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C7CF9B" w14:textId="7FEEF2A1" w:rsidR="00E86158" w:rsidRPr="00840D11" w:rsidRDefault="00840D11" w:rsidP="00840D11">
      <w:pPr>
        <w:jc w:val="center"/>
        <w:rPr>
          <w:rFonts w:cstheme="minorHAnsi"/>
          <w:b/>
          <w:sz w:val="26"/>
          <w:szCs w:val="26"/>
        </w:rPr>
      </w:pPr>
      <w:r w:rsidRPr="00840D11">
        <w:rPr>
          <w:rFonts w:cstheme="minorHAnsi"/>
          <w:b/>
          <w:sz w:val="26"/>
          <w:szCs w:val="26"/>
        </w:rPr>
        <w:t>T.C</w:t>
      </w:r>
    </w:p>
    <w:p w14:paraId="73276872" w14:textId="77777777" w:rsidR="00840D11" w:rsidRPr="00840D11" w:rsidRDefault="00840D11" w:rsidP="00840D11">
      <w:pPr>
        <w:pStyle w:val="NormalWeb"/>
        <w:spacing w:line="276" w:lineRule="auto"/>
        <w:contextualSpacing/>
        <w:jc w:val="center"/>
        <w:rPr>
          <w:rFonts w:asciiTheme="minorHAnsi" w:hAnsiTheme="minorHAnsi" w:cstheme="minorHAnsi"/>
          <w:b/>
          <w:bCs/>
          <w:sz w:val="26"/>
          <w:szCs w:val="26"/>
        </w:rPr>
      </w:pPr>
      <w:r w:rsidRPr="00840D11">
        <w:rPr>
          <w:rFonts w:asciiTheme="minorHAnsi" w:hAnsiTheme="minorHAnsi" w:cstheme="minorHAnsi"/>
          <w:b/>
          <w:bCs/>
          <w:sz w:val="26"/>
          <w:szCs w:val="26"/>
        </w:rPr>
        <w:t>HACETTEPE ÜNİVERSİTESİ TIP FAKÜLTESİ HALK SAĞLIĞI ANABİLİM DALI</w:t>
      </w:r>
    </w:p>
    <w:p w14:paraId="67E92636" w14:textId="255104A1" w:rsidR="009449EA" w:rsidRPr="00A13ED8" w:rsidRDefault="009449EA" w:rsidP="00C90783">
      <w:pPr>
        <w:jc w:val="both"/>
        <w:rPr>
          <w:rFonts w:cstheme="minorHAnsi"/>
          <w:b/>
          <w:sz w:val="24"/>
          <w:szCs w:val="24"/>
        </w:rPr>
      </w:pPr>
    </w:p>
    <w:p w14:paraId="2AC84826" w14:textId="3552B55F" w:rsidR="009449EA" w:rsidRPr="00A13ED8" w:rsidRDefault="009449EA" w:rsidP="00C90783">
      <w:pPr>
        <w:jc w:val="both"/>
        <w:rPr>
          <w:rFonts w:cstheme="minorHAnsi"/>
          <w:b/>
          <w:sz w:val="24"/>
          <w:szCs w:val="24"/>
        </w:rPr>
      </w:pPr>
    </w:p>
    <w:p w14:paraId="5DB31533" w14:textId="3A41249D" w:rsidR="009449EA" w:rsidRPr="00A13ED8" w:rsidRDefault="009449EA" w:rsidP="00C90783">
      <w:pPr>
        <w:jc w:val="both"/>
        <w:rPr>
          <w:rFonts w:cstheme="minorHAnsi"/>
          <w:b/>
          <w:sz w:val="24"/>
          <w:szCs w:val="24"/>
        </w:rPr>
      </w:pPr>
    </w:p>
    <w:p w14:paraId="702661C4" w14:textId="0B818807" w:rsidR="009449EA" w:rsidRPr="00A13ED8" w:rsidRDefault="009449EA" w:rsidP="00C90783">
      <w:pPr>
        <w:jc w:val="both"/>
        <w:rPr>
          <w:rFonts w:cstheme="minorHAnsi"/>
          <w:b/>
          <w:sz w:val="24"/>
          <w:szCs w:val="24"/>
        </w:rPr>
      </w:pPr>
    </w:p>
    <w:p w14:paraId="034C36B5" w14:textId="1DDB8025" w:rsidR="009449EA" w:rsidRPr="00A13ED8" w:rsidRDefault="009449EA" w:rsidP="00C90783">
      <w:pPr>
        <w:jc w:val="both"/>
        <w:rPr>
          <w:rFonts w:cstheme="minorHAnsi"/>
          <w:b/>
          <w:sz w:val="24"/>
          <w:szCs w:val="24"/>
        </w:rPr>
      </w:pPr>
    </w:p>
    <w:p w14:paraId="07525A67" w14:textId="7D62E3BA" w:rsidR="009449EA" w:rsidRPr="00A13ED8" w:rsidRDefault="009449EA" w:rsidP="009449EA">
      <w:pPr>
        <w:jc w:val="center"/>
        <w:rPr>
          <w:rFonts w:cstheme="minorHAnsi"/>
          <w:b/>
          <w:sz w:val="24"/>
          <w:szCs w:val="24"/>
        </w:rPr>
      </w:pPr>
    </w:p>
    <w:p w14:paraId="3B6498E2" w14:textId="5C9D63C6" w:rsidR="009449EA" w:rsidRPr="00A13ED8" w:rsidRDefault="00767E6B" w:rsidP="009449EA">
      <w:pPr>
        <w:jc w:val="center"/>
        <w:rPr>
          <w:rFonts w:cstheme="minorHAnsi"/>
          <w:b/>
          <w:color w:val="000000" w:themeColor="text1"/>
          <w:sz w:val="24"/>
          <w:szCs w:val="24"/>
        </w:rPr>
      </w:pPr>
      <w:r>
        <w:rPr>
          <w:rFonts w:cstheme="minorHAnsi"/>
          <w:b/>
          <w:color w:val="000000" w:themeColor="text1"/>
          <w:sz w:val="24"/>
          <w:szCs w:val="24"/>
        </w:rPr>
        <w:t>BİR ÜNİVERSİTEYE BAĞLI ÜÇÜNCÜ BASAMAK HASTANELERDE ÇALIŞAN TIPTA UZMANLIK ÖĞRENCİLERİNİN VE HEMŞİRELERİN ÇALIŞMA KOŞULLARININ, ALGILANAN STRES DÜZEYİNİN VE PANDEMİNİN; AİLE VE ÇOCUKLARIYLA OLAN YAŞAMLARINA YANSIMALARININ DEĞERLENDİRİLMESİ</w:t>
      </w:r>
    </w:p>
    <w:p w14:paraId="7DD323F6" w14:textId="77777777" w:rsidR="009449EA" w:rsidRPr="00A13ED8" w:rsidRDefault="009449EA" w:rsidP="009449EA">
      <w:pPr>
        <w:pStyle w:val="NormalWeb"/>
        <w:spacing w:line="276" w:lineRule="auto"/>
        <w:contextualSpacing/>
        <w:jc w:val="center"/>
        <w:rPr>
          <w:rFonts w:asciiTheme="minorHAnsi" w:hAnsiTheme="minorHAnsi" w:cstheme="minorHAnsi"/>
          <w:b/>
          <w:bCs/>
        </w:rPr>
      </w:pPr>
    </w:p>
    <w:p w14:paraId="5C20ECB7" w14:textId="77777777" w:rsidR="00840D11" w:rsidRDefault="00840D11" w:rsidP="009449EA">
      <w:pPr>
        <w:pStyle w:val="NormalWeb"/>
        <w:spacing w:line="276" w:lineRule="auto"/>
        <w:contextualSpacing/>
        <w:jc w:val="center"/>
        <w:rPr>
          <w:rFonts w:asciiTheme="minorHAnsi" w:hAnsiTheme="minorHAnsi" w:cstheme="minorHAnsi"/>
        </w:rPr>
      </w:pPr>
    </w:p>
    <w:p w14:paraId="300D9D98" w14:textId="77777777" w:rsidR="00840D11" w:rsidRDefault="00840D11" w:rsidP="009449EA">
      <w:pPr>
        <w:pStyle w:val="NormalWeb"/>
        <w:spacing w:line="276" w:lineRule="auto"/>
        <w:contextualSpacing/>
        <w:jc w:val="center"/>
        <w:rPr>
          <w:rFonts w:asciiTheme="minorHAnsi" w:hAnsiTheme="minorHAnsi" w:cstheme="minorHAnsi"/>
        </w:rPr>
      </w:pPr>
    </w:p>
    <w:p w14:paraId="291E6E8A" w14:textId="77777777" w:rsidR="00840D11" w:rsidRDefault="00840D11" w:rsidP="009449EA">
      <w:pPr>
        <w:pStyle w:val="NormalWeb"/>
        <w:spacing w:line="276" w:lineRule="auto"/>
        <w:contextualSpacing/>
        <w:jc w:val="center"/>
        <w:rPr>
          <w:rFonts w:asciiTheme="minorHAnsi" w:hAnsiTheme="minorHAnsi" w:cstheme="minorHAnsi"/>
        </w:rPr>
      </w:pPr>
    </w:p>
    <w:p w14:paraId="4125DAE8" w14:textId="77777777" w:rsidR="00840D11" w:rsidRDefault="00840D11" w:rsidP="009449EA">
      <w:pPr>
        <w:pStyle w:val="NormalWeb"/>
        <w:spacing w:line="276" w:lineRule="auto"/>
        <w:contextualSpacing/>
        <w:jc w:val="center"/>
        <w:rPr>
          <w:rFonts w:asciiTheme="minorHAnsi" w:hAnsiTheme="minorHAnsi" w:cstheme="minorHAnsi"/>
        </w:rPr>
      </w:pPr>
    </w:p>
    <w:p w14:paraId="7F4D22A0" w14:textId="0F8374D5" w:rsidR="009449EA" w:rsidRPr="00840D11" w:rsidRDefault="009449EA" w:rsidP="009449EA">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Dr. Fahriye Has Akdağ</w:t>
      </w:r>
    </w:p>
    <w:p w14:paraId="4D365B4C" w14:textId="77777777" w:rsidR="009449EA" w:rsidRPr="00840D11" w:rsidRDefault="009449EA" w:rsidP="009449EA">
      <w:pPr>
        <w:pStyle w:val="NormalWeb"/>
        <w:spacing w:line="276" w:lineRule="auto"/>
        <w:contextualSpacing/>
        <w:jc w:val="center"/>
        <w:rPr>
          <w:rFonts w:asciiTheme="minorHAnsi" w:hAnsiTheme="minorHAnsi" w:cstheme="minorHAnsi"/>
          <w:b/>
          <w:bCs/>
          <w:u w:val="single"/>
        </w:rPr>
      </w:pPr>
    </w:p>
    <w:p w14:paraId="028B3099" w14:textId="77777777" w:rsidR="009449EA" w:rsidRPr="00840D11" w:rsidRDefault="009449EA" w:rsidP="009449EA">
      <w:pPr>
        <w:pStyle w:val="NormalWeb"/>
        <w:spacing w:line="276" w:lineRule="auto"/>
        <w:contextualSpacing/>
        <w:jc w:val="center"/>
        <w:rPr>
          <w:rFonts w:asciiTheme="minorHAnsi" w:hAnsiTheme="minorHAnsi" w:cstheme="minorHAnsi"/>
          <w:b/>
        </w:rPr>
      </w:pPr>
    </w:p>
    <w:p w14:paraId="30D40512" w14:textId="77777777" w:rsidR="009449EA" w:rsidRPr="00840D11" w:rsidRDefault="009449EA" w:rsidP="009449EA">
      <w:pPr>
        <w:pStyle w:val="NormalWeb"/>
        <w:spacing w:line="276" w:lineRule="auto"/>
        <w:contextualSpacing/>
        <w:jc w:val="center"/>
        <w:rPr>
          <w:rFonts w:asciiTheme="minorHAnsi" w:hAnsiTheme="minorHAnsi" w:cstheme="minorHAnsi"/>
          <w:b/>
        </w:rPr>
      </w:pPr>
    </w:p>
    <w:p w14:paraId="257F16AC" w14:textId="77777777" w:rsidR="00840D11" w:rsidRPr="00840D11" w:rsidRDefault="00840D11" w:rsidP="009449EA">
      <w:pPr>
        <w:pStyle w:val="NormalWeb"/>
        <w:spacing w:line="276" w:lineRule="auto"/>
        <w:contextualSpacing/>
        <w:jc w:val="center"/>
        <w:rPr>
          <w:rFonts w:asciiTheme="minorHAnsi" w:hAnsiTheme="minorHAnsi" w:cstheme="minorHAnsi"/>
          <w:b/>
        </w:rPr>
      </w:pPr>
    </w:p>
    <w:p w14:paraId="6D467231" w14:textId="641FE68C" w:rsidR="00E605B4" w:rsidRDefault="00E605B4" w:rsidP="009449EA">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 xml:space="preserve">Halk Sağlığı </w:t>
      </w:r>
      <w:r>
        <w:rPr>
          <w:rFonts w:asciiTheme="minorHAnsi" w:hAnsiTheme="minorHAnsi" w:cstheme="minorHAnsi"/>
          <w:b/>
        </w:rPr>
        <w:t>Anabilim Dalı</w:t>
      </w:r>
    </w:p>
    <w:p w14:paraId="5EA60D54" w14:textId="389FBBA9" w:rsidR="00840D11" w:rsidRPr="00840D11" w:rsidRDefault="00E605B4" w:rsidP="009449EA">
      <w:pPr>
        <w:pStyle w:val="NormalWeb"/>
        <w:spacing w:line="276" w:lineRule="auto"/>
        <w:contextualSpacing/>
        <w:jc w:val="center"/>
        <w:rPr>
          <w:rFonts w:asciiTheme="minorHAnsi" w:hAnsiTheme="minorHAnsi" w:cstheme="minorHAnsi"/>
          <w:b/>
        </w:rPr>
      </w:pPr>
      <w:r>
        <w:rPr>
          <w:rFonts w:asciiTheme="minorHAnsi" w:hAnsiTheme="minorHAnsi" w:cstheme="minorHAnsi"/>
          <w:b/>
        </w:rPr>
        <w:t xml:space="preserve">Tıpta </w:t>
      </w:r>
      <w:r w:rsidR="00104ABE" w:rsidRPr="00840D11">
        <w:rPr>
          <w:rFonts w:asciiTheme="minorHAnsi" w:hAnsiTheme="minorHAnsi" w:cstheme="minorHAnsi"/>
          <w:b/>
        </w:rPr>
        <w:t>Uzmanlık Tezi</w:t>
      </w:r>
    </w:p>
    <w:p w14:paraId="5E252C08" w14:textId="153A11E9" w:rsidR="00840D11" w:rsidRPr="00840D11" w:rsidRDefault="00840D11" w:rsidP="009449EA">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Olarak Hazırlanmıştır</w:t>
      </w:r>
    </w:p>
    <w:p w14:paraId="55C0506B" w14:textId="77777777" w:rsidR="00840D11" w:rsidRPr="00840D11" w:rsidRDefault="00840D11" w:rsidP="009449EA">
      <w:pPr>
        <w:pStyle w:val="NormalWeb"/>
        <w:spacing w:line="276" w:lineRule="auto"/>
        <w:contextualSpacing/>
        <w:jc w:val="center"/>
        <w:rPr>
          <w:rFonts w:asciiTheme="minorHAnsi" w:hAnsiTheme="minorHAnsi" w:cstheme="minorHAnsi"/>
          <w:b/>
        </w:rPr>
      </w:pPr>
    </w:p>
    <w:p w14:paraId="3EB6B0FA" w14:textId="77777777" w:rsidR="00840D11" w:rsidRDefault="00840D11" w:rsidP="009449EA">
      <w:pPr>
        <w:pStyle w:val="NormalWeb"/>
        <w:spacing w:line="276" w:lineRule="auto"/>
        <w:contextualSpacing/>
        <w:jc w:val="center"/>
        <w:rPr>
          <w:rFonts w:asciiTheme="minorHAnsi" w:hAnsiTheme="minorHAnsi" w:cstheme="minorHAnsi"/>
        </w:rPr>
      </w:pPr>
    </w:p>
    <w:p w14:paraId="61CFE383" w14:textId="77777777" w:rsidR="00840D11" w:rsidRDefault="00840D11" w:rsidP="009449EA">
      <w:pPr>
        <w:pStyle w:val="NormalWeb"/>
        <w:spacing w:line="276" w:lineRule="auto"/>
        <w:contextualSpacing/>
        <w:jc w:val="center"/>
        <w:rPr>
          <w:rFonts w:asciiTheme="minorHAnsi" w:hAnsiTheme="minorHAnsi" w:cstheme="minorHAnsi"/>
        </w:rPr>
      </w:pPr>
    </w:p>
    <w:p w14:paraId="70016056" w14:textId="77777777" w:rsidR="00840D11" w:rsidRDefault="00840D11" w:rsidP="009449EA">
      <w:pPr>
        <w:pStyle w:val="NormalWeb"/>
        <w:spacing w:line="276" w:lineRule="auto"/>
        <w:contextualSpacing/>
        <w:jc w:val="center"/>
        <w:rPr>
          <w:rFonts w:asciiTheme="minorHAnsi" w:hAnsiTheme="minorHAnsi" w:cstheme="minorHAnsi"/>
        </w:rPr>
      </w:pPr>
    </w:p>
    <w:p w14:paraId="1F441DB1" w14:textId="6FCDCEB7" w:rsidR="009449EA" w:rsidRDefault="009449EA" w:rsidP="009449EA">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ANKARA</w:t>
      </w:r>
    </w:p>
    <w:p w14:paraId="45802FBA" w14:textId="07E2F09F" w:rsidR="00840D11" w:rsidRPr="00840D11" w:rsidRDefault="00840D11" w:rsidP="009449EA">
      <w:pPr>
        <w:pStyle w:val="NormalWeb"/>
        <w:spacing w:line="276" w:lineRule="auto"/>
        <w:contextualSpacing/>
        <w:jc w:val="center"/>
        <w:rPr>
          <w:rFonts w:asciiTheme="minorHAnsi" w:hAnsiTheme="minorHAnsi" w:cstheme="minorHAnsi"/>
          <w:b/>
        </w:rPr>
      </w:pPr>
      <w:r>
        <w:rPr>
          <w:rFonts w:asciiTheme="minorHAnsi" w:hAnsiTheme="minorHAnsi" w:cstheme="minorHAnsi"/>
          <w:b/>
        </w:rPr>
        <w:t>2022</w:t>
      </w:r>
    </w:p>
    <w:p w14:paraId="1844E86C" w14:textId="28F9FE83" w:rsidR="005D07B8" w:rsidRDefault="005D07B8" w:rsidP="009449EA">
      <w:pPr>
        <w:pStyle w:val="NormalWeb"/>
        <w:spacing w:line="276" w:lineRule="auto"/>
        <w:contextualSpacing/>
        <w:jc w:val="center"/>
        <w:rPr>
          <w:rFonts w:asciiTheme="minorHAnsi" w:hAnsiTheme="minorHAnsi" w:cstheme="minorHAnsi"/>
        </w:rPr>
      </w:pPr>
    </w:p>
    <w:p w14:paraId="19A5A1F6" w14:textId="024320F4" w:rsidR="00A13ED8" w:rsidRDefault="00A13ED8" w:rsidP="0088188E">
      <w:pPr>
        <w:pStyle w:val="NormalWeb"/>
        <w:spacing w:line="276" w:lineRule="auto"/>
        <w:contextualSpacing/>
        <w:jc w:val="center"/>
        <w:rPr>
          <w:rFonts w:asciiTheme="minorHAnsi" w:hAnsiTheme="minorHAnsi" w:cstheme="minorHAnsi"/>
        </w:rPr>
      </w:pPr>
    </w:p>
    <w:p w14:paraId="44EEF9D4" w14:textId="1092BFFF" w:rsidR="005D2E8C" w:rsidRDefault="005D2E8C" w:rsidP="009449EA">
      <w:pPr>
        <w:pStyle w:val="NormalWeb"/>
        <w:spacing w:line="276" w:lineRule="auto"/>
        <w:contextualSpacing/>
        <w:jc w:val="center"/>
        <w:rPr>
          <w:rFonts w:asciiTheme="minorHAnsi" w:hAnsiTheme="minorHAnsi" w:cstheme="minorHAnsi"/>
        </w:rPr>
      </w:pPr>
    </w:p>
    <w:p w14:paraId="120A0EE3" w14:textId="1A9DAACC" w:rsidR="00840D11" w:rsidRPr="00840D11" w:rsidRDefault="005D2E8C" w:rsidP="008E2ACC">
      <w:pPr>
        <w:jc w:val="center"/>
        <w:rPr>
          <w:rFonts w:cstheme="minorHAnsi"/>
          <w:b/>
          <w:sz w:val="26"/>
          <w:szCs w:val="26"/>
        </w:rPr>
      </w:pPr>
      <w:r>
        <w:rPr>
          <w:rFonts w:cstheme="minorHAnsi"/>
        </w:rPr>
        <w:br w:type="page"/>
      </w:r>
      <w:r w:rsidR="00840D11" w:rsidRPr="00840D11">
        <w:rPr>
          <w:rFonts w:cstheme="minorHAnsi"/>
          <w:b/>
          <w:sz w:val="26"/>
          <w:szCs w:val="26"/>
        </w:rPr>
        <w:lastRenderedPageBreak/>
        <w:t>T.C</w:t>
      </w:r>
    </w:p>
    <w:p w14:paraId="26E9D36A" w14:textId="77777777" w:rsidR="00840D11" w:rsidRPr="00840D11" w:rsidRDefault="00840D11" w:rsidP="00840D11">
      <w:pPr>
        <w:pStyle w:val="NormalWeb"/>
        <w:spacing w:line="276" w:lineRule="auto"/>
        <w:contextualSpacing/>
        <w:jc w:val="center"/>
        <w:rPr>
          <w:rFonts w:asciiTheme="minorHAnsi" w:hAnsiTheme="minorHAnsi" w:cstheme="minorHAnsi"/>
          <w:b/>
          <w:bCs/>
          <w:sz w:val="26"/>
          <w:szCs w:val="26"/>
        </w:rPr>
      </w:pPr>
      <w:r w:rsidRPr="00840D11">
        <w:rPr>
          <w:rFonts w:asciiTheme="minorHAnsi" w:hAnsiTheme="minorHAnsi" w:cstheme="minorHAnsi"/>
          <w:b/>
          <w:bCs/>
          <w:sz w:val="26"/>
          <w:szCs w:val="26"/>
        </w:rPr>
        <w:t>HACETTEPE ÜNİVERSİTESİ TIP FAKÜLTESİ HALK SAĞLIĞI ANABİLİM DALI</w:t>
      </w:r>
    </w:p>
    <w:p w14:paraId="73603EC7" w14:textId="77777777" w:rsidR="00840D11" w:rsidRPr="00A13ED8" w:rsidRDefault="00840D11" w:rsidP="00840D11">
      <w:pPr>
        <w:jc w:val="both"/>
        <w:rPr>
          <w:rFonts w:cstheme="minorHAnsi"/>
          <w:b/>
          <w:sz w:val="24"/>
          <w:szCs w:val="24"/>
        </w:rPr>
      </w:pPr>
    </w:p>
    <w:p w14:paraId="4E555E1D" w14:textId="77777777" w:rsidR="00840D11" w:rsidRPr="00A13ED8" w:rsidRDefault="00840D11" w:rsidP="00840D11">
      <w:pPr>
        <w:jc w:val="both"/>
        <w:rPr>
          <w:rFonts w:cstheme="minorHAnsi"/>
          <w:b/>
          <w:sz w:val="24"/>
          <w:szCs w:val="24"/>
        </w:rPr>
      </w:pPr>
    </w:p>
    <w:p w14:paraId="3C086842" w14:textId="77777777" w:rsidR="00840D11" w:rsidRPr="00A13ED8" w:rsidRDefault="00840D11" w:rsidP="00840D11">
      <w:pPr>
        <w:jc w:val="both"/>
        <w:rPr>
          <w:rFonts w:cstheme="minorHAnsi"/>
          <w:b/>
          <w:sz w:val="24"/>
          <w:szCs w:val="24"/>
        </w:rPr>
      </w:pPr>
    </w:p>
    <w:p w14:paraId="29949122" w14:textId="77777777" w:rsidR="00840D11" w:rsidRPr="00A13ED8" w:rsidRDefault="00840D11" w:rsidP="00840D11">
      <w:pPr>
        <w:jc w:val="both"/>
        <w:rPr>
          <w:rFonts w:cstheme="minorHAnsi"/>
          <w:b/>
          <w:sz w:val="24"/>
          <w:szCs w:val="24"/>
        </w:rPr>
      </w:pPr>
    </w:p>
    <w:p w14:paraId="19B46077" w14:textId="77777777" w:rsidR="00840D11" w:rsidRPr="00A13ED8" w:rsidRDefault="00840D11" w:rsidP="00840D11">
      <w:pPr>
        <w:jc w:val="center"/>
        <w:rPr>
          <w:rFonts w:cstheme="minorHAnsi"/>
          <w:b/>
          <w:sz w:val="24"/>
          <w:szCs w:val="24"/>
        </w:rPr>
      </w:pPr>
    </w:p>
    <w:p w14:paraId="03DA4427" w14:textId="77777777" w:rsidR="00767E6B" w:rsidRPr="00A13ED8" w:rsidRDefault="00767E6B" w:rsidP="00767E6B">
      <w:pPr>
        <w:jc w:val="center"/>
        <w:rPr>
          <w:rFonts w:cstheme="minorHAnsi"/>
          <w:b/>
          <w:color w:val="000000" w:themeColor="text1"/>
          <w:sz w:val="24"/>
          <w:szCs w:val="24"/>
        </w:rPr>
      </w:pPr>
      <w:r>
        <w:rPr>
          <w:rFonts w:cstheme="minorHAnsi"/>
          <w:b/>
          <w:color w:val="000000" w:themeColor="text1"/>
          <w:sz w:val="24"/>
          <w:szCs w:val="24"/>
        </w:rPr>
        <w:t>BİR ÜNİVERSİTEYE BAĞLI ÜÇÜNCÜ BASAMAK HASTANELERDE ÇALIŞAN TIPTA UZMANLIK ÖĞRENCİLERİNİN VE HEMŞİRELERİN ÇALIŞMA KOŞULLARININ, ALGILANAN STRES DÜZEYİNİN VE PANDEMİNİN; AİLE VE ÇOCUKLARIYLA OLAN YAŞAMLARINA YANSIMALARININ DEĞERLENDİRİLMESİ</w:t>
      </w:r>
    </w:p>
    <w:p w14:paraId="77EBAE0B" w14:textId="77777777" w:rsidR="00840D11" w:rsidRPr="00A13ED8" w:rsidRDefault="00840D11" w:rsidP="00840D11">
      <w:pPr>
        <w:jc w:val="center"/>
        <w:rPr>
          <w:rFonts w:cstheme="minorHAnsi"/>
          <w:b/>
          <w:color w:val="000000" w:themeColor="text1"/>
          <w:sz w:val="24"/>
          <w:szCs w:val="24"/>
        </w:rPr>
      </w:pPr>
    </w:p>
    <w:p w14:paraId="2780CA5E" w14:textId="77777777" w:rsidR="00840D11" w:rsidRPr="00A13ED8" w:rsidRDefault="00840D11" w:rsidP="00840D11">
      <w:pPr>
        <w:pStyle w:val="NormalWeb"/>
        <w:spacing w:line="276" w:lineRule="auto"/>
        <w:contextualSpacing/>
        <w:jc w:val="center"/>
        <w:rPr>
          <w:rFonts w:asciiTheme="minorHAnsi" w:hAnsiTheme="minorHAnsi" w:cstheme="minorHAnsi"/>
          <w:b/>
          <w:bCs/>
        </w:rPr>
      </w:pPr>
    </w:p>
    <w:p w14:paraId="12E0410F" w14:textId="77777777" w:rsidR="00840D11" w:rsidRDefault="00840D11" w:rsidP="00840D11">
      <w:pPr>
        <w:pStyle w:val="NormalWeb"/>
        <w:spacing w:line="276" w:lineRule="auto"/>
        <w:contextualSpacing/>
        <w:jc w:val="center"/>
        <w:rPr>
          <w:rFonts w:asciiTheme="minorHAnsi" w:hAnsiTheme="minorHAnsi" w:cstheme="minorHAnsi"/>
        </w:rPr>
      </w:pPr>
    </w:p>
    <w:p w14:paraId="402C85CF" w14:textId="77777777" w:rsidR="00840D11" w:rsidRDefault="00840D11" w:rsidP="00840D11">
      <w:pPr>
        <w:pStyle w:val="NormalWeb"/>
        <w:spacing w:line="276" w:lineRule="auto"/>
        <w:contextualSpacing/>
        <w:jc w:val="center"/>
        <w:rPr>
          <w:rFonts w:asciiTheme="minorHAnsi" w:hAnsiTheme="minorHAnsi" w:cstheme="minorHAnsi"/>
        </w:rPr>
      </w:pPr>
    </w:p>
    <w:p w14:paraId="6695E7DB" w14:textId="77777777" w:rsidR="00840D11" w:rsidRPr="00840D11" w:rsidRDefault="00840D11" w:rsidP="00840D11">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Dr. Fahriye Has Akdağ</w:t>
      </w:r>
    </w:p>
    <w:p w14:paraId="1FEC9773" w14:textId="77777777" w:rsidR="00840D11" w:rsidRPr="00840D11" w:rsidRDefault="00840D11" w:rsidP="00840D11">
      <w:pPr>
        <w:pStyle w:val="NormalWeb"/>
        <w:spacing w:line="276" w:lineRule="auto"/>
        <w:contextualSpacing/>
        <w:jc w:val="center"/>
        <w:rPr>
          <w:rFonts w:asciiTheme="minorHAnsi" w:hAnsiTheme="minorHAnsi" w:cstheme="minorHAnsi"/>
          <w:b/>
          <w:bCs/>
          <w:u w:val="single"/>
        </w:rPr>
      </w:pPr>
    </w:p>
    <w:p w14:paraId="527AD6EA" w14:textId="77777777" w:rsidR="00840D11" w:rsidRPr="00840D11" w:rsidRDefault="00840D11" w:rsidP="00840D11">
      <w:pPr>
        <w:pStyle w:val="NormalWeb"/>
        <w:spacing w:line="276" w:lineRule="auto"/>
        <w:contextualSpacing/>
        <w:jc w:val="center"/>
        <w:rPr>
          <w:rFonts w:asciiTheme="minorHAnsi" w:hAnsiTheme="minorHAnsi" w:cstheme="minorHAnsi"/>
          <w:b/>
        </w:rPr>
      </w:pPr>
    </w:p>
    <w:p w14:paraId="4D93BB6E" w14:textId="77777777" w:rsidR="00840D11" w:rsidRPr="00840D11" w:rsidRDefault="00840D11" w:rsidP="00840D11">
      <w:pPr>
        <w:pStyle w:val="NormalWeb"/>
        <w:spacing w:line="276" w:lineRule="auto"/>
        <w:contextualSpacing/>
        <w:jc w:val="center"/>
        <w:rPr>
          <w:rFonts w:asciiTheme="minorHAnsi" w:hAnsiTheme="minorHAnsi" w:cstheme="minorHAnsi"/>
          <w:b/>
        </w:rPr>
      </w:pPr>
    </w:p>
    <w:p w14:paraId="378A3E6F" w14:textId="77777777" w:rsidR="00840D11" w:rsidRPr="00840D11" w:rsidRDefault="00840D11" w:rsidP="00840D11">
      <w:pPr>
        <w:pStyle w:val="NormalWeb"/>
        <w:spacing w:line="276" w:lineRule="auto"/>
        <w:contextualSpacing/>
        <w:jc w:val="center"/>
        <w:rPr>
          <w:rFonts w:asciiTheme="minorHAnsi" w:hAnsiTheme="minorHAnsi" w:cstheme="minorHAnsi"/>
          <w:b/>
        </w:rPr>
      </w:pPr>
    </w:p>
    <w:p w14:paraId="1ACAB341" w14:textId="688E2273" w:rsidR="00104ABE" w:rsidRDefault="00104ABE" w:rsidP="00840D11">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Halk Sağlığı</w:t>
      </w:r>
      <w:r>
        <w:rPr>
          <w:rFonts w:asciiTheme="minorHAnsi" w:hAnsiTheme="minorHAnsi" w:cstheme="minorHAnsi"/>
          <w:b/>
        </w:rPr>
        <w:t xml:space="preserve"> Anabilim Dalı</w:t>
      </w:r>
      <w:r w:rsidRPr="00840D11">
        <w:rPr>
          <w:rFonts w:asciiTheme="minorHAnsi" w:hAnsiTheme="minorHAnsi" w:cstheme="minorHAnsi"/>
          <w:b/>
        </w:rPr>
        <w:t xml:space="preserve"> </w:t>
      </w:r>
    </w:p>
    <w:p w14:paraId="4D89E923" w14:textId="7A5899C7" w:rsidR="00840D11" w:rsidRPr="00840D11" w:rsidRDefault="00104ABE" w:rsidP="00840D11">
      <w:pPr>
        <w:pStyle w:val="NormalWeb"/>
        <w:spacing w:line="276" w:lineRule="auto"/>
        <w:contextualSpacing/>
        <w:jc w:val="center"/>
        <w:rPr>
          <w:rFonts w:asciiTheme="minorHAnsi" w:hAnsiTheme="minorHAnsi" w:cstheme="minorHAnsi"/>
          <w:b/>
        </w:rPr>
      </w:pPr>
      <w:r>
        <w:rPr>
          <w:rFonts w:asciiTheme="minorHAnsi" w:hAnsiTheme="minorHAnsi" w:cstheme="minorHAnsi"/>
          <w:b/>
        </w:rPr>
        <w:t xml:space="preserve">Tıpta </w:t>
      </w:r>
      <w:r w:rsidRPr="00840D11">
        <w:rPr>
          <w:rFonts w:asciiTheme="minorHAnsi" w:hAnsiTheme="minorHAnsi" w:cstheme="minorHAnsi"/>
          <w:b/>
        </w:rPr>
        <w:t>Uzmanlık Tezi</w:t>
      </w:r>
    </w:p>
    <w:p w14:paraId="3EC1C220" w14:textId="583B833A" w:rsidR="00840D11" w:rsidRDefault="00840D11" w:rsidP="00840D11">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Olarak Hazırlanmıştır</w:t>
      </w:r>
    </w:p>
    <w:p w14:paraId="7E262AF9" w14:textId="194B89AC" w:rsidR="00840D11" w:rsidRDefault="00840D11" w:rsidP="00840D11">
      <w:pPr>
        <w:pStyle w:val="NormalWeb"/>
        <w:spacing w:line="276" w:lineRule="auto"/>
        <w:contextualSpacing/>
        <w:jc w:val="center"/>
        <w:rPr>
          <w:rFonts w:asciiTheme="minorHAnsi" w:hAnsiTheme="minorHAnsi" w:cstheme="minorHAnsi"/>
          <w:b/>
        </w:rPr>
      </w:pPr>
    </w:p>
    <w:p w14:paraId="01ED3EAA" w14:textId="0589B58F" w:rsidR="00840D11" w:rsidRDefault="00840D11" w:rsidP="00840D11">
      <w:pPr>
        <w:pStyle w:val="NormalWeb"/>
        <w:spacing w:line="276" w:lineRule="auto"/>
        <w:contextualSpacing/>
        <w:jc w:val="center"/>
        <w:rPr>
          <w:rFonts w:asciiTheme="minorHAnsi" w:hAnsiTheme="minorHAnsi" w:cstheme="minorHAnsi"/>
          <w:b/>
        </w:rPr>
      </w:pPr>
    </w:p>
    <w:p w14:paraId="0F06F277" w14:textId="42352C1D" w:rsidR="00840D11" w:rsidRDefault="00840D11" w:rsidP="00840D11">
      <w:pPr>
        <w:pStyle w:val="NormalWeb"/>
        <w:spacing w:line="276" w:lineRule="auto"/>
        <w:contextualSpacing/>
        <w:jc w:val="center"/>
        <w:rPr>
          <w:rFonts w:asciiTheme="minorHAnsi" w:hAnsiTheme="minorHAnsi" w:cstheme="minorHAnsi"/>
          <w:b/>
        </w:rPr>
      </w:pPr>
      <w:r>
        <w:rPr>
          <w:rFonts w:asciiTheme="minorHAnsi" w:hAnsiTheme="minorHAnsi" w:cstheme="minorHAnsi"/>
          <w:b/>
        </w:rPr>
        <w:t>TEZ DANIŞMANI</w:t>
      </w:r>
    </w:p>
    <w:p w14:paraId="0CEA2AC8" w14:textId="098F1922" w:rsidR="00840D11" w:rsidRPr="00840D11" w:rsidRDefault="00840D11" w:rsidP="00840D11">
      <w:pPr>
        <w:pStyle w:val="NormalWeb"/>
        <w:spacing w:line="276" w:lineRule="auto"/>
        <w:contextualSpacing/>
        <w:jc w:val="center"/>
        <w:rPr>
          <w:rFonts w:asciiTheme="minorHAnsi" w:hAnsiTheme="minorHAnsi" w:cstheme="minorHAnsi"/>
          <w:b/>
        </w:rPr>
      </w:pPr>
      <w:r>
        <w:rPr>
          <w:rFonts w:asciiTheme="minorHAnsi" w:hAnsiTheme="minorHAnsi" w:cstheme="minorHAnsi"/>
          <w:b/>
        </w:rPr>
        <w:t>Prof. Dr. Lütfiye Hilal Özcebe</w:t>
      </w:r>
    </w:p>
    <w:p w14:paraId="2A411A5F" w14:textId="77777777" w:rsidR="00840D11" w:rsidRPr="00840D11" w:rsidRDefault="00840D11" w:rsidP="00840D11">
      <w:pPr>
        <w:pStyle w:val="NormalWeb"/>
        <w:spacing w:line="276" w:lineRule="auto"/>
        <w:contextualSpacing/>
        <w:jc w:val="center"/>
        <w:rPr>
          <w:rFonts w:asciiTheme="minorHAnsi" w:hAnsiTheme="minorHAnsi" w:cstheme="minorHAnsi"/>
          <w:b/>
        </w:rPr>
      </w:pPr>
    </w:p>
    <w:p w14:paraId="1E9D72B3" w14:textId="77777777" w:rsidR="00840D11" w:rsidRDefault="00840D11" w:rsidP="00840D11">
      <w:pPr>
        <w:pStyle w:val="NormalWeb"/>
        <w:spacing w:line="276" w:lineRule="auto"/>
        <w:contextualSpacing/>
        <w:jc w:val="center"/>
        <w:rPr>
          <w:rFonts w:asciiTheme="minorHAnsi" w:hAnsiTheme="minorHAnsi" w:cstheme="minorHAnsi"/>
        </w:rPr>
      </w:pPr>
    </w:p>
    <w:p w14:paraId="1945FBBF" w14:textId="77777777" w:rsidR="00840D11" w:rsidRDefault="00840D11" w:rsidP="00840D11">
      <w:pPr>
        <w:pStyle w:val="NormalWeb"/>
        <w:spacing w:line="276" w:lineRule="auto"/>
        <w:contextualSpacing/>
        <w:jc w:val="center"/>
        <w:rPr>
          <w:rFonts w:asciiTheme="minorHAnsi" w:hAnsiTheme="minorHAnsi" w:cstheme="minorHAnsi"/>
        </w:rPr>
      </w:pPr>
    </w:p>
    <w:p w14:paraId="2CD78323" w14:textId="77777777" w:rsidR="00840D11" w:rsidRDefault="00840D11" w:rsidP="00840D11">
      <w:pPr>
        <w:pStyle w:val="NormalWeb"/>
        <w:spacing w:line="276" w:lineRule="auto"/>
        <w:contextualSpacing/>
        <w:jc w:val="center"/>
        <w:rPr>
          <w:rFonts w:asciiTheme="minorHAnsi" w:hAnsiTheme="minorHAnsi" w:cstheme="minorHAnsi"/>
        </w:rPr>
      </w:pPr>
    </w:p>
    <w:p w14:paraId="62CEAAC2" w14:textId="65BC7567" w:rsidR="005D2E8C" w:rsidRDefault="00840D11" w:rsidP="00840D11">
      <w:pPr>
        <w:pStyle w:val="NormalWeb"/>
        <w:spacing w:line="276" w:lineRule="auto"/>
        <w:contextualSpacing/>
        <w:jc w:val="center"/>
        <w:rPr>
          <w:rFonts w:asciiTheme="minorHAnsi" w:hAnsiTheme="minorHAnsi" w:cstheme="minorHAnsi"/>
          <w:b/>
        </w:rPr>
      </w:pPr>
      <w:r w:rsidRPr="00840D11">
        <w:rPr>
          <w:rFonts w:asciiTheme="minorHAnsi" w:hAnsiTheme="minorHAnsi" w:cstheme="minorHAnsi"/>
          <w:b/>
        </w:rPr>
        <w:t>ANKARA</w:t>
      </w:r>
    </w:p>
    <w:p w14:paraId="09F0DF77" w14:textId="0C581203" w:rsidR="005D2E8C" w:rsidRDefault="005D2E8C" w:rsidP="00840D11">
      <w:pPr>
        <w:pStyle w:val="NormalWeb"/>
        <w:spacing w:line="276" w:lineRule="auto"/>
        <w:contextualSpacing/>
        <w:jc w:val="center"/>
        <w:rPr>
          <w:rFonts w:asciiTheme="minorHAnsi" w:hAnsiTheme="minorHAnsi" w:cstheme="minorHAnsi"/>
          <w:b/>
        </w:rPr>
      </w:pPr>
      <w:r>
        <w:rPr>
          <w:rFonts w:asciiTheme="minorHAnsi" w:hAnsiTheme="minorHAnsi" w:cstheme="minorHAnsi"/>
          <w:b/>
        </w:rPr>
        <w:t>2022</w:t>
      </w:r>
    </w:p>
    <w:p w14:paraId="66940974" w14:textId="2BFB97BA" w:rsidR="00840D11" w:rsidRPr="007557AF" w:rsidRDefault="005D2E8C" w:rsidP="005D2E8C">
      <w:pPr>
        <w:jc w:val="center"/>
        <w:rPr>
          <w:rFonts w:cstheme="minorHAnsi"/>
          <w:b/>
        </w:rPr>
      </w:pPr>
      <w:r>
        <w:rPr>
          <w:rFonts w:cstheme="minorHAnsi"/>
          <w:b/>
        </w:rPr>
        <w:br w:type="page"/>
      </w:r>
      <w:r w:rsidR="007557AF" w:rsidRPr="007557AF">
        <w:rPr>
          <w:rFonts w:cstheme="minorHAnsi"/>
          <w:b/>
        </w:rPr>
        <w:lastRenderedPageBreak/>
        <w:t>TEŞEKKÜR</w:t>
      </w:r>
    </w:p>
    <w:p w14:paraId="795253FA" w14:textId="31899288" w:rsidR="00A16F15" w:rsidRPr="005E69AA" w:rsidRDefault="00A16F15" w:rsidP="005E69AA">
      <w:pPr>
        <w:spacing w:line="360" w:lineRule="auto"/>
        <w:ind w:firstLine="708"/>
        <w:jc w:val="both"/>
        <w:rPr>
          <w:rFonts w:cstheme="minorHAnsi"/>
          <w:sz w:val="24"/>
          <w:szCs w:val="24"/>
        </w:rPr>
      </w:pPr>
      <w:r w:rsidRPr="005E69AA">
        <w:rPr>
          <w:rFonts w:cstheme="minorHAnsi"/>
          <w:sz w:val="24"/>
          <w:szCs w:val="24"/>
        </w:rPr>
        <w:t>Uzmanlık öğrenimimde ve tez çalışma süresince çalışmalarıma rehberlik eden, araştırmanın her aşamasında danışmanlığını ve desteğini</w:t>
      </w:r>
      <w:r w:rsidR="00F36792">
        <w:rPr>
          <w:rFonts w:cstheme="minorHAnsi"/>
          <w:sz w:val="24"/>
          <w:szCs w:val="24"/>
        </w:rPr>
        <w:t xml:space="preserve"> </w:t>
      </w:r>
      <w:proofErr w:type="gramStart"/>
      <w:r w:rsidRPr="005E69AA">
        <w:rPr>
          <w:rFonts w:cstheme="minorHAnsi"/>
          <w:sz w:val="24"/>
          <w:szCs w:val="24"/>
        </w:rPr>
        <w:t>esirgemeyen,</w:t>
      </w:r>
      <w:proofErr w:type="gramEnd"/>
      <w:r w:rsidR="00DB34DB">
        <w:rPr>
          <w:rFonts w:cstheme="minorHAnsi"/>
          <w:sz w:val="24"/>
          <w:szCs w:val="24"/>
        </w:rPr>
        <w:t xml:space="preserve"> </w:t>
      </w:r>
      <w:r w:rsidRPr="005E69AA">
        <w:rPr>
          <w:rFonts w:cstheme="minorHAnsi"/>
          <w:sz w:val="24"/>
          <w:szCs w:val="24"/>
        </w:rPr>
        <w:t>hem akademik hem de kişisel gelişimime büyük katkıda bulunan değerli hocam Prof. Dr. L. Hilal Özcebe’ye,</w:t>
      </w:r>
    </w:p>
    <w:p w14:paraId="5912568E" w14:textId="36759FF3" w:rsidR="00A16F15" w:rsidRPr="005E69AA" w:rsidRDefault="00A16F15" w:rsidP="005E69AA">
      <w:pPr>
        <w:spacing w:line="360" w:lineRule="auto"/>
        <w:ind w:firstLine="708"/>
        <w:jc w:val="both"/>
        <w:rPr>
          <w:rFonts w:cstheme="minorHAnsi"/>
          <w:sz w:val="24"/>
          <w:szCs w:val="24"/>
        </w:rPr>
      </w:pPr>
      <w:r w:rsidRPr="005E69AA">
        <w:rPr>
          <w:rFonts w:cstheme="minorHAnsi"/>
          <w:sz w:val="24"/>
          <w:szCs w:val="24"/>
        </w:rPr>
        <w:t>Araştırma planlama ve analiz aşamasında verdiği danışmanlık için Doç. Dr. Mahmut Yardım’a</w:t>
      </w:r>
    </w:p>
    <w:p w14:paraId="5B89AAAD" w14:textId="21F91FCD" w:rsidR="004D7AEF" w:rsidRPr="005E69AA" w:rsidRDefault="00A16F15" w:rsidP="005E69AA">
      <w:pPr>
        <w:spacing w:line="360" w:lineRule="auto"/>
        <w:ind w:firstLine="708"/>
        <w:jc w:val="both"/>
        <w:rPr>
          <w:rFonts w:cstheme="minorHAnsi"/>
          <w:sz w:val="24"/>
          <w:szCs w:val="24"/>
        </w:rPr>
      </w:pPr>
      <w:r w:rsidRPr="005E69AA">
        <w:rPr>
          <w:rFonts w:cstheme="minorHAnsi"/>
          <w:sz w:val="24"/>
          <w:szCs w:val="24"/>
        </w:rPr>
        <w:t>Araştırma planlama ve sürdürme aşamasında tüm sorularıma içtenlikte yanıt veren ve destek olan bölüm arkadaşlarıma,</w:t>
      </w:r>
    </w:p>
    <w:p w14:paraId="6D45B89D" w14:textId="3D131EAD" w:rsidR="002334D6" w:rsidRPr="005E69AA" w:rsidRDefault="002334D6" w:rsidP="005E69AA">
      <w:pPr>
        <w:spacing w:line="360" w:lineRule="auto"/>
        <w:ind w:firstLine="708"/>
        <w:jc w:val="both"/>
        <w:rPr>
          <w:rFonts w:cstheme="minorHAnsi"/>
          <w:sz w:val="24"/>
          <w:szCs w:val="24"/>
        </w:rPr>
      </w:pPr>
      <w:r w:rsidRPr="005E69AA">
        <w:rPr>
          <w:rFonts w:cstheme="minorHAnsi"/>
          <w:sz w:val="24"/>
          <w:szCs w:val="24"/>
        </w:rPr>
        <w:t xml:space="preserve">Eğitim hayatım boyunca fedakarlıklarıyla yanımda olan, karşılaştığım her </w:t>
      </w:r>
      <w:r w:rsidR="005E69AA">
        <w:rPr>
          <w:rFonts w:cstheme="minorHAnsi"/>
          <w:sz w:val="24"/>
          <w:szCs w:val="24"/>
        </w:rPr>
        <w:t>zorlukta</w:t>
      </w:r>
      <w:r w:rsidRPr="005E69AA">
        <w:rPr>
          <w:rFonts w:cstheme="minorHAnsi"/>
          <w:sz w:val="24"/>
          <w:szCs w:val="24"/>
        </w:rPr>
        <w:t xml:space="preserve"> desteklerini hissettiğim ve bugüne gelmemde en büyük pay sahibi sevgili aileme…Annem Ayşe Has’a, babam Mehmet Has’a ve kardeşlerime,</w:t>
      </w:r>
    </w:p>
    <w:p w14:paraId="771C622F" w14:textId="2F2E4DBF" w:rsidR="002334D6" w:rsidRPr="005E69AA" w:rsidRDefault="002334D6" w:rsidP="005E69AA">
      <w:pPr>
        <w:spacing w:line="360" w:lineRule="auto"/>
        <w:ind w:firstLine="708"/>
        <w:jc w:val="both"/>
        <w:rPr>
          <w:rFonts w:cstheme="minorHAnsi"/>
          <w:sz w:val="24"/>
          <w:szCs w:val="24"/>
        </w:rPr>
      </w:pPr>
      <w:r w:rsidRPr="005E69AA">
        <w:rPr>
          <w:rFonts w:cstheme="minorHAnsi"/>
          <w:sz w:val="24"/>
          <w:szCs w:val="24"/>
        </w:rPr>
        <w:t xml:space="preserve">Hayatıma girdiği günden itibaren her tercihimde arkamda olan, </w:t>
      </w:r>
      <w:r w:rsidR="00A55E43">
        <w:rPr>
          <w:rFonts w:cstheme="minorHAnsi"/>
          <w:sz w:val="24"/>
          <w:szCs w:val="24"/>
        </w:rPr>
        <w:t>en büyük destekçim</w:t>
      </w:r>
      <w:r w:rsidR="005E69AA" w:rsidRPr="005E69AA">
        <w:rPr>
          <w:rFonts w:cstheme="minorHAnsi"/>
          <w:sz w:val="24"/>
          <w:szCs w:val="24"/>
        </w:rPr>
        <w:t>, yol arkadaşım, sevgisini her daim hissettiğim çok kıymetli eşim Murat Akdağ’a,</w:t>
      </w:r>
    </w:p>
    <w:p w14:paraId="153C1CFC" w14:textId="5849DF74" w:rsidR="005E69AA" w:rsidRPr="005E69AA" w:rsidRDefault="005E69AA" w:rsidP="005E69AA">
      <w:pPr>
        <w:spacing w:line="360" w:lineRule="auto"/>
        <w:ind w:firstLine="708"/>
        <w:jc w:val="both"/>
        <w:rPr>
          <w:rFonts w:cstheme="minorHAnsi"/>
          <w:sz w:val="24"/>
          <w:szCs w:val="24"/>
        </w:rPr>
      </w:pPr>
      <w:r w:rsidRPr="005E69AA">
        <w:rPr>
          <w:rFonts w:cstheme="minorHAnsi"/>
          <w:sz w:val="24"/>
          <w:szCs w:val="24"/>
        </w:rPr>
        <w:t xml:space="preserve">Yaşamımıza renk ve neşe katan, varlığı ile yorgunluğumu gideren ve tez yazma sürecinde en büyük fedakarlığı </w:t>
      </w:r>
      <w:r w:rsidR="00DB34DB">
        <w:rPr>
          <w:rFonts w:cstheme="minorHAnsi"/>
          <w:sz w:val="24"/>
          <w:szCs w:val="24"/>
        </w:rPr>
        <w:t>gösteren</w:t>
      </w:r>
      <w:r w:rsidRPr="005E69AA">
        <w:rPr>
          <w:rFonts w:cstheme="minorHAnsi"/>
          <w:sz w:val="24"/>
          <w:szCs w:val="24"/>
        </w:rPr>
        <w:t xml:space="preserve"> canım kızım Şevval Asyam’a</w:t>
      </w:r>
    </w:p>
    <w:p w14:paraId="20E11B1D" w14:textId="4EB941A8" w:rsidR="005E69AA" w:rsidRDefault="005E69AA" w:rsidP="005E69AA">
      <w:pPr>
        <w:spacing w:line="360" w:lineRule="auto"/>
        <w:ind w:firstLine="708"/>
        <w:jc w:val="both"/>
        <w:rPr>
          <w:rFonts w:cstheme="minorHAnsi"/>
        </w:rPr>
      </w:pPr>
      <w:r w:rsidRPr="005E69AA">
        <w:rPr>
          <w:rFonts w:cstheme="minorHAnsi"/>
          <w:sz w:val="24"/>
          <w:szCs w:val="24"/>
        </w:rPr>
        <w:t>En içten duygularımla teşekkür ederim.</w:t>
      </w:r>
    </w:p>
    <w:p w14:paraId="14F9AE6B" w14:textId="77777777" w:rsidR="004D7AEF" w:rsidRDefault="004D7AEF">
      <w:pPr>
        <w:rPr>
          <w:rFonts w:cstheme="minorHAnsi"/>
        </w:rPr>
      </w:pPr>
      <w:r>
        <w:rPr>
          <w:rFonts w:cstheme="minorHAnsi"/>
        </w:rPr>
        <w:br w:type="page"/>
      </w:r>
    </w:p>
    <w:p w14:paraId="5B82AEFB" w14:textId="08C33CC8" w:rsidR="004D7AEF" w:rsidRDefault="004D7AEF" w:rsidP="004D7AEF">
      <w:pPr>
        <w:jc w:val="center"/>
        <w:rPr>
          <w:rFonts w:cstheme="minorHAnsi"/>
          <w:b/>
          <w:sz w:val="24"/>
          <w:szCs w:val="24"/>
        </w:rPr>
      </w:pPr>
      <w:r w:rsidRPr="004D7AEF">
        <w:rPr>
          <w:rFonts w:cstheme="minorHAnsi"/>
          <w:b/>
          <w:sz w:val="24"/>
          <w:szCs w:val="24"/>
        </w:rPr>
        <w:lastRenderedPageBreak/>
        <w:t>ÖZET</w:t>
      </w:r>
    </w:p>
    <w:p w14:paraId="4760DCD9" w14:textId="4435EB76" w:rsidR="001F6A56" w:rsidRPr="00767E6B" w:rsidRDefault="00F97F12" w:rsidP="00767E6B">
      <w:pPr>
        <w:jc w:val="both"/>
        <w:rPr>
          <w:rFonts w:cstheme="minorHAnsi"/>
          <w:b/>
          <w:color w:val="000000" w:themeColor="text1"/>
          <w:sz w:val="24"/>
          <w:szCs w:val="24"/>
        </w:rPr>
      </w:pPr>
      <w:r w:rsidRPr="00767E6B">
        <w:rPr>
          <w:rFonts w:cstheme="minorHAnsi"/>
          <w:b/>
        </w:rPr>
        <w:t xml:space="preserve">Has Akdağ F, </w:t>
      </w:r>
      <w:r w:rsidR="00767E6B" w:rsidRPr="00767E6B">
        <w:rPr>
          <w:rFonts w:cstheme="minorHAnsi"/>
          <w:b/>
          <w:color w:val="000000" w:themeColor="text1"/>
        </w:rPr>
        <w:t>Bir Üniversiteye Bağlı Üçüncü Basamak Hastanelerde Çalışan Tıpta Uzmanlık Öğrencilerinin Ve Hemşirelerin Çalışma Koşullarının, Algılanan Stres Düzeyinin Ve Pandeminin; Aile Ve Çocuklarıyla Olan Yaşamlarına Yansımalarının Değerlendirilmesi</w:t>
      </w:r>
      <w:r w:rsidRPr="00767E6B">
        <w:rPr>
          <w:rFonts w:cstheme="minorHAnsi"/>
          <w:b/>
        </w:rPr>
        <w:t>,</w:t>
      </w:r>
      <w:r>
        <w:rPr>
          <w:rFonts w:cstheme="minorHAnsi"/>
          <w:b/>
          <w:sz w:val="24"/>
          <w:szCs w:val="24"/>
        </w:rPr>
        <w:t xml:space="preserve"> </w:t>
      </w:r>
      <w:r w:rsidRPr="000B43FB">
        <w:rPr>
          <w:rFonts w:cstheme="minorHAnsi"/>
          <w:b/>
          <w:bCs/>
        </w:rPr>
        <w:t>Hacettepe Üniversitesi Tıp Fakültesi, Halk Sağlığı Anabilim Dalı, Halk Sağlığı Uzmanlık Tezi, Ankara, 2022</w:t>
      </w:r>
      <w:r>
        <w:rPr>
          <w:rFonts w:cstheme="minorHAnsi"/>
          <w:b/>
          <w:bCs/>
        </w:rPr>
        <w:t xml:space="preserve">. </w:t>
      </w:r>
      <w:r w:rsidRPr="00D57C08">
        <w:rPr>
          <w:rFonts w:cstheme="minorHAnsi"/>
          <w:bCs/>
        </w:rPr>
        <w:t xml:space="preserve">Bu araştırma Hacettepe Üniversitesi Tıp Fakültesi Hastanelerinde Temmuz-Eylül 2021 aylarında çalışmakta </w:t>
      </w:r>
      <w:r w:rsidRPr="00104ABE">
        <w:rPr>
          <w:rFonts w:cstheme="minorHAnsi"/>
          <w:bCs/>
        </w:rPr>
        <w:t xml:space="preserve">olan </w:t>
      </w:r>
      <w:r w:rsidR="00F05F57" w:rsidRPr="00104ABE">
        <w:rPr>
          <w:rFonts w:cstheme="minorHAnsi"/>
          <w:bCs/>
        </w:rPr>
        <w:t>101</w:t>
      </w:r>
      <w:r w:rsidRPr="00104ABE">
        <w:rPr>
          <w:rFonts w:cstheme="minorHAnsi"/>
          <w:bCs/>
        </w:rPr>
        <w:t xml:space="preserve"> hemşire ve </w:t>
      </w:r>
      <w:r w:rsidR="00F05F57" w:rsidRPr="00104ABE">
        <w:rPr>
          <w:rFonts w:cstheme="minorHAnsi"/>
          <w:bCs/>
        </w:rPr>
        <w:t>198</w:t>
      </w:r>
      <w:r w:rsidR="000B3A76" w:rsidRPr="00104ABE">
        <w:rPr>
          <w:rFonts w:cstheme="minorHAnsi"/>
          <w:bCs/>
        </w:rPr>
        <w:t xml:space="preserve"> </w:t>
      </w:r>
      <w:r w:rsidRPr="00104ABE">
        <w:rPr>
          <w:rFonts w:cstheme="minorHAnsi"/>
          <w:bCs/>
        </w:rPr>
        <w:t>asistan</w:t>
      </w:r>
      <w:r w:rsidRPr="00F05F57">
        <w:rPr>
          <w:rFonts w:cstheme="minorHAnsi"/>
          <w:bCs/>
        </w:rPr>
        <w:t xml:space="preserve"> hekimle yürütülmüştür. Bu </w:t>
      </w:r>
      <w:r w:rsidR="00964F0F" w:rsidRPr="00F05F57">
        <w:rPr>
          <w:rFonts w:cstheme="minorHAnsi"/>
          <w:bCs/>
        </w:rPr>
        <w:t>çalış</w:t>
      </w:r>
      <w:r w:rsidRPr="00F05F57">
        <w:rPr>
          <w:rFonts w:cstheme="minorHAnsi"/>
          <w:bCs/>
        </w:rPr>
        <w:t>mada sağlık çalışanlarının pandemi sürecindeki çalışma koşulları</w:t>
      </w:r>
      <w:r w:rsidRPr="00D57C08">
        <w:rPr>
          <w:rFonts w:cstheme="minorHAnsi"/>
          <w:bCs/>
        </w:rPr>
        <w:t>, stres durumları ve aile yaşamlarına yansıması araştırılmıştır. Katılımcıların</w:t>
      </w:r>
      <w:r w:rsidR="00D57C08" w:rsidRPr="00D57C08">
        <w:rPr>
          <w:rFonts w:cstheme="minorHAnsi"/>
          <w:bCs/>
        </w:rPr>
        <w:t xml:space="preserve"> %66,2’si asistan hekim, %33,8’i hemşirelerden oluşmaktadır. </w:t>
      </w:r>
      <w:r w:rsidR="00D57C08">
        <w:rPr>
          <w:rFonts w:cstheme="minorHAnsi"/>
          <w:bCs/>
        </w:rPr>
        <w:t>K</w:t>
      </w:r>
      <w:r w:rsidR="00D57C08" w:rsidRPr="00D57C08">
        <w:rPr>
          <w:rFonts w:cstheme="minorHAnsi"/>
          <w:bCs/>
        </w:rPr>
        <w:t>atıl</w:t>
      </w:r>
      <w:r w:rsidR="00D57C08">
        <w:rPr>
          <w:rFonts w:cstheme="minorHAnsi"/>
          <w:bCs/>
        </w:rPr>
        <w:t>ımcıların</w:t>
      </w:r>
      <w:r w:rsidR="00D57C08" w:rsidRPr="00D57C08">
        <w:rPr>
          <w:rFonts w:cstheme="minorHAnsi"/>
          <w:bCs/>
        </w:rPr>
        <w:t xml:space="preserve"> %66,2’si kadın, %33,8’i erkektir</w:t>
      </w:r>
      <w:r w:rsidR="00D57C08">
        <w:rPr>
          <w:rFonts w:cstheme="minorHAnsi"/>
          <w:bCs/>
        </w:rPr>
        <w:t>.</w:t>
      </w:r>
      <w:r w:rsidR="00D57C08" w:rsidRPr="00D57C08">
        <w:t xml:space="preserve"> </w:t>
      </w:r>
      <w:r w:rsidR="00D57C08" w:rsidRPr="00D57C08">
        <w:rPr>
          <w:rFonts w:cstheme="minorHAnsi"/>
          <w:bCs/>
        </w:rPr>
        <w:t>Katılımcıların yaş ortalaması 32,2±6,8, ortanca değeri 30 olup yaş aralığı 24 ile 57 arasında değişmektedir</w:t>
      </w:r>
      <w:r w:rsidR="00D57C08">
        <w:rPr>
          <w:rFonts w:cstheme="minorHAnsi"/>
          <w:bCs/>
        </w:rPr>
        <w:t>. H</w:t>
      </w:r>
      <w:r w:rsidR="00D57C08" w:rsidRPr="00D57C08">
        <w:rPr>
          <w:rFonts w:cstheme="minorHAnsi"/>
          <w:bCs/>
        </w:rPr>
        <w:t xml:space="preserve">emşirelerin %60,4’ü </w:t>
      </w:r>
      <w:r w:rsidR="000B3A76">
        <w:rPr>
          <w:rFonts w:cstheme="minorHAnsi"/>
          <w:bCs/>
        </w:rPr>
        <w:t xml:space="preserve">ve </w:t>
      </w:r>
      <w:r w:rsidR="001A6F0F">
        <w:rPr>
          <w:rFonts w:cstheme="minorHAnsi"/>
          <w:bCs/>
        </w:rPr>
        <w:t>tıpta uzmanlık öğrenci</w:t>
      </w:r>
      <w:r w:rsidR="00D57C08" w:rsidRPr="00D57C08">
        <w:rPr>
          <w:rFonts w:cstheme="minorHAnsi"/>
          <w:bCs/>
        </w:rPr>
        <w:t>lerin</w:t>
      </w:r>
      <w:r w:rsidR="001A6F0F">
        <w:rPr>
          <w:rFonts w:cstheme="minorHAnsi"/>
          <w:bCs/>
        </w:rPr>
        <w:t>in</w:t>
      </w:r>
      <w:r w:rsidR="00D57C08" w:rsidRPr="00D57C08">
        <w:rPr>
          <w:rFonts w:cstheme="minorHAnsi"/>
          <w:bCs/>
        </w:rPr>
        <w:t xml:space="preserve"> %57,6’sı “08.00-17.00” mesai düzeninde çalışmaktadır</w:t>
      </w:r>
      <w:r w:rsidR="000B3A76">
        <w:rPr>
          <w:rFonts w:cstheme="minorHAnsi"/>
          <w:bCs/>
        </w:rPr>
        <w:t>;</w:t>
      </w:r>
      <w:r w:rsidR="00D57C08" w:rsidRPr="00D57C08">
        <w:rPr>
          <w:rFonts w:cstheme="minorHAnsi"/>
          <w:bCs/>
        </w:rPr>
        <w:t xml:space="preserve"> </w:t>
      </w:r>
      <w:r w:rsidR="001A6F0F">
        <w:rPr>
          <w:rFonts w:cstheme="minorHAnsi"/>
          <w:bCs/>
        </w:rPr>
        <w:t>tıpta uzmanlık öğrenciler</w:t>
      </w:r>
      <w:r w:rsidR="00D57C08" w:rsidRPr="00D57C08">
        <w:rPr>
          <w:rFonts w:cstheme="minorHAnsi"/>
          <w:bCs/>
        </w:rPr>
        <w:t>in</w:t>
      </w:r>
      <w:r w:rsidR="001A6F0F">
        <w:rPr>
          <w:rFonts w:cstheme="minorHAnsi"/>
          <w:bCs/>
        </w:rPr>
        <w:t>in</w:t>
      </w:r>
      <w:r w:rsidR="00D57C08" w:rsidRPr="00D57C08">
        <w:rPr>
          <w:rFonts w:cstheme="minorHAnsi"/>
          <w:bCs/>
        </w:rPr>
        <w:t xml:space="preserve"> %11,6’sı nöbet ertesi gün mesai şeklinde çalışmakta, hemşireler</w:t>
      </w:r>
      <w:r w:rsidR="000B3A76">
        <w:rPr>
          <w:rFonts w:cstheme="minorHAnsi"/>
          <w:bCs/>
        </w:rPr>
        <w:t xml:space="preserve">de </w:t>
      </w:r>
      <w:r w:rsidR="00D57C08" w:rsidRPr="00D57C08">
        <w:rPr>
          <w:rFonts w:cstheme="minorHAnsi"/>
          <w:bCs/>
        </w:rPr>
        <w:t>böyle bir çalışma düzeni</w:t>
      </w:r>
      <w:r w:rsidR="000B3A76">
        <w:rPr>
          <w:rFonts w:cstheme="minorHAnsi"/>
          <w:bCs/>
        </w:rPr>
        <w:t xml:space="preserve"> bulunmamaktadır</w:t>
      </w:r>
      <w:r w:rsidR="00D57C08">
        <w:rPr>
          <w:rFonts w:cstheme="minorHAnsi"/>
          <w:bCs/>
        </w:rPr>
        <w:t xml:space="preserve"> (p&lt;0,001)</w:t>
      </w:r>
      <w:r w:rsidR="00D57C08" w:rsidRPr="00D57C08">
        <w:rPr>
          <w:rFonts w:cstheme="minorHAnsi"/>
          <w:bCs/>
        </w:rPr>
        <w:t>.</w:t>
      </w:r>
      <w:r w:rsidR="00D57C08">
        <w:rPr>
          <w:rFonts w:cstheme="minorHAnsi"/>
          <w:bCs/>
        </w:rPr>
        <w:t xml:space="preserve"> </w:t>
      </w:r>
      <w:r w:rsidR="00D57C08" w:rsidRPr="00D57C08">
        <w:rPr>
          <w:rFonts w:cstheme="minorHAnsi"/>
          <w:bCs/>
        </w:rPr>
        <w:t xml:space="preserve">Katılımcıların %33,1’i kendisinin, %52,1’i birinci derece </w:t>
      </w:r>
      <w:r w:rsidR="000B3A76">
        <w:rPr>
          <w:rFonts w:cstheme="minorHAnsi"/>
          <w:bCs/>
        </w:rPr>
        <w:t>ve</w:t>
      </w:r>
      <w:r w:rsidR="00D57C08" w:rsidRPr="00D57C08">
        <w:rPr>
          <w:rFonts w:cstheme="minorHAnsi"/>
          <w:bCs/>
        </w:rPr>
        <w:t xml:space="preserve"> %26,1’i ikinci derece yakınlarının COVID-19 tanısı aldığını belirtmiştir.</w:t>
      </w:r>
      <w:r w:rsidR="00CC46E2">
        <w:t xml:space="preserve"> </w:t>
      </w:r>
      <w:r w:rsidR="001A6F0F">
        <w:rPr>
          <w:rFonts w:cstheme="minorHAnsi"/>
          <w:bCs/>
        </w:rPr>
        <w:t>Tıpta uzmanlık öğrenci</w:t>
      </w:r>
      <w:r w:rsidR="00D57C08" w:rsidRPr="00D57C08">
        <w:rPr>
          <w:rFonts w:cstheme="minorHAnsi"/>
          <w:bCs/>
        </w:rPr>
        <w:t>lerin</w:t>
      </w:r>
      <w:r w:rsidR="001A6F0F">
        <w:rPr>
          <w:rFonts w:cstheme="minorHAnsi"/>
          <w:bCs/>
        </w:rPr>
        <w:t>in</w:t>
      </w:r>
      <w:r w:rsidR="00D57C08" w:rsidRPr="00D57C08">
        <w:rPr>
          <w:rFonts w:cstheme="minorHAnsi"/>
          <w:bCs/>
        </w:rPr>
        <w:t xml:space="preserve"> %33,3’ü</w:t>
      </w:r>
      <w:r w:rsidR="000B3A76">
        <w:rPr>
          <w:rFonts w:cstheme="minorHAnsi"/>
          <w:bCs/>
        </w:rPr>
        <w:t xml:space="preserve"> ve </w:t>
      </w:r>
      <w:r w:rsidR="00D57C08" w:rsidRPr="00D57C08">
        <w:rPr>
          <w:rFonts w:cstheme="minorHAnsi"/>
          <w:bCs/>
        </w:rPr>
        <w:t>hemşirelerin %28,6’sı pandemi döneminde çocuklarına aşı yaptırmakta gecikme yaşadıklarını belirtmiştir (p&gt;0,05)</w:t>
      </w:r>
      <w:r w:rsidR="00D57C08">
        <w:rPr>
          <w:rFonts w:cstheme="minorHAnsi"/>
          <w:bCs/>
        </w:rPr>
        <w:t xml:space="preserve">. </w:t>
      </w:r>
      <w:r w:rsidR="001A6F0F">
        <w:rPr>
          <w:rFonts w:cstheme="minorHAnsi"/>
          <w:bCs/>
        </w:rPr>
        <w:t>Tıpta uzmanlık öğrenci</w:t>
      </w:r>
      <w:r w:rsidR="00D57C08" w:rsidRPr="00D57C08">
        <w:rPr>
          <w:rFonts w:cstheme="minorHAnsi"/>
          <w:bCs/>
        </w:rPr>
        <w:t>lerin</w:t>
      </w:r>
      <w:r w:rsidR="001A6F0F">
        <w:rPr>
          <w:rFonts w:cstheme="minorHAnsi"/>
          <w:bCs/>
        </w:rPr>
        <w:t>in</w:t>
      </w:r>
      <w:r w:rsidR="001B1CCB">
        <w:rPr>
          <w:rFonts w:cstheme="minorHAnsi"/>
          <w:bCs/>
        </w:rPr>
        <w:t xml:space="preserve"> </w:t>
      </w:r>
      <w:r w:rsidR="001B1CCB" w:rsidRPr="00D57C08">
        <w:rPr>
          <w:rFonts w:cstheme="minorHAnsi"/>
          <w:bCs/>
        </w:rPr>
        <w:t>Algılanan Stres Ölçeği’nden aldıkları</w:t>
      </w:r>
      <w:r w:rsidR="00D57C08" w:rsidRPr="00D57C08">
        <w:rPr>
          <w:rFonts w:cstheme="minorHAnsi"/>
          <w:bCs/>
        </w:rPr>
        <w:t xml:space="preserve"> puan ortalaması</w:t>
      </w:r>
      <w:r w:rsidR="00CC46E2">
        <w:rPr>
          <w:rFonts w:cstheme="minorHAnsi"/>
          <w:bCs/>
        </w:rPr>
        <w:t xml:space="preserve"> </w:t>
      </w:r>
      <w:r w:rsidR="00D57C08" w:rsidRPr="00D57C08">
        <w:rPr>
          <w:rFonts w:cstheme="minorHAnsi"/>
          <w:bCs/>
        </w:rPr>
        <w:t>hemşireler</w:t>
      </w:r>
      <w:r w:rsidR="00CC46E2">
        <w:rPr>
          <w:rFonts w:cstheme="minorHAnsi"/>
          <w:bCs/>
        </w:rPr>
        <w:t>den yüksek</w:t>
      </w:r>
      <w:r w:rsidR="000B3A76">
        <w:rPr>
          <w:rFonts w:cstheme="minorHAnsi"/>
          <w:bCs/>
        </w:rPr>
        <w:t xml:space="preserve"> bulunmuştur</w:t>
      </w:r>
      <w:r w:rsidR="00D57C08" w:rsidRPr="00D57C08">
        <w:rPr>
          <w:rFonts w:cstheme="minorHAnsi"/>
          <w:bCs/>
        </w:rPr>
        <w:t xml:space="preserve"> (p&lt;0,001). </w:t>
      </w:r>
      <w:r w:rsidR="00CC46E2">
        <w:rPr>
          <w:rFonts w:cstheme="minorHAnsi"/>
          <w:bCs/>
        </w:rPr>
        <w:t xml:space="preserve">Hemşirelerin </w:t>
      </w:r>
      <w:r w:rsidR="00D57C08" w:rsidRPr="00D57C08">
        <w:rPr>
          <w:rFonts w:cstheme="minorHAnsi"/>
          <w:bCs/>
        </w:rPr>
        <w:t>COVID-19 Hane</w:t>
      </w:r>
      <w:r w:rsidR="007D615E">
        <w:rPr>
          <w:rFonts w:cstheme="minorHAnsi"/>
          <w:bCs/>
        </w:rPr>
        <w:t>h</w:t>
      </w:r>
      <w:r w:rsidR="00D57C08" w:rsidRPr="00D57C08">
        <w:rPr>
          <w:rFonts w:cstheme="minorHAnsi"/>
          <w:bCs/>
        </w:rPr>
        <w:t xml:space="preserve">alkı Çevre Ölçeği çatışma alt boyutundan aldıkları puan ortalaması </w:t>
      </w:r>
      <w:r w:rsidR="001A6F0F">
        <w:rPr>
          <w:rFonts w:cstheme="minorHAnsi"/>
          <w:bCs/>
        </w:rPr>
        <w:t>Tıpta uzmanlık öğrencilerin</w:t>
      </w:r>
      <w:r w:rsidR="00CC46E2">
        <w:rPr>
          <w:rFonts w:cstheme="minorHAnsi"/>
          <w:bCs/>
        </w:rPr>
        <w:t xml:space="preserve">den </w:t>
      </w:r>
      <w:r w:rsidR="006A3426">
        <w:rPr>
          <w:rFonts w:cstheme="minorHAnsi"/>
          <w:bCs/>
        </w:rPr>
        <w:t xml:space="preserve">daha </w:t>
      </w:r>
      <w:r w:rsidR="00CC46E2">
        <w:rPr>
          <w:rFonts w:cstheme="minorHAnsi"/>
          <w:bCs/>
        </w:rPr>
        <w:t xml:space="preserve">yüksek </w:t>
      </w:r>
      <w:r w:rsidR="006A3426">
        <w:rPr>
          <w:rFonts w:cstheme="minorHAnsi"/>
          <w:bCs/>
        </w:rPr>
        <w:t>bulunmuştur</w:t>
      </w:r>
      <w:r w:rsidR="00D57C08" w:rsidRPr="00D57C08">
        <w:rPr>
          <w:rFonts w:cstheme="minorHAnsi"/>
          <w:bCs/>
        </w:rPr>
        <w:t xml:space="preserve"> (p=0,005).</w:t>
      </w:r>
      <w:r w:rsidR="00D57C08">
        <w:rPr>
          <w:rFonts w:cstheme="minorHAnsi"/>
          <w:bCs/>
        </w:rPr>
        <w:t xml:space="preserve"> </w:t>
      </w:r>
      <w:r w:rsidR="00D57C08" w:rsidRPr="00D57C08">
        <w:rPr>
          <w:rFonts w:cstheme="minorHAnsi"/>
          <w:bCs/>
        </w:rPr>
        <w:t xml:space="preserve">Katılımcılardan evli olanların Algılanan Stres Ölçeği’nden aldığı puan ortalaması 28,9±7,8 bekar </w:t>
      </w:r>
      <w:r w:rsidR="006A3426">
        <w:rPr>
          <w:rFonts w:cstheme="minorHAnsi"/>
          <w:bCs/>
        </w:rPr>
        <w:t>katılımcılara göre daha düşük (</w:t>
      </w:r>
      <w:r w:rsidR="00D57C08" w:rsidRPr="00D57C08">
        <w:rPr>
          <w:rFonts w:cstheme="minorHAnsi"/>
          <w:bCs/>
        </w:rPr>
        <w:t>30,8±7,7</w:t>
      </w:r>
      <w:r w:rsidR="006A3426">
        <w:rPr>
          <w:rFonts w:cstheme="minorHAnsi"/>
          <w:bCs/>
        </w:rPr>
        <w:t>)</w:t>
      </w:r>
      <w:r w:rsidR="00D57C08" w:rsidRPr="00D57C08">
        <w:rPr>
          <w:rFonts w:cstheme="minorHAnsi"/>
          <w:bCs/>
        </w:rPr>
        <w:t xml:space="preserve"> bulunmuştur</w:t>
      </w:r>
      <w:r w:rsidR="001B1CCB">
        <w:rPr>
          <w:rFonts w:cstheme="minorHAnsi"/>
          <w:bCs/>
        </w:rPr>
        <w:t xml:space="preserve"> </w:t>
      </w:r>
      <w:r w:rsidR="00D57C08" w:rsidRPr="00D57C08">
        <w:rPr>
          <w:rFonts w:cstheme="minorHAnsi"/>
          <w:bCs/>
        </w:rPr>
        <w:t>(p=0,03).</w:t>
      </w:r>
      <w:r w:rsidR="00D57C08">
        <w:rPr>
          <w:rFonts w:cstheme="minorHAnsi"/>
          <w:bCs/>
        </w:rPr>
        <w:t xml:space="preserve"> </w:t>
      </w:r>
      <w:r w:rsidR="00D57C08" w:rsidRPr="00D57C08">
        <w:rPr>
          <w:rFonts w:cstheme="minorHAnsi"/>
          <w:bCs/>
        </w:rPr>
        <w:t>Katılımcıların son 1 aylık çalışma düzenine göre Algılanan Stres Ölçeği’nden aldıkları puan ortalaması değerlendirildiğinde; en yüksek puan ortalamasına sahip grubun nöbet ertesi mesai (36 saat) şeklinde çalışanlar olduğu bulunmuştur (p=0,01). Katılımcılardan pandemi süresince çalıştıkları birimler ile Algılanan Stres Ölçeği’nden aldıkları puan ortalamaları karşılaştırıldığında; COVID-19 hastalarına hizmet veren yoğun bakım ünitesinde (p=0,002), diğer servis/ poliklinikler (p=0,02) ve yönetim (p=0,01) biriminde çalışanlar bu birimlerde çalışmayanlardan daha yüksek puan almıştır</w:t>
      </w:r>
      <w:r w:rsidR="00553457">
        <w:rPr>
          <w:rFonts w:cstheme="minorHAnsi"/>
          <w:bCs/>
        </w:rPr>
        <w:t xml:space="preserve">. </w:t>
      </w:r>
      <w:r w:rsidR="00553457" w:rsidRPr="00553457">
        <w:rPr>
          <w:rFonts w:cstheme="minorHAnsi"/>
          <w:bCs/>
        </w:rPr>
        <w:t>Son 1 aydır nöbet ertesi mesai (36 saat) şeklinde çalışma</w:t>
      </w:r>
      <w:r w:rsidR="00CC46E2">
        <w:rPr>
          <w:rFonts w:cstheme="minorHAnsi"/>
          <w:bCs/>
        </w:rPr>
        <w:t>k</w:t>
      </w:r>
      <w:r w:rsidR="00553457" w:rsidRPr="00553457">
        <w:rPr>
          <w:rFonts w:cstheme="minorHAnsi"/>
          <w:bCs/>
        </w:rPr>
        <w:t>, mesai ile çalış</w:t>
      </w:r>
      <w:r w:rsidR="00CC46E2">
        <w:rPr>
          <w:rFonts w:cstheme="minorHAnsi"/>
          <w:bCs/>
        </w:rPr>
        <w:t>maya</w:t>
      </w:r>
      <w:r w:rsidR="00553457" w:rsidRPr="00553457">
        <w:rPr>
          <w:rFonts w:cstheme="minorHAnsi"/>
          <w:bCs/>
        </w:rPr>
        <w:t xml:space="preserve"> göre</w:t>
      </w:r>
      <w:r w:rsidR="00CC46E2">
        <w:rPr>
          <w:rFonts w:cstheme="minorHAnsi"/>
          <w:bCs/>
        </w:rPr>
        <w:t xml:space="preserve"> </w:t>
      </w:r>
      <w:r w:rsidR="00CC46E2" w:rsidRPr="00553457">
        <w:rPr>
          <w:rFonts w:cstheme="minorHAnsi"/>
          <w:bCs/>
        </w:rPr>
        <w:t>1,688 kat</w:t>
      </w:r>
      <w:r w:rsidR="00553457" w:rsidRPr="00553457">
        <w:rPr>
          <w:rFonts w:cstheme="minorHAnsi"/>
          <w:bCs/>
        </w:rPr>
        <w:t xml:space="preserve"> yüksek stres</w:t>
      </w:r>
      <w:r w:rsidR="00E97384">
        <w:rPr>
          <w:rFonts w:cstheme="minorHAnsi"/>
          <w:bCs/>
        </w:rPr>
        <w:t xml:space="preserve"> düzeyi ile ilişkili bulunmuştur </w:t>
      </w:r>
      <w:r w:rsidR="00553457" w:rsidRPr="00553457">
        <w:rPr>
          <w:rFonts w:cstheme="minorHAnsi"/>
          <w:bCs/>
        </w:rPr>
        <w:t>(p=0,04).COVID-19 hastalarına hizmet veren yoğun bakım ünitesinde çalışan kişilerin çalışmayanlara göre yüksek strese sahip olma durumları 1,748 kat bulunmuş</w:t>
      </w:r>
      <w:r w:rsidR="00E97384">
        <w:rPr>
          <w:rFonts w:cstheme="minorHAnsi"/>
          <w:bCs/>
        </w:rPr>
        <w:t>tur</w:t>
      </w:r>
      <w:r w:rsidR="00553457" w:rsidRPr="00553457">
        <w:rPr>
          <w:rFonts w:cstheme="minorHAnsi"/>
          <w:bCs/>
        </w:rPr>
        <w:t xml:space="preserve"> (p=0,03).Katılımcılardan çocu</w:t>
      </w:r>
      <w:r w:rsidR="00EE4737">
        <w:rPr>
          <w:rFonts w:cstheme="minorHAnsi"/>
          <w:bCs/>
        </w:rPr>
        <w:t>ğu olanların</w:t>
      </w:r>
      <w:r w:rsidR="00553457" w:rsidRPr="00553457">
        <w:rPr>
          <w:rFonts w:cstheme="minorHAnsi"/>
          <w:bCs/>
        </w:rPr>
        <w:t>COVID-19 Hane</w:t>
      </w:r>
      <w:r w:rsidR="007D615E">
        <w:rPr>
          <w:rFonts w:cstheme="minorHAnsi"/>
          <w:bCs/>
        </w:rPr>
        <w:t>h</w:t>
      </w:r>
      <w:r w:rsidR="00553457" w:rsidRPr="00553457">
        <w:rPr>
          <w:rFonts w:cstheme="minorHAnsi"/>
          <w:bCs/>
        </w:rPr>
        <w:t>alkı Çevre Ölçeği Çatışma alt boyutundan aldıkları medyan puan, çocu</w:t>
      </w:r>
      <w:r w:rsidR="002666C7">
        <w:rPr>
          <w:rFonts w:cstheme="minorHAnsi"/>
          <w:bCs/>
        </w:rPr>
        <w:t>ğu</w:t>
      </w:r>
      <w:r w:rsidR="00553457" w:rsidRPr="00553457">
        <w:rPr>
          <w:rFonts w:cstheme="minorHAnsi"/>
          <w:bCs/>
        </w:rPr>
        <w:t xml:space="preserve"> olmayanlardan daha yüksektir</w:t>
      </w:r>
      <w:r w:rsidR="00964F0F">
        <w:rPr>
          <w:rFonts w:cstheme="minorHAnsi"/>
          <w:bCs/>
        </w:rPr>
        <w:t xml:space="preserve"> ve aralarındaki </w:t>
      </w:r>
      <w:r w:rsidR="00553457" w:rsidRPr="00553457">
        <w:rPr>
          <w:rFonts w:cstheme="minorHAnsi"/>
          <w:bCs/>
        </w:rPr>
        <w:t>fark istatistiksel olarak da anlamlı</w:t>
      </w:r>
      <w:r w:rsidR="00964F0F">
        <w:rPr>
          <w:rFonts w:cstheme="minorHAnsi"/>
          <w:bCs/>
        </w:rPr>
        <w:t xml:space="preserve">dır </w:t>
      </w:r>
      <w:r w:rsidR="00553457" w:rsidRPr="00553457">
        <w:rPr>
          <w:rFonts w:cstheme="minorHAnsi"/>
          <w:bCs/>
        </w:rPr>
        <w:t>(p=0,002).</w:t>
      </w:r>
      <w:r w:rsidR="00553457">
        <w:rPr>
          <w:rFonts w:cstheme="minorHAnsi"/>
          <w:bCs/>
        </w:rPr>
        <w:t xml:space="preserve"> </w:t>
      </w:r>
      <w:r w:rsidR="00553457" w:rsidRPr="00553457">
        <w:rPr>
          <w:rFonts w:cstheme="minorHAnsi"/>
          <w:bCs/>
        </w:rPr>
        <w:t>Pandemide iş yükünde artış olduğunu düşünenler medyan puanı en yüksek gruptur. Gruplar arasındaki bu fark istatistiksel olarak da anlamlı bulunmuştur (p&lt;0,001).</w:t>
      </w:r>
      <w:r w:rsidR="001F6A56">
        <w:rPr>
          <w:rFonts w:cstheme="minorHAnsi"/>
          <w:bCs/>
        </w:rPr>
        <w:t xml:space="preserve"> Sağlık çalışanlarının pandemi sürecindeki çalışma koşulları stres düzeylerini etkileyen önemli bir faktördür. COVID-19 pandemisinden elde edilen deneyimlerle, gelecekte sağlık çalışanlarının stresini azaltmaya yönelik önlemler alınarak hastane pandemi planları oluşturulmalıdır.</w:t>
      </w:r>
    </w:p>
    <w:p w14:paraId="42D4A9A8" w14:textId="08A08961" w:rsidR="00640568" w:rsidRPr="00640568" w:rsidRDefault="00640568" w:rsidP="001F6A56">
      <w:pPr>
        <w:jc w:val="both"/>
        <w:rPr>
          <w:rFonts w:cstheme="minorHAnsi"/>
          <w:b/>
          <w:bCs/>
        </w:rPr>
      </w:pPr>
      <w:r w:rsidRPr="00640568">
        <w:rPr>
          <w:rFonts w:cstheme="minorHAnsi"/>
          <w:b/>
          <w:bCs/>
        </w:rPr>
        <w:t>Anahtar kelimeler:</w:t>
      </w:r>
      <w:r>
        <w:rPr>
          <w:rFonts w:cstheme="minorHAnsi"/>
          <w:b/>
          <w:bCs/>
        </w:rPr>
        <w:t xml:space="preserve"> </w:t>
      </w:r>
      <w:r w:rsidR="005B786C" w:rsidRPr="005B786C">
        <w:rPr>
          <w:rFonts w:cstheme="minorHAnsi"/>
          <w:bCs/>
        </w:rPr>
        <w:t>COVID-19</w:t>
      </w:r>
      <w:r w:rsidR="005B786C">
        <w:rPr>
          <w:rFonts w:cstheme="minorHAnsi"/>
          <w:bCs/>
        </w:rPr>
        <w:t>, sağlık çalışanları, algılanan stres, aile içi çatışma, halk sağlığı</w:t>
      </w:r>
    </w:p>
    <w:p w14:paraId="20E1080F" w14:textId="2CC87F9E" w:rsidR="004D7AEF" w:rsidRPr="001F6A56" w:rsidRDefault="004D7AEF" w:rsidP="001F6A56">
      <w:pPr>
        <w:jc w:val="both"/>
        <w:rPr>
          <w:rFonts w:cstheme="minorHAnsi"/>
          <w:bCs/>
        </w:rPr>
      </w:pPr>
      <w:r>
        <w:rPr>
          <w:rFonts w:cstheme="minorHAnsi"/>
          <w:b/>
          <w:sz w:val="24"/>
          <w:szCs w:val="24"/>
        </w:rPr>
        <w:br w:type="page"/>
      </w:r>
    </w:p>
    <w:p w14:paraId="14643911" w14:textId="77777777" w:rsidR="00640568" w:rsidRDefault="004D7AEF" w:rsidP="004D7AEF">
      <w:pPr>
        <w:jc w:val="center"/>
        <w:rPr>
          <w:rFonts w:cstheme="minorHAnsi"/>
          <w:b/>
          <w:sz w:val="24"/>
          <w:szCs w:val="24"/>
        </w:rPr>
      </w:pPr>
      <w:r>
        <w:rPr>
          <w:rFonts w:cstheme="minorHAnsi"/>
          <w:b/>
          <w:sz w:val="24"/>
          <w:szCs w:val="24"/>
        </w:rPr>
        <w:lastRenderedPageBreak/>
        <w:t>ABSTRACT</w:t>
      </w:r>
    </w:p>
    <w:p w14:paraId="055CCB9C" w14:textId="4324EBD2" w:rsidR="005B786C" w:rsidRDefault="00640568" w:rsidP="00640568">
      <w:pPr>
        <w:jc w:val="both"/>
        <w:rPr>
          <w:rFonts w:cstheme="minorHAnsi"/>
        </w:rPr>
      </w:pPr>
      <w:r w:rsidRPr="005B786C">
        <w:rPr>
          <w:rFonts w:cstheme="minorHAnsi"/>
          <w:b/>
        </w:rPr>
        <w:t>Has Akdag F,</w:t>
      </w:r>
      <w:r w:rsidR="00D44BF4">
        <w:rPr>
          <w:rFonts w:cstheme="minorHAnsi"/>
          <w:b/>
        </w:rPr>
        <w:t xml:space="preserve"> </w:t>
      </w:r>
      <w:r w:rsidR="00D44BF4" w:rsidRPr="00D44BF4">
        <w:rPr>
          <w:rFonts w:cstheme="minorHAnsi"/>
          <w:b/>
        </w:rPr>
        <w:t>The Working Conditions, Perceived Stress Level and Pandemic of Medical Specialist Students and Nurses Working in Tertiary Hospitals of a University; Evaluation of Reflections on Their Life with Family and Children</w:t>
      </w:r>
      <w:r w:rsidRPr="005B786C">
        <w:rPr>
          <w:rFonts w:cstheme="minorHAnsi"/>
          <w:b/>
        </w:rPr>
        <w:t>,</w:t>
      </w:r>
      <w:r w:rsidR="00D44BF4">
        <w:rPr>
          <w:rFonts w:cstheme="minorHAnsi"/>
          <w:b/>
        </w:rPr>
        <w:t xml:space="preserve"> </w:t>
      </w:r>
      <w:r w:rsidRPr="005B786C">
        <w:rPr>
          <w:rFonts w:cstheme="minorHAnsi"/>
          <w:b/>
        </w:rPr>
        <w:t xml:space="preserve">Hacettepe University Faculty of Medicine, Department of Public Health, Public Health Specialization Thesis, Ankara, 2022. </w:t>
      </w:r>
      <w:r w:rsidRPr="005B786C">
        <w:rPr>
          <w:rFonts w:cstheme="minorHAnsi"/>
        </w:rPr>
        <w:t>This research was carried out with 101 nurses and 198 assistant physicians working in Hacettepe University Medical Faculty Hospitals between July and September 2021. In this study, the working conditions of health workers during the pandemic, their stress situations and their reflection on family life were investigated. 66.2% of the participants are assistant physicians and 33.8% are nurses. 66.2% of the participants are female and 33.8% are male. The mean age of the participants was 32.2±6.8, the median value was 30, and the age range ranged from 24 to 57. 60.4% of the nurses and 57.6% of the assistant physicians work in the "08:00-17:00" working order; 11.6% of resident physicians work the next day on duty, and nurses do not have such a working order (p&lt;0.001). 33.1% of the participants stated that they, 52.1% their first-degree relatives and 26.1% their second-degree relatives were diagnosed with COVID-19. 33.3% of the resident doctors and 28.6% of the nurses stated that they had a delay in getting their children vaccinated during the pandemic period (p&gt;0.05). The average score of the resident doctors from the Perceived Stress Scale was found to be higher than that of the nurses (p&lt;0.001). The mean score of the nurses from the COVID-19 Household Environment Scale conflict sub-dimension was found to be higher than that of the residents (p=0.005). The mean score of the married participants on the Perceived Stress Scale was 28.9±7.8, compared to the single participants (30.8±7.7) (p=0.03). When the average score of the participants from the Perceived Stress Scale is evaluated according to their last 1 month working order; it was found that the group with the highest average score was those who worked after the shift (36 hours) (p=0.01). When the units they worked at during the pandemic were compared with the average scores they got from the Perceived Stress Scale; Those working in the intensive care unit serving COVID-19 patients (p=0.002), other services/outpatient clinics (p=0.02), and management (p=0.01) received higher scores than those working in these units. Working overtime (36 hours) for the last 1 month was found to be associated with 1.688 times higher stress level than working overtime (p=0.04). People working in the intensive care unit serving COVID-19 patients had higher stress than those not working. Their status was found to be 1.748 times (p=0.03). Those who think that there is an increase in the workload in the pandemic are the group with the highest median score. This difference between the groups was also statistically significant (p&lt;0.001). The working conditions of healthcare workers during the pandemic are an important factor affecting their stress levels. With the experience gained from the COVID-19 pandemic, hospital pandemic plans should be established by taking measures to reduce the stress of healthcare workers in the future.</w:t>
      </w:r>
    </w:p>
    <w:p w14:paraId="11E1BFFB" w14:textId="7011EACB" w:rsidR="005B786C" w:rsidRPr="005B786C" w:rsidRDefault="005B786C" w:rsidP="00640568">
      <w:pPr>
        <w:jc w:val="both"/>
        <w:rPr>
          <w:rFonts w:cstheme="minorHAnsi"/>
        </w:rPr>
      </w:pPr>
      <w:r w:rsidRPr="005B786C">
        <w:rPr>
          <w:rFonts w:cstheme="minorHAnsi"/>
          <w:b/>
        </w:rPr>
        <w:t>Keywords:</w:t>
      </w:r>
      <w:r w:rsidRPr="005B786C">
        <w:rPr>
          <w:rFonts w:cstheme="minorHAnsi"/>
        </w:rPr>
        <w:t xml:space="preserve"> COVID-19, healthcare workers, perceived stress, family conflict, public health</w:t>
      </w:r>
    </w:p>
    <w:p w14:paraId="4911A1DD" w14:textId="66629685" w:rsidR="00840D11" w:rsidRDefault="00840D11" w:rsidP="00640568">
      <w:pPr>
        <w:jc w:val="both"/>
        <w:rPr>
          <w:rFonts w:cstheme="minorHAnsi"/>
          <w:sz w:val="24"/>
          <w:szCs w:val="24"/>
        </w:rPr>
      </w:pPr>
    </w:p>
    <w:p w14:paraId="38898229" w14:textId="0E534088" w:rsidR="005B786C" w:rsidRPr="00640568" w:rsidRDefault="005B786C" w:rsidP="005B786C">
      <w:pPr>
        <w:rPr>
          <w:rFonts w:eastAsia="Times New Roman" w:cstheme="minorHAnsi"/>
          <w:sz w:val="24"/>
          <w:szCs w:val="24"/>
          <w:lang w:eastAsia="tr-TR"/>
        </w:rPr>
      </w:pPr>
      <w:r>
        <w:rPr>
          <w:rFonts w:eastAsia="Times New Roman" w:cstheme="minorHAnsi"/>
          <w:sz w:val="24"/>
          <w:szCs w:val="24"/>
          <w:lang w:eastAsia="tr-TR"/>
        </w:rPr>
        <w:br w:type="page"/>
      </w:r>
    </w:p>
    <w:p w14:paraId="1C40F871" w14:textId="7A7B4463" w:rsidR="00052900" w:rsidRDefault="00052900" w:rsidP="002910EA">
      <w:pPr>
        <w:tabs>
          <w:tab w:val="left" w:pos="3375"/>
        </w:tabs>
        <w:jc w:val="center"/>
        <w:rPr>
          <w:rFonts w:cstheme="minorHAnsi"/>
          <w:b/>
          <w:sz w:val="24"/>
          <w:szCs w:val="24"/>
        </w:rPr>
      </w:pPr>
      <w:r w:rsidRPr="00A13ED8">
        <w:rPr>
          <w:rFonts w:cstheme="minorHAnsi"/>
          <w:b/>
          <w:sz w:val="24"/>
          <w:szCs w:val="24"/>
        </w:rPr>
        <w:lastRenderedPageBreak/>
        <w:t>İÇİNDEKİLER</w:t>
      </w:r>
      <w:r w:rsidR="00720E0B">
        <w:rPr>
          <w:rFonts w:cstheme="minorHAnsi"/>
          <w:b/>
          <w:sz w:val="24"/>
          <w:szCs w:val="24"/>
        </w:rPr>
        <w:t xml:space="preserve">                                                                                                                 Sayfa no</w:t>
      </w:r>
    </w:p>
    <w:sdt>
      <w:sdtPr>
        <w:rPr>
          <w:rFonts w:asciiTheme="minorHAnsi" w:eastAsiaTheme="minorHAnsi" w:hAnsiTheme="minorHAnsi" w:cstheme="minorBidi"/>
          <w:b/>
          <w:color w:val="auto"/>
          <w:sz w:val="24"/>
          <w:szCs w:val="22"/>
        </w:rPr>
        <w:id w:val="-608901077"/>
        <w:docPartObj>
          <w:docPartGallery w:val="Table of Contents"/>
          <w:docPartUnique/>
        </w:docPartObj>
      </w:sdtPr>
      <w:sdtEndPr>
        <w:rPr>
          <w:b w:val="0"/>
          <w:sz w:val="22"/>
        </w:rPr>
      </w:sdtEndPr>
      <w:sdtContent>
        <w:p w14:paraId="1A7B406E" w14:textId="396B35A9" w:rsidR="00C85E85" w:rsidRDefault="00C85E85" w:rsidP="00C85E85">
          <w:pPr>
            <w:pStyle w:val="TBal"/>
          </w:pPr>
        </w:p>
        <w:p w14:paraId="05636D1E" w14:textId="3A03E219" w:rsidR="00C85E85" w:rsidRDefault="00C85E85" w:rsidP="00720E0B">
          <w:pPr>
            <w:pStyle w:val="T1"/>
          </w:pPr>
          <w:r>
            <w:t>GİRİŞ</w:t>
          </w:r>
          <w:r w:rsidR="00720E0B">
            <w:t xml:space="preserve">                                                                                                                             </w:t>
          </w:r>
          <w:r>
            <w:t>1</w:t>
          </w:r>
        </w:p>
        <w:p w14:paraId="53403280" w14:textId="70EA0B2D" w:rsidR="00C85E85" w:rsidRDefault="00C85E85" w:rsidP="00720E0B">
          <w:pPr>
            <w:pStyle w:val="T1"/>
          </w:pPr>
          <w:r>
            <w:t>AMAÇLAR</w:t>
          </w:r>
          <w:r w:rsidR="00720E0B">
            <w:t xml:space="preserve">                                                                                                                    </w:t>
          </w:r>
          <w:r>
            <w:t>4</w:t>
          </w:r>
        </w:p>
        <w:p w14:paraId="7515578B" w14:textId="14C94EED" w:rsidR="00C85E85" w:rsidRDefault="00C85E85" w:rsidP="00720E0B">
          <w:pPr>
            <w:pStyle w:val="T1"/>
          </w:pPr>
          <w:r>
            <w:t>GENEL BİLGİLER</w:t>
          </w:r>
        </w:p>
        <w:p w14:paraId="6189B1F2" w14:textId="71F5DDAC" w:rsidR="00C85E85" w:rsidRPr="00D8097F" w:rsidRDefault="00FA37CA" w:rsidP="00112720">
          <w:pPr>
            <w:pStyle w:val="ListeParagraf"/>
            <w:numPr>
              <w:ilvl w:val="1"/>
              <w:numId w:val="31"/>
            </w:numPr>
            <w:spacing w:line="360" w:lineRule="auto"/>
            <w:rPr>
              <w:rFonts w:cstheme="minorHAnsi"/>
              <w:sz w:val="24"/>
              <w:szCs w:val="24"/>
            </w:rPr>
          </w:pPr>
          <w:r w:rsidRPr="00D8097F">
            <w:rPr>
              <w:rFonts w:cstheme="minorHAnsi"/>
              <w:sz w:val="24"/>
              <w:szCs w:val="24"/>
            </w:rPr>
            <w:t xml:space="preserve">PANDEMİ VE </w:t>
          </w:r>
          <w:r>
            <w:rPr>
              <w:rFonts w:cstheme="minorHAnsi"/>
              <w:sz w:val="24"/>
              <w:szCs w:val="24"/>
            </w:rPr>
            <w:t>K</w:t>
          </w:r>
          <w:r w:rsidRPr="00D8097F">
            <w:rPr>
              <w:rFonts w:cstheme="minorHAnsi"/>
              <w:sz w:val="24"/>
              <w:szCs w:val="24"/>
            </w:rPr>
            <w:t xml:space="preserve">ORONAVİRUS </w:t>
          </w:r>
          <w:r>
            <w:rPr>
              <w:rFonts w:cstheme="minorHAnsi"/>
              <w:sz w:val="24"/>
              <w:szCs w:val="24"/>
            </w:rPr>
            <w:t>P</w:t>
          </w:r>
          <w:r w:rsidRPr="00D8097F">
            <w:rPr>
              <w:rFonts w:cstheme="minorHAnsi"/>
              <w:sz w:val="24"/>
              <w:szCs w:val="24"/>
            </w:rPr>
            <w:t>ANDEMİLERİ</w:t>
          </w:r>
          <w:r>
            <w:rPr>
              <w:rFonts w:cstheme="minorHAnsi"/>
              <w:sz w:val="24"/>
              <w:szCs w:val="24"/>
            </w:rPr>
            <w:t xml:space="preserve">                                            </w:t>
          </w:r>
          <w:r w:rsidR="00720E0B">
            <w:rPr>
              <w:rFonts w:cstheme="minorHAnsi"/>
              <w:sz w:val="24"/>
              <w:szCs w:val="24"/>
            </w:rPr>
            <w:t xml:space="preserve"> </w:t>
          </w:r>
          <w:r w:rsidR="00B371E2">
            <w:rPr>
              <w:rFonts w:cstheme="minorHAnsi"/>
              <w:sz w:val="24"/>
              <w:szCs w:val="24"/>
            </w:rPr>
            <w:t>5</w:t>
          </w:r>
        </w:p>
        <w:p w14:paraId="08F419F8" w14:textId="22B972AD" w:rsidR="00C85E85" w:rsidRPr="00D8097F" w:rsidRDefault="00C85E85" w:rsidP="00112720">
          <w:pPr>
            <w:pStyle w:val="ListeParagraf"/>
            <w:numPr>
              <w:ilvl w:val="2"/>
              <w:numId w:val="31"/>
            </w:numPr>
            <w:spacing w:line="360" w:lineRule="auto"/>
            <w:rPr>
              <w:rFonts w:cstheme="minorHAnsi"/>
              <w:sz w:val="24"/>
              <w:szCs w:val="24"/>
            </w:rPr>
          </w:pPr>
          <w:r w:rsidRPr="00D8097F">
            <w:rPr>
              <w:rFonts w:cstheme="minorHAnsi"/>
              <w:sz w:val="24"/>
              <w:szCs w:val="24"/>
            </w:rPr>
            <w:t xml:space="preserve">Pandemi </w:t>
          </w:r>
          <w:r w:rsidR="00DA587B">
            <w:rPr>
              <w:rFonts w:cstheme="minorHAnsi"/>
              <w:sz w:val="24"/>
              <w:szCs w:val="24"/>
            </w:rPr>
            <w:t>N</w:t>
          </w:r>
          <w:r w:rsidRPr="00D8097F">
            <w:rPr>
              <w:rFonts w:cstheme="minorHAnsi"/>
              <w:sz w:val="24"/>
              <w:szCs w:val="24"/>
            </w:rPr>
            <w:t>edir</w:t>
          </w:r>
          <w:r w:rsidR="007900A1">
            <w:rPr>
              <w:rFonts w:cstheme="minorHAnsi"/>
              <w:sz w:val="24"/>
              <w:szCs w:val="24"/>
            </w:rPr>
            <w:t>?</w:t>
          </w:r>
          <w:r w:rsidR="00B371E2">
            <w:rPr>
              <w:rFonts w:cstheme="minorHAnsi"/>
              <w:sz w:val="24"/>
              <w:szCs w:val="24"/>
            </w:rPr>
            <w:t xml:space="preserve">                                                                                      </w:t>
          </w:r>
          <w:r w:rsidR="00720E0B">
            <w:rPr>
              <w:rFonts w:cstheme="minorHAnsi"/>
              <w:sz w:val="24"/>
              <w:szCs w:val="24"/>
            </w:rPr>
            <w:t xml:space="preserve"> </w:t>
          </w:r>
          <w:r w:rsidR="00B371E2">
            <w:rPr>
              <w:rFonts w:cstheme="minorHAnsi"/>
              <w:sz w:val="24"/>
              <w:szCs w:val="24"/>
            </w:rPr>
            <w:t>5</w:t>
          </w:r>
        </w:p>
        <w:p w14:paraId="0F960CDD" w14:textId="38835DFD" w:rsidR="00C85E85" w:rsidRPr="00D8097F" w:rsidRDefault="00C85E85" w:rsidP="00112720">
          <w:pPr>
            <w:pStyle w:val="ListeParagraf"/>
            <w:numPr>
              <w:ilvl w:val="2"/>
              <w:numId w:val="31"/>
            </w:numPr>
            <w:spacing w:line="360" w:lineRule="auto"/>
            <w:rPr>
              <w:rFonts w:cstheme="minorHAnsi"/>
              <w:sz w:val="24"/>
              <w:szCs w:val="24"/>
            </w:rPr>
          </w:pPr>
          <w:r w:rsidRPr="00D8097F">
            <w:rPr>
              <w:rFonts w:cstheme="minorHAnsi"/>
              <w:sz w:val="24"/>
              <w:szCs w:val="24"/>
            </w:rPr>
            <w:t xml:space="preserve">Koronavirüs </w:t>
          </w:r>
          <w:r w:rsidR="00112720" w:rsidRPr="00D8097F">
            <w:rPr>
              <w:rFonts w:cstheme="minorHAnsi"/>
              <w:sz w:val="24"/>
              <w:szCs w:val="24"/>
            </w:rPr>
            <w:t>Salgınları</w:t>
          </w:r>
          <w:r w:rsidR="00720E0B">
            <w:rPr>
              <w:rFonts w:cstheme="minorHAnsi"/>
              <w:sz w:val="24"/>
              <w:szCs w:val="24"/>
            </w:rPr>
            <w:t xml:space="preserve">                                                                             </w:t>
          </w:r>
          <w:r w:rsidR="00B371E2">
            <w:rPr>
              <w:rFonts w:cstheme="minorHAnsi"/>
              <w:sz w:val="24"/>
              <w:szCs w:val="24"/>
            </w:rPr>
            <w:t>5</w:t>
          </w:r>
        </w:p>
        <w:p w14:paraId="51E29B5F" w14:textId="644B0715" w:rsidR="00112720" w:rsidRPr="00D8097F" w:rsidRDefault="00FA37CA" w:rsidP="00112720">
          <w:pPr>
            <w:pStyle w:val="ListeParagraf"/>
            <w:numPr>
              <w:ilvl w:val="1"/>
              <w:numId w:val="31"/>
            </w:numPr>
            <w:spacing w:line="360" w:lineRule="auto"/>
            <w:rPr>
              <w:rFonts w:cstheme="minorHAnsi"/>
              <w:sz w:val="24"/>
              <w:szCs w:val="24"/>
            </w:rPr>
          </w:pPr>
          <w:r w:rsidRPr="00D8097F">
            <w:rPr>
              <w:rFonts w:cstheme="minorHAnsi"/>
              <w:sz w:val="24"/>
              <w:szCs w:val="24"/>
            </w:rPr>
            <w:t>COVID-19 SALGIN</w:t>
          </w:r>
          <w:r w:rsidR="00720E0B">
            <w:rPr>
              <w:rFonts w:cstheme="minorHAnsi"/>
              <w:sz w:val="24"/>
              <w:szCs w:val="24"/>
            </w:rPr>
            <w:t xml:space="preserve">I                                                                                         </w:t>
          </w:r>
          <w:r w:rsidR="00B371E2">
            <w:rPr>
              <w:rFonts w:cstheme="minorHAnsi"/>
              <w:sz w:val="24"/>
              <w:szCs w:val="24"/>
            </w:rPr>
            <w:t>6</w:t>
          </w:r>
        </w:p>
        <w:p w14:paraId="274C46A2" w14:textId="4C800052" w:rsidR="00112720" w:rsidRPr="00D8097F" w:rsidRDefault="00112720" w:rsidP="00112720">
          <w:pPr>
            <w:pStyle w:val="ListeParagraf"/>
            <w:numPr>
              <w:ilvl w:val="2"/>
              <w:numId w:val="31"/>
            </w:numPr>
            <w:spacing w:line="360" w:lineRule="auto"/>
            <w:rPr>
              <w:rFonts w:cstheme="minorHAnsi"/>
              <w:sz w:val="24"/>
              <w:szCs w:val="24"/>
            </w:rPr>
          </w:pPr>
          <w:r w:rsidRPr="00D8097F">
            <w:rPr>
              <w:rFonts w:cstheme="minorHAnsi"/>
              <w:sz w:val="24"/>
              <w:szCs w:val="24"/>
            </w:rPr>
            <w:t>COVID</w:t>
          </w:r>
          <w:r w:rsidR="007900A1" w:rsidRPr="00D8097F">
            <w:rPr>
              <w:rFonts w:cstheme="minorHAnsi"/>
              <w:sz w:val="24"/>
              <w:szCs w:val="24"/>
            </w:rPr>
            <w:t xml:space="preserve">-19 </w:t>
          </w:r>
          <w:r w:rsidRPr="00D8097F">
            <w:rPr>
              <w:rFonts w:cstheme="minorHAnsi"/>
              <w:sz w:val="24"/>
              <w:szCs w:val="24"/>
            </w:rPr>
            <w:t>Virüsü</w:t>
          </w:r>
          <w:r w:rsidR="00720E0B">
            <w:rPr>
              <w:rFonts w:cstheme="minorHAnsi"/>
              <w:sz w:val="24"/>
              <w:szCs w:val="24"/>
            </w:rPr>
            <w:t xml:space="preserve">                                                                                      </w:t>
          </w:r>
          <w:r w:rsidR="00B371E2">
            <w:rPr>
              <w:rFonts w:cstheme="minorHAnsi"/>
              <w:sz w:val="24"/>
              <w:szCs w:val="24"/>
            </w:rPr>
            <w:t>7</w:t>
          </w:r>
        </w:p>
        <w:p w14:paraId="29CB0C8A" w14:textId="34336499" w:rsidR="00112720" w:rsidRPr="00D8097F" w:rsidRDefault="00112720" w:rsidP="00112720">
          <w:pPr>
            <w:pStyle w:val="ListeParagraf"/>
            <w:numPr>
              <w:ilvl w:val="2"/>
              <w:numId w:val="31"/>
            </w:numPr>
            <w:spacing w:line="360" w:lineRule="auto"/>
            <w:jc w:val="both"/>
            <w:rPr>
              <w:rFonts w:cstheme="minorHAnsi"/>
              <w:color w:val="222222"/>
              <w:sz w:val="24"/>
              <w:szCs w:val="24"/>
              <w:shd w:val="clear" w:color="auto" w:fill="FFFFFF"/>
            </w:rPr>
          </w:pPr>
          <w:r w:rsidRPr="00D8097F">
            <w:rPr>
              <w:rFonts w:cstheme="minorHAnsi"/>
              <w:color w:val="222222"/>
              <w:sz w:val="24"/>
              <w:szCs w:val="24"/>
              <w:shd w:val="clear" w:color="auto" w:fill="FFFFFF"/>
            </w:rPr>
            <w:t>COVID</w:t>
          </w:r>
          <w:r w:rsidR="007900A1" w:rsidRPr="00D8097F">
            <w:rPr>
              <w:rFonts w:cstheme="minorHAnsi"/>
              <w:color w:val="222222"/>
              <w:sz w:val="24"/>
              <w:szCs w:val="24"/>
              <w:shd w:val="clear" w:color="auto" w:fill="FFFFFF"/>
            </w:rPr>
            <w:t xml:space="preserve">-19 </w:t>
          </w:r>
          <w:r w:rsidRPr="00D8097F">
            <w:rPr>
              <w:rFonts w:cstheme="minorHAnsi"/>
              <w:color w:val="222222"/>
              <w:sz w:val="24"/>
              <w:szCs w:val="24"/>
              <w:shd w:val="clear" w:color="auto" w:fill="FFFFFF"/>
            </w:rPr>
            <w:t>Bulaş</w:t>
          </w:r>
          <w:r w:rsidR="00B371E2">
            <w:rPr>
              <w:rFonts w:cstheme="minorHAnsi"/>
              <w:color w:val="222222"/>
              <w:sz w:val="24"/>
              <w:szCs w:val="24"/>
              <w:shd w:val="clear" w:color="auto" w:fill="FFFFFF"/>
            </w:rPr>
            <w:t>ma</w:t>
          </w:r>
          <w:r w:rsidRPr="00D8097F">
            <w:rPr>
              <w:rFonts w:cstheme="minorHAnsi"/>
              <w:color w:val="222222"/>
              <w:sz w:val="24"/>
              <w:szCs w:val="24"/>
              <w:shd w:val="clear" w:color="auto" w:fill="FFFFFF"/>
            </w:rPr>
            <w:t xml:space="preserve"> Yolları</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8</w:t>
          </w:r>
        </w:p>
        <w:p w14:paraId="0FA044BD" w14:textId="4F6FC596" w:rsidR="00112720" w:rsidRPr="00D8097F" w:rsidRDefault="00112720" w:rsidP="00112720">
          <w:pPr>
            <w:pStyle w:val="ListeParagraf"/>
            <w:numPr>
              <w:ilvl w:val="2"/>
              <w:numId w:val="31"/>
            </w:numPr>
            <w:spacing w:line="360" w:lineRule="auto"/>
            <w:jc w:val="both"/>
            <w:rPr>
              <w:rFonts w:cstheme="minorHAnsi"/>
              <w:color w:val="222222"/>
              <w:sz w:val="24"/>
              <w:szCs w:val="24"/>
              <w:shd w:val="clear" w:color="auto" w:fill="FFFFFF"/>
            </w:rPr>
          </w:pPr>
          <w:r w:rsidRPr="00D8097F">
            <w:rPr>
              <w:rFonts w:cstheme="minorHAnsi"/>
              <w:color w:val="222222"/>
              <w:sz w:val="24"/>
              <w:szCs w:val="24"/>
              <w:shd w:val="clear" w:color="auto" w:fill="FFFFFF"/>
            </w:rPr>
            <w:t>COVID</w:t>
          </w:r>
          <w:r w:rsidR="007900A1" w:rsidRPr="00D8097F">
            <w:rPr>
              <w:rFonts w:cstheme="minorHAnsi"/>
              <w:color w:val="222222"/>
              <w:sz w:val="24"/>
              <w:szCs w:val="24"/>
              <w:shd w:val="clear" w:color="auto" w:fill="FFFFFF"/>
            </w:rPr>
            <w:t xml:space="preserve">-19 </w:t>
          </w:r>
          <w:r w:rsidRPr="00D8097F">
            <w:rPr>
              <w:rFonts w:cstheme="minorHAnsi"/>
              <w:color w:val="222222"/>
              <w:sz w:val="24"/>
              <w:szCs w:val="24"/>
              <w:shd w:val="clear" w:color="auto" w:fill="FFFFFF"/>
            </w:rPr>
            <w:t xml:space="preserve">Semptom </w:t>
          </w:r>
          <w:r w:rsidR="007900A1" w:rsidRPr="00D8097F">
            <w:rPr>
              <w:rFonts w:cstheme="minorHAnsi"/>
              <w:color w:val="222222"/>
              <w:sz w:val="24"/>
              <w:szCs w:val="24"/>
              <w:shd w:val="clear" w:color="auto" w:fill="FFFFFF"/>
            </w:rPr>
            <w:t xml:space="preserve">Ve </w:t>
          </w:r>
          <w:r w:rsidRPr="00D8097F">
            <w:rPr>
              <w:rFonts w:cstheme="minorHAnsi"/>
              <w:color w:val="222222"/>
              <w:sz w:val="24"/>
              <w:szCs w:val="24"/>
              <w:shd w:val="clear" w:color="auto" w:fill="FFFFFF"/>
            </w:rPr>
            <w:t>Bulgular</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9</w:t>
          </w:r>
        </w:p>
        <w:p w14:paraId="6514494C" w14:textId="2A587234" w:rsidR="00112720" w:rsidRPr="00D8097F" w:rsidRDefault="00112720" w:rsidP="00112720">
          <w:pPr>
            <w:pStyle w:val="ListeParagraf"/>
            <w:numPr>
              <w:ilvl w:val="2"/>
              <w:numId w:val="31"/>
            </w:numPr>
            <w:spacing w:line="360" w:lineRule="auto"/>
            <w:jc w:val="both"/>
            <w:rPr>
              <w:rFonts w:cstheme="minorHAnsi"/>
              <w:color w:val="222222"/>
              <w:sz w:val="24"/>
              <w:szCs w:val="24"/>
              <w:shd w:val="clear" w:color="auto" w:fill="FFFFFF"/>
            </w:rPr>
          </w:pPr>
          <w:r w:rsidRPr="00D8097F">
            <w:rPr>
              <w:rFonts w:cstheme="minorHAnsi"/>
              <w:color w:val="222222"/>
              <w:sz w:val="24"/>
              <w:szCs w:val="24"/>
              <w:shd w:val="clear" w:color="auto" w:fill="FFFFFF"/>
            </w:rPr>
            <w:t>Laboratuvar Bulguları</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10</w:t>
          </w:r>
        </w:p>
        <w:p w14:paraId="5AA6FD9E" w14:textId="6BE4A6BD" w:rsidR="00112720" w:rsidRPr="00D8097F" w:rsidRDefault="00112720" w:rsidP="00112720">
          <w:pPr>
            <w:pStyle w:val="ListeParagraf"/>
            <w:numPr>
              <w:ilvl w:val="2"/>
              <w:numId w:val="31"/>
            </w:numPr>
            <w:spacing w:line="360" w:lineRule="auto"/>
            <w:jc w:val="both"/>
            <w:rPr>
              <w:rFonts w:cstheme="minorHAnsi"/>
              <w:color w:val="222222"/>
              <w:sz w:val="24"/>
              <w:szCs w:val="24"/>
              <w:shd w:val="clear" w:color="auto" w:fill="FFFFFF"/>
            </w:rPr>
          </w:pPr>
          <w:r w:rsidRPr="00D8097F">
            <w:rPr>
              <w:rFonts w:cstheme="minorHAnsi"/>
              <w:color w:val="222222"/>
              <w:sz w:val="24"/>
              <w:szCs w:val="24"/>
              <w:shd w:val="clear" w:color="auto" w:fill="FFFFFF"/>
            </w:rPr>
            <w:t>Görüntüleme Bulgular</w:t>
          </w:r>
          <w:r w:rsidR="00720E0B">
            <w:rPr>
              <w:rFonts w:cstheme="minorHAnsi"/>
              <w:color w:val="222222"/>
              <w:sz w:val="24"/>
              <w:szCs w:val="24"/>
              <w:shd w:val="clear" w:color="auto" w:fill="FFFFFF"/>
            </w:rPr>
            <w:t xml:space="preserve">ı                                                                           </w:t>
          </w:r>
          <w:r w:rsidR="00B371E2">
            <w:rPr>
              <w:rFonts w:cstheme="minorHAnsi"/>
              <w:color w:val="222222"/>
              <w:sz w:val="24"/>
              <w:szCs w:val="24"/>
              <w:shd w:val="clear" w:color="auto" w:fill="FFFFFF"/>
            </w:rPr>
            <w:t>11</w:t>
          </w:r>
        </w:p>
        <w:p w14:paraId="6368D8F5" w14:textId="115FBB34" w:rsidR="00112720" w:rsidRPr="00D8097F" w:rsidRDefault="00FA37CA" w:rsidP="00112720">
          <w:pPr>
            <w:pStyle w:val="ListeParagraf"/>
            <w:numPr>
              <w:ilvl w:val="1"/>
              <w:numId w:val="31"/>
            </w:numPr>
            <w:spacing w:line="360" w:lineRule="auto"/>
            <w:jc w:val="both"/>
            <w:rPr>
              <w:rFonts w:cstheme="minorHAnsi"/>
              <w:color w:val="222222"/>
              <w:sz w:val="24"/>
              <w:szCs w:val="24"/>
              <w:shd w:val="clear" w:color="auto" w:fill="FFFFFF"/>
            </w:rPr>
          </w:pPr>
          <w:r w:rsidRPr="00D8097F">
            <w:rPr>
              <w:rFonts w:cstheme="minorHAnsi"/>
              <w:color w:val="222222"/>
              <w:sz w:val="24"/>
              <w:szCs w:val="24"/>
              <w:shd w:val="clear" w:color="auto" w:fill="FFFFFF"/>
            </w:rPr>
            <w:t>COVID-19 PANDEMİSİ VE SAĞLIK ÇALIŞANLARI</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11</w:t>
          </w:r>
        </w:p>
        <w:p w14:paraId="326C7F5D" w14:textId="648A1166" w:rsidR="00112720" w:rsidRPr="00D8097F" w:rsidRDefault="00112720" w:rsidP="005E1A03">
          <w:pPr>
            <w:pStyle w:val="ListeParagraf"/>
            <w:numPr>
              <w:ilvl w:val="2"/>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Çalışma Koşulları</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13</w:t>
          </w:r>
        </w:p>
        <w:p w14:paraId="562FEE1E" w14:textId="09E383E6" w:rsidR="00112720" w:rsidRPr="00D8097F" w:rsidRDefault="00112720" w:rsidP="005E1A03">
          <w:pPr>
            <w:pStyle w:val="ListeParagraf"/>
            <w:numPr>
              <w:ilvl w:val="2"/>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COVID</w:t>
          </w:r>
          <w:r w:rsidR="007900A1" w:rsidRPr="00D8097F">
            <w:rPr>
              <w:rFonts w:cstheme="minorHAnsi"/>
              <w:color w:val="222222"/>
              <w:sz w:val="24"/>
              <w:szCs w:val="24"/>
              <w:shd w:val="clear" w:color="auto" w:fill="FFFFFF"/>
            </w:rPr>
            <w:t xml:space="preserve">-19 </w:t>
          </w:r>
          <w:r w:rsidRPr="00D8097F">
            <w:rPr>
              <w:rFonts w:cstheme="minorHAnsi"/>
              <w:color w:val="222222"/>
              <w:sz w:val="24"/>
              <w:szCs w:val="24"/>
              <w:shd w:val="clear" w:color="auto" w:fill="FFFFFF"/>
            </w:rPr>
            <w:t>Pandemisinin Sağlık Çalışanlarının Ruhsal Sağlık</w:t>
          </w:r>
          <w:r w:rsidR="005E1A03">
            <w:rPr>
              <w:rFonts w:cstheme="minorHAnsi"/>
              <w:color w:val="222222"/>
              <w:sz w:val="24"/>
              <w:szCs w:val="24"/>
              <w:shd w:val="clear" w:color="auto" w:fill="FFFFFF"/>
            </w:rPr>
            <w:t xml:space="preserve"> </w:t>
          </w:r>
          <w:r w:rsidRPr="00D8097F">
            <w:rPr>
              <w:rFonts w:cstheme="minorHAnsi"/>
              <w:color w:val="222222"/>
              <w:sz w:val="24"/>
              <w:szCs w:val="24"/>
              <w:shd w:val="clear" w:color="auto" w:fill="FFFFFF"/>
            </w:rPr>
            <w:t>Durumlarına Etkisi</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14</w:t>
          </w:r>
        </w:p>
        <w:p w14:paraId="22E105B7" w14:textId="1725C59D" w:rsidR="00112720" w:rsidRPr="00D8097F" w:rsidRDefault="00112720" w:rsidP="005E1A03">
          <w:pPr>
            <w:pStyle w:val="ListeParagraf"/>
            <w:numPr>
              <w:ilvl w:val="2"/>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COVID</w:t>
          </w:r>
          <w:r w:rsidR="007900A1" w:rsidRPr="00D8097F">
            <w:rPr>
              <w:rFonts w:cstheme="minorHAnsi"/>
              <w:color w:val="222222"/>
              <w:sz w:val="24"/>
              <w:szCs w:val="24"/>
              <w:shd w:val="clear" w:color="auto" w:fill="FFFFFF"/>
            </w:rPr>
            <w:t xml:space="preserve">-19 </w:t>
          </w:r>
          <w:r w:rsidRPr="00D8097F">
            <w:rPr>
              <w:rFonts w:cstheme="minorHAnsi"/>
              <w:color w:val="222222"/>
              <w:sz w:val="24"/>
              <w:szCs w:val="24"/>
              <w:shd w:val="clear" w:color="auto" w:fill="FFFFFF"/>
            </w:rPr>
            <w:t>Pandemisinin Sağlık Çalışanlarının Aile Yaşamlarına Olan Etkisi</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17</w:t>
          </w:r>
        </w:p>
        <w:p w14:paraId="2E465B73" w14:textId="2DFA16FE" w:rsidR="00112720" w:rsidRPr="00D8097F" w:rsidRDefault="00112720" w:rsidP="005E1A03">
          <w:pPr>
            <w:pStyle w:val="ListeParagraf"/>
            <w:numPr>
              <w:ilvl w:val="2"/>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COVID</w:t>
          </w:r>
          <w:r w:rsidR="007900A1" w:rsidRPr="00D8097F">
            <w:rPr>
              <w:rFonts w:cstheme="minorHAnsi"/>
              <w:color w:val="222222"/>
              <w:sz w:val="24"/>
              <w:szCs w:val="24"/>
              <w:shd w:val="clear" w:color="auto" w:fill="FFFFFF"/>
            </w:rPr>
            <w:t xml:space="preserve">-19 </w:t>
          </w:r>
          <w:r w:rsidRPr="00D8097F">
            <w:rPr>
              <w:rFonts w:cstheme="minorHAnsi"/>
              <w:color w:val="222222"/>
              <w:sz w:val="24"/>
              <w:szCs w:val="24"/>
              <w:shd w:val="clear" w:color="auto" w:fill="FFFFFF"/>
            </w:rPr>
            <w:t>Pandemisinin Sosyal Hayata Etkileri</w:t>
          </w:r>
          <w:r w:rsidR="00867FDD">
            <w:rPr>
              <w:rFonts w:cstheme="minorHAnsi"/>
              <w:color w:val="222222"/>
              <w:sz w:val="24"/>
              <w:szCs w:val="24"/>
              <w:shd w:val="clear" w:color="auto" w:fill="FFFFFF"/>
            </w:rPr>
            <w:t xml:space="preserve">                                18</w:t>
          </w:r>
        </w:p>
        <w:p w14:paraId="5C0FDE8C" w14:textId="4E8AE017" w:rsidR="001848E6" w:rsidRPr="00D8097F" w:rsidRDefault="00FA37CA" w:rsidP="005E1A03">
          <w:pPr>
            <w:pStyle w:val="ListeParagraf"/>
            <w:numPr>
              <w:ilvl w:val="1"/>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 xml:space="preserve">COVID-19 PANDEMİSİ VE ÇOCUKLAR </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19</w:t>
          </w:r>
        </w:p>
        <w:p w14:paraId="5D30243F" w14:textId="5F7663DE" w:rsidR="00112720" w:rsidRPr="00D8097F" w:rsidRDefault="001848E6" w:rsidP="005E1A03">
          <w:pPr>
            <w:pStyle w:val="ListeParagraf"/>
            <w:numPr>
              <w:ilvl w:val="2"/>
              <w:numId w:val="31"/>
            </w:numPr>
            <w:spacing w:line="360" w:lineRule="auto"/>
            <w:rPr>
              <w:rFonts w:cstheme="minorHAnsi"/>
              <w:color w:val="222222"/>
              <w:sz w:val="24"/>
              <w:szCs w:val="24"/>
              <w:shd w:val="clear" w:color="auto" w:fill="FFFFFF"/>
            </w:rPr>
          </w:pPr>
          <w:r w:rsidRPr="00D8097F">
            <w:rPr>
              <w:rFonts w:cstheme="minorHAnsi"/>
              <w:color w:val="222222"/>
              <w:sz w:val="24"/>
              <w:szCs w:val="24"/>
              <w:shd w:val="clear" w:color="auto" w:fill="FFFFFF"/>
            </w:rPr>
            <w:t xml:space="preserve">Pandemi Sürecinde Çocuk İzlemleri </w:t>
          </w:r>
          <w:r w:rsidR="007900A1" w:rsidRPr="00D8097F">
            <w:rPr>
              <w:rFonts w:cstheme="minorHAnsi"/>
              <w:color w:val="222222"/>
              <w:sz w:val="24"/>
              <w:szCs w:val="24"/>
              <w:shd w:val="clear" w:color="auto" w:fill="FFFFFF"/>
            </w:rPr>
            <w:t xml:space="preserve">Ve </w:t>
          </w:r>
          <w:r w:rsidRPr="00D8097F">
            <w:rPr>
              <w:rFonts w:cstheme="minorHAnsi"/>
              <w:color w:val="222222"/>
              <w:sz w:val="24"/>
              <w:szCs w:val="24"/>
              <w:shd w:val="clear" w:color="auto" w:fill="FFFFFF"/>
            </w:rPr>
            <w:t>Hastalık Başvuruları</w:t>
          </w:r>
          <w:r w:rsidR="00720E0B">
            <w:rPr>
              <w:rFonts w:cstheme="minorHAnsi"/>
              <w:color w:val="222222"/>
              <w:sz w:val="24"/>
              <w:szCs w:val="24"/>
              <w:shd w:val="clear" w:color="auto" w:fill="FFFFFF"/>
            </w:rPr>
            <w:t xml:space="preserve">         </w:t>
          </w:r>
          <w:r w:rsidR="00B371E2">
            <w:rPr>
              <w:rFonts w:cstheme="minorHAnsi"/>
              <w:color w:val="222222"/>
              <w:sz w:val="24"/>
              <w:szCs w:val="24"/>
              <w:shd w:val="clear" w:color="auto" w:fill="FFFFFF"/>
            </w:rPr>
            <w:t>22</w:t>
          </w:r>
        </w:p>
        <w:p w14:paraId="0C39A22C" w14:textId="1C4E1B52" w:rsidR="001848E6" w:rsidRDefault="001848E6" w:rsidP="00720E0B">
          <w:pPr>
            <w:pStyle w:val="T1"/>
            <w:rPr>
              <w:shd w:val="clear" w:color="auto" w:fill="FFFFFF"/>
            </w:rPr>
          </w:pPr>
          <w:r>
            <w:rPr>
              <w:shd w:val="clear" w:color="auto" w:fill="FFFFFF"/>
            </w:rPr>
            <w:t>GEREÇ</w:t>
          </w:r>
          <w:r w:rsidR="007900A1">
            <w:rPr>
              <w:shd w:val="clear" w:color="auto" w:fill="FFFFFF"/>
            </w:rPr>
            <w:t>-</w:t>
          </w:r>
          <w:r>
            <w:rPr>
              <w:shd w:val="clear" w:color="auto" w:fill="FFFFFF"/>
            </w:rPr>
            <w:t>YÖNTEM</w:t>
          </w:r>
          <w:r w:rsidR="00720E0B">
            <w:rPr>
              <w:shd w:val="clear" w:color="auto" w:fill="FFFFFF"/>
            </w:rPr>
            <w:t xml:space="preserve">                                                                                                        </w:t>
          </w:r>
          <w:r w:rsidR="00B371E2">
            <w:rPr>
              <w:shd w:val="clear" w:color="auto" w:fill="FFFFFF"/>
            </w:rPr>
            <w:t>25</w:t>
          </w:r>
        </w:p>
        <w:p w14:paraId="7A6D312B" w14:textId="49240EE7" w:rsidR="001848E6" w:rsidRPr="005E1A03" w:rsidRDefault="00720E0B" w:rsidP="000373E7">
          <w:pPr>
            <w:pStyle w:val="ListeParagraf"/>
            <w:numPr>
              <w:ilvl w:val="1"/>
              <w:numId w:val="31"/>
            </w:numPr>
            <w:spacing w:line="360" w:lineRule="auto"/>
            <w:rPr>
              <w:sz w:val="24"/>
              <w:szCs w:val="24"/>
            </w:rPr>
          </w:pPr>
          <w:r w:rsidRPr="005E1A03">
            <w:rPr>
              <w:sz w:val="24"/>
              <w:szCs w:val="24"/>
            </w:rPr>
            <w:t>Araştırmanın Yeri</w:t>
          </w:r>
          <w:r>
            <w:rPr>
              <w:sz w:val="24"/>
              <w:szCs w:val="24"/>
            </w:rPr>
            <w:t xml:space="preserve">                                                                                         25</w:t>
          </w:r>
        </w:p>
        <w:p w14:paraId="263192DA" w14:textId="2CA8DD98" w:rsidR="001848E6" w:rsidRPr="005E1A03" w:rsidRDefault="00720E0B" w:rsidP="000373E7">
          <w:pPr>
            <w:pStyle w:val="ListeParagraf"/>
            <w:numPr>
              <w:ilvl w:val="1"/>
              <w:numId w:val="31"/>
            </w:numPr>
            <w:spacing w:line="360" w:lineRule="auto"/>
            <w:rPr>
              <w:sz w:val="24"/>
              <w:szCs w:val="24"/>
            </w:rPr>
          </w:pPr>
          <w:r w:rsidRPr="005E1A03">
            <w:rPr>
              <w:sz w:val="24"/>
              <w:szCs w:val="24"/>
            </w:rPr>
            <w:t>Araştırmanın Tipi</w:t>
          </w:r>
          <w:r>
            <w:rPr>
              <w:sz w:val="24"/>
              <w:szCs w:val="24"/>
            </w:rPr>
            <w:t xml:space="preserve">                                                                                         26</w:t>
          </w:r>
        </w:p>
        <w:p w14:paraId="50DE1BCA" w14:textId="18A8308B" w:rsidR="00327CA3" w:rsidRPr="005E1A03" w:rsidRDefault="00720E0B" w:rsidP="000373E7">
          <w:pPr>
            <w:pStyle w:val="ListeParagraf"/>
            <w:numPr>
              <w:ilvl w:val="1"/>
              <w:numId w:val="31"/>
            </w:numPr>
            <w:spacing w:line="360" w:lineRule="auto"/>
            <w:rPr>
              <w:sz w:val="24"/>
              <w:szCs w:val="24"/>
            </w:rPr>
          </w:pPr>
          <w:r w:rsidRPr="005E1A03">
            <w:rPr>
              <w:sz w:val="24"/>
              <w:szCs w:val="24"/>
            </w:rPr>
            <w:t>Araştırmanın Örneklemi</w:t>
          </w:r>
          <w:r>
            <w:rPr>
              <w:sz w:val="24"/>
              <w:szCs w:val="24"/>
            </w:rPr>
            <w:t xml:space="preserve">                                                                             </w:t>
          </w:r>
          <w:r w:rsidR="001F5054">
            <w:rPr>
              <w:sz w:val="24"/>
              <w:szCs w:val="24"/>
            </w:rPr>
            <w:t>27</w:t>
          </w:r>
        </w:p>
        <w:p w14:paraId="78854A9E" w14:textId="396527D8" w:rsidR="004742E5" w:rsidRPr="005E1A03" w:rsidRDefault="00327CA3" w:rsidP="000373E7">
          <w:pPr>
            <w:pStyle w:val="ListeParagraf"/>
            <w:numPr>
              <w:ilvl w:val="2"/>
              <w:numId w:val="31"/>
            </w:numPr>
            <w:spacing w:line="360" w:lineRule="auto"/>
            <w:rPr>
              <w:sz w:val="24"/>
              <w:szCs w:val="24"/>
            </w:rPr>
          </w:pPr>
          <w:r w:rsidRPr="005E1A03">
            <w:rPr>
              <w:sz w:val="24"/>
              <w:szCs w:val="24"/>
            </w:rPr>
            <w:t xml:space="preserve">Araştırmadan Dışlama </w:t>
          </w:r>
          <w:r w:rsidR="007900A1" w:rsidRPr="005E1A03">
            <w:rPr>
              <w:sz w:val="24"/>
              <w:szCs w:val="24"/>
            </w:rPr>
            <w:t>Kriterleri</w:t>
          </w:r>
          <w:r w:rsidR="00720E0B">
            <w:rPr>
              <w:sz w:val="24"/>
              <w:szCs w:val="24"/>
            </w:rPr>
            <w:t xml:space="preserve">                                                         </w:t>
          </w:r>
          <w:r w:rsidR="001F5054">
            <w:rPr>
              <w:sz w:val="24"/>
              <w:szCs w:val="24"/>
            </w:rPr>
            <w:t>27</w:t>
          </w:r>
        </w:p>
        <w:p w14:paraId="05C26035" w14:textId="50D93A10" w:rsidR="00327CA3" w:rsidRPr="005E1A03" w:rsidRDefault="00720E0B" w:rsidP="000373E7">
          <w:pPr>
            <w:pStyle w:val="ListeParagraf"/>
            <w:numPr>
              <w:ilvl w:val="1"/>
              <w:numId w:val="31"/>
            </w:numPr>
            <w:spacing w:line="360" w:lineRule="auto"/>
            <w:rPr>
              <w:sz w:val="24"/>
              <w:szCs w:val="24"/>
            </w:rPr>
          </w:pPr>
          <w:r w:rsidRPr="005E1A03">
            <w:rPr>
              <w:sz w:val="24"/>
              <w:szCs w:val="24"/>
            </w:rPr>
            <w:t>Araştırmanın Değişkenleri</w:t>
          </w:r>
          <w:r>
            <w:rPr>
              <w:sz w:val="24"/>
              <w:szCs w:val="24"/>
            </w:rPr>
            <w:t xml:space="preserve">                                                                          </w:t>
          </w:r>
          <w:r w:rsidR="001F5054">
            <w:rPr>
              <w:sz w:val="24"/>
              <w:szCs w:val="24"/>
            </w:rPr>
            <w:t>27</w:t>
          </w:r>
        </w:p>
        <w:p w14:paraId="0A296722" w14:textId="13906124" w:rsidR="00327CA3" w:rsidRPr="00720E0B" w:rsidRDefault="007900A1" w:rsidP="000373E7">
          <w:pPr>
            <w:pStyle w:val="T1"/>
            <w:numPr>
              <w:ilvl w:val="0"/>
              <w:numId w:val="0"/>
            </w:numPr>
            <w:spacing w:line="360" w:lineRule="auto"/>
            <w:ind w:left="1416"/>
            <w:rPr>
              <w:b w:val="0"/>
            </w:rPr>
          </w:pPr>
          <w:r w:rsidRPr="00720E0B">
            <w:rPr>
              <w:b w:val="0"/>
            </w:rPr>
            <w:lastRenderedPageBreak/>
            <w:t xml:space="preserve">4.4.1. </w:t>
          </w:r>
          <w:r w:rsidR="00327CA3" w:rsidRPr="00720E0B">
            <w:rPr>
              <w:b w:val="0"/>
            </w:rPr>
            <w:t>Tanımlayan Değişkenle</w:t>
          </w:r>
          <w:r w:rsidR="00720E0B">
            <w:rPr>
              <w:b w:val="0"/>
            </w:rPr>
            <w:t xml:space="preserve">r                                                                  </w:t>
          </w:r>
          <w:r w:rsidR="001F5054" w:rsidRPr="00720E0B">
            <w:rPr>
              <w:b w:val="0"/>
            </w:rPr>
            <w:t>27</w:t>
          </w:r>
        </w:p>
        <w:p w14:paraId="30337D96" w14:textId="43F8C828" w:rsidR="004742E5" w:rsidRPr="005E1A03" w:rsidRDefault="007900A1" w:rsidP="000373E7">
          <w:pPr>
            <w:spacing w:line="360" w:lineRule="auto"/>
            <w:ind w:left="708" w:right="-2" w:firstLine="708"/>
            <w:rPr>
              <w:sz w:val="24"/>
              <w:szCs w:val="24"/>
            </w:rPr>
          </w:pPr>
          <w:r w:rsidRPr="005E1A03">
            <w:rPr>
              <w:sz w:val="24"/>
              <w:szCs w:val="24"/>
            </w:rPr>
            <w:t xml:space="preserve">4.4.2. </w:t>
          </w:r>
          <w:r w:rsidR="004742E5" w:rsidRPr="005E1A03">
            <w:rPr>
              <w:sz w:val="24"/>
              <w:szCs w:val="24"/>
            </w:rPr>
            <w:t>Tanımlanan Değişkenler</w:t>
          </w:r>
          <w:r w:rsidR="00720E0B">
            <w:rPr>
              <w:sz w:val="24"/>
              <w:szCs w:val="24"/>
            </w:rPr>
            <w:t xml:space="preserve">                                                            </w:t>
          </w:r>
          <w:r w:rsidR="000373E7">
            <w:rPr>
              <w:sz w:val="24"/>
              <w:szCs w:val="24"/>
            </w:rPr>
            <w:t xml:space="preserve">      </w:t>
          </w:r>
          <w:r w:rsidR="001F5054">
            <w:rPr>
              <w:sz w:val="24"/>
              <w:szCs w:val="24"/>
            </w:rPr>
            <w:t>28</w:t>
          </w:r>
        </w:p>
        <w:p w14:paraId="469B0DB0" w14:textId="6993A75B" w:rsidR="00713BC0" w:rsidRPr="00713BC0" w:rsidRDefault="000373E7" w:rsidP="00713BC0">
          <w:pPr>
            <w:pStyle w:val="ListeParagraf"/>
            <w:numPr>
              <w:ilvl w:val="1"/>
              <w:numId w:val="31"/>
            </w:numPr>
            <w:rPr>
              <w:sz w:val="24"/>
              <w:szCs w:val="24"/>
            </w:rPr>
          </w:pPr>
          <w:r w:rsidRPr="005E1A03">
            <w:rPr>
              <w:sz w:val="24"/>
              <w:szCs w:val="24"/>
            </w:rPr>
            <w:t>Araştırmada Kullanılan Terimler, Ölçütler Ve Göstergeler</w:t>
          </w:r>
          <w:r>
            <w:rPr>
              <w:sz w:val="24"/>
              <w:szCs w:val="24"/>
            </w:rPr>
            <w:t xml:space="preserve">                   28</w:t>
          </w:r>
        </w:p>
        <w:p w14:paraId="750086B6" w14:textId="65BE508C" w:rsidR="004742E5" w:rsidRPr="005E1A03" w:rsidRDefault="000373E7" w:rsidP="004742E5">
          <w:pPr>
            <w:pStyle w:val="ListeParagraf"/>
            <w:numPr>
              <w:ilvl w:val="1"/>
              <w:numId w:val="31"/>
            </w:numPr>
            <w:rPr>
              <w:sz w:val="24"/>
              <w:szCs w:val="24"/>
            </w:rPr>
          </w:pPr>
          <w:r w:rsidRPr="005E1A03">
            <w:rPr>
              <w:sz w:val="24"/>
              <w:szCs w:val="24"/>
            </w:rPr>
            <w:t>Araştırmanın Veri Toplama Aracı</w:t>
          </w:r>
          <w:r>
            <w:rPr>
              <w:sz w:val="24"/>
              <w:szCs w:val="24"/>
            </w:rPr>
            <w:t xml:space="preserve">                                                              30</w:t>
          </w:r>
        </w:p>
        <w:p w14:paraId="0BC6EEE3" w14:textId="2DA4CEC2" w:rsidR="004742E5" w:rsidRPr="005E1A03" w:rsidRDefault="000373E7" w:rsidP="004742E5">
          <w:pPr>
            <w:pStyle w:val="ListeParagraf"/>
            <w:numPr>
              <w:ilvl w:val="1"/>
              <w:numId w:val="31"/>
            </w:numPr>
            <w:rPr>
              <w:sz w:val="24"/>
              <w:szCs w:val="24"/>
            </w:rPr>
          </w:pPr>
          <w:r w:rsidRPr="005E1A03">
            <w:rPr>
              <w:sz w:val="24"/>
              <w:szCs w:val="24"/>
            </w:rPr>
            <w:t>Araştırmanın Ön Denemesi</w:t>
          </w:r>
          <w:r>
            <w:rPr>
              <w:sz w:val="24"/>
              <w:szCs w:val="24"/>
            </w:rPr>
            <w:t xml:space="preserve">                                                                        31</w:t>
          </w:r>
        </w:p>
        <w:p w14:paraId="67D00535" w14:textId="244AE3D1" w:rsidR="004742E5" w:rsidRPr="005E1A03" w:rsidRDefault="000373E7" w:rsidP="004742E5">
          <w:pPr>
            <w:pStyle w:val="ListeParagraf"/>
            <w:numPr>
              <w:ilvl w:val="1"/>
              <w:numId w:val="31"/>
            </w:numPr>
            <w:rPr>
              <w:sz w:val="24"/>
              <w:szCs w:val="24"/>
            </w:rPr>
          </w:pPr>
          <w:r w:rsidRPr="005E1A03">
            <w:rPr>
              <w:sz w:val="24"/>
              <w:szCs w:val="24"/>
            </w:rPr>
            <w:t>Araştırmanın İnsan Gücü</w:t>
          </w:r>
          <w:r>
            <w:rPr>
              <w:sz w:val="24"/>
              <w:szCs w:val="24"/>
            </w:rPr>
            <w:t xml:space="preserve">                                                                            31</w:t>
          </w:r>
        </w:p>
        <w:p w14:paraId="4852C1BE" w14:textId="4E24CDCD" w:rsidR="004742E5" w:rsidRPr="005E1A03" w:rsidRDefault="000373E7" w:rsidP="004742E5">
          <w:pPr>
            <w:pStyle w:val="ListeParagraf"/>
            <w:numPr>
              <w:ilvl w:val="1"/>
              <w:numId w:val="31"/>
            </w:numPr>
            <w:rPr>
              <w:sz w:val="24"/>
              <w:szCs w:val="24"/>
            </w:rPr>
          </w:pPr>
          <w:r w:rsidRPr="005E1A03">
            <w:rPr>
              <w:sz w:val="24"/>
              <w:szCs w:val="24"/>
            </w:rPr>
            <w:t>Araştırmanın Veri Analizi</w:t>
          </w:r>
          <w:r>
            <w:rPr>
              <w:sz w:val="24"/>
              <w:szCs w:val="24"/>
            </w:rPr>
            <w:t xml:space="preserve">                                                                            31</w:t>
          </w:r>
        </w:p>
        <w:p w14:paraId="2E950C07" w14:textId="6EE94FEE" w:rsidR="004742E5" w:rsidRPr="005E1A03" w:rsidRDefault="000373E7" w:rsidP="004742E5">
          <w:pPr>
            <w:pStyle w:val="ListeParagraf"/>
            <w:numPr>
              <w:ilvl w:val="1"/>
              <w:numId w:val="31"/>
            </w:numPr>
            <w:rPr>
              <w:sz w:val="24"/>
              <w:szCs w:val="24"/>
            </w:rPr>
          </w:pPr>
          <w:r w:rsidRPr="005E1A03">
            <w:rPr>
              <w:sz w:val="24"/>
              <w:szCs w:val="24"/>
            </w:rPr>
            <w:t>Etik Konular Ve Kurumsal İzinler</w:t>
          </w:r>
          <w:r>
            <w:rPr>
              <w:sz w:val="24"/>
              <w:szCs w:val="24"/>
            </w:rPr>
            <w:t xml:space="preserve">                                                               33</w:t>
          </w:r>
        </w:p>
        <w:p w14:paraId="2B61C4C2" w14:textId="58EF30DC" w:rsidR="004742E5" w:rsidRPr="005E1A03" w:rsidRDefault="000373E7" w:rsidP="004742E5">
          <w:pPr>
            <w:pStyle w:val="ListeParagraf"/>
            <w:numPr>
              <w:ilvl w:val="1"/>
              <w:numId w:val="31"/>
            </w:numPr>
            <w:rPr>
              <w:sz w:val="24"/>
              <w:szCs w:val="24"/>
            </w:rPr>
          </w:pPr>
          <w:r w:rsidRPr="005E1A03">
            <w:rPr>
              <w:sz w:val="24"/>
              <w:szCs w:val="24"/>
            </w:rPr>
            <w:t>Araştırmanın Zaman Çizelgesi</w:t>
          </w:r>
          <w:r>
            <w:rPr>
              <w:sz w:val="24"/>
              <w:szCs w:val="24"/>
            </w:rPr>
            <w:t xml:space="preserve">                                                                   34</w:t>
          </w:r>
        </w:p>
        <w:p w14:paraId="05FC58F0" w14:textId="2C6B4CE1" w:rsidR="004742E5" w:rsidRPr="005E1A03" w:rsidRDefault="000373E7" w:rsidP="004742E5">
          <w:pPr>
            <w:pStyle w:val="ListeParagraf"/>
            <w:numPr>
              <w:ilvl w:val="1"/>
              <w:numId w:val="31"/>
            </w:numPr>
            <w:rPr>
              <w:sz w:val="24"/>
              <w:szCs w:val="24"/>
            </w:rPr>
          </w:pPr>
          <w:r w:rsidRPr="005E1A03">
            <w:rPr>
              <w:sz w:val="24"/>
              <w:szCs w:val="24"/>
            </w:rPr>
            <w:t>Araştırmanın Bütçesi</w:t>
          </w:r>
          <w:r>
            <w:rPr>
              <w:sz w:val="24"/>
              <w:szCs w:val="24"/>
            </w:rPr>
            <w:t xml:space="preserve">                                                                                   </w:t>
          </w:r>
          <w:r w:rsidR="006C4ACB">
            <w:rPr>
              <w:sz w:val="24"/>
              <w:szCs w:val="24"/>
            </w:rPr>
            <w:t>35</w:t>
          </w:r>
        </w:p>
        <w:p w14:paraId="0C4D66BD" w14:textId="7766659C" w:rsidR="00F876C2" w:rsidRDefault="004742E5" w:rsidP="00720E0B">
          <w:pPr>
            <w:pStyle w:val="T1"/>
          </w:pPr>
          <w:r w:rsidRPr="005E1A03">
            <w:t>BULGULAR</w:t>
          </w:r>
          <w:r w:rsidR="000373E7">
            <w:t xml:space="preserve">                                                                                                                  </w:t>
          </w:r>
          <w:r w:rsidR="00A67F12">
            <w:t>36</w:t>
          </w:r>
        </w:p>
        <w:p w14:paraId="499151C5" w14:textId="7726D8FE" w:rsidR="000710DE" w:rsidRDefault="00F876C2" w:rsidP="00F876C2">
          <w:pPr>
            <w:pStyle w:val="ListeParagraf"/>
            <w:numPr>
              <w:ilvl w:val="1"/>
              <w:numId w:val="31"/>
            </w:numPr>
            <w:rPr>
              <w:sz w:val="24"/>
              <w:szCs w:val="24"/>
            </w:rPr>
          </w:pPr>
          <w:r w:rsidRPr="000710DE">
            <w:rPr>
              <w:sz w:val="24"/>
              <w:szCs w:val="24"/>
            </w:rPr>
            <w:t xml:space="preserve">Araştırmaya Katılan </w:t>
          </w:r>
          <w:r w:rsidR="001A6F0F">
            <w:rPr>
              <w:sz w:val="24"/>
              <w:szCs w:val="24"/>
            </w:rPr>
            <w:t>Tıpta Uzmanlık Öğrencisi</w:t>
          </w:r>
          <w:r w:rsidRPr="000710DE">
            <w:rPr>
              <w:sz w:val="24"/>
              <w:szCs w:val="24"/>
            </w:rPr>
            <w:t xml:space="preserve"> ve Hemşirelerin </w:t>
          </w:r>
        </w:p>
        <w:p w14:paraId="69D3631D" w14:textId="371049C6" w:rsidR="00F876C2" w:rsidRPr="000710DE" w:rsidRDefault="00F876C2" w:rsidP="000710DE">
          <w:pPr>
            <w:pStyle w:val="ListeParagraf"/>
            <w:ind w:left="1428"/>
            <w:rPr>
              <w:sz w:val="24"/>
              <w:szCs w:val="24"/>
            </w:rPr>
          </w:pPr>
          <w:r w:rsidRPr="000710DE">
            <w:rPr>
              <w:sz w:val="24"/>
              <w:szCs w:val="24"/>
            </w:rPr>
            <w:t>Sosyodemografik</w:t>
          </w:r>
          <w:r w:rsidR="00A67F12" w:rsidRPr="000710DE">
            <w:rPr>
              <w:sz w:val="24"/>
              <w:szCs w:val="24"/>
            </w:rPr>
            <w:t xml:space="preserve"> </w:t>
          </w:r>
          <w:r w:rsidRPr="000710DE">
            <w:rPr>
              <w:sz w:val="24"/>
              <w:szCs w:val="24"/>
            </w:rPr>
            <w:t>Özellikleri</w:t>
          </w:r>
          <w:r w:rsidR="000373E7" w:rsidRPr="000710DE">
            <w:rPr>
              <w:sz w:val="24"/>
              <w:szCs w:val="24"/>
            </w:rPr>
            <w:t xml:space="preserve">  </w:t>
          </w:r>
          <w:r w:rsidR="000710DE">
            <w:rPr>
              <w:sz w:val="24"/>
              <w:szCs w:val="24"/>
            </w:rPr>
            <w:t xml:space="preserve">                                                                    37</w:t>
          </w:r>
          <w:r w:rsidR="000373E7" w:rsidRPr="000710DE">
            <w:rPr>
              <w:sz w:val="24"/>
              <w:szCs w:val="24"/>
            </w:rPr>
            <w:t xml:space="preserve">                                                                                                 </w:t>
          </w:r>
        </w:p>
        <w:p w14:paraId="4FB358E7" w14:textId="74038210" w:rsidR="000710DE" w:rsidRDefault="00F876C2" w:rsidP="002D24B6">
          <w:pPr>
            <w:pStyle w:val="ListeParagraf"/>
            <w:numPr>
              <w:ilvl w:val="1"/>
              <w:numId w:val="31"/>
            </w:numPr>
            <w:rPr>
              <w:sz w:val="24"/>
              <w:szCs w:val="24"/>
            </w:rPr>
          </w:pPr>
          <w:r w:rsidRPr="000710DE">
            <w:rPr>
              <w:sz w:val="24"/>
              <w:szCs w:val="24"/>
            </w:rPr>
            <w:t xml:space="preserve">Araştırmaya Katılan </w:t>
          </w:r>
          <w:r w:rsidR="001A6F0F">
            <w:rPr>
              <w:sz w:val="24"/>
              <w:szCs w:val="24"/>
            </w:rPr>
            <w:t>Tıpta Uzmanlık Öğrencisi</w:t>
          </w:r>
          <w:r w:rsidRPr="000710DE">
            <w:rPr>
              <w:sz w:val="24"/>
              <w:szCs w:val="24"/>
            </w:rPr>
            <w:t xml:space="preserve"> ve Hemşirelerin Mesleki </w:t>
          </w:r>
        </w:p>
        <w:p w14:paraId="3AA8A930" w14:textId="00CB3862" w:rsidR="002D24B6" w:rsidRPr="000710DE" w:rsidRDefault="00F876C2" w:rsidP="000710DE">
          <w:pPr>
            <w:pStyle w:val="ListeParagraf"/>
            <w:ind w:left="1428"/>
            <w:rPr>
              <w:sz w:val="24"/>
              <w:szCs w:val="24"/>
            </w:rPr>
          </w:pPr>
          <w:r w:rsidRPr="000710DE">
            <w:rPr>
              <w:sz w:val="24"/>
              <w:szCs w:val="24"/>
            </w:rPr>
            <w:t>Özellikleri</w:t>
          </w:r>
          <w:r w:rsidR="000710DE">
            <w:rPr>
              <w:sz w:val="24"/>
              <w:szCs w:val="24"/>
            </w:rPr>
            <w:t xml:space="preserve">                                                                                                      41</w:t>
          </w:r>
          <w:r w:rsidR="002E1211">
            <w:rPr>
              <w:sz w:val="24"/>
              <w:szCs w:val="24"/>
            </w:rPr>
            <w:t xml:space="preserve">  </w:t>
          </w:r>
        </w:p>
        <w:p w14:paraId="2F906126" w14:textId="6AF36494" w:rsidR="00F876C2" w:rsidRPr="000710DE" w:rsidRDefault="00F876C2" w:rsidP="002D24B6">
          <w:pPr>
            <w:pStyle w:val="ListeParagraf"/>
            <w:numPr>
              <w:ilvl w:val="1"/>
              <w:numId w:val="31"/>
            </w:numPr>
            <w:rPr>
              <w:sz w:val="24"/>
              <w:szCs w:val="24"/>
            </w:rPr>
          </w:pPr>
          <w:r w:rsidRPr="000710DE">
            <w:rPr>
              <w:sz w:val="24"/>
              <w:szCs w:val="24"/>
            </w:rPr>
            <w:t xml:space="preserve">Araştırmaya Katılan </w:t>
          </w:r>
          <w:r w:rsidR="001A6F0F">
            <w:rPr>
              <w:sz w:val="24"/>
              <w:szCs w:val="24"/>
            </w:rPr>
            <w:t>Tıpta Uzmanlık Öğrencisi</w:t>
          </w:r>
          <w:r w:rsidRPr="000710DE">
            <w:rPr>
              <w:sz w:val="24"/>
              <w:szCs w:val="24"/>
            </w:rPr>
            <w:t xml:space="preserve"> ve Hemşirelerin COVİD-19 Pandemisi Dönemindeki Çalışma Koşulları</w:t>
          </w:r>
          <w:r w:rsidR="000373E7" w:rsidRPr="000710DE">
            <w:rPr>
              <w:sz w:val="24"/>
              <w:szCs w:val="24"/>
            </w:rPr>
            <w:t xml:space="preserve">         </w:t>
          </w:r>
          <w:r w:rsidR="000710DE">
            <w:rPr>
              <w:sz w:val="24"/>
              <w:szCs w:val="24"/>
            </w:rPr>
            <w:t xml:space="preserve">                               </w:t>
          </w:r>
          <w:r w:rsidR="002E1211">
            <w:rPr>
              <w:sz w:val="24"/>
              <w:szCs w:val="24"/>
            </w:rPr>
            <w:t>43</w:t>
          </w:r>
          <w:r w:rsidR="000710DE">
            <w:rPr>
              <w:sz w:val="24"/>
              <w:szCs w:val="24"/>
            </w:rPr>
            <w:t xml:space="preserve">  </w:t>
          </w:r>
          <w:r w:rsidR="002E1211">
            <w:rPr>
              <w:sz w:val="24"/>
              <w:szCs w:val="24"/>
            </w:rPr>
            <w:t xml:space="preserve">  </w:t>
          </w:r>
          <w:r w:rsidR="000373E7" w:rsidRPr="000710DE">
            <w:rPr>
              <w:sz w:val="24"/>
              <w:szCs w:val="24"/>
            </w:rPr>
            <w:t xml:space="preserve">                                                                 </w:t>
          </w:r>
        </w:p>
        <w:p w14:paraId="69FF554D" w14:textId="6A0C6540" w:rsidR="00F876C2" w:rsidRPr="002E1211" w:rsidRDefault="00F876C2" w:rsidP="002E1211">
          <w:pPr>
            <w:pStyle w:val="ListeParagraf"/>
            <w:numPr>
              <w:ilvl w:val="1"/>
              <w:numId w:val="31"/>
            </w:numPr>
            <w:rPr>
              <w:sz w:val="24"/>
              <w:szCs w:val="24"/>
            </w:rPr>
          </w:pPr>
          <w:r w:rsidRPr="000710DE">
            <w:rPr>
              <w:sz w:val="24"/>
              <w:szCs w:val="24"/>
            </w:rPr>
            <w:t xml:space="preserve">Araştırmaya Katılan </w:t>
          </w:r>
          <w:r w:rsidR="001A6F0F">
            <w:rPr>
              <w:sz w:val="24"/>
              <w:szCs w:val="24"/>
            </w:rPr>
            <w:t>Tıpta Uzmanlık Öğrencisi</w:t>
          </w:r>
          <w:r w:rsidRPr="000710DE">
            <w:rPr>
              <w:sz w:val="24"/>
              <w:szCs w:val="24"/>
            </w:rPr>
            <w:t xml:space="preserve"> ve Hemşirelerin Çocuklarıyla </w:t>
          </w:r>
          <w:r w:rsidRPr="002E1211">
            <w:rPr>
              <w:sz w:val="24"/>
              <w:szCs w:val="24"/>
            </w:rPr>
            <w:t>İlgili Özellikler</w:t>
          </w:r>
          <w:r w:rsidR="000710DE" w:rsidRPr="002E1211">
            <w:rPr>
              <w:sz w:val="24"/>
              <w:szCs w:val="24"/>
            </w:rPr>
            <w:t xml:space="preserve">                                                                        </w:t>
          </w:r>
          <w:r w:rsidR="002E1211">
            <w:rPr>
              <w:sz w:val="24"/>
              <w:szCs w:val="24"/>
            </w:rPr>
            <w:t xml:space="preserve"> 45</w:t>
          </w:r>
          <w:r w:rsidR="000710DE" w:rsidRPr="002E1211">
            <w:rPr>
              <w:sz w:val="24"/>
              <w:szCs w:val="24"/>
            </w:rPr>
            <w:t xml:space="preserve">                                                                                                                                  </w:t>
          </w:r>
        </w:p>
        <w:p w14:paraId="3D666BFD" w14:textId="743A744E" w:rsidR="002910EA" w:rsidRDefault="00F876C2" w:rsidP="00F876C2">
          <w:pPr>
            <w:pStyle w:val="ListeParagraf"/>
            <w:numPr>
              <w:ilvl w:val="1"/>
              <w:numId w:val="31"/>
            </w:numPr>
            <w:rPr>
              <w:sz w:val="24"/>
              <w:szCs w:val="24"/>
            </w:rPr>
          </w:pPr>
          <w:r w:rsidRPr="000710DE">
            <w:rPr>
              <w:sz w:val="24"/>
              <w:szCs w:val="24"/>
            </w:rPr>
            <w:t xml:space="preserve">Araştırmaya Katılan </w:t>
          </w:r>
          <w:r w:rsidR="001A6F0F">
            <w:rPr>
              <w:sz w:val="24"/>
              <w:szCs w:val="24"/>
            </w:rPr>
            <w:t>Tıpta Uzmanlık Öğrencisi</w:t>
          </w:r>
          <w:r w:rsidRPr="000710DE">
            <w:rPr>
              <w:sz w:val="24"/>
              <w:szCs w:val="24"/>
            </w:rPr>
            <w:t xml:space="preserve"> ve Hemşirelerin Algılanan </w:t>
          </w:r>
        </w:p>
        <w:p w14:paraId="199320BC" w14:textId="1D49915E" w:rsidR="000710DE" w:rsidRPr="002910EA" w:rsidRDefault="00F876C2" w:rsidP="002910EA">
          <w:pPr>
            <w:pStyle w:val="ListeParagraf"/>
            <w:ind w:left="1428"/>
            <w:rPr>
              <w:sz w:val="24"/>
              <w:szCs w:val="24"/>
            </w:rPr>
          </w:pPr>
          <w:r w:rsidRPr="002910EA">
            <w:rPr>
              <w:sz w:val="24"/>
              <w:szCs w:val="24"/>
            </w:rPr>
            <w:t xml:space="preserve">Stres Ölçeği ve COVID-19 Hanehalkı Çevre Ölçeği’nden </w:t>
          </w:r>
        </w:p>
        <w:p w14:paraId="3C641E27" w14:textId="7BACD37E" w:rsidR="00F876C2" w:rsidRPr="000710DE" w:rsidRDefault="00F876C2" w:rsidP="000710DE">
          <w:pPr>
            <w:pStyle w:val="ListeParagraf"/>
            <w:ind w:left="1428"/>
            <w:rPr>
              <w:sz w:val="24"/>
              <w:szCs w:val="24"/>
            </w:rPr>
          </w:pPr>
          <w:r w:rsidRPr="000710DE">
            <w:rPr>
              <w:sz w:val="24"/>
              <w:szCs w:val="24"/>
            </w:rPr>
            <w:t>Aldıkları Puan</w:t>
          </w:r>
          <w:r w:rsidR="000710DE" w:rsidRPr="000710DE">
            <w:rPr>
              <w:sz w:val="24"/>
              <w:szCs w:val="24"/>
            </w:rPr>
            <w:t xml:space="preserve">  </w:t>
          </w:r>
          <w:r w:rsidR="000710DE">
            <w:rPr>
              <w:sz w:val="24"/>
              <w:szCs w:val="24"/>
            </w:rPr>
            <w:t xml:space="preserve">                                                                                             52</w:t>
          </w:r>
        </w:p>
        <w:p w14:paraId="5EA7A614" w14:textId="70A632A7" w:rsidR="00D8097F" w:rsidRPr="005E1A03" w:rsidRDefault="00D8097F" w:rsidP="00720E0B">
          <w:pPr>
            <w:pStyle w:val="T1"/>
          </w:pPr>
          <w:r w:rsidRPr="005E1A03">
            <w:t>TARTIŞMA</w:t>
          </w:r>
        </w:p>
        <w:p w14:paraId="1BA0C3F3" w14:textId="0F10CE82" w:rsidR="000710DE" w:rsidRDefault="00D8097F" w:rsidP="00D8097F">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B127D5">
            <w:rPr>
              <w:sz w:val="24"/>
              <w:szCs w:val="24"/>
            </w:rPr>
            <w:t>v</w:t>
          </w:r>
          <w:r w:rsidR="007900A1" w:rsidRPr="005E1A03">
            <w:rPr>
              <w:sz w:val="24"/>
              <w:szCs w:val="24"/>
            </w:rPr>
            <w:t xml:space="preserve">e </w:t>
          </w:r>
          <w:r w:rsidRPr="005E1A03">
            <w:rPr>
              <w:sz w:val="24"/>
              <w:szCs w:val="24"/>
            </w:rPr>
            <w:t xml:space="preserve">Hemşirelerin </w:t>
          </w:r>
        </w:p>
        <w:p w14:paraId="24E97CB4" w14:textId="222507AA" w:rsidR="00D8097F" w:rsidRPr="005E1A03" w:rsidRDefault="00D8097F" w:rsidP="000710DE">
          <w:pPr>
            <w:pStyle w:val="ListeParagraf"/>
            <w:ind w:left="1428"/>
            <w:rPr>
              <w:sz w:val="24"/>
              <w:szCs w:val="24"/>
            </w:rPr>
          </w:pPr>
          <w:r w:rsidRPr="005E1A03">
            <w:rPr>
              <w:sz w:val="24"/>
              <w:szCs w:val="24"/>
            </w:rPr>
            <w:t>Sosyodemografik Özellikleri</w:t>
          </w:r>
          <w:r w:rsidR="000710DE">
            <w:rPr>
              <w:sz w:val="24"/>
              <w:szCs w:val="24"/>
            </w:rPr>
            <w:t xml:space="preserve">                                                                       65                                                                                                 </w:t>
          </w:r>
        </w:p>
        <w:p w14:paraId="12AACCC3" w14:textId="2930FEDF" w:rsidR="000710DE" w:rsidRDefault="00D8097F" w:rsidP="00D8097F">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B127D5">
            <w:rPr>
              <w:sz w:val="24"/>
              <w:szCs w:val="24"/>
            </w:rPr>
            <w:t>v</w:t>
          </w:r>
          <w:r w:rsidR="007900A1" w:rsidRPr="005E1A03">
            <w:rPr>
              <w:sz w:val="24"/>
              <w:szCs w:val="24"/>
            </w:rPr>
            <w:t xml:space="preserve">e </w:t>
          </w:r>
          <w:r w:rsidRPr="005E1A03">
            <w:rPr>
              <w:sz w:val="24"/>
              <w:szCs w:val="24"/>
            </w:rPr>
            <w:t xml:space="preserve">Hemşirelerin </w:t>
          </w:r>
        </w:p>
        <w:p w14:paraId="2F253505" w14:textId="207D645E" w:rsidR="00D8097F" w:rsidRPr="005E1A03" w:rsidRDefault="00D8097F" w:rsidP="000710DE">
          <w:pPr>
            <w:pStyle w:val="ListeParagraf"/>
            <w:ind w:left="1428"/>
            <w:rPr>
              <w:sz w:val="24"/>
              <w:szCs w:val="24"/>
            </w:rPr>
          </w:pPr>
          <w:r w:rsidRPr="005E1A03">
            <w:rPr>
              <w:sz w:val="24"/>
              <w:szCs w:val="24"/>
            </w:rPr>
            <w:t>Mesleki Özellikleri</w:t>
          </w:r>
          <w:r w:rsidR="000710DE">
            <w:rPr>
              <w:sz w:val="24"/>
              <w:szCs w:val="24"/>
            </w:rPr>
            <w:t xml:space="preserve">                                                                                        </w:t>
          </w:r>
          <w:r w:rsidR="00B36FFB">
            <w:rPr>
              <w:sz w:val="24"/>
              <w:szCs w:val="24"/>
            </w:rPr>
            <w:t>66</w:t>
          </w:r>
        </w:p>
        <w:p w14:paraId="2C855F90" w14:textId="4FFBDB02" w:rsidR="00D8097F" w:rsidRPr="005E1A03" w:rsidRDefault="00D8097F" w:rsidP="00D8097F">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B127D5">
            <w:rPr>
              <w:sz w:val="24"/>
              <w:szCs w:val="24"/>
            </w:rPr>
            <w:t>v</w:t>
          </w:r>
          <w:r w:rsidRPr="005E1A03">
            <w:rPr>
              <w:sz w:val="24"/>
              <w:szCs w:val="24"/>
            </w:rPr>
            <w:t>e Hemşirelerin COVİD</w:t>
          </w:r>
          <w:r w:rsidR="007900A1" w:rsidRPr="005E1A03">
            <w:rPr>
              <w:sz w:val="24"/>
              <w:szCs w:val="24"/>
            </w:rPr>
            <w:t xml:space="preserve">-19 </w:t>
          </w:r>
          <w:r w:rsidRPr="005E1A03">
            <w:rPr>
              <w:sz w:val="24"/>
              <w:szCs w:val="24"/>
            </w:rPr>
            <w:t>Pandemisi Dönemindeki Çalışma Koşulla</w:t>
          </w:r>
          <w:r w:rsidR="00B127D5">
            <w:rPr>
              <w:sz w:val="24"/>
              <w:szCs w:val="24"/>
            </w:rPr>
            <w:t>rı</w:t>
          </w:r>
          <w:r w:rsidR="000710DE">
            <w:rPr>
              <w:sz w:val="24"/>
              <w:szCs w:val="24"/>
            </w:rPr>
            <w:t xml:space="preserve">         </w:t>
          </w:r>
          <w:r w:rsidR="002E1211">
            <w:rPr>
              <w:sz w:val="24"/>
              <w:szCs w:val="24"/>
            </w:rPr>
            <w:t xml:space="preserve">            </w:t>
          </w:r>
          <w:r w:rsidR="000710DE">
            <w:rPr>
              <w:sz w:val="24"/>
              <w:szCs w:val="24"/>
            </w:rPr>
            <w:t xml:space="preserve">                  </w:t>
          </w:r>
          <w:r w:rsidR="002E1211">
            <w:rPr>
              <w:sz w:val="24"/>
              <w:szCs w:val="24"/>
            </w:rPr>
            <w:t xml:space="preserve"> 66</w:t>
          </w:r>
          <w:r w:rsidR="000710DE">
            <w:rPr>
              <w:sz w:val="24"/>
              <w:szCs w:val="24"/>
            </w:rPr>
            <w:t xml:space="preserve">             </w:t>
          </w:r>
        </w:p>
        <w:p w14:paraId="01B1D184" w14:textId="2AD08AD0" w:rsidR="00D8097F" w:rsidRPr="002E1211" w:rsidRDefault="00D8097F" w:rsidP="002E1211">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B127D5">
            <w:rPr>
              <w:sz w:val="24"/>
              <w:szCs w:val="24"/>
            </w:rPr>
            <w:t>v</w:t>
          </w:r>
          <w:r w:rsidRPr="005E1A03">
            <w:rPr>
              <w:sz w:val="24"/>
              <w:szCs w:val="24"/>
            </w:rPr>
            <w:t xml:space="preserve">e Hemşirelerin Çocuklarıyla </w:t>
          </w:r>
          <w:r w:rsidRPr="002E1211">
            <w:rPr>
              <w:sz w:val="24"/>
              <w:szCs w:val="24"/>
            </w:rPr>
            <w:t>İlgili Özellikle</w:t>
          </w:r>
          <w:r w:rsidR="000710DE" w:rsidRPr="002E1211">
            <w:rPr>
              <w:sz w:val="24"/>
              <w:szCs w:val="24"/>
            </w:rPr>
            <w:t xml:space="preserve">r    </w:t>
          </w:r>
          <w:r w:rsidR="002910EA" w:rsidRPr="002E1211">
            <w:rPr>
              <w:sz w:val="24"/>
              <w:szCs w:val="24"/>
            </w:rPr>
            <w:t xml:space="preserve">                                                                     </w:t>
          </w:r>
          <w:r w:rsidR="002E1211">
            <w:rPr>
              <w:sz w:val="24"/>
              <w:szCs w:val="24"/>
            </w:rPr>
            <w:t>68</w:t>
          </w:r>
          <w:r w:rsidR="002910EA" w:rsidRPr="002E1211">
            <w:rPr>
              <w:sz w:val="24"/>
              <w:szCs w:val="24"/>
            </w:rPr>
            <w:t xml:space="preserve">                      </w:t>
          </w:r>
          <w:r w:rsidR="000710DE" w:rsidRPr="002E1211">
            <w:rPr>
              <w:sz w:val="24"/>
              <w:szCs w:val="24"/>
            </w:rPr>
            <w:t xml:space="preserve">                                                                                             </w:t>
          </w:r>
        </w:p>
        <w:p w14:paraId="34F66094" w14:textId="562EF62B" w:rsidR="00D8097F" w:rsidRPr="005E1A03" w:rsidRDefault="00D8097F" w:rsidP="00D8097F">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D640B0">
            <w:rPr>
              <w:sz w:val="24"/>
              <w:szCs w:val="24"/>
            </w:rPr>
            <w:t>v</w:t>
          </w:r>
          <w:r w:rsidRPr="005E1A03">
            <w:rPr>
              <w:sz w:val="24"/>
              <w:szCs w:val="24"/>
            </w:rPr>
            <w:t>e Hemşirelerin Algılanan Stres Ölçeği’nden Aldıkları Puan</w:t>
          </w:r>
          <w:r w:rsidR="002910EA">
            <w:rPr>
              <w:sz w:val="24"/>
              <w:szCs w:val="24"/>
            </w:rPr>
            <w:t xml:space="preserve">                                              </w:t>
          </w:r>
          <w:r w:rsidR="002E1211">
            <w:rPr>
              <w:sz w:val="24"/>
              <w:szCs w:val="24"/>
            </w:rPr>
            <w:t>70</w:t>
          </w:r>
          <w:r w:rsidR="002910EA">
            <w:rPr>
              <w:sz w:val="24"/>
              <w:szCs w:val="24"/>
            </w:rPr>
            <w:t xml:space="preserve">                         </w:t>
          </w:r>
        </w:p>
        <w:p w14:paraId="33B12519" w14:textId="08011644" w:rsidR="00D8097F" w:rsidRPr="005E1A03" w:rsidRDefault="00D8097F" w:rsidP="00D8097F">
          <w:pPr>
            <w:pStyle w:val="ListeParagraf"/>
            <w:numPr>
              <w:ilvl w:val="1"/>
              <w:numId w:val="31"/>
            </w:numPr>
            <w:rPr>
              <w:sz w:val="24"/>
              <w:szCs w:val="24"/>
            </w:rPr>
          </w:pPr>
          <w:r w:rsidRPr="005E1A03">
            <w:rPr>
              <w:sz w:val="24"/>
              <w:szCs w:val="24"/>
            </w:rPr>
            <w:t xml:space="preserve">Araştırmaya Katılan </w:t>
          </w:r>
          <w:r w:rsidR="001A6F0F">
            <w:rPr>
              <w:sz w:val="24"/>
              <w:szCs w:val="24"/>
            </w:rPr>
            <w:t>Tıpta Uzmanlık Öğrencisi</w:t>
          </w:r>
          <w:r w:rsidRPr="005E1A03">
            <w:rPr>
              <w:sz w:val="24"/>
              <w:szCs w:val="24"/>
            </w:rPr>
            <w:t xml:space="preserve"> </w:t>
          </w:r>
          <w:r w:rsidR="00D640B0">
            <w:rPr>
              <w:sz w:val="24"/>
              <w:szCs w:val="24"/>
            </w:rPr>
            <w:t>v</w:t>
          </w:r>
          <w:r w:rsidRPr="005E1A03">
            <w:rPr>
              <w:sz w:val="24"/>
              <w:szCs w:val="24"/>
            </w:rPr>
            <w:t>e Hemşirelerin COVİD</w:t>
          </w:r>
          <w:r w:rsidR="007900A1" w:rsidRPr="005E1A03">
            <w:rPr>
              <w:sz w:val="24"/>
              <w:szCs w:val="24"/>
            </w:rPr>
            <w:t xml:space="preserve">-19 </w:t>
          </w:r>
          <w:r w:rsidRPr="005E1A03">
            <w:rPr>
              <w:sz w:val="24"/>
              <w:szCs w:val="24"/>
            </w:rPr>
            <w:t xml:space="preserve">Hane Halkı Çevre Ölçeği’nden Aldıkları </w:t>
          </w:r>
          <w:r w:rsidR="00D640B0">
            <w:rPr>
              <w:sz w:val="24"/>
              <w:szCs w:val="24"/>
            </w:rPr>
            <w:t>Puan</w:t>
          </w:r>
          <w:r w:rsidR="002910EA">
            <w:rPr>
              <w:sz w:val="24"/>
              <w:szCs w:val="24"/>
            </w:rPr>
            <w:t xml:space="preserve">     </w:t>
          </w:r>
          <w:r w:rsidR="002E1211">
            <w:rPr>
              <w:sz w:val="24"/>
              <w:szCs w:val="24"/>
            </w:rPr>
            <w:t xml:space="preserve">             </w:t>
          </w:r>
          <w:r w:rsidR="002910EA">
            <w:rPr>
              <w:sz w:val="24"/>
              <w:szCs w:val="24"/>
            </w:rPr>
            <w:t xml:space="preserve">                  </w:t>
          </w:r>
          <w:r w:rsidR="002E1211">
            <w:rPr>
              <w:sz w:val="24"/>
              <w:szCs w:val="24"/>
            </w:rPr>
            <w:t>75</w:t>
          </w:r>
          <w:r w:rsidR="002910EA">
            <w:rPr>
              <w:sz w:val="24"/>
              <w:szCs w:val="24"/>
            </w:rPr>
            <w:t xml:space="preserve">                            </w:t>
          </w:r>
        </w:p>
        <w:p w14:paraId="161C2154" w14:textId="0A89E88A" w:rsidR="00D8097F" w:rsidRPr="002910EA" w:rsidRDefault="00D8097F" w:rsidP="00720E0B">
          <w:pPr>
            <w:pStyle w:val="T1"/>
            <w:rPr>
              <w:b w:val="0"/>
            </w:rPr>
          </w:pPr>
          <w:r w:rsidRPr="005E1A03">
            <w:t>SONUÇLAR</w:t>
          </w:r>
          <w:r w:rsidR="002910EA">
            <w:t xml:space="preserve">                                                                                                                 </w:t>
          </w:r>
          <w:r w:rsidR="00B36FFB" w:rsidRPr="002910EA">
            <w:rPr>
              <w:b w:val="0"/>
            </w:rPr>
            <w:t>78</w:t>
          </w:r>
        </w:p>
        <w:p w14:paraId="1B59EAB7" w14:textId="4ADAB98B" w:rsidR="00B36FFB" w:rsidRPr="002910EA" w:rsidRDefault="005E1A03" w:rsidP="000710DE">
          <w:pPr>
            <w:pStyle w:val="T1"/>
            <w:numPr>
              <w:ilvl w:val="1"/>
              <w:numId w:val="31"/>
            </w:numPr>
            <w:rPr>
              <w:b w:val="0"/>
            </w:rPr>
          </w:pPr>
          <w:r w:rsidRPr="002910EA">
            <w:rPr>
              <w:b w:val="0"/>
            </w:rPr>
            <w:t>Araştırmaya Katılan Sağlık Çalışanlarının Tanımlayıcı Özellikleri</w:t>
          </w:r>
          <w:r w:rsidR="002910EA" w:rsidRPr="002910EA">
            <w:rPr>
              <w:b w:val="0"/>
            </w:rPr>
            <w:t xml:space="preserve">         </w:t>
          </w:r>
          <w:r w:rsidR="00B36FFB" w:rsidRPr="002910EA">
            <w:rPr>
              <w:b w:val="0"/>
            </w:rPr>
            <w:t>78</w:t>
          </w:r>
        </w:p>
        <w:p w14:paraId="19EC9B82" w14:textId="77777777" w:rsidR="002910EA" w:rsidRDefault="005E1A03" w:rsidP="002910EA">
          <w:pPr>
            <w:pStyle w:val="T1"/>
            <w:numPr>
              <w:ilvl w:val="1"/>
              <w:numId w:val="31"/>
            </w:numPr>
          </w:pPr>
          <w:r w:rsidRPr="000710DE">
            <w:rPr>
              <w:b w:val="0"/>
            </w:rPr>
            <w:lastRenderedPageBreak/>
            <w:t xml:space="preserve">Katılımcıların </w:t>
          </w:r>
          <w:r w:rsidR="007900A1" w:rsidRPr="000710DE">
            <w:rPr>
              <w:b w:val="0"/>
            </w:rPr>
            <w:t xml:space="preserve">Sosyodemografik Özelliklerine Ve Pandemi </w:t>
          </w:r>
        </w:p>
        <w:p w14:paraId="4A43DD0C" w14:textId="77777777" w:rsidR="002910EA" w:rsidRDefault="007900A1" w:rsidP="002910EA">
          <w:pPr>
            <w:pStyle w:val="T1"/>
            <w:numPr>
              <w:ilvl w:val="0"/>
              <w:numId w:val="0"/>
            </w:numPr>
            <w:ind w:left="708"/>
            <w:rPr>
              <w:b w:val="0"/>
            </w:rPr>
          </w:pPr>
          <w:r w:rsidRPr="002910EA">
            <w:rPr>
              <w:b w:val="0"/>
            </w:rPr>
            <w:t xml:space="preserve">Sürecindeki Çalışma Koşulları İle İlgili Bazı Özelliklerine Göre </w:t>
          </w:r>
        </w:p>
        <w:p w14:paraId="6BEDFFF5" w14:textId="05D2F5F3" w:rsidR="005E1A03" w:rsidRPr="00B36FFB" w:rsidRDefault="007900A1" w:rsidP="002910EA">
          <w:pPr>
            <w:pStyle w:val="T1"/>
            <w:numPr>
              <w:ilvl w:val="0"/>
              <w:numId w:val="0"/>
            </w:numPr>
            <w:ind w:left="708"/>
          </w:pPr>
          <w:r w:rsidRPr="002910EA">
            <w:rPr>
              <w:b w:val="0"/>
            </w:rPr>
            <w:t>Ölçeklerden</w:t>
          </w:r>
          <w:r w:rsidR="002910EA">
            <w:rPr>
              <w:b w:val="0"/>
            </w:rPr>
            <w:t xml:space="preserve"> </w:t>
          </w:r>
          <w:r w:rsidRPr="000710DE">
            <w:rPr>
              <w:b w:val="0"/>
            </w:rPr>
            <w:t>Aldıkları</w:t>
          </w:r>
          <w:r w:rsidR="000710DE">
            <w:rPr>
              <w:b w:val="0"/>
            </w:rPr>
            <w:t xml:space="preserve"> </w:t>
          </w:r>
          <w:r w:rsidRPr="000710DE">
            <w:rPr>
              <w:b w:val="0"/>
            </w:rPr>
            <w:t>Puanların Karşılaştır</w:t>
          </w:r>
          <w:r w:rsidR="00516AF8" w:rsidRPr="000710DE">
            <w:rPr>
              <w:b w:val="0"/>
            </w:rPr>
            <w:t>ıl</w:t>
          </w:r>
          <w:r w:rsidRPr="000710DE">
            <w:rPr>
              <w:b w:val="0"/>
            </w:rPr>
            <w:t>ma</w:t>
          </w:r>
          <w:r w:rsidR="00516AF8" w:rsidRPr="000710DE">
            <w:rPr>
              <w:b w:val="0"/>
            </w:rPr>
            <w:t>sı</w:t>
          </w:r>
          <w:r w:rsidR="000710DE">
            <w:t xml:space="preserve"> </w:t>
          </w:r>
          <w:r w:rsidR="002910EA">
            <w:t xml:space="preserve">                                             </w:t>
          </w:r>
          <w:r w:rsidR="00B36FFB" w:rsidRPr="002910EA">
            <w:rPr>
              <w:b w:val="0"/>
            </w:rPr>
            <w:t>80</w:t>
          </w:r>
        </w:p>
        <w:p w14:paraId="3C2E45EE" w14:textId="283546A1" w:rsidR="004742E5" w:rsidRPr="005E1A03" w:rsidRDefault="005E1A03" w:rsidP="00720E0B">
          <w:pPr>
            <w:pStyle w:val="T1"/>
          </w:pPr>
          <w:r w:rsidRPr="005E1A03">
            <w:t>ÖNERİLER</w:t>
          </w:r>
          <w:r w:rsidR="002910EA">
            <w:t xml:space="preserve">                                                                                                                </w:t>
          </w:r>
          <w:r w:rsidR="00B36FFB">
            <w:t>82</w:t>
          </w:r>
        </w:p>
        <w:p w14:paraId="7AFABA09" w14:textId="7E450CAA" w:rsidR="005E1A03" w:rsidRPr="005E1A03" w:rsidRDefault="005E1A03" w:rsidP="00720E0B">
          <w:pPr>
            <w:pStyle w:val="T1"/>
          </w:pPr>
          <w:r w:rsidRPr="005E1A03">
            <w:t>KAYNAKLAR</w:t>
          </w:r>
          <w:r w:rsidR="002910EA">
            <w:t xml:space="preserve">                                                                                                            </w:t>
          </w:r>
          <w:r w:rsidR="00B36FFB">
            <w:t>83</w:t>
          </w:r>
        </w:p>
        <w:p w14:paraId="79B34C58" w14:textId="24FE507E" w:rsidR="00AC5150" w:rsidRPr="002817A1" w:rsidRDefault="005E1A03" w:rsidP="00720E0B">
          <w:pPr>
            <w:pStyle w:val="T1"/>
          </w:pPr>
          <w:r w:rsidRPr="005E1A03">
            <w:t>EKLER</w:t>
          </w:r>
        </w:p>
        <w:p w14:paraId="34E19599" w14:textId="33B168B9" w:rsidR="00AC5150" w:rsidRDefault="00AC5150" w:rsidP="005B02F6">
          <w:pPr>
            <w:ind w:left="360"/>
          </w:pPr>
          <w:r>
            <w:t xml:space="preserve">EK </w:t>
          </w:r>
          <w:r w:rsidR="002817A1">
            <w:t>1</w:t>
          </w:r>
          <w:r w:rsidR="007900A1">
            <w:t xml:space="preserve">. </w:t>
          </w:r>
          <w:r w:rsidR="00FA37CA">
            <w:t>VERİ TOPLAMA FORMU</w:t>
          </w:r>
        </w:p>
        <w:p w14:paraId="1976B10D" w14:textId="456E5E59" w:rsidR="00AC5150" w:rsidRDefault="00AC5150" w:rsidP="005B02F6">
          <w:pPr>
            <w:ind w:left="360"/>
          </w:pPr>
          <w:r>
            <w:t xml:space="preserve">EK </w:t>
          </w:r>
          <w:r w:rsidR="002817A1">
            <w:t>2</w:t>
          </w:r>
          <w:r w:rsidR="007900A1">
            <w:t xml:space="preserve">. </w:t>
          </w:r>
          <w:r w:rsidR="00FA37CA">
            <w:t>T.C SAĞLIK BAKANLIĞI BİLİMSEL ARAŞTIRMA BAŞVURUSU ONAYI</w:t>
          </w:r>
        </w:p>
        <w:p w14:paraId="45D5145E" w14:textId="751B664E" w:rsidR="00C85E85" w:rsidRPr="005B02F6" w:rsidRDefault="00AC5150" w:rsidP="005B02F6">
          <w:pPr>
            <w:ind w:left="360"/>
          </w:pPr>
          <w:r>
            <w:t xml:space="preserve">EK </w:t>
          </w:r>
          <w:r w:rsidR="002817A1">
            <w:t>3</w:t>
          </w:r>
          <w:r w:rsidR="007900A1">
            <w:t xml:space="preserve">. </w:t>
          </w:r>
          <w:r w:rsidR="00FA37CA">
            <w:t>ETİK KURUL İZNİ</w:t>
          </w:r>
        </w:p>
      </w:sdtContent>
    </w:sdt>
    <w:p w14:paraId="05383566" w14:textId="77777777" w:rsidR="007900A1" w:rsidRDefault="007900A1" w:rsidP="00052900">
      <w:pPr>
        <w:tabs>
          <w:tab w:val="left" w:pos="3375"/>
        </w:tabs>
        <w:rPr>
          <w:rFonts w:cstheme="minorHAnsi"/>
          <w:b/>
          <w:sz w:val="24"/>
          <w:szCs w:val="24"/>
        </w:rPr>
      </w:pPr>
    </w:p>
    <w:p w14:paraId="3CF82309" w14:textId="77777777" w:rsidR="007900A1" w:rsidRDefault="007900A1" w:rsidP="00052900">
      <w:pPr>
        <w:tabs>
          <w:tab w:val="left" w:pos="3375"/>
        </w:tabs>
        <w:rPr>
          <w:rFonts w:cstheme="minorHAnsi"/>
          <w:b/>
          <w:sz w:val="24"/>
          <w:szCs w:val="24"/>
        </w:rPr>
      </w:pPr>
    </w:p>
    <w:p w14:paraId="7574901E" w14:textId="270A41EC" w:rsidR="007900A1" w:rsidRDefault="007900A1" w:rsidP="007900A1">
      <w:pPr>
        <w:rPr>
          <w:rFonts w:cstheme="minorHAnsi"/>
          <w:b/>
          <w:sz w:val="24"/>
          <w:szCs w:val="24"/>
        </w:rPr>
      </w:pPr>
      <w:r>
        <w:rPr>
          <w:rFonts w:cstheme="minorHAnsi"/>
          <w:b/>
          <w:sz w:val="24"/>
          <w:szCs w:val="24"/>
        </w:rPr>
        <w:br w:type="page"/>
      </w:r>
    </w:p>
    <w:p w14:paraId="48569324" w14:textId="5A5B23AD" w:rsidR="00631C47" w:rsidRDefault="004D670B" w:rsidP="00052900">
      <w:pPr>
        <w:tabs>
          <w:tab w:val="left" w:pos="3375"/>
        </w:tabs>
        <w:rPr>
          <w:rFonts w:cstheme="minorHAnsi"/>
          <w:b/>
          <w:sz w:val="24"/>
          <w:szCs w:val="24"/>
        </w:rPr>
      </w:pPr>
      <w:r>
        <w:rPr>
          <w:rFonts w:cstheme="minorHAnsi"/>
          <w:b/>
          <w:sz w:val="24"/>
          <w:szCs w:val="24"/>
        </w:rPr>
        <w:lastRenderedPageBreak/>
        <w:t>SİMGELER VE KISALTMA</w:t>
      </w:r>
      <w:r w:rsidR="007478EA">
        <w:rPr>
          <w:rFonts w:cstheme="minorHAnsi"/>
          <w:b/>
          <w:sz w:val="24"/>
          <w:szCs w:val="24"/>
        </w:rPr>
        <w:t>LAR</w:t>
      </w:r>
    </w:p>
    <w:p w14:paraId="7D9FFDD0" w14:textId="0F1EFB8B" w:rsidR="007478EA" w:rsidRDefault="001864A0" w:rsidP="00052900">
      <w:pPr>
        <w:tabs>
          <w:tab w:val="left" w:pos="3375"/>
        </w:tabs>
        <w:rPr>
          <w:rFonts w:cstheme="minorHAnsi"/>
          <w:b/>
          <w:sz w:val="24"/>
          <w:szCs w:val="24"/>
        </w:rPr>
      </w:pPr>
      <w:r>
        <w:rPr>
          <w:rFonts w:cstheme="minorHAnsi"/>
          <w:b/>
          <w:sz w:val="24"/>
          <w:szCs w:val="24"/>
        </w:rPr>
        <w:t xml:space="preserve">ACE-2: </w:t>
      </w:r>
      <w:r w:rsidRPr="001864A0">
        <w:rPr>
          <w:rFonts w:cstheme="minorHAnsi"/>
          <w:sz w:val="24"/>
          <w:szCs w:val="24"/>
        </w:rPr>
        <w:t>Anjiotensin dönüştürücü enzim</w:t>
      </w:r>
    </w:p>
    <w:p w14:paraId="32A4B912" w14:textId="7DBFBD00" w:rsidR="001864A0" w:rsidRDefault="001864A0" w:rsidP="00052900">
      <w:pPr>
        <w:tabs>
          <w:tab w:val="left" w:pos="3375"/>
        </w:tabs>
        <w:rPr>
          <w:rFonts w:cstheme="minorHAnsi"/>
          <w:sz w:val="24"/>
          <w:szCs w:val="24"/>
        </w:rPr>
      </w:pPr>
      <w:proofErr w:type="gramStart"/>
      <w:r>
        <w:rPr>
          <w:rFonts w:cstheme="minorHAnsi"/>
          <w:b/>
          <w:sz w:val="24"/>
          <w:szCs w:val="24"/>
        </w:rPr>
        <w:t>aPTT</w:t>
      </w:r>
      <w:proofErr w:type="gramEnd"/>
      <w:r>
        <w:rPr>
          <w:rFonts w:cstheme="minorHAnsi"/>
          <w:b/>
          <w:sz w:val="24"/>
          <w:szCs w:val="24"/>
        </w:rPr>
        <w:t xml:space="preserve">: </w:t>
      </w:r>
      <w:r w:rsidRPr="001864A0">
        <w:rPr>
          <w:rFonts w:cstheme="minorHAnsi"/>
          <w:sz w:val="24"/>
          <w:szCs w:val="24"/>
        </w:rPr>
        <w:t>Aktive Parsiyel Trombo</w:t>
      </w:r>
      <w:r>
        <w:rPr>
          <w:rFonts w:cstheme="minorHAnsi"/>
          <w:sz w:val="24"/>
          <w:szCs w:val="24"/>
        </w:rPr>
        <w:t>plastin</w:t>
      </w:r>
      <w:r w:rsidRPr="001864A0">
        <w:rPr>
          <w:rFonts w:cstheme="minorHAnsi"/>
          <w:sz w:val="24"/>
          <w:szCs w:val="24"/>
        </w:rPr>
        <w:t xml:space="preserve"> Zamanı</w:t>
      </w:r>
    </w:p>
    <w:p w14:paraId="3FC29E90" w14:textId="612F24A8" w:rsidR="00755D66" w:rsidRDefault="00755D66" w:rsidP="00052900">
      <w:pPr>
        <w:tabs>
          <w:tab w:val="left" w:pos="3375"/>
        </w:tabs>
        <w:rPr>
          <w:rFonts w:cstheme="minorHAnsi"/>
          <w:sz w:val="24"/>
          <w:szCs w:val="24"/>
        </w:rPr>
      </w:pPr>
      <w:r w:rsidRPr="00755D66">
        <w:rPr>
          <w:rFonts w:cstheme="minorHAnsi"/>
          <w:b/>
          <w:sz w:val="24"/>
          <w:szCs w:val="24"/>
        </w:rPr>
        <w:t>ASÖ-14:</w:t>
      </w:r>
      <w:r>
        <w:rPr>
          <w:rFonts w:cstheme="minorHAnsi"/>
          <w:sz w:val="24"/>
          <w:szCs w:val="24"/>
        </w:rPr>
        <w:t xml:space="preserve"> Algılanan Stres Ölçeği 14</w:t>
      </w:r>
    </w:p>
    <w:p w14:paraId="76E25B0D" w14:textId="110CC173" w:rsidR="001864A0" w:rsidRDefault="00976943" w:rsidP="00052900">
      <w:pPr>
        <w:tabs>
          <w:tab w:val="left" w:pos="3375"/>
        </w:tabs>
        <w:rPr>
          <w:rFonts w:cstheme="minorHAnsi"/>
          <w:sz w:val="24"/>
          <w:szCs w:val="24"/>
        </w:rPr>
      </w:pPr>
      <w:r w:rsidRPr="00976943">
        <w:rPr>
          <w:rFonts w:cstheme="minorHAnsi"/>
          <w:b/>
          <w:sz w:val="24"/>
          <w:szCs w:val="24"/>
        </w:rPr>
        <w:t>BT:</w:t>
      </w:r>
      <w:r>
        <w:rPr>
          <w:rFonts w:cstheme="minorHAnsi"/>
          <w:sz w:val="24"/>
          <w:szCs w:val="24"/>
        </w:rPr>
        <w:t xml:space="preserve"> Bilgisayarlı Tomografi</w:t>
      </w:r>
    </w:p>
    <w:p w14:paraId="316615EC" w14:textId="3580495E" w:rsidR="00976943" w:rsidRDefault="00976943" w:rsidP="00052900">
      <w:pPr>
        <w:tabs>
          <w:tab w:val="left" w:pos="3375"/>
        </w:tabs>
        <w:rPr>
          <w:rFonts w:cstheme="minorHAnsi"/>
          <w:sz w:val="24"/>
          <w:szCs w:val="24"/>
        </w:rPr>
      </w:pPr>
      <w:r w:rsidRPr="00976943">
        <w:rPr>
          <w:rFonts w:cstheme="minorHAnsi"/>
          <w:b/>
          <w:sz w:val="24"/>
          <w:szCs w:val="24"/>
        </w:rPr>
        <w:t>CBC:</w:t>
      </w:r>
      <w:r>
        <w:rPr>
          <w:rFonts w:cstheme="minorHAnsi"/>
          <w:sz w:val="24"/>
          <w:szCs w:val="24"/>
        </w:rPr>
        <w:t xml:space="preserve"> Tam Kan sayımı</w:t>
      </w:r>
    </w:p>
    <w:p w14:paraId="5F3470D5" w14:textId="033747D5" w:rsidR="00976943" w:rsidRDefault="00976943" w:rsidP="00052900">
      <w:pPr>
        <w:tabs>
          <w:tab w:val="left" w:pos="3375"/>
        </w:tabs>
        <w:rPr>
          <w:rFonts w:cstheme="minorHAnsi"/>
          <w:sz w:val="24"/>
          <w:szCs w:val="24"/>
        </w:rPr>
      </w:pPr>
      <w:r w:rsidRPr="00976943">
        <w:rPr>
          <w:rFonts w:cstheme="minorHAnsi"/>
          <w:b/>
          <w:sz w:val="24"/>
          <w:szCs w:val="24"/>
        </w:rPr>
        <w:t>CDC:</w:t>
      </w:r>
      <w:r>
        <w:rPr>
          <w:rFonts w:cstheme="minorHAnsi"/>
          <w:sz w:val="24"/>
          <w:szCs w:val="24"/>
        </w:rPr>
        <w:t xml:space="preserve"> Hastalık Kontrol ve Önleme merkezi</w:t>
      </w:r>
    </w:p>
    <w:p w14:paraId="029F73BB" w14:textId="012F3E2A" w:rsidR="00976943" w:rsidRPr="00976943" w:rsidRDefault="00976943" w:rsidP="00052900">
      <w:pPr>
        <w:tabs>
          <w:tab w:val="left" w:pos="3375"/>
        </w:tabs>
        <w:rPr>
          <w:rFonts w:cstheme="minorHAnsi"/>
          <w:b/>
          <w:sz w:val="24"/>
          <w:szCs w:val="24"/>
        </w:rPr>
      </w:pPr>
      <w:r w:rsidRPr="00976943">
        <w:rPr>
          <w:rFonts w:cstheme="minorHAnsi"/>
          <w:b/>
          <w:sz w:val="24"/>
          <w:szCs w:val="24"/>
        </w:rPr>
        <w:t>Cov:</w:t>
      </w:r>
      <w:r>
        <w:rPr>
          <w:rFonts w:cstheme="minorHAnsi"/>
          <w:b/>
          <w:sz w:val="24"/>
          <w:szCs w:val="24"/>
        </w:rPr>
        <w:t xml:space="preserve"> </w:t>
      </w:r>
      <w:r w:rsidRPr="00B2781A">
        <w:rPr>
          <w:rFonts w:cstheme="minorHAnsi"/>
        </w:rPr>
        <w:t>Koronavirüs</w:t>
      </w:r>
    </w:p>
    <w:p w14:paraId="1E878874" w14:textId="689E3565" w:rsidR="00976943" w:rsidRDefault="00976943" w:rsidP="00052900">
      <w:pPr>
        <w:tabs>
          <w:tab w:val="left" w:pos="3375"/>
        </w:tabs>
        <w:rPr>
          <w:rFonts w:cstheme="minorHAnsi"/>
          <w:sz w:val="24"/>
          <w:szCs w:val="24"/>
        </w:rPr>
      </w:pPr>
      <w:r w:rsidRPr="00976943">
        <w:rPr>
          <w:rFonts w:cstheme="minorHAnsi"/>
          <w:b/>
          <w:sz w:val="24"/>
          <w:szCs w:val="24"/>
        </w:rPr>
        <w:t>COVID-19:</w:t>
      </w:r>
      <w:r>
        <w:rPr>
          <w:rFonts w:cstheme="minorHAnsi"/>
          <w:b/>
          <w:sz w:val="24"/>
          <w:szCs w:val="24"/>
        </w:rPr>
        <w:t xml:space="preserve"> </w:t>
      </w:r>
      <w:r w:rsidRPr="00976943">
        <w:rPr>
          <w:rFonts w:cstheme="minorHAnsi"/>
          <w:sz w:val="24"/>
          <w:szCs w:val="24"/>
        </w:rPr>
        <w:t>Yeni Koronavirüs Hastalığı</w:t>
      </w:r>
    </w:p>
    <w:p w14:paraId="187340E8" w14:textId="662E6BD1" w:rsidR="00755D66" w:rsidRPr="00755D66" w:rsidRDefault="00755D66" w:rsidP="00052900">
      <w:pPr>
        <w:tabs>
          <w:tab w:val="left" w:pos="3375"/>
        </w:tabs>
        <w:rPr>
          <w:rFonts w:cstheme="minorHAnsi"/>
          <w:sz w:val="24"/>
          <w:szCs w:val="24"/>
        </w:rPr>
      </w:pPr>
      <w:r>
        <w:rPr>
          <w:rFonts w:cstheme="minorHAnsi"/>
          <w:b/>
          <w:sz w:val="24"/>
          <w:szCs w:val="24"/>
        </w:rPr>
        <w:t xml:space="preserve">CHÇÖ: </w:t>
      </w:r>
      <w:r w:rsidRPr="00755D66">
        <w:rPr>
          <w:rFonts w:cstheme="minorHAnsi"/>
          <w:sz w:val="24"/>
          <w:szCs w:val="24"/>
        </w:rPr>
        <w:t>COVID-19 Hanehalkı Çevre ölçeği</w:t>
      </w:r>
    </w:p>
    <w:p w14:paraId="32304A3B" w14:textId="477F771D" w:rsidR="00976943" w:rsidRDefault="00976943" w:rsidP="00052900">
      <w:pPr>
        <w:tabs>
          <w:tab w:val="left" w:pos="3375"/>
        </w:tabs>
        <w:rPr>
          <w:rFonts w:cstheme="minorHAnsi"/>
          <w:sz w:val="24"/>
          <w:szCs w:val="24"/>
        </w:rPr>
      </w:pPr>
      <w:r w:rsidRPr="00976943">
        <w:rPr>
          <w:rFonts w:cstheme="minorHAnsi"/>
          <w:b/>
          <w:sz w:val="24"/>
          <w:szCs w:val="24"/>
        </w:rPr>
        <w:t>DPP-4:</w:t>
      </w:r>
      <w:r>
        <w:rPr>
          <w:rFonts w:cstheme="minorHAnsi"/>
          <w:sz w:val="24"/>
          <w:szCs w:val="24"/>
        </w:rPr>
        <w:t xml:space="preserve"> Dipeptidil Peptidaz 4</w:t>
      </w:r>
    </w:p>
    <w:p w14:paraId="00096D9A" w14:textId="02E769C8" w:rsidR="00976943" w:rsidRDefault="00976943" w:rsidP="00052900">
      <w:pPr>
        <w:tabs>
          <w:tab w:val="left" w:pos="3375"/>
        </w:tabs>
        <w:rPr>
          <w:rFonts w:cstheme="minorHAnsi"/>
          <w:sz w:val="24"/>
          <w:szCs w:val="24"/>
        </w:rPr>
      </w:pPr>
      <w:r w:rsidRPr="00976943">
        <w:rPr>
          <w:rFonts w:cstheme="minorHAnsi"/>
          <w:b/>
          <w:sz w:val="24"/>
          <w:szCs w:val="24"/>
        </w:rPr>
        <w:t>DSÖ:</w:t>
      </w:r>
      <w:r>
        <w:rPr>
          <w:rFonts w:cstheme="minorHAnsi"/>
          <w:sz w:val="24"/>
          <w:szCs w:val="24"/>
        </w:rPr>
        <w:t xml:space="preserve"> Dünya Sağlık Örgütü</w:t>
      </w:r>
    </w:p>
    <w:p w14:paraId="02D1DF39" w14:textId="57D114BB" w:rsidR="00976943" w:rsidRPr="00976943" w:rsidRDefault="00976943" w:rsidP="00052900">
      <w:pPr>
        <w:tabs>
          <w:tab w:val="left" w:pos="3375"/>
        </w:tabs>
        <w:rPr>
          <w:rFonts w:cstheme="minorHAnsi"/>
          <w:b/>
          <w:sz w:val="24"/>
          <w:szCs w:val="24"/>
        </w:rPr>
      </w:pPr>
      <w:r w:rsidRPr="00976943">
        <w:rPr>
          <w:rFonts w:cstheme="minorHAnsi"/>
          <w:b/>
          <w:sz w:val="24"/>
          <w:szCs w:val="24"/>
        </w:rPr>
        <w:t>HCo</w:t>
      </w:r>
      <w:r>
        <w:rPr>
          <w:rFonts w:cstheme="minorHAnsi"/>
          <w:b/>
          <w:sz w:val="24"/>
          <w:szCs w:val="24"/>
        </w:rPr>
        <w:t>V</w:t>
      </w:r>
      <w:r w:rsidRPr="00976943">
        <w:rPr>
          <w:rFonts w:cstheme="minorHAnsi"/>
          <w:b/>
          <w:sz w:val="24"/>
          <w:szCs w:val="24"/>
        </w:rPr>
        <w:t>:</w:t>
      </w:r>
      <w:r>
        <w:rPr>
          <w:rFonts w:cstheme="minorHAnsi"/>
          <w:b/>
          <w:sz w:val="24"/>
          <w:szCs w:val="24"/>
        </w:rPr>
        <w:t xml:space="preserve"> </w:t>
      </w:r>
      <w:r w:rsidRPr="00976943">
        <w:rPr>
          <w:rFonts w:cstheme="minorHAnsi"/>
          <w:sz w:val="24"/>
          <w:szCs w:val="24"/>
        </w:rPr>
        <w:t>Human coronavirus (İnsan koronavirüsü)</w:t>
      </w:r>
    </w:p>
    <w:p w14:paraId="343D24DD" w14:textId="47CE390F" w:rsidR="00976943" w:rsidRDefault="00976943" w:rsidP="00052900">
      <w:pPr>
        <w:tabs>
          <w:tab w:val="left" w:pos="3375"/>
        </w:tabs>
        <w:rPr>
          <w:rFonts w:cstheme="minorHAnsi"/>
          <w:sz w:val="24"/>
          <w:szCs w:val="24"/>
        </w:rPr>
      </w:pPr>
      <w:r w:rsidRPr="00976943">
        <w:rPr>
          <w:rFonts w:cstheme="minorHAnsi"/>
          <w:b/>
          <w:sz w:val="24"/>
          <w:szCs w:val="24"/>
        </w:rPr>
        <w:t>KKE:</w:t>
      </w:r>
      <w:r>
        <w:rPr>
          <w:rFonts w:cstheme="minorHAnsi"/>
          <w:sz w:val="24"/>
          <w:szCs w:val="24"/>
        </w:rPr>
        <w:t xml:space="preserve"> Kişisel Koruyucu Ekipman</w:t>
      </w:r>
    </w:p>
    <w:p w14:paraId="17BBDF21" w14:textId="4424FDF9" w:rsidR="00976943" w:rsidRDefault="00976943" w:rsidP="00052900">
      <w:pPr>
        <w:tabs>
          <w:tab w:val="left" w:pos="3375"/>
        </w:tabs>
        <w:rPr>
          <w:rFonts w:cstheme="minorHAnsi"/>
          <w:sz w:val="24"/>
          <w:szCs w:val="24"/>
        </w:rPr>
      </w:pPr>
      <w:r w:rsidRPr="00976943">
        <w:rPr>
          <w:rFonts w:cstheme="minorHAnsi"/>
          <w:b/>
          <w:sz w:val="24"/>
          <w:szCs w:val="24"/>
        </w:rPr>
        <w:t>MERS:</w:t>
      </w:r>
      <w:r>
        <w:rPr>
          <w:rFonts w:cstheme="minorHAnsi"/>
          <w:sz w:val="24"/>
          <w:szCs w:val="24"/>
        </w:rPr>
        <w:t xml:space="preserve"> </w:t>
      </w:r>
      <w:r w:rsidRPr="00976943">
        <w:rPr>
          <w:rFonts w:cstheme="minorHAnsi"/>
          <w:sz w:val="24"/>
          <w:szCs w:val="24"/>
          <w:shd w:val="clear" w:color="auto" w:fill="FFFFFF"/>
        </w:rPr>
        <w:t>Middle East Respiratory Syndrome</w:t>
      </w:r>
      <w:r w:rsidRPr="00B2781A">
        <w:rPr>
          <w:rFonts w:cstheme="minorHAnsi"/>
          <w:shd w:val="clear" w:color="auto" w:fill="FFFFFF"/>
        </w:rPr>
        <w:t xml:space="preserve"> </w:t>
      </w:r>
      <w:r>
        <w:rPr>
          <w:rFonts w:cstheme="minorHAnsi"/>
          <w:shd w:val="clear" w:color="auto" w:fill="FFFFFF"/>
        </w:rPr>
        <w:t>(</w:t>
      </w:r>
      <w:r>
        <w:rPr>
          <w:rFonts w:cstheme="minorHAnsi"/>
          <w:sz w:val="24"/>
          <w:szCs w:val="24"/>
        </w:rPr>
        <w:t>Ortadoğu Solunum Sendromu)</w:t>
      </w:r>
    </w:p>
    <w:p w14:paraId="381603FD" w14:textId="6D45AE44" w:rsidR="00976943" w:rsidRDefault="00976943" w:rsidP="00052900">
      <w:pPr>
        <w:tabs>
          <w:tab w:val="left" w:pos="3375"/>
        </w:tabs>
        <w:rPr>
          <w:rFonts w:cstheme="minorHAnsi"/>
          <w:sz w:val="24"/>
          <w:szCs w:val="24"/>
        </w:rPr>
      </w:pPr>
      <w:r w:rsidRPr="00976943">
        <w:rPr>
          <w:rFonts w:cstheme="minorHAnsi"/>
          <w:b/>
          <w:sz w:val="24"/>
          <w:szCs w:val="24"/>
        </w:rPr>
        <w:t>PT:</w:t>
      </w:r>
      <w:r>
        <w:rPr>
          <w:rFonts w:cstheme="minorHAnsi"/>
          <w:sz w:val="24"/>
          <w:szCs w:val="24"/>
        </w:rPr>
        <w:t xml:space="preserve"> Protrombin zamanı</w:t>
      </w:r>
    </w:p>
    <w:p w14:paraId="253B62A3" w14:textId="78FF147A" w:rsidR="00976943" w:rsidRDefault="00976943" w:rsidP="00052900">
      <w:pPr>
        <w:tabs>
          <w:tab w:val="left" w:pos="3375"/>
        </w:tabs>
        <w:rPr>
          <w:rFonts w:cstheme="minorHAnsi"/>
          <w:sz w:val="24"/>
          <w:szCs w:val="24"/>
        </w:rPr>
      </w:pPr>
      <w:proofErr w:type="gramStart"/>
      <w:r w:rsidRPr="00976943">
        <w:rPr>
          <w:rFonts w:cstheme="minorHAnsi"/>
          <w:b/>
          <w:sz w:val="24"/>
          <w:szCs w:val="24"/>
        </w:rPr>
        <w:t>rRT</w:t>
      </w:r>
      <w:proofErr w:type="gramEnd"/>
      <w:r w:rsidRPr="00976943">
        <w:rPr>
          <w:rFonts w:cstheme="minorHAnsi"/>
          <w:b/>
          <w:sz w:val="24"/>
          <w:szCs w:val="24"/>
        </w:rPr>
        <w:t>-PCR:</w:t>
      </w:r>
      <w:r w:rsidRPr="00976943">
        <w:rPr>
          <w:rFonts w:cstheme="minorHAnsi"/>
          <w:sz w:val="24"/>
          <w:szCs w:val="24"/>
        </w:rPr>
        <w:t xml:space="preserve"> Real-Time Reverse-Transcriptase Polymerase-Chain-Reaction (Gerçek-Zamanlı Ters Transkripsiyon Polimeraz Zincir Reaksiyonu)</w:t>
      </w:r>
    </w:p>
    <w:p w14:paraId="6CC173A5" w14:textId="37261536" w:rsidR="00A276E1" w:rsidRDefault="00A276E1" w:rsidP="00052900">
      <w:pPr>
        <w:tabs>
          <w:tab w:val="left" w:pos="3375"/>
        </w:tabs>
        <w:rPr>
          <w:rFonts w:cstheme="minorHAnsi"/>
          <w:sz w:val="24"/>
          <w:szCs w:val="24"/>
          <w:shd w:val="clear" w:color="auto" w:fill="FFFFFF"/>
        </w:rPr>
      </w:pPr>
      <w:r w:rsidRPr="00A276E1">
        <w:rPr>
          <w:rFonts w:cstheme="minorHAnsi"/>
          <w:b/>
          <w:bCs/>
          <w:sz w:val="24"/>
          <w:szCs w:val="24"/>
        </w:rPr>
        <w:t xml:space="preserve">SARS: </w:t>
      </w:r>
      <w:r w:rsidRPr="00A276E1">
        <w:rPr>
          <w:rFonts w:eastAsiaTheme="majorEastAsia" w:cstheme="minorHAnsi"/>
          <w:sz w:val="24"/>
          <w:szCs w:val="24"/>
          <w:shd w:val="clear" w:color="auto" w:fill="FFFFFF"/>
        </w:rPr>
        <w:t>Severe Acute Respiratory Syndrome</w:t>
      </w:r>
      <w:r w:rsidRPr="00A276E1">
        <w:rPr>
          <w:rFonts w:cstheme="minorHAnsi"/>
          <w:sz w:val="24"/>
          <w:szCs w:val="24"/>
          <w:shd w:val="clear" w:color="auto" w:fill="FFFFFF"/>
        </w:rPr>
        <w:t xml:space="preserve"> (Ağır Akut Solunum Yolu Yetersizliği Sendromu)</w:t>
      </w:r>
    </w:p>
    <w:p w14:paraId="4B087A2E" w14:textId="6D835A57" w:rsidR="00A276E1" w:rsidRDefault="00A276E1" w:rsidP="00052900">
      <w:pPr>
        <w:tabs>
          <w:tab w:val="left" w:pos="3375"/>
        </w:tabs>
        <w:rPr>
          <w:rFonts w:cstheme="minorHAnsi"/>
          <w:sz w:val="24"/>
          <w:szCs w:val="24"/>
        </w:rPr>
      </w:pPr>
      <w:r w:rsidRPr="00A276E1">
        <w:rPr>
          <w:rFonts w:cstheme="minorHAnsi"/>
          <w:b/>
          <w:sz w:val="24"/>
          <w:szCs w:val="24"/>
        </w:rPr>
        <w:t>SARS-CoV-2:</w:t>
      </w:r>
      <w:r w:rsidRPr="00A276E1">
        <w:rPr>
          <w:rFonts w:cstheme="minorHAnsi"/>
          <w:sz w:val="24"/>
          <w:szCs w:val="24"/>
        </w:rPr>
        <w:t xml:space="preserve"> Severe Acute Respiratory Syndrome Coronavirus-2 (Şiddetli Akut Solunum Yolu Sendromu Koronavirüsü-2)</w:t>
      </w:r>
    </w:p>
    <w:p w14:paraId="632D9EF5" w14:textId="00AF9866" w:rsidR="00A276E1" w:rsidRPr="00A276E1" w:rsidRDefault="00A276E1" w:rsidP="00052900">
      <w:pPr>
        <w:tabs>
          <w:tab w:val="left" w:pos="3375"/>
        </w:tabs>
        <w:rPr>
          <w:rFonts w:cstheme="minorHAnsi"/>
          <w:sz w:val="24"/>
          <w:szCs w:val="24"/>
        </w:rPr>
      </w:pPr>
      <w:r w:rsidRPr="00A276E1">
        <w:rPr>
          <w:rFonts w:cstheme="minorHAnsi"/>
          <w:b/>
          <w:sz w:val="24"/>
          <w:szCs w:val="24"/>
        </w:rPr>
        <w:t>SPSS:</w:t>
      </w:r>
      <w:r w:rsidRPr="00A276E1">
        <w:rPr>
          <w:rFonts w:cstheme="minorHAnsi"/>
          <w:sz w:val="24"/>
          <w:szCs w:val="24"/>
        </w:rPr>
        <w:t xml:space="preserve"> Statistical Package for the Social Sciences</w:t>
      </w:r>
    </w:p>
    <w:p w14:paraId="2338AD3F" w14:textId="360FC49F" w:rsidR="00976943" w:rsidRPr="008769B4" w:rsidRDefault="00976943" w:rsidP="00052900">
      <w:pPr>
        <w:tabs>
          <w:tab w:val="left" w:pos="3375"/>
        </w:tabs>
        <w:rPr>
          <w:rFonts w:cstheme="minorHAnsi"/>
          <w:b/>
          <w:sz w:val="24"/>
          <w:szCs w:val="24"/>
        </w:rPr>
      </w:pPr>
      <w:r w:rsidRPr="00976943">
        <w:rPr>
          <w:rFonts w:cstheme="minorHAnsi"/>
          <w:b/>
          <w:sz w:val="24"/>
          <w:szCs w:val="24"/>
        </w:rPr>
        <w:t xml:space="preserve">UNICEF: </w:t>
      </w:r>
      <w:r w:rsidR="008769B4" w:rsidRPr="008769B4">
        <w:rPr>
          <w:rStyle w:val="lang-en"/>
          <w:rFonts w:cstheme="minorHAnsi"/>
          <w:color w:val="202122"/>
          <w:sz w:val="24"/>
          <w:szCs w:val="24"/>
          <w:shd w:val="clear" w:color="auto" w:fill="FFFFFF"/>
          <w:lang w:val="en"/>
        </w:rPr>
        <w:t>United Nations International Children's Emergency Fund</w:t>
      </w:r>
      <w:r w:rsidR="008769B4" w:rsidRPr="008769B4">
        <w:rPr>
          <w:rFonts w:cstheme="minorHAnsi"/>
          <w:sz w:val="24"/>
          <w:szCs w:val="24"/>
        </w:rPr>
        <w:t xml:space="preserve"> </w:t>
      </w:r>
      <w:proofErr w:type="gramStart"/>
      <w:r w:rsidR="008769B4" w:rsidRPr="008769B4">
        <w:rPr>
          <w:rFonts w:cstheme="minorHAnsi"/>
          <w:sz w:val="24"/>
          <w:szCs w:val="24"/>
        </w:rPr>
        <w:t>( Birleşmiş</w:t>
      </w:r>
      <w:proofErr w:type="gramEnd"/>
      <w:r w:rsidR="008769B4" w:rsidRPr="008769B4">
        <w:rPr>
          <w:rFonts w:cstheme="minorHAnsi"/>
          <w:sz w:val="24"/>
          <w:szCs w:val="24"/>
        </w:rPr>
        <w:t xml:space="preserve"> Milletler Uluslararası Çocuklara Acil Yardım Fonu) </w:t>
      </w:r>
    </w:p>
    <w:p w14:paraId="5809FEDE" w14:textId="0B3A40E5" w:rsidR="00976943" w:rsidRDefault="00976943" w:rsidP="00052900">
      <w:pPr>
        <w:tabs>
          <w:tab w:val="left" w:pos="3375"/>
        </w:tabs>
        <w:rPr>
          <w:rFonts w:cstheme="minorHAnsi"/>
          <w:sz w:val="24"/>
          <w:szCs w:val="24"/>
        </w:rPr>
      </w:pPr>
      <w:r w:rsidRPr="00976943">
        <w:rPr>
          <w:rFonts w:cstheme="minorHAnsi"/>
          <w:b/>
          <w:sz w:val="24"/>
          <w:szCs w:val="24"/>
        </w:rPr>
        <w:t>VOC:</w:t>
      </w:r>
      <w:r w:rsidR="008769B4">
        <w:rPr>
          <w:rFonts w:cstheme="minorHAnsi"/>
          <w:b/>
          <w:sz w:val="24"/>
          <w:szCs w:val="24"/>
        </w:rPr>
        <w:t xml:space="preserve"> </w:t>
      </w:r>
      <w:r w:rsidR="008769B4" w:rsidRPr="008769B4">
        <w:rPr>
          <w:rFonts w:cstheme="minorHAnsi"/>
          <w:sz w:val="24"/>
          <w:szCs w:val="24"/>
        </w:rPr>
        <w:t>Variant of Concern</w:t>
      </w:r>
      <w:r>
        <w:rPr>
          <w:rFonts w:cstheme="minorHAnsi"/>
          <w:sz w:val="24"/>
          <w:szCs w:val="24"/>
        </w:rPr>
        <w:t xml:space="preserve"> </w:t>
      </w:r>
      <w:r w:rsidR="008769B4">
        <w:rPr>
          <w:rFonts w:cstheme="minorHAnsi"/>
          <w:sz w:val="24"/>
          <w:szCs w:val="24"/>
        </w:rPr>
        <w:t>(</w:t>
      </w:r>
      <w:r>
        <w:rPr>
          <w:rFonts w:cstheme="minorHAnsi"/>
          <w:sz w:val="24"/>
          <w:szCs w:val="24"/>
        </w:rPr>
        <w:t>Endişe Verici Varyant</w:t>
      </w:r>
      <w:r w:rsidR="008769B4">
        <w:rPr>
          <w:rFonts w:cstheme="minorHAnsi"/>
          <w:sz w:val="24"/>
          <w:szCs w:val="24"/>
        </w:rPr>
        <w:t>)</w:t>
      </w:r>
    </w:p>
    <w:p w14:paraId="4621B644" w14:textId="26A57CF7" w:rsidR="00976943" w:rsidRDefault="00976943" w:rsidP="00052900">
      <w:pPr>
        <w:tabs>
          <w:tab w:val="left" w:pos="3375"/>
        </w:tabs>
        <w:rPr>
          <w:rFonts w:cstheme="minorHAnsi"/>
          <w:sz w:val="24"/>
          <w:szCs w:val="24"/>
        </w:rPr>
      </w:pPr>
      <w:r w:rsidRPr="00976943">
        <w:rPr>
          <w:rFonts w:cstheme="minorHAnsi"/>
          <w:b/>
          <w:sz w:val="24"/>
          <w:szCs w:val="24"/>
        </w:rPr>
        <w:t>YBÜ:</w:t>
      </w:r>
      <w:r>
        <w:rPr>
          <w:rFonts w:cstheme="minorHAnsi"/>
          <w:sz w:val="24"/>
          <w:szCs w:val="24"/>
        </w:rPr>
        <w:t xml:space="preserve"> Yoğun Bakım Ünitesi</w:t>
      </w:r>
    </w:p>
    <w:p w14:paraId="00A38882" w14:textId="06735858" w:rsidR="00052900" w:rsidRPr="00755D66" w:rsidRDefault="00755D66" w:rsidP="00755D66">
      <w:pPr>
        <w:rPr>
          <w:b/>
          <w:szCs w:val="24"/>
        </w:rPr>
      </w:pPr>
      <w:bookmarkStart w:id="0" w:name="_Toc29975026"/>
      <w:bookmarkStart w:id="1" w:name="_Toc67218708"/>
      <w:r>
        <w:rPr>
          <w:szCs w:val="24"/>
        </w:rPr>
        <w:br w:type="page"/>
      </w:r>
      <w:r w:rsidR="00052900" w:rsidRPr="00755D66">
        <w:rPr>
          <w:b/>
          <w:szCs w:val="24"/>
        </w:rPr>
        <w:lastRenderedPageBreak/>
        <w:t>TABLOLAR DİZİNİ</w:t>
      </w:r>
      <w:bookmarkEnd w:id="0"/>
      <w:bookmarkEnd w:id="1"/>
    </w:p>
    <w:tbl>
      <w:tblPr>
        <w:tblStyle w:val="TabloKlavuzu"/>
        <w:tblW w:w="0" w:type="auto"/>
        <w:tblBorders>
          <w:insideH w:val="none" w:sz="0" w:space="0" w:color="auto"/>
          <w:insideV w:val="none" w:sz="0" w:space="0" w:color="auto"/>
        </w:tblBorders>
        <w:tblLook w:val="04A0" w:firstRow="1" w:lastRow="0" w:firstColumn="1" w:lastColumn="0" w:noHBand="0" w:noVBand="1"/>
      </w:tblPr>
      <w:tblGrid>
        <w:gridCol w:w="7083"/>
        <w:gridCol w:w="1121"/>
      </w:tblGrid>
      <w:tr w:rsidR="009B7471" w:rsidRPr="009D60FD" w14:paraId="29459F22" w14:textId="77777777" w:rsidTr="00470930">
        <w:tc>
          <w:tcPr>
            <w:tcW w:w="7083" w:type="dxa"/>
          </w:tcPr>
          <w:p w14:paraId="67CFF9DE" w14:textId="77777777" w:rsidR="009B7471" w:rsidRPr="004D219D" w:rsidRDefault="009B7471" w:rsidP="009B7471">
            <w:pPr>
              <w:spacing w:line="360" w:lineRule="auto"/>
              <w:contextualSpacing/>
              <w:rPr>
                <w:rFonts w:cstheme="minorHAnsi"/>
                <w:b/>
                <w:bCs/>
              </w:rPr>
            </w:pPr>
            <w:r>
              <w:rPr>
                <w:rFonts w:cstheme="minorHAnsi"/>
                <w:b/>
                <w:bCs/>
              </w:rPr>
              <w:t>Tablo Adı</w:t>
            </w:r>
          </w:p>
        </w:tc>
        <w:tc>
          <w:tcPr>
            <w:tcW w:w="1121" w:type="dxa"/>
            <w:vAlign w:val="bottom"/>
          </w:tcPr>
          <w:p w14:paraId="30B19FA1" w14:textId="77777777" w:rsidR="009B7471" w:rsidRPr="004D219D" w:rsidRDefault="009B7471" w:rsidP="009B7471">
            <w:pPr>
              <w:spacing w:line="360" w:lineRule="auto"/>
              <w:contextualSpacing/>
              <w:jc w:val="right"/>
              <w:rPr>
                <w:rFonts w:cstheme="minorHAnsi"/>
                <w:b/>
                <w:bCs/>
              </w:rPr>
            </w:pPr>
            <w:r>
              <w:rPr>
                <w:rFonts w:cstheme="minorHAnsi"/>
                <w:b/>
                <w:bCs/>
              </w:rPr>
              <w:t>Sayfa No</w:t>
            </w:r>
          </w:p>
        </w:tc>
      </w:tr>
      <w:tr w:rsidR="009B7471" w:rsidRPr="009D60FD" w14:paraId="6B8D4CAC" w14:textId="77777777" w:rsidTr="00470930">
        <w:tc>
          <w:tcPr>
            <w:tcW w:w="7083" w:type="dxa"/>
          </w:tcPr>
          <w:p w14:paraId="6EF6A54E" w14:textId="60C76201" w:rsidR="009B7471" w:rsidRPr="00F82C83" w:rsidRDefault="00F82C83" w:rsidP="00F82C83">
            <w:pPr>
              <w:jc w:val="both"/>
              <w:rPr>
                <w:sz w:val="24"/>
                <w:szCs w:val="24"/>
              </w:rPr>
            </w:pPr>
            <w:r w:rsidRPr="00E3379E">
              <w:rPr>
                <w:b/>
                <w:sz w:val="24"/>
                <w:szCs w:val="24"/>
              </w:rPr>
              <w:t xml:space="preserve">Tablo </w:t>
            </w:r>
            <w:r>
              <w:rPr>
                <w:b/>
                <w:sz w:val="24"/>
                <w:szCs w:val="24"/>
              </w:rPr>
              <w:t>5.</w:t>
            </w:r>
            <w:r w:rsidRPr="00E3379E">
              <w:rPr>
                <w:b/>
                <w:sz w:val="24"/>
                <w:szCs w:val="24"/>
              </w:rPr>
              <w:t xml:space="preserve">1. </w:t>
            </w:r>
            <w:r w:rsidRPr="00A07889">
              <w:rPr>
                <w:sz w:val="24"/>
                <w:szCs w:val="24"/>
              </w:rPr>
              <w:t xml:space="preserve">Hacettepe Üniversitesi Tıp Fakültesi Hastanesinde araştırmaya katılan </w:t>
            </w:r>
            <w:r w:rsidR="001A6F0F">
              <w:rPr>
                <w:sz w:val="24"/>
                <w:szCs w:val="24"/>
              </w:rPr>
              <w:t>tıpta uzmanlık öğrencisi</w:t>
            </w:r>
            <w:r w:rsidRPr="00A07889">
              <w:rPr>
                <w:sz w:val="24"/>
                <w:szCs w:val="24"/>
              </w:rPr>
              <w:t xml:space="preserve"> ve hemşirelerin sosyodemografik özelliklerinin dağılımı (Ankara, 2022)</w:t>
            </w:r>
          </w:p>
        </w:tc>
        <w:tc>
          <w:tcPr>
            <w:tcW w:w="1121" w:type="dxa"/>
            <w:vAlign w:val="bottom"/>
          </w:tcPr>
          <w:p w14:paraId="073085E5" w14:textId="5D212798" w:rsidR="009B7471" w:rsidRPr="009D60FD" w:rsidRDefault="00470930" w:rsidP="009B7471">
            <w:pPr>
              <w:spacing w:line="360" w:lineRule="auto"/>
              <w:contextualSpacing/>
              <w:jc w:val="right"/>
              <w:rPr>
                <w:rFonts w:cstheme="minorHAnsi"/>
                <w:b/>
                <w:bCs/>
              </w:rPr>
            </w:pPr>
            <w:r>
              <w:rPr>
                <w:rFonts w:cstheme="minorHAnsi"/>
                <w:b/>
                <w:bCs/>
              </w:rPr>
              <w:t>37</w:t>
            </w:r>
          </w:p>
        </w:tc>
      </w:tr>
      <w:tr w:rsidR="009B7471" w:rsidRPr="009D60FD" w14:paraId="6F0EA759" w14:textId="77777777" w:rsidTr="00470930">
        <w:tc>
          <w:tcPr>
            <w:tcW w:w="7083" w:type="dxa"/>
          </w:tcPr>
          <w:p w14:paraId="26C36250" w14:textId="00D24F28" w:rsidR="009B7471" w:rsidRPr="00F82C83" w:rsidRDefault="00F82C83" w:rsidP="00F82C83">
            <w:pPr>
              <w:jc w:val="both"/>
              <w:rPr>
                <w:sz w:val="24"/>
                <w:szCs w:val="24"/>
              </w:rPr>
            </w:pPr>
            <w:r w:rsidRPr="00DB6D40">
              <w:rPr>
                <w:b/>
                <w:sz w:val="24"/>
                <w:szCs w:val="24"/>
              </w:rPr>
              <w:t xml:space="preserve">Tablo </w:t>
            </w:r>
            <w:r>
              <w:rPr>
                <w:b/>
                <w:sz w:val="24"/>
                <w:szCs w:val="24"/>
              </w:rPr>
              <w:t>5.</w:t>
            </w:r>
            <w:r w:rsidRPr="00DB6D40">
              <w:rPr>
                <w:b/>
                <w:sz w:val="24"/>
                <w:szCs w:val="24"/>
              </w:rPr>
              <w:t>2</w:t>
            </w:r>
            <w:r w:rsidRPr="00DB6D40">
              <w:rPr>
                <w:sz w:val="24"/>
                <w:szCs w:val="24"/>
              </w:rPr>
              <w:t xml:space="preserve">. Hacettepe Üniversitesi Tıp Fakültesi Hastanesinde araştırmaya katılan </w:t>
            </w:r>
            <w:r w:rsidR="001A6F0F">
              <w:rPr>
                <w:sz w:val="24"/>
                <w:szCs w:val="24"/>
              </w:rPr>
              <w:t>tıpta uzmanlık öğrencisi</w:t>
            </w:r>
            <w:r w:rsidRPr="00DB6D40">
              <w:rPr>
                <w:sz w:val="24"/>
                <w:szCs w:val="24"/>
              </w:rPr>
              <w:t xml:space="preserve"> ve hemşirelerin aile yapılarına ilişkin özellikleri (Ankara, 2022)</w:t>
            </w:r>
          </w:p>
        </w:tc>
        <w:tc>
          <w:tcPr>
            <w:tcW w:w="1121" w:type="dxa"/>
            <w:vAlign w:val="bottom"/>
          </w:tcPr>
          <w:p w14:paraId="309F6C68" w14:textId="738B03AD" w:rsidR="009B7471" w:rsidRPr="009D60FD" w:rsidRDefault="00470930" w:rsidP="009B7471">
            <w:pPr>
              <w:spacing w:line="360" w:lineRule="auto"/>
              <w:contextualSpacing/>
              <w:jc w:val="right"/>
              <w:rPr>
                <w:rFonts w:cstheme="minorHAnsi"/>
                <w:b/>
                <w:bCs/>
              </w:rPr>
            </w:pPr>
            <w:r>
              <w:rPr>
                <w:rFonts w:cstheme="minorHAnsi"/>
                <w:b/>
                <w:bCs/>
              </w:rPr>
              <w:t>39</w:t>
            </w:r>
          </w:p>
        </w:tc>
      </w:tr>
      <w:tr w:rsidR="00F82C83" w:rsidRPr="009D60FD" w14:paraId="58A52CF6" w14:textId="77777777" w:rsidTr="00470930">
        <w:tc>
          <w:tcPr>
            <w:tcW w:w="7083" w:type="dxa"/>
          </w:tcPr>
          <w:p w14:paraId="3BEBB4CF" w14:textId="11CAEE7F" w:rsidR="00F82C83" w:rsidRPr="00F82C83" w:rsidRDefault="00F82C83" w:rsidP="00F82C83">
            <w:pPr>
              <w:jc w:val="both"/>
              <w:rPr>
                <w:sz w:val="24"/>
                <w:szCs w:val="24"/>
              </w:rPr>
            </w:pPr>
            <w:r w:rsidRPr="007C7081">
              <w:rPr>
                <w:b/>
                <w:sz w:val="24"/>
                <w:szCs w:val="24"/>
              </w:rPr>
              <w:t xml:space="preserve">Tablo </w:t>
            </w:r>
            <w:r>
              <w:rPr>
                <w:b/>
                <w:sz w:val="24"/>
                <w:szCs w:val="24"/>
              </w:rPr>
              <w:t>5.</w:t>
            </w:r>
            <w:r w:rsidRPr="007C7081">
              <w:rPr>
                <w:b/>
                <w:sz w:val="24"/>
                <w:szCs w:val="24"/>
              </w:rPr>
              <w:t xml:space="preserve">3. </w:t>
            </w:r>
            <w:r w:rsidRPr="001241AE">
              <w:rPr>
                <w:sz w:val="24"/>
                <w:szCs w:val="24"/>
              </w:rPr>
              <w:t xml:space="preserve">Hacettepe Üniversitesi Tıp Fakültesi Hastanesinde araştırmaya katılan </w:t>
            </w:r>
            <w:r w:rsidR="001A6F0F">
              <w:rPr>
                <w:sz w:val="24"/>
                <w:szCs w:val="24"/>
              </w:rPr>
              <w:t>tıpta uzmanlık öğrencisi</w:t>
            </w:r>
            <w:r w:rsidRPr="001241AE">
              <w:rPr>
                <w:sz w:val="24"/>
                <w:szCs w:val="24"/>
              </w:rPr>
              <w:t xml:space="preserve"> ve hemşirelerin meslek ve hastane çalışma süre deneyimleri (Ankara, 2022)</w:t>
            </w:r>
          </w:p>
        </w:tc>
        <w:tc>
          <w:tcPr>
            <w:tcW w:w="1121" w:type="dxa"/>
            <w:vAlign w:val="bottom"/>
          </w:tcPr>
          <w:p w14:paraId="5C844057" w14:textId="5694CED8" w:rsidR="00F82C83" w:rsidRPr="009D60FD" w:rsidRDefault="00470930" w:rsidP="009B7471">
            <w:pPr>
              <w:spacing w:line="360" w:lineRule="auto"/>
              <w:contextualSpacing/>
              <w:jc w:val="right"/>
              <w:rPr>
                <w:rFonts w:cstheme="minorHAnsi"/>
                <w:b/>
                <w:bCs/>
              </w:rPr>
            </w:pPr>
            <w:r>
              <w:rPr>
                <w:rFonts w:cstheme="minorHAnsi"/>
                <w:b/>
                <w:bCs/>
              </w:rPr>
              <w:t>41</w:t>
            </w:r>
          </w:p>
        </w:tc>
      </w:tr>
      <w:tr w:rsidR="00F82C83" w:rsidRPr="009D60FD" w14:paraId="662C29DD" w14:textId="77777777" w:rsidTr="00470930">
        <w:tc>
          <w:tcPr>
            <w:tcW w:w="7083" w:type="dxa"/>
          </w:tcPr>
          <w:p w14:paraId="67D2FE0B" w14:textId="0A8D3236" w:rsidR="00F82C83" w:rsidRPr="00DB6D40" w:rsidRDefault="00F82C83" w:rsidP="00F82C83">
            <w:pPr>
              <w:jc w:val="both"/>
              <w:rPr>
                <w:b/>
                <w:sz w:val="24"/>
                <w:szCs w:val="24"/>
              </w:rPr>
            </w:pPr>
            <w:r w:rsidRPr="007C7081">
              <w:rPr>
                <w:b/>
                <w:sz w:val="24"/>
                <w:szCs w:val="24"/>
              </w:rPr>
              <w:t xml:space="preserve">Tablo </w:t>
            </w:r>
            <w:r>
              <w:rPr>
                <w:b/>
                <w:sz w:val="24"/>
                <w:szCs w:val="24"/>
              </w:rPr>
              <w:t>5.</w:t>
            </w:r>
            <w:r w:rsidRPr="007C7081">
              <w:rPr>
                <w:b/>
                <w:sz w:val="24"/>
                <w:szCs w:val="24"/>
              </w:rPr>
              <w:t xml:space="preserve">4.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w:t>
            </w:r>
            <w:r w:rsidRPr="00BA06D4">
              <w:rPr>
                <w:sz w:val="24"/>
                <w:szCs w:val="24"/>
              </w:rPr>
              <w:t>hemşirelerin halen çalışma düzenleri</w:t>
            </w:r>
            <w:r>
              <w:rPr>
                <w:sz w:val="24"/>
                <w:szCs w:val="24"/>
              </w:rPr>
              <w:t xml:space="preserve">nin </w:t>
            </w:r>
            <w:r w:rsidRPr="00C17737">
              <w:rPr>
                <w:sz w:val="24"/>
                <w:szCs w:val="24"/>
              </w:rPr>
              <w:t>mesleklere göre dağılımı</w:t>
            </w:r>
            <w:r w:rsidRPr="007C7081">
              <w:rPr>
                <w:b/>
                <w:sz w:val="24"/>
                <w:szCs w:val="24"/>
              </w:rPr>
              <w:t xml:space="preserve"> </w:t>
            </w:r>
            <w:r w:rsidRPr="009B7471">
              <w:rPr>
                <w:sz w:val="24"/>
                <w:szCs w:val="24"/>
              </w:rPr>
              <w:t>(Ankara, 2022)</w:t>
            </w:r>
          </w:p>
        </w:tc>
        <w:tc>
          <w:tcPr>
            <w:tcW w:w="1121" w:type="dxa"/>
            <w:vAlign w:val="bottom"/>
          </w:tcPr>
          <w:p w14:paraId="2468DE7D" w14:textId="3B73CAD8" w:rsidR="00F82C83" w:rsidRPr="009D60FD" w:rsidRDefault="00470930" w:rsidP="009B7471">
            <w:pPr>
              <w:spacing w:line="360" w:lineRule="auto"/>
              <w:contextualSpacing/>
              <w:jc w:val="right"/>
              <w:rPr>
                <w:rFonts w:cstheme="minorHAnsi"/>
                <w:b/>
                <w:bCs/>
              </w:rPr>
            </w:pPr>
            <w:r>
              <w:rPr>
                <w:rFonts w:cstheme="minorHAnsi"/>
                <w:b/>
                <w:bCs/>
              </w:rPr>
              <w:t>42</w:t>
            </w:r>
          </w:p>
        </w:tc>
      </w:tr>
      <w:tr w:rsidR="00F82C83" w:rsidRPr="009D60FD" w14:paraId="5734A1B6" w14:textId="77777777" w:rsidTr="00470930">
        <w:tc>
          <w:tcPr>
            <w:tcW w:w="7083" w:type="dxa"/>
          </w:tcPr>
          <w:p w14:paraId="2BA219DB" w14:textId="5C87DB53" w:rsidR="00F82C83" w:rsidRPr="00F82C83" w:rsidRDefault="00F82C83" w:rsidP="00F82C83">
            <w:pPr>
              <w:jc w:val="both"/>
            </w:pPr>
            <w:r w:rsidRPr="00BD57BF">
              <w:rPr>
                <w:b/>
                <w:sz w:val="24"/>
                <w:szCs w:val="24"/>
              </w:rPr>
              <w:t>Tablo 5.</w:t>
            </w:r>
            <w:r>
              <w:rPr>
                <w:b/>
                <w:sz w:val="24"/>
                <w:szCs w:val="24"/>
              </w:rPr>
              <w:t>5.</w:t>
            </w:r>
            <w:r>
              <w:t xml:space="preserve">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w:t>
            </w:r>
            <w:r w:rsidRPr="00BA06D4">
              <w:rPr>
                <w:sz w:val="24"/>
                <w:szCs w:val="24"/>
              </w:rPr>
              <w:t>hemşirelerin pandemi sürecinde çalışma koşullarının</w:t>
            </w:r>
            <w:r w:rsidRPr="00C17737">
              <w:rPr>
                <w:sz w:val="24"/>
                <w:szCs w:val="24"/>
              </w:rPr>
              <w:t xml:space="preserve"> mesleklere göre dağılımı</w:t>
            </w:r>
            <w:r w:rsidRPr="007C7081">
              <w:rPr>
                <w:b/>
                <w:sz w:val="24"/>
                <w:szCs w:val="24"/>
              </w:rPr>
              <w:t xml:space="preserve"> </w:t>
            </w:r>
            <w:r w:rsidRPr="00BD57BF">
              <w:rPr>
                <w:sz w:val="24"/>
                <w:szCs w:val="24"/>
              </w:rPr>
              <w:t>(Ankara, 2022)</w:t>
            </w:r>
          </w:p>
        </w:tc>
        <w:tc>
          <w:tcPr>
            <w:tcW w:w="1121" w:type="dxa"/>
            <w:vAlign w:val="bottom"/>
          </w:tcPr>
          <w:p w14:paraId="04C6BC5B" w14:textId="0F8B89C4" w:rsidR="00F82C83" w:rsidRPr="009D60FD" w:rsidRDefault="00470930" w:rsidP="009B7471">
            <w:pPr>
              <w:spacing w:line="360" w:lineRule="auto"/>
              <w:contextualSpacing/>
              <w:jc w:val="right"/>
              <w:rPr>
                <w:rFonts w:cstheme="minorHAnsi"/>
                <w:b/>
                <w:bCs/>
              </w:rPr>
            </w:pPr>
            <w:r>
              <w:rPr>
                <w:rFonts w:cstheme="minorHAnsi"/>
                <w:b/>
                <w:bCs/>
              </w:rPr>
              <w:t>43</w:t>
            </w:r>
          </w:p>
        </w:tc>
      </w:tr>
      <w:tr w:rsidR="00F82C83" w:rsidRPr="009D60FD" w14:paraId="239CD205" w14:textId="77777777" w:rsidTr="00470930">
        <w:tc>
          <w:tcPr>
            <w:tcW w:w="7083" w:type="dxa"/>
          </w:tcPr>
          <w:p w14:paraId="2036EBCF" w14:textId="0F135D1C" w:rsidR="00F82C83" w:rsidRPr="009D60FD" w:rsidRDefault="00F82C83" w:rsidP="00F82C83">
            <w:pPr>
              <w:jc w:val="both"/>
              <w:rPr>
                <w:rFonts w:cstheme="minorHAnsi"/>
                <w:b/>
                <w:bCs/>
              </w:rPr>
            </w:pPr>
            <w:r w:rsidRPr="008A3535">
              <w:rPr>
                <w:b/>
                <w:sz w:val="24"/>
                <w:szCs w:val="24"/>
              </w:rPr>
              <w:t>Tablo 5.6.</w:t>
            </w:r>
            <w:r w:rsidRPr="008A3535">
              <w:rPr>
                <w:sz w:val="24"/>
                <w:szCs w:val="24"/>
              </w:rPr>
              <w:t xml:space="preserve"> Hacettepe Üniversitesi Tıp Fakültesi Hastanesinde</w:t>
            </w:r>
            <w:r>
              <w:rPr>
                <w:sz w:val="24"/>
                <w:szCs w:val="24"/>
              </w:rPr>
              <w:t xml:space="preserve"> </w:t>
            </w:r>
            <w:r w:rsidRPr="008A3535">
              <w:rPr>
                <w:sz w:val="24"/>
                <w:szCs w:val="24"/>
              </w:rPr>
              <w:t xml:space="preserve">araştırmaya katılan </w:t>
            </w:r>
            <w:r w:rsidR="001A6F0F">
              <w:rPr>
                <w:sz w:val="24"/>
                <w:szCs w:val="24"/>
              </w:rPr>
              <w:t>tıpta uzmanlık öğrencisi</w:t>
            </w:r>
            <w:r w:rsidRPr="008A3535">
              <w:rPr>
                <w:sz w:val="24"/>
                <w:szCs w:val="24"/>
              </w:rPr>
              <w:t xml:space="preserve"> ve hemşirelerin yakın çevresindeki kişilerin COVID-19 hastalığı geçirme durumlarının mesleklere göre dağılımı (Ankara, 2022)</w:t>
            </w:r>
          </w:p>
        </w:tc>
        <w:tc>
          <w:tcPr>
            <w:tcW w:w="1121" w:type="dxa"/>
            <w:vAlign w:val="bottom"/>
          </w:tcPr>
          <w:p w14:paraId="76011C05" w14:textId="267EAF04" w:rsidR="00F82C83" w:rsidRPr="009D60FD" w:rsidRDefault="00470930" w:rsidP="00F82C83">
            <w:pPr>
              <w:spacing w:line="360" w:lineRule="auto"/>
              <w:jc w:val="right"/>
              <w:rPr>
                <w:rFonts w:cstheme="minorHAnsi"/>
                <w:b/>
                <w:bCs/>
              </w:rPr>
            </w:pPr>
            <w:r>
              <w:rPr>
                <w:rFonts w:cstheme="minorHAnsi"/>
                <w:b/>
                <w:bCs/>
              </w:rPr>
              <w:t>44</w:t>
            </w:r>
          </w:p>
        </w:tc>
      </w:tr>
      <w:tr w:rsidR="00F82C83" w:rsidRPr="009D60FD" w14:paraId="6C500956" w14:textId="77777777" w:rsidTr="00470930">
        <w:tc>
          <w:tcPr>
            <w:tcW w:w="7083" w:type="dxa"/>
          </w:tcPr>
          <w:p w14:paraId="5231DA5D" w14:textId="7754C5C6" w:rsidR="00F82C83" w:rsidRPr="009D60FD" w:rsidRDefault="00F82C83" w:rsidP="00F82C83">
            <w:pPr>
              <w:jc w:val="both"/>
              <w:rPr>
                <w:rFonts w:cstheme="minorHAnsi"/>
              </w:rPr>
            </w:pPr>
            <w:r w:rsidRPr="008A3535">
              <w:rPr>
                <w:b/>
                <w:sz w:val="24"/>
                <w:szCs w:val="24"/>
              </w:rPr>
              <w:t>Tablo 5.7</w:t>
            </w:r>
            <w:r w:rsidRPr="008A3535">
              <w:rPr>
                <w:sz w:val="24"/>
                <w:szCs w:val="24"/>
              </w:rPr>
              <w:t xml:space="preserve">. Hacettepe Üniversitesi Tıp Fakültesi Hastanesinde araştırmaya katılan </w:t>
            </w:r>
            <w:r w:rsidR="001A6F0F">
              <w:rPr>
                <w:sz w:val="24"/>
                <w:szCs w:val="24"/>
              </w:rPr>
              <w:t>tıpta uzmanlık öğrencisi</w:t>
            </w:r>
            <w:r w:rsidRPr="008A3535">
              <w:rPr>
                <w:sz w:val="24"/>
                <w:szCs w:val="24"/>
              </w:rPr>
              <w:t xml:space="preserve"> ve hemşirelerin çocukları ile ilgili özellikler (Ankara, 2022)</w:t>
            </w:r>
          </w:p>
        </w:tc>
        <w:tc>
          <w:tcPr>
            <w:tcW w:w="1121" w:type="dxa"/>
            <w:vAlign w:val="bottom"/>
          </w:tcPr>
          <w:p w14:paraId="5D9305BD" w14:textId="3D2D9A25" w:rsidR="00F82C83" w:rsidRPr="009D60FD" w:rsidRDefault="00470930" w:rsidP="00F82C83">
            <w:pPr>
              <w:spacing w:line="360" w:lineRule="auto"/>
              <w:jc w:val="right"/>
              <w:rPr>
                <w:rFonts w:cstheme="minorHAnsi"/>
                <w:b/>
                <w:bCs/>
              </w:rPr>
            </w:pPr>
            <w:r>
              <w:rPr>
                <w:rFonts w:cstheme="minorHAnsi"/>
                <w:b/>
                <w:bCs/>
              </w:rPr>
              <w:t>45</w:t>
            </w:r>
          </w:p>
        </w:tc>
      </w:tr>
      <w:tr w:rsidR="00F82C83" w:rsidRPr="009D60FD" w14:paraId="6B62AF23" w14:textId="77777777" w:rsidTr="00470930">
        <w:tc>
          <w:tcPr>
            <w:tcW w:w="7083" w:type="dxa"/>
          </w:tcPr>
          <w:p w14:paraId="558314BD" w14:textId="120B883D" w:rsidR="00F82C83" w:rsidRPr="009D60FD" w:rsidRDefault="00F82C83" w:rsidP="00F82C83">
            <w:pPr>
              <w:rPr>
                <w:rFonts w:cstheme="minorHAnsi"/>
                <w:b/>
                <w:bCs/>
              </w:rPr>
            </w:pPr>
            <w:r w:rsidRPr="00BC3EAC">
              <w:rPr>
                <w:b/>
                <w:sz w:val="24"/>
                <w:szCs w:val="24"/>
              </w:rPr>
              <w:t>Tablo 5.8.</w:t>
            </w:r>
            <w:r w:rsidRPr="00BC3EAC">
              <w:rPr>
                <w:sz w:val="24"/>
                <w:szCs w:val="24"/>
              </w:rPr>
              <w:t xml:space="preserve"> Hacettepe Üniversitesi Tıp Fakültesi Hastanesinde araştırmaya katılan </w:t>
            </w:r>
            <w:r w:rsidR="001A6F0F">
              <w:rPr>
                <w:sz w:val="24"/>
                <w:szCs w:val="24"/>
              </w:rPr>
              <w:t>tıpta uzmanlık öğrencisi</w:t>
            </w:r>
            <w:r w:rsidRPr="00BC3EAC">
              <w:rPr>
                <w:sz w:val="24"/>
                <w:szCs w:val="24"/>
              </w:rPr>
              <w:t xml:space="preserve">lerin en küçük çocukları ile ilgili özellikler (Ankara, 2022) </w:t>
            </w:r>
          </w:p>
        </w:tc>
        <w:tc>
          <w:tcPr>
            <w:tcW w:w="1121" w:type="dxa"/>
            <w:vAlign w:val="bottom"/>
          </w:tcPr>
          <w:p w14:paraId="20BF711A" w14:textId="46CB253D" w:rsidR="00F82C83" w:rsidRPr="009D60FD" w:rsidRDefault="00470930" w:rsidP="00F82C83">
            <w:pPr>
              <w:spacing w:line="360" w:lineRule="auto"/>
              <w:jc w:val="right"/>
              <w:rPr>
                <w:rFonts w:cstheme="minorHAnsi"/>
                <w:b/>
                <w:bCs/>
              </w:rPr>
            </w:pPr>
            <w:r>
              <w:rPr>
                <w:rFonts w:cstheme="minorHAnsi"/>
                <w:b/>
                <w:bCs/>
              </w:rPr>
              <w:t>46</w:t>
            </w:r>
          </w:p>
        </w:tc>
      </w:tr>
      <w:tr w:rsidR="00F82C83" w:rsidRPr="009D60FD" w14:paraId="67EC4205" w14:textId="77777777" w:rsidTr="00470930">
        <w:tc>
          <w:tcPr>
            <w:tcW w:w="7083" w:type="dxa"/>
          </w:tcPr>
          <w:p w14:paraId="43E5B080" w14:textId="434BF3D7" w:rsidR="00F82C83" w:rsidRPr="009D60FD" w:rsidRDefault="00F82C83" w:rsidP="00F82C83">
            <w:pPr>
              <w:rPr>
                <w:rFonts w:cstheme="minorHAnsi"/>
              </w:rPr>
            </w:pPr>
            <w:r w:rsidRPr="00BC3EAC">
              <w:rPr>
                <w:b/>
                <w:sz w:val="24"/>
                <w:szCs w:val="24"/>
              </w:rPr>
              <w:t xml:space="preserve">Tablo 5.9. </w:t>
            </w:r>
            <w:r w:rsidRPr="00BC3EAC">
              <w:rPr>
                <w:sz w:val="24"/>
                <w:szCs w:val="24"/>
              </w:rPr>
              <w:t>Hacettepe Üniversitesi Tıp Fakültesi Hastanesinde araştırmaya katılan hemşirelerin en küçük çocukları ile ilgili özelliklerin dağılımı (Ankara, 2022)</w:t>
            </w:r>
            <w:r w:rsidRPr="00BC3EAC">
              <w:rPr>
                <w:sz w:val="24"/>
                <w:szCs w:val="24"/>
                <w:highlight w:val="yellow"/>
              </w:rPr>
              <w:t xml:space="preserve"> </w:t>
            </w:r>
          </w:p>
        </w:tc>
        <w:tc>
          <w:tcPr>
            <w:tcW w:w="1121" w:type="dxa"/>
            <w:vAlign w:val="bottom"/>
          </w:tcPr>
          <w:p w14:paraId="5DB0EFCC" w14:textId="62BCCB95" w:rsidR="00F82C83" w:rsidRPr="009D60FD" w:rsidRDefault="00470930" w:rsidP="00F82C83">
            <w:pPr>
              <w:spacing w:line="360" w:lineRule="auto"/>
              <w:jc w:val="right"/>
              <w:rPr>
                <w:rFonts w:cstheme="minorHAnsi"/>
                <w:b/>
                <w:bCs/>
              </w:rPr>
            </w:pPr>
            <w:r>
              <w:rPr>
                <w:rFonts w:cstheme="minorHAnsi"/>
                <w:b/>
                <w:bCs/>
              </w:rPr>
              <w:t>48</w:t>
            </w:r>
          </w:p>
        </w:tc>
      </w:tr>
      <w:tr w:rsidR="00D40798" w:rsidRPr="009D60FD" w14:paraId="3C7A26CF" w14:textId="77777777" w:rsidTr="00470930">
        <w:tc>
          <w:tcPr>
            <w:tcW w:w="7083" w:type="dxa"/>
          </w:tcPr>
          <w:p w14:paraId="6DAD9CA5" w14:textId="0AB3867B" w:rsidR="00D40798" w:rsidRPr="009D60FD" w:rsidRDefault="00D40798" w:rsidP="00D40798">
            <w:pPr>
              <w:rPr>
                <w:rFonts w:cstheme="minorHAnsi"/>
                <w:b/>
                <w:bCs/>
              </w:rPr>
            </w:pPr>
            <w:r w:rsidRPr="00AC6E9F">
              <w:rPr>
                <w:b/>
                <w:sz w:val="24"/>
                <w:szCs w:val="24"/>
              </w:rPr>
              <w:t xml:space="preserve">Tablo 5.10. </w:t>
            </w:r>
            <w:r w:rsidRPr="00AC6E9F">
              <w:rPr>
                <w:sz w:val="24"/>
                <w:szCs w:val="24"/>
              </w:rPr>
              <w:t xml:space="preserve">Hacettepe Üniversitesi Tıp Fakültesi Hastanesinde araştırmaya katılan </w:t>
            </w:r>
            <w:r w:rsidR="001A6F0F">
              <w:rPr>
                <w:sz w:val="24"/>
                <w:szCs w:val="24"/>
              </w:rPr>
              <w:t>tıpta uzmanlık öğrencisi</w:t>
            </w:r>
            <w:r w:rsidRPr="00AC6E9F">
              <w:rPr>
                <w:sz w:val="24"/>
                <w:szCs w:val="24"/>
              </w:rPr>
              <w:t xml:space="preserve"> ve hemşirelerden 0-2 yaş arasında çocu</w:t>
            </w:r>
            <w:r w:rsidR="002E1211">
              <w:rPr>
                <w:sz w:val="24"/>
                <w:szCs w:val="24"/>
              </w:rPr>
              <w:t xml:space="preserve">ğu </w:t>
            </w:r>
            <w:r w:rsidRPr="00AC6E9F">
              <w:rPr>
                <w:sz w:val="24"/>
                <w:szCs w:val="24"/>
              </w:rPr>
              <w:t>olanların pandemi sürecinde aşı yaptırma durumlarının dağılımı (Ankara, 2022</w:t>
            </w:r>
          </w:p>
        </w:tc>
        <w:tc>
          <w:tcPr>
            <w:tcW w:w="1121" w:type="dxa"/>
            <w:vAlign w:val="bottom"/>
          </w:tcPr>
          <w:p w14:paraId="385F562F" w14:textId="0D9C2DF1" w:rsidR="00D40798" w:rsidRPr="009D60FD" w:rsidRDefault="00470930" w:rsidP="00D40798">
            <w:pPr>
              <w:spacing w:line="360" w:lineRule="auto"/>
              <w:jc w:val="right"/>
              <w:rPr>
                <w:rFonts w:cstheme="minorHAnsi"/>
                <w:b/>
                <w:bCs/>
              </w:rPr>
            </w:pPr>
            <w:r>
              <w:rPr>
                <w:rFonts w:cstheme="minorHAnsi"/>
                <w:b/>
                <w:bCs/>
              </w:rPr>
              <w:t>49</w:t>
            </w:r>
          </w:p>
        </w:tc>
      </w:tr>
      <w:tr w:rsidR="00D40798" w:rsidRPr="009D60FD" w14:paraId="5A3504B7" w14:textId="77777777" w:rsidTr="00470930">
        <w:tc>
          <w:tcPr>
            <w:tcW w:w="7083" w:type="dxa"/>
          </w:tcPr>
          <w:p w14:paraId="352FB5F5" w14:textId="23E850FE" w:rsidR="00D40798" w:rsidRPr="009D60FD" w:rsidRDefault="00D40798" w:rsidP="00D40798">
            <w:pPr>
              <w:rPr>
                <w:rFonts w:cstheme="minorHAnsi"/>
              </w:rPr>
            </w:pPr>
            <w:r>
              <w:rPr>
                <w:b/>
                <w:sz w:val="24"/>
                <w:szCs w:val="24"/>
              </w:rPr>
              <w:t>T</w:t>
            </w:r>
            <w:r w:rsidRPr="00AC6E9F">
              <w:rPr>
                <w:b/>
                <w:sz w:val="24"/>
                <w:szCs w:val="24"/>
              </w:rPr>
              <w:t>ablo 5.11.</w:t>
            </w:r>
            <w:r w:rsidRPr="00AC6E9F">
              <w:rPr>
                <w:sz w:val="24"/>
                <w:szCs w:val="24"/>
              </w:rPr>
              <w:t xml:space="preserve"> Hacettepe Üniversitesi Tıp Fakültesi Hastanesinde araştırmaya katılan </w:t>
            </w:r>
            <w:r w:rsidR="001A6F0F">
              <w:rPr>
                <w:sz w:val="24"/>
                <w:szCs w:val="24"/>
              </w:rPr>
              <w:t>tıpta uzmanlık öğrencisi</w:t>
            </w:r>
            <w:r w:rsidRPr="00AC6E9F">
              <w:rPr>
                <w:sz w:val="24"/>
                <w:szCs w:val="24"/>
              </w:rPr>
              <w:t xml:space="preserve"> ve hemşirelerin 16 yaş altındaki çocuklarının pandemi sürecinde yaşadıkları sağlık sorunlarının dağılımı (Hacettepe Üniversitesi Tıp Fakültesi, 2022)</w:t>
            </w:r>
          </w:p>
        </w:tc>
        <w:tc>
          <w:tcPr>
            <w:tcW w:w="1121" w:type="dxa"/>
            <w:vAlign w:val="bottom"/>
          </w:tcPr>
          <w:p w14:paraId="02643AEB" w14:textId="49AB2B98" w:rsidR="00D40798" w:rsidRPr="009D60FD" w:rsidRDefault="00470930" w:rsidP="00D40798">
            <w:pPr>
              <w:spacing w:line="360" w:lineRule="auto"/>
              <w:jc w:val="right"/>
              <w:rPr>
                <w:rFonts w:cstheme="minorHAnsi"/>
                <w:b/>
                <w:bCs/>
              </w:rPr>
            </w:pPr>
            <w:r>
              <w:rPr>
                <w:rFonts w:cstheme="minorHAnsi"/>
                <w:b/>
                <w:bCs/>
              </w:rPr>
              <w:t>50</w:t>
            </w:r>
          </w:p>
        </w:tc>
      </w:tr>
      <w:tr w:rsidR="00D40798" w:rsidRPr="009D60FD" w14:paraId="6F5A116C" w14:textId="77777777" w:rsidTr="00470930">
        <w:tc>
          <w:tcPr>
            <w:tcW w:w="7083" w:type="dxa"/>
          </w:tcPr>
          <w:p w14:paraId="3F02B4ED" w14:textId="6E502CE3" w:rsidR="00D40798" w:rsidRPr="009D60FD" w:rsidRDefault="00D40798" w:rsidP="00D40798">
            <w:pPr>
              <w:rPr>
                <w:rFonts w:cstheme="minorHAnsi"/>
                <w:b/>
                <w:bCs/>
                <w:color w:val="000000" w:themeColor="text1"/>
              </w:rPr>
            </w:pPr>
            <w:r w:rsidRPr="00ED5C5B">
              <w:rPr>
                <w:b/>
                <w:sz w:val="24"/>
                <w:szCs w:val="24"/>
              </w:rPr>
              <w:t xml:space="preserve">Tablo 5.12. </w:t>
            </w:r>
            <w:r w:rsidRPr="00ED5C5B">
              <w:rPr>
                <w:sz w:val="24"/>
                <w:szCs w:val="24"/>
              </w:rPr>
              <w:t xml:space="preserve">Hacettepe Üniversitesi Tıp Fakültesi Hastanesinde araştırmaya katılan </w:t>
            </w:r>
            <w:r w:rsidR="001A6F0F">
              <w:rPr>
                <w:sz w:val="24"/>
                <w:szCs w:val="24"/>
              </w:rPr>
              <w:t>tıpta uzmanlık öğrencisi</w:t>
            </w:r>
            <w:r w:rsidRPr="00ED5C5B">
              <w:rPr>
                <w:sz w:val="24"/>
                <w:szCs w:val="24"/>
              </w:rPr>
              <w:t xml:space="preserve"> ve hemşirelerin sağlık kontrolü altında olması gereken çocuklarının sağlık hizmeti alma durumu ile ilgili özelliklerin dağılımı (Ankara, 2022)</w:t>
            </w:r>
          </w:p>
        </w:tc>
        <w:tc>
          <w:tcPr>
            <w:tcW w:w="1121" w:type="dxa"/>
            <w:vAlign w:val="bottom"/>
          </w:tcPr>
          <w:p w14:paraId="65E3CDC6" w14:textId="0E93F3E6" w:rsidR="00D40798" w:rsidRPr="009D60FD" w:rsidRDefault="00470930" w:rsidP="00D40798">
            <w:pPr>
              <w:spacing w:line="360" w:lineRule="auto"/>
              <w:jc w:val="right"/>
              <w:rPr>
                <w:rFonts w:cstheme="minorHAnsi"/>
                <w:b/>
                <w:bCs/>
                <w:color w:val="000000" w:themeColor="text1"/>
              </w:rPr>
            </w:pPr>
            <w:r>
              <w:rPr>
                <w:rFonts w:cstheme="minorHAnsi"/>
                <w:b/>
                <w:bCs/>
                <w:color w:val="000000" w:themeColor="text1"/>
              </w:rPr>
              <w:t>51</w:t>
            </w:r>
          </w:p>
        </w:tc>
      </w:tr>
      <w:tr w:rsidR="00D40798" w:rsidRPr="009D60FD" w14:paraId="3F94FFE2" w14:textId="77777777" w:rsidTr="00470930">
        <w:tc>
          <w:tcPr>
            <w:tcW w:w="7083" w:type="dxa"/>
          </w:tcPr>
          <w:p w14:paraId="6D5B5D09" w14:textId="165E5C03" w:rsidR="00D40798" w:rsidRPr="009D60FD" w:rsidRDefault="00D40798" w:rsidP="00D40798">
            <w:pPr>
              <w:rPr>
                <w:rFonts w:cstheme="minorHAnsi"/>
                <w:b/>
                <w:bCs/>
              </w:rPr>
            </w:pPr>
            <w:r>
              <w:rPr>
                <w:b/>
                <w:sz w:val="24"/>
                <w:szCs w:val="24"/>
              </w:rPr>
              <w:t>T</w:t>
            </w:r>
            <w:r w:rsidRPr="00ED5C5B">
              <w:rPr>
                <w:b/>
                <w:sz w:val="24"/>
                <w:szCs w:val="24"/>
              </w:rPr>
              <w:t>ablo 5.13.</w:t>
            </w:r>
            <w:r w:rsidRPr="00ED5C5B">
              <w:rPr>
                <w:sz w:val="24"/>
                <w:szCs w:val="24"/>
              </w:rPr>
              <w:t xml:space="preserve"> Hacettepe Üniversitesi Tıp Fakültesi Hastanesinde araştırmaya katılan </w:t>
            </w:r>
            <w:r w:rsidR="001A6F0F">
              <w:rPr>
                <w:sz w:val="24"/>
                <w:szCs w:val="24"/>
              </w:rPr>
              <w:t>tıpta uzmanlık öğrencisi</w:t>
            </w:r>
            <w:r w:rsidRPr="00ED5C5B">
              <w:rPr>
                <w:sz w:val="24"/>
                <w:szCs w:val="24"/>
              </w:rPr>
              <w:t xml:space="preserve"> ve hemşirelerin Algılanan </w:t>
            </w:r>
            <w:r w:rsidRPr="00ED5C5B">
              <w:rPr>
                <w:sz w:val="24"/>
                <w:szCs w:val="24"/>
              </w:rPr>
              <w:lastRenderedPageBreak/>
              <w:t>Stres Ölçeği ve COVID-19 Hanehalkı Çevre Ölçeğinden aldığı puanların dağılımı (Ankara, 2022)</w:t>
            </w:r>
          </w:p>
        </w:tc>
        <w:tc>
          <w:tcPr>
            <w:tcW w:w="1121" w:type="dxa"/>
            <w:vAlign w:val="bottom"/>
          </w:tcPr>
          <w:p w14:paraId="650D0566" w14:textId="737A01B7" w:rsidR="00D40798" w:rsidRPr="009D60FD" w:rsidRDefault="00470930" w:rsidP="00D40798">
            <w:pPr>
              <w:spacing w:line="360" w:lineRule="auto"/>
              <w:jc w:val="right"/>
              <w:rPr>
                <w:rFonts w:cstheme="minorHAnsi"/>
                <w:b/>
                <w:bCs/>
              </w:rPr>
            </w:pPr>
            <w:r>
              <w:rPr>
                <w:rFonts w:cstheme="minorHAnsi"/>
                <w:b/>
                <w:bCs/>
              </w:rPr>
              <w:lastRenderedPageBreak/>
              <w:t>52</w:t>
            </w:r>
          </w:p>
        </w:tc>
      </w:tr>
      <w:tr w:rsidR="00D40798" w:rsidRPr="009D60FD" w14:paraId="44120784" w14:textId="77777777" w:rsidTr="00470930">
        <w:tc>
          <w:tcPr>
            <w:tcW w:w="7083" w:type="dxa"/>
          </w:tcPr>
          <w:p w14:paraId="5229552C" w14:textId="434A16EC" w:rsidR="00D40798" w:rsidRPr="009D60FD" w:rsidRDefault="00D40798" w:rsidP="00D40798">
            <w:pPr>
              <w:rPr>
                <w:rFonts w:cstheme="minorHAnsi"/>
                <w:b/>
                <w:bCs/>
              </w:rPr>
            </w:pPr>
            <w:r w:rsidRPr="00ED5C5B">
              <w:rPr>
                <w:b/>
                <w:sz w:val="24"/>
                <w:szCs w:val="24"/>
              </w:rPr>
              <w:t>Tablo 5.14</w:t>
            </w:r>
            <w:r w:rsidRPr="00ED5C5B">
              <w:rPr>
                <w:sz w:val="24"/>
                <w:szCs w:val="24"/>
              </w:rPr>
              <w:t xml:space="preserve">. Hacettepe Üniversitesi Tıp Fakültesi Hastanesinde araştırmaya katılan </w:t>
            </w:r>
            <w:r w:rsidR="001A6F0F">
              <w:rPr>
                <w:sz w:val="24"/>
                <w:szCs w:val="24"/>
              </w:rPr>
              <w:t>tıpta uzmanlık öğrencisi</w:t>
            </w:r>
            <w:r w:rsidRPr="00ED5C5B">
              <w:rPr>
                <w:sz w:val="24"/>
                <w:szCs w:val="24"/>
              </w:rPr>
              <w:t xml:space="preserve"> ve hemşirelerin Algılanan Stres ve COVID-19 Hanehalkı Çevre Ölçeklerinden aldıkları puanların karşılaştırılması (Ankara, 2022)</w:t>
            </w:r>
          </w:p>
        </w:tc>
        <w:tc>
          <w:tcPr>
            <w:tcW w:w="1121" w:type="dxa"/>
            <w:vAlign w:val="bottom"/>
          </w:tcPr>
          <w:p w14:paraId="16B54B2F" w14:textId="74BF57D2" w:rsidR="00D40798" w:rsidRPr="009D60FD" w:rsidRDefault="00470930" w:rsidP="00D40798">
            <w:pPr>
              <w:spacing w:line="360" w:lineRule="auto"/>
              <w:jc w:val="right"/>
              <w:rPr>
                <w:rFonts w:cstheme="minorHAnsi"/>
                <w:b/>
                <w:bCs/>
              </w:rPr>
            </w:pPr>
            <w:r>
              <w:rPr>
                <w:rFonts w:cstheme="minorHAnsi"/>
                <w:b/>
                <w:bCs/>
              </w:rPr>
              <w:t>53</w:t>
            </w:r>
          </w:p>
        </w:tc>
      </w:tr>
      <w:tr w:rsidR="00D40798" w:rsidRPr="009D60FD" w14:paraId="067A0254" w14:textId="77777777" w:rsidTr="00470930">
        <w:tc>
          <w:tcPr>
            <w:tcW w:w="7083" w:type="dxa"/>
          </w:tcPr>
          <w:p w14:paraId="02B72AB3" w14:textId="01C08EC9" w:rsidR="00D40798" w:rsidRPr="009D60FD" w:rsidRDefault="00D40798" w:rsidP="00D40798">
            <w:pPr>
              <w:jc w:val="both"/>
              <w:rPr>
                <w:rFonts w:cstheme="minorHAnsi"/>
                <w:b/>
                <w:bCs/>
              </w:rPr>
            </w:pPr>
            <w:r w:rsidRPr="004910D3">
              <w:rPr>
                <w:b/>
                <w:sz w:val="24"/>
                <w:szCs w:val="24"/>
              </w:rPr>
              <w:t>Tablo 5.15</w:t>
            </w:r>
            <w:r w:rsidRPr="004910D3">
              <w:rPr>
                <w:sz w:val="24"/>
                <w:szCs w:val="24"/>
              </w:rPr>
              <w:t>. Hacettepe Üniversitesi Tıp Fakültesi Hastanesinde araştırma katılımcılarının sosyodemografik özellikleri ve COVID-19 öyküsüne göre Algılanan Stres Ölçek puan ortalamalarının dağılımı (Ankara, 2022)</w:t>
            </w:r>
          </w:p>
        </w:tc>
        <w:tc>
          <w:tcPr>
            <w:tcW w:w="1121" w:type="dxa"/>
            <w:vAlign w:val="bottom"/>
          </w:tcPr>
          <w:p w14:paraId="47EDBD0A" w14:textId="1C1C8C42" w:rsidR="00D40798" w:rsidRPr="009D60FD" w:rsidRDefault="00470930" w:rsidP="00D40798">
            <w:pPr>
              <w:spacing w:line="360" w:lineRule="auto"/>
              <w:jc w:val="right"/>
              <w:rPr>
                <w:rFonts w:cstheme="minorHAnsi"/>
                <w:b/>
                <w:bCs/>
              </w:rPr>
            </w:pPr>
            <w:r>
              <w:rPr>
                <w:rFonts w:cstheme="minorHAnsi"/>
                <w:b/>
                <w:bCs/>
              </w:rPr>
              <w:t>54</w:t>
            </w:r>
          </w:p>
        </w:tc>
      </w:tr>
      <w:tr w:rsidR="00D40798" w:rsidRPr="009D60FD" w14:paraId="36112BFE" w14:textId="77777777" w:rsidTr="00470930">
        <w:tc>
          <w:tcPr>
            <w:tcW w:w="7083" w:type="dxa"/>
          </w:tcPr>
          <w:p w14:paraId="11B804E5" w14:textId="149081B5" w:rsidR="00D40798" w:rsidRPr="00D40798" w:rsidRDefault="00D40798" w:rsidP="00D40798">
            <w:pPr>
              <w:jc w:val="both"/>
              <w:rPr>
                <w:sz w:val="24"/>
                <w:szCs w:val="24"/>
              </w:rPr>
            </w:pPr>
            <w:r w:rsidRPr="00F84FA7">
              <w:rPr>
                <w:b/>
                <w:sz w:val="24"/>
                <w:szCs w:val="24"/>
              </w:rPr>
              <w:t xml:space="preserve">Tablo </w:t>
            </w:r>
            <w:r>
              <w:rPr>
                <w:b/>
                <w:sz w:val="24"/>
                <w:szCs w:val="24"/>
              </w:rPr>
              <w:t>5.</w:t>
            </w:r>
            <w:r w:rsidRPr="00F84FA7">
              <w:rPr>
                <w:b/>
                <w:sz w:val="24"/>
                <w:szCs w:val="24"/>
              </w:rPr>
              <w:t>1</w:t>
            </w:r>
            <w:r>
              <w:rPr>
                <w:b/>
                <w:sz w:val="24"/>
                <w:szCs w:val="24"/>
              </w:rPr>
              <w:t>6</w:t>
            </w:r>
            <w:r w:rsidRPr="00F84FA7">
              <w:rPr>
                <w:sz w:val="24"/>
                <w:szCs w:val="24"/>
              </w:rPr>
              <w:t xml:space="preserve">.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hemşirelerin</w:t>
            </w:r>
            <w:r w:rsidRPr="00AF7524">
              <w:rPr>
                <w:sz w:val="24"/>
                <w:szCs w:val="24"/>
              </w:rPr>
              <w:t xml:space="preserve"> </w:t>
            </w:r>
            <w:r>
              <w:rPr>
                <w:sz w:val="24"/>
                <w:szCs w:val="24"/>
              </w:rPr>
              <w:t xml:space="preserve">mesleki deneyimlerine göre göre </w:t>
            </w:r>
            <w:r w:rsidRPr="00EA2B31">
              <w:rPr>
                <w:sz w:val="24"/>
                <w:szCs w:val="24"/>
              </w:rPr>
              <w:t>Algılanan Stres</w:t>
            </w:r>
            <w:r w:rsidRPr="00F84FA7">
              <w:rPr>
                <w:sz w:val="24"/>
                <w:szCs w:val="24"/>
              </w:rPr>
              <w:t xml:space="preserve"> ölçe</w:t>
            </w:r>
            <w:r>
              <w:rPr>
                <w:sz w:val="24"/>
                <w:szCs w:val="24"/>
              </w:rPr>
              <w:t>k puan ortalamalarının dağılımı (Ankara, 2022)</w:t>
            </w:r>
          </w:p>
        </w:tc>
        <w:tc>
          <w:tcPr>
            <w:tcW w:w="1121" w:type="dxa"/>
            <w:vAlign w:val="bottom"/>
          </w:tcPr>
          <w:p w14:paraId="5BA07764" w14:textId="68D3372C" w:rsidR="00D40798" w:rsidRPr="009D60FD" w:rsidRDefault="00470930" w:rsidP="00D40798">
            <w:pPr>
              <w:spacing w:line="360" w:lineRule="auto"/>
              <w:jc w:val="right"/>
              <w:rPr>
                <w:rFonts w:cstheme="minorHAnsi"/>
                <w:b/>
                <w:bCs/>
              </w:rPr>
            </w:pPr>
            <w:r>
              <w:rPr>
                <w:rFonts w:cstheme="minorHAnsi"/>
                <w:b/>
                <w:bCs/>
              </w:rPr>
              <w:t>56</w:t>
            </w:r>
          </w:p>
        </w:tc>
      </w:tr>
      <w:tr w:rsidR="00D40798" w:rsidRPr="009D60FD" w14:paraId="01155209" w14:textId="77777777" w:rsidTr="00470930">
        <w:tc>
          <w:tcPr>
            <w:tcW w:w="7083" w:type="dxa"/>
          </w:tcPr>
          <w:p w14:paraId="4BD181FE" w14:textId="7771A381" w:rsidR="00D40798" w:rsidRPr="00D40798" w:rsidRDefault="00D40798" w:rsidP="00D40798">
            <w:pPr>
              <w:jc w:val="both"/>
              <w:rPr>
                <w:b/>
                <w:sz w:val="24"/>
                <w:szCs w:val="24"/>
              </w:rPr>
            </w:pPr>
            <w:r w:rsidRPr="00E333FA">
              <w:rPr>
                <w:b/>
                <w:sz w:val="24"/>
                <w:szCs w:val="24"/>
              </w:rPr>
              <w:t xml:space="preserve">Tablo </w:t>
            </w:r>
            <w:r>
              <w:rPr>
                <w:b/>
                <w:sz w:val="24"/>
                <w:szCs w:val="24"/>
              </w:rPr>
              <w:t>5.</w:t>
            </w:r>
            <w:r w:rsidRPr="00E333FA">
              <w:rPr>
                <w:b/>
                <w:sz w:val="24"/>
                <w:szCs w:val="24"/>
              </w:rPr>
              <w:t>1</w:t>
            </w:r>
            <w:r>
              <w:rPr>
                <w:b/>
                <w:sz w:val="24"/>
                <w:szCs w:val="24"/>
              </w:rPr>
              <w:t>7</w:t>
            </w:r>
            <w:r w:rsidRPr="00E333FA">
              <w:rPr>
                <w:sz w:val="24"/>
                <w:szCs w:val="24"/>
              </w:rPr>
              <w:t xml:space="preserve">. </w:t>
            </w:r>
            <w:r w:rsidRPr="00DF469D">
              <w:rPr>
                <w:sz w:val="24"/>
                <w:szCs w:val="24"/>
              </w:rPr>
              <w:t xml:space="preserve">Hacettepe Üniversitesi Tıp Fakültesi Hastanesinde araştırmaya katılan </w:t>
            </w:r>
            <w:r w:rsidR="001A6F0F">
              <w:rPr>
                <w:sz w:val="24"/>
                <w:szCs w:val="24"/>
              </w:rPr>
              <w:t>tıpta uzmanlık öğrencisi</w:t>
            </w:r>
            <w:r w:rsidRPr="00DF469D">
              <w:rPr>
                <w:sz w:val="24"/>
                <w:szCs w:val="24"/>
              </w:rPr>
              <w:t xml:space="preserve"> ve hemşirelerin yüksek stres durumları ile ilişkili olabilecek faktörlerin lojistik regresyon yöntemi ile değerlendirilmesi</w:t>
            </w:r>
            <w:r>
              <w:rPr>
                <w:sz w:val="24"/>
                <w:szCs w:val="24"/>
              </w:rPr>
              <w:t xml:space="preserve"> (Ankara, 2022)</w:t>
            </w:r>
          </w:p>
        </w:tc>
        <w:tc>
          <w:tcPr>
            <w:tcW w:w="1121" w:type="dxa"/>
            <w:vAlign w:val="bottom"/>
          </w:tcPr>
          <w:p w14:paraId="3F74DB7E" w14:textId="1E08A312" w:rsidR="00D40798" w:rsidRPr="009D60FD" w:rsidRDefault="00470930" w:rsidP="00D40798">
            <w:pPr>
              <w:spacing w:line="360" w:lineRule="auto"/>
              <w:jc w:val="right"/>
              <w:rPr>
                <w:rFonts w:cstheme="minorHAnsi"/>
                <w:b/>
                <w:bCs/>
                <w:color w:val="000000" w:themeColor="text1"/>
              </w:rPr>
            </w:pPr>
            <w:r>
              <w:rPr>
                <w:rFonts w:cstheme="minorHAnsi"/>
                <w:b/>
                <w:bCs/>
                <w:color w:val="000000" w:themeColor="text1"/>
              </w:rPr>
              <w:t>58</w:t>
            </w:r>
          </w:p>
        </w:tc>
      </w:tr>
      <w:tr w:rsidR="009B7471" w:rsidRPr="009D60FD" w14:paraId="1FCC683F" w14:textId="77777777" w:rsidTr="00470930">
        <w:tc>
          <w:tcPr>
            <w:tcW w:w="7083" w:type="dxa"/>
          </w:tcPr>
          <w:p w14:paraId="29F8CDE8" w14:textId="74C47E4E" w:rsidR="009B7471" w:rsidRPr="009D60FD" w:rsidRDefault="00D40798" w:rsidP="00D40798">
            <w:pPr>
              <w:jc w:val="both"/>
              <w:rPr>
                <w:rFonts w:cstheme="minorHAnsi"/>
                <w:b/>
                <w:bCs/>
              </w:rPr>
            </w:pPr>
            <w:r w:rsidRPr="00D40798">
              <w:rPr>
                <w:rFonts w:cstheme="minorHAnsi"/>
                <w:b/>
                <w:bCs/>
              </w:rPr>
              <w:t xml:space="preserve">Tablo 5.18. </w:t>
            </w:r>
            <w:r w:rsidRPr="00D40798">
              <w:rPr>
                <w:rFonts w:cstheme="minorHAnsi"/>
                <w:bCs/>
                <w:sz w:val="24"/>
                <w:szCs w:val="24"/>
              </w:rPr>
              <w:t>Hacettepe Üniversitesi Tıp Fakültesi Hastanesinde araştırma katılımcılarının sosyodemografik özellikleri ve COVID-19 öyküsüne göre COVID-19 Hanehalkı Çevre Ölçeği alt boyutlarından aldıkları puanların dağılımı (Ankara, 2022)</w:t>
            </w:r>
          </w:p>
        </w:tc>
        <w:tc>
          <w:tcPr>
            <w:tcW w:w="1121" w:type="dxa"/>
            <w:vAlign w:val="bottom"/>
          </w:tcPr>
          <w:p w14:paraId="48FFFE52" w14:textId="4F0D2467" w:rsidR="009B7471" w:rsidRPr="009D60FD" w:rsidRDefault="00470930" w:rsidP="009B7471">
            <w:pPr>
              <w:spacing w:line="360" w:lineRule="auto"/>
              <w:jc w:val="right"/>
              <w:rPr>
                <w:rFonts w:cstheme="minorHAnsi"/>
                <w:b/>
                <w:bCs/>
              </w:rPr>
            </w:pPr>
            <w:r>
              <w:rPr>
                <w:rFonts w:cstheme="minorHAnsi"/>
                <w:b/>
                <w:bCs/>
              </w:rPr>
              <w:t>59</w:t>
            </w:r>
          </w:p>
        </w:tc>
      </w:tr>
      <w:tr w:rsidR="009B7471" w:rsidRPr="009D60FD" w14:paraId="7D837D03" w14:textId="77777777" w:rsidTr="00470930">
        <w:tc>
          <w:tcPr>
            <w:tcW w:w="7083" w:type="dxa"/>
          </w:tcPr>
          <w:p w14:paraId="7FC7E996" w14:textId="0D44169E" w:rsidR="009B7471" w:rsidRPr="00D40798" w:rsidRDefault="00D40798" w:rsidP="00D40798">
            <w:pPr>
              <w:jc w:val="both"/>
              <w:rPr>
                <w:sz w:val="24"/>
                <w:szCs w:val="24"/>
              </w:rPr>
            </w:pPr>
            <w:r w:rsidRPr="002316DE">
              <w:rPr>
                <w:b/>
              </w:rPr>
              <w:t xml:space="preserve">Tablo </w:t>
            </w:r>
            <w:r>
              <w:rPr>
                <w:b/>
              </w:rPr>
              <w:t>5.</w:t>
            </w:r>
            <w:r w:rsidRPr="002316DE">
              <w:rPr>
                <w:b/>
              </w:rPr>
              <w:t>1</w:t>
            </w:r>
            <w:r>
              <w:rPr>
                <w:b/>
              </w:rPr>
              <w:t>9</w:t>
            </w:r>
            <w:r>
              <w:t xml:space="preserve">.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hemşirelerin</w:t>
            </w:r>
            <w:r w:rsidRPr="00AF7524">
              <w:rPr>
                <w:sz w:val="24"/>
                <w:szCs w:val="24"/>
              </w:rPr>
              <w:t xml:space="preserve"> </w:t>
            </w:r>
            <w:r>
              <w:rPr>
                <w:sz w:val="24"/>
                <w:szCs w:val="24"/>
              </w:rPr>
              <w:t>mesleki deneyimlerine göre göre COVID-19 Hanehalkı Çevre Ölçeği alt boyutlarından aldıkları puanların dağılımı (Ankara,2022)</w:t>
            </w:r>
          </w:p>
        </w:tc>
        <w:tc>
          <w:tcPr>
            <w:tcW w:w="1121" w:type="dxa"/>
            <w:vAlign w:val="bottom"/>
          </w:tcPr>
          <w:p w14:paraId="3359223E" w14:textId="4A1B0780" w:rsidR="009B7471" w:rsidRPr="009D60FD" w:rsidRDefault="00470930" w:rsidP="009B7471">
            <w:pPr>
              <w:spacing w:line="360" w:lineRule="auto"/>
              <w:jc w:val="right"/>
              <w:rPr>
                <w:rFonts w:cstheme="minorHAnsi"/>
                <w:b/>
                <w:bCs/>
              </w:rPr>
            </w:pPr>
            <w:r>
              <w:rPr>
                <w:rFonts w:cstheme="minorHAnsi"/>
                <w:b/>
                <w:bCs/>
              </w:rPr>
              <w:t>61</w:t>
            </w:r>
          </w:p>
        </w:tc>
      </w:tr>
      <w:tr w:rsidR="009B7471" w:rsidRPr="009D60FD" w14:paraId="4BC0B7C4" w14:textId="77777777" w:rsidTr="00470930">
        <w:tc>
          <w:tcPr>
            <w:tcW w:w="7083" w:type="dxa"/>
          </w:tcPr>
          <w:p w14:paraId="385FC9C9" w14:textId="78161500" w:rsidR="009B7471" w:rsidRPr="009D60FD" w:rsidRDefault="00D40798" w:rsidP="00D40798">
            <w:pPr>
              <w:jc w:val="both"/>
              <w:rPr>
                <w:rFonts w:cstheme="minorHAnsi"/>
              </w:rPr>
            </w:pPr>
            <w:r w:rsidRPr="00E333FA">
              <w:rPr>
                <w:b/>
                <w:sz w:val="24"/>
                <w:szCs w:val="24"/>
              </w:rPr>
              <w:t xml:space="preserve">Tablo </w:t>
            </w:r>
            <w:r>
              <w:rPr>
                <w:b/>
                <w:sz w:val="24"/>
                <w:szCs w:val="24"/>
              </w:rPr>
              <w:t>5.20</w:t>
            </w:r>
            <w:r w:rsidRPr="00E333FA">
              <w:rPr>
                <w:sz w:val="24"/>
                <w:szCs w:val="24"/>
              </w:rPr>
              <w:t xml:space="preserve">. </w:t>
            </w:r>
            <w:r w:rsidRPr="00DF469D">
              <w:rPr>
                <w:sz w:val="24"/>
                <w:szCs w:val="24"/>
              </w:rPr>
              <w:t xml:space="preserve">Hacettepe Üniversitesi Tıp Fakültesi Hastanesinde araştırmaya katılan </w:t>
            </w:r>
            <w:r w:rsidR="001A6F0F">
              <w:rPr>
                <w:sz w:val="24"/>
                <w:szCs w:val="24"/>
              </w:rPr>
              <w:t>tıpta uzmanlık öğrencisi</w:t>
            </w:r>
            <w:r w:rsidRPr="00DF469D">
              <w:rPr>
                <w:sz w:val="24"/>
                <w:szCs w:val="24"/>
              </w:rPr>
              <w:t xml:space="preserve"> ve hemşirelerin </w:t>
            </w:r>
            <w:r>
              <w:rPr>
                <w:sz w:val="24"/>
                <w:szCs w:val="24"/>
              </w:rPr>
              <w:t xml:space="preserve">hanehalkındaki çatışma </w:t>
            </w:r>
            <w:r w:rsidRPr="00DF469D">
              <w:rPr>
                <w:sz w:val="24"/>
                <w:szCs w:val="24"/>
              </w:rPr>
              <w:t>durumları</w:t>
            </w:r>
            <w:r>
              <w:rPr>
                <w:sz w:val="24"/>
                <w:szCs w:val="24"/>
              </w:rPr>
              <w:t>nın artması</w:t>
            </w:r>
            <w:r w:rsidRPr="00DF469D">
              <w:rPr>
                <w:sz w:val="24"/>
                <w:szCs w:val="24"/>
              </w:rPr>
              <w:t xml:space="preserve"> ile ilişkili olabilecek faktörlerin lojistik regresyon yöntemi ile değerlendirilmesi</w:t>
            </w:r>
            <w:r>
              <w:rPr>
                <w:sz w:val="24"/>
                <w:szCs w:val="24"/>
              </w:rPr>
              <w:t xml:space="preserve"> (Ankara, 2022</w:t>
            </w:r>
          </w:p>
        </w:tc>
        <w:tc>
          <w:tcPr>
            <w:tcW w:w="1121" w:type="dxa"/>
            <w:vAlign w:val="bottom"/>
          </w:tcPr>
          <w:p w14:paraId="4DCCFADC" w14:textId="11EEB230" w:rsidR="009B7471" w:rsidRPr="009D60FD" w:rsidRDefault="00470930" w:rsidP="009B7471">
            <w:pPr>
              <w:spacing w:line="360" w:lineRule="auto"/>
              <w:jc w:val="right"/>
              <w:rPr>
                <w:rFonts w:cstheme="minorHAnsi"/>
                <w:b/>
                <w:bCs/>
              </w:rPr>
            </w:pPr>
            <w:r>
              <w:rPr>
                <w:rFonts w:cstheme="minorHAnsi"/>
                <w:b/>
                <w:bCs/>
              </w:rPr>
              <w:t>62</w:t>
            </w:r>
          </w:p>
        </w:tc>
      </w:tr>
    </w:tbl>
    <w:p w14:paraId="6AC6CDBF" w14:textId="77777777" w:rsidR="009B7471" w:rsidRPr="00A13ED8" w:rsidRDefault="009B7471" w:rsidP="00052900">
      <w:pPr>
        <w:pStyle w:val="a"/>
        <w:outlineLvl w:val="0"/>
        <w:rPr>
          <w:szCs w:val="24"/>
        </w:rPr>
      </w:pPr>
    </w:p>
    <w:p w14:paraId="36918633" w14:textId="0266B092" w:rsidR="0088188E" w:rsidRDefault="0088188E" w:rsidP="0088188E">
      <w:pPr>
        <w:pStyle w:val="NormalWeb"/>
        <w:spacing w:line="276" w:lineRule="auto"/>
        <w:contextualSpacing/>
        <w:jc w:val="both"/>
        <w:rPr>
          <w:rFonts w:asciiTheme="minorHAnsi" w:hAnsiTheme="minorHAnsi" w:cstheme="minorHAnsi"/>
        </w:rPr>
        <w:sectPr w:rsidR="0088188E" w:rsidSect="008E2ACC">
          <w:headerReference w:type="default" r:id="rId8"/>
          <w:footerReference w:type="default" r:id="rId9"/>
          <w:footerReference w:type="first" r:id="rId10"/>
          <w:pgSz w:w="11906" w:h="16838"/>
          <w:pgMar w:top="1701" w:right="1418" w:bottom="1701" w:left="2268" w:header="709" w:footer="709" w:gutter="0"/>
          <w:pgNumType w:fmt="lowerRoman" w:start="1"/>
          <w:cols w:space="708"/>
          <w:titlePg/>
          <w:docGrid w:linePitch="360"/>
        </w:sectPr>
      </w:pPr>
    </w:p>
    <w:p w14:paraId="19C58391" w14:textId="77777777" w:rsidR="00E217F8" w:rsidRDefault="00E217F8" w:rsidP="00E217F8">
      <w:pPr>
        <w:pStyle w:val="NormalWeb"/>
        <w:spacing w:line="276" w:lineRule="auto"/>
        <w:contextualSpacing/>
        <w:jc w:val="both"/>
        <w:rPr>
          <w:rFonts w:cstheme="minorHAnsi"/>
          <w:b/>
        </w:rPr>
      </w:pPr>
      <w:r>
        <w:rPr>
          <w:rFonts w:cstheme="minorHAnsi"/>
          <w:b/>
        </w:rPr>
        <w:lastRenderedPageBreak/>
        <w:t xml:space="preserve">ŞEKİLLER DİZİNİ                       </w:t>
      </w:r>
    </w:p>
    <w:p w14:paraId="61904E5A" w14:textId="77777777" w:rsidR="00E217F8" w:rsidRDefault="00E217F8" w:rsidP="00E217F8">
      <w:pPr>
        <w:pStyle w:val="NormalWeb"/>
        <w:spacing w:line="276" w:lineRule="auto"/>
        <w:contextualSpacing/>
        <w:jc w:val="both"/>
        <w:rPr>
          <w:rFonts w:cstheme="minorHAnsi"/>
          <w:b/>
        </w:rPr>
      </w:pPr>
    </w:p>
    <w:p w14:paraId="1D82DAA3" w14:textId="49551EED" w:rsidR="00E217F8" w:rsidRPr="00E217F8" w:rsidRDefault="00E217F8" w:rsidP="00E217F8">
      <w:pPr>
        <w:pStyle w:val="NormalWeb"/>
        <w:spacing w:line="276" w:lineRule="auto"/>
        <w:contextualSpacing/>
        <w:jc w:val="both"/>
        <w:rPr>
          <w:rFonts w:cstheme="minorHAnsi"/>
          <w:b/>
        </w:rPr>
      </w:pPr>
      <w:r>
        <w:rPr>
          <w:rFonts w:cstheme="minorHAnsi"/>
          <w:b/>
        </w:rPr>
        <w:t xml:space="preserve">                                                                 </w:t>
      </w:r>
    </w:p>
    <w:tbl>
      <w:tblPr>
        <w:tblStyle w:val="TabloKlavuzu"/>
        <w:tblW w:w="0" w:type="auto"/>
        <w:tblBorders>
          <w:insideH w:val="none" w:sz="0" w:space="0" w:color="auto"/>
          <w:insideV w:val="none" w:sz="0" w:space="0" w:color="auto"/>
        </w:tblBorders>
        <w:tblLook w:val="04A0" w:firstRow="1" w:lastRow="0" w:firstColumn="1" w:lastColumn="0" w:noHBand="0" w:noVBand="1"/>
      </w:tblPr>
      <w:tblGrid>
        <w:gridCol w:w="7225"/>
        <w:gridCol w:w="985"/>
      </w:tblGrid>
      <w:tr w:rsidR="00E217F8" w14:paraId="723153A8" w14:textId="77777777" w:rsidTr="00470930">
        <w:tc>
          <w:tcPr>
            <w:tcW w:w="7225" w:type="dxa"/>
          </w:tcPr>
          <w:p w14:paraId="283B96A8" w14:textId="77777777" w:rsidR="00E217F8" w:rsidRDefault="00E217F8" w:rsidP="007900A1">
            <w:pPr>
              <w:pStyle w:val="NormalWeb"/>
              <w:spacing w:line="276" w:lineRule="auto"/>
              <w:contextualSpacing/>
              <w:jc w:val="both"/>
              <w:rPr>
                <w:rFonts w:cstheme="minorHAnsi"/>
                <w:b/>
                <w:sz w:val="20"/>
                <w:szCs w:val="20"/>
              </w:rPr>
            </w:pPr>
            <w:r w:rsidRPr="00E217F8">
              <w:rPr>
                <w:rFonts w:cstheme="minorHAnsi"/>
                <w:b/>
                <w:sz w:val="20"/>
                <w:szCs w:val="20"/>
              </w:rPr>
              <w:t>Grafik Adı</w:t>
            </w:r>
          </w:p>
          <w:p w14:paraId="77E9AEF9" w14:textId="75325D8B" w:rsidR="00E217F8" w:rsidRPr="00E217F8" w:rsidRDefault="00E217F8" w:rsidP="007900A1">
            <w:pPr>
              <w:pStyle w:val="NormalWeb"/>
              <w:spacing w:line="276" w:lineRule="auto"/>
              <w:contextualSpacing/>
              <w:jc w:val="both"/>
              <w:rPr>
                <w:rFonts w:cstheme="minorHAnsi"/>
                <w:b/>
                <w:sz w:val="20"/>
                <w:szCs w:val="20"/>
              </w:rPr>
            </w:pPr>
          </w:p>
        </w:tc>
        <w:tc>
          <w:tcPr>
            <w:tcW w:w="985" w:type="dxa"/>
          </w:tcPr>
          <w:p w14:paraId="5AEA865C" w14:textId="7E131F96" w:rsidR="00E217F8" w:rsidRPr="00E217F8" w:rsidRDefault="00E217F8" w:rsidP="007900A1">
            <w:pPr>
              <w:pStyle w:val="NormalWeb"/>
              <w:spacing w:line="276" w:lineRule="auto"/>
              <w:contextualSpacing/>
              <w:jc w:val="both"/>
              <w:rPr>
                <w:rFonts w:cstheme="minorHAnsi"/>
                <w:b/>
                <w:sz w:val="20"/>
                <w:szCs w:val="20"/>
              </w:rPr>
            </w:pPr>
            <w:r w:rsidRPr="00E217F8">
              <w:rPr>
                <w:rFonts w:cstheme="minorHAnsi"/>
                <w:b/>
                <w:sz w:val="20"/>
                <w:szCs w:val="20"/>
              </w:rPr>
              <w:t>Sayfa no</w:t>
            </w:r>
          </w:p>
        </w:tc>
      </w:tr>
      <w:tr w:rsidR="00E217F8" w14:paraId="2068F024" w14:textId="77777777" w:rsidTr="00470930">
        <w:tc>
          <w:tcPr>
            <w:tcW w:w="7225" w:type="dxa"/>
          </w:tcPr>
          <w:p w14:paraId="696344DF" w14:textId="58EA01DD" w:rsidR="00E217F8" w:rsidRPr="00E217F8" w:rsidRDefault="00E217F8" w:rsidP="00E217F8">
            <w:pPr>
              <w:rPr>
                <w:sz w:val="24"/>
                <w:szCs w:val="24"/>
              </w:rPr>
            </w:pPr>
            <w:r w:rsidRPr="00DB7B84">
              <w:rPr>
                <w:b/>
                <w:sz w:val="24"/>
                <w:szCs w:val="24"/>
              </w:rPr>
              <w:t xml:space="preserve">Grafik </w:t>
            </w:r>
            <w:r>
              <w:rPr>
                <w:b/>
                <w:sz w:val="24"/>
                <w:szCs w:val="24"/>
              </w:rPr>
              <w:t>5.</w:t>
            </w:r>
            <w:r w:rsidRPr="00DB7B84">
              <w:rPr>
                <w:b/>
                <w:sz w:val="24"/>
                <w:szCs w:val="24"/>
              </w:rPr>
              <w:t>1.</w:t>
            </w:r>
            <w:r>
              <w:rPr>
                <w:sz w:val="24"/>
                <w:szCs w:val="24"/>
              </w:rPr>
              <w:t xml:space="preserve"> COVID-19</w:t>
            </w:r>
            <w:r w:rsidRPr="00DB7B84">
              <w:rPr>
                <w:sz w:val="24"/>
                <w:szCs w:val="24"/>
              </w:rPr>
              <w:t xml:space="preserve"> Döneminde </w:t>
            </w:r>
            <w:r w:rsidR="00815F04">
              <w:rPr>
                <w:sz w:val="24"/>
                <w:szCs w:val="24"/>
              </w:rPr>
              <w:t>Hanehalkı</w:t>
            </w:r>
            <w:r w:rsidRPr="00DB7B84">
              <w:rPr>
                <w:sz w:val="24"/>
                <w:szCs w:val="24"/>
              </w:rPr>
              <w:t>nda Yaşanan Çatışma Konu ve Alanlarının Önceki Dönemlere Göre Değişme Durumu</w:t>
            </w:r>
          </w:p>
        </w:tc>
        <w:tc>
          <w:tcPr>
            <w:tcW w:w="985" w:type="dxa"/>
          </w:tcPr>
          <w:p w14:paraId="20560E22" w14:textId="023D8B5D" w:rsidR="00E217F8" w:rsidRDefault="00470930" w:rsidP="007900A1">
            <w:pPr>
              <w:pStyle w:val="NormalWeb"/>
              <w:spacing w:line="276" w:lineRule="auto"/>
              <w:contextualSpacing/>
              <w:jc w:val="both"/>
              <w:rPr>
                <w:rFonts w:cstheme="minorHAnsi"/>
                <w:b/>
              </w:rPr>
            </w:pPr>
            <w:r>
              <w:rPr>
                <w:rFonts w:cstheme="minorHAnsi"/>
                <w:b/>
              </w:rPr>
              <w:t>63</w:t>
            </w:r>
          </w:p>
        </w:tc>
      </w:tr>
      <w:tr w:rsidR="00E217F8" w14:paraId="70531B77" w14:textId="77777777" w:rsidTr="00470930">
        <w:tc>
          <w:tcPr>
            <w:tcW w:w="7225" w:type="dxa"/>
          </w:tcPr>
          <w:p w14:paraId="74D15AFC" w14:textId="1F9C37D5" w:rsidR="00E217F8" w:rsidRPr="00E217F8" w:rsidRDefault="00E217F8" w:rsidP="00E217F8">
            <w:pPr>
              <w:jc w:val="both"/>
              <w:rPr>
                <w:sz w:val="24"/>
                <w:szCs w:val="24"/>
              </w:rPr>
            </w:pPr>
            <w:r w:rsidRPr="00673A3C">
              <w:rPr>
                <w:b/>
                <w:sz w:val="24"/>
                <w:szCs w:val="24"/>
              </w:rPr>
              <w:t xml:space="preserve">Grafik </w:t>
            </w:r>
            <w:r>
              <w:rPr>
                <w:b/>
                <w:sz w:val="24"/>
                <w:szCs w:val="24"/>
              </w:rPr>
              <w:t>5.</w:t>
            </w:r>
            <w:r w:rsidRPr="00673A3C">
              <w:rPr>
                <w:b/>
                <w:sz w:val="24"/>
                <w:szCs w:val="24"/>
              </w:rPr>
              <w:t>2.</w:t>
            </w:r>
            <w:r w:rsidRPr="00673A3C">
              <w:rPr>
                <w:sz w:val="24"/>
                <w:szCs w:val="24"/>
              </w:rPr>
              <w:t xml:space="preserve"> </w:t>
            </w:r>
            <w:r>
              <w:rPr>
                <w:sz w:val="24"/>
                <w:szCs w:val="24"/>
              </w:rPr>
              <w:t>COVID-19</w:t>
            </w:r>
            <w:r w:rsidRPr="00673A3C">
              <w:rPr>
                <w:sz w:val="24"/>
                <w:szCs w:val="24"/>
              </w:rPr>
              <w:t xml:space="preserve"> Döneminde </w:t>
            </w:r>
            <w:r w:rsidR="00815F04">
              <w:rPr>
                <w:sz w:val="24"/>
                <w:szCs w:val="24"/>
              </w:rPr>
              <w:t>Hanehalkı</w:t>
            </w:r>
            <w:r w:rsidRPr="00673A3C">
              <w:rPr>
                <w:sz w:val="24"/>
                <w:szCs w:val="24"/>
              </w:rPr>
              <w:t>nda Birlik ve Beraberliğe Katkı Sağlayan Aktivitelerin Önceki Dönemlere Göre Değişme Durumu</w:t>
            </w:r>
          </w:p>
        </w:tc>
        <w:tc>
          <w:tcPr>
            <w:tcW w:w="985" w:type="dxa"/>
          </w:tcPr>
          <w:p w14:paraId="1E9C6172" w14:textId="4E771B0F" w:rsidR="00E217F8" w:rsidRDefault="00470930" w:rsidP="007900A1">
            <w:pPr>
              <w:pStyle w:val="NormalWeb"/>
              <w:spacing w:line="276" w:lineRule="auto"/>
              <w:contextualSpacing/>
              <w:jc w:val="both"/>
              <w:rPr>
                <w:rFonts w:cstheme="minorHAnsi"/>
                <w:b/>
              </w:rPr>
            </w:pPr>
            <w:r>
              <w:rPr>
                <w:rFonts w:cstheme="minorHAnsi"/>
                <w:b/>
              </w:rPr>
              <w:t>64</w:t>
            </w:r>
          </w:p>
        </w:tc>
      </w:tr>
    </w:tbl>
    <w:p w14:paraId="7689542A" w14:textId="3003D158" w:rsidR="00E217F8" w:rsidRDefault="00E217F8" w:rsidP="007900A1">
      <w:pPr>
        <w:pStyle w:val="NormalWeb"/>
        <w:spacing w:line="276" w:lineRule="auto"/>
        <w:contextualSpacing/>
        <w:jc w:val="both"/>
        <w:rPr>
          <w:rFonts w:cstheme="minorHAnsi"/>
          <w:b/>
        </w:rPr>
      </w:pPr>
    </w:p>
    <w:p w14:paraId="26C6264F" w14:textId="1AB85AF3" w:rsidR="00E217F8" w:rsidRPr="00E217F8" w:rsidRDefault="00E217F8" w:rsidP="00E217F8">
      <w:pPr>
        <w:rPr>
          <w:rFonts w:ascii="Times New Roman" w:eastAsia="Times New Roman" w:hAnsi="Times New Roman" w:cstheme="minorHAnsi"/>
          <w:b/>
          <w:sz w:val="24"/>
          <w:szCs w:val="24"/>
          <w:lang w:eastAsia="tr-TR"/>
        </w:rPr>
      </w:pPr>
      <w:r>
        <w:rPr>
          <w:rFonts w:cstheme="minorHAnsi"/>
          <w:b/>
        </w:rPr>
        <w:br w:type="page"/>
      </w:r>
    </w:p>
    <w:p w14:paraId="4A0B275C" w14:textId="6E4CD2D8" w:rsidR="00BB375D" w:rsidRPr="0088188E" w:rsidRDefault="00DC07C1" w:rsidP="00631C47">
      <w:pPr>
        <w:pStyle w:val="ListeParagraf"/>
        <w:numPr>
          <w:ilvl w:val="0"/>
          <w:numId w:val="13"/>
        </w:numPr>
        <w:spacing w:line="360" w:lineRule="auto"/>
        <w:jc w:val="center"/>
        <w:rPr>
          <w:rFonts w:cstheme="minorHAnsi"/>
          <w:b/>
          <w:sz w:val="24"/>
          <w:szCs w:val="24"/>
        </w:rPr>
      </w:pPr>
      <w:r w:rsidRPr="0088188E">
        <w:rPr>
          <w:rFonts w:cstheme="minorHAnsi"/>
          <w:b/>
          <w:sz w:val="24"/>
          <w:szCs w:val="24"/>
        </w:rPr>
        <w:lastRenderedPageBreak/>
        <w:t>GİRİŞ</w:t>
      </w:r>
    </w:p>
    <w:p w14:paraId="5522794C" w14:textId="633FCA60" w:rsidR="00BB375D" w:rsidRPr="00A13ED8" w:rsidRDefault="00BB375D" w:rsidP="00E217F8">
      <w:pPr>
        <w:spacing w:line="360" w:lineRule="auto"/>
        <w:ind w:firstLine="708"/>
        <w:jc w:val="both"/>
        <w:rPr>
          <w:rFonts w:cstheme="minorHAnsi"/>
          <w:sz w:val="24"/>
          <w:szCs w:val="24"/>
        </w:rPr>
      </w:pPr>
      <w:r w:rsidRPr="00A13ED8">
        <w:rPr>
          <w:rFonts w:cstheme="minorHAnsi"/>
          <w:sz w:val="24"/>
          <w:szCs w:val="24"/>
        </w:rPr>
        <w:t>Çin'in Hubei eyaletinde Aralık 2019'da başlayan koronavirüs hastalığı (COVID-19) tüm dünyada hızla yayılmaktadır</w:t>
      </w:r>
      <w:r w:rsidR="000B75C0" w:rsidRPr="00A13ED8">
        <w:rPr>
          <w:rFonts w:cstheme="minorHAnsi"/>
          <w:sz w:val="24"/>
          <w:szCs w:val="24"/>
        </w:rPr>
        <w:t xml:space="preserve"> </w:t>
      </w:r>
      <w:r w:rsidR="0055663D">
        <w:rPr>
          <w:rFonts w:cstheme="minorHAnsi"/>
          <w:sz w:val="24"/>
          <w:szCs w:val="24"/>
        </w:rPr>
        <w:fldChar w:fldCharType="begin"/>
      </w:r>
      <w:r w:rsidR="0055663D">
        <w:rPr>
          <w:rFonts w:cstheme="minorHAnsi"/>
          <w:sz w:val="24"/>
          <w:szCs w:val="24"/>
        </w:rPr>
        <w:instrText xml:space="preserve"> ADDIN ZOTERO_ITEM CSL_CITATION {"citationID":"igoxBTdX","properties":{"formattedCitation":"(1)","plainCitation":"(1)","noteIndex":0},"citationItems":[{"id":25,"uris":["http://zotero.org/users/local/nmQQP57q/items/AC5TW873"],"itemData":{"id":25,"type":"article-journal","abstract":"Introduction\nThe spread of novel corona virus (COVID-19) across the globe and the associated morbidity and mortality challenged the nations by several means. One such underrecognized and unaddressed area is the mental health issues medical staff develop during the pandemic.\nMaterials and methods\nThis review aimed to review the literature about mental health problems faced by health care workers (HCW) during the COVID-19 pandemic. Literature search was conducted in the following databases: PubMed, Google Scholar, Cochrane Library, Embase. All types of articles published in the last 4 months (January 2020-April 2020) which were relevant to the subject of the review were searched. A total of 23 articles were selected by initial screening and 6 articles were included in the final review.\nResults\nReview of all the 6 articles showed that current research focused on assessing several aspects of mental health affected in HCW due to COVID-19. Several sociodemographic variables like gender, profession, age, place of work, department of work and psychological variables like poor social support, self-efficacy were associated with increased stress, anxiety, depressive symptoms, insomnia in HCW. There is increasing evidence that suggests that COVID-19 can be an independent risk factor for stress in HCW.\nConclusion\nRegular screening of medical personnel involved in treating, diagnosing patients with COVID-19 should be done for evaluating stress, depression and anxiety by using multidisciplinary Psychiatry teams.","container-title":"Asian Journal of Psychiatry","DOI":"10.1016/j.ajp.2020.102119","ISSN":"1876-2018","journalAbbreviation":"Asian Journal of Psychiatry","language":"en","page":"102119","source":"ScienceDirect","title":"Mental health problems faced by healthcare workers due to the COVID-19 pandemic–A review","volume":"51","author":[{"family":"Spoorthy","given":"Mamidipalli Sai"},{"family":"Pratapa","given":"Sree Karthik"},{"family":"Mahant","given":"Supriya"}],"issued":{"date-parts":[["2020",6,1]]}}}],"schema":"https://github.com/citation-style-language/schema/raw/master/csl-citation.json"} </w:instrText>
      </w:r>
      <w:r w:rsidR="0055663D">
        <w:rPr>
          <w:rFonts w:cstheme="minorHAnsi"/>
          <w:sz w:val="24"/>
          <w:szCs w:val="24"/>
        </w:rPr>
        <w:fldChar w:fldCharType="separate"/>
      </w:r>
      <w:r w:rsidR="0055663D" w:rsidRPr="0055663D">
        <w:rPr>
          <w:rFonts w:ascii="Calibri" w:hAnsi="Calibri" w:cs="Calibri"/>
          <w:sz w:val="24"/>
        </w:rPr>
        <w:t>(1)</w:t>
      </w:r>
      <w:r w:rsidR="0055663D">
        <w:rPr>
          <w:rFonts w:cstheme="minorHAnsi"/>
          <w:sz w:val="24"/>
          <w:szCs w:val="24"/>
        </w:rPr>
        <w:fldChar w:fldCharType="end"/>
      </w:r>
      <w:r w:rsidR="000B75C0" w:rsidRPr="00A13ED8">
        <w:rPr>
          <w:rFonts w:cstheme="minorHAnsi"/>
          <w:sz w:val="24"/>
          <w:szCs w:val="24"/>
        </w:rPr>
        <w:t>.</w:t>
      </w:r>
      <w:r w:rsidRPr="00A13ED8">
        <w:rPr>
          <w:rFonts w:cstheme="minorHAnsi"/>
          <w:sz w:val="24"/>
          <w:szCs w:val="24"/>
        </w:rPr>
        <w:t xml:space="preserve"> Sadece bir ay içinde, virüsün neden olduğu hastalık Dünya Sağlık Örgütü tarafından bir halk sağlığı acil durumu olarak kabul edilmiş ve Mart 2020'de pandemi ilan edilmiştir </w:t>
      </w:r>
      <w:r w:rsidR="0055663D">
        <w:rPr>
          <w:rFonts w:cstheme="minorHAnsi"/>
          <w:sz w:val="24"/>
          <w:szCs w:val="24"/>
        </w:rPr>
        <w:fldChar w:fldCharType="begin"/>
      </w:r>
      <w:r w:rsidR="0055663D">
        <w:rPr>
          <w:rFonts w:cstheme="minorHAnsi"/>
          <w:sz w:val="24"/>
          <w:szCs w:val="24"/>
        </w:rPr>
        <w:instrText xml:space="preserve"> ADDIN ZOTERO_ITEM CSL_CITATION {"citationID":"XSo9iOZ6","properties":{"formattedCitation":"(2)","plainCitation":"(2)","noteIndex":0},"citationItems":[{"id":82,"uris":["http://zotero.org/users/local/nmQQP57q/items/3KBE4XM5"],"itemData":{"id":82,"type":"webpage","abstract":"We cannot build a safer world from the top down; we must build from the ground up.","language":"tr","title":"Director-General's opening remarks at the World Health Assembly - 24 May 2021","URL":"https://www.who.int/director-general/speeches/detail/director-general-s-opening-remarks-at-the-world-health-assembly---24-may-2021","accessed":{"date-parts":[["2021",5,25]]}}}],"schema":"https://github.com/citation-style-language/schema/raw/master/csl-citation.json"} </w:instrText>
      </w:r>
      <w:r w:rsidR="0055663D">
        <w:rPr>
          <w:rFonts w:cstheme="minorHAnsi"/>
          <w:sz w:val="24"/>
          <w:szCs w:val="24"/>
        </w:rPr>
        <w:fldChar w:fldCharType="separate"/>
      </w:r>
      <w:r w:rsidR="0055663D" w:rsidRPr="0055663D">
        <w:rPr>
          <w:rFonts w:ascii="Calibri" w:hAnsi="Calibri" w:cs="Calibri"/>
          <w:sz w:val="24"/>
        </w:rPr>
        <w:t>(2)</w:t>
      </w:r>
      <w:r w:rsidR="0055663D">
        <w:rPr>
          <w:rFonts w:cstheme="minorHAnsi"/>
          <w:sz w:val="24"/>
          <w:szCs w:val="24"/>
        </w:rPr>
        <w:fldChar w:fldCharType="end"/>
      </w:r>
      <w:r w:rsidR="000B75C0" w:rsidRPr="00A13ED8">
        <w:rPr>
          <w:rFonts w:cstheme="minorHAnsi"/>
          <w:sz w:val="24"/>
          <w:szCs w:val="24"/>
        </w:rPr>
        <w:t xml:space="preserve">. </w:t>
      </w:r>
      <w:r w:rsidRPr="00A13ED8">
        <w:rPr>
          <w:rFonts w:cstheme="minorHAnsi"/>
          <w:color w:val="000000"/>
          <w:sz w:val="24"/>
          <w:szCs w:val="24"/>
          <w:shd w:val="clear" w:color="auto" w:fill="FFFFFF"/>
        </w:rPr>
        <w:t>COVID-19 salgını, dünya çapında çok sayıda can kaybına</w:t>
      </w:r>
      <w:r w:rsidR="00DB5F4E">
        <w:rPr>
          <w:rFonts w:cstheme="minorHAnsi"/>
          <w:color w:val="000000"/>
          <w:sz w:val="24"/>
          <w:szCs w:val="24"/>
          <w:shd w:val="clear" w:color="auto" w:fill="FFFFFF"/>
        </w:rPr>
        <w:t xml:space="preserve"> neden olurken, toplumların </w:t>
      </w:r>
      <w:r w:rsidRPr="00A13ED8">
        <w:rPr>
          <w:rFonts w:cstheme="minorHAnsi"/>
          <w:color w:val="000000"/>
          <w:sz w:val="24"/>
          <w:szCs w:val="24"/>
          <w:shd w:val="clear" w:color="auto" w:fill="FFFFFF"/>
        </w:rPr>
        <w:t>sosyal ve ekonomik yapıların</w:t>
      </w:r>
      <w:r w:rsidR="00DB5F4E">
        <w:rPr>
          <w:rFonts w:cstheme="minorHAnsi"/>
          <w:color w:val="000000"/>
          <w:sz w:val="24"/>
          <w:szCs w:val="24"/>
          <w:shd w:val="clear" w:color="auto" w:fill="FFFFFF"/>
        </w:rPr>
        <w:t xml:space="preserve">ın </w:t>
      </w:r>
      <w:r w:rsidRPr="00A13ED8">
        <w:rPr>
          <w:rFonts w:cstheme="minorHAnsi"/>
          <w:color w:val="000000"/>
          <w:sz w:val="24"/>
          <w:szCs w:val="24"/>
          <w:shd w:val="clear" w:color="auto" w:fill="FFFFFF"/>
        </w:rPr>
        <w:t xml:space="preserve">önemli ölçüde bozulmasına </w:t>
      </w:r>
      <w:r w:rsidR="00DB5F4E">
        <w:rPr>
          <w:rFonts w:cstheme="minorHAnsi"/>
          <w:color w:val="000000"/>
          <w:sz w:val="24"/>
          <w:szCs w:val="24"/>
          <w:shd w:val="clear" w:color="auto" w:fill="FFFFFF"/>
        </w:rPr>
        <w:t xml:space="preserve">da </w:t>
      </w:r>
      <w:r w:rsidRPr="00A13ED8">
        <w:rPr>
          <w:rFonts w:cstheme="minorHAnsi"/>
          <w:color w:val="000000"/>
          <w:sz w:val="24"/>
          <w:szCs w:val="24"/>
          <w:shd w:val="clear" w:color="auto" w:fill="FFFFFF"/>
        </w:rPr>
        <w:t>neden olmuştur</w:t>
      </w:r>
      <w:r w:rsidR="00E91E9F" w:rsidRPr="00A13ED8">
        <w:rPr>
          <w:rFonts w:cstheme="minorHAnsi"/>
          <w:color w:val="000000"/>
          <w:sz w:val="24"/>
          <w:szCs w:val="24"/>
          <w:shd w:val="clear" w:color="auto" w:fill="FFFFFF"/>
        </w:rPr>
        <w:t xml:space="preserve"> </w:t>
      </w:r>
      <w:r w:rsidR="0055663D">
        <w:rPr>
          <w:rFonts w:cstheme="minorHAnsi"/>
          <w:color w:val="000000"/>
          <w:sz w:val="24"/>
          <w:szCs w:val="24"/>
          <w:shd w:val="clear" w:color="auto" w:fill="FFFFFF"/>
        </w:rPr>
        <w:fldChar w:fldCharType="begin"/>
      </w:r>
      <w:r w:rsidR="0055663D">
        <w:rPr>
          <w:rFonts w:cstheme="minorHAnsi"/>
          <w:color w:val="000000"/>
          <w:sz w:val="24"/>
          <w:szCs w:val="24"/>
          <w:shd w:val="clear" w:color="auto" w:fill="FFFFFF"/>
        </w:rPr>
        <w:instrText xml:space="preserve"> ADDIN ZOTERO_ITEM CSL_CITATION {"citationID":"0AJaX8H5","properties":{"formattedCitation":"(3)","plainCitation":"(3)","noteIndex":0},"citationItems":[{"id":563,"uris":["http://zotero.org/users/local/nmQQP57q/items/SL99ZM6K"],"itemData":{"id":563,"type":"webpage","title":"Initial estimates of COVID-19 infections in hospital workers in the United States during the first wave of pandemic","URL":"https://journals.plos.org/plosone/article?id=10.1371/journal.pone.0242589","accessed":{"date-parts":[["2022",4,18]]}}}],"schema":"https://github.com/citation-style-language/schema/raw/master/csl-citation.json"} </w:instrText>
      </w:r>
      <w:r w:rsidR="0055663D">
        <w:rPr>
          <w:rFonts w:cstheme="minorHAnsi"/>
          <w:color w:val="000000"/>
          <w:sz w:val="24"/>
          <w:szCs w:val="24"/>
          <w:shd w:val="clear" w:color="auto" w:fill="FFFFFF"/>
        </w:rPr>
        <w:fldChar w:fldCharType="separate"/>
      </w:r>
      <w:r w:rsidR="0055663D" w:rsidRPr="0055663D">
        <w:rPr>
          <w:rFonts w:ascii="Calibri" w:hAnsi="Calibri" w:cs="Calibri"/>
          <w:sz w:val="24"/>
        </w:rPr>
        <w:t>(3)</w:t>
      </w:r>
      <w:r w:rsidR="0055663D">
        <w:rPr>
          <w:rFonts w:cstheme="minorHAnsi"/>
          <w:color w:val="000000"/>
          <w:sz w:val="24"/>
          <w:szCs w:val="24"/>
          <w:shd w:val="clear" w:color="auto" w:fill="FFFFFF"/>
        </w:rPr>
        <w:fldChar w:fldCharType="end"/>
      </w:r>
      <w:r w:rsidR="00E91E9F" w:rsidRPr="00A13ED8">
        <w:rPr>
          <w:rFonts w:cstheme="minorHAnsi"/>
          <w:color w:val="000000"/>
          <w:sz w:val="24"/>
          <w:szCs w:val="24"/>
          <w:shd w:val="clear" w:color="auto" w:fill="FFFFFF"/>
        </w:rPr>
        <w:t>.</w:t>
      </w:r>
      <w:r w:rsidRPr="00A13ED8">
        <w:rPr>
          <w:rFonts w:cstheme="minorHAnsi"/>
          <w:color w:val="000000"/>
          <w:sz w:val="24"/>
          <w:szCs w:val="24"/>
          <w:shd w:val="clear" w:color="auto" w:fill="FFFFFF"/>
        </w:rPr>
        <w:t xml:space="preserve"> </w:t>
      </w:r>
      <w:r w:rsidRPr="00A13ED8">
        <w:rPr>
          <w:rFonts w:cstheme="minorHAnsi"/>
          <w:sz w:val="24"/>
          <w:szCs w:val="24"/>
        </w:rPr>
        <w:t>Yayılmayı ve dolayısıyla virüse yakalanan insan sayısını sınırlamanın en etkili yolu, en çok risk altında olan kişileri izole etmek ve karantinaya almak</w:t>
      </w:r>
      <w:r w:rsidR="00DB5F4E">
        <w:rPr>
          <w:rFonts w:cstheme="minorHAnsi"/>
          <w:sz w:val="24"/>
          <w:szCs w:val="24"/>
        </w:rPr>
        <w:t xml:space="preserve"> olarak uygulanmıştır</w:t>
      </w:r>
      <w:r w:rsidRPr="00A13ED8">
        <w:rPr>
          <w:rFonts w:cstheme="minorHAnsi"/>
          <w:sz w:val="24"/>
          <w:szCs w:val="24"/>
        </w:rPr>
        <w:t xml:space="preserve">. Birçok ülkede yıkıcı sonuçları sınırlamak için sert önlemler (gereksiz tüm ticari faaliyetlerin kapatılması, </w:t>
      </w:r>
      <w:r w:rsidR="00146156" w:rsidRPr="00A13ED8">
        <w:rPr>
          <w:rFonts w:cstheme="minorHAnsi"/>
          <w:sz w:val="24"/>
          <w:szCs w:val="24"/>
        </w:rPr>
        <w:t>sokağa çıkma kısıtlaması vb.</w:t>
      </w:r>
      <w:r w:rsidRPr="00A13ED8">
        <w:rPr>
          <w:rFonts w:cstheme="minorHAnsi"/>
          <w:sz w:val="24"/>
          <w:szCs w:val="24"/>
        </w:rPr>
        <w:t>) alınm</w:t>
      </w:r>
      <w:r w:rsidR="00DB5F4E">
        <w:rPr>
          <w:rFonts w:cstheme="minorHAnsi"/>
          <w:sz w:val="24"/>
          <w:szCs w:val="24"/>
        </w:rPr>
        <w:t>ış</w:t>
      </w:r>
      <w:r w:rsidRPr="00A13ED8">
        <w:rPr>
          <w:rFonts w:cstheme="minorHAnsi"/>
          <w:sz w:val="24"/>
          <w:szCs w:val="24"/>
        </w:rPr>
        <w:t>, virüsün yayılmasını azaltmak için insanlara evde kalması tavsiye edilm</w:t>
      </w:r>
      <w:r w:rsidR="00DB5F4E">
        <w:rPr>
          <w:rFonts w:cstheme="minorHAnsi"/>
          <w:sz w:val="24"/>
          <w:szCs w:val="24"/>
        </w:rPr>
        <w:t>iştir</w:t>
      </w:r>
      <w:r w:rsidRPr="00A13ED8">
        <w:rPr>
          <w:rFonts w:cstheme="minorHAnsi"/>
          <w:sz w:val="24"/>
          <w:szCs w:val="24"/>
        </w:rPr>
        <w:t xml:space="preserve"> </w:t>
      </w:r>
      <w:r w:rsidR="0055663D">
        <w:rPr>
          <w:rFonts w:cstheme="minorHAnsi"/>
          <w:sz w:val="24"/>
          <w:szCs w:val="24"/>
        </w:rPr>
        <w:fldChar w:fldCharType="begin"/>
      </w:r>
      <w:r w:rsidR="0055663D">
        <w:rPr>
          <w:rFonts w:cstheme="minorHAnsi"/>
          <w:sz w:val="24"/>
          <w:szCs w:val="24"/>
        </w:rPr>
        <w:instrText xml:space="preserve"> ADDIN ZOTERO_ITEM CSL_CITATION {"citationID":"AAesLQr6","properties":{"formattedCitation":"(4)","plainCitation":"(4)","noteIndex":0},"citationItems":[{"id":567,"uris":["http://zotero.org/users/local/nmQQP57q/items/BK4KFMZS"],"itemData":{"id":567,"type":"article-journal","abstract":"The 2019 coronavirus infection (called SARS-CoV-2) began in Wuhan, spread rapidly throughout the world. In many countries the exponential growth of Covid-19 cases is overwhelming health care systems with overcrowding of hospitals and overflowing Intensive Care Units. While people must stay at home to reduce the spread of this virus health-care workers do the exact opposite. In some countries doctors are working with insufficient protection and are constantly at risk of contracting Covid-19. Health-care workers should be constantly monitored because if they are infected they may spread the virus to colleagues, hospitalized patients and even family members. Increased rates of infection in health-care workers could cause the health-care system to collapse and a further worsening of the pandemic; if there are too few doctors it will be even more difficult to manage.","container-title":"Medico-Legal Journal","DOI":"10.1177/0025817220923694","ISSN":"0025-8172","issue":"2","journalAbbreviation":"Med Leg J","language":"en","note":"publisher: SAGE Publications","page":"65-66","source":"SAGE Journals","title":"Covid-19 and infection in health-care workers: An emerging problem","title-short":"Covid-19 and infection in health-care workers","volume":"88","author":[{"family":"Barranco","given":"Rosario"},{"family":"Ventura","given":"Francesco"}],"issued":{"date-parts":[["2020",7,1]]}}}],"schema":"https://github.com/citation-style-language/schema/raw/master/csl-citation.json"} </w:instrText>
      </w:r>
      <w:r w:rsidR="0055663D">
        <w:rPr>
          <w:rFonts w:cstheme="minorHAnsi"/>
          <w:sz w:val="24"/>
          <w:szCs w:val="24"/>
        </w:rPr>
        <w:fldChar w:fldCharType="separate"/>
      </w:r>
      <w:r w:rsidR="0055663D" w:rsidRPr="0055663D">
        <w:rPr>
          <w:rFonts w:ascii="Calibri" w:hAnsi="Calibri" w:cs="Calibri"/>
          <w:sz w:val="24"/>
        </w:rPr>
        <w:t>(4)</w:t>
      </w:r>
      <w:r w:rsidR="0055663D">
        <w:rPr>
          <w:rFonts w:cstheme="minorHAnsi"/>
          <w:sz w:val="24"/>
          <w:szCs w:val="24"/>
        </w:rPr>
        <w:fldChar w:fldCharType="end"/>
      </w:r>
      <w:r w:rsidRPr="00A13ED8">
        <w:rPr>
          <w:rFonts w:cstheme="minorHAnsi"/>
          <w:sz w:val="24"/>
          <w:szCs w:val="24"/>
        </w:rPr>
        <w:t xml:space="preserve">. </w:t>
      </w:r>
    </w:p>
    <w:p w14:paraId="07A83F9A" w14:textId="0F9F0EA2" w:rsidR="00BB375D" w:rsidRPr="00A13ED8" w:rsidRDefault="00BB375D" w:rsidP="00597214">
      <w:pPr>
        <w:spacing w:line="360" w:lineRule="auto"/>
        <w:ind w:firstLine="708"/>
        <w:jc w:val="both"/>
        <w:rPr>
          <w:rFonts w:cstheme="minorHAnsi"/>
          <w:sz w:val="24"/>
          <w:szCs w:val="24"/>
        </w:rPr>
      </w:pPr>
      <w:r w:rsidRPr="00A13ED8">
        <w:rPr>
          <w:rFonts w:cstheme="minorHAnsi"/>
          <w:sz w:val="24"/>
          <w:szCs w:val="24"/>
        </w:rPr>
        <w:t>Tüm dünyada bu tür önlemler alınmaya devam ederken sağlık çalışanları, C</w:t>
      </w:r>
      <w:r w:rsidR="001C3712">
        <w:rPr>
          <w:rFonts w:cstheme="minorHAnsi"/>
          <w:sz w:val="24"/>
          <w:szCs w:val="24"/>
        </w:rPr>
        <w:t>OV</w:t>
      </w:r>
      <w:r w:rsidR="00ED207D">
        <w:rPr>
          <w:rFonts w:cstheme="minorHAnsi"/>
          <w:sz w:val="24"/>
          <w:szCs w:val="24"/>
        </w:rPr>
        <w:t>I</w:t>
      </w:r>
      <w:r w:rsidR="001C3712">
        <w:rPr>
          <w:rFonts w:cstheme="minorHAnsi"/>
          <w:sz w:val="24"/>
          <w:szCs w:val="24"/>
        </w:rPr>
        <w:t>D</w:t>
      </w:r>
      <w:r w:rsidRPr="00A13ED8">
        <w:rPr>
          <w:rFonts w:cstheme="minorHAnsi"/>
          <w:sz w:val="24"/>
          <w:szCs w:val="24"/>
        </w:rPr>
        <w:t>-19 pandemisinin başından itibaren ön saflarda yer alm</w:t>
      </w:r>
      <w:r w:rsidR="00DB5F4E">
        <w:rPr>
          <w:rFonts w:cstheme="minorHAnsi"/>
          <w:sz w:val="24"/>
          <w:szCs w:val="24"/>
        </w:rPr>
        <w:t xml:space="preserve">ışlar, </w:t>
      </w:r>
      <w:r w:rsidRPr="00A13ED8">
        <w:rPr>
          <w:rFonts w:cstheme="minorHAnsi"/>
          <w:sz w:val="24"/>
          <w:szCs w:val="24"/>
        </w:rPr>
        <w:t>tarama ve tedavi hizmetlerinin aksamadan yürütülmesini sağlam</w:t>
      </w:r>
      <w:r w:rsidR="00DB5F4E">
        <w:rPr>
          <w:rFonts w:cstheme="minorHAnsi"/>
          <w:sz w:val="24"/>
          <w:szCs w:val="24"/>
        </w:rPr>
        <w:t>ışlardır</w:t>
      </w:r>
      <w:r w:rsidR="00146156" w:rsidRPr="00A13ED8">
        <w:rPr>
          <w:rFonts w:cstheme="minorHAnsi"/>
          <w:sz w:val="24"/>
          <w:szCs w:val="24"/>
        </w:rPr>
        <w:t xml:space="preserve"> </w:t>
      </w:r>
      <w:r w:rsidR="0055663D">
        <w:rPr>
          <w:rFonts w:cstheme="minorHAnsi"/>
          <w:sz w:val="24"/>
          <w:szCs w:val="24"/>
        </w:rPr>
        <w:fldChar w:fldCharType="begin"/>
      </w:r>
      <w:r w:rsidR="0055663D">
        <w:rPr>
          <w:rFonts w:cstheme="minorHAnsi"/>
          <w:sz w:val="24"/>
          <w:szCs w:val="24"/>
        </w:rPr>
        <w:instrText xml:space="preserve"> ADDIN ZOTERO_ITEM CSL_CITATION {"citationID":"1dnENBAB","properties":{"formattedCitation":"(1)","plainCitation":"(1)","noteIndex":0},"citationItems":[{"id":25,"uris":["http://zotero.org/users/local/nmQQP57q/items/AC5TW873"],"itemData":{"id":25,"type":"article-journal","abstract":"Introduction\nThe spread of novel corona virus (COVID-19) across the globe and the associated morbidity and mortality challenged the nations by several means. One such underrecognized and unaddressed area is the mental health issues medical staff develop during the pandemic.\nMaterials and methods\nThis review aimed to review the literature about mental health problems faced by health care workers (HCW) during the COVID-19 pandemic. Literature search was conducted in the following databases: PubMed, Google Scholar, Cochrane Library, Embase. All types of articles published in the last 4 months (January 2020-April 2020) which were relevant to the subject of the review were searched. A total of 23 articles were selected by initial screening and 6 articles were included in the final review.\nResults\nReview of all the 6 articles showed that current research focused on assessing several aspects of mental health affected in HCW due to COVID-19. Several sociodemographic variables like gender, profession, age, place of work, department of work and psychological variables like poor social support, self-efficacy were associated with increased stress, anxiety, depressive symptoms, insomnia in HCW. There is increasing evidence that suggests that COVID-19 can be an independent risk factor for stress in HCW.\nConclusion\nRegular screening of medical personnel involved in treating, diagnosing patients with COVID-19 should be done for evaluating stress, depression and anxiety by using multidisciplinary Psychiatry teams.","container-title":"Asian Journal of Psychiatry","DOI":"10.1016/j.ajp.2020.102119","ISSN":"1876-2018","journalAbbreviation":"Asian Journal of Psychiatry","language":"en","page":"102119","source":"ScienceDirect","title":"Mental health problems faced by healthcare workers due to the COVID-19 pandemic–A review","volume":"51","author":[{"family":"Spoorthy","given":"Mamidipalli Sai"},{"family":"Pratapa","given":"Sree Karthik"},{"family":"Mahant","given":"Supriya"}],"issued":{"date-parts":[["2020",6,1]]}}}],"schema":"https://github.com/citation-style-language/schema/raw/master/csl-citation.json"} </w:instrText>
      </w:r>
      <w:r w:rsidR="0055663D">
        <w:rPr>
          <w:rFonts w:cstheme="minorHAnsi"/>
          <w:sz w:val="24"/>
          <w:szCs w:val="24"/>
        </w:rPr>
        <w:fldChar w:fldCharType="separate"/>
      </w:r>
      <w:r w:rsidR="0055663D" w:rsidRPr="0055663D">
        <w:rPr>
          <w:rFonts w:ascii="Calibri" w:hAnsi="Calibri" w:cs="Calibri"/>
          <w:sz w:val="24"/>
        </w:rPr>
        <w:t>(1)</w:t>
      </w:r>
      <w:r w:rsidR="0055663D">
        <w:rPr>
          <w:rFonts w:cstheme="minorHAnsi"/>
          <w:sz w:val="24"/>
          <w:szCs w:val="24"/>
        </w:rPr>
        <w:fldChar w:fldCharType="end"/>
      </w:r>
      <w:r w:rsidRPr="00A13ED8">
        <w:rPr>
          <w:rFonts w:cstheme="minorHAnsi"/>
          <w:sz w:val="24"/>
          <w:szCs w:val="24"/>
        </w:rPr>
        <w:t>.</w:t>
      </w:r>
      <w:r w:rsidRPr="00A13ED8">
        <w:rPr>
          <w:rFonts w:cstheme="minorHAnsi"/>
          <w:color w:val="222222"/>
          <w:sz w:val="24"/>
          <w:szCs w:val="24"/>
          <w:shd w:val="clear" w:color="auto" w:fill="FFFFFF"/>
        </w:rPr>
        <w:t xml:space="preserve"> Pandemi sürecinde iş yükü artan sağlık çalışanları</w:t>
      </w:r>
      <w:r w:rsidR="00DB5F4E">
        <w:rPr>
          <w:rFonts w:cstheme="minorHAnsi"/>
          <w:color w:val="222222"/>
          <w:sz w:val="24"/>
          <w:szCs w:val="24"/>
          <w:shd w:val="clear" w:color="auto" w:fill="FFFFFF"/>
        </w:rPr>
        <w:t xml:space="preserve">nın </w:t>
      </w:r>
      <w:r w:rsidRPr="00A13ED8">
        <w:rPr>
          <w:rFonts w:cstheme="minorHAnsi"/>
          <w:color w:val="222222"/>
          <w:sz w:val="24"/>
          <w:szCs w:val="24"/>
          <w:shd w:val="clear" w:color="auto" w:fill="FFFFFF"/>
        </w:rPr>
        <w:t>zihinsel ve fiziksel stres</w:t>
      </w:r>
      <w:r w:rsidR="00DB5F4E">
        <w:rPr>
          <w:rFonts w:cstheme="minorHAnsi"/>
          <w:color w:val="222222"/>
          <w:sz w:val="24"/>
          <w:szCs w:val="24"/>
          <w:shd w:val="clear" w:color="auto" w:fill="FFFFFF"/>
        </w:rPr>
        <w:t xml:space="preserve"> yükleri de artmıştır</w:t>
      </w:r>
      <w:r w:rsidR="00146156" w:rsidRPr="00A13ED8">
        <w:rPr>
          <w:rFonts w:cstheme="minorHAnsi"/>
          <w:color w:val="222222"/>
          <w:sz w:val="24"/>
          <w:szCs w:val="24"/>
          <w:shd w:val="clear" w:color="auto" w:fill="FFFFFF"/>
        </w:rPr>
        <w:t xml:space="preserve"> </w:t>
      </w:r>
      <w:r w:rsidR="0055663D">
        <w:rPr>
          <w:rFonts w:cstheme="minorHAnsi"/>
          <w:color w:val="222222"/>
          <w:sz w:val="24"/>
          <w:szCs w:val="24"/>
          <w:shd w:val="clear" w:color="auto" w:fill="FFFFFF"/>
        </w:rPr>
        <w:fldChar w:fldCharType="begin"/>
      </w:r>
      <w:r w:rsidR="0055663D">
        <w:rPr>
          <w:rFonts w:cstheme="minorHAnsi"/>
          <w:color w:val="222222"/>
          <w:sz w:val="24"/>
          <w:szCs w:val="24"/>
          <w:shd w:val="clear" w:color="auto" w:fill="FFFFFF"/>
        </w:rPr>
        <w:instrText xml:space="preserve"> ADDIN ZOTERO_ITEM CSL_CITATION {"citationID":"uDyJ5bot","properties":{"formattedCitation":"(5)","plainCitation":"(5)","noteIndex":0},"citationItems":[{"id":569,"uris":["http://zotero.org/users/local/nmQQP57q/items/NGT2WVME"],"itemData":{"id":569,"type":"article-journal","abstract":"Healthcare workers (HCWs) face considerable mental and physical stress caring for patients with Covid-19. They are at higher risk of acquiring and transmitting this virus. This study aims to assess perception and attitude of HCWs in Saudi Arabia with regard to Covid-19, and to identify potential associated predictors.","container-title":"BMC Infectious Diseases","DOI":"10.1186/s12879-020-05443-3","ISSN":"1471-2334","issue":"1","journalAbbreviation":"BMC Infect Dis","language":"en","page":"719","source":"Springer Link","title":"Perception and attitude of healthcare workers in Saudi Arabia with regard to Covid-19 pandemic and potential associated predictors","volume":"20","author":[{"family":"Abolfotouh","given":"Mostafa A."},{"family":"Almutairi","given":"Adel F."},{"family":"BaniMustafa","given":"Ala’a A."},{"family":"Hussein","given":"Mohamed A."}],"issued":{"date-parts":[["2020",9,29]]}}}],"schema":"https://github.com/citation-style-language/schema/raw/master/csl-citation.json"} </w:instrText>
      </w:r>
      <w:r w:rsidR="0055663D">
        <w:rPr>
          <w:rFonts w:cstheme="minorHAnsi"/>
          <w:color w:val="222222"/>
          <w:sz w:val="24"/>
          <w:szCs w:val="24"/>
          <w:shd w:val="clear" w:color="auto" w:fill="FFFFFF"/>
        </w:rPr>
        <w:fldChar w:fldCharType="separate"/>
      </w:r>
      <w:r w:rsidR="0055663D" w:rsidRPr="0055663D">
        <w:rPr>
          <w:rFonts w:ascii="Calibri" w:hAnsi="Calibri" w:cs="Calibri"/>
          <w:sz w:val="24"/>
        </w:rPr>
        <w:t>(5)</w:t>
      </w:r>
      <w:r w:rsidR="0055663D">
        <w:rPr>
          <w:rFonts w:cstheme="minorHAnsi"/>
          <w:color w:val="222222"/>
          <w:sz w:val="24"/>
          <w:szCs w:val="24"/>
          <w:shd w:val="clear" w:color="auto" w:fill="FFFFFF"/>
        </w:rPr>
        <w:fldChar w:fldCharType="end"/>
      </w:r>
      <w:r w:rsidR="00146156" w:rsidRPr="00A13ED8">
        <w:rPr>
          <w:rFonts w:cstheme="minorHAnsi"/>
          <w:color w:val="222222"/>
          <w:sz w:val="24"/>
          <w:szCs w:val="24"/>
          <w:shd w:val="clear" w:color="auto" w:fill="FFFFFF"/>
        </w:rPr>
        <w:t>.</w:t>
      </w:r>
      <w:r w:rsidRPr="00A13ED8">
        <w:rPr>
          <w:rFonts w:cstheme="minorHAnsi"/>
          <w:color w:val="000000"/>
          <w:sz w:val="24"/>
          <w:szCs w:val="24"/>
          <w:shd w:val="clear" w:color="auto" w:fill="FFFFFF"/>
        </w:rPr>
        <w:t xml:space="preserve"> COVID-19 salgını, enfeksiyon riskiyle birlikte sağlık çalışanları için daha fazla stres kaynağına yol açm</w:t>
      </w:r>
      <w:r w:rsidR="00DB5F4E">
        <w:rPr>
          <w:rFonts w:cstheme="minorHAnsi"/>
          <w:color w:val="000000"/>
          <w:sz w:val="24"/>
          <w:szCs w:val="24"/>
          <w:shd w:val="clear" w:color="auto" w:fill="FFFFFF"/>
        </w:rPr>
        <w:t>ıştır</w:t>
      </w:r>
      <w:r w:rsidRPr="00A13ED8">
        <w:rPr>
          <w:rFonts w:cstheme="minorHAnsi"/>
          <w:color w:val="000000"/>
          <w:sz w:val="24"/>
          <w:szCs w:val="24"/>
          <w:shd w:val="clear" w:color="auto" w:fill="FFFFFF"/>
        </w:rPr>
        <w:t xml:space="preserve">. Aşırı dolu yoğun bakım servisleri, acil servisler, uzun çalışma saatleri, uzun süreli kişisel koruyucu ekipman kullanımı, görevlendirmeler, meslektaşları ile sınırlı temas </w:t>
      </w:r>
      <w:r w:rsidR="00DB5F4E">
        <w:rPr>
          <w:rFonts w:cstheme="minorHAnsi"/>
          <w:color w:val="000000"/>
          <w:sz w:val="24"/>
          <w:szCs w:val="24"/>
          <w:shd w:val="clear" w:color="auto" w:fill="FFFFFF"/>
        </w:rPr>
        <w:t xml:space="preserve">zorunluğu </w:t>
      </w:r>
      <w:r w:rsidRPr="00A13ED8">
        <w:rPr>
          <w:rFonts w:cstheme="minorHAnsi"/>
          <w:color w:val="000000"/>
          <w:sz w:val="24"/>
          <w:szCs w:val="24"/>
          <w:shd w:val="clear" w:color="auto" w:fill="FFFFFF"/>
        </w:rPr>
        <w:t>ve hastalığı kendi ailelerine aktarma korkusu, sağlık çalışanları için için yorgunluğa ve aşırı psikolojik strese neden ola</w:t>
      </w:r>
      <w:r w:rsidR="00DB5F4E">
        <w:rPr>
          <w:rFonts w:cstheme="minorHAnsi"/>
          <w:color w:val="000000"/>
          <w:sz w:val="24"/>
          <w:szCs w:val="24"/>
          <w:shd w:val="clear" w:color="auto" w:fill="FFFFFF"/>
        </w:rPr>
        <w:t xml:space="preserve">n </w:t>
      </w:r>
      <w:r w:rsidRPr="00A13ED8">
        <w:rPr>
          <w:rFonts w:cstheme="minorHAnsi"/>
          <w:color w:val="000000"/>
          <w:sz w:val="24"/>
          <w:szCs w:val="24"/>
          <w:shd w:val="clear" w:color="auto" w:fill="FFFFFF"/>
        </w:rPr>
        <w:t>faktörler</w:t>
      </w:r>
      <w:r w:rsidR="00DB5F4E">
        <w:rPr>
          <w:rFonts w:cstheme="minorHAnsi"/>
          <w:color w:val="000000"/>
          <w:sz w:val="24"/>
          <w:szCs w:val="24"/>
          <w:shd w:val="clear" w:color="auto" w:fill="FFFFFF"/>
        </w:rPr>
        <w:t xml:space="preserve"> olarak sıralanmaktadır</w:t>
      </w:r>
      <w:r w:rsidR="0055663D">
        <w:rPr>
          <w:rFonts w:cstheme="minorHAnsi"/>
          <w:color w:val="000000"/>
          <w:sz w:val="24"/>
          <w:szCs w:val="24"/>
          <w:shd w:val="clear" w:color="auto" w:fill="FFFFFF"/>
        </w:rPr>
        <w:t xml:space="preserve"> </w:t>
      </w:r>
      <w:r w:rsidR="0055663D">
        <w:rPr>
          <w:rFonts w:cstheme="minorHAnsi"/>
          <w:color w:val="000000"/>
          <w:sz w:val="24"/>
          <w:szCs w:val="24"/>
          <w:shd w:val="clear" w:color="auto" w:fill="FFFFFF"/>
        </w:rPr>
        <w:fldChar w:fldCharType="begin"/>
      </w:r>
      <w:r w:rsidR="0055663D">
        <w:rPr>
          <w:rFonts w:cstheme="minorHAnsi"/>
          <w:color w:val="000000"/>
          <w:sz w:val="24"/>
          <w:szCs w:val="24"/>
          <w:shd w:val="clear" w:color="auto" w:fill="FFFFFF"/>
        </w:rPr>
        <w:instrText xml:space="preserve"> ADDIN ZOTERO_ITEM CSL_CITATION {"citationID":"mUjs4oPI","properties":{"formattedCitation":"(6)","plainCitation":"(6)","noteIndex":0},"citationItems":[{"id":571,"uris":["http://zotero.org/users/local/nmQQP57q/items/7WX8HLV5"],"itemData":{"id":571,"type":"article-journal","abstract":"We report on the suspected case reports filed for SARS-CoV-2 infections and COVID-19 illnesses among health and social welfare workers in Germany. In addition, we report about COVID-19 in health workers in Malaysia. Claims for occupational diseases caused by SARS-CoV-2 are recorded separately in a database of the Statutory Accident Insurance and Prevention in the Health and Welfare Services (BGW). This database is analyzed according to its content as of May 22, 2020. In addition, the notifiable cases of SARS-CoV-2 infections from personnel in medical institutions (e.g., clinics and doctor’s office) and social welfare institutions (e.g., nursing homes, shelters and refugee camps) following the German Infection Protection Act are analyzed. The report from Malaysia is based on personal experience and publications of the government. In Germany at present, 4398 suspected case reports for the diagnosis of SARS-CoV-2 infections among health and social workers have been filed. This figure is four times the number of all reported infections normally received per year. The majority of claims, regardless of being a confirmed infection, concerned nurses (n = 6927, 63.9%). The mortality rate for workers infected with SARS-CoV-2 is 0.2% to 0.5%. Doctors are affected by severe illness more frequently than other occupational groups (8.1% vs. 4.1%). In Malaysia, work-related infection of health workers (HW) occurred mainly when COVID-19 was not suspected in patients and no adequate personal protective equipment (PPE) was worn. Although knowledge on the spread of SARS-CoV-2 infections among workers remains limited, the impact appears to be substantial. This is supported by the mortality rate among infected workers. Occupational health check-ups carried out at the present time should be systematically analyzed in order to gain more information on the epidemiology of COVID-19 among HW. Since the supply and use of PPE improved, the infection risk of HW in Malaysia seems to have decreased.","container-title":"International Journal of Environmental Research and Public Health","DOI":"10.3390/ijerph17134881","ISSN":"1660-4601","issue":"13","language":"en","note":"number: 13\npublisher: Multidisciplinary Digital Publishing Institute","page":"4881","source":"www.mdpi.com","title":"COVID-19 among Health Workers in Germany and Malaysia","volume":"17","author":[{"family":"Nienhaus","given":"Albert"},{"family":"Hod","given":"Rozita"}],"issued":{"date-parts":[["2020",1]]}}}],"schema":"https://github.com/citation-style-language/schema/raw/master/csl-citation.json"} </w:instrText>
      </w:r>
      <w:r w:rsidR="0055663D">
        <w:rPr>
          <w:rFonts w:cstheme="minorHAnsi"/>
          <w:color w:val="000000"/>
          <w:sz w:val="24"/>
          <w:szCs w:val="24"/>
          <w:shd w:val="clear" w:color="auto" w:fill="FFFFFF"/>
        </w:rPr>
        <w:fldChar w:fldCharType="separate"/>
      </w:r>
      <w:r w:rsidR="0055663D" w:rsidRPr="0055663D">
        <w:rPr>
          <w:rFonts w:ascii="Calibri" w:hAnsi="Calibri" w:cs="Calibri"/>
          <w:sz w:val="24"/>
        </w:rPr>
        <w:t>(6)</w:t>
      </w:r>
      <w:r w:rsidR="0055663D">
        <w:rPr>
          <w:rFonts w:cstheme="minorHAnsi"/>
          <w:color w:val="000000"/>
          <w:sz w:val="24"/>
          <w:szCs w:val="24"/>
          <w:shd w:val="clear" w:color="auto" w:fill="FFFFFF"/>
        </w:rPr>
        <w:fldChar w:fldCharType="end"/>
      </w:r>
      <w:r w:rsidR="00035296">
        <w:rPr>
          <w:rFonts w:cstheme="minorHAnsi"/>
          <w:color w:val="000000"/>
          <w:sz w:val="24"/>
          <w:szCs w:val="24"/>
          <w:shd w:val="clear" w:color="auto" w:fill="FFFFFF"/>
        </w:rPr>
        <w:t>.</w:t>
      </w:r>
      <w:r w:rsidRPr="00A13ED8">
        <w:rPr>
          <w:rFonts w:cstheme="minorHAnsi"/>
          <w:sz w:val="24"/>
          <w:szCs w:val="24"/>
        </w:rPr>
        <w:t xml:space="preserve"> </w:t>
      </w:r>
      <w:r w:rsidR="005A4480" w:rsidRPr="00A13ED8">
        <w:rPr>
          <w:rFonts w:cstheme="minorHAnsi"/>
          <w:color w:val="000000"/>
          <w:sz w:val="24"/>
          <w:szCs w:val="24"/>
          <w:shd w:val="clear" w:color="auto" w:fill="FFFFFF"/>
        </w:rPr>
        <w:t>Araştırmalar aynı zamanda sağlık çalışanlarının, belirsizlik ve damgalanma hissettiğini, çalışma konusunda isteksizlik ya da istifa etmeyi düşündüğünü ve yüksek düzeyde stres, kaygı ve depresyon yaşadıklarını göstermiştir</w:t>
      </w:r>
      <w:r w:rsidR="00035296">
        <w:rPr>
          <w:rFonts w:cstheme="minorHAnsi"/>
          <w:color w:val="000000"/>
          <w:sz w:val="24"/>
          <w:szCs w:val="24"/>
          <w:shd w:val="clear" w:color="auto" w:fill="FFFFFF"/>
        </w:rPr>
        <w:t xml:space="preserve"> </w:t>
      </w:r>
      <w:r w:rsidR="00E105DB">
        <w:rPr>
          <w:rFonts w:cstheme="minorHAnsi"/>
          <w:color w:val="000000"/>
          <w:sz w:val="24"/>
          <w:szCs w:val="24"/>
          <w:shd w:val="clear" w:color="auto" w:fill="FFFFFF"/>
        </w:rPr>
        <w:fldChar w:fldCharType="begin"/>
      </w:r>
      <w:r w:rsidR="00E105DB">
        <w:rPr>
          <w:rFonts w:cstheme="minorHAnsi"/>
          <w:color w:val="000000"/>
          <w:sz w:val="24"/>
          <w:szCs w:val="24"/>
          <w:shd w:val="clear" w:color="auto" w:fill="FFFFFF"/>
        </w:rPr>
        <w:instrText xml:space="preserve"> ADDIN ZOTERO_ITEM CSL_CITATION {"citationID":"uFsNJixx","properties":{"formattedCitation":"(7)","plainCitation":"(7)","noteIndex":0},"citationItems":[{"id":261,"uris":["http://zotero.org/users/local/nmQQP57q/items/I9UTTKUG"],"itemData":{"id":261,"type":"article-journal","abstract":"Health care workers exposed to coronavirus disease 2019 (COVID-19) could be psychologically stressed.To assess the magnitude of mental health outcomes and associated factors among health care workers treating patients exposed to COVID-19 in China.This cross-sectional, survey-based, region-stratified study collected demographic data and mental health measurements from 1257 health care workers in 34 hospitals from January 29, 2020, to February 3, 2020, in China. Health care workers in hospitals equipped with fever clinics or wards for patients with COVID-19 were eligible.The degree of symptoms of depression, anxiety, insomnia, and distress was assessed by the Chinese versions of the 9-item Patient Health Questionnaire, the 7-item Generalized Anxiety Disorder scale, the 7-item Insomnia Severity Index, and the 22-item Impact of Event Scale–Revised, respectively. Multivariable logistic regression analysis was performed to identify factors associated with mental health outcomes.A total of 1257 of 1830 contacted individuals completed the survey, with a participation rate of 68.7%. A total of 813 (64.7%) were aged 26 to 40 years, and 964 (76.7%) were women. Of all participants, 764 (60.8%) were nurses, and 493 (39.2%) were physicians; 760 (60.5%) worked in hospitals in Wuhan, and 522 (41.5%) were frontline health care workers. A considerable proportion of participants reported symptoms of depression (634 [50.4%]), anxiety (560 [44.6%]), insomnia (427 [34.0%]), and distress (899 [71.5%]). Nurses, women, frontline health care workers, and those working in Wuhan, China, reported more severe degrees of all measurements of mental health symptoms than other health care workers (eg, median [IQR] Patient Health Questionnaire scores among physicians vs nurses: 4.0 [1.0-7.0] vs 5.0 [2.0-8.0]; P = .007; median [interquartile range {IQR}] Generalized Anxiety Disorder scale scores among men vs women: 2.0 [0-6.0] vs 4.0 [1.0-7.0]; P &amp;lt; .001; median [IQR] Insomnia Severity Index scores among frontline vs second-line workers: 6.0 [2.0-11.0] vs 4.0 [1.0-8.0]; P &amp;lt; .001; median [IQR] Impact of Event Scale–Revised scores among those in Wuhan vs those in Hubei outside Wuhan and those outside Hubei: 21.0 [8.5-34.5] vs 18.0 [6.0-28.0] in Hubei outside Wuhan and 15.0 [4.0-26.0] outside Hubei; P &amp;lt; .001). Multivariable logistic regression analysis showed participants from outside Hubei province were associated with lower risk of experiencing symptoms of distress compared with those in Wuhan (odds ratio [OR], 0.62; 95% CI, 0.43-0.88; P = .008). Frontline health care workers engaged in direct diagnosis, treatment, and care of patients with COVID-19 were associated with a higher risk of symptoms of depression (OR, 1.52; 95% CI, 1.11-2.09; P = .01), anxiety (OR, 1.57; 95% CI, 1.22-2.02; P &amp;lt; .001), insomnia (OR, 2.97; 95% CI, 1.92-4.60; P &amp;lt; .001), and distress (OR, 1.60; 95% CI, 1.25-2.04; P &amp;lt; .001).In this survey of heath care workers in hospitals equipped with fever clinics or wards for patients with COVID-19 in Wuhan and other regions in China, participants reported experiencing psychological burden, especially nurses, women, those in Wuhan, and frontline health care workers directly engaged in the diagnosis, treatment, and care for patients with COVID-19.","container-title":"JAMA Network Open","DOI":"10.1001/jamanetworkopen.2020.3976","ISSN":"2574-3805","issue":"3","journalAbbreviation":"JAMA Network Open","page":"e203976","source":"Silverchair","title":"Factors Associated With Mental Health Outcomes Among Health Care Workers Exposed to Coronavirus Disease 2019","volume":"3","author":[{"family":"Lai","given":"Jianbo"},{"family":"Ma","given":"Simeng"},{"family":"Wang","given":"Ying"},{"family":"Cai","given":"Zhongxiang"},{"family":"Hu","given":"Jianbo"},{"family":"Wei","given":"Ning"},{"family":"Wu","given":"Jiang"},{"family":"Du","given":"Hui"},{"family":"Chen","given":"Tingting"},{"family":"Li","given":"Ruiting"},{"family":"Tan","given":"Huawei"},{"family":"Kang","given":"Lijun"},{"family":"Yao","given":"Lihua"},{"family":"Huang","given":"Manli"},{"family":"Wang","given":"Huafen"},{"family":"Wang","given":"Gaohua"},{"family":"Liu","given":"Zhongchun"},{"family":"Hu","given":"Shaohua"}],"issued":{"date-parts":[["2020",3,23]]}}}],"schema":"https://github.com/citation-style-language/schema/raw/master/csl-citation.json"} </w:instrText>
      </w:r>
      <w:r w:rsidR="00E105DB">
        <w:rPr>
          <w:rFonts w:cstheme="minorHAnsi"/>
          <w:color w:val="000000"/>
          <w:sz w:val="24"/>
          <w:szCs w:val="24"/>
          <w:shd w:val="clear" w:color="auto" w:fill="FFFFFF"/>
        </w:rPr>
        <w:fldChar w:fldCharType="separate"/>
      </w:r>
      <w:r w:rsidR="00E105DB" w:rsidRPr="00E105DB">
        <w:rPr>
          <w:rFonts w:ascii="Calibri" w:hAnsi="Calibri" w:cs="Calibri"/>
          <w:sz w:val="24"/>
        </w:rPr>
        <w:t>(7)</w:t>
      </w:r>
      <w:r w:rsidR="00E105DB">
        <w:rPr>
          <w:rFonts w:cstheme="minorHAnsi"/>
          <w:color w:val="000000"/>
          <w:sz w:val="24"/>
          <w:szCs w:val="24"/>
          <w:shd w:val="clear" w:color="auto" w:fill="FFFFFF"/>
        </w:rPr>
        <w:fldChar w:fldCharType="end"/>
      </w:r>
      <w:r w:rsidR="00035296">
        <w:rPr>
          <w:rFonts w:cstheme="minorHAnsi"/>
          <w:color w:val="000000"/>
          <w:sz w:val="24"/>
          <w:szCs w:val="24"/>
          <w:shd w:val="clear" w:color="auto" w:fill="FFFFFF"/>
        </w:rPr>
        <w:t>.</w:t>
      </w:r>
    </w:p>
    <w:p w14:paraId="57E6F0F1" w14:textId="4F9604C8" w:rsidR="00720F71" w:rsidRPr="00A13ED8" w:rsidRDefault="003F0F25" w:rsidP="00597214">
      <w:pPr>
        <w:spacing w:line="360" w:lineRule="auto"/>
        <w:ind w:firstLine="708"/>
        <w:jc w:val="both"/>
        <w:rPr>
          <w:rFonts w:cstheme="minorHAnsi"/>
          <w:sz w:val="24"/>
          <w:szCs w:val="24"/>
        </w:rPr>
      </w:pPr>
      <w:r w:rsidRPr="00A13ED8">
        <w:rPr>
          <w:rFonts w:cstheme="minorHAnsi"/>
          <w:sz w:val="24"/>
          <w:szCs w:val="24"/>
        </w:rPr>
        <w:t xml:space="preserve">Türkiye’de COVID-19 ile enfekte olan sağlık çalışanı </w:t>
      </w:r>
      <w:r w:rsidRPr="00597214">
        <w:rPr>
          <w:rFonts w:cstheme="minorHAnsi"/>
          <w:sz w:val="24"/>
          <w:szCs w:val="24"/>
        </w:rPr>
        <w:t>sayısı</w:t>
      </w:r>
      <w:r w:rsidR="00290366" w:rsidRPr="00290366">
        <w:rPr>
          <w:rFonts w:cstheme="minorHAnsi"/>
          <w:sz w:val="24"/>
          <w:szCs w:val="24"/>
        </w:rPr>
        <w:t xml:space="preserve"> </w:t>
      </w:r>
      <w:r w:rsidR="00290366" w:rsidRPr="00803186">
        <w:rPr>
          <w:rFonts w:cstheme="minorHAnsi"/>
          <w:color w:val="000000" w:themeColor="text1"/>
          <w:sz w:val="24"/>
          <w:szCs w:val="24"/>
        </w:rPr>
        <w:t>Türk Tabipleri Birliği’nin Altıncı Ay</w:t>
      </w:r>
      <w:r w:rsidR="00290366">
        <w:rPr>
          <w:rFonts w:cstheme="minorHAnsi"/>
          <w:color w:val="000000" w:themeColor="text1"/>
          <w:sz w:val="24"/>
          <w:szCs w:val="24"/>
        </w:rPr>
        <w:t xml:space="preserve"> </w:t>
      </w:r>
      <w:r w:rsidR="00290366" w:rsidRPr="00803186">
        <w:rPr>
          <w:rFonts w:cstheme="minorHAnsi"/>
          <w:color w:val="000000" w:themeColor="text1"/>
          <w:sz w:val="24"/>
          <w:szCs w:val="24"/>
        </w:rPr>
        <w:t>Değerlendirme Raporu’n</w:t>
      </w:r>
      <w:r w:rsidR="00290366">
        <w:rPr>
          <w:rFonts w:cstheme="minorHAnsi"/>
          <w:color w:val="000000" w:themeColor="text1"/>
          <w:sz w:val="24"/>
          <w:szCs w:val="24"/>
        </w:rPr>
        <w:t>da</w:t>
      </w:r>
      <w:r w:rsidR="00290366" w:rsidRPr="00803186">
        <w:rPr>
          <w:rFonts w:cstheme="minorHAnsi"/>
          <w:color w:val="000000" w:themeColor="text1"/>
          <w:sz w:val="24"/>
          <w:szCs w:val="24"/>
        </w:rPr>
        <w:t xml:space="preserve"> 29.865</w:t>
      </w:r>
      <w:r w:rsidR="00290366">
        <w:rPr>
          <w:rFonts w:cstheme="minorHAnsi"/>
          <w:color w:val="000000" w:themeColor="text1"/>
          <w:sz w:val="24"/>
          <w:szCs w:val="24"/>
        </w:rPr>
        <w:t xml:space="preserve"> olduğu </w:t>
      </w:r>
      <w:r w:rsidR="00290366" w:rsidRPr="00803186">
        <w:rPr>
          <w:rFonts w:cstheme="minorHAnsi"/>
          <w:color w:val="000000" w:themeColor="text1"/>
          <w:sz w:val="24"/>
          <w:szCs w:val="24"/>
        </w:rPr>
        <w:t>belir</w:t>
      </w:r>
      <w:r w:rsidR="00290366">
        <w:rPr>
          <w:rFonts w:cstheme="minorHAnsi"/>
          <w:color w:val="000000" w:themeColor="text1"/>
          <w:sz w:val="24"/>
          <w:szCs w:val="24"/>
        </w:rPr>
        <w:t xml:space="preserve">tilmiştir </w:t>
      </w:r>
      <w:r w:rsidR="00290366">
        <w:rPr>
          <w:rFonts w:cstheme="minorHAnsi"/>
          <w:color w:val="000000" w:themeColor="text1"/>
          <w:sz w:val="24"/>
          <w:szCs w:val="24"/>
        </w:rPr>
        <w:fldChar w:fldCharType="begin"/>
      </w:r>
      <w:r w:rsidR="00290366">
        <w:rPr>
          <w:rFonts w:cstheme="minorHAnsi"/>
          <w:color w:val="000000" w:themeColor="text1"/>
          <w:sz w:val="24"/>
          <w:szCs w:val="24"/>
        </w:rPr>
        <w:instrText xml:space="preserve"> ADDIN ZOTERO_ITEM CSL_CITATION {"citationID":"WJBrkJWR","properties":{"formattedCitation":"(8)","plainCitation":"(8)","noteIndex":0},"citationItems":[{"id":440,"uris":["http://zotero.org/users/local/nmQQP57q/items/XPVRSAP6"],"itemData":{"id":440,"type":"report","page":"304","title":"TTB COVID-19 Pandemisi 6. Ay Değerlendirme Raporu","author":[{"literal":"Türk Tabipleri Birliği"}],"issued":{"date-parts":[["2020",9,3]]}}}],"schema":"https://github.com/citation-style-language/schema/raw/master/csl-citation.json"} </w:instrText>
      </w:r>
      <w:r w:rsidR="00290366">
        <w:rPr>
          <w:rFonts w:cstheme="minorHAnsi"/>
          <w:color w:val="000000" w:themeColor="text1"/>
          <w:sz w:val="24"/>
          <w:szCs w:val="24"/>
        </w:rPr>
        <w:fldChar w:fldCharType="separate"/>
      </w:r>
      <w:r w:rsidR="00290366" w:rsidRPr="00290366">
        <w:rPr>
          <w:rFonts w:ascii="Calibri" w:hAnsi="Calibri" w:cs="Calibri"/>
          <w:sz w:val="24"/>
        </w:rPr>
        <w:t>(8)</w:t>
      </w:r>
      <w:r w:rsidR="00290366">
        <w:rPr>
          <w:rFonts w:cstheme="minorHAnsi"/>
          <w:color w:val="000000" w:themeColor="text1"/>
          <w:sz w:val="24"/>
          <w:szCs w:val="24"/>
        </w:rPr>
        <w:fldChar w:fldCharType="end"/>
      </w:r>
      <w:r w:rsidR="00290366">
        <w:rPr>
          <w:rFonts w:cstheme="minorHAnsi"/>
          <w:color w:val="000000" w:themeColor="text1"/>
          <w:sz w:val="24"/>
          <w:szCs w:val="24"/>
        </w:rPr>
        <w:t>.</w:t>
      </w:r>
      <w:r w:rsidR="00DB5F4E">
        <w:rPr>
          <w:rFonts w:cstheme="minorHAnsi"/>
          <w:sz w:val="24"/>
          <w:szCs w:val="24"/>
        </w:rPr>
        <w:t xml:space="preserve"> </w:t>
      </w:r>
      <w:r w:rsidR="005A4480" w:rsidRPr="00597214">
        <w:rPr>
          <w:rFonts w:cstheme="minorHAnsi"/>
          <w:sz w:val="24"/>
          <w:szCs w:val="24"/>
        </w:rPr>
        <w:t xml:space="preserve"> </w:t>
      </w:r>
      <w:r w:rsidR="00F16374" w:rsidRPr="00597214">
        <w:rPr>
          <w:rFonts w:cstheme="minorHAnsi"/>
          <w:sz w:val="24"/>
          <w:szCs w:val="24"/>
        </w:rPr>
        <w:t>COVID</w:t>
      </w:r>
      <w:r w:rsidR="005A4480" w:rsidRPr="00597214">
        <w:rPr>
          <w:rFonts w:cstheme="minorHAnsi"/>
          <w:sz w:val="24"/>
          <w:szCs w:val="24"/>
        </w:rPr>
        <w:t>-19 pandemisi döneminde</w:t>
      </w:r>
      <w:r w:rsidRPr="00597214">
        <w:rPr>
          <w:rFonts w:cstheme="minorHAnsi"/>
          <w:sz w:val="24"/>
          <w:szCs w:val="24"/>
        </w:rPr>
        <w:t xml:space="preserve"> </w:t>
      </w:r>
      <w:r w:rsidR="00290366">
        <w:rPr>
          <w:rFonts w:cstheme="minorHAnsi"/>
          <w:sz w:val="24"/>
          <w:szCs w:val="24"/>
        </w:rPr>
        <w:t xml:space="preserve">Türkiye’de </w:t>
      </w:r>
      <w:r w:rsidR="005A4480" w:rsidRPr="00A13ED8">
        <w:rPr>
          <w:rFonts w:cstheme="minorHAnsi"/>
          <w:sz w:val="24"/>
          <w:szCs w:val="24"/>
        </w:rPr>
        <w:t>kadın sağlık çalışanları ile yapılan bir çalışmada sağlık çalışanlarının kaygıları aşağıdaki alt başlıklarda gruplandırılmıştır</w:t>
      </w:r>
      <w:r w:rsidR="003C73A9" w:rsidRPr="00A13ED8">
        <w:rPr>
          <w:rFonts w:cstheme="minorHAnsi"/>
          <w:sz w:val="24"/>
          <w:szCs w:val="24"/>
        </w:rPr>
        <w:t xml:space="preserve"> </w:t>
      </w:r>
      <w:r w:rsidR="00E105DB">
        <w:rPr>
          <w:rFonts w:cstheme="minorHAnsi"/>
          <w:sz w:val="24"/>
          <w:szCs w:val="24"/>
        </w:rPr>
        <w:fldChar w:fldCharType="begin"/>
      </w:r>
      <w:r w:rsidR="00290366">
        <w:rPr>
          <w:rFonts w:cstheme="minorHAnsi"/>
          <w:sz w:val="24"/>
          <w:szCs w:val="24"/>
        </w:rPr>
        <w:instrText xml:space="preserve"> ADDIN ZOTERO_ITEM CSL_CITATION {"citationID":"Jg9cEzg1","properties":{"formattedCitation":"(9)","plainCitation":"(9)","noteIndex":0},"citationItems":[{"id":424,"uris":["http://zotero.org/users/local/nmQQP57q/items/ANU2VK9F"],"itemData":{"id":424,"type":"article-journal","abstract":"World Health Organization’s (WHO) Country Office in the People’s Republic of China picked up a media statement by the Wuhan Municipal Health Commission from their website on cases of ‘viral pneumonia’ in Wuhan, People’s Republic of China on 31 December 2019. WHO reported that Chinese authorities have determined that the outbreak is caused by a novel coronavirus on 7 January 2020. The name 2019-nCoV disease was then changed to COVID-19 and it was named as SARS-CoV-2 due to the similarities to SARS CoV. On 30 January 2020 WHO classified the COVID-19 pandemic as “international public health emergency state”. Deeply concerned both by the alarming levels of spread and severity, and by the alarming levels of inaction, WHO made the assessment on 11 March 2020 that COVID-19 could be characterized as a pandemic. Primary care is the first point of contact for patients with symptoms, worries, anxiety and questions concerning the epidemic.","container-title":"Türkiye Aile Hekimliği Dergisi","language":"tr","page":"14","source":"Zotero","title":"COVID-19 Pandemisi ve sağlık çalışanları: Yaşatmak mı yaşamak mı?","author":[{"family":"Saatçı","given":"Esra"}],"issued":{"date-parts":[["2020"]]}}}],"schema":"https://github.com/citation-style-language/schema/raw/master/csl-citation.json"} </w:instrText>
      </w:r>
      <w:r w:rsidR="00E105DB">
        <w:rPr>
          <w:rFonts w:cstheme="minorHAnsi"/>
          <w:sz w:val="24"/>
          <w:szCs w:val="24"/>
        </w:rPr>
        <w:fldChar w:fldCharType="separate"/>
      </w:r>
      <w:r w:rsidR="00290366" w:rsidRPr="00290366">
        <w:rPr>
          <w:rFonts w:ascii="Calibri" w:hAnsi="Calibri" w:cs="Calibri"/>
          <w:sz w:val="24"/>
        </w:rPr>
        <w:t>(9)</w:t>
      </w:r>
      <w:r w:rsidR="00E105DB">
        <w:rPr>
          <w:rFonts w:cstheme="minorHAnsi"/>
          <w:sz w:val="24"/>
          <w:szCs w:val="24"/>
        </w:rPr>
        <w:fldChar w:fldCharType="end"/>
      </w:r>
      <w:r w:rsidR="005A4480" w:rsidRPr="00A13ED8">
        <w:rPr>
          <w:rFonts w:cstheme="minorHAnsi"/>
          <w:sz w:val="24"/>
          <w:szCs w:val="24"/>
        </w:rPr>
        <w:t>:</w:t>
      </w:r>
    </w:p>
    <w:p w14:paraId="23F711A1" w14:textId="2F8AF341" w:rsidR="005A4480" w:rsidRPr="00A13ED8" w:rsidRDefault="005A4480" w:rsidP="00597214">
      <w:pPr>
        <w:spacing w:line="360" w:lineRule="auto"/>
        <w:ind w:firstLine="708"/>
        <w:jc w:val="both"/>
        <w:rPr>
          <w:rFonts w:cstheme="minorHAnsi"/>
          <w:sz w:val="24"/>
          <w:szCs w:val="24"/>
        </w:rPr>
      </w:pPr>
      <w:r w:rsidRPr="00A13ED8">
        <w:rPr>
          <w:rStyle w:val="Gl"/>
          <w:rFonts w:cstheme="minorHAnsi"/>
          <w:sz w:val="24"/>
          <w:szCs w:val="24"/>
          <w:bdr w:val="none" w:sz="0" w:space="0" w:color="auto" w:frame="1"/>
          <w:shd w:val="clear" w:color="auto" w:fill="FFFFFF"/>
        </w:rPr>
        <w:lastRenderedPageBreak/>
        <w:t xml:space="preserve">Sağlık </w:t>
      </w:r>
      <w:r w:rsidR="00720F71" w:rsidRPr="00A13ED8">
        <w:rPr>
          <w:rStyle w:val="Gl"/>
          <w:rFonts w:cstheme="minorHAnsi"/>
          <w:sz w:val="24"/>
          <w:szCs w:val="24"/>
          <w:bdr w:val="none" w:sz="0" w:space="0" w:color="auto" w:frame="1"/>
          <w:shd w:val="clear" w:color="auto" w:fill="FFFFFF"/>
        </w:rPr>
        <w:t>hizmetlerinde çalışanların karşılaştığı sorun alanları:</w:t>
      </w:r>
      <w:r w:rsidR="00720F71" w:rsidRPr="00A13ED8">
        <w:rPr>
          <w:rFonts w:cstheme="minorHAnsi"/>
          <w:sz w:val="24"/>
          <w:szCs w:val="24"/>
        </w:rPr>
        <w:t xml:space="preserve"> </w:t>
      </w:r>
      <w:r w:rsidR="00631CEF" w:rsidRPr="00A13ED8">
        <w:rPr>
          <w:rFonts w:cstheme="minorHAnsi"/>
          <w:sz w:val="24"/>
          <w:szCs w:val="24"/>
        </w:rPr>
        <w:t>H</w:t>
      </w:r>
      <w:r w:rsidRPr="00A13ED8">
        <w:rPr>
          <w:rFonts w:cstheme="minorHAnsi"/>
          <w:sz w:val="24"/>
          <w:szCs w:val="24"/>
        </w:rPr>
        <w:t>astane ekipmanları</w:t>
      </w:r>
      <w:r w:rsidR="00631CEF" w:rsidRPr="00A13ED8">
        <w:rPr>
          <w:rFonts w:cstheme="minorHAnsi"/>
          <w:sz w:val="24"/>
          <w:szCs w:val="24"/>
        </w:rPr>
        <w:t xml:space="preserve"> (enjektör, iğne ucu vb)</w:t>
      </w:r>
      <w:r w:rsidRPr="00A13ED8">
        <w:rPr>
          <w:rFonts w:cstheme="minorHAnsi"/>
          <w:sz w:val="24"/>
          <w:szCs w:val="24"/>
        </w:rPr>
        <w:t xml:space="preserve"> ile yaralanma riskleri</w:t>
      </w:r>
      <w:r w:rsidR="00720F71" w:rsidRPr="00A13ED8">
        <w:rPr>
          <w:rFonts w:cstheme="minorHAnsi"/>
          <w:sz w:val="24"/>
          <w:szCs w:val="24"/>
        </w:rPr>
        <w:t xml:space="preserve">; </w:t>
      </w:r>
      <w:r w:rsidR="00F16374" w:rsidRPr="00A13ED8">
        <w:rPr>
          <w:rFonts w:cstheme="minorHAnsi"/>
          <w:sz w:val="24"/>
          <w:szCs w:val="24"/>
        </w:rPr>
        <w:t>h</w:t>
      </w:r>
      <w:r w:rsidR="003C73A9" w:rsidRPr="00A13ED8">
        <w:rPr>
          <w:rFonts w:cstheme="minorHAnsi"/>
          <w:sz w:val="24"/>
          <w:szCs w:val="24"/>
        </w:rPr>
        <w:t>astalıktan</w:t>
      </w:r>
      <w:r w:rsidRPr="00A13ED8">
        <w:rPr>
          <w:rFonts w:cstheme="minorHAnsi"/>
          <w:sz w:val="24"/>
          <w:szCs w:val="24"/>
        </w:rPr>
        <w:t xml:space="preserve"> korunma amacıyla kullan</w:t>
      </w:r>
      <w:r w:rsidR="003C73A9" w:rsidRPr="00A13ED8">
        <w:rPr>
          <w:rFonts w:cstheme="minorHAnsi"/>
          <w:sz w:val="24"/>
          <w:szCs w:val="24"/>
        </w:rPr>
        <w:t>ılan</w:t>
      </w:r>
      <w:r w:rsidRPr="00A13ED8">
        <w:rPr>
          <w:rFonts w:cstheme="minorHAnsi"/>
          <w:sz w:val="24"/>
          <w:szCs w:val="24"/>
        </w:rPr>
        <w:t xml:space="preserve"> maske, siperlik, gözlük, tulum gibi malzemelerin el, yüz ve vücutta sebep olacağı yara ve tahribatla</w:t>
      </w:r>
      <w:r w:rsidR="00720F71" w:rsidRPr="00A13ED8">
        <w:rPr>
          <w:rFonts w:cstheme="minorHAnsi"/>
          <w:sz w:val="24"/>
          <w:szCs w:val="24"/>
        </w:rPr>
        <w:t xml:space="preserve">r; </w:t>
      </w:r>
      <w:r w:rsidR="00F16374" w:rsidRPr="00A13ED8">
        <w:rPr>
          <w:rFonts w:cstheme="minorHAnsi"/>
          <w:sz w:val="24"/>
          <w:szCs w:val="24"/>
        </w:rPr>
        <w:t>e</w:t>
      </w:r>
      <w:r w:rsidRPr="00A13ED8">
        <w:rPr>
          <w:rFonts w:cstheme="minorHAnsi"/>
          <w:sz w:val="24"/>
          <w:szCs w:val="24"/>
        </w:rPr>
        <w:t>nfekte olmuş hastalardan kendilerine virüs bulaşma riski veya kendilerinde mevcut bulunan virüsü aile üyelerine ya da üçüncü kişilere bulaştırma riski</w:t>
      </w:r>
      <w:r w:rsidR="00720F71" w:rsidRPr="00A13ED8">
        <w:rPr>
          <w:rFonts w:cstheme="minorHAnsi"/>
          <w:sz w:val="24"/>
          <w:szCs w:val="24"/>
        </w:rPr>
        <w:t xml:space="preserve">; </w:t>
      </w:r>
      <w:r w:rsidR="00F16374" w:rsidRPr="00A13ED8">
        <w:rPr>
          <w:rFonts w:cstheme="minorHAnsi"/>
          <w:sz w:val="24"/>
          <w:szCs w:val="24"/>
        </w:rPr>
        <w:t>h</w:t>
      </w:r>
      <w:r w:rsidRPr="00A13ED8">
        <w:rPr>
          <w:rFonts w:cstheme="minorHAnsi"/>
          <w:sz w:val="24"/>
          <w:szCs w:val="24"/>
        </w:rPr>
        <w:t>asta</w:t>
      </w:r>
      <w:r w:rsidR="003F0F25" w:rsidRPr="00A13ED8">
        <w:rPr>
          <w:rFonts w:cstheme="minorHAnsi"/>
          <w:sz w:val="24"/>
          <w:szCs w:val="24"/>
        </w:rPr>
        <w:t xml:space="preserve"> veya </w:t>
      </w:r>
      <w:r w:rsidRPr="00A13ED8">
        <w:rPr>
          <w:rFonts w:cstheme="minorHAnsi"/>
          <w:sz w:val="24"/>
          <w:szCs w:val="24"/>
        </w:rPr>
        <w:t>hasta yakınları tarafından şiddet olaylarına maruz kalma</w:t>
      </w:r>
      <w:r w:rsidR="00720F71" w:rsidRPr="00A13ED8">
        <w:rPr>
          <w:rFonts w:cstheme="minorHAnsi"/>
          <w:sz w:val="24"/>
          <w:szCs w:val="24"/>
        </w:rPr>
        <w:t xml:space="preserve"> olarak sıralanmaktadır. </w:t>
      </w:r>
    </w:p>
    <w:p w14:paraId="1CC433AC" w14:textId="45310052" w:rsidR="005A4480" w:rsidRPr="00A13ED8" w:rsidRDefault="005A4480" w:rsidP="00597214">
      <w:pPr>
        <w:spacing w:line="360" w:lineRule="auto"/>
        <w:ind w:firstLine="708"/>
        <w:jc w:val="both"/>
        <w:rPr>
          <w:rFonts w:cstheme="minorHAnsi"/>
          <w:sz w:val="24"/>
          <w:szCs w:val="24"/>
        </w:rPr>
      </w:pPr>
      <w:r w:rsidRPr="00A13ED8">
        <w:rPr>
          <w:rFonts w:cstheme="minorHAnsi"/>
          <w:b/>
          <w:sz w:val="24"/>
          <w:szCs w:val="24"/>
        </w:rPr>
        <w:t xml:space="preserve">Sosyal </w:t>
      </w:r>
      <w:r w:rsidR="00F16374" w:rsidRPr="00A13ED8">
        <w:rPr>
          <w:rFonts w:cstheme="minorHAnsi"/>
          <w:b/>
          <w:sz w:val="24"/>
          <w:szCs w:val="24"/>
        </w:rPr>
        <w:t>mesafe ve izolasyon nedeniyle yaşanan sorunlar:</w:t>
      </w:r>
      <w:r w:rsidR="00F16374" w:rsidRPr="00A13ED8">
        <w:rPr>
          <w:rFonts w:cstheme="minorHAnsi"/>
          <w:sz w:val="24"/>
          <w:szCs w:val="24"/>
        </w:rPr>
        <w:t xml:space="preserve"> </w:t>
      </w:r>
      <w:r w:rsidRPr="00A13ED8">
        <w:rPr>
          <w:rFonts w:cstheme="minorHAnsi"/>
          <w:sz w:val="24"/>
          <w:szCs w:val="24"/>
        </w:rPr>
        <w:t>COVID-19 bulaşma riski nedeniyle çocuklarına yaklaşamamak, onlarla yakın temas halinde bulunamamak, hatta ev ortamında bile sürekli olarak koruyucu maske kullanmak zorunda kalmak</w:t>
      </w:r>
      <w:r w:rsidR="00720F71" w:rsidRPr="00A13ED8">
        <w:rPr>
          <w:rFonts w:cstheme="minorHAnsi"/>
          <w:sz w:val="24"/>
          <w:szCs w:val="24"/>
        </w:rPr>
        <w:t>; b</w:t>
      </w:r>
      <w:r w:rsidRPr="00A13ED8">
        <w:rPr>
          <w:rFonts w:cstheme="minorHAnsi"/>
          <w:sz w:val="24"/>
          <w:szCs w:val="24"/>
        </w:rPr>
        <w:t>u durumun çocuklarında olumsuz psikolojik etkiler oluşturması</w:t>
      </w:r>
      <w:r w:rsidR="00720F71" w:rsidRPr="00A13ED8">
        <w:rPr>
          <w:rFonts w:cstheme="minorHAnsi"/>
          <w:sz w:val="24"/>
          <w:szCs w:val="24"/>
        </w:rPr>
        <w:t>; a</w:t>
      </w:r>
      <w:r w:rsidRPr="00A13ED8">
        <w:rPr>
          <w:rFonts w:cstheme="minorHAnsi"/>
          <w:sz w:val="24"/>
          <w:szCs w:val="24"/>
        </w:rPr>
        <w:t>ynı tehlike sebebiyle bakıma veya desteğe ihtiyaç duyan ana, baba ya da diğer aile büyükleriyle ilgilenememek</w:t>
      </w:r>
      <w:r w:rsidR="00720F71" w:rsidRPr="00A13ED8">
        <w:rPr>
          <w:rFonts w:cstheme="minorHAnsi"/>
          <w:sz w:val="24"/>
          <w:szCs w:val="24"/>
        </w:rPr>
        <w:t xml:space="preserve"> şeklinde özetlenebilir.</w:t>
      </w:r>
    </w:p>
    <w:p w14:paraId="3DF495DF" w14:textId="00A2DBD6" w:rsidR="005A4480" w:rsidRPr="00A13ED8" w:rsidRDefault="005A4480" w:rsidP="00597214">
      <w:pPr>
        <w:spacing w:line="360" w:lineRule="auto"/>
        <w:ind w:firstLine="708"/>
        <w:jc w:val="both"/>
        <w:rPr>
          <w:rFonts w:cstheme="minorHAnsi"/>
          <w:sz w:val="24"/>
          <w:szCs w:val="24"/>
        </w:rPr>
      </w:pPr>
      <w:r w:rsidRPr="00A13ED8">
        <w:rPr>
          <w:rFonts w:cstheme="minorHAnsi"/>
          <w:b/>
          <w:sz w:val="24"/>
          <w:szCs w:val="24"/>
        </w:rPr>
        <w:t>Ekonomik</w:t>
      </w:r>
      <w:r w:rsidR="00720F71" w:rsidRPr="00A13ED8">
        <w:rPr>
          <w:rFonts w:cstheme="minorHAnsi"/>
          <w:b/>
          <w:sz w:val="24"/>
          <w:szCs w:val="24"/>
        </w:rPr>
        <w:t xml:space="preserve"> boyutta yaşanan sorunlar</w:t>
      </w:r>
      <w:r w:rsidRPr="00A13ED8">
        <w:rPr>
          <w:rFonts w:cstheme="minorHAnsi"/>
          <w:b/>
          <w:sz w:val="24"/>
          <w:szCs w:val="24"/>
        </w:rPr>
        <w:t>:</w:t>
      </w:r>
      <w:r w:rsidR="00720F71" w:rsidRPr="00A13ED8">
        <w:rPr>
          <w:rFonts w:cstheme="minorHAnsi"/>
          <w:sz w:val="24"/>
          <w:szCs w:val="24"/>
        </w:rPr>
        <w:t xml:space="preserve"> </w:t>
      </w:r>
      <w:r w:rsidRPr="00A13ED8">
        <w:rPr>
          <w:rFonts w:cstheme="minorHAnsi"/>
          <w:sz w:val="24"/>
          <w:szCs w:val="24"/>
        </w:rPr>
        <w:t xml:space="preserve">Elde edilen maddi </w:t>
      </w:r>
      <w:r w:rsidR="003C73A9" w:rsidRPr="00A13ED8">
        <w:rPr>
          <w:rFonts w:cstheme="minorHAnsi"/>
          <w:sz w:val="24"/>
          <w:szCs w:val="24"/>
        </w:rPr>
        <w:t>kazancın</w:t>
      </w:r>
      <w:r w:rsidRPr="00A13ED8">
        <w:rPr>
          <w:rFonts w:cstheme="minorHAnsi"/>
          <w:sz w:val="24"/>
          <w:szCs w:val="24"/>
        </w:rPr>
        <w:t xml:space="preserve"> hiçbir sağlık çalışanı açısından COVID-19 ile mücadele için verilen emeğin ve katlanılan riskin karşılığı olmadığı</w:t>
      </w:r>
      <w:r w:rsidR="00720F71" w:rsidRPr="00A13ED8">
        <w:rPr>
          <w:rFonts w:cstheme="minorHAnsi"/>
          <w:sz w:val="24"/>
          <w:szCs w:val="24"/>
        </w:rPr>
        <w:t xml:space="preserve">; </w:t>
      </w:r>
      <w:r w:rsidR="00F16374" w:rsidRPr="00A13ED8">
        <w:rPr>
          <w:rFonts w:cstheme="minorHAnsi"/>
          <w:sz w:val="24"/>
          <w:szCs w:val="24"/>
        </w:rPr>
        <w:t>s</w:t>
      </w:r>
      <w:r w:rsidRPr="00A13ED8">
        <w:rPr>
          <w:rFonts w:cstheme="minorHAnsi"/>
          <w:sz w:val="24"/>
          <w:szCs w:val="24"/>
        </w:rPr>
        <w:t>öz konusu ödemelerin üç ay süreyle yapılmasına ilişkin karardan memnuniyetsizlik</w:t>
      </w:r>
      <w:r w:rsidR="00720F71" w:rsidRPr="00A13ED8">
        <w:rPr>
          <w:rFonts w:cstheme="minorHAnsi"/>
          <w:sz w:val="24"/>
          <w:szCs w:val="24"/>
        </w:rPr>
        <w:t xml:space="preserve"> belirtilmektedir.</w:t>
      </w:r>
    </w:p>
    <w:p w14:paraId="5D1A88AD" w14:textId="29CAE9EC" w:rsidR="003C73A9" w:rsidRPr="00A13ED8" w:rsidRDefault="003C73A9" w:rsidP="00597214">
      <w:pPr>
        <w:spacing w:line="360" w:lineRule="auto"/>
        <w:ind w:firstLine="708"/>
        <w:jc w:val="both"/>
        <w:rPr>
          <w:rFonts w:cstheme="minorHAnsi"/>
          <w:color w:val="000000"/>
          <w:sz w:val="24"/>
          <w:szCs w:val="24"/>
          <w:shd w:val="clear" w:color="auto" w:fill="FFFFFF"/>
        </w:rPr>
      </w:pPr>
      <w:r w:rsidRPr="00A13ED8">
        <w:rPr>
          <w:rFonts w:cstheme="minorHAnsi"/>
          <w:sz w:val="24"/>
          <w:szCs w:val="24"/>
        </w:rPr>
        <w:t xml:space="preserve">Virüs nedeniyle vakalar ve ölümler arttıkça, fiziksel mesafe gibi koruyucu önlemler alınmış olması okulların, çocuk bakım hizmeti veren kurumların ve iş yerlerinin aniden kapanmasına neden olmuştur </w:t>
      </w:r>
      <w:r w:rsidR="00E105DB">
        <w:rPr>
          <w:rFonts w:cstheme="minorHAnsi"/>
          <w:sz w:val="24"/>
          <w:szCs w:val="24"/>
        </w:rPr>
        <w:fldChar w:fldCharType="begin"/>
      </w:r>
      <w:r w:rsidR="00290366">
        <w:rPr>
          <w:rFonts w:cstheme="minorHAnsi"/>
          <w:sz w:val="24"/>
          <w:szCs w:val="24"/>
        </w:rPr>
        <w:instrText xml:space="preserve"> ADDIN ZOTERO_ITEM CSL_CITATION {"citationID":"I6kO0a07","properties":{"formattedCitation":"(10)","plainCitation":"(10)","noteIndex":0},"citationItems":[{"id":324,"uris":["http://zotero.org/users/local/nmQQP57q/items/L5V258AW"],"itemData":{"id":324,"type":"article-journal","abstract":"As the coronavirus disease pandemic spread across the United States and protective measures to mitigate its impact were enacted, parents and children experienced widespread disruptions in daily life. Our objective with this national survey was to determine how the pandemic and mitigation efforts affected the physical and emotional well-being of parents and children in the United States through early June 2020.In June 2020, we conducted a national survey of parents with children age &amp;lt;18 to measure changes in health status, insurance status, food security, use of public food assistance resources, child care, and use of health care services since the pandemic began.Since March 2020, 27% of parents reported worsening mental health for themselves, and 14% reported worsening behavioral health for their children. The proportion of families with moderate or severe food insecurity increased from 6% before March 2020 to 8% after, employer-sponsored insurance coverage of children decreased from 63% to 60%, and 24% of parents reported a loss of regular child care. Worsening mental health for parents occurred alongside worsening behavioral health for children in nearly 1 in 10 families, among whom 48% reported loss of regular child care, 16% reported change in insurance status, and 11% reported worsening food security.The coronavirus disease pandemic has had a substantial tandem impact on parents and children in the United States. As policy makers consider additional measures to mitigate the health and economic effects of the pandemic, they should consider the unique needs of families with children.","container-title":"Pediatrics","DOI":"10.1542/peds.2020-016824","ISSN":"0031-4005","issue":"4","journalAbbreviation":"Pediatrics","page":"e2020016824","source":"Silverchair","title":"Well-being of Parents and Children During the COVID-19 Pandemic: A National Survey","title-short":"Well-being of Parents and Children During the COVID-19 Pandemic","volume":"146","author":[{"family":"Patrick","given":"Stephen W."},{"family":"Henkhaus","given":"Laura E."},{"family":"Zickafoose","given":"Joseph S."},{"family":"Lovell","given":"Kim"},{"family":"Halvorson","given":"Alese"},{"family":"Loch","given":"Sarah"},{"family":"Letterie","given":"Mia"},{"family":"Davis","given":"Matthew M."}],"issued":{"date-parts":[["2020",10,1]]}}}],"schema":"https://github.com/citation-style-language/schema/raw/master/csl-citation.json"} </w:instrText>
      </w:r>
      <w:r w:rsidR="00E105DB">
        <w:rPr>
          <w:rFonts w:cstheme="minorHAnsi"/>
          <w:sz w:val="24"/>
          <w:szCs w:val="24"/>
        </w:rPr>
        <w:fldChar w:fldCharType="separate"/>
      </w:r>
      <w:r w:rsidR="00290366" w:rsidRPr="00290366">
        <w:rPr>
          <w:rFonts w:ascii="Calibri" w:hAnsi="Calibri" w:cs="Calibri"/>
          <w:sz w:val="24"/>
        </w:rPr>
        <w:t>(10)</w:t>
      </w:r>
      <w:r w:rsidR="00E105DB">
        <w:rPr>
          <w:rFonts w:cstheme="minorHAnsi"/>
          <w:sz w:val="24"/>
          <w:szCs w:val="24"/>
        </w:rPr>
        <w:fldChar w:fldCharType="end"/>
      </w:r>
      <w:r w:rsidRPr="00A13ED8">
        <w:rPr>
          <w:rFonts w:cstheme="minorHAnsi"/>
          <w:sz w:val="24"/>
          <w:szCs w:val="24"/>
        </w:rPr>
        <w:t xml:space="preserve">. </w:t>
      </w:r>
      <w:r w:rsidRPr="00A13ED8">
        <w:rPr>
          <w:rFonts w:cstheme="minorHAnsi"/>
          <w:color w:val="000000"/>
          <w:sz w:val="24"/>
          <w:szCs w:val="24"/>
          <w:shd w:val="clear" w:color="auto" w:fill="FFFFFF"/>
        </w:rPr>
        <w:t>Okulların kapatılmasının ciddi psikolojik etkileri ve günlük rutindeki önemli değişiklikler nedeniyle, karantina süreci sadece yetişkin</w:t>
      </w:r>
      <w:r w:rsidR="00A7341A" w:rsidRPr="00A13ED8">
        <w:rPr>
          <w:rFonts w:cstheme="minorHAnsi"/>
          <w:color w:val="000000"/>
          <w:sz w:val="24"/>
          <w:szCs w:val="24"/>
          <w:shd w:val="clear" w:color="auto" w:fill="FFFFFF"/>
        </w:rPr>
        <w:t xml:space="preserve">ler </w:t>
      </w:r>
      <w:r w:rsidRPr="00A13ED8">
        <w:rPr>
          <w:rFonts w:cstheme="minorHAnsi"/>
          <w:color w:val="000000"/>
          <w:sz w:val="24"/>
          <w:szCs w:val="24"/>
          <w:shd w:val="clear" w:color="auto" w:fill="FFFFFF"/>
        </w:rPr>
        <w:t xml:space="preserve">üzerinde </w:t>
      </w:r>
      <w:r w:rsidR="00A7341A" w:rsidRPr="00A13ED8">
        <w:rPr>
          <w:rFonts w:cstheme="minorHAnsi"/>
          <w:color w:val="000000"/>
          <w:sz w:val="24"/>
          <w:szCs w:val="24"/>
          <w:shd w:val="clear" w:color="auto" w:fill="FFFFFF"/>
        </w:rPr>
        <w:t xml:space="preserve">olmayıp çocuk yaş grubunda </w:t>
      </w:r>
      <w:r w:rsidRPr="00A13ED8">
        <w:rPr>
          <w:rFonts w:cstheme="minorHAnsi"/>
          <w:color w:val="000000"/>
          <w:sz w:val="24"/>
          <w:szCs w:val="24"/>
          <w:shd w:val="clear" w:color="auto" w:fill="FFFFFF"/>
        </w:rPr>
        <w:t>da travmatik sonuçlar doğur</w:t>
      </w:r>
      <w:r w:rsidR="00EB19C5">
        <w:rPr>
          <w:rFonts w:cstheme="minorHAnsi"/>
          <w:color w:val="000000"/>
          <w:sz w:val="24"/>
          <w:szCs w:val="24"/>
          <w:shd w:val="clear" w:color="auto" w:fill="FFFFFF"/>
        </w:rPr>
        <w:t>muştur</w:t>
      </w:r>
      <w:r w:rsidRPr="00A13ED8">
        <w:rPr>
          <w:rFonts w:cstheme="minorHAnsi"/>
          <w:color w:val="000000"/>
          <w:sz w:val="24"/>
          <w:szCs w:val="24"/>
          <w:shd w:val="clear" w:color="auto" w:fill="FFFFFF"/>
        </w:rPr>
        <w:t>. Uzun süren sokağa çıkma kısıtlamaları çocukların fiziksel aktivite düzeylerinde düşme, ekran başında geçirdikleri sürelerde uzama, uyku düzenlerin</w:t>
      </w:r>
      <w:r w:rsidR="0026363B" w:rsidRPr="00A13ED8">
        <w:rPr>
          <w:rFonts w:cstheme="minorHAnsi"/>
          <w:color w:val="000000"/>
          <w:sz w:val="24"/>
          <w:szCs w:val="24"/>
          <w:shd w:val="clear" w:color="auto" w:fill="FFFFFF"/>
        </w:rPr>
        <w:t>de</w:t>
      </w:r>
      <w:r w:rsidRPr="00A13ED8">
        <w:rPr>
          <w:rFonts w:cstheme="minorHAnsi"/>
          <w:color w:val="000000"/>
          <w:sz w:val="24"/>
          <w:szCs w:val="24"/>
          <w:shd w:val="clear" w:color="auto" w:fill="FFFFFF"/>
        </w:rPr>
        <w:t xml:space="preserve"> bozulma ve beslenme </w:t>
      </w:r>
      <w:r w:rsidR="00A7341A" w:rsidRPr="00A13ED8">
        <w:rPr>
          <w:rFonts w:cstheme="minorHAnsi"/>
          <w:color w:val="000000"/>
          <w:sz w:val="24"/>
          <w:szCs w:val="24"/>
          <w:shd w:val="clear" w:color="auto" w:fill="FFFFFF"/>
        </w:rPr>
        <w:t xml:space="preserve">düzeninin bozulması </w:t>
      </w:r>
      <w:r w:rsidRPr="00A13ED8">
        <w:rPr>
          <w:rFonts w:cstheme="minorHAnsi"/>
          <w:color w:val="000000"/>
          <w:sz w:val="24"/>
          <w:szCs w:val="24"/>
          <w:shd w:val="clear" w:color="auto" w:fill="FFFFFF"/>
        </w:rPr>
        <w:t>gibi olumsuz sağlık sonuçlarına neden ol</w:t>
      </w:r>
      <w:r w:rsidR="00EB19C5">
        <w:rPr>
          <w:rFonts w:cstheme="minorHAnsi"/>
          <w:color w:val="000000"/>
          <w:sz w:val="24"/>
          <w:szCs w:val="24"/>
          <w:shd w:val="clear" w:color="auto" w:fill="FFFFFF"/>
        </w:rPr>
        <w:t>muştur</w:t>
      </w:r>
      <w:r w:rsidR="00B664AD" w:rsidRPr="00A13ED8">
        <w:rPr>
          <w:rFonts w:cstheme="minorHAnsi"/>
          <w:color w:val="000000"/>
          <w:sz w:val="24"/>
          <w:szCs w:val="24"/>
          <w:shd w:val="clear" w:color="auto" w:fill="FFFFFF"/>
        </w:rPr>
        <w:t xml:space="preserve"> </w:t>
      </w:r>
      <w:r w:rsidR="00E105DB">
        <w:rPr>
          <w:rFonts w:cstheme="minorHAnsi"/>
          <w:color w:val="000000"/>
          <w:sz w:val="24"/>
          <w:szCs w:val="24"/>
          <w:shd w:val="clear" w:color="auto" w:fill="FFFFFF"/>
        </w:rPr>
        <w:fldChar w:fldCharType="begin"/>
      </w:r>
      <w:r w:rsidR="00290366">
        <w:rPr>
          <w:rFonts w:cstheme="minorHAnsi"/>
          <w:color w:val="000000"/>
          <w:sz w:val="24"/>
          <w:szCs w:val="24"/>
          <w:shd w:val="clear" w:color="auto" w:fill="FFFFFF"/>
        </w:rPr>
        <w:instrText xml:space="preserve"> ADDIN ZOTERO_ITEM CSL_CITATION {"citationID":"qXzuiun2","properties":{"formattedCitation":"(11)","plainCitation":"(11)","noteIndex":0},"citationItems":[{"id":184,"uris":["http://zotero.org/users/local/nmQQP57q/items/MD2I88SZ"],"itemData":{"id":184,"type":"article-journal","abstract":"The novel coronavirus (COVID-19) outbreak has forced parents and children to adopt significant changes in their daily routine, which has been a big challenge for families, with important implications for family stress. In this study, we aimed to analyze the potential risk and protective factors for parents&amp;rsquo; and children&amp;rsquo;s well-being during a potentially traumatic event such as the COVID-19 quarantine. Specifically, we investigated parents&amp;rsquo; and children&amp;rsquo;s well-being, parental stress, and children&amp;rsquo;s resilience. The study involved 463 Italian parents of children aged 5&amp;ndash;17. All participants completed an online survey consisting of the Psychological General Well Being Index (PGWB) to assess parental well-being, the Strengths and Difficulties Questionnaire (SDQ) to measure children&amp;rsquo;s well-being, the Parent Stress Scale (PSS) to investigate parental stress, and the Child and Youth Resilience Measure (CYRM-R) to measure children&amp;rsquo;s resilience. The results show that confinement measures and changes in daily routine negatively affect parents&amp;rsquo; psychological dimensions, thus exposing children to a significant risk for their well-being. Our results also detect some risk factors for psychological maladjustments, such as parental stress, lower levels of resilience in children, changes in working conditions, and parental psychological, physical, or genetic problems. In this study, we attempted to identify the personal and contextual variables involved in the psychological adjustment to the COVID-19 quarantine to identify families at risk for maladjustment and pave the way for ad hoc intervention programs intended to support them. Our data show promising results for the early detection of the determinants of families&amp;rsquo; psychological health. It is important to focus attention on the needs of families and children&amp;mdash;including their mental health&amp;mdash;to mitigate the health and economic implications of the COVID-19 pandemic.","container-title":"International Journal of Environmental Research and Public Health","DOI":"10.3390/ijerph17228297","issue":"22","language":"en","note":"number: 22\npublisher: Multidisciplinary Digital Publishing Institute","page":"8297","source":"www.mdpi.com","title":"Stress, Resilience, and Well-Being in Italian Children and Their Parents during the COVID-19 Pandemic","volume":"17","author":[{"family":"Cusinato","given":"Maria"},{"family":"Iannattone","given":"Sara"},{"family":"Spoto","given":"Andrea"},{"family":"Poli","given":"Mikael"},{"family":"Moretti","given":"Carlo"},{"family":"Gatta","given":"Michela"},{"family":"Miscioscia","given":"Marina"}],"issued":{"date-parts":[["2020",1]]}}}],"schema":"https://github.com/citation-style-language/schema/raw/master/csl-citation.json"} </w:instrText>
      </w:r>
      <w:r w:rsidR="00E105DB">
        <w:rPr>
          <w:rFonts w:cstheme="minorHAnsi"/>
          <w:color w:val="000000"/>
          <w:sz w:val="24"/>
          <w:szCs w:val="24"/>
          <w:shd w:val="clear" w:color="auto" w:fill="FFFFFF"/>
        </w:rPr>
        <w:fldChar w:fldCharType="separate"/>
      </w:r>
      <w:r w:rsidR="00290366" w:rsidRPr="00290366">
        <w:rPr>
          <w:rFonts w:ascii="Calibri" w:hAnsi="Calibri" w:cs="Calibri"/>
          <w:sz w:val="24"/>
        </w:rPr>
        <w:t>(11)</w:t>
      </w:r>
      <w:r w:rsidR="00E105DB">
        <w:rPr>
          <w:rFonts w:cstheme="minorHAnsi"/>
          <w:color w:val="000000"/>
          <w:sz w:val="24"/>
          <w:szCs w:val="24"/>
          <w:shd w:val="clear" w:color="auto" w:fill="FFFFFF"/>
        </w:rPr>
        <w:fldChar w:fldCharType="end"/>
      </w:r>
      <w:r w:rsidR="00B664AD" w:rsidRPr="00A13ED8">
        <w:rPr>
          <w:rFonts w:cstheme="minorHAnsi"/>
          <w:color w:val="000000"/>
          <w:sz w:val="24"/>
          <w:szCs w:val="24"/>
          <w:shd w:val="clear" w:color="auto" w:fill="FFFFFF"/>
        </w:rPr>
        <w:t>.</w:t>
      </w:r>
      <w:r w:rsidR="00424A21" w:rsidRPr="00A13ED8">
        <w:rPr>
          <w:rFonts w:cstheme="minorHAnsi"/>
          <w:color w:val="000000"/>
          <w:sz w:val="24"/>
          <w:szCs w:val="24"/>
          <w:shd w:val="clear" w:color="auto" w:fill="FFFFFF"/>
        </w:rPr>
        <w:t xml:space="preserve"> </w:t>
      </w:r>
      <w:r w:rsidR="00424A21" w:rsidRPr="00A13ED8">
        <w:rPr>
          <w:rFonts w:cstheme="minorHAnsi"/>
          <w:sz w:val="24"/>
          <w:szCs w:val="24"/>
        </w:rPr>
        <w:t>Okulların kapatılması</w:t>
      </w:r>
      <w:r w:rsidR="00EB19C5">
        <w:rPr>
          <w:rFonts w:cstheme="minorHAnsi"/>
          <w:sz w:val="24"/>
          <w:szCs w:val="24"/>
        </w:rPr>
        <w:t>, bazı ülke ve bölgelerde</w:t>
      </w:r>
      <w:r w:rsidR="00424A21" w:rsidRPr="00A13ED8">
        <w:rPr>
          <w:rFonts w:cstheme="minorHAnsi"/>
          <w:sz w:val="24"/>
          <w:szCs w:val="24"/>
        </w:rPr>
        <w:t xml:space="preserve"> okul temelli beslenme programlarına erişimi de ortadan kaldırarak yetersiz beslenme sorunlarının artışına yol aç</w:t>
      </w:r>
      <w:r w:rsidR="00EB19C5">
        <w:rPr>
          <w:rFonts w:cstheme="minorHAnsi"/>
          <w:sz w:val="24"/>
          <w:szCs w:val="24"/>
        </w:rPr>
        <w:t>mıştır</w:t>
      </w:r>
      <w:r w:rsidR="00424A21" w:rsidRPr="00A13ED8">
        <w:rPr>
          <w:rFonts w:cstheme="minorHAnsi"/>
          <w:sz w:val="24"/>
          <w:szCs w:val="24"/>
        </w:rPr>
        <w:t xml:space="preserve"> </w:t>
      </w:r>
      <w:r w:rsidR="00E105DB">
        <w:rPr>
          <w:rFonts w:cstheme="minorHAnsi"/>
          <w:sz w:val="24"/>
          <w:szCs w:val="24"/>
        </w:rPr>
        <w:fldChar w:fldCharType="begin"/>
      </w:r>
      <w:r w:rsidR="00290366">
        <w:rPr>
          <w:rFonts w:cstheme="minorHAnsi"/>
          <w:sz w:val="24"/>
          <w:szCs w:val="24"/>
        </w:rPr>
        <w:instrText xml:space="preserve"> ADDIN ZOTERO_ITEM CSL_CITATION {"citationID":"Ee7JnlCh","properties":{"formattedCitation":"(12)","plainCitation":"(12)","noteIndex":0},"citationItems":[{"id":585,"uris":["http://zotero.org/users/local/nmQQP57q/items/E53XQS6H"],"itemData":{"id":585,"type":"webpage","abstract":"Ninety-nine per cent of the world’s children live with some form of pandemic-related movement restrictions; Sixty per cent live in countries with full or partial lockdowns","language":"tr","title":"Don’t let children be the hidden victims of COVID-19 pandemic","URL":"https://www.unicef.org/press-releases/dont-let-children-be-hidden-victims-covid-19-pandemic","accessed":{"date-parts":[["2022",4,18]]}}}],"schema":"https://github.com/citation-style-language/schema/raw/master/csl-citation.json"} </w:instrText>
      </w:r>
      <w:r w:rsidR="00E105DB">
        <w:rPr>
          <w:rFonts w:cstheme="minorHAnsi"/>
          <w:sz w:val="24"/>
          <w:szCs w:val="24"/>
        </w:rPr>
        <w:fldChar w:fldCharType="separate"/>
      </w:r>
      <w:r w:rsidR="00290366" w:rsidRPr="00290366">
        <w:rPr>
          <w:rFonts w:ascii="Calibri" w:hAnsi="Calibri" w:cs="Calibri"/>
          <w:sz w:val="24"/>
        </w:rPr>
        <w:t>(12)</w:t>
      </w:r>
      <w:r w:rsidR="00E105DB">
        <w:rPr>
          <w:rFonts w:cstheme="minorHAnsi"/>
          <w:sz w:val="24"/>
          <w:szCs w:val="24"/>
        </w:rPr>
        <w:fldChar w:fldCharType="end"/>
      </w:r>
      <w:r w:rsidR="00E105DB">
        <w:rPr>
          <w:rFonts w:cstheme="minorHAnsi"/>
          <w:sz w:val="24"/>
          <w:szCs w:val="24"/>
        </w:rPr>
        <w:t>.</w:t>
      </w:r>
    </w:p>
    <w:p w14:paraId="1D39F227" w14:textId="506F4B23" w:rsidR="005A4480" w:rsidRPr="00A13ED8" w:rsidRDefault="00B664AD" w:rsidP="00597214">
      <w:pPr>
        <w:spacing w:line="360" w:lineRule="auto"/>
        <w:ind w:firstLine="708"/>
        <w:jc w:val="both"/>
        <w:rPr>
          <w:rFonts w:cstheme="minorHAnsi"/>
          <w:sz w:val="24"/>
          <w:szCs w:val="24"/>
        </w:rPr>
      </w:pPr>
      <w:r w:rsidRPr="00A13ED8">
        <w:rPr>
          <w:rFonts w:cstheme="minorHAnsi"/>
          <w:sz w:val="24"/>
          <w:szCs w:val="24"/>
        </w:rPr>
        <w:lastRenderedPageBreak/>
        <w:t xml:space="preserve">COVID-19 </w:t>
      </w:r>
      <w:r w:rsidR="00A7341A" w:rsidRPr="00A13ED8">
        <w:rPr>
          <w:rFonts w:cstheme="minorHAnsi"/>
          <w:sz w:val="24"/>
          <w:szCs w:val="24"/>
        </w:rPr>
        <w:t xml:space="preserve">pandemisi </w:t>
      </w:r>
      <w:r w:rsidR="00424A21" w:rsidRPr="00A13ED8">
        <w:rPr>
          <w:rFonts w:cstheme="minorHAnsi"/>
          <w:sz w:val="24"/>
          <w:szCs w:val="24"/>
        </w:rPr>
        <w:t>sebebiyle rutin aşılama hizmetlerinde de aksaklıklar görülmektedir. Tüm dünya çocuk felci, kızamık ve kolera gibi aşıyla önlenebilir hastalıkların artış riskiyle karşı karşıyadır</w:t>
      </w:r>
      <w:r w:rsidR="00E105DB">
        <w:rPr>
          <w:rFonts w:cstheme="minorHAnsi"/>
          <w:sz w:val="24"/>
          <w:szCs w:val="24"/>
        </w:rPr>
        <w:t xml:space="preserve"> </w:t>
      </w:r>
      <w:r w:rsidR="00E105DB">
        <w:rPr>
          <w:rFonts w:cstheme="minorHAnsi"/>
          <w:sz w:val="24"/>
          <w:szCs w:val="24"/>
        </w:rPr>
        <w:fldChar w:fldCharType="begin"/>
      </w:r>
      <w:r w:rsidR="00290366">
        <w:rPr>
          <w:rFonts w:cstheme="minorHAnsi"/>
          <w:sz w:val="24"/>
          <w:szCs w:val="24"/>
        </w:rPr>
        <w:instrText xml:space="preserve"> ADDIN ZOTERO_ITEM CSL_CITATION {"citationID":"N3g8n2jC","properties":{"formattedCitation":"(12)","plainCitation":"(12)","noteIndex":0},"citationItems":[{"id":585,"uris":["http://zotero.org/users/local/nmQQP57q/items/E53XQS6H"],"itemData":{"id":585,"type":"webpage","abstract":"Ninety-nine per cent of the world’s children live with some form of pandemic-related movement restrictions; Sixty per cent live in countries with full or partial lockdowns","language":"tr","title":"Don’t let children be the hidden victims of COVID-19 pandemic","URL":"https://www.unicef.org/press-releases/dont-let-children-be-hidden-victims-covid-19-pandemic","accessed":{"date-parts":[["2022",4,18]]}}}],"schema":"https://github.com/citation-style-language/schema/raw/master/csl-citation.json"} </w:instrText>
      </w:r>
      <w:r w:rsidR="00E105DB">
        <w:rPr>
          <w:rFonts w:cstheme="minorHAnsi"/>
          <w:sz w:val="24"/>
          <w:szCs w:val="24"/>
        </w:rPr>
        <w:fldChar w:fldCharType="separate"/>
      </w:r>
      <w:r w:rsidR="00290366" w:rsidRPr="00290366">
        <w:rPr>
          <w:rFonts w:ascii="Calibri" w:hAnsi="Calibri" w:cs="Calibri"/>
          <w:sz w:val="24"/>
        </w:rPr>
        <w:t>(12)</w:t>
      </w:r>
      <w:r w:rsidR="00E105DB">
        <w:rPr>
          <w:rFonts w:cstheme="minorHAnsi"/>
          <w:sz w:val="24"/>
          <w:szCs w:val="24"/>
        </w:rPr>
        <w:fldChar w:fldCharType="end"/>
      </w:r>
      <w:r w:rsidR="00E105DB">
        <w:rPr>
          <w:rFonts w:cstheme="minorHAnsi"/>
          <w:sz w:val="24"/>
          <w:szCs w:val="24"/>
        </w:rPr>
        <w:t>.</w:t>
      </w:r>
    </w:p>
    <w:p w14:paraId="4970A699" w14:textId="5D903F32" w:rsidR="00424A21" w:rsidRPr="00597214" w:rsidRDefault="00424A21" w:rsidP="00597214">
      <w:pPr>
        <w:spacing w:line="360" w:lineRule="auto"/>
        <w:ind w:firstLine="708"/>
        <w:jc w:val="both"/>
        <w:rPr>
          <w:rFonts w:cstheme="minorHAnsi"/>
          <w:sz w:val="24"/>
          <w:szCs w:val="24"/>
        </w:rPr>
      </w:pPr>
      <w:r w:rsidRPr="00597214">
        <w:rPr>
          <w:rFonts w:cstheme="minorHAnsi"/>
          <w:sz w:val="24"/>
          <w:szCs w:val="24"/>
        </w:rPr>
        <w:t>Bulaşıcı hastalık salgını gibi acil sağlık krizi durumlarında çocukların sömürü, şiddet, istismar riskinin arttığı bilinmektedir</w:t>
      </w:r>
      <w:r w:rsidR="00D62B36" w:rsidRPr="00597214">
        <w:rPr>
          <w:rFonts w:cstheme="minorHAnsi"/>
          <w:sz w:val="24"/>
          <w:szCs w:val="24"/>
        </w:rPr>
        <w:t xml:space="preserve"> </w:t>
      </w:r>
      <w:r w:rsidR="00E105DB">
        <w:rPr>
          <w:rFonts w:cstheme="minorHAnsi"/>
          <w:sz w:val="24"/>
          <w:szCs w:val="24"/>
        </w:rPr>
        <w:fldChar w:fldCharType="begin"/>
      </w:r>
      <w:r w:rsidR="00290366">
        <w:rPr>
          <w:rFonts w:cstheme="minorHAnsi"/>
          <w:sz w:val="24"/>
          <w:szCs w:val="24"/>
        </w:rPr>
        <w:instrText xml:space="preserve"> ADDIN ZOTERO_ITEM CSL_CITATION {"citationID":"3G8Bzs8t","properties":{"formattedCitation":"(12)","plainCitation":"(12)","noteIndex":0},"citationItems":[{"id":585,"uris":["http://zotero.org/users/local/nmQQP57q/items/E53XQS6H"],"itemData":{"id":585,"type":"webpage","abstract":"Ninety-nine per cent of the world’s children live with some form of pandemic-related movement restrictions; Sixty per cent live in countries with full or partial lockdowns","language":"tr","title":"Don’t let children be the hidden victims of COVID-19 pandemic","URL":"https://www.unicef.org/press-releases/dont-let-children-be-hidden-victims-covid-19-pandemic","accessed":{"date-parts":[["2022",4,18]]}}}],"schema":"https://github.com/citation-style-language/schema/raw/master/csl-citation.json"} </w:instrText>
      </w:r>
      <w:r w:rsidR="00E105DB">
        <w:rPr>
          <w:rFonts w:cstheme="minorHAnsi"/>
          <w:sz w:val="24"/>
          <w:szCs w:val="24"/>
        </w:rPr>
        <w:fldChar w:fldCharType="separate"/>
      </w:r>
      <w:r w:rsidR="00290366" w:rsidRPr="00290366">
        <w:rPr>
          <w:rFonts w:ascii="Calibri" w:hAnsi="Calibri" w:cs="Calibri"/>
          <w:sz w:val="24"/>
        </w:rPr>
        <w:t>(12)</w:t>
      </w:r>
      <w:r w:rsidR="00E105DB">
        <w:rPr>
          <w:rFonts w:cstheme="minorHAnsi"/>
          <w:sz w:val="24"/>
          <w:szCs w:val="24"/>
        </w:rPr>
        <w:fldChar w:fldCharType="end"/>
      </w:r>
      <w:r w:rsidRPr="00597214">
        <w:rPr>
          <w:rFonts w:cstheme="minorHAnsi"/>
          <w:sz w:val="24"/>
          <w:szCs w:val="24"/>
        </w:rPr>
        <w:t>.</w:t>
      </w:r>
      <w:r w:rsidR="00930CE0" w:rsidRPr="00597214">
        <w:rPr>
          <w:rFonts w:cstheme="minorHAnsi"/>
          <w:sz w:val="24"/>
          <w:szCs w:val="24"/>
        </w:rPr>
        <w:t xml:space="preserve"> </w:t>
      </w:r>
      <w:r w:rsidR="00D62B36" w:rsidRPr="00597214">
        <w:rPr>
          <w:rFonts w:cstheme="minorHAnsi"/>
          <w:sz w:val="24"/>
          <w:szCs w:val="24"/>
        </w:rPr>
        <w:t>B</w:t>
      </w:r>
      <w:r w:rsidR="00930CE0" w:rsidRPr="00597214">
        <w:rPr>
          <w:rFonts w:cstheme="minorHAnsi"/>
          <w:sz w:val="24"/>
          <w:szCs w:val="24"/>
        </w:rPr>
        <w:t>irçok ülke</w:t>
      </w:r>
      <w:r w:rsidR="00D62B36" w:rsidRPr="00597214">
        <w:rPr>
          <w:rFonts w:cstheme="minorHAnsi"/>
          <w:sz w:val="24"/>
          <w:szCs w:val="24"/>
        </w:rPr>
        <w:t>den elde edilen verilere göre</w:t>
      </w:r>
      <w:r w:rsidR="00930CE0" w:rsidRPr="00597214">
        <w:rPr>
          <w:rFonts w:cstheme="minorHAnsi"/>
          <w:sz w:val="24"/>
          <w:szCs w:val="24"/>
        </w:rPr>
        <w:t xml:space="preserve"> </w:t>
      </w:r>
      <w:r w:rsidR="00D62B36" w:rsidRPr="00597214">
        <w:rPr>
          <w:rFonts w:cstheme="minorHAnsi"/>
          <w:sz w:val="24"/>
          <w:szCs w:val="24"/>
        </w:rPr>
        <w:t xml:space="preserve">COVID-19 </w:t>
      </w:r>
      <w:r w:rsidR="00A7341A" w:rsidRPr="00597214">
        <w:rPr>
          <w:rFonts w:cstheme="minorHAnsi"/>
          <w:sz w:val="24"/>
          <w:szCs w:val="24"/>
        </w:rPr>
        <w:t xml:space="preserve">pandemisi </w:t>
      </w:r>
      <w:r w:rsidR="00D62B36" w:rsidRPr="00597214">
        <w:rPr>
          <w:rFonts w:cstheme="minorHAnsi"/>
          <w:sz w:val="24"/>
          <w:szCs w:val="24"/>
        </w:rPr>
        <w:t xml:space="preserve">döneminde de </w:t>
      </w:r>
      <w:r w:rsidR="00930CE0" w:rsidRPr="00597214">
        <w:rPr>
          <w:rFonts w:cstheme="minorHAnsi"/>
          <w:sz w:val="24"/>
          <w:szCs w:val="24"/>
        </w:rPr>
        <w:t xml:space="preserve">aile içi şiddet vakalarında dramatik bir artış </w:t>
      </w:r>
      <w:r w:rsidR="00930CE0" w:rsidRPr="000710DE">
        <w:rPr>
          <w:rFonts w:cstheme="minorHAnsi"/>
          <w:sz w:val="24"/>
          <w:szCs w:val="24"/>
        </w:rPr>
        <w:t>olduğu gösteri</w:t>
      </w:r>
      <w:r w:rsidR="00D62B36" w:rsidRPr="000710DE">
        <w:rPr>
          <w:rFonts w:cstheme="minorHAnsi"/>
          <w:sz w:val="24"/>
          <w:szCs w:val="24"/>
        </w:rPr>
        <w:t>lmiştir.</w:t>
      </w:r>
      <w:r w:rsidR="00D62B36" w:rsidRPr="000710DE">
        <w:rPr>
          <w:rFonts w:cstheme="minorHAnsi"/>
          <w:sz w:val="24"/>
          <w:szCs w:val="24"/>
          <w:shd w:val="clear" w:color="auto" w:fill="FFFFFF"/>
        </w:rPr>
        <w:t xml:space="preserve"> </w:t>
      </w:r>
      <w:r w:rsidR="00503C47" w:rsidRPr="000710DE">
        <w:rPr>
          <w:rFonts w:cstheme="minorHAnsi"/>
          <w:sz w:val="24"/>
          <w:szCs w:val="24"/>
          <w:shd w:val="clear" w:color="auto" w:fill="FFFFFF"/>
        </w:rPr>
        <w:t>Giderek artan aile içi şiddet bildirimlerinin aksine, çocuk istismarı veya ihmali bildirimlerinde önemli bir düşüş olduğu gösterilmiştir. Bu azalma, insidanstaki gerçek bir azalmanın aksine istismar ve ihmal vakalarının daha az tespit edilmesinin bir sonucu o</w:t>
      </w:r>
      <w:r w:rsidR="00EB19C5" w:rsidRPr="000710DE">
        <w:rPr>
          <w:rFonts w:cstheme="minorHAnsi"/>
          <w:sz w:val="24"/>
          <w:szCs w:val="24"/>
          <w:shd w:val="clear" w:color="auto" w:fill="FFFFFF"/>
        </w:rPr>
        <w:t>rtaya çıkmaktadır</w:t>
      </w:r>
      <w:r w:rsidR="00503C47" w:rsidRPr="000710DE">
        <w:rPr>
          <w:rFonts w:cstheme="minorHAnsi"/>
          <w:sz w:val="24"/>
          <w:szCs w:val="24"/>
          <w:shd w:val="clear" w:color="auto" w:fill="FFFFFF"/>
        </w:rPr>
        <w:t>. İstismar ve ihmal bildirimlerinin çoğu eğitim kurumları</w:t>
      </w:r>
      <w:r w:rsidR="00503C47" w:rsidRPr="00597214">
        <w:rPr>
          <w:rFonts w:cstheme="minorHAnsi"/>
          <w:sz w:val="24"/>
          <w:szCs w:val="24"/>
          <w:shd w:val="clear" w:color="auto" w:fill="FFFFFF"/>
        </w:rPr>
        <w:t xml:space="preserve"> tarafından yapılmaktayken COVID-19 döneminde okulların kapatılması, bu tür vakaların tespit edilememesine sebep olmuş</w:t>
      </w:r>
      <w:r w:rsidR="00EB19C5">
        <w:rPr>
          <w:rFonts w:cstheme="minorHAnsi"/>
          <w:sz w:val="24"/>
          <w:szCs w:val="24"/>
          <w:shd w:val="clear" w:color="auto" w:fill="FFFFFF"/>
        </w:rPr>
        <w:t>tur</w:t>
      </w:r>
      <w:r w:rsidR="00503C47" w:rsidRPr="00597214">
        <w:rPr>
          <w:rFonts w:cstheme="minorHAnsi"/>
          <w:sz w:val="24"/>
          <w:szCs w:val="24"/>
          <w:shd w:val="clear" w:color="auto" w:fill="FFFFFF"/>
        </w:rPr>
        <w:t xml:space="preserve"> </w:t>
      </w:r>
      <w:r w:rsidR="00E105DB">
        <w:rPr>
          <w:rFonts w:cstheme="minorHAnsi"/>
          <w:sz w:val="24"/>
          <w:szCs w:val="24"/>
          <w:shd w:val="clear" w:color="auto" w:fill="FFFFFF"/>
        </w:rPr>
        <w:fldChar w:fldCharType="begin"/>
      </w:r>
      <w:r w:rsidR="00290366">
        <w:rPr>
          <w:rFonts w:cstheme="minorHAnsi"/>
          <w:sz w:val="24"/>
          <w:szCs w:val="24"/>
          <w:shd w:val="clear" w:color="auto" w:fill="FFFFFF"/>
        </w:rPr>
        <w:instrText xml:space="preserve"> ADDIN ZOTERO_ITEM CSL_CITATION {"citationID":"XyMHlNPk","properties":{"formattedCitation":"(13)","plainCitation":"(13)","noteIndex":0},"citationItems":[{"id":587,"uris":["http://zotero.org/users/local/nmQQP57q/items/7AYQ42U6"],"itemData":{"id":587,"type":"article-journal","abstract":"Though necessary to slow the spread of the novel Coronavirus (Covid-19), actions such as social-distancing, sheltering in-place, restricted travel, and closures of key community foundations are likely to dramatically increase the risk for family violence around the globe. In fact many countries are already indicating a dramatic increase in reported cases of domestic violence. While no clear precedent for the current crisis exists in academic literature, exploring the impact of natural disasters on family violence reports may provide important insight for family violence victim-serving professionals. Improving collaborations between human welfare and animal welfare agencies, expanding community partnerships, and informing the public of the great importance of reporting any concerns of abuse are all critical at this time.","container-title":"Forensic Science International: Reports","DOI":"10.1016/j.fsir.2020.100089","ISSN":"2665-9107","journalAbbreviation":"Forensic Science International: Reports","language":"en","page":"100089","source":"ScienceDirect","title":"An increasing risk of family violence during the Covid-19 pandemic: Strengthening community collaborations to save lives","title-short":"An increasing risk of family violence during the Covid-19 pandemic","volume":"2","author":[{"family":"Campbell","given":"Andrew M."}],"issued":{"date-parts":[["2020",12,1]]}}}],"schema":"https://github.com/citation-style-language/schema/raw/master/csl-citation.json"} </w:instrText>
      </w:r>
      <w:r w:rsidR="00E105DB">
        <w:rPr>
          <w:rFonts w:cstheme="minorHAnsi"/>
          <w:sz w:val="24"/>
          <w:szCs w:val="24"/>
          <w:shd w:val="clear" w:color="auto" w:fill="FFFFFF"/>
        </w:rPr>
        <w:fldChar w:fldCharType="separate"/>
      </w:r>
      <w:r w:rsidR="00290366" w:rsidRPr="00290366">
        <w:rPr>
          <w:rFonts w:ascii="Calibri" w:hAnsi="Calibri" w:cs="Calibri"/>
          <w:sz w:val="24"/>
        </w:rPr>
        <w:t>(13)</w:t>
      </w:r>
      <w:r w:rsidR="00E105DB">
        <w:rPr>
          <w:rFonts w:cstheme="minorHAnsi"/>
          <w:sz w:val="24"/>
          <w:szCs w:val="24"/>
          <w:shd w:val="clear" w:color="auto" w:fill="FFFFFF"/>
        </w:rPr>
        <w:fldChar w:fldCharType="end"/>
      </w:r>
      <w:r w:rsidR="00503C47" w:rsidRPr="00597214">
        <w:rPr>
          <w:rFonts w:cstheme="minorHAnsi"/>
          <w:sz w:val="24"/>
          <w:szCs w:val="24"/>
          <w:shd w:val="clear" w:color="auto" w:fill="FFFFFF"/>
        </w:rPr>
        <w:t>.</w:t>
      </w:r>
      <w:r w:rsidRPr="00597214">
        <w:rPr>
          <w:rFonts w:cstheme="minorHAnsi"/>
          <w:sz w:val="24"/>
          <w:szCs w:val="24"/>
        </w:rPr>
        <w:t xml:space="preserve"> </w:t>
      </w:r>
    </w:p>
    <w:p w14:paraId="07DC1980" w14:textId="5BD14DEC" w:rsidR="00F816AF" w:rsidRPr="00A13ED8" w:rsidRDefault="00F816AF" w:rsidP="00597214">
      <w:pPr>
        <w:spacing w:line="360" w:lineRule="auto"/>
        <w:ind w:firstLine="708"/>
        <w:jc w:val="both"/>
        <w:rPr>
          <w:rFonts w:cstheme="minorHAnsi"/>
          <w:sz w:val="24"/>
          <w:szCs w:val="24"/>
        </w:rPr>
      </w:pPr>
      <w:r w:rsidRPr="00A13ED8">
        <w:rPr>
          <w:rFonts w:cstheme="minorHAnsi"/>
          <w:sz w:val="24"/>
          <w:szCs w:val="24"/>
        </w:rPr>
        <w:t>COVID-19 salgını sırasında kronik sağlık sorunları olan çocuk</w:t>
      </w:r>
      <w:r w:rsidR="00A7341A" w:rsidRPr="00A13ED8">
        <w:rPr>
          <w:rFonts w:cstheme="minorHAnsi"/>
          <w:sz w:val="24"/>
          <w:szCs w:val="24"/>
        </w:rPr>
        <w:t xml:space="preserve"> </w:t>
      </w:r>
      <w:r w:rsidRPr="00A13ED8">
        <w:rPr>
          <w:rFonts w:cstheme="minorHAnsi"/>
          <w:sz w:val="24"/>
          <w:szCs w:val="24"/>
        </w:rPr>
        <w:t xml:space="preserve">ve </w:t>
      </w:r>
      <w:r w:rsidR="00A7341A" w:rsidRPr="00A13ED8">
        <w:rPr>
          <w:rFonts w:cstheme="minorHAnsi"/>
          <w:sz w:val="24"/>
          <w:szCs w:val="24"/>
        </w:rPr>
        <w:t xml:space="preserve">ergenlerin </w:t>
      </w:r>
      <w:r w:rsidRPr="00A13ED8">
        <w:rPr>
          <w:rFonts w:cstheme="minorHAnsi"/>
          <w:sz w:val="24"/>
          <w:szCs w:val="24"/>
        </w:rPr>
        <w:t xml:space="preserve">karşılaşması muhtemel temel zorluklardan bazıları, sağlık ve esenlik ile ilgili artan kaygı; kesintiye uğramış rutinlerin stresi; okul kapanışlarıyla ilgili akademik ve sosyal zorluklar; artan aile stresi, aile içi şiddet ve istismar riski; ve fiziksel ve psikososyal desteğe erişimin azalmasıdır </w:t>
      </w:r>
      <w:r w:rsidR="00E61313">
        <w:rPr>
          <w:rFonts w:cstheme="minorHAnsi"/>
          <w:sz w:val="24"/>
          <w:szCs w:val="24"/>
        </w:rPr>
        <w:fldChar w:fldCharType="begin"/>
      </w:r>
      <w:r w:rsidR="00290366">
        <w:rPr>
          <w:rFonts w:cstheme="minorHAnsi"/>
          <w:sz w:val="24"/>
          <w:szCs w:val="24"/>
        </w:rPr>
        <w:instrText xml:space="preserve"> ADDIN ZOTERO_ITEM CSL_CITATION {"citationID":"3lvIA8ew","properties":{"formattedCitation":"(14)","plainCitation":"(14)","noteIndex":0},"citationItems":[{"id":590,"uris":["http://zotero.org/users/local/nmQQP57q/items/3KKRJZQU"],"itemData":{"id":590,"type":"article-journal","abstract":"School closures, altered access to health services, and economic stress during the COVID-19 pandemic have likely had an impact on the mental and physical well-being of youth worldwide, particularly among those with chronic health conditions (CHCs). A number of challenges and opportunities have emerged during the COVID-19 pandemic for youth with CHCs. Challenges include heightened anxiety, disrupted routines, academic and social stresses associated with school closure, increased risk of domestic violence and abuse, and reduced access to physical and psychosocial support. On the other hand, opportunities include reduced academic and social stress, increased time with families, reduced access to substances, easier access to health care using technology, and opportunities to build resilience. This viewpoint paper highlights both challenges and opportunities for youth with CHCs during the pandemic and offers recommendations for further research and clinical care.","container-title":"JMIR Pediatrics and Parenting","DOI":"10.2196/23057","issue":"2","language":"EN","note":"Company: JMIR Pediatrics and Parenting\nDistributor: JMIR Pediatrics and Parenting\nInstitution: JMIR Pediatrics and Parenting\nLabel: JMIR Pediatrics and Parenting\npublisher: JMIR Publications Inc., Toronto, Canada","page":"e23057","source":"pediatrics.jmir.org","title":"Psychosocial Challenges and Opportunities for Youth With Chronic Health Conditions During the COVID-19 Pandemic","volume":"3","author":[{"family":"Serlachius","given":"Anna"},{"family":"Badawy","given":"Sherif M."},{"family":"Thabrew","given":"Hiran"}],"issued":{"date-parts":[["2020",10,12]]}}}],"schema":"https://github.com/citation-style-language/schema/raw/master/csl-citation.json"} </w:instrText>
      </w:r>
      <w:r w:rsidR="00E61313">
        <w:rPr>
          <w:rFonts w:cstheme="minorHAnsi"/>
          <w:sz w:val="24"/>
          <w:szCs w:val="24"/>
        </w:rPr>
        <w:fldChar w:fldCharType="separate"/>
      </w:r>
      <w:r w:rsidR="00290366" w:rsidRPr="00290366">
        <w:rPr>
          <w:rFonts w:ascii="Calibri" w:hAnsi="Calibri" w:cs="Calibri"/>
          <w:sz w:val="24"/>
        </w:rPr>
        <w:t>(14)</w:t>
      </w:r>
      <w:r w:rsidR="00E61313">
        <w:rPr>
          <w:rFonts w:cstheme="minorHAnsi"/>
          <w:sz w:val="24"/>
          <w:szCs w:val="24"/>
        </w:rPr>
        <w:fldChar w:fldCharType="end"/>
      </w:r>
      <w:r w:rsidRPr="00A13ED8">
        <w:rPr>
          <w:rFonts w:cstheme="minorHAnsi"/>
          <w:sz w:val="24"/>
          <w:szCs w:val="24"/>
        </w:rPr>
        <w:t>.</w:t>
      </w:r>
    </w:p>
    <w:p w14:paraId="2FBCB506" w14:textId="21C53521" w:rsidR="0026363B" w:rsidRPr="00A13ED8" w:rsidRDefault="0026363B" w:rsidP="00597214">
      <w:pPr>
        <w:spacing w:line="360" w:lineRule="auto"/>
        <w:ind w:firstLine="708"/>
        <w:jc w:val="both"/>
        <w:rPr>
          <w:rFonts w:cstheme="minorHAnsi"/>
          <w:sz w:val="24"/>
          <w:szCs w:val="24"/>
        </w:rPr>
      </w:pPr>
      <w:r w:rsidRPr="00A13ED8">
        <w:rPr>
          <w:rFonts w:cstheme="minorHAnsi"/>
          <w:sz w:val="24"/>
          <w:szCs w:val="24"/>
        </w:rPr>
        <w:t>Bu çalışmada; COV</w:t>
      </w:r>
      <w:r w:rsidR="00A7341A" w:rsidRPr="00A13ED8">
        <w:rPr>
          <w:rFonts w:cstheme="minorHAnsi"/>
          <w:sz w:val="24"/>
          <w:szCs w:val="24"/>
        </w:rPr>
        <w:t>I</w:t>
      </w:r>
      <w:r w:rsidRPr="00A13ED8">
        <w:rPr>
          <w:rFonts w:cstheme="minorHAnsi"/>
          <w:sz w:val="24"/>
          <w:szCs w:val="24"/>
        </w:rPr>
        <w:t>D-19 salgını sebebiyle yoğun iş stresi altında çalışan sağlık çalışanlarının kaygı</w:t>
      </w:r>
      <w:r w:rsidR="00C90783" w:rsidRPr="00A13ED8">
        <w:rPr>
          <w:rFonts w:cstheme="minorHAnsi"/>
          <w:sz w:val="24"/>
          <w:szCs w:val="24"/>
        </w:rPr>
        <w:t>,</w:t>
      </w:r>
      <w:r w:rsidRPr="00A13ED8">
        <w:rPr>
          <w:rFonts w:cstheme="minorHAnsi"/>
          <w:sz w:val="24"/>
          <w:szCs w:val="24"/>
        </w:rPr>
        <w:t xml:space="preserve"> anksiyete düzeylerini belirlem</w:t>
      </w:r>
      <w:r w:rsidR="000C3FB9" w:rsidRPr="00A13ED8">
        <w:rPr>
          <w:rFonts w:cstheme="minorHAnsi"/>
          <w:sz w:val="24"/>
          <w:szCs w:val="24"/>
        </w:rPr>
        <w:t>ek</w:t>
      </w:r>
      <w:r w:rsidRPr="00A13ED8">
        <w:rPr>
          <w:rFonts w:cstheme="minorHAnsi"/>
          <w:sz w:val="24"/>
          <w:szCs w:val="24"/>
        </w:rPr>
        <w:t xml:space="preserve"> ve </w:t>
      </w:r>
      <w:r w:rsidR="002201A9" w:rsidRPr="00A13ED8">
        <w:rPr>
          <w:rFonts w:cstheme="minorHAnsi"/>
          <w:sz w:val="24"/>
          <w:szCs w:val="24"/>
        </w:rPr>
        <w:t>pandemi sürecinin sağlık çalışanlarının çocukları</w:t>
      </w:r>
      <w:r w:rsidR="001D06B4" w:rsidRPr="00A13ED8">
        <w:rPr>
          <w:rFonts w:cstheme="minorHAnsi"/>
          <w:sz w:val="24"/>
          <w:szCs w:val="24"/>
        </w:rPr>
        <w:t xml:space="preserve">nın sağlık durumları ve sağlık hizmetlerinden yararlanma davranışlarının araştırılması </w:t>
      </w:r>
      <w:r w:rsidRPr="00A13ED8">
        <w:rPr>
          <w:rFonts w:cstheme="minorHAnsi"/>
          <w:sz w:val="24"/>
          <w:szCs w:val="24"/>
        </w:rPr>
        <w:t>amaçlanm</w:t>
      </w:r>
      <w:r w:rsidR="000C3FB9" w:rsidRPr="00A13ED8">
        <w:rPr>
          <w:rFonts w:cstheme="minorHAnsi"/>
          <w:sz w:val="24"/>
          <w:szCs w:val="24"/>
        </w:rPr>
        <w:t>ıştır.</w:t>
      </w:r>
    </w:p>
    <w:p w14:paraId="2FAEE170" w14:textId="6A360B94" w:rsidR="001D06B4" w:rsidRPr="00631C47" w:rsidRDefault="00A7341A" w:rsidP="00631C47">
      <w:pPr>
        <w:pStyle w:val="ListeParagraf"/>
        <w:numPr>
          <w:ilvl w:val="0"/>
          <w:numId w:val="13"/>
        </w:numPr>
        <w:spacing w:line="360" w:lineRule="auto"/>
        <w:jc w:val="center"/>
        <w:rPr>
          <w:rFonts w:cstheme="minorHAnsi"/>
          <w:b/>
          <w:sz w:val="24"/>
          <w:szCs w:val="24"/>
        </w:rPr>
      </w:pPr>
      <w:r w:rsidRPr="00631C47">
        <w:rPr>
          <w:rFonts w:cstheme="minorHAnsi"/>
          <w:sz w:val="24"/>
          <w:szCs w:val="24"/>
        </w:rPr>
        <w:br w:type="page"/>
      </w:r>
      <w:r w:rsidR="001D06B4" w:rsidRPr="00631C47">
        <w:rPr>
          <w:rFonts w:cstheme="minorHAnsi"/>
          <w:b/>
          <w:sz w:val="24"/>
          <w:szCs w:val="24"/>
        </w:rPr>
        <w:lastRenderedPageBreak/>
        <w:t>AMAÇLAR</w:t>
      </w:r>
    </w:p>
    <w:p w14:paraId="4FD95279" w14:textId="1AD6A568" w:rsidR="00EA2EF9" w:rsidRPr="00A13ED8" w:rsidRDefault="00D67CF7" w:rsidP="00597214">
      <w:pPr>
        <w:spacing w:line="360" w:lineRule="auto"/>
        <w:ind w:firstLine="360"/>
        <w:jc w:val="both"/>
        <w:rPr>
          <w:rFonts w:cstheme="minorHAnsi"/>
          <w:sz w:val="24"/>
          <w:szCs w:val="24"/>
        </w:rPr>
      </w:pPr>
      <w:r>
        <w:rPr>
          <w:rFonts w:cstheme="minorHAnsi"/>
          <w:sz w:val="24"/>
          <w:szCs w:val="24"/>
        </w:rPr>
        <w:t>Hacettepe Üniversitesi Erişkin hastanesi,</w:t>
      </w:r>
      <w:r w:rsidR="00F03A72">
        <w:rPr>
          <w:rFonts w:cstheme="minorHAnsi"/>
          <w:sz w:val="24"/>
          <w:szCs w:val="24"/>
        </w:rPr>
        <w:t xml:space="preserve"> İhsan Doğramacı</w:t>
      </w:r>
      <w:r>
        <w:rPr>
          <w:rFonts w:cstheme="minorHAnsi"/>
          <w:sz w:val="24"/>
          <w:szCs w:val="24"/>
        </w:rPr>
        <w:t xml:space="preserve"> Çocuk</w:t>
      </w:r>
      <w:r w:rsidR="00EB19C5">
        <w:rPr>
          <w:rFonts w:cstheme="minorHAnsi"/>
          <w:sz w:val="24"/>
          <w:szCs w:val="24"/>
        </w:rPr>
        <w:t xml:space="preserve"> H</w:t>
      </w:r>
      <w:r>
        <w:rPr>
          <w:rFonts w:cstheme="minorHAnsi"/>
          <w:sz w:val="24"/>
          <w:szCs w:val="24"/>
        </w:rPr>
        <w:t xml:space="preserve">astanesi ve Onkoloji Hastanesinde </w:t>
      </w:r>
      <w:r w:rsidR="00EA2EF9" w:rsidRPr="00A13ED8">
        <w:rPr>
          <w:rFonts w:cstheme="minorHAnsi"/>
          <w:sz w:val="24"/>
          <w:szCs w:val="24"/>
        </w:rPr>
        <w:t xml:space="preserve">çalışan </w:t>
      </w:r>
      <w:r w:rsidR="001A6F0F">
        <w:rPr>
          <w:rFonts w:cstheme="minorHAnsi"/>
          <w:sz w:val="24"/>
          <w:szCs w:val="24"/>
        </w:rPr>
        <w:t>tıpta uzmanlık öğrencisi</w:t>
      </w:r>
      <w:r w:rsidR="00EA2EF9" w:rsidRPr="00A13ED8">
        <w:rPr>
          <w:rFonts w:cstheme="minorHAnsi"/>
          <w:sz w:val="24"/>
          <w:szCs w:val="24"/>
        </w:rPr>
        <w:t xml:space="preserve"> ve hemşirelerin;</w:t>
      </w:r>
    </w:p>
    <w:p w14:paraId="5F3DC92B" w14:textId="1F32E01F" w:rsidR="00EA2EF9" w:rsidRPr="00A13ED8"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Son 1 ayda yaşadıkları anksiyete, stres ve kaygı düzeylerini belirlemek</w:t>
      </w:r>
    </w:p>
    <w:p w14:paraId="605B4EF6" w14:textId="0594E456" w:rsidR="00EA2EF9" w:rsidRPr="00A13ED8"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COV</w:t>
      </w:r>
      <w:r w:rsidR="00A7341A" w:rsidRPr="00A13ED8">
        <w:rPr>
          <w:rFonts w:cstheme="minorHAnsi"/>
          <w:sz w:val="24"/>
          <w:szCs w:val="24"/>
        </w:rPr>
        <w:t>I</w:t>
      </w:r>
      <w:r w:rsidRPr="00A13ED8">
        <w:rPr>
          <w:rFonts w:cstheme="minorHAnsi"/>
          <w:sz w:val="24"/>
          <w:szCs w:val="24"/>
        </w:rPr>
        <w:t xml:space="preserve">D-19 </w:t>
      </w:r>
      <w:r w:rsidR="004A4374" w:rsidRPr="00A13ED8">
        <w:rPr>
          <w:rFonts w:cstheme="minorHAnsi"/>
          <w:sz w:val="24"/>
          <w:szCs w:val="24"/>
        </w:rPr>
        <w:t>salgını</w:t>
      </w:r>
      <w:r w:rsidRPr="00A13ED8">
        <w:rPr>
          <w:rFonts w:cstheme="minorHAnsi"/>
          <w:sz w:val="24"/>
          <w:szCs w:val="24"/>
        </w:rPr>
        <w:t xml:space="preserve"> boyunca aile içinde yaşadıkları çatışma ve birlik-beraberlik durumlarını tespit etmek</w:t>
      </w:r>
    </w:p>
    <w:p w14:paraId="29F11321" w14:textId="1D1134BA" w:rsidR="00EA2EF9" w:rsidRPr="00A13ED8"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Çoc</w:t>
      </w:r>
      <w:r w:rsidR="002E1211">
        <w:rPr>
          <w:rFonts w:cstheme="minorHAnsi"/>
          <w:sz w:val="24"/>
          <w:szCs w:val="24"/>
        </w:rPr>
        <w:t>uğu</w:t>
      </w:r>
      <w:r w:rsidRPr="00A13ED8">
        <w:rPr>
          <w:rFonts w:cstheme="minorHAnsi"/>
          <w:sz w:val="24"/>
          <w:szCs w:val="24"/>
        </w:rPr>
        <w:t xml:space="preserve"> olanların son 1 yıllık süreçteki sağlık hizmeti kullanım durumlarını belirlemek</w:t>
      </w:r>
    </w:p>
    <w:p w14:paraId="207791B6" w14:textId="0B008774" w:rsidR="00EA2EF9" w:rsidRPr="00A13ED8"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Çocuklarının yaşam davranışla</w:t>
      </w:r>
      <w:r w:rsidR="008571AE">
        <w:rPr>
          <w:rFonts w:cstheme="minorHAnsi"/>
          <w:sz w:val="24"/>
          <w:szCs w:val="24"/>
        </w:rPr>
        <w:t>rı</w:t>
      </w:r>
      <w:r w:rsidR="00A7341A" w:rsidRPr="00A13ED8">
        <w:rPr>
          <w:rFonts w:cstheme="minorHAnsi"/>
          <w:sz w:val="24"/>
          <w:szCs w:val="24"/>
        </w:rPr>
        <w:t xml:space="preserve">ndaki değişim </w:t>
      </w:r>
      <w:r w:rsidRPr="00A13ED8">
        <w:rPr>
          <w:rFonts w:cstheme="minorHAnsi"/>
          <w:sz w:val="24"/>
          <w:szCs w:val="24"/>
        </w:rPr>
        <w:t>hakkında bilgi edinmek</w:t>
      </w:r>
    </w:p>
    <w:p w14:paraId="261DB9DA" w14:textId="56AF8210" w:rsidR="00EA2EF9" w:rsidRPr="00A13ED8"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Çocu</w:t>
      </w:r>
      <w:r w:rsidR="002E1211">
        <w:rPr>
          <w:rFonts w:cstheme="minorHAnsi"/>
          <w:sz w:val="24"/>
          <w:szCs w:val="24"/>
        </w:rPr>
        <w:t>ğu</w:t>
      </w:r>
      <w:r w:rsidRPr="00A13ED8">
        <w:rPr>
          <w:rFonts w:cstheme="minorHAnsi"/>
          <w:sz w:val="24"/>
          <w:szCs w:val="24"/>
        </w:rPr>
        <w:t xml:space="preserve"> olanların ve olmayanların son 1 ayda yaşadıkları anksiyete, stres ve kaygı seviyelerini karşılaştırmak</w:t>
      </w:r>
    </w:p>
    <w:p w14:paraId="5D6FA5A7" w14:textId="6D9AAF93" w:rsidR="00EA2EF9" w:rsidRDefault="00EA2EF9" w:rsidP="00597214">
      <w:pPr>
        <w:pStyle w:val="ListeParagraf"/>
        <w:numPr>
          <w:ilvl w:val="0"/>
          <w:numId w:val="4"/>
        </w:numPr>
        <w:spacing w:line="360" w:lineRule="auto"/>
        <w:jc w:val="both"/>
        <w:rPr>
          <w:rFonts w:cstheme="minorHAnsi"/>
          <w:sz w:val="24"/>
          <w:szCs w:val="24"/>
        </w:rPr>
      </w:pPr>
      <w:r w:rsidRPr="00A13ED8">
        <w:rPr>
          <w:rFonts w:cstheme="minorHAnsi"/>
          <w:sz w:val="24"/>
          <w:szCs w:val="24"/>
        </w:rPr>
        <w:t>Çocu</w:t>
      </w:r>
      <w:r w:rsidR="002E1211">
        <w:rPr>
          <w:rFonts w:cstheme="minorHAnsi"/>
          <w:sz w:val="24"/>
          <w:szCs w:val="24"/>
        </w:rPr>
        <w:t xml:space="preserve">ğu </w:t>
      </w:r>
      <w:r w:rsidRPr="00A13ED8">
        <w:rPr>
          <w:rFonts w:cstheme="minorHAnsi"/>
          <w:sz w:val="24"/>
          <w:szCs w:val="24"/>
        </w:rPr>
        <w:t>olanların ve olmayanların COV</w:t>
      </w:r>
      <w:r w:rsidR="00A7341A" w:rsidRPr="00A13ED8">
        <w:rPr>
          <w:rFonts w:cstheme="minorHAnsi"/>
          <w:sz w:val="24"/>
          <w:szCs w:val="24"/>
        </w:rPr>
        <w:t>I</w:t>
      </w:r>
      <w:r w:rsidRPr="00A13ED8">
        <w:rPr>
          <w:rFonts w:cstheme="minorHAnsi"/>
          <w:sz w:val="24"/>
          <w:szCs w:val="24"/>
        </w:rPr>
        <w:t xml:space="preserve">D-19 </w:t>
      </w:r>
      <w:r w:rsidR="006B5A61" w:rsidRPr="00A13ED8">
        <w:rPr>
          <w:rFonts w:cstheme="minorHAnsi"/>
          <w:sz w:val="24"/>
          <w:szCs w:val="24"/>
        </w:rPr>
        <w:t>salgını</w:t>
      </w:r>
      <w:r w:rsidRPr="00A13ED8">
        <w:rPr>
          <w:rFonts w:cstheme="minorHAnsi"/>
          <w:sz w:val="24"/>
          <w:szCs w:val="24"/>
        </w:rPr>
        <w:t xml:space="preserve"> sürecinde aile içinde yaşadıkları çatışma ve birlik-beraberlik durumlarını karşılaştırmak amaçlanmıştır.</w:t>
      </w:r>
    </w:p>
    <w:p w14:paraId="433890A2" w14:textId="5D8CCD23" w:rsidR="00755D66" w:rsidRDefault="00755D66">
      <w:pPr>
        <w:rPr>
          <w:rFonts w:cstheme="minorHAnsi"/>
          <w:sz w:val="24"/>
          <w:szCs w:val="24"/>
        </w:rPr>
      </w:pPr>
      <w:r>
        <w:rPr>
          <w:rFonts w:cstheme="minorHAnsi"/>
          <w:sz w:val="24"/>
          <w:szCs w:val="24"/>
        </w:rPr>
        <w:br w:type="page"/>
      </w:r>
    </w:p>
    <w:p w14:paraId="40397D45" w14:textId="77777777" w:rsidR="00631C47" w:rsidRDefault="00FA774A" w:rsidP="00631C47">
      <w:pPr>
        <w:pStyle w:val="ListeParagraf"/>
        <w:numPr>
          <w:ilvl w:val="0"/>
          <w:numId w:val="13"/>
        </w:numPr>
        <w:spacing w:line="360" w:lineRule="auto"/>
        <w:jc w:val="center"/>
        <w:rPr>
          <w:rFonts w:cstheme="minorHAnsi"/>
          <w:b/>
          <w:sz w:val="24"/>
          <w:szCs w:val="24"/>
        </w:rPr>
      </w:pPr>
      <w:r w:rsidRPr="00631C47">
        <w:rPr>
          <w:rFonts w:cstheme="minorHAnsi"/>
          <w:b/>
          <w:sz w:val="24"/>
          <w:szCs w:val="24"/>
        </w:rPr>
        <w:lastRenderedPageBreak/>
        <w:t>GENEL BİLGİLER</w:t>
      </w:r>
    </w:p>
    <w:p w14:paraId="2D804B51" w14:textId="13B9E1AF" w:rsidR="00FA774A" w:rsidRPr="00631C47" w:rsidRDefault="00FA774A" w:rsidP="00631C47">
      <w:pPr>
        <w:pStyle w:val="ListeParagraf"/>
        <w:numPr>
          <w:ilvl w:val="1"/>
          <w:numId w:val="13"/>
        </w:numPr>
        <w:spacing w:line="360" w:lineRule="auto"/>
        <w:rPr>
          <w:rFonts w:cstheme="minorHAnsi"/>
          <w:b/>
          <w:sz w:val="24"/>
          <w:szCs w:val="24"/>
        </w:rPr>
      </w:pPr>
      <w:r w:rsidRPr="00631C47">
        <w:rPr>
          <w:rFonts w:cstheme="minorHAnsi"/>
          <w:b/>
          <w:sz w:val="24"/>
          <w:szCs w:val="24"/>
        </w:rPr>
        <w:t xml:space="preserve">Pandemi ve </w:t>
      </w:r>
      <w:r w:rsidR="009B269E">
        <w:rPr>
          <w:rFonts w:cstheme="minorHAnsi"/>
          <w:b/>
          <w:sz w:val="24"/>
          <w:szCs w:val="24"/>
        </w:rPr>
        <w:t>K</w:t>
      </w:r>
      <w:r w:rsidRPr="00631C47">
        <w:rPr>
          <w:rFonts w:cstheme="minorHAnsi"/>
          <w:b/>
          <w:sz w:val="24"/>
          <w:szCs w:val="24"/>
        </w:rPr>
        <w:t xml:space="preserve">oronavirus </w:t>
      </w:r>
      <w:r w:rsidR="009B269E">
        <w:rPr>
          <w:rFonts w:cstheme="minorHAnsi"/>
          <w:b/>
          <w:sz w:val="24"/>
          <w:szCs w:val="24"/>
        </w:rPr>
        <w:t>P</w:t>
      </w:r>
      <w:r w:rsidRPr="00631C47">
        <w:rPr>
          <w:rFonts w:cstheme="minorHAnsi"/>
          <w:b/>
          <w:sz w:val="24"/>
          <w:szCs w:val="24"/>
        </w:rPr>
        <w:t>andemileri</w:t>
      </w:r>
    </w:p>
    <w:p w14:paraId="2DD621E4" w14:textId="485AF478" w:rsidR="00FA774A" w:rsidRPr="00C95445" w:rsidRDefault="00FA774A" w:rsidP="00C95445">
      <w:pPr>
        <w:pStyle w:val="ListeParagraf"/>
        <w:numPr>
          <w:ilvl w:val="2"/>
          <w:numId w:val="13"/>
        </w:numPr>
        <w:spacing w:line="360" w:lineRule="auto"/>
        <w:jc w:val="both"/>
        <w:rPr>
          <w:rFonts w:cstheme="minorHAnsi"/>
          <w:b/>
          <w:sz w:val="24"/>
          <w:szCs w:val="24"/>
        </w:rPr>
      </w:pPr>
      <w:r w:rsidRPr="00C95445">
        <w:rPr>
          <w:rFonts w:cstheme="minorHAnsi"/>
          <w:b/>
          <w:sz w:val="24"/>
          <w:szCs w:val="24"/>
        </w:rPr>
        <w:t>Pandemi Nedir?</w:t>
      </w:r>
    </w:p>
    <w:p w14:paraId="0ADEFBE7" w14:textId="321651FB" w:rsidR="00FA774A" w:rsidRDefault="00FA774A" w:rsidP="00FA774A">
      <w:pPr>
        <w:spacing w:line="360" w:lineRule="auto"/>
        <w:ind w:firstLine="709"/>
        <w:jc w:val="both"/>
        <w:rPr>
          <w:rFonts w:cstheme="minorHAnsi"/>
          <w:sz w:val="24"/>
          <w:szCs w:val="24"/>
        </w:rPr>
      </w:pPr>
      <w:r>
        <w:rPr>
          <w:rFonts w:cstheme="minorHAnsi"/>
          <w:sz w:val="24"/>
          <w:szCs w:val="24"/>
        </w:rPr>
        <w:t>Pandemi, d</w:t>
      </w:r>
      <w:r w:rsidRPr="00AB6CE2">
        <w:rPr>
          <w:rFonts w:cstheme="minorHAnsi"/>
          <w:sz w:val="24"/>
          <w:szCs w:val="24"/>
        </w:rPr>
        <w:t xml:space="preserve">ünya üzerinde çok sayıda ülkede, kıtada veya geniş bir coğrafyada yayılan ve etkisini gösteren salgın hastalıklara verilen genel isimdir. Dünya Sağlık Örgütü’ne (DSÖ) göre, bir hastalık pandemi olabilmesi için üç kriteri karşılamalıdır. Bu kriterler; virüs veya mutasyona uğramış bir etken olması, insanlara geçişinin kolay olması, insandan insana kolay ve sürekli bir şekilde bulaşması olarak sayılabilir. Bu kriterler karşılandığında DSÖ tarafından pandemi ilanı gerçekleştirilmektedir </w:t>
      </w:r>
      <w:r w:rsidRPr="00AB6CE2">
        <w:rPr>
          <w:rFonts w:cstheme="minorHAnsi"/>
          <w:sz w:val="24"/>
          <w:szCs w:val="24"/>
        </w:rPr>
        <w:fldChar w:fldCharType="begin"/>
      </w:r>
      <w:r w:rsidR="00290366">
        <w:rPr>
          <w:rFonts w:cstheme="minorHAnsi"/>
          <w:sz w:val="24"/>
          <w:szCs w:val="24"/>
        </w:rPr>
        <w:instrText xml:space="preserve"> ADDIN ZOTERO_ITEM CSL_CITATION {"citationID":"Ti3Jswd9","properties":{"formattedCitation":"(15)","plainCitation":"(15)","noteIndex":0},"citationItems":[{"id":7,"uris":["http://zotero.org/users/local/nmQQP57q/items/KVWQAVML"],"itemData":{"id":7,"type":"document","title":"Covid-19 Raporu-Final+.pdf","URL":"http://www.tuba.gov.tr/files/images/2020/kovidraporu/Covid-19%20Raporu-Final%2B.pdf","accessed":{"date-parts":[["2021",5,4]]}}}],"schema":"https://github.com/citation-style-language/schema/raw/master/csl-citation.json"} </w:instrText>
      </w:r>
      <w:r w:rsidRPr="00AB6CE2">
        <w:rPr>
          <w:rFonts w:cstheme="minorHAnsi"/>
          <w:sz w:val="24"/>
          <w:szCs w:val="24"/>
        </w:rPr>
        <w:fldChar w:fldCharType="separate"/>
      </w:r>
      <w:r w:rsidR="00290366" w:rsidRPr="00290366">
        <w:rPr>
          <w:rFonts w:ascii="Calibri" w:hAnsi="Calibri" w:cs="Calibri"/>
          <w:sz w:val="24"/>
        </w:rPr>
        <w:t>(15)</w:t>
      </w:r>
      <w:r w:rsidRPr="00AB6CE2">
        <w:rPr>
          <w:rFonts w:cstheme="minorHAnsi"/>
          <w:sz w:val="24"/>
          <w:szCs w:val="24"/>
        </w:rPr>
        <w:fldChar w:fldCharType="end"/>
      </w:r>
      <w:r w:rsidRPr="00AB6CE2">
        <w:rPr>
          <w:rFonts w:cstheme="minorHAnsi"/>
          <w:sz w:val="24"/>
          <w:szCs w:val="24"/>
        </w:rPr>
        <w:t xml:space="preserve">. </w:t>
      </w:r>
    </w:p>
    <w:p w14:paraId="277278C1" w14:textId="6EBCA4E9" w:rsidR="00FA774A" w:rsidRPr="00AB6CE2" w:rsidRDefault="00FA774A" w:rsidP="00FA774A">
      <w:pPr>
        <w:spacing w:line="360" w:lineRule="auto"/>
        <w:ind w:firstLine="709"/>
        <w:jc w:val="both"/>
        <w:rPr>
          <w:rFonts w:cstheme="minorHAnsi"/>
          <w:sz w:val="24"/>
          <w:szCs w:val="24"/>
        </w:rPr>
      </w:pPr>
      <w:r w:rsidRPr="003A0A40">
        <w:rPr>
          <w:rFonts w:cstheme="minorHAnsi"/>
          <w:sz w:val="24"/>
          <w:szCs w:val="24"/>
        </w:rPr>
        <w:t>Pandemiler</w:t>
      </w:r>
      <w:r>
        <w:rPr>
          <w:rFonts w:cstheme="minorHAnsi"/>
          <w:sz w:val="24"/>
          <w:szCs w:val="24"/>
        </w:rPr>
        <w:t>in topluma olan etkisinin yüksek olma sebebi</w:t>
      </w:r>
      <w:r w:rsidRPr="003A0A40">
        <w:rPr>
          <w:rFonts w:cstheme="minorHAnsi"/>
          <w:sz w:val="24"/>
          <w:szCs w:val="24"/>
        </w:rPr>
        <w:t>, yeni virüse karşı bağışıklığı olmayan çok</w:t>
      </w:r>
      <w:r>
        <w:rPr>
          <w:rFonts w:cstheme="minorHAnsi"/>
          <w:sz w:val="24"/>
          <w:szCs w:val="24"/>
        </w:rPr>
        <w:t xml:space="preserve"> </w:t>
      </w:r>
      <w:r w:rsidRPr="003A0A40">
        <w:rPr>
          <w:rFonts w:cstheme="minorHAnsi"/>
          <w:sz w:val="24"/>
          <w:szCs w:val="24"/>
        </w:rPr>
        <w:t>sayıda insan olmas</w:t>
      </w:r>
      <w:r>
        <w:rPr>
          <w:rFonts w:cstheme="minorHAnsi"/>
          <w:sz w:val="24"/>
          <w:szCs w:val="24"/>
        </w:rPr>
        <w:t>ıdır</w:t>
      </w:r>
      <w:r w:rsidRPr="003A0A40">
        <w:rPr>
          <w:rFonts w:cstheme="minorHAnsi"/>
          <w:sz w:val="24"/>
          <w:szCs w:val="24"/>
        </w:rPr>
        <w:t>.</w:t>
      </w:r>
      <w:r>
        <w:rPr>
          <w:rFonts w:cstheme="minorHAnsi"/>
          <w:sz w:val="24"/>
          <w:szCs w:val="24"/>
        </w:rPr>
        <w:t xml:space="preserve"> </w:t>
      </w:r>
      <w:r w:rsidRPr="003A0A40">
        <w:rPr>
          <w:rFonts w:cstheme="minorHAnsi"/>
          <w:sz w:val="24"/>
          <w:szCs w:val="24"/>
        </w:rPr>
        <w:t xml:space="preserve">Nüfusun büyük bir kısmı enfekte olduğunda, enfekte kişiler </w:t>
      </w:r>
      <w:r>
        <w:rPr>
          <w:rFonts w:cstheme="minorHAnsi"/>
          <w:sz w:val="24"/>
          <w:szCs w:val="24"/>
        </w:rPr>
        <w:t>arasında</w:t>
      </w:r>
      <w:r w:rsidRPr="003A0A40">
        <w:rPr>
          <w:rFonts w:cstheme="minorHAnsi"/>
          <w:sz w:val="24"/>
          <w:szCs w:val="24"/>
        </w:rPr>
        <w:t xml:space="preserve"> şiddetli</w:t>
      </w:r>
      <w:r>
        <w:rPr>
          <w:rFonts w:cstheme="minorHAnsi"/>
          <w:sz w:val="24"/>
          <w:szCs w:val="24"/>
        </w:rPr>
        <w:t xml:space="preserve"> </w:t>
      </w:r>
      <w:r w:rsidRPr="003A0A40">
        <w:rPr>
          <w:rFonts w:cstheme="minorHAnsi"/>
          <w:sz w:val="24"/>
          <w:szCs w:val="24"/>
        </w:rPr>
        <w:t xml:space="preserve">hastalık geçirmekte olanların </w:t>
      </w:r>
      <w:r>
        <w:rPr>
          <w:rFonts w:cstheme="minorHAnsi"/>
          <w:sz w:val="24"/>
          <w:szCs w:val="24"/>
        </w:rPr>
        <w:t>oranı</w:t>
      </w:r>
      <w:r w:rsidRPr="003A0A40">
        <w:rPr>
          <w:rFonts w:cstheme="minorHAnsi"/>
          <w:sz w:val="24"/>
          <w:szCs w:val="24"/>
        </w:rPr>
        <w:t xml:space="preserve"> az olsa bile, toplam ciddi vaka sayısı oldukça</w:t>
      </w:r>
      <w:r>
        <w:rPr>
          <w:rFonts w:cstheme="minorHAnsi"/>
          <w:sz w:val="24"/>
          <w:szCs w:val="24"/>
        </w:rPr>
        <w:t xml:space="preserve"> </w:t>
      </w:r>
      <w:r w:rsidRPr="003A0A40">
        <w:rPr>
          <w:rFonts w:cstheme="minorHAnsi"/>
          <w:sz w:val="24"/>
          <w:szCs w:val="24"/>
        </w:rPr>
        <w:t>büyük olabilir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{"citationID":"vXsi628o","properties":{"formattedCitation":"(16)","plainCitation":"(16)","noteIndex":0},"citationItems":[{"id":154,"uris":["http://zotero.org/users/local/nmQQP57q/items/4JFFI9I2"],"itemData":{"id":154,"type":"article-journal","abstract":"The sudden emergence and rapid global spread of a novel H1N1 influenza virus in early 2009 [1] has caused confusion about the meaning of the word “pandemic” and how to recognize pandemics when they occur. Any assumption that the term pandemic had an agreed-upon meaning was quickly undermined by debates and discussions about the term in the popular media and in scientific publications [2–5]. Uses of the term by official health agencies, scientists, and the media often seemed to be at odds. For example, some argued that a level of explosive transmissibility was sufficient to declare a pandemic, whereas others maintained that severity of infection should also be considered [2–5]","container-title":"The Journal of Infectious Diseases","DOI":"10.1086/644537","ISSN":"0022-1899","issue":"7","journalAbbreviation":"The Journal of Infectious Diseases","page":"1018-1021","source":"Silverchair","title":"What Is a Pandemic?","volume":"200","author":[{"family":"Morens","given":"David M."},{"family":"Folkers","given":"Gregory K."},{"family":"Fauci","given":"Anthony S."}],"issued":{"date-parts":[["2009",10,1]]}}}],"schema":"https://github.com/citation-style-language/schema/raw/master/csl-citation.json"}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(16)</w:t>
      </w:r>
      <w:r>
        <w:rPr>
          <w:rFonts w:cstheme="minorHAnsi"/>
          <w:sz w:val="24"/>
          <w:szCs w:val="24"/>
        </w:rPr>
        <w:fldChar w:fldCharType="end"/>
      </w:r>
      <w:r>
        <w:rPr>
          <w:rFonts w:cstheme="minorHAnsi"/>
          <w:sz w:val="24"/>
          <w:szCs w:val="24"/>
        </w:rPr>
        <w:t>.</w:t>
      </w:r>
    </w:p>
    <w:p w14:paraId="2BD2BC54" w14:textId="4556C6CB" w:rsidR="00FA774A" w:rsidRPr="00C95445" w:rsidRDefault="00FA774A" w:rsidP="00C95445">
      <w:pPr>
        <w:pStyle w:val="ListeParagraf"/>
        <w:numPr>
          <w:ilvl w:val="2"/>
          <w:numId w:val="13"/>
        </w:numPr>
        <w:spacing w:line="360" w:lineRule="auto"/>
        <w:jc w:val="both"/>
        <w:rPr>
          <w:rFonts w:cstheme="minorHAnsi"/>
          <w:b/>
          <w:sz w:val="24"/>
          <w:szCs w:val="24"/>
        </w:rPr>
      </w:pPr>
      <w:r w:rsidRPr="00C95445">
        <w:rPr>
          <w:rFonts w:cstheme="minorHAnsi"/>
          <w:b/>
          <w:sz w:val="24"/>
          <w:szCs w:val="24"/>
        </w:rPr>
        <w:t>Koronavirüs Salgınları</w:t>
      </w:r>
    </w:p>
    <w:p w14:paraId="4E8FB0F7" w14:textId="3B3DF74D" w:rsidR="00FA774A" w:rsidRPr="00AB6CE2" w:rsidRDefault="00FA774A" w:rsidP="00FA774A">
      <w:pPr>
        <w:spacing w:line="360" w:lineRule="auto"/>
        <w:ind w:firstLine="708"/>
        <w:jc w:val="both"/>
        <w:rPr>
          <w:rFonts w:cstheme="minorHAnsi"/>
          <w:b/>
          <w:sz w:val="24"/>
          <w:szCs w:val="24"/>
        </w:rPr>
      </w:pPr>
      <w:r w:rsidRPr="006A7C2F">
        <w:rPr>
          <w:rFonts w:cstheme="minorHAnsi"/>
          <w:sz w:val="24"/>
          <w:szCs w:val="24"/>
        </w:rPr>
        <w:t>Koronavirüs hastalığı (COVID) ilk olarak 1931'de rapor edilmiş ve ilk koronavirüs (HCoV-229E) 1965</w:t>
      </w:r>
      <w:r>
        <w:rPr>
          <w:rFonts w:cstheme="minorHAnsi"/>
          <w:sz w:val="24"/>
          <w:szCs w:val="24"/>
        </w:rPr>
        <w:t xml:space="preserve"> yılında</w:t>
      </w:r>
      <w:r w:rsidRPr="006A7C2F">
        <w:rPr>
          <w:rFonts w:cstheme="minorHAnsi"/>
          <w:sz w:val="24"/>
          <w:szCs w:val="24"/>
        </w:rPr>
        <w:t xml:space="preserve"> insanlardan izole edilmiştir. Bu</w:t>
      </w:r>
      <w:r>
        <w:rPr>
          <w:rFonts w:cstheme="minorHAnsi"/>
          <w:sz w:val="24"/>
          <w:szCs w:val="24"/>
        </w:rPr>
        <w:t xml:space="preserve"> virüsler</w:t>
      </w:r>
      <w:r w:rsidRPr="006A7C2F">
        <w:rPr>
          <w:rFonts w:cstheme="minorHAnsi"/>
          <w:sz w:val="24"/>
          <w:szCs w:val="24"/>
        </w:rPr>
        <w:t>, insanlar dahil olmak üzere çeşitli kuşları, hayvanları ve memelileri enfekte e</w:t>
      </w:r>
      <w:r>
        <w:rPr>
          <w:rFonts w:cstheme="minorHAnsi"/>
          <w:sz w:val="24"/>
          <w:szCs w:val="24"/>
        </w:rPr>
        <w:t>tmektedir</w:t>
      </w:r>
      <w:r w:rsidRPr="006A7C2F">
        <w:rPr>
          <w:rFonts w:cstheme="minorHAnsi"/>
          <w:sz w:val="24"/>
          <w:szCs w:val="24"/>
        </w:rPr>
        <w:t>. Koronavirüsün prototip murin suşunun izolasyonu 1949</w:t>
      </w:r>
      <w:r>
        <w:rPr>
          <w:rFonts w:cstheme="minorHAnsi"/>
          <w:sz w:val="24"/>
          <w:szCs w:val="24"/>
        </w:rPr>
        <w:t xml:space="preserve"> yılında</w:t>
      </w:r>
      <w:r w:rsidRPr="006A7C2F">
        <w:rPr>
          <w:rFonts w:cstheme="minorHAnsi"/>
          <w:sz w:val="24"/>
          <w:szCs w:val="24"/>
        </w:rPr>
        <w:t xml:space="preserve"> rapor edil</w:t>
      </w:r>
      <w:r>
        <w:rPr>
          <w:rFonts w:cstheme="minorHAnsi"/>
          <w:sz w:val="24"/>
          <w:szCs w:val="24"/>
        </w:rPr>
        <w:t>miştir</w:t>
      </w:r>
      <w:r w:rsidRPr="006A7C2F">
        <w:rPr>
          <w:rFonts w:cstheme="minorHAnsi"/>
          <w:sz w:val="24"/>
          <w:szCs w:val="24"/>
        </w:rPr>
        <w:t xml:space="preserve">. Çeşitli koronavirüslerin patogenezi ve replikasyon mekanizmaları 1970'lerden bu yana ayrıntılı olarak </w:t>
      </w:r>
      <w:r>
        <w:rPr>
          <w:rFonts w:cstheme="minorHAnsi"/>
          <w:sz w:val="24"/>
          <w:szCs w:val="24"/>
        </w:rPr>
        <w:t>incelenmiştir</w:t>
      </w:r>
      <w:r w:rsidRPr="006A7C2F">
        <w:rPr>
          <w:rFonts w:cstheme="minorHAnsi"/>
          <w:sz w:val="24"/>
          <w:szCs w:val="24"/>
        </w:rPr>
        <w:t>. İnsan koronavirüsleri (HCoV'ler) ilk olarak 1960 yılında tanımlan</w:t>
      </w:r>
      <w:r>
        <w:rPr>
          <w:rFonts w:cstheme="minorHAnsi"/>
          <w:sz w:val="24"/>
          <w:szCs w:val="24"/>
        </w:rPr>
        <w:t xml:space="preserve">mış </w:t>
      </w:r>
      <w:r w:rsidRPr="006A7C2F">
        <w:rPr>
          <w:rFonts w:cstheme="minorHAnsi"/>
          <w:sz w:val="24"/>
          <w:szCs w:val="24"/>
        </w:rPr>
        <w:t>ve akut üst solunum yolu enfeksiyonuna neden oldu</w:t>
      </w:r>
      <w:r>
        <w:rPr>
          <w:rFonts w:cstheme="minorHAnsi"/>
          <w:sz w:val="24"/>
          <w:szCs w:val="24"/>
        </w:rPr>
        <w:t>ğu ortaya konulmuştur</w:t>
      </w:r>
      <w:r w:rsidRPr="006A7C2F">
        <w:rPr>
          <w:rFonts w:cstheme="minorHAnsi"/>
          <w:sz w:val="24"/>
          <w:szCs w:val="24"/>
        </w:rPr>
        <w:t xml:space="preserve">.  </w:t>
      </w:r>
      <w:r>
        <w:rPr>
          <w:rFonts w:cstheme="minorHAnsi"/>
          <w:sz w:val="24"/>
          <w:szCs w:val="24"/>
        </w:rPr>
        <w:t>K</w:t>
      </w:r>
      <w:r w:rsidRPr="006A7C2F">
        <w:rPr>
          <w:rFonts w:cstheme="minorHAnsi"/>
          <w:sz w:val="24"/>
          <w:szCs w:val="24"/>
        </w:rPr>
        <w:t>o</w:t>
      </w:r>
      <w:r>
        <w:rPr>
          <w:rFonts w:cstheme="minorHAnsi"/>
          <w:sz w:val="24"/>
          <w:szCs w:val="24"/>
        </w:rPr>
        <w:t>ronavirüsler</w:t>
      </w:r>
      <w:r w:rsidRPr="006A7C2F">
        <w:rPr>
          <w:rFonts w:cstheme="minorHAnsi"/>
          <w:sz w:val="24"/>
          <w:szCs w:val="24"/>
        </w:rPr>
        <w:t>, dünya çapında</w:t>
      </w:r>
      <w:r>
        <w:rPr>
          <w:rFonts w:cstheme="minorHAnsi"/>
          <w:sz w:val="24"/>
          <w:szCs w:val="24"/>
        </w:rPr>
        <w:t xml:space="preserve"> tüm</w:t>
      </w:r>
      <w:r w:rsidRPr="006A7C2F">
        <w:rPr>
          <w:rFonts w:cstheme="minorHAnsi"/>
          <w:sz w:val="24"/>
          <w:szCs w:val="24"/>
        </w:rPr>
        <w:t xml:space="preserve"> insanları etkile</w:t>
      </w:r>
      <w:r>
        <w:rPr>
          <w:rFonts w:cstheme="minorHAnsi"/>
          <w:sz w:val="24"/>
          <w:szCs w:val="24"/>
        </w:rPr>
        <w:t xml:space="preserve">rken, </w:t>
      </w:r>
      <w:r w:rsidRPr="006A7C2F">
        <w:rPr>
          <w:rFonts w:cstheme="minorHAnsi"/>
          <w:sz w:val="24"/>
          <w:szCs w:val="24"/>
        </w:rPr>
        <w:t xml:space="preserve">memeliler </w:t>
      </w:r>
      <w:r>
        <w:rPr>
          <w:rFonts w:cstheme="minorHAnsi"/>
          <w:sz w:val="24"/>
          <w:szCs w:val="24"/>
        </w:rPr>
        <w:t xml:space="preserve">ve </w:t>
      </w:r>
      <w:r w:rsidRPr="006A7C2F">
        <w:rPr>
          <w:rFonts w:cstheme="minorHAnsi"/>
          <w:sz w:val="24"/>
          <w:szCs w:val="24"/>
        </w:rPr>
        <w:t>kuşlar için patojenik ajanlardır. Bu virüsler insanların, yarasaların, kuşların, farelerin ve bazı vahşi hayvanların solunum, karaciğer, merkezi sinir ve mide-bağırsak sistemlerini enfekte edebil</w:t>
      </w:r>
      <w:r>
        <w:rPr>
          <w:rFonts w:cstheme="minorHAnsi"/>
          <w:sz w:val="24"/>
          <w:szCs w:val="24"/>
        </w:rPr>
        <w:t xml:space="preserve">mektedir </w:t>
      </w:r>
      <w:r>
        <w:rPr>
          <w:rFonts w:cstheme="minorHAnsi"/>
          <w:sz w:val="24"/>
          <w:szCs w:val="24"/>
        </w:rPr>
        <w:fldChar w:fldCharType="begin"/>
      </w:r>
      <w:r w:rsidR="00290366">
        <w:rPr>
          <w:rFonts w:cstheme="minorHAnsi"/>
          <w:sz w:val="24"/>
          <w:szCs w:val="24"/>
        </w:rPr>
        <w:instrText xml:space="preserve"> ADDIN ZOTERO_ITEM CSL_CITATION {"citationID":"EoB1Gs2K","properties":{"formattedCitation":"(17)","plainCitation":"(17)","noteIndex":0},"citationItems":[{"id":165,"uris":["http://zotero.org/users/local/nmQQP57q/items/9CMEZEPI"],"itemData":{"id":165,"type":"article-journal","abstract":"Wuhan, a city of China, is the epicenter for the pandemic outbreak of coronavirus disease‐2019 (COVID‐19). It has become a severe public health challenge to the world and established a public health emergency of international worry. This infectious disease has pulled down the economy of almost all top developed nations. The coronaviruses (CoVs) known for various epidemics caused time to time. Infectious diseases such as severe acute respiratory syndrome (SARS) and middle east respiratory syndrome (MERS), followed by COVID‐19, are all coronaviruses led outbreaks that scourged the history of mankind. CoVs evolved themselves to more infectious, transmissible, and more pandemic with time. To prevent the spread of the SARS‐CoV‐2, many countries have ordered the complete lockdown to combat the outbreak. This paper briefly discussed the historical background of CoVs and the evolution of human coronaviruses (HCoVs), the case studies and the development of their antiviral medications. The viral infection encountered with present‐day challenges and futuristic approaches with the help of nanotechnology to minimize the spread of infectious viruses. The antiviral drugs and their clinical advances, along with herbal medicines for viral inhibition and immunity boosters, are described. Elaboration of tables related to CoVs for the compilation of the literature has been adopted for the better understanding., The review article inferring nano technological aspect for infectious diseases. The quest to win the battle against COVID‐19 essentially need cumulative efforts from different scientific fields. The current pandemic situation in the world as well as future impending health crisis will greatly rely on nanotechnology based solutions in terms of detection, medication and protection.","container-title":"Chemistryselect","DOI":"10.1002/slct.202001709","ISSN":"2365-6549","issue":"25","journalAbbreviation":"ChemistrySelect","note":"PMID: 32835089\nPMCID: PMC7361534","page":"7521-7533","source":"PubMed Central","title":"COVID‐19: Emergence of Infectious Diseases, Nanotechnology Aspects, Challenges, and Future Perspectives","title-short":"COVID‐19","volume":"5","author":[{"family":"Gupta","given":"Akanksha"},{"family":"Kumar","given":"Sanjay"},{"family":"Kumar","given":"Ravinder"},{"family":"Choudhary","given":"Ashish Kumar"},{"family":"Kumari","given":"Kamlesh"},{"family":"Singh","given":"Prashant"},{"family":"Kumar","given":"Vinod"}],"issued":{"date-parts":[["2020",7,7]]}}}],"schema":"https://github.com/citation-style-language/schema/raw/master/csl-citation.json"}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(17)</w:t>
      </w:r>
      <w:r>
        <w:rPr>
          <w:rFonts w:cstheme="minorHAnsi"/>
          <w:sz w:val="24"/>
          <w:szCs w:val="24"/>
        </w:rPr>
        <w:fldChar w:fldCharType="end"/>
      </w:r>
      <w:r w:rsidRPr="006A7C2F">
        <w:rPr>
          <w:rFonts w:cstheme="minorHAnsi"/>
          <w:sz w:val="24"/>
          <w:szCs w:val="24"/>
        </w:rPr>
        <w:t xml:space="preserve">. </w:t>
      </w:r>
    </w:p>
    <w:p w14:paraId="1383F07A" w14:textId="77777777" w:rsidR="003B7F77" w:rsidRDefault="00FA774A" w:rsidP="00FA774A">
      <w:pPr>
        <w:spacing w:line="360" w:lineRule="auto"/>
        <w:ind w:firstLine="709"/>
        <w:jc w:val="both"/>
        <w:rPr>
          <w:rFonts w:cstheme="minorHAnsi"/>
          <w:sz w:val="24"/>
          <w:szCs w:val="24"/>
          <w:shd w:val="clear" w:color="auto" w:fill="FFFFFF"/>
        </w:rPr>
      </w:pPr>
      <w:r>
        <w:rPr>
          <w:rFonts w:cstheme="minorHAnsi"/>
          <w:sz w:val="24"/>
          <w:szCs w:val="24"/>
          <w:shd w:val="clear" w:color="auto" w:fill="FFFFFF"/>
        </w:rPr>
        <w:t xml:space="preserve">Dünyada ilk olarak </w:t>
      </w:r>
      <w:r w:rsidRPr="00AB6CE2">
        <w:rPr>
          <w:rFonts w:cstheme="minorHAnsi"/>
          <w:sz w:val="24"/>
          <w:szCs w:val="24"/>
          <w:shd w:val="clear" w:color="auto" w:fill="FFFFFF"/>
        </w:rPr>
        <w:t xml:space="preserve">2002 yılında daha önce bilinmeyen, rezervuarının yarasalar olduğu düşünülen SARS adlı bir koronavirüs aniden ortaya çıkmıştır. Çin'de ilk ortaya çıkışının ardından </w:t>
      </w:r>
      <w:r>
        <w:rPr>
          <w:rFonts w:cstheme="minorHAnsi"/>
          <w:sz w:val="24"/>
          <w:szCs w:val="24"/>
          <w:shd w:val="clear" w:color="auto" w:fill="FFFFFF"/>
        </w:rPr>
        <w:t xml:space="preserve">enfekte vakaların diğer ülkelere seyahati sonrasında </w:t>
      </w:r>
      <w:r w:rsidRPr="00AB6CE2">
        <w:rPr>
          <w:rFonts w:cstheme="minorHAnsi"/>
          <w:sz w:val="24"/>
          <w:szCs w:val="24"/>
          <w:shd w:val="clear" w:color="auto" w:fill="FFFFFF"/>
        </w:rPr>
        <w:t xml:space="preserve">29 ülkeye yayılmıştır. Halk sağlığı önlemleri ile kontrol edilmeden önce enfekte olduğu </w:t>
      </w:r>
    </w:p>
    <w:p w14:paraId="7984D463" w14:textId="112B83DA" w:rsidR="00FA774A" w:rsidRDefault="003B7F77" w:rsidP="00867FDD">
      <w:pPr>
        <w:spacing w:line="360" w:lineRule="auto"/>
        <w:jc w:val="both"/>
        <w:rPr>
          <w:rFonts w:cstheme="minorHAnsi"/>
          <w:sz w:val="24"/>
          <w:szCs w:val="24"/>
          <w:shd w:val="clear" w:color="auto" w:fill="FFFFFF"/>
        </w:rPr>
      </w:pPr>
      <w:r>
        <w:rPr>
          <w:rFonts w:cstheme="minorHAnsi"/>
          <w:sz w:val="24"/>
          <w:szCs w:val="24"/>
          <w:shd w:val="clear" w:color="auto" w:fill="FFFFFF"/>
        </w:rPr>
        <w:br w:type="page"/>
      </w:r>
      <w:r w:rsidR="00FA774A" w:rsidRPr="00AB6CE2">
        <w:rPr>
          <w:rFonts w:cstheme="minorHAnsi"/>
          <w:sz w:val="24"/>
          <w:szCs w:val="24"/>
          <w:shd w:val="clear" w:color="auto" w:fill="FFFFFF"/>
        </w:rPr>
        <w:lastRenderedPageBreak/>
        <w:t xml:space="preserve">doğrulanmış 8.809 kişiden 813'ünün ölümüne yol açmıştır </w:t>
      </w:r>
      <w:r w:rsidR="00FA774A" w:rsidRPr="00AB6CE2">
        <w:rPr>
          <w:rFonts w:cstheme="minorHAnsi"/>
          <w:sz w:val="24"/>
          <w:szCs w:val="24"/>
          <w:shd w:val="clear" w:color="auto" w:fill="FFFFFF"/>
        </w:rPr>
        <w:fldChar w:fldCharType="begin"/>
      </w:r>
      <w:r w:rsidR="00290366">
        <w:rPr>
          <w:rFonts w:cstheme="minorHAnsi"/>
          <w:sz w:val="24"/>
          <w:szCs w:val="24"/>
          <w:shd w:val="clear" w:color="auto" w:fill="FFFFFF"/>
        </w:rPr>
        <w:instrText xml:space="preserve"> ADDIN ZOTERO_ITEM CSL_CITATION {"citationID":"dSPA04FJ","properties":{"formattedCitation":"(18)","plainCitation":"(18)","noteIndex":0},"citationItems":[{"id":14,"uris":["http://zotero.org/users/local/nmQQP57q/items/RSA2XN6B"],"itemData":{"id":14,"type":"article-journal","abstract":"&lt;section class=\"abstract\"&gt;&lt;p&gt;The COVID-19 pandemic is among the deadliest infectious diseases to have emerged in recent history. As with all past pandemics, the specific mechanism of its emergence in humans remains unknown. Nevertheless, a large body of virologic, epidemiologic, veterinary, and ecologic data establishes that the new virus, SARS-CoV-2, evolved directly or indirectly from a β-coronavirus in the sarbecovirus (SARS-like virus) group that naturally infect bats and pangolins in Asia and Southeast Asia. Scientists have warned for decades that such sarbecoviruses are poised to emerge again and again, identified risk factors, and argued for enhanced pandemic prevention and control efforts. Unfortunately, few such preventive actions were taken resulting in the latest coronavirus emergence detected in late 2019 which quickly spread pandemically. The risk of similar coronavirus outbreaks in the future remains high. In addition to controlling the COVID-19 pandemic, we must undertake vigorous scientific, public health, and societal actions, including significantly increased funding for basic and applied research addressing disease emergence, to prevent this tragic history from repeating itself.&lt;/p&gt;&lt;/section&gt;","container-title":"The American Journal of Tropical Medicine and Hygiene","DOI":"10.4269/ajtmh.20-0849","ISSN":"0002-9637, 1476-1645","issue":"3","language":"EN","note":"publisher: The American Society of Tropical Medicine and Hygiene\nsection: The American Journal of Tropical Medicine and Hygiene","page":"955-959","source":"www.ajtmh.org","title":"The Origin of COVID-19 and Why It Matters","volume":"103","author":[{"family":"Morens","given":"David M."},{"family":"Breman","given":"Joel G."},{"family":"Calisher","given":"Charles H."},{"family":"Doherty","given":"Peter C."},{"family":"Hahn","given":"Beatrice H."},{"family":"Keusch","given":"Gerald T."},{"family":"Kramer","given":"Laura D."},{"family":"LeDuc","given":"James W."},{"family":"Monath","given":"Thomas P."},{"family":"Taubenberger","given":"Jeffery K."}],"issued":{"date-parts":[["2020",7,22]]}}}],"schema":"https://github.com/citation-style-language/schema/raw/master/csl-citation.json"} </w:instrText>
      </w:r>
      <w:r w:rsidR="00FA774A" w:rsidRPr="00AB6CE2">
        <w:rPr>
          <w:rFonts w:cstheme="minorHAnsi"/>
          <w:sz w:val="24"/>
          <w:szCs w:val="24"/>
          <w:shd w:val="clear" w:color="auto" w:fill="FFFFFF"/>
        </w:rPr>
        <w:fldChar w:fldCharType="separate"/>
      </w:r>
      <w:r w:rsidR="00290366" w:rsidRPr="00290366">
        <w:rPr>
          <w:rFonts w:ascii="Calibri" w:hAnsi="Calibri" w:cs="Calibri"/>
          <w:sz w:val="24"/>
        </w:rPr>
        <w:t>(18)</w:t>
      </w:r>
      <w:r w:rsidR="00FA774A" w:rsidRPr="00AB6CE2">
        <w:rPr>
          <w:rFonts w:cstheme="minorHAnsi"/>
          <w:sz w:val="24"/>
          <w:szCs w:val="24"/>
          <w:shd w:val="clear" w:color="auto" w:fill="FFFFFF"/>
        </w:rPr>
        <w:fldChar w:fldCharType="end"/>
      </w:r>
      <w:r w:rsidR="00FA774A" w:rsidRPr="00AB6CE2">
        <w:rPr>
          <w:rFonts w:cstheme="minorHAnsi"/>
          <w:sz w:val="24"/>
          <w:szCs w:val="24"/>
          <w:shd w:val="clear" w:color="auto" w:fill="FFFFFF"/>
        </w:rPr>
        <w:t>.</w:t>
      </w:r>
      <w:r w:rsidR="00FA774A">
        <w:rPr>
          <w:rFonts w:cstheme="minorHAnsi"/>
          <w:sz w:val="24"/>
          <w:szCs w:val="24"/>
          <w:shd w:val="clear" w:color="auto" w:fill="FFFFFF"/>
        </w:rPr>
        <w:t xml:space="preserve"> </w:t>
      </w:r>
      <w:r w:rsidR="00FA774A" w:rsidRPr="00D75CAF">
        <w:rPr>
          <w:rFonts w:cstheme="minorHAnsi"/>
          <w:sz w:val="24"/>
          <w:szCs w:val="24"/>
          <w:shd w:val="clear" w:color="auto" w:fill="FFFFFF"/>
        </w:rPr>
        <w:t>Aralık 2003-Ocak 2004</w:t>
      </w:r>
      <w:r w:rsidR="00FA774A">
        <w:rPr>
          <w:rFonts w:cstheme="minorHAnsi"/>
          <w:sz w:val="24"/>
          <w:szCs w:val="24"/>
          <w:shd w:val="clear" w:color="auto" w:fill="FFFFFF"/>
        </w:rPr>
        <w:t xml:space="preserve"> tarihleri arasında beş SARS vakası daha tespit edilmiştir.</w:t>
      </w:r>
      <w:r w:rsidR="00FA774A" w:rsidRPr="00D75CAF">
        <w:rPr>
          <w:rFonts w:cstheme="minorHAnsi"/>
          <w:sz w:val="24"/>
          <w:szCs w:val="24"/>
          <w:shd w:val="clear" w:color="auto" w:fill="FFFFFF"/>
        </w:rPr>
        <w:t xml:space="preserve"> </w:t>
      </w:r>
      <w:r w:rsidR="00FA774A">
        <w:rPr>
          <w:rFonts w:cstheme="minorHAnsi"/>
          <w:sz w:val="24"/>
          <w:szCs w:val="24"/>
          <w:shd w:val="clear" w:color="auto" w:fill="FFFFFF"/>
        </w:rPr>
        <w:t>A</w:t>
      </w:r>
      <w:r w:rsidR="00FA774A" w:rsidRPr="00D75CAF">
        <w:rPr>
          <w:rFonts w:cstheme="minorHAnsi"/>
          <w:sz w:val="24"/>
          <w:szCs w:val="24"/>
          <w:shd w:val="clear" w:color="auto" w:fill="FFFFFF"/>
        </w:rPr>
        <w:t xml:space="preserve">ncak o </w:t>
      </w:r>
      <w:r w:rsidR="00FA774A">
        <w:rPr>
          <w:rFonts w:cstheme="minorHAnsi"/>
          <w:sz w:val="24"/>
          <w:szCs w:val="24"/>
          <w:shd w:val="clear" w:color="auto" w:fill="FFFFFF"/>
        </w:rPr>
        <w:t>zamandan günümüze kadar</w:t>
      </w:r>
      <w:r w:rsidR="00FA774A" w:rsidRPr="00D75CAF">
        <w:rPr>
          <w:rFonts w:cstheme="minorHAnsi"/>
          <w:sz w:val="24"/>
          <w:szCs w:val="24"/>
          <w:shd w:val="clear" w:color="auto" w:fill="FFFFFF"/>
        </w:rPr>
        <w:t xml:space="preserve"> insan</w:t>
      </w:r>
      <w:r w:rsidR="00FA774A">
        <w:rPr>
          <w:rFonts w:cstheme="minorHAnsi"/>
          <w:sz w:val="24"/>
          <w:szCs w:val="24"/>
          <w:shd w:val="clear" w:color="auto" w:fill="FFFFFF"/>
        </w:rPr>
        <w:t xml:space="preserve">ı enfekte eden yeni bir </w:t>
      </w:r>
      <w:r w:rsidR="00FA774A" w:rsidRPr="00D75CAF">
        <w:rPr>
          <w:rFonts w:cstheme="minorHAnsi"/>
          <w:sz w:val="24"/>
          <w:szCs w:val="24"/>
          <w:shd w:val="clear" w:color="auto" w:fill="FFFFFF"/>
        </w:rPr>
        <w:t>SARS vakası tespit edilme</w:t>
      </w:r>
      <w:r w:rsidR="00FA774A">
        <w:rPr>
          <w:rFonts w:cstheme="minorHAnsi"/>
          <w:sz w:val="24"/>
          <w:szCs w:val="24"/>
          <w:shd w:val="clear" w:color="auto" w:fill="FFFFFF"/>
        </w:rPr>
        <w:t>miştir.</w:t>
      </w:r>
      <w:r w:rsidR="00FA774A" w:rsidRPr="00D75CAF">
        <w:rPr>
          <w:rFonts w:cstheme="minorHAnsi"/>
          <w:sz w:val="24"/>
          <w:szCs w:val="24"/>
          <w:shd w:val="clear" w:color="auto" w:fill="FFFFFF"/>
        </w:rPr>
        <w:t xml:space="preserve"> Tıbbi müdahaleler</w:t>
      </w:r>
      <w:r w:rsidR="00FA774A">
        <w:rPr>
          <w:rFonts w:cstheme="minorHAnsi"/>
          <w:sz w:val="24"/>
          <w:szCs w:val="24"/>
          <w:shd w:val="clear" w:color="auto" w:fill="FFFFFF"/>
        </w:rPr>
        <w:t xml:space="preserve">den daha çok </w:t>
      </w:r>
      <w:r w:rsidR="00FA774A" w:rsidRPr="00D75CAF">
        <w:rPr>
          <w:rFonts w:cstheme="minorHAnsi"/>
          <w:sz w:val="24"/>
          <w:szCs w:val="24"/>
          <w:shd w:val="clear" w:color="auto" w:fill="FFFFFF"/>
        </w:rPr>
        <w:t>enfeksiyon kontrol önlemleri SARS pandemisine son ver</w:t>
      </w:r>
      <w:r w:rsidR="00FA774A">
        <w:rPr>
          <w:rFonts w:cstheme="minorHAnsi"/>
          <w:sz w:val="24"/>
          <w:szCs w:val="24"/>
          <w:shd w:val="clear" w:color="auto" w:fill="FFFFFF"/>
        </w:rPr>
        <w:t>miştir</w:t>
      </w:r>
      <w:r w:rsidR="00FA774A" w:rsidRPr="00D75CAF">
        <w:rPr>
          <w:rFonts w:cstheme="minorHAnsi"/>
          <w:sz w:val="24"/>
          <w:szCs w:val="24"/>
          <w:shd w:val="clear" w:color="auto" w:fill="FFFFFF"/>
        </w:rPr>
        <w:t>. Bununla birlikte, yarasalarda bulunan bazı SARS-CoV benzeri virüslerin yakın zamanda insan hücrelerini önceden adaptasyon olmadan enfekte edebil</w:t>
      </w:r>
      <w:r w:rsidR="00FA774A">
        <w:rPr>
          <w:rFonts w:cstheme="minorHAnsi"/>
          <w:sz w:val="24"/>
          <w:szCs w:val="24"/>
          <w:shd w:val="clear" w:color="auto" w:fill="FFFFFF"/>
        </w:rPr>
        <w:t>eceği</w:t>
      </w:r>
      <w:r w:rsidR="00FA774A" w:rsidRPr="00D75CAF">
        <w:rPr>
          <w:rFonts w:cstheme="minorHAnsi"/>
          <w:sz w:val="24"/>
          <w:szCs w:val="24"/>
          <w:shd w:val="clear" w:color="auto" w:fill="FFFFFF"/>
        </w:rPr>
        <w:t xml:space="preserve"> gösterilmiştir</w:t>
      </w:r>
      <w:r w:rsidR="00FA774A">
        <w:rPr>
          <w:rFonts w:cstheme="minorHAnsi"/>
          <w:sz w:val="24"/>
          <w:szCs w:val="24"/>
          <w:shd w:val="clear" w:color="auto" w:fill="FFFFFF"/>
        </w:rPr>
        <w:t xml:space="preserve">, </w:t>
      </w:r>
      <w:r w:rsidR="00FA774A" w:rsidRPr="00D75CAF">
        <w:rPr>
          <w:rFonts w:cstheme="minorHAnsi"/>
          <w:sz w:val="24"/>
          <w:szCs w:val="24"/>
          <w:shd w:val="clear" w:color="auto" w:fill="FFFFFF"/>
        </w:rPr>
        <w:t xml:space="preserve">bu </w:t>
      </w:r>
      <w:r w:rsidR="00FA774A">
        <w:rPr>
          <w:rFonts w:cstheme="minorHAnsi"/>
          <w:sz w:val="24"/>
          <w:szCs w:val="24"/>
          <w:shd w:val="clear" w:color="auto" w:fill="FFFFFF"/>
        </w:rPr>
        <w:t xml:space="preserve">durum </w:t>
      </w:r>
      <w:r w:rsidR="00FA774A" w:rsidRPr="00D75CAF">
        <w:rPr>
          <w:rFonts w:cstheme="minorHAnsi"/>
          <w:sz w:val="24"/>
          <w:szCs w:val="24"/>
          <w:shd w:val="clear" w:color="auto" w:fill="FFFFFF"/>
        </w:rPr>
        <w:t>SARS'ın yeniden ortaya çıkabileceğini göster</w:t>
      </w:r>
      <w:r w:rsidR="00FA774A">
        <w:rPr>
          <w:rFonts w:cstheme="minorHAnsi"/>
          <w:sz w:val="24"/>
          <w:szCs w:val="24"/>
          <w:shd w:val="clear" w:color="auto" w:fill="FFFFFF"/>
        </w:rPr>
        <w:t xml:space="preserve">mektedir </w:t>
      </w:r>
      <w:r w:rsidR="00FA774A">
        <w:rPr>
          <w:rFonts w:cstheme="minorHAnsi"/>
          <w:sz w:val="24"/>
          <w:szCs w:val="24"/>
          <w:shd w:val="clear" w:color="auto" w:fill="FFFFFF"/>
        </w:rPr>
        <w:fldChar w:fldCharType="begin"/>
      </w:r>
      <w:r w:rsidR="00290366">
        <w:rPr>
          <w:rFonts w:cstheme="minorHAnsi"/>
          <w:sz w:val="24"/>
          <w:szCs w:val="24"/>
          <w:shd w:val="clear" w:color="auto" w:fill="FFFFFF"/>
        </w:rPr>
        <w:instrText xml:space="preserve"> ADDIN ZOTERO_ITEM CSL_CITATION {"citationID":"Ys7UmDxp","properties":{"formattedCitation":"(19)","plainCitation":"(19)","noteIndex":0},"citationItems":[{"id":168,"uris":["http://zotero.org/users/local/nmQQP57q/items/FIW6GT24"],"itemData":{"id":168,"type":"article-journal","abstract":"Severe acute respiratory syndrome coronavirus (SARS-CoV) and Middle East respiratory syndrome coronavirus (MERS-CoV) are zoonotic pathogens that can cause severe respiratory disease in humans. Although disease progression is fairly similar for SARS and MERS, the case fatality rate of MERS is much higher than that of SARS.Comorbidities have an important role in SARS and MERS. Several risk factors are associated with progression to acute respiratory distress syndrome (ARDS) in SARS and MERS cases, especially advanced age and male sex. For MERS, additional risk factors that are associated with severe disease include chronic conditions such as diabetes mellitus, hypertension, cancer, renal and lung disease, and co-infections.Although the ancestors of SARS-CoV and MERS-CoV probably circulate in bats, zoonotic transmission of SARS-CoV required an incidental amplifying host. Dromedary camels are the MERS-CoV reservoir from which zoonotic transmission occurs; serological evidence indicates that MERS-CoV-like viruses have been circulating in dromedary camels for at least three decades.Human-to-human transmission of SARS-CoV and MERS-CoV occurs mainly in health care settings. Patients do not shed large amounts of virus until well after the onset of symptoms, when patients are most probably already seeking medical care. Analysis of hospital surfaces after the treatment of patients with MERS showed the ubiquitous presence of infectious virus.Our understanding of the pathogenesis of SARS-CoV and MERS-CoV is still incomplete, but the combination of viral replication in the lower respiratory tract and an aberrant immune response is thought to have a crucial role in the severity of both syndromes.The severity of the diseases that are caused by emerging coronaviruses highlights the need to develop effective therapeutic measures against these viruses. Although several treatments for SARS and MERS (based on inhibition of viral replication with drugs or neutralizing antibodies, or on dampening the host response) have been identified in animal models and in vitro studies, efficacy data from human clinical trials are urgently required.","container-title":"Nature Reviews Microbiology","DOI":"10.1038/nrmicro.2016.81","ISSN":"1740-1534","issue":"8","journalAbbreviation":"Nat Rev Microbiol","language":"en","note":"Bandiera_abtest: a\nCg_type: Nature Research Journals\nnumber: 8\nPrimary_atype: Reviews\npublisher: Nature Publishing Group\nSubject_term: Antivirals;SARS virus;Viral pathogenesis;Viral reservoirs;Viral transmission\nSubject_term_id: antivirals;sars-virus;viral-pathogenesis;viral-reservoirs;viral-transmission","page":"523-534","source":"www.nature.com","title":"SARS and MERS: recent insights into emerging coronaviruses","title-short":"SARS and MERS","volume":"14","author":[{"family":"Wit","given":"Emmie","non-dropping-particle":"de"},{"family":"Doremalen","given":"Neeltje","non-dropping-particle":"van"},{"family":"Falzarano","given":"Darryl"},{"family":"Munster","given":"Vincent J."}],"issued":{"date-parts":[["2016",8]]}}}],"schema":"https://github.com/citation-style-language/schema/raw/master/csl-citation.json"} </w:instrText>
      </w:r>
      <w:r w:rsidR="00FA774A">
        <w:rPr>
          <w:rFonts w:cstheme="minorHAnsi"/>
          <w:sz w:val="24"/>
          <w:szCs w:val="24"/>
          <w:shd w:val="clear" w:color="auto" w:fill="FFFFFF"/>
        </w:rPr>
        <w:fldChar w:fldCharType="separate"/>
      </w:r>
      <w:r w:rsidR="00290366" w:rsidRPr="00290366">
        <w:rPr>
          <w:rFonts w:ascii="Calibri" w:hAnsi="Calibri" w:cs="Calibri"/>
          <w:sz w:val="24"/>
        </w:rPr>
        <w:t>(19)</w:t>
      </w:r>
      <w:r w:rsidR="00FA774A">
        <w:rPr>
          <w:rFonts w:cstheme="minorHAnsi"/>
          <w:sz w:val="24"/>
          <w:szCs w:val="24"/>
          <w:shd w:val="clear" w:color="auto" w:fill="FFFFFF"/>
        </w:rPr>
        <w:fldChar w:fldCharType="end"/>
      </w:r>
      <w:r w:rsidR="00FA774A" w:rsidRPr="00D75CAF">
        <w:rPr>
          <w:rFonts w:cstheme="minorHAnsi"/>
          <w:sz w:val="24"/>
          <w:szCs w:val="24"/>
          <w:shd w:val="clear" w:color="auto" w:fill="FFFFFF"/>
        </w:rPr>
        <w:t>.</w:t>
      </w:r>
      <w:r w:rsidR="00FA774A" w:rsidRPr="00AB6CE2">
        <w:rPr>
          <w:rFonts w:cstheme="minorHAnsi"/>
          <w:sz w:val="24"/>
          <w:szCs w:val="24"/>
          <w:shd w:val="clear" w:color="auto" w:fill="FFFFFF"/>
        </w:rPr>
        <w:t xml:space="preserve"> </w:t>
      </w:r>
    </w:p>
    <w:p w14:paraId="77D4BFF0" w14:textId="77777777" w:rsidR="00FA774A" w:rsidRDefault="00FA774A" w:rsidP="00867FDD">
      <w:pPr>
        <w:spacing w:line="360" w:lineRule="auto"/>
        <w:ind w:firstLine="709"/>
        <w:jc w:val="both"/>
        <w:rPr>
          <w:rFonts w:cstheme="minorHAnsi"/>
          <w:color w:val="222222"/>
          <w:sz w:val="24"/>
          <w:szCs w:val="24"/>
          <w:shd w:val="clear" w:color="auto" w:fill="FFFFFF"/>
        </w:rPr>
      </w:pPr>
      <w:r w:rsidRPr="00AB6CE2">
        <w:rPr>
          <w:rFonts w:cstheme="minorHAnsi"/>
          <w:sz w:val="24"/>
          <w:szCs w:val="24"/>
          <w:shd w:val="clear" w:color="auto" w:fill="FFFFFF"/>
        </w:rPr>
        <w:t xml:space="preserve">Bununla birlikte, 2012 yılında </w:t>
      </w:r>
      <w:r w:rsidRPr="00AB6CE2">
        <w:rPr>
          <w:rFonts w:cstheme="minorHAnsi"/>
          <w:color w:val="222222"/>
          <w:sz w:val="24"/>
          <w:szCs w:val="24"/>
          <w:shd w:val="clear" w:color="auto" w:fill="FFFFFF"/>
        </w:rPr>
        <w:t>Suudi Arabistan'da yeni bir koronavirüs ortaya çıkmış Orta Doğu'da endemik bir sorun haline gelmiştir. İlk olarak Suudi Arabistan'da ortaya çıkan virüse MERS-CoV adı verilmiştir. MERS kısa sürede Avrupa, Kuzey Afrika ve Orta Doğu'daki 27'den fazla ülkeye yayılmıştır. MERS</w:t>
      </w:r>
      <w:r>
        <w:rPr>
          <w:rFonts w:cstheme="minorHAnsi"/>
          <w:color w:val="222222"/>
          <w:sz w:val="24"/>
          <w:szCs w:val="24"/>
          <w:shd w:val="clear" w:color="auto" w:fill="FFFFFF"/>
        </w:rPr>
        <w:t>’i</w:t>
      </w:r>
      <w:r w:rsidRPr="00AB6CE2">
        <w:rPr>
          <w:rFonts w:cstheme="minorHAnsi"/>
          <w:color w:val="222222"/>
          <w:sz w:val="24"/>
          <w:szCs w:val="24"/>
          <w:shd w:val="clear" w:color="auto" w:fill="FFFFFF"/>
        </w:rPr>
        <w:t>n, Suudi Arabistan bölgesinde yaygın olarak bulunan tek hörgüçlü develer tarafından bulaştırıldığı ve virüsün rezervuarı olduğu ileri sürülmüştür</w:t>
      </w:r>
      <w:r>
        <w:rPr>
          <w:rFonts w:cstheme="minorHAnsi"/>
          <w:color w:val="222222"/>
          <w:sz w:val="24"/>
          <w:szCs w:val="24"/>
          <w:shd w:val="clear" w:color="auto" w:fill="FFFFFF"/>
        </w:rPr>
        <w:t xml:space="preserve"> (7). </w:t>
      </w:r>
    </w:p>
    <w:p w14:paraId="37D462A2" w14:textId="7B285B91" w:rsidR="00FA774A" w:rsidRPr="006A7C2F" w:rsidRDefault="00FA774A" w:rsidP="00FA774A">
      <w:pPr>
        <w:spacing w:line="360" w:lineRule="auto"/>
        <w:ind w:firstLine="709"/>
        <w:jc w:val="both"/>
        <w:rPr>
          <w:rFonts w:cstheme="minorHAnsi"/>
          <w:sz w:val="24"/>
          <w:szCs w:val="24"/>
          <w:shd w:val="clear" w:color="auto" w:fill="FFFFFF"/>
        </w:rPr>
      </w:pPr>
      <w:r w:rsidRPr="006A7C2F">
        <w:rPr>
          <w:rFonts w:cstheme="minorHAnsi"/>
          <w:color w:val="222222"/>
          <w:sz w:val="24"/>
          <w:szCs w:val="24"/>
          <w:shd w:val="clear" w:color="auto" w:fill="FFFFFF"/>
        </w:rPr>
        <w:t xml:space="preserve">SARS </w:t>
      </w:r>
      <w:r>
        <w:rPr>
          <w:rFonts w:cstheme="minorHAnsi"/>
          <w:color w:val="222222"/>
          <w:sz w:val="24"/>
          <w:szCs w:val="24"/>
          <w:shd w:val="clear" w:color="auto" w:fill="FFFFFF"/>
        </w:rPr>
        <w:t>ve</w:t>
      </w:r>
      <w:r w:rsidRPr="006A7C2F">
        <w:rPr>
          <w:rFonts w:cstheme="minorHAnsi"/>
          <w:color w:val="222222"/>
          <w:sz w:val="24"/>
          <w:szCs w:val="24"/>
          <w:shd w:val="clear" w:color="auto" w:fill="FFFFFF"/>
        </w:rPr>
        <w:t xml:space="preserve"> MERS</w:t>
      </w:r>
      <w:r>
        <w:rPr>
          <w:rFonts w:cstheme="minorHAnsi"/>
          <w:color w:val="222222"/>
          <w:sz w:val="24"/>
          <w:szCs w:val="24"/>
          <w:shd w:val="clear" w:color="auto" w:fill="FFFFFF"/>
        </w:rPr>
        <w:t xml:space="preserve"> virüsleri</w:t>
      </w:r>
      <w:r w:rsidRPr="006A7C2F">
        <w:rPr>
          <w:rFonts w:cstheme="minorHAnsi"/>
          <w:color w:val="222222"/>
          <w:sz w:val="24"/>
          <w:szCs w:val="24"/>
          <w:shd w:val="clear" w:color="auto" w:fill="FFFFFF"/>
        </w:rPr>
        <w:t xml:space="preserve"> zoonotik bir kökene sahiptir. Bu virüslerin benzersiz bir özelliği, hızla mutasyona uğrama ve yeni bir konakçıya uyum sağlama yeteneğidir. Bu virüslerin zoonotik köken</w:t>
      </w:r>
      <w:r>
        <w:rPr>
          <w:rFonts w:cstheme="minorHAnsi"/>
          <w:color w:val="222222"/>
          <w:sz w:val="24"/>
          <w:szCs w:val="24"/>
          <w:shd w:val="clear" w:color="auto" w:fill="FFFFFF"/>
        </w:rPr>
        <w:t>l</w:t>
      </w:r>
      <w:r w:rsidRPr="006A7C2F">
        <w:rPr>
          <w:rFonts w:cstheme="minorHAnsi"/>
          <w:color w:val="222222"/>
          <w:sz w:val="24"/>
          <w:szCs w:val="24"/>
          <w:shd w:val="clear" w:color="auto" w:fill="FFFFFF"/>
        </w:rPr>
        <w:t>i</w:t>
      </w:r>
      <w:r>
        <w:rPr>
          <w:rFonts w:cstheme="minorHAnsi"/>
          <w:color w:val="222222"/>
          <w:sz w:val="24"/>
          <w:szCs w:val="24"/>
          <w:shd w:val="clear" w:color="auto" w:fill="FFFFFF"/>
        </w:rPr>
        <w:t xml:space="preserve"> olması,</w:t>
      </w:r>
      <w:r w:rsidRPr="006A7C2F">
        <w:rPr>
          <w:rFonts w:cstheme="minorHAnsi"/>
          <w:color w:val="222222"/>
          <w:sz w:val="24"/>
          <w:szCs w:val="24"/>
          <w:shd w:val="clear" w:color="auto" w:fill="FFFFFF"/>
        </w:rPr>
        <w:t xml:space="preserve"> konaktan konakçıya atlamalarına izin ver</w:t>
      </w:r>
      <w:r>
        <w:rPr>
          <w:rFonts w:cstheme="minorHAnsi"/>
          <w:color w:val="222222"/>
          <w:sz w:val="24"/>
          <w:szCs w:val="24"/>
          <w:shd w:val="clear" w:color="auto" w:fill="FFFFFF"/>
        </w:rPr>
        <w:t>mektedir</w:t>
      </w:r>
      <w:r w:rsidRPr="006A7C2F">
        <w:rPr>
          <w:rFonts w:cstheme="minorHAnsi"/>
          <w:color w:val="222222"/>
          <w:sz w:val="24"/>
          <w:szCs w:val="24"/>
          <w:shd w:val="clear" w:color="auto" w:fill="FFFFFF"/>
        </w:rPr>
        <w:t>. Koronavirüslerin, replikasyon için hücrelere giriş kazanmak için anjiyotensin dönüştürücü enzim-2 (ACE-2) reseptörünü veya dipeptidil peptidaz IV (DPP-4) proteinini kullandığı bilinmektedir</w:t>
      </w:r>
      <w:r>
        <w:rPr>
          <w:rFonts w:cstheme="minorHAnsi"/>
          <w:sz w:val="24"/>
          <w:szCs w:val="24"/>
          <w:shd w:val="clear" w:color="auto" w:fill="FFFFFF"/>
        </w:rPr>
        <w:t xml:space="preserve"> </w:t>
      </w:r>
      <w:r>
        <w:rPr>
          <w:rFonts w:cstheme="minorHAnsi"/>
          <w:sz w:val="24"/>
          <w:szCs w:val="24"/>
          <w:shd w:val="clear" w:color="auto" w:fill="FFFFFF"/>
        </w:rPr>
        <w:fldChar w:fldCharType="begin"/>
      </w:r>
      <w:r w:rsidR="00290366">
        <w:rPr>
          <w:rFonts w:cstheme="minorHAnsi"/>
          <w:sz w:val="24"/>
          <w:szCs w:val="24"/>
          <w:shd w:val="clear" w:color="auto" w:fill="FFFFFF"/>
        </w:rPr>
        <w:instrText xml:space="preserve"> ADDIN ZOTERO_ITEM CSL_CITATION {"citationID":"lJBalxik","properties":{"formattedCitation":"(20)","plainCitation":"(20)","noteIndex":0},"citationItems":[{"id":163,"uris":["http://zotero.org/users/local/nmQQP57q/items/YAFDV24Q"],"itemData":{"id":163,"type":"article-journal","abstract":"The Coronavirus (CoV) is a large family of viruses, known to cause illnesses ranging from the common cold to acute respiratory tract infection. The severity of the infection may be visible as pneumonia, acute respiratory syndrome, and even death. Until the outbreak of SARS, this group of viruses whereas greatly overlooked. However, since the SARS and MERS outbreaks, these viruses have been studied in greater detail, propelling the vaccine research, an ongoing phenomenon in this direction. On December 31, 2019, mysterious cases of pneumonia were detected in the Wuhan city in China’s Hubei Province. On 7th January 2020, the causative agent was identified as a new coronavirus (2019-nCoV), and the disease was later named as COVID-19 by the WHO. The virus spread extensively in the Wuhan region of China and gained entry to over 29210 countries. Though experts suspected that the virus is transmitted from animals to humans, there are mixed reports on the origin of the virus. There are no treatment options available for the virus as such, limiting to the use of antiviral agents used for HIV/AIDS and other antiviral agents such as Remdesivir and Galidesivir. For the containment of the virus, it is recommended to quarantine the infected and to follow good hygiene practices. The virus has had a significant socio-economic impact globally. Economically, China is likely to experience a setback due to the pandemic along with the added trade war pressure more than other countries, which we have discussed in this paper.","container-title":"Frontiers in Public Health","DOI":"10.3389/fpubh.2020.00216","ISSN":"2296-2565","journalAbbreviation":"Front. Public Health","language":"English","note":"publisher: Frontiers","source":"Frontiers","title":"COVID-19: Emergence, Spread, Possible Treatments, and Global Burden","title-short":"COVID-19","URL":"https://www.frontiersin.org/articles/10.3389/fpubh.2020.00216/full?report=reader","volume":"0","author":[{"family":"Keni","given":"Raghuvir"},{"family":"Alexander","given":"Anila"},{"family":"Nayak","given":"Pawan Ganesh"},{"family":"Mudgal","given":"Jayesh"},{"family":"Nandakumar","given":"Krishnadas"}],"accessed":{"date-parts":[["2021",8,12]]},"issued":{"date-parts":[["2020"]]}}}],"schema":"https://github.com/citation-style-language/schema/raw/master/csl-citation.json"} </w:instrText>
      </w:r>
      <w:r>
        <w:rPr>
          <w:rFonts w:cstheme="minorHAnsi"/>
          <w:sz w:val="24"/>
          <w:szCs w:val="24"/>
          <w:shd w:val="clear" w:color="auto" w:fill="FFFFFF"/>
        </w:rPr>
        <w:fldChar w:fldCharType="separate"/>
      </w:r>
      <w:r w:rsidR="00290366" w:rsidRPr="00290366">
        <w:rPr>
          <w:rFonts w:ascii="Calibri" w:hAnsi="Calibri" w:cs="Calibri"/>
          <w:sz w:val="24"/>
        </w:rPr>
        <w:t>(20)</w:t>
      </w:r>
      <w:r>
        <w:rPr>
          <w:rFonts w:cstheme="minorHAnsi"/>
          <w:sz w:val="24"/>
          <w:szCs w:val="24"/>
          <w:shd w:val="clear" w:color="auto" w:fill="FFFFFF"/>
        </w:rPr>
        <w:fldChar w:fldCharType="end"/>
      </w:r>
      <w:r>
        <w:rPr>
          <w:rFonts w:cstheme="minorHAnsi"/>
          <w:sz w:val="24"/>
          <w:szCs w:val="24"/>
          <w:shd w:val="clear" w:color="auto" w:fill="FFFFFF"/>
        </w:rPr>
        <w:t>.</w:t>
      </w:r>
    </w:p>
    <w:p w14:paraId="69D8B1D9" w14:textId="7FDFB880" w:rsidR="00FA774A" w:rsidRPr="00AB6CE2" w:rsidRDefault="00FA774A" w:rsidP="00FA774A">
      <w:pPr>
        <w:spacing w:line="360" w:lineRule="auto"/>
        <w:ind w:firstLine="709"/>
        <w:jc w:val="both"/>
        <w:rPr>
          <w:rFonts w:cstheme="minorHAnsi"/>
          <w:color w:val="222222"/>
          <w:sz w:val="24"/>
          <w:szCs w:val="24"/>
          <w:shd w:val="clear" w:color="auto" w:fill="FFFFFF"/>
        </w:rPr>
      </w:pPr>
      <w:r w:rsidRPr="00163899">
        <w:rPr>
          <w:rFonts w:cstheme="minorHAnsi"/>
          <w:color w:val="222222"/>
          <w:sz w:val="24"/>
          <w:szCs w:val="24"/>
          <w:shd w:val="clear" w:color="auto" w:fill="FFFFFF"/>
        </w:rPr>
        <w:t xml:space="preserve">Hem SARS </w:t>
      </w:r>
      <w:r>
        <w:rPr>
          <w:rFonts w:cstheme="minorHAnsi"/>
          <w:color w:val="222222"/>
          <w:sz w:val="24"/>
          <w:szCs w:val="24"/>
          <w:shd w:val="clear" w:color="auto" w:fill="FFFFFF"/>
        </w:rPr>
        <w:t xml:space="preserve">ve </w:t>
      </w:r>
      <w:r w:rsidRPr="00163899">
        <w:rPr>
          <w:rFonts w:cstheme="minorHAnsi"/>
          <w:color w:val="222222"/>
          <w:sz w:val="24"/>
          <w:szCs w:val="24"/>
          <w:shd w:val="clear" w:color="auto" w:fill="FFFFFF"/>
        </w:rPr>
        <w:t xml:space="preserve">MERS </w:t>
      </w:r>
      <w:r>
        <w:rPr>
          <w:rFonts w:cstheme="minorHAnsi"/>
          <w:color w:val="222222"/>
          <w:sz w:val="24"/>
          <w:szCs w:val="24"/>
          <w:shd w:val="clear" w:color="auto" w:fill="FFFFFF"/>
        </w:rPr>
        <w:t xml:space="preserve">virüslerinin oluşturduğu </w:t>
      </w:r>
      <w:r w:rsidRPr="00163899">
        <w:rPr>
          <w:rFonts w:cstheme="minorHAnsi"/>
          <w:color w:val="222222"/>
          <w:sz w:val="24"/>
          <w:szCs w:val="24"/>
          <w:shd w:val="clear" w:color="auto" w:fill="FFFFFF"/>
        </w:rPr>
        <w:t>klinik bulgular, ateş ve solunum</w:t>
      </w:r>
      <w:r>
        <w:rPr>
          <w:rFonts w:cstheme="minorHAnsi"/>
          <w:color w:val="222222"/>
          <w:sz w:val="24"/>
          <w:szCs w:val="24"/>
          <w:shd w:val="clear" w:color="auto" w:fill="FFFFFF"/>
        </w:rPr>
        <w:t xml:space="preserve"> yolu</w:t>
      </w:r>
      <w:r w:rsidRPr="00163899">
        <w:rPr>
          <w:rFonts w:cstheme="minorHAnsi"/>
          <w:color w:val="222222"/>
          <w:sz w:val="24"/>
          <w:szCs w:val="24"/>
          <w:shd w:val="clear" w:color="auto" w:fill="FFFFFF"/>
        </w:rPr>
        <w:t xml:space="preserve"> semptomları</w:t>
      </w:r>
      <w:r>
        <w:rPr>
          <w:rFonts w:cstheme="minorHAnsi"/>
          <w:color w:val="222222"/>
          <w:sz w:val="24"/>
          <w:szCs w:val="24"/>
          <w:shd w:val="clear" w:color="auto" w:fill="FFFFFF"/>
        </w:rPr>
        <w:t>dır</w:t>
      </w:r>
      <w:r w:rsidRPr="00AB6CE2">
        <w:rPr>
          <w:rFonts w:cstheme="minorHAnsi"/>
          <w:color w:val="222222"/>
          <w:sz w:val="24"/>
          <w:szCs w:val="24"/>
          <w:shd w:val="clear" w:color="auto" w:fill="FFFFFF"/>
        </w:rPr>
        <w:t xml:space="preserve"> </w:t>
      </w:r>
      <w:r w:rsidRPr="00AB6CE2">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{"citationID":"J5ynYxhf","properties":{"formattedCitation":"(21)","plainCitation":"(21)","noteIndex":0},"citationItems":[{"id":17,"uris":["http://zotero.org/users/local/nmQQP57q/items/FAM8RG3Q"],"itemData":{"id":17,"type":"article-journal","abstract":"In 2012, an emerging viral infection was identified in Saudi Arabia that subsequently spread to 27 additional countries globally, though cases may have occurred elsewhere. The virus was ultimately named Middle Eastern Respiratory Syndrome Coronavirus (MERS-CoV), and has been endemic in Saudi Arabia since 2012. As of September 2019, 2468 laboratory-confirmed cases with 851 associated deaths have occurred with a case fatality rate of 34.4%, according to the World Health Organization. An imported case of MERS occurred in South Korea in 2015, stimulating a multi-month outbreak. Several distinguishing factors emerge upon epidemiological and sociological analysis of the two outbreaks including public awareness of the MERS outbreak, and transmission and synchronization of governing healthcare bodies. South Korea implemented a stringent healthcare model that protected patients and healthcare workers alike through prevention and high levels of public information. In addition, many details about MERS-CoV virology, transmission, pathological progression, and even the reservoir, remain unknown. This paper aims to delineate the key differences between the two regional outbreaks from both a healthcare and personal perspective including differing hospital practices, information and public knowledge, cultural practices, and reservoirs, among others. Further details about differing emergency outbreak responses, public information, and guidelines put in place to protect hospitals and citizens could improve the outcome of future MERS outbreaks.","container-title":"Viruses","DOI":"10.3390/v11121119","issue":"12","language":"en","note":"number: 12\npublisher: Multidisciplinary Digital Publishing Institute","page":"1119","source":"www.mdpi.com","title":"A Comparative Analysis of Factors Influencing Two Outbreaks of Middle Eastern Respiratory Syndrome (MERS) in Saudi Arabia and South Korea","volume":"11","author":[{"family":"Willman","given":"Marnie"},{"family":"Kobasa","given":"Darwyn"},{"family":"Kindrachuk","given":"Jason"}],"issued":{"date-parts":[["2019",12]]}}}],"schema":"https://github.com/citation-style-language/schema/raw/master/csl-citation.json"} </w:instrText>
      </w:r>
      <w:r w:rsidRPr="00AB6CE2">
        <w:rPr>
          <w:rFonts w:cstheme="minorHAnsi"/>
          <w:color w:val="222222"/>
          <w:sz w:val="24"/>
          <w:szCs w:val="24"/>
          <w:shd w:val="clear" w:color="auto" w:fill="FFFFFF"/>
        </w:rPr>
        <w:fldChar w:fldCharType="separate"/>
      </w:r>
      <w:r w:rsidR="00290366" w:rsidRPr="00290366">
        <w:rPr>
          <w:rFonts w:ascii="Calibri" w:hAnsi="Calibri" w:cs="Calibri"/>
          <w:sz w:val="24"/>
        </w:rPr>
        <w:t>(21)</w:t>
      </w:r>
      <w:r w:rsidRPr="00AB6CE2">
        <w:rPr>
          <w:rFonts w:cstheme="minorHAnsi"/>
          <w:color w:val="222222"/>
          <w:sz w:val="24"/>
          <w:szCs w:val="24"/>
          <w:shd w:val="clear" w:color="auto" w:fill="FFFFFF"/>
        </w:rPr>
        <w:fldChar w:fldCharType="end"/>
      </w:r>
      <w:r w:rsidRPr="00AB6CE2">
        <w:rPr>
          <w:rFonts w:cstheme="minorHAnsi"/>
          <w:color w:val="222222"/>
          <w:sz w:val="24"/>
          <w:szCs w:val="24"/>
          <w:shd w:val="clear" w:color="auto" w:fill="FFFFFF"/>
        </w:rPr>
        <w:t>.</w:t>
      </w:r>
      <w:r>
        <w:rPr>
          <w:rFonts w:cstheme="minorHAnsi"/>
          <w:color w:val="222222"/>
          <w:sz w:val="24"/>
          <w:szCs w:val="24"/>
          <w:shd w:val="clear" w:color="auto" w:fill="FFFFFF"/>
        </w:rPr>
        <w:t xml:space="preserve"> </w:t>
      </w:r>
    </w:p>
    <w:p w14:paraId="392BB93C" w14:textId="77777777" w:rsidR="00FA774A" w:rsidRDefault="00FA774A" w:rsidP="00FA774A">
      <w:pPr>
        <w:spacing w:line="360" w:lineRule="auto"/>
        <w:ind w:firstLine="708"/>
        <w:jc w:val="both"/>
        <w:rPr>
          <w:rFonts w:cstheme="minorHAnsi"/>
          <w:b/>
          <w:color w:val="222222"/>
          <w:sz w:val="24"/>
          <w:szCs w:val="24"/>
          <w:shd w:val="clear" w:color="auto" w:fill="FFFFFF"/>
        </w:rPr>
      </w:pPr>
    </w:p>
    <w:p w14:paraId="5D6DFFBF" w14:textId="3A769B6C" w:rsidR="00FA774A" w:rsidRPr="00631C47" w:rsidRDefault="00FA774A" w:rsidP="00631C47">
      <w:pPr>
        <w:pStyle w:val="ListeParagraf"/>
        <w:numPr>
          <w:ilvl w:val="1"/>
          <w:numId w:val="13"/>
        </w:numPr>
        <w:spacing w:line="360" w:lineRule="auto"/>
        <w:jc w:val="both"/>
        <w:rPr>
          <w:rFonts w:cstheme="minorHAnsi"/>
          <w:b/>
          <w:color w:val="222222"/>
          <w:sz w:val="24"/>
          <w:szCs w:val="24"/>
          <w:shd w:val="clear" w:color="auto" w:fill="FFFFFF"/>
        </w:rPr>
      </w:pPr>
      <w:r w:rsidRPr="00631C47">
        <w:rPr>
          <w:rFonts w:cstheme="minorHAnsi"/>
          <w:b/>
          <w:color w:val="222222"/>
          <w:sz w:val="24"/>
          <w:szCs w:val="24"/>
          <w:shd w:val="clear" w:color="auto" w:fill="FFFFFF"/>
        </w:rPr>
        <w:t>COVID-19 Salgını</w:t>
      </w:r>
    </w:p>
    <w:p w14:paraId="5A3DB817" w14:textId="77777777" w:rsidR="00867FDD" w:rsidRDefault="00FA774A" w:rsidP="00FA774A">
      <w:pPr>
        <w:spacing w:line="360" w:lineRule="auto"/>
        <w:ind w:firstLine="709"/>
        <w:jc w:val="both"/>
        <w:rPr>
          <w:rFonts w:cstheme="minorHAnsi"/>
          <w:color w:val="222222"/>
          <w:sz w:val="24"/>
          <w:szCs w:val="24"/>
          <w:shd w:val="clear" w:color="auto" w:fill="FFFFFF"/>
        </w:rPr>
      </w:pPr>
      <w:r w:rsidRPr="00163899">
        <w:rPr>
          <w:rFonts w:cstheme="minorHAnsi"/>
          <w:color w:val="222222"/>
          <w:sz w:val="24"/>
          <w:szCs w:val="24"/>
          <w:shd w:val="clear" w:color="auto" w:fill="FFFFFF"/>
        </w:rPr>
        <w:t>Aralık 2019'un sonları</w:t>
      </w:r>
      <w:r>
        <w:rPr>
          <w:rFonts w:cstheme="minorHAnsi"/>
          <w:color w:val="222222"/>
          <w:sz w:val="24"/>
          <w:szCs w:val="24"/>
          <w:shd w:val="clear" w:color="auto" w:fill="FFFFFF"/>
        </w:rPr>
        <w:t>na doğru</w:t>
      </w:r>
      <w:r w:rsidRPr="00163899">
        <w:rPr>
          <w:rFonts w:cstheme="minorHAnsi"/>
          <w:color w:val="222222"/>
          <w:sz w:val="24"/>
          <w:szCs w:val="24"/>
          <w:shd w:val="clear" w:color="auto" w:fill="FFFFFF"/>
        </w:rPr>
        <w:t>, etiyoloji</w:t>
      </w:r>
      <w:r>
        <w:rPr>
          <w:rFonts w:cstheme="minorHAnsi"/>
          <w:color w:val="222222"/>
          <w:sz w:val="24"/>
          <w:szCs w:val="24"/>
          <w:shd w:val="clear" w:color="auto" w:fill="FFFFFF"/>
        </w:rPr>
        <w:t>si bilinmeyen bir</w:t>
      </w:r>
      <w:r w:rsidRPr="00163899">
        <w:rPr>
          <w:rFonts w:cstheme="minorHAnsi"/>
          <w:color w:val="222222"/>
          <w:sz w:val="24"/>
          <w:szCs w:val="24"/>
          <w:shd w:val="clear" w:color="auto" w:fill="FFFFFF"/>
        </w:rPr>
        <w:t xml:space="preserve"> pnömoni tanısıyla </w:t>
      </w:r>
      <w:r>
        <w:rPr>
          <w:rFonts w:cstheme="minorHAnsi"/>
          <w:color w:val="222222"/>
          <w:sz w:val="24"/>
          <w:szCs w:val="24"/>
          <w:shd w:val="clear" w:color="auto" w:fill="FFFFFF"/>
        </w:rPr>
        <w:t xml:space="preserve">bir grup hastanın </w:t>
      </w:r>
      <w:r w:rsidRPr="00163899">
        <w:rPr>
          <w:rFonts w:cstheme="minorHAnsi"/>
          <w:color w:val="222222"/>
          <w:sz w:val="24"/>
          <w:szCs w:val="24"/>
          <w:shd w:val="clear" w:color="auto" w:fill="FFFFFF"/>
        </w:rPr>
        <w:t>hastane</w:t>
      </w:r>
      <w:r>
        <w:rPr>
          <w:rFonts w:cstheme="minorHAnsi"/>
          <w:color w:val="222222"/>
          <w:sz w:val="24"/>
          <w:szCs w:val="24"/>
          <w:shd w:val="clear" w:color="auto" w:fill="FFFFFF"/>
        </w:rPr>
        <w:t>ye yatışı yapılmış ve hastalardan birisi vefat etmiştir</w:t>
      </w:r>
      <w:r w:rsidRPr="00163899">
        <w:rPr>
          <w:rFonts w:cstheme="minorHAnsi"/>
          <w:color w:val="222222"/>
          <w:sz w:val="24"/>
          <w:szCs w:val="24"/>
          <w:shd w:val="clear" w:color="auto" w:fill="FFFFFF"/>
        </w:rPr>
        <w:t>. Bu hastal</w:t>
      </w:r>
      <w:r>
        <w:rPr>
          <w:rFonts w:cstheme="minorHAnsi"/>
          <w:color w:val="222222"/>
          <w:sz w:val="24"/>
          <w:szCs w:val="24"/>
          <w:shd w:val="clear" w:color="auto" w:fill="FFFFFF"/>
        </w:rPr>
        <w:t>ığa sebep olan etkenin</w:t>
      </w:r>
      <w:r w:rsidRPr="00163899">
        <w:rPr>
          <w:rFonts w:cstheme="minorHAnsi"/>
          <w:color w:val="222222"/>
          <w:sz w:val="24"/>
          <w:szCs w:val="24"/>
          <w:shd w:val="clear" w:color="auto" w:fill="FFFFFF"/>
        </w:rPr>
        <w:t xml:space="preserve"> epidemiyolojik olarak Çin'in Hubei Eyaleti, Wuhan'daki bir deniz ürünleri ve ıslak hayvan toptan satış pazarıyla bağlantılı</w:t>
      </w:r>
      <w:r>
        <w:rPr>
          <w:rFonts w:cstheme="minorHAnsi"/>
          <w:color w:val="222222"/>
          <w:sz w:val="24"/>
          <w:szCs w:val="24"/>
          <w:shd w:val="clear" w:color="auto" w:fill="FFFFFF"/>
        </w:rPr>
        <w:t xml:space="preserve"> olduğu tespit edilmiştir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{"citationID":"iZpNAQ3y","properties":{"formattedCitation":"(22)","plainCitation":"(22)","noteIndex":0},"citationItems":[{"id":20,"uris":["http://zotero.org/users/local/nmQQP57q/items/C68L3BVB"],"itemData":{"id":20,"type":"article-journal","abstract":"Coronavirus disease (COVID-19) is caused by SARS-COV2 and represents the causative agent of a potentially fatal disease that is of great global public health concern. Based on the large number of infected people that were exposed to the wet animal market in Wuhan City, China, it is suggested that this is likely the zoonotic origin of COVID-19. Person-to-person transmission of COVID-19 infection led to the isolation of patients that were subsequently administered a variety of treatments. Extensive measures to reduce person-to-person transmission of COVID-19 have been implemented to control the current outbreak. Special attention and efforts to protect or reduce transmission should be applied in susceptible populations including children, health care providers, and elderly people. In this review, we highlights the symptoms, epidemiology, transmission, pathogenesis, phylogenetic analysis and future directions to control the spread of this fatal disease.","container-title":"Journal of Autoimmunity","DOI":"10.1016/j.jaut.2020.102433","ISSN":"0896-8411","journalAbbreviation":"Journal of Autoimmunity","language":"en","page":"102433","source":"ScienceDirect","title":"The epidemiology and pathogenesis of coronavirus disease (COVID-19) outbreak","volume":"109","author":[{"family":"Rothan","given":"Hussin A."},{"family":"Byrareddy","given":"Siddappa N."}],"issued":{"date-parts":[["2020",5,1]]}}}],"schema":"https://github.com/citation-style-language/schema/raw/master/csl-citation.json"}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(22)</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Hastalarda pnömoniye sebep olan bu virüs </w:t>
      </w:r>
      <w:r w:rsidRPr="00027E07">
        <w:rPr>
          <w:rFonts w:cstheme="minorHAnsi"/>
          <w:color w:val="222222"/>
          <w:sz w:val="24"/>
          <w:szCs w:val="24"/>
          <w:shd w:val="clear" w:color="auto" w:fill="FFFFFF"/>
        </w:rPr>
        <w:t>2 Ocak 2020</w:t>
      </w:r>
      <w:r>
        <w:rPr>
          <w:rFonts w:cstheme="minorHAnsi"/>
          <w:color w:val="222222"/>
          <w:sz w:val="24"/>
          <w:szCs w:val="24"/>
          <w:shd w:val="clear" w:color="auto" w:fill="FFFFFF"/>
        </w:rPr>
        <w:t xml:space="preserve"> tarihinde </w:t>
      </w:r>
    </w:p>
    <w:p w14:paraId="5FF93121" w14:textId="66B1CD2A" w:rsidR="00FA774A" w:rsidRDefault="00867FDD" w:rsidP="00867FDD">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br w:type="page"/>
      </w:r>
      <w:r w:rsidR="00FA774A">
        <w:rPr>
          <w:rFonts w:cstheme="minorHAnsi"/>
          <w:color w:val="222222"/>
          <w:sz w:val="24"/>
          <w:szCs w:val="24"/>
          <w:shd w:val="clear" w:color="auto" w:fill="FFFFFF"/>
        </w:rPr>
        <w:lastRenderedPageBreak/>
        <w:t xml:space="preserve">Dünya Sağlık Örgütü </w:t>
      </w:r>
      <w:r w:rsidR="00FA774A" w:rsidRPr="00027E07">
        <w:rPr>
          <w:rFonts w:cstheme="minorHAnsi"/>
          <w:color w:val="222222"/>
          <w:sz w:val="24"/>
          <w:szCs w:val="24"/>
          <w:shd w:val="clear" w:color="auto" w:fill="FFFFFF"/>
        </w:rPr>
        <w:t xml:space="preserve"> tarafından yeni koronavirüs (2019-nCoV) olarak adlandırıl</w:t>
      </w:r>
      <w:r w:rsidR="00FA774A">
        <w:rPr>
          <w:rFonts w:cstheme="minorHAnsi"/>
          <w:color w:val="222222"/>
          <w:sz w:val="24"/>
          <w:szCs w:val="24"/>
          <w:shd w:val="clear" w:color="auto" w:fill="FFFFFF"/>
        </w:rPr>
        <w:t xml:space="preserve">mış ve virüsün yol açtığı </w:t>
      </w:r>
      <w:r w:rsidR="00FA774A" w:rsidRPr="006B3D16">
        <w:rPr>
          <w:rFonts w:cstheme="minorHAnsi"/>
          <w:color w:val="222222"/>
          <w:sz w:val="24"/>
          <w:szCs w:val="24"/>
          <w:shd w:val="clear" w:color="auto" w:fill="FFFFFF"/>
        </w:rPr>
        <w:t xml:space="preserve">hastalığa </w:t>
      </w:r>
      <w:r w:rsidR="00FA774A">
        <w:rPr>
          <w:rFonts w:cstheme="minorHAnsi"/>
          <w:color w:val="222222"/>
          <w:sz w:val="24"/>
          <w:szCs w:val="24"/>
          <w:shd w:val="clear" w:color="auto" w:fill="FFFFFF"/>
        </w:rPr>
        <w:t xml:space="preserve">COVID-19 adı verilmiştir </w:t>
      </w:r>
      <w:r w:rsidR="00FA774A">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{"citationID":"PuhmRSRk","properties":{"formattedCitation":"(23)","plainCitation":"(23)","noteIndex":0},"citationItems":[{"id":23,"uris":["http://zotero.org/users/local/nmQQP57q/items/SCB6EIIK"],"itemData":{"id":23,"type":"article-journal","abstract":"An acute respiratory disease, caused by a novel coronavirus (SARS-CoV-2, previously known as 2019-nCoV), the coronavirus disease 2019 (COVID-19) has spread throughout China and received worldwide attention. On 30 January 2020, World Health Organization (WHO) officially declared the COVID-19 epidemic as a public health emergency of international concern. The emergence of SARS-CoV-2, since the severe acute respiratory syndrome coronavirus (SARS-CoV) in 2002 and Middle East respiratory syndrome coronavirus (MERS-CoV) in 2012, marked the third introduction of a highly pathogenic and large-scale epidemic coronavirus into the human population in the twenty-first century. As of 1 March 2020, a total of 87,137 confirmed cases globally, 79,968 confirmed in China and 7169 outside of China, with 2977 deaths (3.4%) had been reported by WHO. Meanwhile, several independent research groups have identified that SARS-CoV-2 belongs to β-coronavirus, with highly identical genome to bat coronavirus, pointing to bat as the natural host. The novel coronavirus uses the same receptor, angiotensin-converting enzyme 2 (ACE2) as that for SARS-CoV, and mainly spreads through the respiratory tract. Importantly, increasingly evidence showed sustained human-to-human transmission, along with many exported cases across the globe. The clinical symptoms of COVID-19 patients include fever, cough, fatigue and a small population of patients appeared gastrointestinal infection symptoms. The elderly and people with underlying diseases are susceptible to infection and prone to serious outcomes, which may be associated with acute respiratory distress syndrome (ARDS) and cytokine storm. Currently, there are few specific antiviral strategies, but several potent candidates of antivirals and repurposed drugs are under urgent investigation. In this review, we summarized the latest research progress of the epidemiology, pathogenesis, and clinical characteristics of COVID-19, and discussed the current treatment and scientific advancements to combat the epidemic novel coronavirus.","container-title":"Military Medical Research","DOI":"10.1186/s40779-020-00240-0","ISSN":"2054-9369","issue":"1","journalAbbreviation":"Military Med Res","language":"en","page":"11","source":"Springer Link","title":"The origin, transmission and clinical therapies on coronavirus disease 2019 (COVID-19) outbreak – an update on the status","volume":"7","author":[{"family":"Guo","given":"Yan-Rong"},{"family":"Cao","given":"Qing-Dong"},{"family":"Hong","given":"Zhong-Si"},{"family":"Tan","given":"Yuan-Yang"},{"family":"Chen","given":"Shou-Deng"},{"family":"Jin","given":"Hong-Jun"},{"family":"Tan","given":"Kai-Sen"},{"family":"Wang","given":"De-Yun"},{"family":"Yan","given":"Yan"}],"issued":{"date-parts":[["2020",3,13]]}}}],"schema":"https://github.com/citation-style-language/schema/raw/master/csl-citation.json"} </w:instrText>
      </w:r>
      <w:r w:rsidR="00FA774A">
        <w:rPr>
          <w:rFonts w:cstheme="minorHAnsi"/>
          <w:color w:val="222222"/>
          <w:sz w:val="24"/>
          <w:szCs w:val="24"/>
          <w:shd w:val="clear" w:color="auto" w:fill="FFFFFF"/>
        </w:rPr>
        <w:fldChar w:fldCharType="separate"/>
      </w:r>
      <w:r w:rsidR="00290366" w:rsidRPr="00290366">
        <w:rPr>
          <w:rFonts w:ascii="Calibri" w:hAnsi="Calibri" w:cs="Calibri"/>
          <w:sz w:val="24"/>
        </w:rPr>
        <w:t>(23)</w:t>
      </w:r>
      <w:r w:rsidR="00FA774A">
        <w:rPr>
          <w:rFonts w:cstheme="minorHAnsi"/>
          <w:color w:val="222222"/>
          <w:sz w:val="24"/>
          <w:szCs w:val="24"/>
          <w:shd w:val="clear" w:color="auto" w:fill="FFFFFF"/>
        </w:rPr>
        <w:fldChar w:fldCharType="end"/>
      </w:r>
      <w:r w:rsidR="00FA774A">
        <w:rPr>
          <w:rFonts w:cstheme="minorHAnsi"/>
          <w:color w:val="222222"/>
          <w:sz w:val="24"/>
          <w:szCs w:val="24"/>
          <w:shd w:val="clear" w:color="auto" w:fill="FFFFFF"/>
        </w:rPr>
        <w:t xml:space="preserve">. </w:t>
      </w:r>
      <w:r w:rsidR="00FA774A" w:rsidRPr="00027E07">
        <w:rPr>
          <w:rFonts w:cstheme="minorHAnsi"/>
          <w:color w:val="222222"/>
          <w:sz w:val="24"/>
          <w:szCs w:val="24"/>
          <w:shd w:val="clear" w:color="auto" w:fill="FFFFFF"/>
        </w:rPr>
        <w:t>Sadece bir ay içinde, virüsün neden olduğu hastalık Dünya Sağlık Örgütü tarafından halk sağlığı acil durumu olarak kabul edil</w:t>
      </w:r>
      <w:r w:rsidR="00FA774A">
        <w:rPr>
          <w:rFonts w:cstheme="minorHAnsi"/>
          <w:color w:val="222222"/>
          <w:sz w:val="24"/>
          <w:szCs w:val="24"/>
          <w:shd w:val="clear" w:color="auto" w:fill="FFFFFF"/>
        </w:rPr>
        <w:t>miş</w:t>
      </w:r>
      <w:r w:rsidR="00FA774A" w:rsidRPr="00027E07">
        <w:rPr>
          <w:rFonts w:cstheme="minorHAnsi"/>
          <w:color w:val="222222"/>
          <w:sz w:val="24"/>
          <w:szCs w:val="24"/>
          <w:shd w:val="clear" w:color="auto" w:fill="FFFFFF"/>
        </w:rPr>
        <w:t xml:space="preserve"> ve Mart 2020'</w:t>
      </w:r>
      <w:r w:rsidR="00FA774A">
        <w:rPr>
          <w:rFonts w:cstheme="minorHAnsi"/>
          <w:color w:val="222222"/>
          <w:sz w:val="24"/>
          <w:szCs w:val="24"/>
          <w:shd w:val="clear" w:color="auto" w:fill="FFFFFF"/>
        </w:rPr>
        <w:t>de</w:t>
      </w:r>
      <w:r w:rsidR="00FA774A" w:rsidRPr="00027E07">
        <w:rPr>
          <w:rFonts w:cstheme="minorHAnsi"/>
          <w:color w:val="222222"/>
          <w:sz w:val="24"/>
          <w:szCs w:val="24"/>
          <w:shd w:val="clear" w:color="auto" w:fill="FFFFFF"/>
        </w:rPr>
        <w:t xml:space="preserve"> </w:t>
      </w:r>
      <w:r w:rsidR="00FA774A">
        <w:rPr>
          <w:rFonts w:cstheme="minorHAnsi"/>
          <w:color w:val="222222"/>
          <w:sz w:val="24"/>
          <w:szCs w:val="24"/>
          <w:shd w:val="clear" w:color="auto" w:fill="FFFFFF"/>
        </w:rPr>
        <w:t>pandemi</w:t>
      </w:r>
      <w:r w:rsidR="00FA774A" w:rsidRPr="00027E07">
        <w:rPr>
          <w:rFonts w:cstheme="minorHAnsi"/>
          <w:color w:val="222222"/>
          <w:sz w:val="24"/>
          <w:szCs w:val="24"/>
          <w:shd w:val="clear" w:color="auto" w:fill="FFFFFF"/>
        </w:rPr>
        <w:t xml:space="preserve"> ilan edil</w:t>
      </w:r>
      <w:r w:rsidR="00FA774A">
        <w:rPr>
          <w:rFonts w:cstheme="minorHAnsi"/>
          <w:color w:val="222222"/>
          <w:sz w:val="24"/>
          <w:szCs w:val="24"/>
          <w:shd w:val="clear" w:color="auto" w:fill="FFFFFF"/>
        </w:rPr>
        <w:t xml:space="preserve">miştir </w:t>
      </w:r>
      <w:r w:rsidR="00FA774A">
        <w:rPr>
          <w:rFonts w:cstheme="minorHAnsi"/>
          <w:color w:val="222222"/>
          <w:sz w:val="24"/>
          <w:szCs w:val="24"/>
          <w:shd w:val="clear" w:color="auto" w:fill="FFFFFF"/>
        </w:rPr>
        <w:fldChar w:fldCharType="begin"/>
      </w:r>
      <w:r w:rsidR="00FA774A">
        <w:rPr>
          <w:rFonts w:cstheme="minorHAnsi"/>
          <w:color w:val="222222"/>
          <w:sz w:val="24"/>
          <w:szCs w:val="24"/>
          <w:shd w:val="clear" w:color="auto" w:fill="FFFFFF"/>
        </w:rPr>
        <w:instrText xml:space="preserve"> ADDIN ZOTERO_ITEM CSL_CITATION {"citationID":"ZNaL1itR","properties":{"formattedCitation":"(6)","plainCitation":"(6)","dontUpdate":true,"noteIndex":0},"citationItems":[{"id":25,"uris":["http://zotero.org/users/local/nmQQP57q/items/AC5TW873"],"itemData":{"id":25,"type":"article-journal","abstract":"Introduction\nThe spread of novel corona virus (COVID-19) across the globe and the associated morbidity and mortality challenged the nations by several means. One such underrecognized and unaddressed area is the mental health issues medical staff develop during the pandemic.\nMaterials and methods\nThis review aimed to review the literature about mental health problems faced by health care workers (HCW) during the COVID-19 pandemic. Literature search was conducted in the following databases: PubMed, Google Scholar, Cochrane Library, Embase. All types of articles published in the last 4 months (January 2020-April 2020) which were relevant to the subject of the review were searched. A total of 23 articles were selected by initial screening and 6 articles were included in the final review.\nResults\nReview of all the 6 articles showed that current research focused on assessing several aspects of mental health affected in HCW due to COVID-19. Several sociodemographic variables like gender, profession, age, place of work, department of work and psychological variables like poor social support, self-efficacy were associated with increased stress, anxiety, depressive symptoms, insomnia in HCW. There is increasing evidence that suggests that COVID-19 can be an independent risk factor for stress in HCW.\nConclusion\nRegular screening of medical personnel involved in treating, diagnosing patients with COVID-19 should be done for evaluating stress, depression and anxiety by using multidisciplinary Psychiatry teams.","container-title":"Asian Journal of Psychiatry","DOI":"10.1016/j.ajp.2020.102119","ISSN":"1876-2018","journalAbbreviation":"Asian Journal of Psychiatry","language":"en","page":"102119","source":"ScienceDirect","title":"Mental health problems faced by healthcare workers due to the COVID-19 pandemic–A review","volume":"51","author":[{"family":"Spoorthy","given":"Mamidipalli Sai"},{"family":"Pratapa","given":"Sree Karthik"},{"family":"Mahant","given":"Supriya"}],"issued":{"date-parts":[["2020",6,1]]}}}],"schema":"https://github.com/citation-style-language/schema/raw/master/csl-citation.json"} </w:instrText>
      </w:r>
      <w:r w:rsidR="00FA774A">
        <w:rPr>
          <w:rFonts w:cstheme="minorHAnsi"/>
          <w:color w:val="222222"/>
          <w:sz w:val="24"/>
          <w:szCs w:val="24"/>
          <w:shd w:val="clear" w:color="auto" w:fill="FFFFFF"/>
        </w:rPr>
        <w:fldChar w:fldCharType="separate"/>
      </w:r>
      <w:r w:rsidR="00FA774A" w:rsidRPr="00027E07">
        <w:rPr>
          <w:rFonts w:ascii="Calibri" w:hAnsi="Calibri" w:cs="Calibri"/>
          <w:sz w:val="24"/>
        </w:rPr>
        <w:t>(6</w:t>
      </w:r>
      <w:r w:rsidR="00FA774A">
        <w:rPr>
          <w:rFonts w:cstheme="minorHAnsi"/>
          <w:color w:val="222222"/>
          <w:sz w:val="24"/>
          <w:szCs w:val="24"/>
          <w:shd w:val="clear" w:color="auto" w:fill="FFFFFF"/>
        </w:rPr>
        <w:fldChar w:fldCharType="end"/>
      </w:r>
      <w:r w:rsidR="00FA774A">
        <w:rPr>
          <w:rFonts w:cstheme="minorHAnsi"/>
          <w:color w:val="222222"/>
          <w:sz w:val="24"/>
          <w:szCs w:val="24"/>
          <w:shd w:val="clear" w:color="auto" w:fill="FFFFFF"/>
        </w:rPr>
        <w:t>,</w:t>
      </w:r>
      <w:r w:rsidR="00FA774A">
        <w:rPr>
          <w:rFonts w:cstheme="minorHAnsi"/>
          <w:color w:val="222222"/>
          <w:sz w:val="24"/>
          <w:szCs w:val="24"/>
          <w:shd w:val="clear" w:color="auto" w:fill="FFFFFF"/>
        </w:rPr>
        <w:fldChar w:fldCharType="begin"/>
      </w:r>
      <w:r w:rsidR="00FA774A">
        <w:rPr>
          <w:rFonts w:cstheme="minorHAnsi"/>
          <w:color w:val="222222"/>
          <w:sz w:val="24"/>
          <w:szCs w:val="24"/>
          <w:shd w:val="clear" w:color="auto" w:fill="FFFFFF"/>
        </w:rPr>
        <w:instrText xml:space="preserve"> ADDIN ZOTERO_ITEM CSL_CITATION {"citationID":"ZKXVvWSJ","properties":{"formattedCitation":"(7)","plainCitation":"(7)","dontUpdate":true,"noteIndex":0},"citationItems":[{"id":28,"uris":["http://zotero.org/users/local/nmQQP57q/items/KFUX4KFB"],"itemData":{"id":28,"type":"article-journal","abstract":"eurosurveillance.org is the online home of Eurosurveillance, Europe's journal on infectious disease surveillance, epidemiology, prevention and control.","container-title":"Eurosurveillance","DOI":"10.2807/1560-7917.ES.2020.25.5.200131e","ISSN":"1560-7917","issue":"5","language":"en","note":"publisher: European Centre for Disease Prevention and Control","page":"200131e","source":"www.eurosurveillance.org","title":"Note from the editors: World Health Organization declares novel coronavirus (2019-nCoV) sixth public health emergency of international concern","title-short":"Note from the editors","volume":"25","author":[{"family":"Team","given":"Eurosurveillance","dropping-particle":"editorial"}],"issued":{"date-parts":[["2020",2,6]]}}}],"schema":"https://github.com/citation-style-language/schema/raw/master/csl-citation.json"} </w:instrText>
      </w:r>
      <w:r w:rsidR="00FA774A">
        <w:rPr>
          <w:rFonts w:cstheme="minorHAnsi"/>
          <w:color w:val="222222"/>
          <w:sz w:val="24"/>
          <w:szCs w:val="24"/>
          <w:shd w:val="clear" w:color="auto" w:fill="FFFFFF"/>
        </w:rPr>
        <w:fldChar w:fldCharType="separate"/>
      </w:r>
      <w:r w:rsidR="00FA774A" w:rsidRPr="00027E07">
        <w:rPr>
          <w:rFonts w:ascii="Calibri" w:hAnsi="Calibri" w:cs="Calibri"/>
          <w:sz w:val="24"/>
        </w:rPr>
        <w:t>7)</w:t>
      </w:r>
      <w:r w:rsidR="00FA774A">
        <w:rPr>
          <w:rFonts w:cstheme="minorHAnsi"/>
          <w:color w:val="222222"/>
          <w:sz w:val="24"/>
          <w:szCs w:val="24"/>
          <w:shd w:val="clear" w:color="auto" w:fill="FFFFFF"/>
        </w:rPr>
        <w:fldChar w:fldCharType="end"/>
      </w:r>
      <w:r w:rsidR="00FA774A">
        <w:rPr>
          <w:rFonts w:cstheme="minorHAnsi"/>
          <w:color w:val="222222"/>
          <w:sz w:val="24"/>
          <w:szCs w:val="24"/>
          <w:shd w:val="clear" w:color="auto" w:fill="FFFFFF"/>
        </w:rPr>
        <w:t xml:space="preserve">. </w:t>
      </w:r>
    </w:p>
    <w:p w14:paraId="75DEAAA8" w14:textId="330EE8B6" w:rsidR="00FA774A" w:rsidRPr="00C95445" w:rsidRDefault="00FA774A" w:rsidP="00867FDD">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COVID-19 Virüsü</w:t>
      </w:r>
    </w:p>
    <w:p w14:paraId="7A45EFE8" w14:textId="3EA9685F" w:rsidR="00FA774A" w:rsidRDefault="00FA774A" w:rsidP="00867FDD">
      <w:pPr>
        <w:spacing w:line="360" w:lineRule="auto"/>
        <w:ind w:firstLine="709"/>
        <w:jc w:val="both"/>
        <w:rPr>
          <w:rFonts w:cstheme="minorHAnsi"/>
          <w:color w:val="222222"/>
          <w:sz w:val="24"/>
          <w:szCs w:val="24"/>
          <w:shd w:val="clear" w:color="auto" w:fill="FFFFFF"/>
        </w:rPr>
      </w:pPr>
      <w:r w:rsidRPr="001B2B78">
        <w:rPr>
          <w:rFonts w:cstheme="minorHAnsi"/>
          <w:color w:val="222222"/>
          <w:sz w:val="24"/>
          <w:szCs w:val="24"/>
          <w:shd w:val="clear" w:color="auto" w:fill="FFFFFF"/>
        </w:rPr>
        <w:t xml:space="preserve">Koronavirüsler hayvanlarda ve insanlarda solunum </w:t>
      </w:r>
      <w:r>
        <w:rPr>
          <w:rFonts w:cstheme="minorHAnsi"/>
          <w:color w:val="222222"/>
          <w:sz w:val="24"/>
          <w:szCs w:val="24"/>
          <w:shd w:val="clear" w:color="auto" w:fill="FFFFFF"/>
        </w:rPr>
        <w:t xml:space="preserve">yolu </w:t>
      </w:r>
      <w:r w:rsidRPr="001B2B78">
        <w:rPr>
          <w:rFonts w:cstheme="minorHAnsi"/>
          <w:color w:val="222222"/>
          <w:sz w:val="24"/>
          <w:szCs w:val="24"/>
          <w:shd w:val="clear" w:color="auto" w:fill="FFFFFF"/>
        </w:rPr>
        <w:t xml:space="preserve">ve </w:t>
      </w:r>
      <w:r>
        <w:rPr>
          <w:rFonts w:cstheme="minorHAnsi"/>
          <w:color w:val="222222"/>
          <w:sz w:val="24"/>
          <w:szCs w:val="24"/>
          <w:shd w:val="clear" w:color="auto" w:fill="FFFFFF"/>
        </w:rPr>
        <w:t>sindirim sistemi</w:t>
      </w:r>
      <w:r w:rsidRPr="001B2B78">
        <w:rPr>
          <w:rFonts w:cstheme="minorHAnsi"/>
          <w:color w:val="222222"/>
          <w:sz w:val="24"/>
          <w:szCs w:val="24"/>
          <w:shd w:val="clear" w:color="auto" w:fill="FFFFFF"/>
        </w:rPr>
        <w:t xml:space="preserve"> enfeksiyonlarına neden ol</w:t>
      </w:r>
      <w:r>
        <w:rPr>
          <w:rFonts w:cstheme="minorHAnsi"/>
          <w:color w:val="222222"/>
          <w:sz w:val="24"/>
          <w:szCs w:val="24"/>
          <w:shd w:val="clear" w:color="auto" w:fill="FFFFFF"/>
        </w:rPr>
        <w:t xml:space="preserve">maktadır. </w:t>
      </w:r>
      <w:r w:rsidRPr="001B2B78">
        <w:rPr>
          <w:rFonts w:cstheme="minorHAnsi"/>
          <w:color w:val="222222"/>
          <w:sz w:val="24"/>
          <w:szCs w:val="24"/>
          <w:shd w:val="clear" w:color="auto" w:fill="FFFFFF"/>
        </w:rPr>
        <w:t xml:space="preserve">SARS-CoV, reseptör olarak anjiyotensin dönüştürücü enzim 2'yi (ACE2) kullanır ve </w:t>
      </w:r>
      <w:r>
        <w:rPr>
          <w:rFonts w:cstheme="minorHAnsi"/>
          <w:color w:val="222222"/>
          <w:sz w:val="24"/>
          <w:szCs w:val="24"/>
          <w:shd w:val="clear" w:color="auto" w:fill="FFFFFF"/>
        </w:rPr>
        <w:t>ilk olarak</w:t>
      </w:r>
      <w:r w:rsidRPr="001B2B78">
        <w:rPr>
          <w:rFonts w:cstheme="minorHAnsi"/>
          <w:color w:val="222222"/>
          <w:sz w:val="24"/>
          <w:szCs w:val="24"/>
          <w:shd w:val="clear" w:color="auto" w:fill="FFFFFF"/>
        </w:rPr>
        <w:t xml:space="preserve"> bronşiyal epitel hücrelerini ve tip II pnömositleri enfekte e</w:t>
      </w:r>
      <w:r>
        <w:rPr>
          <w:rFonts w:cstheme="minorHAnsi"/>
          <w:color w:val="222222"/>
          <w:sz w:val="24"/>
          <w:szCs w:val="24"/>
          <w:shd w:val="clear" w:color="auto" w:fill="FFFFFF"/>
        </w:rPr>
        <w:t>tmektedir.</w:t>
      </w:r>
      <w:r w:rsidRPr="001B2B78">
        <w:rPr>
          <w:rFonts w:cstheme="minorHAnsi"/>
          <w:color w:val="222222"/>
          <w:sz w:val="24"/>
          <w:szCs w:val="24"/>
          <w:shd w:val="clear" w:color="auto" w:fill="FFFFFF"/>
        </w:rPr>
        <w:t xml:space="preserve"> MERS-CoV ise dipeptidil peptidaz 4'ü (DPP4</w:t>
      </w:r>
      <w:r>
        <w:rPr>
          <w:rFonts w:cstheme="minorHAnsi"/>
          <w:color w:val="222222"/>
          <w:sz w:val="24"/>
          <w:szCs w:val="24"/>
          <w:shd w:val="clear" w:color="auto" w:fill="FFFFFF"/>
        </w:rPr>
        <w:t xml:space="preserve">) </w:t>
      </w:r>
      <w:r w:rsidRPr="001B2B78">
        <w:rPr>
          <w:rFonts w:cstheme="minorHAnsi"/>
          <w:color w:val="222222"/>
          <w:sz w:val="24"/>
          <w:szCs w:val="24"/>
          <w:shd w:val="clear" w:color="auto" w:fill="FFFFFF"/>
        </w:rPr>
        <w:t>kulla</w:t>
      </w:r>
      <w:r>
        <w:rPr>
          <w:rFonts w:cstheme="minorHAnsi"/>
          <w:color w:val="222222"/>
          <w:sz w:val="24"/>
          <w:szCs w:val="24"/>
          <w:shd w:val="clear" w:color="auto" w:fill="FFFFFF"/>
        </w:rPr>
        <w:t>narak</w:t>
      </w:r>
      <w:r w:rsidRPr="001B2B78">
        <w:rPr>
          <w:rFonts w:cstheme="minorHAnsi"/>
          <w:color w:val="222222"/>
          <w:sz w:val="24"/>
          <w:szCs w:val="24"/>
          <w:shd w:val="clear" w:color="auto" w:fill="FFFFFF"/>
        </w:rPr>
        <w:t xml:space="preserve"> bronşiyal epitel hücrelerini ve tip II pnömositleri enfekte e</w:t>
      </w:r>
      <w:r>
        <w:rPr>
          <w:rFonts w:cstheme="minorHAnsi"/>
          <w:color w:val="222222"/>
          <w:sz w:val="24"/>
          <w:szCs w:val="24"/>
          <w:shd w:val="clear" w:color="auto" w:fill="FFFFFF"/>
        </w:rPr>
        <w:t>tmektedir</w:t>
      </w:r>
      <w:r w:rsidRPr="001B2B78">
        <w:rPr>
          <w:rFonts w:cstheme="minorHAnsi"/>
          <w:color w:val="222222"/>
          <w:sz w:val="24"/>
          <w:szCs w:val="24"/>
          <w:shd w:val="clear" w:color="auto" w:fill="FFFFFF"/>
        </w:rPr>
        <w:t>. SARS-CoV ve MERS-CoV, misk kedileri ve tek hörgüçlü develerden insanlara doğrudan aktarıl</w:t>
      </w:r>
      <w:r>
        <w:rPr>
          <w:rFonts w:cstheme="minorHAnsi"/>
          <w:color w:val="222222"/>
          <w:sz w:val="24"/>
          <w:szCs w:val="24"/>
          <w:shd w:val="clear" w:color="auto" w:fill="FFFFFF"/>
        </w:rPr>
        <w:t xml:space="preserve">makta </w:t>
      </w:r>
      <w:r w:rsidRPr="001B2B78">
        <w:rPr>
          <w:rFonts w:cstheme="minorHAnsi"/>
          <w:color w:val="222222"/>
          <w:sz w:val="24"/>
          <w:szCs w:val="24"/>
          <w:shd w:val="clear" w:color="auto" w:fill="FFFFFF"/>
        </w:rPr>
        <w:t xml:space="preserve">ve her iki virüsün de </w:t>
      </w:r>
      <w:r>
        <w:rPr>
          <w:rFonts w:cstheme="minorHAnsi"/>
          <w:color w:val="222222"/>
          <w:sz w:val="24"/>
          <w:szCs w:val="24"/>
          <w:shd w:val="clear" w:color="auto" w:fill="FFFFFF"/>
        </w:rPr>
        <w:t xml:space="preserve">kaynağının yarasalar olduğu </w:t>
      </w:r>
      <w:r w:rsidRPr="001B2B78">
        <w:rPr>
          <w:rFonts w:cstheme="minorHAnsi"/>
          <w:color w:val="222222"/>
          <w:sz w:val="24"/>
          <w:szCs w:val="24"/>
          <w:shd w:val="clear" w:color="auto" w:fill="FFFFFF"/>
        </w:rPr>
        <w:t>düşünül</w:t>
      </w:r>
      <w:r>
        <w:rPr>
          <w:rFonts w:cstheme="minorHAnsi"/>
          <w:color w:val="222222"/>
          <w:sz w:val="24"/>
          <w:szCs w:val="24"/>
          <w:shd w:val="clear" w:color="auto" w:fill="FFFFFF"/>
        </w:rPr>
        <w:t xml:space="preserve">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{"citationID":"V4ICPiX9","properties":{"formattedCitation":"(25)","plainCitation":"(25)","noteIndex":0},"citationItems":[{"id":34,"uris":["http://zotero.org/users/local/nmQQP57q/items/MT2GS3Y2"],"itemData":{"id":34,"type":"article-journal","abstract":"Severe acute respiratory syndrome coronavirus (SARS-CoV) and Middle East respiratory syndrome coronavirus (MERS-CoV) are two highly transmissible and pathogenic viruses that emerged in humans at the beginning of the 21st century. Both viruses likely originated in bats, and genetically diverse coronaviruses that are related to SARS-CoV and MERS-CoV were discovered in bats worldwide. In this Review, we summarize the current knowledge on the origin and evolution of these two pathogenic coronaviruses and discuss their receptor usage; we also highlight the diversity and potential of spillover of bat-borne coronaviruses, as evidenced by the recent spillover of swine acute diarrhoea syndrome coronavirus (SADS-CoV) to pigs.","container-title":"Nature Reviews Microbiology","DOI":"10.1038/s41579-018-0118-9","ISSN":"1740-1534","issue":"3","language":"en","note":"number: 3\npublisher: Nature Publishing Group","page":"181-192","source":"www.nature.com","title":"Origin and evolution of pathogenic coronaviruses","volume":"17","author":[{"family":"Cui","given":"Jie"},{"family":"Li","given":"Fang"},{"family":"Shi","given":"Zheng-Li"}],"issued":{"date-parts":[["2019",3]]}}}],"schema":"https://github.com/citation-style-language/schema/raw/master/csl-citation.json"}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(25)</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6811814D" w14:textId="7CB177E7" w:rsidR="00FA774A" w:rsidRDefault="00FA774A" w:rsidP="00FA774A">
      <w:pPr>
        <w:spacing w:line="360" w:lineRule="auto"/>
        <w:ind w:firstLine="709"/>
        <w:jc w:val="both"/>
        <w:rPr>
          <w:rFonts w:cstheme="minorHAnsi"/>
          <w:color w:val="222222"/>
          <w:sz w:val="24"/>
          <w:szCs w:val="24"/>
          <w:shd w:val="clear" w:color="auto" w:fill="FFFFFF"/>
        </w:rPr>
      </w:pPr>
      <w:r w:rsidRPr="006B6E8E">
        <w:rPr>
          <w:rFonts w:cstheme="minorHAnsi"/>
          <w:color w:val="222222"/>
          <w:sz w:val="24"/>
          <w:szCs w:val="24"/>
          <w:shd w:val="clear" w:color="auto" w:fill="FFFFFF"/>
        </w:rPr>
        <w:t xml:space="preserve">SARS-CoV-2, zarflı, bölünmemiş, tek sarmallı, pozitif </w:t>
      </w:r>
      <w:r>
        <w:rPr>
          <w:rFonts w:cstheme="minorHAnsi"/>
          <w:color w:val="222222"/>
          <w:sz w:val="24"/>
          <w:szCs w:val="24"/>
          <w:shd w:val="clear" w:color="auto" w:fill="FFFFFF"/>
        </w:rPr>
        <w:t>sarmallı bir</w:t>
      </w:r>
      <w:r w:rsidRPr="006B6E8E">
        <w:rPr>
          <w:rFonts w:cstheme="minorHAnsi"/>
          <w:color w:val="222222"/>
          <w:sz w:val="24"/>
          <w:szCs w:val="24"/>
          <w:shd w:val="clear" w:color="auto" w:fill="FFFFFF"/>
        </w:rPr>
        <w:t xml:space="preserve"> RNA virüsüdür.</w:t>
      </w:r>
      <w:r>
        <w:rPr>
          <w:rFonts w:cstheme="minorHAnsi"/>
          <w:color w:val="222222"/>
          <w:sz w:val="24"/>
          <w:szCs w:val="24"/>
          <w:shd w:val="clear" w:color="auto" w:fill="FFFFFF"/>
        </w:rPr>
        <w:t xml:space="preserve"> Y</w:t>
      </w:r>
      <w:r w:rsidRPr="006B6E8E">
        <w:rPr>
          <w:rFonts w:cstheme="minorHAnsi"/>
          <w:color w:val="222222"/>
          <w:sz w:val="24"/>
          <w:szCs w:val="24"/>
          <w:shd w:val="clear" w:color="auto" w:fill="FFFFFF"/>
        </w:rPr>
        <w:t>aklaşık 30 kilobaz (kb) içeren tüm RNA virüsleri arasında en büyük genomlardan birine sahiptir. SARS-CoV-2</w:t>
      </w:r>
      <w:r>
        <w:rPr>
          <w:rFonts w:cstheme="minorHAnsi"/>
          <w:color w:val="222222"/>
          <w:sz w:val="24"/>
          <w:szCs w:val="24"/>
          <w:shd w:val="clear" w:color="auto" w:fill="FFFFFF"/>
        </w:rPr>
        <w:t xml:space="preserve">, </w:t>
      </w:r>
      <w:r w:rsidRPr="006B6E8E">
        <w:rPr>
          <w:rFonts w:cstheme="minorHAnsi"/>
          <w:color w:val="222222"/>
          <w:sz w:val="24"/>
          <w:szCs w:val="24"/>
          <w:shd w:val="clear" w:color="auto" w:fill="FFFFFF"/>
        </w:rPr>
        <w:t>SARS-CoV</w:t>
      </w:r>
      <w:r>
        <w:rPr>
          <w:rFonts w:cstheme="minorHAnsi"/>
          <w:color w:val="222222"/>
          <w:sz w:val="24"/>
          <w:szCs w:val="24"/>
          <w:shd w:val="clear" w:color="auto" w:fill="FFFFFF"/>
        </w:rPr>
        <w:t xml:space="preserve"> ve MERS</w:t>
      </w:r>
      <w:r w:rsidRPr="006B6E8E">
        <w:rPr>
          <w:rFonts w:cstheme="minorHAnsi"/>
          <w:color w:val="222222"/>
          <w:sz w:val="24"/>
          <w:szCs w:val="24"/>
          <w:shd w:val="clear" w:color="auto" w:fill="FFFFFF"/>
        </w:rPr>
        <w:t xml:space="preserve"> aynı Coronaviridae ailesine aittir</w:t>
      </w:r>
      <w:r>
        <w:rPr>
          <w:rFonts w:cstheme="minorHAnsi"/>
          <w:color w:val="222222"/>
          <w:sz w:val="24"/>
          <w:szCs w:val="24"/>
          <w:shd w:val="clear" w:color="auto" w:fill="FFFFFF"/>
        </w:rPr>
        <w:t xml:space="preserve">. </w:t>
      </w:r>
      <w:r w:rsidRPr="006B6E8E">
        <w:rPr>
          <w:rFonts w:cstheme="minorHAnsi"/>
          <w:color w:val="222222"/>
          <w:sz w:val="24"/>
          <w:szCs w:val="24"/>
          <w:shd w:val="clear" w:color="auto" w:fill="FFFFFF"/>
        </w:rPr>
        <w:t>SARS-CoV-2, yüzeydeki Spike proteininin konak reseptörü olan anjiyotensin dönüştürücü enzim 2 (ACE2) ile etkileşimi yoluyla hücrelere gir</w:t>
      </w:r>
      <w:r>
        <w:rPr>
          <w:rFonts w:cstheme="minorHAnsi"/>
          <w:color w:val="222222"/>
          <w:sz w:val="24"/>
          <w:szCs w:val="24"/>
          <w:shd w:val="clear" w:color="auto" w:fill="FFFFFF"/>
        </w:rPr>
        <w:t xml:space="preserve">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{"citationID":"XZAhOj1x","properties":{"formattedCitation":"(26)","plainCitation":"(26)","noteIndex":0},"citationItems":[{"id":31,"uris":["http://zotero.org/users/local/nmQQP57q/items/DVPCTULV"],"itemData":{"id":31,"type":"article-journal","abstract":"Novel beta-coronavirus SARS-CoV-2 is the pathogenic agent responsible for coronavirus disease-2019 (COVID-19), a globally pandemic infectious disease. Due to its high virulence and the absence of immunity among the general population, SARS-CoV-2 has quickly spread to all countries. This pandemic highlights the urgent unmet need to expand and focus our research tools on what are considered “neglected infectious diseases” and to prepare for future inevitable pandemics. This global emergency has generated unprecedented momentum and scientific efforts around the globe unifying scientists from academia, government and the pharmaceutical industry to accelerate the discovery of vaccines and treatments. Herein, we shed light on the virus structure and life cycle and the potential therapeutic targets in SARS-CoV-2 and briefly refer to both active and passive immunization modalities, drug repurposing focused on speed to market, and novel agents against specific viral targets as therapeutic interventions for COVID-19.","container-title":"ACS Infectious Diseases","DOI":"10.1021/acsinfecdis.0c00224","issue":"7","journalAbbreviation":"ACS Infect. Dis.","note":"publisher: American Chemical Society","page":"1548-1552","source":"ACS Publications","title":"COVID-19: Living through Another Pandemic","title-short":"COVID-19","volume":"6","author":[{"family":"Osman","given":"Essam Eldin A."},{"family":"Toogood","given":"Peter L."},{"family":"Neamati","given":"Nouri"}],"issued":{"date-parts":[["2020",7,10]]}}}],"schema":"https://github.com/citation-style-language/schema/raw/master/csl-citation.json"}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(26)</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029A6814" w14:textId="77777777" w:rsidR="00FA774A" w:rsidRPr="0054098F" w:rsidRDefault="00FA774A" w:rsidP="00FA774A">
      <w:pPr>
        <w:spacing w:line="360" w:lineRule="auto"/>
        <w:ind w:firstLine="709"/>
        <w:jc w:val="both"/>
        <w:rPr>
          <w:rFonts w:cstheme="minorHAnsi"/>
          <w:color w:val="222222"/>
          <w:sz w:val="24"/>
          <w:szCs w:val="24"/>
          <w:shd w:val="clear" w:color="auto" w:fill="FFFFFF"/>
        </w:rPr>
      </w:pPr>
      <w:r w:rsidRPr="0054098F">
        <w:rPr>
          <w:rFonts w:cstheme="minorHAnsi"/>
          <w:color w:val="222222"/>
          <w:sz w:val="24"/>
          <w:szCs w:val="24"/>
          <w:shd w:val="clear" w:color="auto" w:fill="FFFFFF"/>
        </w:rPr>
        <w:t>Diğer RNA virüsleri gibi, SARS-CoV-2 de yeni insan konaklarına adapte olurken, zaman içinde mutasyonların gelişmesiyle genetik evrime eğilimlidir ve atalarının suşlarından farklı özelliklere sahip olabilecek mutant varyantlara neden ol</w:t>
      </w:r>
      <w:r>
        <w:rPr>
          <w:rFonts w:cstheme="minorHAnsi"/>
          <w:color w:val="222222"/>
          <w:sz w:val="24"/>
          <w:szCs w:val="24"/>
          <w:shd w:val="clear" w:color="auto" w:fill="FFFFFF"/>
        </w:rPr>
        <w:t>maktadır</w:t>
      </w:r>
      <w:r w:rsidRPr="0054098F">
        <w:rPr>
          <w:rFonts w:cstheme="minorHAnsi"/>
          <w:color w:val="222222"/>
          <w:sz w:val="24"/>
          <w:szCs w:val="24"/>
          <w:shd w:val="clear" w:color="auto" w:fill="FFFFFF"/>
        </w:rPr>
        <w:t xml:space="preserve">. Bu pandemi sırasında SARS-CoV-2'nin çeşitli varyantları tanımlanmıştır ve bunlardan yalnızca birkaçı, küresel halk sağlığı üzerindeki etkileri göz önüne alındığında DSÖ tarafından endişe verici varyantlar (VOC) olarak kabul edilmektedir. </w:t>
      </w:r>
      <w:r w:rsidRPr="006B3D16">
        <w:rPr>
          <w:rFonts w:cstheme="minorHAnsi"/>
          <w:color w:val="222222"/>
          <w:sz w:val="24"/>
          <w:szCs w:val="24"/>
          <w:shd w:val="clear" w:color="auto" w:fill="FFFFFF"/>
        </w:rPr>
        <w:t xml:space="preserve">DSÖ'nün 12 Nisan 2022 itibarıyla son epidemiyolojik güncellemesine göre, pandeminin başlangıcından bu yana beş endişe verici SARS-CoV-2 varyantı tespit edilmiştir: </w:t>
      </w:r>
    </w:p>
    <w:p w14:paraId="75573012" w14:textId="14C8EBFC" w:rsidR="00867FDD" w:rsidRDefault="00FA774A" w:rsidP="00FA774A">
      <w:pPr>
        <w:spacing w:line="360" w:lineRule="auto"/>
        <w:ind w:firstLine="709"/>
        <w:jc w:val="both"/>
        <w:rPr>
          <w:rFonts w:cstheme="minorHAnsi"/>
          <w:color w:val="222222"/>
          <w:sz w:val="24"/>
          <w:szCs w:val="24"/>
          <w:shd w:val="clear" w:color="auto" w:fill="FFFFFF"/>
        </w:rPr>
      </w:pPr>
      <w:r w:rsidRPr="0054098F">
        <w:rPr>
          <w:rFonts w:cstheme="minorHAnsi"/>
          <w:color w:val="222222"/>
          <w:sz w:val="24"/>
          <w:szCs w:val="24"/>
          <w:shd w:val="clear" w:color="auto" w:fill="FFFFFF"/>
        </w:rPr>
        <w:t xml:space="preserve">Alfa (B.1.1.7): Birleşik Krallık'ta (İngiltere) Aralık 2020'nin sonlarında </w:t>
      </w:r>
      <w:r>
        <w:rPr>
          <w:rFonts w:cstheme="minorHAnsi"/>
          <w:color w:val="222222"/>
          <w:sz w:val="24"/>
          <w:szCs w:val="24"/>
          <w:shd w:val="clear" w:color="auto" w:fill="FFFFFF"/>
        </w:rPr>
        <w:t>ortaya çıkan ilk varyanttır.</w:t>
      </w:r>
    </w:p>
    <w:p w14:paraId="661BBEE5" w14:textId="6BB072E1" w:rsidR="00FA774A" w:rsidRPr="0054098F" w:rsidRDefault="00867FDD" w:rsidP="00867FDD">
      <w:pPr>
        <w:ind w:firstLine="708"/>
        <w:rPr>
          <w:rFonts w:cstheme="minorHAnsi"/>
          <w:color w:val="222222"/>
          <w:sz w:val="24"/>
          <w:szCs w:val="24"/>
          <w:shd w:val="clear" w:color="auto" w:fill="FFFFFF"/>
        </w:rPr>
      </w:pPr>
      <w:r>
        <w:rPr>
          <w:rFonts w:cstheme="minorHAnsi"/>
          <w:color w:val="222222"/>
          <w:sz w:val="24"/>
          <w:szCs w:val="24"/>
          <w:shd w:val="clear" w:color="auto" w:fill="FFFFFF"/>
        </w:rPr>
        <w:br w:type="page"/>
      </w:r>
      <w:r w:rsidR="00FA774A" w:rsidRPr="0054098F">
        <w:rPr>
          <w:rFonts w:cstheme="minorHAnsi"/>
          <w:color w:val="222222"/>
          <w:sz w:val="24"/>
          <w:szCs w:val="24"/>
          <w:shd w:val="clear" w:color="auto" w:fill="FFFFFF"/>
        </w:rPr>
        <w:lastRenderedPageBreak/>
        <w:t>Beta (B.1.351</w:t>
      </w:r>
      <w:proofErr w:type="gramStart"/>
      <w:r w:rsidR="00FA774A" w:rsidRPr="0054098F">
        <w:rPr>
          <w:rFonts w:cstheme="minorHAnsi"/>
          <w:color w:val="222222"/>
          <w:sz w:val="24"/>
          <w:szCs w:val="24"/>
          <w:shd w:val="clear" w:color="auto" w:fill="FFFFFF"/>
        </w:rPr>
        <w:t>) :</w:t>
      </w:r>
      <w:proofErr w:type="gramEnd"/>
      <w:r w:rsidR="00FA774A" w:rsidRPr="0054098F">
        <w:rPr>
          <w:rFonts w:cstheme="minorHAnsi"/>
          <w:color w:val="222222"/>
          <w:sz w:val="24"/>
          <w:szCs w:val="24"/>
          <w:shd w:val="clear" w:color="auto" w:fill="FFFFFF"/>
        </w:rPr>
        <w:t xml:space="preserve"> İlk olarak Aralık 2020'de Güney Afrika'da rapor edil</w:t>
      </w:r>
      <w:r w:rsidR="00FA774A">
        <w:rPr>
          <w:rFonts w:cstheme="minorHAnsi"/>
          <w:color w:val="222222"/>
          <w:sz w:val="24"/>
          <w:szCs w:val="24"/>
          <w:shd w:val="clear" w:color="auto" w:fill="FFFFFF"/>
        </w:rPr>
        <w:t>miştir.</w:t>
      </w:r>
    </w:p>
    <w:p w14:paraId="517740EA" w14:textId="77777777" w:rsidR="00FA774A" w:rsidRPr="0054098F" w:rsidRDefault="00FA774A" w:rsidP="00FA774A">
      <w:pPr>
        <w:spacing w:line="360" w:lineRule="auto"/>
        <w:ind w:firstLine="709"/>
        <w:jc w:val="both"/>
        <w:rPr>
          <w:rFonts w:cstheme="minorHAnsi"/>
          <w:color w:val="222222"/>
          <w:sz w:val="24"/>
          <w:szCs w:val="24"/>
          <w:shd w:val="clear" w:color="auto" w:fill="FFFFFF"/>
        </w:rPr>
      </w:pPr>
      <w:r w:rsidRPr="0054098F">
        <w:rPr>
          <w:rFonts w:cstheme="minorHAnsi"/>
          <w:color w:val="222222"/>
          <w:sz w:val="24"/>
          <w:szCs w:val="24"/>
          <w:shd w:val="clear" w:color="auto" w:fill="FFFFFF"/>
        </w:rPr>
        <w:t>Gamma</w:t>
      </w:r>
      <w:r>
        <w:rPr>
          <w:rFonts w:cstheme="minorHAnsi"/>
          <w:color w:val="222222"/>
          <w:sz w:val="24"/>
          <w:szCs w:val="24"/>
          <w:shd w:val="clear" w:color="auto" w:fill="FFFFFF"/>
        </w:rPr>
        <w:t xml:space="preserve"> </w:t>
      </w:r>
      <w:r w:rsidRPr="0054098F">
        <w:rPr>
          <w:rFonts w:cstheme="minorHAnsi"/>
          <w:color w:val="222222"/>
          <w:sz w:val="24"/>
          <w:szCs w:val="24"/>
          <w:shd w:val="clear" w:color="auto" w:fill="FFFFFF"/>
        </w:rPr>
        <w:t xml:space="preserve">(P.1): İlk olarak Ocak 2021'in başlarında Brezilya'da </w:t>
      </w:r>
      <w:r>
        <w:rPr>
          <w:rFonts w:cstheme="minorHAnsi"/>
          <w:color w:val="222222"/>
          <w:sz w:val="24"/>
          <w:szCs w:val="24"/>
          <w:shd w:val="clear" w:color="auto" w:fill="FFFFFF"/>
        </w:rPr>
        <w:t>ortaya çıkmıştır.</w:t>
      </w:r>
    </w:p>
    <w:p w14:paraId="67023629" w14:textId="49CBC0BE" w:rsidR="00FA774A" w:rsidRDefault="00FA774A" w:rsidP="00FA774A">
      <w:pPr>
        <w:spacing w:line="360" w:lineRule="auto"/>
        <w:ind w:firstLine="709"/>
        <w:jc w:val="both"/>
        <w:rPr>
          <w:rFonts w:cstheme="minorHAnsi"/>
          <w:color w:val="222222"/>
          <w:sz w:val="24"/>
          <w:szCs w:val="24"/>
          <w:shd w:val="clear" w:color="auto" w:fill="FFFFFF"/>
        </w:rPr>
      </w:pPr>
      <w:r w:rsidRPr="0054098F">
        <w:rPr>
          <w:rFonts w:cstheme="minorHAnsi"/>
          <w:color w:val="222222"/>
          <w:sz w:val="24"/>
          <w:szCs w:val="24"/>
          <w:shd w:val="clear" w:color="auto" w:fill="FFFFFF"/>
        </w:rPr>
        <w:t xml:space="preserve">Delta (B.1.617.2): İlk olarak Aralık 2020'de Hindistan'da </w:t>
      </w:r>
      <w:r>
        <w:rPr>
          <w:rFonts w:cstheme="minorHAnsi"/>
          <w:color w:val="222222"/>
          <w:sz w:val="24"/>
          <w:szCs w:val="24"/>
          <w:shd w:val="clear" w:color="auto" w:fill="FFFFFF"/>
        </w:rPr>
        <w:t xml:space="preserve">tespit edilmiştir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{"citationID":"rnJtW2zw","properties":{"formattedCitation":"(27)","plainCitation":"(27)","noteIndex":0},"citationItems":[{"id":171,"uris":["http://zotero.org/users/local/nmQQP57q/items/KTAVMMTW"],"itemData":{"id":171,"type":"article-journal","abstract":"Features, Evaluation, and Treatment of Coronavirus (COVID-19) PubMed published article","container-title":"StatPearls","language":"tr","source":"www.statpearls.com","title":"Features, Evaluation, and Treatment of Coronavirus (COVID-19)","URL":"https://www.statpearls.com/ArticleLibrary/viewarticle/52171","author":[{"family":"Cascella","given":"Marco"},{"family":"Rajnik","given":"Michael"},{"family":"Aleem","given":"Abdul"},{"family":"Dulebohn","given":"Scott"},{"family":"Napoli","given":"Raffaela Di"}],"accessed":{"date-parts":[["2021",8,12]]},"issued":{"date-parts":[["2021",7,30]]}}}],"schema":"https://github.com/citation-style-language/schema/raw/master/csl-citation.json"}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(27)</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{"citationID":"rEARQt43","properties":{"formattedCitation":"(28)","plainCitation":"(28)","noteIndex":0},"citationItems":[{"id":531,"uris":["http://zotero.org/users/local/nmQQP57q/items/DHCD4BBY"],"itemData":{"id":531,"type":"webpage","abstract":"All viruses, including SARS-CoV-2, the virus that causes COVID-19, change over time. Most changes have little to no impact on the virus’ properties. However, some changes may affect the virus’s properties, such as how easily it spreads, the associated disease severity, or the performance of vaccines, therapeutic medicines, diagnostic tools, or other public health and social measures. WHO, in collaboration with partners, expert networks, national authorities, institutions and researchers have been monitoring and assessing the evolution of SARS-CoV-2 since January 2020. During late 2020, the emergence of variants that posed an increased risk to global public health prompted the characterisation of specific Variants of Interest (VOIs) and Variants of Concern (VOCs), in order to prioritise global monitoring and research, and ultimately to inform the ongoing response to the COVID-19 pandemic.  WHO and its international networks of experts are monitoring changes to the virus so that if significant amino acid substitutions are identified, we can inform countries and the public about any changes that may be needed to respond to the variant, and prevent its spread. Globally, systems have been established and are being strengthened to detect “signals” of potential VOIs or VOCs and assess these based on the risk posed to global public health. National authorities may choose to designate other variants of local interest/concern. Reducing transmission through established and proven disease control methods/measures, as well as avoiding introductions into animal populations, are crucial aspects of the global strategy to reduce the occurrence of mutations that have negative public health implications.Current strategies and measures recommended by WHO continue to work against virus variants identified since the start of the pandemic. Evidence from multiple countries with extensive transmission of VOCs has indicated that public health and social measures (PHSM), including infection prevention and control (IPC) measures, have been effective in reducing COVID-19 cases, hospitalizations and deaths. National and local authorities are encouraged to continue strengthening existing PHSM and IPC measures. Authorities are also encouraged to strengthen surveillance and sequencing capacities and apply a systematic approach to provide a representative indication of the extent of transmission of SARS-CoV-2 variants based on the local context, and to detect unusual epidemiological events.","language":"tr","title":"Tracking SARS-CoV-2 variants","URL":"https://www.who.int/activities/tracking-SARS-CoV-2-variants","accessed":{"date-parts":[["2022",4,18]]}}}],"schema":"https://github.com/citation-style-language/schema/raw/master/csl-citation.json"}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(28)</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5AE4A4F9" w14:textId="32D46C56" w:rsidR="00FA774A" w:rsidRPr="00642245" w:rsidRDefault="00FA774A" w:rsidP="00FA774A">
      <w:pPr>
        <w:spacing w:line="360" w:lineRule="auto"/>
        <w:ind w:firstLine="709"/>
        <w:jc w:val="both"/>
        <w:rPr>
          <w:rFonts w:cstheme="minorHAnsi"/>
          <w:color w:val="222222"/>
          <w:sz w:val="28"/>
          <w:szCs w:val="24"/>
          <w:shd w:val="clear" w:color="auto" w:fill="FFFFFF"/>
        </w:rPr>
      </w:pPr>
      <w:r w:rsidRPr="006B3D16">
        <w:rPr>
          <w:rFonts w:cstheme="minorHAnsi"/>
          <w:color w:val="222222"/>
          <w:sz w:val="24"/>
          <w:szCs w:val="24"/>
          <w:shd w:val="clear" w:color="auto" w:fill="FFFFFF"/>
        </w:rPr>
        <w:t>Omicron (</w:t>
      </w:r>
      <w:r w:rsidRPr="006B3D16">
        <w:rPr>
          <w:rFonts w:cstheme="minorHAnsi"/>
          <w:color w:val="333333"/>
          <w:sz w:val="24"/>
          <w:szCs w:val="24"/>
        </w:rPr>
        <w:t>B</w:t>
      </w:r>
      <w:r w:rsidRPr="00642245">
        <w:rPr>
          <w:rFonts w:cstheme="minorHAnsi"/>
          <w:color w:val="333333"/>
          <w:sz w:val="24"/>
          <w:szCs w:val="24"/>
        </w:rPr>
        <w:t>.1.1.529</w:t>
      </w:r>
      <w:r>
        <w:rPr>
          <w:rFonts w:ascii="Arial" w:hAnsi="Arial" w:cs="Arial"/>
          <w:color w:val="333333"/>
          <w:sz w:val="26"/>
          <w:szCs w:val="26"/>
        </w:rPr>
        <w:t>)</w:t>
      </w:r>
      <w:r>
        <w:rPr>
          <w:rFonts w:ascii="Arial" w:hAnsi="Arial" w:cs="Arial"/>
          <w:color w:val="333333"/>
          <w:sz w:val="28"/>
          <w:szCs w:val="26"/>
        </w:rPr>
        <w:t xml:space="preserve">: </w:t>
      </w:r>
      <w:r w:rsidRPr="00642245">
        <w:rPr>
          <w:rFonts w:cstheme="minorHAnsi"/>
          <w:color w:val="333333"/>
          <w:sz w:val="24"/>
          <w:szCs w:val="24"/>
        </w:rPr>
        <w:t>İlk olarak Güney Afrika ve Botsvana</w:t>
      </w:r>
      <w:r>
        <w:rPr>
          <w:rFonts w:cstheme="minorHAnsi"/>
          <w:color w:val="333333"/>
          <w:sz w:val="24"/>
          <w:szCs w:val="24"/>
        </w:rPr>
        <w:t xml:space="preserve"> taraflarında tespit edilmiştir. DSÖ tarafından Kasım 2021’de endişe varyantlar sınıfına alınmıştır  </w:t>
      </w:r>
      <w:r>
        <w:rPr>
          <w:rFonts w:cstheme="minorHAnsi"/>
          <w:color w:val="333333"/>
          <w:sz w:val="24"/>
          <w:szCs w:val="24"/>
        </w:rPr>
        <w:fldChar w:fldCharType="begin"/>
      </w:r>
      <w:r w:rsidR="00290366">
        <w:rPr>
          <w:rFonts w:cstheme="minorHAnsi"/>
          <w:color w:val="333333"/>
          <w:sz w:val="24"/>
          <w:szCs w:val="24"/>
        </w:rPr>
        <w:instrText xml:space="preserve"> ADDIN ZOTERO_ITEM CSL_CITATION {"citationID":"ys0cjRWF","properties":{"formattedCitation":"(29)","plainCitation":"(29)","noteIndex":0},"citationItems":[{"id":528,"uris":["http://zotero.org/users/local/nmQQP57q/items/Y9IIARA8"],"itemData":{"id":528,"type":"article-journal","abstract":"The novel SARS-CoV-2 Omicron variant (B.1.1.529), first found in early November 2021, has sparked considerable global concern and it has &gt;50 mutations, many of which are known to affect transmissibility or cause immune escape. In this study, we sought to investigate the virological characteristics of the Omicron variant and compared it with the Delta variant which has dominated the world since mid-2021. Omicron variant replicated more slowly than the Delta variant in transmembrane serine protease 2 (TMPRSS2)-overexpressing VeroE6 (VeroE6/TMPRSS2) cells. Notably, the Delta variant replicated well in Calu3 cell line which has robust TMPRSS2 expression, while the Omicron variant replicated poorly in this cell line. Competition assay showed that Delta variant outcompeted Omicron variant in VeroE6/TMPRSS2 and Calu3 cells. To confirm the difference in entry pathway between the Omicron and Delta variants, we assessed the antiviral effect of bafilomycin A1, chloroquine (inhibiting endocytic pathway), and camostat (inhibiting TMPRSS2 pathway). Camostat potently inhibited the Delta variant but not the Omicron variant, while bafilomycin A1 and chloroquine could inhibit both Omicron and Delta variants. Moreover, the Omicron variant also showed weaker cell–cell fusion activity when compared with Delta variant in VeroE6/TMPRSS2 cells. Collectively, our results suggest that Omicron variant infection is not enhanced by TMPRSS2 but is largely mediated via the endocytic pathway. The difference in entry pathway between Omicron and Delta variants may have an implication on the clinical manifestations or disease severity.","container-title":"Emerging Microbes &amp; Infections","DOI":"10.1080/22221751.2021.2023329","ISSN":"null","issue":"1","note":"publisher: Taylor &amp; Francis\n_eprint: https://doi.org/10.1080/22221751.2021.2023329\nPMID: 34951565","page":"277-283","source":"Taylor and Francis+NEJM","title":"SARS-CoV-2 Omicron variant shows less efficient replication and fusion activity when compared with Delta variant in TMPRSS2-expressed cells","volume":"11","author":[{"family":"Zhao","given":"Hanjun"},{"family":"Lu","given":"Lu"},{"family":"Peng","given":"Zheng"},{"family":"Chen","given":"Lin-Lei"},{"family":"Meng","given":"Xinjin"},{"family":"Zhang","given":"Chuyuan"},{"family":"Ip","given":"Jonathan Daniel"},{"family":"Chan","given":"Wan-Mui"},{"family":"Chu","given":"Allen Wing-Ho"},{"family":"Chan","given":"Kwok-Hung"},{"family":"Jin","given":"Dong-Yan"},{"family":"Chen","given":"Honglin"},{"family":"Yuen","given":"Kwok-Yung"},{"family":"To","given":"Kelvin Kai-Wang"}],"issued":{"date-parts":[["2022",12,31]]}}}],"schema":"https://github.com/citation-style-language/schema/raw/master/csl-citation.json"} </w:instrText>
      </w:r>
      <w:r>
        <w:rPr>
          <w:rFonts w:cstheme="minorHAnsi"/>
          <w:color w:val="333333"/>
          <w:sz w:val="24"/>
          <w:szCs w:val="24"/>
        </w:rPr>
        <w:fldChar w:fldCharType="separate"/>
      </w:r>
      <w:r w:rsidR="00290366" w:rsidRPr="00290366">
        <w:rPr>
          <w:rFonts w:ascii="Calibri" w:hAnsi="Calibri" w:cs="Calibri"/>
          <w:sz w:val="24"/>
        </w:rPr>
        <w:t>(29)</w:t>
      </w:r>
      <w:r>
        <w:rPr>
          <w:rFonts w:cstheme="minorHAnsi"/>
          <w:color w:val="333333"/>
          <w:sz w:val="24"/>
          <w:szCs w:val="24"/>
        </w:rPr>
        <w:fldChar w:fldCharType="end"/>
      </w:r>
      <w:r>
        <w:rPr>
          <w:rFonts w:cstheme="minorHAnsi"/>
          <w:color w:val="333333"/>
          <w:sz w:val="24"/>
          <w:szCs w:val="24"/>
        </w:rPr>
        <w:t>.</w:t>
      </w:r>
    </w:p>
    <w:p w14:paraId="1099DBBF" w14:textId="77777777" w:rsidR="00FA774A" w:rsidRDefault="00FA774A" w:rsidP="00FA774A">
      <w:pPr>
        <w:spacing w:line="360" w:lineRule="auto"/>
        <w:jc w:val="both"/>
        <w:rPr>
          <w:rFonts w:cstheme="minorHAnsi"/>
          <w:b/>
          <w:color w:val="222222"/>
          <w:sz w:val="24"/>
          <w:szCs w:val="24"/>
          <w:shd w:val="clear" w:color="auto" w:fill="FFFFFF"/>
        </w:rPr>
      </w:pPr>
    </w:p>
    <w:p w14:paraId="798FE874" w14:textId="363C1275"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 xml:space="preserve">COVID-19 </w:t>
      </w:r>
      <w:r w:rsidRPr="00553E8F">
        <w:rPr>
          <w:rFonts w:cstheme="minorHAnsi"/>
          <w:b/>
          <w:color w:val="222222"/>
          <w:sz w:val="24"/>
          <w:szCs w:val="24"/>
          <w:shd w:val="clear" w:color="auto" w:fill="FFFFFF"/>
        </w:rPr>
        <w:t>Bulaş</w:t>
      </w:r>
      <w:r w:rsidR="00A8277C" w:rsidRPr="00553E8F">
        <w:rPr>
          <w:rFonts w:cstheme="minorHAnsi"/>
          <w:b/>
          <w:color w:val="222222"/>
          <w:sz w:val="24"/>
          <w:szCs w:val="24"/>
          <w:shd w:val="clear" w:color="auto" w:fill="FFFFFF"/>
        </w:rPr>
        <w:t>ma</w:t>
      </w:r>
      <w:r w:rsidRPr="00C95445">
        <w:rPr>
          <w:rFonts w:cstheme="minorHAnsi"/>
          <w:b/>
          <w:color w:val="222222"/>
          <w:sz w:val="24"/>
          <w:szCs w:val="24"/>
          <w:shd w:val="clear" w:color="auto" w:fill="FFFFFF"/>
        </w:rPr>
        <w:t xml:space="preserve"> Yolları</w:t>
      </w:r>
    </w:p>
    <w:p w14:paraId="20D5A194" w14:textId="2B37AB06"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6B3D16">
        <w:rPr>
          <w:rFonts w:cstheme="minorHAnsi"/>
          <w:color w:val="222222"/>
          <w:sz w:val="24"/>
          <w:szCs w:val="24"/>
          <w:shd w:val="clear" w:color="auto" w:fill="FFFFFF"/>
        </w:rPr>
        <w:t xml:space="preserve"> salgının</w:t>
      </w:r>
      <w:r w:rsidRPr="00C0107E">
        <w:rPr>
          <w:rFonts w:cstheme="minorHAnsi"/>
          <w:color w:val="222222"/>
          <w:sz w:val="24"/>
          <w:szCs w:val="24"/>
          <w:shd w:val="clear" w:color="auto" w:fill="FFFFFF"/>
        </w:rPr>
        <w:t xml:space="preserve"> kökeninin Çin'in Wuhan kentindeki deniz ürünleri pazarı olduğu düşünül</w:t>
      </w:r>
      <w:r>
        <w:rPr>
          <w:rFonts w:cstheme="minorHAnsi"/>
          <w:color w:val="222222"/>
          <w:sz w:val="24"/>
          <w:szCs w:val="24"/>
          <w:shd w:val="clear" w:color="auto" w:fill="FFFFFF"/>
        </w:rPr>
        <w:t>mektedir</w:t>
      </w:r>
      <w:r w:rsidRPr="00C0107E">
        <w:rPr>
          <w:rFonts w:cstheme="minorHAnsi"/>
          <w:color w:val="222222"/>
          <w:sz w:val="24"/>
          <w:szCs w:val="24"/>
          <w:shd w:val="clear" w:color="auto" w:fill="FFFFFF"/>
        </w:rPr>
        <w:t xml:space="preserve">. Çin'deki </w:t>
      </w:r>
      <w:r>
        <w:rPr>
          <w:rFonts w:cstheme="minorHAnsi"/>
          <w:color w:val="222222"/>
          <w:sz w:val="24"/>
          <w:szCs w:val="24"/>
          <w:shd w:val="clear" w:color="auto" w:fill="FFFFFF"/>
        </w:rPr>
        <w:t>COVID-19</w:t>
      </w:r>
      <w:r w:rsidRPr="00C0107E">
        <w:rPr>
          <w:rFonts w:cstheme="minorHAnsi"/>
          <w:color w:val="222222"/>
          <w:sz w:val="24"/>
          <w:szCs w:val="24"/>
          <w:shd w:val="clear" w:color="auto" w:fill="FFFFFF"/>
        </w:rPr>
        <w:t xml:space="preserve"> hastalarının enfekte hayvanları gıda maddesi olarak </w:t>
      </w:r>
      <w:r>
        <w:rPr>
          <w:rFonts w:cstheme="minorHAnsi"/>
          <w:color w:val="222222"/>
          <w:sz w:val="24"/>
          <w:szCs w:val="24"/>
          <w:shd w:val="clear" w:color="auto" w:fill="FFFFFF"/>
        </w:rPr>
        <w:t>kullandığı</w:t>
      </w:r>
      <w:r w:rsidRPr="00C0107E">
        <w:rPr>
          <w:rFonts w:cstheme="minorHAnsi"/>
          <w:color w:val="222222"/>
          <w:sz w:val="24"/>
          <w:szCs w:val="24"/>
          <w:shd w:val="clear" w:color="auto" w:fill="FFFFFF"/>
        </w:rPr>
        <w:t xml:space="preserve"> veya deniz ürünleri pazarını ziyaret e</w:t>
      </w:r>
      <w:r>
        <w:rPr>
          <w:rFonts w:cstheme="minorHAnsi"/>
          <w:color w:val="222222"/>
          <w:sz w:val="24"/>
          <w:szCs w:val="24"/>
          <w:shd w:val="clear" w:color="auto" w:fill="FFFFFF"/>
        </w:rPr>
        <w:t xml:space="preserve">tmesinden dolayı virüsü aldığı </w:t>
      </w:r>
      <w:r w:rsidRPr="00C0107E">
        <w:rPr>
          <w:rFonts w:cstheme="minorHAnsi"/>
          <w:color w:val="222222"/>
          <w:sz w:val="24"/>
          <w:szCs w:val="24"/>
          <w:shd w:val="clear" w:color="auto" w:fill="FFFFFF"/>
        </w:rPr>
        <w:t xml:space="preserve">öne sürülmesine rağmen, </w:t>
      </w:r>
      <w:r>
        <w:rPr>
          <w:rFonts w:cstheme="minorHAnsi"/>
          <w:color w:val="222222"/>
          <w:sz w:val="24"/>
          <w:szCs w:val="24"/>
          <w:shd w:val="clear" w:color="auto" w:fill="FFFFFF"/>
        </w:rPr>
        <w:t>sonraki dönemde yapılan</w:t>
      </w:r>
      <w:r w:rsidRPr="00C0107E">
        <w:rPr>
          <w:rFonts w:cstheme="minorHAnsi"/>
          <w:color w:val="222222"/>
          <w:sz w:val="24"/>
          <w:szCs w:val="24"/>
          <w:shd w:val="clear" w:color="auto" w:fill="FFFFFF"/>
        </w:rPr>
        <w:t xml:space="preserve"> araştırma</w:t>
      </w:r>
      <w:r>
        <w:rPr>
          <w:rFonts w:cstheme="minorHAnsi"/>
          <w:color w:val="222222"/>
          <w:sz w:val="24"/>
          <w:szCs w:val="24"/>
          <w:shd w:val="clear" w:color="auto" w:fill="FFFFFF"/>
        </w:rPr>
        <w:t>lar</w:t>
      </w:r>
      <w:r w:rsidRPr="00C0107E">
        <w:rPr>
          <w:rFonts w:cstheme="minorHAnsi"/>
          <w:color w:val="222222"/>
          <w:sz w:val="24"/>
          <w:szCs w:val="24"/>
          <w:shd w:val="clear" w:color="auto" w:fill="FFFFFF"/>
        </w:rPr>
        <w:t>, bazı hastaların deniz ürünleri pazarını ziyaret etmediğini ortaya ko</w:t>
      </w:r>
      <w:r>
        <w:rPr>
          <w:rFonts w:cstheme="minorHAnsi"/>
          <w:color w:val="222222"/>
          <w:sz w:val="24"/>
          <w:szCs w:val="24"/>
          <w:shd w:val="clear" w:color="auto" w:fill="FFFFFF"/>
        </w:rPr>
        <w:t>ymuştur</w:t>
      </w:r>
      <w:r w:rsidRPr="00C0107E">
        <w:rPr>
          <w:rFonts w:cstheme="minorHAnsi"/>
          <w:color w:val="222222"/>
          <w:sz w:val="24"/>
          <w:szCs w:val="24"/>
          <w:shd w:val="clear" w:color="auto" w:fill="FFFFFF"/>
        </w:rPr>
        <w:t>. Bu nedenle, bu virüsün öksürme, hapşırma</w:t>
      </w:r>
      <w:r>
        <w:rPr>
          <w:rFonts w:cstheme="minorHAnsi"/>
          <w:color w:val="222222"/>
          <w:sz w:val="24"/>
          <w:szCs w:val="24"/>
          <w:shd w:val="clear" w:color="auto" w:fill="FFFFFF"/>
        </w:rPr>
        <w:t xml:space="preserve"> ve konuşma kaynaklı</w:t>
      </w:r>
      <w:r w:rsidRPr="00C0107E">
        <w:rPr>
          <w:rFonts w:cstheme="minorHAnsi"/>
          <w:color w:val="222222"/>
          <w:sz w:val="24"/>
          <w:szCs w:val="24"/>
          <w:shd w:val="clear" w:color="auto" w:fill="FFFFFF"/>
        </w:rPr>
        <w:t xml:space="preserve"> solunum damlacıklarının v</w:t>
      </w:r>
      <w:r>
        <w:rPr>
          <w:rFonts w:cstheme="minorHAnsi"/>
          <w:color w:val="222222"/>
          <w:sz w:val="24"/>
          <w:szCs w:val="24"/>
          <w:shd w:val="clear" w:color="auto" w:fill="FFFFFF"/>
        </w:rPr>
        <w:t>e</w:t>
      </w:r>
      <w:r w:rsidRPr="00C0107E">
        <w:rPr>
          <w:rFonts w:cstheme="minorHAnsi"/>
          <w:color w:val="222222"/>
          <w:sz w:val="24"/>
          <w:szCs w:val="24"/>
          <w:shd w:val="clear" w:color="auto" w:fill="FFFFFF"/>
        </w:rPr>
        <w:t xml:space="preserve"> aerosollerin yayılması yoluyla insandan insana bulaş</w:t>
      </w:r>
      <w:r>
        <w:rPr>
          <w:rFonts w:cstheme="minorHAnsi"/>
          <w:color w:val="222222"/>
          <w:sz w:val="24"/>
          <w:szCs w:val="24"/>
          <w:shd w:val="clear" w:color="auto" w:fill="FFFFFF"/>
        </w:rPr>
        <w:t>tığı</w:t>
      </w:r>
      <w:r w:rsidRPr="00C0107E">
        <w:rPr>
          <w:rFonts w:cstheme="minorHAnsi"/>
          <w:color w:val="222222"/>
          <w:sz w:val="24"/>
          <w:szCs w:val="24"/>
          <w:shd w:val="clear" w:color="auto" w:fill="FFFFFF"/>
        </w:rPr>
        <w:t xml:space="preserve"> kabul edil</w:t>
      </w:r>
      <w:r>
        <w:rPr>
          <w:rFonts w:cstheme="minorHAnsi"/>
          <w:color w:val="222222"/>
          <w:sz w:val="24"/>
          <w:szCs w:val="24"/>
          <w:shd w:val="clear" w:color="auto" w:fill="FFFFFF"/>
        </w:rPr>
        <w:t>miştir</w:t>
      </w:r>
      <w:r w:rsidRPr="00C0107E">
        <w:rPr>
          <w:rFonts w:cstheme="minorHAnsi"/>
          <w:color w:val="222222"/>
          <w:sz w:val="24"/>
          <w:szCs w:val="24"/>
          <w:shd w:val="clear" w:color="auto" w:fill="FFFFFF"/>
        </w:rPr>
        <w:t>. Buna ek olarak, dünya genelinde tüm ülkeler, inhalasyon yoluyla aerosolün üst solunum yollarına ve akciğerlere nüfuz etmesi</w:t>
      </w:r>
      <w:r>
        <w:rPr>
          <w:rFonts w:cstheme="minorHAnsi"/>
          <w:color w:val="222222"/>
          <w:sz w:val="24"/>
          <w:szCs w:val="24"/>
          <w:shd w:val="clear" w:color="auto" w:fill="FFFFFF"/>
        </w:rPr>
        <w:t xml:space="preserve"> sebebiyle</w:t>
      </w:r>
      <w:r w:rsidRPr="00C0107E">
        <w:rPr>
          <w:rFonts w:cstheme="minorHAnsi"/>
          <w:color w:val="222222"/>
          <w:sz w:val="24"/>
          <w:szCs w:val="24"/>
          <w:shd w:val="clear" w:color="auto" w:fill="FFFFFF"/>
        </w:rPr>
        <w:t xml:space="preserve"> hastalı</w:t>
      </w:r>
      <w:r>
        <w:rPr>
          <w:rFonts w:cstheme="minorHAnsi"/>
          <w:color w:val="222222"/>
          <w:sz w:val="24"/>
          <w:szCs w:val="24"/>
          <w:shd w:val="clear" w:color="auto" w:fill="FFFFFF"/>
        </w:rPr>
        <w:t>ğın</w:t>
      </w:r>
      <w:r w:rsidRPr="00C0107E">
        <w:rPr>
          <w:rFonts w:cstheme="minorHAnsi"/>
          <w:color w:val="222222"/>
          <w:sz w:val="24"/>
          <w:szCs w:val="24"/>
          <w:shd w:val="clear" w:color="auto" w:fill="FFFFFF"/>
        </w:rPr>
        <w:t xml:space="preserve"> yayıldığını bildir</w:t>
      </w:r>
      <w:r>
        <w:rPr>
          <w:rFonts w:cstheme="minorHAnsi"/>
          <w:color w:val="222222"/>
          <w:sz w:val="24"/>
          <w:szCs w:val="24"/>
          <w:shd w:val="clear" w:color="auto" w:fill="FFFFFF"/>
        </w:rPr>
        <w:t xml:space="preserve">mişlerdir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{"citationID":"8j9C9mC1","properties":{"formattedCitation":"(30)","plainCitation":"(30)","noteIndex":0},"citationItems":[{"id":37,"uris":["http://zotero.org/users/local/nmQQP57q/items/GWYJC3HZ"],"itemData":{"id":37,"type":"article-journal","abstract":"The novel coronavirus disease (COVID-19) pandemic, caused by severe acute respiratory syndrome coronavirus 2 (SARS-CoV-2), remains a global challenge. Despite intense research efforts worldwide, an effective vaccine and viable treatment options have eluded investigators. Therefore, infection prevention, early viral detection and identification of successful treatment protocols provide the best approach in controlling disease spread. In this review, current therapeutic options, preventive methods and transmission routes of COVID-19 are discussed.","container-title":"Clinica Chimica Acta","DOI":"10.1016/j.cca.2020.05.044","ISSN":"0009-8981","journalAbbreviation":"Clinica Chimica Acta","language":"en","page":"254-266","source":"ScienceDirect","title":"COVID-19: Transmission, prevention, and potential therapeutic opportunities","title-short":"COVID-19","volume":"508","author":[{"family":"Lotfi","given":"Melika"},{"family":"Hamblin","given":"Michael R."},{"family":"Rezaei","given":"Nima"}],"issued":{"date-parts":[["2020",9,1]]}}}],"schema":"https://github.com/citation-style-language/schema/raw/master/csl-citation.json"}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(30)</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3EA472EC" w14:textId="77777777"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78113C">
        <w:rPr>
          <w:rFonts w:cstheme="minorHAnsi"/>
          <w:color w:val="222222"/>
          <w:sz w:val="24"/>
          <w:szCs w:val="24"/>
          <w:shd w:val="clear" w:color="auto" w:fill="FFFFFF"/>
        </w:rPr>
        <w:t xml:space="preserve">'un insandan insana bulaşması, </w:t>
      </w:r>
      <w:r>
        <w:rPr>
          <w:rFonts w:cstheme="minorHAnsi"/>
          <w:color w:val="222222"/>
          <w:sz w:val="24"/>
          <w:szCs w:val="24"/>
          <w:shd w:val="clear" w:color="auto" w:fill="FFFFFF"/>
        </w:rPr>
        <w:t>kişiler</w:t>
      </w:r>
      <w:r w:rsidRPr="0078113C">
        <w:rPr>
          <w:rFonts w:cstheme="minorHAnsi"/>
          <w:color w:val="222222"/>
          <w:sz w:val="24"/>
          <w:szCs w:val="24"/>
          <w:shd w:val="clear" w:color="auto" w:fill="FFFFFF"/>
        </w:rPr>
        <w:t xml:space="preserve"> inkübasyon </w:t>
      </w:r>
      <w:r>
        <w:rPr>
          <w:rFonts w:cstheme="minorHAnsi"/>
          <w:color w:val="222222"/>
          <w:sz w:val="24"/>
          <w:szCs w:val="24"/>
          <w:shd w:val="clear" w:color="auto" w:fill="FFFFFF"/>
        </w:rPr>
        <w:t>periyodundayken</w:t>
      </w:r>
      <w:r w:rsidRPr="0078113C">
        <w:rPr>
          <w:rFonts w:cstheme="minorHAnsi"/>
          <w:color w:val="222222"/>
          <w:sz w:val="24"/>
          <w:szCs w:val="24"/>
          <w:shd w:val="clear" w:color="auto" w:fill="FFFFFF"/>
        </w:rPr>
        <w:t xml:space="preserve"> veya semptomlar </w:t>
      </w:r>
      <w:r>
        <w:rPr>
          <w:rFonts w:cstheme="minorHAnsi"/>
          <w:color w:val="222222"/>
          <w:sz w:val="24"/>
          <w:szCs w:val="24"/>
          <w:shd w:val="clear" w:color="auto" w:fill="FFFFFF"/>
        </w:rPr>
        <w:t>ortaya çıktığında</w:t>
      </w:r>
      <w:r w:rsidRPr="0078113C">
        <w:rPr>
          <w:rFonts w:cstheme="minorHAnsi"/>
          <w:color w:val="222222"/>
          <w:sz w:val="24"/>
          <w:szCs w:val="24"/>
          <w:shd w:val="clear" w:color="auto" w:fill="FFFFFF"/>
        </w:rPr>
        <w:t xml:space="preserve"> </w:t>
      </w:r>
      <w:r>
        <w:rPr>
          <w:rFonts w:cstheme="minorHAnsi"/>
          <w:color w:val="222222"/>
          <w:sz w:val="24"/>
          <w:szCs w:val="24"/>
          <w:shd w:val="clear" w:color="auto" w:fill="FFFFFF"/>
        </w:rPr>
        <w:t>olmaktadır.</w:t>
      </w:r>
      <w:r w:rsidRPr="0078113C">
        <w:rPr>
          <w:rFonts w:cstheme="minorHAnsi"/>
          <w:color w:val="222222"/>
          <w:sz w:val="24"/>
          <w:szCs w:val="24"/>
          <w:shd w:val="clear" w:color="auto" w:fill="FFFFFF"/>
        </w:rPr>
        <w:t xml:space="preserve"> </w:t>
      </w:r>
      <w:r>
        <w:rPr>
          <w:rFonts w:cstheme="minorHAnsi"/>
          <w:color w:val="222222"/>
          <w:sz w:val="24"/>
          <w:szCs w:val="24"/>
          <w:shd w:val="clear" w:color="auto" w:fill="FFFFFF"/>
        </w:rPr>
        <w:t>B</w:t>
      </w:r>
      <w:r w:rsidRPr="0078113C">
        <w:rPr>
          <w:rFonts w:cstheme="minorHAnsi"/>
          <w:color w:val="222222"/>
          <w:sz w:val="24"/>
          <w:szCs w:val="24"/>
          <w:shd w:val="clear" w:color="auto" w:fill="FFFFFF"/>
        </w:rPr>
        <w:t xml:space="preserve">azı kişiler asemptomatik kalırken (süper </w:t>
      </w:r>
      <w:r>
        <w:rPr>
          <w:rFonts w:cstheme="minorHAnsi"/>
          <w:color w:val="222222"/>
          <w:sz w:val="24"/>
          <w:szCs w:val="24"/>
          <w:shd w:val="clear" w:color="auto" w:fill="FFFFFF"/>
        </w:rPr>
        <w:t>bulaştırıcılar</w:t>
      </w:r>
      <w:r w:rsidRPr="0078113C">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hastalığı bulaştırmaya </w:t>
      </w:r>
      <w:r w:rsidRPr="0078113C">
        <w:rPr>
          <w:rFonts w:cstheme="minorHAnsi"/>
          <w:color w:val="222222"/>
          <w:sz w:val="24"/>
          <w:szCs w:val="24"/>
          <w:shd w:val="clear" w:color="auto" w:fill="FFFFFF"/>
        </w:rPr>
        <w:t xml:space="preserve">devam </w:t>
      </w:r>
      <w:r>
        <w:rPr>
          <w:rFonts w:cstheme="minorHAnsi"/>
          <w:color w:val="222222"/>
          <w:sz w:val="24"/>
          <w:szCs w:val="24"/>
          <w:shd w:val="clear" w:color="auto" w:fill="FFFFFF"/>
        </w:rPr>
        <w:t>etmektedir</w:t>
      </w:r>
      <w:r w:rsidRPr="0078113C">
        <w:rPr>
          <w:rFonts w:cstheme="minorHAnsi"/>
          <w:color w:val="222222"/>
          <w:sz w:val="24"/>
          <w:szCs w:val="24"/>
          <w:shd w:val="clear" w:color="auto" w:fill="FFFFFF"/>
        </w:rPr>
        <w:t>. Bulaşmanın, enfekte yüzeylere dokun</w:t>
      </w:r>
      <w:r>
        <w:rPr>
          <w:rFonts w:cstheme="minorHAnsi"/>
          <w:color w:val="222222"/>
          <w:sz w:val="24"/>
          <w:szCs w:val="24"/>
          <w:shd w:val="clear" w:color="auto" w:fill="FFFFFF"/>
        </w:rPr>
        <w:t>duktan sonra</w:t>
      </w:r>
      <w:r w:rsidRPr="0078113C">
        <w:rPr>
          <w:rFonts w:cstheme="minorHAnsi"/>
          <w:color w:val="222222"/>
          <w:sz w:val="24"/>
          <w:szCs w:val="24"/>
          <w:shd w:val="clear" w:color="auto" w:fill="FFFFFF"/>
        </w:rPr>
        <w:t xml:space="preserve"> (deriden cilde, enfekte cansız nesnelere dokunarak) ardından ağız, burun veya gözler yoluyla </w:t>
      </w:r>
      <w:r>
        <w:rPr>
          <w:rFonts w:cstheme="minorHAnsi"/>
          <w:color w:val="222222"/>
          <w:sz w:val="24"/>
          <w:szCs w:val="24"/>
          <w:shd w:val="clear" w:color="auto" w:fill="FFFFFF"/>
        </w:rPr>
        <w:t xml:space="preserve">virüsün alınarak gerçekleştiği </w:t>
      </w:r>
      <w:r w:rsidRPr="0078113C">
        <w:rPr>
          <w:rFonts w:cstheme="minorHAnsi"/>
          <w:color w:val="222222"/>
          <w:sz w:val="24"/>
          <w:szCs w:val="24"/>
          <w:shd w:val="clear" w:color="auto" w:fill="FFFFFF"/>
        </w:rPr>
        <w:t>düşünülmektedir</w:t>
      </w:r>
      <w:r>
        <w:rPr>
          <w:rFonts w:cstheme="minorHAnsi"/>
          <w:color w:val="222222"/>
          <w:sz w:val="24"/>
          <w:szCs w:val="24"/>
          <w:shd w:val="clear" w:color="auto" w:fill="FFFFFF"/>
        </w:rPr>
        <w:t xml:space="preserve"> (11)</w:t>
      </w:r>
      <w:r w:rsidRPr="0078113C">
        <w:rPr>
          <w:rFonts w:cstheme="minorHAnsi"/>
          <w:color w:val="222222"/>
          <w:sz w:val="24"/>
          <w:szCs w:val="24"/>
          <w:shd w:val="clear" w:color="auto" w:fill="FFFFFF"/>
        </w:rPr>
        <w:t>.</w:t>
      </w:r>
    </w:p>
    <w:p w14:paraId="45D99E80" w14:textId="463DAE35" w:rsidR="00FA774A" w:rsidRPr="00256BD3" w:rsidRDefault="00FA774A" w:rsidP="00FA774A">
      <w:pPr>
        <w:spacing w:line="360" w:lineRule="auto"/>
        <w:ind w:firstLine="709"/>
        <w:jc w:val="both"/>
        <w:rPr>
          <w:rFonts w:cstheme="minorHAnsi"/>
          <w:color w:val="222222"/>
          <w:sz w:val="24"/>
          <w:szCs w:val="24"/>
          <w:shd w:val="clear" w:color="auto" w:fill="FFFFFF"/>
        </w:rPr>
      </w:pPr>
      <w:r w:rsidRPr="00FB78CB">
        <w:rPr>
          <w:rFonts w:cstheme="minorHAnsi"/>
          <w:color w:val="222222"/>
          <w:sz w:val="24"/>
          <w:szCs w:val="24"/>
          <w:shd w:val="clear" w:color="auto" w:fill="FFFFFF"/>
        </w:rPr>
        <w:t>Deneysel koşullar altında, SARS-CoV-2'nin paslanmaz çelik ve plastik yüzeylerde bakır ve karton yüzeylere kıyasla stabil olduğu ve yüzeyler</w:t>
      </w:r>
      <w:r>
        <w:rPr>
          <w:rFonts w:cstheme="minorHAnsi"/>
          <w:color w:val="222222"/>
          <w:sz w:val="24"/>
          <w:szCs w:val="24"/>
          <w:shd w:val="clear" w:color="auto" w:fill="FFFFFF"/>
        </w:rPr>
        <w:t xml:space="preserve"> virüsle kontamine edildikten sonra</w:t>
      </w:r>
      <w:r w:rsidRPr="00FB78CB">
        <w:rPr>
          <w:rFonts w:cstheme="minorHAnsi"/>
          <w:color w:val="222222"/>
          <w:sz w:val="24"/>
          <w:szCs w:val="24"/>
          <w:shd w:val="clear" w:color="auto" w:fill="FFFFFF"/>
        </w:rPr>
        <w:t xml:space="preserve"> sonra 72 saate kadar canlı</w:t>
      </w:r>
      <w:r>
        <w:rPr>
          <w:rFonts w:cstheme="minorHAnsi"/>
          <w:color w:val="222222"/>
          <w:sz w:val="24"/>
          <w:szCs w:val="24"/>
          <w:shd w:val="clear" w:color="auto" w:fill="FFFFFF"/>
        </w:rPr>
        <w:t xml:space="preserve"> kalabildiği </w:t>
      </w:r>
      <w:r w:rsidRPr="00FB78CB">
        <w:rPr>
          <w:rFonts w:cstheme="minorHAnsi"/>
          <w:color w:val="222222"/>
          <w:sz w:val="24"/>
          <w:szCs w:val="24"/>
          <w:shd w:val="clear" w:color="auto" w:fill="FFFFFF"/>
        </w:rPr>
        <w:t>tespit edil</w:t>
      </w:r>
      <w:r>
        <w:rPr>
          <w:rFonts w:cstheme="minorHAnsi"/>
          <w:color w:val="222222"/>
          <w:sz w:val="24"/>
          <w:szCs w:val="24"/>
          <w:shd w:val="clear" w:color="auto" w:fill="FFFFFF"/>
        </w:rPr>
        <w:t xml:space="preserve">miştir. </w:t>
      </w:r>
      <w:r w:rsidRPr="00FB78CB">
        <w:rPr>
          <w:rFonts w:cstheme="minorHAnsi"/>
          <w:color w:val="222222"/>
          <w:sz w:val="24"/>
          <w:szCs w:val="24"/>
          <w:shd w:val="clear" w:color="auto" w:fill="FFFFFF"/>
        </w:rPr>
        <w:t xml:space="preserve">Canlı virüs, cam, paslanmaz çelik gibi gözeneksiz yüzeylerden 20°C'de 28 güne kadar </w:t>
      </w:r>
      <w:r w:rsidRPr="00FB78CB">
        <w:rPr>
          <w:rFonts w:cstheme="minorHAnsi"/>
          <w:color w:val="222222"/>
          <w:sz w:val="24"/>
          <w:szCs w:val="24"/>
          <w:shd w:val="clear" w:color="auto" w:fill="FFFFFF"/>
        </w:rPr>
        <w:lastRenderedPageBreak/>
        <w:t>izole edil</w:t>
      </w:r>
      <w:r>
        <w:rPr>
          <w:rFonts w:cstheme="minorHAnsi"/>
          <w:color w:val="222222"/>
          <w:sz w:val="24"/>
          <w:szCs w:val="24"/>
          <w:shd w:val="clear" w:color="auto" w:fill="FFFFFF"/>
        </w:rPr>
        <w:t>miş,</w:t>
      </w:r>
      <w:r w:rsidRPr="00FB78CB">
        <w:rPr>
          <w:rFonts w:cstheme="minorHAnsi"/>
          <w:color w:val="222222"/>
          <w:sz w:val="24"/>
          <w:szCs w:val="24"/>
          <w:shd w:val="clear" w:color="auto" w:fill="FFFFFF"/>
        </w:rPr>
        <w:t xml:space="preserve"> </w:t>
      </w:r>
      <w:r>
        <w:rPr>
          <w:rFonts w:cstheme="minorHAnsi"/>
          <w:color w:val="222222"/>
          <w:sz w:val="24"/>
          <w:szCs w:val="24"/>
          <w:shd w:val="clear" w:color="auto" w:fill="FFFFFF"/>
        </w:rPr>
        <w:t>aksine</w:t>
      </w:r>
      <w:r w:rsidRPr="00FB78CB">
        <w:rPr>
          <w:rFonts w:cstheme="minorHAnsi"/>
          <w:color w:val="222222"/>
          <w:sz w:val="24"/>
          <w:szCs w:val="24"/>
          <w:shd w:val="clear" w:color="auto" w:fill="FFFFFF"/>
        </w:rPr>
        <w:t>, gözenekli malzemelerde SARS-CoV-2'nin</w:t>
      </w:r>
      <w:r>
        <w:rPr>
          <w:rFonts w:cstheme="minorHAnsi"/>
          <w:color w:val="222222"/>
          <w:sz w:val="24"/>
          <w:szCs w:val="24"/>
          <w:shd w:val="clear" w:color="auto" w:fill="FFFFFF"/>
        </w:rPr>
        <w:t xml:space="preserve"> </w:t>
      </w:r>
      <w:r w:rsidRPr="00256BD3">
        <w:rPr>
          <w:rFonts w:cstheme="minorHAnsi"/>
          <w:sz w:val="24"/>
          <w:szCs w:val="24"/>
          <w:shd w:val="clear" w:color="auto" w:fill="FFFFFF"/>
        </w:rPr>
        <w:t xml:space="preserve">bulaşması </w:t>
      </w:r>
      <w:r w:rsidRPr="00FB78CB">
        <w:rPr>
          <w:rFonts w:cstheme="minorHAnsi"/>
          <w:color w:val="222222"/>
          <w:sz w:val="24"/>
          <w:szCs w:val="24"/>
          <w:shd w:val="clear" w:color="auto" w:fill="FFFFFF"/>
        </w:rPr>
        <w:t>gözeneksiz yüzeylere kıyasla</w:t>
      </w:r>
      <w:r>
        <w:rPr>
          <w:rFonts w:cstheme="minorHAnsi"/>
          <w:color w:val="222222"/>
          <w:sz w:val="24"/>
          <w:szCs w:val="24"/>
          <w:shd w:val="clear" w:color="auto" w:fill="FFFFFF"/>
        </w:rPr>
        <w:t xml:space="preserve"> daha az olduğu bildirilmiştir. </w:t>
      </w:r>
      <w:r w:rsidRPr="00FB78CB">
        <w:rPr>
          <w:rFonts w:cstheme="minorHAnsi"/>
          <w:color w:val="222222"/>
          <w:sz w:val="24"/>
          <w:szCs w:val="24"/>
          <w:shd w:val="clear" w:color="auto" w:fill="FFFFFF"/>
        </w:rPr>
        <w:t>Virüsün nesneler ve yüzeyler üzerindeki canlılık süresini değerlendiren bir çalışma, SARS-CoV-2'nin plastik ve paslanmaz çelik üzerinde 2-3 güne kadar, kartonda 1 güne kadar, bakırda 4 güne kadar bulunabileceğini göster</w:t>
      </w:r>
      <w:r>
        <w:rPr>
          <w:rFonts w:cstheme="minorHAnsi"/>
          <w:color w:val="222222"/>
          <w:sz w:val="24"/>
          <w:szCs w:val="24"/>
          <w:shd w:val="clear" w:color="auto" w:fill="FFFFFF"/>
        </w:rPr>
        <w:t>miştir.</w:t>
      </w:r>
      <w:r w:rsidRPr="00FB78CB">
        <w:rPr>
          <w:rFonts w:cstheme="minorHAnsi"/>
          <w:color w:val="222222"/>
          <w:sz w:val="24"/>
          <w:szCs w:val="24"/>
          <w:shd w:val="clear" w:color="auto" w:fill="FFFFFF"/>
        </w:rPr>
        <w:t xml:space="preserve"> Ayrıca, yoğun bakım ünitelerinde (YBÜ) </w:t>
      </w:r>
      <w:r>
        <w:rPr>
          <w:rFonts w:cstheme="minorHAnsi"/>
          <w:color w:val="222222"/>
          <w:sz w:val="24"/>
          <w:szCs w:val="24"/>
          <w:shd w:val="clear" w:color="auto" w:fill="FFFFFF"/>
        </w:rPr>
        <w:t xml:space="preserve">diğer servislere </w:t>
      </w:r>
      <w:r w:rsidRPr="00FB78CB">
        <w:rPr>
          <w:rFonts w:cstheme="minorHAnsi"/>
          <w:color w:val="222222"/>
          <w:sz w:val="24"/>
          <w:szCs w:val="24"/>
          <w:shd w:val="clear" w:color="auto" w:fill="FFFFFF"/>
        </w:rPr>
        <w:t xml:space="preserve">göre kontaminasyonun daha yüksek olduğu ve SARS-CoV-2'nin zeminlerde, bilgisayar farelerinde, çöp kutularında ve hasta yatağı tırabzanlarında ve ayrıca </w:t>
      </w:r>
      <w:r>
        <w:rPr>
          <w:rFonts w:cstheme="minorHAnsi"/>
          <w:color w:val="222222"/>
          <w:sz w:val="24"/>
          <w:szCs w:val="24"/>
          <w:shd w:val="clear" w:color="auto" w:fill="FFFFFF"/>
        </w:rPr>
        <w:t>dört saate</w:t>
      </w:r>
      <w:r w:rsidRPr="00FB78CB">
        <w:rPr>
          <w:rFonts w:cstheme="minorHAnsi"/>
          <w:color w:val="222222"/>
          <w:sz w:val="24"/>
          <w:szCs w:val="24"/>
          <w:shd w:val="clear" w:color="auto" w:fill="FFFFFF"/>
        </w:rPr>
        <w:t xml:space="preserve"> kadar havada </w:t>
      </w:r>
      <w:r>
        <w:rPr>
          <w:rFonts w:cstheme="minorHAnsi"/>
          <w:color w:val="222222"/>
          <w:sz w:val="24"/>
          <w:szCs w:val="24"/>
          <w:shd w:val="clear" w:color="auto" w:fill="FFFFFF"/>
        </w:rPr>
        <w:t>kalabileceği gösterilmiştir</w:t>
      </w:r>
      <w:r w:rsidRPr="00FB78CB">
        <w:rPr>
          <w:rFonts w:cstheme="minorHAnsi"/>
          <w:color w:val="222222"/>
          <w:sz w:val="24"/>
          <w:szCs w:val="24"/>
          <w:shd w:val="clear" w:color="auto" w:fill="FFFFFF"/>
        </w:rPr>
        <w:t>.</w:t>
      </w:r>
      <w:r>
        <w:rPr>
          <w:rFonts w:cstheme="minorHAnsi"/>
          <w:color w:val="222222"/>
          <w:sz w:val="24"/>
          <w:szCs w:val="24"/>
          <w:shd w:val="clear" w:color="auto" w:fill="FFFFFF"/>
        </w:rPr>
        <w:t xml:space="preserve"> </w:t>
      </w:r>
      <w:r w:rsidRPr="00FB78CB">
        <w:rPr>
          <w:rFonts w:cstheme="minorHAnsi"/>
          <w:color w:val="222222"/>
          <w:sz w:val="24"/>
          <w:szCs w:val="24"/>
          <w:shd w:val="clear" w:color="auto" w:fill="FFFFFF"/>
        </w:rPr>
        <w:t>Hastalık Kontrol ve Önleme Merkez</w:t>
      </w:r>
      <w:r>
        <w:rPr>
          <w:rFonts w:cstheme="minorHAnsi"/>
          <w:color w:val="222222"/>
          <w:sz w:val="24"/>
          <w:szCs w:val="24"/>
          <w:shd w:val="clear" w:color="auto" w:fill="FFFFFF"/>
        </w:rPr>
        <w:t xml:space="preserve">i </w:t>
      </w:r>
      <w:r w:rsidRPr="00FB78CB">
        <w:rPr>
          <w:rFonts w:cstheme="minorHAnsi"/>
          <w:color w:val="222222"/>
          <w:sz w:val="24"/>
          <w:szCs w:val="24"/>
          <w:shd w:val="clear" w:color="auto" w:fill="FFFFFF"/>
        </w:rPr>
        <w:t xml:space="preserve">(CDC), bireylerin virüs bulaşmış yüzeylerle temas yoluyla SARS-CoV-2 ile enfekte olabileceğini belirten bir </w:t>
      </w:r>
      <w:r>
        <w:rPr>
          <w:rFonts w:cstheme="minorHAnsi"/>
          <w:color w:val="222222"/>
          <w:sz w:val="24"/>
          <w:szCs w:val="24"/>
          <w:shd w:val="clear" w:color="auto" w:fill="FFFFFF"/>
        </w:rPr>
        <w:t>rapor</w:t>
      </w:r>
      <w:r w:rsidRPr="00FB78CB">
        <w:rPr>
          <w:rFonts w:cstheme="minorHAnsi"/>
          <w:color w:val="222222"/>
          <w:sz w:val="24"/>
          <w:szCs w:val="24"/>
          <w:shd w:val="clear" w:color="auto" w:fill="FFFFFF"/>
        </w:rPr>
        <w:t xml:space="preserve"> yayınla</w:t>
      </w:r>
      <w:r>
        <w:rPr>
          <w:rFonts w:cstheme="minorHAnsi"/>
          <w:color w:val="222222"/>
          <w:sz w:val="24"/>
          <w:szCs w:val="24"/>
          <w:shd w:val="clear" w:color="auto" w:fill="FFFFFF"/>
        </w:rPr>
        <w:t>mış</w:t>
      </w:r>
      <w:r w:rsidRPr="00FB78CB">
        <w:rPr>
          <w:rFonts w:cstheme="minorHAnsi"/>
          <w:color w:val="222222"/>
          <w:sz w:val="24"/>
          <w:szCs w:val="24"/>
          <w:shd w:val="clear" w:color="auto" w:fill="FFFFFF"/>
        </w:rPr>
        <w:t>, ancak risk</w:t>
      </w:r>
      <w:r>
        <w:rPr>
          <w:rFonts w:cstheme="minorHAnsi"/>
          <w:color w:val="222222"/>
          <w:sz w:val="24"/>
          <w:szCs w:val="24"/>
          <w:shd w:val="clear" w:color="auto" w:fill="FFFFFF"/>
        </w:rPr>
        <w:t>in</w:t>
      </w:r>
      <w:r w:rsidRPr="00FB78CB">
        <w:rPr>
          <w:rFonts w:cstheme="minorHAnsi"/>
          <w:color w:val="222222"/>
          <w:sz w:val="24"/>
          <w:szCs w:val="24"/>
          <w:shd w:val="clear" w:color="auto" w:fill="FFFFFF"/>
        </w:rPr>
        <w:t xml:space="preserve"> düşük </w:t>
      </w:r>
      <w:r>
        <w:rPr>
          <w:rFonts w:cstheme="minorHAnsi"/>
          <w:color w:val="222222"/>
          <w:sz w:val="24"/>
          <w:szCs w:val="24"/>
          <w:shd w:val="clear" w:color="auto" w:fill="FFFFFF"/>
        </w:rPr>
        <w:t xml:space="preserve">olduğunu </w:t>
      </w:r>
      <w:r w:rsidRPr="00FB78CB">
        <w:rPr>
          <w:rFonts w:cstheme="minorHAnsi"/>
          <w:color w:val="222222"/>
          <w:sz w:val="24"/>
          <w:szCs w:val="24"/>
          <w:shd w:val="clear" w:color="auto" w:fill="FFFFFF"/>
        </w:rPr>
        <w:t>bunun</w:t>
      </w:r>
      <w:r>
        <w:rPr>
          <w:rFonts w:cstheme="minorHAnsi"/>
          <w:color w:val="222222"/>
          <w:sz w:val="24"/>
          <w:szCs w:val="24"/>
          <w:shd w:val="clear" w:color="auto" w:fill="FFFFFF"/>
        </w:rPr>
        <w:t xml:space="preserve"> virüsün</w:t>
      </w:r>
      <w:r w:rsidRPr="00FB78CB">
        <w:rPr>
          <w:rFonts w:cstheme="minorHAnsi"/>
          <w:color w:val="222222"/>
          <w:sz w:val="24"/>
          <w:szCs w:val="24"/>
          <w:shd w:val="clear" w:color="auto" w:fill="FFFFFF"/>
        </w:rPr>
        <w:t xml:space="preserve"> ana bulaşma yolu </w:t>
      </w:r>
      <w:r>
        <w:rPr>
          <w:rFonts w:cstheme="minorHAnsi"/>
          <w:color w:val="222222"/>
          <w:sz w:val="24"/>
          <w:szCs w:val="24"/>
          <w:shd w:val="clear" w:color="auto" w:fill="FFFFFF"/>
        </w:rPr>
        <w:t xml:space="preserve">olmadığını belirtmiştir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{"citationID":"FFNGMu5X","properties":{"formattedCitation":"(27)","plainCitation":"(27)","noteIndex":0},"citationItems":[{"id":171,"uris":["http://zotero.org/users/local/nmQQP57q/items/KTAVMMTW"],"itemData":{"id":171,"type":"article-journal","abstract":"Features, Evaluation, and Treatment of Coronavirus (COVID-19) PubMed published article","container-title":"StatPearls","language":"tr","source":"www.statpearls.com","title":"Features, Evaluation, and Treatment of Coronavirus (COVID-19)","URL":"https://www.statpearls.com/ArticleLibrary/viewarticle/52171","author":[{"family":"Cascella","given":"Marco"},{"family":"Rajnik","given":"Michael"},{"family":"Aleem","given":"Abdul"},{"family":"Dulebohn","given":"Scott"},{"family":"Napoli","given":"Raffaela Di"}],"accessed":{"date-parts":[["2021",8,12]]},"issued":{"date-parts":[["2021",7,30]]}}}],"schema":"https://github.com/citation-style-language/schema/raw/master/csl-citation.json"}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(27)</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48A27B60" w14:textId="458C62EC"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 xml:space="preserve">COVID-19 </w:t>
      </w:r>
      <w:r w:rsidR="00C95445">
        <w:rPr>
          <w:rFonts w:cstheme="minorHAnsi"/>
          <w:b/>
          <w:color w:val="222222"/>
          <w:sz w:val="24"/>
          <w:szCs w:val="24"/>
          <w:shd w:val="clear" w:color="auto" w:fill="FFFFFF"/>
        </w:rPr>
        <w:t>Semptom ve Bulgular</w:t>
      </w:r>
    </w:p>
    <w:p w14:paraId="42986328" w14:textId="51302F7D" w:rsidR="00FA774A" w:rsidRDefault="00FA774A" w:rsidP="00FA774A">
      <w:pPr>
        <w:spacing w:line="360" w:lineRule="auto"/>
        <w:ind w:firstLine="709"/>
        <w:jc w:val="both"/>
        <w:rPr>
          <w:rFonts w:cstheme="minorHAnsi"/>
          <w:color w:val="222222"/>
          <w:sz w:val="24"/>
          <w:szCs w:val="24"/>
          <w:highlight w:val="yellow"/>
          <w:shd w:val="clear" w:color="auto" w:fill="FFFFFF"/>
        </w:rPr>
      </w:pPr>
      <w:r>
        <w:rPr>
          <w:rFonts w:cstheme="minorHAnsi"/>
          <w:color w:val="222222"/>
          <w:sz w:val="24"/>
          <w:szCs w:val="24"/>
          <w:shd w:val="clear" w:color="auto" w:fill="FFFFFF"/>
        </w:rPr>
        <w:t>COVID-19</w:t>
      </w:r>
      <w:r w:rsidRPr="005443B5">
        <w:rPr>
          <w:rFonts w:cstheme="minorHAnsi"/>
          <w:color w:val="222222"/>
          <w:sz w:val="24"/>
          <w:szCs w:val="24"/>
          <w:shd w:val="clear" w:color="auto" w:fill="FFFFFF"/>
        </w:rPr>
        <w:t>’un ortalama kuluçka süresi 5-6 gün</w:t>
      </w:r>
      <w:r>
        <w:rPr>
          <w:rFonts w:cstheme="minorHAnsi"/>
          <w:color w:val="222222"/>
          <w:sz w:val="24"/>
          <w:szCs w:val="24"/>
          <w:shd w:val="clear" w:color="auto" w:fill="FFFFFF"/>
        </w:rPr>
        <w:t xml:space="preserve"> olup semptomlar enfekte kişi ile</w:t>
      </w:r>
      <w:r w:rsidRPr="005443B5">
        <w:rPr>
          <w:rFonts w:cstheme="minorHAnsi"/>
          <w:color w:val="222222"/>
          <w:sz w:val="24"/>
          <w:szCs w:val="24"/>
          <w:shd w:val="clear" w:color="auto" w:fill="FFFFFF"/>
        </w:rPr>
        <w:t xml:space="preserve"> temas</w:t>
      </w:r>
      <w:r>
        <w:rPr>
          <w:rFonts w:cstheme="minorHAnsi"/>
          <w:color w:val="222222"/>
          <w:sz w:val="24"/>
          <w:szCs w:val="24"/>
          <w:shd w:val="clear" w:color="auto" w:fill="FFFFFF"/>
        </w:rPr>
        <w:t>tan</w:t>
      </w:r>
      <w:r w:rsidRPr="005443B5">
        <w:rPr>
          <w:rFonts w:cstheme="minorHAnsi"/>
          <w:color w:val="222222"/>
          <w:sz w:val="24"/>
          <w:szCs w:val="24"/>
          <w:shd w:val="clear" w:color="auto" w:fill="FFFFFF"/>
        </w:rPr>
        <w:t xml:space="preserve"> 2-14</w:t>
      </w:r>
      <w:r>
        <w:rPr>
          <w:rFonts w:cstheme="minorHAnsi"/>
          <w:color w:val="222222"/>
          <w:sz w:val="24"/>
          <w:szCs w:val="24"/>
          <w:shd w:val="clear" w:color="auto" w:fill="FFFFFF"/>
        </w:rPr>
        <w:t xml:space="preserve"> </w:t>
      </w:r>
      <w:r w:rsidRPr="005443B5">
        <w:rPr>
          <w:rFonts w:cstheme="minorHAnsi"/>
          <w:color w:val="222222"/>
          <w:sz w:val="24"/>
          <w:szCs w:val="24"/>
          <w:shd w:val="clear" w:color="auto" w:fill="FFFFFF"/>
        </w:rPr>
        <w:t>gün içinde ortaya çıkabil</w:t>
      </w:r>
      <w:r>
        <w:rPr>
          <w:rFonts w:cstheme="minorHAnsi"/>
          <w:color w:val="222222"/>
          <w:sz w:val="24"/>
          <w:szCs w:val="24"/>
          <w:shd w:val="clear" w:color="auto" w:fill="FFFFFF"/>
        </w:rPr>
        <w:t>mektedir.</w:t>
      </w:r>
      <w:r w:rsidRPr="005443B5">
        <w:rPr>
          <w:rFonts w:cstheme="minorHAnsi"/>
          <w:color w:val="222222"/>
          <w:sz w:val="24"/>
          <w:szCs w:val="24"/>
          <w:shd w:val="clear" w:color="auto" w:fill="FFFFFF"/>
        </w:rPr>
        <w:t xml:space="preserve"> </w:t>
      </w:r>
      <w:r>
        <w:rPr>
          <w:rFonts w:cstheme="minorHAnsi"/>
          <w:color w:val="222222"/>
          <w:sz w:val="24"/>
          <w:szCs w:val="24"/>
          <w:shd w:val="clear" w:color="auto" w:fill="FFFFFF"/>
        </w:rPr>
        <w:t>B</w:t>
      </w:r>
      <w:r w:rsidRPr="005443B5">
        <w:rPr>
          <w:rFonts w:cstheme="minorHAnsi"/>
          <w:color w:val="222222"/>
          <w:sz w:val="24"/>
          <w:szCs w:val="24"/>
          <w:shd w:val="clear" w:color="auto" w:fill="FFFFFF"/>
        </w:rPr>
        <w:t>ulaştırıcılık semptomlardan 1-2 önce başlayabil</w:t>
      </w:r>
      <w:r>
        <w:rPr>
          <w:rFonts w:cstheme="minorHAnsi"/>
          <w:color w:val="222222"/>
          <w:sz w:val="24"/>
          <w:szCs w:val="24"/>
          <w:shd w:val="clear" w:color="auto" w:fill="FFFFFF"/>
        </w:rPr>
        <w:t xml:space="preserve">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{"citationID":"aenbDeWm","properties":{"formattedCitation":"(31)","plainCitation":"(31)","noteIndex":0},"citationItems":[{"id":54,"uris":["http://zotero.org/users/local/nmQQP57q/items/EL38P7ZC"],"itemData":{"id":54,"type":"article-journal","abstract":"Coronavirus disease 2019 (COVID-19) is a zoonotic viral infection that has been identified for the first time in China with a high pathogenicity. COVID-19 has a wide clinical spectrum including asymptomatic infection, mild upper respiratory disease, respiratory failure due to severe viral pneumonia, and even death. World Health Organization reported the fatality rate as 3.8% according to COVID-19 report related to China. In the study, in which 72 314 cases were included in China, 81% of the cases were evaluated as having mild, 14% as serious and 5% as critical illnesses, and no deaths were reported in the age group of nine and under. However, the case-fatality rate was 70% for cases 70-79 years old and 14.8% for cases 80 and older. It has been reported that the signs and symptoms of COVID-19 disease in children are similar to adults or generally milder than adults. It has been reported in the current guideline of the T.R. Ministry of Health that pregnancy does not pose any additional risk for severe course COVID-19 disease. Although the main symptoms of the disease are fever and cough, patients may have headache, conjunctival hyperemia, nasal congestion, sore throat, increased secretion, sputum, malaise, hemoptysis, shortness of breath, nausea, vomiting, diarrhea, abdominal pain, myalgia, rash, taste and smell disorder. Hypertension, cardiovascular disease, diabetes mellitus, chronic lung disease, all malignancies especially hematological, immunosuppressive therapy or disease, organ transplantation, chronic kidney failure, obesity, smoking are among the risk factors for mortality. Decrease in lymphocyte and fibrinogen count and increased levels of liver-kidney function test results, troponin I, D-Dimer, lactate dehydrogenase, prothrombin time, creatinine phosphokinase, C-reactive protein, ferritin, interleukin-6 may lead the clinician as poor prognosis markers. The aim of this review is to evaluate the clinical findings of COVID-19 infection in adults with current literature.","container-title":"The journal of Tepecik Education and Research Hospital","DOI":"10.5222/terh.2020.88896","ISSN":"13057073","journalAbbreviation":"Terh","language":"tr","source":"DOI.org (Crossref)","title":"COVID-19 in Adults: Clinical Findings","title-short":"COVID-19 in Adults","URL":"https://www.journalagent.com/z4/vi.asp?pdir=terh&amp;plng=tur&amp;un=TERH-88896&amp;look4=","author":[{"family":"Çelik","given":"Didem"},{"family":"Köse","given":"Şükran"}],"accessed":{"date-parts":[["2021",5,6]]},"issued":{"date-parts":[["2020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(31)</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r w:rsidRPr="005443B5">
        <w:rPr>
          <w:rFonts w:cstheme="minorHAnsi"/>
          <w:color w:val="222222"/>
          <w:sz w:val="24"/>
          <w:szCs w:val="24"/>
          <w:shd w:val="clear" w:color="auto" w:fill="FFFFFF"/>
        </w:rPr>
        <w:t xml:space="preserve"> </w:t>
      </w:r>
      <w:r>
        <w:rPr>
          <w:rFonts w:cstheme="minorHAnsi"/>
          <w:color w:val="222222"/>
          <w:sz w:val="24"/>
          <w:szCs w:val="24"/>
          <w:shd w:val="clear" w:color="auto" w:fill="FFFFFF"/>
        </w:rPr>
        <w:t>COVID-19’a özgü</w:t>
      </w:r>
      <w:r w:rsidRPr="00B255A2">
        <w:rPr>
          <w:rFonts w:cstheme="minorHAnsi"/>
          <w:color w:val="222222"/>
          <w:sz w:val="24"/>
          <w:szCs w:val="24"/>
          <w:shd w:val="clear" w:color="auto" w:fill="FFFFFF"/>
        </w:rPr>
        <w:t xml:space="preserve"> klinik belirti</w:t>
      </w:r>
      <w:r>
        <w:rPr>
          <w:rFonts w:cstheme="minorHAnsi"/>
          <w:color w:val="222222"/>
          <w:sz w:val="24"/>
          <w:szCs w:val="24"/>
          <w:shd w:val="clear" w:color="auto" w:fill="FFFFFF"/>
        </w:rPr>
        <w:t xml:space="preserve"> ve</w:t>
      </w:r>
      <w:r w:rsidRPr="00B255A2">
        <w:rPr>
          <w:rFonts w:cstheme="minorHAnsi"/>
          <w:color w:val="222222"/>
          <w:sz w:val="24"/>
          <w:szCs w:val="24"/>
          <w:shd w:val="clear" w:color="auto" w:fill="FFFFFF"/>
        </w:rPr>
        <w:t xml:space="preserve"> laboratuvar </w:t>
      </w:r>
      <w:r>
        <w:rPr>
          <w:rFonts w:cstheme="minorHAnsi"/>
          <w:color w:val="222222"/>
          <w:sz w:val="24"/>
          <w:szCs w:val="24"/>
          <w:shd w:val="clear" w:color="auto" w:fill="FFFFFF"/>
        </w:rPr>
        <w:t xml:space="preserve">bulgusu bulunmamaktadır. </w:t>
      </w:r>
      <w:r w:rsidRPr="003818EE">
        <w:rPr>
          <w:rFonts w:cstheme="minorHAnsi"/>
          <w:color w:val="222222"/>
          <w:sz w:val="24"/>
          <w:szCs w:val="24"/>
          <w:shd w:val="clear" w:color="auto" w:fill="FFFFFF"/>
        </w:rPr>
        <w:t>Hastalığın ana klinik belirtileri ateş, yorgunluk ve kuru öksürük ve ciddi vakalarda çoklu organ yetmezliğidir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{"citationID":"e5qWXVdg","properties":{"formattedCitation":"(32)","plainCitation":"(32)","noteIndex":0},"citationItems":[{"id":47,"uris":["http://zotero.org/users/local/nmQQP57q/items/4XTUH53S"],"itemData":{"id":47,"type":"article-journal","abstract":"Since December 2019, multiple cases of 2019 coronavirus disease (COVID-19) have been reported in Wuhan in China's Hubei Province, a disease which has subsequently spread rapidly across the entire country. Highly infectious, COVID-19 has numerous transmission channels and humans are highly susceptible to infection. The main clinical symptoms of COVID-19 are fever, fatigue, and a dry cough. Laboratory examination in the early stage of the disease shows a normal or decreased white blood cell count, and a decreased lymphocyte count. While CT examination serves as the screening and diagnostic basis for COVID-19, its accuracy is limited. The nucleic acid testing is the gold standard for the diagnosis of COVID-19, but has a low sensitivity is low. There is clearly a divide between the two means of examination. This paper reviews the published literature, guidelines and consensus, and summarizes the clinical and imaging characteristics of COVID-19, in order to provide a reliable basis for early diagnosis and treatment.","container-title":"Radiology of Infectious Diseases","DOI":"10.1016/j.jrid.2020.04.003","ISSN":"2352-6211","issue":"2","journalAbbreviation":"Radiology of Infectious Diseases","language":"en","page":"43-50","source":"ScienceDirect","title":"Clinical and imaging features of COVID-19","volume":"7","author":[{"family":"Chen","given":"Haixia"},{"family":"Ai","given":"Li"},{"family":"Lu","given":"Hong"},{"family":"Li","given":"Hongjun"}],"issued":{"date-parts":[["2020",6,1]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(32)</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6B20DE94" w14:textId="60BA31D5" w:rsidR="00FA774A" w:rsidRPr="00503976"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503976">
        <w:rPr>
          <w:rFonts w:cstheme="minorHAnsi"/>
          <w:color w:val="222222"/>
          <w:sz w:val="24"/>
          <w:szCs w:val="24"/>
          <w:shd w:val="clear" w:color="auto" w:fill="FFFFFF"/>
        </w:rPr>
        <w:t xml:space="preserve">'lu kişilerde, hafif semptomlardan şiddetli hastalığa kadar geniş bir yelpazede semptomlar bildirilmiştir. Bu semptomları olan kişilerde </w:t>
      </w:r>
      <w:r>
        <w:rPr>
          <w:rFonts w:cstheme="minorHAnsi"/>
          <w:color w:val="222222"/>
          <w:sz w:val="24"/>
          <w:szCs w:val="24"/>
          <w:shd w:val="clear" w:color="auto" w:fill="FFFFFF"/>
        </w:rPr>
        <w:t>COVID-19</w:t>
      </w:r>
      <w:r w:rsidRPr="00503976">
        <w:rPr>
          <w:rFonts w:cstheme="minorHAnsi"/>
          <w:color w:val="222222"/>
          <w:sz w:val="24"/>
          <w:szCs w:val="24"/>
          <w:shd w:val="clear" w:color="auto" w:fill="FFFFFF"/>
        </w:rPr>
        <w:t xml:space="preserve"> olabilir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{"citationID":"vuieR2zv","properties":{"formattedCitation":"(33)","plainCitation":"(33)","noteIndex":0},"citationItems":[{"id":533,"uris":["http://zotero.org/users/local/nmQQP57q/items/MIL39LGP"],"itemData":{"id":533,"type":"webpage","abstract":"Self-Checker is a guide to make decisions on when to get testing.","container-title":"Centers for Disease Control and Prevention","language":"tr","title":"Coronavirus Disease 2019 (COVID-19) – Symptoms","URL":"https://www.cdc.gov/coronavirus/2019-ncov/symptoms-testing/symptoms.html","author":[{"family":"CDC","given":""}],"accessed":{"date-parts":[["2022",4,18]]},"issued":{"date-parts":[["2022",3,22]]}}}],"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(33)</w:t>
      </w:r>
      <w:r>
        <w:rPr>
          <w:rFonts w:cstheme="minorHAnsi"/>
          <w:color w:val="222222"/>
          <w:sz w:val="24"/>
          <w:szCs w:val="24"/>
          <w:shd w:val="clear" w:color="auto" w:fill="FFFFFF"/>
        </w:rPr>
        <w:fldChar w:fldCharType="end"/>
      </w:r>
      <w:r w:rsidRPr="00503976">
        <w:rPr>
          <w:rFonts w:cstheme="minorHAnsi"/>
          <w:color w:val="222222"/>
          <w:sz w:val="24"/>
          <w:szCs w:val="24"/>
          <w:shd w:val="clear" w:color="auto" w:fill="FFFFFF"/>
        </w:rPr>
        <w:t>:</w:t>
      </w:r>
    </w:p>
    <w:p w14:paraId="6707C6EE"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Ateş veya titreme</w:t>
      </w:r>
    </w:p>
    <w:p w14:paraId="30677958"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Öksürük</w:t>
      </w:r>
    </w:p>
    <w:p w14:paraId="0CA6F97E"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Nefes darlığı veya nefes almada zorluk</w:t>
      </w:r>
    </w:p>
    <w:p w14:paraId="7CBE060D"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Halsizlik</w:t>
      </w:r>
    </w:p>
    <w:p w14:paraId="20FB122B"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Kas veya vücut ağrıları</w:t>
      </w:r>
    </w:p>
    <w:p w14:paraId="5AF4AF65"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Baş ağrısı</w:t>
      </w:r>
    </w:p>
    <w:p w14:paraId="77F9A33C"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Yeni tat veya koku kaybı</w:t>
      </w:r>
    </w:p>
    <w:p w14:paraId="3EF82411"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Boğaz ağrısı</w:t>
      </w:r>
    </w:p>
    <w:p w14:paraId="508C6FF9"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Tıkanıklık veya burun akıntısı</w:t>
      </w:r>
    </w:p>
    <w:p w14:paraId="36B08E75"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lastRenderedPageBreak/>
        <w:t>Mide bulantısı ya da kusma</w:t>
      </w:r>
    </w:p>
    <w:p w14:paraId="2E55E0AB" w14:textId="77777777" w:rsidR="00FA774A" w:rsidRPr="00503976" w:rsidRDefault="00FA774A" w:rsidP="00FA774A">
      <w:pPr>
        <w:pStyle w:val="ListeParagraf"/>
        <w:numPr>
          <w:ilvl w:val="0"/>
          <w:numId w:val="20"/>
        </w:numPr>
        <w:spacing w:line="360" w:lineRule="auto"/>
        <w:jc w:val="both"/>
        <w:rPr>
          <w:rFonts w:cstheme="minorHAnsi"/>
          <w:color w:val="222222"/>
          <w:sz w:val="24"/>
          <w:szCs w:val="24"/>
          <w:shd w:val="clear" w:color="auto" w:fill="FFFFFF"/>
        </w:rPr>
      </w:pPr>
      <w:r w:rsidRPr="00503976">
        <w:rPr>
          <w:rFonts w:cstheme="minorHAnsi"/>
          <w:color w:val="222222"/>
          <w:sz w:val="24"/>
          <w:szCs w:val="24"/>
          <w:shd w:val="clear" w:color="auto" w:fill="FFFFFF"/>
        </w:rPr>
        <w:t>İshal</w:t>
      </w:r>
      <w:r>
        <w:rPr>
          <w:rFonts w:cstheme="minorHAnsi"/>
          <w:color w:val="222222"/>
          <w:sz w:val="24"/>
          <w:szCs w:val="24"/>
          <w:shd w:val="clear" w:color="auto" w:fill="FFFFFF"/>
        </w:rPr>
        <w:t xml:space="preserve"> </w:t>
      </w:r>
    </w:p>
    <w:p w14:paraId="2F98C282" w14:textId="52BF4DAD"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3C3CEC">
        <w:rPr>
          <w:rFonts w:cstheme="minorHAnsi"/>
          <w:color w:val="222222"/>
          <w:sz w:val="24"/>
          <w:szCs w:val="24"/>
          <w:shd w:val="clear" w:color="auto" w:fill="FFFFFF"/>
        </w:rPr>
        <w:t xml:space="preserve"> pnömonisinin klinik özelliklerini değerlendiren bir çalışma, enfeksiyonun en sık görülen semptomlarının ateş ve öksürük olduğunu ortaya koymaktadır. 30 ilde ve 552 hastanede doğrulanmış hastalığı olan 1.099 hastadan başvuru sırasında sırasıyla %43 ve %67'sinde ateş ve öksürük vardı</w:t>
      </w:r>
      <w:r>
        <w:rPr>
          <w:rFonts w:cstheme="minorHAnsi"/>
          <w:color w:val="222222"/>
          <w:sz w:val="24"/>
          <w:szCs w:val="24"/>
          <w:shd w:val="clear" w:color="auto" w:fill="FFFFFF"/>
        </w:rPr>
        <w:t>r</w:t>
      </w:r>
      <w:r w:rsidRPr="003C3CEC">
        <w:rPr>
          <w:rFonts w:cstheme="minorHAnsi"/>
          <w:color w:val="222222"/>
          <w:sz w:val="24"/>
          <w:szCs w:val="24"/>
          <w:shd w:val="clear" w:color="auto" w:fill="FFFFFF"/>
        </w:rPr>
        <w:t>, bunların %88</w:t>
      </w:r>
      <w:r>
        <w:rPr>
          <w:rFonts w:cstheme="minorHAnsi"/>
          <w:color w:val="222222"/>
          <w:sz w:val="24"/>
          <w:szCs w:val="24"/>
          <w:shd w:val="clear" w:color="auto" w:fill="FFFFFF"/>
        </w:rPr>
        <w:t>,7’si</w:t>
      </w:r>
      <w:r w:rsidRPr="003C3CEC">
        <w:rPr>
          <w:rFonts w:cstheme="minorHAnsi"/>
          <w:color w:val="222222"/>
          <w:sz w:val="24"/>
          <w:szCs w:val="24"/>
          <w:shd w:val="clear" w:color="auto" w:fill="FFFFFF"/>
        </w:rPr>
        <w:t xml:space="preserve"> hastaneye yatırılmıştı</w:t>
      </w:r>
      <w:r>
        <w:rPr>
          <w:rFonts w:cstheme="minorHAnsi"/>
          <w:color w:val="222222"/>
          <w:sz w:val="24"/>
          <w:szCs w:val="24"/>
          <w:shd w:val="clear" w:color="auto" w:fill="FFFFFF"/>
        </w:rPr>
        <w:t>r</w:t>
      </w:r>
      <w:r w:rsidRPr="003C3CEC">
        <w:rPr>
          <w:rFonts w:cstheme="minorHAnsi"/>
          <w:color w:val="222222"/>
          <w:sz w:val="24"/>
          <w:szCs w:val="24"/>
          <w:shd w:val="clear" w:color="auto" w:fill="FFFFFF"/>
        </w:rPr>
        <w:t>. Hastaların yaklaşık %54'ü en yaygın radyolojik bulgu olarak opasite gö</w:t>
      </w:r>
      <w:r>
        <w:rPr>
          <w:rFonts w:cstheme="minorHAnsi"/>
          <w:color w:val="222222"/>
          <w:sz w:val="24"/>
          <w:szCs w:val="24"/>
          <w:shd w:val="clear" w:color="auto" w:fill="FFFFFF"/>
        </w:rPr>
        <w:t>rülürken</w:t>
      </w:r>
      <w:r w:rsidRPr="003C3CEC">
        <w:rPr>
          <w:rFonts w:cstheme="minorHAnsi"/>
          <w:color w:val="222222"/>
          <w:sz w:val="24"/>
          <w:szCs w:val="24"/>
          <w:shd w:val="clear" w:color="auto" w:fill="FFFFFF"/>
        </w:rPr>
        <w:t>, hastaların %82'si</w:t>
      </w:r>
      <w:r>
        <w:rPr>
          <w:rFonts w:cstheme="minorHAnsi"/>
          <w:color w:val="222222"/>
          <w:sz w:val="24"/>
          <w:szCs w:val="24"/>
          <w:shd w:val="clear" w:color="auto" w:fill="FFFFFF"/>
        </w:rPr>
        <w:t>nde</w:t>
      </w:r>
      <w:r w:rsidRPr="003C3CEC">
        <w:rPr>
          <w:rFonts w:cstheme="minorHAnsi"/>
          <w:color w:val="222222"/>
          <w:sz w:val="24"/>
          <w:szCs w:val="24"/>
          <w:shd w:val="clear" w:color="auto" w:fill="FFFFFF"/>
        </w:rPr>
        <w:t xml:space="preserve"> başvuru sırasında lenfositopeni göster</w:t>
      </w:r>
      <w:r>
        <w:rPr>
          <w:rFonts w:cstheme="minorHAnsi"/>
          <w:color w:val="222222"/>
          <w:sz w:val="24"/>
          <w:szCs w:val="24"/>
          <w:shd w:val="clear" w:color="auto" w:fill="FFFFFF"/>
        </w:rPr>
        <w:t>ilmiştir</w:t>
      </w:r>
      <w:r w:rsidRPr="003C3CEC">
        <w:rPr>
          <w:rFonts w:cstheme="minorHAnsi"/>
          <w:color w:val="222222"/>
          <w:sz w:val="24"/>
          <w:szCs w:val="24"/>
          <w:shd w:val="clear" w:color="auto" w:fill="FFFFFF"/>
        </w:rPr>
        <w:t xml:space="preserve">. Bu virüsün, </w:t>
      </w:r>
      <w:r w:rsidR="00A8277C" w:rsidRPr="003C3CEC">
        <w:rPr>
          <w:rFonts w:cstheme="minorHAnsi"/>
          <w:color w:val="222222"/>
          <w:sz w:val="24"/>
          <w:szCs w:val="24"/>
          <w:shd w:val="clear" w:color="auto" w:fill="FFFFFF"/>
        </w:rPr>
        <w:t xml:space="preserve">Orta Doğu Solunum Sendromu </w:t>
      </w:r>
      <w:r w:rsidRPr="003C3CEC">
        <w:rPr>
          <w:rFonts w:cstheme="minorHAnsi"/>
          <w:color w:val="222222"/>
          <w:sz w:val="24"/>
          <w:szCs w:val="24"/>
          <w:shd w:val="clear" w:color="auto" w:fill="FFFFFF"/>
        </w:rPr>
        <w:t>(MERS) ve SARS pandemilerine kıyasla kontrol edilmesi zor olan hafif derecede hasta veya semptomatik olmayan enfekte kişiler tarafından da bulaştığı bilinmektedir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{"citationID":"CfTywlsl","properties":{"formattedCitation":"(34)","plainCitation":"(34)","noteIndex":0},"citationItems":[{"id":157,"uris":["http://zotero.org/users/local/nmQQP57q/items/MS58Q9FQ"],"itemData":{"id":157,"type":"article-journal","abstract":"The 2019 novel coronavirus (COVID-19) has gained global attention after it originated from China at the end of 2019, and later turned into pandemic as it affected about 118,000 in 114 countries by March 11, 2020. By March 13, 2020, it was declared a national emergency in the United States as the number of COVID-19 cases, and the death toll rose exponentially. To contain the spread of the disease, the world scientist community came together. However, the unpreparedness of the nations, even with the advanced medical sciences and resources, has failed to address the mental health aspect amongst the public, as all efforts are focused on understanding the epidemiology, clinical features, transmission patterns, and management of COVID-19 pneumonia. Our efforts in this review are to evaluate and study similar outbreaks from the past to understand its adverse impact on mental health, implement adequate steps to tackle and provide a background to physicians and healthcare workers at the time of such outbreaks to apply psychological first aid.","container-title":"Cureus","DOI":"10.7759/cureus.7405","ISSN":"2168-8184","issue":"3","journalAbbreviation":"Cureus","note":"PMID: 32337131\nPMCID: PMC7182052","page":"e7405","source":"PubMed Central","title":"Focus on Mental Health During the Coronavirus (COVID-19) Pandemic: Applying Learnings from the Past Outbreaks","title-short":"Focus on Mental Health During the Coronavirus (COVID-19) Pandemic","volume":"12","author":[{"family":"Shah","given":"Kaushal"},{"family":"Kamrai","given":"Dhwani"},{"family":"Mekala","given":"Hema"},{"family":"Mann","given":"Birinder"},{"family":"Desai","given":"Krishna"},{"family":"Patel","given":"Rikinkumar S"}]}}],"schema":"https://github.com/citation-style-language/schema/raw/master/csl-citation.json"}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(34)</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126ACC85" w14:textId="13F95607"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Laboratuvar Bulguları</w:t>
      </w:r>
    </w:p>
    <w:p w14:paraId="2634D53F" w14:textId="51124AB6" w:rsidR="00FA774A" w:rsidRPr="00135B35" w:rsidRDefault="00FA774A" w:rsidP="00FA774A">
      <w:pPr>
        <w:spacing w:line="360" w:lineRule="auto"/>
        <w:jc w:val="both"/>
        <w:rPr>
          <w:rFonts w:cstheme="minorHAnsi"/>
          <w:color w:val="222222"/>
          <w:sz w:val="24"/>
          <w:szCs w:val="24"/>
          <w:shd w:val="clear" w:color="auto" w:fill="FFFFFF"/>
        </w:rPr>
      </w:pPr>
      <w:r>
        <w:rPr>
          <w:rFonts w:cstheme="minorHAnsi"/>
          <w:b/>
          <w:color w:val="222222"/>
          <w:sz w:val="24"/>
          <w:szCs w:val="24"/>
          <w:shd w:val="clear" w:color="auto" w:fill="FFFFFF"/>
        </w:rPr>
        <w:tab/>
      </w:r>
      <w:r>
        <w:rPr>
          <w:rFonts w:cstheme="minorHAnsi"/>
          <w:color w:val="222222"/>
          <w:sz w:val="24"/>
          <w:szCs w:val="24"/>
          <w:shd w:val="clear" w:color="auto" w:fill="FFFFFF"/>
        </w:rPr>
        <w:t>COVID-19</w:t>
      </w:r>
      <w:r w:rsidRPr="00135B35">
        <w:rPr>
          <w:rFonts w:cstheme="minorHAnsi"/>
          <w:color w:val="222222"/>
          <w:sz w:val="24"/>
          <w:szCs w:val="24"/>
          <w:shd w:val="clear" w:color="auto" w:fill="FFFFFF"/>
        </w:rPr>
        <w:t xml:space="preserve"> hastaları için istenen ana rutin testler arasında tam kan sayımı (CBC), pıhtılaşma ve fibrinoliz basamaklarını (PT, aPTT ve D-dimerler) araştıran testler ve inflamasyonla ilgili parametreler (ESR, CRP, ferritin ve prokalsitonin) yer al</w:t>
      </w:r>
      <w:r>
        <w:rPr>
          <w:rFonts w:cstheme="minorHAnsi"/>
          <w:color w:val="222222"/>
          <w:sz w:val="24"/>
          <w:szCs w:val="24"/>
          <w:shd w:val="clear" w:color="auto" w:fill="FFFFFF"/>
        </w:rPr>
        <w:t>maktadır.</w:t>
      </w:r>
      <w:r w:rsidRPr="00135B35">
        <w:rPr>
          <w:rFonts w:cstheme="minorHAnsi"/>
          <w:color w:val="222222"/>
          <w:sz w:val="24"/>
          <w:szCs w:val="24"/>
          <w:shd w:val="clear" w:color="auto" w:fill="FFFFFF"/>
        </w:rPr>
        <w:t xml:space="preserve"> Virüsün kalp, karaciğer ve böbrekler gibi hayati organ</w:t>
      </w:r>
      <w:r>
        <w:rPr>
          <w:rFonts w:cstheme="minorHAnsi"/>
          <w:color w:val="222222"/>
          <w:sz w:val="24"/>
          <w:szCs w:val="24"/>
          <w:shd w:val="clear" w:color="auto" w:fill="FFFFFF"/>
        </w:rPr>
        <w:t>ların işleyişini</w:t>
      </w:r>
      <w:r w:rsidRPr="00135B35">
        <w:rPr>
          <w:rFonts w:cstheme="minorHAnsi"/>
          <w:color w:val="222222"/>
          <w:sz w:val="24"/>
          <w:szCs w:val="24"/>
          <w:shd w:val="clear" w:color="auto" w:fill="FFFFFF"/>
        </w:rPr>
        <w:t xml:space="preserve"> ciddi şekilde bozma potansiyeli nedeniyle biyokimyasal faktörlerin analiz edilmesi, klinisyenlerin bu organların fonksiyonel aktivitelerini değerlendirmeleri için uygun bir yol</w:t>
      </w:r>
      <w:r>
        <w:rPr>
          <w:rFonts w:cstheme="minorHAnsi"/>
          <w:color w:val="222222"/>
          <w:sz w:val="24"/>
          <w:szCs w:val="24"/>
          <w:shd w:val="clear" w:color="auto" w:fill="FFFFFF"/>
        </w:rPr>
        <w:t xml:space="preserve"> olmaktadır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{"citationID":"v0NEEUWK","properties":{"formattedCitation":"(35)","plainCitation":"(35)","noteIndex":0},"citationItems":[{"id":50,"uris":["http://zotero.org/users/local/nmQQP57q/items/CH2MNS4Z"],"itemData":{"id":50,"type":"article-journal","abstract":"•\n              Laboratory medicine fulfill a great assistance to early detection of SARAS-CoV-2.\n            \n            \n              •\n              Laboratory abnormalities could discriminate between severe and non-severe COVID-19 patients.\n            \n            \n              •\n              Abnormal laboratory parameters mirror the evolution of COVID-19 toward an unfavorable outcome.\n            \n            \n              •\n              Lymphopenia and increased D-dimer, LDH, ALT, AST reflect poor prognosis in COVID-19.","container-title":"Clinica Chimica Acta; International Journal of Clinical Chemistry","DOI":"10.1016/j.cca.2020.08.019","ISSN":"0009-8981","journalAbbreviation":"Clin Chim Acta","note":"PMID: 32798514\nPMCID: PMC7426219","page":"475-482","source":"PubMed Central","title":"Laboratory findings in COVID-19 diagnosis and prognosis","volume":"510","author":[{"family":"Pourbagheri-Sigaroodi","given":"Atieh"},{"family":"Bashash","given":"Davood"},{"family":"Fateh","given":"Fatemeh"},{"family":"Abolghasemi","given":"Hassan"}],"issued":{"date-parts":[["2020",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(35)</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53E59DF0" w14:textId="2642D41D" w:rsidR="00867FDD"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12535C">
        <w:rPr>
          <w:rFonts w:cstheme="minorHAnsi"/>
          <w:color w:val="222222"/>
          <w:sz w:val="24"/>
          <w:szCs w:val="24"/>
          <w:shd w:val="clear" w:color="auto" w:fill="FFFFFF"/>
        </w:rPr>
        <w:t xml:space="preserve"> hastaları için </w:t>
      </w:r>
      <w:r>
        <w:rPr>
          <w:rFonts w:cstheme="minorHAnsi"/>
          <w:color w:val="222222"/>
          <w:sz w:val="24"/>
          <w:szCs w:val="24"/>
          <w:shd w:val="clear" w:color="auto" w:fill="FFFFFF"/>
        </w:rPr>
        <w:t>istenen</w:t>
      </w:r>
      <w:r w:rsidRPr="0012535C">
        <w:rPr>
          <w:rFonts w:cstheme="minorHAnsi"/>
          <w:color w:val="222222"/>
          <w:sz w:val="24"/>
          <w:szCs w:val="24"/>
          <w:shd w:val="clear" w:color="auto" w:fill="FFFFFF"/>
        </w:rPr>
        <w:t xml:space="preserve"> rutin testler arasında tam kan sayımı (CBC), pıhtılaşma </w:t>
      </w:r>
      <w:r>
        <w:rPr>
          <w:rFonts w:cstheme="minorHAnsi"/>
          <w:color w:val="222222"/>
          <w:sz w:val="24"/>
          <w:szCs w:val="24"/>
          <w:shd w:val="clear" w:color="auto" w:fill="FFFFFF"/>
        </w:rPr>
        <w:t>kaskadı belirteçleri</w:t>
      </w:r>
      <w:r w:rsidRPr="0012535C">
        <w:rPr>
          <w:rFonts w:cstheme="minorHAnsi"/>
          <w:color w:val="222222"/>
          <w:sz w:val="24"/>
          <w:szCs w:val="24"/>
          <w:shd w:val="clear" w:color="auto" w:fill="FFFFFF"/>
        </w:rPr>
        <w:t xml:space="preserve"> (PT, aPTT ve D-dimer) ve inflamasyonla ilişkili parametreler (ESR, CRP, ferritin</w:t>
      </w:r>
      <w:r>
        <w:rPr>
          <w:rFonts w:cstheme="minorHAnsi"/>
          <w:color w:val="222222"/>
          <w:sz w:val="24"/>
          <w:szCs w:val="24"/>
          <w:shd w:val="clear" w:color="auto" w:fill="FFFFFF"/>
        </w:rPr>
        <w:t xml:space="preserve">, </w:t>
      </w:r>
      <w:r w:rsidRPr="0012535C">
        <w:rPr>
          <w:rFonts w:cstheme="minorHAnsi"/>
          <w:color w:val="222222"/>
          <w:sz w:val="24"/>
          <w:szCs w:val="24"/>
          <w:shd w:val="clear" w:color="auto" w:fill="FFFFFF"/>
        </w:rPr>
        <w:t>prokalsitonin) bulunur.</w:t>
      </w:r>
      <w:r>
        <w:rPr>
          <w:rFonts w:cstheme="minorHAnsi"/>
          <w:color w:val="222222"/>
          <w:sz w:val="24"/>
          <w:szCs w:val="24"/>
          <w:shd w:val="clear" w:color="auto" w:fill="FFFFFF"/>
        </w:rPr>
        <w:t xml:space="preserve"> L</w:t>
      </w:r>
      <w:r w:rsidRPr="00172107">
        <w:rPr>
          <w:rFonts w:cstheme="minorHAnsi"/>
          <w:color w:val="222222"/>
          <w:sz w:val="24"/>
          <w:szCs w:val="24"/>
          <w:shd w:val="clear" w:color="auto" w:fill="FFFFFF"/>
        </w:rPr>
        <w:t>enfopeni çoğu hastada belirgin bir bulgu</w:t>
      </w:r>
      <w:r>
        <w:rPr>
          <w:rFonts w:cstheme="minorHAnsi"/>
          <w:color w:val="222222"/>
          <w:sz w:val="24"/>
          <w:szCs w:val="24"/>
          <w:shd w:val="clear" w:color="auto" w:fill="FFFFFF"/>
        </w:rPr>
        <w:t>dur. T</w:t>
      </w:r>
      <w:r w:rsidRPr="00172107">
        <w:rPr>
          <w:rFonts w:cstheme="minorHAnsi"/>
          <w:color w:val="222222"/>
          <w:sz w:val="24"/>
          <w:szCs w:val="24"/>
          <w:shd w:val="clear" w:color="auto" w:fill="FFFFFF"/>
        </w:rPr>
        <w:t>oplam lökosit sayısı hastalar arasında farklılık göster</w:t>
      </w:r>
      <w:r>
        <w:rPr>
          <w:rFonts w:cstheme="minorHAnsi"/>
          <w:color w:val="222222"/>
          <w:sz w:val="24"/>
          <w:szCs w:val="24"/>
          <w:shd w:val="clear" w:color="auto" w:fill="FFFFFF"/>
        </w:rPr>
        <w:t xml:space="preserve">ebilmektedir </w:t>
      </w:r>
      <w:r w:rsidRPr="00172107">
        <w:rPr>
          <w:rFonts w:cstheme="minorHAnsi"/>
          <w:color w:val="222222"/>
          <w:sz w:val="24"/>
          <w:szCs w:val="24"/>
          <w:shd w:val="clear" w:color="auto" w:fill="FFFFFF"/>
        </w:rPr>
        <w:t>bu</w:t>
      </w:r>
      <w:r>
        <w:rPr>
          <w:rFonts w:cstheme="minorHAnsi"/>
          <w:color w:val="222222"/>
          <w:sz w:val="24"/>
          <w:szCs w:val="24"/>
          <w:shd w:val="clear" w:color="auto" w:fill="FFFFFF"/>
        </w:rPr>
        <w:t>nun sebebinin</w:t>
      </w:r>
      <w:r w:rsidRPr="00172107">
        <w:rPr>
          <w:rFonts w:cstheme="minorHAnsi"/>
          <w:color w:val="222222"/>
          <w:sz w:val="24"/>
          <w:szCs w:val="24"/>
          <w:shd w:val="clear" w:color="auto" w:fill="FFFFFF"/>
        </w:rPr>
        <w:t>, lenfopeni veya nötrofili</w:t>
      </w:r>
      <w:r>
        <w:rPr>
          <w:rFonts w:cstheme="minorHAnsi"/>
          <w:color w:val="222222"/>
          <w:sz w:val="24"/>
          <w:szCs w:val="24"/>
          <w:shd w:val="clear" w:color="auto" w:fill="FFFFFF"/>
        </w:rPr>
        <w:t xml:space="preserve"> düzeyi arasındaki değişkenliktir</w:t>
      </w:r>
      <w:r w:rsidRPr="00172107">
        <w:rPr>
          <w:rFonts w:cstheme="minorHAnsi"/>
          <w:color w:val="222222"/>
          <w:sz w:val="24"/>
          <w:szCs w:val="24"/>
          <w:shd w:val="clear" w:color="auto" w:fill="FFFFFF"/>
        </w:rPr>
        <w:t xml:space="preserve">. Ayrıca bazı </w:t>
      </w:r>
      <w:r>
        <w:rPr>
          <w:rFonts w:cstheme="minorHAnsi"/>
          <w:color w:val="222222"/>
          <w:sz w:val="24"/>
          <w:szCs w:val="24"/>
          <w:shd w:val="clear" w:color="auto" w:fill="FFFFFF"/>
        </w:rPr>
        <w:t>COVID-19</w:t>
      </w:r>
      <w:r w:rsidRPr="00172107">
        <w:rPr>
          <w:rFonts w:cstheme="minorHAnsi"/>
          <w:color w:val="222222"/>
          <w:sz w:val="24"/>
          <w:szCs w:val="24"/>
          <w:shd w:val="clear" w:color="auto" w:fill="FFFFFF"/>
        </w:rPr>
        <w:t xml:space="preserve"> hastaların</w:t>
      </w:r>
      <w:r>
        <w:rPr>
          <w:rFonts w:cstheme="minorHAnsi"/>
          <w:color w:val="222222"/>
          <w:sz w:val="24"/>
          <w:szCs w:val="24"/>
          <w:shd w:val="clear" w:color="auto" w:fill="FFFFFF"/>
        </w:rPr>
        <w:t>da</w:t>
      </w:r>
      <w:r w:rsidRPr="00172107">
        <w:rPr>
          <w:rFonts w:cstheme="minorHAnsi"/>
          <w:color w:val="222222"/>
          <w:sz w:val="24"/>
          <w:szCs w:val="24"/>
          <w:shd w:val="clear" w:color="auto" w:fill="FFFFFF"/>
        </w:rPr>
        <w:t xml:space="preserve"> uzamış aktive parsiyel tromboplastin zamanı (aPTT) ile birlikte protrombin zamanının (PT) arttığı bildirilmiştir.</w:t>
      </w:r>
      <w:r>
        <w:rPr>
          <w:rFonts w:cstheme="minorHAnsi"/>
          <w:color w:val="222222"/>
          <w:sz w:val="24"/>
          <w:szCs w:val="24"/>
          <w:shd w:val="clear" w:color="auto" w:fill="FFFFFF"/>
        </w:rPr>
        <w:t xml:space="preserve"> PT ve D-dimer seviyesinin yüksekliği kötü prognoz göstergelerindendir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{"citationID":"R1l8Bwme","properties":{"formattedCitation":"(35)","plainCitation":"(35)","noteIndex":0},"citationItems":[{"id":50,"uris":["http://zotero.org/users/local/nmQQP57q/items/CH2MNS4Z"],"itemData":{"id":50,"type":"article-journal","abstract":"•\n              Laboratory medicine fulfill a great assistance to early detection of SARAS-CoV-2.\n            \n            \n              •\n              Laboratory abnormalities could discriminate between severe and non-severe COVID-19 patients.\n            \n            \n              •\n              Abnormal laboratory parameters mirror the evolution of COVID-19 toward an unfavorable outcome.\n            \n            \n              •\n              Lymphopenia and increased D-dimer, LDH, ALT, AST reflect poor prognosis in COVID-19.","container-title":"Clinica Chimica Acta; International Journal of Clinical Chemistry","DOI":"10.1016/j.cca.2020.08.019","ISSN":"0009-8981","journalAbbreviation":"Clin Chim Acta","note":"PMID: 32798514\nPMCID: PMC7426219","page":"475-482","source":"PubMed Central","title":"Laboratory findings in COVID-19 diagnosis and prognosis","volume":"510","author":[{"family":"Pourbagheri-Sigaroodi","given":"Atieh"},{"family":"Bashash","given":"Davood"},{"family":"Fateh","given":"Fatemeh"},{"family":"Abolghasemi","given":"Hassan"}],"issued":{"date-parts":[["2020",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(35)</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6CD029DC" w14:textId="77777777" w:rsidR="00867FDD" w:rsidRDefault="00867FDD">
      <w:pPr>
        <w:rPr>
          <w:rFonts w:cstheme="minorHAnsi"/>
          <w:color w:val="222222"/>
          <w:sz w:val="24"/>
          <w:szCs w:val="24"/>
          <w:shd w:val="clear" w:color="auto" w:fill="FFFFFF"/>
        </w:rPr>
      </w:pPr>
      <w:r>
        <w:rPr>
          <w:rFonts w:cstheme="minorHAnsi"/>
          <w:color w:val="222222"/>
          <w:sz w:val="24"/>
          <w:szCs w:val="24"/>
          <w:shd w:val="clear" w:color="auto" w:fill="FFFFFF"/>
        </w:rPr>
        <w:br w:type="page"/>
      </w:r>
    </w:p>
    <w:p w14:paraId="2AE8E80A" w14:textId="0A38ACE5"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lastRenderedPageBreak/>
        <w:t>Görüntüleme Bulguları</w:t>
      </w:r>
    </w:p>
    <w:p w14:paraId="441A9808" w14:textId="332977B4" w:rsidR="00FA774A" w:rsidRDefault="00FA774A" w:rsidP="00FA774A">
      <w:pPr>
        <w:spacing w:line="360" w:lineRule="auto"/>
        <w:ind w:firstLine="708"/>
        <w:jc w:val="both"/>
        <w:rPr>
          <w:rFonts w:cstheme="minorHAnsi"/>
          <w:color w:val="222222"/>
          <w:sz w:val="24"/>
          <w:szCs w:val="24"/>
          <w:highlight w:val="cyan"/>
          <w:shd w:val="clear" w:color="auto" w:fill="FFFFFF"/>
        </w:rPr>
      </w:pPr>
      <w:r>
        <w:rPr>
          <w:rFonts w:cstheme="minorHAnsi"/>
          <w:color w:val="222222"/>
          <w:sz w:val="24"/>
          <w:szCs w:val="24"/>
          <w:shd w:val="clear" w:color="auto" w:fill="FFFFFF"/>
        </w:rPr>
        <w:t>COVID-19</w:t>
      </w:r>
      <w:r w:rsidRPr="00B11A47">
        <w:rPr>
          <w:rFonts w:cstheme="minorHAnsi"/>
          <w:color w:val="222222"/>
          <w:sz w:val="24"/>
          <w:szCs w:val="24"/>
          <w:shd w:val="clear" w:color="auto" w:fill="FFFFFF"/>
        </w:rPr>
        <w:t>'un</w:t>
      </w:r>
      <w:r>
        <w:rPr>
          <w:rFonts w:cstheme="minorHAnsi"/>
          <w:color w:val="222222"/>
          <w:sz w:val="24"/>
          <w:szCs w:val="24"/>
          <w:shd w:val="clear" w:color="auto" w:fill="FFFFFF"/>
        </w:rPr>
        <w:t xml:space="preserve"> teşhisi </w:t>
      </w:r>
      <w:r w:rsidRPr="00B11A47">
        <w:rPr>
          <w:rFonts w:cstheme="minorHAnsi"/>
          <w:color w:val="222222"/>
          <w:sz w:val="24"/>
          <w:szCs w:val="24"/>
          <w:shd w:val="clear" w:color="auto" w:fill="FFFFFF"/>
        </w:rPr>
        <w:t>RT-PCR</w:t>
      </w:r>
      <w:r>
        <w:rPr>
          <w:rFonts w:cstheme="minorHAnsi"/>
          <w:color w:val="222222"/>
          <w:sz w:val="24"/>
          <w:szCs w:val="24"/>
          <w:shd w:val="clear" w:color="auto" w:fill="FFFFFF"/>
        </w:rPr>
        <w:t xml:space="preserve"> ile</w:t>
      </w:r>
      <w:r w:rsidRPr="00B11A47">
        <w:rPr>
          <w:rFonts w:cstheme="minorHAnsi"/>
          <w:color w:val="222222"/>
          <w:sz w:val="24"/>
          <w:szCs w:val="24"/>
          <w:shd w:val="clear" w:color="auto" w:fill="FFFFFF"/>
        </w:rPr>
        <w:t xml:space="preserve"> </w:t>
      </w:r>
      <w:r>
        <w:rPr>
          <w:rFonts w:cstheme="minorHAnsi"/>
          <w:color w:val="222222"/>
          <w:sz w:val="24"/>
          <w:szCs w:val="24"/>
          <w:shd w:val="clear" w:color="auto" w:fill="FFFFFF"/>
        </w:rPr>
        <w:t>yapılmasına</w:t>
      </w:r>
      <w:r w:rsidRPr="00B11A47">
        <w:rPr>
          <w:rFonts w:cstheme="minorHAnsi"/>
          <w:color w:val="222222"/>
          <w:sz w:val="24"/>
          <w:szCs w:val="24"/>
          <w:shd w:val="clear" w:color="auto" w:fill="FFFFFF"/>
        </w:rPr>
        <w:t xml:space="preserve"> rağmen, görüntüleme bulguları pnömoni tespiti için hayati öneme sahiptir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{"citationID":"n2TA7tDm","properties":{"formattedCitation":"(36)","plainCitation":"(36)","noteIndex":0},"citationItems":[{"id":235,"uris":["http://zotero.org/users/local/nmQQP57q/items/P5L8F9Z5"],"itemData":{"id":235,"type":"article-journal","abstract":"Since December 2019, more than 3 million cases of coronavirus disease 2019 (COVID-19) and about 200,000 deaths have been reported worldwide. The outbreak of this novel disease has become a global health emergency and continues to rapidly spread around the world. Based on the clinical data, approved cases are divided into four classes including mild, moderate, severe, and critical. About 5% of cases were considered critically ill and 14% were considered to have the severe classification of the disease. In China, the fatality rate of this infection was about 4%. This review focuses on currently available information on the etiology, clinical symptoms, diagnosis, and mechanism of action of COVID-19. Furthermore, we present an overview of diagnostic approaches and treatment of this disease according to available findings. This review paper will help the physician to diagnose and successfully treat COVID-19.","container-title":"International Journal of Surgery","DOI":"10.1016/j.ijsu.2020.05.018","ISSN":"1743-9191","journalAbbreviation":"International Journal of Surgery","language":"en","page":"143-153","source":"ScienceDirect","title":"Diagnosis and treatment of coronavirus disease 2019 (COVID-19): Laboratory, PCR, and chest CT imaging findings","title-short":"Diagnosis and treatment of coronavirus disease 2019 (COVID-19)","volume":"79","author":[{"family":"Abbasi-Oshaghi","given":"Ebrahim"},{"family":"Mirzaei","given":"Fatemeh"},{"family":"Farahani","given":"Farhad"},{"family":"Khodadadi","given":"Iraj"},{"family":"Tayebinia","given":"Heidar"}],"issued":{"date-parts":[["2020",7,1]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(36)</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4B4740EC" w14:textId="77777777" w:rsidR="00FA774A" w:rsidRPr="00BE2C50" w:rsidRDefault="00FA774A" w:rsidP="00FA774A">
      <w:pPr>
        <w:pStyle w:val="ListeParagraf"/>
        <w:numPr>
          <w:ilvl w:val="0"/>
          <w:numId w:val="17"/>
        </w:numPr>
        <w:spacing w:line="360" w:lineRule="auto"/>
        <w:jc w:val="both"/>
        <w:rPr>
          <w:b/>
          <w:sz w:val="24"/>
          <w:szCs w:val="24"/>
        </w:rPr>
      </w:pPr>
      <w:r w:rsidRPr="00BE2C50">
        <w:rPr>
          <w:b/>
          <w:sz w:val="24"/>
          <w:szCs w:val="24"/>
        </w:rPr>
        <w:t>Göğüs Radyografileri</w:t>
      </w:r>
    </w:p>
    <w:p w14:paraId="07928BA8" w14:textId="23AF08A0" w:rsidR="00FA774A" w:rsidRPr="00483858" w:rsidRDefault="00FA774A" w:rsidP="00FA774A">
      <w:pPr>
        <w:spacing w:line="360" w:lineRule="auto"/>
        <w:jc w:val="both"/>
        <w:rPr>
          <w:sz w:val="24"/>
          <w:szCs w:val="24"/>
        </w:rPr>
      </w:pPr>
      <w:r>
        <w:rPr>
          <w:sz w:val="24"/>
          <w:szCs w:val="24"/>
        </w:rPr>
        <w:t xml:space="preserve">COVID-19 hastalığının </w:t>
      </w:r>
      <w:r w:rsidRPr="00483858">
        <w:rPr>
          <w:sz w:val="24"/>
          <w:szCs w:val="24"/>
        </w:rPr>
        <w:t>en sık</w:t>
      </w:r>
      <w:r>
        <w:rPr>
          <w:sz w:val="24"/>
          <w:szCs w:val="24"/>
        </w:rPr>
        <w:t xml:space="preserve"> görülen</w:t>
      </w:r>
      <w:r w:rsidRPr="00483858">
        <w:rPr>
          <w:sz w:val="24"/>
          <w:szCs w:val="24"/>
        </w:rPr>
        <w:t xml:space="preserve"> akciğer grafisi bulgusu bilateral akciğer tutulumu ile birlikte perifer</w:t>
      </w:r>
      <w:r>
        <w:rPr>
          <w:sz w:val="24"/>
          <w:szCs w:val="24"/>
        </w:rPr>
        <w:t xml:space="preserve">de buzlu cam görünümüdür. Bazı hastalarda alt akciğer loblarında opasite artışı da gözlemlenmiştir </w:t>
      </w:r>
      <w:r>
        <w:rPr>
          <w:sz w:val="24"/>
          <w:szCs w:val="24"/>
        </w:rPr>
        <w:fldChar w:fldCharType="begin"/>
      </w:r>
      <w:r w:rsidR="00290366">
        <w:rPr>
          <w:sz w:val="24"/>
          <w:szCs w:val="24"/>
        </w:rPr>
        <w:instrText xml:space="preserve"> ADDIN ZOTERO_ITEM CSL_CITATION {"citationID":"imrwsLr7","properties":{"formattedCitation":"(37)","plainCitation":"(37)","noteIndex":0},"citationItems":[{"id":237,"uris":["http://zotero.org/users/local/nmQQP57q/items/EYDBR6XB"],"itemData":{"id":237,"type":"article-journal","abstract":"Chest CT scan and chest x-rays show characteristic radiographic findings in patients with COVID-19 pneumonia. Chest x-ray can be used in diagnosis and follow up in patients with COVID-19 pneumonia. The study aims at describing the chest x-ray findings and temporal radiographic changes in COVID-19 patients.","container-title":"BMC Pulmonary Medicine","DOI":"10.1186/s12890-020-01286-5","ISSN":"1471-2466","issue":"1","journalAbbreviation":"BMC Pulmonary Medicine","page":"245","source":"BioMed Central","title":"Chest x-ray findings and temporal lung changes in patients with COVID-19 pneumonia","volume":"20","author":[{"family":"Rousan","given":"Liqa A."},{"family":"Elobeid","given":"Eyhab"},{"family":"Karrar","given":"Musaab"},{"family":"Khader","given":"Yousef"}],"issued":{"date-parts":[["2020",9,15]]}}}],"schema":"https://github.com/citation-style-language/schema/raw/master/csl-citation.json"} </w:instrText>
      </w:r>
      <w:r>
        <w:rPr>
          <w:sz w:val="24"/>
          <w:szCs w:val="24"/>
        </w:rPr>
        <w:fldChar w:fldCharType="separate"/>
      </w:r>
      <w:r w:rsidR="00290366" w:rsidRPr="00290366">
        <w:rPr>
          <w:rFonts w:ascii="Calibri" w:hAnsi="Calibri" w:cs="Calibri"/>
          <w:sz w:val="24"/>
        </w:rPr>
        <w:t>(37)</w:t>
      </w:r>
      <w:r>
        <w:rPr>
          <w:sz w:val="24"/>
          <w:szCs w:val="24"/>
        </w:rPr>
        <w:fldChar w:fldCharType="end"/>
      </w:r>
      <w:r>
        <w:rPr>
          <w:sz w:val="24"/>
          <w:szCs w:val="24"/>
        </w:rPr>
        <w:t>.</w:t>
      </w:r>
    </w:p>
    <w:p w14:paraId="1C04716B" w14:textId="77777777" w:rsidR="00FA774A" w:rsidRPr="00BE2C50" w:rsidRDefault="00FA774A" w:rsidP="00FA774A">
      <w:pPr>
        <w:pStyle w:val="ListeParagraf"/>
        <w:numPr>
          <w:ilvl w:val="0"/>
          <w:numId w:val="17"/>
        </w:numPr>
        <w:spacing w:line="360" w:lineRule="auto"/>
        <w:jc w:val="both"/>
        <w:rPr>
          <w:b/>
          <w:sz w:val="24"/>
          <w:szCs w:val="24"/>
        </w:rPr>
      </w:pPr>
      <w:r w:rsidRPr="00BE2C50">
        <w:rPr>
          <w:b/>
          <w:sz w:val="24"/>
          <w:szCs w:val="24"/>
        </w:rPr>
        <w:t>Bilgisayarlı Tomografi</w:t>
      </w:r>
    </w:p>
    <w:p w14:paraId="717FD0FD" w14:textId="0BAAB8DC" w:rsidR="00FA774A" w:rsidRPr="00B11A47" w:rsidRDefault="00FA774A" w:rsidP="00FA774A">
      <w:pPr>
        <w:spacing w:line="360" w:lineRule="auto"/>
        <w:jc w:val="both"/>
        <w:rPr>
          <w:sz w:val="24"/>
          <w:szCs w:val="24"/>
        </w:rPr>
      </w:pPr>
      <w:r w:rsidRPr="00B11A47">
        <w:rPr>
          <w:sz w:val="24"/>
          <w:szCs w:val="24"/>
        </w:rPr>
        <w:t xml:space="preserve">Özellikle ince kesitli göğüs bilgisayarlı tomografi (BT) taraması, </w:t>
      </w:r>
      <w:r>
        <w:rPr>
          <w:sz w:val="24"/>
          <w:szCs w:val="24"/>
        </w:rPr>
        <w:t>COVID-19</w:t>
      </w:r>
      <w:r w:rsidRPr="00B11A47">
        <w:rPr>
          <w:sz w:val="24"/>
          <w:szCs w:val="24"/>
        </w:rPr>
        <w:t xml:space="preserve"> enfeksiyonlarının teşhisi, yönetimi ve takibinde kritik bir role sahiptir.</w:t>
      </w:r>
      <w:r>
        <w:rPr>
          <w:sz w:val="24"/>
          <w:szCs w:val="24"/>
        </w:rPr>
        <w:t xml:space="preserve"> Şiddetli hastalıkta;</w:t>
      </w:r>
      <w:r w:rsidRPr="00B11A47">
        <w:rPr>
          <w:sz w:val="24"/>
          <w:szCs w:val="24"/>
        </w:rPr>
        <w:t xml:space="preserve"> </w:t>
      </w:r>
      <w:r>
        <w:rPr>
          <w:sz w:val="24"/>
          <w:szCs w:val="24"/>
        </w:rPr>
        <w:t>A</w:t>
      </w:r>
      <w:r w:rsidRPr="00B11A47">
        <w:rPr>
          <w:sz w:val="24"/>
          <w:szCs w:val="24"/>
        </w:rPr>
        <w:t>lt segment konsolidasyonu ve iki taraflı buzlu cam</w:t>
      </w:r>
      <w:r>
        <w:rPr>
          <w:sz w:val="24"/>
          <w:szCs w:val="24"/>
        </w:rPr>
        <w:t xml:space="preserve"> görünümü tespit edilmiştir </w:t>
      </w:r>
      <w:r w:rsidRPr="00B11A47">
        <w:rPr>
          <w:sz w:val="24"/>
          <w:szCs w:val="24"/>
        </w:rPr>
        <w:fldChar w:fldCharType="begin"/>
      </w:r>
      <w:r w:rsidR="00290366">
        <w:rPr>
          <w:sz w:val="24"/>
          <w:szCs w:val="24"/>
        </w:rPr>
        <w:instrText xml:space="preserve"> ADDIN ZOTERO_ITEM CSL_CITATION {"citationID":"LrmAVw3Q","properties":{"formattedCitation":"(36)","plainCitation":"(36)","noteIndex":0},"citationItems":[{"id":235,"uris":["http://zotero.org/users/local/nmQQP57q/items/P5L8F9Z5"],"itemData":{"id":235,"type":"article-journal","abstract":"Since December 2019, more than 3 million cases of coronavirus disease 2019 (COVID-19) and about 200,000 deaths have been reported worldwide. The outbreak of this novel disease has become a global health emergency and continues to rapidly spread around the world. Based on the clinical data, approved cases are divided into four classes including mild, moderate, severe, and critical. About 5% of cases were considered critically ill and 14% were considered to have the severe classification of the disease. In China, the fatality rate of this infection was about 4%. This review focuses on currently available information on the etiology, clinical symptoms, diagnosis, and mechanism of action of COVID-19. Furthermore, we present an overview of diagnostic approaches and treatment of this disease according to available findings. This review paper will help the physician to diagnose and successfully treat COVID-19.","container-title":"International Journal of Surgery","DOI":"10.1016/j.ijsu.2020.05.018","ISSN":"1743-9191","journalAbbreviation":"International Journal of Surgery","language":"en","page":"143-153","source":"ScienceDirect","title":"Diagnosis and treatment of coronavirus disease 2019 (COVID-19): Laboratory, PCR, and chest CT imaging findings","title-short":"Diagnosis and treatment of coronavirus disease 2019 (COVID-19)","volume":"79","author":[{"family":"Abbasi-Oshaghi","given":"Ebrahim"},{"family":"Mirzaei","given":"Fatemeh"},{"family":"Farahani","given":"Farhad"},{"family":"Khodadadi","given":"Iraj"},{"family":"Tayebinia","given":"Heidar"}],"issued":{"date-parts":[["2020",7,1]]}}}],"schema":"https://github.com/citation-style-language/schema/raw/master/csl-citation.json"} </w:instrText>
      </w:r>
      <w:r w:rsidRPr="00B11A47">
        <w:rPr>
          <w:sz w:val="24"/>
          <w:szCs w:val="24"/>
        </w:rPr>
        <w:fldChar w:fldCharType="separate"/>
      </w:r>
      <w:r w:rsidR="00290366" w:rsidRPr="00290366">
        <w:rPr>
          <w:rFonts w:ascii="Calibri" w:hAnsi="Calibri" w:cs="Calibri"/>
          <w:sz w:val="24"/>
        </w:rPr>
        <w:t>(36)</w:t>
      </w:r>
      <w:r w:rsidRPr="00B11A47">
        <w:rPr>
          <w:sz w:val="24"/>
          <w:szCs w:val="24"/>
        </w:rPr>
        <w:fldChar w:fldCharType="end"/>
      </w:r>
      <w:r>
        <w:rPr>
          <w:sz w:val="24"/>
          <w:szCs w:val="24"/>
        </w:rPr>
        <w:t>.</w:t>
      </w:r>
    </w:p>
    <w:p w14:paraId="4F815FD0" w14:textId="77777777" w:rsidR="00FA774A" w:rsidRPr="00BE2C50" w:rsidRDefault="00FA774A" w:rsidP="00FA774A">
      <w:pPr>
        <w:pStyle w:val="ListeParagraf"/>
        <w:numPr>
          <w:ilvl w:val="0"/>
          <w:numId w:val="17"/>
        </w:numPr>
        <w:spacing w:line="360" w:lineRule="auto"/>
        <w:jc w:val="both"/>
        <w:rPr>
          <w:b/>
          <w:sz w:val="24"/>
          <w:szCs w:val="24"/>
        </w:rPr>
      </w:pPr>
      <w:r w:rsidRPr="00BE2C50">
        <w:rPr>
          <w:b/>
          <w:sz w:val="24"/>
          <w:szCs w:val="24"/>
        </w:rPr>
        <w:t>Akciğer Ultrasonografisi</w:t>
      </w:r>
    </w:p>
    <w:p w14:paraId="3145899A" w14:textId="1E6CB6EA" w:rsidR="00FA774A" w:rsidRDefault="00FA774A" w:rsidP="00FA774A">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8A663D">
        <w:rPr>
          <w:rFonts w:cstheme="minorHAnsi"/>
          <w:color w:val="222222"/>
          <w:sz w:val="24"/>
          <w:szCs w:val="24"/>
          <w:shd w:val="clear" w:color="auto" w:fill="FFFFFF"/>
        </w:rPr>
        <w:t xml:space="preserve"> hastalarındaki tipik akciğer</w:t>
      </w:r>
      <w:r>
        <w:rPr>
          <w:rFonts w:cstheme="minorHAnsi"/>
          <w:color w:val="222222"/>
          <w:sz w:val="24"/>
          <w:szCs w:val="24"/>
          <w:shd w:val="clear" w:color="auto" w:fill="FFFFFF"/>
        </w:rPr>
        <w:t xml:space="preserve"> ultrason</w:t>
      </w:r>
      <w:r w:rsidRPr="008A663D">
        <w:rPr>
          <w:rFonts w:cstheme="minorHAnsi"/>
          <w:color w:val="222222"/>
          <w:sz w:val="24"/>
          <w:szCs w:val="24"/>
          <w:shd w:val="clear" w:color="auto" w:fill="FFFFFF"/>
        </w:rPr>
        <w:t xml:space="preserve">  bulguları</w:t>
      </w:r>
      <w:r>
        <w:rPr>
          <w:rFonts w:cstheme="minorHAnsi"/>
          <w:color w:val="222222"/>
          <w:sz w:val="24"/>
          <w:szCs w:val="24"/>
          <w:shd w:val="clear" w:color="auto" w:fill="FFFFFF"/>
        </w:rPr>
        <w:t>,</w:t>
      </w:r>
      <w:r w:rsidRPr="008A663D">
        <w:rPr>
          <w:rFonts w:cstheme="minorHAnsi"/>
          <w:color w:val="222222"/>
          <w:sz w:val="24"/>
          <w:szCs w:val="24"/>
          <w:shd w:val="clear" w:color="auto" w:fill="FFFFFF"/>
        </w:rPr>
        <w:t xml:space="preserve"> B çizgileri, pulmoner konsolidasyon ve kalınlaşmış plevral çizgi</w:t>
      </w:r>
      <w:r>
        <w:rPr>
          <w:rFonts w:cstheme="minorHAnsi"/>
          <w:color w:val="222222"/>
          <w:sz w:val="24"/>
          <w:szCs w:val="24"/>
          <w:shd w:val="clear" w:color="auto" w:fill="FFFFFF"/>
        </w:rPr>
        <w:t xml:space="preserv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{"citationID":"mt30dJ3K","properties":{"formattedCitation":"(38)","plainCitation":"(38)","noteIndex":0},"citationItems":[{"id":240,"uris":["http://zotero.org/users/local/nmQQP57q/items/E333QLH7"],"itemData":{"id":240,"type":"article-journal","abstract":"ÖZ\t\nSeçmek\nSayfanın başı\nÖZET &lt;&lt;\nMalzemeler ve yöntemler\nSonuçlar\nTartışma\nReferanslar\n\t\n\nBu makaleyle ilişkili podcast'i dinlemek için lütfen aşağıdakilerden birini seçin: iTunes , Google Play veya doğrudan indirme .\n\nAMAÇ. Göğüs BT'si, koronavirüs hastalığının (COVID-19) erken tanı ve tedavisinde standart görüntüleme yöntemi olmasına rağmen, akciğer ultrasonu (ABD) kullanımı göğüs BT kullanımına göre bazı avantajlar sunar ve COVID'in incelenmesinde tamamlayıcı bir rol oynayabilir. -19. Çalışmamızın amacı, COVID-19 hastalarında US bulgularını ve US bulgularının semptomların süresi ve hastalık şiddeti ile ilişkisini araştırmaktı.\n\nMALZEMELER VE YÖNTEMLER. 3 Mart 2020'den 30 Mart 2020'ye kadar, COVID-19'a neden olan virüs için pozitif ters transkriptaz polimeraz zincir reaksiyonu testi sonucu olan ardışık hastalar bu çalışmaya dahil edildi. Akciğer US yapıldı ve görüntüleme özellikleri analiz edildi. Farklı semptom süreleri ve hastalık şiddeti olan gruplar arasında her bir US bulgusuna sahip hastaların yüzdelerini karşılaştırmak için Fisher kesin testi kullanıldı.\n\nSONUÇLAR. Çalışma popülasyonumuz 28 hastadan (14 erkek ve 14 kadın; ortalama yaş ± SD, 59.8 ± 18.3 yıl; yaş aralığı, 21-92 yıl) oluşuyordu. 28 hastanın hepsinde (%100.0, 28/28) akciğer US bulguları pozitifti. En yaygın bulgular şunlardı: B çizgileri (%100,0, 28/28), konsolidasyon (%67,9, 19/28) ve kalınlaşmış plevral çizgi (%60,7, 17/28). Hastalık süresi daha uzun olan hastaların yüzdesinde, hastalık süresi daha kısa olanlara göre daha yüksek bir yüzdede kalınlaşmış bir plevral çizgi gözlendi ve pulmoner konsolidasyonlar, şiddetli ve kritik vakalarda, orta vakalara göre daha yaygındı.\n\nÇÖZÜM. COVID-19 hastalarındaki tipik akciğer US bulguları arasında B çizgileri, pulmoner konsolidasyon ve kalınlaşmış plevral çizgi vardı. Ayrıca sonuçlarımız akciğer US bulgularının hem enfeksiyon süresini hem de hastalık şiddetini yansıtmak için kullanılabileceğini göstermektedir.","container-title":"American Journal of Roentgenology","DOI":"10.2214/AJR.20.23513","ISSN":"0361-803X","issue":"1","note":"publisher: American Roentgen Ray Society","page":"80-84","source":"ajronline.org (Atypon)","title":"Lung Ultrasound Findings in Patients With Coronavirus Disease (COVID-19)","volume":"216","author":[{"family":"Zhang","given":"Yao"},{"family":"Xue","given":"Heng"},{"family":"Wang","given":"Mixue"},{"family":"He","given":"Nan"},{"family":"Lv","given":"Zhibin"},{"family":"Cui","given":"Ligang"}],"issued":{"date-parts":[["2021",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(38)</w:t>
      </w:r>
      <w:r>
        <w:rPr>
          <w:rFonts w:cstheme="minorHAnsi"/>
          <w:color w:val="222222"/>
          <w:sz w:val="24"/>
          <w:szCs w:val="24"/>
          <w:shd w:val="clear" w:color="auto" w:fill="FFFFFF"/>
        </w:rPr>
        <w:fldChar w:fldCharType="end"/>
      </w:r>
      <w:r w:rsidR="001864A0">
        <w:rPr>
          <w:rFonts w:cstheme="minorHAnsi"/>
          <w:color w:val="222222"/>
          <w:sz w:val="24"/>
          <w:szCs w:val="24"/>
          <w:shd w:val="clear" w:color="auto" w:fill="FFFFFF"/>
        </w:rPr>
        <w:t>.</w:t>
      </w:r>
    </w:p>
    <w:p w14:paraId="53BCA705" w14:textId="77777777" w:rsidR="00FA774A" w:rsidRPr="004422B9" w:rsidRDefault="00FA774A" w:rsidP="00FA774A">
      <w:pPr>
        <w:spacing w:line="360" w:lineRule="auto"/>
        <w:jc w:val="both"/>
        <w:rPr>
          <w:rFonts w:cstheme="minorHAnsi"/>
          <w:color w:val="222222"/>
          <w:sz w:val="24"/>
          <w:szCs w:val="24"/>
          <w:shd w:val="clear" w:color="auto" w:fill="FFFFFF"/>
        </w:rPr>
      </w:pPr>
    </w:p>
    <w:p w14:paraId="07604F00" w14:textId="01C047DB" w:rsidR="00FA774A" w:rsidRPr="00C95445" w:rsidRDefault="00FA774A" w:rsidP="00C95445">
      <w:pPr>
        <w:pStyle w:val="ListeParagraf"/>
        <w:numPr>
          <w:ilvl w:val="1"/>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COVID-19 Pandemisi ve Sağlık Çalışanları</w:t>
      </w:r>
    </w:p>
    <w:p w14:paraId="14C360DC" w14:textId="02BECC59" w:rsidR="00FA774A" w:rsidRDefault="00FA774A" w:rsidP="00FA774A">
      <w:pPr>
        <w:spacing w:line="360" w:lineRule="auto"/>
        <w:ind w:firstLine="709"/>
        <w:jc w:val="both"/>
        <w:rPr>
          <w:rFonts w:cstheme="minorHAnsi"/>
          <w:sz w:val="24"/>
          <w:szCs w:val="24"/>
        </w:rPr>
      </w:pPr>
      <w:r>
        <w:rPr>
          <w:rFonts w:cstheme="minorHAnsi"/>
          <w:color w:val="000000"/>
          <w:sz w:val="24"/>
          <w:szCs w:val="24"/>
          <w:shd w:val="clear" w:color="auto" w:fill="FFFFFF"/>
        </w:rPr>
        <w:t>COVID-19</w:t>
      </w:r>
      <w:r w:rsidRPr="006B3D16">
        <w:rPr>
          <w:rFonts w:cstheme="minorHAnsi"/>
          <w:color w:val="000000"/>
          <w:sz w:val="24"/>
          <w:szCs w:val="24"/>
          <w:shd w:val="clear" w:color="auto" w:fill="FFFFFF"/>
        </w:rPr>
        <w:t xml:space="preserve"> salgını, dünya çapında çok sayıda can kaybına, sosyal ve ekonomik yapıların önemli ölçüde bozulmasına neden olmuştur. </w:t>
      </w:r>
      <w:r w:rsidRPr="006B3D16">
        <w:rPr>
          <w:rFonts w:cstheme="minorHAnsi"/>
          <w:sz w:val="24"/>
          <w:szCs w:val="24"/>
        </w:rPr>
        <w:t>Yayılmayı ve dolayısıyla virüse yakalanan insan sayısını sınırlamanın en etkili yolu, en çok risk altında olan kişileri izole etmek ve karantinaya almak olarak belirlenmiştir. Birçok ülkede yıkıcı sonuçları sınırlamak için sert önlemler (gereksiz tüm ticari faaliyetlerin kapatılması, sokağa çıkma kısıtlaması vb.) alınmış, virüsün yayılmasını azaltmak için insanlara evde kalması tavsiye edilmiştir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{"citationID":"7VHw4Ust","properties":{"formattedCitation":"(39)","plainCitation":"(39)","noteIndex":0},"citationItems":[{"id":71,"uris":["http://zotero.org/users/local/nmQQP57q/items/KNSXD7E2"],"itemData":{"id":71,"type":"article-journal","abstract":"2019 koronavirüs enfeksiyonu (SARS-CoV-2 olarak adlandırılır) Wuhan'da başladı ve hızla tüm dünyaya yayıldı. Pek çok ülkede Covid-19 vakalarının katlanarak büyümesi, hastanelerin aşırı kalabalıklaşması ve Yoğun Bakım Ünitelerinin taşması ile ezici sağlık hizmetleri sistemleridir. İnsanların bu virüsün yayılmasını azaltmak için evde kalması gerekirken sağlık çalışanları tam tersini yapıyor. Bazı ülkelerde doktorlar yetersiz koruma ile çalışıyor ve sürekli olarak Covid-19'a yakalanma riski altında. Sağlık çalışanları sürekli izlenmelidir, çünkü enfekte olurlarsa virüsü meslektaşlarına, hastanede yatan hastalara ve hatta aile üyelerine yayabilirler. Sağlık çalışanlarında artan enfeksiyon oranları, sağlık sisteminin çökmesine ve pandeminin daha da kötüleşmesine neden olabilir;","container-title":"Medico-Legal Journal","DOI":"10.1177/0025817220923694","ISSN":"0025-8172","issue":"2","journalAbbreviation":"Med Leg J","language":"en","note":"publisher: SAGE Publications","page":"65-66","source":"SAGE Journals","title":"Sağlık çalışanlarında Covid-19 ve enfeksiyon: Ortaya çıkan bir sorun","title-short":"Sağlık çalışanlarında Covid-19 ve enfeksiyon","volume":"88","author":[{"family":"Barranco","given":"Rosario"},{"family":"Ventura","given":"Francesco"}],"issued":{"date-parts":[["2020",7,1]]}}}],"schema":"https://github.com/citation-style-language/schema/raw/master/csl-citation.json"}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(39)</w:t>
      </w:r>
      <w:r>
        <w:rPr>
          <w:rFonts w:cstheme="minorHAnsi"/>
          <w:sz w:val="24"/>
          <w:szCs w:val="24"/>
        </w:rPr>
        <w:fldChar w:fldCharType="end"/>
      </w:r>
      <w:r>
        <w:rPr>
          <w:rFonts w:cstheme="minorHAnsi"/>
          <w:sz w:val="24"/>
          <w:szCs w:val="24"/>
        </w:rPr>
        <w:t>. Tüm dünyada bu tür önlemler alınmaya devam ederken sağlık çalışanları, COVID-19 pandemisinin başından itibaren ön saflarda yer almakta tarama ve tedavi hizmetlerinin aksamadan yürütülmesini sağlamıştır</w:t>
      </w:r>
      <w:r w:rsidR="001864A0">
        <w:rPr>
          <w:rFonts w:cstheme="minorHAnsi"/>
          <w:sz w:val="24"/>
          <w:szCs w:val="24"/>
        </w:rPr>
        <w:t xml:space="preserve"> </w:t>
      </w:r>
      <w:r>
        <w:rPr>
          <w:rFonts w:cstheme="minorHAnsi"/>
          <w:sz w:val="24"/>
          <w:szCs w:val="24"/>
        </w:rPr>
        <w:fldChar w:fldCharType="begin"/>
      </w:r>
      <w:r>
        <w:rPr>
          <w:rFonts w:cstheme="minorHAnsi"/>
          <w:sz w:val="24"/>
          <w:szCs w:val="24"/>
        </w:rPr>
        <w:instrText xml:space="preserve"> ADDIN ZOTERO_ITEM CSL_CITATION {"citationID":"aaxo2UDA","properties":{"formattedCitation":"(1)","plainCitation":"(1)","noteIndex":0},"citationItems":[{"id":25,"uris":["http://zotero.org/users/local/nmQQP57q/items/AC5TW873"],"itemData":{"id":25,"type":"article-journal","abstract":"Introduction\nThe spread of novel corona virus (COVID-19) across the globe and the associated morbidity and mortality challenged the nations by several means. One such underrecognized and unaddressed area is the mental health issues medical staff develop during the pandemic.\nMaterials and methods\nThis review aimed to review the literature about mental health problems faced by health care workers (HCW) during the COVID-19 pandemic. Literature search was conducted in the following databases: PubMed, Google Scholar, Cochrane Library, Embase. All types of articles published in the last 4 months (January 2020-April 2020) which were relevant to the subject of the review were searched. A total of 23 articles were selected by initial screening and 6 articles were included in the final review.\nResults\nReview of all the 6 articles showed that current research focused on assessing several aspects of mental health affected in HCW due to COVID-19. Several sociodemographic variables like gender, profession, age, place of work, department of work and psychological variables like poor social support, self-efficacy were associated with increased stress, anxiety, depressive symptoms, insomnia in HCW. There is increasing evidence that suggests that COVID-19 can be an independent risk factor for stress in HCW.\nConclusion\nRegular screening of medical personnel involved in treating, diagnosing patients with COVID-19 should be done for evaluating stress, depression and anxiety by using multidisciplinary Psychiatry teams.","container-title":"Asian Journal of Psychiatry","DOI":"10.1016/j.ajp.2020.102119","ISSN":"1876-2018","journalAbbreviation":"Asian Journal of Psychiatry","language":"en","page":"102119","source":"ScienceDirect","title":"Mental health problems faced by healthcare workers due to the COVID-19 pandemic–A review","volume":"51","author":[{"family":"Spoorthy","given":"Mamidipalli Sai"},{"family":"Pratapa","given":"Sree Karthik"},{"family":"Mahant","given":"Supriya"}],"issued":{"date-parts":[["2020",6,1]]}}}],"schema":"https://github.com/citation-style-language/schema/raw/master/csl-citation.json"} </w:instrText>
      </w:r>
      <w:r>
        <w:rPr>
          <w:rFonts w:cstheme="minorHAnsi"/>
          <w:sz w:val="24"/>
          <w:szCs w:val="24"/>
        </w:rPr>
        <w:fldChar w:fldCharType="separate"/>
      </w:r>
      <w:r w:rsidRPr="00FA774A">
        <w:rPr>
          <w:rFonts w:ascii="Calibri" w:hAnsi="Calibri" w:cs="Calibri"/>
          <w:sz w:val="24"/>
        </w:rPr>
        <w:t>(1)</w:t>
      </w:r>
      <w:r>
        <w:rPr>
          <w:rFonts w:cstheme="minorHAnsi"/>
          <w:sz w:val="24"/>
          <w:szCs w:val="24"/>
        </w:rPr>
        <w:fldChar w:fldCharType="end"/>
      </w:r>
      <w:r>
        <w:rPr>
          <w:rFonts w:cstheme="minorHAnsi"/>
          <w:sz w:val="24"/>
          <w:szCs w:val="24"/>
        </w:rPr>
        <w:t xml:space="preserve">. </w:t>
      </w:r>
    </w:p>
    <w:p w14:paraId="266791B2" w14:textId="0E2AC27F" w:rsidR="00FA774A" w:rsidRDefault="00FA774A" w:rsidP="00FA774A">
      <w:pPr>
        <w:spacing w:line="360" w:lineRule="auto"/>
        <w:ind w:firstLine="709"/>
        <w:jc w:val="both"/>
        <w:rPr>
          <w:rFonts w:cstheme="minorHAnsi"/>
          <w:sz w:val="24"/>
          <w:szCs w:val="24"/>
        </w:rPr>
      </w:pPr>
      <w:r>
        <w:rPr>
          <w:rFonts w:cstheme="minorHAnsi"/>
          <w:sz w:val="24"/>
          <w:szCs w:val="24"/>
        </w:rPr>
        <w:lastRenderedPageBreak/>
        <w:t xml:space="preserve">COVID-19 hastalığı bulaş yolları, pandemi şartlarındaki hastanelerde yaşanan yoğunluk nedeniyle hastane enfeksiyonlarına ve sağlık çalışanlarının enfeksiyona kolay yakalanmasına zemin oluşturmuş, özellikle pandeminin ilk dönemlerinde birçok ülke bu duruma hazırlıksız yakalanmıştır </w:t>
      </w:r>
      <w:r>
        <w:rPr>
          <w:rFonts w:cstheme="minorHAnsi"/>
          <w:sz w:val="24"/>
          <w:szCs w:val="24"/>
        </w:rPr>
        <w:fldChar w:fldCharType="begin"/>
      </w:r>
      <w:r w:rsidR="00290366">
        <w:rPr>
          <w:rFonts w:cstheme="minorHAnsi"/>
          <w:sz w:val="24"/>
          <w:szCs w:val="24"/>
        </w:rPr>
        <w:instrText xml:space="preserve"> ADDIN ZOTERO_ITEM CSL_CITATION {"citationID":"g1hFozhg","properties":{"formattedCitation":"(40)","plainCitation":"(40)","noteIndex":0},"citationItems":[{"id":76,"uris":["http://zotero.org/users/local/nmQQP57q/items/5SY4BI37"],"itemData":{"id":76,"type":"article-journal","abstract":"In May 2020 the Russian Ministry of Health granted fast-track marketing authorization to RNA polymerase inhibitor AVIFAVIR (favipiravir) for the treatment of COVID-19 patients. In the pilot stage of Phase II/III clinical trial, AVIFAVIR enabled SARS-CoV-2 viral clearance in 62.5% of patients within 4 days, and was safe and well-tolerated.","container-title":"Clinical Infectious Diseases","DOI":"10.1093/cid/ciaa1176","ISSN":"1058-4838","issue":"ciaa1176","journalAbbreviation":"Clinical Infectious Diseases","source":"Silverchair","title":"AVIFAVIR for Treatment of Patients With Moderate Coronavirus Disease 2019 (COVID-19): Interim Results of a Phase II/III Multicenter Randomized Clinical Trial","title-short":"AVIFAVIR for Treatment of Patients With Moderate Coronavirus Disease 2019 (COVID-19)","URL":"https://doi.org/10.1093/cid/ciaa1176","author":[{"family":"Ivashchenko","given":"Andrey A"},{"family":"Dmitriev","given":"Kirill A"},{"family":"Vostokova","given":"Natalia V"},{"family":"Azarova","given":"Valeria N"},{"family":"Blinow","given":"Andrew A"},{"family":"Egorova","given":"Alina N"},{"family":"Gordeev","given":"Ivan G"},{"family":"Ilin","given":"Alexey P"},{"family":"Karapetian","given":"Ruben N"},{"family":"Kravchenko","given":"Dmitry V"},{"family":"Lomakin","given":"Nikita V"},{"family":"Merkulova","given":"Elena A"},{"family":"Papazova","given":"Natalia A"},{"family":"Pavlikova","given":"Elena P"},{"family":"Savchuk","given":"Nikolay P"},{"family":"Simakina","given":"Elena N"},{"family":"Sitdekov","given":"Tagir A"},{"family":"Smolyarchuk","given":"Elena A"},{"family":"Tikhomolova","given":"Elena G"},{"family":"Yakubova","given":"Elena V"},{"family":"Ivachtchenko","given":"Alexandre V"}],"accessed":{"date-parts":[["2021",5,25]]},"issued":{"date-parts":[["2020",8,9]]}}}],"schema":"https://github.com/citation-style-language/schema/raw/master/csl-citation.json"}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(40)</w:t>
      </w:r>
      <w:r>
        <w:rPr>
          <w:rFonts w:cstheme="minorHAnsi"/>
          <w:sz w:val="24"/>
          <w:szCs w:val="24"/>
        </w:rPr>
        <w:fldChar w:fldCharType="end"/>
      </w:r>
      <w:r>
        <w:rPr>
          <w:rFonts w:cstheme="minorHAnsi"/>
          <w:sz w:val="24"/>
          <w:szCs w:val="24"/>
        </w:rPr>
        <w:t>.</w:t>
      </w:r>
    </w:p>
    <w:p w14:paraId="6E4D0EDC" w14:textId="32BA47A1" w:rsidR="00FA774A" w:rsidRDefault="00FA774A" w:rsidP="00FA774A">
      <w:pPr>
        <w:spacing w:line="360" w:lineRule="auto"/>
        <w:ind w:firstLine="709"/>
        <w:jc w:val="both"/>
        <w:rPr>
          <w:rFonts w:cstheme="minorHAnsi"/>
          <w:color w:val="222222"/>
          <w:sz w:val="24"/>
          <w:szCs w:val="24"/>
          <w:shd w:val="clear" w:color="auto" w:fill="FFFFFF"/>
        </w:rPr>
      </w:pPr>
      <w:r w:rsidRPr="006B3D16">
        <w:rPr>
          <w:rFonts w:cstheme="minorHAnsi"/>
          <w:color w:val="222222"/>
          <w:sz w:val="24"/>
          <w:szCs w:val="24"/>
          <w:shd w:val="clear" w:color="auto" w:fill="FFFFFF"/>
        </w:rPr>
        <w:t xml:space="preserve">Çin’de pandeminin ilk dönemlerinde 3300'den fazla sağlık çalışanının enfekte olduğu ve şubat ayı sonunda en az 22 kişinin öldüğü bildirilmiştir. İtalya'da, sağlık çalışanlarının %20'sinin enfekte olduğu, artan enfeksiyon riskine ek olarak meslektaşlarını kaybetmenin üzüntüsünün fiziksel ve zihinsel yorgunluğu artırdığı belirtilmiştir </w:t>
      </w:r>
      <w:r w:rsidRPr="006B3D16">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{"citationID":"TN5KJb9l","properties":{"formattedCitation":"(41)","plainCitation":"(41)","noteIndex":0},"citationItems":[{"id":79,"uris":["http://zotero.org/users/local/nmQQP57q/items/IUIQEZDC"],"itemData":{"id":79,"type":"article-journal","container-title":"Lancet (London, England)","DOI":"10.1016/S0140-6736(20)30644-9","ISSN":"0140-6736","issue":"10228","journalAbbreviation":"Lancet","note":"PMID: 32199474\nPMCID: PMC7138074","page":"922","source":"PubMed Central","title":"COVID-19: protecting health-care workers","title-short":"COVID-19","volume":"395","author":[{"family":"The Lancet","given":""}],"issued":{"date-parts":[["2020"]]}}}],"schema":"https://github.com/citation-style-language/schema/raw/master/csl-citation.json"} </w:instrText>
      </w:r>
      <w:r w:rsidRPr="006B3D16">
        <w:rPr>
          <w:rFonts w:cstheme="minorHAnsi"/>
          <w:color w:val="222222"/>
          <w:sz w:val="24"/>
          <w:szCs w:val="24"/>
          <w:shd w:val="clear" w:color="auto" w:fill="FFFFFF"/>
        </w:rPr>
        <w:fldChar w:fldCharType="separate"/>
      </w:r>
      <w:r w:rsidR="00290366" w:rsidRPr="00290366">
        <w:rPr>
          <w:rFonts w:ascii="Calibri" w:hAnsi="Calibri" w:cs="Calibri"/>
          <w:sz w:val="24"/>
        </w:rPr>
        <w:t>(41)</w:t>
      </w:r>
      <w:r w:rsidRPr="006B3D16">
        <w:rPr>
          <w:rFonts w:cstheme="minorHAnsi"/>
          <w:color w:val="222222"/>
          <w:sz w:val="24"/>
          <w:szCs w:val="24"/>
          <w:shd w:val="clear" w:color="auto" w:fill="FFFFFF"/>
        </w:rPr>
        <w:fldChar w:fldCharType="end"/>
      </w:r>
      <w:r w:rsidRPr="006B3D16">
        <w:rPr>
          <w:rFonts w:cstheme="minorHAnsi"/>
          <w:color w:val="222222"/>
          <w:sz w:val="24"/>
          <w:szCs w:val="24"/>
          <w:shd w:val="clear" w:color="auto" w:fill="FFFFFF"/>
        </w:rPr>
        <w:t>.</w:t>
      </w:r>
    </w:p>
    <w:p w14:paraId="1D400CC7" w14:textId="2842651A"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 xml:space="preserve"> </w:t>
      </w:r>
      <w:r w:rsidRPr="00014BB9">
        <w:rPr>
          <w:rFonts w:cstheme="minorHAnsi"/>
          <w:color w:val="222222"/>
          <w:sz w:val="24"/>
          <w:szCs w:val="24"/>
          <w:shd w:val="clear" w:color="auto" w:fill="FFFFFF"/>
        </w:rPr>
        <w:t>Avrupa'd</w:t>
      </w:r>
      <w:r>
        <w:rPr>
          <w:rFonts w:cstheme="minorHAnsi"/>
          <w:color w:val="222222"/>
          <w:sz w:val="24"/>
          <w:szCs w:val="24"/>
          <w:shd w:val="clear" w:color="auto" w:fill="FFFFFF"/>
        </w:rPr>
        <w:t>a 2020 yılı başlarında ortaya çıkan</w:t>
      </w:r>
      <w:r w:rsidRPr="00014BB9">
        <w:rPr>
          <w:rFonts w:cstheme="minorHAnsi"/>
          <w:color w:val="222222"/>
          <w:sz w:val="24"/>
          <w:szCs w:val="24"/>
          <w:shd w:val="clear" w:color="auto" w:fill="FFFFFF"/>
        </w:rPr>
        <w:t xml:space="preserve"> tüm </w:t>
      </w:r>
      <w:r>
        <w:rPr>
          <w:rFonts w:cstheme="minorHAnsi"/>
          <w:color w:val="222222"/>
          <w:sz w:val="24"/>
          <w:szCs w:val="24"/>
          <w:shd w:val="clear" w:color="auto" w:fill="FFFFFF"/>
        </w:rPr>
        <w:t>COVID-19</w:t>
      </w:r>
      <w:r w:rsidRPr="00014BB9">
        <w:rPr>
          <w:rFonts w:cstheme="minorHAnsi"/>
          <w:color w:val="222222"/>
          <w:sz w:val="24"/>
          <w:szCs w:val="24"/>
          <w:shd w:val="clear" w:color="auto" w:fill="FFFFFF"/>
        </w:rPr>
        <w:t xml:space="preserve"> vakalarının önemli bir bölümünü</w:t>
      </w:r>
      <w:r>
        <w:rPr>
          <w:rFonts w:cstheme="minorHAnsi"/>
          <w:color w:val="222222"/>
          <w:sz w:val="24"/>
          <w:szCs w:val="24"/>
          <w:shd w:val="clear" w:color="auto" w:fill="FFFFFF"/>
        </w:rPr>
        <w:t xml:space="preserve"> sağlık çalışanları</w:t>
      </w:r>
      <w:r w:rsidRPr="00014BB9">
        <w:rPr>
          <w:rFonts w:cstheme="minorHAnsi"/>
          <w:color w:val="222222"/>
          <w:sz w:val="24"/>
          <w:szCs w:val="24"/>
          <w:shd w:val="clear" w:color="auto" w:fill="FFFFFF"/>
        </w:rPr>
        <w:t xml:space="preserve"> oluşturmaktadır. İtalya'da sağlık çalışanları</w:t>
      </w:r>
      <w:r>
        <w:rPr>
          <w:rFonts w:cstheme="minorHAnsi"/>
          <w:color w:val="222222"/>
          <w:sz w:val="24"/>
          <w:szCs w:val="24"/>
          <w:shd w:val="clear" w:color="auto" w:fill="FFFFFF"/>
        </w:rPr>
        <w:t xml:space="preserve"> </w:t>
      </w:r>
      <w:proofErr w:type="gramStart"/>
      <w:r>
        <w:rPr>
          <w:rFonts w:cstheme="minorHAnsi"/>
          <w:color w:val="222222"/>
          <w:sz w:val="24"/>
          <w:szCs w:val="24"/>
          <w:shd w:val="clear" w:color="auto" w:fill="FFFFFF"/>
        </w:rPr>
        <w:t>M</w:t>
      </w:r>
      <w:r w:rsidRPr="00014BB9">
        <w:rPr>
          <w:rFonts w:cstheme="minorHAnsi"/>
          <w:color w:val="222222"/>
          <w:sz w:val="24"/>
          <w:szCs w:val="24"/>
          <w:shd w:val="clear" w:color="auto" w:fill="FFFFFF"/>
        </w:rPr>
        <w:t>art</w:t>
      </w:r>
      <w:proofErr w:type="gramEnd"/>
      <w:r w:rsidRPr="00014BB9">
        <w:rPr>
          <w:rFonts w:cstheme="minorHAnsi"/>
          <w:color w:val="222222"/>
          <w:sz w:val="24"/>
          <w:szCs w:val="24"/>
          <w:shd w:val="clear" w:color="auto" w:fill="FFFFFF"/>
        </w:rPr>
        <w:t xml:space="preserve"> başında vakaların %8'in</w:t>
      </w:r>
      <w:r>
        <w:rPr>
          <w:rFonts w:cstheme="minorHAnsi"/>
          <w:color w:val="222222"/>
          <w:sz w:val="24"/>
          <w:szCs w:val="24"/>
          <w:shd w:val="clear" w:color="auto" w:fill="FFFFFF"/>
        </w:rPr>
        <w:t>i oluştururken</w:t>
      </w:r>
      <w:r w:rsidRPr="00014BB9">
        <w:rPr>
          <w:rFonts w:cstheme="minorHAnsi"/>
          <w:color w:val="222222"/>
          <w:sz w:val="24"/>
          <w:szCs w:val="24"/>
          <w:shd w:val="clear" w:color="auto" w:fill="FFFFFF"/>
        </w:rPr>
        <w:t xml:space="preserve"> ve Nisan sonunda %10,5'e yüksel</w:t>
      </w:r>
      <w:r>
        <w:rPr>
          <w:rFonts w:cstheme="minorHAnsi"/>
          <w:color w:val="222222"/>
          <w:sz w:val="24"/>
          <w:szCs w:val="24"/>
          <w:shd w:val="clear" w:color="auto" w:fill="FFFFFF"/>
        </w:rPr>
        <w:t xml:space="preserve">miştir. Vakaların %43,2’sini hemşire </w:t>
      </w:r>
      <w:r w:rsidRPr="00014BB9">
        <w:rPr>
          <w:rFonts w:cstheme="minorHAnsi"/>
          <w:color w:val="222222"/>
          <w:sz w:val="24"/>
          <w:szCs w:val="24"/>
          <w:shd w:val="clear" w:color="auto" w:fill="FFFFFF"/>
        </w:rPr>
        <w:t>ve ebe</w:t>
      </w:r>
      <w:r>
        <w:rPr>
          <w:rFonts w:cstheme="minorHAnsi"/>
          <w:color w:val="222222"/>
          <w:sz w:val="24"/>
          <w:szCs w:val="24"/>
          <w:shd w:val="clear" w:color="auto" w:fill="FFFFFF"/>
        </w:rPr>
        <w:t xml:space="preserve">ler, </w:t>
      </w:r>
      <w:r w:rsidRPr="00014BB9">
        <w:rPr>
          <w:rFonts w:cstheme="minorHAnsi"/>
          <w:color w:val="222222"/>
          <w:sz w:val="24"/>
          <w:szCs w:val="24"/>
          <w:shd w:val="clear" w:color="auto" w:fill="FFFFFF"/>
        </w:rPr>
        <w:t>%9,9</w:t>
      </w:r>
      <w:r>
        <w:rPr>
          <w:rFonts w:cstheme="minorHAnsi"/>
          <w:color w:val="222222"/>
          <w:sz w:val="24"/>
          <w:szCs w:val="24"/>
          <w:shd w:val="clear" w:color="auto" w:fill="FFFFFF"/>
        </w:rPr>
        <w:t>’unu temizlik</w:t>
      </w:r>
      <w:r w:rsidRPr="00014BB9">
        <w:rPr>
          <w:rFonts w:cstheme="minorHAnsi"/>
          <w:color w:val="222222"/>
          <w:sz w:val="24"/>
          <w:szCs w:val="24"/>
          <w:shd w:val="clear" w:color="auto" w:fill="FFFFFF"/>
        </w:rPr>
        <w:t xml:space="preserve"> personeli</w:t>
      </w:r>
      <w:r>
        <w:rPr>
          <w:rFonts w:cstheme="minorHAnsi"/>
          <w:color w:val="222222"/>
          <w:sz w:val="24"/>
          <w:szCs w:val="24"/>
          <w:shd w:val="clear" w:color="auto" w:fill="FFFFFF"/>
        </w:rPr>
        <w:t xml:space="preserve">, </w:t>
      </w:r>
      <w:r w:rsidRPr="00014BB9">
        <w:rPr>
          <w:rFonts w:cstheme="minorHAnsi"/>
          <w:color w:val="222222"/>
          <w:sz w:val="24"/>
          <w:szCs w:val="24"/>
          <w:shd w:val="clear" w:color="auto" w:fill="FFFFFF"/>
        </w:rPr>
        <w:t>%19</w:t>
      </w:r>
      <w:r>
        <w:rPr>
          <w:rFonts w:cstheme="minorHAnsi"/>
          <w:color w:val="222222"/>
          <w:sz w:val="24"/>
          <w:szCs w:val="24"/>
          <w:shd w:val="clear" w:color="auto" w:fill="FFFFFF"/>
        </w:rPr>
        <w:t>’u</w:t>
      </w:r>
      <w:r w:rsidRPr="00014BB9">
        <w:rPr>
          <w:rFonts w:cstheme="minorHAnsi"/>
          <w:color w:val="222222"/>
          <w:sz w:val="24"/>
          <w:szCs w:val="24"/>
          <w:shd w:val="clear" w:color="auto" w:fill="FFFFFF"/>
        </w:rPr>
        <w:t xml:space="preserve"> </w:t>
      </w:r>
      <w:r>
        <w:rPr>
          <w:rFonts w:cstheme="minorHAnsi"/>
          <w:color w:val="222222"/>
          <w:sz w:val="24"/>
          <w:szCs w:val="24"/>
          <w:shd w:val="clear" w:color="auto" w:fill="FFFFFF"/>
        </w:rPr>
        <w:t>uzman</w:t>
      </w:r>
      <w:r w:rsidRPr="00014BB9">
        <w:rPr>
          <w:rFonts w:cstheme="minorHAnsi"/>
          <w:color w:val="222222"/>
          <w:sz w:val="24"/>
          <w:szCs w:val="24"/>
          <w:shd w:val="clear" w:color="auto" w:fill="FFFFFF"/>
        </w:rPr>
        <w:t xml:space="preserve"> doktorlar ve</w:t>
      </w:r>
      <w:r>
        <w:rPr>
          <w:rFonts w:cstheme="minorHAnsi"/>
          <w:color w:val="222222"/>
          <w:sz w:val="24"/>
          <w:szCs w:val="24"/>
          <w:shd w:val="clear" w:color="auto" w:fill="FFFFFF"/>
        </w:rPr>
        <w:t xml:space="preserve"> </w:t>
      </w:r>
      <w:r w:rsidRPr="00014BB9">
        <w:rPr>
          <w:rFonts w:cstheme="minorHAnsi"/>
          <w:color w:val="222222"/>
          <w:sz w:val="24"/>
          <w:szCs w:val="24"/>
          <w:shd w:val="clear" w:color="auto" w:fill="FFFFFF"/>
        </w:rPr>
        <w:t>%0</w:t>
      </w:r>
      <w:r>
        <w:rPr>
          <w:rFonts w:cstheme="minorHAnsi"/>
          <w:color w:val="222222"/>
          <w:sz w:val="24"/>
          <w:szCs w:val="24"/>
          <w:shd w:val="clear" w:color="auto" w:fill="FFFFFF"/>
        </w:rPr>
        <w:t>,</w:t>
      </w:r>
      <w:r w:rsidRPr="00014BB9">
        <w:rPr>
          <w:rFonts w:cstheme="minorHAnsi"/>
          <w:color w:val="222222"/>
          <w:sz w:val="24"/>
          <w:szCs w:val="24"/>
          <w:shd w:val="clear" w:color="auto" w:fill="FFFFFF"/>
        </w:rPr>
        <w:t>8</w:t>
      </w:r>
      <w:r>
        <w:rPr>
          <w:rFonts w:cstheme="minorHAnsi"/>
          <w:color w:val="222222"/>
          <w:sz w:val="24"/>
          <w:szCs w:val="24"/>
          <w:shd w:val="clear" w:color="auto" w:fill="FFFFFF"/>
        </w:rPr>
        <w:t>’ini</w:t>
      </w:r>
      <w:r w:rsidRPr="00014BB9">
        <w:rPr>
          <w:rFonts w:cstheme="minorHAnsi"/>
          <w:color w:val="222222"/>
          <w:sz w:val="24"/>
          <w:szCs w:val="24"/>
          <w:shd w:val="clear" w:color="auto" w:fill="FFFFFF"/>
        </w:rPr>
        <w:t xml:space="preserve"> pratisyen hekimler</w:t>
      </w:r>
      <w:r>
        <w:rPr>
          <w:rFonts w:cstheme="minorHAnsi"/>
          <w:color w:val="222222"/>
          <w:sz w:val="24"/>
          <w:szCs w:val="24"/>
          <w:shd w:val="clear" w:color="auto" w:fill="FFFFFF"/>
        </w:rPr>
        <w:t xml:space="preserve"> oluşturmaktadır. Mart </w:t>
      </w:r>
      <w:r w:rsidRPr="006B3D16">
        <w:rPr>
          <w:rFonts w:cstheme="minorHAnsi"/>
          <w:color w:val="222222"/>
          <w:sz w:val="24"/>
          <w:szCs w:val="24"/>
          <w:shd w:val="clear" w:color="auto" w:fill="FFFFFF"/>
        </w:rPr>
        <w:t xml:space="preserve">2020’de İspanya'da, doğrulanmış </w:t>
      </w:r>
      <w:r>
        <w:rPr>
          <w:rFonts w:cstheme="minorHAnsi"/>
          <w:color w:val="222222"/>
          <w:sz w:val="24"/>
          <w:szCs w:val="24"/>
          <w:shd w:val="clear" w:color="auto" w:fill="FFFFFF"/>
        </w:rPr>
        <w:t>COVID-19</w:t>
      </w:r>
      <w:r w:rsidRPr="006B3D16">
        <w:rPr>
          <w:rFonts w:cstheme="minorHAnsi"/>
          <w:color w:val="222222"/>
          <w:sz w:val="24"/>
          <w:szCs w:val="24"/>
          <w:shd w:val="clear" w:color="auto" w:fill="FFFFFF"/>
        </w:rPr>
        <w:t xml:space="preserve"> enfeksiyonlarının %26'sını sağlık çalışanları oluşturmaktadır. Hollanda'da tarama yapılan hastane personelinin %6,4'ünün </w:t>
      </w:r>
      <w:r>
        <w:rPr>
          <w:rFonts w:cstheme="minorHAnsi"/>
          <w:color w:val="222222"/>
          <w:sz w:val="24"/>
          <w:szCs w:val="24"/>
          <w:shd w:val="clear" w:color="auto" w:fill="FFFFFF"/>
        </w:rPr>
        <w:t>COVID-19</w:t>
      </w:r>
      <w:r w:rsidRPr="006B3D16">
        <w:rPr>
          <w:rFonts w:cstheme="minorHAnsi"/>
          <w:color w:val="222222"/>
          <w:sz w:val="24"/>
          <w:szCs w:val="24"/>
          <w:shd w:val="clear" w:color="auto" w:fill="FFFFFF"/>
        </w:rPr>
        <w:t xml:space="preserve"> pozitif olduğunu tespit edilmiştir. Bir çalışmada dünya çapında doktorlar arasında</w:t>
      </w:r>
      <w:r w:rsidRPr="00283DB1">
        <w:rPr>
          <w:rFonts w:cstheme="minorHAnsi"/>
          <w:color w:val="222222"/>
          <w:sz w:val="24"/>
          <w:szCs w:val="24"/>
          <w:shd w:val="clear" w:color="auto" w:fill="FFFFFF"/>
        </w:rPr>
        <w:t xml:space="preserve"> 5 Nisan 2020'den önce bildirilen toplam 198 </w:t>
      </w:r>
      <w:r>
        <w:rPr>
          <w:rFonts w:cstheme="minorHAnsi"/>
          <w:color w:val="222222"/>
          <w:sz w:val="24"/>
          <w:szCs w:val="24"/>
          <w:shd w:val="clear" w:color="auto" w:fill="FFFFFF"/>
        </w:rPr>
        <w:t>COVID-19</w:t>
      </w:r>
      <w:r w:rsidRPr="00283DB1">
        <w:rPr>
          <w:rFonts w:cstheme="minorHAnsi"/>
          <w:color w:val="222222"/>
          <w:sz w:val="24"/>
          <w:szCs w:val="24"/>
          <w:shd w:val="clear" w:color="auto" w:fill="FFFFFF"/>
        </w:rPr>
        <w:t xml:space="preserve"> ile ilişkili ölüm analiz e</w:t>
      </w:r>
      <w:r>
        <w:rPr>
          <w:rFonts w:cstheme="minorHAnsi"/>
          <w:color w:val="222222"/>
          <w:sz w:val="24"/>
          <w:szCs w:val="24"/>
          <w:shd w:val="clear" w:color="auto" w:fill="FFFFFF"/>
        </w:rPr>
        <w:t>dilmiştir. Ölenlerin</w:t>
      </w:r>
      <w:r w:rsidRPr="00283DB1">
        <w:rPr>
          <w:rFonts w:cstheme="minorHAnsi"/>
          <w:color w:val="222222"/>
          <w:sz w:val="24"/>
          <w:szCs w:val="24"/>
          <w:shd w:val="clear" w:color="auto" w:fill="FFFFFF"/>
        </w:rPr>
        <w:t xml:space="preserve"> </w:t>
      </w:r>
      <w:r>
        <w:rPr>
          <w:rFonts w:cstheme="minorHAnsi"/>
          <w:color w:val="222222"/>
          <w:sz w:val="24"/>
          <w:szCs w:val="24"/>
          <w:shd w:val="clear" w:color="auto" w:fill="FFFFFF"/>
        </w:rPr>
        <w:t>yaş ortalamasının</w:t>
      </w:r>
      <w:r w:rsidRPr="00283DB1">
        <w:rPr>
          <w:rFonts w:cstheme="minorHAnsi"/>
          <w:color w:val="222222"/>
          <w:sz w:val="24"/>
          <w:szCs w:val="24"/>
          <w:shd w:val="clear" w:color="auto" w:fill="FFFFFF"/>
        </w:rPr>
        <w:t xml:space="preserve"> 66 </w:t>
      </w:r>
      <w:r>
        <w:rPr>
          <w:rFonts w:cstheme="minorHAnsi"/>
          <w:color w:val="222222"/>
          <w:sz w:val="24"/>
          <w:szCs w:val="24"/>
          <w:shd w:val="clear" w:color="auto" w:fill="FFFFFF"/>
        </w:rPr>
        <w:t>olduğu bildirilmiştir.</w:t>
      </w:r>
      <w:r w:rsidRPr="00283DB1">
        <w:rPr>
          <w:rFonts w:cstheme="minorHAnsi"/>
          <w:color w:val="222222"/>
          <w:sz w:val="24"/>
          <w:szCs w:val="24"/>
          <w:shd w:val="clear" w:color="auto" w:fill="FFFFFF"/>
        </w:rPr>
        <w:t xml:space="preserve"> </w:t>
      </w:r>
      <w:r>
        <w:rPr>
          <w:rFonts w:cstheme="minorHAnsi"/>
          <w:color w:val="222222"/>
          <w:sz w:val="24"/>
          <w:szCs w:val="24"/>
          <w:shd w:val="clear" w:color="auto" w:fill="FFFFFF"/>
        </w:rPr>
        <w:t>Ö</w:t>
      </w:r>
      <w:r w:rsidRPr="00283DB1">
        <w:rPr>
          <w:rFonts w:cstheme="minorHAnsi"/>
          <w:color w:val="222222"/>
          <w:sz w:val="24"/>
          <w:szCs w:val="24"/>
          <w:shd w:val="clear" w:color="auto" w:fill="FFFFFF"/>
        </w:rPr>
        <w:t>lümlerin %40'ı İtalya'da meydana geldi</w:t>
      </w:r>
      <w:r>
        <w:rPr>
          <w:rFonts w:cstheme="minorHAnsi"/>
          <w:color w:val="222222"/>
          <w:sz w:val="24"/>
          <w:szCs w:val="24"/>
          <w:shd w:val="clear" w:color="auto" w:fill="FFFFFF"/>
        </w:rPr>
        <w:t xml:space="preserve">ği </w:t>
      </w:r>
      <w:r w:rsidRPr="00283DB1">
        <w:rPr>
          <w:rFonts w:cstheme="minorHAnsi"/>
          <w:color w:val="222222"/>
          <w:sz w:val="24"/>
          <w:szCs w:val="24"/>
          <w:shd w:val="clear" w:color="auto" w:fill="FFFFFF"/>
        </w:rPr>
        <w:t>%90'ı</w:t>
      </w:r>
      <w:r>
        <w:rPr>
          <w:rFonts w:cstheme="minorHAnsi"/>
          <w:color w:val="222222"/>
          <w:sz w:val="24"/>
          <w:szCs w:val="24"/>
          <w:shd w:val="clear" w:color="auto" w:fill="FFFFFF"/>
        </w:rPr>
        <w:t>nın</w:t>
      </w:r>
      <w:r w:rsidRPr="00283DB1">
        <w:rPr>
          <w:rFonts w:cstheme="minorHAnsi"/>
          <w:color w:val="222222"/>
          <w:sz w:val="24"/>
          <w:szCs w:val="24"/>
          <w:shd w:val="clear" w:color="auto" w:fill="FFFFFF"/>
        </w:rPr>
        <w:t xml:space="preserve"> erkek</w:t>
      </w:r>
      <w:r>
        <w:rPr>
          <w:rFonts w:cstheme="minorHAnsi"/>
          <w:color w:val="222222"/>
          <w:sz w:val="24"/>
          <w:szCs w:val="24"/>
          <w:shd w:val="clear" w:color="auto" w:fill="FFFFFF"/>
        </w:rPr>
        <w:t xml:space="preserve"> olduğu belirtilmiştir</w:t>
      </w:r>
      <w:r w:rsidRPr="00283DB1">
        <w:rPr>
          <w:rFonts w:cstheme="minorHAnsi"/>
          <w:color w:val="222222"/>
          <w:sz w:val="24"/>
          <w:szCs w:val="24"/>
          <w:shd w:val="clear" w:color="auto" w:fill="FFFFFF"/>
        </w:rPr>
        <w:t>.</w:t>
      </w:r>
      <w:r>
        <w:rPr>
          <w:rFonts w:cstheme="minorHAnsi"/>
          <w:color w:val="222222"/>
          <w:sz w:val="24"/>
          <w:szCs w:val="24"/>
          <w:shd w:val="clear" w:color="auto" w:fill="FFFFFF"/>
        </w:rPr>
        <w:t xml:space="preserve"> Ölümlerin </w:t>
      </w:r>
      <w:r w:rsidRPr="00283DB1">
        <w:rPr>
          <w:rFonts w:cstheme="minorHAnsi"/>
          <w:color w:val="222222"/>
          <w:sz w:val="24"/>
          <w:szCs w:val="24"/>
          <w:shd w:val="clear" w:color="auto" w:fill="FFFFFF"/>
        </w:rPr>
        <w:t>%40'ın</w:t>
      </w:r>
      <w:r>
        <w:rPr>
          <w:rFonts w:cstheme="minorHAnsi"/>
          <w:color w:val="222222"/>
          <w:sz w:val="24"/>
          <w:szCs w:val="24"/>
          <w:shd w:val="clear" w:color="auto" w:fill="FFFFFF"/>
        </w:rPr>
        <w:t>ı</w:t>
      </w:r>
      <w:r w:rsidRPr="00283DB1">
        <w:rPr>
          <w:rFonts w:cstheme="minorHAnsi"/>
          <w:color w:val="222222"/>
          <w:sz w:val="24"/>
          <w:szCs w:val="24"/>
          <w:shd w:val="clear" w:color="auto" w:fill="FFFFFF"/>
        </w:rPr>
        <w:t xml:space="preserve"> </w:t>
      </w:r>
      <w:r>
        <w:rPr>
          <w:rFonts w:cstheme="minorHAnsi"/>
          <w:color w:val="222222"/>
          <w:sz w:val="24"/>
          <w:szCs w:val="24"/>
          <w:shd w:val="clear" w:color="auto" w:fill="FFFFFF"/>
        </w:rPr>
        <w:t>a</w:t>
      </w:r>
      <w:r w:rsidRPr="00283DB1">
        <w:rPr>
          <w:rFonts w:cstheme="minorHAnsi"/>
          <w:color w:val="222222"/>
          <w:sz w:val="24"/>
          <w:szCs w:val="24"/>
          <w:shd w:val="clear" w:color="auto" w:fill="FFFFFF"/>
        </w:rPr>
        <w:t>cil tıp</w:t>
      </w:r>
      <w:r>
        <w:rPr>
          <w:rFonts w:cstheme="minorHAnsi"/>
          <w:color w:val="222222"/>
          <w:sz w:val="24"/>
          <w:szCs w:val="24"/>
          <w:shd w:val="clear" w:color="auto" w:fill="FFFFFF"/>
        </w:rPr>
        <w:t xml:space="preserve"> hekimleri</w:t>
      </w:r>
      <w:r w:rsidRPr="00283DB1">
        <w:rPr>
          <w:rFonts w:cstheme="minorHAnsi"/>
          <w:color w:val="222222"/>
          <w:sz w:val="24"/>
          <w:szCs w:val="24"/>
          <w:shd w:val="clear" w:color="auto" w:fill="FFFFFF"/>
        </w:rPr>
        <w:t xml:space="preserve"> ve pratisyen hekimler </w:t>
      </w:r>
      <w:r>
        <w:rPr>
          <w:rFonts w:cstheme="minorHAnsi"/>
          <w:color w:val="222222"/>
          <w:sz w:val="24"/>
          <w:szCs w:val="24"/>
          <w:shd w:val="clear" w:color="auto" w:fill="FFFFFF"/>
        </w:rPr>
        <w:t xml:space="preserve">oluştururken, </w:t>
      </w:r>
      <w:r w:rsidRPr="00283DB1">
        <w:rPr>
          <w:rFonts w:cstheme="minorHAnsi"/>
          <w:color w:val="222222"/>
          <w:sz w:val="24"/>
          <w:szCs w:val="24"/>
          <w:shd w:val="clear" w:color="auto" w:fill="FFFFFF"/>
        </w:rPr>
        <w:t xml:space="preserve">aerosol </w:t>
      </w:r>
      <w:r>
        <w:rPr>
          <w:rFonts w:cstheme="minorHAnsi"/>
          <w:color w:val="222222"/>
          <w:sz w:val="24"/>
          <w:szCs w:val="24"/>
          <w:shd w:val="clear" w:color="auto" w:fill="FFFFFF"/>
        </w:rPr>
        <w:t>ile bulaşa</w:t>
      </w:r>
      <w:r w:rsidRPr="00283DB1">
        <w:rPr>
          <w:rFonts w:cstheme="minorHAnsi"/>
          <w:color w:val="222222"/>
          <w:sz w:val="24"/>
          <w:szCs w:val="24"/>
          <w:shd w:val="clear" w:color="auto" w:fill="FFFFFF"/>
        </w:rPr>
        <w:t xml:space="preserve"> yüksek oranda maruz kalan uzmanlık dallarında </w:t>
      </w:r>
      <w:r>
        <w:rPr>
          <w:rFonts w:cstheme="minorHAnsi"/>
          <w:color w:val="222222"/>
          <w:sz w:val="24"/>
          <w:szCs w:val="24"/>
          <w:shd w:val="clear" w:color="auto" w:fill="FFFFFF"/>
        </w:rPr>
        <w:t>çalışan</w:t>
      </w:r>
      <w:r w:rsidRPr="00283DB1">
        <w:rPr>
          <w:rFonts w:cstheme="minorHAnsi"/>
          <w:color w:val="222222"/>
          <w:sz w:val="24"/>
          <w:szCs w:val="24"/>
          <w:shd w:val="clear" w:color="auto" w:fill="FFFFFF"/>
        </w:rPr>
        <w:t xml:space="preserve"> bireylerin oranı düşük</w:t>
      </w:r>
      <w:r>
        <w:rPr>
          <w:rFonts w:cstheme="minorHAnsi"/>
          <w:color w:val="222222"/>
          <w:sz w:val="24"/>
          <w:szCs w:val="24"/>
          <w:shd w:val="clear" w:color="auto" w:fill="FFFFFF"/>
        </w:rPr>
        <w:t xml:space="preserve"> bulunmuştur;</w:t>
      </w:r>
      <w:r w:rsidRPr="00283DB1">
        <w:rPr>
          <w:rFonts w:cstheme="minorHAnsi"/>
          <w:color w:val="222222"/>
          <w:sz w:val="24"/>
          <w:szCs w:val="24"/>
          <w:shd w:val="clear" w:color="auto" w:fill="FFFFFF"/>
        </w:rPr>
        <w:t xml:space="preserve"> diş hekimleri (%5)</w:t>
      </w:r>
      <w:r>
        <w:rPr>
          <w:rFonts w:cstheme="minorHAnsi"/>
          <w:color w:val="222222"/>
          <w:sz w:val="24"/>
          <w:szCs w:val="24"/>
          <w:shd w:val="clear" w:color="auto" w:fill="FFFFFF"/>
        </w:rPr>
        <w:t>,</w:t>
      </w:r>
      <w:r w:rsidRPr="00283DB1">
        <w:rPr>
          <w:rFonts w:cstheme="minorHAnsi"/>
          <w:color w:val="222222"/>
          <w:sz w:val="24"/>
          <w:szCs w:val="24"/>
          <w:shd w:val="clear" w:color="auto" w:fill="FFFFFF"/>
        </w:rPr>
        <w:t xml:space="preserve"> kulak burun boğaz </w:t>
      </w:r>
      <w:r>
        <w:rPr>
          <w:rFonts w:cstheme="minorHAnsi"/>
          <w:color w:val="222222"/>
          <w:sz w:val="24"/>
          <w:szCs w:val="24"/>
          <w:shd w:val="clear" w:color="auto" w:fill="FFFFFF"/>
        </w:rPr>
        <w:t>uzmanları</w:t>
      </w:r>
      <w:r w:rsidRPr="00283DB1">
        <w:rPr>
          <w:rFonts w:cstheme="minorHAnsi"/>
          <w:color w:val="222222"/>
          <w:sz w:val="24"/>
          <w:szCs w:val="24"/>
          <w:shd w:val="clear" w:color="auto" w:fill="FFFFFF"/>
        </w:rPr>
        <w:t xml:space="preserve"> (%4)</w:t>
      </w:r>
      <w:r>
        <w:rPr>
          <w:rFonts w:cstheme="minorHAnsi"/>
          <w:color w:val="222222"/>
          <w:sz w:val="24"/>
          <w:szCs w:val="24"/>
          <w:shd w:val="clear" w:color="auto" w:fill="FFFFFF"/>
        </w:rPr>
        <w:t>,</w:t>
      </w:r>
      <w:r w:rsidRPr="00283DB1">
        <w:rPr>
          <w:rFonts w:cstheme="minorHAnsi"/>
          <w:color w:val="222222"/>
          <w:sz w:val="24"/>
          <w:szCs w:val="24"/>
          <w:shd w:val="clear" w:color="auto" w:fill="FFFFFF"/>
        </w:rPr>
        <w:t xml:space="preserve"> göz doktorları (%4)</w:t>
      </w:r>
      <w:r>
        <w:rPr>
          <w:rFonts w:cstheme="minorHAnsi"/>
          <w:color w:val="222222"/>
          <w:sz w:val="24"/>
          <w:szCs w:val="24"/>
          <w:shd w:val="clear" w:color="auto" w:fill="FFFFFF"/>
        </w:rPr>
        <w:t>,</w:t>
      </w:r>
      <w:r w:rsidRPr="00283DB1">
        <w:rPr>
          <w:rFonts w:cstheme="minorHAnsi"/>
          <w:color w:val="222222"/>
          <w:sz w:val="24"/>
          <w:szCs w:val="24"/>
          <w:shd w:val="clear" w:color="auto" w:fill="FFFFFF"/>
        </w:rPr>
        <w:t xml:space="preserve"> ve anestezistler (%3)</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yBB4vN9t","properties":{"formattedCitation":"(42)","plainCitation":"(42)","noteIndex":0},"citationItems":[{"id":175,"uris":["http://zotero.org/users/local/nmQQP57q/items/WIKGZ2AL"],"itemData":{"id":175,"type":"article-journal","container-title":"Anaesthesia","DOI":"10.1111/anae.15116","ISSN":"0003-2409","journalAbbreviation":"Anaesthesia","note":"PMID: 32397005\nPMCID: PMC7272944","page":"10.1111/anae.15116","source":"PubMed Central","title":"Deaths in healthcare workers due to COVID‐19: the need for robust data and analysis","title-short":"Deaths in healthcare workers due to COVID‐19","author":[{"family":"Kursumovic","given":"E."},{"family":"Lennane","given":"S."},{"family":"Cook","given":"T.M."}],"issued":{"date-parts":[["2020",5,23]]}}}],"schema":"https://github.com/citation-style-language/schema/raw/master/csl-citation.json"}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(42)</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3D36F5B3" w14:textId="46EC3D93"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 xml:space="preserve">Dünya Sağlık Örgütü 24 Mayıs 2021 tarihi itibariyle tüm dünyada yaklaşık 115.000 sağlık çalışanının COVID-19 hastalığı sebebiyle hayatını kaybettiğini belirtmiştir </w:t>
      </w:r>
      <w:r>
        <w:rPr>
          <w:rFonts w:cstheme="minorHAnsi"/>
          <w:color w:val="222222"/>
          <w:sz w:val="24"/>
          <w:szCs w:val="24"/>
          <w:shd w:val="clear" w:color="auto" w:fill="FFFFFF"/>
        </w:rPr>
        <w:fldChar w:fldCharType="begin"/>
      </w:r>
      <w:r>
        <w:rPr>
          <w:rFonts w:cstheme="minorHAnsi"/>
          <w:color w:val="222222"/>
          <w:sz w:val="24"/>
          <w:szCs w:val="24"/>
          <w:shd w:val="clear" w:color="auto" w:fill="FFFFFF"/>
        </w:rPr>
        <w:instrText xml:space="preserve"> ADDIN ZOTERO_ITEM CSL_CITATION {"citationID":"gm4muPXQ","properties":{"formattedCitation":"(2)","plainCitation":"(2)","noteIndex":0},"citationItems":[{"id":82,"uris":["http://zotero.org/users/local/nmQQP57q/items/3KBE4XM5"],"itemData":{"id":82,"type":"webpage","abstract":"We cannot build a safer world from the top down; we must build from the ground up.","language":"tr","title":"Director-General's opening remarks at the World Health Assembly - 24 May 2021","URL":"https://www.who.int/director-general/speeches/detail/director-general-s-opening-remarks-at-the-world-health-assembly---24-may-2021","accessed":{"date-parts":[["2021",5,25]]}}}],"schema":"https://github.com/citation-style-language/schema/raw/master/csl-citation.json"} </w:instrText>
      </w:r>
      <w:r>
        <w:rPr>
          <w:rFonts w:cstheme="minorHAnsi"/>
          <w:color w:val="222222"/>
          <w:sz w:val="24"/>
          <w:szCs w:val="24"/>
          <w:shd w:val="clear" w:color="auto" w:fill="FFFFFF"/>
        </w:rPr>
        <w:fldChar w:fldCharType="separate"/>
      </w:r>
      <w:r w:rsidRPr="00FA774A">
        <w:rPr>
          <w:rFonts w:ascii="Calibri" w:hAnsi="Calibri" w:cs="Calibri"/>
          <w:sz w:val="24"/>
        </w:rPr>
        <w:t>(2)</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sidRPr="00A16015">
        <w:rPr>
          <w:rFonts w:cstheme="minorHAnsi"/>
          <w:color w:val="222222"/>
          <w:sz w:val="24"/>
          <w:szCs w:val="24"/>
          <w:shd w:val="clear" w:color="auto" w:fill="FFFFFF"/>
        </w:rPr>
        <w:t xml:space="preserve">DSÖ tarafından 2021 yılı ‘’uluslararası sağlık çalışanları yılı’’ olarak belirlenmiştir. </w:t>
      </w:r>
      <w:r w:rsidRPr="00301088">
        <w:rPr>
          <w:rFonts w:cstheme="minorHAnsi"/>
          <w:color w:val="222222"/>
          <w:sz w:val="24"/>
          <w:szCs w:val="24"/>
          <w:shd w:val="clear" w:color="auto" w:fill="FFFFFF"/>
        </w:rPr>
        <w:t>Sağlık, istihda</w:t>
      </w:r>
      <w:r>
        <w:rPr>
          <w:rFonts w:cstheme="minorHAnsi"/>
          <w:color w:val="222222"/>
          <w:sz w:val="24"/>
          <w:szCs w:val="24"/>
          <w:shd w:val="clear" w:color="auto" w:fill="FFFFFF"/>
        </w:rPr>
        <w:t xml:space="preserve">m ve </w:t>
      </w:r>
      <w:r w:rsidRPr="00301088">
        <w:rPr>
          <w:rFonts w:cstheme="minorHAnsi"/>
          <w:color w:val="222222"/>
          <w:sz w:val="24"/>
          <w:szCs w:val="24"/>
          <w:shd w:val="clear" w:color="auto" w:fill="FFFFFF"/>
        </w:rPr>
        <w:t xml:space="preserve">ekonomik </w:t>
      </w:r>
      <w:r>
        <w:rPr>
          <w:rFonts w:cstheme="minorHAnsi"/>
          <w:color w:val="222222"/>
          <w:sz w:val="24"/>
          <w:szCs w:val="24"/>
          <w:shd w:val="clear" w:color="auto" w:fill="FFFFFF"/>
        </w:rPr>
        <w:t xml:space="preserve">alanlarda </w:t>
      </w:r>
      <w:r w:rsidRPr="00301088">
        <w:rPr>
          <w:rFonts w:cstheme="minorHAnsi"/>
          <w:color w:val="222222"/>
          <w:sz w:val="24"/>
          <w:szCs w:val="24"/>
          <w:shd w:val="clear" w:color="auto" w:fill="FFFFFF"/>
        </w:rPr>
        <w:t>sağlık çalışanlarına acilen yatırım yapılması gerektiği</w:t>
      </w:r>
      <w:r>
        <w:rPr>
          <w:rFonts w:cstheme="minorHAnsi"/>
          <w:color w:val="222222"/>
          <w:sz w:val="24"/>
          <w:szCs w:val="24"/>
          <w:shd w:val="clear" w:color="auto" w:fill="FFFFFF"/>
        </w:rPr>
        <w:t xml:space="preserve"> </w:t>
      </w:r>
      <w:r w:rsidRPr="00301088">
        <w:rPr>
          <w:rFonts w:cstheme="minorHAnsi"/>
          <w:color w:val="222222"/>
          <w:sz w:val="24"/>
          <w:szCs w:val="24"/>
          <w:shd w:val="clear" w:color="auto" w:fill="FFFFFF"/>
        </w:rPr>
        <w:t>vurgula</w:t>
      </w:r>
      <w:r>
        <w:rPr>
          <w:rFonts w:cstheme="minorHAnsi"/>
          <w:color w:val="222222"/>
          <w:sz w:val="24"/>
          <w:szCs w:val="24"/>
          <w:shd w:val="clear" w:color="auto" w:fill="FFFFFF"/>
        </w:rPr>
        <w:t>n</w:t>
      </w:r>
      <w:r w:rsidRPr="00301088">
        <w:rPr>
          <w:rFonts w:cstheme="minorHAnsi"/>
          <w:color w:val="222222"/>
          <w:sz w:val="24"/>
          <w:szCs w:val="24"/>
          <w:shd w:val="clear" w:color="auto" w:fill="FFFFFF"/>
        </w:rPr>
        <w:t>m</w:t>
      </w:r>
      <w:r>
        <w:rPr>
          <w:rFonts w:cstheme="minorHAnsi"/>
          <w:color w:val="222222"/>
          <w:sz w:val="24"/>
          <w:szCs w:val="24"/>
          <w:shd w:val="clear" w:color="auto" w:fill="FFFFFF"/>
        </w:rPr>
        <w:t>ıştır</w:t>
      </w:r>
      <w:r w:rsidRPr="00301088">
        <w:rPr>
          <w:rFonts w:cstheme="minorHAnsi"/>
          <w:color w:val="222222"/>
          <w:sz w:val="24"/>
          <w:szCs w:val="24"/>
          <w:shd w:val="clear" w:color="auto" w:fill="FFFFFF"/>
        </w:rPr>
        <w:t>.</w:t>
      </w:r>
      <w:r>
        <w:rPr>
          <w:rFonts w:cstheme="minorHAnsi"/>
          <w:color w:val="222222"/>
          <w:sz w:val="24"/>
          <w:szCs w:val="24"/>
          <w:shd w:val="clear" w:color="auto" w:fill="FFFFFF"/>
        </w:rPr>
        <w:t xml:space="preserve"> S</w:t>
      </w:r>
      <w:r w:rsidRPr="00301088">
        <w:rPr>
          <w:rFonts w:cstheme="minorHAnsi"/>
          <w:color w:val="222222"/>
          <w:sz w:val="24"/>
          <w:szCs w:val="24"/>
          <w:shd w:val="clear" w:color="auto" w:fill="FFFFFF"/>
        </w:rPr>
        <w:t xml:space="preserve">ağlık </w:t>
      </w:r>
      <w:r>
        <w:rPr>
          <w:rFonts w:cstheme="minorHAnsi"/>
          <w:color w:val="222222"/>
          <w:sz w:val="24"/>
          <w:szCs w:val="24"/>
          <w:shd w:val="clear" w:color="auto" w:fill="FFFFFF"/>
        </w:rPr>
        <w:t xml:space="preserve">çalışanlarının </w:t>
      </w:r>
      <w:r w:rsidRPr="00301088">
        <w:rPr>
          <w:rFonts w:cstheme="minorHAnsi"/>
          <w:color w:val="222222"/>
          <w:sz w:val="24"/>
          <w:szCs w:val="24"/>
          <w:shd w:val="clear" w:color="auto" w:fill="FFFFFF"/>
        </w:rPr>
        <w:t xml:space="preserve">yalnızca </w:t>
      </w:r>
      <w:r>
        <w:rPr>
          <w:rFonts w:cstheme="minorHAnsi"/>
          <w:color w:val="222222"/>
          <w:sz w:val="24"/>
          <w:szCs w:val="24"/>
          <w:shd w:val="clear" w:color="auto" w:fill="FFFFFF"/>
        </w:rPr>
        <w:t>COVID-19</w:t>
      </w:r>
      <w:r w:rsidRPr="00301088">
        <w:rPr>
          <w:rFonts w:cstheme="minorHAnsi"/>
          <w:color w:val="222222"/>
          <w:sz w:val="24"/>
          <w:szCs w:val="24"/>
          <w:shd w:val="clear" w:color="auto" w:fill="FFFFFF"/>
        </w:rPr>
        <w:t xml:space="preserve"> </w:t>
      </w:r>
      <w:r>
        <w:rPr>
          <w:rFonts w:cstheme="minorHAnsi"/>
          <w:color w:val="222222"/>
          <w:sz w:val="24"/>
          <w:szCs w:val="24"/>
          <w:shd w:val="clear" w:color="auto" w:fill="FFFFFF"/>
        </w:rPr>
        <w:lastRenderedPageBreak/>
        <w:t xml:space="preserve">pandemisi </w:t>
      </w:r>
      <w:r w:rsidRPr="00301088">
        <w:rPr>
          <w:rFonts w:cstheme="minorHAnsi"/>
          <w:color w:val="222222"/>
          <w:sz w:val="24"/>
          <w:szCs w:val="24"/>
          <w:shd w:val="clear" w:color="auto" w:fill="FFFFFF"/>
        </w:rPr>
        <w:t>sırasında değil, her zaman güvenli sağlık hizmeti sunmak için desteklenmesi, korunması</w:t>
      </w:r>
      <w:r>
        <w:rPr>
          <w:rFonts w:cstheme="minorHAnsi"/>
          <w:color w:val="222222"/>
          <w:sz w:val="24"/>
          <w:szCs w:val="24"/>
          <w:shd w:val="clear" w:color="auto" w:fill="FFFFFF"/>
        </w:rPr>
        <w:t xml:space="preserve"> ve </w:t>
      </w:r>
      <w:r w:rsidRPr="00301088">
        <w:rPr>
          <w:rFonts w:cstheme="minorHAnsi"/>
          <w:color w:val="222222"/>
          <w:sz w:val="24"/>
          <w:szCs w:val="24"/>
          <w:shd w:val="clear" w:color="auto" w:fill="FFFFFF"/>
        </w:rPr>
        <w:t xml:space="preserve">motive edilmesi </w:t>
      </w:r>
      <w:r>
        <w:rPr>
          <w:rFonts w:cstheme="minorHAnsi"/>
          <w:color w:val="222222"/>
          <w:sz w:val="24"/>
          <w:szCs w:val="24"/>
          <w:shd w:val="clear" w:color="auto" w:fill="FFFFFF"/>
        </w:rPr>
        <w:t xml:space="preserve">gerektiği bildirilmiştir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{"citationID":"eu2oGFsn","properties":{"formattedCitation":"(43)","plainCitation":"(43)","noteIndex":0},"citationItems":[{"id":173,"uris":["http://zotero.org/users/local/nmQQP57q/items/K4MP2TD5"],"itemData":{"id":173,"type":"webpage","abstract":"Join our call on to ensure that our health and care workforces are supported, protected, motivated and equipped to deliver safe health care at all times, not only during COVID-19.","language":"tr","title":"Year of Health and Care Workers 2021","URL":"https://www.who.int/campaigns/annual-theme/year-of-health-and-care-workers-2021","accessed":{"date-parts":[["2021",8,18]]}}}],"schema":"https://github.com/citation-style-language/schema/raw/master/csl-citation.json"}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(43)</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007CB1D7" w14:textId="7B827287" w:rsidR="00FA774A" w:rsidRDefault="00FA774A" w:rsidP="00FA774A">
      <w:pPr>
        <w:spacing w:line="360" w:lineRule="auto"/>
        <w:ind w:firstLine="709"/>
        <w:jc w:val="both"/>
        <w:rPr>
          <w:rFonts w:cstheme="minorHAnsi"/>
          <w:color w:val="222222"/>
          <w:sz w:val="24"/>
          <w:szCs w:val="24"/>
          <w:shd w:val="clear" w:color="auto" w:fill="FFFFFF"/>
        </w:rPr>
      </w:pPr>
      <w:r w:rsidRPr="004422B9">
        <w:rPr>
          <w:rFonts w:cstheme="minorHAnsi"/>
          <w:color w:val="222222"/>
          <w:sz w:val="24"/>
          <w:szCs w:val="24"/>
          <w:shd w:val="clear" w:color="auto" w:fill="FFFFFF"/>
        </w:rPr>
        <w:t xml:space="preserve">DSÖ, Ocak 2020 ile Mayıs 2021 arasındaki dönemde 80.000 ila 180.000 sağlık </w:t>
      </w:r>
      <w:r>
        <w:rPr>
          <w:rFonts w:cstheme="minorHAnsi"/>
          <w:color w:val="222222"/>
          <w:sz w:val="24"/>
          <w:szCs w:val="24"/>
          <w:shd w:val="clear" w:color="auto" w:fill="FFFFFF"/>
        </w:rPr>
        <w:t>çalışanının</w:t>
      </w:r>
      <w:r w:rsidRPr="004422B9">
        <w:rPr>
          <w:rFonts w:cstheme="minorHAnsi"/>
          <w:color w:val="222222"/>
          <w:sz w:val="24"/>
          <w:szCs w:val="24"/>
          <w:shd w:val="clear" w:color="auto" w:fill="FFFFFF"/>
        </w:rPr>
        <w:t xml:space="preserve"> </w:t>
      </w:r>
      <w:r>
        <w:rPr>
          <w:rFonts w:cstheme="minorHAnsi"/>
          <w:color w:val="222222"/>
          <w:sz w:val="24"/>
          <w:szCs w:val="24"/>
          <w:shd w:val="clear" w:color="auto" w:fill="FFFFFF"/>
        </w:rPr>
        <w:t>COVID-19 sebebiyle hayatını kaybettiğini bildirmiştir. COVID-19 aşılarının kullanılmaya başlamasıyla</w:t>
      </w:r>
      <w:r w:rsidRPr="004422B9">
        <w:rPr>
          <w:rFonts w:cstheme="minorHAnsi"/>
          <w:color w:val="222222"/>
          <w:sz w:val="24"/>
          <w:szCs w:val="24"/>
          <w:shd w:val="clear" w:color="auto" w:fill="FFFFFF"/>
        </w:rPr>
        <w:t>, sağlık çalışanları arasında bildirilen enfeksiyon ve ölüm oranı zamanla azal</w:t>
      </w:r>
      <w:r>
        <w:rPr>
          <w:rFonts w:cstheme="minorHAnsi"/>
          <w:color w:val="222222"/>
          <w:sz w:val="24"/>
          <w:szCs w:val="24"/>
          <w:shd w:val="clear" w:color="auto" w:fill="FFFFFF"/>
        </w:rPr>
        <w:t>mıştır.</w:t>
      </w:r>
      <w:r w:rsidRPr="004422B9">
        <w:rPr>
          <w:rFonts w:cstheme="minorHAnsi"/>
          <w:color w:val="222222"/>
          <w:sz w:val="24"/>
          <w:szCs w:val="24"/>
          <w:shd w:val="clear" w:color="auto" w:fill="FFFFFF"/>
        </w:rPr>
        <w:t>119 ülkeden elde edilen veriler</w:t>
      </w:r>
      <w:r>
        <w:rPr>
          <w:rFonts w:cstheme="minorHAnsi"/>
          <w:color w:val="222222"/>
          <w:sz w:val="24"/>
          <w:szCs w:val="24"/>
          <w:shd w:val="clear" w:color="auto" w:fill="FFFFFF"/>
        </w:rPr>
        <w:t>e göre</w:t>
      </w:r>
      <w:r w:rsidRPr="004422B9">
        <w:rPr>
          <w:rFonts w:cstheme="minorHAnsi"/>
          <w:color w:val="222222"/>
          <w:sz w:val="24"/>
          <w:szCs w:val="24"/>
          <w:shd w:val="clear" w:color="auto" w:fill="FFFFFF"/>
        </w:rPr>
        <w:t>, Eylül 2021'e kadar</w:t>
      </w:r>
      <w:r>
        <w:rPr>
          <w:rFonts w:cstheme="minorHAnsi"/>
          <w:color w:val="222222"/>
          <w:sz w:val="24"/>
          <w:szCs w:val="24"/>
          <w:shd w:val="clear" w:color="auto" w:fill="FFFFFF"/>
        </w:rPr>
        <w:t xml:space="preserve"> ortalama</w:t>
      </w:r>
      <w:r w:rsidRPr="004422B9">
        <w:rPr>
          <w:rFonts w:cstheme="minorHAnsi"/>
          <w:color w:val="222222"/>
          <w:sz w:val="24"/>
          <w:szCs w:val="24"/>
          <w:shd w:val="clear" w:color="auto" w:fill="FFFFFF"/>
        </w:rPr>
        <w:t xml:space="preserve"> 5 sağlık</w:t>
      </w:r>
      <w:r>
        <w:rPr>
          <w:rFonts w:cstheme="minorHAnsi"/>
          <w:color w:val="222222"/>
          <w:sz w:val="24"/>
          <w:szCs w:val="24"/>
          <w:shd w:val="clear" w:color="auto" w:fill="FFFFFF"/>
        </w:rPr>
        <w:t xml:space="preserve"> </w:t>
      </w:r>
      <w:r w:rsidRPr="004422B9">
        <w:rPr>
          <w:rFonts w:cstheme="minorHAnsi"/>
          <w:color w:val="222222"/>
          <w:sz w:val="24"/>
          <w:szCs w:val="24"/>
          <w:shd w:val="clear" w:color="auto" w:fill="FFFFFF"/>
        </w:rPr>
        <w:t xml:space="preserve">çalışanından 2'sinin aşılandığını </w:t>
      </w:r>
      <w:r>
        <w:rPr>
          <w:rFonts w:cstheme="minorHAnsi"/>
          <w:color w:val="222222"/>
          <w:sz w:val="24"/>
          <w:szCs w:val="24"/>
          <w:shd w:val="clear" w:color="auto" w:fill="FFFFFF"/>
        </w:rPr>
        <w:t xml:space="preserve">ancak bölgeler arası </w:t>
      </w:r>
      <w:r w:rsidRPr="004422B9">
        <w:rPr>
          <w:rFonts w:cstheme="minorHAnsi"/>
          <w:color w:val="222222"/>
          <w:sz w:val="24"/>
          <w:szCs w:val="24"/>
          <w:shd w:val="clear" w:color="auto" w:fill="FFFFFF"/>
        </w:rPr>
        <w:t xml:space="preserve">önemli farklılıklar olduğu </w:t>
      </w:r>
      <w:r>
        <w:rPr>
          <w:rFonts w:cstheme="minorHAnsi"/>
          <w:color w:val="222222"/>
          <w:sz w:val="24"/>
          <w:szCs w:val="24"/>
          <w:shd w:val="clear" w:color="auto" w:fill="FFFFFF"/>
        </w:rPr>
        <w:t>saptanmıştır</w:t>
      </w:r>
      <w:r w:rsidRPr="004422B9">
        <w:rPr>
          <w:rFonts w:cstheme="minorHAnsi"/>
          <w:color w:val="222222"/>
          <w:sz w:val="24"/>
          <w:szCs w:val="24"/>
          <w:shd w:val="clear" w:color="auto" w:fill="FFFFFF"/>
        </w:rPr>
        <w:t>. Afrik</w:t>
      </w:r>
      <w:r>
        <w:rPr>
          <w:rFonts w:cstheme="minorHAnsi"/>
          <w:color w:val="222222"/>
          <w:sz w:val="24"/>
          <w:szCs w:val="24"/>
          <w:shd w:val="clear" w:color="auto" w:fill="FFFFFF"/>
        </w:rPr>
        <w:t>a’da</w:t>
      </w:r>
      <w:r w:rsidRPr="004422B9">
        <w:rPr>
          <w:rFonts w:cstheme="minorHAnsi"/>
          <w:color w:val="222222"/>
          <w:sz w:val="24"/>
          <w:szCs w:val="24"/>
          <w:shd w:val="clear" w:color="auto" w:fill="FFFFFF"/>
        </w:rPr>
        <w:t xml:space="preserve"> her 10 kişiden 1'inden azı</w:t>
      </w:r>
      <w:r>
        <w:rPr>
          <w:rFonts w:cstheme="minorHAnsi"/>
          <w:color w:val="222222"/>
          <w:sz w:val="24"/>
          <w:szCs w:val="24"/>
          <w:shd w:val="clear" w:color="auto" w:fill="FFFFFF"/>
        </w:rPr>
        <w:t>nın aşılarının tam olmadığı</w:t>
      </w:r>
      <w:r w:rsidRPr="004422B9">
        <w:rPr>
          <w:rFonts w:cstheme="minorHAnsi"/>
          <w:color w:val="222222"/>
          <w:sz w:val="24"/>
          <w:szCs w:val="24"/>
          <w:shd w:val="clear" w:color="auto" w:fill="FFFFFF"/>
        </w:rPr>
        <w:t>, çoğunlu</w:t>
      </w:r>
      <w:r>
        <w:rPr>
          <w:rFonts w:cstheme="minorHAnsi"/>
          <w:color w:val="222222"/>
          <w:sz w:val="24"/>
          <w:szCs w:val="24"/>
          <w:shd w:val="clear" w:color="auto" w:fill="FFFFFF"/>
        </w:rPr>
        <w:t>ğu</w:t>
      </w:r>
      <w:r w:rsidRPr="004422B9">
        <w:rPr>
          <w:rFonts w:cstheme="minorHAnsi"/>
          <w:color w:val="222222"/>
          <w:sz w:val="24"/>
          <w:szCs w:val="24"/>
          <w:shd w:val="clear" w:color="auto" w:fill="FFFFFF"/>
        </w:rPr>
        <w:t xml:space="preserve"> yüksek gelirli</w:t>
      </w:r>
      <w:r>
        <w:rPr>
          <w:rFonts w:cstheme="minorHAnsi"/>
          <w:color w:val="222222"/>
          <w:sz w:val="24"/>
          <w:szCs w:val="24"/>
          <w:shd w:val="clear" w:color="auto" w:fill="FFFFFF"/>
        </w:rPr>
        <w:t xml:space="preserve"> ülkeler olmak üzere</w:t>
      </w:r>
      <w:r w:rsidRPr="004422B9">
        <w:rPr>
          <w:rFonts w:cstheme="minorHAnsi"/>
          <w:color w:val="222222"/>
          <w:sz w:val="24"/>
          <w:szCs w:val="24"/>
          <w:shd w:val="clear" w:color="auto" w:fill="FFFFFF"/>
        </w:rPr>
        <w:t xml:space="preserve"> 22 ülke</w:t>
      </w:r>
      <w:r>
        <w:rPr>
          <w:rFonts w:cstheme="minorHAnsi"/>
          <w:color w:val="222222"/>
          <w:sz w:val="24"/>
          <w:szCs w:val="24"/>
          <w:shd w:val="clear" w:color="auto" w:fill="FFFFFF"/>
        </w:rPr>
        <w:t xml:space="preserve">deki sağlık </w:t>
      </w:r>
      <w:r w:rsidRPr="004422B9">
        <w:rPr>
          <w:rFonts w:cstheme="minorHAnsi"/>
          <w:color w:val="222222"/>
          <w:sz w:val="24"/>
          <w:szCs w:val="24"/>
          <w:shd w:val="clear" w:color="auto" w:fill="FFFFFF"/>
        </w:rPr>
        <w:t>personelinin %80'inden fazlasının tam aşılı olduğunu bildirmiştir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{"citationID":"tJKpkC2D","properties":{"unsorted":true,"formattedCitation":"(44)","plainCitation":"(44)","noteIndex":0},"citationItems":[{"id":535,"uris":["http://zotero.org/users/local/nmQQP57q/items/TLDJKRRY"],"itemData":{"id":535,"type":"webpage","abstract":"Health and care workers are the foundation of health systems and the driving force to achieving universal health coverage and global health security. Their commitment and professionalism throughout the pandemic are evident to all: extraordinary people, performing extraordinary work. However, too many of them have become infected, ill or died as a result of COVID-19. WHO estimates that between 80 000 and 180 000 health and care workers could have died from COVID-19 in the period between January 2020 to May 2021, converging to a medium scenario of 115 500 deaths1.\nThese deaths are a tragic loss. They are also an irreplaceable gap in the world’s pandemic response. Encouragingly, the reported rate of infections and deaths among health and care workers has reduced over time: but the world cannot be complacent. More work is needed to minimize the risk of infection in the workplace. As of September 2021, available data from 119 countries suggest that two in five health and care workers were fully vaccinated on average, with considerable difference across regions and economic groupings. Fewer than 1 in 10 have been fully vaccinated\n    in the African and Western Pacific regions, while 22 mostly high income countries reported that above 80% of their personnel are fully vaccinated. The Steering Committee of the International Year of Health and Care Workers,\n in coordination with a press conference with WHO Director General Dr Tedros Adhanom Ghebreysus, issued a joint statement underscoring their deep concern about the probable number of deaths, the overall low rate of vaccinations and the vaccines inequities among health and care workers\n    in low- and middle-income countries. The Joint Statement calls for immediate and concrete action to protect health and care workers:Strengthen data collection and reporting on infections, ill-health and deaths among health and care workers due to COVID-19;Protect health and care workers during and beyond the current global COVID-19 pandemic; and Accelerate the vaccination of all health and care workers in all countries.Failure to take action undermines the physical, mental, and social well-being of those individuals we depend upon to manage the pandemic. Recognition and commemoration are not enough. It is our moral obligation to protect and invest in health and care\n    workers. And we must move forward together.","language":"tr","title":"Health and Care Worker Deaths during COVID-19","URL":"https://www.who.int/news/item/20-10-2021-health-and-care-worker-deaths-during-covid-19","accessed":{"date-parts":[["2022",4,18]]}}}],"schema":"https://github.com/citation-style-language/schema/raw/master/csl-citation.json"}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(44)</w:t>
      </w:r>
      <w:r>
        <w:rPr>
          <w:rFonts w:cstheme="minorHAnsi"/>
          <w:color w:val="222222"/>
          <w:sz w:val="24"/>
          <w:szCs w:val="24"/>
          <w:shd w:val="clear" w:color="auto" w:fill="FFFFFF"/>
        </w:rPr>
        <w:fldChar w:fldCharType="end"/>
      </w:r>
      <w:r w:rsidRPr="004422B9">
        <w:rPr>
          <w:rFonts w:cstheme="minorHAnsi"/>
          <w:color w:val="222222"/>
          <w:sz w:val="24"/>
          <w:szCs w:val="24"/>
          <w:shd w:val="clear" w:color="auto" w:fill="FFFFFF"/>
        </w:rPr>
        <w:t>.</w:t>
      </w:r>
    </w:p>
    <w:p w14:paraId="4ABF4877" w14:textId="64A8DF6A"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Çalışma Koşulları</w:t>
      </w:r>
    </w:p>
    <w:p w14:paraId="274BE263" w14:textId="2628DCF3" w:rsidR="00FA774A" w:rsidRDefault="00FA774A" w:rsidP="00FA774A">
      <w:pPr>
        <w:spacing w:line="360" w:lineRule="auto"/>
        <w:ind w:firstLine="709"/>
        <w:jc w:val="both"/>
        <w:rPr>
          <w:rFonts w:cstheme="minorHAnsi"/>
          <w:color w:val="222222"/>
          <w:sz w:val="24"/>
          <w:szCs w:val="24"/>
          <w:shd w:val="clear" w:color="auto" w:fill="FFFFFF"/>
        </w:rPr>
      </w:pPr>
      <w:r w:rsidRPr="005C512E">
        <w:rPr>
          <w:rFonts w:cstheme="minorHAnsi"/>
          <w:color w:val="222222"/>
          <w:sz w:val="24"/>
          <w:szCs w:val="24"/>
          <w:shd w:val="clear" w:color="auto" w:fill="FFFFFF"/>
        </w:rPr>
        <w:t xml:space="preserve">Dünya çapında </w:t>
      </w:r>
      <w:r>
        <w:rPr>
          <w:rFonts w:cstheme="minorHAnsi"/>
          <w:color w:val="222222"/>
          <w:sz w:val="24"/>
          <w:szCs w:val="24"/>
          <w:shd w:val="clear" w:color="auto" w:fill="FFFFFF"/>
        </w:rPr>
        <w:t>COVID-19</w:t>
      </w:r>
      <w:r w:rsidRPr="005C512E">
        <w:rPr>
          <w:rFonts w:cstheme="minorHAnsi"/>
          <w:color w:val="222222"/>
          <w:sz w:val="24"/>
          <w:szCs w:val="24"/>
          <w:shd w:val="clear" w:color="auto" w:fill="FFFFFF"/>
        </w:rPr>
        <w:t xml:space="preserve"> salgını, genel nüfus ve sağlık çalışanları için klinik bir tehdit haline gel</w:t>
      </w:r>
      <w:r>
        <w:rPr>
          <w:rFonts w:cstheme="minorHAnsi"/>
          <w:color w:val="222222"/>
          <w:sz w:val="24"/>
          <w:szCs w:val="24"/>
          <w:shd w:val="clear" w:color="auto" w:fill="FFFFFF"/>
        </w:rPr>
        <w:t>miştir</w:t>
      </w:r>
      <w:r w:rsidRPr="005C512E">
        <w:rPr>
          <w:rFonts w:cstheme="minorHAnsi"/>
          <w:color w:val="222222"/>
          <w:sz w:val="24"/>
          <w:szCs w:val="24"/>
          <w:shd w:val="clear" w:color="auto" w:fill="FFFFFF"/>
        </w:rPr>
        <w:t xml:space="preserve">. </w:t>
      </w:r>
      <w:r>
        <w:rPr>
          <w:rFonts w:cstheme="minorHAnsi"/>
          <w:color w:val="222222"/>
          <w:sz w:val="24"/>
          <w:szCs w:val="24"/>
          <w:shd w:val="clear" w:color="auto" w:fill="FFFFFF"/>
        </w:rPr>
        <w:t>S</w:t>
      </w:r>
      <w:r w:rsidRPr="005C512E">
        <w:rPr>
          <w:rFonts w:cstheme="minorHAnsi"/>
          <w:color w:val="222222"/>
          <w:sz w:val="24"/>
          <w:szCs w:val="24"/>
          <w:shd w:val="clear" w:color="auto" w:fill="FFFFFF"/>
        </w:rPr>
        <w:t>ağlık çalışanlarının çok sayıda enfekte hastaya uzun süre maruz kalma</w:t>
      </w:r>
      <w:r>
        <w:rPr>
          <w:rFonts w:cstheme="minorHAnsi"/>
          <w:color w:val="222222"/>
          <w:sz w:val="24"/>
          <w:szCs w:val="24"/>
          <w:shd w:val="clear" w:color="auto" w:fill="FFFFFF"/>
        </w:rPr>
        <w:t>sı</w:t>
      </w:r>
      <w:r w:rsidRPr="005C512E">
        <w:rPr>
          <w:rFonts w:cstheme="minorHAnsi"/>
          <w:color w:val="222222"/>
          <w:sz w:val="24"/>
          <w:szCs w:val="24"/>
          <w:shd w:val="clear" w:color="auto" w:fill="FFFFFF"/>
        </w:rPr>
        <w:t xml:space="preserve"> (artan virüs yükü), iş yükü </w:t>
      </w:r>
      <w:r>
        <w:rPr>
          <w:rFonts w:cstheme="minorHAnsi"/>
          <w:color w:val="222222"/>
          <w:sz w:val="24"/>
          <w:szCs w:val="24"/>
          <w:shd w:val="clear" w:color="auto" w:fill="FFFFFF"/>
        </w:rPr>
        <w:t xml:space="preserve">artışı </w:t>
      </w:r>
      <w:r w:rsidRPr="005C512E">
        <w:rPr>
          <w:rFonts w:cstheme="minorHAnsi"/>
          <w:color w:val="222222"/>
          <w:sz w:val="24"/>
          <w:szCs w:val="24"/>
          <w:shd w:val="clear" w:color="auto" w:fill="FFFFFF"/>
        </w:rPr>
        <w:t>ve kişisel koruyucu ekipman eksikliği, sağlık çalışanları için enfeksiyon riskini daha da artırm</w:t>
      </w:r>
      <w:r>
        <w:rPr>
          <w:rFonts w:cstheme="minorHAnsi"/>
          <w:color w:val="222222"/>
          <w:sz w:val="24"/>
          <w:szCs w:val="24"/>
          <w:shd w:val="clear" w:color="auto" w:fill="FFFFFF"/>
        </w:rPr>
        <w:t xml:space="preserve">ıştır. </w:t>
      </w:r>
      <w:r w:rsidRPr="005C512E">
        <w:rPr>
          <w:rFonts w:cstheme="minorHAnsi"/>
          <w:color w:val="222222"/>
          <w:sz w:val="24"/>
          <w:szCs w:val="24"/>
          <w:shd w:val="clear" w:color="auto" w:fill="FFFFFF"/>
        </w:rPr>
        <w:t>Özellikle hastanelerin hızlı dolması sorunu, uyuyacak yer bulamama,</w:t>
      </w:r>
      <w:r>
        <w:rPr>
          <w:rFonts w:cstheme="minorHAnsi"/>
          <w:color w:val="222222"/>
          <w:sz w:val="24"/>
          <w:szCs w:val="24"/>
          <w:shd w:val="clear" w:color="auto" w:fill="FFFFFF"/>
        </w:rPr>
        <w:t xml:space="preserve"> uzun çalışma saatleri,</w:t>
      </w:r>
      <w:r w:rsidRPr="005C512E">
        <w:rPr>
          <w:rFonts w:cstheme="minorHAnsi"/>
          <w:color w:val="222222"/>
          <w:sz w:val="24"/>
          <w:szCs w:val="24"/>
          <w:shd w:val="clear" w:color="auto" w:fill="FFFFFF"/>
        </w:rPr>
        <w:t xml:space="preserve"> yeterli ekip ve ekipman bulamama</w:t>
      </w:r>
      <w:r>
        <w:rPr>
          <w:rFonts w:cstheme="minorHAnsi"/>
          <w:color w:val="222222"/>
          <w:sz w:val="24"/>
          <w:szCs w:val="24"/>
          <w:shd w:val="clear" w:color="auto" w:fill="FFFFFF"/>
        </w:rPr>
        <w:t>, görev yerlerinde değişiklikler gibi sağlık çalışanlarının çalışma koşullarında</w:t>
      </w:r>
      <w:r w:rsidRPr="005C512E">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önemli </w:t>
      </w:r>
      <w:r w:rsidRPr="005C512E">
        <w:rPr>
          <w:rFonts w:cstheme="minorHAnsi"/>
          <w:color w:val="222222"/>
          <w:sz w:val="24"/>
          <w:szCs w:val="24"/>
          <w:shd w:val="clear" w:color="auto" w:fill="FFFFFF"/>
        </w:rPr>
        <w:t>değişi</w:t>
      </w:r>
      <w:r>
        <w:rPr>
          <w:rFonts w:cstheme="minorHAnsi"/>
          <w:color w:val="222222"/>
          <w:sz w:val="24"/>
          <w:szCs w:val="24"/>
          <w:shd w:val="clear" w:color="auto" w:fill="FFFFFF"/>
        </w:rPr>
        <w:t>kliklere</w:t>
      </w:r>
      <w:r w:rsidRPr="005C512E">
        <w:rPr>
          <w:rFonts w:cstheme="minorHAnsi"/>
          <w:color w:val="222222"/>
          <w:sz w:val="24"/>
          <w:szCs w:val="24"/>
          <w:shd w:val="clear" w:color="auto" w:fill="FFFFFF"/>
        </w:rPr>
        <w:t xml:space="preserve"> neden ol</w:t>
      </w:r>
      <w:r>
        <w:rPr>
          <w:rFonts w:cstheme="minorHAnsi"/>
          <w:color w:val="222222"/>
          <w:sz w:val="24"/>
          <w:szCs w:val="24"/>
          <w:shd w:val="clear" w:color="auto" w:fill="FFFFFF"/>
        </w:rPr>
        <w:t>muştur</w:t>
      </w:r>
      <w:r w:rsidRPr="005C512E">
        <w:rPr>
          <w:rFonts w:cstheme="minorHAnsi"/>
          <w:color w:val="222222"/>
          <w:sz w:val="24"/>
          <w:szCs w:val="24"/>
          <w:shd w:val="clear" w:color="auto" w:fill="FFFFFF"/>
        </w:rPr>
        <w:t>. Çalışma ortam</w:t>
      </w:r>
      <w:r>
        <w:rPr>
          <w:rFonts w:cstheme="minorHAnsi"/>
          <w:color w:val="222222"/>
          <w:sz w:val="24"/>
          <w:szCs w:val="24"/>
          <w:shd w:val="clear" w:color="auto" w:fill="FFFFFF"/>
        </w:rPr>
        <w:t>ların</w:t>
      </w:r>
      <w:r w:rsidRPr="005C512E">
        <w:rPr>
          <w:rFonts w:cstheme="minorHAnsi"/>
          <w:color w:val="222222"/>
          <w:sz w:val="24"/>
          <w:szCs w:val="24"/>
          <w:shd w:val="clear" w:color="auto" w:fill="FFFFFF"/>
        </w:rPr>
        <w:t>da bu şekilde bir bil</w:t>
      </w:r>
      <w:r>
        <w:rPr>
          <w:rFonts w:cstheme="minorHAnsi"/>
          <w:color w:val="222222"/>
          <w:sz w:val="24"/>
          <w:szCs w:val="24"/>
          <w:shd w:val="clear" w:color="auto" w:fill="FFFFFF"/>
        </w:rPr>
        <w:t xml:space="preserve">inmezliğin </w:t>
      </w:r>
      <w:r w:rsidRPr="005C512E">
        <w:rPr>
          <w:rFonts w:cstheme="minorHAnsi"/>
          <w:color w:val="222222"/>
          <w:sz w:val="24"/>
          <w:szCs w:val="24"/>
          <w:shd w:val="clear" w:color="auto" w:fill="FFFFFF"/>
        </w:rPr>
        <w:t xml:space="preserve">ortaya çıkması sağlık çalışanlarında gerginlik ve kaygı düzeylerinin </w:t>
      </w:r>
      <w:r>
        <w:rPr>
          <w:rFonts w:cstheme="minorHAnsi"/>
          <w:color w:val="222222"/>
          <w:sz w:val="24"/>
          <w:szCs w:val="24"/>
          <w:shd w:val="clear" w:color="auto" w:fill="FFFFFF"/>
        </w:rPr>
        <w:t>artmasına</w:t>
      </w:r>
      <w:r w:rsidRPr="005C512E">
        <w:rPr>
          <w:rFonts w:cstheme="minorHAnsi"/>
          <w:color w:val="222222"/>
          <w:sz w:val="24"/>
          <w:szCs w:val="24"/>
          <w:shd w:val="clear" w:color="auto" w:fill="FFFFFF"/>
        </w:rPr>
        <w:t xml:space="preserve"> neden olab</w:t>
      </w:r>
      <w:r>
        <w:rPr>
          <w:rFonts w:cstheme="minorHAnsi"/>
          <w:color w:val="222222"/>
          <w:sz w:val="24"/>
          <w:szCs w:val="24"/>
          <w:shd w:val="clear" w:color="auto" w:fill="FFFFFF"/>
        </w:rPr>
        <w:t xml:space="preserve">ilmektedir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{"citationID":"vgFUz4Gc","properties":{"formattedCitation":"(45)","plainCitation":"(45)","noteIndex":0},"citationItems":[{"id":73,"uris":["http://zotero.org/users/local/nmQQP57q/items/L8LBM5DS"],"itemData":{"id":73,"type":"article-journal","abstract":"The study aims to identify health care workers’ risk of COVID-19 and to determine employees’ views on working conditions and the fight against COVID-19 in general, and to present their concerns. The study utilized a survey form developed by researchers as a data collection tool. The research was conducted on 736 health workers in the Turkish population using the online survey method. Descriptive statistical methods, chi-square analysis, and correlation analysis were used in the analysis of the data. The data was carried out in a 95% confidence range. According to the study’s findings, 31.7% of the health care workers involved in the study had contact with 19 cases of COVID-19; 27.3% provided services to patients diagnosed with COVID-19. There is a relationship between the professional groups of health care workers who have been contacted by COVID-19 cases and the professional groups of those who provide services. Among the participants, only 35 people had a diagnostic test, 15 of which were positive for COVID-19 results. Although health care workers find working conditions and authorities to be moderate in tackling COVID-19, their anxiety levels are high. Although health care workers provide services to COVID-19 diagnosed patients, they are not protected against the risk of infection by adequate testing. The risk of transmission threatens more groups of nurses. Considering that COVID-19 is a global threat, measures should be taken to protect health care workers and their families and professional support should be given to address their concerns.","container-title":"Electronic Journal of General Medicine","DOI":"10.29333/ejgm/8228","ISSN":"2516-3507","issue":"5","journalAbbreviation":"ELECTRON J GEN MED","language":"english","note":"publisher: Modestum Publishing LTD","page":"em246","source":"www.ejgm.co.uk","title":"Assessments of Anxiety Levels and Working Conditions of Health Employees Working in COVİD-19 Pandemic Hospitals","volume":"17","author":[{"family":"Bostan","given":"Sedat"},{"family":"Akbolat","given":"Mahmut"},{"family":"Kaya","given":"Ahmet"},{"family":"Ozata","given":"Musa"},{"family":"Gunes","given":"Deniz"}],"issued":{"date-parts":[["2020",5,1]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(45)</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2538B726" w14:textId="7DD93A82" w:rsidR="00FA774A" w:rsidRDefault="00FA774A" w:rsidP="00FA774A">
      <w:pPr>
        <w:spacing w:line="360" w:lineRule="auto"/>
        <w:ind w:firstLine="708"/>
        <w:jc w:val="both"/>
        <w:rPr>
          <w:rFonts w:cstheme="minorHAnsi"/>
          <w:sz w:val="24"/>
          <w:szCs w:val="24"/>
        </w:rPr>
      </w:pPr>
      <w:r w:rsidRPr="00982C46">
        <w:rPr>
          <w:rFonts w:cstheme="minorHAnsi"/>
          <w:color w:val="222222"/>
          <w:sz w:val="24"/>
          <w:szCs w:val="24"/>
          <w:shd w:val="clear" w:color="auto" w:fill="FFFFFF"/>
        </w:rPr>
        <w:t xml:space="preserve">Pandemi </w:t>
      </w:r>
      <w:r>
        <w:rPr>
          <w:rFonts w:cstheme="minorHAnsi"/>
          <w:color w:val="222222"/>
          <w:sz w:val="24"/>
          <w:szCs w:val="24"/>
          <w:shd w:val="clear" w:color="auto" w:fill="FFFFFF"/>
        </w:rPr>
        <w:t>devam ettikçe</w:t>
      </w:r>
      <w:r w:rsidRPr="00982C46">
        <w:rPr>
          <w:rFonts w:cstheme="minorHAnsi"/>
          <w:color w:val="222222"/>
          <w:sz w:val="24"/>
          <w:szCs w:val="24"/>
          <w:shd w:val="clear" w:color="auto" w:fill="FFFFFF"/>
        </w:rPr>
        <w:t>, sağlık çalışanları için kişisel koruyucu ekipmana (KK</w:t>
      </w:r>
      <w:r>
        <w:rPr>
          <w:rFonts w:cstheme="minorHAnsi"/>
          <w:color w:val="222222"/>
          <w:sz w:val="24"/>
          <w:szCs w:val="24"/>
          <w:shd w:val="clear" w:color="auto" w:fill="FFFFFF"/>
        </w:rPr>
        <w:t>E</w:t>
      </w:r>
      <w:r w:rsidRPr="00982C46">
        <w:rPr>
          <w:rFonts w:cstheme="minorHAnsi"/>
          <w:color w:val="222222"/>
          <w:sz w:val="24"/>
          <w:szCs w:val="24"/>
          <w:shd w:val="clear" w:color="auto" w:fill="FFFFFF"/>
        </w:rPr>
        <w:t>) erişim önemli bir sorun</w:t>
      </w:r>
      <w:r>
        <w:rPr>
          <w:rFonts w:cstheme="minorHAnsi"/>
          <w:color w:val="222222"/>
          <w:sz w:val="24"/>
          <w:szCs w:val="24"/>
          <w:shd w:val="clear" w:color="auto" w:fill="FFFFFF"/>
        </w:rPr>
        <w:t xml:space="preserve"> haline gelmektedir</w:t>
      </w:r>
      <w:r w:rsidRPr="00982C46">
        <w:rPr>
          <w:rFonts w:cstheme="minorHAnsi"/>
          <w:color w:val="222222"/>
          <w:sz w:val="24"/>
          <w:szCs w:val="24"/>
          <w:shd w:val="clear" w:color="auto" w:fill="FFFFFF"/>
        </w:rPr>
        <w:t xml:space="preserve">. Tıbbi personele birçok ülkede öncelik verilmektedir, ancak en çok </w:t>
      </w:r>
      <w:r>
        <w:rPr>
          <w:rFonts w:cstheme="minorHAnsi"/>
          <w:color w:val="222222"/>
          <w:sz w:val="24"/>
          <w:szCs w:val="24"/>
          <w:shd w:val="clear" w:color="auto" w:fill="FFFFFF"/>
        </w:rPr>
        <w:t>yoğunluğun yaşandığı sağlık kurumlarında bile</w:t>
      </w:r>
      <w:r w:rsidRPr="00982C46">
        <w:rPr>
          <w:rFonts w:cstheme="minorHAnsi"/>
          <w:color w:val="222222"/>
          <w:sz w:val="24"/>
          <w:szCs w:val="24"/>
          <w:shd w:val="clear" w:color="auto" w:fill="FFFFFF"/>
        </w:rPr>
        <w:t xml:space="preserve"> </w:t>
      </w:r>
      <w:r>
        <w:rPr>
          <w:rFonts w:cstheme="minorHAnsi"/>
          <w:color w:val="222222"/>
          <w:sz w:val="24"/>
          <w:szCs w:val="24"/>
          <w:shd w:val="clear" w:color="auto" w:fill="FFFFFF"/>
        </w:rPr>
        <w:t>kişisel koruyucu ekipman</w:t>
      </w:r>
      <w:r w:rsidRPr="00982C46">
        <w:rPr>
          <w:rFonts w:cstheme="minorHAnsi"/>
          <w:color w:val="222222"/>
          <w:sz w:val="24"/>
          <w:szCs w:val="24"/>
          <w:shd w:val="clear" w:color="auto" w:fill="FFFFFF"/>
        </w:rPr>
        <w:t xml:space="preserve"> </w:t>
      </w:r>
      <w:r>
        <w:rPr>
          <w:rFonts w:cstheme="minorHAnsi"/>
          <w:color w:val="222222"/>
          <w:sz w:val="24"/>
          <w:szCs w:val="24"/>
          <w:shd w:val="clear" w:color="auto" w:fill="FFFFFF"/>
        </w:rPr>
        <w:t>yetersizliği</w:t>
      </w:r>
      <w:r w:rsidRPr="00982C46">
        <w:rPr>
          <w:rFonts w:cstheme="minorHAnsi"/>
          <w:color w:val="222222"/>
          <w:sz w:val="24"/>
          <w:szCs w:val="24"/>
          <w:shd w:val="clear" w:color="auto" w:fill="FFFFFF"/>
        </w:rPr>
        <w:t xml:space="preserve"> tanımlanmıştır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{"citationID":"bg4ZXGQ1","properties":{"formattedCitation":"(41)","plainCitation":"(41)","noteIndex":0},"citationItems":[{"id":79,"uris":["http://zotero.org/users/local/nmQQP57q/items/IUIQEZDC"],"itemData":{"id":79,"type":"article-journal","container-title":"Lancet (London, England)","DOI":"10.1016/S0140-6736(20)30644-9","ISSN":"0140-6736","issue":"10228","journalAbbreviation":"Lancet","note":"PMID: 32199474\nPMCID: PMC7138074","page":"922","source":"PubMed Central","title":"COVID-19: protecting health-care workers","title-short":"COVID-19","volume":"395","author":[{"family":"The Lancet","given":""}],"issued":{"date-parts":[["2020"]]}}}],"schema":"https://github.com/citation-style-language/schema/raw/master/csl-citation.json"}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(41)</w:t>
      </w:r>
      <w:r>
        <w:rPr>
          <w:rFonts w:cstheme="minorHAnsi"/>
          <w:color w:val="222222"/>
          <w:sz w:val="24"/>
          <w:szCs w:val="24"/>
          <w:shd w:val="clear" w:color="auto" w:fill="FFFFFF"/>
        </w:rPr>
        <w:fldChar w:fldCharType="end"/>
      </w:r>
      <w:r w:rsidRPr="00982C46">
        <w:rPr>
          <w:rFonts w:cstheme="minorHAnsi"/>
          <w:color w:val="222222"/>
          <w:sz w:val="24"/>
          <w:szCs w:val="24"/>
          <w:shd w:val="clear" w:color="auto" w:fill="FFFFFF"/>
        </w:rPr>
        <w:t>.</w:t>
      </w:r>
      <w:r>
        <w:rPr>
          <w:rFonts w:cstheme="minorHAnsi"/>
          <w:color w:val="222222"/>
          <w:sz w:val="24"/>
          <w:szCs w:val="24"/>
          <w:shd w:val="clear" w:color="auto" w:fill="FFFFFF"/>
        </w:rPr>
        <w:t xml:space="preserve"> </w:t>
      </w:r>
      <w:r>
        <w:rPr>
          <w:rFonts w:cstheme="minorHAnsi"/>
          <w:sz w:val="24"/>
          <w:szCs w:val="24"/>
        </w:rPr>
        <w:t>Hastane ekipmanları (enjektör, iğne ucu vb) ile yaralanma riskleri; hastalıktan korunma amacıyla kullanılan maske, siperlik, gözlük, tulum gibi malzemelerin el, yüz ve vücutta sebep olacağı yara ve tahribatlar; enfekte olmuş hastalardan kendilerine virüs bulaşma riski, hasta veya hasta yakınları tarafından şiddet olaylarına maruz kalma, k</w:t>
      </w:r>
      <w:r w:rsidRPr="0041797E">
        <w:rPr>
          <w:rFonts w:cstheme="minorHAnsi"/>
          <w:sz w:val="24"/>
          <w:szCs w:val="24"/>
        </w:rPr>
        <w:t xml:space="preserve">işisel </w:t>
      </w:r>
      <w:r>
        <w:rPr>
          <w:rFonts w:cstheme="minorHAnsi"/>
          <w:sz w:val="24"/>
          <w:szCs w:val="24"/>
        </w:rPr>
        <w:t>k</w:t>
      </w:r>
      <w:r w:rsidRPr="0041797E">
        <w:rPr>
          <w:rFonts w:cstheme="minorHAnsi"/>
          <w:sz w:val="24"/>
          <w:szCs w:val="24"/>
        </w:rPr>
        <w:t xml:space="preserve">oruyucu </w:t>
      </w:r>
      <w:r>
        <w:rPr>
          <w:rFonts w:cstheme="minorHAnsi"/>
          <w:sz w:val="24"/>
          <w:szCs w:val="24"/>
        </w:rPr>
        <w:t>e</w:t>
      </w:r>
      <w:r w:rsidRPr="0041797E">
        <w:rPr>
          <w:rFonts w:cstheme="minorHAnsi"/>
          <w:sz w:val="24"/>
          <w:szCs w:val="24"/>
        </w:rPr>
        <w:t>kipman (KKE)</w:t>
      </w:r>
      <w:r>
        <w:rPr>
          <w:rFonts w:cstheme="minorHAnsi"/>
          <w:sz w:val="24"/>
          <w:szCs w:val="24"/>
        </w:rPr>
        <w:t xml:space="preserve"> </w:t>
      </w:r>
      <w:r w:rsidRPr="0041797E">
        <w:rPr>
          <w:rFonts w:cstheme="minorHAnsi"/>
          <w:sz w:val="24"/>
          <w:szCs w:val="24"/>
        </w:rPr>
        <w:t>giyme ve çıkarma konusunda</w:t>
      </w:r>
      <w:r>
        <w:rPr>
          <w:rFonts w:cstheme="minorHAnsi"/>
          <w:sz w:val="24"/>
          <w:szCs w:val="24"/>
        </w:rPr>
        <w:t xml:space="preserve"> </w:t>
      </w:r>
      <w:r w:rsidRPr="0041797E">
        <w:rPr>
          <w:rFonts w:cstheme="minorHAnsi"/>
          <w:sz w:val="24"/>
          <w:szCs w:val="24"/>
        </w:rPr>
        <w:t>farkındalıkların ve eğitimlerin</w:t>
      </w:r>
      <w:r>
        <w:rPr>
          <w:rFonts w:cstheme="minorHAnsi"/>
          <w:sz w:val="24"/>
          <w:szCs w:val="24"/>
        </w:rPr>
        <w:t xml:space="preserve"> </w:t>
      </w:r>
      <w:r w:rsidRPr="0041797E">
        <w:rPr>
          <w:rFonts w:cstheme="minorHAnsi"/>
          <w:sz w:val="24"/>
          <w:szCs w:val="24"/>
        </w:rPr>
        <w:t>yeter</w:t>
      </w:r>
      <w:r>
        <w:rPr>
          <w:rFonts w:cstheme="minorHAnsi"/>
          <w:sz w:val="24"/>
          <w:szCs w:val="24"/>
        </w:rPr>
        <w:t xml:space="preserve">li seviyede </w:t>
      </w:r>
      <w:r>
        <w:rPr>
          <w:rFonts w:cstheme="minorHAnsi"/>
          <w:sz w:val="24"/>
          <w:szCs w:val="24"/>
        </w:rPr>
        <w:lastRenderedPageBreak/>
        <w:t>olmamas</w:t>
      </w:r>
      <w:r w:rsidRPr="0041797E">
        <w:rPr>
          <w:rFonts w:cstheme="minorHAnsi"/>
          <w:sz w:val="24"/>
          <w:szCs w:val="24"/>
        </w:rPr>
        <w:t>ı,</w:t>
      </w:r>
      <w:r>
        <w:rPr>
          <w:rFonts w:cstheme="minorHAnsi"/>
          <w:sz w:val="24"/>
          <w:szCs w:val="24"/>
        </w:rPr>
        <w:t xml:space="preserve"> p</w:t>
      </w:r>
      <w:r w:rsidRPr="0041797E">
        <w:rPr>
          <w:rFonts w:cstheme="minorHAnsi"/>
          <w:sz w:val="24"/>
          <w:szCs w:val="24"/>
        </w:rPr>
        <w:t>andemi kontrol müdahalelerinin</w:t>
      </w:r>
      <w:r>
        <w:rPr>
          <w:rFonts w:cstheme="minorHAnsi"/>
          <w:sz w:val="24"/>
          <w:szCs w:val="24"/>
        </w:rPr>
        <w:t xml:space="preserve"> </w:t>
      </w:r>
      <w:r w:rsidRPr="0041797E">
        <w:rPr>
          <w:rFonts w:cstheme="minorHAnsi"/>
          <w:sz w:val="24"/>
          <w:szCs w:val="24"/>
        </w:rPr>
        <w:t>başlamasından sonra sağlık</w:t>
      </w:r>
      <w:r>
        <w:rPr>
          <w:rFonts w:cstheme="minorHAnsi"/>
          <w:sz w:val="24"/>
          <w:szCs w:val="24"/>
        </w:rPr>
        <w:t xml:space="preserve"> </w:t>
      </w:r>
      <w:r w:rsidRPr="0041797E">
        <w:rPr>
          <w:rFonts w:cstheme="minorHAnsi"/>
          <w:sz w:val="24"/>
          <w:szCs w:val="24"/>
        </w:rPr>
        <w:t>çalışanlarına yönelik eğitim programları</w:t>
      </w:r>
      <w:r>
        <w:rPr>
          <w:rFonts w:cstheme="minorHAnsi"/>
          <w:sz w:val="24"/>
          <w:szCs w:val="24"/>
        </w:rPr>
        <w:t xml:space="preserve"> </w:t>
      </w:r>
      <w:r w:rsidRPr="0041797E">
        <w:rPr>
          <w:rFonts w:cstheme="minorHAnsi"/>
          <w:sz w:val="24"/>
          <w:szCs w:val="24"/>
        </w:rPr>
        <w:t>için yeterli zaman olmaması,</w:t>
      </w:r>
      <w:r>
        <w:rPr>
          <w:rFonts w:cstheme="minorHAnsi"/>
          <w:sz w:val="24"/>
          <w:szCs w:val="24"/>
        </w:rPr>
        <w:t xml:space="preserve"> p</w:t>
      </w:r>
      <w:r w:rsidRPr="0041797E">
        <w:rPr>
          <w:rFonts w:cstheme="minorHAnsi"/>
          <w:sz w:val="24"/>
          <w:szCs w:val="24"/>
        </w:rPr>
        <w:t>andemi sürecinde, sağlık</w:t>
      </w:r>
      <w:r>
        <w:rPr>
          <w:rFonts w:cstheme="minorHAnsi"/>
          <w:sz w:val="24"/>
          <w:szCs w:val="24"/>
        </w:rPr>
        <w:t xml:space="preserve"> </w:t>
      </w:r>
      <w:r w:rsidRPr="0041797E">
        <w:rPr>
          <w:rFonts w:cstheme="minorHAnsi"/>
          <w:sz w:val="24"/>
          <w:szCs w:val="24"/>
        </w:rPr>
        <w:t>çalışanlarının enfeksiyon kontrolü</w:t>
      </w:r>
      <w:r>
        <w:rPr>
          <w:rFonts w:cstheme="minorHAnsi"/>
          <w:sz w:val="24"/>
          <w:szCs w:val="24"/>
        </w:rPr>
        <w:t xml:space="preserve"> </w:t>
      </w:r>
      <w:r w:rsidRPr="0041797E">
        <w:rPr>
          <w:rFonts w:cstheme="minorHAnsi"/>
          <w:sz w:val="24"/>
          <w:szCs w:val="24"/>
        </w:rPr>
        <w:t>açısından izlenememesi</w:t>
      </w:r>
      <w:r>
        <w:rPr>
          <w:rFonts w:cstheme="minorHAnsi"/>
          <w:sz w:val="24"/>
          <w:szCs w:val="24"/>
        </w:rPr>
        <w:t xml:space="preserve"> sağlık çalışanlarının karşılaştığı diğer zorluklar arasındadır </w:t>
      </w:r>
      <w:r>
        <w:rPr>
          <w:rFonts w:cstheme="minorHAnsi"/>
          <w:sz w:val="24"/>
          <w:szCs w:val="24"/>
        </w:rPr>
        <w:fldChar w:fldCharType="begin"/>
      </w:r>
      <w:r w:rsidR="00290366">
        <w:rPr>
          <w:rFonts w:cstheme="minorHAnsi"/>
          <w:sz w:val="24"/>
          <w:szCs w:val="24"/>
        </w:rPr>
        <w:instrText xml:space="preserve"> ADDIN ZOTERO_ITEM CSL_CITATION {"citationID":"LhcfDAOu","properties":{"formattedCitation":"(46)","plainCitation":"(46)","noteIndex":0},"citationItems":[{"id":89,"uris":["http://zotero.org/users/local/nmQQP57q/items/6ZVMIEN8"],"itemData":{"id":89,"type":"article-journal","abstract":"Pandemics pose a serious public health threat by causing many deaths, physical and mental problems. Healthcare workers are among the occupational groups with high risk in pandemics. In the early stages of the COVID-19 pandemic, which is one of the infectious diseases that the world has recently faced, a notification was made to the World Health Organization that 22,073 healthcare workers from 52 countries had the disease. To date, there are a limited number of publications and national status reports that provide information on the number of people caught with COVID-19 among healthcare workers, and estimates are much higher than the reported number. Early study results on COVID-19 show that 10% or even 20% of patients are healthcare workers. Although the infection is mild in most healthcare workers, serious outcomes, including deaths, have been reported. In the review, information about healthcare workers' exposure to the factor, risk factors, professional responsibilities, problems they experience, and how they can be protected in the COVID-19 pandemic were discussed.","container-title":"ESTÜDAM Halk Sağlığı Dergisi","DOI":"10.35232/estudamhsd.789806","ISSN":"2564-6311","language":"tr","page":"156-168","source":"dergipark.org.tr","title":"COVID-19 PANDEMİSİNDE SAĞLIK ÇALIŞANLARI","volume":"5","author":[{"family":"Pala","given":"Seval ÇALIŞKAN"},{"family":"Meti̇ntas","given":"Selma"}],"issued":{"date-parts":[["2020",9,28]]}}}],"schema":"https://github.com/citation-style-language/schema/raw/master/csl-citation.json"}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(46)</w:t>
      </w:r>
      <w:r>
        <w:rPr>
          <w:rFonts w:cstheme="minorHAnsi"/>
          <w:sz w:val="24"/>
          <w:szCs w:val="24"/>
        </w:rPr>
        <w:fldChar w:fldCharType="end"/>
      </w:r>
      <w:r>
        <w:rPr>
          <w:rFonts w:cstheme="minorHAnsi"/>
          <w:sz w:val="24"/>
          <w:szCs w:val="24"/>
        </w:rPr>
        <w:t>.</w:t>
      </w:r>
    </w:p>
    <w:p w14:paraId="0BD6F5B7" w14:textId="6F958CA9" w:rsidR="00FA774A" w:rsidRDefault="00FA774A" w:rsidP="00FA774A">
      <w:pPr>
        <w:spacing w:line="360" w:lineRule="auto"/>
        <w:ind w:firstLine="708"/>
        <w:jc w:val="both"/>
        <w:rPr>
          <w:rFonts w:cstheme="minorHAnsi"/>
          <w:sz w:val="24"/>
          <w:szCs w:val="24"/>
        </w:rPr>
      </w:pPr>
      <w:r>
        <w:rPr>
          <w:rFonts w:cstheme="minorHAnsi"/>
          <w:sz w:val="24"/>
          <w:szCs w:val="24"/>
        </w:rPr>
        <w:t xml:space="preserve">Pandemi sürecinde en çok zorluk yaşayan meslek gruplarından birisi de yoğun bakım ünitelerinde (YBÜ) çalışan sağlık personelleridir. </w:t>
      </w:r>
      <w:r w:rsidRPr="003B2754">
        <w:rPr>
          <w:rFonts w:cstheme="minorHAnsi"/>
          <w:sz w:val="24"/>
          <w:szCs w:val="24"/>
        </w:rPr>
        <w:t>Y</w:t>
      </w:r>
      <w:r>
        <w:rPr>
          <w:rFonts w:cstheme="minorHAnsi"/>
          <w:sz w:val="24"/>
          <w:szCs w:val="24"/>
        </w:rPr>
        <w:t>BÜ’de çalışan sağlık personeli,</w:t>
      </w:r>
      <w:r w:rsidRPr="003B2754">
        <w:rPr>
          <w:rFonts w:cstheme="minorHAnsi"/>
          <w:sz w:val="24"/>
          <w:szCs w:val="24"/>
        </w:rPr>
        <w:t xml:space="preserve"> gerek</w:t>
      </w:r>
      <w:r>
        <w:rPr>
          <w:rFonts w:cstheme="minorHAnsi"/>
          <w:sz w:val="24"/>
          <w:szCs w:val="24"/>
        </w:rPr>
        <w:t>en</w:t>
      </w:r>
      <w:r w:rsidRPr="003B2754">
        <w:rPr>
          <w:rFonts w:cstheme="minorHAnsi"/>
          <w:sz w:val="24"/>
          <w:szCs w:val="24"/>
        </w:rPr>
        <w:t xml:space="preserve"> </w:t>
      </w:r>
      <w:r>
        <w:rPr>
          <w:rFonts w:cstheme="minorHAnsi"/>
          <w:sz w:val="24"/>
          <w:szCs w:val="24"/>
        </w:rPr>
        <w:t xml:space="preserve">kişisel koruyucu ekipmanlar eksiksiz </w:t>
      </w:r>
      <w:r w:rsidRPr="003B2754">
        <w:rPr>
          <w:rFonts w:cstheme="minorHAnsi"/>
          <w:sz w:val="24"/>
          <w:szCs w:val="24"/>
        </w:rPr>
        <w:t>giy</w:t>
      </w:r>
      <w:r>
        <w:rPr>
          <w:rFonts w:cstheme="minorHAnsi"/>
          <w:sz w:val="24"/>
          <w:szCs w:val="24"/>
        </w:rPr>
        <w:t>il</w:t>
      </w:r>
      <w:r w:rsidRPr="003B2754">
        <w:rPr>
          <w:rFonts w:cstheme="minorHAnsi"/>
          <w:sz w:val="24"/>
          <w:szCs w:val="24"/>
        </w:rPr>
        <w:t xml:space="preserve">dikten sonra, yaklaşık 6 saat boyunca </w:t>
      </w:r>
      <w:r>
        <w:rPr>
          <w:rFonts w:cstheme="minorHAnsi"/>
          <w:sz w:val="24"/>
          <w:szCs w:val="24"/>
        </w:rPr>
        <w:t xml:space="preserve">yeme, içme ve tuvalete gitme ihtiyaçlarını karşılayamadıklarını bildirmişlerdir </w:t>
      </w:r>
      <w:r>
        <w:rPr>
          <w:rFonts w:cstheme="minorHAnsi"/>
          <w:sz w:val="24"/>
          <w:szCs w:val="24"/>
        </w:rPr>
        <w:fldChar w:fldCharType="begin"/>
      </w:r>
      <w:r w:rsidR="00290366">
        <w:rPr>
          <w:rFonts w:cstheme="minorHAnsi"/>
          <w:sz w:val="24"/>
          <w:szCs w:val="24"/>
        </w:rPr>
        <w:instrText xml:space="preserve"> ADDIN ZOTERO_ITEM CSL_CITATION {"citationID":"pcv1mzrL","properties":{"formattedCitation":"(47)","plainCitation":"(47)","noteIndex":0},"citationItems":[{"id":178,"uris":["http://zotero.org/users/local/nmQQP57q/items/F8USHRCM"],"itemData":{"id":178,"type":"article-journal","container-title":"Diabetes &amp; Metabolic Syndrome","DOI":"10.1016/j.dsx.2020.03.006","ISSN":"1871-4021","issue":"3","journalAbbreviation":"Diabetes Metab Syndr","note":"PMID: 32248083\nPMCID: PMC7102612","page":"255-256","source":"PubMed Central","title":"Doctors and healthcare workers at frontline of COVID 19 epidemic: Admiration, a pat on the back, and need for extreme caution","title-short":"Doctors and healthcare workers at frontline of COVID 19 epidemic","volume":"14","author":[{"family":"Misra","given":"Anoop"}],"issued":{"date-parts":[["2020"]]}}}],"schema":"https://github.com/citation-style-language/schema/raw/master/csl-citation.json"}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(47)</w:t>
      </w:r>
      <w:r>
        <w:rPr>
          <w:rFonts w:cstheme="minorHAnsi"/>
          <w:sz w:val="24"/>
          <w:szCs w:val="24"/>
        </w:rPr>
        <w:fldChar w:fldCharType="end"/>
      </w:r>
      <w:r>
        <w:rPr>
          <w:rFonts w:cstheme="minorHAnsi"/>
          <w:sz w:val="24"/>
          <w:szCs w:val="24"/>
        </w:rPr>
        <w:t>.</w:t>
      </w:r>
    </w:p>
    <w:p w14:paraId="509D16D7" w14:textId="7AF75CE6" w:rsidR="00FA774A" w:rsidRDefault="00FA774A" w:rsidP="00FA774A">
      <w:pPr>
        <w:spacing w:line="360" w:lineRule="auto"/>
        <w:ind w:firstLine="708"/>
        <w:jc w:val="both"/>
        <w:rPr>
          <w:rFonts w:cstheme="minorHAnsi"/>
          <w:sz w:val="24"/>
          <w:szCs w:val="24"/>
        </w:rPr>
      </w:pPr>
      <w:r>
        <w:rPr>
          <w:rFonts w:cstheme="minorHAnsi"/>
          <w:sz w:val="24"/>
          <w:szCs w:val="24"/>
        </w:rPr>
        <w:t xml:space="preserve">Elde edilen maddi kazancın hiçbir sağlık çalışanı açısından COVID-19 ile mücadele için verilen emeğin ve katlanılan riskin karşılığı olmaması sağlık çalışanlarının motivasyonunu düşüren bir diğer unsurdur </w:t>
      </w:r>
      <w:r>
        <w:rPr>
          <w:rFonts w:cstheme="minorHAnsi"/>
          <w:sz w:val="24"/>
          <w:szCs w:val="24"/>
        </w:rPr>
        <w:fldChar w:fldCharType="begin"/>
      </w:r>
      <w:r w:rsidR="00290366">
        <w:rPr>
          <w:rFonts w:cstheme="minorHAnsi"/>
          <w:sz w:val="24"/>
          <w:szCs w:val="24"/>
        </w:rPr>
        <w:instrText xml:space="preserve"> ADDIN ZOTERO_ITEM CSL_CITATION {"citationID":"7XN4jAiA","properties":{"formattedCitation":"(46)","plainCitation":"(46)","noteIndex":0},"citationItems":[{"id":89,"uris":["http://zotero.org/users/local/nmQQP57q/items/6ZVMIEN8"],"itemData":{"id":89,"type":"article-journal","abstract":"Pandemics pose a serious public health threat by causing many deaths, physical and mental problems. Healthcare workers are among the occupational groups with high risk in pandemics. In the early stages of the COVID-19 pandemic, which is one of the infectious diseases that the world has recently faced, a notification was made to the World Health Organization that 22,073 healthcare workers from 52 countries had the disease. To date, there are a limited number of publications and national status reports that provide information on the number of people caught with COVID-19 among healthcare workers, and estimates are much higher than the reported number. Early study results on COVID-19 show that 10% or even 20% of patients are healthcare workers. Although the infection is mild in most healthcare workers, serious outcomes, including deaths, have been reported. In the review, information about healthcare workers' exposure to the factor, risk factors, professional responsibilities, problems they experience, and how they can be protected in the COVID-19 pandemic were discussed.","container-title":"ESTÜDAM Halk Sağlığı Dergisi","DOI":"10.35232/estudamhsd.789806","ISSN":"2564-6311","language":"tr","page":"156-168","source":"dergipark.org.tr","title":"COVID-19 PANDEMİSİNDE SAĞLIK ÇALIŞANLARI","volume":"5","author":[{"family":"Pala","given":"Seval ÇALIŞKAN"},{"family":"Meti̇ntas","given":"Selma"}],"issued":{"date-parts":[["2020",9,28]]}}}],"schema":"https://github.com/citation-style-language/schema/raw/master/csl-citation.json"}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(46)</w:t>
      </w:r>
      <w:r>
        <w:rPr>
          <w:rFonts w:cstheme="minorHAnsi"/>
          <w:sz w:val="24"/>
          <w:szCs w:val="24"/>
        </w:rPr>
        <w:fldChar w:fldCharType="end"/>
      </w:r>
      <w:r>
        <w:rPr>
          <w:rFonts w:cstheme="minorHAnsi"/>
          <w:sz w:val="24"/>
          <w:szCs w:val="24"/>
        </w:rPr>
        <w:t>.</w:t>
      </w:r>
    </w:p>
    <w:p w14:paraId="35821A23" w14:textId="4ADC6967" w:rsidR="00FA774A" w:rsidRDefault="00FA774A" w:rsidP="00FA774A">
      <w:pPr>
        <w:spacing w:line="360" w:lineRule="auto"/>
        <w:ind w:firstLine="708"/>
        <w:jc w:val="both"/>
        <w:rPr>
          <w:rFonts w:cstheme="minorHAnsi"/>
          <w:color w:val="222222"/>
          <w:sz w:val="24"/>
          <w:szCs w:val="24"/>
          <w:shd w:val="clear" w:color="auto" w:fill="FFFFFF"/>
        </w:rPr>
      </w:pPr>
      <w:r w:rsidRPr="00982C46">
        <w:rPr>
          <w:rFonts w:cstheme="minorHAnsi"/>
          <w:color w:val="222222"/>
          <w:sz w:val="24"/>
          <w:szCs w:val="24"/>
          <w:shd w:val="clear" w:color="auto" w:fill="FFFFFF"/>
        </w:rPr>
        <w:t>Sağlık çalışanları, kişisel güvenlik endişelerinin yanı sıra, enfeksiyonu ailelerine geçirme konusunda</w:t>
      </w:r>
      <w:r>
        <w:rPr>
          <w:rFonts w:cstheme="minorHAnsi"/>
          <w:color w:val="222222"/>
          <w:sz w:val="24"/>
          <w:szCs w:val="24"/>
          <w:shd w:val="clear" w:color="auto" w:fill="FFFFFF"/>
        </w:rPr>
        <w:t xml:space="preserve"> da</w:t>
      </w:r>
      <w:r w:rsidRPr="00982C46">
        <w:rPr>
          <w:rFonts w:cstheme="minorHAnsi"/>
          <w:color w:val="222222"/>
          <w:sz w:val="24"/>
          <w:szCs w:val="24"/>
          <w:shd w:val="clear" w:color="auto" w:fill="FFFFFF"/>
        </w:rPr>
        <w:t xml:space="preserve"> endişe</w:t>
      </w:r>
      <w:r>
        <w:rPr>
          <w:rFonts w:cstheme="minorHAnsi"/>
          <w:color w:val="222222"/>
          <w:sz w:val="24"/>
          <w:szCs w:val="24"/>
          <w:shd w:val="clear" w:color="auto" w:fill="FFFFFF"/>
        </w:rPr>
        <w:t xml:space="preserve"> yaşamaktadırlar</w:t>
      </w:r>
      <w:r w:rsidRPr="00982C46">
        <w:rPr>
          <w:rFonts w:cstheme="minorHAnsi"/>
          <w:color w:val="222222"/>
          <w:sz w:val="24"/>
          <w:szCs w:val="24"/>
          <w:shd w:val="clear" w:color="auto" w:fill="FFFFFF"/>
        </w:rPr>
        <w:t>.</w:t>
      </w:r>
      <w:r>
        <w:rPr>
          <w:rFonts w:cstheme="minorHAnsi"/>
          <w:color w:val="222222"/>
          <w:sz w:val="24"/>
          <w:szCs w:val="24"/>
          <w:shd w:val="clear" w:color="auto" w:fill="FFFFFF"/>
        </w:rPr>
        <w:t xml:space="preserve"> Aynı evde yaşayan</w:t>
      </w:r>
      <w:r w:rsidRPr="00982C46">
        <w:rPr>
          <w:rFonts w:cstheme="minorHAnsi"/>
          <w:color w:val="222222"/>
          <w:sz w:val="24"/>
          <w:szCs w:val="24"/>
          <w:shd w:val="clear" w:color="auto" w:fill="FFFFFF"/>
        </w:rPr>
        <w:t xml:space="preserve"> </w:t>
      </w:r>
      <w:r>
        <w:rPr>
          <w:rFonts w:cstheme="minorHAnsi"/>
          <w:color w:val="222222"/>
          <w:sz w:val="24"/>
          <w:szCs w:val="24"/>
          <w:shd w:val="clear" w:color="auto" w:fill="FFFFFF"/>
        </w:rPr>
        <w:t>y</w:t>
      </w:r>
      <w:r w:rsidRPr="00982C46">
        <w:rPr>
          <w:rFonts w:cstheme="minorHAnsi"/>
          <w:color w:val="222222"/>
          <w:sz w:val="24"/>
          <w:szCs w:val="24"/>
          <w:shd w:val="clear" w:color="auto" w:fill="FFFFFF"/>
        </w:rPr>
        <w:t>aşlı ebeveynler</w:t>
      </w:r>
      <w:r>
        <w:rPr>
          <w:rFonts w:cstheme="minorHAnsi"/>
          <w:color w:val="222222"/>
          <w:sz w:val="24"/>
          <w:szCs w:val="24"/>
          <w:shd w:val="clear" w:color="auto" w:fill="FFFFFF"/>
        </w:rPr>
        <w:t>ine</w:t>
      </w:r>
      <w:r w:rsidRPr="00982C46">
        <w:rPr>
          <w:rFonts w:cstheme="minorHAnsi"/>
          <w:color w:val="222222"/>
          <w:sz w:val="24"/>
          <w:szCs w:val="24"/>
          <w:shd w:val="clear" w:color="auto" w:fill="FFFFFF"/>
        </w:rPr>
        <w:t xml:space="preserve"> veya çocuklar</w:t>
      </w:r>
      <w:r>
        <w:rPr>
          <w:rFonts w:cstheme="minorHAnsi"/>
          <w:color w:val="222222"/>
          <w:sz w:val="24"/>
          <w:szCs w:val="24"/>
          <w:shd w:val="clear" w:color="auto" w:fill="FFFFFF"/>
        </w:rPr>
        <w:t>ına enfeksiyon bulaştırma korkusu yaşayan</w:t>
      </w:r>
      <w:r w:rsidRPr="00982C46">
        <w:rPr>
          <w:rFonts w:cstheme="minorHAnsi"/>
          <w:color w:val="222222"/>
          <w:sz w:val="24"/>
          <w:szCs w:val="24"/>
          <w:shd w:val="clear" w:color="auto" w:fill="FFFFFF"/>
        </w:rPr>
        <w:t xml:space="preserve"> sağlık çalışanları, </w:t>
      </w:r>
      <w:r>
        <w:rPr>
          <w:rFonts w:cstheme="minorHAnsi"/>
          <w:color w:val="222222"/>
          <w:sz w:val="24"/>
          <w:szCs w:val="24"/>
          <w:shd w:val="clear" w:color="auto" w:fill="FFFFFF"/>
        </w:rPr>
        <w:t xml:space="preserve">pandeminin ilk döneminde alınan </w:t>
      </w:r>
      <w:r w:rsidRPr="00982C46">
        <w:rPr>
          <w:rFonts w:cstheme="minorHAnsi"/>
          <w:color w:val="222222"/>
          <w:sz w:val="24"/>
          <w:szCs w:val="24"/>
          <w:shd w:val="clear" w:color="auto" w:fill="FFFFFF"/>
        </w:rPr>
        <w:t xml:space="preserve">okulların kapanması, </w:t>
      </w:r>
      <w:r>
        <w:rPr>
          <w:rFonts w:cstheme="minorHAnsi"/>
          <w:color w:val="222222"/>
          <w:sz w:val="24"/>
          <w:szCs w:val="24"/>
          <w:shd w:val="clear" w:color="auto" w:fill="FFFFFF"/>
        </w:rPr>
        <w:t xml:space="preserve">sokağa çıkma kısıtlamaları, karantina uygulamaları gibi önlemlerden önemli </w:t>
      </w:r>
      <w:r w:rsidRPr="004F0677">
        <w:rPr>
          <w:rFonts w:cstheme="minorHAnsi"/>
          <w:color w:val="222222"/>
          <w:sz w:val="24"/>
          <w:szCs w:val="24"/>
          <w:shd w:val="clear" w:color="auto" w:fill="FFFFFF"/>
        </w:rPr>
        <w:t>ölçüde etkilenmiştir.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{"citationID":"2j3AYkt1","properties":{"formattedCitation":"(41)","plainCitation":"(41)","noteIndex":0},"citationItems":[{"id":79,"uris":["http://zotero.org/users/local/nmQQP57q/items/IUIQEZDC"],"itemData":{"id":79,"type":"article-journal","container-title":"Lancet (London, England)","DOI":"10.1016/S0140-6736(20)30644-9","ISSN":"0140-6736","issue":"10228","journalAbbreviation":"Lancet","note":"PMID: 32199474\nPMCID: PMC7138074","page":"922","source":"PubMed Central","title":"COVID-19: protecting health-care workers","title-short":"COVID-19","volume":"395","author":[{"family":"The Lancet","given":""}],"issued":{"date-parts":[["2020"]]}}}],"schema":"https://github.com/citation-style-language/schema/raw/master/csl-citation.json"}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(41)</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5B3176FF" w14:textId="77777777" w:rsidR="00FA774A" w:rsidRPr="00767EE8" w:rsidRDefault="00FA774A" w:rsidP="00FA774A">
      <w:pPr>
        <w:spacing w:line="360" w:lineRule="auto"/>
        <w:ind w:firstLine="708"/>
        <w:jc w:val="both"/>
        <w:rPr>
          <w:rFonts w:cstheme="minorHAnsi"/>
          <w:sz w:val="24"/>
          <w:szCs w:val="24"/>
        </w:rPr>
      </w:pPr>
    </w:p>
    <w:p w14:paraId="13AEFD04" w14:textId="47BBF714"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COVID-19 Pandemisinin Sağlık Çalışanlarının Ruhsal Sağlık Durumlarına Etkisi</w:t>
      </w:r>
    </w:p>
    <w:p w14:paraId="3B2D36E7" w14:textId="6DB72D29" w:rsidR="00FA774A" w:rsidRPr="00B706CB"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Tarihteki diğer tüm pandemilerde olduğu gibi COVID-19</w:t>
      </w:r>
      <w:r w:rsidRPr="00F548C3">
        <w:rPr>
          <w:rFonts w:cstheme="minorHAnsi"/>
          <w:color w:val="222222"/>
          <w:sz w:val="24"/>
          <w:szCs w:val="24"/>
          <w:shd w:val="clear" w:color="auto" w:fill="FFFFFF"/>
        </w:rPr>
        <w:t xml:space="preserve"> </w:t>
      </w:r>
      <w:r>
        <w:rPr>
          <w:rFonts w:cstheme="minorHAnsi"/>
          <w:color w:val="222222"/>
          <w:sz w:val="24"/>
          <w:szCs w:val="24"/>
          <w:shd w:val="clear" w:color="auto" w:fill="FFFFFF"/>
        </w:rPr>
        <w:t>pandemisi de bireylerin ve toplumların</w:t>
      </w:r>
      <w:r w:rsidRPr="00F548C3">
        <w:rPr>
          <w:rFonts w:cstheme="minorHAnsi"/>
          <w:color w:val="222222"/>
          <w:sz w:val="24"/>
          <w:szCs w:val="24"/>
          <w:shd w:val="clear" w:color="auto" w:fill="FFFFFF"/>
        </w:rPr>
        <w:t xml:space="preserve"> yalnızca fiziksel sağlığı</w:t>
      </w:r>
      <w:r>
        <w:rPr>
          <w:rFonts w:cstheme="minorHAnsi"/>
          <w:color w:val="222222"/>
          <w:sz w:val="24"/>
          <w:szCs w:val="24"/>
          <w:shd w:val="clear" w:color="auto" w:fill="FFFFFF"/>
        </w:rPr>
        <w:t>nı</w:t>
      </w:r>
      <w:r w:rsidRPr="00F548C3">
        <w:rPr>
          <w:rFonts w:cstheme="minorHAnsi"/>
          <w:color w:val="222222"/>
          <w:sz w:val="24"/>
          <w:szCs w:val="24"/>
          <w:shd w:val="clear" w:color="auto" w:fill="FFFFFF"/>
        </w:rPr>
        <w:t xml:space="preserve"> değil, </w:t>
      </w:r>
      <w:r>
        <w:rPr>
          <w:rFonts w:cstheme="minorHAnsi"/>
          <w:color w:val="222222"/>
          <w:sz w:val="24"/>
          <w:szCs w:val="24"/>
          <w:shd w:val="clear" w:color="auto" w:fill="FFFFFF"/>
        </w:rPr>
        <w:t>ruhsal</w:t>
      </w:r>
      <w:r w:rsidRPr="00F548C3">
        <w:rPr>
          <w:rFonts w:cstheme="minorHAnsi"/>
          <w:color w:val="222222"/>
          <w:sz w:val="24"/>
          <w:szCs w:val="24"/>
          <w:shd w:val="clear" w:color="auto" w:fill="FFFFFF"/>
        </w:rPr>
        <w:t xml:space="preserve"> sağlığı</w:t>
      </w:r>
      <w:r>
        <w:rPr>
          <w:rFonts w:cstheme="minorHAnsi"/>
          <w:color w:val="222222"/>
          <w:sz w:val="24"/>
          <w:szCs w:val="24"/>
          <w:shd w:val="clear" w:color="auto" w:fill="FFFFFF"/>
        </w:rPr>
        <w:t>nı</w:t>
      </w:r>
      <w:r w:rsidRPr="00F548C3">
        <w:rPr>
          <w:rFonts w:cstheme="minorHAnsi"/>
          <w:color w:val="222222"/>
          <w:sz w:val="24"/>
          <w:szCs w:val="24"/>
          <w:shd w:val="clear" w:color="auto" w:fill="FFFFFF"/>
        </w:rPr>
        <w:t xml:space="preserve"> ve refahı</w:t>
      </w:r>
      <w:r>
        <w:rPr>
          <w:rFonts w:cstheme="minorHAnsi"/>
          <w:color w:val="222222"/>
          <w:sz w:val="24"/>
          <w:szCs w:val="24"/>
          <w:shd w:val="clear" w:color="auto" w:fill="FFFFFF"/>
        </w:rPr>
        <w:t>nı</w:t>
      </w:r>
      <w:r w:rsidRPr="00F548C3">
        <w:rPr>
          <w:rFonts w:cstheme="minorHAnsi"/>
          <w:color w:val="222222"/>
          <w:sz w:val="24"/>
          <w:szCs w:val="24"/>
          <w:shd w:val="clear" w:color="auto" w:fill="FFFFFF"/>
        </w:rPr>
        <w:t xml:space="preserve"> da etkile</w:t>
      </w:r>
      <w:r>
        <w:rPr>
          <w:rFonts w:cstheme="minorHAnsi"/>
          <w:color w:val="222222"/>
          <w:sz w:val="24"/>
          <w:szCs w:val="24"/>
          <w:shd w:val="clear" w:color="auto" w:fill="FFFFFF"/>
        </w:rPr>
        <w:t xml:space="preserve">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{"citationID":"A2rJiKCB","properties":{"formattedCitation":"(48)","plainCitation":"(48)","noteIndex":0},"citationItems":[{"id":55,"uris":["http://zotero.org/users/local/nmQQP57q/items/TT72ZY24"],"itemData":{"id":55,"type":"article-journal","abstract":"Objective\n As the coronavirus (COVID-19) pandemic sweeps across the world, it is causing widespread concern, fear and stress, all of which are natural and normal reactions to the changing and uncertain situation that everyone finds themselves in.\n\n\nMethods\n In this general review, we examined the literature about the psychological effects of COVID-19 pandemia. In total 65 papers were reviewed using the Medline computer database. Only publications in English were selected.\n\n\nResults\n Children are likely to be experiencing worry, anxiety and fear and older people are also those with underlying health conditions, having been identified as more vulnerable to COVID-19, can be extremely frightening and very fear-inducing. China and several other countries took strict isolation measures. Medical staff and affiliated healthcare workers (staff) are under both physical and psychological pressure.\n\n\nConclusion\n The COVID-19 pandemic is exceptional. Its effect will likely be imprinted on each individual involved. Extensive stressors will emerge or become worsened. Many medical staff workers will be harmfully psychologically affected.","container-title":"Psychiatry Investigation","DOI":"10.30773/pi.2020.0161","ISSN":"1738-3684","issue":"6","journalAbbreviation":"Psychiatry Investig","note":"PMID: 32570296\nPMCID: PMC7324731","page":"491-505","source":"PubMed Central","title":"Mental Health Effects of COVID-19 Pandemia: A Review of Clinical and Psychological Traits","title-short":"Mental Health Effects of COVID-19 Pandemia","volume":"17","author":[{"family":"Kontoangelos","given":"Konstantinos"},{"family":"Economou","given":"Marina"},{"family":"Papageorgiou","given":"Charalambos"}],"issued":{"date-parts":[["2020",6]]}}}],"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(48)</w:t>
      </w:r>
      <w:r>
        <w:rPr>
          <w:rFonts w:cstheme="minorHAnsi"/>
          <w:color w:val="222222"/>
          <w:sz w:val="24"/>
          <w:szCs w:val="24"/>
          <w:shd w:val="clear" w:color="auto" w:fill="FFFFFF"/>
        </w:rPr>
        <w:fldChar w:fldCharType="end"/>
      </w:r>
      <w:r w:rsidRPr="00F548C3">
        <w:rPr>
          <w:rFonts w:cstheme="minorHAnsi"/>
          <w:color w:val="222222"/>
          <w:sz w:val="24"/>
          <w:szCs w:val="24"/>
          <w:shd w:val="clear" w:color="auto" w:fill="FFFFFF"/>
        </w:rPr>
        <w:t>.</w:t>
      </w:r>
      <w:r>
        <w:rPr>
          <w:rFonts w:cstheme="minorHAnsi"/>
          <w:color w:val="222222"/>
          <w:sz w:val="24"/>
          <w:szCs w:val="24"/>
          <w:shd w:val="clear" w:color="auto" w:fill="FFFFFF"/>
        </w:rPr>
        <w:t xml:space="preserve"> Pandemi kişilerin işlerini kaybetmesine, ekonomik kayıplar yaşamasına, hastalandıklarında yetersiz sağlık hizmeti almalarına sebep olmuştur. Bu durum, bireylerde güvensizlik, duygusal izolasyon, damgalanma gibi ruhsal problemlerin yaşanmasına yol açmıştır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{"citationID":"XCifRX8K","properties":{"formattedCitation":"(49)","plainCitation":"(49)","noteIndex":0},"citationItems":[{"id":61,"uris":["http://zotero.org/users/local/nmQQP57q/items/ENU3X9GF"],"itemData":{"id":61,"type":"article-journal","container-title":"New England Journal of Medicine","DOI":"10.1056/NEJMp2008017","ISSN":"0028-4793","issue":"6","note":"publisher: Massachusetts Medical Society\n_eprint: https://doi.org/10.1056/NEJMp2008017\nPMID: 32283003","page":"510-512","source":"Taylor and Francis+NEJM","title":"Mental Health and the Covid-19 Pandemic","volume":"383","author":[{"family":"Pfefferbaum","given":"Betty"},{"family":"North","given":"Carol S."}],"issued":{"date-parts":[["2020",8,6]]}}}],"schema":"https://github.com/citation-style-language/schema/raw/master/csl-citation.json"}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(49)</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50A01B73" w14:textId="389B9C78"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lastRenderedPageBreak/>
        <w:t>COVID-19 pandemisi</w:t>
      </w:r>
      <w:r w:rsidRPr="00320C7F">
        <w:rPr>
          <w:rFonts w:cstheme="minorHAnsi"/>
          <w:color w:val="222222"/>
          <w:sz w:val="24"/>
          <w:szCs w:val="24"/>
          <w:shd w:val="clear" w:color="auto" w:fill="FFFFFF"/>
        </w:rPr>
        <w:t xml:space="preserve">, </w:t>
      </w:r>
      <w:r>
        <w:rPr>
          <w:rFonts w:cstheme="minorHAnsi"/>
          <w:color w:val="222222"/>
          <w:sz w:val="24"/>
          <w:szCs w:val="24"/>
          <w:shd w:val="clear" w:color="auto" w:fill="FFFFFF"/>
        </w:rPr>
        <w:t>toplumun tüm kesimlerinde</w:t>
      </w:r>
      <w:r w:rsidRPr="00320C7F">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kaygı, </w:t>
      </w:r>
      <w:r w:rsidRPr="00320C7F">
        <w:rPr>
          <w:rFonts w:cstheme="minorHAnsi"/>
          <w:color w:val="222222"/>
          <w:sz w:val="24"/>
          <w:szCs w:val="24"/>
          <w:shd w:val="clear" w:color="auto" w:fill="FFFFFF"/>
        </w:rPr>
        <w:t>stres</w:t>
      </w:r>
      <w:r>
        <w:rPr>
          <w:rFonts w:cstheme="minorHAnsi"/>
          <w:color w:val="222222"/>
          <w:sz w:val="24"/>
          <w:szCs w:val="24"/>
          <w:shd w:val="clear" w:color="auto" w:fill="FFFFFF"/>
        </w:rPr>
        <w:t xml:space="preserve"> ve </w:t>
      </w:r>
      <w:r w:rsidRPr="00320C7F">
        <w:rPr>
          <w:rFonts w:cstheme="minorHAnsi"/>
          <w:color w:val="222222"/>
          <w:sz w:val="24"/>
          <w:szCs w:val="24"/>
          <w:shd w:val="clear" w:color="auto" w:fill="FFFFFF"/>
        </w:rPr>
        <w:t>endişe kaynağı olmasına rağmen, sağlık</w:t>
      </w:r>
      <w:r>
        <w:rPr>
          <w:rFonts w:cstheme="minorHAnsi"/>
          <w:color w:val="222222"/>
          <w:sz w:val="24"/>
          <w:szCs w:val="24"/>
          <w:shd w:val="clear" w:color="auto" w:fill="FFFFFF"/>
        </w:rPr>
        <w:t xml:space="preserve"> </w:t>
      </w:r>
      <w:r w:rsidRPr="00320C7F">
        <w:rPr>
          <w:rFonts w:cstheme="minorHAnsi"/>
          <w:color w:val="222222"/>
          <w:sz w:val="24"/>
          <w:szCs w:val="24"/>
          <w:shd w:val="clear" w:color="auto" w:fill="FFFFFF"/>
        </w:rPr>
        <w:t>çalışanlar</w:t>
      </w:r>
      <w:r>
        <w:rPr>
          <w:rFonts w:cstheme="minorHAnsi"/>
          <w:color w:val="222222"/>
          <w:sz w:val="24"/>
          <w:szCs w:val="24"/>
          <w:shd w:val="clear" w:color="auto" w:fill="FFFFFF"/>
        </w:rPr>
        <w:t>ı açısından</w:t>
      </w:r>
      <w:r w:rsidRPr="00320C7F">
        <w:rPr>
          <w:rFonts w:cstheme="minorHAnsi"/>
          <w:color w:val="222222"/>
          <w:sz w:val="24"/>
          <w:szCs w:val="24"/>
          <w:shd w:val="clear" w:color="auto" w:fill="FFFFFF"/>
        </w:rPr>
        <w:t xml:space="preserve"> özellikle de </w:t>
      </w:r>
      <w:r>
        <w:rPr>
          <w:rFonts w:cstheme="minorHAnsi"/>
          <w:color w:val="222222"/>
          <w:sz w:val="24"/>
          <w:szCs w:val="24"/>
          <w:shd w:val="clear" w:color="auto" w:fill="FFFFFF"/>
        </w:rPr>
        <w:t xml:space="preserve">virüs ile enfekte </w:t>
      </w:r>
      <w:r w:rsidRPr="00320C7F">
        <w:rPr>
          <w:rFonts w:cstheme="minorHAnsi"/>
          <w:color w:val="222222"/>
          <w:sz w:val="24"/>
          <w:szCs w:val="24"/>
          <w:shd w:val="clear" w:color="auto" w:fill="FFFFFF"/>
        </w:rPr>
        <w:t>hastalar</w:t>
      </w:r>
      <w:r>
        <w:rPr>
          <w:rFonts w:cstheme="minorHAnsi"/>
          <w:color w:val="222222"/>
          <w:sz w:val="24"/>
          <w:szCs w:val="24"/>
          <w:shd w:val="clear" w:color="auto" w:fill="FFFFFF"/>
        </w:rPr>
        <w:t>la</w:t>
      </w:r>
      <w:r w:rsidRPr="00320C7F">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birebir temas edenler </w:t>
      </w:r>
      <w:r w:rsidRPr="00320C7F">
        <w:rPr>
          <w:rFonts w:cstheme="minorHAnsi"/>
          <w:color w:val="222222"/>
          <w:sz w:val="24"/>
          <w:szCs w:val="24"/>
          <w:shd w:val="clear" w:color="auto" w:fill="FFFFFF"/>
        </w:rPr>
        <w:t>için daha zor</w:t>
      </w:r>
      <w:r>
        <w:rPr>
          <w:rFonts w:cstheme="minorHAnsi"/>
          <w:color w:val="222222"/>
          <w:sz w:val="24"/>
          <w:szCs w:val="24"/>
          <w:shd w:val="clear" w:color="auto" w:fill="FFFFFF"/>
        </w:rPr>
        <w:t>layıcı olmuştur</w:t>
      </w:r>
      <w:r w:rsidRPr="00320C7F">
        <w:rPr>
          <w:rFonts w:cstheme="minorHAnsi"/>
          <w:color w:val="222222"/>
          <w:sz w:val="24"/>
          <w:szCs w:val="24"/>
          <w:shd w:val="clear" w:color="auto" w:fill="FFFFFF"/>
        </w:rPr>
        <w:t>.</w:t>
      </w:r>
      <w:r>
        <w:rPr>
          <w:rFonts w:cstheme="minorHAnsi"/>
          <w:color w:val="222222"/>
          <w:sz w:val="24"/>
          <w:szCs w:val="24"/>
          <w:shd w:val="clear" w:color="auto" w:fill="FFFFFF"/>
        </w:rPr>
        <w:t xml:space="preserve"> Pandeminin başından beri</w:t>
      </w:r>
      <w:r w:rsidRPr="00320C7F">
        <w:rPr>
          <w:rFonts w:cstheme="minorHAnsi"/>
          <w:color w:val="222222"/>
          <w:sz w:val="24"/>
          <w:szCs w:val="24"/>
          <w:shd w:val="clear" w:color="auto" w:fill="FFFFFF"/>
        </w:rPr>
        <w:t xml:space="preserve"> </w:t>
      </w:r>
      <w:r>
        <w:rPr>
          <w:rFonts w:cstheme="minorHAnsi"/>
          <w:color w:val="222222"/>
          <w:sz w:val="24"/>
          <w:szCs w:val="24"/>
          <w:shd w:val="clear" w:color="auto" w:fill="FFFFFF"/>
        </w:rPr>
        <w:t>s</w:t>
      </w:r>
      <w:r w:rsidRPr="002F4B92">
        <w:rPr>
          <w:rFonts w:cstheme="minorHAnsi"/>
          <w:color w:val="222222"/>
          <w:sz w:val="24"/>
          <w:szCs w:val="24"/>
          <w:shd w:val="clear" w:color="auto" w:fill="FFFFFF"/>
        </w:rPr>
        <w:t>ağlık çalışanları</w:t>
      </w:r>
      <w:r>
        <w:rPr>
          <w:rFonts w:cstheme="minorHAnsi"/>
          <w:color w:val="222222"/>
          <w:sz w:val="24"/>
          <w:szCs w:val="24"/>
          <w:shd w:val="clear" w:color="auto" w:fill="FFFFFF"/>
        </w:rPr>
        <w:t xml:space="preserve"> kapasitelerini aşan </w:t>
      </w:r>
      <w:r w:rsidRPr="002F4B92">
        <w:rPr>
          <w:rFonts w:cstheme="minorHAnsi"/>
          <w:color w:val="222222"/>
          <w:sz w:val="24"/>
          <w:szCs w:val="24"/>
          <w:shd w:val="clear" w:color="auto" w:fill="FFFFFF"/>
        </w:rPr>
        <w:t>fiziksel ve psikolojik zorluklar yaşa</w:t>
      </w:r>
      <w:r>
        <w:rPr>
          <w:rFonts w:cstheme="minorHAnsi"/>
          <w:color w:val="222222"/>
          <w:sz w:val="24"/>
          <w:szCs w:val="24"/>
          <w:shd w:val="clear" w:color="auto" w:fill="FFFFFF"/>
        </w:rPr>
        <w:t xml:space="preserve">mış ve yaşamaya da devam etmektedir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{"citationID":"mVezOCvs","properties":{"formattedCitation":"(50)","plainCitation":"(50)","noteIndex":0},"citationItems":[{"id":84,"uris":["http://zotero.org/users/local/nmQQP57q/items/BP4TR9XR"],"itemData":{"id":84,"type":"article-journal","abstract":"Background:COVID-19 disease is one of the most destructive events that humanity has witnessed in the 21st century. It has impacted all aspects of life and all segments of populations, including already vulnerable health care providers.Aims:This study sought to detect the prevalence of mental health issues in sample of physicians and nurses working in several health facilities in Oman.Method:We gauged the mental health conditions of 509 physicians (38.1%) and nurses (61.9 %) using the Perceived Stress Scale, Generalized Anxiety Disorder Scale and World Health Organization Well-Being Index.Results:The study revealed a high prevalence of stress, anxiety and poor psychological well-being, especially among females, young health care workers and those who interacted with known or suspected COVID-19 patients.Conclusion:The outcomes of this study support the handful of studies published during this global health crisis that have found that the mental health of health care workers has been harshly affected and predicted that it will continue, to various degrees, to be affected in the foreseeable future. The results of this study highlight the urgency of providing administrative and psychological support as well as current and accurate information on COVID-19 to health care workers.","container-title":"International Journal of Social Psychiatry","DOI":"10.1177/0020764020939596","ISSN":"0020-7640","journalAbbreviation":"Int J Soc Psychiatry","language":"en","note":"publisher: SAGE Publications Ltd","page":"0020764020939596","source":"SAGE Journals","title":"Umman'daki COVID-19 salgını sırasında sağlık çalışanlarının ruh sağlığı","author":[{"family":"Badahdah","given":"Abdallah"},{"family":"Khamis","given":"Faryal"},{"family":"Al Mahyijari","given":"Nawal"},{"family":"Al Balushi","given":"Marwa"},{"family":"Al Hatmi","given":"Hashil"},{"family":"Al Salmi","given":"Issa"},{"family":"Albulushi","given":"Zakariya"},{"family":"Al Noomani","given":"Jaleela"}],"issued":{"date-parts":[["2020",7,8]]}}}],"schema":"https://github.com/citation-style-language/schema/raw/master/csl-citation.json"}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(50)</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2949FB52" w14:textId="0743BA54" w:rsidR="00FA774A" w:rsidRPr="002F4B92" w:rsidRDefault="00FA774A" w:rsidP="00FA774A">
      <w:pPr>
        <w:spacing w:line="360" w:lineRule="auto"/>
        <w:ind w:firstLine="709"/>
        <w:jc w:val="both"/>
        <w:rPr>
          <w:rFonts w:cstheme="minorHAnsi"/>
          <w:color w:val="222222"/>
          <w:sz w:val="24"/>
          <w:szCs w:val="24"/>
          <w:shd w:val="clear" w:color="auto" w:fill="FFFFFF"/>
        </w:rPr>
      </w:pPr>
      <w:r w:rsidRPr="00DC1FE4">
        <w:rPr>
          <w:rFonts w:cstheme="minorHAnsi"/>
          <w:color w:val="222222"/>
          <w:sz w:val="24"/>
          <w:szCs w:val="24"/>
          <w:shd w:val="clear" w:color="auto" w:fill="FFFFFF"/>
        </w:rPr>
        <w:t xml:space="preserve">Li ve </w:t>
      </w:r>
      <w:r w:rsidRPr="006B3D16">
        <w:rPr>
          <w:rFonts w:cstheme="minorHAnsi"/>
          <w:color w:val="222222"/>
          <w:sz w:val="24"/>
          <w:szCs w:val="24"/>
          <w:shd w:val="clear" w:color="auto" w:fill="FFFFFF"/>
        </w:rPr>
        <w:t>arkadaşlarının Çin’de Şubat 2022 tarihinde yaptıkları çalışmada ülke</w:t>
      </w:r>
      <w:r>
        <w:rPr>
          <w:rFonts w:cstheme="minorHAnsi"/>
          <w:color w:val="222222"/>
          <w:sz w:val="24"/>
          <w:szCs w:val="24"/>
          <w:shd w:val="clear" w:color="auto" w:fill="FFFFFF"/>
        </w:rPr>
        <w:t xml:space="preserve"> çapında</w:t>
      </w:r>
      <w:r w:rsidRPr="00DC1FE4">
        <w:rPr>
          <w:rFonts w:cstheme="minorHAnsi"/>
          <w:color w:val="222222"/>
          <w:sz w:val="24"/>
          <w:szCs w:val="24"/>
          <w:shd w:val="clear" w:color="auto" w:fill="FFFFFF"/>
        </w:rPr>
        <w:t xml:space="preserve"> </w:t>
      </w:r>
      <w:r>
        <w:rPr>
          <w:rFonts w:cstheme="minorHAnsi"/>
          <w:color w:val="222222"/>
          <w:sz w:val="24"/>
          <w:szCs w:val="24"/>
          <w:shd w:val="clear" w:color="auto" w:fill="FFFFFF"/>
        </w:rPr>
        <w:t>COVID-19</w:t>
      </w:r>
      <w:r w:rsidRPr="00DC1FE4">
        <w:rPr>
          <w:rFonts w:cstheme="minorHAnsi"/>
          <w:color w:val="222222"/>
          <w:sz w:val="24"/>
          <w:szCs w:val="24"/>
          <w:shd w:val="clear" w:color="auto" w:fill="FFFFFF"/>
        </w:rPr>
        <w:t xml:space="preserve"> hastalarını tedavi eden </w:t>
      </w:r>
      <w:r>
        <w:rPr>
          <w:rFonts w:cstheme="minorHAnsi"/>
          <w:color w:val="222222"/>
          <w:sz w:val="24"/>
          <w:szCs w:val="24"/>
          <w:shd w:val="clear" w:color="auto" w:fill="FFFFFF"/>
        </w:rPr>
        <w:t>kliniklerde çalışan sağlık personeli</w:t>
      </w:r>
      <w:r w:rsidRPr="00DC1FE4">
        <w:rPr>
          <w:rFonts w:cstheme="minorHAnsi"/>
          <w:color w:val="222222"/>
          <w:sz w:val="24"/>
          <w:szCs w:val="24"/>
          <w:shd w:val="clear" w:color="auto" w:fill="FFFFFF"/>
        </w:rPr>
        <w:t xml:space="preserve"> arasında yaptıkları çalışmada, yanıt verenlerin yarısın</w:t>
      </w:r>
      <w:r>
        <w:rPr>
          <w:rFonts w:cstheme="minorHAnsi"/>
          <w:color w:val="222222"/>
          <w:sz w:val="24"/>
          <w:szCs w:val="24"/>
          <w:shd w:val="clear" w:color="auto" w:fill="FFFFFF"/>
        </w:rPr>
        <w:t>da</w:t>
      </w:r>
      <w:r w:rsidRPr="00DC1FE4">
        <w:rPr>
          <w:rFonts w:cstheme="minorHAnsi"/>
          <w:color w:val="222222"/>
          <w:sz w:val="24"/>
          <w:szCs w:val="24"/>
          <w:shd w:val="clear" w:color="auto" w:fill="FFFFFF"/>
        </w:rPr>
        <w:t xml:space="preserve"> hafif depresyon</w:t>
      </w:r>
      <w:r>
        <w:rPr>
          <w:rFonts w:cstheme="minorHAnsi"/>
          <w:color w:val="222222"/>
          <w:sz w:val="24"/>
          <w:szCs w:val="24"/>
          <w:shd w:val="clear" w:color="auto" w:fill="FFFFFF"/>
        </w:rPr>
        <w:t xml:space="preserve"> belirtileri bulunduğunu</w:t>
      </w:r>
      <w:r w:rsidRPr="00DC1FE4">
        <w:rPr>
          <w:rFonts w:cstheme="minorHAnsi"/>
          <w:color w:val="222222"/>
          <w:sz w:val="24"/>
          <w:szCs w:val="24"/>
          <w:shd w:val="clear" w:color="auto" w:fill="FFFFFF"/>
        </w:rPr>
        <w:t xml:space="preserve"> ve üçte birin</w:t>
      </w:r>
      <w:r>
        <w:rPr>
          <w:rFonts w:cstheme="minorHAnsi"/>
          <w:color w:val="222222"/>
          <w:sz w:val="24"/>
          <w:szCs w:val="24"/>
          <w:shd w:val="clear" w:color="auto" w:fill="FFFFFF"/>
        </w:rPr>
        <w:t>in</w:t>
      </w:r>
      <w:r w:rsidRPr="00DC1FE4">
        <w:rPr>
          <w:rFonts w:cstheme="minorHAnsi"/>
          <w:color w:val="222222"/>
          <w:sz w:val="24"/>
          <w:szCs w:val="24"/>
          <w:shd w:val="clear" w:color="auto" w:fill="FFFFFF"/>
        </w:rPr>
        <w:t xml:space="preserve"> uykusuzluk bildirdiğini, doktorların %14'ünün ve hemşirelerin yaklaşık %16'sının</w:t>
      </w:r>
      <w:r>
        <w:rPr>
          <w:rFonts w:cstheme="minorHAnsi"/>
          <w:color w:val="222222"/>
          <w:sz w:val="24"/>
          <w:szCs w:val="24"/>
          <w:shd w:val="clear" w:color="auto" w:fill="FFFFFF"/>
        </w:rPr>
        <w:t xml:space="preserve"> </w:t>
      </w:r>
      <w:r w:rsidRPr="00DC1FE4">
        <w:rPr>
          <w:rFonts w:cstheme="minorHAnsi"/>
          <w:color w:val="222222"/>
          <w:sz w:val="24"/>
          <w:szCs w:val="24"/>
          <w:shd w:val="clear" w:color="auto" w:fill="FFFFFF"/>
        </w:rPr>
        <w:t>orta veya şiddetli depresif semptom</w:t>
      </w:r>
      <w:r>
        <w:rPr>
          <w:rFonts w:cstheme="minorHAnsi"/>
          <w:color w:val="222222"/>
          <w:sz w:val="24"/>
          <w:szCs w:val="24"/>
          <w:shd w:val="clear" w:color="auto" w:fill="FFFFFF"/>
        </w:rPr>
        <w:t>lar gösterdiklerini</w:t>
      </w:r>
      <w:r w:rsidRPr="00DC1FE4">
        <w:rPr>
          <w:rFonts w:cstheme="minorHAnsi"/>
          <w:color w:val="222222"/>
          <w:sz w:val="24"/>
          <w:szCs w:val="24"/>
          <w:shd w:val="clear" w:color="auto" w:fill="FFFFFF"/>
        </w:rPr>
        <w:t xml:space="preserve"> </w:t>
      </w:r>
      <w:r>
        <w:rPr>
          <w:rFonts w:cstheme="minorHAnsi"/>
          <w:color w:val="222222"/>
          <w:sz w:val="24"/>
          <w:szCs w:val="24"/>
          <w:shd w:val="clear" w:color="auto" w:fill="FFFFFF"/>
        </w:rPr>
        <w:t>bildirmiştir</w:t>
      </w:r>
      <w:r w:rsidRPr="00DC1FE4">
        <w:rPr>
          <w:rFonts w:cstheme="minorHAnsi"/>
          <w:color w:val="222222"/>
          <w:sz w:val="24"/>
          <w:szCs w:val="24"/>
          <w:shd w:val="clear" w:color="auto" w:fill="FFFFFF"/>
        </w:rPr>
        <w:t xml:space="preserve">. Araştırmacılar, kadın olmanın ve ön saflarda çalışmanın stres </w:t>
      </w:r>
      <w:r>
        <w:rPr>
          <w:rFonts w:cstheme="minorHAnsi"/>
          <w:color w:val="222222"/>
          <w:sz w:val="24"/>
          <w:szCs w:val="24"/>
          <w:shd w:val="clear" w:color="auto" w:fill="FFFFFF"/>
        </w:rPr>
        <w:t xml:space="preserve">düzeyini artırmada </w:t>
      </w:r>
      <w:r w:rsidRPr="00DC1FE4">
        <w:rPr>
          <w:rFonts w:cstheme="minorHAnsi"/>
          <w:color w:val="222222"/>
          <w:sz w:val="24"/>
          <w:szCs w:val="24"/>
          <w:shd w:val="clear" w:color="auto" w:fill="FFFFFF"/>
        </w:rPr>
        <w:t xml:space="preserve">doğrudan </w:t>
      </w:r>
      <w:r>
        <w:rPr>
          <w:rFonts w:cstheme="minorHAnsi"/>
          <w:color w:val="222222"/>
          <w:sz w:val="24"/>
          <w:szCs w:val="24"/>
          <w:shd w:val="clear" w:color="auto" w:fill="FFFFFF"/>
        </w:rPr>
        <w:t xml:space="preserve">risk faktörü olduğuna </w:t>
      </w:r>
      <w:r w:rsidRPr="00DC1FE4">
        <w:rPr>
          <w:rFonts w:cstheme="minorHAnsi"/>
          <w:color w:val="222222"/>
          <w:sz w:val="24"/>
          <w:szCs w:val="24"/>
          <w:shd w:val="clear" w:color="auto" w:fill="FFFFFF"/>
        </w:rPr>
        <w:t>dikkat çek</w:t>
      </w:r>
      <w:r>
        <w:rPr>
          <w:rFonts w:cstheme="minorHAnsi"/>
          <w:color w:val="222222"/>
          <w:sz w:val="24"/>
          <w:szCs w:val="24"/>
          <w:shd w:val="clear" w:color="auto" w:fill="FFFFFF"/>
        </w:rPr>
        <w:t xml:space="preserve">miştir </w:t>
      </w:r>
      <w:r>
        <w:rPr>
          <w:rFonts w:cstheme="minorHAnsi"/>
          <w:color w:val="222222"/>
          <w:sz w:val="24"/>
          <w:szCs w:val="24"/>
          <w:shd w:val="clear" w:color="auto" w:fill="FFFFFF"/>
        </w:rPr>
        <w:fldChar w:fldCharType="begin"/>
      </w:r>
      <w:r>
        <w:rPr>
          <w:rFonts w:cstheme="minorHAnsi"/>
          <w:color w:val="222222"/>
          <w:sz w:val="24"/>
          <w:szCs w:val="24"/>
          <w:shd w:val="clear" w:color="auto" w:fill="FFFFFF"/>
        </w:rPr>
        <w:instrText xml:space="preserve"> ADDIN ZOTERO_ITEM CSL_CITATION {"citationID":"gvP7jCWF","properties":{"formattedCitation":"(7)","plainCitation":"(7)","noteIndex":0},"citationItems":[{"id":261,"uris":["http://zotero.org/users/local/nmQQP57q/items/I9UTTKUG"],"itemData":{"id":261,"type":"article-journal","abstract":"Health care workers exposed to coronavirus disease 2019 (COVID-19) could be psychologically stressed.To assess the magnitude of mental health outcomes and associated factors among health care workers treating patients exposed to COVID-19 in China.This cross-sectional, survey-based, region-stratified study collected demographic data and mental health measurements from 1257 health care workers in 34 hospitals from January 29, 2020, to February 3, 2020, in China. Health care workers in hospitals equipped with fever clinics or wards for patients with COVID-19 were eligible.The degree of symptoms of depression, anxiety, insomnia, and distress was assessed by the Chinese versions of the 9-item Patient Health Questionnaire, the 7-item Generalized Anxiety Disorder scale, the 7-item Insomnia Severity Index, and the 22-item Impact of Event Scale–Revised, respectively. Multivariable logistic regression analysis was performed to identify factors associated with mental health outcomes.A total of 1257 of 1830 contacted individuals completed the survey, with a participation rate of 68.7%. A total of 813 (64.7%) were aged 26 to 40 years, and 964 (76.7%) were women. Of all participants, 764 (60.8%) were nurses, and 493 (39.2%) were physicians; 760 (60.5%) worked in hospitals in Wuhan, and 522 (41.5%) were frontline health care workers. A considerable proportion of participants reported symptoms of depression (634 [50.4%]), anxiety (560 [44.6%]), insomnia (427 [34.0%]), and distress (899 [71.5%]). Nurses, women, frontline health care workers, and those working in Wuhan, China, reported more severe degrees of all measurements of mental health symptoms than other health care workers (eg, median [IQR] Patient Health Questionnaire scores among physicians vs nurses: 4.0 [1.0-7.0] vs 5.0 [2.0-8.0]; P = .007; median [interquartile range {IQR}] Generalized Anxiety Disorder scale scores among men vs women: 2.0 [0-6.0] vs 4.0 [1.0-7.0]; P &amp;lt; .001; median [IQR] Insomnia Severity Index scores among frontline vs second-line workers: 6.0 [2.0-11.0] vs 4.0 [1.0-8.0]; P &amp;lt; .001; median [IQR] Impact of Event Scale–Revised scores among those in Wuhan vs those in Hubei outside Wuhan and those outside Hubei: 21.0 [8.5-34.5] vs 18.0 [6.0-28.0] in Hubei outside Wuhan and 15.0 [4.0-26.0] outside Hubei; P &amp;lt; .001). Multivariable logistic regression analysis showed participants from outside Hubei province were associated with lower risk of experiencing symptoms of distress compared with those in Wuhan (odds ratio [OR], 0.62; 95% CI, 0.43-0.88; P = .008). Frontline health care workers engaged in direct diagnosis, treatment, and care of patients with COVID-19 were associated with a higher risk of symptoms of depression (OR, 1.52; 95% CI, 1.11-2.09; P = .01), anxiety (OR, 1.57; 95% CI, 1.22-2.02; P &amp;lt; .001), insomnia (OR, 2.97; 95% CI, 1.92-4.60; P &amp;lt; .001), and distress (OR, 1.60; 95% CI, 1.25-2.04; P &amp;lt; .001).In this survey of heath care workers in hospitals equipped with fever clinics or wards for patients with COVID-19 in Wuhan and other regions in China, participants reported experiencing psychological burden, especially nurses, women, those in Wuhan, and frontline health care workers directly engaged in the diagnosis, treatment, and care for patients with COVID-19.","container-title":"JAMA Network Open","DOI":"10.1001/jamanetworkopen.2020.3976","ISSN":"2574-3805","issue":"3","journalAbbreviation":"JAMA Network Open","page":"e203976","source":"Silverchair","title":"Factors Associated With Mental Health Outcomes Among Health Care Workers Exposed to Coronavirus Disease 2019","volume":"3","author":[{"family":"Lai","given":"Jianbo"},{"family":"Ma","given":"Simeng"},{"family":"Wang","given":"Ying"},{"family":"Cai","given":"Zhongxiang"},{"family":"Hu","given":"Jianbo"},{"family":"Wei","given":"Ning"},{"family":"Wu","given":"Jiang"},{"family":"Du","given":"Hui"},{"family":"Chen","given":"Tingting"},{"family":"Li","given":"Ruiting"},{"family":"Tan","given":"Huawei"},{"family":"Kang","given":"Lijun"},{"family":"Yao","given":"Lihua"},{"family":"Huang","given":"Manli"},{"family":"Wang","given":"Huafen"},{"family":"Wang","given":"Gaohua"},{"family":"Liu","given":"Zhongchun"},{"family":"Hu","given":"Shaohua"}],"issued":{"date-parts":[["2020",3,23]]}}}],"schema":"https://github.com/citation-style-language/schema/raw/master/csl-citation.json"} </w:instrText>
      </w:r>
      <w:r>
        <w:rPr>
          <w:rFonts w:cstheme="minorHAnsi"/>
          <w:color w:val="222222"/>
          <w:sz w:val="24"/>
          <w:szCs w:val="24"/>
          <w:shd w:val="clear" w:color="auto" w:fill="FFFFFF"/>
        </w:rPr>
        <w:fldChar w:fldCharType="separate"/>
      </w:r>
      <w:r w:rsidRPr="00FA774A">
        <w:rPr>
          <w:rFonts w:ascii="Calibri" w:hAnsi="Calibri" w:cs="Calibri"/>
          <w:sz w:val="24"/>
        </w:rPr>
        <w:t>(7)</w:t>
      </w:r>
      <w:r>
        <w:rPr>
          <w:rFonts w:cstheme="minorHAnsi"/>
          <w:color w:val="222222"/>
          <w:sz w:val="24"/>
          <w:szCs w:val="24"/>
          <w:shd w:val="clear" w:color="auto" w:fill="FFFFFF"/>
        </w:rPr>
        <w:fldChar w:fldCharType="end"/>
      </w:r>
      <w:r>
        <w:rPr>
          <w:rFonts w:cstheme="minorHAnsi"/>
          <w:color w:val="222222"/>
          <w:sz w:val="24"/>
          <w:szCs w:val="24"/>
          <w:shd w:val="clear" w:color="auto" w:fill="FFFFFF"/>
        </w:rPr>
        <w:t>. Kişisel koruyucu ekipman yetersizliği olan ülkelerdeki s</w:t>
      </w:r>
      <w:r w:rsidRPr="00320C7F">
        <w:rPr>
          <w:rFonts w:cstheme="minorHAnsi"/>
          <w:color w:val="222222"/>
          <w:sz w:val="24"/>
          <w:szCs w:val="24"/>
          <w:shd w:val="clear" w:color="auto" w:fill="FFFFFF"/>
        </w:rPr>
        <w:t>ağlık çalışanlarının,</w:t>
      </w:r>
      <w:r>
        <w:rPr>
          <w:rFonts w:cstheme="minorHAnsi"/>
          <w:color w:val="222222"/>
          <w:sz w:val="24"/>
          <w:szCs w:val="24"/>
          <w:shd w:val="clear" w:color="auto" w:fill="FFFFFF"/>
        </w:rPr>
        <w:t xml:space="preserve"> </w:t>
      </w:r>
      <w:r w:rsidRPr="00320C7F">
        <w:rPr>
          <w:rFonts w:cstheme="minorHAnsi"/>
          <w:color w:val="222222"/>
          <w:sz w:val="24"/>
          <w:szCs w:val="24"/>
          <w:shd w:val="clear" w:color="auto" w:fill="FFFFFF"/>
        </w:rPr>
        <w:t>korku,</w:t>
      </w:r>
      <w:r>
        <w:rPr>
          <w:rFonts w:cstheme="minorHAnsi"/>
          <w:color w:val="222222"/>
          <w:sz w:val="24"/>
          <w:szCs w:val="24"/>
          <w:shd w:val="clear" w:color="auto" w:fill="FFFFFF"/>
        </w:rPr>
        <w:t xml:space="preserve"> kaygı,</w:t>
      </w:r>
      <w:r w:rsidRPr="00320C7F">
        <w:rPr>
          <w:rFonts w:cstheme="minorHAnsi"/>
          <w:color w:val="222222"/>
          <w:sz w:val="24"/>
          <w:szCs w:val="24"/>
          <w:shd w:val="clear" w:color="auto" w:fill="FFFFFF"/>
        </w:rPr>
        <w:t xml:space="preserve"> stres,</w:t>
      </w:r>
      <w:r>
        <w:rPr>
          <w:rFonts w:cstheme="minorHAnsi"/>
          <w:color w:val="222222"/>
          <w:sz w:val="24"/>
          <w:szCs w:val="24"/>
          <w:shd w:val="clear" w:color="auto" w:fill="FFFFFF"/>
        </w:rPr>
        <w:t xml:space="preserve"> çaresizlik,</w:t>
      </w:r>
      <w:r w:rsidRPr="00320C7F">
        <w:rPr>
          <w:rFonts w:cstheme="minorHAnsi"/>
          <w:color w:val="222222"/>
          <w:sz w:val="24"/>
          <w:szCs w:val="24"/>
          <w:shd w:val="clear" w:color="auto" w:fill="FFFFFF"/>
        </w:rPr>
        <w:t xml:space="preserve"> uyku bozukluğu </w:t>
      </w:r>
      <w:r>
        <w:rPr>
          <w:rFonts w:cstheme="minorHAnsi"/>
          <w:color w:val="222222"/>
          <w:sz w:val="24"/>
          <w:szCs w:val="24"/>
          <w:shd w:val="clear" w:color="auto" w:fill="FFFFFF"/>
        </w:rPr>
        <w:t xml:space="preserve">yaşadıkları tespit edilmiştir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{"citationID":"b8BNBA5S","properties":{"formattedCitation":"(51)","plainCitation":"(51)","noteIndex":0},"citationItems":[{"id":182,"uris":["http://zotero.org/users/local/nmQQP57q/items/BTUDVIW4"],"itemData":{"id":182,"type":"article-journal","abstract":"Background\nAlong with its high infectivity and fatality rates, the 2019 Corona Virus Disease (COVID-19) has caused universal psychosocial impact by causing mass hysteria, economic burden and financial losses. Mass fear of COVID-19, termed as “coronaphobia”, has generated a plethora of psychiatric manifestations across the different strata of the society. So, this review has been undertaken to define psychosocial impact of COVID-19.\nMethods\nPubmed and GoogleScholar are searched with the following key terms- “COVID-19”, “SARS-CoV2”, “Pandemic”, “Psychology”, “Psychosocial”, “Psychitry”, “marginalized”, “telemedicine”, “mental health”, “quarantine”, “infodemic”, “social media” and” “internet”. Few news paper reports related to COVID-19 and psychosocial impacts have also been added as per context.\nResults\nDisease itself multiplied by forced quarantine to combat COVID-19 applied by nationwide lockdowns can produce acute panic, anxiety, obsessive behaviors, hoarding, paranoia, and depression, and post-traumatic stress disorder (PTSD) in the long run. These have been fueled by an “infodemic” spread via different platforms of social media. Outbursts of racism, stigmatization, and xenophobia against particular communities are also being widely reported. Nevertheless, frontline healthcare workers are at higher-risk of contracting the disease as well as experiencing adverse psychological outcomes in form of burnout, anxiety, fear of transmitting infection, feeling of incompatibility, depression, increased substance-dependence, and PTSD. Community-based mitigation programs to combat COVID-19 will disrupt children’s usual lifestyle and may cause florid mental distress. The psychosocial aspects of older people, their caregivers, psychiatric patients and marginalized communities are affected by this pandemic in different ways and need special attention.\nConclusion\nFor better dealing with these psychosocial issues of different strata of the society, psychosocial crisis prevention and intervention models should be urgently developed by the government, health care personnel and other stakeholders. Apt application of internet services, technology and social media to curb both pandemic and infodemic needs to be instigated. Psychosocial preparedness by setting up mental organizations specific for future pandemics is certainly necessary.","container-title":"Diabetes &amp; Metabolic Syndrome: Clinical Research &amp; Reviews","DOI":"10.1016/j.dsx.2020.05.035","ISSN":"1871-4021","issue":"5","journalAbbreviation":"Diabetes &amp; Metabolic Syndrome: Clinical Research &amp; Reviews","language":"en","page":"779-788","source":"ScienceDirect","title":"Psychosocial impact of COVID-19","volume":"14","author":[{"family":"Dubey","given":"Souvik"},{"family":"Biswas","given":"Payel"},{"family":"Ghosh","given":"Ritwik"},{"family":"Chatterjee","given":"Subhankar"},{"family":"Dubey","given":"Mahua Jana"},{"family":"Chatterjee","given":"Subham"},{"family":"Lahiri","given":"Durjoy"},{"family":"Lavie","given":"Carl J."}],"issued":{"date-parts":[["2020",9,1]]}}}],"schema":"https://github.com/citation-style-language/schema/raw/master/csl-citation.json"}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(51)</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Aynı evde birlikte yaşadıkları kişilere enfeksiyon taşıma korkusu, sağlık çalışanlarının stres, korku ve kaygı düzeylerini artırdığı kanıtlanmıştır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{"citationID":"Fh59s2EW","properties":{"formattedCitation":"(45)","plainCitation":"(45)","noteIndex":0},"citationItems":[{"id":73,"uris":["http://zotero.org/users/local/nmQQP57q/items/L8LBM5DS"],"itemData":{"id":73,"type":"article-journal","abstract":"The study aims to identify health care workers’ risk of COVID-19 and to determine employees’ views on working conditions and the fight against COVID-19 in general, and to present their concerns. The study utilized a survey form developed by researchers as a data collection tool. The research was conducted on 736 health workers in the Turkish population using the online survey method. Descriptive statistical methods, chi-square analysis, and correlation analysis were used in the analysis of the data. The data was carried out in a 95% confidence range. According to the study’s findings, 31.7% of the health care workers involved in the study had contact with 19 cases of COVID-19; 27.3% provided services to patients diagnosed with COVID-19. There is a relationship between the professional groups of health care workers who have been contacted by COVID-19 cases and the professional groups of those who provide services. Among the participants, only 35 people had a diagnostic test, 15 of which were positive for COVID-19 results. Although health care workers find working conditions and authorities to be moderate in tackling COVID-19, their anxiety levels are high. Although health care workers provide services to COVID-19 diagnosed patients, they are not protected against the risk of infection by adequate testing. The risk of transmission threatens more groups of nurses. Considering that COVID-19 is a global threat, measures should be taken to protect health care workers and their families and professional support should be given to address their concerns.","container-title":"Electronic Journal of General Medicine","DOI":"10.29333/ejgm/8228","ISSN":"2516-3507","issue":"5","journalAbbreviation":"ELECTRON J GEN MED","language":"english","note":"publisher: Modestum Publishing LTD","page":"em246","source":"www.ejgm.co.uk","title":"Assessments of Anxiety Levels and Working Conditions of Health Employees Working in COVİD-19 Pandemic Hospitals","volume":"17","author":[{"family":"Bostan","given":"Sedat"},{"family":"Akbolat","given":"Mahmut"},{"family":"Kaya","given":"Ahmet"},{"family":"Ozata","given":"Musa"},{"family":"Gunes","given":"Deniz"}],"issued":{"date-parts":[["2020",5,1]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(45)</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163B4BE3" w14:textId="556F08B9" w:rsidR="00FA774A" w:rsidRDefault="00FA774A" w:rsidP="00FA774A">
      <w:pPr>
        <w:spacing w:line="360" w:lineRule="auto"/>
        <w:ind w:firstLine="709"/>
        <w:jc w:val="both"/>
        <w:rPr>
          <w:rFonts w:cstheme="minorHAnsi"/>
          <w:color w:val="222222"/>
          <w:sz w:val="24"/>
          <w:szCs w:val="24"/>
          <w:shd w:val="clear" w:color="auto" w:fill="FFFFFF"/>
        </w:rPr>
      </w:pPr>
      <w:r w:rsidRPr="00767DE9">
        <w:rPr>
          <w:rFonts w:cstheme="minorHAnsi"/>
          <w:color w:val="222222"/>
          <w:sz w:val="24"/>
          <w:szCs w:val="24"/>
          <w:shd w:val="clear" w:color="auto" w:fill="FFFFFF"/>
        </w:rPr>
        <w:t>Ayrıca hastalarla yakın temas halinde olan sağlık çalışanları toplumdan dışlanabilmekte, alışverişte, apartman</w:t>
      </w:r>
      <w:r>
        <w:rPr>
          <w:rFonts w:cstheme="minorHAnsi"/>
          <w:color w:val="222222"/>
          <w:sz w:val="24"/>
          <w:szCs w:val="24"/>
          <w:shd w:val="clear" w:color="auto" w:fill="FFFFFF"/>
        </w:rPr>
        <w:t xml:space="preserve">da </w:t>
      </w:r>
      <w:r w:rsidRPr="00767DE9">
        <w:rPr>
          <w:rFonts w:cstheme="minorHAnsi"/>
          <w:color w:val="222222"/>
          <w:sz w:val="24"/>
          <w:szCs w:val="24"/>
          <w:shd w:val="clear" w:color="auto" w:fill="FFFFFF"/>
        </w:rPr>
        <w:t>ve</w:t>
      </w:r>
      <w:r>
        <w:rPr>
          <w:rFonts w:cstheme="minorHAnsi"/>
          <w:color w:val="222222"/>
          <w:sz w:val="24"/>
          <w:szCs w:val="24"/>
          <w:shd w:val="clear" w:color="auto" w:fill="FFFFFF"/>
        </w:rPr>
        <w:t xml:space="preserve"> aynı</w:t>
      </w:r>
      <w:r w:rsidRPr="00767DE9">
        <w:rPr>
          <w:rFonts w:cstheme="minorHAnsi"/>
          <w:color w:val="222222"/>
          <w:sz w:val="24"/>
          <w:szCs w:val="24"/>
          <w:shd w:val="clear" w:color="auto" w:fill="FFFFFF"/>
        </w:rPr>
        <w:t xml:space="preserve"> evde birlikte yaşadıkları kişiler tarafından gerekli sosyal mesafe ve yeterli önlemler alınsa bile ayrımcı davranışlar sergilenebilmektedir </w:t>
      </w:r>
      <w:r w:rsidRPr="00767DE9">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{"citationID":"MKB8tH9X","properties":{"formattedCitation":"(45)","plainCitation":"(45)","noteIndex":0},"citationItems":[{"id":73,"uris":["http://zotero.org/users/local/nmQQP57q/items/L8LBM5DS"],"itemData":{"id":73,"type":"article-journal","abstract":"The study aims to identify health care workers’ risk of COVID-19 and to determine employees’ views on working conditions and the fight against COVID-19 in general, and to present their concerns. The study utilized a survey form developed by researchers as a data collection tool. The research was conducted on 736 health workers in the Turkish population using the online survey method. Descriptive statistical methods, chi-square analysis, and correlation analysis were used in the analysis of the data. The data was carried out in a 95% confidence range. According to the study’s findings, 31.7% of the health care workers involved in the study had contact with 19 cases of COVID-19; 27.3% provided services to patients diagnosed with COVID-19. There is a relationship between the professional groups of health care workers who have been contacted by COVID-19 cases and the professional groups of those who provide services. Among the participants, only 35 people had a diagnostic test, 15 of which were positive for COVID-19 results. Although health care workers find working conditions and authorities to be moderate in tackling COVID-19, their anxiety levels are high. Although health care workers provide services to COVID-19 diagnosed patients, they are not protected against the risk of infection by adequate testing. The risk of transmission threatens more groups of nurses. Considering that COVID-19 is a global threat, measures should be taken to protect health care workers and their families and professional support should be given to address their concerns.","container-title":"Electronic Journal of General Medicine","DOI":"10.29333/ejgm/8228","ISSN":"2516-3507","issue":"5","journalAbbreviation":"ELECTRON J GEN MED","language":"english","note":"publisher: Modestum Publishing LTD","page":"em246","source":"www.ejgm.co.uk","title":"Assessments of Anxiety Levels and Working Conditions of Health Employees Working in COVİD-19 Pandemic Hospitals","volume":"17","author":[{"family":"Bostan","given":"Sedat"},{"family":"Akbolat","given":"Mahmut"},{"family":"Kaya","given":"Ahmet"},{"family":"Ozata","given":"Musa"},{"family":"Gunes","given":"Deniz"}],"issued":{"date-parts":[["2020",5,1]]}}}],"schema":"https://github.com/citation-style-language/schema/raw/master/csl-citation.json"} </w:instrText>
      </w:r>
      <w:r w:rsidRPr="00767DE9">
        <w:rPr>
          <w:rFonts w:cstheme="minorHAnsi"/>
          <w:color w:val="222222"/>
          <w:sz w:val="24"/>
          <w:szCs w:val="24"/>
          <w:shd w:val="clear" w:color="auto" w:fill="FFFFFF"/>
        </w:rPr>
        <w:fldChar w:fldCharType="separate"/>
      </w:r>
      <w:r w:rsidR="00290366" w:rsidRPr="00290366">
        <w:rPr>
          <w:rFonts w:ascii="Calibri" w:hAnsi="Calibri" w:cs="Calibri"/>
          <w:sz w:val="24"/>
        </w:rPr>
        <w:t>(45)</w:t>
      </w:r>
      <w:r w:rsidRPr="00767DE9">
        <w:rPr>
          <w:rFonts w:cstheme="minorHAnsi"/>
          <w:color w:val="222222"/>
          <w:sz w:val="24"/>
          <w:szCs w:val="24"/>
          <w:shd w:val="clear" w:color="auto" w:fill="FFFFFF"/>
        </w:rPr>
        <w:fldChar w:fldCharType="end"/>
      </w:r>
      <w:r w:rsidRPr="00767DE9">
        <w:rPr>
          <w:rFonts w:cstheme="minorHAnsi"/>
          <w:color w:val="222222"/>
          <w:sz w:val="24"/>
          <w:szCs w:val="24"/>
          <w:shd w:val="clear" w:color="auto" w:fill="FFFFFF"/>
        </w:rPr>
        <w:t>.</w:t>
      </w:r>
    </w:p>
    <w:p w14:paraId="7BDB07CC" w14:textId="4CAD9374" w:rsidR="00867FDD" w:rsidRDefault="00FA774A" w:rsidP="00FA774A">
      <w:pPr>
        <w:spacing w:line="360" w:lineRule="auto"/>
        <w:ind w:firstLine="709"/>
        <w:jc w:val="both"/>
        <w:rPr>
          <w:rFonts w:cstheme="minorHAnsi"/>
          <w:color w:val="222222"/>
          <w:sz w:val="24"/>
          <w:szCs w:val="24"/>
          <w:shd w:val="clear" w:color="auto" w:fill="FFFFFF"/>
        </w:rPr>
      </w:pPr>
      <w:r w:rsidRPr="00A446C3">
        <w:rPr>
          <w:rFonts w:cstheme="minorHAnsi"/>
          <w:color w:val="222222"/>
          <w:sz w:val="24"/>
          <w:szCs w:val="24"/>
          <w:shd w:val="clear" w:color="auto" w:fill="FFFFFF"/>
        </w:rPr>
        <w:t>Hastalarla doğrudan temas halinde olan hekim, hemşire ve yardımcı sağlık personelinin stres ve kaygı</w:t>
      </w:r>
      <w:r>
        <w:rPr>
          <w:rFonts w:cstheme="minorHAnsi"/>
          <w:color w:val="222222"/>
          <w:sz w:val="24"/>
          <w:szCs w:val="24"/>
          <w:shd w:val="clear" w:color="auto" w:fill="FFFFFF"/>
        </w:rPr>
        <w:t xml:space="preserve"> düzeylerinin yüksek olması </w:t>
      </w:r>
      <w:r w:rsidRPr="00A446C3">
        <w:rPr>
          <w:rFonts w:cstheme="minorHAnsi"/>
          <w:color w:val="222222"/>
          <w:sz w:val="24"/>
          <w:szCs w:val="24"/>
          <w:shd w:val="clear" w:color="auto" w:fill="FFFFFF"/>
        </w:rPr>
        <w:t xml:space="preserve">hem iş performanslarını hem de sağlık durumlarını etkileyerek yaşam kalitelerini düşürebilmektedir. Sağlık çalışanlarında, </w:t>
      </w:r>
      <w:r>
        <w:rPr>
          <w:rFonts w:cstheme="minorHAnsi"/>
          <w:color w:val="222222"/>
          <w:sz w:val="24"/>
          <w:szCs w:val="24"/>
          <w:shd w:val="clear" w:color="auto" w:fill="FFFFFF"/>
        </w:rPr>
        <w:t>hastalara</w:t>
      </w:r>
      <w:r w:rsidRPr="00A446C3">
        <w:rPr>
          <w:rFonts w:cstheme="minorHAnsi"/>
          <w:color w:val="222222"/>
          <w:sz w:val="24"/>
          <w:szCs w:val="24"/>
          <w:shd w:val="clear" w:color="auto" w:fill="FFFFFF"/>
        </w:rPr>
        <w:t xml:space="preserve"> müdahale sırasında kaygı, zihinsel</w:t>
      </w:r>
      <w:r>
        <w:rPr>
          <w:rFonts w:cstheme="minorHAnsi"/>
          <w:color w:val="222222"/>
          <w:sz w:val="24"/>
          <w:szCs w:val="24"/>
          <w:shd w:val="clear" w:color="auto" w:fill="FFFFFF"/>
        </w:rPr>
        <w:t xml:space="preserve"> işlevler</w:t>
      </w:r>
      <w:r w:rsidRPr="00A446C3">
        <w:rPr>
          <w:rFonts w:cstheme="minorHAnsi"/>
          <w:color w:val="222222"/>
          <w:sz w:val="24"/>
          <w:szCs w:val="24"/>
          <w:shd w:val="clear" w:color="auto" w:fill="FFFFFF"/>
        </w:rPr>
        <w:t xml:space="preserve"> ve soyut düşünme yeteneği boz</w:t>
      </w:r>
      <w:r>
        <w:rPr>
          <w:rFonts w:cstheme="minorHAnsi"/>
          <w:color w:val="222222"/>
          <w:sz w:val="24"/>
          <w:szCs w:val="24"/>
          <w:shd w:val="clear" w:color="auto" w:fill="FFFFFF"/>
        </w:rPr>
        <w:t>ula</w:t>
      </w:r>
      <w:r w:rsidRPr="00A446C3">
        <w:rPr>
          <w:rFonts w:cstheme="minorHAnsi"/>
          <w:color w:val="222222"/>
          <w:sz w:val="24"/>
          <w:szCs w:val="24"/>
          <w:shd w:val="clear" w:color="auto" w:fill="FFFFFF"/>
        </w:rPr>
        <w:t>bil</w:t>
      </w:r>
      <w:r>
        <w:rPr>
          <w:rFonts w:cstheme="minorHAnsi"/>
          <w:color w:val="222222"/>
          <w:sz w:val="24"/>
          <w:szCs w:val="24"/>
          <w:shd w:val="clear" w:color="auto" w:fill="FFFFFF"/>
        </w:rPr>
        <w:t>mekte</w:t>
      </w:r>
      <w:r w:rsidRPr="00A446C3">
        <w:rPr>
          <w:rFonts w:cstheme="minorHAnsi"/>
          <w:color w:val="222222"/>
          <w:sz w:val="24"/>
          <w:szCs w:val="24"/>
          <w:shd w:val="clear" w:color="auto" w:fill="FFFFFF"/>
        </w:rPr>
        <w:t>, dikkat ve koordinasyon eksikliğine neden olabil</w:t>
      </w:r>
      <w:r>
        <w:rPr>
          <w:rFonts w:cstheme="minorHAnsi"/>
          <w:color w:val="222222"/>
          <w:sz w:val="24"/>
          <w:szCs w:val="24"/>
          <w:shd w:val="clear" w:color="auto" w:fill="FFFFFF"/>
        </w:rPr>
        <w:t>mektedir</w:t>
      </w:r>
      <w:r w:rsidRPr="00A446C3">
        <w:rPr>
          <w:rFonts w:cstheme="minorHAnsi"/>
          <w:color w:val="222222"/>
          <w:sz w:val="24"/>
          <w:szCs w:val="24"/>
          <w:shd w:val="clear" w:color="auto" w:fill="FFFFFF"/>
        </w:rPr>
        <w:t xml:space="preserve">. Korku ve kaygı gibi çeşitli duygular problem çözme </w:t>
      </w:r>
      <w:r>
        <w:rPr>
          <w:rFonts w:cstheme="minorHAnsi"/>
          <w:color w:val="222222"/>
          <w:sz w:val="24"/>
          <w:szCs w:val="24"/>
          <w:shd w:val="clear" w:color="auto" w:fill="FFFFFF"/>
        </w:rPr>
        <w:t>yeteneğini olumsuz</w:t>
      </w:r>
      <w:r w:rsidRPr="00A446C3">
        <w:rPr>
          <w:rFonts w:cstheme="minorHAnsi"/>
          <w:color w:val="222222"/>
          <w:sz w:val="24"/>
          <w:szCs w:val="24"/>
          <w:shd w:val="clear" w:color="auto" w:fill="FFFFFF"/>
        </w:rPr>
        <w:t xml:space="preserve"> etkileyebil</w:t>
      </w:r>
      <w:r>
        <w:rPr>
          <w:rFonts w:cstheme="minorHAnsi"/>
          <w:color w:val="222222"/>
          <w:sz w:val="24"/>
          <w:szCs w:val="24"/>
          <w:shd w:val="clear" w:color="auto" w:fill="FFFFFF"/>
        </w:rPr>
        <w:t>mektedir</w:t>
      </w:r>
      <w:r w:rsidRPr="00A446C3">
        <w:rPr>
          <w:rFonts w:cstheme="minorHAnsi"/>
          <w:color w:val="222222"/>
          <w:sz w:val="24"/>
          <w:szCs w:val="24"/>
          <w:shd w:val="clear" w:color="auto" w:fill="FFFFFF"/>
        </w:rPr>
        <w:t>. Problem çözme yeteneğinin azalması, bireylerin ve toplum sağlığının korunması için verilen hizmetlerde verimliliğin düşmesine neden ol</w:t>
      </w:r>
      <w:r>
        <w:rPr>
          <w:rFonts w:cstheme="minorHAnsi"/>
          <w:color w:val="222222"/>
          <w:sz w:val="24"/>
          <w:szCs w:val="24"/>
          <w:shd w:val="clear" w:color="auto" w:fill="FFFFFF"/>
        </w:rPr>
        <w:t xml:space="preserve">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{"citationID":"DRHsPpty","properties":{"formattedCitation":"(52)","plainCitation":"(52)","noteIndex":0},"citationItems":[{"id":149,"uris":["http://zotero.org/users/local/nmQQP57q/items/NQAXNHWU"],"itemData":{"id":149,"type":"article-journal","abstract":"Objective\nThe present study aims to investigate the level of anxiety experienced by healthcare workers employed in COVID-19 services, the effects of anxiety on sleep quality and quality of life and, the relationship between these variables and problem-solving skills of the healthcare workers.\nMaterial and method\nThe study was conducted in two healthcare facilities which serve as pandemic hospitals. 140 healthcare workers, who were employed in the COVID-19 outpatient clinics or emergency departments, participated in the present study. All participants were submitted to the Pittsburgh Sleep Quality Index (PSQI), Problem Solving Inventory (PSI), World Health Organization Quality of Life-BREF (WHOQOL-BREF), Beck Anxiety Inventory (BAI).\nFindings\nThe number of participants without anxiety was 41(29%), with mild anxiety was 53(38%). Clinically significant anxiety findings were found in only 33% of the participants. A positive correlation was found between the participants’ BAI scores and PSQI, PSI scores, and a negative correlation with the WHOQOL-BREF scores. PSQI and PSI scores of nurses were statistically higher when compared to those of physicians and staff. WHOQOL-BREF scores were found to be lower.\nConclusion\nHealthcare workers might develop psychiatric symptoms such as anxiety and sleep disturbance. Such symptoms could adversely affect the problem-solving skills of healthcare workers and cause a deterioration in their quality of life.","container-title":"Journal of Clinical Neuroscience","DOI":"10.1016/j.jocn.2020.07.073","ISSN":"0967-5868","journalAbbreviation":"Journal of Clinical Neuroscience","language":"en","page":"131-136","source":"ScienceDirect","title":"The anxiety levels, quality of sleep and life and problem-solving skills in healthcare workers employed in COVID-19 services","volume":"80","author":[{"family":"Korkmaz","given":"Sevda"},{"family":"Kazgan","given":"Aslı"},{"family":"Çekiç","given":"Sevler"},{"family":"Tartar","given":"Ayşe Sağmak"},{"family":"Balcı","given":"Hale Nur"},{"family":"Atmaca","given":"Murad"}],"issued":{"date-parts":[["2020",10,1]]}}}],"schema":"https://github.com/citation-style-language/schema/raw/master/csl-citation.json"}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(52)</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1CC71020" w14:textId="27EFD668" w:rsidR="00FA774A" w:rsidRPr="00366357" w:rsidRDefault="00867FDD" w:rsidP="00867FDD">
      <w:pPr>
        <w:spacing w:line="360" w:lineRule="auto"/>
        <w:ind w:firstLine="708"/>
        <w:jc w:val="both"/>
        <w:rPr>
          <w:rFonts w:cstheme="minorHAnsi"/>
          <w:color w:val="222222"/>
          <w:sz w:val="24"/>
          <w:szCs w:val="24"/>
          <w:shd w:val="clear" w:color="auto" w:fill="FFFFFF"/>
        </w:rPr>
      </w:pPr>
      <w:r>
        <w:rPr>
          <w:rFonts w:cstheme="minorHAnsi"/>
          <w:color w:val="222222"/>
          <w:sz w:val="24"/>
          <w:szCs w:val="24"/>
          <w:shd w:val="clear" w:color="auto" w:fill="FFFFFF"/>
        </w:rPr>
        <w:br w:type="page"/>
      </w:r>
      <w:r w:rsidR="00FA774A">
        <w:rPr>
          <w:rFonts w:cstheme="minorHAnsi"/>
          <w:color w:val="222222"/>
          <w:sz w:val="24"/>
          <w:szCs w:val="24"/>
          <w:shd w:val="clear" w:color="auto" w:fill="FFFFFF"/>
        </w:rPr>
        <w:lastRenderedPageBreak/>
        <w:t>Pandemi</w:t>
      </w:r>
      <w:r w:rsidR="00FA774A" w:rsidRPr="00366357">
        <w:rPr>
          <w:rFonts w:cstheme="minorHAnsi"/>
          <w:color w:val="222222"/>
          <w:sz w:val="24"/>
          <w:szCs w:val="24"/>
          <w:shd w:val="clear" w:color="auto" w:fill="FFFFFF"/>
        </w:rPr>
        <w:t xml:space="preserve"> tüm sağlık sistemi üzerinde baskı oluşturmuştur</w:t>
      </w:r>
      <w:r w:rsidR="00FA774A">
        <w:rPr>
          <w:rFonts w:cstheme="minorHAnsi"/>
          <w:color w:val="222222"/>
          <w:sz w:val="24"/>
          <w:szCs w:val="24"/>
          <w:shd w:val="clear" w:color="auto" w:fill="FFFFFF"/>
        </w:rPr>
        <w:t>.</w:t>
      </w:r>
      <w:r w:rsidR="00FA774A" w:rsidRPr="00366357">
        <w:rPr>
          <w:rFonts w:cstheme="minorHAnsi"/>
          <w:color w:val="222222"/>
          <w:sz w:val="24"/>
          <w:szCs w:val="24"/>
          <w:shd w:val="clear" w:color="auto" w:fill="FFFFFF"/>
        </w:rPr>
        <w:t xml:space="preserve"> </w:t>
      </w:r>
      <w:r w:rsidR="00FA774A">
        <w:rPr>
          <w:rFonts w:cstheme="minorHAnsi"/>
          <w:color w:val="222222"/>
          <w:sz w:val="24"/>
          <w:szCs w:val="24"/>
          <w:shd w:val="clear" w:color="auto" w:fill="FFFFFF"/>
        </w:rPr>
        <w:t>S</w:t>
      </w:r>
      <w:r w:rsidR="00FA774A" w:rsidRPr="00366357">
        <w:rPr>
          <w:rFonts w:cstheme="minorHAnsi"/>
          <w:color w:val="222222"/>
          <w:sz w:val="24"/>
          <w:szCs w:val="24"/>
          <w:shd w:val="clear" w:color="auto" w:fill="FFFFFF"/>
        </w:rPr>
        <w:t>onraki</w:t>
      </w:r>
      <w:r w:rsidR="00FA774A">
        <w:rPr>
          <w:rFonts w:cstheme="minorHAnsi"/>
          <w:color w:val="222222"/>
          <w:sz w:val="24"/>
          <w:szCs w:val="24"/>
          <w:shd w:val="clear" w:color="auto" w:fill="FFFFFF"/>
        </w:rPr>
        <w:t xml:space="preserve"> dönemde pandeminin </w:t>
      </w:r>
      <w:r w:rsidR="00FA774A" w:rsidRPr="00366357">
        <w:rPr>
          <w:rFonts w:cstheme="minorHAnsi"/>
          <w:color w:val="222222"/>
          <w:sz w:val="24"/>
          <w:szCs w:val="24"/>
          <w:shd w:val="clear" w:color="auto" w:fill="FFFFFF"/>
        </w:rPr>
        <w:t>kısa ve uzun vadeli olumsuz etkiler</w:t>
      </w:r>
      <w:r w:rsidR="00FA774A">
        <w:rPr>
          <w:rFonts w:cstheme="minorHAnsi"/>
          <w:color w:val="222222"/>
          <w:sz w:val="24"/>
          <w:szCs w:val="24"/>
          <w:shd w:val="clear" w:color="auto" w:fill="FFFFFF"/>
        </w:rPr>
        <w:t>in</w:t>
      </w:r>
      <w:r w:rsidR="00FA774A" w:rsidRPr="00366357">
        <w:rPr>
          <w:rFonts w:cstheme="minorHAnsi"/>
          <w:color w:val="222222"/>
          <w:sz w:val="24"/>
          <w:szCs w:val="24"/>
          <w:shd w:val="clear" w:color="auto" w:fill="FFFFFF"/>
        </w:rPr>
        <w:t>i önlemek için hekim tükenmişliği konusunu</w:t>
      </w:r>
      <w:r w:rsidR="00FA774A">
        <w:rPr>
          <w:rFonts w:cstheme="minorHAnsi"/>
          <w:color w:val="222222"/>
          <w:sz w:val="24"/>
          <w:szCs w:val="24"/>
          <w:shd w:val="clear" w:color="auto" w:fill="FFFFFF"/>
        </w:rPr>
        <w:t xml:space="preserve"> </w:t>
      </w:r>
      <w:r w:rsidR="00FA774A" w:rsidRPr="00366357">
        <w:rPr>
          <w:rFonts w:cstheme="minorHAnsi"/>
          <w:color w:val="222222"/>
          <w:sz w:val="24"/>
          <w:szCs w:val="24"/>
          <w:shd w:val="clear" w:color="auto" w:fill="FFFFFF"/>
        </w:rPr>
        <w:t>saptamak ve düzeltme</w:t>
      </w:r>
      <w:r w:rsidR="00FA774A">
        <w:rPr>
          <w:rFonts w:cstheme="minorHAnsi"/>
          <w:color w:val="222222"/>
          <w:sz w:val="24"/>
          <w:szCs w:val="24"/>
          <w:shd w:val="clear" w:color="auto" w:fill="FFFFFF"/>
        </w:rPr>
        <w:t>k</w:t>
      </w:r>
      <w:r w:rsidR="00FA774A" w:rsidRPr="00366357">
        <w:rPr>
          <w:rFonts w:cstheme="minorHAnsi"/>
          <w:color w:val="222222"/>
          <w:sz w:val="24"/>
          <w:szCs w:val="24"/>
          <w:shd w:val="clear" w:color="auto" w:fill="FFFFFF"/>
        </w:rPr>
        <w:t xml:space="preserve"> için somut girişimler planlamak çok önemlidir. Shah ve arkadaşlarının</w:t>
      </w:r>
      <w:r w:rsidR="00FA774A">
        <w:rPr>
          <w:rFonts w:cstheme="minorHAnsi"/>
          <w:color w:val="222222"/>
          <w:sz w:val="24"/>
          <w:szCs w:val="24"/>
          <w:shd w:val="clear" w:color="auto" w:fill="FFFFFF"/>
        </w:rPr>
        <w:t xml:space="preserve"> Nisan 2020 tarihinde</w:t>
      </w:r>
      <w:r w:rsidR="00FA774A" w:rsidRPr="00366357">
        <w:rPr>
          <w:rFonts w:cstheme="minorHAnsi"/>
          <w:color w:val="222222"/>
          <w:sz w:val="24"/>
          <w:szCs w:val="24"/>
          <w:shd w:val="clear" w:color="auto" w:fill="FFFFFF"/>
        </w:rPr>
        <w:t xml:space="preserve"> </w:t>
      </w:r>
      <w:r w:rsidR="00FA774A">
        <w:rPr>
          <w:rFonts w:cstheme="minorHAnsi"/>
          <w:color w:val="222222"/>
          <w:sz w:val="24"/>
          <w:szCs w:val="24"/>
          <w:shd w:val="clear" w:color="auto" w:fill="FFFFFF"/>
        </w:rPr>
        <w:t>COVID-19</w:t>
      </w:r>
      <w:r w:rsidR="00FA774A" w:rsidRPr="00366357">
        <w:rPr>
          <w:rFonts w:cstheme="minorHAnsi"/>
          <w:color w:val="222222"/>
          <w:sz w:val="24"/>
          <w:szCs w:val="24"/>
          <w:shd w:val="clear" w:color="auto" w:fill="FFFFFF"/>
        </w:rPr>
        <w:t xml:space="preserve"> </w:t>
      </w:r>
      <w:r w:rsidR="00FA774A" w:rsidRPr="006B3D16">
        <w:rPr>
          <w:rFonts w:cstheme="minorHAnsi"/>
          <w:color w:val="222222"/>
          <w:sz w:val="24"/>
          <w:szCs w:val="24"/>
          <w:shd w:val="clear" w:color="auto" w:fill="FFFFFF"/>
        </w:rPr>
        <w:t>pandemisinde hekimlerin sağlığı ve tükenmişlik durumu üzerine yapılan derlemede pandemi sırasında hekimlerin sağlığını korumak ve tükenmişliği önlemek için bazı öneriler sunulmuştur</w:t>
      </w:r>
      <w:r w:rsidR="00FA774A" w:rsidRPr="00366357">
        <w:rPr>
          <w:rFonts w:cstheme="minorHAnsi"/>
          <w:color w:val="222222"/>
          <w:sz w:val="24"/>
          <w:szCs w:val="24"/>
          <w:shd w:val="clear" w:color="auto" w:fill="FFFFFF"/>
        </w:rPr>
        <w:t>:</w:t>
      </w:r>
    </w:p>
    <w:p w14:paraId="1BC26E93" w14:textId="77777777" w:rsidR="00FA774A" w:rsidRPr="00366357"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366357">
        <w:rPr>
          <w:rFonts w:cstheme="minorHAnsi"/>
          <w:color w:val="222222"/>
          <w:sz w:val="24"/>
          <w:szCs w:val="24"/>
          <w:shd w:val="clear" w:color="auto" w:fill="FFFFFF"/>
        </w:rPr>
        <w:t>İlk olarak, kişisel koruyucu ekipman, yatak, ilaç, ventilatör</w:t>
      </w:r>
      <w:r>
        <w:rPr>
          <w:rFonts w:cstheme="minorHAnsi"/>
          <w:color w:val="222222"/>
          <w:sz w:val="24"/>
          <w:szCs w:val="24"/>
          <w:shd w:val="clear" w:color="auto" w:fill="FFFFFF"/>
        </w:rPr>
        <w:t xml:space="preserve"> ve </w:t>
      </w:r>
      <w:r w:rsidRPr="00366357">
        <w:rPr>
          <w:rFonts w:cstheme="minorHAnsi"/>
          <w:color w:val="222222"/>
          <w:sz w:val="24"/>
          <w:szCs w:val="24"/>
          <w:shd w:val="clear" w:color="auto" w:fill="FFFFFF"/>
        </w:rPr>
        <w:t>eğitim kılavuzları gibi gerekli kaynakları sağlayarak hekimler güçlendirilmelidir.</w:t>
      </w:r>
    </w:p>
    <w:p w14:paraId="0D18B3CE"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366357">
        <w:rPr>
          <w:rFonts w:cstheme="minorHAnsi"/>
          <w:color w:val="222222"/>
          <w:sz w:val="24"/>
          <w:szCs w:val="24"/>
          <w:shd w:val="clear" w:color="auto" w:fill="FFFFFF"/>
        </w:rPr>
        <w:t>Vaka önceliği ve ciddiyetine göre triyaj y</w:t>
      </w:r>
      <w:r>
        <w:rPr>
          <w:rFonts w:cstheme="minorHAnsi"/>
          <w:color w:val="222222"/>
          <w:sz w:val="24"/>
          <w:szCs w:val="24"/>
          <w:shd w:val="clear" w:color="auto" w:fill="FFFFFF"/>
        </w:rPr>
        <w:t>öntemiyle</w:t>
      </w:r>
      <w:r w:rsidRPr="00366357">
        <w:rPr>
          <w:rFonts w:cstheme="minorHAnsi"/>
          <w:color w:val="222222"/>
          <w:sz w:val="24"/>
          <w:szCs w:val="24"/>
          <w:shd w:val="clear" w:color="auto" w:fill="FFFFFF"/>
        </w:rPr>
        <w:t xml:space="preserve"> hastaları </w:t>
      </w:r>
      <w:r>
        <w:rPr>
          <w:rFonts w:cstheme="minorHAnsi"/>
          <w:color w:val="222222"/>
          <w:sz w:val="24"/>
          <w:szCs w:val="24"/>
          <w:shd w:val="clear" w:color="auto" w:fill="FFFFFF"/>
        </w:rPr>
        <w:t xml:space="preserve">uygun birime yönlendirmek </w:t>
      </w:r>
      <w:r w:rsidRPr="00366357">
        <w:rPr>
          <w:rFonts w:cstheme="minorHAnsi"/>
          <w:color w:val="222222"/>
          <w:sz w:val="24"/>
          <w:szCs w:val="24"/>
          <w:shd w:val="clear" w:color="auto" w:fill="FFFFFF"/>
        </w:rPr>
        <w:t xml:space="preserve">için personele düzenli olarak </w:t>
      </w:r>
      <w:r>
        <w:rPr>
          <w:rFonts w:cstheme="minorHAnsi"/>
          <w:color w:val="222222"/>
          <w:sz w:val="24"/>
          <w:szCs w:val="24"/>
          <w:shd w:val="clear" w:color="auto" w:fill="FFFFFF"/>
        </w:rPr>
        <w:t>eğitim</w:t>
      </w:r>
      <w:r w:rsidRPr="00366357">
        <w:rPr>
          <w:rFonts w:cstheme="minorHAnsi"/>
          <w:color w:val="222222"/>
          <w:sz w:val="24"/>
          <w:szCs w:val="24"/>
          <w:shd w:val="clear" w:color="auto" w:fill="FFFFFF"/>
        </w:rPr>
        <w:t xml:space="preserve"> verilmelidir.</w:t>
      </w:r>
    </w:p>
    <w:p w14:paraId="07B6945F"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Kl</w:t>
      </w:r>
      <w:r w:rsidRPr="00366357">
        <w:rPr>
          <w:rFonts w:cstheme="minorHAnsi"/>
          <w:color w:val="222222"/>
          <w:sz w:val="24"/>
          <w:szCs w:val="24"/>
          <w:shd w:val="clear" w:color="auto" w:fill="FFFFFF"/>
        </w:rPr>
        <w:t>inisyenlerin yükünü hafifletmek için</w:t>
      </w:r>
      <w:r>
        <w:rPr>
          <w:rFonts w:cstheme="minorHAnsi"/>
          <w:color w:val="222222"/>
          <w:sz w:val="24"/>
          <w:szCs w:val="24"/>
          <w:shd w:val="clear" w:color="auto" w:fill="FFFFFF"/>
        </w:rPr>
        <w:t xml:space="preserve"> hemşire,</w:t>
      </w:r>
      <w:r w:rsidRPr="00366357">
        <w:rPr>
          <w:rFonts w:cstheme="minorHAnsi"/>
          <w:color w:val="222222"/>
          <w:sz w:val="24"/>
          <w:szCs w:val="24"/>
          <w:shd w:val="clear" w:color="auto" w:fill="FFFFFF"/>
        </w:rPr>
        <w:t xml:space="preserve"> sekreter,</w:t>
      </w:r>
      <w:r>
        <w:rPr>
          <w:rFonts w:cstheme="minorHAnsi"/>
          <w:color w:val="222222"/>
          <w:sz w:val="24"/>
          <w:szCs w:val="24"/>
          <w:shd w:val="clear" w:color="auto" w:fill="FFFFFF"/>
        </w:rPr>
        <w:t xml:space="preserve"> güvenlik görevlisi</w:t>
      </w:r>
      <w:r w:rsidRPr="00366357">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gibi </w:t>
      </w:r>
      <w:r w:rsidRPr="00366357">
        <w:rPr>
          <w:rFonts w:cstheme="minorHAnsi"/>
          <w:color w:val="222222"/>
          <w:sz w:val="24"/>
          <w:szCs w:val="24"/>
          <w:shd w:val="clear" w:color="auto" w:fill="FFFFFF"/>
        </w:rPr>
        <w:t xml:space="preserve">yardımcı sağlık personeli ve idari personel </w:t>
      </w:r>
      <w:r>
        <w:rPr>
          <w:rFonts w:cstheme="minorHAnsi"/>
          <w:color w:val="222222"/>
          <w:sz w:val="24"/>
          <w:szCs w:val="24"/>
          <w:shd w:val="clear" w:color="auto" w:fill="FFFFFF"/>
        </w:rPr>
        <w:t xml:space="preserve">yeterli sayıda </w:t>
      </w:r>
      <w:r w:rsidRPr="00366357">
        <w:rPr>
          <w:rFonts w:cstheme="minorHAnsi"/>
          <w:color w:val="222222"/>
          <w:sz w:val="24"/>
          <w:szCs w:val="24"/>
          <w:shd w:val="clear" w:color="auto" w:fill="FFFFFF"/>
        </w:rPr>
        <w:t>istihdam edilmelidir.</w:t>
      </w:r>
    </w:p>
    <w:p w14:paraId="0266AC46" w14:textId="25A29553" w:rsidR="00FA774A" w:rsidRDefault="001A6F0F" w:rsidP="00FA774A">
      <w:pPr>
        <w:pStyle w:val="ListeParagraf"/>
        <w:numPr>
          <w:ilvl w:val="0"/>
          <w:numId w:val="15"/>
        </w:num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Tıpta uzmanlık öğrenci</w:t>
      </w:r>
      <w:r w:rsidR="00FA774A" w:rsidRPr="003849B1">
        <w:rPr>
          <w:rFonts w:cstheme="minorHAnsi"/>
          <w:color w:val="222222"/>
          <w:sz w:val="24"/>
          <w:szCs w:val="24"/>
          <w:shd w:val="clear" w:color="auto" w:fill="FFFFFF"/>
        </w:rPr>
        <w:t>lerin</w:t>
      </w:r>
      <w:r>
        <w:rPr>
          <w:rFonts w:cstheme="minorHAnsi"/>
          <w:color w:val="222222"/>
          <w:sz w:val="24"/>
          <w:szCs w:val="24"/>
          <w:shd w:val="clear" w:color="auto" w:fill="FFFFFF"/>
        </w:rPr>
        <w:t>in</w:t>
      </w:r>
      <w:r w:rsidR="00FA774A" w:rsidRPr="003849B1">
        <w:rPr>
          <w:rFonts w:cstheme="minorHAnsi"/>
          <w:color w:val="222222"/>
          <w:sz w:val="24"/>
          <w:szCs w:val="24"/>
          <w:shd w:val="clear" w:color="auto" w:fill="FFFFFF"/>
        </w:rPr>
        <w:t xml:space="preserve"> göreve başlayışları hızlandırılmalı ve </w:t>
      </w:r>
      <w:r>
        <w:rPr>
          <w:rFonts w:cstheme="minorHAnsi"/>
          <w:color w:val="222222"/>
          <w:sz w:val="24"/>
          <w:szCs w:val="24"/>
          <w:shd w:val="clear" w:color="auto" w:fill="FFFFFF"/>
        </w:rPr>
        <w:t>tıpta uzmanlık öğrencisi</w:t>
      </w:r>
      <w:r w:rsidR="00FA774A" w:rsidRPr="003849B1">
        <w:rPr>
          <w:rFonts w:cstheme="minorHAnsi"/>
          <w:color w:val="222222"/>
          <w:sz w:val="24"/>
          <w:szCs w:val="24"/>
          <w:shd w:val="clear" w:color="auto" w:fill="FFFFFF"/>
        </w:rPr>
        <w:t xml:space="preserve"> kadroları için ek acil durum bütçesi ayrılmalıdır.</w:t>
      </w:r>
    </w:p>
    <w:p w14:paraId="37EBAFE7"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3849B1">
        <w:rPr>
          <w:rFonts w:cstheme="minorHAnsi"/>
          <w:color w:val="222222"/>
          <w:sz w:val="24"/>
          <w:szCs w:val="24"/>
          <w:shd w:val="clear" w:color="auto" w:fill="FFFFFF"/>
        </w:rPr>
        <w:t>Hastaların ve sağlık çalışanlarının tıbbi ve psikiyatrik ihtiyaçlarını karşılamak için teletıp ve telepsikiyatri hizmetlerine erişim kolaylaştırılmalıdır.</w:t>
      </w:r>
    </w:p>
    <w:p w14:paraId="67C80CC8"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3849B1">
        <w:rPr>
          <w:rFonts w:cstheme="minorHAnsi"/>
          <w:color w:val="222222"/>
          <w:sz w:val="24"/>
          <w:szCs w:val="24"/>
          <w:shd w:val="clear" w:color="auto" w:fill="FFFFFF"/>
        </w:rPr>
        <w:t>Karantina</w:t>
      </w:r>
      <w:r>
        <w:rPr>
          <w:rFonts w:cstheme="minorHAnsi"/>
          <w:color w:val="222222"/>
          <w:sz w:val="24"/>
          <w:szCs w:val="24"/>
          <w:shd w:val="clear" w:color="auto" w:fill="FFFFFF"/>
        </w:rPr>
        <w:t xml:space="preserve"> önlemleri</w:t>
      </w:r>
      <w:r w:rsidRPr="003849B1">
        <w:rPr>
          <w:rFonts w:cstheme="minorHAnsi"/>
          <w:color w:val="222222"/>
          <w:sz w:val="24"/>
          <w:szCs w:val="24"/>
          <w:shd w:val="clear" w:color="auto" w:fill="FFFFFF"/>
        </w:rPr>
        <w:t>, yönergeleri ve yönetim protokolü konusunda bakanlı</w:t>
      </w:r>
      <w:r>
        <w:rPr>
          <w:rFonts w:cstheme="minorHAnsi"/>
          <w:color w:val="222222"/>
          <w:sz w:val="24"/>
          <w:szCs w:val="24"/>
          <w:shd w:val="clear" w:color="auto" w:fill="FFFFFF"/>
        </w:rPr>
        <w:t>k ile iletişim halinde olunmalıdır.</w:t>
      </w:r>
    </w:p>
    <w:p w14:paraId="009F39AA"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3849B1">
        <w:rPr>
          <w:rFonts w:cstheme="minorHAnsi"/>
          <w:color w:val="222222"/>
          <w:sz w:val="24"/>
          <w:szCs w:val="24"/>
          <w:shd w:val="clear" w:color="auto" w:fill="FFFFFF"/>
        </w:rPr>
        <w:t>Molalar planlayarak aşırı iş yükü azaltılmalı, acil servislerde ve yoğun bakım ünitelerinde çalışma saatleri sınırlandırılmalıdır.</w:t>
      </w:r>
    </w:p>
    <w:p w14:paraId="7773DC89"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811308">
        <w:rPr>
          <w:rFonts w:cstheme="minorHAnsi"/>
          <w:color w:val="222222"/>
          <w:sz w:val="24"/>
          <w:szCs w:val="24"/>
          <w:shd w:val="clear" w:color="auto" w:fill="FFFFFF"/>
        </w:rPr>
        <w:t>Düzenli olarak psikososyal destek seminerleri düzenlenmelidir.</w:t>
      </w:r>
    </w:p>
    <w:p w14:paraId="32E0734D" w14:textId="77777777" w:rsidR="00FA774A"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811308">
        <w:rPr>
          <w:rFonts w:cstheme="minorHAnsi"/>
          <w:color w:val="222222"/>
          <w:sz w:val="24"/>
          <w:szCs w:val="24"/>
          <w:shd w:val="clear" w:color="auto" w:fill="FFFFFF"/>
        </w:rPr>
        <w:t>Sağlık personelinin vital bulgular, olası enfeksiyon semptomları ve tükenmişlik belirtileri günlük olarak taranarak tüm personelin güvenliği ve sağlığı garantiye alınmalıdır.</w:t>
      </w:r>
    </w:p>
    <w:p w14:paraId="67B415D4" w14:textId="6E8DE13E" w:rsidR="00FA774A" w:rsidRPr="00811308" w:rsidRDefault="00FA774A" w:rsidP="00FA774A">
      <w:pPr>
        <w:pStyle w:val="ListeParagraf"/>
        <w:numPr>
          <w:ilvl w:val="0"/>
          <w:numId w:val="15"/>
        </w:numPr>
        <w:spacing w:line="360" w:lineRule="auto"/>
        <w:jc w:val="both"/>
        <w:rPr>
          <w:rFonts w:cstheme="minorHAnsi"/>
          <w:color w:val="222222"/>
          <w:sz w:val="24"/>
          <w:szCs w:val="24"/>
          <w:shd w:val="clear" w:color="auto" w:fill="FFFFFF"/>
        </w:rPr>
      </w:pPr>
      <w:r w:rsidRPr="00811308">
        <w:rPr>
          <w:rFonts w:cstheme="minorHAnsi"/>
          <w:color w:val="222222"/>
          <w:sz w:val="24"/>
          <w:szCs w:val="24"/>
          <w:shd w:val="clear" w:color="auto" w:fill="FFFFFF"/>
        </w:rPr>
        <w:lastRenderedPageBreak/>
        <w:t xml:space="preserve">Koronavirüs vakalarını veya koronavirüs dışı enfeksiyon vakalarını tanıyabilmek için bir </w:t>
      </w:r>
      <w:r w:rsidR="001A6F0F">
        <w:rPr>
          <w:rFonts w:cstheme="minorHAnsi"/>
          <w:color w:val="222222"/>
          <w:sz w:val="24"/>
          <w:szCs w:val="24"/>
          <w:shd w:val="clear" w:color="auto" w:fill="FFFFFF"/>
        </w:rPr>
        <w:t>tıpta uzmanlık öğrencisi</w:t>
      </w:r>
      <w:r w:rsidRPr="00811308">
        <w:rPr>
          <w:rFonts w:cstheme="minorHAnsi"/>
          <w:color w:val="222222"/>
          <w:sz w:val="24"/>
          <w:szCs w:val="24"/>
          <w:shd w:val="clear" w:color="auto" w:fill="FFFFFF"/>
        </w:rPr>
        <w:t>ler sürekli olarak eğitim almalıdır.</w:t>
      </w:r>
    </w:p>
    <w:p w14:paraId="02B66373" w14:textId="0D64EC76" w:rsidR="00FA774A" w:rsidRDefault="00FA774A" w:rsidP="00FA774A">
      <w:pPr>
        <w:spacing w:line="360" w:lineRule="auto"/>
        <w:ind w:firstLine="708"/>
        <w:jc w:val="both"/>
        <w:rPr>
          <w:rFonts w:cstheme="minorHAnsi"/>
          <w:color w:val="222222"/>
          <w:sz w:val="24"/>
          <w:szCs w:val="24"/>
          <w:shd w:val="clear" w:color="auto" w:fill="FFFFFF"/>
        </w:rPr>
      </w:pPr>
      <w:r w:rsidRPr="003849B1">
        <w:rPr>
          <w:rFonts w:cstheme="minorHAnsi"/>
          <w:color w:val="222222"/>
          <w:sz w:val="24"/>
          <w:szCs w:val="24"/>
          <w:shd w:val="clear" w:color="auto" w:fill="FFFFFF"/>
        </w:rPr>
        <w:t xml:space="preserve">Hekimler, </w:t>
      </w:r>
      <w:r>
        <w:rPr>
          <w:rFonts w:cstheme="minorHAnsi"/>
          <w:color w:val="222222"/>
          <w:sz w:val="24"/>
          <w:szCs w:val="24"/>
          <w:shd w:val="clear" w:color="auto" w:fill="FFFFFF"/>
        </w:rPr>
        <w:t>COVID-19</w:t>
      </w:r>
      <w:r w:rsidRPr="003849B1">
        <w:rPr>
          <w:rFonts w:cstheme="minorHAnsi"/>
          <w:color w:val="222222"/>
          <w:sz w:val="24"/>
          <w:szCs w:val="24"/>
          <w:shd w:val="clear" w:color="auto" w:fill="FFFFFF"/>
        </w:rPr>
        <w:t xml:space="preserve"> salgın</w:t>
      </w:r>
      <w:r>
        <w:rPr>
          <w:rFonts w:cstheme="minorHAnsi"/>
          <w:color w:val="222222"/>
          <w:sz w:val="24"/>
          <w:szCs w:val="24"/>
          <w:shd w:val="clear" w:color="auto" w:fill="FFFFFF"/>
        </w:rPr>
        <w:t>ı sırasında</w:t>
      </w:r>
      <w:r w:rsidRPr="003849B1">
        <w:rPr>
          <w:rFonts w:cstheme="minorHAnsi"/>
          <w:color w:val="222222"/>
          <w:sz w:val="24"/>
          <w:szCs w:val="24"/>
          <w:shd w:val="clear" w:color="auto" w:fill="FFFFFF"/>
        </w:rPr>
        <w:t xml:space="preserve"> en önde gelen sağlık çalışanları</w:t>
      </w:r>
      <w:r>
        <w:rPr>
          <w:rFonts w:cstheme="minorHAnsi"/>
          <w:color w:val="222222"/>
          <w:sz w:val="24"/>
          <w:szCs w:val="24"/>
          <w:shd w:val="clear" w:color="auto" w:fill="FFFFFF"/>
        </w:rPr>
        <w:t>dır bu sebeple</w:t>
      </w:r>
      <w:r w:rsidRPr="003849B1">
        <w:rPr>
          <w:rFonts w:cstheme="minorHAnsi"/>
          <w:color w:val="222222"/>
          <w:sz w:val="24"/>
          <w:szCs w:val="24"/>
          <w:shd w:val="clear" w:color="auto" w:fill="FFFFFF"/>
        </w:rPr>
        <w:t xml:space="preserve"> tükenmişlikten kaynaklanan s</w:t>
      </w:r>
      <w:r>
        <w:rPr>
          <w:rFonts w:cstheme="minorHAnsi"/>
          <w:color w:val="222222"/>
          <w:sz w:val="24"/>
          <w:szCs w:val="24"/>
          <w:shd w:val="clear" w:color="auto" w:fill="FFFFFF"/>
        </w:rPr>
        <w:t>orunlardan</w:t>
      </w:r>
      <w:r w:rsidRPr="003849B1">
        <w:rPr>
          <w:rFonts w:cstheme="minorHAnsi"/>
          <w:color w:val="222222"/>
          <w:sz w:val="24"/>
          <w:szCs w:val="24"/>
          <w:shd w:val="clear" w:color="auto" w:fill="FFFFFF"/>
        </w:rPr>
        <w:t xml:space="preserve"> korunmak için </w:t>
      </w:r>
      <w:r>
        <w:rPr>
          <w:rFonts w:cstheme="minorHAnsi"/>
          <w:color w:val="222222"/>
          <w:sz w:val="24"/>
          <w:szCs w:val="24"/>
          <w:shd w:val="clear" w:color="auto" w:fill="FFFFFF"/>
        </w:rPr>
        <w:t>onların</w:t>
      </w:r>
      <w:r w:rsidRPr="003849B1">
        <w:rPr>
          <w:rFonts w:cstheme="minorHAnsi"/>
          <w:color w:val="222222"/>
          <w:sz w:val="24"/>
          <w:szCs w:val="24"/>
          <w:shd w:val="clear" w:color="auto" w:fill="FFFFFF"/>
        </w:rPr>
        <w:t xml:space="preserve"> sağlığına yatırım yapılması çok önemlidir </w:t>
      </w:r>
      <w:r w:rsidRPr="003849B1">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{"citationID":"4DUa6fPI","properties":{"formattedCitation":"(53)","plainCitation":"(53)","noteIndex":0},"citationItems":[{"id":209,"uris":["http://zotero.org/users/local/nmQQP57q/items/7VP7W8CH"],"itemData":{"id":209,"type":"article-journal","abstract":"An infection of novel coronavirus (COVID-19) that originated from Wuhan city of China in December 2019 converted rapidly into pandemic by March 11, 2020. To date, the number of confirmed cases and deaths has risen exponentially in more than 200 countries, with an estimated crude mortality ratio of at least over 2%. The unpreparedness to tackle the unprecedented situation of coronavirus has contributed to the rising number of cases, which has generated an immense sense of fear and anxiety amongst the public. It has further resulted in the inadequacy and unavailability of essential medical supplies, physicians, and healthcare workers (HCW). Although the chief focus is on minimizing transmission through prevention, combating infection, and saving lives by ramping up the development of treatment and vaccines, very little attention is on the critical issue of physician burnout, resident burnout, and the psychological well-being of HCW. Until now, no significant steps have been taken by the authorities to minimize the COVID-19 specific contributing factors for burnout. The COVID-19 has posed strain on the entire healthcare system already, and it is vital to remediate the issue of physician and resident burnout urgently with concrete actions to avoid subsequent potential short-term and long-term adverse implications.","container-title":"Cureus","DOI":"10.7759/cureus.7538","ISSN":"2168-8184","issue":"4","journalAbbreviation":"Cureus","note":"PMID: 32377486\nPMCID: PMC7198080","page":"e7538","source":"PubMed Central","title":"How Essential Is to Focus on Physician's Health and Burnout in Coronavirus (COVID-19) Pandemic?","volume":"12","author":[{"family":"Shah","given":"Kaushal"},{"family":"Chaudhari","given":"Gaurav"},{"family":"Kamrai","given":"Dhwani"},{"family":"Lail","given":"Amindeep"},{"family":"Patel","given":"Rikinkumar S"}]}}],"schema":"https://github.com/citation-style-language/schema/raw/master/csl-citation.json"} </w:instrText>
      </w:r>
      <w:r w:rsidRPr="003849B1">
        <w:rPr>
          <w:rFonts w:cstheme="minorHAnsi"/>
          <w:color w:val="222222"/>
          <w:sz w:val="24"/>
          <w:szCs w:val="24"/>
          <w:shd w:val="clear" w:color="auto" w:fill="FFFFFF"/>
        </w:rPr>
        <w:fldChar w:fldCharType="separate"/>
      </w:r>
      <w:r w:rsidR="00290366" w:rsidRPr="00290366">
        <w:rPr>
          <w:rFonts w:ascii="Calibri" w:hAnsi="Calibri" w:cs="Calibri"/>
          <w:sz w:val="24"/>
        </w:rPr>
        <w:t>(53)</w:t>
      </w:r>
      <w:r w:rsidRPr="003849B1">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2A11E8CD" w14:textId="77777777" w:rsidR="00FA774A" w:rsidRDefault="00FA774A" w:rsidP="00FA774A">
      <w:pPr>
        <w:spacing w:line="360" w:lineRule="auto"/>
        <w:ind w:firstLine="708"/>
        <w:jc w:val="both"/>
        <w:rPr>
          <w:rFonts w:ascii="Calibri" w:hAnsi="Calibri" w:cs="Calibri"/>
          <w:color w:val="222222"/>
          <w:sz w:val="24"/>
          <w:szCs w:val="24"/>
          <w:shd w:val="clear" w:color="auto" w:fill="FFFFFF"/>
        </w:rPr>
      </w:pPr>
      <w:r>
        <w:rPr>
          <w:rFonts w:cstheme="minorHAnsi"/>
          <w:color w:val="222222"/>
          <w:sz w:val="24"/>
          <w:szCs w:val="24"/>
          <w:shd w:val="clear" w:color="auto" w:fill="FFFFFF"/>
        </w:rPr>
        <w:t xml:space="preserve">Pandemide ön saflarda görev yapan bir diğer meslek grubu hemşirelerdir. Salgının ilk dönemlerinde diğer tüm sağlık personelleri gibi hemşirelerin de belirsizlik, ailelerine enfeksiyon bulaştırma korkusu, anksiyete, stres, tükenmişlik yaşadıkları bildirilmiştir </w:t>
      </w:r>
      <w:r w:rsidRPr="002A069F">
        <w:rPr>
          <w:rFonts w:ascii="Calibri" w:hAnsi="Calibri" w:cs="Calibri"/>
          <w:color w:val="222222"/>
          <w:sz w:val="24"/>
          <w:szCs w:val="24"/>
          <w:shd w:val="clear" w:color="auto" w:fill="FFFFFF"/>
        </w:rPr>
        <w:t>(43)</w:t>
      </w:r>
      <w:r>
        <w:rPr>
          <w:rFonts w:ascii="Calibri" w:hAnsi="Calibri" w:cs="Calibri"/>
          <w:color w:val="222222"/>
          <w:sz w:val="24"/>
          <w:szCs w:val="24"/>
          <w:shd w:val="clear" w:color="auto" w:fill="FFFFFF"/>
        </w:rPr>
        <w:t>.</w:t>
      </w:r>
    </w:p>
    <w:p w14:paraId="0C1CD8E5" w14:textId="7DC55E8F" w:rsidR="00FA774A" w:rsidRPr="003849B1" w:rsidRDefault="00FA774A" w:rsidP="00FA774A">
      <w:pPr>
        <w:spacing w:line="360" w:lineRule="auto"/>
        <w:ind w:firstLine="708"/>
        <w:jc w:val="both"/>
        <w:rPr>
          <w:rFonts w:cstheme="minorHAnsi"/>
          <w:color w:val="222222"/>
          <w:sz w:val="24"/>
          <w:szCs w:val="24"/>
          <w:shd w:val="clear" w:color="auto" w:fill="FFFFFF"/>
        </w:rPr>
      </w:pPr>
      <w:r>
        <w:rPr>
          <w:rFonts w:cstheme="minorHAnsi"/>
          <w:color w:val="222222"/>
          <w:sz w:val="24"/>
          <w:szCs w:val="24"/>
          <w:shd w:val="clear" w:color="auto" w:fill="FFFFFF"/>
        </w:rPr>
        <w:t xml:space="preserve">Pandemi sırasında hemşirelerin ruh sağlığı ve iyilik halini koruyabilmek için güvenli ve verimli bir çalışma ortamı sağlanmalıdır. </w:t>
      </w:r>
      <w:r w:rsidRPr="002A069F">
        <w:rPr>
          <w:rFonts w:cstheme="minorHAnsi"/>
          <w:color w:val="222222"/>
          <w:sz w:val="24"/>
          <w:szCs w:val="24"/>
          <w:shd w:val="clear" w:color="auto" w:fill="FFFFFF"/>
        </w:rPr>
        <w:t xml:space="preserve">Hastane yönetimi, </w:t>
      </w:r>
      <w:r>
        <w:rPr>
          <w:rFonts w:cstheme="minorHAnsi"/>
          <w:color w:val="222222"/>
          <w:sz w:val="24"/>
          <w:szCs w:val="24"/>
          <w:shd w:val="clear" w:color="auto" w:fill="FFFFFF"/>
        </w:rPr>
        <w:t>COVID-19</w:t>
      </w:r>
      <w:r w:rsidRPr="002A069F">
        <w:rPr>
          <w:rFonts w:cstheme="minorHAnsi"/>
          <w:color w:val="222222"/>
          <w:sz w:val="24"/>
          <w:szCs w:val="24"/>
          <w:shd w:val="clear" w:color="auto" w:fill="FFFFFF"/>
        </w:rPr>
        <w:t xml:space="preserve"> hastalarıyla doğrudan </w:t>
      </w:r>
      <w:r>
        <w:rPr>
          <w:rFonts w:cstheme="minorHAnsi"/>
          <w:color w:val="222222"/>
          <w:sz w:val="24"/>
          <w:szCs w:val="24"/>
          <w:shd w:val="clear" w:color="auto" w:fill="FFFFFF"/>
        </w:rPr>
        <w:t xml:space="preserve">temas eden </w:t>
      </w:r>
      <w:r w:rsidRPr="002A069F">
        <w:rPr>
          <w:rFonts w:cstheme="minorHAnsi"/>
          <w:color w:val="222222"/>
          <w:sz w:val="24"/>
          <w:szCs w:val="24"/>
          <w:shd w:val="clear" w:color="auto" w:fill="FFFFFF"/>
        </w:rPr>
        <w:t xml:space="preserve">hemşireler ve diğer </w:t>
      </w:r>
      <w:r>
        <w:rPr>
          <w:rFonts w:cstheme="minorHAnsi"/>
          <w:color w:val="222222"/>
          <w:sz w:val="24"/>
          <w:szCs w:val="24"/>
          <w:shd w:val="clear" w:color="auto" w:fill="FFFFFF"/>
        </w:rPr>
        <w:t xml:space="preserve">sağlık personellerine </w:t>
      </w:r>
      <w:r w:rsidRPr="002A069F">
        <w:rPr>
          <w:rFonts w:cstheme="minorHAnsi"/>
          <w:color w:val="222222"/>
          <w:sz w:val="24"/>
          <w:szCs w:val="24"/>
          <w:shd w:val="clear" w:color="auto" w:fill="FFFFFF"/>
        </w:rPr>
        <w:t xml:space="preserve">psikolojik destek, finansal destek, </w:t>
      </w:r>
      <w:r>
        <w:rPr>
          <w:rFonts w:cstheme="minorHAnsi"/>
          <w:color w:val="222222"/>
          <w:sz w:val="24"/>
          <w:szCs w:val="24"/>
          <w:shd w:val="clear" w:color="auto" w:fill="FFFFFF"/>
        </w:rPr>
        <w:t>görev</w:t>
      </w:r>
      <w:r w:rsidRPr="002A069F">
        <w:rPr>
          <w:rFonts w:cstheme="minorHAnsi"/>
          <w:color w:val="222222"/>
          <w:sz w:val="24"/>
          <w:szCs w:val="24"/>
          <w:shd w:val="clear" w:color="auto" w:fill="FFFFFF"/>
        </w:rPr>
        <w:t xml:space="preserve"> başında eğitim ve destekleyici denetim sağlamalıdır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{"citationID":"x0G4U9Bp","properties":{"formattedCitation":"(54)","plainCitation":"(54)","noteIndex":0},"citationItems":[{"id":546,"uris":["http://zotero.org/users/local/nmQQP57q/items/I93VX825"],"itemData":{"id":546,"type":"article-journal","abstract":"The COVID-19 pandemic significantly impacted the mental, emotional and psychological health of Frontline nurses. This study examines the impact of fear of COVID-19 on nurses’ turnover intention, secondary trauma, and psychological distress. Additionally, we explore the possible moderating variable, i.e., leadership support that may compensate for the negative impact of fear of COVID-19 on the nurses’ turnover intention, secondary trauma, and psychological distress. Initially, 700 nurses were contacted; however, the response of 380 nurses was received. It is found that fear of COVID-19 significantly affects nurses mental health. We concluded that hospital administrations should support, encourage and motivate Frontline nurses to reduce negative emotional and mental health issues.","container-title":"Journal of Loss and Trauma","DOI":"10.1080/15325024.2020.1814580","ISSN":"1532-5024","issue":"5","note":"publisher: Routledge\n_eprint: https://doi.org/10.1080/15325024.2020.1814580","page":"421-435","source":"Taylor and Francis+NEJM","title":"Impact of Fear of COVID-19 Pandemic on the Mental Health of Nurses in Pakistan","volume":"26","author":[{"family":"Khattak","given":"Sajid Rahman"},{"family":"Saeed","given":"Imran"},{"family":"Rehman","given":"Shams Ur"},{"family":"Fayaz","given":"Mohammad"}],"issued":{"date-parts":[["2021",7,4]]}}}],"schema":"https://github.com/citation-style-language/schema/raw/master/csl-citation.json"}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(54)</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49B97A32" w14:textId="77777777" w:rsidR="00FA774A" w:rsidRDefault="00FA774A" w:rsidP="00FA774A">
      <w:pPr>
        <w:spacing w:line="360" w:lineRule="auto"/>
        <w:ind w:firstLine="709"/>
        <w:jc w:val="both"/>
        <w:rPr>
          <w:rFonts w:cstheme="minorHAnsi"/>
          <w:color w:val="222222"/>
          <w:sz w:val="24"/>
          <w:szCs w:val="24"/>
          <w:shd w:val="clear" w:color="auto" w:fill="FFFFFF"/>
        </w:rPr>
      </w:pPr>
    </w:p>
    <w:p w14:paraId="6B91A20F" w14:textId="08FB0EC8"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COVID-19 Pandemisinin Sağlık Çalışanlarının Aile Yaşamlarına Olan Etkisi</w:t>
      </w:r>
    </w:p>
    <w:p w14:paraId="4D0307BE" w14:textId="350AF926" w:rsidR="00FA774A" w:rsidRDefault="00FA774A" w:rsidP="00FA774A">
      <w:pPr>
        <w:spacing w:line="360" w:lineRule="auto"/>
        <w:ind w:firstLine="709"/>
        <w:jc w:val="both"/>
        <w:rPr>
          <w:rFonts w:cstheme="minorHAnsi"/>
          <w:color w:val="222222"/>
          <w:sz w:val="24"/>
          <w:szCs w:val="24"/>
          <w:shd w:val="clear" w:color="auto" w:fill="FFFFFF"/>
        </w:rPr>
      </w:pPr>
      <w:r w:rsidRPr="00CE7E3B">
        <w:rPr>
          <w:rFonts w:cstheme="minorHAnsi"/>
          <w:color w:val="222222"/>
          <w:sz w:val="24"/>
          <w:szCs w:val="24"/>
          <w:shd w:val="clear" w:color="auto" w:fill="FFFFFF"/>
        </w:rPr>
        <w:t>Sağlık çalışan</w:t>
      </w:r>
      <w:r>
        <w:rPr>
          <w:rFonts w:cstheme="minorHAnsi"/>
          <w:color w:val="222222"/>
          <w:sz w:val="24"/>
          <w:szCs w:val="24"/>
          <w:shd w:val="clear" w:color="auto" w:fill="FFFFFF"/>
        </w:rPr>
        <w:t>ı olmak</w:t>
      </w:r>
      <w:r w:rsidRPr="00CE7E3B">
        <w:rPr>
          <w:rFonts w:cstheme="minorHAnsi"/>
          <w:color w:val="222222"/>
          <w:sz w:val="24"/>
          <w:szCs w:val="24"/>
          <w:shd w:val="clear" w:color="auto" w:fill="FFFFFF"/>
        </w:rPr>
        <w:t xml:space="preserve"> en s</w:t>
      </w:r>
      <w:r>
        <w:rPr>
          <w:rFonts w:cstheme="minorHAnsi"/>
          <w:color w:val="222222"/>
          <w:sz w:val="24"/>
          <w:szCs w:val="24"/>
          <w:shd w:val="clear" w:color="auto" w:fill="FFFFFF"/>
        </w:rPr>
        <w:t xml:space="preserve">tresli mesleklerden biridir. </w:t>
      </w:r>
      <w:r w:rsidRPr="00CE7E3B">
        <w:rPr>
          <w:rFonts w:cstheme="minorHAnsi"/>
          <w:color w:val="222222"/>
          <w:sz w:val="24"/>
          <w:szCs w:val="24"/>
          <w:shd w:val="clear" w:color="auto" w:fill="FFFFFF"/>
        </w:rPr>
        <w:t>Uzun süreli iş stresi, bireyin üretkenliğini azaltabilir ve sağlık, aile ve sosyal yaşamını olumsuz etkileyebilir.  Sağlık çalışanları</w:t>
      </w:r>
      <w:r>
        <w:rPr>
          <w:rFonts w:cstheme="minorHAnsi"/>
          <w:color w:val="222222"/>
          <w:sz w:val="24"/>
          <w:szCs w:val="24"/>
          <w:shd w:val="clear" w:color="auto" w:fill="FFFFFF"/>
        </w:rPr>
        <w:t>ndaki</w:t>
      </w:r>
      <w:r w:rsidRPr="00CE7E3B">
        <w:rPr>
          <w:rFonts w:cstheme="minorHAnsi"/>
          <w:color w:val="222222"/>
          <w:sz w:val="24"/>
          <w:szCs w:val="24"/>
          <w:shd w:val="clear" w:color="auto" w:fill="FFFFFF"/>
        </w:rPr>
        <w:t xml:space="preserve"> yüks</w:t>
      </w:r>
      <w:r>
        <w:rPr>
          <w:rFonts w:cstheme="minorHAnsi"/>
          <w:color w:val="222222"/>
          <w:sz w:val="24"/>
          <w:szCs w:val="24"/>
          <w:shd w:val="clear" w:color="auto" w:fill="FFFFFF"/>
        </w:rPr>
        <w:t xml:space="preserve">ek </w:t>
      </w:r>
      <w:r w:rsidRPr="00CE7E3B">
        <w:rPr>
          <w:rFonts w:cstheme="minorHAnsi"/>
          <w:color w:val="222222"/>
          <w:sz w:val="24"/>
          <w:szCs w:val="24"/>
          <w:shd w:val="clear" w:color="auto" w:fill="FFFFFF"/>
        </w:rPr>
        <w:t>stres, genel yaşam kalitesini düşürerek aileleri ve çocukları üzerinde olumsuz bir etki yaratabil</w:t>
      </w:r>
      <w:r>
        <w:rPr>
          <w:rFonts w:cstheme="minorHAnsi"/>
          <w:color w:val="222222"/>
          <w:sz w:val="24"/>
          <w:szCs w:val="24"/>
          <w:shd w:val="clear" w:color="auto" w:fill="FFFFFF"/>
        </w:rPr>
        <w:t>mektedir</w:t>
      </w:r>
      <w:r w:rsidR="001864A0">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{"citationID":"Z0R5obr1","properties":{"formattedCitation":"(55)","plainCitation":"(55)","noteIndex":0},"citationItems":[{"id":233,"uris":["http://zotero.org/users/local/nmQQP57q/items/T2HSVSNC"],"itemData":{"id":233,"type":"article-journal","abstract":"Children are exposed to large amounts of information and high levels of stress and anxiety from adults around them, the media, and social communication networks during the Covid-19 period. The purpose of this study was to compare the anxiety and depression levels of the children of health workers following the declaration by the World Health Organization (WHO) of Covid-19 as a global pandemic with those of age-matched children of non-health worker parents. This prospective, case-controlled, cross-sectional study was performed between July and September 2020. One hundred forty-six participants were enrolled, 71 children of health worker parents in the study group, and 75 age- and sex-matched children of non-health worker parents in the control group. While no significant difference was determined between the children of health workers and non-health workers in terms of CDI scores, total STAI-C scores were higher among children of health workers (70.36 ± 12.43) than in children of non-health worker parents (65.62 ± 11.83) (p = .02). This study shows that since their parents work in intensive and high-risk environments during the Covid-19 pandemic, the children of health workers may be at greater psychological risk than other children.","container-title":"Clinical Child Psychology and Psychiatry","DOI":"10.1177/13591045211016527","ISSN":"1359-1045","journalAbbreviation":"Clin Child Psychol Psychiatry","language":"en","note":"publisher: SAGE Publications Ltd","page":"13591045211016527","source":"SAGE Journals","title":"Mental health of children of health workers during the COVID-19 pandemic: A cross-sectional study","title-short":"Mental health of children of health workers during the COVID-19 pandemic","author":[{"family":"Almis","given":"Habip"},{"family":"Han Almis","given":"Behice"},{"family":"Bucak","given":"Ibrahim Hakan"}],"issued":{"date-parts":[["2021",6,7]]}}}],"schema":"https://github.com/citation-style-language/schema/raw/master/csl-citation.json"}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(55)</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084CEC41" w14:textId="6AF70D40"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COVID- 19 pandemi sürecinde s</w:t>
      </w:r>
      <w:r w:rsidRPr="00915242">
        <w:rPr>
          <w:rFonts w:cstheme="minorHAnsi"/>
          <w:color w:val="222222"/>
          <w:sz w:val="24"/>
          <w:szCs w:val="24"/>
          <w:shd w:val="clear" w:color="auto" w:fill="FFFFFF"/>
        </w:rPr>
        <w:t xml:space="preserve">ağlık çalışanları, seçtikleri mesleğin bir parçası olarak enfeksiyon riskinin artmasını kabul </w:t>
      </w:r>
      <w:r>
        <w:rPr>
          <w:rFonts w:cstheme="minorHAnsi"/>
          <w:color w:val="222222"/>
          <w:sz w:val="24"/>
          <w:szCs w:val="24"/>
          <w:shd w:val="clear" w:color="auto" w:fill="FFFFFF"/>
        </w:rPr>
        <w:t>etse de</w:t>
      </w:r>
      <w:r w:rsidRPr="00915242">
        <w:rPr>
          <w:rFonts w:cstheme="minorHAnsi"/>
          <w:color w:val="222222"/>
          <w:sz w:val="24"/>
          <w:szCs w:val="24"/>
          <w:shd w:val="clear" w:color="auto" w:fill="FFFFFF"/>
        </w:rPr>
        <w:t xml:space="preserve">, özellikle yaşlı, bağışıklığı </w:t>
      </w:r>
      <w:r>
        <w:rPr>
          <w:rFonts w:cstheme="minorHAnsi"/>
          <w:color w:val="222222"/>
          <w:sz w:val="24"/>
          <w:szCs w:val="24"/>
          <w:shd w:val="clear" w:color="auto" w:fill="FFFFFF"/>
        </w:rPr>
        <w:t>zayıf</w:t>
      </w:r>
      <w:r w:rsidRPr="00915242">
        <w:rPr>
          <w:rFonts w:cstheme="minorHAnsi"/>
          <w:color w:val="222222"/>
          <w:sz w:val="24"/>
          <w:szCs w:val="24"/>
          <w:shd w:val="clear" w:color="auto" w:fill="FFFFFF"/>
        </w:rPr>
        <w:t xml:space="preserve"> veya kronik </w:t>
      </w:r>
      <w:r>
        <w:rPr>
          <w:rFonts w:cstheme="minorHAnsi"/>
          <w:color w:val="222222"/>
          <w:sz w:val="24"/>
          <w:szCs w:val="24"/>
          <w:shd w:val="clear" w:color="auto" w:fill="FFFFFF"/>
        </w:rPr>
        <w:t>hastalıkları</w:t>
      </w:r>
      <w:r w:rsidRPr="00915242">
        <w:rPr>
          <w:rFonts w:cstheme="minorHAnsi"/>
          <w:color w:val="222222"/>
          <w:sz w:val="24"/>
          <w:szCs w:val="24"/>
          <w:shd w:val="clear" w:color="auto" w:fill="FFFFFF"/>
        </w:rPr>
        <w:t xml:space="preserve"> olan aile üyelerin</w:t>
      </w:r>
      <w:r>
        <w:rPr>
          <w:rFonts w:cstheme="minorHAnsi"/>
          <w:color w:val="222222"/>
          <w:sz w:val="24"/>
          <w:szCs w:val="24"/>
          <w:shd w:val="clear" w:color="auto" w:fill="FFFFFF"/>
        </w:rPr>
        <w:t xml:space="preserve">e enfeksiyon bulaştırma konusunda endişe duymaktadırlar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{"citationID":"4doQ13AA","properties":{"formattedCitation":"(56)","plainCitation":"(56)","noteIndex":0},"citationItems":[{"id":92,"uris":["http://zotero.org/users/local/nmQQP57q/items/T7GVMAZ9"],"itemData":{"id":92,"type":"article-journal","abstract":"Severe acute respiratory syndrome coronavirus 2 (SARS-CoV-2) continues to spread internationally. Worldwide, more than 100 000 cases of coronavirus disease 2019 (COVID-19, the disease caused by SARS-CoV-2) and more than 3500 deaths have been reported. COVID-19 is thought to have higher mortality than seasonal influenza, even as wide variation is reported. While the World Health Organization (WHO) estimates global mortality at 3.4%, South Korea has noted mortality of about 0.6%.Vaccine development and research into medical treatment for COVID-19 are under way, but are many months away. Meanwhile, the pressure on the global health care workforce continues to intensify. This pressure takes 2 forms. The first is the potentially overwhelming burden of illnesses that stresses health system capacity and the second is the adverse effects on health care workers, including the risk of infection.","container-title":"JAMA","DOI":"10.1001/jama.2020.3972","ISSN":"0098-7484","issue":"15","journalAbbreviation":"JAMA","page":"1439-1440","source":"Silverchair","title":"Supporting the Health Care Workforce During the COVID-19 Global Epidemic","volume":"323","author":[{"family":"Adams","given":"James G."},{"family":"Walls","given":"Ron M."}],"issued":{"date-parts":[["2020",4,21]]}}}],"schema":"https://github.com/citation-style-language/schema/raw/master/csl-citation.json"}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(56)</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0A102021" w14:textId="7E4BA3EE"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lastRenderedPageBreak/>
        <w:t xml:space="preserve">Pandemi sebebiyle artan çalışma saatleri sağlık çalışanlarının eskiye göre daha fazla zamanını çalıştığı kurumda geçirmesi gerekmektedir. Bu durum, aileleriyle yeterli vakit geçirmemelerine sebep olmakta ve </w:t>
      </w:r>
      <w:r w:rsidRPr="00B9613C">
        <w:rPr>
          <w:rFonts w:cstheme="minorHAnsi"/>
          <w:color w:val="222222"/>
          <w:sz w:val="24"/>
          <w:szCs w:val="24"/>
          <w:shd w:val="clear" w:color="auto" w:fill="FFFFFF"/>
        </w:rPr>
        <w:t>sağlık çalışanları ve aile üyeleri arasında iş-aile çatışması</w:t>
      </w:r>
      <w:r>
        <w:rPr>
          <w:rFonts w:cstheme="minorHAnsi"/>
          <w:color w:val="222222"/>
          <w:sz w:val="24"/>
          <w:szCs w:val="24"/>
          <w:shd w:val="clear" w:color="auto" w:fill="FFFFFF"/>
        </w:rPr>
        <w:t xml:space="preserve"> yaşanmasına</w:t>
      </w:r>
      <w:r w:rsidRPr="00B9613C">
        <w:rPr>
          <w:rFonts w:cstheme="minorHAnsi"/>
          <w:color w:val="222222"/>
          <w:sz w:val="24"/>
          <w:szCs w:val="24"/>
          <w:shd w:val="clear" w:color="auto" w:fill="FFFFFF"/>
        </w:rPr>
        <w:t xml:space="preserve"> neden olabi</w:t>
      </w:r>
      <w:r>
        <w:rPr>
          <w:rFonts w:cstheme="minorHAnsi"/>
          <w:color w:val="222222"/>
          <w:sz w:val="24"/>
          <w:szCs w:val="24"/>
          <w:shd w:val="clear" w:color="auto" w:fill="FFFFFF"/>
        </w:rPr>
        <w:t xml:space="preserve">lmektedir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{"citationID":"9oP2xw4g","properties":{"formattedCitation":"(57)","plainCitation":"(57)","noteIndex":0},"citationItems":[{"id":95,"uris":["http://zotero.org/users/local/nmQQP57q/items/TH79G86E"],"itemData":{"id":95,"type":"article-journal","abstract":"To date, the psychological impact of COVID-19 epidemic among family members of health care workers (HCWs) in China has been neglected. This cross-sectional study investigates the mental health status and related factors in families of HCWs employed in designated hospitals in Ningbo, China.","container-title":"BMC Psychiatry","DOI":"10.1186/s12888-020-02784-w","ISSN":"1471-244X","issue":"1","journalAbbreviation":"BMC Psychiatry","language":"en","page":"379","source":"Springer Link","title":"Mental health status among family members of health care workers in Ningbo, China, during the coronavirus disease 2019 (COVID-19) outbreak: a cross-sectional study","title-short":"Mental health status among family members of health care workers in Ningbo, China, during the coronavirus disease 2019 (COVID-19) outbreak","volume":"20","author":[{"family":"Ying","given":"Yuchen"},{"family":"Ruan","given":"Liemin"},{"family":"Kong","given":"Fanqian"},{"family":"Zhu","given":"Binbin"},{"family":"Ji","given":"Yunxin"},{"family":"Lou","given":"Zhongze"}],"issued":{"date-parts":[["2020",7,17]]}}}],"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(57)</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27AD5367" w14:textId="7D1AE08D"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 xml:space="preserve">Pandemi döneminde iş-aile çatışması yaşanmasının sebeplerinden biri de çalışma yükümlülüklerinin ve toplumsal cinsiyet rollerinin kişilere farkı sorumluluklar yüklemesidir. </w:t>
      </w:r>
      <w:r w:rsidRPr="00A27703">
        <w:rPr>
          <w:rFonts w:cstheme="minorHAnsi"/>
          <w:color w:val="222222"/>
          <w:sz w:val="24"/>
          <w:szCs w:val="24"/>
          <w:shd w:val="clear" w:color="auto" w:fill="FFFFFF"/>
        </w:rPr>
        <w:t>Kadınlar</w:t>
      </w:r>
      <w:r>
        <w:rPr>
          <w:rFonts w:cstheme="minorHAnsi"/>
          <w:color w:val="222222"/>
          <w:sz w:val="24"/>
          <w:szCs w:val="24"/>
          <w:shd w:val="clear" w:color="auto" w:fill="FFFFFF"/>
        </w:rPr>
        <w:t xml:space="preserve"> </w:t>
      </w:r>
      <w:r w:rsidRPr="00A27703">
        <w:rPr>
          <w:rFonts w:cstheme="minorHAnsi"/>
          <w:color w:val="222222"/>
          <w:sz w:val="24"/>
          <w:szCs w:val="24"/>
          <w:shd w:val="clear" w:color="auto" w:fill="FFFFFF"/>
        </w:rPr>
        <w:t>tıbbi işgücüne giderek daha yüksek boyutlarda</w:t>
      </w:r>
      <w:r>
        <w:rPr>
          <w:rFonts w:cstheme="minorHAnsi"/>
          <w:color w:val="222222"/>
          <w:sz w:val="24"/>
          <w:szCs w:val="24"/>
          <w:shd w:val="clear" w:color="auto" w:fill="FFFFFF"/>
        </w:rPr>
        <w:t xml:space="preserve"> </w:t>
      </w:r>
      <w:r w:rsidRPr="00A27703">
        <w:rPr>
          <w:rFonts w:cstheme="minorHAnsi"/>
          <w:color w:val="222222"/>
          <w:sz w:val="24"/>
          <w:szCs w:val="24"/>
          <w:shd w:val="clear" w:color="auto" w:fill="FFFFFF"/>
        </w:rPr>
        <w:t xml:space="preserve">katılmaktadırlar. Buna karşın kadın </w:t>
      </w:r>
      <w:r>
        <w:rPr>
          <w:rFonts w:cstheme="minorHAnsi"/>
          <w:color w:val="222222"/>
          <w:sz w:val="24"/>
          <w:szCs w:val="24"/>
          <w:shd w:val="clear" w:color="auto" w:fill="FFFFFF"/>
        </w:rPr>
        <w:t xml:space="preserve">sağlık çalışanları </w:t>
      </w:r>
      <w:r w:rsidRPr="00A27703">
        <w:rPr>
          <w:rFonts w:cstheme="minorHAnsi"/>
          <w:color w:val="222222"/>
          <w:sz w:val="24"/>
          <w:szCs w:val="24"/>
          <w:shd w:val="clear" w:color="auto" w:fill="FFFFFF"/>
        </w:rPr>
        <w:t>erkek meslektaşlarından önemli ölçüde daha fazla</w:t>
      </w:r>
      <w:r>
        <w:rPr>
          <w:rFonts w:cstheme="minorHAnsi"/>
          <w:color w:val="222222"/>
          <w:sz w:val="24"/>
          <w:szCs w:val="24"/>
          <w:shd w:val="clear" w:color="auto" w:fill="FFFFFF"/>
        </w:rPr>
        <w:t xml:space="preserve"> </w:t>
      </w:r>
      <w:r w:rsidRPr="00A27703">
        <w:rPr>
          <w:rFonts w:cstheme="minorHAnsi"/>
          <w:color w:val="222222"/>
          <w:sz w:val="24"/>
          <w:szCs w:val="24"/>
          <w:shd w:val="clear" w:color="auto" w:fill="FFFFFF"/>
        </w:rPr>
        <w:t>ev ve çocuk bakımı görevi üstlenmektedir. Ev</w:t>
      </w:r>
      <w:r>
        <w:rPr>
          <w:rFonts w:cstheme="minorHAnsi"/>
          <w:color w:val="222222"/>
          <w:sz w:val="24"/>
          <w:szCs w:val="24"/>
          <w:shd w:val="clear" w:color="auto" w:fill="FFFFFF"/>
        </w:rPr>
        <w:t xml:space="preserve">deki görev paylaşımlarının </w:t>
      </w:r>
      <w:r w:rsidRPr="00A27703">
        <w:rPr>
          <w:rFonts w:cstheme="minorHAnsi"/>
          <w:color w:val="222222"/>
          <w:sz w:val="24"/>
          <w:szCs w:val="24"/>
          <w:shd w:val="clear" w:color="auto" w:fill="FFFFFF"/>
        </w:rPr>
        <w:t xml:space="preserve">bu eşit olmayan dağılımı </w:t>
      </w:r>
      <w:r>
        <w:rPr>
          <w:rFonts w:cstheme="minorHAnsi"/>
          <w:color w:val="222222"/>
          <w:sz w:val="24"/>
          <w:szCs w:val="24"/>
          <w:shd w:val="clear" w:color="auto" w:fill="FFFFFF"/>
        </w:rPr>
        <w:t xml:space="preserve">sebebiyle </w:t>
      </w:r>
      <w:r w:rsidRPr="00A27703">
        <w:rPr>
          <w:rFonts w:cstheme="minorHAnsi"/>
          <w:color w:val="222222"/>
          <w:sz w:val="24"/>
          <w:szCs w:val="24"/>
          <w:shd w:val="clear" w:color="auto" w:fill="FFFFFF"/>
        </w:rPr>
        <w:t xml:space="preserve">kadın </w:t>
      </w:r>
      <w:r>
        <w:rPr>
          <w:rFonts w:cstheme="minorHAnsi"/>
          <w:color w:val="222222"/>
          <w:sz w:val="24"/>
          <w:szCs w:val="24"/>
          <w:shd w:val="clear" w:color="auto" w:fill="FFFFFF"/>
        </w:rPr>
        <w:t xml:space="preserve">çalışanlar fiziksel ve ruhsal sağlık sorunlarını daha çok yaşamaktadırlar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{"citationID":"8jmSgmhe","properties":{"formattedCitation":"(58)","plainCitation":"(58)","noteIndex":0},"citationItems":[{"id":97,"uris":["http://zotero.org/users/local/nmQQP57q/items/V39USXCC"],"itemData":{"id":97,"type":"article-journal","abstract":"Depression is common among training physicians and may disproportionately affect women. The identification of modifiable risk factors is key to reducing this disease burden and its negative impact on patient care and physician career attrition.To determine the presence and magnitude of a sex difference in depressive symptoms and work-family conflict among training physicians; and if work-family conflict impacts the sex difference in depressive symptoms among training physicians.A prospective longitudinal cohort study of medical internship in the United States during the 2015 to 2016 academic year in which 3121 interns were recruited across all specialties from 44 medical institutions.Prior to and during their internship year, participants reported the degree to which work responsibilities interfered with family life using the Work Family Conflict Scale and depressive symptoms using the Patient Health Questionnaire-9 (PHQ-9).Mean (SD) participant age was 27.5 (2.7) years, and 1571 participants (49.7%) were women. Both men and women experienced a marked increase in depressive symptoms during their internship year, with the increase being statistically significantly greater for women (men: mean increase in PHQ-9, 2.50; 95% CI, 2.26-2.73 vs women: mean increase, 3.20; 95% CI, 2.97-3.43). When work-family conflict was accounted for, the sex disparity in the increase in depressive symptoms decreased by 36%.Our study demonstrates that depressive symptoms increase substantially during the internship year for men and women, but that this increase is greater for women. The study also identifies work-family conflict as an important potentially modifiable factor that is associated with elevated depressive symptoms in training physicians. Systemic modifications to alleviate conflict between work and family life may improve physician mental health and reduce the disproportionate depression disease burden for female physicians. Given that depression among physicians is associated with poor patient care and career attrition, efforts to alleviate depression among physicians has the potential to reduce the negative consequences associated with this disease.","container-title":"JAMA Internal Medicine","DOI":"10.1001/jamainternmed.2017.5138","ISSN":"2168-6106","issue":"12","journalAbbreviation":"JAMA Internal Medicine","page":"1766-1772","source":"Silverchair","title":"Work-Family Conflict and the Sex Difference in Depression Among Training Physicians","volume":"177","author":[{"family":"Guille","given":"Constance"},{"family":"Frank","given":"Elena"},{"family":"Zhao","given":"Zhuo"},{"family":"Kalmbach","given":"David A."},{"family":"Nietert","given":"Paul J."},{"family":"Mata","given":"Douglas A."},{"family":"Sen","given":"Srijan"}],"issued":{"date-parts":[["2017",12,1]]}}}],"schema":"https://github.com/citation-style-language/schema/raw/master/csl-citation.json"}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(58)</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3F655FD9" w14:textId="125E46DE" w:rsidR="00FA774A" w:rsidRDefault="00FA774A" w:rsidP="00FA774A">
      <w:pPr>
        <w:spacing w:line="360" w:lineRule="auto"/>
        <w:ind w:firstLine="708"/>
        <w:jc w:val="both"/>
        <w:rPr>
          <w:rFonts w:cstheme="minorHAnsi"/>
          <w:color w:val="222222"/>
          <w:sz w:val="24"/>
          <w:szCs w:val="24"/>
          <w:shd w:val="clear" w:color="auto" w:fill="FFFFFF"/>
        </w:rPr>
      </w:pPr>
      <w:r>
        <w:rPr>
          <w:rFonts w:cstheme="minorHAnsi"/>
          <w:color w:val="222222"/>
          <w:sz w:val="24"/>
          <w:szCs w:val="24"/>
          <w:shd w:val="clear" w:color="auto" w:fill="FFFFFF"/>
        </w:rPr>
        <w:t>Pandemi sürecinde ç</w:t>
      </w:r>
      <w:r w:rsidRPr="002071C8">
        <w:rPr>
          <w:rFonts w:cstheme="minorHAnsi"/>
          <w:color w:val="222222"/>
          <w:sz w:val="24"/>
          <w:szCs w:val="24"/>
          <w:shd w:val="clear" w:color="auto" w:fill="FFFFFF"/>
        </w:rPr>
        <w:t>ocuklarının okul eğitimini yönetme sorumluluğunu</w:t>
      </w:r>
      <w:r>
        <w:rPr>
          <w:rFonts w:cstheme="minorHAnsi"/>
          <w:color w:val="222222"/>
          <w:sz w:val="24"/>
          <w:szCs w:val="24"/>
          <w:shd w:val="clear" w:color="auto" w:fill="FFFFFF"/>
        </w:rPr>
        <w:t xml:space="preserve"> üstlenmek zorunda kalmak,</w:t>
      </w:r>
      <w:r w:rsidRPr="002071C8">
        <w:rPr>
          <w:rFonts w:cstheme="minorHAnsi"/>
          <w:color w:val="222222"/>
          <w:sz w:val="24"/>
          <w:szCs w:val="24"/>
          <w:shd w:val="clear" w:color="auto" w:fill="FFFFFF"/>
        </w:rPr>
        <w:t xml:space="preserve"> ebeveynlerin stres,</w:t>
      </w:r>
      <w:r>
        <w:rPr>
          <w:rFonts w:cstheme="minorHAnsi"/>
          <w:color w:val="222222"/>
          <w:sz w:val="24"/>
          <w:szCs w:val="24"/>
          <w:shd w:val="clear" w:color="auto" w:fill="FFFFFF"/>
        </w:rPr>
        <w:t xml:space="preserve"> </w:t>
      </w:r>
      <w:r w:rsidRPr="002071C8">
        <w:rPr>
          <w:rFonts w:cstheme="minorHAnsi"/>
          <w:color w:val="222222"/>
          <w:sz w:val="24"/>
          <w:szCs w:val="24"/>
          <w:shd w:val="clear" w:color="auto" w:fill="FFFFFF"/>
        </w:rPr>
        <w:t>endişe ve aile içi çatışma düzeylerini önemli ölçüde</w:t>
      </w:r>
      <w:r>
        <w:rPr>
          <w:rFonts w:cstheme="minorHAnsi"/>
          <w:color w:val="222222"/>
          <w:sz w:val="24"/>
          <w:szCs w:val="24"/>
          <w:shd w:val="clear" w:color="auto" w:fill="FFFFFF"/>
        </w:rPr>
        <w:t xml:space="preserve"> artırmıştır. K</w:t>
      </w:r>
      <w:r w:rsidRPr="002071C8">
        <w:rPr>
          <w:rFonts w:cstheme="minorHAnsi"/>
          <w:color w:val="222222"/>
          <w:sz w:val="24"/>
          <w:szCs w:val="24"/>
          <w:shd w:val="clear" w:color="auto" w:fill="FFFFFF"/>
        </w:rPr>
        <w:t>üçük çocukların ebeveynlerinin günlük yaşam işlevleriyle ilgili daha büyük çocukların ebeveynlerine göre belirgin şekilde daha fazla soru</w:t>
      </w:r>
      <w:r>
        <w:rPr>
          <w:rFonts w:cstheme="minorHAnsi"/>
          <w:color w:val="222222"/>
          <w:sz w:val="24"/>
          <w:szCs w:val="24"/>
          <w:shd w:val="clear" w:color="auto" w:fill="FFFFFF"/>
        </w:rPr>
        <w:t>n yaşadıkları</w:t>
      </w:r>
      <w:r w:rsidRPr="002071C8">
        <w:rPr>
          <w:rFonts w:cstheme="minorHAnsi"/>
          <w:color w:val="222222"/>
          <w:sz w:val="24"/>
          <w:szCs w:val="24"/>
          <w:shd w:val="clear" w:color="auto" w:fill="FFFFFF"/>
        </w:rPr>
        <w:t xml:space="preserve"> göste</w:t>
      </w:r>
      <w:r>
        <w:rPr>
          <w:rFonts w:cstheme="minorHAnsi"/>
          <w:color w:val="222222"/>
          <w:sz w:val="24"/>
          <w:szCs w:val="24"/>
          <w:shd w:val="clear" w:color="auto" w:fill="FFFFFF"/>
        </w:rPr>
        <w:t>rilmiştir</w:t>
      </w:r>
      <w:r w:rsidRPr="002071C8">
        <w:rPr>
          <w:rFonts w:cstheme="minorHAnsi"/>
          <w:color w:val="222222"/>
          <w:sz w:val="24"/>
          <w:szCs w:val="24"/>
          <w:shd w:val="clear" w:color="auto" w:fill="FFFFFF"/>
        </w:rPr>
        <w:t>. Ebeveynlerin stres ve refah düzeyleri çocuklar ve diğer aile üyeleri üzerinde</w:t>
      </w:r>
      <w:r>
        <w:rPr>
          <w:rFonts w:cstheme="minorHAnsi"/>
          <w:color w:val="222222"/>
          <w:sz w:val="24"/>
          <w:szCs w:val="24"/>
          <w:shd w:val="clear" w:color="auto" w:fill="FFFFFF"/>
        </w:rPr>
        <w:t xml:space="preserve"> önemli</w:t>
      </w:r>
      <w:r w:rsidRPr="002071C8">
        <w:rPr>
          <w:rFonts w:cstheme="minorHAnsi"/>
          <w:color w:val="222222"/>
          <w:sz w:val="24"/>
          <w:szCs w:val="24"/>
          <w:shd w:val="clear" w:color="auto" w:fill="FFFFFF"/>
        </w:rPr>
        <w:t xml:space="preserve"> bir etkiye sahip</w:t>
      </w:r>
      <w:r>
        <w:rPr>
          <w:rFonts w:cstheme="minorHAnsi"/>
          <w:color w:val="222222"/>
          <w:sz w:val="24"/>
          <w:szCs w:val="24"/>
          <w:shd w:val="clear" w:color="auto" w:fill="FFFFFF"/>
        </w:rPr>
        <w:t>tir,</w:t>
      </w:r>
      <w:r w:rsidRPr="002071C8">
        <w:rPr>
          <w:rFonts w:cstheme="minorHAnsi"/>
          <w:color w:val="222222"/>
          <w:sz w:val="24"/>
          <w:szCs w:val="24"/>
          <w:shd w:val="clear" w:color="auto" w:fill="FFFFFF"/>
        </w:rPr>
        <w:t xml:space="preserve"> özellikle maddi zorluklar yaşayan aileler</w:t>
      </w:r>
      <w:r>
        <w:rPr>
          <w:rFonts w:cstheme="minorHAnsi"/>
          <w:color w:val="222222"/>
          <w:sz w:val="24"/>
          <w:szCs w:val="24"/>
          <w:shd w:val="clear" w:color="auto" w:fill="FFFFFF"/>
        </w:rPr>
        <w:t xml:space="preserve"> ve</w:t>
      </w:r>
      <w:r w:rsidRPr="002071C8">
        <w:rPr>
          <w:rFonts w:cstheme="minorHAnsi"/>
          <w:color w:val="222222"/>
          <w:sz w:val="24"/>
          <w:szCs w:val="24"/>
          <w:shd w:val="clear" w:color="auto" w:fill="FFFFFF"/>
        </w:rPr>
        <w:t xml:space="preserve"> tek ebeveynli aileler</w:t>
      </w:r>
      <w:r>
        <w:rPr>
          <w:rFonts w:cstheme="minorHAnsi"/>
          <w:color w:val="222222"/>
          <w:sz w:val="24"/>
          <w:szCs w:val="24"/>
          <w:shd w:val="clear" w:color="auto" w:fill="FFFFFF"/>
        </w:rPr>
        <w:t xml:space="preserve"> </w:t>
      </w:r>
      <w:r w:rsidRPr="002071C8">
        <w:rPr>
          <w:rFonts w:cstheme="minorHAnsi"/>
          <w:color w:val="222222"/>
          <w:sz w:val="24"/>
          <w:szCs w:val="24"/>
          <w:shd w:val="clear" w:color="auto" w:fill="FFFFFF"/>
        </w:rPr>
        <w:t xml:space="preserve">için </w:t>
      </w:r>
      <w:r>
        <w:rPr>
          <w:rFonts w:cstheme="minorHAnsi"/>
          <w:color w:val="222222"/>
          <w:sz w:val="24"/>
          <w:szCs w:val="24"/>
          <w:shd w:val="clear" w:color="auto" w:fill="FFFFFF"/>
        </w:rPr>
        <w:t xml:space="preserve">pandemi </w:t>
      </w:r>
      <w:r w:rsidRPr="002071C8">
        <w:rPr>
          <w:rFonts w:cstheme="minorHAnsi"/>
          <w:color w:val="222222"/>
          <w:sz w:val="24"/>
          <w:szCs w:val="24"/>
          <w:shd w:val="clear" w:color="auto" w:fill="FFFFFF"/>
        </w:rPr>
        <w:t>s</w:t>
      </w:r>
      <w:r>
        <w:rPr>
          <w:rFonts w:cstheme="minorHAnsi"/>
          <w:color w:val="222222"/>
          <w:sz w:val="24"/>
          <w:szCs w:val="24"/>
          <w:shd w:val="clear" w:color="auto" w:fill="FFFFFF"/>
        </w:rPr>
        <w:t>ürecinde</w:t>
      </w:r>
      <w:r w:rsidRPr="002071C8">
        <w:rPr>
          <w:rFonts w:cstheme="minorHAnsi"/>
          <w:color w:val="222222"/>
          <w:sz w:val="24"/>
          <w:szCs w:val="24"/>
          <w:shd w:val="clear" w:color="auto" w:fill="FFFFFF"/>
        </w:rPr>
        <w:t xml:space="preserve"> hane dinamikleri ve ebeveyn-çocuk ilişkileri</w:t>
      </w:r>
      <w:r>
        <w:rPr>
          <w:rFonts w:cstheme="minorHAnsi"/>
          <w:color w:val="222222"/>
          <w:sz w:val="24"/>
          <w:szCs w:val="24"/>
          <w:shd w:val="clear" w:color="auto" w:fill="FFFFFF"/>
        </w:rPr>
        <w:t xml:space="preserve">nin </w:t>
      </w:r>
      <w:r w:rsidRPr="002071C8">
        <w:rPr>
          <w:rFonts w:cstheme="minorHAnsi"/>
          <w:color w:val="222222"/>
          <w:sz w:val="24"/>
          <w:szCs w:val="24"/>
          <w:shd w:val="clear" w:color="auto" w:fill="FFFFFF"/>
        </w:rPr>
        <w:t>belirgin şekilde</w:t>
      </w:r>
      <w:r>
        <w:rPr>
          <w:rFonts w:cstheme="minorHAnsi"/>
          <w:color w:val="222222"/>
          <w:sz w:val="24"/>
          <w:szCs w:val="24"/>
          <w:shd w:val="clear" w:color="auto" w:fill="FFFFFF"/>
        </w:rPr>
        <w:t xml:space="preserve"> bozulduğu gösterilmiştir</w:t>
      </w:r>
      <w:r w:rsidRPr="002071C8">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{"citationID":"CuE2Xna6","properties":{"formattedCitation":"(59)","plainCitation":"(59)","noteIndex":0},"citationItems":[{"id":206,"uris":["http://zotero.org/users/local/nmQQP57q/items/UXE4DW28"],"itemData":{"id":206,"type":"article-journal","abstract":"The coronavirus disease 2019 (COVID-19) pandemic has had profound effects on all aspects of society. Families were among those directly impacted by the first measures imposed by health authorities worldwide to contain the spread of the Sars-CoV-2 virus, where social distancing and mandatory quarantine were the main approaches implemented. Notably, little is yet known about how social distancing during COVID-19 has altered families' daily routines, particularly regarding music-related behaviors. The aim of this study was 2-fold: (i) to explore changes in families' daily routine and caregivers' levels of well-being and stress during the COVID-19 outbreak in Brazil and (ii) to investigate whether musical behaviors of caregivers and the children under their care (aged from 3 to 6 years old) changed during social distancing. One hundred and eighty-eight caregivers residing in Brazil participated in an online cross-sectional study conducted between July and August 2020. Our findings suggest significant changes in families' dynamics during the COVID-19 outbreak, with parents (especially mothers) spending more time on childcare and a substantial decrease in caregiver's well-being. Regarding music-related behaviors, our results revealed considerable changes in caregivers' and children's musical activities at home during social distancing, including an increase in child-only musical behaviors and shared caregiver-child activities. Moreover, sociodemographic factors such as caregiver background and well-being as well as the child's disability status significantly influenced musical engagement at home during social distancing. This study captured some features of the home musical environment of middle-class families in Brazil in the first stages of social distancing restrictions during the pandemic and caregivers' role in providing an environment where musical experiences are nurtured. Further research is needed to better understand aspects such as the long-term impact of the changes of musical behaviors at home on musical parenting and families' well-being.","container-title":"Frontiers in Psychology","DOI":"10.3389/fpsyg.2021.633499","ISSN":"1664-1078","journalAbbreviation":"Front Psychol","note":"PMID: 33841265\nPMCID: PMC8024569","page":"633499","source":"PubMed Central","title":"Exploring Changes in Musical Behaviors of Caregivers and Children in Social Distancing During the COVID-19 Outbreak","volume":"12","author":[{"family":"Ribeiro","given":"Fabiana Silva"},{"family":"Braun Janzen","given":"Thenille"},{"family":"Passarini","given":"Luisiana"},{"family":"Vanzella","given":"Patrícia"}],"issued":{"date-parts":[["2021",3,24]]}}}],"schema":"https://github.com/citation-style-language/schema/raw/master/csl-citation.json"}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(59)</w:t>
      </w:r>
      <w:r>
        <w:rPr>
          <w:rFonts w:cstheme="minorHAnsi"/>
          <w:color w:val="222222"/>
          <w:sz w:val="24"/>
          <w:szCs w:val="24"/>
          <w:shd w:val="clear" w:color="auto" w:fill="FFFFFF"/>
        </w:rPr>
        <w:fldChar w:fldCharType="end"/>
      </w:r>
      <w:r w:rsidRPr="002071C8">
        <w:rPr>
          <w:rFonts w:cstheme="minorHAnsi"/>
          <w:color w:val="222222"/>
          <w:sz w:val="24"/>
          <w:szCs w:val="24"/>
          <w:shd w:val="clear" w:color="auto" w:fill="FFFFFF"/>
        </w:rPr>
        <w:t>.</w:t>
      </w:r>
    </w:p>
    <w:p w14:paraId="2F1AE1F9" w14:textId="1023B797"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COVID-19 Pandemisinin Sosyal Hayata Etkileri</w:t>
      </w:r>
    </w:p>
    <w:p w14:paraId="355BD4A4" w14:textId="7C2D7BD2" w:rsidR="00FA774A" w:rsidRPr="00A27703" w:rsidRDefault="00FA774A" w:rsidP="00FA774A">
      <w:pPr>
        <w:spacing w:line="360" w:lineRule="auto"/>
        <w:ind w:firstLine="709"/>
        <w:jc w:val="both"/>
        <w:rPr>
          <w:rFonts w:cstheme="minorHAnsi"/>
          <w:color w:val="222222"/>
          <w:sz w:val="24"/>
          <w:szCs w:val="24"/>
          <w:shd w:val="clear" w:color="auto" w:fill="FFFFFF"/>
        </w:rPr>
      </w:pPr>
      <w:r w:rsidRPr="009E6F3B">
        <w:rPr>
          <w:rFonts w:cstheme="minorHAnsi"/>
          <w:color w:val="222222"/>
          <w:sz w:val="24"/>
          <w:szCs w:val="24"/>
          <w:shd w:val="clear" w:color="auto" w:fill="FFFFFF"/>
        </w:rPr>
        <w:t xml:space="preserve">İnsan sosyal bir </w:t>
      </w:r>
      <w:r>
        <w:rPr>
          <w:rFonts w:cstheme="minorHAnsi"/>
          <w:color w:val="222222"/>
          <w:sz w:val="24"/>
          <w:szCs w:val="24"/>
          <w:shd w:val="clear" w:color="auto" w:fill="FFFFFF"/>
        </w:rPr>
        <w:t>varlıktır</w:t>
      </w:r>
      <w:r w:rsidRPr="009E6F3B">
        <w:rPr>
          <w:rFonts w:cstheme="minorHAnsi"/>
          <w:color w:val="222222"/>
          <w:sz w:val="24"/>
          <w:szCs w:val="24"/>
          <w:shd w:val="clear" w:color="auto" w:fill="FFFFFF"/>
        </w:rPr>
        <w:t xml:space="preserve"> ve </w:t>
      </w:r>
      <w:r>
        <w:rPr>
          <w:rFonts w:cstheme="minorHAnsi"/>
          <w:color w:val="222222"/>
          <w:sz w:val="24"/>
          <w:szCs w:val="24"/>
          <w:shd w:val="clear" w:color="auto" w:fill="FFFFFF"/>
        </w:rPr>
        <w:t>hayatını sürdürebilmesi</w:t>
      </w:r>
      <w:r w:rsidRPr="009E6F3B">
        <w:rPr>
          <w:rFonts w:cstheme="minorHAnsi"/>
          <w:color w:val="222222"/>
          <w:sz w:val="24"/>
          <w:szCs w:val="24"/>
          <w:shd w:val="clear" w:color="auto" w:fill="FFFFFF"/>
        </w:rPr>
        <w:t xml:space="preserve"> için sosyal ilişkiler ve etkileşimler gereklidir. </w:t>
      </w:r>
      <w:r>
        <w:rPr>
          <w:rFonts w:cstheme="minorHAnsi"/>
          <w:color w:val="222222"/>
          <w:sz w:val="24"/>
          <w:szCs w:val="24"/>
          <w:shd w:val="clear" w:color="auto" w:fill="FFFFFF"/>
        </w:rPr>
        <w:t>Pandemi sebebiyle ç</w:t>
      </w:r>
      <w:r w:rsidRPr="00EE0D55">
        <w:rPr>
          <w:rFonts w:cstheme="minorHAnsi"/>
          <w:color w:val="222222"/>
          <w:sz w:val="24"/>
          <w:szCs w:val="24"/>
          <w:shd w:val="clear" w:color="auto" w:fill="FFFFFF"/>
        </w:rPr>
        <w:t>ok sayıda ülke</w:t>
      </w:r>
      <w:r>
        <w:rPr>
          <w:rFonts w:cstheme="minorHAnsi"/>
          <w:color w:val="222222"/>
          <w:sz w:val="24"/>
          <w:szCs w:val="24"/>
          <w:shd w:val="clear" w:color="auto" w:fill="FFFFFF"/>
        </w:rPr>
        <w:t>de</w:t>
      </w:r>
      <w:r w:rsidRPr="00EE0D55">
        <w:rPr>
          <w:rFonts w:cstheme="minorHAnsi"/>
          <w:color w:val="222222"/>
          <w:sz w:val="24"/>
          <w:szCs w:val="24"/>
          <w:shd w:val="clear" w:color="auto" w:fill="FFFFFF"/>
        </w:rPr>
        <w:t>, yeni enfeksiyonların sayısını azaltmak için sosyal hayata katı kısıtlamalar getir</w:t>
      </w:r>
      <w:r>
        <w:rPr>
          <w:rFonts w:cstheme="minorHAnsi"/>
          <w:color w:val="222222"/>
          <w:sz w:val="24"/>
          <w:szCs w:val="24"/>
          <w:shd w:val="clear" w:color="auto" w:fill="FFFFFF"/>
        </w:rPr>
        <w:t>en kararlar alınmıştır</w:t>
      </w:r>
      <w:r w:rsidRPr="00EE0D55">
        <w:rPr>
          <w:rFonts w:cstheme="minorHAnsi"/>
          <w:color w:val="222222"/>
          <w:sz w:val="24"/>
          <w:szCs w:val="24"/>
          <w:shd w:val="clear" w:color="auto" w:fill="FFFFFF"/>
        </w:rPr>
        <w:t xml:space="preserve">. </w:t>
      </w:r>
      <w:r>
        <w:rPr>
          <w:rFonts w:cstheme="minorHAnsi"/>
          <w:color w:val="222222"/>
          <w:sz w:val="24"/>
          <w:szCs w:val="24"/>
          <w:shd w:val="clear" w:color="auto" w:fill="FFFFFF"/>
        </w:rPr>
        <w:t>Bu kısıtlamalar</w:t>
      </w:r>
      <w:r w:rsidRPr="00EE0D55">
        <w:rPr>
          <w:rFonts w:cstheme="minorHAnsi"/>
          <w:color w:val="222222"/>
          <w:sz w:val="24"/>
          <w:szCs w:val="24"/>
          <w:shd w:val="clear" w:color="auto" w:fill="FFFFFF"/>
        </w:rPr>
        <w:t xml:space="preserve"> arasında kendini tecrit, sokağa çıkma yasak</w:t>
      </w:r>
      <w:r>
        <w:rPr>
          <w:rFonts w:cstheme="minorHAnsi"/>
          <w:color w:val="222222"/>
          <w:sz w:val="24"/>
          <w:szCs w:val="24"/>
          <w:shd w:val="clear" w:color="auto" w:fill="FFFFFF"/>
        </w:rPr>
        <w:t xml:space="preserve">ları </w:t>
      </w:r>
      <w:r w:rsidRPr="00EE0D55">
        <w:rPr>
          <w:rFonts w:cstheme="minorHAnsi"/>
          <w:color w:val="222222"/>
          <w:sz w:val="24"/>
          <w:szCs w:val="24"/>
          <w:shd w:val="clear" w:color="auto" w:fill="FFFFFF"/>
        </w:rPr>
        <w:t>ve evde kalma</w:t>
      </w:r>
      <w:r>
        <w:rPr>
          <w:rFonts w:cstheme="minorHAnsi"/>
          <w:color w:val="222222"/>
          <w:sz w:val="24"/>
          <w:szCs w:val="24"/>
          <w:shd w:val="clear" w:color="auto" w:fill="FFFFFF"/>
        </w:rPr>
        <w:t xml:space="preserve"> çağrıları</w:t>
      </w:r>
      <w:r w:rsidRPr="00EE0D55">
        <w:rPr>
          <w:rFonts w:cstheme="minorHAnsi"/>
          <w:color w:val="222222"/>
          <w:sz w:val="24"/>
          <w:szCs w:val="24"/>
          <w:shd w:val="clear" w:color="auto" w:fill="FFFFFF"/>
        </w:rPr>
        <w:t>, sosyal mesafe ve seyahat kısıtlamalarının yanı sıra sınırların, okulların, mağazaların, restoranların ve işyerlerinin kapatılması ve halka açık etkinliklerin iptal edilmesi yer al</w:t>
      </w:r>
      <w:r>
        <w:rPr>
          <w:rFonts w:cstheme="minorHAnsi"/>
          <w:color w:val="222222"/>
          <w:sz w:val="24"/>
          <w:szCs w:val="24"/>
          <w:shd w:val="clear" w:color="auto" w:fill="FFFFFF"/>
        </w:rPr>
        <w:t xml:space="preserve">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{"citationID":"yh0rJZrE","properties":{"formattedCitation":"(60)","plainCitation":"(60)","noteIndex":0},"citationItems":[{"id":147,"uris":["http://zotero.org/users/local/nmQQP57q/items/39WXEZ3J"],"itemData":{"id":147,"type":"article-journal","abstract":"Rationale\nThe coronavirus disease (COVID-19) pandemic is an immense global health threat that has invoked unheard-of containment measures in numerous countries to reduce the number of new infections.\nObjective\nThe sequential introduction of severe measures, intentionally aiming at reducing the number of new infections, also imposes sharp restrictions on populations with potentially unintended, detrimental effects on public mental health.\nMethod\nWe used observational data reflecting the number of phone calls made to national crisis hotlines in Austria and Germany during the COVID-19 pandemic (January 2020–April 2020) to investigate the impact of government restrictions as well as their later revocations on public mental health. Importantly, both countries have comparable health care systems, are similar in their political and socio-economic idiosyncrasies, and took similar restrictive government measures in order to contain COVID-19—but implemented them at different points in time.\nResults\nAnalysis indicated that the number of crisis hotline calls increased in both countries. This increase seemed to occur at around the same time as the implementation of restrictive governmental responses. Importantly, the revocation of these governmental restrictions (i.e., re-opening the economy, allowing more social contact) seemed to occur at around the same time as the decrease in the number of calls.\nConclusions\nThe present study supports the notion that the implementation of severe measures affects public mental health. However, the negative mental health effects of COVID-19 may be reduced if severe governmental restrictions are kept in place as briefly as possible.","container-title":"Social Science &amp; Medicine","DOI":"10.1016/j.socscimed.2020.113532","ISSN":"0277-9536","journalAbbreviation":"Social Science &amp; Medicine","language":"en","page":"113532","source":"ScienceDirect","title":"COVID-19 pandemic, government responses, and public mental health: Investigating consequences through crisis hotline calls in two countries","title-short":"COVID-19 pandemic, government responses, and public mental health","volume":"265","author":[{"family":"Arendt","given":"Florian"},{"family":"Markiewitz","given":"Antonia"},{"family":"Mestas","given":"Manina"},{"family":"Scherr","given":"Sebastian"}],"issued":{"date-parts":[["2020",11,1]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(60)</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sidRPr="00882BF1">
        <w:rPr>
          <w:rFonts w:cstheme="minorHAnsi"/>
          <w:color w:val="222222"/>
          <w:sz w:val="24"/>
          <w:szCs w:val="24"/>
          <w:shd w:val="clear" w:color="auto" w:fill="FFFFFF"/>
        </w:rPr>
        <w:t>Virüs dünyaya yayılmaya devam ederken, fiziksel ve psikolojik sağlık riskleri, birçok okul ve işletmenin kapanması, ekonomik kırılganlık ve iş kayıpları gibi birçok yeni stresi de beraberinde getir</w:t>
      </w:r>
      <w:r>
        <w:rPr>
          <w:rFonts w:cstheme="minorHAnsi"/>
          <w:color w:val="222222"/>
          <w:sz w:val="24"/>
          <w:szCs w:val="24"/>
          <w:shd w:val="clear" w:color="auto" w:fill="FFFFFF"/>
        </w:rPr>
        <w:t xml:space="preserve">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{"citationID":"b6lboBcO","properties":{"formattedCitation":"(61)","plainCitation":"(61)","noteIndex":0},"citationItems":[{"id":160,"uris":["http://zotero.org/users/local/nmQQP57q/items/U9Y8MCV3"],"itemData":{"id":160,"type":"article-journal","container-title":"Journal of Clinical Nursing","DOI":"10.1111/jocn.15296","ISSN":"0962-1067","journalAbbreviation":"J Clin Nurs","note":"PMID: 32281158\nPMCID: PMC7262164","page":"10.1111/jocn.15296","source":"PubMed Central","title":"The pandemic paradox: The consequences of COVID‐19 on domestic violence","title-short":"The pandemic paradox","author":[{"family":"Bradbury‐Jones","given":"Caroline"},{"family":"Isham","given":"Louise"}],"issued":{"date-parts":[["2020",4,22]]}}}],"schema":"https://github.com/citation-style-language/schema/raw/master/csl-citation.json"}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(61)</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1EF9607C" w14:textId="0A0B6C61"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lastRenderedPageBreak/>
        <w:t>Pandemi</w:t>
      </w:r>
      <w:r w:rsidRPr="009E6F3B">
        <w:rPr>
          <w:rFonts w:cstheme="minorHAnsi"/>
          <w:color w:val="222222"/>
          <w:sz w:val="24"/>
          <w:szCs w:val="24"/>
          <w:shd w:val="clear" w:color="auto" w:fill="FFFFFF"/>
        </w:rPr>
        <w:t xml:space="preserve"> </w:t>
      </w:r>
      <w:r>
        <w:rPr>
          <w:rFonts w:cstheme="minorHAnsi"/>
          <w:color w:val="222222"/>
          <w:sz w:val="24"/>
          <w:szCs w:val="24"/>
          <w:shd w:val="clear" w:color="auto" w:fill="FFFFFF"/>
        </w:rPr>
        <w:t>sırasında yapılan</w:t>
      </w:r>
      <w:r w:rsidRPr="009E6F3B">
        <w:rPr>
          <w:rFonts w:cstheme="minorHAnsi"/>
          <w:color w:val="222222"/>
          <w:sz w:val="24"/>
          <w:szCs w:val="24"/>
          <w:shd w:val="clear" w:color="auto" w:fill="FFFFFF"/>
        </w:rPr>
        <w:t xml:space="preserve"> </w:t>
      </w:r>
      <w:r>
        <w:rPr>
          <w:rFonts w:cstheme="minorHAnsi"/>
          <w:color w:val="222222"/>
          <w:sz w:val="24"/>
          <w:szCs w:val="24"/>
          <w:shd w:val="clear" w:color="auto" w:fill="FFFFFF"/>
        </w:rPr>
        <w:t>kısıtlamalar,</w:t>
      </w:r>
      <w:r w:rsidRPr="009E6F3B">
        <w:rPr>
          <w:rFonts w:cstheme="minorHAnsi"/>
          <w:color w:val="222222"/>
          <w:sz w:val="24"/>
          <w:szCs w:val="24"/>
          <w:shd w:val="clear" w:color="auto" w:fill="FFFFFF"/>
        </w:rPr>
        <w:t xml:space="preserve"> sosyal mesafe önlemleri ve izolasyon</w:t>
      </w:r>
      <w:r>
        <w:rPr>
          <w:rFonts w:cstheme="minorHAnsi"/>
          <w:color w:val="222222"/>
          <w:sz w:val="24"/>
          <w:szCs w:val="24"/>
          <w:shd w:val="clear" w:color="auto" w:fill="FFFFFF"/>
        </w:rPr>
        <w:t xml:space="preserve"> sebebiyle</w:t>
      </w:r>
      <w:r w:rsidRPr="009E6F3B">
        <w:rPr>
          <w:rFonts w:cstheme="minorHAnsi"/>
          <w:color w:val="222222"/>
          <w:sz w:val="24"/>
          <w:szCs w:val="24"/>
          <w:shd w:val="clear" w:color="auto" w:fill="FFFFFF"/>
        </w:rPr>
        <w:t xml:space="preserve"> sosyal </w:t>
      </w:r>
      <w:r>
        <w:rPr>
          <w:rFonts w:cstheme="minorHAnsi"/>
          <w:color w:val="222222"/>
          <w:sz w:val="24"/>
          <w:szCs w:val="24"/>
          <w:shd w:val="clear" w:color="auto" w:fill="FFFFFF"/>
        </w:rPr>
        <w:t>yaşantı</w:t>
      </w:r>
      <w:r w:rsidRPr="009E6F3B">
        <w:rPr>
          <w:rFonts w:cstheme="minorHAnsi"/>
          <w:color w:val="222222"/>
          <w:sz w:val="24"/>
          <w:szCs w:val="24"/>
          <w:shd w:val="clear" w:color="auto" w:fill="FFFFFF"/>
        </w:rPr>
        <w:t xml:space="preserve"> ciddi şekilde etkilen</w:t>
      </w:r>
      <w:r>
        <w:rPr>
          <w:rFonts w:cstheme="minorHAnsi"/>
          <w:color w:val="222222"/>
          <w:sz w:val="24"/>
          <w:szCs w:val="24"/>
          <w:shd w:val="clear" w:color="auto" w:fill="FFFFFF"/>
        </w:rPr>
        <w:t>miş ve</w:t>
      </w:r>
      <w:r w:rsidRPr="009E6F3B">
        <w:rPr>
          <w:rFonts w:cstheme="minorHAnsi"/>
          <w:color w:val="222222"/>
          <w:sz w:val="24"/>
          <w:szCs w:val="24"/>
          <w:shd w:val="clear" w:color="auto" w:fill="FFFFFF"/>
        </w:rPr>
        <w:t xml:space="preserve"> kişilerarası </w:t>
      </w:r>
      <w:r>
        <w:rPr>
          <w:rFonts w:cstheme="minorHAnsi"/>
          <w:color w:val="222222"/>
          <w:sz w:val="24"/>
          <w:szCs w:val="24"/>
          <w:shd w:val="clear" w:color="auto" w:fill="FFFFFF"/>
        </w:rPr>
        <w:t>iletişimde</w:t>
      </w:r>
      <w:r w:rsidRPr="009E6F3B">
        <w:rPr>
          <w:rFonts w:cstheme="minorHAnsi"/>
          <w:color w:val="222222"/>
          <w:sz w:val="24"/>
          <w:szCs w:val="24"/>
          <w:shd w:val="clear" w:color="auto" w:fill="FFFFFF"/>
        </w:rPr>
        <w:t xml:space="preserve"> </w:t>
      </w:r>
      <w:r>
        <w:rPr>
          <w:rFonts w:cstheme="minorHAnsi"/>
          <w:color w:val="222222"/>
          <w:sz w:val="24"/>
          <w:szCs w:val="24"/>
          <w:shd w:val="clear" w:color="auto" w:fill="FFFFFF"/>
        </w:rPr>
        <w:t>aksaklıklara neden olmuştur</w:t>
      </w:r>
      <w:r w:rsidRPr="009E6F3B">
        <w:rPr>
          <w:rFonts w:cstheme="minorHAnsi"/>
          <w:color w:val="222222"/>
          <w:sz w:val="24"/>
          <w:szCs w:val="24"/>
          <w:shd w:val="clear" w:color="auto" w:fill="FFFFFF"/>
        </w:rPr>
        <w:t xml:space="preserve">. </w:t>
      </w:r>
      <w:r>
        <w:rPr>
          <w:rFonts w:cstheme="minorHAnsi"/>
          <w:color w:val="222222"/>
          <w:sz w:val="24"/>
          <w:szCs w:val="24"/>
          <w:shd w:val="clear" w:color="auto" w:fill="FFFFFF"/>
        </w:rPr>
        <w:t>Y</w:t>
      </w:r>
      <w:r w:rsidRPr="009E6F3B">
        <w:rPr>
          <w:rFonts w:cstheme="minorHAnsi"/>
          <w:color w:val="222222"/>
          <w:sz w:val="24"/>
          <w:szCs w:val="24"/>
          <w:shd w:val="clear" w:color="auto" w:fill="FFFFFF"/>
        </w:rPr>
        <w:t>alnız</w:t>
      </w:r>
      <w:r>
        <w:rPr>
          <w:rFonts w:cstheme="minorHAnsi"/>
          <w:color w:val="222222"/>
          <w:sz w:val="24"/>
          <w:szCs w:val="24"/>
          <w:shd w:val="clear" w:color="auto" w:fill="FFFFFF"/>
        </w:rPr>
        <w:t xml:space="preserve"> kalmanın yol açtığı</w:t>
      </w:r>
      <w:r w:rsidRPr="009E6F3B">
        <w:rPr>
          <w:rFonts w:cstheme="minorHAnsi"/>
          <w:color w:val="222222"/>
          <w:sz w:val="24"/>
          <w:szCs w:val="24"/>
          <w:shd w:val="clear" w:color="auto" w:fill="FFFFFF"/>
        </w:rPr>
        <w:t xml:space="preserve"> kaygı</w:t>
      </w:r>
      <w:r>
        <w:rPr>
          <w:rFonts w:cstheme="minorHAnsi"/>
          <w:color w:val="222222"/>
          <w:sz w:val="24"/>
          <w:szCs w:val="24"/>
          <w:shd w:val="clear" w:color="auto" w:fill="FFFFFF"/>
        </w:rPr>
        <w:t>, uykusuzluk, alkol ve uyuşturucu madde kullanımında artma, kendine zarar verme düşüncesi,</w:t>
      </w:r>
      <w:r w:rsidRPr="009E6F3B">
        <w:rPr>
          <w:rFonts w:cstheme="minorHAnsi"/>
          <w:color w:val="222222"/>
          <w:sz w:val="24"/>
          <w:szCs w:val="24"/>
          <w:shd w:val="clear" w:color="auto" w:fill="FFFFFF"/>
        </w:rPr>
        <w:t xml:space="preserve"> depresyon</w:t>
      </w:r>
      <w:r>
        <w:rPr>
          <w:rFonts w:cstheme="minorHAnsi"/>
          <w:color w:val="222222"/>
          <w:sz w:val="24"/>
          <w:szCs w:val="24"/>
          <w:shd w:val="clear" w:color="auto" w:fill="FFFFFF"/>
        </w:rPr>
        <w:t xml:space="preserve"> gibi bireyin yaşamını ve toplumu etkileyen</w:t>
      </w:r>
      <w:r w:rsidRPr="009E6F3B">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ruhsal </w:t>
      </w:r>
      <w:r w:rsidRPr="009E6F3B">
        <w:rPr>
          <w:rFonts w:cstheme="minorHAnsi"/>
          <w:color w:val="222222"/>
          <w:sz w:val="24"/>
          <w:szCs w:val="24"/>
          <w:shd w:val="clear" w:color="auto" w:fill="FFFFFF"/>
        </w:rPr>
        <w:t>bozukluklar</w:t>
      </w:r>
      <w:r>
        <w:rPr>
          <w:rFonts w:cstheme="minorHAnsi"/>
          <w:color w:val="222222"/>
          <w:sz w:val="24"/>
          <w:szCs w:val="24"/>
          <w:shd w:val="clear" w:color="auto" w:fill="FFFFFF"/>
        </w:rPr>
        <w:t xml:space="preserve">da artış gözlenmiştir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{"citationID":"cc8yDfpk","properties":{"formattedCitation":"(62)","plainCitation":"(62)","noteIndex":0},"citationItems":[{"id":145,"uris":["http://zotero.org/users/local/nmQQP57q/items/SDC46DCA"],"itemData":{"id":145,"type":"report","abstract":"Dünya Sağlık Örgütü (WHO), COVID-19 olarak da adlandırılan Corona Virüsü 11 Şubat 2020 tarihinde hastalık olarak duyurdu. Bir bütün olarak bireyin sağlığını etkileyen bir solunum yolu hastalığıdır. İlk COVID-19 vakası ilk olarak Aralık 2019'da Çin'de rapor edildi. DSÖ, yeni Corona Virüsünü Mart 2020'de Pandemik hastalık olarak ilan etti, bu da yeni virüsün dünya çapında ülkeler arasında hızla yayıldığı anlamına geliyor. Bu virüsün belirtileri arasında ateş ve öksürük, boğaz ağrısı ve nefes almada zorluk yer alır. İnsan sosyal bir hayvandır ve varlığı için sosyal ilişkiler ve etkileşimler gereklidir. Yeni Corona virüsü ve sınırlama önlemleri, sosyal mesafe önlemleri ve izolasyon ile bu sosyal ilişkilerin ciddi şekilde etkilendiği kişilerarası ve topluluk etkileşimlerine bir meydan okuma oluşturdu. İnsan varoluşundan bu sosyal bağlantılar, etkileşimler ve ilişkiler hayatımızın ayrılmaz bir parçası haline geldi. Dolayısıyla, eğer böyle bir bağlantının olmaması, kesinlikle stresli yalnızlık durumlarına, kaygıya, depresyona, zihinsel bozukluklara, sağlık tehlikelerine ve bireyin yaşamını ve bir bütün olarak kolektif toplumu etkileyen diğer birçok soruna yol açar. Bu makale, çeşitli Devlet Kuruluşları, Sivil Toplum Kuruluşları ve Komisyonun yayımlanmış ve yayımlanmamış Dergi Makaleleri, Gazeteler, Kitaplar ve Raporları gibi çeşitli kaynaklardan toplanan ikincil bilgilere dayanan bir Gözden Geçirilmiş makaledir. Bu gözden geçirilmiş makalede yazar, COVID-19'un bireyin yaşamındaki etkisini bir bütün olarak analiz etmeye çalışmıştır. etkileşimler ve ilişkiler hayatımızın ayrılmaz bir parçası haline geldi. Dolayısıyla, eğer böyle bir bağlantının olmaması, kesinlikle stresli yalnızlık durumlarına, kaygıya, depresyona, zihinsel bozukluklara, sağlık tehlikelerine ve bireyin yaşamını ve bir bütün olarak kolektif toplumu etkileyen diğer birçok soruna yol açar. Bu makale, çeşitli Devlet Kuruluşları, Sivil Toplum Kuruluşları ve Komisyonun yayınlanmış ve yayınlanmamış Dergi Makaleleri, Gazeteler, Kitaplar ve Raporları gibi çeşitli kaynaklardan toplanan ikincil bilgilere dayanan bir Gözden Geçirme makalesidir. Bu gözden geçirilmiş makalede yazar, COVID-19'un bireyin yaşamındaki etkisini bir bütün olarak analiz etmeye çalışmıştır. etkileşimler ve ilişkiler hayatımızın ayrılmaz bir parçası haline geldi. Dolayısıyla, eğer böyle bir bağlantının olmaması, kesinlikle stresli yalnızlık durumlarına, kaygıya, depresyona, zihinsel bozukluklara, sağlık tehlikelerine ve bireyin yaşamını ve bir bütün olarak kolektif toplumu etkileyen diğer birçok soruna yol açar. Bu makale, çeşitli Devlet Kuruluşları, Sivil Toplum Kuruluşları ve Komisyonun yayımlanmış ve yayımlanmamış Dergi Makaleleri, Gazeteler, Kitaplar ve Raporları gibi çeşitli kaynaklardan toplanan ikincil bilgilere dayanan bir Gözden Geçirilmiş makaledir. Bu gözden geçirilmiş makalede yazar, COVID-19'un bireyin yaşamındaki etkisini bir bütün olarak analiz etmeye çalışmıştır. zihinsel bozukluklar, sağlık tehlikeleri ve bireyin yaşamını ve bir bütün olarak kolektif toplumu etkileyen diğer birçok konu. Bu makale, çeşitli Devlet Kuruluşları, Sivil Toplum Kuruluşları ve Komisyonun yayımlanmış ve yayımlanmamış Dergi Makaleleri, Gazeteler, Kitaplar ve Raporları gibi çeşitli kaynaklardan toplanan ikincil bilgilere dayanan bir Gözden Geçirilmiş makaledir. Bu gözden geçirilmiş makalede yazar, COVID-19'un bireyin yaşamındaki etkisini bir bütün olarak analiz etmeye çalışmıştır. zihinsel bozukluklar, sağlık tehlikeleri ve bireyin ve bir bütün olarak toplu toplumun yaşamını etkileyen diğer birçok konu. Bu makale, çeşitli Devlet Kuruluşları, Sivil Toplum Kuruluşları ve Komisyonun yayımlanmış ve yayımlanmamış Dergi Makaleleri, Gazeteler, Kitaplar ve Raporları gibi çeşitli kaynaklardan toplanan ikincil bilgilere dayanan bir Gözden Geçirilmiş makaledir. Bu gözden geçirilmiş makalede yazar, COVID-19'un bireyin yaşamındaki etkisini bir bütün olarak analiz etmeye çalışmıştır. ve çeşitli Devlet Kuruluşlarının, Sivil Toplum Kuruluşlarının ve Komisyonun Raporları. Bu gözden geçirilmiş makalede yazar, COVID-19'un bireyin yaşamındaki etkisini bir bütün olarak analiz etmeye çalışmıştır. ve çeşitli Devlet Kuruluşlarının, Sivil Toplum Kuruluşlarının ve Komisyonun Raporları. Bu gözden geçirilmiş makalede yazar, COVID-19'un bireyin yaşamındaki etkisini bir bütün olarak analiz etmeye çalışmıştır.","event-place":"Rochester, NY","genre":"SSRN Scholarly Paper","language":"tr","number":"ID 3567837","publisher":"Social Science Research Network","publisher-place":"Rochester, NY","source":"papers.ssrn.com","title":"COVID-19 and Its Impact on Society","URL":"https://papers.ssrn.com/abstract=3567837","author":[{"family":"Singh","given":"Jaspreet"},{"family":"Singh","given":"Jagandeep"}],"accessed":{"date-parts":[["2021",8,5]]},"issued":{"date-parts":[["2020",4,3]]}}}],"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(62)</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p>
    <w:p w14:paraId="5FF744C5" w14:textId="24DFAE68" w:rsidR="00FA774A" w:rsidRDefault="00FA774A" w:rsidP="00FA774A">
      <w:pPr>
        <w:spacing w:line="360" w:lineRule="auto"/>
        <w:ind w:firstLine="709"/>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3C3CEC">
        <w:rPr>
          <w:rFonts w:cstheme="minorHAnsi"/>
          <w:color w:val="222222"/>
          <w:sz w:val="24"/>
          <w:szCs w:val="24"/>
          <w:shd w:val="clear" w:color="auto" w:fill="FFFFFF"/>
        </w:rPr>
        <w:t xml:space="preserve"> enfeksiyonunun </w:t>
      </w:r>
      <w:r>
        <w:rPr>
          <w:rFonts w:cstheme="minorHAnsi"/>
          <w:color w:val="222222"/>
          <w:sz w:val="24"/>
          <w:szCs w:val="24"/>
          <w:shd w:val="clear" w:color="auto" w:fill="FFFFFF"/>
        </w:rPr>
        <w:t>ruhsal</w:t>
      </w:r>
      <w:r w:rsidRPr="003C3CEC">
        <w:rPr>
          <w:rFonts w:cstheme="minorHAnsi"/>
          <w:color w:val="222222"/>
          <w:sz w:val="24"/>
          <w:szCs w:val="24"/>
          <w:shd w:val="clear" w:color="auto" w:fill="FFFFFF"/>
        </w:rPr>
        <w:t xml:space="preserve"> sağlık etkilerinden k</w:t>
      </w:r>
      <w:r>
        <w:rPr>
          <w:rFonts w:cstheme="minorHAnsi"/>
          <w:color w:val="222222"/>
          <w:sz w:val="24"/>
          <w:szCs w:val="24"/>
          <w:shd w:val="clear" w:color="auto" w:fill="FFFFFF"/>
        </w:rPr>
        <w:t xml:space="preserve">orunmak </w:t>
      </w:r>
      <w:r w:rsidRPr="003C3CEC">
        <w:rPr>
          <w:rFonts w:cstheme="minorHAnsi"/>
          <w:color w:val="222222"/>
          <w:sz w:val="24"/>
          <w:szCs w:val="24"/>
          <w:shd w:val="clear" w:color="auto" w:fill="FFFFFF"/>
        </w:rPr>
        <w:t>için, insanlar</w:t>
      </w:r>
      <w:r>
        <w:rPr>
          <w:rFonts w:cstheme="minorHAnsi"/>
          <w:color w:val="222222"/>
          <w:sz w:val="24"/>
          <w:szCs w:val="24"/>
          <w:shd w:val="clear" w:color="auto" w:fill="FFFFFF"/>
        </w:rPr>
        <w:t>ın</w:t>
      </w:r>
      <w:r w:rsidRPr="003C3CEC">
        <w:rPr>
          <w:rFonts w:cstheme="minorHAnsi"/>
          <w:color w:val="222222"/>
          <w:sz w:val="24"/>
          <w:szCs w:val="24"/>
          <w:shd w:val="clear" w:color="auto" w:fill="FFFFFF"/>
        </w:rPr>
        <w:t xml:space="preserve"> </w:t>
      </w:r>
      <w:r>
        <w:rPr>
          <w:rFonts w:cstheme="minorHAnsi"/>
          <w:color w:val="222222"/>
          <w:sz w:val="24"/>
          <w:szCs w:val="24"/>
          <w:shd w:val="clear" w:color="auto" w:fill="FFFFFF"/>
        </w:rPr>
        <w:t>COVID-19</w:t>
      </w:r>
      <w:r w:rsidRPr="003C3CEC">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ile ilgili </w:t>
      </w:r>
      <w:r w:rsidRPr="003C3CEC">
        <w:rPr>
          <w:rFonts w:cstheme="minorHAnsi"/>
          <w:color w:val="222222"/>
          <w:sz w:val="24"/>
          <w:szCs w:val="24"/>
          <w:shd w:val="clear" w:color="auto" w:fill="FFFFFF"/>
        </w:rPr>
        <w:t>medya</w:t>
      </w:r>
      <w:r>
        <w:rPr>
          <w:rFonts w:cstheme="minorHAnsi"/>
          <w:color w:val="222222"/>
          <w:sz w:val="24"/>
          <w:szCs w:val="24"/>
          <w:shd w:val="clear" w:color="auto" w:fill="FFFFFF"/>
        </w:rPr>
        <w:t>da yer alan</w:t>
      </w:r>
      <w:r w:rsidRPr="003C3CEC">
        <w:rPr>
          <w:rFonts w:cstheme="minorHAnsi"/>
          <w:color w:val="222222"/>
          <w:sz w:val="24"/>
          <w:szCs w:val="24"/>
          <w:shd w:val="clear" w:color="auto" w:fill="FFFFFF"/>
        </w:rPr>
        <w:t xml:space="preserve"> haberler</w:t>
      </w:r>
      <w:r>
        <w:rPr>
          <w:rFonts w:cstheme="minorHAnsi"/>
          <w:color w:val="222222"/>
          <w:sz w:val="24"/>
          <w:szCs w:val="24"/>
          <w:shd w:val="clear" w:color="auto" w:fill="FFFFFF"/>
        </w:rPr>
        <w:t>e</w:t>
      </w:r>
      <w:r w:rsidRPr="003C3CEC">
        <w:rPr>
          <w:rFonts w:cstheme="minorHAnsi"/>
          <w:color w:val="222222"/>
          <w:sz w:val="24"/>
          <w:szCs w:val="24"/>
          <w:shd w:val="clear" w:color="auto" w:fill="FFFFFF"/>
        </w:rPr>
        <w:t xml:space="preserve"> aşırı maruz kalmaktan kaçınma</w:t>
      </w:r>
      <w:r>
        <w:rPr>
          <w:rFonts w:cstheme="minorHAnsi"/>
          <w:color w:val="222222"/>
          <w:sz w:val="24"/>
          <w:szCs w:val="24"/>
          <w:shd w:val="clear" w:color="auto" w:fill="FFFFFF"/>
        </w:rPr>
        <w:t>sı,</w:t>
      </w:r>
      <w:r w:rsidRPr="003C3CEC">
        <w:rPr>
          <w:rFonts w:cstheme="minorHAnsi"/>
          <w:color w:val="222222"/>
          <w:sz w:val="24"/>
          <w:szCs w:val="24"/>
          <w:shd w:val="clear" w:color="auto" w:fill="FFFFFF"/>
        </w:rPr>
        <w:t xml:space="preserve"> sağlıklı </w:t>
      </w:r>
      <w:r>
        <w:rPr>
          <w:rFonts w:cstheme="minorHAnsi"/>
          <w:color w:val="222222"/>
          <w:sz w:val="24"/>
          <w:szCs w:val="24"/>
          <w:shd w:val="clear" w:color="auto" w:fill="FFFFFF"/>
        </w:rPr>
        <w:t xml:space="preserve">beslenmesi </w:t>
      </w:r>
      <w:r w:rsidRPr="003C3CEC">
        <w:rPr>
          <w:rFonts w:cstheme="minorHAnsi"/>
          <w:color w:val="222222"/>
          <w:sz w:val="24"/>
          <w:szCs w:val="24"/>
          <w:shd w:val="clear" w:color="auto" w:fill="FFFFFF"/>
        </w:rPr>
        <w:t xml:space="preserve">ve olumlu bir yaşam tarzı </w:t>
      </w:r>
      <w:r>
        <w:rPr>
          <w:rFonts w:cstheme="minorHAnsi"/>
          <w:color w:val="222222"/>
          <w:sz w:val="24"/>
          <w:szCs w:val="24"/>
          <w:shd w:val="clear" w:color="auto" w:fill="FFFFFF"/>
        </w:rPr>
        <w:t>benimsemesi önerilmiştir</w:t>
      </w:r>
      <w:r w:rsidRPr="003C3CEC">
        <w:rPr>
          <w:rFonts w:cstheme="minorHAnsi"/>
          <w:color w:val="222222"/>
          <w:sz w:val="24"/>
          <w:szCs w:val="24"/>
          <w:shd w:val="clear" w:color="auto" w:fill="FFFFFF"/>
        </w:rPr>
        <w:t>. Herkes</w:t>
      </w:r>
      <w:r>
        <w:rPr>
          <w:rFonts w:cstheme="minorHAnsi"/>
          <w:color w:val="222222"/>
          <w:sz w:val="24"/>
          <w:szCs w:val="24"/>
          <w:shd w:val="clear" w:color="auto" w:fill="FFFFFF"/>
        </w:rPr>
        <w:t>in</w:t>
      </w:r>
      <w:r w:rsidRPr="003C3CEC">
        <w:rPr>
          <w:rFonts w:cstheme="minorHAnsi"/>
          <w:color w:val="222222"/>
          <w:sz w:val="24"/>
          <w:szCs w:val="24"/>
          <w:shd w:val="clear" w:color="auto" w:fill="FFFFFF"/>
        </w:rPr>
        <w:t xml:space="preserve"> olumlu düşünme ve umut duygusunu sürdürme</w:t>
      </w:r>
      <w:r>
        <w:rPr>
          <w:rFonts w:cstheme="minorHAnsi"/>
          <w:color w:val="222222"/>
          <w:sz w:val="24"/>
          <w:szCs w:val="24"/>
          <w:shd w:val="clear" w:color="auto" w:fill="FFFFFF"/>
        </w:rPr>
        <w:t>si önerilmiştir. Güvenilir</w:t>
      </w:r>
      <w:r w:rsidRPr="003C3CEC">
        <w:rPr>
          <w:rFonts w:cstheme="minorHAnsi"/>
          <w:color w:val="222222"/>
          <w:sz w:val="24"/>
          <w:szCs w:val="24"/>
          <w:shd w:val="clear" w:color="auto" w:fill="FFFFFF"/>
        </w:rPr>
        <w:t xml:space="preserve"> bilgi için </w:t>
      </w:r>
      <w:r>
        <w:rPr>
          <w:rFonts w:cstheme="minorHAnsi"/>
          <w:color w:val="222222"/>
          <w:sz w:val="24"/>
          <w:szCs w:val="24"/>
          <w:shd w:val="clear" w:color="auto" w:fill="FFFFFF"/>
        </w:rPr>
        <w:t>resmi</w:t>
      </w:r>
      <w:r w:rsidRPr="003C3CEC">
        <w:rPr>
          <w:rFonts w:cstheme="minorHAnsi"/>
          <w:color w:val="222222"/>
          <w:sz w:val="24"/>
          <w:szCs w:val="24"/>
          <w:shd w:val="clear" w:color="auto" w:fill="FFFFFF"/>
        </w:rPr>
        <w:t xml:space="preserve"> kaynaklar</w:t>
      </w:r>
      <w:r>
        <w:rPr>
          <w:rFonts w:cstheme="minorHAnsi"/>
          <w:color w:val="222222"/>
          <w:sz w:val="24"/>
          <w:szCs w:val="24"/>
          <w:shd w:val="clear" w:color="auto" w:fill="FFFFFF"/>
        </w:rPr>
        <w:t xml:space="preserve">a başvurması ve </w:t>
      </w:r>
      <w:r w:rsidRPr="003C3CEC">
        <w:rPr>
          <w:rFonts w:cstheme="minorHAnsi"/>
          <w:color w:val="222222"/>
          <w:sz w:val="24"/>
          <w:szCs w:val="24"/>
          <w:shd w:val="clear" w:color="auto" w:fill="FFFFFF"/>
        </w:rPr>
        <w:t xml:space="preserve"> internette </w:t>
      </w:r>
      <w:r>
        <w:rPr>
          <w:rFonts w:cstheme="minorHAnsi"/>
          <w:color w:val="222222"/>
          <w:sz w:val="24"/>
          <w:szCs w:val="24"/>
          <w:shd w:val="clear" w:color="auto" w:fill="FFFFFF"/>
        </w:rPr>
        <w:t xml:space="preserve">yer alan yanlış </w:t>
      </w:r>
      <w:r w:rsidRPr="003C3CEC">
        <w:rPr>
          <w:rFonts w:cstheme="minorHAnsi"/>
          <w:color w:val="222222"/>
          <w:sz w:val="24"/>
          <w:szCs w:val="24"/>
          <w:shd w:val="clear" w:color="auto" w:fill="FFFFFF"/>
        </w:rPr>
        <w:t>bilgiler</w:t>
      </w:r>
      <w:r>
        <w:rPr>
          <w:rFonts w:cstheme="minorHAnsi"/>
          <w:color w:val="222222"/>
          <w:sz w:val="24"/>
          <w:szCs w:val="24"/>
          <w:shd w:val="clear" w:color="auto" w:fill="FFFFFF"/>
        </w:rPr>
        <w:t xml:space="preserve">in dikkate alınmaması önerilmiştir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{"citationID":"cRNpAP4M","properties":{"formattedCitation":"(34)","plainCitation":"(34)","noteIndex":0},"citationItems":[{"id":157,"uris":["http://zotero.org/users/local/nmQQP57q/items/MS58Q9FQ"],"itemData":{"id":157,"type":"article-journal","abstract":"The 2019 novel coronavirus (COVID-19) has gained global attention after it originated from China at the end of 2019, and later turned into pandemic as it affected about 118,000 in 114 countries by March 11, 2020. By March 13, 2020, it was declared a national emergency in the United States as the number of COVID-19 cases, and the death toll rose exponentially. To contain the spread of the disease, the world scientist community came together. However, the unpreparedness of the nations, even with the advanced medical sciences and resources, has failed to address the mental health aspect amongst the public, as all efforts are focused on understanding the epidemiology, clinical features, transmission patterns, and management of COVID-19 pneumonia. Our efforts in this review are to evaluate and study similar outbreaks from the past to understand its adverse impact on mental health, implement adequate steps to tackle and provide a background to physicians and healthcare workers at the time of such outbreaks to apply psychological first aid.","container-title":"Cureus","DOI":"10.7759/cureus.7405","ISSN":"2168-8184","issue":"3","journalAbbreviation":"Cureus","note":"PMID: 32337131\nPMCID: PMC7182052","page":"e7405","source":"PubMed Central","title":"Focus on Mental Health During the Coronavirus (COVID-19) Pandemic: Applying Learnings from the Past Outbreaks","title-short":"Focus on Mental Health During the Coronavirus (COVID-19) Pandemic","volume":"12","author":[{"family":"Shah","given":"Kaushal"},{"family":"Kamrai","given":"Dhwani"},{"family":"Mekala","given":"Hema"},{"family":"Mann","given":"Birinder"},{"family":"Desai","given":"Krishna"},{"family":"Patel","given":"Rikinkumar S"}]}}],"schema":"https://github.com/citation-style-language/schema/raw/master/csl-citation.json"}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(34)</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2C161D99" w14:textId="77777777" w:rsidR="00FA774A" w:rsidRDefault="00FA774A" w:rsidP="00FA774A">
      <w:pPr>
        <w:spacing w:line="360" w:lineRule="auto"/>
        <w:ind w:firstLine="709"/>
        <w:jc w:val="both"/>
        <w:rPr>
          <w:rFonts w:cstheme="minorHAnsi"/>
          <w:color w:val="222222"/>
          <w:sz w:val="24"/>
          <w:szCs w:val="24"/>
          <w:shd w:val="clear" w:color="auto" w:fill="FFFFFF"/>
        </w:rPr>
      </w:pPr>
    </w:p>
    <w:p w14:paraId="677A3CDD" w14:textId="219C46F5" w:rsidR="00FA774A" w:rsidRPr="00C95445" w:rsidRDefault="00FA774A" w:rsidP="00C95445">
      <w:pPr>
        <w:pStyle w:val="ListeParagraf"/>
        <w:numPr>
          <w:ilvl w:val="1"/>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 xml:space="preserve">COVID-19 Pandemisi ve Çocuklar </w:t>
      </w:r>
    </w:p>
    <w:p w14:paraId="577DD2A9" w14:textId="2CE8D5AD" w:rsidR="00FA774A" w:rsidRDefault="00FA774A" w:rsidP="00FA774A">
      <w:pPr>
        <w:spacing w:line="360" w:lineRule="auto"/>
        <w:ind w:firstLine="708"/>
        <w:jc w:val="both"/>
        <w:rPr>
          <w:rFonts w:cstheme="minorHAnsi"/>
          <w:color w:val="222222"/>
          <w:sz w:val="24"/>
          <w:szCs w:val="24"/>
          <w:shd w:val="clear" w:color="auto" w:fill="FFFFFF"/>
        </w:rPr>
      </w:pPr>
      <w:r>
        <w:rPr>
          <w:rFonts w:cstheme="minorHAnsi"/>
          <w:color w:val="222222"/>
          <w:sz w:val="24"/>
          <w:szCs w:val="24"/>
          <w:shd w:val="clear" w:color="auto" w:fill="FFFFFF"/>
        </w:rPr>
        <w:t>COVID-19</w:t>
      </w:r>
      <w:r w:rsidRPr="00DB5845">
        <w:rPr>
          <w:rFonts w:cstheme="minorHAnsi"/>
          <w:color w:val="222222"/>
          <w:sz w:val="24"/>
          <w:szCs w:val="24"/>
          <w:shd w:val="clear" w:color="auto" w:fill="FFFFFF"/>
        </w:rPr>
        <w:t xml:space="preserve"> salgınının küçük çocuklar ve ergenler üzerindeki etkisi</w:t>
      </w:r>
      <w:r>
        <w:rPr>
          <w:rFonts w:cstheme="minorHAnsi"/>
          <w:color w:val="222222"/>
          <w:sz w:val="24"/>
          <w:szCs w:val="24"/>
          <w:shd w:val="clear" w:color="auto" w:fill="FFFFFF"/>
        </w:rPr>
        <w:t xml:space="preserve">, pandeminin ilk dönemlerinde ihmal edilse de sonraki dönemlerinde önemi anlaşılmıştır. </w:t>
      </w:r>
      <w:r w:rsidRPr="00DB5845">
        <w:rPr>
          <w:rFonts w:cstheme="minorHAnsi"/>
          <w:color w:val="222222"/>
          <w:sz w:val="24"/>
          <w:szCs w:val="24"/>
          <w:shd w:val="clear" w:color="auto" w:fill="FFFFFF"/>
        </w:rPr>
        <w:t>Gelişim psikolojisi araştırmaları, erken çocukluk döneminde çevresel faktörler yoluyla öğrenilen deneyimlerin, bilişsel, duygusal ve psikososyal beceri gelişimi için çok önemli bir aşama olduğu</w:t>
      </w:r>
      <w:r>
        <w:rPr>
          <w:rFonts w:cstheme="minorHAnsi"/>
          <w:color w:val="222222"/>
          <w:sz w:val="24"/>
          <w:szCs w:val="24"/>
          <w:shd w:val="clear" w:color="auto" w:fill="FFFFFF"/>
        </w:rPr>
        <w:t xml:space="preserve">nu ve </w:t>
      </w:r>
      <w:r w:rsidRPr="00DB5845">
        <w:rPr>
          <w:rFonts w:cstheme="minorHAnsi"/>
          <w:color w:val="222222"/>
          <w:sz w:val="24"/>
          <w:szCs w:val="24"/>
          <w:shd w:val="clear" w:color="auto" w:fill="FFFFFF"/>
        </w:rPr>
        <w:t xml:space="preserve">yaşam boyu </w:t>
      </w:r>
      <w:r>
        <w:rPr>
          <w:rFonts w:cstheme="minorHAnsi"/>
          <w:color w:val="222222"/>
          <w:sz w:val="24"/>
          <w:szCs w:val="24"/>
          <w:shd w:val="clear" w:color="auto" w:fill="FFFFFF"/>
        </w:rPr>
        <w:t xml:space="preserve">sürecek </w:t>
      </w:r>
      <w:r w:rsidRPr="00DB5845">
        <w:rPr>
          <w:rFonts w:cstheme="minorHAnsi"/>
          <w:color w:val="222222"/>
          <w:sz w:val="24"/>
          <w:szCs w:val="24"/>
          <w:shd w:val="clear" w:color="auto" w:fill="FFFFFF"/>
        </w:rPr>
        <w:t>davranış</w:t>
      </w:r>
      <w:r>
        <w:rPr>
          <w:rFonts w:cstheme="minorHAnsi"/>
          <w:color w:val="222222"/>
          <w:sz w:val="24"/>
          <w:szCs w:val="24"/>
          <w:shd w:val="clear" w:color="auto" w:fill="FFFFFF"/>
        </w:rPr>
        <w:t xml:space="preserve"> modelleri için </w:t>
      </w:r>
      <w:r w:rsidRPr="00DB5845">
        <w:rPr>
          <w:rFonts w:cstheme="minorHAnsi"/>
          <w:color w:val="222222"/>
          <w:sz w:val="24"/>
          <w:szCs w:val="24"/>
          <w:shd w:val="clear" w:color="auto" w:fill="FFFFFF"/>
        </w:rPr>
        <w:t>temel</w:t>
      </w:r>
      <w:r>
        <w:rPr>
          <w:rFonts w:cstheme="minorHAnsi"/>
          <w:color w:val="222222"/>
          <w:sz w:val="24"/>
          <w:szCs w:val="24"/>
          <w:shd w:val="clear" w:color="auto" w:fill="FFFFFF"/>
        </w:rPr>
        <w:t xml:space="preserve"> </w:t>
      </w:r>
      <w:r w:rsidRPr="00DB5845">
        <w:rPr>
          <w:rFonts w:cstheme="minorHAnsi"/>
          <w:color w:val="222222"/>
          <w:sz w:val="24"/>
          <w:szCs w:val="24"/>
          <w:shd w:val="clear" w:color="auto" w:fill="FFFFFF"/>
        </w:rPr>
        <w:t xml:space="preserve">oluşturduğunu </w:t>
      </w:r>
      <w:r>
        <w:rPr>
          <w:rFonts w:cstheme="minorHAnsi"/>
          <w:color w:val="222222"/>
          <w:sz w:val="24"/>
          <w:szCs w:val="24"/>
          <w:shd w:val="clear" w:color="auto" w:fill="FFFFFF"/>
        </w:rPr>
        <w:t>ortaya</w:t>
      </w:r>
      <w:r w:rsidRPr="00DB5845">
        <w:rPr>
          <w:rFonts w:cstheme="minorHAnsi"/>
          <w:color w:val="222222"/>
          <w:sz w:val="24"/>
          <w:szCs w:val="24"/>
          <w:shd w:val="clear" w:color="auto" w:fill="FFFFFF"/>
        </w:rPr>
        <w:t xml:space="preserve"> koymuştur</w:t>
      </w:r>
      <w:r>
        <w:rPr>
          <w:rFonts w:cstheme="minorHAnsi"/>
          <w:color w:val="222222"/>
          <w:sz w:val="24"/>
          <w:szCs w:val="24"/>
          <w:shd w:val="clear" w:color="auto" w:fill="FFFFFF"/>
        </w:rPr>
        <w:t>.</w:t>
      </w:r>
      <w:r w:rsidRPr="00DB5845">
        <w:rPr>
          <w:rFonts w:cstheme="minorHAnsi"/>
          <w:color w:val="222222"/>
          <w:sz w:val="24"/>
          <w:szCs w:val="24"/>
          <w:shd w:val="clear" w:color="auto" w:fill="FFFFFF"/>
        </w:rPr>
        <w:t xml:space="preserve"> </w:t>
      </w:r>
      <w:r>
        <w:rPr>
          <w:rFonts w:cstheme="minorHAnsi"/>
          <w:color w:val="222222"/>
          <w:sz w:val="24"/>
          <w:szCs w:val="24"/>
          <w:shd w:val="clear" w:color="auto" w:fill="FFFFFF"/>
        </w:rPr>
        <w:t>P</w:t>
      </w:r>
      <w:r w:rsidRPr="00DB5845">
        <w:rPr>
          <w:rFonts w:cstheme="minorHAnsi"/>
          <w:color w:val="222222"/>
          <w:sz w:val="24"/>
          <w:szCs w:val="24"/>
          <w:shd w:val="clear" w:color="auto" w:fill="FFFFFF"/>
        </w:rPr>
        <w:t xml:space="preserve">andemi sırasında okulların, parkların ve oyun alanlarının kapatılması gibi toplum temelli </w:t>
      </w:r>
      <w:r>
        <w:rPr>
          <w:rFonts w:cstheme="minorHAnsi"/>
          <w:color w:val="222222"/>
          <w:sz w:val="24"/>
          <w:szCs w:val="24"/>
          <w:shd w:val="clear" w:color="auto" w:fill="FFFFFF"/>
        </w:rPr>
        <w:t>salgını önleme</w:t>
      </w:r>
      <w:r w:rsidRPr="00DB5845">
        <w:rPr>
          <w:rFonts w:cstheme="minorHAnsi"/>
          <w:color w:val="222222"/>
          <w:sz w:val="24"/>
          <w:szCs w:val="24"/>
          <w:shd w:val="clear" w:color="auto" w:fill="FFFFFF"/>
        </w:rPr>
        <w:t xml:space="preserve"> programları çocukların olağan yaşam tarzlarını</w:t>
      </w:r>
      <w:r>
        <w:rPr>
          <w:rFonts w:cstheme="minorHAnsi"/>
          <w:color w:val="222222"/>
          <w:sz w:val="24"/>
          <w:szCs w:val="24"/>
          <w:shd w:val="clear" w:color="auto" w:fill="FFFFFF"/>
        </w:rPr>
        <w:t>n</w:t>
      </w:r>
      <w:r w:rsidRPr="00DB5845">
        <w:rPr>
          <w:rFonts w:cstheme="minorHAnsi"/>
          <w:color w:val="222222"/>
          <w:sz w:val="24"/>
          <w:szCs w:val="24"/>
          <w:shd w:val="clear" w:color="auto" w:fill="FFFFFF"/>
        </w:rPr>
        <w:t xml:space="preserve"> boz</w:t>
      </w:r>
      <w:r>
        <w:rPr>
          <w:rFonts w:cstheme="minorHAnsi"/>
          <w:color w:val="222222"/>
          <w:sz w:val="24"/>
          <w:szCs w:val="24"/>
          <w:shd w:val="clear" w:color="auto" w:fill="FFFFFF"/>
        </w:rPr>
        <w:t>ulmasına</w:t>
      </w:r>
      <w:r w:rsidRPr="00DB5845">
        <w:rPr>
          <w:rFonts w:cstheme="minorHAnsi"/>
          <w:color w:val="222222"/>
          <w:sz w:val="24"/>
          <w:szCs w:val="24"/>
          <w:shd w:val="clear" w:color="auto" w:fill="FFFFFF"/>
        </w:rPr>
        <w:t xml:space="preserve"> neden ol</w:t>
      </w:r>
      <w:r>
        <w:rPr>
          <w:rFonts w:cstheme="minorHAnsi"/>
          <w:color w:val="222222"/>
          <w:sz w:val="24"/>
          <w:szCs w:val="24"/>
          <w:shd w:val="clear" w:color="auto" w:fill="FFFFFF"/>
        </w:rPr>
        <w:t xml:space="preserve">muştur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{"citationID":"dhS78DG2","properties":{"formattedCitation":"(51)","plainCitation":"(51)","noteIndex":0},"citationItems":[{"id":182,"uris":["http://zotero.org/users/local/nmQQP57q/items/BTUDVIW4"],"itemData":{"id":182,"type":"article-journal","abstract":"Background\nAlong with its high infectivity and fatality rates, the 2019 Corona Virus Disease (COVID-19) has caused universal psychosocial impact by causing mass hysteria, economic burden and financial losses. Mass fear of COVID-19, termed as “coronaphobia”, has generated a plethora of psychiatric manifestations across the different strata of the society. So, this review has been undertaken to define psychosocial impact of COVID-19.\nMethods\nPubmed and GoogleScholar are searched with the following key terms- “COVID-19”, “SARS-CoV2”, “Pandemic”, “Psychology”, “Psychosocial”, “Psychitry”, “marginalized”, “telemedicine”, “mental health”, “quarantine”, “infodemic”, “social media” and” “internet”. Few news paper reports related to COVID-19 and psychosocial impacts have also been added as per context.\nResults\nDisease itself multiplied by forced quarantine to combat COVID-19 applied by nationwide lockdowns can produce acute panic, anxiety, obsessive behaviors, hoarding, paranoia, and depression, and post-traumatic stress disorder (PTSD) in the long run. These have been fueled by an “infodemic” spread via different platforms of social media. Outbursts of racism, stigmatization, and xenophobia against particular communities are also being widely reported. Nevertheless, frontline healthcare workers are at higher-risk of contracting the disease as well as experiencing adverse psychological outcomes in form of burnout, anxiety, fear of transmitting infection, feeling of incompatibility, depression, increased substance-dependence, and PTSD. Community-based mitigation programs to combat COVID-19 will disrupt children’s usual lifestyle and may cause florid mental distress. The psychosocial aspects of older people, their caregivers, psychiatric patients and marginalized communities are affected by this pandemic in different ways and need special attention.\nConclusion\nFor better dealing with these psychosocial issues of different strata of the society, psychosocial crisis prevention and intervention models should be urgently developed by the government, health care personnel and other stakeholders. Apt application of internet services, technology and social media to curb both pandemic and infodemic needs to be instigated. Psychosocial preparedness by setting up mental organizations specific for future pandemics is certainly necessary.","container-title":"Diabetes &amp; Metabolic Syndrome: Clinical Research &amp; Reviews","DOI":"10.1016/j.dsx.2020.05.035","ISSN":"1871-4021","issue":"5","journalAbbreviation":"Diabetes &amp; Metabolic Syndrome: Clinical Research &amp; Reviews","language":"en","page":"779-788","source":"ScienceDirect","title":"Psychosocial impact of COVID-19","volume":"14","author":[{"family":"Dubey","given":"Souvik"},{"family":"Biswas","given":"Payel"},{"family":"Ghosh","given":"Ritwik"},{"family":"Chatterjee","given":"Subhankar"},{"family":"Dubey","given":"Mahua Jana"},{"family":"Chatterjee","given":"Subham"},{"family":"Lahiri","given":"Durjoy"},{"family":"Lavie","given":"Carl J."}],"issued":{"date-parts":[["2020",9,1]]}}}],"schema":"https://github.com/citation-style-language/schema/raw/master/csl-citation.json"}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(51)</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sidRPr="00C42528">
        <w:rPr>
          <w:rFonts w:cstheme="minorHAnsi"/>
          <w:color w:val="222222"/>
          <w:sz w:val="24"/>
          <w:szCs w:val="24"/>
          <w:shd w:val="clear" w:color="auto" w:fill="FFFFFF"/>
        </w:rPr>
        <w:t>Çocuklar,</w:t>
      </w:r>
      <w:r>
        <w:rPr>
          <w:rFonts w:cstheme="minorHAnsi"/>
          <w:color w:val="222222"/>
          <w:sz w:val="24"/>
          <w:szCs w:val="24"/>
          <w:shd w:val="clear" w:color="auto" w:fill="FFFFFF"/>
        </w:rPr>
        <w:t xml:space="preserve"> bu süreçte</w:t>
      </w:r>
      <w:r w:rsidRPr="00C42528">
        <w:rPr>
          <w:rFonts w:cstheme="minorHAnsi"/>
          <w:color w:val="222222"/>
          <w:sz w:val="24"/>
          <w:szCs w:val="24"/>
          <w:shd w:val="clear" w:color="auto" w:fill="FFFFFF"/>
        </w:rPr>
        <w:t xml:space="preserve"> çevrelerindeki yetişkinlerden, medyadan ve sosyal iletişim ağlarından büyük miktarda bilgiye ve yüksek düzeyde stres ve kaygıya maruz kalmaktadı</w:t>
      </w:r>
      <w:r>
        <w:rPr>
          <w:rFonts w:cstheme="minorHAnsi"/>
          <w:color w:val="222222"/>
          <w:sz w:val="24"/>
          <w:szCs w:val="24"/>
          <w:shd w:val="clear" w:color="auto" w:fill="FFFFFF"/>
        </w:rPr>
        <w:t>r.</w:t>
      </w:r>
      <w:r w:rsidRPr="00C42528">
        <w:rPr>
          <w:rFonts w:cstheme="minorHAnsi"/>
          <w:color w:val="222222"/>
          <w:sz w:val="24"/>
          <w:szCs w:val="24"/>
          <w:shd w:val="clear" w:color="auto" w:fill="FFFFFF"/>
        </w:rPr>
        <w:t xml:space="preserve"> </w:t>
      </w:r>
      <w:r>
        <w:rPr>
          <w:rFonts w:cstheme="minorHAnsi"/>
          <w:color w:val="222222"/>
          <w:sz w:val="24"/>
          <w:szCs w:val="24"/>
          <w:shd w:val="clear" w:color="auto" w:fill="FFFFFF"/>
        </w:rPr>
        <w:t>P</w:t>
      </w:r>
      <w:r w:rsidRPr="00C42528">
        <w:rPr>
          <w:rFonts w:cstheme="minorHAnsi"/>
          <w:color w:val="222222"/>
          <w:sz w:val="24"/>
          <w:szCs w:val="24"/>
          <w:shd w:val="clear" w:color="auto" w:fill="FFFFFF"/>
        </w:rPr>
        <w:t xml:space="preserve">andeminin dramatik etkileri nedeniyle korku, belirsizlik, fiziksel ve sosyal izolasyon </w:t>
      </w:r>
      <w:r w:rsidRPr="006B3D16">
        <w:rPr>
          <w:rFonts w:cstheme="minorHAnsi"/>
          <w:color w:val="222222"/>
          <w:sz w:val="24"/>
          <w:szCs w:val="24"/>
          <w:shd w:val="clear" w:color="auto" w:fill="FFFFFF"/>
        </w:rPr>
        <w:t xml:space="preserve">yaşamaktadır </w:t>
      </w:r>
      <w:r w:rsidRPr="006B3D16">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{"citationID":"nNuTjM3k","properties":{"formattedCitation":"(55)","plainCitation":"(55)","noteIndex":0},"citationItems":[{"id":233,"uris":["http://zotero.org/users/local/nmQQP57q/items/T2HSVSNC"],"itemData":{"id":233,"type":"article-journal","abstract":"Children are exposed to large amounts of information and high levels of stress and anxiety from adults around them, the media, and social communication networks during the Covid-19 period. The purpose of this study was to compare the anxiety and depression levels of the children of health workers following the declaration by the World Health Organization (WHO) of Covid-19 as a global pandemic with those of age-matched children of non-health worker parents. This prospective, case-controlled, cross-sectional study was performed between July and September 2020. One hundred forty-six participants were enrolled, 71 children of health worker parents in the study group, and 75 age- and sex-matched children of non-health worker parents in the control group. While no significant difference was determined between the children of health workers and non-health workers in terms of CDI scores, total STAI-C scores were higher among children of health workers (70.36 ± 12.43) than in children of non-health worker parents (65.62 ± 11.83) (p = .02). This study shows that since their parents work in intensive and high-risk environments during the Covid-19 pandemic, the children of health workers may be at greater psychological risk than other children.","container-title":"Clinical Child Psychology and Psychiatry","DOI":"10.1177/13591045211016527","ISSN":"1359-1045","journalAbbreviation":"Clin Child Psychol Psychiatry","language":"en","note":"publisher: SAGE Publications Ltd","page":"13591045211016527","source":"SAGE Journals","title":"Mental health of children of health workers during the COVID-19 pandemic: A cross-sectional study","title-short":"Mental health of children of health workers during the COVID-19 pandemic","author":[{"family":"Almis","given":"Habip"},{"family":"Han Almis","given":"Behice"},{"family":"Bucak","given":"Ibrahim Hakan"}],"issued":{"date-parts":[["2021",6,7]]}}}],"schema":"https://github.com/citation-style-language/schema/raw/master/csl-citation.json"} </w:instrText>
      </w:r>
      <w:r w:rsidRPr="006B3D16">
        <w:rPr>
          <w:rFonts w:cstheme="minorHAnsi"/>
          <w:color w:val="222222"/>
          <w:sz w:val="24"/>
          <w:szCs w:val="24"/>
          <w:shd w:val="clear" w:color="auto" w:fill="FFFFFF"/>
        </w:rPr>
        <w:fldChar w:fldCharType="separate"/>
      </w:r>
      <w:r w:rsidR="00290366" w:rsidRPr="00290366">
        <w:rPr>
          <w:rFonts w:ascii="Calibri" w:hAnsi="Calibri" w:cs="Calibri"/>
          <w:sz w:val="24"/>
        </w:rPr>
        <w:t>(55)</w:t>
      </w:r>
      <w:r w:rsidRPr="006B3D16">
        <w:rPr>
          <w:rFonts w:cstheme="minorHAnsi"/>
          <w:color w:val="222222"/>
          <w:sz w:val="24"/>
          <w:szCs w:val="24"/>
          <w:shd w:val="clear" w:color="auto" w:fill="FFFFFF"/>
        </w:rPr>
        <w:fldChar w:fldCharType="end"/>
      </w:r>
      <w:r w:rsidRPr="006B3D16">
        <w:rPr>
          <w:rFonts w:cstheme="minorHAnsi"/>
          <w:color w:val="222222"/>
          <w:sz w:val="24"/>
          <w:szCs w:val="24"/>
          <w:shd w:val="clear" w:color="auto" w:fill="FFFFFF"/>
        </w:rPr>
        <w:t xml:space="preserve">. Monoton bir hayat, hayal kırıklığı, sınıf arkadaşları ve öğretmenlerle yüz yüze iletişim eksikliği, evde yeterli kişisel alan eksikliği ve karantinalar sırasında ailede meydana gelen ekonomik kayıplar, ebeveyn kaybı veya ebeveynlerden ayrılma gibi stres faktörlerinin tümü, çocuklar üzerinde uzun süreli olumsuz psikolojik sonuçlar ortaya çıkmasını tetikleyebilmektedir </w:t>
      </w:r>
      <w:r w:rsidRPr="006B3D16">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{"citationID":"GON1vlZ8","properties":{"formattedCitation":"(51)","plainCitation":"(51)","noteIndex":0},"citationItems":[{"id":182,"uris":["http://zotero.org/users/local/nmQQP57q/items/BTUDVIW4"],"itemData":{"id":182,"type":"article-journal","abstract":"Background\nAlong with its high infectivity and fatality rates, the 2019 Corona Virus Disease (COVID-19) has caused universal psychosocial impact by causing mass hysteria, economic burden and financial losses. Mass fear of COVID-19, termed as “coronaphobia”, has generated a plethora of psychiatric manifestations across the different strata of the society. So, this review has been undertaken to define psychosocial impact of COVID-19.\nMethods\nPubmed and GoogleScholar are searched with the following key terms- “COVID-19”, “SARS-CoV2”, “Pandemic”, “Psychology”, “Psychosocial”, “Psychitry”, “marginalized”, “telemedicine”, “mental health”, “quarantine”, “infodemic”, “social media” and” “internet”. Few news paper reports related to COVID-19 and psychosocial impacts have also been added as per context.\nResults\nDisease itself multiplied by forced quarantine to combat COVID-19 applied by nationwide lockdowns can produce acute panic, anxiety, obsessive behaviors, hoarding, paranoia, and depression, and post-traumatic stress disorder (PTSD) in the long run. These have been fueled by an “infodemic” spread via different platforms of social media. Outbursts of racism, stigmatization, and xenophobia against particular communities are also being widely reported. Nevertheless, frontline healthcare workers are at higher-risk of contracting the disease as well as experiencing adverse psychological outcomes in form of burnout, anxiety, fear of transmitting infection, feeling of incompatibility, depression, increased substance-dependence, and PTSD. Community-based mitigation programs to combat COVID-19 will disrupt children’s usual lifestyle and may cause florid mental distress. The psychosocial aspects of older people, their caregivers, psychiatric patients and marginalized communities are affected by this pandemic in different ways and need special attention.\nConclusion\nFor better dealing with these psychosocial issues of different strata of the society, psychosocial crisis prevention and intervention models should be urgently developed by the government, health care personnel and other stakeholders. Apt application of internet services, technology and social media to curb both pandemic and infodemic needs to be instigated. Psychosocial preparedness by setting up mental organizations specific for future pandemics is certainly necessary.","container-title":"Diabetes &amp; Metabolic Syndrome: Clinical Research &amp; Reviews","DOI":"10.1016/j.dsx.2020.05.035","ISSN":"1871-4021","issue":"5","journalAbbreviation":"Diabetes &amp; Metabolic Syndrome: Clinical Research &amp; Reviews","language":"en","page":"779-788","source":"ScienceDirect","title":"Psychosocial impact of COVID-19","volume":"14","author":[{"family":"Dubey","given":"Souvik"},{"family":"Biswas","given":"Payel"},{"family":"Ghosh","given":"Ritwik"},{"family":"Chatterjee","given":"Subhankar"},{"family":"Dubey","given":"Mahua Jana"},{"family":"Chatterjee","given":"Subham"},{"family":"Lahiri","given":"Durjoy"},{"family":"Lavie","given":"Carl J."}],"issued":{"date-parts":[["2020",9,1]]}}}],"schema":"https://github.com/citation-style-language/schema/raw/master/csl-citation.json"} </w:instrText>
      </w:r>
      <w:r w:rsidRPr="006B3D16">
        <w:rPr>
          <w:rFonts w:cstheme="minorHAnsi"/>
          <w:color w:val="222222"/>
          <w:sz w:val="24"/>
          <w:szCs w:val="24"/>
          <w:shd w:val="clear" w:color="auto" w:fill="FFFFFF"/>
        </w:rPr>
        <w:fldChar w:fldCharType="separate"/>
      </w:r>
      <w:r w:rsidR="00290366" w:rsidRPr="00290366">
        <w:rPr>
          <w:rFonts w:ascii="Calibri" w:hAnsi="Calibri" w:cs="Calibri"/>
          <w:sz w:val="24"/>
        </w:rPr>
        <w:t>(51)</w:t>
      </w:r>
      <w:r w:rsidRPr="006B3D16">
        <w:rPr>
          <w:rFonts w:cstheme="minorHAnsi"/>
          <w:color w:val="222222"/>
          <w:sz w:val="24"/>
          <w:szCs w:val="24"/>
          <w:shd w:val="clear" w:color="auto" w:fill="FFFFFF"/>
        </w:rPr>
        <w:fldChar w:fldCharType="end"/>
      </w:r>
      <w:r w:rsidRPr="00DB5845">
        <w:rPr>
          <w:rFonts w:cstheme="minorHAnsi"/>
          <w:color w:val="222222"/>
          <w:sz w:val="24"/>
          <w:szCs w:val="24"/>
          <w:shd w:val="clear" w:color="auto" w:fill="FFFFFF"/>
        </w:rPr>
        <w:t xml:space="preserve">. </w:t>
      </w:r>
    </w:p>
    <w:p w14:paraId="11077836" w14:textId="20C4E13A" w:rsidR="00FA774A" w:rsidRPr="00DB5845" w:rsidRDefault="00FA774A" w:rsidP="00FA774A">
      <w:pPr>
        <w:spacing w:line="360" w:lineRule="auto"/>
        <w:ind w:firstLine="708"/>
        <w:jc w:val="both"/>
        <w:rPr>
          <w:rFonts w:cstheme="minorHAnsi"/>
          <w:color w:val="222222"/>
          <w:sz w:val="24"/>
          <w:szCs w:val="24"/>
          <w:shd w:val="clear" w:color="auto" w:fill="FFFFFF"/>
        </w:rPr>
      </w:pPr>
      <w:r>
        <w:rPr>
          <w:rFonts w:cstheme="minorHAnsi"/>
          <w:color w:val="000000"/>
          <w:sz w:val="24"/>
          <w:szCs w:val="24"/>
          <w:shd w:val="clear" w:color="auto" w:fill="FFFFFF"/>
        </w:rPr>
        <w:lastRenderedPageBreak/>
        <w:t xml:space="preserve">Okulların kapatılmasının ciddi psikolojik etkileri ve günlük rutindeki önemli değişiklikler nedeniyle, karantina süreci sadece yetişkinler üzerinde olmayıp çocuk yaş grubunda da travmatik sonuçlar </w:t>
      </w:r>
      <w:r w:rsidRPr="006B3D16">
        <w:rPr>
          <w:rFonts w:cstheme="minorHAnsi"/>
          <w:color w:val="000000"/>
          <w:sz w:val="24"/>
          <w:szCs w:val="24"/>
          <w:shd w:val="clear" w:color="auto" w:fill="FFFFFF"/>
        </w:rPr>
        <w:t xml:space="preserve">doğurabilmektedir. Okulların kapatılması ve uzun süren sokağa çıkma kısıtlamaları çocukların fiziksel aktivite düzeylerinde düşme, ekran başında geçirdikleri sürelerde uzama, uyku düzenlerinde bozulma ve beslenme düzeninin bozulması, sosyal izolasyon, sağlık hizmetlerinde aksama gibi olumsuz sağlık sonuçlarına neden olabilmektedir  </w:t>
      </w:r>
      <w:r w:rsidRPr="006B3D16">
        <w:rPr>
          <w:rFonts w:cstheme="minorHAnsi"/>
          <w:color w:val="000000"/>
          <w:sz w:val="24"/>
          <w:szCs w:val="24"/>
          <w:shd w:val="clear" w:color="auto" w:fill="FFFFFF"/>
        </w:rPr>
        <w:fldChar w:fldCharType="begin"/>
      </w:r>
      <w:r w:rsidRPr="006B3D16">
        <w:rPr>
          <w:rFonts w:cstheme="minorHAnsi"/>
          <w:color w:val="000000"/>
          <w:sz w:val="24"/>
          <w:szCs w:val="24"/>
          <w:shd w:val="clear" w:color="auto" w:fill="FFFFFF"/>
        </w:rPr>
        <w:instrText xml:space="preserve"> ADDIN ZOTERO_ITEM CSL_CITATION {"citationID":"aslzKep5","properties":{"formattedCitation":"(43)","plainCitation":"(43)","dontUpdate":true,"noteIndex":0},"citationItems":[{"id":184,"uris":["http://zotero.org/users/local/nmQQP57q/items/MD2I88SZ"],"itemData":{"id":184,"type":"article-journal","abstract":"The novel coronavirus (COVID-19) outbreak has forced parents and children to adopt significant changes in their daily routine, which has been a big challenge for families, with important implications for family stress. In this study, we aimed to analyze the potential risk and protective factors for parents&amp;rsquo; and children&amp;rsquo;s well-being during a potentially traumatic event such as the COVID-19 quarantine. Specifically, we investigated parents&amp;rsquo; and children&amp;rsquo;s well-being, parental stress, and children&amp;rsquo;s resilience. The study involved 463 Italian parents of children aged 5&amp;ndash;17. All participants completed an online survey consisting of the Psychological General Well Being Index (PGWB) to assess parental well-being, the Strengths and Difficulties Questionnaire (SDQ) to measure children&amp;rsquo;s well-being, the Parent Stress Scale (PSS) to investigate parental stress, and the Child and Youth Resilience Measure (CYRM-R) to measure children&amp;rsquo;s resilience. The results show that confinement measures and changes in daily routine negatively affect parents&amp;rsquo; psychological dimensions, thus exposing children to a significant risk for their well-being. Our results also detect some risk factors for psychological maladjustments, such as parental stress, lower levels of resilience in children, changes in working conditions, and parental psychological, physical, or genetic problems. In this study, we attempted to identify the personal and contextual variables involved in the psychological adjustment to the COVID-19 quarantine to identify families at risk for maladjustment and pave the way for ad hoc intervention programs intended to support them. Our data show promising results for the early detection of the determinants of families&amp;rsquo; psychological health. It is important to focus attention on the needs of families and children&amp;mdash;including their mental health&amp;mdash;to mitigate the health and economic implications of the COVID-19 pandemic.","container-title":"International Journal of Environmental Research and Public Health","DOI":"10.3390/ijerph17228297","issue":"22","language":"en","note":"number: 22\npublisher: Multidisciplinary Digital Publishing Institute","page":"8297","source":"www.mdpi.com","title":"Stress, Resilience, and Well-Being in Italian Children and Their Parents during the COVID-19 Pandemic","volume":"17","author":[{"family":"Cusinato","given":"Maria"},{"family":"Iannattone","given":"Sara"},{"family":"Spoto","given":"Andrea"},{"family":"Poli","given":"Mikael"},{"family":"Moretti","given":"Carlo"},{"family":"Gatta","given":"Michela"},{"family":"Miscioscia","given":"Marina"}],"issued":{"date-parts":[["2020",1]]}}}],"schema":"https://github.com/citation-style-language/schema/raw/master/csl-citation.json"} </w:instrText>
      </w:r>
      <w:r w:rsidRPr="006B3D16">
        <w:rPr>
          <w:rFonts w:cstheme="minorHAnsi"/>
          <w:color w:val="000000"/>
          <w:sz w:val="24"/>
          <w:szCs w:val="24"/>
          <w:shd w:val="clear" w:color="auto" w:fill="FFFFFF"/>
        </w:rPr>
        <w:fldChar w:fldCharType="separate"/>
      </w:r>
      <w:r w:rsidRPr="006B3D16">
        <w:rPr>
          <w:rFonts w:ascii="Calibri" w:hAnsi="Calibri" w:cs="Calibri"/>
          <w:sz w:val="24"/>
        </w:rPr>
        <w:t>(43,</w:t>
      </w:r>
      <w:r w:rsidRPr="006B3D16">
        <w:rPr>
          <w:rFonts w:cstheme="minorHAnsi"/>
          <w:color w:val="000000"/>
          <w:sz w:val="24"/>
          <w:szCs w:val="24"/>
          <w:shd w:val="clear" w:color="auto" w:fill="FFFFFF"/>
        </w:rPr>
        <w:fldChar w:fldCharType="end"/>
      </w:r>
      <w:r>
        <w:rPr>
          <w:rFonts w:cstheme="minorHAnsi"/>
          <w:color w:val="000000"/>
          <w:sz w:val="24"/>
          <w:szCs w:val="24"/>
          <w:shd w:val="clear" w:color="auto" w:fill="FFFFFF"/>
        </w:rPr>
        <w:fldChar w:fldCharType="begin"/>
      </w:r>
      <w:r>
        <w:rPr>
          <w:rFonts w:cstheme="minorHAnsi"/>
          <w:color w:val="000000"/>
          <w:sz w:val="24"/>
          <w:szCs w:val="24"/>
          <w:shd w:val="clear" w:color="auto" w:fill="FFFFFF"/>
        </w:rPr>
        <w:instrText xml:space="preserve"> ADDIN ZOTERO_ITEM CSL_CITATION {"citationID":"MrVvVFaP","properties":{"formattedCitation":"(44)","plainCitation":"(44)","dontUpdate":true,"noteIndex":0},"citationItems":[{"id":193,"uris":["http://zotero.org/users/local/nmQQP57q/items/TJNN7L6T"],"itemData":{"id":193,"type":"article-journal","abstract":"The COVID-19 pandemic has deteriorated key determinants of health and caused major upheavals around the world. Children, although less directly affected by the virus, are paying a heavy price through the indirect effects of the crisis, including poor diet, mental health impact, social isolation, addiction to screens and lack of schooling and health care, particularly among vulnerable groups. This paper is aimed at discussing the potential impact of this pandemic on children’s nutrition and lifestyle. Preliminary data from the literature and from our survey show significant disruptions in nutrition and lifestyle habits of children. While undernutrition is expected to worsen in poor countries, obesity rates could increase in middle- and high-income countries especially among precarious groups widening the gap in health and social inequalities.","container-title":"International Journal for Equity in Health","DOI":"10.1186/s12939-021-01390-w","ISSN":"1475-9276","issue":"1","journalAbbreviation":"International Journal for Equity in Health","page":"44","source":"BioMed Central","title":"A hidden side of the COVID-19 pandemic in children: the double burden of undernutrition and overnutrition","title-short":"A hidden side of the COVID-19 pandemic in children","volume":"20","author":[{"family":"Zemrani","given":"Boutaina"},{"family":"Gehri","given":"Mario"},{"family":"Masserey","given":"Eric"},{"family":"Knob","given":"Cyril"},{"family":"Pellaton","given":"Rachel"}],"issued":{"date-parts":[["2021",1,22]]}}}],"schema":"https://github.com/citation-style-language/schema/raw/master/csl-citation.json"} </w:instrText>
      </w:r>
      <w:r>
        <w:rPr>
          <w:rFonts w:cstheme="minorHAnsi"/>
          <w:color w:val="000000"/>
          <w:sz w:val="24"/>
          <w:szCs w:val="24"/>
          <w:shd w:val="clear" w:color="auto" w:fill="FFFFFF"/>
        </w:rPr>
        <w:fldChar w:fldCharType="separate"/>
      </w:r>
      <w:r w:rsidRPr="004663E0">
        <w:rPr>
          <w:rFonts w:ascii="Calibri" w:hAnsi="Calibri" w:cs="Calibri"/>
          <w:sz w:val="24"/>
        </w:rPr>
        <w:t>44)</w:t>
      </w:r>
      <w:r>
        <w:rPr>
          <w:rFonts w:cstheme="minorHAnsi"/>
          <w:color w:val="000000"/>
          <w:sz w:val="24"/>
          <w:szCs w:val="24"/>
          <w:shd w:val="clear" w:color="auto" w:fill="FFFFFF"/>
        </w:rPr>
        <w:fldChar w:fldCharType="end"/>
      </w:r>
      <w:r w:rsidR="005479FD">
        <w:rPr>
          <w:rFonts w:cstheme="minorHAnsi"/>
          <w:color w:val="000000"/>
          <w:sz w:val="24"/>
          <w:szCs w:val="24"/>
          <w:shd w:val="clear" w:color="auto" w:fill="FFFFFF"/>
        </w:rPr>
        <w:t>.</w:t>
      </w:r>
    </w:p>
    <w:p w14:paraId="669B68C9" w14:textId="1210E710" w:rsidR="00FA774A" w:rsidRDefault="00FA774A" w:rsidP="00FA774A">
      <w:pPr>
        <w:spacing w:line="360" w:lineRule="auto"/>
        <w:jc w:val="both"/>
        <w:rPr>
          <w:rFonts w:cstheme="minorHAnsi"/>
          <w:color w:val="222222"/>
          <w:sz w:val="24"/>
          <w:szCs w:val="24"/>
          <w:shd w:val="clear" w:color="auto" w:fill="FFFFFF"/>
        </w:rPr>
      </w:pPr>
      <w:r>
        <w:rPr>
          <w:rFonts w:cstheme="minorHAnsi"/>
          <w:b/>
          <w:color w:val="222222"/>
          <w:sz w:val="24"/>
          <w:szCs w:val="24"/>
          <w:shd w:val="clear" w:color="auto" w:fill="FFFFFF"/>
        </w:rPr>
        <w:tab/>
      </w:r>
      <w:r w:rsidRPr="0094485B">
        <w:rPr>
          <w:rFonts w:cstheme="minorHAnsi"/>
          <w:color w:val="222222"/>
          <w:sz w:val="24"/>
          <w:szCs w:val="24"/>
          <w:shd w:val="clear" w:color="auto" w:fill="FFFFFF"/>
        </w:rPr>
        <w:t>Ülke çapında</w:t>
      </w:r>
      <w:r>
        <w:rPr>
          <w:rFonts w:cstheme="minorHAnsi"/>
          <w:b/>
          <w:color w:val="222222"/>
          <w:sz w:val="24"/>
          <w:szCs w:val="24"/>
          <w:shd w:val="clear" w:color="auto" w:fill="FFFFFF"/>
        </w:rPr>
        <w:t xml:space="preserve"> </w:t>
      </w:r>
      <w:r>
        <w:rPr>
          <w:rFonts w:cstheme="minorHAnsi"/>
          <w:color w:val="222222"/>
          <w:sz w:val="24"/>
          <w:szCs w:val="24"/>
          <w:shd w:val="clear" w:color="auto" w:fill="FFFFFF"/>
        </w:rPr>
        <w:t>o</w:t>
      </w:r>
      <w:r w:rsidRPr="00B72C21">
        <w:rPr>
          <w:rFonts w:cstheme="minorHAnsi"/>
          <w:color w:val="222222"/>
          <w:sz w:val="24"/>
          <w:szCs w:val="24"/>
          <w:shd w:val="clear" w:color="auto" w:fill="FFFFFF"/>
        </w:rPr>
        <w:t>kul</w:t>
      </w:r>
      <w:r>
        <w:rPr>
          <w:rFonts w:cstheme="minorHAnsi"/>
          <w:color w:val="222222"/>
          <w:sz w:val="24"/>
          <w:szCs w:val="24"/>
          <w:shd w:val="clear" w:color="auto" w:fill="FFFFFF"/>
        </w:rPr>
        <w:t>, park ve oyun alanlarının</w:t>
      </w:r>
      <w:r>
        <w:rPr>
          <w:rFonts w:cstheme="minorHAnsi"/>
          <w:b/>
          <w:color w:val="222222"/>
          <w:sz w:val="24"/>
          <w:szCs w:val="24"/>
          <w:shd w:val="clear" w:color="auto" w:fill="FFFFFF"/>
        </w:rPr>
        <w:t xml:space="preserve"> </w:t>
      </w:r>
      <w:r w:rsidRPr="00B72C21">
        <w:rPr>
          <w:rFonts w:cstheme="minorHAnsi"/>
          <w:color w:val="222222"/>
          <w:sz w:val="24"/>
          <w:szCs w:val="24"/>
          <w:shd w:val="clear" w:color="auto" w:fill="FFFFFF"/>
        </w:rPr>
        <w:t>kapa</w:t>
      </w:r>
      <w:r>
        <w:rPr>
          <w:rFonts w:cstheme="minorHAnsi"/>
          <w:color w:val="222222"/>
          <w:sz w:val="24"/>
          <w:szCs w:val="24"/>
          <w:shd w:val="clear" w:color="auto" w:fill="FFFFFF"/>
        </w:rPr>
        <w:t>tılmasıyla b</w:t>
      </w:r>
      <w:r w:rsidRPr="00B72C21">
        <w:rPr>
          <w:rFonts w:cstheme="minorHAnsi"/>
          <w:color w:val="222222"/>
          <w:sz w:val="24"/>
          <w:szCs w:val="24"/>
          <w:shd w:val="clear" w:color="auto" w:fill="FFFFFF"/>
        </w:rPr>
        <w:t>eden</w:t>
      </w:r>
      <w:r w:rsidRPr="00F74876">
        <w:rPr>
          <w:rFonts w:cstheme="minorHAnsi"/>
          <w:color w:val="222222"/>
          <w:sz w:val="24"/>
          <w:szCs w:val="24"/>
          <w:shd w:val="clear" w:color="auto" w:fill="FFFFFF"/>
        </w:rPr>
        <w:t xml:space="preserve"> eğitimi, okul sonrası aktiviteler, okula </w:t>
      </w:r>
      <w:r>
        <w:rPr>
          <w:rFonts w:cstheme="minorHAnsi"/>
          <w:color w:val="222222"/>
          <w:sz w:val="24"/>
          <w:szCs w:val="24"/>
          <w:shd w:val="clear" w:color="auto" w:fill="FFFFFF"/>
        </w:rPr>
        <w:t xml:space="preserve">yürüyerek </w:t>
      </w:r>
      <w:r w:rsidRPr="00F74876">
        <w:rPr>
          <w:rFonts w:cstheme="minorHAnsi"/>
          <w:color w:val="222222"/>
          <w:sz w:val="24"/>
          <w:szCs w:val="24"/>
          <w:shd w:val="clear" w:color="auto" w:fill="FFFFFF"/>
        </w:rPr>
        <w:t xml:space="preserve">ulaşım ve </w:t>
      </w:r>
      <w:r>
        <w:rPr>
          <w:rFonts w:cstheme="minorHAnsi"/>
          <w:color w:val="222222"/>
          <w:sz w:val="24"/>
          <w:szCs w:val="24"/>
          <w:shd w:val="clear" w:color="auto" w:fill="FFFFFF"/>
        </w:rPr>
        <w:t xml:space="preserve">ders aralarında yapılan </w:t>
      </w:r>
      <w:r w:rsidRPr="00F74876">
        <w:rPr>
          <w:rFonts w:cstheme="minorHAnsi"/>
          <w:color w:val="222222"/>
          <w:sz w:val="24"/>
          <w:szCs w:val="24"/>
          <w:shd w:val="clear" w:color="auto" w:fill="FFFFFF"/>
        </w:rPr>
        <w:t>spor gibi çocukların</w:t>
      </w:r>
      <w:r>
        <w:rPr>
          <w:rFonts w:cstheme="minorHAnsi"/>
          <w:color w:val="222222"/>
          <w:sz w:val="24"/>
          <w:szCs w:val="24"/>
          <w:shd w:val="clear" w:color="auto" w:fill="FFFFFF"/>
        </w:rPr>
        <w:t xml:space="preserve"> rutin olarak fiziksel aktivite yapabildiği</w:t>
      </w:r>
      <w:r w:rsidRPr="00F74876">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etkinlikler </w:t>
      </w:r>
      <w:r w:rsidRPr="00F74876">
        <w:rPr>
          <w:rFonts w:cstheme="minorHAnsi"/>
          <w:color w:val="222222"/>
          <w:sz w:val="24"/>
          <w:szCs w:val="24"/>
          <w:shd w:val="clear" w:color="auto" w:fill="FFFFFF"/>
        </w:rPr>
        <w:t>kısıtlan</w:t>
      </w:r>
      <w:r>
        <w:rPr>
          <w:rFonts w:cstheme="minorHAnsi"/>
          <w:color w:val="222222"/>
          <w:sz w:val="24"/>
          <w:szCs w:val="24"/>
          <w:shd w:val="clear" w:color="auto" w:fill="FFFFFF"/>
        </w:rPr>
        <w:t>mış</w:t>
      </w:r>
      <w:r w:rsidRPr="00F74876">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çocukların </w:t>
      </w:r>
      <w:r w:rsidRPr="00F74876">
        <w:rPr>
          <w:rFonts w:cstheme="minorHAnsi"/>
          <w:color w:val="222222"/>
          <w:sz w:val="24"/>
          <w:szCs w:val="24"/>
          <w:shd w:val="clear" w:color="auto" w:fill="FFFFFF"/>
        </w:rPr>
        <w:t>fiziksel olarak aktif</w:t>
      </w:r>
      <w:r>
        <w:rPr>
          <w:rFonts w:cstheme="minorHAnsi"/>
          <w:color w:val="222222"/>
          <w:sz w:val="24"/>
          <w:szCs w:val="24"/>
          <w:shd w:val="clear" w:color="auto" w:fill="FFFFFF"/>
        </w:rPr>
        <w:t xml:space="preserve"> ve sağlıklı bir yaşam tarzı sürme olanaklarını kaybetmesine yol açmıştır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{"citationID":"K3dfVrfe","properties":{"formattedCitation":"(64)","plainCitation":"(64)","noteIndex":0},"citationItems":[{"id":190,"uris":["http://zotero.org/users/local/nmQQP57q/items/9RNMKNNR"],"itemData":{"id":190,"type":"article-journal","abstract":"To date, few data on how the COVID-19 pandemic and restrictions affected children’s physical activity in Europe have been published. This study examined the prevalence and correlates of physical activity and screen time from a large sample of European children during the COVID-19 pandemic to inform strategies and provide adequate mitigation measures. An online survey was conducted using convenience sampling from 15 May to 22 June, 2020. Parents were eligible if they resided in one of the survey countries and their children aged 6–18 years. 8395 children were included (median age [IQR], 13 [10–15] years; 47% boys; 57.6% urban residents; 15.5% in self-isolation). Approximately two-thirds followed structured routines (66.4% [95%CI, 65.4–67.4]), and more than half were active during online P.E. (56.6% [95%CI, 55.5–57.6]). 19.0% (95%CI, 18.2–19.9) met the WHO Global physical activity recommendation. Total screen time in excess of 2 h/day was highly prevalent (weekdays: 69.5% [95%CI, 68.5–70.5]; weekend: 63.8% [95%CI, 62.7–64.8]). Playing outdoors more than 2 h/day, following a daily routine and being active in online P.E. increased the odds of healthy levels of physical activity and screen time, particularly in mildly affected countries. In severely affected countries, online P.E. contributed most to meet screen time recommendation, whereas outdoor play was most important for adequate physical activity. Promoting safe and responsible outdoor activities, safeguarding P.E. lessons during distance learning and setting pre-planned, consistent daily routines are important in helping children maintain healthy active lifestyle in pandemic situation. These factors should be prioritised by policymakers, schools and parents.Highlights To our knowledge, our data provide the first multi-national estimates on physical activity and total screen time in European children roughly two months after COVID-19 was declared a global pandemic.Only 1 in 5 children met the WHO Global physical activity recommendations.Under pandemic conditions, parents should set pre-planned, consistent daily routines and integrate at least 2-hours outdoor activities into the daily schedule, preferable on each day. Schools should make P.E. lessons a priority. Decision makers should mandate online P.E. be delivered by schools during distance learning. Closing outdoor facilities for PA should be considered only as the last resort during lockdowns.","container-title":"European Journal of Sport Science","DOI":"10.1080/17461391.2021.1897166","ISSN":"1746-1391","issue":"0","note":"publisher: Routledge\n_eprint: https://doi.org/10.1080/17461391.2021.1897166\nPMID: 33641633","page":"1-10","source":"Taylor and Francis+NEJM","title":"Physical activity, screen time and the COVID-19 school closures in Europe – An observational study in 10 countries","volume":"0","author":[{"family":"Kovacs","given":"Viktoria A."},{"family":"Starc","given":"Gregor"},{"family":"Brandes","given":"Mirko"},{"family":"Kaj","given":"Monika"},{"family":"Blagus","given":"Rok"},{"family":"Leskošek","given":"Bojan"},{"family":"Suesse","given":"Thomas"},{"family":"Dinya","given":"Elek"},{"family":"Guinhouya","given":"Benjamin C."},{"family":"Zito","given":"Viviana"},{"family":"Rocha","given":"Paulo M."},{"family":"Gonzalez","given":"Benito Perez"},{"family":"Kontsevaya","given":"Anna"},{"family":"Brzezinski","given":"Michal"},{"family":"Bidiugan","given":"Radu"},{"family":"Kiraly","given":"Anita"},{"family":"Csányi","given":"Tamás"},{"family":"Okely","given":"Anthony D."}],"issued":{"date-parts":[["2021",2,27]]}}}],"schema":"https://github.com/citation-style-language/schema/raw/master/csl-citation.json"}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(64)</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 Fiziksel aktivitenin</w:t>
      </w:r>
      <w:r w:rsidRPr="00F74876">
        <w:rPr>
          <w:rFonts w:cstheme="minorHAnsi"/>
          <w:color w:val="222222"/>
          <w:sz w:val="24"/>
          <w:szCs w:val="24"/>
          <w:shd w:val="clear" w:color="auto" w:fill="FFFFFF"/>
        </w:rPr>
        <w:t>, kardiyovasküler hastalık ve obezitenin önlenmesi ve yaşam kalitesi</w:t>
      </w:r>
      <w:r>
        <w:rPr>
          <w:rFonts w:cstheme="minorHAnsi"/>
          <w:color w:val="222222"/>
          <w:sz w:val="24"/>
          <w:szCs w:val="24"/>
          <w:shd w:val="clear" w:color="auto" w:fill="FFFFFF"/>
        </w:rPr>
        <w:t>nin artması</w:t>
      </w:r>
      <w:r w:rsidRPr="00F74876">
        <w:rPr>
          <w:rFonts w:cstheme="minorHAnsi"/>
          <w:color w:val="222222"/>
          <w:sz w:val="24"/>
          <w:szCs w:val="24"/>
          <w:shd w:val="clear" w:color="auto" w:fill="FFFFFF"/>
        </w:rPr>
        <w:t xml:space="preserve"> dahil olmak üzere çocuklarda sayısız sağlık yararı </w:t>
      </w:r>
      <w:r>
        <w:rPr>
          <w:rFonts w:cstheme="minorHAnsi"/>
          <w:color w:val="222222"/>
          <w:sz w:val="24"/>
          <w:szCs w:val="24"/>
          <w:shd w:val="clear" w:color="auto" w:fill="FFFFFF"/>
        </w:rPr>
        <w:t>olduğu bilinmektedir.</w:t>
      </w:r>
      <w:r w:rsidRPr="00F74876">
        <w:rPr>
          <w:rFonts w:cstheme="minorHAnsi"/>
          <w:color w:val="222222"/>
          <w:sz w:val="24"/>
          <w:szCs w:val="24"/>
          <w:shd w:val="clear" w:color="auto" w:fill="FFFFFF"/>
        </w:rPr>
        <w:t xml:space="preserve"> </w:t>
      </w:r>
      <w:r>
        <w:rPr>
          <w:rFonts w:cstheme="minorHAnsi"/>
          <w:color w:val="222222"/>
          <w:sz w:val="24"/>
          <w:szCs w:val="24"/>
          <w:shd w:val="clear" w:color="auto" w:fill="FFFFFF"/>
        </w:rPr>
        <w:t>COVID-19</w:t>
      </w:r>
      <w:r w:rsidRPr="00F74876">
        <w:rPr>
          <w:rFonts w:cstheme="minorHAnsi"/>
          <w:color w:val="222222"/>
          <w:sz w:val="24"/>
          <w:szCs w:val="24"/>
          <w:shd w:val="clear" w:color="auto" w:fill="FFFFFF"/>
        </w:rPr>
        <w:t xml:space="preserve"> pandemisi</w:t>
      </w:r>
      <w:r>
        <w:rPr>
          <w:rFonts w:cstheme="minorHAnsi"/>
          <w:color w:val="222222"/>
          <w:sz w:val="24"/>
          <w:szCs w:val="24"/>
          <w:shd w:val="clear" w:color="auto" w:fill="FFFFFF"/>
        </w:rPr>
        <w:t>nin</w:t>
      </w:r>
      <w:r w:rsidRPr="00F74876">
        <w:rPr>
          <w:rFonts w:cstheme="minorHAnsi"/>
          <w:color w:val="222222"/>
          <w:sz w:val="24"/>
          <w:szCs w:val="24"/>
          <w:shd w:val="clear" w:color="auto" w:fill="FFFFFF"/>
        </w:rPr>
        <w:t xml:space="preserve"> </w:t>
      </w:r>
      <w:r w:rsidR="00A8277C">
        <w:rPr>
          <w:rFonts w:cstheme="minorHAnsi"/>
          <w:color w:val="222222"/>
          <w:sz w:val="24"/>
          <w:szCs w:val="24"/>
          <w:shd w:val="clear" w:color="auto" w:fill="FFFFFF"/>
        </w:rPr>
        <w:t xml:space="preserve">vücut ağırlığını artırarak </w:t>
      </w:r>
      <w:r w:rsidRPr="00F74876">
        <w:rPr>
          <w:rFonts w:cstheme="minorHAnsi"/>
          <w:color w:val="222222"/>
          <w:sz w:val="24"/>
          <w:szCs w:val="24"/>
          <w:shd w:val="clear" w:color="auto" w:fill="FFFFFF"/>
        </w:rPr>
        <w:t>çocukluk çağı obezitesi</w:t>
      </w:r>
      <w:r>
        <w:rPr>
          <w:rFonts w:cstheme="minorHAnsi"/>
          <w:color w:val="222222"/>
          <w:sz w:val="24"/>
          <w:szCs w:val="24"/>
          <w:shd w:val="clear" w:color="auto" w:fill="FFFFFF"/>
        </w:rPr>
        <w:t xml:space="preserve">nin artmasına yol açtığı düşünülmektedir. </w:t>
      </w:r>
      <w:r w:rsidRPr="004265B3">
        <w:rPr>
          <w:rFonts w:cstheme="minorHAnsi"/>
          <w:color w:val="222222"/>
          <w:sz w:val="24"/>
          <w:szCs w:val="24"/>
          <w:shd w:val="clear" w:color="auto" w:fill="FFFFFF"/>
        </w:rPr>
        <w:t>Çin</w:t>
      </w:r>
      <w:r>
        <w:rPr>
          <w:rFonts w:cstheme="minorHAnsi"/>
          <w:color w:val="222222"/>
          <w:sz w:val="24"/>
          <w:szCs w:val="24"/>
          <w:shd w:val="clear" w:color="auto" w:fill="FFFFFF"/>
        </w:rPr>
        <w:t xml:space="preserve">’de Ağustos 2020’de </w:t>
      </w:r>
      <w:r w:rsidRPr="004265B3">
        <w:rPr>
          <w:rFonts w:cstheme="minorHAnsi"/>
          <w:color w:val="222222"/>
          <w:sz w:val="24"/>
          <w:szCs w:val="24"/>
          <w:shd w:val="clear" w:color="auto" w:fill="FFFFFF"/>
        </w:rPr>
        <w:t>2</w:t>
      </w:r>
      <w:r>
        <w:rPr>
          <w:rFonts w:cstheme="minorHAnsi"/>
          <w:color w:val="222222"/>
          <w:sz w:val="24"/>
          <w:szCs w:val="24"/>
          <w:shd w:val="clear" w:color="auto" w:fill="FFFFFF"/>
        </w:rPr>
        <w:t>.</w:t>
      </w:r>
      <w:r w:rsidRPr="004265B3">
        <w:rPr>
          <w:rFonts w:cstheme="minorHAnsi"/>
          <w:color w:val="222222"/>
          <w:sz w:val="24"/>
          <w:szCs w:val="24"/>
          <w:shd w:val="clear" w:color="auto" w:fill="FFFFFF"/>
        </w:rPr>
        <w:t>426</w:t>
      </w:r>
      <w:r>
        <w:rPr>
          <w:rFonts w:cstheme="minorHAnsi"/>
          <w:color w:val="222222"/>
          <w:sz w:val="24"/>
          <w:szCs w:val="24"/>
          <w:shd w:val="clear" w:color="auto" w:fill="FFFFFF"/>
        </w:rPr>
        <w:t xml:space="preserve"> </w:t>
      </w:r>
      <w:r w:rsidRPr="004265B3">
        <w:rPr>
          <w:rFonts w:cstheme="minorHAnsi"/>
          <w:color w:val="222222"/>
          <w:sz w:val="24"/>
          <w:szCs w:val="24"/>
          <w:shd w:val="clear" w:color="auto" w:fill="FFFFFF"/>
        </w:rPr>
        <w:t xml:space="preserve">çocuk ve ergen arasında yapılan bir araştırma, mevcut </w:t>
      </w:r>
      <w:r>
        <w:rPr>
          <w:rFonts w:cstheme="minorHAnsi"/>
          <w:color w:val="222222"/>
          <w:sz w:val="24"/>
          <w:szCs w:val="24"/>
          <w:shd w:val="clear" w:color="auto" w:fill="FFFFFF"/>
        </w:rPr>
        <w:t>COVID-19</w:t>
      </w:r>
      <w:r w:rsidRPr="004265B3">
        <w:rPr>
          <w:rFonts w:cstheme="minorHAnsi"/>
          <w:color w:val="222222"/>
          <w:sz w:val="24"/>
          <w:szCs w:val="24"/>
          <w:shd w:val="clear" w:color="auto" w:fill="FFFFFF"/>
        </w:rPr>
        <w:t xml:space="preserve"> pandemisi sırasında</w:t>
      </w:r>
      <w:r>
        <w:rPr>
          <w:rFonts w:cstheme="minorHAnsi"/>
          <w:color w:val="222222"/>
          <w:sz w:val="24"/>
          <w:szCs w:val="24"/>
          <w:shd w:val="clear" w:color="auto" w:fill="FFFFFF"/>
        </w:rPr>
        <w:t xml:space="preserve"> fiziksel aktivite</w:t>
      </w:r>
      <w:r w:rsidRPr="004265B3">
        <w:rPr>
          <w:rFonts w:cstheme="minorHAnsi"/>
          <w:color w:val="222222"/>
          <w:sz w:val="24"/>
          <w:szCs w:val="24"/>
          <w:shd w:val="clear" w:color="auto" w:fill="FFFFFF"/>
        </w:rPr>
        <w:t xml:space="preserve"> düzeylerinin ortalama 7,25 saat/hafta azaldığını ve ekran süresinin 30 saat/hafta arttığını göster</w:t>
      </w:r>
      <w:r>
        <w:rPr>
          <w:rFonts w:cstheme="minorHAnsi"/>
          <w:color w:val="222222"/>
          <w:sz w:val="24"/>
          <w:szCs w:val="24"/>
          <w:shd w:val="clear" w:color="auto" w:fill="FFFFFF"/>
        </w:rPr>
        <w:t>miştir</w:t>
      </w:r>
      <w:r w:rsidRPr="004265B3">
        <w:rPr>
          <w:rFonts w:cstheme="minorHAnsi"/>
          <w:color w:val="222222"/>
          <w:sz w:val="24"/>
          <w:szCs w:val="24"/>
          <w:shd w:val="clear" w:color="auto" w:fill="FFFFFF"/>
        </w:rPr>
        <w:t>. İtalya</w:t>
      </w:r>
      <w:r>
        <w:rPr>
          <w:rFonts w:cstheme="minorHAnsi"/>
          <w:color w:val="222222"/>
          <w:sz w:val="24"/>
          <w:szCs w:val="24"/>
          <w:shd w:val="clear" w:color="auto" w:fill="FFFFFF"/>
        </w:rPr>
        <w:t>’da</w:t>
      </w:r>
      <w:r w:rsidRPr="004265B3">
        <w:rPr>
          <w:rFonts w:cstheme="minorHAnsi"/>
          <w:color w:val="222222"/>
          <w:sz w:val="24"/>
          <w:szCs w:val="24"/>
          <w:shd w:val="clear" w:color="auto" w:fill="FFFFFF"/>
        </w:rPr>
        <w:t xml:space="preserve"> </w:t>
      </w:r>
      <w:r>
        <w:rPr>
          <w:rFonts w:cstheme="minorHAnsi"/>
          <w:color w:val="222222"/>
          <w:sz w:val="24"/>
          <w:szCs w:val="24"/>
          <w:shd w:val="clear" w:color="auto" w:fill="FFFFFF"/>
        </w:rPr>
        <w:t>şişman</w:t>
      </w:r>
      <w:r w:rsidRPr="004265B3">
        <w:rPr>
          <w:rFonts w:cstheme="minorHAnsi"/>
          <w:color w:val="222222"/>
          <w:sz w:val="24"/>
          <w:szCs w:val="24"/>
          <w:shd w:val="clear" w:color="auto" w:fill="FFFFFF"/>
        </w:rPr>
        <w:t xml:space="preserve"> çocuklar arasında yapılan bir araştırma, karantina sırasında spor aktivitelerine </w:t>
      </w:r>
      <w:r>
        <w:rPr>
          <w:rFonts w:cstheme="minorHAnsi"/>
          <w:color w:val="222222"/>
          <w:sz w:val="24"/>
          <w:szCs w:val="24"/>
          <w:shd w:val="clear" w:color="auto" w:fill="FFFFFF"/>
        </w:rPr>
        <w:t xml:space="preserve">harcanan sürelerde </w:t>
      </w:r>
      <w:r w:rsidRPr="004265B3">
        <w:rPr>
          <w:rFonts w:cstheme="minorHAnsi"/>
          <w:color w:val="222222"/>
          <w:sz w:val="24"/>
          <w:szCs w:val="24"/>
          <w:shd w:val="clear" w:color="auto" w:fill="FFFFFF"/>
        </w:rPr>
        <w:t>2,5 saat/hafta azalma ve ekran başında kalma süresi</w:t>
      </w:r>
      <w:r>
        <w:rPr>
          <w:rFonts w:cstheme="minorHAnsi"/>
          <w:color w:val="222222"/>
          <w:sz w:val="24"/>
          <w:szCs w:val="24"/>
          <w:shd w:val="clear" w:color="auto" w:fill="FFFFFF"/>
        </w:rPr>
        <w:t>nde</w:t>
      </w:r>
      <w:r w:rsidRPr="004265B3">
        <w:rPr>
          <w:rFonts w:cstheme="minorHAnsi"/>
          <w:color w:val="222222"/>
          <w:sz w:val="24"/>
          <w:szCs w:val="24"/>
          <w:shd w:val="clear" w:color="auto" w:fill="FFFFFF"/>
        </w:rPr>
        <w:t xml:space="preserve"> 4 saat/gün artış </w:t>
      </w:r>
      <w:r>
        <w:rPr>
          <w:rFonts w:cstheme="minorHAnsi"/>
          <w:color w:val="222222"/>
          <w:sz w:val="24"/>
          <w:szCs w:val="24"/>
          <w:shd w:val="clear" w:color="auto" w:fill="FFFFFF"/>
        </w:rPr>
        <w:t>olduğunu göstermiştir</w:t>
      </w:r>
      <w:r w:rsidRPr="004265B3">
        <w:rPr>
          <w:rFonts w:cstheme="minorHAnsi"/>
          <w:color w:val="222222"/>
          <w:sz w:val="24"/>
          <w:szCs w:val="24"/>
          <w:shd w:val="clear" w:color="auto" w:fill="FFFFFF"/>
        </w:rPr>
        <w:t>. Kanada</w:t>
      </w:r>
      <w:r>
        <w:rPr>
          <w:rFonts w:cstheme="minorHAnsi"/>
          <w:color w:val="222222"/>
          <w:sz w:val="24"/>
          <w:szCs w:val="24"/>
          <w:shd w:val="clear" w:color="auto" w:fill="FFFFFF"/>
        </w:rPr>
        <w:t xml:space="preserve">’da Temmuz 2020’de 5-17 yaş arasındaki çocuk ve gençler üzerinde yapılan araştırmada, katılımcıların </w:t>
      </w:r>
      <w:r w:rsidRPr="004265B3">
        <w:rPr>
          <w:rFonts w:cstheme="minorHAnsi"/>
          <w:color w:val="222222"/>
          <w:sz w:val="24"/>
          <w:szCs w:val="24"/>
          <w:shd w:val="clear" w:color="auto" w:fill="FFFFFF"/>
        </w:rPr>
        <w:t xml:space="preserve">%87'si </w:t>
      </w:r>
      <w:r>
        <w:rPr>
          <w:rFonts w:cstheme="minorHAnsi"/>
          <w:color w:val="222222"/>
          <w:sz w:val="24"/>
          <w:szCs w:val="24"/>
          <w:shd w:val="clear" w:color="auto" w:fill="FFFFFF"/>
        </w:rPr>
        <w:t>pandemi döneminde fiziksel aktivite düzeylerinin düştüğünü ve</w:t>
      </w:r>
      <w:r w:rsidRPr="004265B3">
        <w:rPr>
          <w:rFonts w:cstheme="minorHAnsi"/>
          <w:color w:val="222222"/>
          <w:sz w:val="24"/>
          <w:szCs w:val="24"/>
          <w:shd w:val="clear" w:color="auto" w:fill="FFFFFF"/>
        </w:rPr>
        <w:t xml:space="preserve"> ekran</w:t>
      </w:r>
      <w:r>
        <w:rPr>
          <w:rFonts w:cstheme="minorHAnsi"/>
          <w:color w:val="222222"/>
          <w:sz w:val="24"/>
          <w:szCs w:val="24"/>
          <w:shd w:val="clear" w:color="auto" w:fill="FFFFFF"/>
        </w:rPr>
        <w:t xml:space="preserve"> karşısında geçirdikleri</w:t>
      </w:r>
      <w:r w:rsidRPr="004265B3">
        <w:rPr>
          <w:rFonts w:cstheme="minorHAnsi"/>
          <w:color w:val="222222"/>
          <w:sz w:val="24"/>
          <w:szCs w:val="24"/>
          <w:shd w:val="clear" w:color="auto" w:fill="FFFFFF"/>
        </w:rPr>
        <w:t xml:space="preserve"> süre</w:t>
      </w:r>
      <w:r>
        <w:rPr>
          <w:rFonts w:cstheme="minorHAnsi"/>
          <w:color w:val="222222"/>
          <w:sz w:val="24"/>
          <w:szCs w:val="24"/>
          <w:shd w:val="clear" w:color="auto" w:fill="FFFFFF"/>
        </w:rPr>
        <w:t>nin</w:t>
      </w:r>
      <w:r w:rsidRPr="004265B3">
        <w:rPr>
          <w:rFonts w:cstheme="minorHAnsi"/>
          <w:color w:val="222222"/>
          <w:sz w:val="24"/>
          <w:szCs w:val="24"/>
          <w:shd w:val="clear" w:color="auto" w:fill="FFFFFF"/>
        </w:rPr>
        <w:t xml:space="preserve"> arttığını bildir</w:t>
      </w:r>
      <w:r>
        <w:rPr>
          <w:rFonts w:cstheme="minorHAnsi"/>
          <w:color w:val="222222"/>
          <w:sz w:val="24"/>
          <w:szCs w:val="24"/>
          <w:shd w:val="clear" w:color="auto" w:fill="FFFFFF"/>
        </w:rPr>
        <w:t xml:space="preserve">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{"citationID":"dCeWcPCg","properties":{"formattedCitation":"(65)","plainCitation":"(65)","noteIndex":0},"citationItems":[{"id":549,"uris":["http://zotero.org/users/local/nmQQP57q/items/HRLCI375"],"itemData":{"id":549,"type":"article-journal","abstract":"Healthy childhood development is fostered through sufficient physical activity (PA; including time outdoors), limiting sedentary behaviours (SB), and adequate sleep; collectively known as movement behaviours. Though the COVID-19 virus outbreak has changed the daily lives of children and youth, it is unknown to what extent related restrictions may compromise the ability to play and meet movement behaviour recommendations. This secondary data analysis examined the immediate impacts of COVID-19 restrictions on movement and play behaviours in children and youth.","container-title":"International Journal of Behavioral Nutrition and Physical Activity","DOI":"10.1186/s12966-020-00987-8","ISSN":"1479-5868","issue":"1","journalAbbreviation":"International Journal of Behavioral Nutrition and Physical Activity","page":"85","source":"BioMed Central","title":"Impact of the COVID-19 virus outbreak on movement and play behaviours of Canadian children and youth: a national survey","title-short":"Impact of the COVID-19 virus outbreak on movement and play behaviours of Canadian children and youth","volume":"17","author":[{"family":"Moore","given":"Sarah A."},{"family":"Faulkner","given":"Guy"},{"family":"Rhodes","given":"Ryan E."},{"family":"Brussoni","given":"Mariana"},{"family":"Chulak-Bozzer","given":"Tala"},{"family":"Ferguson","given":"Leah J."},{"family":"Mitra","given":"Raktim"},{"family":"O’Reilly","given":"Norm"},{"family":"Spence","given":"John C."},{"family":"Vanderloo","given":"Leigh M."},{"family":"Tremblay","given":"Mark S."}],"issued":{"date-parts":[["2020",7,6]]}}}],"schema":"https://github.com/citation-style-language/schema/raw/master/csl-citation.json"}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(65)</w:t>
      </w:r>
      <w:r>
        <w:rPr>
          <w:rFonts w:cstheme="minorHAnsi"/>
          <w:color w:val="222222"/>
          <w:sz w:val="24"/>
          <w:szCs w:val="24"/>
          <w:shd w:val="clear" w:color="auto" w:fill="FFFFFF"/>
        </w:rPr>
        <w:fldChar w:fldCharType="end"/>
      </w:r>
      <w:r w:rsidRPr="004265B3">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{"citationID":"k3ZSvcOb","properties":{"formattedCitation":"(66)","plainCitation":"(66)","noteIndex":0},"citationItems":[{"id":187,"uris":["http://zotero.org/users/local/nmQQP57q/items/ZSNXRYTR"],"itemData":{"id":187,"type":"article-journal","abstract":"Background Measures during the COVID-19 pandemic, including the closure of schools and sports facilities, may have lasting impact on the physical activity (PA) of children that persists for a long time. Objective To investigate the effect of COVID-19 measures on screen time and PA in Dutch children pre-, during- and post-school closures. Methods In cohort A (n = 102, 10.5 ± 3.6 years, 42.4% boys), data on PA and screen time during the lockdown were collected using a questionnaire. In cohort B (n = 131, 10.2 ± 0.9 years, 43.5% boys), data on PA and screen time were collected using a questionnaire and accelerometry 1 year before and after school closure. Results In cohort A, 62% reported less total PA. Self-reported screen time on week days increased 34 ± 105 min/d during the lockdown. In cohort B, sedentary time as measured by accelerometry, increased by 45 ± 67 min/d and only 20% reached PA levels of 60 min/d compared to 64% in May 2019. Self-reported screen time increased by 59 ± 112 min/d and 62 ± 130 min/d during week and weekend days, respectively. Conclusions Children were less physically active, and screen time was higher during and after the school closures due to the COVID-19 lockdown. This is alarming as an active lifestyle in children is crucial in preventing chronic diseases such as obesity.","container-title":"Pediatric Obesity","DOI":"10.1111/ijpo.12779","ISSN":"2047-6310","issue":"9","language":"en","note":"_eprint: https://onlinelibrary.wiley.com/doi/pdf/10.1111/ijpo.12779","page":"e12779","source":"Wiley Online Library","title":"Physical activity behaviour and screen time in Dutch children during the COVID-19 pandemic: Pre-, during- and post-school closures","title-short":"Physical activity behaviour and screen time in Dutch children during the COVID-19 pandemic","volume":"16","author":[{"family":"Velde","given":"Gabrielle","dropping-particle":"ten"},{"family":"Lubrecht","given":"Judith"},{"family":"Arayess","given":"Lisanne"},{"family":"Loo","given":"Christiana","dropping-particle":"van"},{"family":"Hesselink","given":"Marijn"},{"family":"Reijnders","given":"Dorien"},{"family":"Vreugdenhil","given":"Anita"}],"issued":{"date-parts":[["2021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(66)</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r w:rsidRPr="00F74876">
        <w:rPr>
          <w:rFonts w:cstheme="minorHAnsi"/>
          <w:color w:val="222222"/>
          <w:sz w:val="24"/>
          <w:szCs w:val="24"/>
          <w:shd w:val="clear" w:color="auto" w:fill="FFFFFF"/>
        </w:rPr>
        <w:t xml:space="preserve"> </w:t>
      </w:r>
    </w:p>
    <w:p w14:paraId="730FD78F" w14:textId="35BE45EE" w:rsidR="00FA774A" w:rsidRDefault="00FA774A" w:rsidP="00FA774A">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ab/>
        <w:t>COVID-19</w:t>
      </w:r>
      <w:r w:rsidRPr="004663E0">
        <w:rPr>
          <w:rFonts w:cstheme="minorHAnsi"/>
          <w:color w:val="222222"/>
          <w:sz w:val="24"/>
          <w:szCs w:val="24"/>
          <w:shd w:val="clear" w:color="auto" w:fill="FFFFFF"/>
        </w:rPr>
        <w:t xml:space="preserve"> salgını, birçok ailenin beslenme ve yaşam tarzı alışkanlıklarını değiştir</w:t>
      </w:r>
      <w:r>
        <w:rPr>
          <w:rFonts w:cstheme="minorHAnsi"/>
          <w:color w:val="222222"/>
          <w:sz w:val="24"/>
          <w:szCs w:val="24"/>
          <w:shd w:val="clear" w:color="auto" w:fill="FFFFFF"/>
        </w:rPr>
        <w:t xml:space="preserve">miştir. Nisan 2022’de İtalya’da </w:t>
      </w:r>
      <w:r w:rsidRPr="004663E0">
        <w:rPr>
          <w:rFonts w:cstheme="minorHAnsi"/>
          <w:color w:val="222222"/>
          <w:sz w:val="24"/>
          <w:szCs w:val="24"/>
          <w:shd w:val="clear" w:color="auto" w:fill="FFFFFF"/>
        </w:rPr>
        <w:t xml:space="preserve">3 haftalık </w:t>
      </w:r>
      <w:r>
        <w:rPr>
          <w:rFonts w:cstheme="minorHAnsi"/>
          <w:color w:val="222222"/>
          <w:sz w:val="24"/>
          <w:szCs w:val="24"/>
          <w:shd w:val="clear" w:color="auto" w:fill="FFFFFF"/>
        </w:rPr>
        <w:t>sokağa çıkma kısıtlaması döneminde</w:t>
      </w:r>
      <w:r w:rsidRPr="004663E0">
        <w:rPr>
          <w:rFonts w:cstheme="minorHAnsi"/>
          <w:color w:val="222222"/>
          <w:sz w:val="24"/>
          <w:szCs w:val="24"/>
          <w:shd w:val="clear" w:color="auto" w:fill="FFFFFF"/>
        </w:rPr>
        <w:t xml:space="preserve"> yürütülen</w:t>
      </w:r>
      <w:r>
        <w:rPr>
          <w:rFonts w:cstheme="minorHAnsi"/>
          <w:color w:val="222222"/>
          <w:sz w:val="24"/>
          <w:szCs w:val="24"/>
          <w:shd w:val="clear" w:color="auto" w:fill="FFFFFF"/>
        </w:rPr>
        <w:t xml:space="preserve"> </w:t>
      </w:r>
      <w:r w:rsidRPr="004663E0">
        <w:rPr>
          <w:rFonts w:cstheme="minorHAnsi"/>
          <w:color w:val="222222"/>
          <w:sz w:val="24"/>
          <w:szCs w:val="24"/>
          <w:shd w:val="clear" w:color="auto" w:fill="FFFFFF"/>
        </w:rPr>
        <w:t xml:space="preserve">6-18 yaşları arasındaki 41 </w:t>
      </w:r>
      <w:r>
        <w:rPr>
          <w:rFonts w:cstheme="minorHAnsi"/>
          <w:color w:val="222222"/>
          <w:sz w:val="24"/>
          <w:szCs w:val="24"/>
          <w:shd w:val="clear" w:color="auto" w:fill="FFFFFF"/>
        </w:rPr>
        <w:t xml:space="preserve">şişman </w:t>
      </w:r>
      <w:r w:rsidRPr="004663E0">
        <w:rPr>
          <w:rFonts w:cstheme="minorHAnsi"/>
          <w:color w:val="222222"/>
          <w:sz w:val="24"/>
          <w:szCs w:val="24"/>
          <w:shd w:val="clear" w:color="auto" w:fill="FFFFFF"/>
        </w:rPr>
        <w:t>çocuğu</w:t>
      </w:r>
      <w:r>
        <w:rPr>
          <w:rFonts w:cstheme="minorHAnsi"/>
          <w:color w:val="222222"/>
          <w:sz w:val="24"/>
          <w:szCs w:val="24"/>
          <w:shd w:val="clear" w:color="auto" w:fill="FFFFFF"/>
        </w:rPr>
        <w:t xml:space="preserve"> kapsayan</w:t>
      </w:r>
      <w:r w:rsidRPr="004663E0">
        <w:rPr>
          <w:rFonts w:cstheme="minorHAnsi"/>
          <w:color w:val="222222"/>
          <w:sz w:val="24"/>
          <w:szCs w:val="24"/>
          <w:shd w:val="clear" w:color="auto" w:fill="FFFFFF"/>
        </w:rPr>
        <w:t xml:space="preserve"> bir </w:t>
      </w:r>
      <w:r>
        <w:rPr>
          <w:rFonts w:cstheme="minorHAnsi"/>
          <w:color w:val="222222"/>
          <w:sz w:val="24"/>
          <w:szCs w:val="24"/>
          <w:shd w:val="clear" w:color="auto" w:fill="FFFFFF"/>
        </w:rPr>
        <w:t>çalışmada;</w:t>
      </w:r>
      <w:r w:rsidRPr="004663E0">
        <w:rPr>
          <w:rFonts w:cstheme="minorHAnsi"/>
          <w:color w:val="222222"/>
          <w:sz w:val="24"/>
          <w:szCs w:val="24"/>
          <w:shd w:val="clear" w:color="auto" w:fill="FFFFFF"/>
        </w:rPr>
        <w:t xml:space="preserve"> Patates cipsi, kırmızı et ve şekerli içeceklerin</w:t>
      </w:r>
      <w:r>
        <w:rPr>
          <w:rFonts w:cstheme="minorHAnsi"/>
          <w:color w:val="222222"/>
          <w:sz w:val="24"/>
          <w:szCs w:val="24"/>
          <w:shd w:val="clear" w:color="auto" w:fill="FFFFFF"/>
        </w:rPr>
        <w:t xml:space="preserve"> tüketiminin</w:t>
      </w:r>
      <w:r w:rsidRPr="004663E0">
        <w:rPr>
          <w:rFonts w:cstheme="minorHAnsi"/>
          <w:color w:val="222222"/>
          <w:sz w:val="24"/>
          <w:szCs w:val="24"/>
          <w:shd w:val="clear" w:color="auto" w:fill="FFFFFF"/>
        </w:rPr>
        <w:t xml:space="preserve"> karantina sırasında önemli ölçüde arttığı, spor aktivitelerinde geçirilen sürenin ise haftada 2,3 saat azaldığı ve ekran</w:t>
      </w:r>
      <w:r>
        <w:rPr>
          <w:rFonts w:cstheme="minorHAnsi"/>
          <w:color w:val="222222"/>
          <w:sz w:val="24"/>
          <w:szCs w:val="24"/>
          <w:shd w:val="clear" w:color="auto" w:fill="FFFFFF"/>
        </w:rPr>
        <w:t xml:space="preserve"> karşısında geçirilen</w:t>
      </w:r>
      <w:r w:rsidRPr="004663E0">
        <w:rPr>
          <w:rFonts w:cstheme="minorHAnsi"/>
          <w:color w:val="222222"/>
          <w:sz w:val="24"/>
          <w:szCs w:val="24"/>
          <w:shd w:val="clear" w:color="auto" w:fill="FFFFFF"/>
        </w:rPr>
        <w:t xml:space="preserve"> süre</w:t>
      </w:r>
      <w:r>
        <w:rPr>
          <w:rFonts w:cstheme="minorHAnsi"/>
          <w:color w:val="222222"/>
          <w:sz w:val="24"/>
          <w:szCs w:val="24"/>
          <w:shd w:val="clear" w:color="auto" w:fill="FFFFFF"/>
        </w:rPr>
        <w:t>nin</w:t>
      </w:r>
      <w:r w:rsidRPr="004663E0">
        <w:rPr>
          <w:rFonts w:cstheme="minorHAnsi"/>
          <w:color w:val="222222"/>
          <w:sz w:val="24"/>
          <w:szCs w:val="24"/>
          <w:shd w:val="clear" w:color="auto" w:fill="FFFFFF"/>
        </w:rPr>
        <w:t xml:space="preserve"> 4,8 saat/gün arttı</w:t>
      </w:r>
      <w:r>
        <w:rPr>
          <w:rFonts w:cstheme="minorHAnsi"/>
          <w:color w:val="222222"/>
          <w:sz w:val="24"/>
          <w:szCs w:val="24"/>
          <w:shd w:val="clear" w:color="auto" w:fill="FFFFFF"/>
        </w:rPr>
        <w:t>ğı gösterilmiştir</w:t>
      </w:r>
      <w:r w:rsidRPr="004663E0">
        <w:rPr>
          <w:rFonts w:cstheme="minorHAnsi"/>
          <w:color w:val="222222"/>
          <w:sz w:val="24"/>
          <w:szCs w:val="24"/>
          <w:shd w:val="clear" w:color="auto" w:fill="FFFFFF"/>
        </w:rPr>
        <w:t xml:space="preserve">. Benzer şekilde, İtalya, İspanya, Şili, Kolombiya ve </w:t>
      </w:r>
      <w:r w:rsidRPr="006B3D16">
        <w:rPr>
          <w:rFonts w:cstheme="minorHAnsi"/>
          <w:color w:val="222222"/>
          <w:sz w:val="24"/>
          <w:szCs w:val="24"/>
          <w:shd w:val="clear" w:color="auto" w:fill="FFFFFF"/>
        </w:rPr>
        <w:t xml:space="preserve">Brezilya'da Mayıs 2020’de 820 ergen arasında yürütülen </w:t>
      </w:r>
      <w:r w:rsidRPr="006B3D16">
        <w:rPr>
          <w:rFonts w:cstheme="minorHAnsi"/>
          <w:color w:val="222222"/>
          <w:sz w:val="24"/>
          <w:szCs w:val="24"/>
          <w:shd w:val="clear" w:color="auto" w:fill="FFFFFF"/>
        </w:rPr>
        <w:lastRenderedPageBreak/>
        <w:t xml:space="preserve">uluslararası bir araştırmada </w:t>
      </w:r>
      <w:r>
        <w:rPr>
          <w:rFonts w:cstheme="minorHAnsi"/>
          <w:color w:val="222222"/>
          <w:sz w:val="24"/>
          <w:szCs w:val="24"/>
          <w:shd w:val="clear" w:color="auto" w:fill="FFFFFF"/>
        </w:rPr>
        <w:t>COVID-19</w:t>
      </w:r>
      <w:r w:rsidRPr="006B3D16">
        <w:rPr>
          <w:rFonts w:cstheme="minorHAnsi"/>
          <w:color w:val="222222"/>
          <w:sz w:val="24"/>
          <w:szCs w:val="24"/>
          <w:shd w:val="clear" w:color="auto" w:fill="FFFFFF"/>
        </w:rPr>
        <w:t xml:space="preserve"> kısıtlamaları sırasında kızarmış ve tatlı yiyeceklerin tüketiminde önemli bir artış olduğu gösterilmiştir. Amerika Birleşik Devletleri'nde, Mart 2020’de okul temelli bir beslenme programına kayıtlı 1.048 aile ile yapılan bir araştırmaya göre </w:t>
      </w:r>
      <w:r>
        <w:rPr>
          <w:rFonts w:cstheme="minorHAnsi"/>
          <w:color w:val="222222"/>
          <w:sz w:val="24"/>
          <w:szCs w:val="24"/>
          <w:shd w:val="clear" w:color="auto" w:fill="FFFFFF"/>
        </w:rPr>
        <w:t>COVID-19 kısıtlamaları</w:t>
      </w:r>
      <w:r w:rsidRPr="004663E0">
        <w:rPr>
          <w:rFonts w:cstheme="minorHAnsi"/>
          <w:color w:val="222222"/>
          <w:sz w:val="24"/>
          <w:szCs w:val="24"/>
          <w:shd w:val="clear" w:color="auto" w:fill="FFFFFF"/>
        </w:rPr>
        <w:t xml:space="preserve"> nedeniyle meyve ve sebze alımında düşüş</w:t>
      </w:r>
      <w:r>
        <w:rPr>
          <w:rFonts w:cstheme="minorHAnsi"/>
          <w:color w:val="222222"/>
          <w:sz w:val="24"/>
          <w:szCs w:val="24"/>
          <w:shd w:val="clear" w:color="auto" w:fill="FFFFFF"/>
        </w:rPr>
        <w:t xml:space="preserve"> olduğu bildirilmiştir. </w:t>
      </w:r>
      <w:r w:rsidRPr="001711B2">
        <w:rPr>
          <w:rFonts w:cstheme="minorHAnsi"/>
          <w:color w:val="222222"/>
          <w:sz w:val="24"/>
          <w:szCs w:val="24"/>
          <w:shd w:val="clear" w:color="auto" w:fill="FFFFFF"/>
        </w:rPr>
        <w:t xml:space="preserve">Pandemi sırasında </w:t>
      </w:r>
      <w:r>
        <w:rPr>
          <w:rFonts w:cstheme="minorHAnsi"/>
          <w:color w:val="222222"/>
          <w:sz w:val="24"/>
          <w:szCs w:val="24"/>
          <w:shd w:val="clear" w:color="auto" w:fill="FFFFFF"/>
        </w:rPr>
        <w:t>alışkanlığa dönüşen</w:t>
      </w:r>
      <w:r w:rsidRPr="001711B2">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sağlıksız </w:t>
      </w:r>
      <w:r w:rsidRPr="001711B2">
        <w:rPr>
          <w:rFonts w:cstheme="minorHAnsi"/>
          <w:color w:val="222222"/>
          <w:sz w:val="24"/>
          <w:szCs w:val="24"/>
          <w:shd w:val="clear" w:color="auto" w:fill="FFFFFF"/>
        </w:rPr>
        <w:t xml:space="preserve">ve hareketsiz yaşam tarzı, çocuklar ve ebeveynleri için </w:t>
      </w:r>
      <w:r>
        <w:rPr>
          <w:rFonts w:cstheme="minorHAnsi"/>
          <w:color w:val="222222"/>
          <w:sz w:val="24"/>
          <w:szCs w:val="24"/>
          <w:shd w:val="clear" w:color="auto" w:fill="FFFFFF"/>
        </w:rPr>
        <w:t>geri döndürülemez sağlık sonuçlarına sebep olabilmektedir</w:t>
      </w:r>
      <w:r w:rsidRPr="001711B2">
        <w:rPr>
          <w:rFonts w:cstheme="minorHAnsi"/>
          <w:color w:val="222222"/>
          <w:sz w:val="24"/>
          <w:szCs w:val="24"/>
          <w:shd w:val="clear" w:color="auto" w:fill="FFFFFF"/>
        </w:rPr>
        <w:t xml:space="preserve">. Kötü beslenme, insan yaşamında </w:t>
      </w:r>
      <w:r>
        <w:rPr>
          <w:rFonts w:cstheme="minorHAnsi"/>
          <w:color w:val="222222"/>
          <w:sz w:val="24"/>
          <w:szCs w:val="24"/>
          <w:shd w:val="clear" w:color="auto" w:fill="FFFFFF"/>
        </w:rPr>
        <w:t xml:space="preserve">sağlık açısından </w:t>
      </w:r>
      <w:r w:rsidRPr="001711B2">
        <w:rPr>
          <w:rFonts w:cstheme="minorHAnsi"/>
          <w:color w:val="222222"/>
          <w:sz w:val="24"/>
          <w:szCs w:val="24"/>
          <w:shd w:val="clear" w:color="auto" w:fill="FFFFFF"/>
        </w:rPr>
        <w:t>büyük maliyetlere neden ol</w:t>
      </w:r>
      <w:r>
        <w:rPr>
          <w:rFonts w:cstheme="minorHAnsi"/>
          <w:color w:val="222222"/>
          <w:sz w:val="24"/>
          <w:szCs w:val="24"/>
          <w:shd w:val="clear" w:color="auto" w:fill="FFFFFF"/>
        </w:rPr>
        <w:t xml:space="preserve">maktadır, bu bağlamda şişmanlığın neden olduğu </w:t>
      </w:r>
      <w:r w:rsidRPr="001711B2">
        <w:rPr>
          <w:rFonts w:cstheme="minorHAnsi"/>
          <w:color w:val="222222"/>
          <w:sz w:val="24"/>
          <w:szCs w:val="24"/>
          <w:shd w:val="clear" w:color="auto" w:fill="FFFFFF"/>
        </w:rPr>
        <w:t>bulaşıcı olmayan hastalıklar halk sağlığı üzerinde ağır bir yük oluştur</w:t>
      </w:r>
      <w:r>
        <w:rPr>
          <w:rFonts w:cstheme="minorHAnsi"/>
          <w:color w:val="222222"/>
          <w:sz w:val="24"/>
          <w:szCs w:val="24"/>
          <w:shd w:val="clear" w:color="auto" w:fill="FFFFFF"/>
        </w:rPr>
        <w:t xml:space="preserve">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{"citationID":"31faLXRY","properties":{"formattedCitation":"(63)","plainCitation":"(63)","noteIndex":0},"citationItems":[{"id":193,"uris":["http://zotero.org/users/local/nmQQP57q/items/TJNN7L6T"],"itemData":{"id":193,"type":"article-journal","abstract":"The COVID-19 pandemic has deteriorated key determinants of health and caused major upheavals around the world. Children, although less directly affected by the virus, are paying a heavy price through the indirect effects of the crisis, including poor diet, mental health impact, social isolation, addiction to screens and lack of schooling and health care, particularly among vulnerable groups. This paper is aimed at discussing the potential impact of this pandemic on children’s nutrition and lifestyle. Preliminary data from the literature and from our survey show significant disruptions in nutrition and lifestyle habits of children. While undernutrition is expected to worsen in poor countries, obesity rates could increase in middle- and high-income countries especially among precarious groups widening the gap in health and social inequalities.","container-title":"International Journal for Equity in Health","DOI":"10.1186/s12939-021-01390-w","ISSN":"1475-9276","issue":"1","journalAbbreviation":"International Journal for Equity in Health","page":"44","source":"BioMed Central","title":"A hidden side of the COVID-19 pandemic in children: the double burden of undernutrition and overnutrition","title-short":"A hidden side of the COVID-19 pandemic in children","volume":"20","author":[{"family":"Zemrani","given":"Boutaina"},{"family":"Gehri","given":"Mario"},{"family":"Masserey","given":"Eric"},{"family":"Knob","given":"Cyril"},{"family":"Pellaton","given":"Rachel"}],"issued":{"date-parts":[["2021",1,22]]}}}],"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(63)</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41CD8268" w14:textId="4F9DF124" w:rsidR="00FA774A" w:rsidRDefault="00FA774A" w:rsidP="00FA774A">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ab/>
      </w:r>
      <w:r w:rsidRPr="00C0553F">
        <w:rPr>
          <w:rFonts w:cstheme="minorHAnsi"/>
          <w:color w:val="222222"/>
          <w:sz w:val="24"/>
          <w:szCs w:val="24"/>
          <w:shd w:val="clear" w:color="auto" w:fill="FFFFFF"/>
        </w:rPr>
        <w:t>Uyku, tüm çocukların sağlığı ve esenliği için gereklidir. Çocuklarda uyku yoksunluğunun işlevsel ve bilişsel bozulmaya neden olabileceği iyi bilinmektedir</w:t>
      </w:r>
      <w:r>
        <w:rPr>
          <w:rFonts w:cstheme="minorHAnsi"/>
          <w:color w:val="222222"/>
          <w:sz w:val="24"/>
          <w:szCs w:val="24"/>
          <w:shd w:val="clear" w:color="auto" w:fill="FFFFFF"/>
        </w:rPr>
        <w:t xml:space="preserve">. </w:t>
      </w:r>
      <w:r w:rsidRPr="00C0553F">
        <w:rPr>
          <w:rFonts w:cstheme="minorHAnsi"/>
          <w:color w:val="222222"/>
          <w:sz w:val="24"/>
          <w:szCs w:val="24"/>
          <w:shd w:val="clear" w:color="auto" w:fill="FFFFFF"/>
        </w:rPr>
        <w:t xml:space="preserve">Yetersiz uykunun etkileri arasında artan kronik hastalık riski, davranışsal </w:t>
      </w:r>
      <w:r>
        <w:rPr>
          <w:rFonts w:cstheme="minorHAnsi"/>
          <w:color w:val="222222"/>
          <w:sz w:val="24"/>
          <w:szCs w:val="24"/>
          <w:shd w:val="clear" w:color="auto" w:fill="FFFFFF"/>
        </w:rPr>
        <w:t xml:space="preserve">bozukluklar, hafıza ve yürütücü işlev becerilerinde zayıflama yer almaktadır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{"citationID":"v9btl1Ny","properties":{"formattedCitation":"(67)","plainCitation":"(67)","noteIndex":0},"citationItems":[{"id":214,"uris":["http://zotero.org/users/local/nmQQP57q/items/A3ICKAC3"],"itemData":{"id":214,"type":"article-journal","abstract":"Objective\nTo evaluate the sleep habits of school-going children before and during school closure in the national lockdown period (called ‘Circuit Breaker’ or CB in Singapore) due to the COVID-19 pandemic.\nMethods\nCross-sectional, anonymous, online, population-based survey questionnaire was administered to parents aged 21 years and above with children aged between 3 and 16 years attending pre-school, primary or secondary school (equivalent to kindergarten, middle and-high school) and residing in Singapore. Sleep duration in relation to various daily activities including academic activities, physical exercise, and screen time was evaluated pre-CB and during CB.\nResults\nData from 593 participants were analyzed. Pre-CB, the overall mean (SD) sleep duration of the study population was 9.01 (1.18) hours on weekdays and 9.99 (0.94) hours on weekends. During CB, mean (SD) sleep duration overall was 9.63 (1.18) hours. Although children generally went to bed later (mean 0.65 h later), they woke up even later during CB (mean 1.27 h later), resulting in longer sleep duration (mean increase of 0.35 h). This was most evident in secondary school children (mean increase of 0.70 h). Children attending private schools (which had later start times) had increased sleep duration (mean 10.01 (SD 0.89) hours pre-CB and 10.05 (SD 0.93) hours during CB) compared to public schools (mean 9.05 (SD 0.91) pre-CB and 9.49 (SD 1.22) hours during CB).\nConclusions\nSchool closure from the COVID-19 pandemic resulted in longer sleep duration in school-going children. Early school/academic activity start times had a significant impact on limiting children's sleep duration.","container-title":"Sleep Medicine","DOI":"10.1016/j.sleep.2020.12.025","ISSN":"1389-9457","journalAbbreviation":"Sleep Medicine","language":"en","page":"108-114","source":"ScienceDirect","title":"School closure during the coronavirus disease 2019 (COVID-19) pandemic – Impact on children's sleep","volume":"78","author":[{"family":"Lim","given":"Michael Teik Chung"},{"family":"Ramamurthy","given":"Mahesh Babu"},{"family":"Aishworiya","given":"Ramkumar"},{"family":"Rajgor","given":"Dimple D."},{"family":"Tran","given":"Anh Phuong"},{"family":"Hiriyur","given":"Prerana"},{"family":"Kunaseelan","given":"Shangari"},{"family":"Jabri","given":"Majid"},{"family":"Goh","given":"Daniel Yam Thiam"}],"issued":{"date-parts":[["2021",2,1]]}}}],"schema":"https://github.com/citation-style-language/schema/raw/master/csl-citation.json"}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(67)</w:t>
      </w:r>
      <w:r>
        <w:rPr>
          <w:rFonts w:cstheme="minorHAnsi"/>
          <w:color w:val="222222"/>
          <w:sz w:val="24"/>
          <w:szCs w:val="24"/>
          <w:shd w:val="clear" w:color="auto" w:fill="FFFFFF"/>
        </w:rPr>
        <w:fldChar w:fldCharType="end"/>
      </w:r>
      <w:r>
        <w:rPr>
          <w:rFonts w:cstheme="minorHAnsi"/>
          <w:color w:val="222222"/>
          <w:sz w:val="24"/>
          <w:szCs w:val="24"/>
          <w:shd w:val="clear" w:color="auto" w:fill="FFFFFF"/>
        </w:rPr>
        <w:t>. Pandemi sürecinde uygulanan s</w:t>
      </w:r>
      <w:r w:rsidRPr="00AC03BE">
        <w:rPr>
          <w:rFonts w:cstheme="minorHAnsi"/>
          <w:color w:val="222222"/>
          <w:sz w:val="24"/>
          <w:szCs w:val="24"/>
          <w:shd w:val="clear" w:color="auto" w:fill="FFFFFF"/>
        </w:rPr>
        <w:t>okağa çıkma kısıtlaması, fiziksel aktiviteyi ve gün ışığına maruz kalmayı azaltarak sağlığı etkileyebil</w:t>
      </w:r>
      <w:r>
        <w:rPr>
          <w:rFonts w:cstheme="minorHAnsi"/>
          <w:color w:val="222222"/>
          <w:sz w:val="24"/>
          <w:szCs w:val="24"/>
          <w:shd w:val="clear" w:color="auto" w:fill="FFFFFF"/>
        </w:rPr>
        <w:t>mekte</w:t>
      </w:r>
      <w:r w:rsidRPr="00AC03BE">
        <w:rPr>
          <w:rFonts w:cstheme="minorHAnsi"/>
          <w:color w:val="222222"/>
          <w:sz w:val="24"/>
          <w:szCs w:val="24"/>
          <w:shd w:val="clear" w:color="auto" w:fill="FFFFFF"/>
        </w:rPr>
        <w:t xml:space="preserve"> ve sosyal izolasyon stres düzeyini artırabil</w:t>
      </w:r>
      <w:r>
        <w:rPr>
          <w:rFonts w:cstheme="minorHAnsi"/>
          <w:color w:val="222222"/>
          <w:sz w:val="24"/>
          <w:szCs w:val="24"/>
          <w:shd w:val="clear" w:color="auto" w:fill="FFFFFF"/>
        </w:rPr>
        <w:t>mektedir</w:t>
      </w:r>
      <w:r w:rsidRPr="00AC03BE">
        <w:rPr>
          <w:rFonts w:cstheme="minorHAnsi"/>
          <w:color w:val="222222"/>
          <w:sz w:val="24"/>
          <w:szCs w:val="24"/>
          <w:shd w:val="clear" w:color="auto" w:fill="FFFFFF"/>
        </w:rPr>
        <w:t>. Bu değişiklikler, uyku/uyanıklık düzeni ve sirkadiyen ritmin yanı sıra günlük aktiviteleri etkileyebil</w:t>
      </w:r>
      <w:r>
        <w:rPr>
          <w:rFonts w:cstheme="minorHAnsi"/>
          <w:color w:val="222222"/>
          <w:sz w:val="24"/>
          <w:szCs w:val="24"/>
          <w:shd w:val="clear" w:color="auto" w:fill="FFFFFF"/>
        </w:rPr>
        <w:t xml:space="preserve">mektedir. </w:t>
      </w:r>
      <w:r w:rsidRPr="00AC03BE">
        <w:rPr>
          <w:rFonts w:cstheme="minorHAnsi"/>
          <w:color w:val="222222"/>
          <w:sz w:val="24"/>
          <w:szCs w:val="24"/>
          <w:shd w:val="clear" w:color="auto" w:fill="FFFFFF"/>
        </w:rPr>
        <w:t xml:space="preserve">Uykunun çocuk ve ergen sağlığı ve refahı için çok önemli olduğu ve </w:t>
      </w:r>
      <w:r>
        <w:rPr>
          <w:rFonts w:cstheme="minorHAnsi"/>
          <w:color w:val="222222"/>
          <w:sz w:val="24"/>
          <w:szCs w:val="24"/>
          <w:shd w:val="clear" w:color="auto" w:fill="FFFFFF"/>
        </w:rPr>
        <w:t>uzun süre evde kalmanın</w:t>
      </w:r>
      <w:r w:rsidRPr="00AC03BE">
        <w:rPr>
          <w:rFonts w:cstheme="minorHAnsi"/>
          <w:color w:val="222222"/>
          <w:sz w:val="24"/>
          <w:szCs w:val="24"/>
          <w:shd w:val="clear" w:color="auto" w:fill="FFFFFF"/>
        </w:rPr>
        <w:t xml:space="preserve"> uyku sorunlarının ortaya çıkma</w:t>
      </w:r>
      <w:r>
        <w:rPr>
          <w:rFonts w:cstheme="minorHAnsi"/>
          <w:color w:val="222222"/>
          <w:sz w:val="24"/>
          <w:szCs w:val="24"/>
          <w:shd w:val="clear" w:color="auto" w:fill="FFFFFF"/>
        </w:rPr>
        <w:t>sına</w:t>
      </w:r>
      <w:r w:rsidRPr="00AC03BE">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sebep olabileceği </w:t>
      </w:r>
      <w:r w:rsidRPr="00AC03BE">
        <w:rPr>
          <w:rFonts w:cstheme="minorHAnsi"/>
          <w:color w:val="222222"/>
          <w:sz w:val="24"/>
          <w:szCs w:val="24"/>
          <w:shd w:val="clear" w:color="auto" w:fill="FFFFFF"/>
        </w:rPr>
        <w:t>bilinmektedir. Uyku bozuklukla</w:t>
      </w:r>
      <w:r>
        <w:rPr>
          <w:rFonts w:cstheme="minorHAnsi"/>
          <w:color w:val="222222"/>
          <w:sz w:val="24"/>
          <w:szCs w:val="24"/>
          <w:shd w:val="clear" w:color="auto" w:fill="FFFFFF"/>
        </w:rPr>
        <w:t>rı</w:t>
      </w:r>
      <w:r w:rsidRPr="00AC03BE">
        <w:rPr>
          <w:rFonts w:cstheme="minorHAnsi"/>
          <w:color w:val="222222"/>
          <w:sz w:val="24"/>
          <w:szCs w:val="24"/>
          <w:shd w:val="clear" w:color="auto" w:fill="FFFFFF"/>
        </w:rPr>
        <w:t>, hareketsiz</w:t>
      </w:r>
      <w:r>
        <w:rPr>
          <w:rFonts w:cstheme="minorHAnsi"/>
          <w:color w:val="222222"/>
          <w:sz w:val="24"/>
          <w:szCs w:val="24"/>
          <w:shd w:val="clear" w:color="auto" w:fill="FFFFFF"/>
        </w:rPr>
        <w:t>liğe</w:t>
      </w:r>
      <w:r w:rsidRPr="00AC03BE">
        <w:rPr>
          <w:rFonts w:cstheme="minorHAnsi"/>
          <w:color w:val="222222"/>
          <w:sz w:val="24"/>
          <w:szCs w:val="24"/>
          <w:shd w:val="clear" w:color="auto" w:fill="FFFFFF"/>
        </w:rPr>
        <w:t>, gıda tüketimin</w:t>
      </w:r>
      <w:r>
        <w:rPr>
          <w:rFonts w:cstheme="minorHAnsi"/>
          <w:color w:val="222222"/>
          <w:sz w:val="24"/>
          <w:szCs w:val="24"/>
          <w:shd w:val="clear" w:color="auto" w:fill="FFFFFF"/>
        </w:rPr>
        <w:t>in artmasına</w:t>
      </w:r>
      <w:r w:rsidRPr="00AC03BE">
        <w:rPr>
          <w:rFonts w:cstheme="minorHAnsi"/>
          <w:color w:val="222222"/>
          <w:sz w:val="24"/>
          <w:szCs w:val="24"/>
          <w:shd w:val="clear" w:color="auto" w:fill="FFFFFF"/>
        </w:rPr>
        <w:t xml:space="preserve"> ve kilo alımına neden olabil</w:t>
      </w:r>
      <w:r>
        <w:rPr>
          <w:rFonts w:cstheme="minorHAnsi"/>
          <w:color w:val="222222"/>
          <w:sz w:val="24"/>
          <w:szCs w:val="24"/>
          <w:shd w:val="clear" w:color="auto" w:fill="FFFFFF"/>
        </w:rPr>
        <w:t>mektedir</w:t>
      </w:r>
      <w:r w:rsidRPr="00AC03BE">
        <w:rPr>
          <w:rFonts w:cstheme="minorHAnsi"/>
          <w:color w:val="222222"/>
          <w:sz w:val="24"/>
          <w:szCs w:val="24"/>
          <w:shd w:val="clear" w:color="auto" w:fill="FFFFFF"/>
        </w:rPr>
        <w:t xml:space="preserve">. Ayrıca sosyal mesafe, evde kalma tavsiyesi ve uzaktan </w:t>
      </w:r>
      <w:r>
        <w:rPr>
          <w:rFonts w:cstheme="minorHAnsi"/>
          <w:color w:val="222222"/>
          <w:sz w:val="24"/>
          <w:szCs w:val="24"/>
          <w:shd w:val="clear" w:color="auto" w:fill="FFFFFF"/>
        </w:rPr>
        <w:t>eğitim çocukların</w:t>
      </w:r>
      <w:r w:rsidRPr="00AC03BE">
        <w:rPr>
          <w:rFonts w:cstheme="minorHAnsi"/>
          <w:color w:val="222222"/>
          <w:sz w:val="24"/>
          <w:szCs w:val="24"/>
          <w:shd w:val="clear" w:color="auto" w:fill="FFFFFF"/>
        </w:rPr>
        <w:t xml:space="preserve"> güneş ışığına maruz kalma</w:t>
      </w:r>
      <w:r>
        <w:rPr>
          <w:rFonts w:cstheme="minorHAnsi"/>
          <w:color w:val="222222"/>
          <w:sz w:val="24"/>
          <w:szCs w:val="24"/>
          <w:shd w:val="clear" w:color="auto" w:fill="FFFFFF"/>
        </w:rPr>
        <w:t xml:space="preserve"> süresini</w:t>
      </w:r>
      <w:r w:rsidRPr="00AC03BE">
        <w:rPr>
          <w:rFonts w:cstheme="minorHAnsi"/>
          <w:color w:val="222222"/>
          <w:sz w:val="24"/>
          <w:szCs w:val="24"/>
          <w:shd w:val="clear" w:color="auto" w:fill="FFFFFF"/>
        </w:rPr>
        <w:t xml:space="preserve"> azalt</w:t>
      </w:r>
      <w:r>
        <w:rPr>
          <w:rFonts w:cstheme="minorHAnsi"/>
          <w:color w:val="222222"/>
          <w:sz w:val="24"/>
          <w:szCs w:val="24"/>
          <w:shd w:val="clear" w:color="auto" w:fill="FFFFFF"/>
        </w:rPr>
        <w:t xml:space="preserve">maktadır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{"citationID":"n3nDbRIO","properties":{"formattedCitation":"(68)","plainCitation":"(68)","noteIndex":0},"citationItems":[{"id":212,"uris":["http://zotero.org/users/local/nmQQP57q/items/7AN8H797"],"itemData":{"id":212,"type":"article-journal","abstract":"Objective\nTo examine the impact of home confinement during the COVID-19 pandemic on the sleep patterns and sleep disturbances in Italian children and adolescents.\nMethods\nParticipants completed an anonymous online survey, shared via social media and targeting children and adolescents aged 1–18 years, subdivided into age groups: 1–3, 4–5, 6–12, and 13–18 years. Caregivers completed a modified version of the Sleep Disturbance Scale for Children (SDSC), along with demographic information.\nResults\nThe final sample consisted of 4314 subjects: 2217 males (50.4%) and 2097 females (49.6%). Age group distribution was: 1–3 years 1263 (29.3%), 4–5 years 893 (20.7%), 6–12 years 1848 (42.8%) and 13–18 years 310 (7.2%). We found a significant delay in bedtime and risetime in all age groups. School-age children and adolescents experienced the most significant delay: weekday bedtime ≥23 was reported by 28.4% of 6- to 12-year-old children during lockdown vs. 0.9% before and by 63.5% vs. 12.3% of 13- to 18-year-old adolescents. Risetime was also delayed with most subjects waking up after 8 in all age groups and sleep duration increased in all groups but not in the younger group. The screen time (excluding online lessons) boosted during the lockdown, mainly in older children but also in younger children. Sleep disorders increased in all groups but not in adolescents. Younger groups had an increased prevalence of difficulty falling asleep, anxiety at bedtime, night awakenings, nightmares and sleep terrors.\nConclusion\nOur study demonstrates that confinement due to COVID-19 determined a big delay in sleep/wake schedule of children in all age groups as well as an increase of sleep disturbances in all groups but adolescents.","container-title":"Sleep Medicine","DOI":"10.1016/j.sleep.2021.02.003","ISSN":"1389-9457","journalAbbreviation":"Sleep Medicine","language":"en","source":"ScienceDirect","title":"Changes in sleep patterns and disturbances in children and adolescents in Italy during the Covid-19 outbreak","URL":"https://www.sciencedirect.com/science/article/pii/S1389945721000940","author":[{"family":"Bruni","given":"Oliviero"},{"family":"Malorgio","given":"Emanuela"},{"family":"Doria","given":"Mattia"},{"family":"Finotti","given":"Elena"},{"family":"Spruyt","given":"Karen"},{"family":"Melegari","given":"Maria Grazia"},{"family":"Villa","given":"Maria Pia"},{"family":"Ferri","given":"Raffaele"}],"accessed":{"date-parts":[["2021",9,24]]},"issued":{"date-parts":[["2021",2,9]]}}}],"schema":"https://github.com/citation-style-language/schema/raw/master/csl-citation.json"}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(68)</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0410BA8F" w14:textId="37C90EC5" w:rsidR="00FA774A" w:rsidRDefault="00FA774A" w:rsidP="00FA774A">
      <w:pPr>
        <w:spacing w:line="360" w:lineRule="auto"/>
        <w:ind w:firstLine="708"/>
        <w:jc w:val="both"/>
        <w:rPr>
          <w:rFonts w:cstheme="minorHAnsi"/>
          <w:color w:val="222222"/>
          <w:sz w:val="24"/>
          <w:szCs w:val="24"/>
          <w:shd w:val="clear" w:color="auto" w:fill="FFFFFF"/>
        </w:rPr>
      </w:pPr>
      <w:r w:rsidRPr="00C62CA6">
        <w:rPr>
          <w:rFonts w:cstheme="minorHAnsi"/>
          <w:color w:val="222222"/>
          <w:sz w:val="24"/>
          <w:szCs w:val="24"/>
          <w:shd w:val="clear" w:color="auto" w:fill="FFFFFF"/>
        </w:rPr>
        <w:t>Çocukla</w:t>
      </w:r>
      <w:r>
        <w:rPr>
          <w:rFonts w:cstheme="minorHAnsi"/>
          <w:color w:val="222222"/>
          <w:sz w:val="24"/>
          <w:szCs w:val="24"/>
          <w:shd w:val="clear" w:color="auto" w:fill="FFFFFF"/>
        </w:rPr>
        <w:t>rın</w:t>
      </w:r>
      <w:r w:rsidRPr="00C62CA6">
        <w:rPr>
          <w:rFonts w:cstheme="minorHAnsi"/>
          <w:color w:val="222222"/>
          <w:sz w:val="24"/>
          <w:szCs w:val="24"/>
          <w:shd w:val="clear" w:color="auto" w:fill="FFFFFF"/>
        </w:rPr>
        <w:t xml:space="preserve"> ekran</w:t>
      </w:r>
      <w:r>
        <w:rPr>
          <w:rFonts w:cstheme="minorHAnsi"/>
          <w:color w:val="222222"/>
          <w:sz w:val="24"/>
          <w:szCs w:val="24"/>
          <w:shd w:val="clear" w:color="auto" w:fill="FFFFFF"/>
        </w:rPr>
        <w:t xml:space="preserve"> başındaki geçirdikleri sürenin</w:t>
      </w:r>
      <w:r w:rsidRPr="00C62CA6">
        <w:rPr>
          <w:rFonts w:cstheme="minorHAnsi"/>
          <w:color w:val="222222"/>
          <w:sz w:val="24"/>
          <w:szCs w:val="24"/>
          <w:shd w:val="clear" w:color="auto" w:fill="FFFFFF"/>
        </w:rPr>
        <w:t>,</w:t>
      </w:r>
      <w:r>
        <w:rPr>
          <w:rFonts w:cstheme="minorHAnsi"/>
          <w:color w:val="222222"/>
          <w:sz w:val="24"/>
          <w:szCs w:val="24"/>
          <w:shd w:val="clear" w:color="auto" w:fill="FFFFFF"/>
        </w:rPr>
        <w:t xml:space="preserve"> pandemi öncesinde</w:t>
      </w:r>
      <w:r w:rsidRPr="00C62CA6">
        <w:rPr>
          <w:rFonts w:cstheme="minorHAnsi"/>
          <w:color w:val="222222"/>
          <w:sz w:val="24"/>
          <w:szCs w:val="24"/>
          <w:shd w:val="clear" w:color="auto" w:fill="FFFFFF"/>
        </w:rPr>
        <w:t xml:space="preserve"> </w:t>
      </w:r>
      <w:r>
        <w:rPr>
          <w:rFonts w:cstheme="minorHAnsi"/>
          <w:color w:val="222222"/>
          <w:sz w:val="24"/>
          <w:szCs w:val="24"/>
          <w:shd w:val="clear" w:color="auto" w:fill="FFFFFF"/>
        </w:rPr>
        <w:t xml:space="preserve">de </w:t>
      </w:r>
      <w:r w:rsidRPr="00C62CA6">
        <w:rPr>
          <w:rFonts w:cstheme="minorHAnsi"/>
          <w:color w:val="222222"/>
          <w:sz w:val="24"/>
          <w:szCs w:val="24"/>
          <w:shd w:val="clear" w:color="auto" w:fill="FFFFFF"/>
        </w:rPr>
        <w:t>yükselişte</w:t>
      </w:r>
      <w:r>
        <w:rPr>
          <w:rFonts w:cstheme="minorHAnsi"/>
          <w:color w:val="222222"/>
          <w:sz w:val="24"/>
          <w:szCs w:val="24"/>
          <w:shd w:val="clear" w:color="auto" w:fill="FFFFFF"/>
        </w:rPr>
        <w:t xml:space="preserve"> olduğu bilinmektedir</w:t>
      </w:r>
      <w:r w:rsidRPr="00C62CA6">
        <w:rPr>
          <w:rFonts w:cstheme="minorHAnsi"/>
          <w:color w:val="222222"/>
          <w:sz w:val="24"/>
          <w:szCs w:val="24"/>
          <w:shd w:val="clear" w:color="auto" w:fill="FFFFFF"/>
        </w:rPr>
        <w:t>. Amerika Birleşik Devletleri'nde 2014 yılında</w:t>
      </w:r>
      <w:r>
        <w:rPr>
          <w:rFonts w:cstheme="minorHAnsi"/>
          <w:color w:val="222222"/>
          <w:sz w:val="24"/>
          <w:szCs w:val="24"/>
          <w:shd w:val="clear" w:color="auto" w:fill="FFFFFF"/>
        </w:rPr>
        <w:t xml:space="preserve"> </w:t>
      </w:r>
      <w:r w:rsidRPr="00C62CA6">
        <w:rPr>
          <w:rFonts w:cstheme="minorHAnsi"/>
          <w:color w:val="222222"/>
          <w:sz w:val="24"/>
          <w:szCs w:val="24"/>
          <w:shd w:val="clear" w:color="auto" w:fill="FFFFFF"/>
        </w:rPr>
        <w:t>yapılan bir araştırma, 2 yaşından küçük çocukların günde ortalama 3 saat</w:t>
      </w:r>
      <w:r>
        <w:rPr>
          <w:rFonts w:cstheme="minorHAnsi"/>
          <w:color w:val="222222"/>
          <w:sz w:val="24"/>
          <w:szCs w:val="24"/>
          <w:shd w:val="clear" w:color="auto" w:fill="FFFFFF"/>
        </w:rPr>
        <w:t>ini</w:t>
      </w:r>
      <w:r w:rsidRPr="00C62CA6">
        <w:rPr>
          <w:rFonts w:cstheme="minorHAnsi"/>
          <w:color w:val="222222"/>
          <w:sz w:val="24"/>
          <w:szCs w:val="24"/>
          <w:shd w:val="clear" w:color="auto" w:fill="FFFFFF"/>
        </w:rPr>
        <w:t xml:space="preserve"> ekran başında </w:t>
      </w:r>
      <w:r>
        <w:rPr>
          <w:rFonts w:cstheme="minorHAnsi"/>
          <w:color w:val="222222"/>
          <w:sz w:val="24"/>
          <w:szCs w:val="24"/>
          <w:shd w:val="clear" w:color="auto" w:fill="FFFFFF"/>
        </w:rPr>
        <w:t>geçirdiklerini göstermiştir</w:t>
      </w:r>
      <w:r w:rsidRPr="00C62CA6">
        <w:rPr>
          <w:rFonts w:cstheme="minorHAnsi"/>
          <w:color w:val="222222"/>
          <w:sz w:val="24"/>
          <w:szCs w:val="24"/>
          <w:shd w:val="clear" w:color="auto" w:fill="FFFFFF"/>
        </w:rPr>
        <w:t>. Ayrıca, 2019</w:t>
      </w:r>
      <w:r>
        <w:rPr>
          <w:rFonts w:cstheme="minorHAnsi"/>
          <w:color w:val="222222"/>
          <w:sz w:val="24"/>
          <w:szCs w:val="24"/>
          <w:shd w:val="clear" w:color="auto" w:fill="FFFFFF"/>
        </w:rPr>
        <w:t xml:space="preserve"> yılında </w:t>
      </w:r>
      <w:r w:rsidRPr="00C62CA6">
        <w:rPr>
          <w:rFonts w:cstheme="minorHAnsi"/>
          <w:color w:val="222222"/>
          <w:sz w:val="24"/>
          <w:szCs w:val="24"/>
          <w:shd w:val="clear" w:color="auto" w:fill="FFFFFF"/>
        </w:rPr>
        <w:t>Amerika Birleşik Devletleri'nd</w:t>
      </w:r>
      <w:r>
        <w:rPr>
          <w:rFonts w:cstheme="minorHAnsi"/>
          <w:color w:val="222222"/>
          <w:sz w:val="24"/>
          <w:szCs w:val="24"/>
          <w:shd w:val="clear" w:color="auto" w:fill="FFFFFF"/>
        </w:rPr>
        <w:t>e yapılan bir başka araştırmada</w:t>
      </w:r>
      <w:r w:rsidRPr="00C62CA6">
        <w:rPr>
          <w:rFonts w:cstheme="minorHAnsi"/>
          <w:color w:val="222222"/>
          <w:sz w:val="24"/>
          <w:szCs w:val="24"/>
          <w:shd w:val="clear" w:color="auto" w:fill="FFFFFF"/>
        </w:rPr>
        <w:t xml:space="preserve"> 8</w:t>
      </w:r>
      <w:r>
        <w:rPr>
          <w:rFonts w:cstheme="minorHAnsi"/>
          <w:color w:val="222222"/>
          <w:sz w:val="24"/>
          <w:szCs w:val="24"/>
          <w:shd w:val="clear" w:color="auto" w:fill="FFFFFF"/>
        </w:rPr>
        <w:t xml:space="preserve"> ila</w:t>
      </w:r>
      <w:r w:rsidRPr="00C62CA6">
        <w:rPr>
          <w:rFonts w:cstheme="minorHAnsi"/>
          <w:color w:val="222222"/>
          <w:sz w:val="24"/>
          <w:szCs w:val="24"/>
          <w:shd w:val="clear" w:color="auto" w:fill="FFFFFF"/>
        </w:rPr>
        <w:t xml:space="preserve"> 12 yaş</w:t>
      </w:r>
      <w:r>
        <w:rPr>
          <w:rFonts w:cstheme="minorHAnsi"/>
          <w:color w:val="222222"/>
          <w:sz w:val="24"/>
          <w:szCs w:val="24"/>
          <w:shd w:val="clear" w:color="auto" w:fill="FFFFFF"/>
        </w:rPr>
        <w:t xml:space="preserve"> arasındaki çocukların </w:t>
      </w:r>
      <w:r w:rsidRPr="00C62CA6">
        <w:rPr>
          <w:rFonts w:cstheme="minorHAnsi"/>
          <w:color w:val="222222"/>
          <w:sz w:val="24"/>
          <w:szCs w:val="24"/>
          <w:shd w:val="clear" w:color="auto" w:fill="FFFFFF"/>
        </w:rPr>
        <w:t xml:space="preserve">eğlence </w:t>
      </w:r>
      <w:r>
        <w:rPr>
          <w:rFonts w:cstheme="minorHAnsi"/>
          <w:color w:val="222222"/>
          <w:sz w:val="24"/>
          <w:szCs w:val="24"/>
          <w:shd w:val="clear" w:color="auto" w:fill="FFFFFF"/>
        </w:rPr>
        <w:t>amacıyla</w:t>
      </w:r>
      <w:r w:rsidRPr="00C62CA6">
        <w:rPr>
          <w:rFonts w:cstheme="minorHAnsi"/>
          <w:color w:val="222222"/>
          <w:sz w:val="24"/>
          <w:szCs w:val="24"/>
          <w:shd w:val="clear" w:color="auto" w:fill="FFFFFF"/>
        </w:rPr>
        <w:t xml:space="preserve"> günde yaklaşık 5 saat</w:t>
      </w:r>
      <w:r>
        <w:rPr>
          <w:rFonts w:cstheme="minorHAnsi"/>
          <w:color w:val="222222"/>
          <w:sz w:val="24"/>
          <w:szCs w:val="24"/>
          <w:shd w:val="clear" w:color="auto" w:fill="FFFFFF"/>
        </w:rPr>
        <w:t>;</w:t>
      </w:r>
      <w:r w:rsidRPr="00C62CA6">
        <w:rPr>
          <w:rFonts w:cstheme="minorHAnsi"/>
          <w:color w:val="222222"/>
          <w:sz w:val="24"/>
          <w:szCs w:val="24"/>
          <w:shd w:val="clear" w:color="auto" w:fill="FFFFFF"/>
        </w:rPr>
        <w:t xml:space="preserve"> 13 ila 18 yaş</w:t>
      </w:r>
      <w:r>
        <w:rPr>
          <w:rFonts w:cstheme="minorHAnsi"/>
          <w:color w:val="222222"/>
          <w:sz w:val="24"/>
          <w:szCs w:val="24"/>
          <w:shd w:val="clear" w:color="auto" w:fill="FFFFFF"/>
        </w:rPr>
        <w:t xml:space="preserve"> arasındaki çocukların </w:t>
      </w:r>
      <w:r w:rsidRPr="00C62CA6">
        <w:rPr>
          <w:rFonts w:cstheme="minorHAnsi"/>
          <w:color w:val="222222"/>
          <w:sz w:val="24"/>
          <w:szCs w:val="24"/>
          <w:shd w:val="clear" w:color="auto" w:fill="FFFFFF"/>
        </w:rPr>
        <w:t>günde 7 saatten fazla ekran</w:t>
      </w:r>
      <w:r>
        <w:rPr>
          <w:rFonts w:cstheme="minorHAnsi"/>
          <w:color w:val="222222"/>
          <w:sz w:val="24"/>
          <w:szCs w:val="24"/>
          <w:shd w:val="clear" w:color="auto" w:fill="FFFFFF"/>
        </w:rPr>
        <w:t xml:space="preserve">a maruz kaldığı belirtilmiştir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{"citationID":"wqyAl9sE","properties":{"formattedCitation":"(69)","plainCitation":"(69)","noteIndex":0},"citationItems":[{"id":215,"uris":["http://zotero.org/users/local/nmQQP57q/items/Z6FCG52F"],"itemData":{"id":215,"type":"article-journal","container-title":"Cyberpsychology, Behavior, and Social Networking","DOI":"10.1089/cyber.2020.29185.bkw","ISSN":"2152-2715","issue":"6","note":"publisher: Mary Ann Liebert, Inc., publishers","page":"359-360","source":"liebertpub.com (Atypon)","title":"Children's Screen Time During the COVID-19 Pandemic: Boundaries and Etiquette","title-short":"Children's Screen Time During the COVID-19 Pandemic","volume":"23","author":[{"family":"Wiederhold","given":"Brenda K."}],"issued":{"date-parts":[["2020",6,1]]}}}],"schema":"https://github.com/citation-style-language/schema/raw/master/csl-citation.json"}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(69)</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sidRPr="004768B5">
        <w:rPr>
          <w:sz w:val="24"/>
          <w:szCs w:val="24"/>
        </w:rPr>
        <w:t>Türkiye’de Mayıs 2020 tarihinde ​ 6-13 yaş arası çocuğu olan 1</w:t>
      </w:r>
      <w:r>
        <w:rPr>
          <w:sz w:val="24"/>
          <w:szCs w:val="24"/>
        </w:rPr>
        <w:t>.</w:t>
      </w:r>
      <w:r w:rsidRPr="004768B5">
        <w:rPr>
          <w:sz w:val="24"/>
          <w:szCs w:val="24"/>
        </w:rPr>
        <w:t xml:space="preserve">115 ebeveyn ile yapılan bir çalışmada; </w:t>
      </w:r>
      <w:r w:rsidRPr="004768B5">
        <w:rPr>
          <w:rFonts w:cstheme="minorHAnsi"/>
          <w:color w:val="222222"/>
          <w:sz w:val="24"/>
          <w:szCs w:val="24"/>
          <w:shd w:val="clear" w:color="auto" w:fill="FFFFFF"/>
        </w:rPr>
        <w:t>Ebeveynlerin</w:t>
      </w:r>
      <w:r w:rsidRPr="00622584">
        <w:rPr>
          <w:rFonts w:cstheme="minorHAnsi"/>
          <w:color w:val="222222"/>
          <w:sz w:val="24"/>
          <w:szCs w:val="24"/>
          <w:shd w:val="clear" w:color="auto" w:fill="FFFFFF"/>
        </w:rPr>
        <w:t xml:space="preserve"> büyük bir çoğunluğu, </w:t>
      </w:r>
      <w:r>
        <w:rPr>
          <w:rFonts w:cstheme="minorHAnsi"/>
          <w:color w:val="222222"/>
          <w:sz w:val="24"/>
          <w:szCs w:val="24"/>
          <w:shd w:val="clear" w:color="auto" w:fill="FFFFFF"/>
        </w:rPr>
        <w:t>COVID-19</w:t>
      </w:r>
      <w:r w:rsidRPr="00622584">
        <w:rPr>
          <w:rFonts w:cstheme="minorHAnsi"/>
          <w:color w:val="222222"/>
          <w:sz w:val="24"/>
          <w:szCs w:val="24"/>
          <w:shd w:val="clear" w:color="auto" w:fill="FFFFFF"/>
        </w:rPr>
        <w:t xml:space="preserve"> </w:t>
      </w:r>
      <w:r w:rsidRPr="00622584">
        <w:rPr>
          <w:rFonts w:cstheme="minorHAnsi"/>
          <w:color w:val="222222"/>
          <w:sz w:val="24"/>
          <w:szCs w:val="24"/>
          <w:shd w:val="clear" w:color="auto" w:fill="FFFFFF"/>
        </w:rPr>
        <w:lastRenderedPageBreak/>
        <w:t>pandemisi sırasında çocuklarının ekran sürelerinin arttığını ve ortalama 6,42 ± 3,07 saat/güne ulaştığını belirt</w:t>
      </w:r>
      <w:r>
        <w:rPr>
          <w:rFonts w:cstheme="minorHAnsi"/>
          <w:color w:val="222222"/>
          <w:sz w:val="24"/>
          <w:szCs w:val="24"/>
          <w:shd w:val="clear" w:color="auto" w:fill="FFFFFF"/>
        </w:rPr>
        <w:t xml:space="preserve">miştir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{"citationID":"BF3GY7Fj","properties":{"formattedCitation":"(70)","plainCitation":"(70)","noteIndex":0},"citationItems":[{"id":225,"uris":["http://zotero.org/users/local/nmQQP57q/items/PW88VH3Z"],"itemData":{"id":225,"type":"article-journal","abstract":"Purpose\nThis study investigates the relationship between parenting practices and children's screen time following the COVID-19 outbreak.\nDesign and methods\nThe population of the present cross-sectional study was the parents of children studying in three randomly-selected schools in the western, eastern and central regions of Turkey. The study data were collected between May 15 and 31, 2020, using a descriptive questionnaire form and the Parenting Practices Scale applied to 1115 parents of children between 6 and 13 years of age. The data were analyzed using the SPSS 21.0 software package, and with descriptive, correlation and multiple regression analyses.\nResults\nIt was noted that 68% of the mothers did not work, and 40.2% of the fathers had shifted to a flexible work arrangement as a result of the COVID-19 pandemic. The study revealed that 89.6% of the families had established ground rules related to screen time, and that the screen time of the children of 71.7% of the families had seen an increase, amounting to 6.42 ± 3.07 h/day. Gender, age, household income, mother's employment status, family's rules about screen time, and inconsistent parenting practices were defined as significant predictors in the children's screen time model created for the study.\nConclusions\nA vast majority of the participants stated that their children's screen time had increased during the COVID-19 pandemic.\nPractice implications\nScreen time should be monitored, the necessary support should be provided to children, and parents should set ground rules for their children's screen times.","container-title":"Journal of Pediatric Nursing","DOI":"10.1016/j.pedn.2020.10.002","ISSN":"0882-5963","journalAbbreviation":"Journal of Pediatric Nursing","language":"en","page":"24-29","source":"ScienceDirect","title":"Relationship Between Parenting Practices and Children's Screen Time During the COVID-19 Pandemic in Turkey","volume":"56","author":[{"family":"Ozturk Eyimaya","given":"Aslihan"},{"family":"Yalçin Irmak","given":"Aylin"}],"issued":{"date-parts":[["2021",1,1]]}}}],"schema":"https://github.com/citation-style-language/schema/raw/master/csl-citation.json"}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(70)</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p>
    <w:p w14:paraId="10D1AD36" w14:textId="74A691C8" w:rsidR="00FA774A" w:rsidRDefault="00FA774A" w:rsidP="00FA774A">
      <w:pPr>
        <w:spacing w:line="360" w:lineRule="auto"/>
        <w:ind w:firstLine="708"/>
        <w:jc w:val="both"/>
      </w:pPr>
      <w:r>
        <w:rPr>
          <w:rFonts w:cstheme="minorHAnsi"/>
          <w:color w:val="222222"/>
          <w:sz w:val="24"/>
          <w:szCs w:val="24"/>
          <w:shd w:val="clear" w:color="auto" w:fill="FFFFFF"/>
        </w:rPr>
        <w:t xml:space="preserve">Pandeminin çocukların </w:t>
      </w:r>
      <w:r w:rsidRPr="00622584">
        <w:rPr>
          <w:rFonts w:cstheme="minorHAnsi"/>
          <w:color w:val="222222"/>
          <w:sz w:val="24"/>
          <w:szCs w:val="24"/>
          <w:shd w:val="clear" w:color="auto" w:fill="FFFFFF"/>
        </w:rPr>
        <w:t>günlük yaşamların</w:t>
      </w:r>
      <w:r>
        <w:rPr>
          <w:rFonts w:cstheme="minorHAnsi"/>
          <w:color w:val="222222"/>
          <w:sz w:val="24"/>
          <w:szCs w:val="24"/>
          <w:shd w:val="clear" w:color="auto" w:fill="FFFFFF"/>
        </w:rPr>
        <w:t>a</w:t>
      </w:r>
      <w:r w:rsidRPr="00622584">
        <w:rPr>
          <w:rFonts w:cstheme="minorHAnsi"/>
          <w:color w:val="222222"/>
          <w:sz w:val="24"/>
          <w:szCs w:val="24"/>
          <w:shd w:val="clear" w:color="auto" w:fill="FFFFFF"/>
        </w:rPr>
        <w:t xml:space="preserve"> ve rutinlerin</w:t>
      </w:r>
      <w:r>
        <w:rPr>
          <w:rFonts w:cstheme="minorHAnsi"/>
          <w:color w:val="222222"/>
          <w:sz w:val="24"/>
          <w:szCs w:val="24"/>
          <w:shd w:val="clear" w:color="auto" w:fill="FFFFFF"/>
        </w:rPr>
        <w:t xml:space="preserve">e getirdiği </w:t>
      </w:r>
      <w:r w:rsidRPr="00622584">
        <w:rPr>
          <w:rFonts w:cstheme="minorHAnsi"/>
          <w:color w:val="222222"/>
          <w:sz w:val="24"/>
          <w:szCs w:val="24"/>
          <w:shd w:val="clear" w:color="auto" w:fill="FFFFFF"/>
        </w:rPr>
        <w:t xml:space="preserve">en </w:t>
      </w:r>
      <w:r>
        <w:rPr>
          <w:rFonts w:cstheme="minorHAnsi"/>
          <w:color w:val="222222"/>
          <w:sz w:val="24"/>
          <w:szCs w:val="24"/>
          <w:shd w:val="clear" w:color="auto" w:fill="FFFFFF"/>
        </w:rPr>
        <w:t>önemli</w:t>
      </w:r>
      <w:r w:rsidRPr="00622584">
        <w:rPr>
          <w:rFonts w:cstheme="minorHAnsi"/>
          <w:color w:val="222222"/>
          <w:sz w:val="24"/>
          <w:szCs w:val="24"/>
          <w:shd w:val="clear" w:color="auto" w:fill="FFFFFF"/>
        </w:rPr>
        <w:t xml:space="preserve"> değişiklik,</w:t>
      </w:r>
      <w:r>
        <w:rPr>
          <w:rFonts w:cstheme="minorHAnsi"/>
          <w:color w:val="222222"/>
          <w:sz w:val="24"/>
          <w:szCs w:val="24"/>
          <w:shd w:val="clear" w:color="auto" w:fill="FFFFFF"/>
        </w:rPr>
        <w:t xml:space="preserve"> enfeksiyon riskini</w:t>
      </w:r>
      <w:r w:rsidRPr="00622584">
        <w:rPr>
          <w:rFonts w:cstheme="minorHAnsi"/>
          <w:color w:val="222222"/>
          <w:sz w:val="24"/>
          <w:szCs w:val="24"/>
          <w:shd w:val="clear" w:color="auto" w:fill="FFFFFF"/>
        </w:rPr>
        <w:t xml:space="preserve"> azaltmak için okulların hızla kapatılması ol</w:t>
      </w:r>
      <w:r>
        <w:rPr>
          <w:rFonts w:cstheme="minorHAnsi"/>
          <w:color w:val="222222"/>
          <w:sz w:val="24"/>
          <w:szCs w:val="24"/>
          <w:shd w:val="clear" w:color="auto" w:fill="FFFFFF"/>
        </w:rPr>
        <w:t xml:space="preserve">muştur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{"citationID":"0NmvTOaj","properties":{"formattedCitation":"(71)","plainCitation":"(71)","noteIndex":0},"citationItems":[{"id":217,"uris":["http://zotero.org/users/local/nmQQP57q/items/JGAASRRM"],"itemData":{"id":217,"type":"article-journal","abstract":"This mixed methods study examined parent-reported child screen media use before and during the COVID-19 pandemic by examining 2019–2020 changes in parent perceptions of media, screen media use (SMU), and problematic media use (PMU) in children aged 2–13 years (N = 129; 64 boys, 64 girls, 1 nonbinary; 90.7% White, 4.6% Hispanic/Latino, 0.8% Black, 8.5% multiethnic; primarily middle-to-high income). Quantitative analyses showed a significant SMU and PMU increase (medium effect size). There was a steeper increase in PMU among school-age (older) children. Together, the qualitative and quantitative results suggest that the PMU and SMU increase were influenced by distal, proximal, and maintaining factors including the COVID-19 pandemic, distance learning, child behaviors, other children, parental mediation, and positive media reinforcement.","container-title":"Child Development","DOI":"10.1111/cdev.13652","ISSN":"1467-8624","issue":"n/a","language":"en","note":"_eprint: https://onlinelibrary.wiley.com/doi/pdf/10.1111/cdev.13652","source":"Wiley Online Library","title":"Children’s screen and problematic media use in the United States before and during the COVID-19 pandemic","URL":"https://onlinelibrary.wiley.com/doi/abs/10.1111/cdev.13652","volume":"n/a","author":[{"family":"Eales","given":"Lauren"},{"family":"Gillespie","given":"Sarah"},{"family":"Alstat","given":"Reece A."},{"family":"Ferguson","given":"Gail M."},{"family":"Carlson","given":"Stephanie M."}],"accessed":{"date-parts":[["2021",9,24]]}}}],"schema":"https://github.com/citation-style-language/schema/raw/master/csl-citation.json"}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(71)</w:t>
      </w:r>
      <w:r>
        <w:rPr>
          <w:rFonts w:cstheme="minorHAnsi"/>
          <w:color w:val="222222"/>
          <w:sz w:val="24"/>
          <w:szCs w:val="24"/>
          <w:shd w:val="clear" w:color="auto" w:fill="FFFFFF"/>
        </w:rPr>
        <w:fldChar w:fldCharType="end"/>
      </w:r>
      <w:r>
        <w:rPr>
          <w:rFonts w:cstheme="minorHAnsi"/>
          <w:color w:val="222222"/>
          <w:sz w:val="24"/>
          <w:szCs w:val="24"/>
          <w:shd w:val="clear" w:color="auto" w:fill="FFFFFF"/>
        </w:rPr>
        <w:t xml:space="preserve">. </w:t>
      </w:r>
      <w:r w:rsidRPr="00622584">
        <w:rPr>
          <w:rFonts w:cstheme="minorHAnsi"/>
          <w:color w:val="222222"/>
          <w:sz w:val="24"/>
          <w:szCs w:val="24"/>
          <w:shd w:val="clear" w:color="auto" w:fill="FFFFFF"/>
        </w:rPr>
        <w:t>Bu doğrultuda Türkiye’de 11 Mart</w:t>
      </w:r>
      <w:r>
        <w:rPr>
          <w:rFonts w:cstheme="minorHAnsi"/>
          <w:color w:val="222222"/>
          <w:sz w:val="24"/>
          <w:szCs w:val="24"/>
          <w:shd w:val="clear" w:color="auto" w:fill="FFFFFF"/>
        </w:rPr>
        <w:t xml:space="preserve"> </w:t>
      </w:r>
      <w:r w:rsidRPr="00622584">
        <w:rPr>
          <w:rFonts w:cstheme="minorHAnsi"/>
          <w:color w:val="222222"/>
          <w:sz w:val="24"/>
          <w:szCs w:val="24"/>
          <w:shd w:val="clear" w:color="auto" w:fill="FFFFFF"/>
        </w:rPr>
        <w:t>2020 tarihinde görülen ilk vakadan sonra okulöncesi, ilkokul, ortaokul, lise ve yükseköğretim kademelerinde eğitime kısa bir süreliğine ara verilmiştir. Ardından 23 Mart</w:t>
      </w:r>
      <w:r>
        <w:rPr>
          <w:rFonts w:cstheme="minorHAnsi"/>
          <w:color w:val="222222"/>
          <w:sz w:val="24"/>
          <w:szCs w:val="24"/>
          <w:shd w:val="clear" w:color="auto" w:fill="FFFFFF"/>
        </w:rPr>
        <w:t xml:space="preserve"> </w:t>
      </w:r>
      <w:r w:rsidRPr="00622584">
        <w:rPr>
          <w:rFonts w:cstheme="minorHAnsi"/>
          <w:color w:val="222222"/>
          <w:sz w:val="24"/>
          <w:szCs w:val="24"/>
          <w:shd w:val="clear" w:color="auto" w:fill="FFFFFF"/>
        </w:rPr>
        <w:t>2020 tarihinde Milli Eğitim Bakanlığı ve</w:t>
      </w:r>
      <w:r>
        <w:rPr>
          <w:rFonts w:cstheme="minorHAnsi"/>
          <w:color w:val="222222"/>
          <w:sz w:val="24"/>
          <w:szCs w:val="24"/>
          <w:shd w:val="clear" w:color="auto" w:fill="FFFFFF"/>
        </w:rPr>
        <w:t xml:space="preserve"> Yükseköğretim Kurulu</w:t>
      </w:r>
      <w:r w:rsidRPr="00622584">
        <w:rPr>
          <w:rFonts w:cstheme="minorHAnsi"/>
          <w:color w:val="222222"/>
          <w:sz w:val="24"/>
          <w:szCs w:val="24"/>
          <w:shd w:val="clear" w:color="auto" w:fill="FFFFFF"/>
        </w:rPr>
        <w:t xml:space="preserve"> tarafından alınan karar ile birlikte yüz</w:t>
      </w:r>
      <w:r>
        <w:rPr>
          <w:rFonts w:cstheme="minorHAnsi"/>
          <w:color w:val="222222"/>
          <w:sz w:val="24"/>
          <w:szCs w:val="24"/>
          <w:shd w:val="clear" w:color="auto" w:fill="FFFFFF"/>
        </w:rPr>
        <w:t xml:space="preserve"> </w:t>
      </w:r>
      <w:r w:rsidRPr="00622584">
        <w:rPr>
          <w:rFonts w:cstheme="minorHAnsi"/>
          <w:color w:val="222222"/>
          <w:sz w:val="24"/>
          <w:szCs w:val="24"/>
          <w:shd w:val="clear" w:color="auto" w:fill="FFFFFF"/>
        </w:rPr>
        <w:t>yüze eğitim yerine uzaktan eğitim sürecine geçilmiştir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{"citationID":"Ee4chxw4","properties":{"formattedCitation":"(72)","plainCitation":"(72)","noteIndex":0},"citationItems":[{"id":221,"uris":["http://zotero.org/users/local/nmQQP57q/items/488JXGFC"],"itemData":{"id":221,"type":"article-journal","abstract":"This study aims to examine the opinions of various stakeholders (Provincial National Education Directorate officials, school administrators, teachers, school counsellors, instructors, students, parents) regarding the problems and their solutions about the distance education implemented in Turkey during the COVID-19 epidemic. The study was carried out with the interview method, which is one of the qualitative research methods, and it was designed based on the phenomenological pattern. The data within the scope of the research were obtained by using semi-structured interview forms and data were collected from 137 stakeholders. The content analysis technique was used to analyze the data obtained from the research. As a result of the study, some of the stakeholders’ opinions on the advantages of distance education are as follows: it’s independent of time and place, the lessons can be watched repeatidly, it meets the need for education during the pandemic period, it protects people against disease transmission, it’s important for technology in education and developing technological skills. The disadvantages of distance education which are mostly stated are related with the loss of motivation, lack of measurement and evaluation, insufficiency of resources such as internet and computers, inequality of opportunity in education, lack of environmental communication and interaction, technical problems, insufficient socialization, and unpreparedness for the distance education process. The solution suggestions of the stakeholders are mostly declared about forming the measurement and evaluation in the process, establishing equal opportunities, increasing the participation and interaction in the lesson, strengthening the infrastructure, maintaining lessons with students’ own teachers, and reducing the number of lessons.","container-title":"Milli Eğitim Dergisi","DOI":"10.37669/milliegitim.788118","ISSN":"1302-5600","language":"tr","source":"DOI.org (Crossref)","title":"COVİD-19 PANDEMİ DÖNEMİNDEKİ UZAKTAN EĞİTİME İLİŞKİN PAYDAŞ GÖRÜŞLERİNİN İNCELENMESİ","URL":"https://dergipark.org.tr/tr/doi/10.37669/milliegitim.788118","author":[{"family":"Özdoğan","given":"Ahmet Çağlar"}],"accessed":{"date-parts":[["2021",9,24]]},"issued":{"date-parts":[["2020",12,7]]}}}],"schema":"https://github.com/citation-style-language/schema/raw/master/csl-citation.json"}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(72)</w:t>
      </w:r>
      <w:r>
        <w:rPr>
          <w:rFonts w:cstheme="minorHAnsi"/>
          <w:color w:val="222222"/>
          <w:sz w:val="24"/>
          <w:szCs w:val="24"/>
          <w:shd w:val="clear" w:color="auto" w:fill="FFFFFF"/>
        </w:rPr>
        <w:fldChar w:fldCharType="end"/>
      </w:r>
      <w:r w:rsidRPr="00622584">
        <w:rPr>
          <w:rFonts w:cstheme="minorHAnsi"/>
          <w:color w:val="222222"/>
          <w:sz w:val="24"/>
          <w:szCs w:val="24"/>
          <w:shd w:val="clear" w:color="auto" w:fill="FFFFFF"/>
        </w:rPr>
        <w:t>.</w:t>
      </w:r>
      <w:r w:rsidRPr="00622584">
        <w:t xml:space="preserve"> </w:t>
      </w:r>
    </w:p>
    <w:p w14:paraId="56EE9901" w14:textId="47696751" w:rsidR="00FA774A" w:rsidRPr="00B752A9" w:rsidRDefault="00FA774A" w:rsidP="00FA774A">
      <w:pPr>
        <w:spacing w:line="360" w:lineRule="auto"/>
        <w:ind w:firstLine="708"/>
        <w:jc w:val="both"/>
        <w:rPr>
          <w:color w:val="000000"/>
          <w:sz w:val="24"/>
          <w:szCs w:val="24"/>
          <w:shd w:val="clear" w:color="auto" w:fill="FFFFFF"/>
        </w:rPr>
      </w:pPr>
      <w:r w:rsidRPr="00B752A9">
        <w:rPr>
          <w:color w:val="000000"/>
          <w:sz w:val="24"/>
          <w:szCs w:val="24"/>
          <w:shd w:val="clear" w:color="auto" w:fill="FFFFFF"/>
        </w:rPr>
        <w:t xml:space="preserve">Hastalık Kontrol ve Önleme Merkezi (CDC) tarafından </w:t>
      </w:r>
      <w:r>
        <w:rPr>
          <w:color w:val="000000"/>
          <w:sz w:val="24"/>
          <w:szCs w:val="24"/>
          <w:shd w:val="clear" w:color="auto" w:fill="FFFFFF"/>
        </w:rPr>
        <w:t>COVID-19</w:t>
      </w:r>
      <w:r w:rsidRPr="00B752A9">
        <w:rPr>
          <w:color w:val="000000"/>
          <w:sz w:val="24"/>
          <w:szCs w:val="24"/>
          <w:shd w:val="clear" w:color="auto" w:fill="FFFFFF"/>
        </w:rPr>
        <w:t xml:space="preserve"> salgını sırasında, sosyal mesafeyi koruma önlemleri sebebiyle çocukların sokakta oyun oynamaktan kaçınmaları önerilmiştir. Bunun yerine  çocukların ve arkadaşları için denetimli telefon görüşmeleri ve görüntülü sohbetler kurmaya teşvik edilmiştir </w:t>
      </w:r>
      <w:r w:rsidRPr="00B752A9">
        <w:rPr>
          <w:color w:val="000000"/>
          <w:sz w:val="24"/>
          <w:szCs w:val="24"/>
          <w:shd w:val="clear" w:color="auto" w:fill="FFFFFF"/>
        </w:rPr>
        <w:fldChar w:fldCharType="begin"/>
      </w:r>
      <w:r w:rsidR="00290366">
        <w:rPr>
          <w:color w:val="000000"/>
          <w:sz w:val="24"/>
          <w:szCs w:val="24"/>
          <w:shd w:val="clear" w:color="auto" w:fill="FFFFFF"/>
        </w:rPr>
        <w:instrText xml:space="preserve"> ADDIN ZOTERO_ITEM CSL_CITATION {"citationID":"AWiGsVw1","properties":{"formattedCitation":"(73)","plainCitation":"(73)","noteIndex":0},"citationItems":[{"id":245,"uris":["http://zotero.org/users/local/nmQQP57q/items/39TUQFNT"],"itemData":{"id":245,"type":"webpage","abstract":"This ECE guidance outlines strategies to reduce the spread of COVID-19","container-title":"Centers for Disease Control and Prevention","language":"en","title":"Guidance for Operating Early Care and Education/Child Care Programs","URL":"https://www.cdc.gov/coronavirus/2019-ncov/community/schools-childcare/child-care-guidance.html","author":[{"family":"CDC","given":""}],"accessed":{"date-parts":[["2022",2,10]]},"issued":{"date-parts":[["2022",1,28]]}}}],"schema":"https://github.com/citation-style-language/schema/raw/master/csl-citation.json"} </w:instrText>
      </w:r>
      <w:r w:rsidRPr="00B752A9">
        <w:rPr>
          <w:color w:val="000000"/>
          <w:sz w:val="24"/>
          <w:szCs w:val="24"/>
          <w:shd w:val="clear" w:color="auto" w:fill="FFFFFF"/>
        </w:rPr>
        <w:fldChar w:fldCharType="separate"/>
      </w:r>
      <w:r w:rsidR="00290366" w:rsidRPr="00290366">
        <w:rPr>
          <w:rFonts w:ascii="Calibri" w:hAnsi="Calibri" w:cs="Calibri"/>
          <w:sz w:val="24"/>
        </w:rPr>
        <w:t>(73)</w:t>
      </w:r>
      <w:r w:rsidRPr="00B752A9">
        <w:rPr>
          <w:color w:val="000000"/>
          <w:sz w:val="24"/>
          <w:szCs w:val="24"/>
          <w:shd w:val="clear" w:color="auto" w:fill="FFFFFF"/>
        </w:rPr>
        <w:fldChar w:fldCharType="end"/>
      </w:r>
      <w:r w:rsidRPr="00B752A9">
        <w:rPr>
          <w:color w:val="000000"/>
          <w:sz w:val="24"/>
          <w:szCs w:val="24"/>
          <w:shd w:val="clear" w:color="auto" w:fill="FFFFFF"/>
        </w:rPr>
        <w:t xml:space="preserve">. Amerikan Pediatri Akademisi tarafından çocukların hareket etmeye ve doğayı keşfetmeye zamanları olması için sosyal mesafeyi koruyarak dışarıda oynamasını önerilmiştir. Açık havada oynayan çocuklar daha iyi motor gelişim ve odaklanma, daha düşük obezite riski, daha az dikkat eksikliği hiperaktivite bozukluğu, daha az öfke, saldırganlık, stres ve depresyon yaşamaktadırlar </w:t>
      </w:r>
      <w:r w:rsidRPr="00B752A9">
        <w:rPr>
          <w:color w:val="000000"/>
          <w:sz w:val="24"/>
          <w:szCs w:val="24"/>
          <w:shd w:val="clear" w:color="auto" w:fill="FFFFFF"/>
        </w:rPr>
        <w:fldChar w:fldCharType="begin"/>
      </w:r>
      <w:r w:rsidR="00290366">
        <w:rPr>
          <w:color w:val="000000"/>
          <w:sz w:val="24"/>
          <w:szCs w:val="24"/>
          <w:shd w:val="clear" w:color="auto" w:fill="FFFFFF"/>
        </w:rPr>
        <w:instrText xml:space="preserve"> ADDIN ZOTERO_ITEM CSL_CITATION {"citationID":"aisoMEHA","properties":{"formattedCitation":"(74)","plainCitation":"(74)","noteIndex":0},"citationItems":[{"id":242,"uris":["http://zotero.org/users/local/nmQQP57q/items/48C8R9ET"],"itemData":{"id":242,"type":"article-journal","container-title":"Journal of Pediatric Nursing","DOI":"10.1016/j.pedn.2020.04.013","ISSN":"0882-5963","journalAbbreviation":"J Pediatr Nurs","note":"PMID: 32317129\nPMCID: PMC7161478","page":"88-90","source":"PubMed Central","title":"The COVID-19 Pandemic: Technology use to Support the Wellbeing of Children","title-short":"The COVID-19 Pandemic","volume":"53","author":[{"family":"Goldschmidt","given":"Karen"}],"issued":{"date-parts":[["2020"]]}}}],"schema":"https://github.com/citation-style-language/schema/raw/master/csl-citation.json"} </w:instrText>
      </w:r>
      <w:r w:rsidRPr="00B752A9">
        <w:rPr>
          <w:color w:val="000000"/>
          <w:sz w:val="24"/>
          <w:szCs w:val="24"/>
          <w:shd w:val="clear" w:color="auto" w:fill="FFFFFF"/>
        </w:rPr>
        <w:fldChar w:fldCharType="separate"/>
      </w:r>
      <w:r w:rsidR="00290366" w:rsidRPr="00290366">
        <w:rPr>
          <w:rFonts w:ascii="Calibri" w:hAnsi="Calibri" w:cs="Calibri"/>
          <w:sz w:val="24"/>
        </w:rPr>
        <w:t>(74)</w:t>
      </w:r>
      <w:r w:rsidRPr="00B752A9">
        <w:rPr>
          <w:color w:val="000000"/>
          <w:sz w:val="24"/>
          <w:szCs w:val="24"/>
          <w:shd w:val="clear" w:color="auto" w:fill="FFFFFF"/>
        </w:rPr>
        <w:fldChar w:fldCharType="end"/>
      </w:r>
      <w:r w:rsidRPr="00B752A9">
        <w:rPr>
          <w:color w:val="000000"/>
          <w:sz w:val="24"/>
          <w:szCs w:val="24"/>
          <w:shd w:val="clear" w:color="auto" w:fill="FFFFFF"/>
        </w:rPr>
        <w:t xml:space="preserve">.  </w:t>
      </w:r>
    </w:p>
    <w:p w14:paraId="1A709189" w14:textId="77777777" w:rsidR="00FA774A" w:rsidRPr="00B752A9" w:rsidRDefault="00FA774A" w:rsidP="00FA774A">
      <w:pPr>
        <w:spacing w:line="360" w:lineRule="auto"/>
        <w:jc w:val="both"/>
        <w:rPr>
          <w:rFonts w:cstheme="minorHAnsi"/>
          <w:color w:val="222222"/>
          <w:sz w:val="24"/>
          <w:szCs w:val="24"/>
          <w:shd w:val="clear" w:color="auto" w:fill="FFFFFF"/>
        </w:rPr>
      </w:pPr>
    </w:p>
    <w:p w14:paraId="6B8BE3E6" w14:textId="054AB12C" w:rsidR="00FA774A" w:rsidRPr="00C95445" w:rsidRDefault="00FA774A" w:rsidP="00C95445">
      <w:pPr>
        <w:pStyle w:val="ListeParagraf"/>
        <w:numPr>
          <w:ilvl w:val="2"/>
          <w:numId w:val="13"/>
        </w:numPr>
        <w:spacing w:line="360" w:lineRule="auto"/>
        <w:jc w:val="both"/>
        <w:rPr>
          <w:rFonts w:cstheme="minorHAnsi"/>
          <w:b/>
          <w:color w:val="222222"/>
          <w:sz w:val="24"/>
          <w:szCs w:val="24"/>
          <w:shd w:val="clear" w:color="auto" w:fill="FFFFFF"/>
        </w:rPr>
      </w:pPr>
      <w:r w:rsidRPr="00C95445">
        <w:rPr>
          <w:rFonts w:cstheme="minorHAnsi"/>
          <w:b/>
          <w:color w:val="222222"/>
          <w:sz w:val="24"/>
          <w:szCs w:val="24"/>
          <w:shd w:val="clear" w:color="auto" w:fill="FFFFFF"/>
        </w:rPr>
        <w:t>Pandemi Sürecinde Çocuk İzlemleri ve Hastalık Başvuruları</w:t>
      </w:r>
    </w:p>
    <w:p w14:paraId="70B2D20F" w14:textId="18E66160" w:rsidR="00FA774A" w:rsidRDefault="00FA774A" w:rsidP="00FA774A">
      <w:pPr>
        <w:spacing w:line="360" w:lineRule="auto"/>
        <w:jc w:val="both"/>
        <w:rPr>
          <w:rFonts w:cstheme="minorHAnsi"/>
          <w:color w:val="222222"/>
          <w:sz w:val="24"/>
          <w:szCs w:val="24"/>
          <w:shd w:val="clear" w:color="auto" w:fill="FFFFFF"/>
        </w:rPr>
      </w:pPr>
      <w:r w:rsidRPr="00B752A9">
        <w:rPr>
          <w:rFonts w:cstheme="minorHAnsi"/>
          <w:b/>
          <w:color w:val="222222"/>
          <w:sz w:val="24"/>
          <w:szCs w:val="24"/>
          <w:shd w:val="clear" w:color="auto" w:fill="FFFFFF"/>
        </w:rPr>
        <w:tab/>
      </w:r>
      <w:r w:rsidRPr="00B752A9">
        <w:rPr>
          <w:rFonts w:cstheme="minorHAnsi"/>
          <w:color w:val="222222"/>
          <w:sz w:val="24"/>
          <w:szCs w:val="24"/>
          <w:shd w:val="clear" w:color="auto" w:fill="FFFFFF"/>
        </w:rPr>
        <w:t xml:space="preserve">Pandemide vaka artışını sınırlamak amacıyla alınan küresel halk sağlığı önlemleri sosyoekonomik yaşantıyı, sağlık hizmetlerini, eğitimi ve toplum ruh sağlığını etkilemiştir. Bu durumun çocuklar ve ergenler üzerinde fiziksel, entelektüel ve duygusal gelişimlerini etkileyen önemli sonuçları olmuştur. Dünya çapında yaklaşık 1,5 milyar çocuk ve ergen olduğu tahmin edilmektedir ve sokağa çıkma kısıtlamaları bu nüfusun yaklaşık %90'ının sağlıklarını ve sosyal işlevlerini önemli ölçüde etkilediği tahmin edilmektedir </w:t>
      </w:r>
      <w:r w:rsidRPr="00B752A9">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{"citationID":"J8gjMkvv","properties":{"formattedCitation":"(75)","plainCitation":"(75)","noteIndex":0},"citationItems":[{"id":200,"uris":["http://zotero.org/users/local/nmQQP57q/items/PYKQ5KUA"],"itemData":{"id":200,"type":"article-journal","abstract":"The COVID-19 pandemic and global lockdown have had drastic socioeconomic and psychological effects on countries and people, respectively. There has been limited access to health care and education. These negative consequences have had a significant impact on the well-being of children and adolescents. Therefore, the EAP and the ECPCP are requesting state, health, and education authorities as well as European pediatric societies and the healthcare professionals that special attention be given to this population and the problems they face as a result of the pandemic.","container-title":"Frontiers in Pediatrics","DOI":"10.3389/fped.2021.679803","ISSN":"2296-2360","journalAbbreviation":"Front Pediatr","note":"PMID: 34046377\nPMCID: PMC8146905","page":"679803","source":"PubMed Central","title":"EAP and ECPCP Statement Risks for Children's Health During the COVID-19 Pandemic and a Call for Maintenance of Essential Pediatric Services","volume":"9","author":[{"family":"Dembiński","given":"Łukasz"},{"family":"Huss","given":"Gottfried"},{"family":"Radziewicz-Winnicki","given":"Igor"},{"family":"Grossman","given":"Zachi"},{"family":"Mazur","given":"Artur"},{"family":"Torso","given":"Stefano","non-dropping-particle":"del"},{"family":"Barak","given":"Shimon"},{"family":"Carrasco Sanz","given":"Angel"},{"family":"Hadjipanayis","given":"Adamos"}],"issued":{"date-parts":[["2021",5,11]]}}}],"schema":"https://github.com/citation-style-language/schema/raw/master/csl-citation.json"} </w:instrText>
      </w:r>
      <w:r w:rsidRPr="00B752A9">
        <w:rPr>
          <w:rFonts w:cstheme="minorHAnsi"/>
          <w:color w:val="222222"/>
          <w:sz w:val="24"/>
          <w:szCs w:val="24"/>
          <w:shd w:val="clear" w:color="auto" w:fill="FFFFFF"/>
        </w:rPr>
        <w:fldChar w:fldCharType="separate"/>
      </w:r>
      <w:r w:rsidR="00290366" w:rsidRPr="00290366">
        <w:rPr>
          <w:rFonts w:ascii="Calibri" w:hAnsi="Calibri" w:cs="Calibri"/>
          <w:sz w:val="24"/>
        </w:rPr>
        <w:t>(75)</w:t>
      </w:r>
      <w:r w:rsidRPr="00B752A9">
        <w:rPr>
          <w:rFonts w:cstheme="minorHAnsi"/>
          <w:color w:val="222222"/>
          <w:sz w:val="24"/>
          <w:szCs w:val="24"/>
          <w:shd w:val="clear" w:color="auto" w:fill="FFFFFF"/>
        </w:rPr>
        <w:fldChar w:fldCharType="end"/>
      </w:r>
      <w:r w:rsidRPr="00B752A9">
        <w:rPr>
          <w:rFonts w:cstheme="minorHAnsi"/>
          <w:color w:val="222222"/>
          <w:sz w:val="24"/>
          <w:szCs w:val="24"/>
          <w:shd w:val="clear" w:color="auto" w:fill="FFFFFF"/>
        </w:rPr>
        <w:t>.</w:t>
      </w:r>
    </w:p>
    <w:p w14:paraId="17316BAF" w14:textId="16CA4CD4" w:rsidR="00FA774A" w:rsidRPr="00B752A9" w:rsidRDefault="00FA774A" w:rsidP="00FA774A">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lastRenderedPageBreak/>
        <w:t xml:space="preserve">UNICEF, </w:t>
      </w:r>
      <w:r w:rsidRPr="00DA4E40">
        <w:rPr>
          <w:rFonts w:cstheme="minorHAnsi"/>
          <w:color w:val="222222"/>
          <w:sz w:val="24"/>
          <w:szCs w:val="24"/>
          <w:shd w:val="clear" w:color="auto" w:fill="FFFFFF"/>
        </w:rPr>
        <w:t>pandeminin ilan edildiği ilk dönemlerde dünya</w:t>
      </w:r>
      <w:r w:rsidRPr="00827C03">
        <w:rPr>
          <w:rFonts w:cstheme="minorHAnsi"/>
          <w:color w:val="222222"/>
          <w:sz w:val="24"/>
          <w:szCs w:val="24"/>
          <w:shd w:val="clear" w:color="auto" w:fill="FFFFFF"/>
        </w:rPr>
        <w:t xml:space="preserve"> çapında 18 yaşından küçük çocukların ve gençlerin </w:t>
      </w:r>
      <w:r>
        <w:rPr>
          <w:rFonts w:cstheme="minorHAnsi"/>
          <w:color w:val="222222"/>
          <w:sz w:val="24"/>
          <w:szCs w:val="24"/>
          <w:shd w:val="clear" w:color="auto" w:fill="FFFFFF"/>
        </w:rPr>
        <w:t>%</w:t>
      </w:r>
      <w:r w:rsidRPr="00827C03">
        <w:rPr>
          <w:rFonts w:cstheme="minorHAnsi"/>
          <w:color w:val="222222"/>
          <w:sz w:val="24"/>
          <w:szCs w:val="24"/>
          <w:shd w:val="clear" w:color="auto" w:fill="FFFFFF"/>
        </w:rPr>
        <w:t>99'u (2,34 milyar çocuk) salgın nedeniyle hareketlerin bir şekilde kısıtlandığı 186 ülkeden birinde yaş</w:t>
      </w:r>
      <w:r>
        <w:rPr>
          <w:rFonts w:cstheme="minorHAnsi"/>
          <w:color w:val="222222"/>
          <w:sz w:val="24"/>
          <w:szCs w:val="24"/>
          <w:shd w:val="clear" w:color="auto" w:fill="FFFFFF"/>
        </w:rPr>
        <w:t>adığını ve</w:t>
      </w:r>
      <w:r w:rsidRPr="00827C03">
        <w:rPr>
          <w:rFonts w:cstheme="minorHAnsi"/>
          <w:color w:val="222222"/>
          <w:sz w:val="24"/>
          <w:szCs w:val="24"/>
          <w:shd w:val="clear" w:color="auto" w:fill="FFFFFF"/>
        </w:rPr>
        <w:t xml:space="preserve"> </w:t>
      </w:r>
      <w:r>
        <w:rPr>
          <w:rFonts w:cstheme="minorHAnsi"/>
          <w:color w:val="222222"/>
          <w:sz w:val="24"/>
          <w:szCs w:val="24"/>
          <w:shd w:val="clear" w:color="auto" w:fill="FFFFFF"/>
        </w:rPr>
        <w:t>t</w:t>
      </w:r>
      <w:r w:rsidRPr="00827C03">
        <w:rPr>
          <w:rFonts w:cstheme="minorHAnsi"/>
          <w:color w:val="222222"/>
          <w:sz w:val="24"/>
          <w:szCs w:val="24"/>
          <w:shd w:val="clear" w:color="auto" w:fill="FFFFFF"/>
        </w:rPr>
        <w:t xml:space="preserve">üm çocukların </w:t>
      </w:r>
      <w:r>
        <w:rPr>
          <w:rFonts w:cstheme="minorHAnsi"/>
          <w:color w:val="222222"/>
          <w:sz w:val="24"/>
          <w:szCs w:val="24"/>
          <w:shd w:val="clear" w:color="auto" w:fill="FFFFFF"/>
        </w:rPr>
        <w:t xml:space="preserve">%60’ının </w:t>
      </w:r>
      <w:r w:rsidRPr="00827C03">
        <w:rPr>
          <w:rFonts w:cstheme="minorHAnsi"/>
          <w:color w:val="222222"/>
          <w:sz w:val="24"/>
          <w:szCs w:val="24"/>
          <w:shd w:val="clear" w:color="auto" w:fill="FFFFFF"/>
        </w:rPr>
        <w:t>sokağa çıkma yasağının tamamen (%7) veya kısmen (%53) uygulandığı 82 ülkeden birinde bulun</w:t>
      </w:r>
      <w:r>
        <w:rPr>
          <w:rFonts w:cstheme="minorHAnsi"/>
          <w:color w:val="222222"/>
          <w:sz w:val="24"/>
          <w:szCs w:val="24"/>
          <w:shd w:val="clear" w:color="auto" w:fill="FFFFFF"/>
        </w:rPr>
        <w:t xml:space="preserve">duğunu belirtmiştir. UNICEF Nisan 2020’de </w:t>
      </w:r>
      <w:r w:rsidRPr="00827C03">
        <w:rPr>
          <w:rFonts w:cstheme="minorHAnsi"/>
          <w:color w:val="222222"/>
          <w:sz w:val="24"/>
          <w:szCs w:val="24"/>
          <w:shd w:val="clear" w:color="auto" w:fill="FFFFFF"/>
        </w:rPr>
        <w:t>kırılgan durumdaki çocukları, salgının zararlı etkilerinden korumak için küresel bir eylem planı başlat</w:t>
      </w:r>
      <w:r>
        <w:rPr>
          <w:rFonts w:cstheme="minorHAnsi"/>
          <w:color w:val="222222"/>
          <w:sz w:val="24"/>
          <w:szCs w:val="24"/>
          <w:shd w:val="clear" w:color="auto" w:fill="FFFFFF"/>
        </w:rPr>
        <w:t>mıştır</w:t>
      </w:r>
      <w:r w:rsidRPr="00827C03">
        <w:rPr>
          <w:rFonts w:cstheme="minorHAnsi"/>
          <w:color w:val="222222"/>
          <w:sz w:val="24"/>
          <w:szCs w:val="24"/>
          <w:shd w:val="clear" w:color="auto" w:fill="FFFFFF"/>
        </w:rPr>
        <w:t>. Bu plan, altı temel ilkeye dayan</w:t>
      </w:r>
      <w:r>
        <w:rPr>
          <w:rFonts w:cstheme="minorHAnsi"/>
          <w:color w:val="222222"/>
          <w:sz w:val="24"/>
          <w:szCs w:val="24"/>
          <w:shd w:val="clear" w:color="auto" w:fill="FFFFFF"/>
        </w:rPr>
        <w:t>maktadır</w:t>
      </w:r>
      <w:r w:rsidRPr="00827C03">
        <w:rPr>
          <w:rFonts w:cstheme="minorHAnsi"/>
          <w:color w:val="222222"/>
          <w:sz w:val="24"/>
          <w:szCs w:val="24"/>
          <w:shd w:val="clear" w:color="auto" w:fill="FFFFFF"/>
        </w:rPr>
        <w:t>: 1) Çocukların sağlığı korunmalıdır; 2) Kırılgan durumdaki çocukların su, sanitasyon ve hijyen olanaklarına erişebilmesi sağlanmalıdır; 3) Çocukların öğrenmeye devam etmesi sağlanmalıdır; 4) Aileler, çocuklarının ihtiyaçlarını karşılamaları ve onlara bakabilmeleri için desteklenmelidir; 5) Çocuklar; şiddet, sömürü ve istismardan korunmalıdır; 6) Mülteci çocuklar, göçmen çocuklar ve çatışmadan etkilenen çocuklar korunmalıdır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{"citationID":"58PIxVdn","properties":{"formattedCitation":"(76)","plainCitation":"(76)","noteIndex":0},"citationItems":[{"id":449,"uris":["http://zotero.org/users/local/nmQQP57q/items/CBKM5XIZ"],"itemData":{"id":449,"type":"webpage","abstract":"Salgın nedeniyle dünyadaki çocukların yüzde doksan dokuzunun hareketleri bir şekilde kısıtlanıyor. Çocukların yüzde altmışı, tam veya kısmi olarak sokağa çıkma yasağının uygulandığı ülkelerde yaşıyor","language":"tr","title":"UNICEF: Çocukların COVID-19 salgınının gizli mağdurları olmasına izin vermeyelim","title-short":"UNICEF","URL":"https://www.unicef.org/turkey/bas%C4%B1n-b%C3%BCltenleri/unicef-%C3%A7ocuklar%C4%B1n-covid-19-salg%C4%B1n%C4%B1n%C4%B1n-gizli-ma%C4%9Fdurlar%C4%B1-olmas%C4%B1na-izin-vermeyelim","accessed":{"date-parts":[["2022",4,10]]}}}],"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(76)</w:t>
      </w:r>
      <w:r>
        <w:rPr>
          <w:rFonts w:cstheme="minorHAnsi"/>
          <w:color w:val="222222"/>
          <w:sz w:val="24"/>
          <w:szCs w:val="24"/>
          <w:shd w:val="clear" w:color="auto" w:fill="FFFFFF"/>
        </w:rPr>
        <w:fldChar w:fldCharType="end"/>
      </w:r>
      <w:r w:rsidRPr="00827C03">
        <w:rPr>
          <w:rFonts w:cstheme="minorHAnsi"/>
          <w:color w:val="222222"/>
          <w:sz w:val="24"/>
          <w:szCs w:val="24"/>
          <w:shd w:val="clear" w:color="auto" w:fill="FFFFFF"/>
        </w:rPr>
        <w:t>.</w:t>
      </w:r>
    </w:p>
    <w:p w14:paraId="5DFCD125" w14:textId="4647C9D3" w:rsidR="00FA774A" w:rsidRPr="00B752A9" w:rsidRDefault="00FA774A" w:rsidP="00FA774A">
      <w:pPr>
        <w:spacing w:line="360" w:lineRule="auto"/>
        <w:jc w:val="both"/>
        <w:rPr>
          <w:rFonts w:cstheme="minorHAnsi"/>
          <w:color w:val="222222"/>
          <w:sz w:val="24"/>
          <w:szCs w:val="24"/>
          <w:shd w:val="clear" w:color="auto" w:fill="FFFFFF"/>
        </w:rPr>
      </w:pPr>
      <w:r w:rsidRPr="00B752A9">
        <w:rPr>
          <w:rFonts w:cstheme="minorHAnsi"/>
          <w:b/>
          <w:color w:val="222222"/>
          <w:sz w:val="24"/>
          <w:szCs w:val="24"/>
          <w:shd w:val="clear" w:color="auto" w:fill="FFFFFF"/>
        </w:rPr>
        <w:tab/>
      </w:r>
      <w:r>
        <w:rPr>
          <w:rFonts w:cstheme="minorHAnsi"/>
          <w:color w:val="222222"/>
          <w:sz w:val="24"/>
          <w:szCs w:val="24"/>
          <w:shd w:val="clear" w:color="auto" w:fill="FFFFFF"/>
        </w:rPr>
        <w:t>COVID-19</w:t>
      </w:r>
      <w:r w:rsidRPr="00B752A9">
        <w:rPr>
          <w:rFonts w:cstheme="minorHAnsi"/>
          <w:color w:val="222222"/>
          <w:sz w:val="24"/>
          <w:szCs w:val="24"/>
          <w:shd w:val="clear" w:color="auto" w:fill="FFFFFF"/>
        </w:rPr>
        <w:t xml:space="preserve"> vakaları dünya çapında hızla artmaya devam ettiğinden sağlık kurumlarının her basamağında verilen hizmet aksamakta dolayısıyla çocukların sağlık hizmetlerine erişimi de daha zor olm</w:t>
      </w:r>
      <w:r>
        <w:rPr>
          <w:rFonts w:cstheme="minorHAnsi"/>
          <w:color w:val="222222"/>
          <w:sz w:val="24"/>
          <w:szCs w:val="24"/>
          <w:shd w:val="clear" w:color="auto" w:fill="FFFFFF"/>
        </w:rPr>
        <w:t>uştur</w:t>
      </w:r>
      <w:r w:rsidRPr="00B752A9">
        <w:rPr>
          <w:rFonts w:cstheme="minorHAnsi"/>
          <w:color w:val="222222"/>
          <w:sz w:val="24"/>
          <w:szCs w:val="24"/>
          <w:shd w:val="clear" w:color="auto" w:fill="FFFFFF"/>
        </w:rPr>
        <w:t xml:space="preserve">. Yapılan araştırmalar, </w:t>
      </w:r>
      <w:r>
        <w:rPr>
          <w:rFonts w:cstheme="minorHAnsi"/>
          <w:color w:val="222222"/>
          <w:sz w:val="24"/>
          <w:szCs w:val="24"/>
          <w:shd w:val="clear" w:color="auto" w:fill="FFFFFF"/>
        </w:rPr>
        <w:t>COVID-19</w:t>
      </w:r>
      <w:r w:rsidRPr="00B752A9">
        <w:rPr>
          <w:rFonts w:cstheme="minorHAnsi"/>
          <w:color w:val="222222"/>
          <w:sz w:val="24"/>
          <w:szCs w:val="24"/>
          <w:shd w:val="clear" w:color="auto" w:fill="FFFFFF"/>
        </w:rPr>
        <w:t>'un bir sonucu olarak temel sağlık hizmetleri kesintiye uğr</w:t>
      </w:r>
      <w:r>
        <w:rPr>
          <w:rFonts w:cstheme="minorHAnsi"/>
          <w:color w:val="222222"/>
          <w:sz w:val="24"/>
          <w:szCs w:val="24"/>
          <w:shd w:val="clear" w:color="auto" w:fill="FFFFFF"/>
        </w:rPr>
        <w:t xml:space="preserve">aması halinde </w:t>
      </w:r>
      <w:r w:rsidRPr="00B752A9">
        <w:rPr>
          <w:rFonts w:cstheme="minorHAnsi"/>
          <w:color w:val="222222"/>
          <w:sz w:val="24"/>
          <w:szCs w:val="24"/>
          <w:shd w:val="clear" w:color="auto" w:fill="FFFFFF"/>
        </w:rPr>
        <w:t>düşük ve orta gelirli ülkelerde anne ve çocuk ölümlerinde artış olabileceğine dair sonuçlar sunm</w:t>
      </w:r>
      <w:r>
        <w:rPr>
          <w:rFonts w:cstheme="minorHAnsi"/>
          <w:color w:val="222222"/>
          <w:sz w:val="24"/>
          <w:szCs w:val="24"/>
          <w:shd w:val="clear" w:color="auto" w:fill="FFFFFF"/>
        </w:rPr>
        <w:t>uşlardır</w:t>
      </w:r>
      <w:r w:rsidRPr="00B752A9">
        <w:rPr>
          <w:rFonts w:cstheme="minorHAnsi"/>
          <w:color w:val="222222"/>
          <w:sz w:val="24"/>
          <w:szCs w:val="24"/>
          <w:shd w:val="clear" w:color="auto" w:fill="FFFFFF"/>
        </w:rPr>
        <w:t>. Araştırmalar, önceki Ebola virüsü ve şiddetli akut solunum sendromu (SARS) salgınlarından edinilen tecrübelere dayanarak, rutin sağlık hizmeti kapsamındaki azalmalardan kaynaklanan anne ve çocuk ölümlerinin sayısında yıkıcı bir artış olduğunu tahmin e</w:t>
      </w:r>
      <w:r>
        <w:rPr>
          <w:rFonts w:cstheme="minorHAnsi"/>
          <w:color w:val="222222"/>
          <w:sz w:val="24"/>
          <w:szCs w:val="24"/>
          <w:shd w:val="clear" w:color="auto" w:fill="FFFFFF"/>
        </w:rPr>
        <w:t>dilmektedir</w:t>
      </w:r>
      <w:r w:rsidRPr="00B752A9">
        <w:rPr>
          <w:rFonts w:cstheme="minorHAnsi"/>
          <w:b/>
          <w:color w:val="222222"/>
          <w:sz w:val="24"/>
          <w:szCs w:val="24"/>
          <w:shd w:val="clear" w:color="auto" w:fill="FFFFFF"/>
        </w:rPr>
        <w:t xml:space="preserve">. </w:t>
      </w:r>
      <w:r>
        <w:rPr>
          <w:rFonts w:cstheme="minorHAnsi"/>
          <w:color w:val="222222"/>
          <w:sz w:val="24"/>
          <w:szCs w:val="24"/>
          <w:shd w:val="clear" w:color="auto" w:fill="FFFFFF"/>
        </w:rPr>
        <w:t>T</w:t>
      </w:r>
      <w:r w:rsidRPr="00B752A9">
        <w:rPr>
          <w:rFonts w:cstheme="minorHAnsi"/>
          <w:color w:val="222222"/>
          <w:sz w:val="24"/>
          <w:szCs w:val="24"/>
          <w:shd w:val="clear" w:color="auto" w:fill="FFFFFF"/>
        </w:rPr>
        <w:t>emel sağlık hizmetlerinin kapsamı 118 ülkede 6 ay boyunca yaklaşık %45 oranında düşerse, ek 1,2 milyon çocuk ölümü ve 56</w:t>
      </w:r>
      <w:r w:rsidR="00F05F57">
        <w:rPr>
          <w:rFonts w:cstheme="minorHAnsi"/>
          <w:color w:val="222222"/>
          <w:sz w:val="24"/>
          <w:szCs w:val="24"/>
          <w:shd w:val="clear" w:color="auto" w:fill="FFFFFF"/>
        </w:rPr>
        <w:t>.</w:t>
      </w:r>
      <w:r w:rsidRPr="00B752A9">
        <w:rPr>
          <w:rFonts w:cstheme="minorHAnsi"/>
          <w:color w:val="222222"/>
          <w:sz w:val="24"/>
          <w:szCs w:val="24"/>
          <w:shd w:val="clear" w:color="auto" w:fill="FFFFFF"/>
        </w:rPr>
        <w:t xml:space="preserve">700 anne ölümü olabileceği öngörüsü </w:t>
      </w:r>
      <w:r>
        <w:rPr>
          <w:rFonts w:cstheme="minorHAnsi"/>
          <w:color w:val="222222"/>
          <w:sz w:val="24"/>
          <w:szCs w:val="24"/>
          <w:shd w:val="clear" w:color="auto" w:fill="FFFFFF"/>
        </w:rPr>
        <w:t>yapılmıştır</w:t>
      </w:r>
      <w:r w:rsidRPr="00B752A9">
        <w:rPr>
          <w:rFonts w:cstheme="minorHAnsi"/>
          <w:color w:val="222222"/>
          <w:sz w:val="24"/>
          <w:szCs w:val="24"/>
          <w:shd w:val="clear" w:color="auto" w:fill="FFFFFF"/>
        </w:rPr>
        <w:t xml:space="preserve"> </w:t>
      </w:r>
      <w:r w:rsidRPr="00B752A9">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{"citationID":"AUZBdm17","properties":{"formattedCitation":"(77)","plainCitation":"(77)","noteIndex":0},"citationItems":[{"id":196,"uris":["http://zotero.org/users/local/nmQQP57q/items/USWRELFQ"],"itemData":{"id":196,"type":"article-journal","abstract":"As cases of COVID-19 surge worldwide and threaten to overwhelm life-saving health\nservices, the survival of mothers and children is at great risk.","container-title":"The Lancet Global Health","DOI":"10.1016/S2214-109X(20)30238-2","ISSN":"2214-109X","issue":"7","journalAbbreviation":"The Lancet Global Health","language":"English","note":"publisher: Elsevier\nPMID: 32405458","page":"e861-e862","source":"www.thelancet.com","title":"A wake-up call: COVID-19 and its impact on children's health and wellbeing","title-short":"A wake-up call","volume":"8","author":[{"family":"Fore","given":"Henrietta H."}],"issued":{"date-parts":[["2020",7,1]]}}}],"schema":"https://github.com/citation-style-language/schema/raw/master/csl-citation.json"} </w:instrText>
      </w:r>
      <w:r w:rsidRPr="00B752A9">
        <w:rPr>
          <w:rFonts w:cstheme="minorHAnsi"/>
          <w:color w:val="222222"/>
          <w:sz w:val="24"/>
          <w:szCs w:val="24"/>
          <w:shd w:val="clear" w:color="auto" w:fill="FFFFFF"/>
        </w:rPr>
        <w:fldChar w:fldCharType="separate"/>
      </w:r>
      <w:r w:rsidR="00290366" w:rsidRPr="00290366">
        <w:rPr>
          <w:rFonts w:ascii="Calibri" w:hAnsi="Calibri" w:cs="Calibri"/>
          <w:sz w:val="24"/>
        </w:rPr>
        <w:t>(77)</w:t>
      </w:r>
      <w:r w:rsidRPr="00B752A9">
        <w:rPr>
          <w:rFonts w:cstheme="minorHAnsi"/>
          <w:color w:val="222222"/>
          <w:sz w:val="24"/>
          <w:szCs w:val="24"/>
          <w:shd w:val="clear" w:color="auto" w:fill="FFFFFF"/>
        </w:rPr>
        <w:fldChar w:fldCharType="end"/>
      </w:r>
      <w:r w:rsidRPr="00B752A9">
        <w:rPr>
          <w:rFonts w:cstheme="minorHAnsi"/>
          <w:color w:val="222222"/>
          <w:sz w:val="24"/>
          <w:szCs w:val="24"/>
          <w:shd w:val="clear" w:color="auto" w:fill="FFFFFF"/>
        </w:rPr>
        <w:t>.</w:t>
      </w:r>
    </w:p>
    <w:p w14:paraId="660CD9DE" w14:textId="1B6E98F8" w:rsidR="00FA774A" w:rsidRDefault="00FA774A" w:rsidP="00FA774A">
      <w:pPr>
        <w:spacing w:line="360" w:lineRule="auto"/>
        <w:jc w:val="both"/>
        <w:rPr>
          <w:rFonts w:cstheme="minorHAnsi"/>
          <w:color w:val="222222"/>
          <w:sz w:val="24"/>
          <w:szCs w:val="24"/>
          <w:shd w:val="clear" w:color="auto" w:fill="FFFFFF"/>
        </w:rPr>
      </w:pPr>
      <w:r w:rsidRPr="00B752A9">
        <w:rPr>
          <w:rFonts w:cstheme="minorHAnsi"/>
          <w:color w:val="222222"/>
          <w:sz w:val="24"/>
          <w:szCs w:val="24"/>
          <w:shd w:val="clear" w:color="auto" w:fill="FFFFFF"/>
        </w:rPr>
        <w:tab/>
      </w:r>
      <w:r>
        <w:rPr>
          <w:rFonts w:cstheme="minorHAnsi"/>
          <w:color w:val="222222"/>
          <w:sz w:val="24"/>
          <w:szCs w:val="24"/>
          <w:shd w:val="clear" w:color="auto" w:fill="FFFFFF"/>
        </w:rPr>
        <w:t>COVID-19</w:t>
      </w:r>
      <w:r w:rsidRPr="00B752A9">
        <w:rPr>
          <w:rFonts w:cstheme="minorHAnsi"/>
          <w:color w:val="222222"/>
          <w:sz w:val="24"/>
          <w:szCs w:val="24"/>
          <w:shd w:val="clear" w:color="auto" w:fill="FFFFFF"/>
        </w:rPr>
        <w:t xml:space="preserve"> enfeksiyonunun seyri, çocuklarda ve ergenlerde nadiren şiddetlidir. Ancak, pandemideki kısıtlamalardan kaynaklanan temel sağlık hizmetlerine sınırlı erişimin uzun vadeli sonuçları küçümsenmemelidir.</w:t>
      </w:r>
      <w:r>
        <w:rPr>
          <w:rFonts w:cstheme="minorHAnsi"/>
          <w:color w:val="222222"/>
          <w:sz w:val="24"/>
          <w:szCs w:val="24"/>
          <w:shd w:val="clear" w:color="auto" w:fill="FFFFFF"/>
        </w:rPr>
        <w:t xml:space="preserve"> </w:t>
      </w:r>
      <w:r w:rsidRPr="00B752A9">
        <w:rPr>
          <w:rFonts w:cstheme="minorHAnsi"/>
          <w:color w:val="222222"/>
          <w:sz w:val="24"/>
          <w:szCs w:val="24"/>
          <w:shd w:val="clear" w:color="auto" w:fill="FFFFFF"/>
        </w:rPr>
        <w:t xml:space="preserve">Birinci basamakta ve hastanelerde </w:t>
      </w:r>
      <w:r>
        <w:rPr>
          <w:rFonts w:cstheme="minorHAnsi"/>
          <w:color w:val="222222"/>
          <w:sz w:val="24"/>
          <w:szCs w:val="24"/>
          <w:shd w:val="clear" w:color="auto" w:fill="FFFFFF"/>
        </w:rPr>
        <w:t>çocuk</w:t>
      </w:r>
      <w:r w:rsidRPr="00B752A9">
        <w:rPr>
          <w:rFonts w:cstheme="minorHAnsi"/>
          <w:color w:val="222222"/>
          <w:sz w:val="24"/>
          <w:szCs w:val="24"/>
          <w:shd w:val="clear" w:color="auto" w:fill="FFFFFF"/>
        </w:rPr>
        <w:t xml:space="preserve"> hasta başvuruları, ebeveynlerin korkusu ve sağlık hizmeti sunumundaki aksaklıklar sebebiyle dramatik bir şekilde düşmüştür</w:t>
      </w:r>
      <w:r>
        <w:rPr>
          <w:rFonts w:cstheme="minorHAnsi"/>
          <w:color w:val="222222"/>
          <w:sz w:val="24"/>
          <w:szCs w:val="24"/>
          <w:shd w:val="clear" w:color="auto" w:fill="FFFFFF"/>
        </w:rPr>
        <w:t xml:space="preserve"> (61)</w:t>
      </w:r>
      <w:r w:rsidRPr="00B752A9">
        <w:rPr>
          <w:rFonts w:cstheme="minorHAnsi"/>
          <w:color w:val="222222"/>
          <w:sz w:val="24"/>
          <w:szCs w:val="24"/>
          <w:shd w:val="clear" w:color="auto" w:fill="FFFFFF"/>
        </w:rPr>
        <w:t>.</w:t>
      </w:r>
      <w:r>
        <w:rPr>
          <w:rFonts w:cstheme="minorHAnsi"/>
          <w:color w:val="222222"/>
          <w:sz w:val="24"/>
          <w:szCs w:val="24"/>
          <w:shd w:val="clear" w:color="auto" w:fill="FFFFFF"/>
        </w:rPr>
        <w:t xml:space="preserve"> </w:t>
      </w:r>
      <w:r w:rsidRPr="00BC045A">
        <w:rPr>
          <w:rFonts w:cstheme="minorHAnsi"/>
          <w:color w:val="222222"/>
          <w:sz w:val="24"/>
          <w:szCs w:val="24"/>
          <w:shd w:val="clear" w:color="auto" w:fill="FFFFFF"/>
        </w:rPr>
        <w:t>Roberton ve ark. (2020) ana çocuk sağlığı hizmetlerinin</w:t>
      </w:r>
      <w:r>
        <w:rPr>
          <w:rFonts w:cstheme="minorHAnsi"/>
          <w:color w:val="222222"/>
          <w:sz w:val="24"/>
          <w:szCs w:val="24"/>
          <w:shd w:val="clear" w:color="auto" w:fill="FFFFFF"/>
        </w:rPr>
        <w:t xml:space="preserve"> </w:t>
      </w:r>
      <w:r w:rsidRPr="00BC045A">
        <w:rPr>
          <w:rFonts w:cstheme="minorHAnsi"/>
          <w:color w:val="222222"/>
          <w:sz w:val="24"/>
          <w:szCs w:val="24"/>
          <w:shd w:val="clear" w:color="auto" w:fill="FFFFFF"/>
        </w:rPr>
        <w:t xml:space="preserve">kullanımındaki bozulmanın 5 yaş altı ölüm </w:t>
      </w:r>
      <w:r>
        <w:rPr>
          <w:rFonts w:cstheme="minorHAnsi"/>
          <w:color w:val="222222"/>
          <w:sz w:val="24"/>
          <w:szCs w:val="24"/>
          <w:shd w:val="clear" w:color="auto" w:fill="FFFFFF"/>
        </w:rPr>
        <w:t>hızlarını</w:t>
      </w:r>
      <w:r w:rsidRPr="00BC045A">
        <w:rPr>
          <w:rFonts w:cstheme="minorHAnsi"/>
          <w:color w:val="222222"/>
          <w:sz w:val="24"/>
          <w:szCs w:val="24"/>
          <w:shd w:val="clear" w:color="auto" w:fill="FFFFFF"/>
        </w:rPr>
        <w:t xml:space="preserve"> %9,8</w:t>
      </w:r>
      <w:r>
        <w:rPr>
          <w:rFonts w:cstheme="minorHAnsi"/>
          <w:color w:val="222222"/>
          <w:sz w:val="24"/>
          <w:szCs w:val="24"/>
          <w:shd w:val="clear" w:color="auto" w:fill="FFFFFF"/>
        </w:rPr>
        <w:t xml:space="preserve"> </w:t>
      </w:r>
      <w:r w:rsidRPr="00BC045A">
        <w:rPr>
          <w:rFonts w:cstheme="minorHAnsi"/>
          <w:color w:val="222222"/>
          <w:sz w:val="24"/>
          <w:szCs w:val="24"/>
          <w:shd w:val="clear" w:color="auto" w:fill="FFFFFF"/>
        </w:rPr>
        <w:t>ile %44,7 oranında arttırabileceğini ortaya koymuştur. Güney</w:t>
      </w:r>
      <w:r>
        <w:rPr>
          <w:rFonts w:cstheme="minorHAnsi"/>
          <w:color w:val="222222"/>
          <w:sz w:val="24"/>
          <w:szCs w:val="24"/>
          <w:shd w:val="clear" w:color="auto" w:fill="FFFFFF"/>
        </w:rPr>
        <w:t xml:space="preserve"> </w:t>
      </w:r>
      <w:r w:rsidRPr="00BC045A">
        <w:rPr>
          <w:rFonts w:cstheme="minorHAnsi"/>
          <w:color w:val="222222"/>
          <w:sz w:val="24"/>
          <w:szCs w:val="24"/>
          <w:shd w:val="clear" w:color="auto" w:fill="FFFFFF"/>
        </w:rPr>
        <w:t xml:space="preserve">Afrika’da </w:t>
      </w:r>
      <w:r w:rsidRPr="00BC045A">
        <w:rPr>
          <w:rFonts w:cstheme="minorHAnsi"/>
          <w:color w:val="222222"/>
          <w:sz w:val="24"/>
          <w:szCs w:val="24"/>
          <w:shd w:val="clear" w:color="auto" w:fill="FFFFFF"/>
        </w:rPr>
        <w:lastRenderedPageBreak/>
        <w:t>11 farklı birinci basamak sağlık merkezinde yapılan</w:t>
      </w:r>
      <w:r>
        <w:rPr>
          <w:rFonts w:cstheme="minorHAnsi"/>
          <w:color w:val="222222"/>
          <w:sz w:val="24"/>
          <w:szCs w:val="24"/>
          <w:shd w:val="clear" w:color="auto" w:fill="FFFFFF"/>
        </w:rPr>
        <w:t xml:space="preserve"> </w:t>
      </w:r>
      <w:r w:rsidRPr="00BC045A">
        <w:rPr>
          <w:rFonts w:cstheme="minorHAnsi"/>
          <w:color w:val="222222"/>
          <w:sz w:val="24"/>
          <w:szCs w:val="24"/>
          <w:shd w:val="clear" w:color="auto" w:fill="FFFFFF"/>
        </w:rPr>
        <w:t>çalışmada 5 yaş altı çocuk sağlığı izlemlerinde %50’den fazla azalma saptanmıştır</w:t>
      </w:r>
      <w:r>
        <w:rPr>
          <w:rFonts w:cstheme="minorHAnsi"/>
          <w:color w:val="222222"/>
          <w:sz w:val="24"/>
          <w:szCs w:val="24"/>
          <w:shd w:val="clear" w:color="auto" w:fill="FFFFFF"/>
        </w:rPr>
        <w:t xml:space="preserve"> </w:t>
      </w:r>
      <w:r>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{"citationID":"pzZa01O5","properties":{"formattedCitation":"(78)","plainCitation":"(78)","noteIndex":0},"citationItems":[{"id":432,"uris":["http://zotero.org/users/local/nmQQP57q/items/V96IKSX8"],"itemData":{"id":432,"type":"article-journal","abstract":"Soyut\nAmaç Bu keşif amaçlı çalışma, doğum klinisyenlerinin, özellikle doğum odasındaki bakım transferlerine odaklanarak, klinik devir ile ilgili olarak hastalara karşı sorumluluklarını ve hesap verebilirliklerini transfer etme algılarını rapor eder.\nTasarım Annelik klinisyenlerinin yarı yapılandırılmış görüşmeleri ve odak gruplarıyla ilgili niteliksel bir çalışma 2007'de yapılmıştır. Tanımsızlaştırılmış veriler, sabit karşılaştırmalı yöntem kullanılarak yazıya dökülmüş ve kodlanmıştır. Birden fazla tema ortaya çıktı, ancak bu makalede yalnızca sorumluluk ve hesap verebilirlikle ilgili olanlar rapor edildi.\nBir üçüncül Avustralya doğum hastanesi kurmak .\nKatılımcılar Doğumevi ebeleri, hemşireler (yenidoğan, ruh sağlığı, yatak yöneticileri) ve doktorlar (doğum, neonatoloji, anestezi, dahiliye, psikiyatri).\nBirincil sonuç ölçütleri Birincil sonuç ölçütleri, klinisyenlerin analık klinik devrine ilişkin algılarıydı.\nSonuçlar The majority of participants did not automatically connect maternity handover with the transfer of responsibility and accountability. Once introduced to this concept, they agreed that it was one of the roles of clinical handover. They spoke of complete transfer, shared and ongoing responsibility and accountability. When clinicians had direct involvement or extensive clinical knowledge of the patient, blurring of transition of responsibility and accountability sometimes occurred. A lack of ‘ownership’ of a patient and their problems were seen to result in confusion about who was to address the clinical issues of the patient. Personal choice of ongoing responsibility and accountability past the handover communication were described. This enabled the off-going person to rectify an inadequate handover or assist in an emergency when duty clinicians were unavailable.\nConclusions There is a clear lack of consensus about the transition of responsibility and accountability—this should be explicit at the handover. It is important that on each shift and new workplace environment clinicians agree upon primary role definitions, responsibilities and accountabilities for patients. To provide system resilience, secondary responsibilities may be allocated as required.","container-title":"BMJ Open","DOI":"10.1136/bmjopen-2011-000734","ISSN":"2044-6055, 2044-6055","issue":"5","language":"en","note":"publisher: British Medical Journal Publishing Group\nsection: Communication\nPMID: 22952159","page":"e000734","source":"bmjopen.bmj.com","title":"Transferring responsibility and accountability in maternity care: clinicians defining their boundaries of practice in relation to clinical handover","title-short":"Transferring responsibility and accountability in maternity care","volume":"2","author":[{"family":"Chin","given":"Georgiana S. M."},{"family":"Warren","given":"Narelle"},{"family":"Kornman","given":"Louise"},{"family":"Cameron","given":"Peter"}],"issued":{"date-parts":[["2012",1,1]]}}}],"schema":"https://github.com/citation-style-language/schema/raw/master/csl-citation.json"} </w:instrText>
      </w:r>
      <w:r>
        <w:rPr>
          <w:rFonts w:cstheme="minorHAnsi"/>
          <w:color w:val="222222"/>
          <w:sz w:val="24"/>
          <w:szCs w:val="24"/>
          <w:shd w:val="clear" w:color="auto" w:fill="FFFFFF"/>
        </w:rPr>
        <w:fldChar w:fldCharType="separate"/>
      </w:r>
      <w:r w:rsidR="00290366" w:rsidRPr="00290366">
        <w:rPr>
          <w:rFonts w:ascii="Calibri" w:hAnsi="Calibri" w:cs="Calibri"/>
          <w:sz w:val="24"/>
        </w:rPr>
        <w:t>(78)</w:t>
      </w:r>
      <w:r>
        <w:rPr>
          <w:rFonts w:cstheme="minorHAnsi"/>
          <w:color w:val="222222"/>
          <w:sz w:val="24"/>
          <w:szCs w:val="24"/>
          <w:shd w:val="clear" w:color="auto" w:fill="FFFFFF"/>
        </w:rPr>
        <w:fldChar w:fldCharType="end"/>
      </w:r>
      <w:r>
        <w:rPr>
          <w:rFonts w:cstheme="minorHAnsi"/>
          <w:color w:val="222222"/>
          <w:sz w:val="24"/>
          <w:szCs w:val="24"/>
          <w:shd w:val="clear" w:color="auto" w:fill="FFFFFF"/>
        </w:rPr>
        <w:t>.</w:t>
      </w:r>
      <w:r w:rsidRPr="00B752A9">
        <w:rPr>
          <w:rFonts w:cstheme="minorHAnsi"/>
          <w:color w:val="222222"/>
          <w:sz w:val="24"/>
          <w:szCs w:val="24"/>
          <w:shd w:val="clear" w:color="auto" w:fill="FFFFFF"/>
        </w:rPr>
        <w:t xml:space="preserve"> Pandemi sürecinde çocuk hastaların acil servis başvurularında da gecikmeler olmuş; Diabetes mellitus, dehidratasyon, apandisit, sepsis ve malignite gibi durumların erken teşhis edilmesinde sorunlar yaşanmıştır. Sokağa çıkma kısıtlaması sebebiyle sağlık kuruluşlarına gidemeyen aileler aşı ve diğer muayene randevularını ertelemek zorunda kalmış, planlanmış tedavilerde aksamalar meydana gelmiştir. Bu durum genel bağışıklama yüzdesinde önemli ölçüde düşmeye sebep olmakta, yaşamı tehdit eden aşı ile önlenebilir hastalıkların yeniden ortaya çıkması için risk oluşturmaktadır </w:t>
      </w:r>
      <w:r w:rsidRPr="00B752A9">
        <w:rPr>
          <w:rFonts w:cstheme="minorHAnsi"/>
          <w:color w:val="222222"/>
          <w:sz w:val="24"/>
          <w:szCs w:val="24"/>
          <w:shd w:val="clear" w:color="auto" w:fill="FFFFFF"/>
        </w:rPr>
        <w:fldChar w:fldCharType="begin"/>
      </w:r>
      <w:r w:rsidR="00290366">
        <w:rPr>
          <w:rFonts w:cstheme="minorHAnsi"/>
          <w:color w:val="222222"/>
          <w:sz w:val="24"/>
          <w:szCs w:val="24"/>
          <w:shd w:val="clear" w:color="auto" w:fill="FFFFFF"/>
        </w:rPr>
        <w:instrText xml:space="preserve"> ADDIN ZOTERO_ITEM CSL_CITATION {"citationID":"9Yu6C9hv","properties":{"formattedCitation":"(75)","plainCitation":"(75)","noteIndex":0},"citationItems":[{"id":200,"uris":["http://zotero.org/users/local/nmQQP57q/items/PYKQ5KUA"],"itemData":{"id":200,"type":"article-journal","abstract":"The COVID-19 pandemic and global lockdown have had drastic socioeconomic and psychological effects on countries and people, respectively. There has been limited access to health care and education. These negative consequences have had a significant impact on the well-being of children and adolescents. Therefore, the EAP and the ECPCP are requesting state, health, and education authorities as well as European pediatric societies and the healthcare professionals that special attention be given to this population and the problems they face as a result of the pandemic.","container-title":"Frontiers in Pediatrics","DOI":"10.3389/fped.2021.679803","ISSN":"2296-2360","journalAbbreviation":"Front Pediatr","note":"PMID: 34046377\nPMCID: PMC8146905","page":"679803","source":"PubMed Central","title":"EAP and ECPCP Statement Risks for Children's Health During the COVID-19 Pandemic and a Call for Maintenance of Essential Pediatric Services","volume":"9","author":[{"family":"Dembiński","given":"Łukasz"},{"family":"Huss","given":"Gottfried"},{"family":"Radziewicz-Winnicki","given":"Igor"},{"family":"Grossman","given":"Zachi"},{"family":"Mazur","given":"Artur"},{"family":"Torso","given":"Stefano","non-dropping-particle":"del"},{"family":"Barak","given":"Shimon"},{"family":"Carrasco Sanz","given":"Angel"},{"family":"Hadjipanayis","given":"Adamos"}],"issued":{"date-parts":[["2021",5,11]]}}}],"schema":"https://github.com/citation-style-language/schema/raw/master/csl-citation.json"} </w:instrText>
      </w:r>
      <w:r w:rsidRPr="00B752A9">
        <w:rPr>
          <w:rFonts w:cstheme="minorHAnsi"/>
          <w:color w:val="222222"/>
          <w:sz w:val="24"/>
          <w:szCs w:val="24"/>
          <w:shd w:val="clear" w:color="auto" w:fill="FFFFFF"/>
        </w:rPr>
        <w:fldChar w:fldCharType="separate"/>
      </w:r>
      <w:r w:rsidR="00290366" w:rsidRPr="00290366">
        <w:rPr>
          <w:rFonts w:ascii="Calibri" w:hAnsi="Calibri" w:cs="Calibri"/>
          <w:sz w:val="24"/>
        </w:rPr>
        <w:t>(75)</w:t>
      </w:r>
      <w:r w:rsidRPr="00B752A9">
        <w:rPr>
          <w:rFonts w:cstheme="minorHAnsi"/>
          <w:color w:val="222222"/>
          <w:sz w:val="24"/>
          <w:szCs w:val="24"/>
          <w:shd w:val="clear" w:color="auto" w:fill="FFFFFF"/>
        </w:rPr>
        <w:fldChar w:fldCharType="end"/>
      </w:r>
      <w:r w:rsidRPr="00B752A9">
        <w:rPr>
          <w:rFonts w:cstheme="minorHAnsi"/>
          <w:color w:val="222222"/>
          <w:sz w:val="24"/>
          <w:szCs w:val="24"/>
          <w:shd w:val="clear" w:color="auto" w:fill="FFFFFF"/>
        </w:rPr>
        <w:t>.</w:t>
      </w:r>
    </w:p>
    <w:p w14:paraId="7CEF2FCA" w14:textId="4209BB62" w:rsidR="009D5A1C" w:rsidRDefault="009D5A1C">
      <w:pPr>
        <w:rPr>
          <w:rFonts w:cstheme="minorHAnsi"/>
          <w:color w:val="222222"/>
          <w:sz w:val="24"/>
          <w:szCs w:val="24"/>
          <w:shd w:val="clear" w:color="auto" w:fill="FFFFFF"/>
        </w:rPr>
      </w:pPr>
      <w:r>
        <w:rPr>
          <w:rFonts w:cstheme="minorHAnsi"/>
          <w:color w:val="222222"/>
          <w:sz w:val="24"/>
          <w:szCs w:val="24"/>
          <w:shd w:val="clear" w:color="auto" w:fill="FFFFFF"/>
        </w:rPr>
        <w:br w:type="page"/>
      </w:r>
    </w:p>
    <w:p w14:paraId="1540A4E3" w14:textId="5D18A6D8" w:rsidR="00FA774A" w:rsidRPr="00112A37" w:rsidRDefault="00112A37" w:rsidP="00112A37">
      <w:pPr>
        <w:pStyle w:val="ListeParagraf"/>
        <w:numPr>
          <w:ilvl w:val="0"/>
          <w:numId w:val="13"/>
        </w:numPr>
        <w:spacing w:line="360" w:lineRule="auto"/>
        <w:jc w:val="center"/>
        <w:rPr>
          <w:rFonts w:cstheme="minorHAnsi"/>
          <w:sz w:val="24"/>
          <w:szCs w:val="24"/>
        </w:rPr>
      </w:pPr>
      <w:r w:rsidRPr="00112A37">
        <w:rPr>
          <w:rFonts w:cstheme="minorHAnsi"/>
          <w:b/>
          <w:sz w:val="24"/>
          <w:szCs w:val="24"/>
        </w:rPr>
        <w:lastRenderedPageBreak/>
        <w:t>G</w:t>
      </w:r>
      <w:r w:rsidR="00FA774A" w:rsidRPr="00112A37">
        <w:rPr>
          <w:rFonts w:cstheme="minorHAnsi"/>
          <w:b/>
          <w:sz w:val="24"/>
          <w:szCs w:val="24"/>
        </w:rPr>
        <w:t>EREÇ VE YÖNTEM</w:t>
      </w:r>
    </w:p>
    <w:p w14:paraId="6C02669D" w14:textId="095231D1" w:rsidR="00FA774A" w:rsidRPr="00A13ED8" w:rsidRDefault="002532F6" w:rsidP="00FA774A">
      <w:pPr>
        <w:pStyle w:val="ListeParagraf"/>
        <w:spacing w:line="360" w:lineRule="auto"/>
        <w:ind w:left="360" w:firstLine="348"/>
        <w:rPr>
          <w:rFonts w:cstheme="minorHAnsi"/>
          <w:b/>
          <w:sz w:val="24"/>
          <w:szCs w:val="24"/>
        </w:rPr>
      </w:pPr>
      <w:r>
        <w:rPr>
          <w:rFonts w:cstheme="minorHAnsi"/>
          <w:b/>
          <w:sz w:val="24"/>
          <w:szCs w:val="24"/>
        </w:rPr>
        <w:t>4</w:t>
      </w:r>
      <w:r w:rsidR="00FA774A" w:rsidRPr="00984BD9">
        <w:rPr>
          <w:rFonts w:cstheme="minorHAnsi"/>
          <w:b/>
          <w:sz w:val="24"/>
          <w:szCs w:val="24"/>
        </w:rPr>
        <w:t>.1.</w:t>
      </w:r>
      <w:r>
        <w:rPr>
          <w:rFonts w:cstheme="minorHAnsi"/>
          <w:b/>
          <w:sz w:val="24"/>
          <w:szCs w:val="24"/>
        </w:rPr>
        <w:t xml:space="preserve"> </w:t>
      </w:r>
      <w:r w:rsidR="00FA774A" w:rsidRPr="00984BD9">
        <w:rPr>
          <w:rFonts w:cstheme="minorHAnsi"/>
          <w:b/>
          <w:sz w:val="24"/>
          <w:szCs w:val="24"/>
        </w:rPr>
        <w:t>Araştırmanın Yeri</w:t>
      </w:r>
    </w:p>
    <w:p w14:paraId="3327802F" w14:textId="5ED877FC" w:rsidR="00FA774A" w:rsidRDefault="00FA774A" w:rsidP="00FA774A">
      <w:pPr>
        <w:spacing w:line="360" w:lineRule="auto"/>
        <w:jc w:val="both"/>
        <w:rPr>
          <w:rFonts w:cstheme="minorHAnsi"/>
          <w:sz w:val="24"/>
          <w:szCs w:val="24"/>
        </w:rPr>
      </w:pPr>
      <w:r w:rsidRPr="00A13ED8">
        <w:rPr>
          <w:rFonts w:cstheme="minorHAnsi"/>
          <w:b/>
          <w:sz w:val="24"/>
          <w:szCs w:val="24"/>
        </w:rPr>
        <w:tab/>
      </w:r>
      <w:r w:rsidRPr="00520355">
        <w:rPr>
          <w:rFonts w:cstheme="minorHAnsi"/>
          <w:sz w:val="24"/>
          <w:szCs w:val="24"/>
        </w:rPr>
        <w:t>Hacettepe Üniversitesi Hastaneleri bünyesinde yaklaşık 550 öğretim üyesi, 700 araştırma görevlisi, 750 sağlık teknisyeni, 1100 hemşire, 300 hastabakıcı ve 1200 de çeşitli idari kadrolarda görevli personel çalışmaktadır</w:t>
      </w:r>
      <w:r w:rsidR="004F0677">
        <w:rPr>
          <w:rFonts w:cstheme="minorHAnsi"/>
          <w:sz w:val="24"/>
          <w:szCs w:val="24"/>
        </w:rPr>
        <w:t xml:space="preserve"> </w:t>
      </w:r>
      <w:r w:rsidR="004F0677">
        <w:rPr>
          <w:rFonts w:cstheme="minorHAnsi"/>
          <w:sz w:val="24"/>
          <w:szCs w:val="24"/>
        </w:rPr>
        <w:fldChar w:fldCharType="begin"/>
      </w:r>
      <w:r w:rsidR="004F0677">
        <w:rPr>
          <w:rFonts w:cstheme="minorHAnsi"/>
          <w:sz w:val="24"/>
          <w:szCs w:val="24"/>
        </w:rPr>
        <w:instrText xml:space="preserve"> ADDIN ZOTERO_ITEM CSL_CITATION {"citationID":"apJwKqW2","properties":{"formattedCitation":"(79)","plainCitation":"(79)","noteIndex":0},"citationItems":[{"id":593,"uris":["http://zotero.org/users/local/nmQQP57q/items/BAHQA8PT"],"itemData":{"id":593,"type":"webpage","title":"Hacettepe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sidR="004F0677">
        <w:rPr>
          <w:rFonts w:cstheme="minorHAnsi"/>
          <w:sz w:val="24"/>
          <w:szCs w:val="24"/>
        </w:rPr>
        <w:fldChar w:fldCharType="separate"/>
      </w:r>
      <w:r w:rsidR="004F0677" w:rsidRPr="004F0677">
        <w:rPr>
          <w:rFonts w:ascii="Calibri" w:hAnsi="Calibri" w:cs="Calibri"/>
          <w:sz w:val="24"/>
        </w:rPr>
        <w:t>(79)</w:t>
      </w:r>
      <w:r w:rsidR="004F0677">
        <w:rPr>
          <w:rFonts w:cstheme="minorHAnsi"/>
          <w:sz w:val="24"/>
          <w:szCs w:val="24"/>
        </w:rPr>
        <w:fldChar w:fldCharType="end"/>
      </w:r>
      <w:r w:rsidR="004F0677">
        <w:rPr>
          <w:rFonts w:cstheme="minorHAnsi"/>
          <w:sz w:val="24"/>
          <w:szCs w:val="24"/>
        </w:rPr>
        <w:t>.</w:t>
      </w:r>
    </w:p>
    <w:p w14:paraId="0D6D5B53" w14:textId="4B168CC7" w:rsidR="00FA774A" w:rsidRDefault="00FA774A" w:rsidP="00FA774A">
      <w:pPr>
        <w:spacing w:line="360" w:lineRule="auto"/>
        <w:ind w:firstLine="708"/>
        <w:jc w:val="both"/>
        <w:rPr>
          <w:rFonts w:cstheme="minorHAnsi"/>
          <w:sz w:val="24"/>
          <w:szCs w:val="24"/>
        </w:rPr>
      </w:pPr>
      <w:r w:rsidRPr="00520355">
        <w:rPr>
          <w:rFonts w:cstheme="minorHAnsi"/>
          <w:sz w:val="24"/>
          <w:szCs w:val="24"/>
        </w:rPr>
        <w:t xml:space="preserve">Hacettepe Üniversitesi Hastaneleri toplam </w:t>
      </w:r>
      <w:r w:rsidRPr="004F0677">
        <w:rPr>
          <w:rFonts w:cstheme="minorHAnsi"/>
          <w:sz w:val="24"/>
          <w:szCs w:val="24"/>
        </w:rPr>
        <w:t>4 hastanede</w:t>
      </w:r>
      <w:r w:rsidR="004F0677">
        <w:rPr>
          <w:rFonts w:cstheme="minorHAnsi"/>
          <w:sz w:val="24"/>
          <w:szCs w:val="24"/>
        </w:rPr>
        <w:t xml:space="preserve"> </w:t>
      </w:r>
      <w:r w:rsidRPr="00520355">
        <w:rPr>
          <w:rFonts w:cstheme="minorHAnsi"/>
          <w:sz w:val="24"/>
          <w:szCs w:val="24"/>
        </w:rPr>
        <w:t>sağlık hizmeti sunmaktadır. Sıhhiye’deki Sağlık Kampüsünde 9 bloktan oluşan hastaneler kompleksinin, 1., 2., 3. blokları İhsan Doğramacı Çocuk Hastanesini 4., 5., 6., 7. ve 8. blokları Hacettepe Erişkin Hastanesi’ni ve 9. blok da Onkoloji Hastanesini oluşturmaktadır. Yılda yaklaşık 1.000.000 hastanın ayaktan, 50.000 hastanın yatarak tedavi gördüğü, 35.000 hastanın ameliyat edildiği ve 24 saat acil servis hizmeti sunulan hastanele</w:t>
      </w:r>
      <w:r>
        <w:rPr>
          <w:rFonts w:cstheme="minorHAnsi"/>
          <w:sz w:val="24"/>
          <w:szCs w:val="24"/>
        </w:rPr>
        <w:t xml:space="preserve">rin </w:t>
      </w:r>
      <w:r w:rsidRPr="00520355">
        <w:rPr>
          <w:rFonts w:cstheme="minorHAnsi"/>
          <w:sz w:val="24"/>
          <w:szCs w:val="24"/>
        </w:rPr>
        <w:t>1</w:t>
      </w:r>
      <w:r w:rsidR="00F05F57">
        <w:rPr>
          <w:rFonts w:cstheme="minorHAnsi"/>
          <w:sz w:val="24"/>
          <w:szCs w:val="24"/>
        </w:rPr>
        <w:t>.</w:t>
      </w:r>
      <w:r w:rsidRPr="00520355">
        <w:rPr>
          <w:rFonts w:cstheme="minorHAnsi"/>
          <w:sz w:val="24"/>
          <w:szCs w:val="24"/>
        </w:rPr>
        <w:t>040 yatak kapasitesi bulunmaktadır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{"citationID":"eHJIvVkn","properties":{"formattedCitation":"(79)","plainCitation":"(79)","noteIndex":0},"citationItems":[{"id":593,"uris":["http://zotero.org/users/local/nmQQP57q/items/BAHQA8PT"],"itemData":{"id":593,"type":"webpage","title":"Hacettepe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3755473C" w14:textId="697BA71F" w:rsidR="00FA774A" w:rsidRPr="00FC2A99" w:rsidRDefault="00FA774A" w:rsidP="00FA774A">
      <w:pPr>
        <w:spacing w:line="360" w:lineRule="auto"/>
        <w:ind w:firstLine="708"/>
        <w:jc w:val="both"/>
        <w:rPr>
          <w:rFonts w:cstheme="minorHAnsi"/>
          <w:sz w:val="24"/>
          <w:szCs w:val="24"/>
        </w:rPr>
      </w:pPr>
      <w:r w:rsidRPr="00FC2A99">
        <w:rPr>
          <w:rFonts w:cstheme="minorHAnsi"/>
          <w:b/>
          <w:sz w:val="24"/>
          <w:szCs w:val="24"/>
        </w:rPr>
        <w:t>Hacettepe Erişkin Hastanesinde</w:t>
      </w:r>
      <w:r w:rsidRPr="00FC2A99">
        <w:rPr>
          <w:rFonts w:cstheme="minorHAnsi"/>
          <w:sz w:val="24"/>
          <w:szCs w:val="24"/>
        </w:rPr>
        <w:t>; 24 Ana Bilim Dalı, 23 Bilim Dalı mevcut olup, 30 poliklinik, 28 klinik, 10 yoğun bakım bölümü, 2 ameliyathane (27 ameliyat odası) ile sağlık hizmeti sunulmaktadır. Hastane</w:t>
      </w:r>
      <w:r>
        <w:rPr>
          <w:rFonts w:cstheme="minorHAnsi"/>
          <w:sz w:val="24"/>
          <w:szCs w:val="24"/>
        </w:rPr>
        <w:t>nin</w:t>
      </w:r>
      <w:r w:rsidRPr="00FC2A99">
        <w:rPr>
          <w:rFonts w:cstheme="minorHAnsi"/>
          <w:sz w:val="24"/>
          <w:szCs w:val="24"/>
        </w:rPr>
        <w:t xml:space="preserve"> 24 saat hizmet veren Büyük Acil Servisi bulunmaktadır. Ayrıca, Radyoloji, Merkez Laboratuvarları, Kan Merkezi, Ameliyathaneler ile Çağrı Merkezi Erişkin Hastanesi bünyesinde faaliyet göstermekle birlikte, aynı zamanda Onkoloji Hastanesi, Çocuk Hastanesi, Beytepe Gün Hastanesi ve Diş Hekimliğine de hizmet veren ortak birimlerdir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{"citationID":"3RS6jm2y","properties":{"formattedCitation":"(79)","plainCitation":"(79)","noteIndex":0},"citationItems":[{"id":593,"uris":["http://zotero.org/users/local/nmQQP57q/items/BAHQA8PT"],"itemData":{"id":593,"type":"webpage","title":"Hacettepe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5D9A9898" w14:textId="12A7B91C" w:rsidR="00FA774A" w:rsidRPr="00FC2A99" w:rsidRDefault="00FA774A" w:rsidP="00FA774A">
      <w:pPr>
        <w:spacing w:line="360" w:lineRule="auto"/>
        <w:ind w:firstLine="708"/>
        <w:jc w:val="both"/>
        <w:rPr>
          <w:rFonts w:cstheme="minorHAnsi"/>
          <w:sz w:val="24"/>
          <w:szCs w:val="24"/>
        </w:rPr>
      </w:pPr>
      <w:r w:rsidRPr="00FC2A99">
        <w:rPr>
          <w:rFonts w:cstheme="minorHAnsi"/>
          <w:sz w:val="24"/>
          <w:szCs w:val="24"/>
        </w:rPr>
        <w:t>Bugün itibariyle, 730 yatak kapasitesine sahip olan hastane</w:t>
      </w:r>
      <w:r>
        <w:rPr>
          <w:rFonts w:cstheme="minorHAnsi"/>
          <w:sz w:val="24"/>
          <w:szCs w:val="24"/>
        </w:rPr>
        <w:t>de</w:t>
      </w:r>
      <w:r w:rsidRPr="00FC2A99">
        <w:rPr>
          <w:rFonts w:cstheme="minorHAnsi"/>
          <w:sz w:val="24"/>
          <w:szCs w:val="24"/>
        </w:rPr>
        <w:t>, dahili ve cerrahi alanlarda toplam 80 yoğun bakım yatağı bulunmaktadır. Hasta odaları tek ve iki kişilik yataklı odalar şeklinde standart yatak tarifesine uygun olup, bunların 21’i suit oda niteliğindedir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{"citationID":"8AaMY2RD","properties":{"formattedCitation":"(79)","plainCitation":"(79)","noteIndex":0},"citationItems":[{"id":593,"uris":["http://zotero.org/users/local/nmQQP57q/items/BAHQA8PT"],"itemData":{"id":593,"type":"webpage","title":"Hacettepe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0EDCEA38" w14:textId="11552C26" w:rsidR="00FA774A" w:rsidRDefault="00FA774A" w:rsidP="00FA774A">
      <w:pPr>
        <w:spacing w:line="360" w:lineRule="auto"/>
        <w:ind w:firstLine="708"/>
        <w:jc w:val="both"/>
        <w:rPr>
          <w:rFonts w:cstheme="minorHAnsi"/>
          <w:sz w:val="24"/>
          <w:szCs w:val="24"/>
        </w:rPr>
      </w:pPr>
      <w:r w:rsidRPr="00FC2A99">
        <w:rPr>
          <w:rFonts w:cstheme="minorHAnsi"/>
          <w:sz w:val="24"/>
          <w:szCs w:val="24"/>
        </w:rPr>
        <w:t>Hastane</w:t>
      </w:r>
      <w:r>
        <w:rPr>
          <w:rFonts w:cstheme="minorHAnsi"/>
          <w:sz w:val="24"/>
          <w:szCs w:val="24"/>
        </w:rPr>
        <w:t>ye</w:t>
      </w:r>
      <w:r w:rsidRPr="00FC2A99">
        <w:rPr>
          <w:rFonts w:cstheme="minorHAnsi"/>
          <w:sz w:val="24"/>
          <w:szCs w:val="24"/>
        </w:rPr>
        <w:t xml:space="preserve"> ayaktan başvuran hasta sayısı ayda ortalama 60.000, yatarak tedavi gören hasta sayısı ise ayda ortalama 2.700</w:t>
      </w:r>
      <w:r>
        <w:rPr>
          <w:rFonts w:cstheme="minorHAnsi"/>
          <w:sz w:val="24"/>
          <w:szCs w:val="24"/>
        </w:rPr>
        <w:t xml:space="preserve">’dür. </w:t>
      </w:r>
      <w:r w:rsidRPr="00FC2A99">
        <w:rPr>
          <w:rFonts w:cstheme="minorHAnsi"/>
          <w:sz w:val="24"/>
          <w:szCs w:val="24"/>
        </w:rPr>
        <w:t>Hastanede ayda ortalama 2</w:t>
      </w:r>
      <w:r w:rsidR="00F05F57">
        <w:rPr>
          <w:rFonts w:cstheme="minorHAnsi"/>
          <w:sz w:val="24"/>
          <w:szCs w:val="24"/>
        </w:rPr>
        <w:t>.</w:t>
      </w:r>
      <w:r w:rsidRPr="00FC2A99">
        <w:rPr>
          <w:rFonts w:cstheme="minorHAnsi"/>
          <w:sz w:val="24"/>
          <w:szCs w:val="24"/>
        </w:rPr>
        <w:t>500 hasta ameliyat edilmektedir</w:t>
      </w:r>
      <w:r>
        <w:rPr>
          <w:rFonts w:cstheme="minorHAnsi"/>
          <w:sz w:val="24"/>
          <w:szCs w:val="24"/>
        </w:rPr>
        <w:t xml:space="preserve"> ve h</w:t>
      </w:r>
      <w:r w:rsidRPr="00FC2A99">
        <w:rPr>
          <w:rFonts w:cstheme="minorHAnsi"/>
          <w:sz w:val="24"/>
          <w:szCs w:val="24"/>
        </w:rPr>
        <w:t>astane</w:t>
      </w:r>
      <w:r>
        <w:rPr>
          <w:rFonts w:cstheme="minorHAnsi"/>
          <w:sz w:val="24"/>
          <w:szCs w:val="24"/>
        </w:rPr>
        <w:t>ni</w:t>
      </w:r>
      <w:r w:rsidRPr="00FC2A99">
        <w:rPr>
          <w:rFonts w:cstheme="minorHAnsi"/>
          <w:sz w:val="24"/>
          <w:szCs w:val="24"/>
        </w:rPr>
        <w:t>n yatak doluluk</w:t>
      </w:r>
      <w:r w:rsidR="00F05F57">
        <w:rPr>
          <w:rFonts w:cstheme="minorHAnsi"/>
          <w:sz w:val="24"/>
          <w:szCs w:val="24"/>
        </w:rPr>
        <w:t xml:space="preserve"> yüzdesi</w:t>
      </w:r>
      <w:r w:rsidRPr="00FC2A99">
        <w:rPr>
          <w:rFonts w:cstheme="minorHAnsi"/>
          <w:sz w:val="24"/>
          <w:szCs w:val="24"/>
        </w:rPr>
        <w:t xml:space="preserve"> %75</w:t>
      </w:r>
      <w:r w:rsidR="00F05F57">
        <w:rPr>
          <w:rFonts w:cstheme="minorHAnsi"/>
          <w:sz w:val="24"/>
          <w:szCs w:val="24"/>
        </w:rPr>
        <w:t>’dir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{"citationID":"dLFSgHYK","properties":{"formattedCitation":"(79)","plainCitation":"(79)","noteIndex":0},"citationItems":[{"id":593,"uris":["http://zotero.org/users/local/nmQQP57q/items/BAHQA8PT"],"itemData":{"id":593,"type":"webpage","title":"Hacettepe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4C122881" w14:textId="0B8B754A" w:rsidR="00FA774A" w:rsidRPr="00AB453E" w:rsidRDefault="00FA774A" w:rsidP="00FA774A">
      <w:pPr>
        <w:spacing w:line="360" w:lineRule="auto"/>
        <w:ind w:firstLine="708"/>
        <w:jc w:val="both"/>
        <w:rPr>
          <w:rFonts w:cstheme="minorHAnsi"/>
          <w:sz w:val="24"/>
          <w:szCs w:val="24"/>
        </w:rPr>
      </w:pPr>
      <w:r w:rsidRPr="00AB453E">
        <w:rPr>
          <w:rFonts w:cstheme="minorHAnsi"/>
          <w:b/>
          <w:sz w:val="24"/>
          <w:szCs w:val="24"/>
        </w:rPr>
        <w:t xml:space="preserve">Hacettepe İhsan Doğramacı Çocuk Hastanesi; </w:t>
      </w:r>
      <w:r w:rsidRPr="00AB453E">
        <w:rPr>
          <w:rFonts w:cstheme="minorHAnsi"/>
          <w:sz w:val="24"/>
          <w:szCs w:val="24"/>
        </w:rPr>
        <w:t xml:space="preserve">Çocuk Sağlığı Enstitüsü ve Hacettepe İhsan Doğramacı Çocuk Hastanesi Prof. Dr. İhsan Doğramacı tarafından 8 </w:t>
      </w:r>
      <w:r w:rsidRPr="00AB453E">
        <w:rPr>
          <w:rFonts w:cstheme="minorHAnsi"/>
          <w:sz w:val="24"/>
          <w:szCs w:val="24"/>
        </w:rPr>
        <w:lastRenderedPageBreak/>
        <w:t>Temmuz 1958 tarihinde hizmete açıl</w:t>
      </w:r>
      <w:r>
        <w:rPr>
          <w:rFonts w:cstheme="minorHAnsi"/>
          <w:sz w:val="24"/>
          <w:szCs w:val="24"/>
        </w:rPr>
        <w:t>mıştır</w:t>
      </w:r>
      <w:r w:rsidR="00F05F57">
        <w:rPr>
          <w:rFonts w:cstheme="minorHAnsi"/>
          <w:sz w:val="24"/>
          <w:szCs w:val="24"/>
        </w:rPr>
        <w:t xml:space="preserve">; </w:t>
      </w:r>
      <w:r w:rsidRPr="00AB453E">
        <w:rPr>
          <w:rFonts w:cstheme="minorHAnsi"/>
          <w:sz w:val="24"/>
          <w:szCs w:val="24"/>
        </w:rPr>
        <w:t>270 yatak kapasitesi olan hastanede, her yıl 215</w:t>
      </w:r>
      <w:r>
        <w:rPr>
          <w:rFonts w:cstheme="minorHAnsi"/>
          <w:sz w:val="24"/>
          <w:szCs w:val="24"/>
        </w:rPr>
        <w:t xml:space="preserve"> bin </w:t>
      </w:r>
      <w:r w:rsidRPr="00AB453E">
        <w:rPr>
          <w:rFonts w:cstheme="minorHAnsi"/>
          <w:sz w:val="24"/>
          <w:szCs w:val="24"/>
        </w:rPr>
        <w:t>hasta ayaktan, 11</w:t>
      </w:r>
      <w:r>
        <w:rPr>
          <w:rFonts w:cstheme="minorHAnsi"/>
          <w:sz w:val="24"/>
          <w:szCs w:val="24"/>
        </w:rPr>
        <w:t xml:space="preserve"> bin</w:t>
      </w:r>
      <w:r w:rsidRPr="00AB453E">
        <w:rPr>
          <w:rFonts w:cstheme="minorHAnsi"/>
          <w:sz w:val="24"/>
          <w:szCs w:val="24"/>
        </w:rPr>
        <w:t xml:space="preserve"> hasta ise yat</w:t>
      </w:r>
      <w:r>
        <w:rPr>
          <w:rFonts w:cstheme="minorHAnsi"/>
          <w:sz w:val="24"/>
          <w:szCs w:val="24"/>
        </w:rPr>
        <w:t>aklı servislerde</w:t>
      </w:r>
      <w:r w:rsidRPr="00AB453E">
        <w:rPr>
          <w:rFonts w:cstheme="minorHAnsi"/>
          <w:sz w:val="24"/>
          <w:szCs w:val="24"/>
        </w:rPr>
        <w:t xml:space="preserve"> tedavi gör</w:t>
      </w:r>
      <w:r>
        <w:rPr>
          <w:rFonts w:cstheme="minorHAnsi"/>
          <w:sz w:val="24"/>
          <w:szCs w:val="24"/>
        </w:rPr>
        <w:t xml:space="preserve">mektedir. </w:t>
      </w:r>
      <w:r w:rsidRPr="00AB453E">
        <w:rPr>
          <w:rFonts w:cstheme="minorHAnsi"/>
          <w:sz w:val="24"/>
          <w:szCs w:val="24"/>
        </w:rPr>
        <w:t>Çocuk Acil Servisi'nde ise her yıl 60</w:t>
      </w:r>
      <w:r>
        <w:rPr>
          <w:rFonts w:cstheme="minorHAnsi"/>
          <w:sz w:val="24"/>
          <w:szCs w:val="24"/>
        </w:rPr>
        <w:t xml:space="preserve"> bin</w:t>
      </w:r>
      <w:r w:rsidRPr="00AB453E">
        <w:rPr>
          <w:rFonts w:cstheme="minorHAnsi"/>
          <w:sz w:val="24"/>
          <w:szCs w:val="24"/>
        </w:rPr>
        <w:t xml:space="preserve"> hastaya müdahale e</w:t>
      </w:r>
      <w:r>
        <w:rPr>
          <w:rFonts w:cstheme="minorHAnsi"/>
          <w:sz w:val="24"/>
          <w:szCs w:val="24"/>
        </w:rPr>
        <w:t xml:space="preserve">dilmektedir </w:t>
      </w:r>
      <w:r>
        <w:rPr>
          <w:rFonts w:cstheme="minorHAnsi"/>
          <w:sz w:val="24"/>
          <w:szCs w:val="24"/>
        </w:rPr>
        <w:fldChar w:fldCharType="begin"/>
      </w:r>
      <w:r w:rsidR="00290366">
        <w:rPr>
          <w:rFonts w:cstheme="minorHAnsi"/>
          <w:sz w:val="24"/>
          <w:szCs w:val="24"/>
        </w:rPr>
        <w:instrText xml:space="preserve"> ADDIN ZOTERO_ITEM CSL_CITATION {"citationID":"bqAx6wHc","properties":{"formattedCitation":"(79)","plainCitation":"(79)","noteIndex":0},"citationItems":[{"id":593,"uris":["http://zotero.org/users/local/nmQQP57q/items/BAHQA8PT"],"itemData":{"id":593,"type":"webpage","title":"Hacettepe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p>
    <w:p w14:paraId="6FA8C59C" w14:textId="6CBA31D0" w:rsidR="00FA774A" w:rsidRDefault="00FA774A" w:rsidP="00FA774A">
      <w:pPr>
        <w:spacing w:line="360" w:lineRule="auto"/>
        <w:ind w:firstLine="708"/>
        <w:jc w:val="both"/>
        <w:rPr>
          <w:rFonts w:cstheme="minorHAnsi"/>
          <w:sz w:val="24"/>
          <w:szCs w:val="24"/>
        </w:rPr>
      </w:pPr>
      <w:r w:rsidRPr="00AB453E">
        <w:rPr>
          <w:rFonts w:cstheme="minorHAnsi"/>
          <w:sz w:val="24"/>
          <w:szCs w:val="24"/>
        </w:rPr>
        <w:t>Çocuk sağlığının tüm alanlarında sağlık hizmetinin sunulabilmesi amacıyla Çocuk Sağlığı ve Hastalıkları alt birimleri, Çocuk Ruh Sağlığı, Çocuk Cerrahisi-Yenidoğan Cerrahisi, Çocuk Kalp-Damar Cerrahisi, Çocuk Ürolojisi, Çocuk Ortopedi ve Travmatoloji, Çocuk Beyin Cerrahisi, Çocuk Kulak-Burun-Boğaz Hastalıkları, Çocuk Göz Hastalıkları, Çocuk Plastik Cerrahi gibi cerrahi dalları Hacettepe İhsan Doğramacı Çocuk Hastanesi bünyesinde hizmet ver</w:t>
      </w:r>
      <w:r>
        <w:rPr>
          <w:rFonts w:cstheme="minorHAnsi"/>
          <w:sz w:val="24"/>
          <w:szCs w:val="24"/>
        </w:rPr>
        <w:t xml:space="preserve">mektedir </w:t>
      </w:r>
      <w:r>
        <w:rPr>
          <w:rFonts w:cstheme="minorHAnsi"/>
          <w:sz w:val="24"/>
          <w:szCs w:val="24"/>
        </w:rPr>
        <w:fldChar w:fldCharType="begin"/>
      </w:r>
      <w:r w:rsidR="00290366">
        <w:rPr>
          <w:rFonts w:cstheme="minorHAnsi"/>
          <w:sz w:val="24"/>
          <w:szCs w:val="24"/>
        </w:rPr>
        <w:instrText xml:space="preserve"> ADDIN ZOTERO_ITEM CSL_CITATION {"citationID":"Hwn2eOwv","properties":{"formattedCitation":"(79)","plainCitation":"(79)","noteIndex":0},"citationItems":[{"id":593,"uris":["http://zotero.org/users/local/nmQQP57q/items/BAHQA8PT"],"itemData":{"id":593,"type":"webpage","title":"Hacettepe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38B1EF54" w14:textId="001F564D" w:rsidR="00FA774A" w:rsidRDefault="00FA774A" w:rsidP="00FA774A">
      <w:pPr>
        <w:spacing w:line="360" w:lineRule="auto"/>
        <w:ind w:firstLine="708"/>
        <w:jc w:val="both"/>
        <w:rPr>
          <w:rFonts w:cstheme="minorHAnsi"/>
          <w:sz w:val="24"/>
          <w:szCs w:val="24"/>
        </w:rPr>
      </w:pPr>
      <w:r w:rsidRPr="00AB453E">
        <w:rPr>
          <w:rFonts w:cstheme="minorHAnsi"/>
          <w:b/>
          <w:sz w:val="24"/>
          <w:szCs w:val="24"/>
        </w:rPr>
        <w:t>Hacettepe Üniversitesi Onkoloji Hastanesi</w:t>
      </w:r>
      <w:r>
        <w:rPr>
          <w:rFonts w:cstheme="minorHAnsi"/>
          <w:sz w:val="24"/>
          <w:szCs w:val="24"/>
        </w:rPr>
        <w:t xml:space="preserve">; </w:t>
      </w:r>
      <w:r w:rsidRPr="00AB453E">
        <w:rPr>
          <w:rFonts w:cstheme="minorHAnsi"/>
          <w:sz w:val="24"/>
          <w:szCs w:val="24"/>
        </w:rPr>
        <w:t>Hacettepe Üniversitesi Onkoloji Hastanesi poliklinik binası 1993 yılında, klinikler binası ise 2005 yılında 120 yatak sayısı ile hizmete açılmıştır</w:t>
      </w:r>
      <w:r w:rsidR="00F05F57">
        <w:rPr>
          <w:rFonts w:cstheme="minorHAnsi"/>
          <w:sz w:val="24"/>
          <w:szCs w:val="24"/>
        </w:rPr>
        <w:t xml:space="preserve">, </w:t>
      </w:r>
      <w:r w:rsidRPr="00AB453E">
        <w:rPr>
          <w:rFonts w:cstheme="minorHAnsi"/>
          <w:sz w:val="24"/>
          <w:szCs w:val="24"/>
        </w:rPr>
        <w:t>2013 yılında</w:t>
      </w:r>
      <w:r>
        <w:rPr>
          <w:rFonts w:cstheme="minorHAnsi"/>
          <w:sz w:val="24"/>
          <w:szCs w:val="24"/>
        </w:rPr>
        <w:t xml:space="preserve"> yeni birimlerin eklenmesiyle </w:t>
      </w:r>
      <w:r w:rsidRPr="00AB453E">
        <w:rPr>
          <w:rFonts w:cstheme="minorHAnsi"/>
          <w:sz w:val="24"/>
          <w:szCs w:val="24"/>
        </w:rPr>
        <w:t>yatak kapasitesi 160’a yükseltilmiştir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{"citationID":"yTvFCF4m","properties":{"formattedCitation":"(79)","plainCitation":"(79)","noteIndex":0},"citationItems":[{"id":593,"uris":["http://zotero.org/users/local/nmQQP57q/items/BAHQA8PT"],"itemData":{"id":593,"type":"webpage","title":"Hacettepe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6C13793D" w14:textId="77777777" w:rsidR="009D5A1C" w:rsidRDefault="00FA774A" w:rsidP="009D5A1C">
      <w:pPr>
        <w:spacing w:line="360" w:lineRule="auto"/>
        <w:ind w:firstLine="360"/>
        <w:jc w:val="both"/>
        <w:rPr>
          <w:rFonts w:cstheme="minorHAnsi"/>
          <w:sz w:val="24"/>
          <w:szCs w:val="24"/>
        </w:rPr>
      </w:pPr>
      <w:r>
        <w:rPr>
          <w:rFonts w:cstheme="minorHAnsi"/>
          <w:sz w:val="24"/>
          <w:szCs w:val="24"/>
        </w:rPr>
        <w:t>T</w:t>
      </w:r>
      <w:r w:rsidRPr="00AB453E">
        <w:rPr>
          <w:rFonts w:cstheme="minorHAnsi"/>
          <w:sz w:val="24"/>
          <w:szCs w:val="24"/>
        </w:rPr>
        <w:t xml:space="preserve">am kapsamlı kanser merkezi olarak </w:t>
      </w:r>
      <w:r>
        <w:rPr>
          <w:rFonts w:cstheme="minorHAnsi"/>
          <w:sz w:val="24"/>
          <w:szCs w:val="24"/>
        </w:rPr>
        <w:t>inşa edilen</w:t>
      </w:r>
      <w:r w:rsidRPr="00AB453E">
        <w:rPr>
          <w:rFonts w:cstheme="minorHAnsi"/>
          <w:sz w:val="24"/>
          <w:szCs w:val="24"/>
        </w:rPr>
        <w:t xml:space="preserve"> Hacettepe Üniversitesi Onkoloji Hastanesi’nde yer alan Medikal Onkoloji, Radyasyon Onkolojisi, Çocuk Onkoloji, Temel Onkoloji, Prevantif Onkoloji, Kemik İliği Nakli Ünitesi,Yoğun Bakım Ünitesi, Aferez Ünitesi, Gündüz Tedavi Ünitesi, Sigarayı Bırakma Ünitesi, Radyoloji, Nükleer Tıp, Beslenme ve Diyet, Onkoloji Eczanesi ve ilgili özelleşmiş laboratuarlar (Bronkoskopi, Biyokimya Sitogenetik, Doku Tiplendirme, Tümör Patolojisi ve Moleküler Teşhis Laboratuarı) ile her yıl yaklaşık 80.000 hastaya ayaktan ve yatarak tedavi hizmeti verilmektedir. Gündüz Tedavi Ünitesinde her ay</w:t>
      </w:r>
      <w:r>
        <w:rPr>
          <w:rFonts w:cstheme="minorHAnsi"/>
          <w:sz w:val="24"/>
          <w:szCs w:val="24"/>
        </w:rPr>
        <w:t xml:space="preserve"> </w:t>
      </w:r>
      <w:r w:rsidRPr="00AB453E">
        <w:rPr>
          <w:rFonts w:cstheme="minorHAnsi"/>
          <w:sz w:val="24"/>
          <w:szCs w:val="24"/>
        </w:rPr>
        <w:t>yaklaşık 1250 hastaya kemoterapi uygulaması yapılmaktadır</w:t>
      </w:r>
      <w:r>
        <w:rPr>
          <w:rFonts w:cstheme="minorHAnsi"/>
          <w:sz w:val="24"/>
          <w:szCs w:val="24"/>
        </w:rPr>
        <w:t xml:space="preserve"> </w:t>
      </w:r>
      <w:r>
        <w:rPr>
          <w:rFonts w:cstheme="minorHAnsi"/>
          <w:sz w:val="24"/>
          <w:szCs w:val="24"/>
        </w:rPr>
        <w:fldChar w:fldCharType="begin"/>
      </w:r>
      <w:r w:rsidR="00290366">
        <w:rPr>
          <w:rFonts w:cstheme="minorHAnsi"/>
          <w:sz w:val="24"/>
          <w:szCs w:val="24"/>
        </w:rPr>
        <w:instrText xml:space="preserve"> ADDIN ZOTERO_ITEM CSL_CITATION {"citationID":"COVtm7fV","properties":{"formattedCitation":"(79)","plainCitation":"(79)","noteIndex":0},"citationItems":[{"id":593,"uris":["http://zotero.org/users/local/nmQQP57q/items/BAHQA8PT"],"itemData":{"id":593,"type":"webpage","title":"Hacettepe Üniversitesi Hastaneleri - HACETTEPE ÜNİVERSİTESİ HASTANELERİ","URL":"http://www.hastane.hacettepe.edu.tr/","accessed":{"date-parts":[["2022",4,19]]}}}],"schema":"https://github.com/citation-style-language/schema/raw/master/csl-citation.json"}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(79)</w:t>
      </w:r>
      <w:r>
        <w:rPr>
          <w:rFonts w:cstheme="minorHAnsi"/>
          <w:sz w:val="24"/>
          <w:szCs w:val="24"/>
        </w:rPr>
        <w:fldChar w:fldCharType="end"/>
      </w:r>
      <w:r>
        <w:rPr>
          <w:rFonts w:cstheme="minorHAnsi"/>
          <w:sz w:val="24"/>
          <w:szCs w:val="24"/>
        </w:rPr>
        <w:t>.</w:t>
      </w:r>
    </w:p>
    <w:p w14:paraId="39852B80" w14:textId="77777777" w:rsidR="009D5A1C" w:rsidRDefault="009D5A1C" w:rsidP="009D5A1C">
      <w:pPr>
        <w:spacing w:line="360" w:lineRule="auto"/>
        <w:ind w:firstLine="360"/>
        <w:jc w:val="both"/>
        <w:rPr>
          <w:rFonts w:cstheme="minorHAnsi"/>
          <w:b/>
          <w:sz w:val="24"/>
          <w:szCs w:val="24"/>
        </w:rPr>
      </w:pPr>
    </w:p>
    <w:p w14:paraId="69E6A556" w14:textId="421EFAB8" w:rsidR="00FA774A" w:rsidRPr="009D5A1C" w:rsidRDefault="002532F6" w:rsidP="009D5A1C">
      <w:pPr>
        <w:spacing w:line="360" w:lineRule="auto"/>
        <w:ind w:firstLine="360"/>
        <w:jc w:val="both"/>
        <w:rPr>
          <w:rFonts w:cstheme="minorHAnsi"/>
          <w:sz w:val="24"/>
          <w:szCs w:val="24"/>
        </w:rPr>
      </w:pPr>
      <w:r>
        <w:rPr>
          <w:rFonts w:cstheme="minorHAnsi"/>
          <w:b/>
          <w:sz w:val="24"/>
          <w:szCs w:val="24"/>
        </w:rPr>
        <w:t xml:space="preserve">4.2. </w:t>
      </w:r>
      <w:r w:rsidR="00FA774A" w:rsidRPr="00A13ED8">
        <w:rPr>
          <w:rFonts w:cstheme="minorHAnsi"/>
          <w:b/>
          <w:sz w:val="24"/>
          <w:szCs w:val="24"/>
        </w:rPr>
        <w:t>Araştırmanın Tipi</w:t>
      </w:r>
    </w:p>
    <w:p w14:paraId="5061B7F9" w14:textId="0C1A6925" w:rsidR="00B371E2" w:rsidRDefault="00FA774A" w:rsidP="00FA774A">
      <w:pPr>
        <w:spacing w:line="360" w:lineRule="auto"/>
        <w:ind w:firstLine="360"/>
        <w:jc w:val="both"/>
        <w:rPr>
          <w:rFonts w:cstheme="minorHAnsi"/>
          <w:sz w:val="24"/>
          <w:szCs w:val="24"/>
        </w:rPr>
      </w:pPr>
      <w:r w:rsidRPr="007A3E44">
        <w:rPr>
          <w:rFonts w:cstheme="minorHAnsi"/>
          <w:sz w:val="24"/>
          <w:szCs w:val="24"/>
        </w:rPr>
        <w:t>Tanımlayıcı tipte epidemiyolojik bir araştırmadır.</w:t>
      </w:r>
    </w:p>
    <w:p w14:paraId="6C405C92" w14:textId="77777777" w:rsidR="00B371E2" w:rsidRDefault="00B371E2">
      <w:pPr>
        <w:rPr>
          <w:rFonts w:cstheme="minorHAnsi"/>
          <w:sz w:val="24"/>
          <w:szCs w:val="24"/>
        </w:rPr>
      </w:pPr>
      <w:r>
        <w:rPr>
          <w:rFonts w:cstheme="minorHAnsi"/>
          <w:sz w:val="24"/>
          <w:szCs w:val="24"/>
        </w:rPr>
        <w:br w:type="page"/>
      </w:r>
    </w:p>
    <w:p w14:paraId="4FDB9C3B" w14:textId="6D38CD3B" w:rsidR="00FA774A" w:rsidRPr="00A13ED8" w:rsidRDefault="002532F6" w:rsidP="00B371E2">
      <w:pPr>
        <w:rPr>
          <w:rFonts w:cstheme="minorHAnsi"/>
          <w:b/>
          <w:sz w:val="24"/>
          <w:szCs w:val="24"/>
        </w:rPr>
      </w:pPr>
      <w:r w:rsidRPr="00F876C2">
        <w:rPr>
          <w:rFonts w:cstheme="minorHAnsi"/>
          <w:b/>
          <w:sz w:val="24"/>
          <w:szCs w:val="24"/>
        </w:rPr>
        <w:lastRenderedPageBreak/>
        <w:t xml:space="preserve">    4.3. </w:t>
      </w:r>
      <w:r w:rsidR="00FA774A" w:rsidRPr="00F876C2">
        <w:rPr>
          <w:rFonts w:cstheme="minorHAnsi"/>
          <w:b/>
          <w:sz w:val="24"/>
          <w:szCs w:val="24"/>
        </w:rPr>
        <w:t>Araştırmanın Evreni Örneklemi ve Araştırma Grubu</w:t>
      </w:r>
    </w:p>
    <w:p w14:paraId="370555EE" w14:textId="2C364287" w:rsidR="00FA774A" w:rsidRDefault="00FA774A" w:rsidP="00FA774A">
      <w:pPr>
        <w:spacing w:line="360" w:lineRule="auto"/>
        <w:ind w:firstLine="708"/>
        <w:jc w:val="both"/>
        <w:rPr>
          <w:rFonts w:cstheme="minorHAnsi"/>
          <w:b/>
          <w:sz w:val="24"/>
          <w:szCs w:val="24"/>
          <w:highlight w:val="yellow"/>
        </w:rPr>
      </w:pPr>
      <w:r w:rsidRPr="00A13ED8">
        <w:rPr>
          <w:rFonts w:cstheme="minorHAnsi"/>
          <w:sz w:val="24"/>
          <w:szCs w:val="24"/>
        </w:rPr>
        <w:t>Araştırma</w:t>
      </w:r>
      <w:r>
        <w:rPr>
          <w:rFonts w:cstheme="minorHAnsi"/>
          <w:sz w:val="24"/>
          <w:szCs w:val="24"/>
        </w:rPr>
        <w:t xml:space="preserve">nın gerçekleştirildiği Hacettepe Üniversitesi Erişkin </w:t>
      </w:r>
      <w:r w:rsidR="00F05F57">
        <w:rPr>
          <w:rFonts w:cstheme="minorHAnsi"/>
          <w:sz w:val="24"/>
          <w:szCs w:val="24"/>
        </w:rPr>
        <w:t>H</w:t>
      </w:r>
      <w:r>
        <w:rPr>
          <w:rFonts w:cstheme="minorHAnsi"/>
          <w:sz w:val="24"/>
          <w:szCs w:val="24"/>
        </w:rPr>
        <w:t xml:space="preserve">astanesi, İhsan Doğramacı Çocuk </w:t>
      </w:r>
      <w:r w:rsidR="00F05F57">
        <w:rPr>
          <w:rFonts w:cstheme="minorHAnsi"/>
          <w:sz w:val="24"/>
          <w:szCs w:val="24"/>
        </w:rPr>
        <w:t>H</w:t>
      </w:r>
      <w:r>
        <w:rPr>
          <w:rFonts w:cstheme="minorHAnsi"/>
          <w:sz w:val="24"/>
          <w:szCs w:val="24"/>
        </w:rPr>
        <w:t xml:space="preserve">astanesi ve Onkoloji Hastanesinde Temmuz 2021-Eylül 2021 tarihleri </w:t>
      </w:r>
      <w:r w:rsidRPr="00F876C2">
        <w:rPr>
          <w:rFonts w:cstheme="minorHAnsi"/>
          <w:sz w:val="24"/>
          <w:szCs w:val="24"/>
        </w:rPr>
        <w:t xml:space="preserve">arasında toplam 976 </w:t>
      </w:r>
      <w:r w:rsidR="001A6F0F">
        <w:rPr>
          <w:rFonts w:cstheme="minorHAnsi"/>
          <w:sz w:val="24"/>
          <w:szCs w:val="24"/>
        </w:rPr>
        <w:t>tıpta uzmanlık öğrencisi</w:t>
      </w:r>
      <w:r w:rsidRPr="00F876C2">
        <w:rPr>
          <w:rFonts w:cstheme="minorHAnsi"/>
          <w:sz w:val="24"/>
          <w:szCs w:val="24"/>
        </w:rPr>
        <w:t xml:space="preserve">, </w:t>
      </w:r>
      <w:r w:rsidR="00F876C2" w:rsidRPr="00F876C2">
        <w:rPr>
          <w:rFonts w:cstheme="minorHAnsi"/>
          <w:sz w:val="24"/>
          <w:szCs w:val="24"/>
        </w:rPr>
        <w:t>785</w:t>
      </w:r>
      <w:r w:rsidRPr="00F876C2">
        <w:rPr>
          <w:rFonts w:cstheme="minorHAnsi"/>
          <w:sz w:val="24"/>
          <w:szCs w:val="24"/>
        </w:rPr>
        <w:t xml:space="preserve"> hemşire</w:t>
      </w:r>
      <w:r>
        <w:rPr>
          <w:rFonts w:cstheme="minorHAnsi"/>
          <w:sz w:val="24"/>
          <w:szCs w:val="24"/>
        </w:rPr>
        <w:t xml:space="preserve"> görev yapmaktadır</w:t>
      </w:r>
      <w:r w:rsidR="00F05F57">
        <w:rPr>
          <w:rFonts w:cstheme="minorHAnsi"/>
          <w:sz w:val="24"/>
          <w:szCs w:val="24"/>
        </w:rPr>
        <w:t xml:space="preserve">. </w:t>
      </w:r>
    </w:p>
    <w:p w14:paraId="62BE64C6" w14:textId="3F6B000F" w:rsidR="00FA774A" w:rsidRPr="00CE274F" w:rsidRDefault="00FA774A" w:rsidP="00FA774A">
      <w:pPr>
        <w:spacing w:line="360" w:lineRule="auto"/>
        <w:ind w:firstLine="708"/>
        <w:jc w:val="both"/>
        <w:rPr>
          <w:rFonts w:cstheme="minorHAnsi"/>
          <w:sz w:val="24"/>
          <w:szCs w:val="24"/>
        </w:rPr>
      </w:pPr>
      <w:r>
        <w:rPr>
          <w:rFonts w:cstheme="minorHAnsi"/>
          <w:sz w:val="24"/>
          <w:szCs w:val="24"/>
        </w:rPr>
        <w:t>A</w:t>
      </w:r>
      <w:r w:rsidRPr="00CE274F">
        <w:rPr>
          <w:rFonts w:cstheme="minorHAnsi"/>
          <w:sz w:val="24"/>
          <w:szCs w:val="24"/>
        </w:rPr>
        <w:t xml:space="preserve">raştırmanın örneklemi gönüllülük ilkesi çerçevesinde yanıt veren </w:t>
      </w:r>
      <w:r w:rsidR="001A6F0F">
        <w:rPr>
          <w:rFonts w:cstheme="minorHAnsi"/>
          <w:sz w:val="24"/>
          <w:szCs w:val="24"/>
        </w:rPr>
        <w:t>tıpta uzmanlık öğrencisi</w:t>
      </w:r>
      <w:r>
        <w:rPr>
          <w:rFonts w:cstheme="minorHAnsi"/>
          <w:sz w:val="24"/>
          <w:szCs w:val="24"/>
        </w:rPr>
        <w:t xml:space="preserve"> ve hemşirelerden </w:t>
      </w:r>
      <w:r w:rsidRPr="00CE274F">
        <w:rPr>
          <w:rFonts w:cstheme="minorHAnsi"/>
          <w:sz w:val="24"/>
          <w:szCs w:val="24"/>
        </w:rPr>
        <w:t>oluşmaktadır.</w:t>
      </w:r>
      <w:r>
        <w:rPr>
          <w:rFonts w:cstheme="minorHAnsi"/>
          <w:sz w:val="24"/>
          <w:szCs w:val="24"/>
        </w:rPr>
        <w:t xml:space="preserve"> Hacettepe Üniversitesi Erişkin </w:t>
      </w:r>
      <w:r w:rsidR="00F05F57">
        <w:rPr>
          <w:rFonts w:cstheme="minorHAnsi"/>
          <w:sz w:val="24"/>
          <w:szCs w:val="24"/>
        </w:rPr>
        <w:t>H</w:t>
      </w:r>
      <w:r>
        <w:rPr>
          <w:rFonts w:cstheme="minorHAnsi"/>
          <w:sz w:val="24"/>
          <w:szCs w:val="24"/>
        </w:rPr>
        <w:t xml:space="preserve">astanesi, İhsan Doğramacı Çocuk </w:t>
      </w:r>
      <w:r w:rsidR="00F05F57">
        <w:rPr>
          <w:rFonts w:cstheme="minorHAnsi"/>
          <w:sz w:val="24"/>
          <w:szCs w:val="24"/>
        </w:rPr>
        <w:t>H</w:t>
      </w:r>
      <w:r>
        <w:rPr>
          <w:rFonts w:cstheme="minorHAnsi"/>
          <w:sz w:val="24"/>
          <w:szCs w:val="24"/>
        </w:rPr>
        <w:t xml:space="preserve">astanesi ve Onkoloji Hastanesinde çalışan 198 </w:t>
      </w:r>
      <w:r w:rsidR="001A6F0F">
        <w:rPr>
          <w:rFonts w:cstheme="minorHAnsi"/>
          <w:sz w:val="24"/>
          <w:szCs w:val="24"/>
        </w:rPr>
        <w:t>tıpta uzmanlık öğrencisi</w:t>
      </w:r>
      <w:r>
        <w:rPr>
          <w:rFonts w:cstheme="minorHAnsi"/>
          <w:sz w:val="24"/>
          <w:szCs w:val="24"/>
        </w:rPr>
        <w:t xml:space="preserve"> ve 101 hemşireye ulaşılmıştır, ancak beş kişi veri toplama formunu eksik doldurması sebebiyle çalışmanın analizlerine dahil edilmemiştir.</w:t>
      </w:r>
    </w:p>
    <w:p w14:paraId="3D2CED8D" w14:textId="3FECA2F3" w:rsidR="00FA774A" w:rsidRPr="00A13ED8" w:rsidRDefault="002532F6" w:rsidP="00FA774A">
      <w:pPr>
        <w:spacing w:line="360" w:lineRule="auto"/>
        <w:ind w:firstLine="708"/>
        <w:rPr>
          <w:rFonts w:cstheme="minorHAnsi"/>
          <w:b/>
          <w:sz w:val="24"/>
          <w:szCs w:val="24"/>
        </w:rPr>
      </w:pPr>
      <w:r>
        <w:rPr>
          <w:rFonts w:cstheme="minorHAnsi"/>
          <w:b/>
          <w:sz w:val="24"/>
          <w:szCs w:val="24"/>
        </w:rPr>
        <w:t>4</w:t>
      </w:r>
      <w:r w:rsidR="00FA774A">
        <w:rPr>
          <w:rFonts w:cstheme="minorHAnsi"/>
          <w:b/>
          <w:sz w:val="24"/>
          <w:szCs w:val="24"/>
        </w:rPr>
        <w:t>.</w:t>
      </w:r>
      <w:r>
        <w:rPr>
          <w:rFonts w:cstheme="minorHAnsi"/>
          <w:b/>
          <w:sz w:val="24"/>
          <w:szCs w:val="24"/>
        </w:rPr>
        <w:t>3</w:t>
      </w:r>
      <w:r w:rsidR="00FA774A">
        <w:rPr>
          <w:rFonts w:cstheme="minorHAnsi"/>
          <w:b/>
          <w:sz w:val="24"/>
          <w:szCs w:val="24"/>
        </w:rPr>
        <w:t xml:space="preserve">.1. </w:t>
      </w:r>
      <w:r w:rsidR="00FA774A" w:rsidRPr="00A13ED8">
        <w:rPr>
          <w:rFonts w:cstheme="minorHAnsi"/>
          <w:b/>
          <w:sz w:val="24"/>
          <w:szCs w:val="24"/>
        </w:rPr>
        <w:t>Araştırmadan dışlama kriterleri</w:t>
      </w:r>
    </w:p>
    <w:p w14:paraId="7FA20A18" w14:textId="77777777" w:rsidR="00FA774A" w:rsidRPr="00A13ED8" w:rsidRDefault="00FA774A" w:rsidP="00FA774A">
      <w:pPr>
        <w:pStyle w:val="ListeParagraf"/>
        <w:numPr>
          <w:ilvl w:val="0"/>
          <w:numId w:val="10"/>
        </w:numPr>
        <w:spacing w:line="360" w:lineRule="auto"/>
        <w:rPr>
          <w:rFonts w:cstheme="minorHAnsi"/>
          <w:sz w:val="24"/>
          <w:szCs w:val="24"/>
        </w:rPr>
      </w:pPr>
      <w:r w:rsidRPr="00A13ED8">
        <w:rPr>
          <w:rFonts w:cstheme="minorHAnsi"/>
          <w:sz w:val="24"/>
          <w:szCs w:val="24"/>
        </w:rPr>
        <w:t>Görüşmeyi yarıda bırakmak</w:t>
      </w:r>
    </w:p>
    <w:p w14:paraId="066A2CB0" w14:textId="77777777" w:rsidR="00FA774A" w:rsidRPr="003014C5" w:rsidRDefault="00FA774A" w:rsidP="00FA774A">
      <w:pPr>
        <w:pStyle w:val="ListeParagraf"/>
        <w:numPr>
          <w:ilvl w:val="0"/>
          <w:numId w:val="10"/>
        </w:numPr>
        <w:spacing w:line="360" w:lineRule="auto"/>
        <w:rPr>
          <w:rFonts w:cstheme="minorHAnsi"/>
          <w:sz w:val="24"/>
          <w:szCs w:val="24"/>
        </w:rPr>
      </w:pPr>
      <w:r w:rsidRPr="00A13ED8">
        <w:rPr>
          <w:rFonts w:cstheme="minorHAnsi"/>
          <w:sz w:val="24"/>
          <w:szCs w:val="24"/>
        </w:rPr>
        <w:t>Sorulara verilen yanıtların tutarlı ve güvenilir olmaması</w:t>
      </w:r>
    </w:p>
    <w:p w14:paraId="32411A0E" w14:textId="0B74B91B" w:rsidR="00FA774A" w:rsidRPr="00A13ED8" w:rsidRDefault="002532F6" w:rsidP="00FA774A">
      <w:pPr>
        <w:spacing w:line="360" w:lineRule="auto"/>
        <w:ind w:firstLine="360"/>
        <w:jc w:val="both"/>
        <w:rPr>
          <w:rFonts w:cstheme="minorHAnsi"/>
          <w:b/>
          <w:sz w:val="24"/>
          <w:szCs w:val="24"/>
        </w:rPr>
      </w:pPr>
      <w:r>
        <w:rPr>
          <w:rFonts w:cstheme="minorHAnsi"/>
          <w:b/>
          <w:sz w:val="24"/>
          <w:szCs w:val="24"/>
        </w:rPr>
        <w:t>4</w:t>
      </w:r>
      <w:r w:rsidR="00FA774A">
        <w:rPr>
          <w:rFonts w:cstheme="minorHAnsi"/>
          <w:b/>
          <w:sz w:val="24"/>
          <w:szCs w:val="24"/>
        </w:rPr>
        <w:t xml:space="preserve">.4. </w:t>
      </w:r>
      <w:r w:rsidR="00FA774A" w:rsidRPr="00A13ED8">
        <w:rPr>
          <w:rFonts w:cstheme="minorHAnsi"/>
          <w:b/>
          <w:sz w:val="24"/>
          <w:szCs w:val="24"/>
        </w:rPr>
        <w:t>Araştırmanın Değişkenleri</w:t>
      </w:r>
    </w:p>
    <w:p w14:paraId="069154D2" w14:textId="46FCC2FC" w:rsidR="00FA774A" w:rsidRPr="00A13ED8" w:rsidRDefault="00FA774A" w:rsidP="00FA774A">
      <w:pPr>
        <w:spacing w:line="360" w:lineRule="auto"/>
        <w:jc w:val="both"/>
        <w:rPr>
          <w:rFonts w:cstheme="minorHAnsi"/>
          <w:b/>
          <w:sz w:val="24"/>
          <w:szCs w:val="24"/>
        </w:rPr>
      </w:pPr>
      <w:r w:rsidRPr="00A13ED8">
        <w:rPr>
          <w:rFonts w:cstheme="minorHAnsi"/>
          <w:b/>
          <w:sz w:val="24"/>
          <w:szCs w:val="24"/>
        </w:rPr>
        <w:t xml:space="preserve"> </w:t>
      </w:r>
      <w:r w:rsidRPr="00A13ED8">
        <w:rPr>
          <w:rFonts w:cstheme="minorHAnsi"/>
          <w:b/>
          <w:sz w:val="24"/>
          <w:szCs w:val="24"/>
        </w:rPr>
        <w:tab/>
      </w:r>
      <w:r w:rsidR="002532F6">
        <w:rPr>
          <w:rFonts w:cstheme="minorHAnsi"/>
          <w:b/>
          <w:sz w:val="24"/>
          <w:szCs w:val="24"/>
        </w:rPr>
        <w:t>4</w:t>
      </w:r>
      <w:r>
        <w:rPr>
          <w:rFonts w:cstheme="minorHAnsi"/>
          <w:b/>
          <w:sz w:val="24"/>
          <w:szCs w:val="24"/>
        </w:rPr>
        <w:t xml:space="preserve">.4.1. </w:t>
      </w:r>
      <w:r w:rsidR="002532F6">
        <w:rPr>
          <w:rFonts w:cstheme="minorHAnsi"/>
          <w:b/>
          <w:sz w:val="24"/>
          <w:szCs w:val="24"/>
        </w:rPr>
        <w:t>Tanımlanan</w:t>
      </w:r>
      <w:r w:rsidRPr="00A13ED8">
        <w:rPr>
          <w:rFonts w:cstheme="minorHAnsi"/>
          <w:b/>
          <w:sz w:val="24"/>
          <w:szCs w:val="24"/>
        </w:rPr>
        <w:t xml:space="preserve"> değişkenler</w:t>
      </w:r>
    </w:p>
    <w:p w14:paraId="106FA594" w14:textId="77777777" w:rsidR="00FA774A" w:rsidRPr="00597214" w:rsidRDefault="00FA774A" w:rsidP="00FA774A">
      <w:pPr>
        <w:spacing w:line="360" w:lineRule="auto"/>
        <w:jc w:val="both"/>
        <w:rPr>
          <w:rFonts w:cstheme="minorHAnsi"/>
          <w:sz w:val="24"/>
          <w:szCs w:val="24"/>
        </w:rPr>
      </w:pPr>
      <w:r w:rsidRPr="00A13ED8">
        <w:rPr>
          <w:rFonts w:cstheme="minorHAnsi"/>
          <w:b/>
          <w:sz w:val="24"/>
          <w:szCs w:val="24"/>
        </w:rPr>
        <w:tab/>
      </w:r>
      <w:r w:rsidRPr="00597214">
        <w:rPr>
          <w:rFonts w:cstheme="minorHAnsi"/>
          <w:sz w:val="24"/>
          <w:szCs w:val="24"/>
        </w:rPr>
        <w:t>Sağlık çalışanlarının</w:t>
      </w:r>
      <w:r>
        <w:rPr>
          <w:rFonts w:cstheme="minorHAnsi"/>
          <w:sz w:val="24"/>
          <w:szCs w:val="24"/>
        </w:rPr>
        <w:t>;</w:t>
      </w:r>
    </w:p>
    <w:p w14:paraId="262FD577" w14:textId="77777777" w:rsidR="00FA774A" w:rsidRPr="00A13ED8" w:rsidRDefault="00FA774A" w:rsidP="00FA774A">
      <w:pPr>
        <w:pStyle w:val="ListeParagraf"/>
        <w:numPr>
          <w:ilvl w:val="0"/>
          <w:numId w:val="11"/>
        </w:numPr>
        <w:spacing w:line="360" w:lineRule="auto"/>
        <w:jc w:val="both"/>
        <w:rPr>
          <w:rFonts w:cstheme="minorHAnsi"/>
          <w:sz w:val="24"/>
          <w:szCs w:val="24"/>
        </w:rPr>
      </w:pPr>
      <w:r w:rsidRPr="00A13ED8">
        <w:rPr>
          <w:rFonts w:cstheme="minorHAnsi"/>
          <w:sz w:val="24"/>
          <w:szCs w:val="24"/>
        </w:rPr>
        <w:t>En küçük çocukların sağlık durumu ve sağlık hizmetlerinden yararlanma davranışları</w:t>
      </w:r>
    </w:p>
    <w:p w14:paraId="141D00A3" w14:textId="77777777" w:rsidR="00FA774A" w:rsidRPr="00A13ED8" w:rsidRDefault="00FA774A" w:rsidP="00FA774A">
      <w:pPr>
        <w:pStyle w:val="ListeParagraf"/>
        <w:numPr>
          <w:ilvl w:val="0"/>
          <w:numId w:val="11"/>
        </w:numPr>
        <w:spacing w:line="360" w:lineRule="auto"/>
        <w:jc w:val="both"/>
        <w:rPr>
          <w:rFonts w:cstheme="minorHAnsi"/>
          <w:sz w:val="24"/>
          <w:szCs w:val="24"/>
        </w:rPr>
      </w:pPr>
      <w:r w:rsidRPr="00A13ED8">
        <w:rPr>
          <w:rFonts w:cstheme="minorHAnsi"/>
          <w:sz w:val="24"/>
          <w:szCs w:val="24"/>
        </w:rPr>
        <w:t>Algılanan Stres Ölçeğinden aldıkları puan</w:t>
      </w:r>
    </w:p>
    <w:p w14:paraId="37AE2EDA" w14:textId="4CA58F5D" w:rsidR="00FA774A" w:rsidRPr="00A13ED8" w:rsidRDefault="00FA774A" w:rsidP="00FA774A">
      <w:pPr>
        <w:pStyle w:val="ListeParagraf"/>
        <w:numPr>
          <w:ilvl w:val="0"/>
          <w:numId w:val="11"/>
        </w:numPr>
        <w:spacing w:line="360" w:lineRule="auto"/>
        <w:jc w:val="both"/>
        <w:rPr>
          <w:rFonts w:cstheme="minorHAnsi"/>
          <w:sz w:val="24"/>
          <w:szCs w:val="24"/>
        </w:rPr>
      </w:pPr>
      <w:r w:rsidRPr="00A13ED8">
        <w:rPr>
          <w:rFonts w:cstheme="minorHAnsi"/>
          <w:sz w:val="24"/>
          <w:szCs w:val="24"/>
        </w:rPr>
        <w:t xml:space="preserve">COVID-19 </w:t>
      </w:r>
      <w:r w:rsidR="00815F04">
        <w:rPr>
          <w:rFonts w:cstheme="minorHAnsi"/>
          <w:sz w:val="24"/>
          <w:szCs w:val="24"/>
        </w:rPr>
        <w:t>Hanehalkı</w:t>
      </w:r>
      <w:r w:rsidRPr="00A13ED8">
        <w:rPr>
          <w:rFonts w:cstheme="minorHAnsi"/>
          <w:sz w:val="24"/>
          <w:szCs w:val="24"/>
        </w:rPr>
        <w:t xml:space="preserve"> Çevre ölçeğinden aldıkları puan</w:t>
      </w:r>
    </w:p>
    <w:p w14:paraId="30483F88" w14:textId="77777777" w:rsidR="00FA774A" w:rsidRPr="00A13ED8" w:rsidRDefault="00FA774A" w:rsidP="00FA774A">
      <w:pPr>
        <w:spacing w:line="360" w:lineRule="auto"/>
        <w:jc w:val="both"/>
        <w:rPr>
          <w:rFonts w:cstheme="minorHAnsi"/>
          <w:b/>
          <w:sz w:val="24"/>
          <w:szCs w:val="24"/>
        </w:rPr>
      </w:pPr>
    </w:p>
    <w:p w14:paraId="5EBA122E" w14:textId="185DC167" w:rsidR="00FA774A" w:rsidRPr="00A13ED8" w:rsidRDefault="00FA774A" w:rsidP="00FA774A">
      <w:pPr>
        <w:spacing w:line="360" w:lineRule="auto"/>
        <w:ind w:firstLine="360"/>
        <w:jc w:val="both"/>
        <w:rPr>
          <w:rFonts w:cstheme="minorHAnsi"/>
          <w:b/>
          <w:sz w:val="24"/>
          <w:szCs w:val="24"/>
        </w:rPr>
      </w:pPr>
      <w:r>
        <w:rPr>
          <w:rFonts w:cstheme="minorHAnsi"/>
          <w:b/>
          <w:sz w:val="24"/>
          <w:szCs w:val="24"/>
        </w:rPr>
        <w:t xml:space="preserve">        </w:t>
      </w:r>
      <w:r w:rsidR="002532F6">
        <w:rPr>
          <w:rFonts w:cstheme="minorHAnsi"/>
          <w:b/>
          <w:sz w:val="24"/>
          <w:szCs w:val="24"/>
        </w:rPr>
        <w:t>4</w:t>
      </w:r>
      <w:r>
        <w:rPr>
          <w:rFonts w:cstheme="minorHAnsi"/>
          <w:b/>
          <w:sz w:val="24"/>
          <w:szCs w:val="24"/>
        </w:rPr>
        <w:t>.4.2.</w:t>
      </w:r>
      <w:r w:rsidR="002532F6">
        <w:rPr>
          <w:rFonts w:cstheme="minorHAnsi"/>
          <w:b/>
          <w:sz w:val="24"/>
          <w:szCs w:val="24"/>
        </w:rPr>
        <w:t>Tanımlayan</w:t>
      </w:r>
      <w:r w:rsidRPr="00A13ED8">
        <w:rPr>
          <w:rFonts w:cstheme="minorHAnsi"/>
          <w:b/>
          <w:sz w:val="24"/>
          <w:szCs w:val="24"/>
        </w:rPr>
        <w:t xml:space="preserve"> değişkenler</w:t>
      </w:r>
    </w:p>
    <w:p w14:paraId="23585D62" w14:textId="77777777" w:rsidR="00FA774A" w:rsidRPr="00A13ED8" w:rsidRDefault="00FA774A" w:rsidP="00FA774A">
      <w:pPr>
        <w:spacing w:line="360" w:lineRule="auto"/>
        <w:ind w:left="360"/>
        <w:jc w:val="both"/>
        <w:rPr>
          <w:rFonts w:cstheme="minorHAnsi"/>
          <w:b/>
          <w:sz w:val="24"/>
          <w:szCs w:val="24"/>
        </w:rPr>
      </w:pPr>
      <w:r w:rsidRPr="00A13ED8">
        <w:rPr>
          <w:rFonts w:cstheme="minorHAnsi"/>
          <w:b/>
          <w:sz w:val="24"/>
          <w:szCs w:val="24"/>
        </w:rPr>
        <w:t>Sosyodemografik özellikler</w:t>
      </w:r>
    </w:p>
    <w:p w14:paraId="100336F2" w14:textId="77777777" w:rsidR="00FA774A" w:rsidRPr="00A13ED8" w:rsidRDefault="00FA774A" w:rsidP="00FA774A">
      <w:pPr>
        <w:pStyle w:val="ListeParagraf"/>
        <w:numPr>
          <w:ilvl w:val="0"/>
          <w:numId w:val="5"/>
        </w:numPr>
        <w:spacing w:line="360" w:lineRule="auto"/>
        <w:ind w:left="1080"/>
        <w:jc w:val="both"/>
        <w:rPr>
          <w:rFonts w:cstheme="minorHAnsi"/>
          <w:sz w:val="24"/>
          <w:szCs w:val="24"/>
        </w:rPr>
      </w:pPr>
      <w:r w:rsidRPr="00A13ED8">
        <w:rPr>
          <w:rFonts w:cstheme="minorHAnsi"/>
          <w:sz w:val="24"/>
          <w:szCs w:val="24"/>
        </w:rPr>
        <w:t>Cinsiyet</w:t>
      </w:r>
    </w:p>
    <w:p w14:paraId="665F9A2F" w14:textId="77777777" w:rsidR="00FA774A" w:rsidRPr="00A13ED8" w:rsidRDefault="00FA774A" w:rsidP="00FA774A">
      <w:pPr>
        <w:pStyle w:val="ListeParagraf"/>
        <w:numPr>
          <w:ilvl w:val="0"/>
          <w:numId w:val="5"/>
        </w:numPr>
        <w:spacing w:line="360" w:lineRule="auto"/>
        <w:ind w:left="1080"/>
        <w:jc w:val="both"/>
        <w:rPr>
          <w:rFonts w:cstheme="minorHAnsi"/>
          <w:sz w:val="24"/>
          <w:szCs w:val="24"/>
        </w:rPr>
      </w:pPr>
      <w:r w:rsidRPr="00A13ED8">
        <w:rPr>
          <w:rFonts w:cstheme="minorHAnsi"/>
          <w:sz w:val="24"/>
          <w:szCs w:val="24"/>
        </w:rPr>
        <w:t>Yaş</w:t>
      </w:r>
    </w:p>
    <w:p w14:paraId="7CAAE6B8" w14:textId="77777777" w:rsidR="00FA774A" w:rsidRPr="00A13ED8" w:rsidRDefault="00FA774A" w:rsidP="00FA774A">
      <w:pPr>
        <w:pStyle w:val="ListeParagraf"/>
        <w:numPr>
          <w:ilvl w:val="0"/>
          <w:numId w:val="5"/>
        </w:numPr>
        <w:spacing w:line="360" w:lineRule="auto"/>
        <w:ind w:left="1080"/>
        <w:jc w:val="both"/>
        <w:rPr>
          <w:rFonts w:cstheme="minorHAnsi"/>
          <w:sz w:val="24"/>
          <w:szCs w:val="24"/>
        </w:rPr>
      </w:pPr>
      <w:r w:rsidRPr="00A13ED8">
        <w:rPr>
          <w:rFonts w:cstheme="minorHAnsi"/>
          <w:sz w:val="24"/>
          <w:szCs w:val="24"/>
        </w:rPr>
        <w:t>Medeni durum</w:t>
      </w:r>
    </w:p>
    <w:p w14:paraId="43622564" w14:textId="77777777" w:rsidR="00FA774A" w:rsidRPr="00A13ED8" w:rsidRDefault="00FA774A" w:rsidP="00FA774A">
      <w:pPr>
        <w:pStyle w:val="ListeParagraf"/>
        <w:numPr>
          <w:ilvl w:val="0"/>
          <w:numId w:val="5"/>
        </w:numPr>
        <w:spacing w:line="360" w:lineRule="auto"/>
        <w:ind w:left="1080"/>
        <w:jc w:val="both"/>
        <w:rPr>
          <w:rFonts w:cstheme="minorHAnsi"/>
          <w:sz w:val="24"/>
          <w:szCs w:val="24"/>
        </w:rPr>
      </w:pPr>
      <w:r w:rsidRPr="00A13ED8">
        <w:rPr>
          <w:rFonts w:cstheme="minorHAnsi"/>
          <w:sz w:val="24"/>
          <w:szCs w:val="24"/>
        </w:rPr>
        <w:lastRenderedPageBreak/>
        <w:t>Meslek</w:t>
      </w:r>
    </w:p>
    <w:p w14:paraId="103138D4" w14:textId="5C09F27F" w:rsidR="00FA774A" w:rsidRPr="003A0529" w:rsidRDefault="00FA774A" w:rsidP="003A0529">
      <w:pPr>
        <w:pStyle w:val="ListeParagraf"/>
        <w:numPr>
          <w:ilvl w:val="0"/>
          <w:numId w:val="5"/>
        </w:numPr>
        <w:spacing w:line="360" w:lineRule="auto"/>
        <w:ind w:left="1080"/>
        <w:jc w:val="both"/>
        <w:rPr>
          <w:rFonts w:cstheme="minorHAnsi"/>
          <w:sz w:val="24"/>
          <w:szCs w:val="24"/>
        </w:rPr>
      </w:pPr>
      <w:r w:rsidRPr="00A13ED8">
        <w:rPr>
          <w:rFonts w:cstheme="minorHAnsi"/>
          <w:sz w:val="24"/>
          <w:szCs w:val="24"/>
        </w:rPr>
        <w:t>Eş mesleği</w:t>
      </w:r>
    </w:p>
    <w:p w14:paraId="4B5DD67C" w14:textId="77777777" w:rsidR="00FA774A" w:rsidRPr="00A13ED8" w:rsidRDefault="00FA774A" w:rsidP="00FA774A">
      <w:pPr>
        <w:spacing w:line="360" w:lineRule="auto"/>
        <w:ind w:left="360"/>
        <w:rPr>
          <w:rFonts w:cstheme="minorHAnsi"/>
          <w:b/>
          <w:sz w:val="24"/>
          <w:szCs w:val="24"/>
        </w:rPr>
      </w:pPr>
      <w:r w:rsidRPr="00A13ED8">
        <w:rPr>
          <w:rFonts w:cstheme="minorHAnsi"/>
          <w:b/>
          <w:sz w:val="24"/>
          <w:szCs w:val="24"/>
        </w:rPr>
        <w:t>Mesleki özellikler</w:t>
      </w:r>
    </w:p>
    <w:p w14:paraId="69FA3919" w14:textId="095B9C45" w:rsidR="00FA774A" w:rsidRPr="00A13ED8" w:rsidRDefault="00FA774A" w:rsidP="00FA774A">
      <w:pPr>
        <w:pStyle w:val="ListeParagraf"/>
        <w:numPr>
          <w:ilvl w:val="0"/>
          <w:numId w:val="5"/>
        </w:numPr>
        <w:spacing w:line="360" w:lineRule="auto"/>
        <w:ind w:left="1080"/>
        <w:rPr>
          <w:rFonts w:cstheme="minorHAnsi"/>
          <w:sz w:val="24"/>
          <w:szCs w:val="24"/>
        </w:rPr>
      </w:pPr>
      <w:r w:rsidRPr="00A13ED8">
        <w:rPr>
          <w:rFonts w:cstheme="minorHAnsi"/>
          <w:sz w:val="24"/>
          <w:szCs w:val="24"/>
        </w:rPr>
        <w:t xml:space="preserve">Mesleki </w:t>
      </w:r>
      <w:r w:rsidR="00F05F57">
        <w:rPr>
          <w:rFonts w:cstheme="minorHAnsi"/>
          <w:sz w:val="24"/>
          <w:szCs w:val="24"/>
        </w:rPr>
        <w:t>hizmet süresi</w:t>
      </w:r>
    </w:p>
    <w:p w14:paraId="3F6D5D0F" w14:textId="3CED85FB" w:rsidR="00FA774A" w:rsidRPr="00A13ED8" w:rsidRDefault="00FA774A" w:rsidP="00FA774A">
      <w:pPr>
        <w:pStyle w:val="ListeParagraf"/>
        <w:numPr>
          <w:ilvl w:val="0"/>
          <w:numId w:val="5"/>
        </w:numPr>
        <w:spacing w:line="360" w:lineRule="auto"/>
        <w:ind w:left="1080"/>
        <w:rPr>
          <w:rFonts w:cstheme="minorHAnsi"/>
          <w:sz w:val="24"/>
          <w:szCs w:val="24"/>
        </w:rPr>
      </w:pPr>
      <w:r w:rsidRPr="00A13ED8">
        <w:rPr>
          <w:rFonts w:cstheme="minorHAnsi"/>
          <w:sz w:val="24"/>
          <w:szCs w:val="24"/>
        </w:rPr>
        <w:t xml:space="preserve">Şu an çalışılan </w:t>
      </w:r>
      <w:r w:rsidR="00F05F57" w:rsidRPr="00A13ED8">
        <w:rPr>
          <w:rFonts w:cstheme="minorHAnsi"/>
          <w:sz w:val="24"/>
          <w:szCs w:val="24"/>
        </w:rPr>
        <w:t>b</w:t>
      </w:r>
      <w:r w:rsidR="00F05F57">
        <w:rPr>
          <w:rFonts w:cstheme="minorHAnsi"/>
          <w:sz w:val="24"/>
          <w:szCs w:val="24"/>
        </w:rPr>
        <w:t>irim</w:t>
      </w:r>
    </w:p>
    <w:p w14:paraId="6197CE48" w14:textId="77777777" w:rsidR="00FA774A" w:rsidRPr="00A13ED8" w:rsidRDefault="00FA774A" w:rsidP="00FA774A">
      <w:pPr>
        <w:pStyle w:val="ListeParagraf"/>
        <w:numPr>
          <w:ilvl w:val="0"/>
          <w:numId w:val="5"/>
        </w:numPr>
        <w:spacing w:line="360" w:lineRule="auto"/>
        <w:ind w:left="1080"/>
        <w:rPr>
          <w:rFonts w:cstheme="minorHAnsi"/>
          <w:sz w:val="24"/>
          <w:szCs w:val="24"/>
        </w:rPr>
      </w:pPr>
      <w:r w:rsidRPr="00A13ED8">
        <w:rPr>
          <w:rFonts w:cstheme="minorHAnsi"/>
          <w:sz w:val="24"/>
          <w:szCs w:val="24"/>
        </w:rPr>
        <w:t>Çalışma düzeni</w:t>
      </w:r>
    </w:p>
    <w:p w14:paraId="17D18516" w14:textId="7F39B48A" w:rsidR="00FA774A" w:rsidRPr="00A13ED8" w:rsidRDefault="00FA774A" w:rsidP="00FA774A">
      <w:pPr>
        <w:pStyle w:val="ListeParagraf"/>
        <w:numPr>
          <w:ilvl w:val="0"/>
          <w:numId w:val="5"/>
        </w:numPr>
        <w:spacing w:line="360" w:lineRule="auto"/>
        <w:ind w:left="1080"/>
        <w:rPr>
          <w:rFonts w:cstheme="minorHAnsi"/>
          <w:sz w:val="24"/>
          <w:szCs w:val="24"/>
        </w:rPr>
      </w:pPr>
      <w:r w:rsidRPr="00A13ED8">
        <w:rPr>
          <w:rFonts w:cstheme="minorHAnsi"/>
          <w:sz w:val="24"/>
          <w:szCs w:val="24"/>
        </w:rPr>
        <w:t>Mart 202</w:t>
      </w:r>
      <w:r>
        <w:rPr>
          <w:rFonts w:cstheme="minorHAnsi"/>
          <w:sz w:val="24"/>
          <w:szCs w:val="24"/>
        </w:rPr>
        <w:t>0’</w:t>
      </w:r>
      <w:r w:rsidRPr="00A13ED8">
        <w:rPr>
          <w:rFonts w:cstheme="minorHAnsi"/>
          <w:sz w:val="24"/>
          <w:szCs w:val="24"/>
        </w:rPr>
        <w:t>den beri görev yap</w:t>
      </w:r>
      <w:r w:rsidR="00F05F57">
        <w:rPr>
          <w:rFonts w:cstheme="minorHAnsi"/>
          <w:sz w:val="24"/>
          <w:szCs w:val="24"/>
        </w:rPr>
        <w:t>ılan</w:t>
      </w:r>
      <w:r w:rsidRPr="00A13ED8">
        <w:rPr>
          <w:rFonts w:cstheme="minorHAnsi"/>
          <w:sz w:val="24"/>
          <w:szCs w:val="24"/>
        </w:rPr>
        <w:t xml:space="preserve"> birimler</w:t>
      </w:r>
    </w:p>
    <w:p w14:paraId="5BEB6A2B" w14:textId="63D00179" w:rsidR="00FA774A" w:rsidRPr="00A13ED8" w:rsidRDefault="00FA774A" w:rsidP="00FA774A">
      <w:pPr>
        <w:pStyle w:val="ListeParagraf"/>
        <w:numPr>
          <w:ilvl w:val="0"/>
          <w:numId w:val="5"/>
        </w:numPr>
        <w:spacing w:line="360" w:lineRule="auto"/>
        <w:ind w:left="1080"/>
        <w:rPr>
          <w:rFonts w:cstheme="minorHAnsi"/>
          <w:sz w:val="24"/>
          <w:szCs w:val="24"/>
        </w:rPr>
      </w:pPr>
      <w:r w:rsidRPr="00A13ED8">
        <w:rPr>
          <w:rFonts w:cstheme="minorHAnsi"/>
          <w:sz w:val="24"/>
          <w:szCs w:val="24"/>
        </w:rPr>
        <w:t>Hastanede en son çalıştıkları birim ve bu</w:t>
      </w:r>
      <w:r w:rsidR="00F05F57">
        <w:rPr>
          <w:rFonts w:cstheme="minorHAnsi"/>
          <w:sz w:val="24"/>
          <w:szCs w:val="24"/>
        </w:rPr>
        <w:t xml:space="preserve"> birimde </w:t>
      </w:r>
      <w:r w:rsidRPr="00A13ED8">
        <w:rPr>
          <w:rFonts w:cstheme="minorHAnsi"/>
          <w:sz w:val="24"/>
          <w:szCs w:val="24"/>
        </w:rPr>
        <w:t>çalışma süresi</w:t>
      </w:r>
    </w:p>
    <w:p w14:paraId="7154D0E7" w14:textId="77777777" w:rsidR="00FA774A" w:rsidRPr="00A13ED8" w:rsidRDefault="00FA774A" w:rsidP="00FA774A">
      <w:pPr>
        <w:spacing w:line="360" w:lineRule="auto"/>
        <w:ind w:left="360"/>
        <w:rPr>
          <w:rFonts w:cstheme="minorHAnsi"/>
          <w:b/>
          <w:sz w:val="24"/>
          <w:szCs w:val="24"/>
        </w:rPr>
      </w:pPr>
    </w:p>
    <w:p w14:paraId="5DDF3397" w14:textId="77777777" w:rsidR="00FA774A" w:rsidRPr="00A13ED8" w:rsidRDefault="00FA774A" w:rsidP="00FA774A">
      <w:pPr>
        <w:spacing w:line="360" w:lineRule="auto"/>
        <w:ind w:left="360"/>
        <w:jc w:val="both"/>
        <w:rPr>
          <w:rFonts w:cstheme="minorHAnsi"/>
          <w:b/>
          <w:sz w:val="24"/>
          <w:szCs w:val="24"/>
        </w:rPr>
      </w:pPr>
      <w:r w:rsidRPr="00A13ED8">
        <w:rPr>
          <w:rFonts w:cstheme="minorHAnsi"/>
          <w:b/>
          <w:sz w:val="24"/>
          <w:szCs w:val="24"/>
        </w:rPr>
        <w:t>Aile ilgili Özellikler</w:t>
      </w:r>
    </w:p>
    <w:p w14:paraId="56CB037E" w14:textId="078554F5" w:rsidR="00FA774A" w:rsidRPr="00A13ED8" w:rsidRDefault="00815F04" w:rsidP="00FA774A">
      <w:pPr>
        <w:pStyle w:val="ListeParagraf"/>
        <w:numPr>
          <w:ilvl w:val="0"/>
          <w:numId w:val="5"/>
        </w:numPr>
        <w:spacing w:line="360" w:lineRule="auto"/>
        <w:ind w:left="1080"/>
        <w:jc w:val="both"/>
        <w:rPr>
          <w:rFonts w:cstheme="minorHAnsi"/>
          <w:sz w:val="24"/>
          <w:szCs w:val="24"/>
        </w:rPr>
      </w:pPr>
      <w:r>
        <w:rPr>
          <w:rFonts w:cstheme="minorHAnsi"/>
          <w:sz w:val="24"/>
          <w:szCs w:val="24"/>
        </w:rPr>
        <w:t>Hanehalkı</w:t>
      </w:r>
      <w:r w:rsidR="00FA774A" w:rsidRPr="00A13ED8">
        <w:rPr>
          <w:rFonts w:cstheme="minorHAnsi"/>
          <w:sz w:val="24"/>
          <w:szCs w:val="24"/>
        </w:rPr>
        <w:t xml:space="preserve">ndaki kişilerin COVID-19 geçirme durumları </w:t>
      </w:r>
    </w:p>
    <w:p w14:paraId="4551D83B" w14:textId="42091EBD" w:rsidR="00FA774A" w:rsidRPr="00A13ED8" w:rsidRDefault="00F05F57" w:rsidP="00FA774A">
      <w:pPr>
        <w:pStyle w:val="ListeParagraf"/>
        <w:numPr>
          <w:ilvl w:val="0"/>
          <w:numId w:val="5"/>
        </w:numPr>
        <w:spacing w:line="360" w:lineRule="auto"/>
        <w:ind w:left="1080"/>
        <w:jc w:val="both"/>
        <w:rPr>
          <w:rFonts w:cstheme="minorHAnsi"/>
          <w:sz w:val="24"/>
          <w:szCs w:val="24"/>
        </w:rPr>
      </w:pPr>
      <w:r>
        <w:rPr>
          <w:rFonts w:cstheme="minorHAnsi"/>
          <w:sz w:val="24"/>
          <w:szCs w:val="24"/>
        </w:rPr>
        <w:t>Sahip olunan çocu</w:t>
      </w:r>
      <w:r w:rsidR="00FA774A" w:rsidRPr="00A13ED8">
        <w:rPr>
          <w:rFonts w:cstheme="minorHAnsi"/>
          <w:sz w:val="24"/>
          <w:szCs w:val="24"/>
        </w:rPr>
        <w:t>klarının yaşları</w:t>
      </w:r>
    </w:p>
    <w:p w14:paraId="6FE13901" w14:textId="72ED1D70" w:rsidR="00FA774A" w:rsidRPr="00A13ED8" w:rsidRDefault="00FA774A" w:rsidP="00FA774A">
      <w:pPr>
        <w:pStyle w:val="ListeParagraf"/>
        <w:numPr>
          <w:ilvl w:val="0"/>
          <w:numId w:val="5"/>
        </w:numPr>
        <w:spacing w:line="360" w:lineRule="auto"/>
        <w:ind w:left="1080"/>
        <w:jc w:val="both"/>
        <w:rPr>
          <w:rFonts w:cstheme="minorHAnsi"/>
          <w:sz w:val="24"/>
          <w:szCs w:val="24"/>
        </w:rPr>
      </w:pPr>
      <w:r w:rsidRPr="00A13ED8">
        <w:rPr>
          <w:rFonts w:cstheme="minorHAnsi"/>
          <w:sz w:val="24"/>
          <w:szCs w:val="24"/>
        </w:rPr>
        <w:t xml:space="preserve">Çocuğa bakım veren kişi/ kurum </w:t>
      </w:r>
    </w:p>
    <w:p w14:paraId="2E54D8F2" w14:textId="77777777" w:rsidR="00FA774A" w:rsidRPr="00A13ED8" w:rsidRDefault="00FA774A" w:rsidP="00FA774A">
      <w:pPr>
        <w:spacing w:line="360" w:lineRule="auto"/>
        <w:jc w:val="both"/>
        <w:rPr>
          <w:rFonts w:cstheme="minorHAnsi"/>
          <w:b/>
          <w:sz w:val="24"/>
          <w:szCs w:val="24"/>
        </w:rPr>
      </w:pPr>
    </w:p>
    <w:p w14:paraId="08137FE1" w14:textId="7BBD8CA4" w:rsidR="00FA774A" w:rsidRPr="00A13ED8" w:rsidRDefault="002532F6" w:rsidP="00FA774A">
      <w:pPr>
        <w:spacing w:line="360" w:lineRule="auto"/>
        <w:rPr>
          <w:rFonts w:cstheme="minorHAnsi"/>
          <w:b/>
          <w:sz w:val="24"/>
          <w:szCs w:val="24"/>
        </w:rPr>
      </w:pPr>
      <w:r>
        <w:rPr>
          <w:rFonts w:cstheme="minorHAnsi"/>
          <w:b/>
          <w:sz w:val="24"/>
          <w:szCs w:val="24"/>
        </w:rPr>
        <w:t>4</w:t>
      </w:r>
      <w:r w:rsidR="00FA774A">
        <w:rPr>
          <w:rFonts w:cstheme="minorHAnsi"/>
          <w:b/>
          <w:sz w:val="24"/>
          <w:szCs w:val="24"/>
        </w:rPr>
        <w:t xml:space="preserve">.5. </w:t>
      </w:r>
      <w:r w:rsidR="00FA774A" w:rsidRPr="00A13ED8">
        <w:rPr>
          <w:rFonts w:cstheme="minorHAnsi"/>
          <w:b/>
          <w:sz w:val="24"/>
          <w:szCs w:val="24"/>
        </w:rPr>
        <w:t>Araştırmada Kullanılan Terimler, Ölçütler, Göstergeler</w:t>
      </w:r>
    </w:p>
    <w:p w14:paraId="6F1D848C" w14:textId="63EC78BC" w:rsidR="00FA774A" w:rsidRPr="00A13ED8" w:rsidRDefault="00FA774A" w:rsidP="00FA774A">
      <w:pPr>
        <w:spacing w:line="360" w:lineRule="auto"/>
        <w:ind w:firstLine="708"/>
        <w:jc w:val="both"/>
        <w:rPr>
          <w:rFonts w:cstheme="minorHAnsi"/>
          <w:sz w:val="24"/>
          <w:szCs w:val="24"/>
        </w:rPr>
      </w:pPr>
      <w:r w:rsidRPr="00A13ED8">
        <w:rPr>
          <w:rFonts w:cstheme="minorHAnsi"/>
          <w:b/>
          <w:sz w:val="24"/>
          <w:szCs w:val="24"/>
        </w:rPr>
        <w:t xml:space="preserve">COVID-19: </w:t>
      </w:r>
      <w:r w:rsidRPr="00A13ED8">
        <w:rPr>
          <w:rFonts w:cstheme="minorHAnsi"/>
          <w:sz w:val="24"/>
          <w:szCs w:val="24"/>
        </w:rPr>
        <w:t xml:space="preserve">SARS-CoV-2 virüsünün neden olduğu yaygın belirtileri solunum semptomları, ateş, öksürük, dispne, başağrısı, boğaz ağrısı, burun akıntısı, kas ve eklem ağrıları, aşırı halsizlik, yeni ortaya çıkan koku ve tat alma duyusu kaybı, ishal gibi belirtiler ile seyreden hastalığa verilen isimdir </w:t>
      </w:r>
      <w:r>
        <w:rPr>
          <w:rFonts w:cstheme="minorHAnsi"/>
          <w:sz w:val="24"/>
          <w:szCs w:val="24"/>
        </w:rPr>
        <w:fldChar w:fldCharType="begin"/>
      </w:r>
      <w:r w:rsidR="00290366">
        <w:rPr>
          <w:rFonts w:cstheme="minorHAnsi"/>
          <w:sz w:val="24"/>
          <w:szCs w:val="24"/>
        </w:rPr>
        <w:instrText xml:space="preserve"> ADDIN ZOTERO_ITEM CSL_CITATION {"citationID":"I9765mFO","properties":{"formattedCitation":"(80)","plainCitation":"(80)","noteIndex":0},"citationItems":[{"id":595,"uris":["http://zotero.org/users/local/nmQQP57q/items/97UNUZII"],"itemData":{"id":595,"type":"webpage","language":"tr","title":"COVID-19 vaccines","URL":"https://www.who.int/emergencies/diseases/novel-coronavirus-2019/covid-19-vaccines","accessed":{"date-parts":[["2022",4,19]]}}}],"schema":"https://github.com/citation-style-language/schema/raw/master/csl-citation.json"}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(80)</w:t>
      </w:r>
      <w:r>
        <w:rPr>
          <w:rFonts w:cstheme="minorHAnsi"/>
          <w:sz w:val="24"/>
          <w:szCs w:val="24"/>
        </w:rPr>
        <w:fldChar w:fldCharType="end"/>
      </w:r>
      <w:r w:rsidRPr="00A13ED8">
        <w:rPr>
          <w:rFonts w:cstheme="minorHAnsi"/>
          <w:sz w:val="24"/>
          <w:szCs w:val="24"/>
        </w:rPr>
        <w:t>.</w:t>
      </w:r>
    </w:p>
    <w:p w14:paraId="5A72D656" w14:textId="1E845414" w:rsidR="00FA774A" w:rsidRPr="00A13ED8" w:rsidRDefault="00FA774A" w:rsidP="00FA774A">
      <w:pPr>
        <w:spacing w:line="360" w:lineRule="auto"/>
        <w:ind w:firstLine="708"/>
        <w:jc w:val="both"/>
        <w:rPr>
          <w:rFonts w:cstheme="minorHAnsi"/>
          <w:sz w:val="24"/>
          <w:szCs w:val="24"/>
        </w:rPr>
      </w:pPr>
      <w:r w:rsidRPr="00A13ED8">
        <w:rPr>
          <w:rFonts w:cstheme="minorHAnsi"/>
          <w:b/>
          <w:sz w:val="24"/>
          <w:szCs w:val="24"/>
        </w:rPr>
        <w:t>Pandemi:</w:t>
      </w:r>
      <w:r w:rsidRPr="00A13ED8">
        <w:rPr>
          <w:rFonts w:cstheme="minorHAnsi"/>
          <w:sz w:val="24"/>
          <w:szCs w:val="24"/>
        </w:rPr>
        <w:t xml:space="preserve"> Dünya çapında veya çok geniş bir alanda, uluslararası sınırları aşan ve genellikle çok sayıda insanı etkileyen bir salgın olarak tanımlanır. DSÖ’ye göre pandemi kriterlerinin karşılanması için; toplumun daha önce maruz kalmadığı bir hastalığın ortaya çıkması, hastalığa sebep olan etmenin insanlara bulaşması ve tehlikeli bir hastalığa yol açması, hastalık etmeninin insanlar arasında kolayca ve devamlı olarak yayılması gereklidir </w:t>
      </w:r>
      <w:r>
        <w:rPr>
          <w:rFonts w:cstheme="minorHAnsi"/>
          <w:sz w:val="24"/>
          <w:szCs w:val="24"/>
        </w:rPr>
        <w:fldChar w:fldCharType="begin"/>
      </w:r>
      <w:r w:rsidR="00290366">
        <w:rPr>
          <w:rFonts w:cstheme="minorHAnsi"/>
          <w:sz w:val="24"/>
          <w:szCs w:val="24"/>
        </w:rPr>
        <w:instrText xml:space="preserve"> ADDIN ZOTERO_ITEM CSL_CITATION {"citationID":"2SFaf3Fn","properties":{"formattedCitation":"(81)","plainCitation":"(81)","noteIndex":0},"citationItems":[{"id":597,"uris":["http://zotero.org/users/local/nmQQP57q/items/QAGPXCYR"],"itemData":{"id":597,"type":"article-journal","abstract":"The terms endemic, outbreak, epidemic, and pandemic indicate how common a condition is at a point in time relative to how common it was at an earlier time.The terms endemic, outbreak, epidemic, and pandemic are often used to describe infections, although conditions such as hypertension, cancer, violence, or even positive, beneficial behaviors can also be described the same way. These categories are primarily based on how many cases of a condition there are compared with the expected number of cases over a given time and how far the cases have spread geographically.","container-title":"JAMA","DOI":"10.1001/jama.2019.0700","ISSN":"0098-7484","issue":"9","journalAbbreviation":"JAMA","page":"910","source":"Silverchair","title":"What Is a Pandemic?","volume":"321","author":[{"family":"Grennan","given":"Dara"}],"issued":{"date-parts":[["2019",3,5]]}}}],"schema":"https://github.com/citation-style-language/schema/raw/master/csl-citation.json"}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(81)</w:t>
      </w:r>
      <w:r>
        <w:rPr>
          <w:rFonts w:cstheme="minorHAnsi"/>
          <w:sz w:val="24"/>
          <w:szCs w:val="24"/>
        </w:rPr>
        <w:fldChar w:fldCharType="end"/>
      </w:r>
      <w:r w:rsidRPr="00A13ED8">
        <w:rPr>
          <w:rFonts w:cstheme="minorHAnsi"/>
          <w:sz w:val="24"/>
          <w:szCs w:val="24"/>
        </w:rPr>
        <w:t>.</w:t>
      </w:r>
    </w:p>
    <w:p w14:paraId="2B88C35E" w14:textId="0CEB9ACE" w:rsidR="00F876C2" w:rsidRDefault="00FA774A" w:rsidP="00A37B18">
      <w:pPr>
        <w:spacing w:line="360" w:lineRule="auto"/>
        <w:ind w:firstLine="708"/>
        <w:jc w:val="both"/>
        <w:rPr>
          <w:rFonts w:cstheme="minorHAnsi"/>
          <w:sz w:val="24"/>
          <w:szCs w:val="24"/>
        </w:rPr>
      </w:pPr>
      <w:r w:rsidRPr="00A13ED8">
        <w:rPr>
          <w:rFonts w:cstheme="minorHAnsi"/>
          <w:b/>
          <w:sz w:val="24"/>
          <w:szCs w:val="24"/>
        </w:rPr>
        <w:lastRenderedPageBreak/>
        <w:t xml:space="preserve">Algılanan Stres Ölçeği: </w:t>
      </w:r>
      <w:r w:rsidRPr="00A13ED8">
        <w:rPr>
          <w:rFonts w:cstheme="minorHAnsi"/>
          <w:sz w:val="24"/>
          <w:szCs w:val="24"/>
        </w:rPr>
        <w:t xml:space="preserve">Algılanan Stres Ölçeği (ASÖ) Cohen, Kamarck ve Mermelstein (1983) tarafından geliştirilmiştir. Toplam 14 maddeden oluşan ASÖ kişinin hayatındaki birtakım durumların ne derece stresli algılandığını ölçmek için tasarlanmıştır. Katılımcılar her maddeyi “Hiçbir zaman (0)” ilâ “Çok sık (4)” arasında değişen 5’li Likert tipi ölçek üzerinde değerlendirmektedir. Ölçek maddelerinden olumlu ifade içeren 7’si tersten puanlanmaktadır. Ölçeğin Türkçe Geçerlilik güvenilirlik çalışmaları </w:t>
      </w:r>
      <w:r w:rsidRPr="00A37B18">
        <w:rPr>
          <w:rFonts w:cstheme="minorHAnsi"/>
          <w:sz w:val="24"/>
          <w:szCs w:val="24"/>
        </w:rPr>
        <w:t>Eskin ve arkadaşları tarafından 2013 yılında Aydın Adanan Menderes Üniversitesi eğitim görmekte olan ve çalışmaya gönüllü olarak katılan 234 öğrenci ile gerçekleştirilmiştir.</w:t>
      </w:r>
      <w:r w:rsidRPr="00A13ED8">
        <w:rPr>
          <w:rFonts w:cstheme="minorHAnsi"/>
          <w:sz w:val="24"/>
          <w:szCs w:val="24"/>
        </w:rPr>
        <w:t xml:space="preserve"> Türkçe ASÖ–14’ün iç tutarlık katsayısı 0,84, test-tekrar-test güvenirlik katsayıları ise sırasıyla 0,87 olarak hesaplanmıştır </w:t>
      </w:r>
      <w:r>
        <w:rPr>
          <w:rFonts w:cstheme="minorHAnsi"/>
          <w:sz w:val="24"/>
          <w:szCs w:val="24"/>
        </w:rPr>
        <w:fldChar w:fldCharType="begin"/>
      </w:r>
      <w:r w:rsidR="00290366">
        <w:rPr>
          <w:rFonts w:cstheme="minorHAnsi"/>
          <w:sz w:val="24"/>
          <w:szCs w:val="24"/>
        </w:rPr>
        <w:instrText xml:space="preserve"> ADDIN ZOTERO_ITEM CSL_CITATION {"citationID":"iEJbZgmB","properties":{"formattedCitation":"(82)","plainCitation":"(82)","noteIndex":0},"citationItems":[{"id":599,"uris":["http://zotero.org/users/local/nmQQP57q/items/DT4BWU4L"],"itemData":{"id":599,"type":"article-journal","abstract":"Objective: The objective of this study was to test the psychometric properties of the long and short versions of the Perceived Stress Scale (PSS).\nMethod: The study was conducted with 234 voluntary students enrolled at various departments of Adnan Menderes University. Participants filled in personal information sheet, Perceived Stress Scale, Negative Life Events List, Beck Depression Inventory, Rosenberg Self Esteem Scale, Life Satisfaction Scale and Perceived Social Support Scale. Crocnbach’s alpha, Pearson product moment correlation coefficient, factor analysis and independent groups t-test procedures were used to analyze the data.\nResults: The internal consistency reliability coefficients for the Turkish versions of the PSS-14, PSS-10 and PSS-4 were 0.84, 0.82 and 0.66, respectively. The test-retest reliability coefficients for the three versions of the PSS were 0.87, 0.88 and 0.72. While the scores obtained from the three versions of the PSS correlated significantly and positively with negative life events and depression, they correlated significantly and negatively with life satisfaction, self-esteem and perceived social support from friends and family. Factor analyses showed that the items of both the PSS-14 and PSS-10 loaded on two factors called perceived insufficient self-efficacy and perceived stress/distress.\nConclusion: In line with the literature, results proved the three versions of the PSS to possess highly adequate reliability and validity. The Turkish PSS can be used to measure perceived stress of people.","container-title":"New Symposium: A Journal of Psychiatry, Neurology and Behavioral Sciences","journalAbbreviation":"New Symposium: A Journal of Psychiatry, Neurology and Behavioral Sciences","source":"ResearchGate","title":"The adaptation of the Perceived Stress Scale into Turkish: A reliability and validity analysis","title-short":"The adaptation of the Perceived Stress Scale into Turkish","author":[{"family":"Eskin","given":"Mehmet"}],"issued":{"date-parts":[["2013",1,1]]}}}],"schema":"https://github.com/citation-style-language/schema/raw/master/csl-citation.json"}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(82)</w:t>
      </w:r>
      <w:r>
        <w:rPr>
          <w:rFonts w:cstheme="minorHAnsi"/>
          <w:sz w:val="24"/>
          <w:szCs w:val="24"/>
        </w:rPr>
        <w:fldChar w:fldCharType="end"/>
      </w:r>
      <w:r>
        <w:rPr>
          <w:rFonts w:cstheme="minorHAnsi"/>
          <w:sz w:val="24"/>
          <w:szCs w:val="24"/>
        </w:rPr>
        <w:t>.</w:t>
      </w:r>
    </w:p>
    <w:p w14:paraId="3ABF7064" w14:textId="459E7FF7" w:rsidR="00FA774A" w:rsidRDefault="00FA774A" w:rsidP="00FA774A">
      <w:pPr>
        <w:spacing w:line="360" w:lineRule="auto"/>
        <w:ind w:firstLine="708"/>
        <w:jc w:val="both"/>
        <w:rPr>
          <w:rFonts w:cstheme="minorHAnsi"/>
          <w:sz w:val="24"/>
          <w:szCs w:val="24"/>
        </w:rPr>
      </w:pPr>
      <w:r>
        <w:rPr>
          <w:rFonts w:cstheme="minorHAnsi"/>
          <w:sz w:val="24"/>
          <w:szCs w:val="24"/>
        </w:rPr>
        <w:t xml:space="preserve">Ölçekten alınabilecek en yüksek puan 56, en düşük puan 0’dır. Yüksek puan kişinin stres algısının fazlalığını işaret etmektedir </w:t>
      </w:r>
      <w:r>
        <w:rPr>
          <w:rFonts w:cstheme="minorHAnsi"/>
          <w:sz w:val="24"/>
          <w:szCs w:val="24"/>
        </w:rPr>
        <w:fldChar w:fldCharType="begin"/>
      </w:r>
      <w:r w:rsidR="00290366">
        <w:rPr>
          <w:rFonts w:cstheme="minorHAnsi"/>
          <w:sz w:val="24"/>
          <w:szCs w:val="24"/>
        </w:rPr>
        <w:instrText xml:space="preserve"> ADDIN ZOTERO_ITEM CSL_CITATION {"citationID":"Ai9HDfvb","properties":{"formattedCitation":"(82)","plainCitation":"(82)","noteIndex":0},"citationItems":[{"id":599,"uris":["http://zotero.org/users/local/nmQQP57q/items/DT4BWU4L"],"itemData":{"id":599,"type":"article-journal","abstract":"Objective: The objective of this study was to test the psychometric properties of the long and short versions of the Perceived Stress Scale (PSS).\nMethod: The study was conducted with 234 voluntary students enrolled at various departments of Adnan Menderes University. Participants filled in personal information sheet, Perceived Stress Scale, Negative Life Events List, Beck Depression Inventory, Rosenberg Self Esteem Scale, Life Satisfaction Scale and Perceived Social Support Scale. Crocnbach’s alpha, Pearson product moment correlation coefficient, factor analysis and independent groups t-test procedures were used to analyze the data.\nResults: The internal consistency reliability coefficients for the Turkish versions of the PSS-14, PSS-10 and PSS-4 were 0.84, 0.82 and 0.66, respectively. The test-retest reliability coefficients for the three versions of the PSS were 0.87, 0.88 and 0.72. While the scores obtained from the three versions of the PSS correlated significantly and positively with negative life events and depression, they correlated significantly and negatively with life satisfaction, self-esteem and perceived social support from friends and family. Factor analyses showed that the items of both the PSS-14 and PSS-10 loaded on two factors called perceived insufficient self-efficacy and perceived stress/distress.\nConclusion: In line with the literature, results proved the three versions of the PSS to possess highly adequate reliability and validity. The Turkish PSS can be used to measure perceived stress of people.","container-title":"New Symposium: A Journal of Psychiatry, Neurology and Behavioral Sciences","journalAbbreviation":"New Symposium: A Journal of Psychiatry, Neurology and Behavioral Sciences","source":"ResearchGate","title":"The adaptation of the Perceived Stress Scale into Turkish: A reliability and validity analysis","title-short":"The adaptation of the Perceived Stress Scale into Turkish","author":[{"family":"Eskin","given":"Mehmet"}],"issued":{"date-parts":[["2013",1,1]]}}}],"schema":"https://github.com/citation-style-language/schema/raw/master/csl-citation.json"}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(82)</w:t>
      </w:r>
      <w:r>
        <w:rPr>
          <w:rFonts w:cstheme="minorHAnsi"/>
          <w:sz w:val="24"/>
          <w:szCs w:val="24"/>
        </w:rPr>
        <w:fldChar w:fldCharType="end"/>
      </w:r>
      <w:r>
        <w:rPr>
          <w:rFonts w:cstheme="minorHAnsi"/>
          <w:sz w:val="24"/>
          <w:szCs w:val="24"/>
        </w:rPr>
        <w:t>.</w:t>
      </w:r>
    </w:p>
    <w:p w14:paraId="5EBABAF0" w14:textId="685DBFE9" w:rsidR="00DB2700" w:rsidRPr="00A13ED8" w:rsidRDefault="00DB2700" w:rsidP="00FA774A">
      <w:pPr>
        <w:spacing w:line="360" w:lineRule="auto"/>
        <w:ind w:firstLine="708"/>
        <w:jc w:val="both"/>
        <w:rPr>
          <w:rFonts w:cstheme="minorHAnsi"/>
          <w:sz w:val="24"/>
          <w:szCs w:val="24"/>
        </w:rPr>
      </w:pPr>
      <w:r>
        <w:rPr>
          <w:rFonts w:cstheme="minorHAnsi"/>
          <w:sz w:val="24"/>
          <w:szCs w:val="24"/>
        </w:rPr>
        <w:t xml:space="preserve">Bu çalışma grubunda ASÖ-14 için </w:t>
      </w:r>
      <w:r w:rsidRPr="00A13ED8">
        <w:rPr>
          <w:rFonts w:cstheme="minorHAnsi"/>
          <w:sz w:val="24"/>
          <w:szCs w:val="24"/>
        </w:rPr>
        <w:t xml:space="preserve">Cronbach’s Alpha katsayısı </w:t>
      </w:r>
      <w:r>
        <w:rPr>
          <w:rFonts w:cstheme="minorHAnsi"/>
          <w:sz w:val="24"/>
          <w:szCs w:val="24"/>
        </w:rPr>
        <w:t>0,87 bulunmuştur.</w:t>
      </w:r>
    </w:p>
    <w:p w14:paraId="5D476DE4" w14:textId="5259CF2F" w:rsidR="00FA774A" w:rsidRPr="00A13ED8" w:rsidRDefault="00FA774A" w:rsidP="00FA774A">
      <w:pPr>
        <w:spacing w:line="360" w:lineRule="auto"/>
        <w:ind w:firstLine="708"/>
        <w:jc w:val="both"/>
        <w:rPr>
          <w:rFonts w:cstheme="minorHAnsi"/>
          <w:sz w:val="24"/>
          <w:szCs w:val="24"/>
        </w:rPr>
      </w:pPr>
      <w:r w:rsidRPr="00A13ED8">
        <w:rPr>
          <w:rFonts w:cstheme="minorHAnsi"/>
          <w:b/>
          <w:sz w:val="24"/>
          <w:szCs w:val="24"/>
        </w:rPr>
        <w:t>COVID-19 Hanehalkı Çevre Ölçeği</w:t>
      </w:r>
      <w:r w:rsidRPr="00A13ED8">
        <w:rPr>
          <w:rFonts w:cstheme="minorHAnsi"/>
          <w:sz w:val="24"/>
          <w:szCs w:val="24"/>
        </w:rPr>
        <w:t>: Chaves ve Gattamorta tarafından geliştirilen C</w:t>
      </w:r>
      <w:r>
        <w:rPr>
          <w:rFonts w:cstheme="minorHAnsi"/>
          <w:sz w:val="24"/>
          <w:szCs w:val="24"/>
        </w:rPr>
        <w:t>OVID</w:t>
      </w:r>
      <w:r w:rsidRPr="00A13ED8">
        <w:rPr>
          <w:rFonts w:cstheme="minorHAnsi"/>
          <w:sz w:val="24"/>
          <w:szCs w:val="24"/>
        </w:rPr>
        <w:t xml:space="preserve">-19 </w:t>
      </w:r>
      <w:r w:rsidR="00815F04">
        <w:rPr>
          <w:rFonts w:cstheme="minorHAnsi"/>
          <w:sz w:val="24"/>
          <w:szCs w:val="24"/>
        </w:rPr>
        <w:t>Hanehalkı</w:t>
      </w:r>
      <w:r w:rsidRPr="00A13ED8">
        <w:rPr>
          <w:rFonts w:cstheme="minorHAnsi"/>
          <w:sz w:val="24"/>
          <w:szCs w:val="24"/>
        </w:rPr>
        <w:t xml:space="preserve"> Çevre Ölçeği (CHÇÖ), COVID-19 pandemisine bağlı sosyal mesafenin hane</w:t>
      </w:r>
      <w:r>
        <w:rPr>
          <w:rFonts w:cstheme="minorHAnsi"/>
          <w:sz w:val="24"/>
          <w:szCs w:val="24"/>
        </w:rPr>
        <w:t xml:space="preserve">  </w:t>
      </w:r>
      <w:r w:rsidRPr="00A13ED8">
        <w:rPr>
          <w:rFonts w:cstheme="minorHAnsi"/>
          <w:sz w:val="24"/>
          <w:szCs w:val="24"/>
        </w:rPr>
        <w:t>halkı çatışması ve birlik/beraberliği üzerindeki etkisini ve stresli olaylar karşısında esnekliği etkileyen önemli faktörleri ortaya çıkartmayı amaçlamaktadır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{"citationID":"HiJx1DwK","properties":{"formattedCitation":"(84)","plainCitation":"(84)","noteIndex":0},"citationItems":[{"id":601,"uris":["http://zotero.org/users/local/nmQQP57q/items/KRVJSR55"],"itemData":{"id":601,"type":"article-journal","abstract":"This report introduces the COVID-19 Family Environment Scale (CHES), which aims to measure the impact of social distancing due to COVID-19 on household conflict and cohesion. Existing measures do not capture household experiences relevant to the pandemic, in which families are largely confined to their homes while sharing a life-threatening situation. Using best practice guidelines, we developed a pool of items and revised them with review by a panel of experts, and cognitive interviewing with community respondents. We administered the CHES by online survey to 3,965 adults. The CHES consists of 15 items for each of two subscales, household conflict (α = .847) and household cohesion (α = .887). Exploratory factor analysis yielded two factors, corresponding to the intended conflict and cohesion items, which accounted for 29% of variance. Confirmatory factor analysis partially supported the 2-factor model (RMSEA = .057; CFI = .729, TLI = .708, and SRMR = .098). The CHES also contains 25 optional items to describe respondent and household characteristics, and household-level COVID-19 exposure. The CHES, publicly available at https://elcentro.sonhs.miami.edu/research/measures-library/covid-19/index.html, provides a tool for measuring the impact of the COVID-19 pandemic on important determinants of resilience in the face of major stressful events. Further work is needed to address the factor structure and establish validity of the CHES.","container-title":"Family Process","DOI":"10.1111/famp.12579","ISSN":"1545-5300","issue":"3","language":"en","note":"_eprint: https://onlinelibrary.wiley.com/doi/pdf/10.1111/famp.12579","page":"1045-1059","source":"Wiley Online Library","title":"Developing a Measure of the Impact of COVID-19 Social Distancing on Household Conflict and Cohesion","volume":"59","author":[{"family":"Behar-Zusman","given":"Victoria"},{"family":"Chavez","given":"Jennifer V."},{"family":"Gattamorta","given":"Karina"}],"issued":{"date-parts":[["2020"]]}}}],"schema":"https://github.com/citation-style-language/schema/raw/master/csl-citation.json"}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(84)</w:t>
      </w:r>
      <w:r>
        <w:rPr>
          <w:rFonts w:cstheme="minorHAnsi"/>
          <w:sz w:val="24"/>
          <w:szCs w:val="24"/>
        </w:rPr>
        <w:fldChar w:fldCharType="end"/>
      </w:r>
      <w:r w:rsidRPr="00A13ED8">
        <w:rPr>
          <w:rFonts w:cstheme="minorHAnsi"/>
          <w:sz w:val="24"/>
          <w:szCs w:val="24"/>
        </w:rPr>
        <w:t xml:space="preserve"> .</w:t>
      </w:r>
    </w:p>
    <w:p w14:paraId="184FB233" w14:textId="28ECC591" w:rsidR="00FA774A" w:rsidRDefault="00FA774A" w:rsidP="00FA774A">
      <w:pPr>
        <w:spacing w:line="360" w:lineRule="auto"/>
        <w:ind w:firstLine="708"/>
        <w:jc w:val="both"/>
        <w:rPr>
          <w:rFonts w:cstheme="minorHAnsi"/>
          <w:sz w:val="24"/>
          <w:szCs w:val="24"/>
        </w:rPr>
      </w:pPr>
      <w:r w:rsidRPr="00A13ED8">
        <w:rPr>
          <w:rFonts w:cstheme="minorHAnsi"/>
          <w:sz w:val="24"/>
          <w:szCs w:val="24"/>
        </w:rPr>
        <w:t>C</w:t>
      </w:r>
      <w:r>
        <w:rPr>
          <w:rFonts w:cstheme="minorHAnsi"/>
          <w:sz w:val="24"/>
          <w:szCs w:val="24"/>
        </w:rPr>
        <w:t>OVID</w:t>
      </w:r>
      <w:r w:rsidRPr="00A13ED8">
        <w:rPr>
          <w:rFonts w:cstheme="minorHAnsi"/>
          <w:sz w:val="24"/>
          <w:szCs w:val="24"/>
        </w:rPr>
        <w:t xml:space="preserve">-19 Hanehalkı Çevre Ölçeği (CHÇÖ) 2 bölümden oluşmaktadır. Birinci bölümünde katılımcıların demografik özelliklerini, </w:t>
      </w:r>
      <w:r w:rsidR="00815F04">
        <w:rPr>
          <w:rFonts w:cstheme="minorHAnsi"/>
          <w:sz w:val="24"/>
          <w:szCs w:val="24"/>
        </w:rPr>
        <w:t>Hanehalkı</w:t>
      </w:r>
      <w:r w:rsidRPr="00A13ED8">
        <w:rPr>
          <w:rFonts w:cstheme="minorHAnsi"/>
          <w:sz w:val="24"/>
          <w:szCs w:val="24"/>
        </w:rPr>
        <w:t xml:space="preserve"> kompozisyonunu (</w:t>
      </w:r>
      <w:r w:rsidR="00815F04">
        <w:rPr>
          <w:rFonts w:cstheme="minorHAnsi"/>
          <w:sz w:val="24"/>
          <w:szCs w:val="24"/>
        </w:rPr>
        <w:t>hanehalkı</w:t>
      </w:r>
      <w:r w:rsidRPr="00A13ED8">
        <w:rPr>
          <w:rFonts w:cstheme="minorHAnsi"/>
          <w:sz w:val="24"/>
          <w:szCs w:val="24"/>
        </w:rPr>
        <w:t xml:space="preserve">na ilişkin bilgiler) ve </w:t>
      </w:r>
      <w:r w:rsidR="00815F04">
        <w:rPr>
          <w:rFonts w:cstheme="minorHAnsi"/>
          <w:sz w:val="24"/>
          <w:szCs w:val="24"/>
        </w:rPr>
        <w:t>hanehalkı</w:t>
      </w:r>
      <w:r w:rsidRPr="00A13ED8">
        <w:rPr>
          <w:rFonts w:cstheme="minorHAnsi"/>
          <w:sz w:val="24"/>
          <w:szCs w:val="24"/>
        </w:rPr>
        <w:t xml:space="preserve"> düzeyinde COVID-19 pandemi döneminde sağlık ve çalışma yaşamına ilişkin karşılaşılan sorunları belirlemeye yönelik sorular yer almaktadır. İkinci bölümde ise COVID-19 pandemi dönemi ve öncesindeki </w:t>
      </w:r>
      <w:r w:rsidR="00815F04">
        <w:rPr>
          <w:rFonts w:cstheme="minorHAnsi"/>
          <w:sz w:val="24"/>
          <w:szCs w:val="24"/>
        </w:rPr>
        <w:t>hanehalkı</w:t>
      </w:r>
      <w:r w:rsidRPr="00A13ED8">
        <w:rPr>
          <w:rFonts w:cstheme="minorHAnsi"/>
          <w:sz w:val="24"/>
          <w:szCs w:val="24"/>
        </w:rPr>
        <w:t xml:space="preserve"> düzeyinde çatışma ve birlik/beraberlik durumunu belirleyici çeşitli faaliyetler yer almaktadır. Ölçek her biri 15 maddeden oluşan 2 alt boyuttan (</w:t>
      </w:r>
      <w:r w:rsidR="00815F04">
        <w:rPr>
          <w:rFonts w:cstheme="minorHAnsi"/>
          <w:sz w:val="24"/>
          <w:szCs w:val="24"/>
        </w:rPr>
        <w:t>Hanehalkı</w:t>
      </w:r>
      <w:r w:rsidRPr="00A13ED8">
        <w:rPr>
          <w:rFonts w:cstheme="minorHAnsi"/>
          <w:sz w:val="24"/>
          <w:szCs w:val="24"/>
        </w:rPr>
        <w:t xml:space="preserve"> çatışma durumu ve </w:t>
      </w:r>
      <w:r w:rsidR="00815F04">
        <w:rPr>
          <w:rFonts w:cstheme="minorHAnsi"/>
          <w:sz w:val="24"/>
          <w:szCs w:val="24"/>
        </w:rPr>
        <w:t>hanehalkı</w:t>
      </w:r>
      <w:r w:rsidRPr="00A13ED8">
        <w:rPr>
          <w:rFonts w:cstheme="minorHAnsi"/>
          <w:sz w:val="24"/>
          <w:szCs w:val="24"/>
        </w:rPr>
        <w:t xml:space="preserve"> birlik ve beraberlik durumu) oluşmaktadır. Maddeler 5 puanlı bir ölçek üzerine derecelendirilmiştir. (Öncesiyle aynı: 1, Öncesinden çok daha az:2, Öncekinden biraz daha az: 3, Öncesinden biraz daha fazla:4, Öncesinden çok daha </w:t>
      </w:r>
      <w:r w:rsidRPr="00A13ED8">
        <w:rPr>
          <w:rFonts w:cstheme="minorHAnsi"/>
          <w:sz w:val="24"/>
          <w:szCs w:val="24"/>
        </w:rPr>
        <w:lastRenderedPageBreak/>
        <w:t>fazla:5). Ancak 2 madde</w:t>
      </w:r>
      <w:r>
        <w:rPr>
          <w:rFonts w:cstheme="minorHAnsi"/>
          <w:sz w:val="24"/>
          <w:szCs w:val="24"/>
        </w:rPr>
        <w:t>;</w:t>
      </w:r>
      <w:r w:rsidRPr="00A13ED8">
        <w:rPr>
          <w:rFonts w:cstheme="minorHAnsi"/>
          <w:sz w:val="24"/>
          <w:szCs w:val="24"/>
        </w:rPr>
        <w:t xml:space="preserve"> </w:t>
      </w:r>
      <w:r>
        <w:rPr>
          <w:rFonts w:cstheme="minorHAnsi"/>
          <w:sz w:val="24"/>
          <w:szCs w:val="24"/>
        </w:rPr>
        <w:t>b</w:t>
      </w:r>
      <w:r w:rsidRPr="00A13ED8">
        <w:rPr>
          <w:rFonts w:cstheme="minorHAnsi"/>
          <w:sz w:val="24"/>
          <w:szCs w:val="24"/>
        </w:rPr>
        <w:t>u bizim evde hiç olmaz (0) ve cevap vermemeyi tercih ederim</w:t>
      </w:r>
      <w:r>
        <w:rPr>
          <w:rFonts w:cstheme="minorHAnsi"/>
          <w:sz w:val="24"/>
          <w:szCs w:val="24"/>
        </w:rPr>
        <w:t xml:space="preserve"> </w:t>
      </w:r>
      <w:r w:rsidRPr="00A13ED8">
        <w:rPr>
          <w:rFonts w:cstheme="minorHAnsi"/>
          <w:sz w:val="24"/>
          <w:szCs w:val="24"/>
        </w:rPr>
        <w:t>(0) 0 puan olarak değerlendirilmiştir. Her iki alt boyut içinde (</w:t>
      </w:r>
      <w:r w:rsidR="00815F04">
        <w:rPr>
          <w:rFonts w:cstheme="minorHAnsi"/>
          <w:sz w:val="24"/>
          <w:szCs w:val="24"/>
        </w:rPr>
        <w:t>Hanehalkı</w:t>
      </w:r>
      <w:r w:rsidRPr="00A13ED8">
        <w:rPr>
          <w:rFonts w:cstheme="minorHAnsi"/>
          <w:sz w:val="24"/>
          <w:szCs w:val="24"/>
        </w:rPr>
        <w:t xml:space="preserve"> çatışma durumu ve </w:t>
      </w:r>
      <w:r w:rsidR="00815F04">
        <w:rPr>
          <w:rFonts w:cstheme="minorHAnsi"/>
          <w:sz w:val="24"/>
          <w:szCs w:val="24"/>
        </w:rPr>
        <w:t>hanehalkı</w:t>
      </w:r>
      <w:r w:rsidRPr="00A13ED8">
        <w:rPr>
          <w:rFonts w:cstheme="minorHAnsi"/>
          <w:sz w:val="24"/>
          <w:szCs w:val="24"/>
        </w:rPr>
        <w:t xml:space="preserve"> birlik ve beraberlik durumu) katılımcılar en az 15, en fazla 75 puan alabilirler. Hanehalkı çatışması için puanlar arttıkça </w:t>
      </w:r>
      <w:r w:rsidR="00815F04">
        <w:rPr>
          <w:rFonts w:cstheme="minorHAnsi"/>
          <w:sz w:val="24"/>
          <w:szCs w:val="24"/>
        </w:rPr>
        <w:t>hanehalkı</w:t>
      </w:r>
      <w:r w:rsidRPr="00A13ED8">
        <w:rPr>
          <w:rFonts w:cstheme="minorHAnsi"/>
          <w:sz w:val="24"/>
          <w:szCs w:val="24"/>
        </w:rPr>
        <w:t xml:space="preserve"> çatışma düzeyi artmaktadır. Aynı şekilde </w:t>
      </w:r>
      <w:r w:rsidR="00815F04">
        <w:rPr>
          <w:rFonts w:cstheme="minorHAnsi"/>
          <w:sz w:val="24"/>
          <w:szCs w:val="24"/>
        </w:rPr>
        <w:t>hanehalkı</w:t>
      </w:r>
      <w:r w:rsidRPr="00A13ED8">
        <w:rPr>
          <w:rFonts w:cstheme="minorHAnsi"/>
          <w:sz w:val="24"/>
          <w:szCs w:val="24"/>
        </w:rPr>
        <w:t xml:space="preserve"> birlik ve beraberlik için puan arttıkça birlik ve beraberlik düzeyi artmaktadır. Türkçe geçerlik ve güvenirlik çalışması Sezer ve arkadaşları tarafından</w:t>
      </w:r>
      <w:r>
        <w:rPr>
          <w:rFonts w:cstheme="minorHAnsi"/>
          <w:sz w:val="24"/>
          <w:szCs w:val="24"/>
        </w:rPr>
        <w:t xml:space="preserve"> Haziran 2020’de </w:t>
      </w:r>
      <w:r w:rsidRPr="001D1238">
        <w:rPr>
          <w:rFonts w:cstheme="minorHAnsi"/>
          <w:sz w:val="24"/>
          <w:szCs w:val="24"/>
        </w:rPr>
        <w:t xml:space="preserve">Türkiye’nin farklı illerinden (46 il) toplamda 372 hanehalkı üyesi </w:t>
      </w:r>
      <w:r>
        <w:rPr>
          <w:rFonts w:cstheme="minorHAnsi"/>
          <w:sz w:val="24"/>
          <w:szCs w:val="24"/>
        </w:rPr>
        <w:t xml:space="preserve">ile </w:t>
      </w:r>
      <w:r w:rsidRPr="00A13ED8">
        <w:rPr>
          <w:rFonts w:cstheme="minorHAnsi"/>
          <w:sz w:val="24"/>
          <w:szCs w:val="24"/>
        </w:rPr>
        <w:t>yapılmıştır. CHÇÖ’nin güvenirliği, iç tutarlık (Cronbach’s Alpha) katsayısı ile hesaplanmıştır. Ölçeğin Cronbach’s Alpha katsayısı çatışma alt boyutu için (0,89), birlik ve beraberlik alt boyutu için (0,91) ve ölçeğin toplamı için ise (0,92) olarak ölçülmüştür. Ölçeğin güvenirlik sonuçları oldukça yüksek düzeydedir</w:t>
      </w:r>
      <w:r>
        <w:rPr>
          <w:rFonts w:cstheme="minorHAnsi"/>
          <w:sz w:val="24"/>
          <w:szCs w:val="24"/>
        </w:rPr>
        <w:fldChar w:fldCharType="begin"/>
      </w:r>
      <w:r w:rsidR="00A37B18">
        <w:rPr>
          <w:rFonts w:cstheme="minorHAnsi"/>
          <w:sz w:val="24"/>
          <w:szCs w:val="24"/>
        </w:rPr>
        <w:instrText xml:space="preserve"> ADDIN ZOTERO_ITEM CSL_CITATION {"citationID":"sWhiSBzX","properties":{"formattedCitation":"(85)","plainCitation":"(85)","noteIndex":0},"citationItems":[{"id":608,"uris":["http://zotero.org/users/local/nmQQP57q/items/MRL9TJ7L"],"itemData":{"id":608,"type":"article-journal","abstract":"This study was planned and carried out to investigate the activities affecting the conflict and cohesion situation that could occur in the relations of household members with the effect of the Covid-19 pandemic, which affects the whole world. Considering the importance of Covid-19 in the literature, which does not have much information about it, the data on the conflict and cohesion status of household members; It is considered important to give valid suggestions to individuals, society and state authorities and to establish long-term policies. Before starting the study, the approval of the ethics committee numbered 35853172-200 was obtained at the meeting of Hacettepe University Ethcis Committee on June 23,2020. The Covid-19 Household Environment Scale (CHES) developed by Chaves and Gattamorta (2020) was used to determine the effect of Covid-19 in the household environment. CHES consists of 2 parts. In the first part, there are questions to determine the demographic characteristics of the participants, the composition of the household (information about the household) and at the household level, there are questions to identify problems encountered in health and work life during the Covid-19 pandemic period. In the second part, there are various activities that determine conflict and cohesion level during the Covid-19 pandemic period and before. The Cronbach's alpha internal consistency coefficient of the two-dimensional scale is 1st dimension α = .894, 2nd dimension α = .916. 372 household members from different provinces (46 provinces) of Turkey participated in the study. The mean levels of conflict status of household individuals (39.55±16.50) and the mean levels of cohesion (42.22±17.22) indicate that both conflict and cohesion increased slightly above the average level compared to before the pandemic. However, when looking at the difference in scores between household dimensions, it was seen that the cohesion status in the household during Covid-19 pandemic was higher than the conflict situation. While there was a significant difference between the age groups of participants, marital status, child status at home, the total number of people living at home, the status of one of the household members having Covid-19 symptoms, duration of household members maintaining social distance and their conflict scores, only a significant difference was found in the participants’ perceived level of income and their cohesion scores. (English)","container-title":"Electronic Turkish Studies","DOI":"10.7827/TurkishStudies.44424","ISSN":"13082140","issue":"4","note":"publisher: Electronic Turkish Studies","page":"295-314","source":"EBSCOhost","title":"Covid-19 Pandemi Döneminde Hanehalkındaki Çatışma ve Birlik-Beraberlik Durumunun İncelenmesi: Examination of Conflict and Cohesion Situation in Household During Covid-19 Pandemic Period.","title-short":"Covid-19 Pandemi Döneminde Hanehalkındaki Çatışma ve Birlik-Beraberlik Durumunun İncelenmesi","volume":"15","author":[{"family":"Serhat Öztürk","given":"M."},{"family":"Yılmaz","given":"Nihan"},{"family":"Erbil","given":"Didem Demir"},{"family":"Hazer","given":"Oya"}],"issued":{"date-parts":[["2020",8]]}}}],"schema":"https://github.com/citation-style-language/schema/raw/master/csl-citation.json"}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(85)</w:t>
      </w:r>
      <w:r>
        <w:rPr>
          <w:rFonts w:cstheme="minorHAnsi"/>
          <w:sz w:val="24"/>
          <w:szCs w:val="24"/>
        </w:rPr>
        <w:fldChar w:fldCharType="end"/>
      </w:r>
      <w:r w:rsidR="002532F6">
        <w:rPr>
          <w:rFonts w:cstheme="minorHAnsi"/>
          <w:sz w:val="24"/>
          <w:szCs w:val="24"/>
        </w:rPr>
        <w:t>.</w:t>
      </w:r>
    </w:p>
    <w:p w14:paraId="79F3B3CD" w14:textId="10B84F78" w:rsidR="002532F6" w:rsidRPr="00E217F8" w:rsidRDefault="002532F6" w:rsidP="002532F6">
      <w:pPr>
        <w:spacing w:line="360" w:lineRule="auto"/>
        <w:jc w:val="both"/>
        <w:rPr>
          <w:rFonts w:cstheme="minorHAnsi"/>
          <w:b/>
          <w:sz w:val="24"/>
          <w:szCs w:val="24"/>
        </w:rPr>
      </w:pPr>
      <w:r w:rsidRPr="00E217F8">
        <w:rPr>
          <w:rFonts w:cstheme="minorHAnsi"/>
          <w:b/>
          <w:sz w:val="24"/>
          <w:szCs w:val="24"/>
        </w:rPr>
        <w:t>4.6. Araştırmanın Veri Toplama Aracı</w:t>
      </w:r>
    </w:p>
    <w:p w14:paraId="09CD64B2" w14:textId="7A48BD43" w:rsidR="00622DA8" w:rsidRPr="00622DA8" w:rsidRDefault="00622DA8" w:rsidP="00622DA8">
      <w:pPr>
        <w:spacing w:line="360" w:lineRule="auto"/>
        <w:ind w:firstLine="708"/>
        <w:jc w:val="both"/>
        <w:rPr>
          <w:rFonts w:cstheme="minorHAnsi"/>
          <w:b/>
          <w:sz w:val="24"/>
          <w:szCs w:val="24"/>
        </w:rPr>
      </w:pPr>
      <w:r w:rsidRPr="00622DA8">
        <w:rPr>
          <w:rFonts w:cstheme="minorHAnsi"/>
          <w:sz w:val="24"/>
          <w:szCs w:val="24"/>
        </w:rPr>
        <w:t xml:space="preserve">Araştırmada araştırmacılar tarafından hazırlanmış olan </w:t>
      </w:r>
      <w:r w:rsidRPr="003819A2">
        <w:rPr>
          <w:rFonts w:cstheme="minorHAnsi"/>
          <w:sz w:val="24"/>
          <w:szCs w:val="24"/>
        </w:rPr>
        <w:t>4</w:t>
      </w:r>
      <w:r w:rsidR="003819A2" w:rsidRPr="003819A2">
        <w:rPr>
          <w:rFonts w:cstheme="minorHAnsi"/>
          <w:sz w:val="24"/>
          <w:szCs w:val="24"/>
        </w:rPr>
        <w:t>8</w:t>
      </w:r>
      <w:r w:rsidRPr="003819A2">
        <w:rPr>
          <w:rFonts w:cstheme="minorHAnsi"/>
          <w:sz w:val="24"/>
          <w:szCs w:val="24"/>
        </w:rPr>
        <w:t xml:space="preserve"> sorudan </w:t>
      </w:r>
      <w:r w:rsidRPr="00622DA8">
        <w:rPr>
          <w:rFonts w:cstheme="minorHAnsi"/>
          <w:sz w:val="24"/>
          <w:szCs w:val="24"/>
        </w:rPr>
        <w:t xml:space="preserve">oluşan bir veri toplama formu kullanılmıştır </w:t>
      </w:r>
      <w:r w:rsidRPr="00E217F8">
        <w:rPr>
          <w:rFonts w:cstheme="minorHAnsi"/>
          <w:bCs/>
          <w:sz w:val="24"/>
          <w:szCs w:val="24"/>
        </w:rPr>
        <w:t>(EK</w:t>
      </w:r>
      <w:r w:rsidR="00E217F8" w:rsidRPr="00E217F8">
        <w:rPr>
          <w:rFonts w:cstheme="minorHAnsi"/>
          <w:bCs/>
          <w:sz w:val="24"/>
          <w:szCs w:val="24"/>
        </w:rPr>
        <w:t xml:space="preserve"> 1</w:t>
      </w:r>
      <w:r w:rsidRPr="00E217F8">
        <w:rPr>
          <w:rFonts w:cstheme="minorHAnsi"/>
          <w:bCs/>
          <w:sz w:val="24"/>
          <w:szCs w:val="24"/>
        </w:rPr>
        <w:t>).</w:t>
      </w:r>
      <w:r>
        <w:rPr>
          <w:rFonts w:cstheme="minorHAnsi"/>
          <w:b/>
          <w:bCs/>
          <w:sz w:val="24"/>
          <w:szCs w:val="24"/>
        </w:rPr>
        <w:t xml:space="preserve"> </w:t>
      </w:r>
      <w:r w:rsidR="008B0BC9" w:rsidRPr="008B0BC9">
        <w:rPr>
          <w:rFonts w:cstheme="minorHAnsi"/>
          <w:bCs/>
          <w:sz w:val="24"/>
          <w:szCs w:val="24"/>
        </w:rPr>
        <w:t xml:space="preserve">Temmuz-Eylül 2021 tarihleri arasında </w:t>
      </w:r>
      <w:r w:rsidRPr="008B0BC9">
        <w:rPr>
          <w:rFonts w:cstheme="minorHAnsi"/>
          <w:bCs/>
          <w:sz w:val="24"/>
          <w:szCs w:val="24"/>
        </w:rPr>
        <w:t xml:space="preserve">Hacettepe Üniversitesi </w:t>
      </w:r>
      <w:r w:rsidR="00F05F57">
        <w:rPr>
          <w:rFonts w:cstheme="minorHAnsi"/>
          <w:bCs/>
          <w:sz w:val="24"/>
          <w:szCs w:val="24"/>
        </w:rPr>
        <w:t>H</w:t>
      </w:r>
      <w:r w:rsidRPr="008B0BC9">
        <w:rPr>
          <w:rFonts w:cstheme="minorHAnsi"/>
          <w:bCs/>
          <w:sz w:val="24"/>
          <w:szCs w:val="24"/>
        </w:rPr>
        <w:t xml:space="preserve">astaneleri </w:t>
      </w:r>
      <w:r w:rsidR="00F05F57">
        <w:rPr>
          <w:rFonts w:cstheme="minorHAnsi"/>
          <w:bCs/>
          <w:sz w:val="24"/>
          <w:szCs w:val="24"/>
        </w:rPr>
        <w:t>S</w:t>
      </w:r>
      <w:r w:rsidRPr="008B0BC9">
        <w:rPr>
          <w:rFonts w:cstheme="minorHAnsi"/>
          <w:bCs/>
          <w:sz w:val="24"/>
          <w:szCs w:val="24"/>
        </w:rPr>
        <w:t xml:space="preserve">ıhhiye </w:t>
      </w:r>
      <w:r w:rsidR="00F05F57">
        <w:rPr>
          <w:rFonts w:cstheme="minorHAnsi"/>
          <w:bCs/>
          <w:sz w:val="24"/>
          <w:szCs w:val="24"/>
        </w:rPr>
        <w:t xml:space="preserve">yerleşkesinde </w:t>
      </w:r>
      <w:r w:rsidRPr="008B0BC9">
        <w:rPr>
          <w:rFonts w:cstheme="minorHAnsi"/>
          <w:bCs/>
          <w:sz w:val="24"/>
          <w:szCs w:val="24"/>
        </w:rPr>
        <w:t>bulunan üç hastane</w:t>
      </w:r>
      <w:r w:rsidR="008B0BC9" w:rsidRPr="008B0BC9">
        <w:rPr>
          <w:rFonts w:cstheme="minorHAnsi"/>
          <w:bCs/>
          <w:sz w:val="24"/>
          <w:szCs w:val="24"/>
        </w:rPr>
        <w:t xml:space="preserve">deki kliniklere </w:t>
      </w:r>
      <w:r w:rsidR="008B0BC9">
        <w:rPr>
          <w:rFonts w:cstheme="minorHAnsi"/>
          <w:bCs/>
          <w:sz w:val="24"/>
          <w:szCs w:val="24"/>
        </w:rPr>
        <w:t>veri toplama formu sabah bırakılıp, akşam mesai saati bitiminde araştırmacı tarafından geri alınmıştır.</w:t>
      </w:r>
      <w:r w:rsidR="003819A2">
        <w:rPr>
          <w:rFonts w:cstheme="minorHAnsi"/>
          <w:bCs/>
          <w:sz w:val="24"/>
          <w:szCs w:val="24"/>
        </w:rPr>
        <w:t xml:space="preserve"> COVID-19’dan dolayı sosyal mesafeyi korumak amacıyla bu yöntem tercih edilmiştir.</w:t>
      </w:r>
    </w:p>
    <w:p w14:paraId="4474175C" w14:textId="265EC0D6" w:rsidR="00FA774A" w:rsidRPr="00622DA8" w:rsidRDefault="00622DA8" w:rsidP="00622DA8">
      <w:pPr>
        <w:spacing w:line="360" w:lineRule="auto"/>
        <w:ind w:firstLine="708"/>
        <w:jc w:val="both"/>
        <w:rPr>
          <w:rFonts w:cstheme="minorHAnsi"/>
          <w:sz w:val="24"/>
          <w:szCs w:val="24"/>
        </w:rPr>
      </w:pPr>
      <w:r w:rsidRPr="00622DA8">
        <w:rPr>
          <w:rFonts w:cstheme="minorHAnsi"/>
          <w:sz w:val="24"/>
          <w:szCs w:val="24"/>
        </w:rPr>
        <w:t xml:space="preserve">Veri toplama formunun oluşturulmasında konuyla ilgili önceden yapılmış çalışmalardan </w:t>
      </w:r>
      <w:r>
        <w:rPr>
          <w:rFonts w:cstheme="minorHAnsi"/>
          <w:sz w:val="24"/>
          <w:szCs w:val="24"/>
        </w:rPr>
        <w:t xml:space="preserve">yararlanılmıştır. </w:t>
      </w:r>
      <w:r w:rsidRPr="00622DA8">
        <w:rPr>
          <w:rFonts w:cstheme="minorHAnsi"/>
          <w:sz w:val="24"/>
          <w:szCs w:val="24"/>
        </w:rPr>
        <w:t>Veri toplama formu</w:t>
      </w:r>
      <w:r w:rsidR="008B0BC9">
        <w:rPr>
          <w:rFonts w:cstheme="minorHAnsi"/>
          <w:sz w:val="24"/>
          <w:szCs w:val="24"/>
        </w:rPr>
        <w:t xml:space="preserve"> 3</w:t>
      </w:r>
      <w:r w:rsidRPr="00622DA8">
        <w:rPr>
          <w:rFonts w:cstheme="minorHAnsi"/>
          <w:sz w:val="24"/>
          <w:szCs w:val="24"/>
        </w:rPr>
        <w:t xml:space="preserve"> bölümden oluşmaktadır. Birinci bölümde sosyodemografik</w:t>
      </w:r>
      <w:r w:rsidR="003819A2">
        <w:rPr>
          <w:rFonts w:cstheme="minorHAnsi"/>
          <w:sz w:val="24"/>
          <w:szCs w:val="24"/>
        </w:rPr>
        <w:t xml:space="preserve"> özellikler, mesleki</w:t>
      </w:r>
      <w:r w:rsidRPr="00622DA8">
        <w:rPr>
          <w:rFonts w:cstheme="minorHAnsi"/>
          <w:sz w:val="24"/>
          <w:szCs w:val="24"/>
        </w:rPr>
        <w:t xml:space="preserve"> özellikler</w:t>
      </w:r>
      <w:r w:rsidR="003819A2">
        <w:rPr>
          <w:rFonts w:cstheme="minorHAnsi"/>
          <w:sz w:val="24"/>
          <w:szCs w:val="24"/>
        </w:rPr>
        <w:t xml:space="preserve"> ve pandemideki çalışma koşullarını </w:t>
      </w:r>
      <w:r w:rsidRPr="00622DA8">
        <w:rPr>
          <w:rFonts w:cstheme="minorHAnsi"/>
          <w:sz w:val="24"/>
          <w:szCs w:val="24"/>
        </w:rPr>
        <w:t xml:space="preserve">sorgulayan </w:t>
      </w:r>
      <w:r w:rsidR="003819A2">
        <w:rPr>
          <w:rFonts w:cstheme="minorHAnsi"/>
          <w:sz w:val="24"/>
          <w:szCs w:val="24"/>
        </w:rPr>
        <w:t>26</w:t>
      </w:r>
      <w:r w:rsidRPr="00622DA8">
        <w:rPr>
          <w:rFonts w:cstheme="minorHAnsi"/>
          <w:sz w:val="24"/>
          <w:szCs w:val="24"/>
        </w:rPr>
        <w:t xml:space="preserve"> soru, ikinci bölümde </w:t>
      </w:r>
      <w:r w:rsidR="003819A2">
        <w:rPr>
          <w:rFonts w:cstheme="minorHAnsi"/>
          <w:sz w:val="24"/>
          <w:szCs w:val="24"/>
        </w:rPr>
        <w:t xml:space="preserve">katılımcıların çocuklarının pandemi dönemindeki sağlıklı yaşam davranışlarını ve sağlık izlemlerini </w:t>
      </w:r>
      <w:r w:rsidRPr="00622DA8">
        <w:rPr>
          <w:rFonts w:cstheme="minorHAnsi"/>
          <w:sz w:val="24"/>
          <w:szCs w:val="24"/>
        </w:rPr>
        <w:t xml:space="preserve">sorgulayan </w:t>
      </w:r>
      <w:r w:rsidR="003819A2">
        <w:rPr>
          <w:rFonts w:cstheme="minorHAnsi"/>
          <w:sz w:val="24"/>
          <w:szCs w:val="24"/>
        </w:rPr>
        <w:t>21</w:t>
      </w:r>
      <w:r w:rsidRPr="00622DA8">
        <w:rPr>
          <w:rFonts w:cstheme="minorHAnsi"/>
          <w:sz w:val="24"/>
          <w:szCs w:val="24"/>
        </w:rPr>
        <w:t xml:space="preserve"> soru yer almaktadır. Üçüncü bölümde </w:t>
      </w:r>
      <w:r w:rsidR="003819A2">
        <w:rPr>
          <w:rFonts w:cstheme="minorHAnsi"/>
          <w:sz w:val="24"/>
          <w:szCs w:val="24"/>
        </w:rPr>
        <w:t>Algılanan Stres Ölçeği (14 soru) ve COVID-19 Hanehalkı Çevre Ölçeği (15 soru) kullanılmıştır.</w:t>
      </w:r>
    </w:p>
    <w:p w14:paraId="30A288E2" w14:textId="77777777" w:rsidR="009D5A1C" w:rsidRDefault="009D5A1C" w:rsidP="00FA774A">
      <w:pPr>
        <w:spacing w:line="360" w:lineRule="auto"/>
        <w:jc w:val="both"/>
        <w:rPr>
          <w:rFonts w:cstheme="minorHAnsi"/>
          <w:b/>
          <w:sz w:val="24"/>
          <w:szCs w:val="24"/>
        </w:rPr>
      </w:pPr>
    </w:p>
    <w:p w14:paraId="34B0ED2E" w14:textId="3A2BA040" w:rsidR="00FA774A" w:rsidRPr="00A13ED8" w:rsidRDefault="009D5A1C" w:rsidP="003A362F">
      <w:pPr>
        <w:rPr>
          <w:rFonts w:cstheme="minorHAnsi"/>
          <w:b/>
          <w:sz w:val="24"/>
          <w:szCs w:val="24"/>
        </w:rPr>
      </w:pPr>
      <w:r>
        <w:rPr>
          <w:rFonts w:cstheme="minorHAnsi"/>
          <w:b/>
          <w:sz w:val="24"/>
          <w:szCs w:val="24"/>
        </w:rPr>
        <w:br w:type="page"/>
      </w:r>
      <w:r w:rsidR="00A14C1E">
        <w:rPr>
          <w:rFonts w:cstheme="minorHAnsi"/>
          <w:b/>
          <w:sz w:val="24"/>
          <w:szCs w:val="24"/>
        </w:rPr>
        <w:lastRenderedPageBreak/>
        <w:t>4</w:t>
      </w:r>
      <w:r w:rsidR="00FA774A">
        <w:rPr>
          <w:rFonts w:cstheme="minorHAnsi"/>
          <w:b/>
          <w:sz w:val="24"/>
          <w:szCs w:val="24"/>
        </w:rPr>
        <w:t>.</w:t>
      </w:r>
      <w:r w:rsidR="00A14C1E">
        <w:rPr>
          <w:rFonts w:cstheme="minorHAnsi"/>
          <w:b/>
          <w:sz w:val="24"/>
          <w:szCs w:val="24"/>
        </w:rPr>
        <w:t>7</w:t>
      </w:r>
      <w:r w:rsidR="00FA774A">
        <w:rPr>
          <w:rFonts w:cstheme="minorHAnsi"/>
          <w:b/>
          <w:sz w:val="24"/>
          <w:szCs w:val="24"/>
        </w:rPr>
        <w:t xml:space="preserve">. </w:t>
      </w:r>
      <w:r w:rsidR="00FA774A" w:rsidRPr="00A13ED8">
        <w:rPr>
          <w:rFonts w:cstheme="minorHAnsi"/>
          <w:b/>
          <w:sz w:val="24"/>
          <w:szCs w:val="24"/>
        </w:rPr>
        <w:t>Araştırmanın Ön Denemesi</w:t>
      </w:r>
    </w:p>
    <w:p w14:paraId="0287BF81" w14:textId="790A8982" w:rsidR="00FA774A" w:rsidRPr="00A13ED8" w:rsidRDefault="00FA774A" w:rsidP="00FA774A">
      <w:pPr>
        <w:spacing w:line="360" w:lineRule="auto"/>
        <w:ind w:firstLine="708"/>
        <w:jc w:val="both"/>
        <w:rPr>
          <w:rFonts w:cstheme="minorHAnsi"/>
          <w:sz w:val="24"/>
          <w:szCs w:val="24"/>
        </w:rPr>
      </w:pPr>
      <w:r w:rsidRPr="00A13ED8">
        <w:rPr>
          <w:rFonts w:cstheme="minorHAnsi"/>
          <w:sz w:val="24"/>
          <w:szCs w:val="24"/>
        </w:rPr>
        <w:t xml:space="preserve">Veri toplama formunun ön denemesi </w:t>
      </w:r>
      <w:r w:rsidRPr="00382050">
        <w:rPr>
          <w:rFonts w:cstheme="minorHAnsi"/>
          <w:sz w:val="24"/>
          <w:szCs w:val="24"/>
        </w:rPr>
        <w:t>Ankara Eğitim Araştırma Hastanesi</w:t>
      </w:r>
      <w:r>
        <w:rPr>
          <w:rFonts w:cstheme="minorHAnsi"/>
          <w:sz w:val="24"/>
          <w:szCs w:val="24"/>
        </w:rPr>
        <w:t>’</w:t>
      </w:r>
      <w:r w:rsidRPr="00A13ED8">
        <w:rPr>
          <w:rFonts w:cstheme="minorHAnsi"/>
          <w:sz w:val="24"/>
          <w:szCs w:val="24"/>
        </w:rPr>
        <w:t xml:space="preserve">nde görev yapmakta olan 20 </w:t>
      </w:r>
      <w:r w:rsidR="001A6F0F">
        <w:rPr>
          <w:rFonts w:cstheme="minorHAnsi"/>
          <w:sz w:val="24"/>
          <w:szCs w:val="24"/>
        </w:rPr>
        <w:t>tıpta uzmanlık öğrencisi</w:t>
      </w:r>
      <w:r w:rsidRPr="00A13ED8">
        <w:rPr>
          <w:rFonts w:cstheme="minorHAnsi"/>
          <w:sz w:val="24"/>
          <w:szCs w:val="24"/>
        </w:rPr>
        <w:t xml:space="preserve"> ve hemşireye </w:t>
      </w:r>
      <w:r>
        <w:rPr>
          <w:rFonts w:cstheme="minorHAnsi"/>
          <w:sz w:val="24"/>
          <w:szCs w:val="24"/>
        </w:rPr>
        <w:t xml:space="preserve">uygulanmış, </w:t>
      </w:r>
      <w:r w:rsidRPr="00A13ED8">
        <w:rPr>
          <w:rFonts w:cstheme="minorHAnsi"/>
          <w:sz w:val="24"/>
          <w:szCs w:val="24"/>
        </w:rPr>
        <w:t>veri toplama araçlarının ve yöntemin işleyip işlemediği, soruların anlaşılma durumu gözden geçirilerek gerekli düzeltmeler yapıl</w:t>
      </w:r>
      <w:r>
        <w:rPr>
          <w:rFonts w:cstheme="minorHAnsi"/>
          <w:sz w:val="24"/>
          <w:szCs w:val="24"/>
        </w:rPr>
        <w:t>mıştır.</w:t>
      </w:r>
    </w:p>
    <w:p w14:paraId="2CCA5769" w14:textId="77777777" w:rsidR="00FA774A" w:rsidRPr="00A13ED8" w:rsidRDefault="00FA774A" w:rsidP="00FA774A">
      <w:pPr>
        <w:spacing w:line="360" w:lineRule="auto"/>
        <w:jc w:val="both"/>
        <w:rPr>
          <w:rFonts w:cstheme="minorHAnsi"/>
          <w:b/>
          <w:sz w:val="24"/>
          <w:szCs w:val="24"/>
        </w:rPr>
      </w:pPr>
    </w:p>
    <w:p w14:paraId="69881CAE" w14:textId="0673AC86" w:rsidR="00FA774A" w:rsidRPr="00A13ED8" w:rsidRDefault="00631C47" w:rsidP="00FA774A">
      <w:pPr>
        <w:spacing w:line="360" w:lineRule="auto"/>
        <w:jc w:val="both"/>
        <w:rPr>
          <w:rFonts w:cstheme="minorHAnsi"/>
          <w:b/>
          <w:sz w:val="24"/>
          <w:szCs w:val="24"/>
        </w:rPr>
      </w:pPr>
      <w:r>
        <w:rPr>
          <w:rFonts w:cstheme="minorHAnsi"/>
          <w:b/>
          <w:sz w:val="24"/>
          <w:szCs w:val="24"/>
        </w:rPr>
        <w:t>4</w:t>
      </w:r>
      <w:r w:rsidR="00FA774A">
        <w:rPr>
          <w:rFonts w:cstheme="minorHAnsi"/>
          <w:b/>
          <w:sz w:val="24"/>
          <w:szCs w:val="24"/>
        </w:rPr>
        <w:t>.</w:t>
      </w:r>
      <w:r>
        <w:rPr>
          <w:rFonts w:cstheme="minorHAnsi"/>
          <w:b/>
          <w:sz w:val="24"/>
          <w:szCs w:val="24"/>
        </w:rPr>
        <w:t>8</w:t>
      </w:r>
      <w:r w:rsidR="00FA774A">
        <w:rPr>
          <w:rFonts w:cstheme="minorHAnsi"/>
          <w:b/>
          <w:sz w:val="24"/>
          <w:szCs w:val="24"/>
        </w:rPr>
        <w:t xml:space="preserve">. </w:t>
      </w:r>
      <w:r w:rsidR="00FA774A" w:rsidRPr="00A13ED8">
        <w:rPr>
          <w:rFonts w:cstheme="minorHAnsi"/>
          <w:b/>
          <w:sz w:val="24"/>
          <w:szCs w:val="24"/>
        </w:rPr>
        <w:t>Araştırma İçin Gerekli İnsan Gücü</w:t>
      </w:r>
    </w:p>
    <w:p w14:paraId="25C11F45" w14:textId="77777777" w:rsidR="00FA774A" w:rsidRPr="00A13ED8" w:rsidRDefault="00FA774A" w:rsidP="00FA774A">
      <w:pPr>
        <w:spacing w:line="360" w:lineRule="auto"/>
        <w:ind w:firstLine="708"/>
        <w:jc w:val="both"/>
        <w:rPr>
          <w:rFonts w:cstheme="minorHAnsi"/>
          <w:sz w:val="24"/>
          <w:szCs w:val="24"/>
        </w:rPr>
      </w:pPr>
      <w:r w:rsidRPr="00A13ED8">
        <w:rPr>
          <w:rFonts w:cstheme="minorHAnsi"/>
          <w:sz w:val="24"/>
          <w:szCs w:val="24"/>
        </w:rPr>
        <w:t>Araştırma Hacettepe Üniversitesi Tıp Fakültesi Halk Sağlığı Anabilim Dalı öğretim üyesi Prof. Dr. Hilal ÖZCEBE danışmanlığında Tıpta Uzmanlık Öğrencisi Dr. Fahriye HAS AKDAĞ tarafından yürü</w:t>
      </w:r>
      <w:r>
        <w:rPr>
          <w:rFonts w:cstheme="minorHAnsi"/>
          <w:sz w:val="24"/>
          <w:szCs w:val="24"/>
        </w:rPr>
        <w:t>tülmüştür</w:t>
      </w:r>
      <w:r w:rsidRPr="00A13ED8">
        <w:rPr>
          <w:rFonts w:cstheme="minorHAnsi"/>
          <w:sz w:val="24"/>
          <w:szCs w:val="24"/>
        </w:rPr>
        <w:t xml:space="preserve">. Araştırma etkinliklerinin tamamı, </w:t>
      </w:r>
      <w:r>
        <w:rPr>
          <w:rFonts w:cstheme="minorHAnsi"/>
          <w:sz w:val="24"/>
          <w:szCs w:val="24"/>
        </w:rPr>
        <w:t xml:space="preserve">danışman </w:t>
      </w:r>
      <w:r w:rsidRPr="00A13ED8">
        <w:rPr>
          <w:rFonts w:cstheme="minorHAnsi"/>
          <w:sz w:val="24"/>
          <w:szCs w:val="24"/>
        </w:rPr>
        <w:t xml:space="preserve">Prof. Dr. Hilal ÖZCEBE </w:t>
      </w:r>
      <w:r>
        <w:rPr>
          <w:rFonts w:cstheme="minorHAnsi"/>
          <w:sz w:val="24"/>
          <w:szCs w:val="24"/>
        </w:rPr>
        <w:t xml:space="preserve">ile birlikte </w:t>
      </w:r>
      <w:r w:rsidRPr="00A13ED8">
        <w:rPr>
          <w:rFonts w:cstheme="minorHAnsi"/>
          <w:sz w:val="24"/>
          <w:szCs w:val="24"/>
        </w:rPr>
        <w:t>koordine edil</w:t>
      </w:r>
      <w:r>
        <w:rPr>
          <w:rFonts w:cstheme="minorHAnsi"/>
          <w:sz w:val="24"/>
          <w:szCs w:val="24"/>
        </w:rPr>
        <w:t>miş</w:t>
      </w:r>
      <w:r w:rsidRPr="00A13ED8">
        <w:rPr>
          <w:rFonts w:cstheme="minorHAnsi"/>
          <w:sz w:val="24"/>
          <w:szCs w:val="24"/>
        </w:rPr>
        <w:t xml:space="preserve">tir. </w:t>
      </w:r>
      <w:r>
        <w:rPr>
          <w:rFonts w:cstheme="minorHAnsi"/>
          <w:sz w:val="24"/>
          <w:szCs w:val="24"/>
        </w:rPr>
        <w:t>A</w:t>
      </w:r>
      <w:r w:rsidRPr="00A13ED8">
        <w:rPr>
          <w:rFonts w:cstheme="minorHAnsi"/>
          <w:sz w:val="24"/>
          <w:szCs w:val="24"/>
        </w:rPr>
        <w:t>raştırmacı Dr. Fahriye HAS AKDAĞ veri toplama formunun hazırlanması, ön denemesi ve veri toplama süreçlerinin yönetilmesi, verilerin girilmesi, temizlenmesi, analiz ve raporlanması işlerini yap</w:t>
      </w:r>
      <w:r>
        <w:rPr>
          <w:rFonts w:cstheme="minorHAnsi"/>
          <w:sz w:val="24"/>
          <w:szCs w:val="24"/>
        </w:rPr>
        <w:t>mıştır</w:t>
      </w:r>
      <w:r w:rsidRPr="00A13ED8">
        <w:rPr>
          <w:rFonts w:cstheme="minorHAnsi"/>
          <w:sz w:val="24"/>
          <w:szCs w:val="24"/>
        </w:rPr>
        <w:t>.</w:t>
      </w:r>
    </w:p>
    <w:p w14:paraId="7CD96EA8" w14:textId="77777777" w:rsidR="00FA774A" w:rsidRPr="00A13ED8" w:rsidRDefault="00FA774A" w:rsidP="00FA774A">
      <w:pPr>
        <w:spacing w:line="360" w:lineRule="auto"/>
        <w:jc w:val="both"/>
        <w:rPr>
          <w:rFonts w:cstheme="minorHAnsi"/>
          <w:b/>
          <w:sz w:val="24"/>
          <w:szCs w:val="24"/>
        </w:rPr>
      </w:pPr>
    </w:p>
    <w:p w14:paraId="3C772602" w14:textId="5D54ACB1" w:rsidR="00FA774A" w:rsidRPr="00A13ED8" w:rsidRDefault="00631C47" w:rsidP="00FA774A">
      <w:pPr>
        <w:spacing w:line="360" w:lineRule="auto"/>
        <w:jc w:val="both"/>
        <w:rPr>
          <w:rFonts w:cstheme="minorHAnsi"/>
          <w:b/>
          <w:sz w:val="24"/>
          <w:szCs w:val="24"/>
        </w:rPr>
      </w:pPr>
      <w:r>
        <w:rPr>
          <w:rFonts w:cstheme="minorHAnsi"/>
          <w:b/>
          <w:sz w:val="24"/>
          <w:szCs w:val="24"/>
        </w:rPr>
        <w:t>4</w:t>
      </w:r>
      <w:r w:rsidR="00FA774A">
        <w:rPr>
          <w:rFonts w:cstheme="minorHAnsi"/>
          <w:b/>
          <w:sz w:val="24"/>
          <w:szCs w:val="24"/>
        </w:rPr>
        <w:t>.</w:t>
      </w:r>
      <w:r>
        <w:rPr>
          <w:rFonts w:cstheme="minorHAnsi"/>
          <w:b/>
          <w:sz w:val="24"/>
          <w:szCs w:val="24"/>
        </w:rPr>
        <w:t>9</w:t>
      </w:r>
      <w:r w:rsidR="00FA774A">
        <w:rPr>
          <w:rFonts w:cstheme="minorHAnsi"/>
          <w:b/>
          <w:sz w:val="24"/>
          <w:szCs w:val="24"/>
        </w:rPr>
        <w:t xml:space="preserve">. </w:t>
      </w:r>
      <w:r w:rsidR="00FA774A" w:rsidRPr="00A13ED8">
        <w:rPr>
          <w:rFonts w:cstheme="minorHAnsi"/>
          <w:b/>
          <w:sz w:val="24"/>
          <w:szCs w:val="24"/>
        </w:rPr>
        <w:t>Araştırma Veri</w:t>
      </w:r>
      <w:r w:rsidR="00FA774A">
        <w:rPr>
          <w:rFonts w:cstheme="minorHAnsi"/>
          <w:b/>
          <w:sz w:val="24"/>
          <w:szCs w:val="24"/>
        </w:rPr>
        <w:t>sinin</w:t>
      </w:r>
      <w:r w:rsidR="00FA774A" w:rsidRPr="00A13ED8">
        <w:rPr>
          <w:rFonts w:cstheme="minorHAnsi"/>
          <w:b/>
          <w:sz w:val="24"/>
          <w:szCs w:val="24"/>
        </w:rPr>
        <w:t xml:space="preserve"> Analizi ve Değerlendirme</w:t>
      </w:r>
    </w:p>
    <w:p w14:paraId="41F9E1AF" w14:textId="77777777" w:rsidR="00FA774A" w:rsidRDefault="00FA774A" w:rsidP="00FA774A">
      <w:pPr>
        <w:spacing w:line="360" w:lineRule="auto"/>
        <w:ind w:firstLine="708"/>
        <w:jc w:val="both"/>
        <w:rPr>
          <w:rFonts w:cstheme="minorHAnsi"/>
          <w:sz w:val="24"/>
          <w:szCs w:val="24"/>
        </w:rPr>
      </w:pPr>
      <w:r w:rsidRPr="00A13ED8">
        <w:rPr>
          <w:rFonts w:cstheme="minorHAnsi"/>
          <w:sz w:val="24"/>
          <w:szCs w:val="24"/>
        </w:rPr>
        <w:t>Verilerin değerlendirilmesinde IBM Statistics Package for Social Sciences (SPSS ver. 23.0) istatistiksel paket programı kullanıl</w:t>
      </w:r>
      <w:r>
        <w:rPr>
          <w:rFonts w:cstheme="minorHAnsi"/>
          <w:sz w:val="24"/>
          <w:szCs w:val="24"/>
        </w:rPr>
        <w:t>mıştır.</w:t>
      </w:r>
      <w:r w:rsidRPr="00A13ED8">
        <w:rPr>
          <w:rFonts w:cstheme="minorHAnsi"/>
          <w:sz w:val="24"/>
          <w:szCs w:val="24"/>
        </w:rPr>
        <w:t xml:space="preserve"> </w:t>
      </w:r>
    </w:p>
    <w:p w14:paraId="2A53D0F0" w14:textId="77777777" w:rsidR="00FA774A" w:rsidRDefault="00FA774A" w:rsidP="00FA774A">
      <w:pPr>
        <w:spacing w:line="360" w:lineRule="auto"/>
        <w:ind w:firstLine="708"/>
        <w:jc w:val="both"/>
        <w:rPr>
          <w:rFonts w:cstheme="minorHAnsi"/>
          <w:sz w:val="24"/>
          <w:szCs w:val="24"/>
        </w:rPr>
      </w:pPr>
      <w:r w:rsidRPr="00A13ED8">
        <w:rPr>
          <w:rFonts w:cstheme="minorHAnsi"/>
          <w:sz w:val="24"/>
          <w:szCs w:val="24"/>
        </w:rPr>
        <w:t>Analizlerde tanımlayıcı istatistikler sayı ve yüzde olarak, dağılım istatistikleri ise ortalama, standart sapma, ortanca, 1. çeyrek, 3. çeyrek, en küçük ve en büyük değer olarak belirtil</w:t>
      </w:r>
      <w:r>
        <w:rPr>
          <w:rFonts w:cstheme="minorHAnsi"/>
          <w:sz w:val="24"/>
          <w:szCs w:val="24"/>
        </w:rPr>
        <w:t>mişti</w:t>
      </w:r>
      <w:r w:rsidRPr="00A13ED8">
        <w:rPr>
          <w:rFonts w:cstheme="minorHAnsi"/>
          <w:sz w:val="24"/>
          <w:szCs w:val="24"/>
        </w:rPr>
        <w:t xml:space="preserve">r. </w:t>
      </w:r>
      <w:r w:rsidRPr="00200EA2">
        <w:rPr>
          <w:rFonts w:cstheme="minorHAnsi"/>
          <w:sz w:val="24"/>
          <w:szCs w:val="24"/>
        </w:rPr>
        <w:t>Sürekli</w:t>
      </w:r>
      <w:r>
        <w:rPr>
          <w:rFonts w:cstheme="minorHAnsi"/>
          <w:sz w:val="24"/>
          <w:szCs w:val="24"/>
        </w:rPr>
        <w:t xml:space="preserve"> </w:t>
      </w:r>
      <w:r w:rsidRPr="00200EA2">
        <w:rPr>
          <w:rFonts w:cstheme="minorHAnsi"/>
          <w:sz w:val="24"/>
          <w:szCs w:val="24"/>
        </w:rPr>
        <w:t xml:space="preserve">değişkenlerin normal dağılıma uygunluğu analitik yöntemler </w:t>
      </w:r>
      <w:r w:rsidRPr="00900940">
        <w:rPr>
          <w:rFonts w:cstheme="minorHAnsi"/>
          <w:sz w:val="24"/>
          <w:szCs w:val="24"/>
        </w:rPr>
        <w:t>(çarpıklık, basıklık değerleri, Shapiro Wilk testi ve varyasyon katsayısı)</w:t>
      </w:r>
      <w:r w:rsidRPr="00200EA2">
        <w:rPr>
          <w:rFonts w:cstheme="minorHAnsi"/>
          <w:sz w:val="24"/>
          <w:szCs w:val="24"/>
        </w:rPr>
        <w:t xml:space="preserve"> ile değerlendirilmiştir. Normal dağılıma uyan sürekli değişkenler ortalama,</w:t>
      </w:r>
      <w:r>
        <w:rPr>
          <w:rFonts w:cstheme="minorHAnsi"/>
          <w:sz w:val="24"/>
          <w:szCs w:val="24"/>
        </w:rPr>
        <w:t xml:space="preserve"> </w:t>
      </w:r>
      <w:r w:rsidRPr="00200EA2">
        <w:rPr>
          <w:rFonts w:cstheme="minorHAnsi"/>
          <w:sz w:val="24"/>
          <w:szCs w:val="24"/>
        </w:rPr>
        <w:t>standart sapma, ortanca, en küçük ve en büyük değer olarak, normal dağılma</w:t>
      </w:r>
      <w:r>
        <w:rPr>
          <w:rFonts w:cstheme="minorHAnsi"/>
          <w:sz w:val="24"/>
          <w:szCs w:val="24"/>
        </w:rPr>
        <w:t xml:space="preserve"> </w:t>
      </w:r>
      <w:r w:rsidRPr="00200EA2">
        <w:rPr>
          <w:rFonts w:cstheme="minorHAnsi"/>
          <w:sz w:val="24"/>
          <w:szCs w:val="24"/>
        </w:rPr>
        <w:t>uygunluğu bulunmayan sürekli değişkenler ortanca ve çeyreklikler ve en küçük en</w:t>
      </w:r>
      <w:r>
        <w:rPr>
          <w:rFonts w:cstheme="minorHAnsi"/>
          <w:sz w:val="24"/>
          <w:szCs w:val="24"/>
        </w:rPr>
        <w:t xml:space="preserve"> </w:t>
      </w:r>
      <w:r w:rsidRPr="00200EA2">
        <w:rPr>
          <w:rFonts w:cstheme="minorHAnsi"/>
          <w:sz w:val="24"/>
          <w:szCs w:val="24"/>
        </w:rPr>
        <w:t>büyük değer olarak sunulmuştur.</w:t>
      </w:r>
      <w:r w:rsidRPr="00A13ED8">
        <w:rPr>
          <w:rFonts w:cstheme="minorHAnsi"/>
          <w:sz w:val="24"/>
          <w:szCs w:val="24"/>
        </w:rPr>
        <w:t xml:space="preserve"> </w:t>
      </w:r>
    </w:p>
    <w:p w14:paraId="6C836346" w14:textId="77777777" w:rsidR="00FA774A" w:rsidRDefault="00FA774A" w:rsidP="00FA774A">
      <w:pPr>
        <w:spacing w:line="360" w:lineRule="auto"/>
        <w:ind w:firstLine="708"/>
        <w:jc w:val="both"/>
        <w:rPr>
          <w:rFonts w:cstheme="minorHAnsi"/>
          <w:sz w:val="24"/>
          <w:szCs w:val="24"/>
        </w:rPr>
      </w:pPr>
      <w:r w:rsidRPr="00A13ED8">
        <w:rPr>
          <w:rFonts w:cstheme="minorHAnsi"/>
          <w:sz w:val="24"/>
          <w:szCs w:val="24"/>
        </w:rPr>
        <w:lastRenderedPageBreak/>
        <w:t>Kategorik değişkenler için gruplar arasındaki farklılık Ki-Kare testi</w:t>
      </w:r>
      <w:r>
        <w:rPr>
          <w:rFonts w:cstheme="minorHAnsi"/>
          <w:sz w:val="24"/>
          <w:szCs w:val="24"/>
        </w:rPr>
        <w:t xml:space="preserve"> ve Fisher-Exact test</w:t>
      </w:r>
      <w:r w:rsidRPr="00A13ED8">
        <w:rPr>
          <w:rFonts w:cstheme="minorHAnsi"/>
          <w:sz w:val="24"/>
          <w:szCs w:val="24"/>
        </w:rPr>
        <w:t xml:space="preserve"> ile değerlendiril</w:t>
      </w:r>
      <w:r>
        <w:rPr>
          <w:rFonts w:cstheme="minorHAnsi"/>
          <w:sz w:val="24"/>
          <w:szCs w:val="24"/>
        </w:rPr>
        <w:t>miştir</w:t>
      </w:r>
      <w:r w:rsidRPr="00A13ED8">
        <w:rPr>
          <w:rFonts w:cstheme="minorHAnsi"/>
          <w:sz w:val="24"/>
          <w:szCs w:val="24"/>
        </w:rPr>
        <w:t>.</w:t>
      </w:r>
    </w:p>
    <w:p w14:paraId="07845757" w14:textId="77777777" w:rsidR="00FA774A" w:rsidRDefault="00FA774A" w:rsidP="00FA774A">
      <w:pPr>
        <w:spacing w:line="360" w:lineRule="auto"/>
        <w:ind w:firstLine="708"/>
        <w:jc w:val="both"/>
        <w:rPr>
          <w:rFonts w:cstheme="minorHAnsi"/>
          <w:sz w:val="24"/>
          <w:szCs w:val="24"/>
        </w:rPr>
      </w:pPr>
      <w:r>
        <w:rPr>
          <w:rFonts w:cstheme="minorHAnsi"/>
          <w:sz w:val="24"/>
          <w:szCs w:val="24"/>
        </w:rPr>
        <w:t xml:space="preserve">Normal dağılıma uyan </w:t>
      </w:r>
      <w:r w:rsidRPr="00067570">
        <w:rPr>
          <w:rFonts w:cstheme="minorHAnsi"/>
          <w:sz w:val="24"/>
          <w:szCs w:val="24"/>
        </w:rPr>
        <w:t xml:space="preserve">bağımsız iki gruplu sürekli değişkenlerin karşılaştırılmasında </w:t>
      </w:r>
      <w:r>
        <w:rPr>
          <w:rFonts w:cstheme="minorHAnsi"/>
          <w:sz w:val="24"/>
          <w:szCs w:val="24"/>
        </w:rPr>
        <w:t>İndependent t-</w:t>
      </w:r>
      <w:r w:rsidRPr="00067570">
        <w:rPr>
          <w:rFonts w:cstheme="minorHAnsi"/>
          <w:sz w:val="24"/>
          <w:szCs w:val="24"/>
        </w:rPr>
        <w:t xml:space="preserve">testi, ikiden fazla bağımsız grubun karşılaştırılmasında </w:t>
      </w:r>
      <w:r>
        <w:rPr>
          <w:rFonts w:cstheme="minorHAnsi"/>
          <w:sz w:val="24"/>
          <w:szCs w:val="24"/>
        </w:rPr>
        <w:t>ANOVA</w:t>
      </w:r>
      <w:r w:rsidRPr="00067570">
        <w:rPr>
          <w:rFonts w:cstheme="minorHAnsi"/>
          <w:sz w:val="24"/>
          <w:szCs w:val="24"/>
        </w:rPr>
        <w:t xml:space="preserve"> testleri</w:t>
      </w:r>
      <w:r>
        <w:rPr>
          <w:rFonts w:cstheme="minorHAnsi"/>
          <w:sz w:val="24"/>
          <w:szCs w:val="24"/>
        </w:rPr>
        <w:t xml:space="preserve"> kullanılmıştır.</w:t>
      </w:r>
    </w:p>
    <w:p w14:paraId="7B174F16" w14:textId="77777777" w:rsidR="00FA774A" w:rsidRDefault="00FA774A" w:rsidP="00FA774A">
      <w:pPr>
        <w:spacing w:line="360" w:lineRule="auto"/>
        <w:ind w:firstLine="708"/>
        <w:jc w:val="both"/>
        <w:rPr>
          <w:rFonts w:cstheme="minorHAnsi"/>
          <w:sz w:val="24"/>
          <w:szCs w:val="24"/>
        </w:rPr>
      </w:pPr>
      <w:r w:rsidRPr="00067570">
        <w:rPr>
          <w:rFonts w:cstheme="minorHAnsi"/>
          <w:sz w:val="24"/>
          <w:szCs w:val="24"/>
        </w:rPr>
        <w:t xml:space="preserve">Normal dağılıma uymayan bağımsız iki gruplu sürekli değişkenlerin karşılaştırılmasında Mann Whitney U testi, ikiden fazla bağımsız grubun karşılaştırılmasında Kruskal-Wallis testleri kullanılmıştır. </w:t>
      </w:r>
    </w:p>
    <w:p w14:paraId="4841FED2" w14:textId="1203C4EC" w:rsidR="00FA774A" w:rsidRPr="00232E98" w:rsidRDefault="00FA774A" w:rsidP="00FA774A">
      <w:pPr>
        <w:spacing w:line="360" w:lineRule="auto"/>
        <w:ind w:firstLine="708"/>
        <w:jc w:val="both"/>
        <w:rPr>
          <w:rFonts w:cstheme="minorHAnsi"/>
          <w:sz w:val="24"/>
          <w:szCs w:val="24"/>
        </w:rPr>
      </w:pPr>
      <w:r>
        <w:rPr>
          <w:rFonts w:cstheme="minorHAnsi"/>
          <w:sz w:val="24"/>
          <w:szCs w:val="24"/>
        </w:rPr>
        <w:t xml:space="preserve">Yüksek stres durumunu etkileyebilecek faktörleri öngörmek için lojistik regresyon analizi kullanılmıştır. Analizlerde p&lt;0,10 olan prediktörler </w:t>
      </w:r>
      <w:r>
        <w:t xml:space="preserve">ve </w:t>
      </w:r>
      <w:r w:rsidRPr="00232E98">
        <w:rPr>
          <w:sz w:val="24"/>
          <w:szCs w:val="24"/>
        </w:rPr>
        <w:t>literatüre göre ilişkili olabilecek değişkenler belirlenerek Lojistik Regresyon Analizi’ne dahil edilmiştir</w:t>
      </w:r>
      <w:r>
        <w:rPr>
          <w:sz w:val="24"/>
          <w:szCs w:val="24"/>
        </w:rPr>
        <w:t xml:space="preserve">. Lojistik regresyon yapılırken “enter mode” kullanılmıştır. </w:t>
      </w:r>
      <w:r w:rsidRPr="00232E98">
        <w:rPr>
          <w:sz w:val="24"/>
          <w:szCs w:val="24"/>
        </w:rPr>
        <w:t>Model uyumunu değerlendirmek için Hosmer-Lemeshow testi kullanılmıştır</w:t>
      </w:r>
      <w:r w:rsidRPr="009D2626">
        <w:rPr>
          <w:sz w:val="24"/>
          <w:szCs w:val="24"/>
        </w:rPr>
        <w:t xml:space="preserve">. </w:t>
      </w:r>
      <w:r w:rsidR="009D2626" w:rsidRPr="009D2626">
        <w:rPr>
          <w:sz w:val="24"/>
          <w:szCs w:val="24"/>
        </w:rPr>
        <w:t>İlk tasarlanan modele meslek, çocu</w:t>
      </w:r>
      <w:r w:rsidR="002E1211">
        <w:rPr>
          <w:sz w:val="24"/>
          <w:szCs w:val="24"/>
        </w:rPr>
        <w:t>ğu</w:t>
      </w:r>
      <w:r w:rsidR="009D2626" w:rsidRPr="009D2626">
        <w:rPr>
          <w:sz w:val="24"/>
          <w:szCs w:val="24"/>
        </w:rPr>
        <w:t xml:space="preserve"> olma durumu, meslekteki çalışma süresi, son 1 aylık çalışma düzeni, COVID-19 hastalarına hizmet veren yoğun bakım ünitesinde çalışma durumu, yakın çevresinde COVİD-19 tanısı alan kişi olma durumu değişkenleri dahil edilmiş ancak m</w:t>
      </w:r>
      <w:r w:rsidRPr="009D2626">
        <w:rPr>
          <w:sz w:val="24"/>
          <w:szCs w:val="24"/>
        </w:rPr>
        <w:t>eslek, çocu</w:t>
      </w:r>
      <w:r w:rsidR="002E1211">
        <w:rPr>
          <w:sz w:val="24"/>
          <w:szCs w:val="24"/>
        </w:rPr>
        <w:t xml:space="preserve">ğu </w:t>
      </w:r>
      <w:r w:rsidRPr="009D2626">
        <w:rPr>
          <w:sz w:val="24"/>
          <w:szCs w:val="24"/>
        </w:rPr>
        <w:t>olma durumu değişkenleri</w:t>
      </w:r>
      <w:r w:rsidR="00FD7F27" w:rsidRPr="009D2626">
        <w:rPr>
          <w:sz w:val="24"/>
          <w:szCs w:val="24"/>
        </w:rPr>
        <w:t xml:space="preserve">yle </w:t>
      </w:r>
      <w:r w:rsidRPr="009D2626">
        <w:rPr>
          <w:sz w:val="24"/>
          <w:szCs w:val="24"/>
        </w:rPr>
        <w:t>anlamlı bir model elde edileme</w:t>
      </w:r>
      <w:r w:rsidR="00FD7F27" w:rsidRPr="009D2626">
        <w:rPr>
          <w:sz w:val="24"/>
          <w:szCs w:val="24"/>
        </w:rPr>
        <w:t>diği için modelden çıkarılmıştır. Daha sonraki oluşturulan modelde</w:t>
      </w:r>
      <w:r w:rsidRPr="009D2626">
        <w:rPr>
          <w:sz w:val="24"/>
          <w:szCs w:val="24"/>
        </w:rPr>
        <w:t xml:space="preserve"> meslekteki çalışma süresi (referans: 0-3 yıl), son 1 aylık çalışma düzeni (referans: mesai düzeninde çalışmak), COVID-19 hastalarına hizmet veren yoğun bakım ünitesinde çalışma durumu (referans: yoğun bakım ünitesinde çalışmamak), yakın çevresinde COVİD-19 tanısı alan kişi olma durumu (</w:t>
      </w:r>
      <w:proofErr w:type="gramStart"/>
      <w:r w:rsidRPr="009D2626">
        <w:rPr>
          <w:sz w:val="24"/>
          <w:szCs w:val="24"/>
        </w:rPr>
        <w:t>referans:tanı</w:t>
      </w:r>
      <w:proofErr w:type="gramEnd"/>
      <w:r w:rsidRPr="009D2626">
        <w:rPr>
          <w:sz w:val="24"/>
          <w:szCs w:val="24"/>
        </w:rPr>
        <w:t xml:space="preserve"> almamış olmayanlar) değişkenleri dahil edilerek doğru sınıflama yüzdesi en yüksek model oluşturulmuştur ( Hosmer-Lemeshow p:0,53 Doğru sınıflama yüzdesi %61,5).</w:t>
      </w:r>
      <w:r>
        <w:rPr>
          <w:sz w:val="24"/>
          <w:szCs w:val="24"/>
        </w:rPr>
        <w:t xml:space="preserve">   </w:t>
      </w:r>
    </w:p>
    <w:p w14:paraId="26D993A2" w14:textId="620842C2" w:rsidR="00573FC5" w:rsidRDefault="00FA774A" w:rsidP="00FA774A">
      <w:pPr>
        <w:spacing w:line="360" w:lineRule="auto"/>
        <w:jc w:val="both"/>
        <w:rPr>
          <w:rFonts w:cstheme="minorHAnsi"/>
          <w:sz w:val="24"/>
          <w:szCs w:val="24"/>
        </w:rPr>
      </w:pPr>
      <w:r w:rsidRPr="00A13ED8">
        <w:rPr>
          <w:rFonts w:cstheme="minorHAnsi"/>
          <w:sz w:val="24"/>
          <w:szCs w:val="24"/>
        </w:rPr>
        <w:t xml:space="preserve"> </w:t>
      </w:r>
      <w:r>
        <w:rPr>
          <w:rFonts w:cstheme="minorHAnsi"/>
          <w:sz w:val="24"/>
          <w:szCs w:val="24"/>
        </w:rPr>
        <w:tab/>
      </w:r>
      <w:r w:rsidRPr="00A13ED8">
        <w:rPr>
          <w:rFonts w:cstheme="minorHAnsi"/>
          <w:sz w:val="24"/>
          <w:szCs w:val="24"/>
        </w:rPr>
        <w:t>İstatistiksel anlamlılık için Tip 1 hata değeri (α) %5’in altında olan durumlar anlamlı kabul edil</w:t>
      </w:r>
      <w:r>
        <w:rPr>
          <w:rFonts w:cstheme="minorHAnsi"/>
          <w:sz w:val="24"/>
          <w:szCs w:val="24"/>
        </w:rPr>
        <w:t>miştir</w:t>
      </w:r>
      <w:r w:rsidRPr="00A13ED8">
        <w:rPr>
          <w:rFonts w:cstheme="minorHAnsi"/>
          <w:sz w:val="24"/>
          <w:szCs w:val="24"/>
        </w:rPr>
        <w:t>.</w:t>
      </w:r>
    </w:p>
    <w:p w14:paraId="71F5FA9E" w14:textId="77777777" w:rsidR="00573FC5" w:rsidRDefault="00573FC5">
      <w:pPr>
        <w:rPr>
          <w:rFonts w:cstheme="minorHAnsi"/>
          <w:sz w:val="24"/>
          <w:szCs w:val="24"/>
        </w:rPr>
      </w:pPr>
      <w:r>
        <w:rPr>
          <w:rFonts w:cstheme="minorHAnsi"/>
          <w:sz w:val="24"/>
          <w:szCs w:val="24"/>
        </w:rPr>
        <w:br w:type="page"/>
      </w:r>
    </w:p>
    <w:p w14:paraId="491B8A58" w14:textId="33BE6A2F" w:rsidR="00FA774A" w:rsidRPr="00A13ED8" w:rsidRDefault="00631C47" w:rsidP="00FA774A">
      <w:pPr>
        <w:spacing w:line="360" w:lineRule="auto"/>
        <w:jc w:val="both"/>
        <w:rPr>
          <w:rFonts w:cstheme="minorHAnsi"/>
          <w:b/>
          <w:sz w:val="24"/>
          <w:szCs w:val="24"/>
        </w:rPr>
      </w:pPr>
      <w:r>
        <w:rPr>
          <w:rFonts w:cstheme="minorHAnsi"/>
          <w:b/>
          <w:sz w:val="24"/>
          <w:szCs w:val="24"/>
        </w:rPr>
        <w:lastRenderedPageBreak/>
        <w:t>4</w:t>
      </w:r>
      <w:r w:rsidR="00FA774A">
        <w:rPr>
          <w:rFonts w:cstheme="minorHAnsi"/>
          <w:b/>
          <w:sz w:val="24"/>
          <w:szCs w:val="24"/>
        </w:rPr>
        <w:t>.</w:t>
      </w:r>
      <w:r>
        <w:rPr>
          <w:rFonts w:cstheme="minorHAnsi"/>
          <w:b/>
          <w:sz w:val="24"/>
          <w:szCs w:val="24"/>
        </w:rPr>
        <w:t>10</w:t>
      </w:r>
      <w:r w:rsidR="00FA774A">
        <w:rPr>
          <w:rFonts w:cstheme="minorHAnsi"/>
          <w:b/>
          <w:sz w:val="24"/>
          <w:szCs w:val="24"/>
        </w:rPr>
        <w:t xml:space="preserve">. </w:t>
      </w:r>
      <w:r w:rsidR="00FA774A" w:rsidRPr="00A13ED8">
        <w:rPr>
          <w:rFonts w:cstheme="minorHAnsi"/>
          <w:b/>
          <w:sz w:val="24"/>
          <w:szCs w:val="24"/>
        </w:rPr>
        <w:t>Etik Konular ve Kurumsal İzinler</w:t>
      </w:r>
    </w:p>
    <w:p w14:paraId="40973014" w14:textId="77777777" w:rsidR="00FA774A" w:rsidRPr="00A13ED8" w:rsidRDefault="00FA774A" w:rsidP="00FA774A">
      <w:pPr>
        <w:spacing w:line="360" w:lineRule="auto"/>
        <w:jc w:val="both"/>
        <w:rPr>
          <w:rFonts w:cstheme="minorHAnsi"/>
          <w:sz w:val="24"/>
          <w:szCs w:val="24"/>
        </w:rPr>
      </w:pPr>
      <w:r w:rsidRPr="00A13ED8">
        <w:rPr>
          <w:rFonts w:cstheme="minorHAnsi"/>
          <w:sz w:val="24"/>
          <w:szCs w:val="24"/>
        </w:rPr>
        <w:t>Bunun için;</w:t>
      </w:r>
    </w:p>
    <w:p w14:paraId="031C4E81" w14:textId="77777777" w:rsidR="00FA774A" w:rsidRPr="00A13ED8" w:rsidRDefault="00FA774A" w:rsidP="00FA774A">
      <w:pPr>
        <w:pStyle w:val="ListeParagraf"/>
        <w:numPr>
          <w:ilvl w:val="0"/>
          <w:numId w:val="6"/>
        </w:numPr>
        <w:spacing w:line="360" w:lineRule="auto"/>
        <w:jc w:val="both"/>
        <w:rPr>
          <w:rFonts w:cstheme="minorHAnsi"/>
          <w:sz w:val="24"/>
          <w:szCs w:val="24"/>
        </w:rPr>
      </w:pPr>
      <w:r w:rsidRPr="00A13ED8">
        <w:rPr>
          <w:rFonts w:cstheme="minorHAnsi"/>
          <w:sz w:val="24"/>
          <w:szCs w:val="24"/>
        </w:rPr>
        <w:t>T.C. Sağlık Bakanlığı Sağlık Hizmetleri Genel Müdürlüğü’ne COVID-19 Bilimsel</w:t>
      </w:r>
    </w:p>
    <w:p w14:paraId="6FFC592B" w14:textId="6FD83CD3" w:rsidR="00FA774A" w:rsidRPr="00A13ED8" w:rsidRDefault="00FA774A" w:rsidP="00FA774A">
      <w:pPr>
        <w:pStyle w:val="ListeParagraf"/>
        <w:spacing w:line="360" w:lineRule="auto"/>
        <w:jc w:val="both"/>
        <w:rPr>
          <w:rFonts w:cstheme="minorHAnsi"/>
          <w:sz w:val="24"/>
          <w:szCs w:val="24"/>
        </w:rPr>
      </w:pPr>
      <w:r w:rsidRPr="00A13ED8">
        <w:rPr>
          <w:rFonts w:cstheme="minorHAnsi"/>
          <w:sz w:val="24"/>
          <w:szCs w:val="24"/>
        </w:rPr>
        <w:t>Araştırma Platformu Sistemi (</w:t>
      </w:r>
      <w:hyperlink r:id="rId11" w:history="1">
        <w:r w:rsidRPr="00A13ED8">
          <w:rPr>
            <w:rStyle w:val="Kpr"/>
            <w:rFonts w:cstheme="minorHAnsi"/>
            <w:sz w:val="24"/>
            <w:szCs w:val="24"/>
          </w:rPr>
          <w:t>https://bilimselarastirma.saglik.gov.tr</w:t>
        </w:r>
      </w:hyperlink>
      <w:r w:rsidRPr="00A13ED8">
        <w:rPr>
          <w:rFonts w:cstheme="minorHAnsi"/>
          <w:sz w:val="24"/>
          <w:szCs w:val="24"/>
        </w:rPr>
        <w:t>) üzerinden bilimsel araştırma başvurusu yapıl</w:t>
      </w:r>
      <w:r>
        <w:rPr>
          <w:rFonts w:cstheme="minorHAnsi"/>
          <w:sz w:val="24"/>
          <w:szCs w:val="24"/>
        </w:rPr>
        <w:t>mış ve onam alınmıştır</w:t>
      </w:r>
      <w:r w:rsidR="00E217F8">
        <w:rPr>
          <w:rFonts w:cstheme="minorHAnsi"/>
          <w:sz w:val="24"/>
          <w:szCs w:val="24"/>
        </w:rPr>
        <w:t xml:space="preserve"> (EK 2).</w:t>
      </w:r>
    </w:p>
    <w:p w14:paraId="3EF5AA34" w14:textId="3F7E76A7" w:rsidR="00FA774A" w:rsidRPr="00CC46E2" w:rsidRDefault="00FA774A" w:rsidP="00FA774A">
      <w:pPr>
        <w:pStyle w:val="ListeParagraf"/>
        <w:numPr>
          <w:ilvl w:val="0"/>
          <w:numId w:val="6"/>
        </w:numPr>
        <w:spacing w:line="360" w:lineRule="auto"/>
        <w:jc w:val="both"/>
        <w:rPr>
          <w:rFonts w:cstheme="minorHAnsi"/>
          <w:sz w:val="24"/>
          <w:szCs w:val="24"/>
        </w:rPr>
      </w:pPr>
      <w:r w:rsidRPr="007A3E44">
        <w:rPr>
          <w:rFonts w:cstheme="minorHAnsi"/>
          <w:sz w:val="24"/>
          <w:szCs w:val="24"/>
        </w:rPr>
        <w:t xml:space="preserve">Hacettepe Üniversitesi Girişimsel Olmayan Klinik Araştırmalar Etik Kurulu’ndan etik onay </w:t>
      </w:r>
      <w:r w:rsidRPr="00CC46E2">
        <w:rPr>
          <w:rFonts w:cstheme="minorHAnsi"/>
          <w:sz w:val="24"/>
          <w:szCs w:val="24"/>
        </w:rPr>
        <w:t>alınmıştır (EK</w:t>
      </w:r>
      <w:r w:rsidR="00CC46E2" w:rsidRPr="00CC46E2">
        <w:rPr>
          <w:rFonts w:cstheme="minorHAnsi"/>
          <w:sz w:val="24"/>
          <w:szCs w:val="24"/>
        </w:rPr>
        <w:t xml:space="preserve"> 3</w:t>
      </w:r>
      <w:r w:rsidRPr="00CC46E2">
        <w:rPr>
          <w:rFonts w:cstheme="minorHAnsi"/>
          <w:sz w:val="24"/>
          <w:szCs w:val="24"/>
        </w:rPr>
        <w:t>)</w:t>
      </w:r>
      <w:r w:rsidR="00CC46E2" w:rsidRPr="00CC46E2">
        <w:rPr>
          <w:rFonts w:cstheme="minorHAnsi"/>
          <w:sz w:val="24"/>
          <w:szCs w:val="24"/>
        </w:rPr>
        <w:t>.</w:t>
      </w:r>
    </w:p>
    <w:p w14:paraId="718F66BA" w14:textId="77777777" w:rsidR="00FA774A" w:rsidRPr="0092798E" w:rsidRDefault="00FA774A" w:rsidP="00FA774A">
      <w:pPr>
        <w:pStyle w:val="ListeParagraf"/>
        <w:numPr>
          <w:ilvl w:val="0"/>
          <w:numId w:val="6"/>
        </w:numPr>
        <w:spacing w:line="360" w:lineRule="auto"/>
        <w:jc w:val="both"/>
        <w:rPr>
          <w:rFonts w:cstheme="minorHAnsi"/>
          <w:sz w:val="24"/>
          <w:szCs w:val="24"/>
        </w:rPr>
      </w:pPr>
      <w:r w:rsidRPr="00E04045">
        <w:rPr>
          <w:rFonts w:cstheme="minorHAnsi"/>
          <w:sz w:val="24"/>
          <w:szCs w:val="24"/>
        </w:rPr>
        <w:t xml:space="preserve">Hacettepe Üniversitesi Hastanesi </w:t>
      </w:r>
      <w:r w:rsidRPr="0092798E">
        <w:rPr>
          <w:rFonts w:cstheme="minorHAnsi"/>
          <w:sz w:val="24"/>
          <w:szCs w:val="24"/>
        </w:rPr>
        <w:t>başhekimli</w:t>
      </w:r>
      <w:r>
        <w:rPr>
          <w:rFonts w:cstheme="minorHAnsi"/>
          <w:sz w:val="24"/>
          <w:szCs w:val="24"/>
        </w:rPr>
        <w:t xml:space="preserve">k ve başhemşirelikten </w:t>
      </w:r>
      <w:r w:rsidRPr="0092798E">
        <w:rPr>
          <w:rFonts w:cstheme="minorHAnsi"/>
          <w:sz w:val="24"/>
          <w:szCs w:val="24"/>
        </w:rPr>
        <w:t>gerekli izin alınmıştır.</w:t>
      </w:r>
    </w:p>
    <w:p w14:paraId="2564E59B" w14:textId="77777777" w:rsidR="00FA774A" w:rsidRDefault="00FA774A" w:rsidP="00FA774A">
      <w:pPr>
        <w:pStyle w:val="ListeParagraf"/>
        <w:numPr>
          <w:ilvl w:val="0"/>
          <w:numId w:val="6"/>
        </w:numPr>
        <w:spacing w:line="360" w:lineRule="auto"/>
        <w:jc w:val="both"/>
        <w:rPr>
          <w:rFonts w:cstheme="minorHAnsi"/>
          <w:sz w:val="24"/>
          <w:szCs w:val="24"/>
        </w:rPr>
      </w:pPr>
      <w:r w:rsidRPr="00E04045">
        <w:rPr>
          <w:rFonts w:cstheme="minorHAnsi"/>
          <w:sz w:val="24"/>
          <w:szCs w:val="24"/>
        </w:rPr>
        <w:t>Araştırmaya katılımda gönüllülük esas alınmış ve katılımcıların aydınlatılmış onamları alınmıştır.</w:t>
      </w:r>
    </w:p>
    <w:p w14:paraId="066314FF" w14:textId="5967B6BD" w:rsidR="00FA774A" w:rsidRDefault="00FA774A" w:rsidP="00FA774A">
      <w:pPr>
        <w:pStyle w:val="ListeParagraf"/>
        <w:numPr>
          <w:ilvl w:val="0"/>
          <w:numId w:val="6"/>
        </w:numPr>
        <w:spacing w:line="360" w:lineRule="auto"/>
        <w:jc w:val="both"/>
        <w:rPr>
          <w:rFonts w:cstheme="minorHAnsi"/>
          <w:sz w:val="24"/>
          <w:szCs w:val="24"/>
        </w:rPr>
      </w:pPr>
      <w:r w:rsidRPr="007A3E44">
        <w:rPr>
          <w:rFonts w:cstheme="minorHAnsi"/>
          <w:sz w:val="24"/>
          <w:szCs w:val="24"/>
        </w:rPr>
        <w:t>Araştırma süreci ve sonrasında katılımcıların yanıtları gizli tutulmuş, bilimsel amaçlar dışında kullanılmamıştır.</w:t>
      </w:r>
    </w:p>
    <w:p w14:paraId="034BEA6D" w14:textId="4617B286" w:rsidR="00631C47" w:rsidRDefault="00112A37" w:rsidP="00631C47">
      <w:pPr>
        <w:rPr>
          <w:rFonts w:cstheme="minorHAnsi"/>
          <w:b/>
          <w:sz w:val="24"/>
          <w:szCs w:val="24"/>
        </w:rPr>
      </w:pPr>
      <w:r>
        <w:rPr>
          <w:rFonts w:cstheme="minorHAnsi"/>
          <w:sz w:val="24"/>
          <w:szCs w:val="24"/>
        </w:rPr>
        <w:br w:type="page"/>
      </w:r>
      <w:r w:rsidR="00631C47">
        <w:rPr>
          <w:rFonts w:cstheme="minorHAnsi"/>
          <w:b/>
          <w:sz w:val="24"/>
          <w:szCs w:val="24"/>
        </w:rPr>
        <w:lastRenderedPageBreak/>
        <w:t xml:space="preserve">4.11. </w:t>
      </w:r>
      <w:r w:rsidR="00631C47" w:rsidRPr="00A13ED8">
        <w:rPr>
          <w:rFonts w:cstheme="minorHAnsi"/>
          <w:b/>
          <w:sz w:val="24"/>
          <w:szCs w:val="24"/>
        </w:rPr>
        <w:t>Araştırmanın Zaman Çizelgesi</w:t>
      </w:r>
    </w:p>
    <w:p w14:paraId="126D1544" w14:textId="53E2A2D4" w:rsidR="00631C47" w:rsidRPr="00A13ED8" w:rsidRDefault="00631C47" w:rsidP="00631C47">
      <w:pPr>
        <w:rPr>
          <w:rFonts w:cstheme="minorHAnsi"/>
          <w:b/>
          <w:sz w:val="24"/>
          <w:szCs w:val="24"/>
        </w:rPr>
      </w:pPr>
      <w:r>
        <w:rPr>
          <w:rFonts w:cstheme="minorHAnsi"/>
          <w:b/>
          <w:sz w:val="24"/>
          <w:szCs w:val="24"/>
        </w:rPr>
        <w:t xml:space="preserve">Tablo 1. </w:t>
      </w:r>
      <w:r w:rsidRPr="00A66831">
        <w:rPr>
          <w:rFonts w:cstheme="minorHAnsi"/>
          <w:sz w:val="24"/>
          <w:szCs w:val="24"/>
        </w:rPr>
        <w:t>Araştırmanın zaman çizelgesi</w:t>
      </w:r>
    </w:p>
    <w:tbl>
      <w:tblPr>
        <w:tblpPr w:leftFromText="141" w:rightFromText="141" w:vertAnchor="text" w:horzAnchor="margin" w:tblpXSpec="center" w:tblpY="306"/>
        <w:tblW w:w="8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90"/>
        <w:gridCol w:w="397"/>
        <w:gridCol w:w="335"/>
        <w:gridCol w:w="459"/>
        <w:gridCol w:w="397"/>
        <w:gridCol w:w="419"/>
        <w:gridCol w:w="376"/>
        <w:gridCol w:w="397"/>
        <w:gridCol w:w="398"/>
        <w:gridCol w:w="398"/>
        <w:gridCol w:w="397"/>
        <w:gridCol w:w="397"/>
        <w:gridCol w:w="397"/>
        <w:gridCol w:w="398"/>
        <w:gridCol w:w="386"/>
        <w:gridCol w:w="408"/>
        <w:gridCol w:w="397"/>
        <w:gridCol w:w="398"/>
        <w:gridCol w:w="663"/>
        <w:gridCol w:w="6"/>
      </w:tblGrid>
      <w:tr w:rsidR="00631C47" w:rsidRPr="00A13ED8" w14:paraId="4532E31F" w14:textId="77777777" w:rsidTr="00E337AD">
        <w:trPr>
          <w:cantSplit/>
          <w:trHeight w:val="353"/>
        </w:trPr>
        <w:tc>
          <w:tcPr>
            <w:tcW w:w="1390" w:type="dxa"/>
            <w:vMerge w:val="restart"/>
            <w:tcBorders>
              <w:top w:val="single" w:sz="4" w:space="0" w:color="auto"/>
              <w:left w:val="single" w:sz="4" w:space="0" w:color="auto"/>
              <w:bottom w:val="single" w:sz="4" w:space="0" w:color="auto"/>
              <w:right w:val="single" w:sz="4" w:space="0" w:color="auto"/>
            </w:tcBorders>
            <w:vAlign w:val="center"/>
          </w:tcPr>
          <w:p w14:paraId="7DD597FC" w14:textId="77777777" w:rsidR="00631C47" w:rsidRPr="00597214" w:rsidRDefault="00631C47" w:rsidP="00E337AD">
            <w:pPr>
              <w:jc w:val="both"/>
              <w:rPr>
                <w:rFonts w:eastAsia="Calibri" w:cstheme="minorHAnsi"/>
                <w:b/>
                <w:bCs/>
                <w:noProof/>
                <w:sz w:val="20"/>
                <w:szCs w:val="20"/>
              </w:rPr>
            </w:pPr>
          </w:p>
        </w:tc>
        <w:tc>
          <w:tcPr>
            <w:tcW w:w="732" w:type="dxa"/>
            <w:gridSpan w:val="2"/>
            <w:tcBorders>
              <w:top w:val="single" w:sz="4" w:space="0" w:color="auto"/>
              <w:left w:val="single" w:sz="4" w:space="0" w:color="auto"/>
              <w:bottom w:val="single" w:sz="4" w:space="0" w:color="auto"/>
              <w:right w:val="single" w:sz="4" w:space="0" w:color="auto"/>
            </w:tcBorders>
          </w:tcPr>
          <w:p w14:paraId="06349DEE"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2020</w:t>
            </w:r>
          </w:p>
        </w:tc>
        <w:tc>
          <w:tcPr>
            <w:tcW w:w="4819" w:type="dxa"/>
            <w:gridSpan w:val="12"/>
            <w:tcBorders>
              <w:top w:val="single" w:sz="4" w:space="0" w:color="auto"/>
              <w:left w:val="single" w:sz="4" w:space="0" w:color="auto"/>
              <w:bottom w:val="single" w:sz="4" w:space="0" w:color="auto"/>
              <w:right w:val="single" w:sz="4" w:space="0" w:color="auto"/>
            </w:tcBorders>
          </w:tcPr>
          <w:p w14:paraId="2B9B5ED9"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2021</w:t>
            </w:r>
          </w:p>
        </w:tc>
        <w:tc>
          <w:tcPr>
            <w:tcW w:w="1872" w:type="dxa"/>
            <w:gridSpan w:val="5"/>
            <w:tcBorders>
              <w:top w:val="single" w:sz="4" w:space="0" w:color="auto"/>
              <w:left w:val="single" w:sz="4" w:space="0" w:color="auto"/>
              <w:bottom w:val="single" w:sz="4" w:space="0" w:color="auto"/>
              <w:right w:val="single" w:sz="4" w:space="0" w:color="auto"/>
            </w:tcBorders>
          </w:tcPr>
          <w:p w14:paraId="029264D5"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2022</w:t>
            </w:r>
          </w:p>
        </w:tc>
      </w:tr>
      <w:tr w:rsidR="00631C47" w:rsidRPr="00A13ED8" w14:paraId="5068EA5D" w14:textId="77777777" w:rsidTr="00E337AD">
        <w:trPr>
          <w:gridAfter w:val="1"/>
          <w:wAfter w:w="6" w:type="dxa"/>
          <w:cantSplit/>
          <w:trHeight w:val="1025"/>
        </w:trPr>
        <w:tc>
          <w:tcPr>
            <w:tcW w:w="1390" w:type="dxa"/>
            <w:vMerge/>
            <w:tcBorders>
              <w:top w:val="single" w:sz="4" w:space="0" w:color="auto"/>
              <w:left w:val="single" w:sz="4" w:space="0" w:color="auto"/>
              <w:bottom w:val="single" w:sz="4" w:space="0" w:color="auto"/>
              <w:right w:val="single" w:sz="4" w:space="0" w:color="auto"/>
            </w:tcBorders>
            <w:vAlign w:val="center"/>
            <w:hideMark/>
          </w:tcPr>
          <w:p w14:paraId="4C3FE864" w14:textId="77777777" w:rsidR="00631C47" w:rsidRPr="00597214" w:rsidRDefault="00631C47" w:rsidP="00E337AD">
            <w:pPr>
              <w:jc w:val="both"/>
              <w:rPr>
                <w:rFonts w:eastAsia="Calibri"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extDirection w:val="btLr"/>
          </w:tcPr>
          <w:p w14:paraId="4AC323C9"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Kasım</w:t>
            </w:r>
          </w:p>
        </w:tc>
        <w:tc>
          <w:tcPr>
            <w:tcW w:w="335" w:type="dxa"/>
            <w:tcBorders>
              <w:top w:val="single" w:sz="4" w:space="0" w:color="auto"/>
              <w:left w:val="single" w:sz="4" w:space="0" w:color="auto"/>
              <w:bottom w:val="single" w:sz="4" w:space="0" w:color="auto"/>
              <w:right w:val="single" w:sz="4" w:space="0" w:color="auto"/>
            </w:tcBorders>
            <w:textDirection w:val="btLr"/>
          </w:tcPr>
          <w:p w14:paraId="3B40BF98"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 xml:space="preserve">Aralık </w:t>
            </w:r>
          </w:p>
        </w:tc>
        <w:tc>
          <w:tcPr>
            <w:tcW w:w="459" w:type="dxa"/>
            <w:tcBorders>
              <w:top w:val="single" w:sz="4" w:space="0" w:color="auto"/>
              <w:left w:val="single" w:sz="4" w:space="0" w:color="auto"/>
              <w:bottom w:val="single" w:sz="4" w:space="0" w:color="auto"/>
              <w:right w:val="single" w:sz="4" w:space="0" w:color="auto"/>
            </w:tcBorders>
            <w:textDirection w:val="btLr"/>
          </w:tcPr>
          <w:p w14:paraId="3E030170"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0cak</w:t>
            </w:r>
          </w:p>
        </w:tc>
        <w:tc>
          <w:tcPr>
            <w:tcW w:w="397" w:type="dxa"/>
            <w:tcBorders>
              <w:top w:val="single" w:sz="4" w:space="0" w:color="auto"/>
              <w:left w:val="single" w:sz="4" w:space="0" w:color="auto"/>
              <w:bottom w:val="single" w:sz="4" w:space="0" w:color="auto"/>
              <w:right w:val="single" w:sz="4" w:space="0" w:color="auto"/>
            </w:tcBorders>
            <w:textDirection w:val="btLr"/>
          </w:tcPr>
          <w:p w14:paraId="145AE9A7" w14:textId="77777777" w:rsidR="00631C47" w:rsidRPr="00597214" w:rsidRDefault="00631C47" w:rsidP="00E337AD">
            <w:pPr>
              <w:overflowPunct w:val="0"/>
              <w:autoSpaceDE w:val="0"/>
              <w:autoSpaceDN w:val="0"/>
              <w:adjustRightInd w:val="0"/>
              <w:spacing w:after="240"/>
              <w:ind w:right="-58"/>
              <w:textAlignment w:val="baseline"/>
              <w:rPr>
                <w:rFonts w:cstheme="minorHAnsi"/>
                <w:b/>
                <w:bCs/>
                <w:noProof/>
                <w:sz w:val="20"/>
                <w:szCs w:val="20"/>
              </w:rPr>
            </w:pPr>
            <w:r w:rsidRPr="00597214">
              <w:rPr>
                <w:rFonts w:cstheme="minorHAnsi"/>
                <w:b/>
                <w:bCs/>
                <w:noProof/>
                <w:sz w:val="20"/>
                <w:szCs w:val="20"/>
              </w:rPr>
              <w:t xml:space="preserve">  Şubat</w:t>
            </w:r>
          </w:p>
        </w:tc>
        <w:tc>
          <w:tcPr>
            <w:tcW w:w="419" w:type="dxa"/>
            <w:tcBorders>
              <w:top w:val="single" w:sz="4" w:space="0" w:color="auto"/>
              <w:left w:val="single" w:sz="4" w:space="0" w:color="auto"/>
              <w:bottom w:val="single" w:sz="4" w:space="0" w:color="auto"/>
              <w:right w:val="single" w:sz="4" w:space="0" w:color="auto"/>
            </w:tcBorders>
            <w:textDirection w:val="btLr"/>
          </w:tcPr>
          <w:p w14:paraId="7EC25579" w14:textId="77777777" w:rsidR="00631C47" w:rsidRPr="00597214" w:rsidRDefault="00631C47" w:rsidP="00E337AD">
            <w:pPr>
              <w:overflowPunct w:val="0"/>
              <w:autoSpaceDE w:val="0"/>
              <w:autoSpaceDN w:val="0"/>
              <w:adjustRightInd w:val="0"/>
              <w:spacing w:after="240"/>
              <w:ind w:right="-58"/>
              <w:textAlignment w:val="baseline"/>
              <w:rPr>
                <w:rFonts w:cstheme="minorHAnsi"/>
                <w:b/>
                <w:bCs/>
                <w:noProof/>
                <w:sz w:val="20"/>
                <w:szCs w:val="20"/>
              </w:rPr>
            </w:pPr>
            <w:r w:rsidRPr="00597214">
              <w:rPr>
                <w:rFonts w:cstheme="minorHAnsi"/>
                <w:b/>
                <w:bCs/>
                <w:noProof/>
                <w:sz w:val="20"/>
                <w:szCs w:val="20"/>
              </w:rPr>
              <w:t xml:space="preserve">  Mart</w:t>
            </w:r>
          </w:p>
        </w:tc>
        <w:tc>
          <w:tcPr>
            <w:tcW w:w="376" w:type="dxa"/>
            <w:tcBorders>
              <w:top w:val="single" w:sz="4" w:space="0" w:color="auto"/>
              <w:left w:val="single" w:sz="4" w:space="0" w:color="auto"/>
              <w:bottom w:val="single" w:sz="4" w:space="0" w:color="auto"/>
              <w:right w:val="single" w:sz="4" w:space="0" w:color="auto"/>
            </w:tcBorders>
            <w:textDirection w:val="btLr"/>
          </w:tcPr>
          <w:p w14:paraId="005610CD" w14:textId="77777777" w:rsidR="00631C47" w:rsidRPr="00597214" w:rsidRDefault="00631C47" w:rsidP="00E337AD">
            <w:pPr>
              <w:overflowPunct w:val="0"/>
              <w:autoSpaceDE w:val="0"/>
              <w:autoSpaceDN w:val="0"/>
              <w:adjustRightInd w:val="0"/>
              <w:spacing w:after="240"/>
              <w:ind w:right="-58"/>
              <w:textAlignment w:val="baseline"/>
              <w:rPr>
                <w:rFonts w:cstheme="minorHAnsi"/>
                <w:b/>
                <w:bCs/>
                <w:noProof/>
                <w:sz w:val="20"/>
                <w:szCs w:val="20"/>
              </w:rPr>
            </w:pPr>
            <w:r w:rsidRPr="00597214">
              <w:rPr>
                <w:rFonts w:cstheme="minorHAnsi"/>
                <w:b/>
                <w:bCs/>
                <w:noProof/>
                <w:sz w:val="20"/>
                <w:szCs w:val="20"/>
              </w:rPr>
              <w:t xml:space="preserve">  Nisan</w:t>
            </w:r>
          </w:p>
        </w:tc>
        <w:tc>
          <w:tcPr>
            <w:tcW w:w="397" w:type="dxa"/>
            <w:tcBorders>
              <w:top w:val="single" w:sz="4" w:space="0" w:color="auto"/>
              <w:left w:val="single" w:sz="4" w:space="0" w:color="auto"/>
              <w:bottom w:val="single" w:sz="4" w:space="0" w:color="auto"/>
              <w:right w:val="single" w:sz="4" w:space="0" w:color="auto"/>
            </w:tcBorders>
            <w:textDirection w:val="btLr"/>
          </w:tcPr>
          <w:p w14:paraId="00CF361C"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Mayıs</w:t>
            </w:r>
          </w:p>
        </w:tc>
        <w:tc>
          <w:tcPr>
            <w:tcW w:w="398" w:type="dxa"/>
            <w:tcBorders>
              <w:top w:val="single" w:sz="4" w:space="0" w:color="auto"/>
              <w:left w:val="single" w:sz="4" w:space="0" w:color="auto"/>
              <w:bottom w:val="single" w:sz="4" w:space="0" w:color="auto"/>
              <w:right w:val="single" w:sz="4" w:space="0" w:color="auto"/>
            </w:tcBorders>
            <w:textDirection w:val="btLr"/>
          </w:tcPr>
          <w:p w14:paraId="285B750A"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Haziran</w:t>
            </w:r>
          </w:p>
        </w:tc>
        <w:tc>
          <w:tcPr>
            <w:tcW w:w="398" w:type="dxa"/>
            <w:tcBorders>
              <w:top w:val="single" w:sz="4" w:space="0" w:color="auto"/>
              <w:left w:val="single" w:sz="4" w:space="0" w:color="auto"/>
              <w:bottom w:val="single" w:sz="4" w:space="0" w:color="auto"/>
              <w:right w:val="single" w:sz="4" w:space="0" w:color="auto"/>
            </w:tcBorders>
            <w:textDirection w:val="btLr"/>
          </w:tcPr>
          <w:p w14:paraId="57A5D091"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 xml:space="preserve">Temmuz </w:t>
            </w:r>
          </w:p>
        </w:tc>
        <w:tc>
          <w:tcPr>
            <w:tcW w:w="397" w:type="dxa"/>
            <w:tcBorders>
              <w:top w:val="single" w:sz="4" w:space="0" w:color="auto"/>
              <w:left w:val="single" w:sz="4" w:space="0" w:color="auto"/>
              <w:bottom w:val="single" w:sz="4" w:space="0" w:color="auto"/>
              <w:right w:val="single" w:sz="4" w:space="0" w:color="auto"/>
            </w:tcBorders>
            <w:textDirection w:val="btLr"/>
          </w:tcPr>
          <w:p w14:paraId="0F3F3839"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Ağustos</w:t>
            </w:r>
          </w:p>
        </w:tc>
        <w:tc>
          <w:tcPr>
            <w:tcW w:w="397" w:type="dxa"/>
            <w:tcBorders>
              <w:top w:val="single" w:sz="4" w:space="0" w:color="auto"/>
              <w:left w:val="single" w:sz="4" w:space="0" w:color="auto"/>
              <w:bottom w:val="single" w:sz="4" w:space="0" w:color="auto"/>
              <w:right w:val="single" w:sz="4" w:space="0" w:color="auto"/>
            </w:tcBorders>
            <w:textDirection w:val="btLr"/>
          </w:tcPr>
          <w:p w14:paraId="075CAB9E"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Eylül</w:t>
            </w:r>
          </w:p>
        </w:tc>
        <w:tc>
          <w:tcPr>
            <w:tcW w:w="397" w:type="dxa"/>
            <w:tcBorders>
              <w:top w:val="single" w:sz="4" w:space="0" w:color="auto"/>
              <w:left w:val="single" w:sz="4" w:space="0" w:color="auto"/>
              <w:bottom w:val="single" w:sz="4" w:space="0" w:color="auto"/>
              <w:right w:val="single" w:sz="4" w:space="0" w:color="auto"/>
            </w:tcBorders>
            <w:textDirection w:val="btLr"/>
          </w:tcPr>
          <w:p w14:paraId="093075C3"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Ekim</w:t>
            </w:r>
          </w:p>
        </w:tc>
        <w:tc>
          <w:tcPr>
            <w:tcW w:w="398" w:type="dxa"/>
            <w:tcBorders>
              <w:top w:val="single" w:sz="4" w:space="0" w:color="auto"/>
              <w:left w:val="single" w:sz="4" w:space="0" w:color="auto"/>
              <w:bottom w:val="single" w:sz="4" w:space="0" w:color="auto"/>
              <w:right w:val="single" w:sz="4" w:space="0" w:color="auto"/>
            </w:tcBorders>
            <w:textDirection w:val="btLr"/>
          </w:tcPr>
          <w:p w14:paraId="23227782"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Kasım</w:t>
            </w:r>
          </w:p>
        </w:tc>
        <w:tc>
          <w:tcPr>
            <w:tcW w:w="386" w:type="dxa"/>
            <w:tcBorders>
              <w:top w:val="single" w:sz="4" w:space="0" w:color="auto"/>
              <w:left w:val="single" w:sz="4" w:space="0" w:color="auto"/>
              <w:bottom w:val="single" w:sz="4" w:space="0" w:color="auto"/>
              <w:right w:val="single" w:sz="4" w:space="0" w:color="auto"/>
            </w:tcBorders>
            <w:textDirection w:val="btLr"/>
          </w:tcPr>
          <w:p w14:paraId="7C4F7C82"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Aralık</w:t>
            </w:r>
          </w:p>
        </w:tc>
        <w:tc>
          <w:tcPr>
            <w:tcW w:w="408" w:type="dxa"/>
            <w:tcBorders>
              <w:top w:val="single" w:sz="4" w:space="0" w:color="auto"/>
              <w:left w:val="single" w:sz="4" w:space="0" w:color="auto"/>
              <w:bottom w:val="single" w:sz="4" w:space="0" w:color="auto"/>
              <w:right w:val="single" w:sz="4" w:space="0" w:color="auto"/>
            </w:tcBorders>
            <w:textDirection w:val="btLr"/>
          </w:tcPr>
          <w:p w14:paraId="10686F9B"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Ocak</w:t>
            </w:r>
          </w:p>
        </w:tc>
        <w:tc>
          <w:tcPr>
            <w:tcW w:w="397" w:type="dxa"/>
            <w:tcBorders>
              <w:top w:val="single" w:sz="4" w:space="0" w:color="auto"/>
              <w:left w:val="single" w:sz="4" w:space="0" w:color="auto"/>
              <w:bottom w:val="single" w:sz="4" w:space="0" w:color="auto"/>
              <w:right w:val="single" w:sz="4" w:space="0" w:color="auto"/>
            </w:tcBorders>
            <w:textDirection w:val="btLr"/>
          </w:tcPr>
          <w:p w14:paraId="118E41D6"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Şubat</w:t>
            </w:r>
          </w:p>
        </w:tc>
        <w:tc>
          <w:tcPr>
            <w:tcW w:w="398" w:type="dxa"/>
            <w:tcBorders>
              <w:top w:val="single" w:sz="4" w:space="0" w:color="auto"/>
              <w:left w:val="single" w:sz="4" w:space="0" w:color="auto"/>
              <w:bottom w:val="single" w:sz="4" w:space="0" w:color="auto"/>
              <w:right w:val="single" w:sz="4" w:space="0" w:color="auto"/>
            </w:tcBorders>
            <w:textDirection w:val="btLr"/>
          </w:tcPr>
          <w:p w14:paraId="19806EE2"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Mart</w:t>
            </w:r>
          </w:p>
        </w:tc>
        <w:tc>
          <w:tcPr>
            <w:tcW w:w="663" w:type="dxa"/>
            <w:tcBorders>
              <w:top w:val="single" w:sz="4" w:space="0" w:color="auto"/>
              <w:left w:val="single" w:sz="4" w:space="0" w:color="auto"/>
              <w:bottom w:val="single" w:sz="4" w:space="0" w:color="auto"/>
              <w:right w:val="single" w:sz="4" w:space="0" w:color="auto"/>
            </w:tcBorders>
            <w:textDirection w:val="btLr"/>
          </w:tcPr>
          <w:p w14:paraId="6F2A9A28" w14:textId="77777777" w:rsidR="00631C47" w:rsidRPr="00597214" w:rsidRDefault="00631C47" w:rsidP="00E337AD">
            <w:pPr>
              <w:overflowPunct w:val="0"/>
              <w:autoSpaceDE w:val="0"/>
              <w:autoSpaceDN w:val="0"/>
              <w:adjustRightInd w:val="0"/>
              <w:spacing w:after="240"/>
              <w:ind w:left="113" w:right="-58"/>
              <w:textAlignment w:val="baseline"/>
              <w:rPr>
                <w:rFonts w:cstheme="minorHAnsi"/>
                <w:b/>
                <w:bCs/>
                <w:noProof/>
                <w:sz w:val="20"/>
                <w:szCs w:val="20"/>
              </w:rPr>
            </w:pPr>
            <w:r w:rsidRPr="00597214">
              <w:rPr>
                <w:rFonts w:cstheme="minorHAnsi"/>
                <w:b/>
                <w:bCs/>
                <w:noProof/>
                <w:sz w:val="20"/>
                <w:szCs w:val="20"/>
              </w:rPr>
              <w:t>Nisan</w:t>
            </w:r>
          </w:p>
        </w:tc>
      </w:tr>
      <w:tr w:rsidR="00631C47" w:rsidRPr="00A13ED8" w14:paraId="5E8AADF0" w14:textId="77777777" w:rsidTr="00E337AD">
        <w:trPr>
          <w:gridAfter w:val="1"/>
          <w:wAfter w:w="6" w:type="dxa"/>
          <w:trHeight w:val="598"/>
        </w:trPr>
        <w:tc>
          <w:tcPr>
            <w:tcW w:w="1390" w:type="dxa"/>
            <w:tcBorders>
              <w:top w:val="single" w:sz="4" w:space="0" w:color="auto"/>
              <w:left w:val="single" w:sz="4" w:space="0" w:color="auto"/>
              <w:bottom w:val="single" w:sz="4" w:space="0" w:color="auto"/>
              <w:right w:val="single" w:sz="4" w:space="0" w:color="auto"/>
            </w:tcBorders>
            <w:hideMark/>
          </w:tcPr>
          <w:p w14:paraId="63F3D91C"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Konu belirleme</w:t>
            </w:r>
          </w:p>
        </w:tc>
        <w:tc>
          <w:tcPr>
            <w:tcW w:w="397"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1CDCF38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637701D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678D9A3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auto"/>
          </w:tcPr>
          <w:p w14:paraId="3E625AB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auto"/>
          </w:tcPr>
          <w:p w14:paraId="5E40034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tcPr>
          <w:p w14:paraId="58CB06A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7FCBD7B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4A1E67A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0B7B877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1D08247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5C6AB87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533E75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333F490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tcPr>
          <w:p w14:paraId="1DE1698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tcPr>
          <w:p w14:paraId="6B99838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7B56DF8D"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4ECB0F7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5F1C5F8E" w14:textId="77777777" w:rsidR="00631C47" w:rsidRPr="00597214" w:rsidRDefault="00631C47" w:rsidP="00E337AD">
            <w:pPr>
              <w:overflowPunct w:val="0"/>
              <w:autoSpaceDE w:val="0"/>
              <w:autoSpaceDN w:val="0"/>
              <w:adjustRightInd w:val="0"/>
              <w:spacing w:after="240"/>
              <w:ind w:left="-540" w:right="-58" w:firstLine="540"/>
              <w:jc w:val="both"/>
              <w:textAlignment w:val="baseline"/>
              <w:rPr>
                <w:rFonts w:cstheme="minorHAnsi"/>
                <w:b/>
                <w:bCs/>
                <w:noProof/>
                <w:sz w:val="20"/>
                <w:szCs w:val="20"/>
              </w:rPr>
            </w:pPr>
          </w:p>
        </w:tc>
      </w:tr>
      <w:tr w:rsidR="00631C47" w:rsidRPr="00A13ED8" w14:paraId="65E1ADB5" w14:textId="77777777" w:rsidTr="00E337AD">
        <w:trPr>
          <w:gridAfter w:val="1"/>
          <w:wAfter w:w="6" w:type="dxa"/>
          <w:trHeight w:val="633"/>
        </w:trPr>
        <w:tc>
          <w:tcPr>
            <w:tcW w:w="1390" w:type="dxa"/>
            <w:tcBorders>
              <w:top w:val="single" w:sz="4" w:space="0" w:color="auto"/>
              <w:left w:val="single" w:sz="4" w:space="0" w:color="auto"/>
              <w:bottom w:val="single" w:sz="4" w:space="0" w:color="auto"/>
              <w:right w:val="single" w:sz="4" w:space="0" w:color="auto"/>
            </w:tcBorders>
            <w:hideMark/>
          </w:tcPr>
          <w:p w14:paraId="093FCAD9"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Literatür tarama</w:t>
            </w: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6F55A79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shd w:val="clear" w:color="auto" w:fill="808080"/>
          </w:tcPr>
          <w:p w14:paraId="440A637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shd w:val="clear" w:color="auto" w:fill="808080"/>
          </w:tcPr>
          <w:p w14:paraId="5D973E9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0E4A4AE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808080"/>
          </w:tcPr>
          <w:p w14:paraId="5328646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shd w:val="clear" w:color="auto" w:fill="808080"/>
          </w:tcPr>
          <w:p w14:paraId="4FA066C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5793FCA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6351092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36DA1A7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6836A25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12FE022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35A4536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7C205EB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shd w:val="clear" w:color="auto" w:fill="808080"/>
          </w:tcPr>
          <w:p w14:paraId="00DEC3E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shd w:val="clear" w:color="auto" w:fill="808080"/>
          </w:tcPr>
          <w:p w14:paraId="7D0EA04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3527AD7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4E35B1C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shd w:val="clear" w:color="auto" w:fill="808080"/>
          </w:tcPr>
          <w:p w14:paraId="7CF1DE1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2A46555E" w14:textId="77777777" w:rsidTr="00E337AD">
        <w:trPr>
          <w:gridAfter w:val="1"/>
          <w:wAfter w:w="6" w:type="dxa"/>
          <w:trHeight w:val="271"/>
        </w:trPr>
        <w:tc>
          <w:tcPr>
            <w:tcW w:w="1390" w:type="dxa"/>
            <w:tcBorders>
              <w:top w:val="single" w:sz="4" w:space="0" w:color="auto"/>
              <w:left w:val="single" w:sz="4" w:space="0" w:color="auto"/>
              <w:bottom w:val="single" w:sz="4" w:space="0" w:color="auto"/>
              <w:right w:val="single" w:sz="4" w:space="0" w:color="auto"/>
            </w:tcBorders>
            <w:hideMark/>
          </w:tcPr>
          <w:p w14:paraId="1DD1F01E"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 xml:space="preserve">Araştırma protokolünün hazırlanması </w:t>
            </w:r>
          </w:p>
        </w:tc>
        <w:tc>
          <w:tcPr>
            <w:tcW w:w="397" w:type="dxa"/>
            <w:tcBorders>
              <w:top w:val="single" w:sz="4" w:space="0" w:color="auto"/>
              <w:left w:val="single" w:sz="4" w:space="0" w:color="auto"/>
              <w:bottom w:val="single" w:sz="4" w:space="0" w:color="auto"/>
              <w:right w:val="single" w:sz="4" w:space="0" w:color="auto"/>
            </w:tcBorders>
            <w:shd w:val="clear" w:color="auto" w:fill="auto"/>
          </w:tcPr>
          <w:p w14:paraId="19F56FF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77D4172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shd w:val="clear" w:color="auto" w:fill="auto"/>
          </w:tcPr>
          <w:p w14:paraId="1E88887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76E7DC5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37FC449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shd w:val="clear" w:color="auto" w:fill="FFFFFF" w:themeFill="background1"/>
          </w:tcPr>
          <w:p w14:paraId="63E0A9E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p w14:paraId="3CE1DFBA" w14:textId="77777777" w:rsidR="00631C47" w:rsidRPr="00597214" w:rsidRDefault="00631C47" w:rsidP="00E337AD">
            <w:pPr>
              <w:rPr>
                <w:rFonts w:cstheme="minorHAnsi"/>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hemeFill="background1"/>
          </w:tcPr>
          <w:p w14:paraId="4050A4E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hemeFill="background1"/>
          </w:tcPr>
          <w:p w14:paraId="70D2426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auto"/>
          </w:tcPr>
          <w:p w14:paraId="4D4B1EA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55E3920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1667156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BADD77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27305E3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tcPr>
          <w:p w14:paraId="059AC68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tcPr>
          <w:p w14:paraId="1DBF40D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4D279ED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0404BDE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44F5F1B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39E9218E" w14:textId="77777777" w:rsidTr="00E337AD">
        <w:trPr>
          <w:gridAfter w:val="1"/>
          <w:wAfter w:w="6" w:type="dxa"/>
          <w:trHeight w:val="737"/>
        </w:trPr>
        <w:tc>
          <w:tcPr>
            <w:tcW w:w="1390" w:type="dxa"/>
            <w:tcBorders>
              <w:top w:val="single" w:sz="4" w:space="0" w:color="auto"/>
              <w:left w:val="single" w:sz="4" w:space="0" w:color="auto"/>
              <w:bottom w:val="single" w:sz="4" w:space="0" w:color="auto"/>
              <w:right w:val="single" w:sz="4" w:space="0" w:color="auto"/>
            </w:tcBorders>
            <w:hideMark/>
          </w:tcPr>
          <w:p w14:paraId="6745BBDB"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Veri toplama formunun hazırlanması</w:t>
            </w:r>
          </w:p>
        </w:tc>
        <w:tc>
          <w:tcPr>
            <w:tcW w:w="397" w:type="dxa"/>
            <w:tcBorders>
              <w:top w:val="single" w:sz="4" w:space="0" w:color="auto"/>
              <w:left w:val="single" w:sz="4" w:space="0" w:color="auto"/>
              <w:bottom w:val="single" w:sz="4" w:space="0" w:color="auto"/>
              <w:right w:val="single" w:sz="4" w:space="0" w:color="auto"/>
            </w:tcBorders>
          </w:tcPr>
          <w:p w14:paraId="7944B00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shd w:val="clear" w:color="auto" w:fill="808080"/>
          </w:tcPr>
          <w:p w14:paraId="5B22C75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shd w:val="clear" w:color="auto" w:fill="808080"/>
          </w:tcPr>
          <w:p w14:paraId="60469F6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105F5A1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350EF18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shd w:val="clear" w:color="auto" w:fill="FFFFFF" w:themeFill="background1"/>
          </w:tcPr>
          <w:p w14:paraId="1953A59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3904C03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064ECB7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17E01A4D"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B5DCACD"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2839D13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4D1D2F4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73AADAD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tcPr>
          <w:p w14:paraId="7C9AE24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tcPr>
          <w:p w14:paraId="5CE73B5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2DDB92E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5BA07BA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36B431D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32F09E2E" w14:textId="77777777" w:rsidTr="00E337AD">
        <w:trPr>
          <w:gridAfter w:val="1"/>
          <w:wAfter w:w="6" w:type="dxa"/>
          <w:trHeight w:val="131"/>
        </w:trPr>
        <w:tc>
          <w:tcPr>
            <w:tcW w:w="1390" w:type="dxa"/>
            <w:tcBorders>
              <w:top w:val="single" w:sz="4" w:space="0" w:color="auto"/>
              <w:left w:val="single" w:sz="4" w:space="0" w:color="auto"/>
              <w:bottom w:val="single" w:sz="4" w:space="0" w:color="auto"/>
              <w:right w:val="single" w:sz="4" w:space="0" w:color="auto"/>
            </w:tcBorders>
          </w:tcPr>
          <w:p w14:paraId="3FB9289E"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Ön sunum</w:t>
            </w:r>
          </w:p>
        </w:tc>
        <w:tc>
          <w:tcPr>
            <w:tcW w:w="397" w:type="dxa"/>
            <w:tcBorders>
              <w:top w:val="single" w:sz="4" w:space="0" w:color="auto"/>
              <w:left w:val="single" w:sz="4" w:space="0" w:color="auto"/>
              <w:bottom w:val="single" w:sz="4" w:space="0" w:color="auto"/>
              <w:right w:val="single" w:sz="4" w:space="0" w:color="auto"/>
            </w:tcBorders>
          </w:tcPr>
          <w:p w14:paraId="3D57FBA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shd w:val="clear" w:color="auto" w:fill="FFFFFF"/>
          </w:tcPr>
          <w:p w14:paraId="735F2A9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shd w:val="clear" w:color="auto" w:fill="FFFFFF"/>
          </w:tcPr>
          <w:p w14:paraId="24F1974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63466AD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auto"/>
          </w:tcPr>
          <w:p w14:paraId="1F7EB73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5B46A5E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r>
              <w:rPr>
                <w:rFonts w:cstheme="minorHAnsi"/>
                <w:b/>
                <w:bCs/>
                <w:noProof/>
                <w:sz w:val="20"/>
                <w:szCs w:val="20"/>
              </w:rPr>
              <w:t>c</w:t>
            </w:r>
          </w:p>
        </w:tc>
        <w:tc>
          <w:tcPr>
            <w:tcW w:w="397" w:type="dxa"/>
            <w:tcBorders>
              <w:top w:val="single" w:sz="4" w:space="0" w:color="auto"/>
              <w:left w:val="single" w:sz="4" w:space="0" w:color="auto"/>
              <w:bottom w:val="single" w:sz="4" w:space="0" w:color="auto"/>
              <w:right w:val="single" w:sz="4" w:space="0" w:color="auto"/>
            </w:tcBorders>
            <w:shd w:val="clear" w:color="auto" w:fill="FFFFFF" w:themeFill="background1"/>
          </w:tcPr>
          <w:p w14:paraId="40572CE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6B61F37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27C6888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671858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4C1C72F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7A746A2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5F18C82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tcPr>
          <w:p w14:paraId="54C49C7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tcPr>
          <w:p w14:paraId="15B4A3C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4DFBFBD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56F9F65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4E6C7C7D"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6083A875" w14:textId="77777777" w:rsidTr="00E337AD">
        <w:trPr>
          <w:gridAfter w:val="1"/>
          <w:wAfter w:w="6" w:type="dxa"/>
          <w:trHeight w:val="430"/>
        </w:trPr>
        <w:tc>
          <w:tcPr>
            <w:tcW w:w="1390" w:type="dxa"/>
            <w:tcBorders>
              <w:top w:val="single" w:sz="4" w:space="0" w:color="auto"/>
              <w:left w:val="single" w:sz="4" w:space="0" w:color="auto"/>
              <w:bottom w:val="single" w:sz="4" w:space="0" w:color="auto"/>
              <w:right w:val="single" w:sz="4" w:space="0" w:color="auto"/>
            </w:tcBorders>
            <w:hideMark/>
          </w:tcPr>
          <w:p w14:paraId="53F10B39"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İzin süreci</w:t>
            </w:r>
          </w:p>
        </w:tc>
        <w:tc>
          <w:tcPr>
            <w:tcW w:w="397" w:type="dxa"/>
            <w:tcBorders>
              <w:top w:val="single" w:sz="4" w:space="0" w:color="auto"/>
              <w:left w:val="single" w:sz="4" w:space="0" w:color="auto"/>
              <w:bottom w:val="single" w:sz="4" w:space="0" w:color="auto"/>
              <w:right w:val="single" w:sz="4" w:space="0" w:color="auto"/>
            </w:tcBorders>
          </w:tcPr>
          <w:p w14:paraId="6148729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tcPr>
          <w:p w14:paraId="3361898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tcPr>
          <w:p w14:paraId="3FE635D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7DAB861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shd w:val="clear" w:color="auto" w:fill="FFFFFF"/>
          </w:tcPr>
          <w:p w14:paraId="3844012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shd w:val="clear" w:color="auto" w:fill="auto"/>
          </w:tcPr>
          <w:p w14:paraId="23ED75D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67CD5FF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4CE7516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auto"/>
          </w:tcPr>
          <w:p w14:paraId="612BECD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auto"/>
          </w:tcPr>
          <w:p w14:paraId="6D299B9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7042E57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516AF38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0F0C88E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tcPr>
          <w:p w14:paraId="6EEC2AF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tcPr>
          <w:p w14:paraId="7538BF3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1D0C5C1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7E36110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7B394E7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5B70987C" w14:textId="77777777" w:rsidTr="008B0BC9">
        <w:trPr>
          <w:gridAfter w:val="1"/>
          <w:wAfter w:w="6" w:type="dxa"/>
          <w:trHeight w:val="339"/>
        </w:trPr>
        <w:tc>
          <w:tcPr>
            <w:tcW w:w="1390" w:type="dxa"/>
            <w:tcBorders>
              <w:top w:val="single" w:sz="4" w:space="0" w:color="auto"/>
              <w:left w:val="single" w:sz="4" w:space="0" w:color="auto"/>
              <w:bottom w:val="single" w:sz="4" w:space="0" w:color="auto"/>
              <w:right w:val="single" w:sz="4" w:space="0" w:color="auto"/>
            </w:tcBorders>
            <w:hideMark/>
          </w:tcPr>
          <w:p w14:paraId="35E27522"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bCs/>
                <w:noProof/>
                <w:sz w:val="20"/>
                <w:szCs w:val="20"/>
              </w:rPr>
              <w:t>Veri toplama</w:t>
            </w:r>
          </w:p>
        </w:tc>
        <w:tc>
          <w:tcPr>
            <w:tcW w:w="397" w:type="dxa"/>
            <w:tcBorders>
              <w:top w:val="single" w:sz="4" w:space="0" w:color="auto"/>
              <w:left w:val="single" w:sz="4" w:space="0" w:color="auto"/>
              <w:bottom w:val="single" w:sz="4" w:space="0" w:color="auto"/>
              <w:right w:val="single" w:sz="4" w:space="0" w:color="auto"/>
            </w:tcBorders>
          </w:tcPr>
          <w:p w14:paraId="4BB4710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tcPr>
          <w:p w14:paraId="6460943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tcPr>
          <w:p w14:paraId="68232C8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286FADA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tcPr>
          <w:p w14:paraId="5F66AB00"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tcPr>
          <w:p w14:paraId="00BB011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hemeFill="background1"/>
          </w:tcPr>
          <w:p w14:paraId="2125538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hemeFill="background1"/>
          </w:tcPr>
          <w:p w14:paraId="300328A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043B919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7C4DBDF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4D7D75F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6123AD6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30BFD0A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shd w:val="clear" w:color="auto" w:fill="FFFFFF"/>
          </w:tcPr>
          <w:p w14:paraId="49B4BC7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shd w:val="clear" w:color="auto" w:fill="FFFFFF"/>
          </w:tcPr>
          <w:p w14:paraId="35AFB9C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31764A1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2204ABB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283D86F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07A3922D" w14:textId="77777777" w:rsidTr="00E337AD">
        <w:trPr>
          <w:gridAfter w:val="1"/>
          <w:wAfter w:w="6" w:type="dxa"/>
          <w:trHeight w:val="339"/>
        </w:trPr>
        <w:tc>
          <w:tcPr>
            <w:tcW w:w="1390" w:type="dxa"/>
            <w:tcBorders>
              <w:top w:val="single" w:sz="4" w:space="0" w:color="auto"/>
              <w:left w:val="single" w:sz="4" w:space="0" w:color="auto"/>
              <w:bottom w:val="single" w:sz="4" w:space="0" w:color="auto"/>
              <w:right w:val="single" w:sz="4" w:space="0" w:color="auto"/>
            </w:tcBorders>
          </w:tcPr>
          <w:p w14:paraId="0996C190"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sz w:val="20"/>
                <w:szCs w:val="20"/>
              </w:rPr>
              <w:t xml:space="preserve">Rapor yazımı  </w:t>
            </w:r>
          </w:p>
        </w:tc>
        <w:tc>
          <w:tcPr>
            <w:tcW w:w="397" w:type="dxa"/>
            <w:tcBorders>
              <w:top w:val="single" w:sz="4" w:space="0" w:color="auto"/>
              <w:left w:val="single" w:sz="4" w:space="0" w:color="auto"/>
              <w:bottom w:val="single" w:sz="4" w:space="0" w:color="auto"/>
              <w:right w:val="single" w:sz="4" w:space="0" w:color="auto"/>
            </w:tcBorders>
          </w:tcPr>
          <w:p w14:paraId="778C761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tcPr>
          <w:p w14:paraId="629B6D2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tcPr>
          <w:p w14:paraId="7FB85E4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5F06424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tcPr>
          <w:p w14:paraId="0E289DB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tcPr>
          <w:p w14:paraId="47384B9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55B93B0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3E1A141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0982B2E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7616AA0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5E8695E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6C31AF6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4922351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shd w:val="clear" w:color="auto" w:fill="808080"/>
          </w:tcPr>
          <w:p w14:paraId="405BA22D"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shd w:val="clear" w:color="auto" w:fill="808080"/>
          </w:tcPr>
          <w:p w14:paraId="166964A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6446248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71F3C65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300D41D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4A481727" w14:textId="77777777" w:rsidTr="00E337AD">
        <w:trPr>
          <w:gridAfter w:val="1"/>
          <w:wAfter w:w="6" w:type="dxa"/>
          <w:trHeight w:val="234"/>
        </w:trPr>
        <w:tc>
          <w:tcPr>
            <w:tcW w:w="1390" w:type="dxa"/>
            <w:tcBorders>
              <w:top w:val="single" w:sz="4" w:space="0" w:color="auto"/>
              <w:left w:val="single" w:sz="4" w:space="0" w:color="auto"/>
              <w:bottom w:val="single" w:sz="4" w:space="0" w:color="auto"/>
              <w:right w:val="single" w:sz="4" w:space="0" w:color="auto"/>
            </w:tcBorders>
          </w:tcPr>
          <w:p w14:paraId="292B7D40"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sz w:val="20"/>
                <w:szCs w:val="20"/>
              </w:rPr>
              <w:t xml:space="preserve">Verilerin analizi </w:t>
            </w:r>
          </w:p>
        </w:tc>
        <w:tc>
          <w:tcPr>
            <w:tcW w:w="397" w:type="dxa"/>
            <w:tcBorders>
              <w:top w:val="single" w:sz="4" w:space="0" w:color="auto"/>
              <w:left w:val="single" w:sz="4" w:space="0" w:color="auto"/>
              <w:bottom w:val="single" w:sz="4" w:space="0" w:color="auto"/>
              <w:right w:val="single" w:sz="4" w:space="0" w:color="auto"/>
            </w:tcBorders>
          </w:tcPr>
          <w:p w14:paraId="0470BCD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tcPr>
          <w:p w14:paraId="740A687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tcPr>
          <w:p w14:paraId="4E56729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6576470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tcPr>
          <w:p w14:paraId="05906271"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tcPr>
          <w:p w14:paraId="0F1D3CAE"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6FAD987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71BE91A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36E682B8"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4431989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3DB7F18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54BADBD5"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808080"/>
          </w:tcPr>
          <w:p w14:paraId="1F904EE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shd w:val="clear" w:color="auto" w:fill="808080"/>
          </w:tcPr>
          <w:p w14:paraId="7E2FA33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shd w:val="clear" w:color="auto" w:fill="808080"/>
          </w:tcPr>
          <w:p w14:paraId="0494A69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808080"/>
          </w:tcPr>
          <w:p w14:paraId="55C8627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7F7F7F"/>
          </w:tcPr>
          <w:p w14:paraId="03759CF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tcPr>
          <w:p w14:paraId="5213524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r w:rsidR="00631C47" w:rsidRPr="00A13ED8" w14:paraId="124C6563" w14:textId="77777777" w:rsidTr="00E337AD">
        <w:trPr>
          <w:gridAfter w:val="1"/>
          <w:wAfter w:w="6" w:type="dxa"/>
          <w:trHeight w:val="682"/>
        </w:trPr>
        <w:tc>
          <w:tcPr>
            <w:tcW w:w="1390" w:type="dxa"/>
            <w:tcBorders>
              <w:top w:val="single" w:sz="4" w:space="0" w:color="auto"/>
              <w:left w:val="single" w:sz="4" w:space="0" w:color="auto"/>
              <w:bottom w:val="single" w:sz="4" w:space="0" w:color="auto"/>
              <w:right w:val="single" w:sz="4" w:space="0" w:color="auto"/>
            </w:tcBorders>
          </w:tcPr>
          <w:p w14:paraId="4AAD1732" w14:textId="77777777" w:rsidR="00631C47" w:rsidRPr="00597214" w:rsidRDefault="00631C47" w:rsidP="00E337AD">
            <w:pPr>
              <w:overflowPunct w:val="0"/>
              <w:autoSpaceDE w:val="0"/>
              <w:autoSpaceDN w:val="0"/>
              <w:adjustRightInd w:val="0"/>
              <w:spacing w:after="240"/>
              <w:ind w:right="-58"/>
              <w:jc w:val="both"/>
              <w:textAlignment w:val="baseline"/>
              <w:rPr>
                <w:rFonts w:cstheme="minorHAnsi"/>
                <w:b/>
                <w:bCs/>
                <w:noProof/>
                <w:sz w:val="20"/>
                <w:szCs w:val="20"/>
              </w:rPr>
            </w:pPr>
            <w:r w:rsidRPr="00597214">
              <w:rPr>
                <w:rFonts w:cstheme="minorHAnsi"/>
                <w:b/>
                <w:sz w:val="20"/>
                <w:szCs w:val="20"/>
              </w:rPr>
              <w:t xml:space="preserve">Araştırma sunumu </w:t>
            </w:r>
          </w:p>
        </w:tc>
        <w:tc>
          <w:tcPr>
            <w:tcW w:w="397" w:type="dxa"/>
            <w:tcBorders>
              <w:top w:val="single" w:sz="4" w:space="0" w:color="auto"/>
              <w:left w:val="single" w:sz="4" w:space="0" w:color="auto"/>
              <w:bottom w:val="single" w:sz="4" w:space="0" w:color="auto"/>
              <w:right w:val="single" w:sz="4" w:space="0" w:color="auto"/>
            </w:tcBorders>
          </w:tcPr>
          <w:p w14:paraId="6D5FC5CF"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35" w:type="dxa"/>
            <w:tcBorders>
              <w:top w:val="single" w:sz="4" w:space="0" w:color="auto"/>
              <w:left w:val="single" w:sz="4" w:space="0" w:color="auto"/>
              <w:bottom w:val="single" w:sz="4" w:space="0" w:color="auto"/>
              <w:right w:val="single" w:sz="4" w:space="0" w:color="auto"/>
            </w:tcBorders>
          </w:tcPr>
          <w:p w14:paraId="0E347E9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59" w:type="dxa"/>
            <w:tcBorders>
              <w:top w:val="single" w:sz="4" w:space="0" w:color="auto"/>
              <w:left w:val="single" w:sz="4" w:space="0" w:color="auto"/>
              <w:bottom w:val="single" w:sz="4" w:space="0" w:color="auto"/>
              <w:right w:val="single" w:sz="4" w:space="0" w:color="auto"/>
            </w:tcBorders>
          </w:tcPr>
          <w:p w14:paraId="0EE8A84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E8D056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19" w:type="dxa"/>
            <w:tcBorders>
              <w:top w:val="single" w:sz="4" w:space="0" w:color="auto"/>
              <w:left w:val="single" w:sz="4" w:space="0" w:color="auto"/>
              <w:bottom w:val="single" w:sz="4" w:space="0" w:color="auto"/>
              <w:right w:val="single" w:sz="4" w:space="0" w:color="auto"/>
            </w:tcBorders>
          </w:tcPr>
          <w:p w14:paraId="53146D0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76" w:type="dxa"/>
            <w:tcBorders>
              <w:top w:val="single" w:sz="4" w:space="0" w:color="auto"/>
              <w:left w:val="single" w:sz="4" w:space="0" w:color="auto"/>
              <w:bottom w:val="single" w:sz="4" w:space="0" w:color="auto"/>
              <w:right w:val="single" w:sz="4" w:space="0" w:color="auto"/>
            </w:tcBorders>
          </w:tcPr>
          <w:p w14:paraId="51A752A6"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1B1A917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654BFA1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2EC63F7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067D7C6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171AD397"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shd w:val="clear" w:color="auto" w:fill="FFFFFF"/>
          </w:tcPr>
          <w:p w14:paraId="7B33FC9A"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shd w:val="clear" w:color="auto" w:fill="FFFFFF"/>
          </w:tcPr>
          <w:p w14:paraId="146E9B5B"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86" w:type="dxa"/>
            <w:tcBorders>
              <w:top w:val="single" w:sz="4" w:space="0" w:color="auto"/>
              <w:left w:val="single" w:sz="4" w:space="0" w:color="auto"/>
              <w:bottom w:val="single" w:sz="4" w:space="0" w:color="auto"/>
              <w:right w:val="single" w:sz="4" w:space="0" w:color="auto"/>
            </w:tcBorders>
            <w:shd w:val="clear" w:color="auto" w:fill="FFFFFF"/>
          </w:tcPr>
          <w:p w14:paraId="724AABD3"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408" w:type="dxa"/>
            <w:tcBorders>
              <w:top w:val="single" w:sz="4" w:space="0" w:color="auto"/>
              <w:left w:val="single" w:sz="4" w:space="0" w:color="auto"/>
              <w:bottom w:val="single" w:sz="4" w:space="0" w:color="auto"/>
              <w:right w:val="single" w:sz="4" w:space="0" w:color="auto"/>
            </w:tcBorders>
            <w:shd w:val="clear" w:color="auto" w:fill="FFFFFF"/>
          </w:tcPr>
          <w:p w14:paraId="35AEBF94"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7" w:type="dxa"/>
            <w:tcBorders>
              <w:top w:val="single" w:sz="4" w:space="0" w:color="auto"/>
              <w:left w:val="single" w:sz="4" w:space="0" w:color="auto"/>
              <w:bottom w:val="single" w:sz="4" w:space="0" w:color="auto"/>
              <w:right w:val="single" w:sz="4" w:space="0" w:color="auto"/>
            </w:tcBorders>
          </w:tcPr>
          <w:p w14:paraId="0BF86969"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398" w:type="dxa"/>
            <w:tcBorders>
              <w:top w:val="single" w:sz="4" w:space="0" w:color="auto"/>
              <w:left w:val="single" w:sz="4" w:space="0" w:color="auto"/>
              <w:bottom w:val="single" w:sz="4" w:space="0" w:color="auto"/>
              <w:right w:val="single" w:sz="4" w:space="0" w:color="auto"/>
            </w:tcBorders>
          </w:tcPr>
          <w:p w14:paraId="53F0900C"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c>
          <w:tcPr>
            <w:tcW w:w="663" w:type="dxa"/>
            <w:tcBorders>
              <w:top w:val="single" w:sz="4" w:space="0" w:color="auto"/>
              <w:left w:val="single" w:sz="4" w:space="0" w:color="auto"/>
              <w:bottom w:val="single" w:sz="4" w:space="0" w:color="auto"/>
              <w:right w:val="single" w:sz="4" w:space="0" w:color="auto"/>
            </w:tcBorders>
            <w:shd w:val="clear" w:color="auto" w:fill="7F7F7F"/>
          </w:tcPr>
          <w:p w14:paraId="4ED31152" w14:textId="77777777" w:rsidR="00631C47" w:rsidRPr="00597214" w:rsidRDefault="00631C47" w:rsidP="00E337AD">
            <w:pPr>
              <w:overflowPunct w:val="0"/>
              <w:autoSpaceDE w:val="0"/>
              <w:autoSpaceDN w:val="0"/>
              <w:adjustRightInd w:val="0"/>
              <w:spacing w:after="240"/>
              <w:ind w:right="-58" w:firstLine="540"/>
              <w:jc w:val="both"/>
              <w:textAlignment w:val="baseline"/>
              <w:rPr>
                <w:rFonts w:cstheme="minorHAnsi"/>
                <w:b/>
                <w:bCs/>
                <w:noProof/>
                <w:sz w:val="20"/>
                <w:szCs w:val="20"/>
              </w:rPr>
            </w:pPr>
          </w:p>
        </w:tc>
      </w:tr>
    </w:tbl>
    <w:p w14:paraId="3AB3157B" w14:textId="77777777" w:rsidR="00631C47" w:rsidRPr="00E14537" w:rsidRDefault="00631C47" w:rsidP="00FA774A">
      <w:pPr>
        <w:spacing w:line="360" w:lineRule="auto"/>
        <w:ind w:firstLine="360"/>
        <w:jc w:val="both"/>
        <w:rPr>
          <w:rFonts w:cstheme="minorHAnsi"/>
          <w:sz w:val="24"/>
          <w:szCs w:val="24"/>
        </w:rPr>
      </w:pPr>
    </w:p>
    <w:p w14:paraId="296D416A" w14:textId="77777777" w:rsidR="00112A37" w:rsidRDefault="00112A37" w:rsidP="00FA774A">
      <w:pPr>
        <w:tabs>
          <w:tab w:val="left" w:pos="1120"/>
        </w:tabs>
        <w:spacing w:line="360" w:lineRule="auto"/>
        <w:ind w:left="360"/>
        <w:rPr>
          <w:rFonts w:cstheme="minorHAnsi"/>
          <w:b/>
          <w:sz w:val="24"/>
          <w:szCs w:val="24"/>
        </w:rPr>
      </w:pPr>
    </w:p>
    <w:p w14:paraId="66D8A145" w14:textId="1FAFC25D" w:rsidR="00112A37" w:rsidRDefault="00112A37">
      <w:pPr>
        <w:rPr>
          <w:rFonts w:cstheme="minorHAnsi"/>
          <w:b/>
          <w:sz w:val="24"/>
          <w:szCs w:val="24"/>
        </w:rPr>
      </w:pPr>
      <w:r>
        <w:rPr>
          <w:rFonts w:cstheme="minorHAnsi"/>
          <w:b/>
          <w:sz w:val="24"/>
          <w:szCs w:val="24"/>
        </w:rPr>
        <w:br w:type="page"/>
      </w:r>
    </w:p>
    <w:p w14:paraId="6BB9BA21" w14:textId="5F7356DF" w:rsidR="00FA774A" w:rsidRPr="00597214" w:rsidRDefault="00631C47" w:rsidP="00FA774A">
      <w:pPr>
        <w:tabs>
          <w:tab w:val="left" w:pos="1120"/>
        </w:tabs>
        <w:spacing w:line="360" w:lineRule="auto"/>
        <w:ind w:left="360"/>
        <w:rPr>
          <w:rFonts w:cstheme="minorHAnsi"/>
          <w:b/>
          <w:sz w:val="24"/>
          <w:szCs w:val="24"/>
        </w:rPr>
      </w:pPr>
      <w:r>
        <w:rPr>
          <w:rFonts w:cstheme="minorHAnsi"/>
          <w:b/>
          <w:sz w:val="24"/>
          <w:szCs w:val="24"/>
        </w:rPr>
        <w:lastRenderedPageBreak/>
        <w:t>4</w:t>
      </w:r>
      <w:r w:rsidR="00FA774A">
        <w:rPr>
          <w:rFonts w:cstheme="minorHAnsi"/>
          <w:b/>
          <w:sz w:val="24"/>
          <w:szCs w:val="24"/>
        </w:rPr>
        <w:t>.1</w:t>
      </w:r>
      <w:r>
        <w:rPr>
          <w:rFonts w:cstheme="minorHAnsi"/>
          <w:b/>
          <w:sz w:val="24"/>
          <w:szCs w:val="24"/>
        </w:rPr>
        <w:t>2</w:t>
      </w:r>
      <w:r w:rsidR="00FA774A">
        <w:rPr>
          <w:rFonts w:cstheme="minorHAnsi"/>
          <w:b/>
          <w:sz w:val="24"/>
          <w:szCs w:val="24"/>
        </w:rPr>
        <w:t xml:space="preserve">. </w:t>
      </w:r>
      <w:r w:rsidR="00FA774A" w:rsidRPr="00597214">
        <w:rPr>
          <w:rFonts w:cstheme="minorHAnsi"/>
          <w:b/>
          <w:sz w:val="24"/>
          <w:szCs w:val="24"/>
        </w:rPr>
        <w:t>Araştırma Bütçesi</w:t>
      </w:r>
    </w:p>
    <w:p w14:paraId="4F267667" w14:textId="77777777" w:rsidR="00FA774A" w:rsidRPr="00597214" w:rsidRDefault="00FA774A" w:rsidP="00FA774A">
      <w:pPr>
        <w:tabs>
          <w:tab w:val="left" w:pos="1120"/>
        </w:tabs>
        <w:spacing w:line="360" w:lineRule="auto"/>
        <w:rPr>
          <w:rFonts w:cstheme="minorHAnsi"/>
          <w:sz w:val="24"/>
          <w:szCs w:val="24"/>
        </w:rPr>
      </w:pPr>
      <w:r w:rsidRPr="00597214">
        <w:rPr>
          <w:rFonts w:cstheme="minorHAnsi"/>
          <w:sz w:val="24"/>
          <w:szCs w:val="24"/>
        </w:rPr>
        <w:t>Araştırmanın bütçe kalemleri ve harcama tutarları Tablo 1’de gösterilmiştir. Araştırma bütçesi için destek alınma</w:t>
      </w:r>
      <w:r>
        <w:rPr>
          <w:rFonts w:cstheme="minorHAnsi"/>
          <w:sz w:val="24"/>
          <w:szCs w:val="24"/>
        </w:rPr>
        <w:t>mış olup</w:t>
      </w:r>
      <w:r w:rsidRPr="00597214">
        <w:rPr>
          <w:rFonts w:cstheme="minorHAnsi"/>
          <w:sz w:val="24"/>
          <w:szCs w:val="24"/>
        </w:rPr>
        <w:t>, araştırma giderleri araştırmacı tarafından karşılan</w:t>
      </w:r>
      <w:r>
        <w:rPr>
          <w:rFonts w:cstheme="minorHAnsi"/>
          <w:sz w:val="24"/>
          <w:szCs w:val="24"/>
        </w:rPr>
        <w:t>mıştır</w:t>
      </w:r>
      <w:r w:rsidRPr="00597214">
        <w:rPr>
          <w:rFonts w:cstheme="minorHAnsi"/>
          <w:sz w:val="24"/>
          <w:szCs w:val="24"/>
        </w:rPr>
        <w:t>.</w:t>
      </w:r>
    </w:p>
    <w:p w14:paraId="11993559" w14:textId="015CDD57" w:rsidR="00FA774A" w:rsidRPr="00597214" w:rsidRDefault="00FA774A" w:rsidP="00FA774A">
      <w:pPr>
        <w:spacing w:line="360" w:lineRule="auto"/>
        <w:ind w:left="360"/>
        <w:jc w:val="both"/>
        <w:rPr>
          <w:rFonts w:cstheme="minorHAnsi"/>
          <w:bCs/>
          <w:sz w:val="24"/>
          <w:szCs w:val="24"/>
        </w:rPr>
      </w:pPr>
      <w:r w:rsidRPr="00597214">
        <w:rPr>
          <w:rFonts w:cstheme="minorHAnsi"/>
          <w:b/>
          <w:bCs/>
          <w:sz w:val="24"/>
          <w:szCs w:val="24"/>
        </w:rPr>
        <w:t xml:space="preserve">Tablo </w:t>
      </w:r>
      <w:r w:rsidR="00631C47">
        <w:rPr>
          <w:rFonts w:cstheme="minorHAnsi"/>
          <w:b/>
          <w:bCs/>
          <w:sz w:val="24"/>
          <w:szCs w:val="24"/>
        </w:rPr>
        <w:t>2</w:t>
      </w:r>
      <w:r w:rsidRPr="00597214">
        <w:rPr>
          <w:rFonts w:cstheme="minorHAnsi"/>
          <w:b/>
          <w:bCs/>
          <w:sz w:val="24"/>
          <w:szCs w:val="24"/>
        </w:rPr>
        <w:t>.</w:t>
      </w:r>
      <w:r w:rsidRPr="00597214">
        <w:rPr>
          <w:rFonts w:cstheme="minorHAnsi"/>
          <w:bCs/>
          <w:sz w:val="24"/>
          <w:szCs w:val="24"/>
        </w:rPr>
        <w:t xml:space="preserve"> Araştırmanın tahmini bütçe kalemleri ve harcama tutarları</w:t>
      </w:r>
    </w:p>
    <w:tbl>
      <w:tblPr>
        <w:tblStyle w:val="TabloKlavuzu"/>
        <w:tblpPr w:leftFromText="141" w:rightFromText="141"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1843"/>
        <w:gridCol w:w="1843"/>
      </w:tblGrid>
      <w:tr w:rsidR="00FA774A" w:rsidRPr="00A13ED8" w14:paraId="348712F4" w14:textId="77777777" w:rsidTr="009D2626">
        <w:tc>
          <w:tcPr>
            <w:tcW w:w="4230" w:type="dxa"/>
            <w:tcBorders>
              <w:top w:val="single" w:sz="4" w:space="0" w:color="auto"/>
              <w:bottom w:val="single" w:sz="4" w:space="0" w:color="auto"/>
            </w:tcBorders>
          </w:tcPr>
          <w:p w14:paraId="3DA04856" w14:textId="77777777" w:rsidR="00FA774A" w:rsidRPr="00A13ED8" w:rsidRDefault="00FA774A" w:rsidP="00FA774A">
            <w:pPr>
              <w:spacing w:line="276" w:lineRule="auto"/>
              <w:contextualSpacing/>
              <w:jc w:val="both"/>
              <w:rPr>
                <w:rFonts w:cstheme="minorHAnsi"/>
                <w:b/>
                <w:bCs/>
                <w:sz w:val="24"/>
                <w:szCs w:val="24"/>
              </w:rPr>
            </w:pPr>
            <w:r w:rsidRPr="00A13ED8">
              <w:rPr>
                <w:rFonts w:cstheme="minorHAnsi"/>
                <w:b/>
                <w:bCs/>
                <w:sz w:val="24"/>
                <w:szCs w:val="24"/>
              </w:rPr>
              <w:t>Bütçe Kalemi</w:t>
            </w:r>
          </w:p>
        </w:tc>
        <w:tc>
          <w:tcPr>
            <w:tcW w:w="1843" w:type="dxa"/>
            <w:tcBorders>
              <w:top w:val="single" w:sz="4" w:space="0" w:color="auto"/>
              <w:bottom w:val="single" w:sz="4" w:space="0" w:color="auto"/>
            </w:tcBorders>
          </w:tcPr>
          <w:p w14:paraId="4903DD23" w14:textId="77777777" w:rsidR="00FA774A" w:rsidRPr="00A13ED8" w:rsidRDefault="00FA774A" w:rsidP="00FA774A">
            <w:pPr>
              <w:spacing w:line="276" w:lineRule="auto"/>
              <w:contextualSpacing/>
              <w:jc w:val="both"/>
              <w:rPr>
                <w:rFonts w:cstheme="minorHAnsi"/>
                <w:b/>
                <w:bCs/>
                <w:sz w:val="24"/>
                <w:szCs w:val="24"/>
              </w:rPr>
            </w:pPr>
          </w:p>
        </w:tc>
        <w:tc>
          <w:tcPr>
            <w:tcW w:w="1843" w:type="dxa"/>
            <w:tcBorders>
              <w:top w:val="single" w:sz="4" w:space="0" w:color="auto"/>
              <w:bottom w:val="single" w:sz="4" w:space="0" w:color="auto"/>
            </w:tcBorders>
          </w:tcPr>
          <w:p w14:paraId="34477603" w14:textId="77777777" w:rsidR="00FA774A" w:rsidRPr="00A13ED8" w:rsidRDefault="00FA774A" w:rsidP="00FA774A">
            <w:pPr>
              <w:spacing w:line="276" w:lineRule="auto"/>
              <w:contextualSpacing/>
              <w:jc w:val="both"/>
              <w:rPr>
                <w:rFonts w:cstheme="minorHAnsi"/>
                <w:b/>
                <w:bCs/>
                <w:sz w:val="24"/>
                <w:szCs w:val="24"/>
              </w:rPr>
            </w:pPr>
            <w:r w:rsidRPr="00A13ED8">
              <w:rPr>
                <w:rFonts w:cstheme="minorHAnsi"/>
                <w:b/>
                <w:bCs/>
                <w:sz w:val="24"/>
                <w:szCs w:val="24"/>
              </w:rPr>
              <w:t>Tutar</w:t>
            </w:r>
          </w:p>
        </w:tc>
      </w:tr>
      <w:tr w:rsidR="00FA774A" w:rsidRPr="00A13ED8" w14:paraId="20ADFD8A" w14:textId="77777777" w:rsidTr="009D2626">
        <w:trPr>
          <w:trHeight w:val="641"/>
        </w:trPr>
        <w:tc>
          <w:tcPr>
            <w:tcW w:w="4230" w:type="dxa"/>
            <w:tcBorders>
              <w:bottom w:val="single" w:sz="4" w:space="0" w:color="auto"/>
            </w:tcBorders>
          </w:tcPr>
          <w:p w14:paraId="3CEEE784" w14:textId="14DEF2BD" w:rsidR="00FA774A" w:rsidRPr="008A0746" w:rsidRDefault="00FA774A" w:rsidP="00FA774A">
            <w:pPr>
              <w:spacing w:line="276" w:lineRule="auto"/>
              <w:contextualSpacing/>
              <w:rPr>
                <w:rFonts w:cstheme="minorHAnsi"/>
                <w:bCs/>
              </w:rPr>
            </w:pPr>
            <w:r>
              <w:rPr>
                <w:rFonts w:cstheme="minorHAnsi"/>
                <w:bCs/>
              </w:rPr>
              <w:t>Veri Toplama Formu</w:t>
            </w:r>
            <w:r w:rsidRPr="008A0746">
              <w:rPr>
                <w:rFonts w:cstheme="minorHAnsi"/>
                <w:bCs/>
              </w:rPr>
              <w:t xml:space="preserve"> Basımı </w:t>
            </w:r>
          </w:p>
          <w:p w14:paraId="34349ABB" w14:textId="77777777" w:rsidR="00FA774A" w:rsidRPr="005B36AF" w:rsidRDefault="00FA774A" w:rsidP="00FA774A">
            <w:pPr>
              <w:spacing w:line="276" w:lineRule="auto"/>
              <w:contextualSpacing/>
              <w:rPr>
                <w:rFonts w:cstheme="minorHAnsi"/>
                <w:bCs/>
              </w:rPr>
            </w:pPr>
            <w:r w:rsidRPr="005B36AF">
              <w:rPr>
                <w:rFonts w:cstheme="minorHAnsi"/>
                <w:bCs/>
              </w:rPr>
              <w:t xml:space="preserve">Haberleşme giderleri                                    </w:t>
            </w:r>
          </w:p>
        </w:tc>
        <w:tc>
          <w:tcPr>
            <w:tcW w:w="1843" w:type="dxa"/>
            <w:tcBorders>
              <w:bottom w:val="single" w:sz="4" w:space="0" w:color="auto"/>
            </w:tcBorders>
          </w:tcPr>
          <w:p w14:paraId="6120C15D" w14:textId="77777777" w:rsidR="00FA774A" w:rsidRPr="00A13ED8" w:rsidRDefault="00FA774A" w:rsidP="00FA774A">
            <w:pPr>
              <w:spacing w:line="276" w:lineRule="auto"/>
              <w:contextualSpacing/>
              <w:jc w:val="both"/>
              <w:rPr>
                <w:rFonts w:cstheme="minorHAnsi"/>
                <w:bCs/>
                <w:sz w:val="24"/>
                <w:szCs w:val="24"/>
              </w:rPr>
            </w:pPr>
          </w:p>
        </w:tc>
        <w:tc>
          <w:tcPr>
            <w:tcW w:w="1843" w:type="dxa"/>
            <w:tcBorders>
              <w:bottom w:val="single" w:sz="4" w:space="0" w:color="auto"/>
            </w:tcBorders>
          </w:tcPr>
          <w:p w14:paraId="5DF5D947" w14:textId="4812F36F" w:rsidR="00FA774A" w:rsidRDefault="00FA774A" w:rsidP="00FA774A">
            <w:pPr>
              <w:spacing w:line="276" w:lineRule="auto"/>
              <w:contextualSpacing/>
              <w:jc w:val="both"/>
              <w:rPr>
                <w:rFonts w:cstheme="minorHAnsi"/>
                <w:bCs/>
                <w:sz w:val="24"/>
                <w:szCs w:val="24"/>
              </w:rPr>
            </w:pPr>
            <w:r>
              <w:rPr>
                <w:rFonts w:cstheme="minorHAnsi"/>
                <w:bCs/>
                <w:sz w:val="24"/>
                <w:szCs w:val="24"/>
              </w:rPr>
              <w:t>7</w:t>
            </w:r>
            <w:r w:rsidRPr="00A13ED8">
              <w:rPr>
                <w:rFonts w:cstheme="minorHAnsi"/>
                <w:bCs/>
                <w:sz w:val="24"/>
                <w:szCs w:val="24"/>
              </w:rPr>
              <w:t>00₺</w:t>
            </w:r>
          </w:p>
          <w:p w14:paraId="3B9D6810" w14:textId="77777777" w:rsidR="00FA774A" w:rsidRPr="00A13ED8" w:rsidRDefault="00FA774A" w:rsidP="00FA774A">
            <w:pPr>
              <w:spacing w:line="276" w:lineRule="auto"/>
              <w:contextualSpacing/>
              <w:jc w:val="both"/>
              <w:rPr>
                <w:rFonts w:cstheme="minorHAnsi"/>
                <w:bCs/>
                <w:sz w:val="24"/>
                <w:szCs w:val="24"/>
              </w:rPr>
            </w:pPr>
            <w:r w:rsidRPr="00A13ED8">
              <w:rPr>
                <w:rFonts w:cstheme="minorHAnsi"/>
                <w:bCs/>
                <w:sz w:val="24"/>
                <w:szCs w:val="24"/>
              </w:rPr>
              <w:t>100₺</w:t>
            </w:r>
          </w:p>
        </w:tc>
      </w:tr>
      <w:tr w:rsidR="00FA774A" w:rsidRPr="00A13ED8" w14:paraId="450B2C39" w14:textId="77777777" w:rsidTr="009D2626">
        <w:trPr>
          <w:trHeight w:val="416"/>
        </w:trPr>
        <w:tc>
          <w:tcPr>
            <w:tcW w:w="4230" w:type="dxa"/>
            <w:tcBorders>
              <w:top w:val="single" w:sz="4" w:space="0" w:color="auto"/>
              <w:bottom w:val="single" w:sz="4" w:space="0" w:color="auto"/>
            </w:tcBorders>
          </w:tcPr>
          <w:p w14:paraId="4DE454CC" w14:textId="77777777" w:rsidR="00FA774A" w:rsidRPr="00A13ED8" w:rsidRDefault="00FA774A" w:rsidP="00FA774A">
            <w:pPr>
              <w:spacing w:line="276" w:lineRule="auto"/>
              <w:contextualSpacing/>
              <w:jc w:val="both"/>
              <w:rPr>
                <w:rFonts w:cstheme="minorHAnsi"/>
                <w:b/>
                <w:bCs/>
                <w:sz w:val="24"/>
                <w:szCs w:val="24"/>
              </w:rPr>
            </w:pPr>
            <w:r w:rsidRPr="00A13ED8">
              <w:rPr>
                <w:rFonts w:cstheme="minorHAnsi"/>
                <w:b/>
                <w:bCs/>
                <w:sz w:val="24"/>
                <w:szCs w:val="24"/>
              </w:rPr>
              <w:t>TOPLAM</w:t>
            </w:r>
          </w:p>
        </w:tc>
        <w:tc>
          <w:tcPr>
            <w:tcW w:w="1843" w:type="dxa"/>
            <w:tcBorders>
              <w:top w:val="single" w:sz="4" w:space="0" w:color="auto"/>
              <w:bottom w:val="single" w:sz="4" w:space="0" w:color="auto"/>
            </w:tcBorders>
          </w:tcPr>
          <w:p w14:paraId="4B9602C1" w14:textId="77777777" w:rsidR="00FA774A" w:rsidRPr="00A13ED8" w:rsidRDefault="00FA774A" w:rsidP="00FA774A">
            <w:pPr>
              <w:spacing w:line="276" w:lineRule="auto"/>
              <w:contextualSpacing/>
              <w:jc w:val="both"/>
              <w:rPr>
                <w:rFonts w:cstheme="minorHAnsi"/>
                <w:bCs/>
                <w:sz w:val="24"/>
                <w:szCs w:val="24"/>
              </w:rPr>
            </w:pPr>
          </w:p>
        </w:tc>
        <w:tc>
          <w:tcPr>
            <w:tcW w:w="1843" w:type="dxa"/>
            <w:tcBorders>
              <w:top w:val="single" w:sz="4" w:space="0" w:color="auto"/>
              <w:bottom w:val="single" w:sz="4" w:space="0" w:color="auto"/>
            </w:tcBorders>
          </w:tcPr>
          <w:p w14:paraId="54F48E7D" w14:textId="1B1B91BC" w:rsidR="00FA774A" w:rsidRPr="00A13ED8" w:rsidRDefault="00FA774A" w:rsidP="00FA774A">
            <w:pPr>
              <w:spacing w:line="276" w:lineRule="auto"/>
              <w:contextualSpacing/>
              <w:jc w:val="both"/>
              <w:rPr>
                <w:rFonts w:cstheme="minorHAnsi"/>
                <w:bCs/>
                <w:sz w:val="24"/>
                <w:szCs w:val="24"/>
              </w:rPr>
            </w:pPr>
            <w:r>
              <w:rPr>
                <w:rFonts w:cstheme="minorHAnsi"/>
                <w:bCs/>
                <w:sz w:val="24"/>
                <w:szCs w:val="24"/>
              </w:rPr>
              <w:t>8</w:t>
            </w:r>
            <w:r w:rsidRPr="00A13ED8">
              <w:rPr>
                <w:rFonts w:cstheme="minorHAnsi"/>
                <w:bCs/>
                <w:sz w:val="24"/>
                <w:szCs w:val="24"/>
              </w:rPr>
              <w:t>0</w:t>
            </w:r>
            <w:r w:rsidR="00FD7F27">
              <w:rPr>
                <w:rFonts w:cstheme="minorHAnsi"/>
                <w:bCs/>
                <w:sz w:val="24"/>
                <w:szCs w:val="24"/>
              </w:rPr>
              <w:t>0</w:t>
            </w:r>
            <w:r w:rsidRPr="00A13ED8">
              <w:rPr>
                <w:rFonts w:cstheme="minorHAnsi"/>
                <w:bCs/>
                <w:sz w:val="24"/>
                <w:szCs w:val="24"/>
              </w:rPr>
              <w:t>₺</w:t>
            </w:r>
          </w:p>
        </w:tc>
      </w:tr>
    </w:tbl>
    <w:p w14:paraId="21E688A8" w14:textId="1E8F6365" w:rsidR="009D5A1C" w:rsidRDefault="009D5A1C" w:rsidP="00FA774A">
      <w:pPr>
        <w:spacing w:line="360" w:lineRule="auto"/>
        <w:jc w:val="both"/>
        <w:rPr>
          <w:rFonts w:cstheme="minorHAnsi"/>
          <w:sz w:val="24"/>
          <w:szCs w:val="24"/>
        </w:rPr>
      </w:pPr>
    </w:p>
    <w:p w14:paraId="7DE4E6CA" w14:textId="77777777" w:rsidR="009D5A1C" w:rsidRDefault="009D5A1C">
      <w:pPr>
        <w:rPr>
          <w:rFonts w:cstheme="minorHAnsi"/>
          <w:sz w:val="24"/>
          <w:szCs w:val="24"/>
        </w:rPr>
      </w:pPr>
      <w:r>
        <w:rPr>
          <w:rFonts w:cstheme="minorHAnsi"/>
          <w:sz w:val="24"/>
          <w:szCs w:val="24"/>
        </w:rPr>
        <w:br w:type="page"/>
      </w:r>
    </w:p>
    <w:p w14:paraId="01AF03C2" w14:textId="37FFC6AB" w:rsidR="00870BC6" w:rsidRPr="00523C44" w:rsidRDefault="00870BC6" w:rsidP="00112A37">
      <w:pPr>
        <w:pStyle w:val="ListeParagraf"/>
        <w:numPr>
          <w:ilvl w:val="0"/>
          <w:numId w:val="13"/>
        </w:numPr>
        <w:spacing w:line="360" w:lineRule="auto"/>
        <w:jc w:val="center"/>
        <w:rPr>
          <w:rFonts w:cstheme="minorHAnsi"/>
          <w:b/>
          <w:sz w:val="24"/>
          <w:szCs w:val="24"/>
        </w:rPr>
      </w:pPr>
      <w:r w:rsidRPr="00523C44">
        <w:rPr>
          <w:rFonts w:cstheme="minorHAnsi"/>
          <w:b/>
          <w:sz w:val="24"/>
          <w:szCs w:val="24"/>
        </w:rPr>
        <w:lastRenderedPageBreak/>
        <w:t>BULGULAR</w:t>
      </w:r>
    </w:p>
    <w:p w14:paraId="6A75687B" w14:textId="72923902" w:rsidR="00523C44" w:rsidRDefault="00523C44" w:rsidP="00DC518E">
      <w:pPr>
        <w:spacing w:line="360" w:lineRule="auto"/>
        <w:ind w:firstLine="708"/>
        <w:jc w:val="both"/>
        <w:rPr>
          <w:rFonts w:cstheme="minorHAnsi"/>
          <w:b/>
          <w:sz w:val="24"/>
          <w:szCs w:val="24"/>
        </w:rPr>
      </w:pPr>
      <w:r w:rsidRPr="00523C44">
        <w:rPr>
          <w:rFonts w:cstheme="minorHAnsi"/>
          <w:sz w:val="24"/>
          <w:szCs w:val="24"/>
        </w:rPr>
        <w:t xml:space="preserve">Hacettepe Üniversitesi Tıp Fakültesi Erişkin Hastanesi, </w:t>
      </w:r>
      <w:r w:rsidR="00011852">
        <w:rPr>
          <w:rFonts w:cstheme="minorHAnsi"/>
          <w:sz w:val="24"/>
          <w:szCs w:val="24"/>
        </w:rPr>
        <w:t>O</w:t>
      </w:r>
      <w:r w:rsidRPr="00523C44">
        <w:rPr>
          <w:rFonts w:cstheme="minorHAnsi"/>
          <w:sz w:val="24"/>
          <w:szCs w:val="24"/>
        </w:rPr>
        <w:t xml:space="preserve">nkoloji Hastanesi ve İhsan Doğramacı Çocuk Hastanelerinde görev yapmakta olan sağlık personelinin pandemi sürecindeki çalışma koşulları algılanan stres düzeyi ve aile yaşamlarına etkisinin araştırıldığı bu çalışmada 299 </w:t>
      </w:r>
      <w:r w:rsidR="001A6F0F">
        <w:rPr>
          <w:rFonts w:cstheme="minorHAnsi"/>
          <w:sz w:val="24"/>
          <w:szCs w:val="24"/>
        </w:rPr>
        <w:t>tıpta uzmanlık öğrencisi</w:t>
      </w:r>
      <w:r w:rsidRPr="00523C44">
        <w:rPr>
          <w:rFonts w:cstheme="minorHAnsi"/>
          <w:sz w:val="24"/>
          <w:szCs w:val="24"/>
        </w:rPr>
        <w:t xml:space="preserve"> ve hemşireye ulaşılmıştır. Araştırmaya katılan </w:t>
      </w:r>
      <w:r w:rsidR="001A6F0F">
        <w:rPr>
          <w:rFonts w:cstheme="minorHAnsi"/>
          <w:sz w:val="24"/>
          <w:szCs w:val="24"/>
        </w:rPr>
        <w:t>tıpta uzmanlık öğrencisi</w:t>
      </w:r>
      <w:r w:rsidRPr="00523C44">
        <w:rPr>
          <w:rFonts w:cstheme="minorHAnsi"/>
          <w:sz w:val="24"/>
          <w:szCs w:val="24"/>
        </w:rPr>
        <w:t xml:space="preserve"> ve hemşirelerin sosyodemografik özellikleri Tablo 5.1’de görülmektedir</w:t>
      </w:r>
      <w:r w:rsidRPr="00523C44">
        <w:rPr>
          <w:rFonts w:cstheme="minorHAnsi"/>
          <w:b/>
          <w:sz w:val="24"/>
          <w:szCs w:val="24"/>
        </w:rPr>
        <w:t>.</w:t>
      </w:r>
    </w:p>
    <w:p w14:paraId="411A6D90" w14:textId="2DEA15B0" w:rsidR="00DB2700" w:rsidRDefault="00DB2700">
      <w:pPr>
        <w:rPr>
          <w:rFonts w:cstheme="minorHAnsi"/>
          <w:b/>
          <w:sz w:val="24"/>
          <w:szCs w:val="24"/>
        </w:rPr>
      </w:pPr>
      <w:r>
        <w:rPr>
          <w:rFonts w:cstheme="minorHAnsi"/>
          <w:b/>
          <w:sz w:val="24"/>
          <w:szCs w:val="24"/>
        </w:rPr>
        <w:br w:type="page"/>
      </w:r>
    </w:p>
    <w:p w14:paraId="33233F7F" w14:textId="33831850" w:rsidR="00523C44" w:rsidRPr="00523C44" w:rsidRDefault="00523C44" w:rsidP="00523C44">
      <w:pPr>
        <w:spacing w:line="360" w:lineRule="auto"/>
        <w:ind w:firstLine="708"/>
        <w:rPr>
          <w:rFonts w:cstheme="minorHAnsi"/>
          <w:b/>
          <w:sz w:val="24"/>
          <w:szCs w:val="24"/>
        </w:rPr>
      </w:pPr>
      <w:r>
        <w:rPr>
          <w:rFonts w:cstheme="minorHAnsi"/>
          <w:b/>
          <w:sz w:val="24"/>
          <w:szCs w:val="24"/>
        </w:rPr>
        <w:lastRenderedPageBreak/>
        <w:t xml:space="preserve">5.1. Araştırmaya </w:t>
      </w:r>
      <w:r w:rsidR="001A6F0F">
        <w:rPr>
          <w:rFonts w:cstheme="minorHAnsi"/>
          <w:b/>
          <w:sz w:val="24"/>
          <w:szCs w:val="24"/>
        </w:rPr>
        <w:t>K</w:t>
      </w:r>
      <w:r>
        <w:rPr>
          <w:rFonts w:cstheme="minorHAnsi"/>
          <w:b/>
          <w:sz w:val="24"/>
          <w:szCs w:val="24"/>
        </w:rPr>
        <w:t xml:space="preserve">atılan </w:t>
      </w:r>
      <w:r w:rsidR="001A6F0F">
        <w:rPr>
          <w:rFonts w:cstheme="minorHAnsi"/>
          <w:b/>
          <w:sz w:val="24"/>
          <w:szCs w:val="24"/>
        </w:rPr>
        <w:t>Tıpta Uzmanlık Öğrencisi</w:t>
      </w:r>
      <w:r>
        <w:rPr>
          <w:rFonts w:cstheme="minorHAnsi"/>
          <w:b/>
          <w:sz w:val="24"/>
          <w:szCs w:val="24"/>
        </w:rPr>
        <w:t xml:space="preserve"> ve Hemşirelerin </w:t>
      </w:r>
      <w:r w:rsidR="00617103">
        <w:rPr>
          <w:rFonts w:cstheme="minorHAnsi"/>
          <w:b/>
          <w:sz w:val="24"/>
          <w:szCs w:val="24"/>
        </w:rPr>
        <w:t xml:space="preserve">Sosyodemografik </w:t>
      </w:r>
      <w:r>
        <w:rPr>
          <w:rFonts w:cstheme="minorHAnsi"/>
          <w:b/>
          <w:sz w:val="24"/>
          <w:szCs w:val="24"/>
        </w:rPr>
        <w:t>Özellikleri</w:t>
      </w:r>
    </w:p>
    <w:p w14:paraId="6261860D" w14:textId="44FE0CD5" w:rsidR="00DB6D40" w:rsidRPr="00A07889" w:rsidRDefault="00DB6D40" w:rsidP="00DB6D40">
      <w:pPr>
        <w:jc w:val="both"/>
        <w:rPr>
          <w:sz w:val="24"/>
          <w:szCs w:val="24"/>
        </w:rPr>
      </w:pPr>
      <w:r w:rsidRPr="00E3379E">
        <w:rPr>
          <w:b/>
          <w:sz w:val="24"/>
          <w:szCs w:val="24"/>
        </w:rPr>
        <w:t xml:space="preserve">Tablo </w:t>
      </w:r>
      <w:r w:rsidR="009B7471">
        <w:rPr>
          <w:b/>
          <w:sz w:val="24"/>
          <w:szCs w:val="24"/>
        </w:rPr>
        <w:t>5.</w:t>
      </w:r>
      <w:r w:rsidRPr="00E3379E">
        <w:rPr>
          <w:b/>
          <w:sz w:val="24"/>
          <w:szCs w:val="24"/>
        </w:rPr>
        <w:t xml:space="preserve">1. </w:t>
      </w:r>
      <w:r w:rsidRPr="00A07889">
        <w:rPr>
          <w:sz w:val="24"/>
          <w:szCs w:val="24"/>
        </w:rPr>
        <w:t xml:space="preserve">Hacettepe Üniversitesi Tıp Fakültesi Hastanesinde araştırmaya katılan </w:t>
      </w:r>
      <w:r w:rsidR="001A6F0F">
        <w:rPr>
          <w:sz w:val="24"/>
          <w:szCs w:val="24"/>
        </w:rPr>
        <w:t>tıpta uzmanlık öğrencisi</w:t>
      </w:r>
      <w:r w:rsidRPr="00A07889">
        <w:rPr>
          <w:sz w:val="24"/>
          <w:szCs w:val="24"/>
        </w:rPr>
        <w:t xml:space="preserve"> ve hemşirelerin sosyodemografik özelliklerinin dağılımı (Ankara, 2022)</w:t>
      </w:r>
    </w:p>
    <w:tbl>
      <w:tblPr>
        <w:tblStyle w:val="TabloKlavuzu"/>
        <w:tblW w:w="8165" w:type="dxa"/>
        <w:tblInd w:w="-5" w:type="dxa"/>
        <w:tblLayout w:type="fixed"/>
        <w:tblLook w:val="04A0" w:firstRow="1" w:lastRow="0" w:firstColumn="1" w:lastColumn="0" w:noHBand="0" w:noVBand="1"/>
      </w:tblPr>
      <w:tblGrid>
        <w:gridCol w:w="3109"/>
        <w:gridCol w:w="597"/>
        <w:gridCol w:w="718"/>
        <w:gridCol w:w="717"/>
        <w:gridCol w:w="718"/>
        <w:gridCol w:w="836"/>
        <w:gridCol w:w="676"/>
        <w:gridCol w:w="794"/>
      </w:tblGrid>
      <w:tr w:rsidR="00DB6D40" w:rsidRPr="000A311D" w14:paraId="274E1793" w14:textId="77777777" w:rsidTr="00DB6D40">
        <w:trPr>
          <w:trHeight w:val="422"/>
        </w:trPr>
        <w:tc>
          <w:tcPr>
            <w:tcW w:w="3109" w:type="dxa"/>
            <w:tcBorders>
              <w:bottom w:val="nil"/>
            </w:tcBorders>
          </w:tcPr>
          <w:p w14:paraId="526094A3" w14:textId="77777777" w:rsidR="00DB6D40" w:rsidRPr="000A311D" w:rsidRDefault="00DB6D40" w:rsidP="00DB6D40">
            <w:pPr>
              <w:rPr>
                <w:rFonts w:cstheme="minorHAnsi"/>
                <w:b/>
                <w:sz w:val="20"/>
                <w:szCs w:val="20"/>
              </w:rPr>
            </w:pPr>
          </w:p>
        </w:tc>
        <w:tc>
          <w:tcPr>
            <w:tcW w:w="2750" w:type="dxa"/>
            <w:gridSpan w:val="4"/>
          </w:tcPr>
          <w:p w14:paraId="5E33189D" w14:textId="77777777" w:rsidR="00DB6D40" w:rsidRPr="000A311D" w:rsidRDefault="00DB6D40" w:rsidP="00DB6D40">
            <w:pPr>
              <w:jc w:val="center"/>
              <w:rPr>
                <w:b/>
                <w:sz w:val="20"/>
                <w:szCs w:val="20"/>
              </w:rPr>
            </w:pPr>
            <w:r w:rsidRPr="000A311D">
              <w:rPr>
                <w:b/>
                <w:sz w:val="20"/>
                <w:szCs w:val="20"/>
              </w:rPr>
              <w:t>Meslek</w:t>
            </w:r>
          </w:p>
        </w:tc>
        <w:tc>
          <w:tcPr>
            <w:tcW w:w="1512" w:type="dxa"/>
            <w:gridSpan w:val="2"/>
            <w:tcBorders>
              <w:bottom w:val="single" w:sz="4" w:space="0" w:color="auto"/>
            </w:tcBorders>
          </w:tcPr>
          <w:p w14:paraId="69443259" w14:textId="77777777" w:rsidR="00DB6D40" w:rsidRPr="000A311D" w:rsidRDefault="00DB6D40" w:rsidP="00DB6D40">
            <w:pPr>
              <w:jc w:val="center"/>
              <w:rPr>
                <w:b/>
                <w:sz w:val="20"/>
                <w:szCs w:val="20"/>
              </w:rPr>
            </w:pPr>
            <w:r w:rsidRPr="000A311D">
              <w:rPr>
                <w:b/>
                <w:sz w:val="20"/>
                <w:szCs w:val="20"/>
              </w:rPr>
              <w:t>Toplam</w:t>
            </w:r>
          </w:p>
        </w:tc>
        <w:tc>
          <w:tcPr>
            <w:tcW w:w="794" w:type="dxa"/>
            <w:tcBorders>
              <w:bottom w:val="nil"/>
            </w:tcBorders>
          </w:tcPr>
          <w:p w14:paraId="784C6F13" w14:textId="54198801" w:rsidR="00DB6D40" w:rsidRPr="000A311D" w:rsidRDefault="00286A91" w:rsidP="00DB6D40">
            <w:pPr>
              <w:jc w:val="right"/>
              <w:rPr>
                <w:b/>
                <w:sz w:val="20"/>
                <w:szCs w:val="20"/>
              </w:rPr>
            </w:pPr>
            <w:r>
              <w:rPr>
                <w:b/>
                <w:sz w:val="20"/>
                <w:szCs w:val="20"/>
              </w:rPr>
              <w:t>P</w:t>
            </w:r>
          </w:p>
        </w:tc>
      </w:tr>
      <w:tr w:rsidR="00DB6D40" w:rsidRPr="000A311D" w14:paraId="37C3CBD8" w14:textId="77777777" w:rsidTr="00DB6D40">
        <w:trPr>
          <w:trHeight w:val="233"/>
        </w:trPr>
        <w:tc>
          <w:tcPr>
            <w:tcW w:w="3109" w:type="dxa"/>
            <w:tcBorders>
              <w:top w:val="nil"/>
              <w:bottom w:val="nil"/>
            </w:tcBorders>
          </w:tcPr>
          <w:p w14:paraId="79EB3CFD" w14:textId="77777777" w:rsidR="00DB6D40" w:rsidRPr="000A311D" w:rsidRDefault="00DB6D40" w:rsidP="00DB6D40">
            <w:pPr>
              <w:rPr>
                <w:rFonts w:cstheme="minorHAnsi"/>
                <w:b/>
                <w:sz w:val="20"/>
                <w:szCs w:val="20"/>
              </w:rPr>
            </w:pPr>
            <w:r>
              <w:rPr>
                <w:rFonts w:cstheme="minorHAnsi"/>
                <w:b/>
                <w:sz w:val="20"/>
                <w:szCs w:val="20"/>
              </w:rPr>
              <w:t>Sosyodemografik Özellikler</w:t>
            </w:r>
          </w:p>
        </w:tc>
        <w:tc>
          <w:tcPr>
            <w:tcW w:w="1315" w:type="dxa"/>
            <w:gridSpan w:val="2"/>
            <w:tcBorders>
              <w:bottom w:val="single" w:sz="4" w:space="0" w:color="auto"/>
            </w:tcBorders>
          </w:tcPr>
          <w:p w14:paraId="508FA6E7" w14:textId="4DEFF2C2" w:rsidR="00DB6D40" w:rsidRPr="000A311D" w:rsidRDefault="001A6F0F" w:rsidP="00DB6D40">
            <w:pPr>
              <w:jc w:val="center"/>
              <w:rPr>
                <w:b/>
                <w:sz w:val="20"/>
                <w:szCs w:val="20"/>
              </w:rPr>
            </w:pPr>
            <w:r>
              <w:rPr>
                <w:b/>
                <w:sz w:val="20"/>
                <w:szCs w:val="20"/>
              </w:rPr>
              <w:t>Tıpta uzmanlık öğrencisi</w:t>
            </w:r>
          </w:p>
        </w:tc>
        <w:tc>
          <w:tcPr>
            <w:tcW w:w="1435" w:type="dxa"/>
            <w:gridSpan w:val="2"/>
            <w:tcBorders>
              <w:bottom w:val="single" w:sz="4" w:space="0" w:color="auto"/>
            </w:tcBorders>
          </w:tcPr>
          <w:p w14:paraId="3202C276" w14:textId="77777777" w:rsidR="00DB6D40" w:rsidRPr="000A311D" w:rsidRDefault="00DB6D40" w:rsidP="00DB6D40">
            <w:pPr>
              <w:jc w:val="center"/>
              <w:rPr>
                <w:b/>
                <w:sz w:val="20"/>
                <w:szCs w:val="20"/>
              </w:rPr>
            </w:pPr>
            <w:r w:rsidRPr="000A311D">
              <w:rPr>
                <w:b/>
                <w:sz w:val="20"/>
                <w:szCs w:val="20"/>
              </w:rPr>
              <w:t>Hemşire</w:t>
            </w:r>
          </w:p>
        </w:tc>
        <w:tc>
          <w:tcPr>
            <w:tcW w:w="836" w:type="dxa"/>
            <w:tcBorders>
              <w:bottom w:val="nil"/>
              <w:right w:val="nil"/>
            </w:tcBorders>
          </w:tcPr>
          <w:p w14:paraId="2EEAFAD7" w14:textId="77777777" w:rsidR="00DB6D40" w:rsidRPr="000A311D" w:rsidRDefault="00DB6D40" w:rsidP="00DB6D40">
            <w:pPr>
              <w:jc w:val="center"/>
              <w:rPr>
                <w:b/>
                <w:sz w:val="20"/>
                <w:szCs w:val="20"/>
              </w:rPr>
            </w:pPr>
          </w:p>
        </w:tc>
        <w:tc>
          <w:tcPr>
            <w:tcW w:w="676" w:type="dxa"/>
            <w:tcBorders>
              <w:left w:val="nil"/>
              <w:bottom w:val="nil"/>
            </w:tcBorders>
          </w:tcPr>
          <w:p w14:paraId="07A5D902" w14:textId="77777777" w:rsidR="00DB6D40" w:rsidRPr="000A311D" w:rsidRDefault="00DB6D40" w:rsidP="00DB6D40">
            <w:pPr>
              <w:jc w:val="center"/>
              <w:rPr>
                <w:b/>
                <w:sz w:val="20"/>
                <w:szCs w:val="20"/>
              </w:rPr>
            </w:pPr>
          </w:p>
        </w:tc>
        <w:tc>
          <w:tcPr>
            <w:tcW w:w="794" w:type="dxa"/>
            <w:tcBorders>
              <w:top w:val="nil"/>
              <w:bottom w:val="nil"/>
            </w:tcBorders>
          </w:tcPr>
          <w:p w14:paraId="0082DF79" w14:textId="77777777" w:rsidR="00DB6D40" w:rsidRPr="000A311D" w:rsidRDefault="00DB6D40" w:rsidP="00DB6D40">
            <w:pPr>
              <w:jc w:val="right"/>
              <w:rPr>
                <w:b/>
                <w:sz w:val="20"/>
                <w:szCs w:val="20"/>
              </w:rPr>
            </w:pPr>
          </w:p>
        </w:tc>
      </w:tr>
      <w:tr w:rsidR="00DB6D40" w:rsidRPr="000A311D" w14:paraId="093C415A" w14:textId="77777777" w:rsidTr="00DB6D40">
        <w:trPr>
          <w:trHeight w:val="233"/>
        </w:trPr>
        <w:tc>
          <w:tcPr>
            <w:tcW w:w="3109" w:type="dxa"/>
            <w:tcBorders>
              <w:top w:val="nil"/>
              <w:bottom w:val="single" w:sz="4" w:space="0" w:color="auto"/>
            </w:tcBorders>
          </w:tcPr>
          <w:p w14:paraId="6D7001B9" w14:textId="77777777" w:rsidR="00DB6D40" w:rsidRPr="000A311D" w:rsidRDefault="00DB6D40" w:rsidP="00DB6D40">
            <w:pPr>
              <w:rPr>
                <w:b/>
                <w:sz w:val="20"/>
                <w:szCs w:val="20"/>
              </w:rPr>
            </w:pPr>
          </w:p>
        </w:tc>
        <w:tc>
          <w:tcPr>
            <w:tcW w:w="597" w:type="dxa"/>
            <w:tcBorders>
              <w:bottom w:val="nil"/>
              <w:right w:val="nil"/>
            </w:tcBorders>
          </w:tcPr>
          <w:p w14:paraId="7CFEFCDB" w14:textId="77777777" w:rsidR="00DB6D40" w:rsidRPr="000A311D" w:rsidRDefault="00DB6D40" w:rsidP="00DB6D40">
            <w:pPr>
              <w:jc w:val="right"/>
              <w:rPr>
                <w:b/>
                <w:sz w:val="20"/>
                <w:szCs w:val="20"/>
              </w:rPr>
            </w:pPr>
            <w:proofErr w:type="gramStart"/>
            <w:r>
              <w:rPr>
                <w:b/>
                <w:sz w:val="20"/>
                <w:szCs w:val="20"/>
              </w:rPr>
              <w:t>s</w:t>
            </w:r>
            <w:proofErr w:type="gramEnd"/>
          </w:p>
        </w:tc>
        <w:tc>
          <w:tcPr>
            <w:tcW w:w="718" w:type="dxa"/>
            <w:tcBorders>
              <w:left w:val="nil"/>
              <w:bottom w:val="nil"/>
            </w:tcBorders>
          </w:tcPr>
          <w:p w14:paraId="5D375811" w14:textId="77777777" w:rsidR="00DB6D40" w:rsidRPr="000A311D" w:rsidRDefault="00DB6D40" w:rsidP="00DB6D40">
            <w:pPr>
              <w:jc w:val="right"/>
              <w:rPr>
                <w:b/>
                <w:sz w:val="20"/>
                <w:szCs w:val="20"/>
              </w:rPr>
            </w:pPr>
            <w:r>
              <w:rPr>
                <w:b/>
                <w:sz w:val="20"/>
                <w:szCs w:val="20"/>
              </w:rPr>
              <w:t>%</w:t>
            </w:r>
          </w:p>
        </w:tc>
        <w:tc>
          <w:tcPr>
            <w:tcW w:w="717" w:type="dxa"/>
            <w:tcBorders>
              <w:bottom w:val="nil"/>
              <w:right w:val="nil"/>
            </w:tcBorders>
          </w:tcPr>
          <w:p w14:paraId="2F3A5D6B" w14:textId="77777777" w:rsidR="00DB6D40" w:rsidRPr="000A311D" w:rsidRDefault="00DB6D40" w:rsidP="00DB6D40">
            <w:pPr>
              <w:jc w:val="right"/>
              <w:rPr>
                <w:b/>
                <w:sz w:val="20"/>
                <w:szCs w:val="20"/>
              </w:rPr>
            </w:pPr>
            <w:proofErr w:type="gramStart"/>
            <w:r>
              <w:rPr>
                <w:b/>
                <w:sz w:val="20"/>
                <w:szCs w:val="20"/>
              </w:rPr>
              <w:t>s</w:t>
            </w:r>
            <w:proofErr w:type="gramEnd"/>
          </w:p>
        </w:tc>
        <w:tc>
          <w:tcPr>
            <w:tcW w:w="718" w:type="dxa"/>
            <w:tcBorders>
              <w:left w:val="nil"/>
              <w:bottom w:val="nil"/>
            </w:tcBorders>
          </w:tcPr>
          <w:p w14:paraId="6D1E9228" w14:textId="77777777" w:rsidR="00DB6D40" w:rsidRPr="000A311D" w:rsidRDefault="00DB6D40" w:rsidP="00DB6D40">
            <w:pPr>
              <w:jc w:val="right"/>
              <w:rPr>
                <w:b/>
                <w:sz w:val="20"/>
                <w:szCs w:val="20"/>
              </w:rPr>
            </w:pPr>
            <w:r>
              <w:rPr>
                <w:b/>
                <w:sz w:val="20"/>
                <w:szCs w:val="20"/>
              </w:rPr>
              <w:t>%</w:t>
            </w:r>
          </w:p>
        </w:tc>
        <w:tc>
          <w:tcPr>
            <w:tcW w:w="836" w:type="dxa"/>
            <w:tcBorders>
              <w:top w:val="nil"/>
              <w:bottom w:val="single" w:sz="4" w:space="0" w:color="auto"/>
              <w:right w:val="nil"/>
            </w:tcBorders>
          </w:tcPr>
          <w:p w14:paraId="48DA02E4" w14:textId="77777777" w:rsidR="00DB6D40" w:rsidRPr="000A311D" w:rsidRDefault="00DB6D40" w:rsidP="00DB6D40">
            <w:pPr>
              <w:jc w:val="right"/>
              <w:rPr>
                <w:b/>
                <w:sz w:val="20"/>
                <w:szCs w:val="20"/>
              </w:rPr>
            </w:pPr>
            <w:proofErr w:type="gramStart"/>
            <w:r>
              <w:rPr>
                <w:b/>
                <w:sz w:val="20"/>
                <w:szCs w:val="20"/>
              </w:rPr>
              <w:t>s</w:t>
            </w:r>
            <w:proofErr w:type="gramEnd"/>
          </w:p>
        </w:tc>
        <w:tc>
          <w:tcPr>
            <w:tcW w:w="676" w:type="dxa"/>
            <w:tcBorders>
              <w:top w:val="nil"/>
              <w:left w:val="nil"/>
              <w:bottom w:val="single" w:sz="4" w:space="0" w:color="auto"/>
            </w:tcBorders>
          </w:tcPr>
          <w:p w14:paraId="6EADB021" w14:textId="77777777" w:rsidR="00DB6D40" w:rsidRPr="000A311D" w:rsidRDefault="00DB6D40" w:rsidP="00DB6D40">
            <w:pPr>
              <w:jc w:val="right"/>
              <w:rPr>
                <w:b/>
                <w:sz w:val="20"/>
                <w:szCs w:val="20"/>
              </w:rPr>
            </w:pPr>
            <w:r>
              <w:rPr>
                <w:b/>
                <w:sz w:val="20"/>
                <w:szCs w:val="20"/>
              </w:rPr>
              <w:t>%</w:t>
            </w:r>
          </w:p>
        </w:tc>
        <w:tc>
          <w:tcPr>
            <w:tcW w:w="794" w:type="dxa"/>
            <w:tcBorders>
              <w:top w:val="nil"/>
              <w:bottom w:val="single" w:sz="4" w:space="0" w:color="auto"/>
            </w:tcBorders>
          </w:tcPr>
          <w:p w14:paraId="184AD0E3" w14:textId="77777777" w:rsidR="00DB6D40" w:rsidRPr="000A311D" w:rsidRDefault="00DB6D40" w:rsidP="00DB6D40">
            <w:pPr>
              <w:jc w:val="right"/>
              <w:rPr>
                <w:b/>
                <w:sz w:val="20"/>
                <w:szCs w:val="20"/>
              </w:rPr>
            </w:pPr>
          </w:p>
        </w:tc>
      </w:tr>
      <w:tr w:rsidR="00DB6D40" w:rsidRPr="000A311D" w14:paraId="5CD14397" w14:textId="77777777" w:rsidTr="00DB6D40">
        <w:trPr>
          <w:trHeight w:val="233"/>
        </w:trPr>
        <w:tc>
          <w:tcPr>
            <w:tcW w:w="3109" w:type="dxa"/>
            <w:tcBorders>
              <w:top w:val="single" w:sz="4" w:space="0" w:color="auto"/>
              <w:bottom w:val="nil"/>
            </w:tcBorders>
          </w:tcPr>
          <w:p w14:paraId="67A3C59A" w14:textId="77777777" w:rsidR="00DB6D40" w:rsidRPr="000A311D" w:rsidRDefault="00DB6D40" w:rsidP="00DB6D40">
            <w:pPr>
              <w:rPr>
                <w:rFonts w:cstheme="minorHAnsi"/>
                <w:b/>
                <w:sz w:val="20"/>
                <w:szCs w:val="20"/>
              </w:rPr>
            </w:pPr>
            <w:r w:rsidRPr="000A311D">
              <w:rPr>
                <w:b/>
                <w:sz w:val="20"/>
                <w:szCs w:val="20"/>
              </w:rPr>
              <w:t>Cinsiyet</w:t>
            </w:r>
          </w:p>
        </w:tc>
        <w:tc>
          <w:tcPr>
            <w:tcW w:w="597" w:type="dxa"/>
            <w:tcBorders>
              <w:bottom w:val="nil"/>
              <w:right w:val="nil"/>
            </w:tcBorders>
          </w:tcPr>
          <w:p w14:paraId="10E08FB9" w14:textId="77777777" w:rsidR="00DB6D40" w:rsidRPr="000A311D" w:rsidRDefault="00DB6D40" w:rsidP="00DB6D40">
            <w:pPr>
              <w:jc w:val="right"/>
              <w:rPr>
                <w:b/>
                <w:sz w:val="20"/>
                <w:szCs w:val="20"/>
              </w:rPr>
            </w:pPr>
          </w:p>
        </w:tc>
        <w:tc>
          <w:tcPr>
            <w:tcW w:w="718" w:type="dxa"/>
            <w:tcBorders>
              <w:left w:val="nil"/>
              <w:bottom w:val="nil"/>
            </w:tcBorders>
          </w:tcPr>
          <w:p w14:paraId="11F65978" w14:textId="77777777" w:rsidR="00DB6D40" w:rsidRPr="000A311D" w:rsidRDefault="00DB6D40" w:rsidP="00DB6D40">
            <w:pPr>
              <w:jc w:val="right"/>
              <w:rPr>
                <w:b/>
                <w:sz w:val="20"/>
                <w:szCs w:val="20"/>
              </w:rPr>
            </w:pPr>
          </w:p>
        </w:tc>
        <w:tc>
          <w:tcPr>
            <w:tcW w:w="717" w:type="dxa"/>
            <w:tcBorders>
              <w:bottom w:val="nil"/>
              <w:right w:val="nil"/>
            </w:tcBorders>
          </w:tcPr>
          <w:p w14:paraId="32D2F8FB" w14:textId="77777777" w:rsidR="00DB6D40" w:rsidRPr="000A311D" w:rsidRDefault="00DB6D40" w:rsidP="00DB6D40">
            <w:pPr>
              <w:jc w:val="right"/>
              <w:rPr>
                <w:b/>
                <w:sz w:val="20"/>
                <w:szCs w:val="20"/>
              </w:rPr>
            </w:pPr>
          </w:p>
        </w:tc>
        <w:tc>
          <w:tcPr>
            <w:tcW w:w="718" w:type="dxa"/>
            <w:tcBorders>
              <w:left w:val="nil"/>
              <w:bottom w:val="nil"/>
            </w:tcBorders>
          </w:tcPr>
          <w:p w14:paraId="62A68B59" w14:textId="77777777" w:rsidR="00DB6D40" w:rsidRPr="000A311D" w:rsidRDefault="00DB6D40" w:rsidP="00DB6D40">
            <w:pPr>
              <w:jc w:val="right"/>
              <w:rPr>
                <w:b/>
                <w:sz w:val="20"/>
                <w:szCs w:val="20"/>
              </w:rPr>
            </w:pPr>
          </w:p>
        </w:tc>
        <w:tc>
          <w:tcPr>
            <w:tcW w:w="836" w:type="dxa"/>
            <w:tcBorders>
              <w:top w:val="single" w:sz="4" w:space="0" w:color="auto"/>
              <w:bottom w:val="nil"/>
              <w:right w:val="nil"/>
            </w:tcBorders>
          </w:tcPr>
          <w:p w14:paraId="2A3CD131" w14:textId="77777777" w:rsidR="00DB6D40" w:rsidRPr="000A311D" w:rsidRDefault="00DB6D40" w:rsidP="00DB6D40">
            <w:pPr>
              <w:jc w:val="right"/>
              <w:rPr>
                <w:b/>
                <w:sz w:val="20"/>
                <w:szCs w:val="20"/>
              </w:rPr>
            </w:pPr>
          </w:p>
        </w:tc>
        <w:tc>
          <w:tcPr>
            <w:tcW w:w="676" w:type="dxa"/>
            <w:tcBorders>
              <w:top w:val="single" w:sz="4" w:space="0" w:color="auto"/>
              <w:left w:val="nil"/>
              <w:bottom w:val="nil"/>
            </w:tcBorders>
          </w:tcPr>
          <w:p w14:paraId="7A3201F0" w14:textId="77777777" w:rsidR="00DB6D40" w:rsidRPr="000A311D" w:rsidRDefault="00DB6D40" w:rsidP="00DB6D40">
            <w:pPr>
              <w:jc w:val="right"/>
              <w:rPr>
                <w:b/>
                <w:sz w:val="20"/>
                <w:szCs w:val="20"/>
              </w:rPr>
            </w:pPr>
          </w:p>
        </w:tc>
        <w:tc>
          <w:tcPr>
            <w:tcW w:w="794" w:type="dxa"/>
            <w:tcBorders>
              <w:top w:val="single" w:sz="4" w:space="0" w:color="auto"/>
              <w:bottom w:val="nil"/>
            </w:tcBorders>
          </w:tcPr>
          <w:p w14:paraId="6B815CC8" w14:textId="77777777" w:rsidR="00DB6D40" w:rsidRPr="000A311D" w:rsidRDefault="00DB6D40" w:rsidP="00DB6D40">
            <w:pPr>
              <w:jc w:val="right"/>
              <w:rPr>
                <w:b/>
                <w:sz w:val="20"/>
                <w:szCs w:val="20"/>
              </w:rPr>
            </w:pPr>
          </w:p>
        </w:tc>
      </w:tr>
      <w:tr w:rsidR="00DB6D40" w:rsidRPr="000A311D" w14:paraId="0E664A99" w14:textId="77777777" w:rsidTr="00DB6D40">
        <w:trPr>
          <w:trHeight w:val="233"/>
        </w:trPr>
        <w:tc>
          <w:tcPr>
            <w:tcW w:w="3109" w:type="dxa"/>
            <w:tcBorders>
              <w:top w:val="nil"/>
              <w:bottom w:val="nil"/>
            </w:tcBorders>
          </w:tcPr>
          <w:p w14:paraId="631AD716" w14:textId="77777777" w:rsidR="00DB6D40" w:rsidRPr="000A311D" w:rsidRDefault="00DB6D40" w:rsidP="00DB6D40">
            <w:pPr>
              <w:rPr>
                <w:rFonts w:cstheme="minorHAnsi"/>
                <w:b/>
                <w:sz w:val="20"/>
                <w:szCs w:val="20"/>
              </w:rPr>
            </w:pPr>
            <w:r w:rsidRPr="000A311D">
              <w:rPr>
                <w:sz w:val="20"/>
                <w:szCs w:val="20"/>
              </w:rPr>
              <w:t>Kadın</w:t>
            </w:r>
          </w:p>
        </w:tc>
        <w:tc>
          <w:tcPr>
            <w:tcW w:w="597" w:type="dxa"/>
            <w:tcBorders>
              <w:top w:val="nil"/>
              <w:bottom w:val="nil"/>
              <w:right w:val="nil"/>
            </w:tcBorders>
          </w:tcPr>
          <w:p w14:paraId="17BA6207" w14:textId="77777777" w:rsidR="00DB6D40" w:rsidRPr="000A311D" w:rsidRDefault="00DB6D40" w:rsidP="00DB6D40">
            <w:pPr>
              <w:jc w:val="right"/>
              <w:rPr>
                <w:sz w:val="20"/>
                <w:szCs w:val="20"/>
              </w:rPr>
            </w:pPr>
            <w:r w:rsidRPr="000A311D">
              <w:rPr>
                <w:sz w:val="20"/>
                <w:szCs w:val="20"/>
              </w:rPr>
              <w:t>105</w:t>
            </w:r>
          </w:p>
        </w:tc>
        <w:tc>
          <w:tcPr>
            <w:tcW w:w="718" w:type="dxa"/>
            <w:tcBorders>
              <w:top w:val="nil"/>
              <w:left w:val="nil"/>
              <w:bottom w:val="nil"/>
            </w:tcBorders>
          </w:tcPr>
          <w:p w14:paraId="644F63C2" w14:textId="77777777" w:rsidR="00DB6D40" w:rsidRPr="000A311D" w:rsidRDefault="00DB6D40" w:rsidP="00DB6D40">
            <w:pPr>
              <w:jc w:val="right"/>
              <w:rPr>
                <w:sz w:val="20"/>
                <w:szCs w:val="20"/>
              </w:rPr>
            </w:pPr>
            <w:r w:rsidRPr="000A311D">
              <w:rPr>
                <w:sz w:val="20"/>
                <w:szCs w:val="20"/>
              </w:rPr>
              <w:t>53,0</w:t>
            </w:r>
          </w:p>
        </w:tc>
        <w:tc>
          <w:tcPr>
            <w:tcW w:w="717" w:type="dxa"/>
            <w:tcBorders>
              <w:top w:val="nil"/>
              <w:bottom w:val="nil"/>
              <w:right w:val="nil"/>
            </w:tcBorders>
          </w:tcPr>
          <w:p w14:paraId="54B2F2AD" w14:textId="77777777" w:rsidR="00DB6D40" w:rsidRPr="000A311D" w:rsidRDefault="00DB6D40" w:rsidP="00DB6D40">
            <w:pPr>
              <w:jc w:val="right"/>
              <w:rPr>
                <w:sz w:val="20"/>
                <w:szCs w:val="20"/>
              </w:rPr>
            </w:pPr>
            <w:r w:rsidRPr="000A311D">
              <w:rPr>
                <w:sz w:val="20"/>
                <w:szCs w:val="20"/>
              </w:rPr>
              <w:t>93</w:t>
            </w:r>
          </w:p>
        </w:tc>
        <w:tc>
          <w:tcPr>
            <w:tcW w:w="718" w:type="dxa"/>
            <w:tcBorders>
              <w:top w:val="nil"/>
              <w:left w:val="nil"/>
              <w:bottom w:val="nil"/>
            </w:tcBorders>
          </w:tcPr>
          <w:p w14:paraId="7014B195" w14:textId="77777777" w:rsidR="00DB6D40" w:rsidRPr="000A311D" w:rsidRDefault="00DB6D40" w:rsidP="00DB6D40">
            <w:pPr>
              <w:jc w:val="right"/>
              <w:rPr>
                <w:sz w:val="20"/>
                <w:szCs w:val="20"/>
              </w:rPr>
            </w:pPr>
            <w:r w:rsidRPr="000A311D">
              <w:rPr>
                <w:sz w:val="20"/>
                <w:szCs w:val="20"/>
              </w:rPr>
              <w:t>92,1</w:t>
            </w:r>
          </w:p>
        </w:tc>
        <w:tc>
          <w:tcPr>
            <w:tcW w:w="836" w:type="dxa"/>
            <w:tcBorders>
              <w:top w:val="nil"/>
              <w:bottom w:val="nil"/>
              <w:right w:val="nil"/>
            </w:tcBorders>
          </w:tcPr>
          <w:p w14:paraId="64EDA00E" w14:textId="77777777" w:rsidR="00DB6D40" w:rsidRPr="000A311D" w:rsidRDefault="00DB6D40" w:rsidP="00DB6D40">
            <w:pPr>
              <w:jc w:val="right"/>
              <w:rPr>
                <w:sz w:val="20"/>
                <w:szCs w:val="20"/>
              </w:rPr>
            </w:pPr>
            <w:r w:rsidRPr="000A311D">
              <w:rPr>
                <w:sz w:val="20"/>
                <w:szCs w:val="20"/>
              </w:rPr>
              <w:t>198</w:t>
            </w:r>
          </w:p>
        </w:tc>
        <w:tc>
          <w:tcPr>
            <w:tcW w:w="676" w:type="dxa"/>
            <w:tcBorders>
              <w:top w:val="nil"/>
              <w:left w:val="nil"/>
              <w:bottom w:val="nil"/>
            </w:tcBorders>
          </w:tcPr>
          <w:p w14:paraId="0B222DE7" w14:textId="77777777" w:rsidR="00DB6D40" w:rsidRPr="000A311D" w:rsidRDefault="00DB6D40" w:rsidP="00DB6D40">
            <w:pPr>
              <w:jc w:val="right"/>
              <w:rPr>
                <w:sz w:val="20"/>
                <w:szCs w:val="20"/>
              </w:rPr>
            </w:pPr>
            <w:r w:rsidRPr="000A311D">
              <w:rPr>
                <w:sz w:val="20"/>
                <w:szCs w:val="20"/>
              </w:rPr>
              <w:t>66,2</w:t>
            </w:r>
          </w:p>
        </w:tc>
        <w:tc>
          <w:tcPr>
            <w:tcW w:w="794" w:type="dxa"/>
            <w:tcBorders>
              <w:top w:val="nil"/>
              <w:bottom w:val="nil"/>
            </w:tcBorders>
          </w:tcPr>
          <w:p w14:paraId="3947B137" w14:textId="678D2BED" w:rsidR="00DB6D40" w:rsidRPr="000A311D" w:rsidRDefault="00DB6D40" w:rsidP="00DB6D40">
            <w:pPr>
              <w:rPr>
                <w:b/>
                <w:sz w:val="20"/>
                <w:szCs w:val="20"/>
              </w:rPr>
            </w:pPr>
            <w:r w:rsidRPr="000A311D">
              <w:rPr>
                <w:b/>
                <w:sz w:val="20"/>
                <w:szCs w:val="20"/>
              </w:rPr>
              <w:t>&lt;0,0</w:t>
            </w:r>
            <w:r>
              <w:rPr>
                <w:b/>
                <w:sz w:val="20"/>
                <w:szCs w:val="20"/>
              </w:rPr>
              <w:t>01</w:t>
            </w:r>
          </w:p>
        </w:tc>
      </w:tr>
      <w:tr w:rsidR="00DB6D40" w:rsidRPr="000A311D" w14:paraId="2FFEB0D3" w14:textId="77777777" w:rsidTr="00DB6D40">
        <w:trPr>
          <w:trHeight w:val="233"/>
        </w:trPr>
        <w:tc>
          <w:tcPr>
            <w:tcW w:w="3109" w:type="dxa"/>
            <w:tcBorders>
              <w:top w:val="nil"/>
              <w:bottom w:val="nil"/>
            </w:tcBorders>
          </w:tcPr>
          <w:p w14:paraId="05488B3B" w14:textId="77777777" w:rsidR="00DB6D40" w:rsidRPr="000A311D" w:rsidRDefault="00DB6D40" w:rsidP="00DB6D40">
            <w:pPr>
              <w:rPr>
                <w:rFonts w:cstheme="minorHAnsi"/>
                <w:sz w:val="20"/>
                <w:szCs w:val="20"/>
              </w:rPr>
            </w:pPr>
            <w:r w:rsidRPr="000A311D">
              <w:rPr>
                <w:sz w:val="20"/>
                <w:szCs w:val="20"/>
              </w:rPr>
              <w:t>Erkek</w:t>
            </w:r>
          </w:p>
        </w:tc>
        <w:tc>
          <w:tcPr>
            <w:tcW w:w="597" w:type="dxa"/>
            <w:tcBorders>
              <w:top w:val="nil"/>
              <w:bottom w:val="nil"/>
              <w:right w:val="nil"/>
            </w:tcBorders>
          </w:tcPr>
          <w:p w14:paraId="4B11FA06" w14:textId="77777777" w:rsidR="00DB6D40" w:rsidRPr="000A311D" w:rsidRDefault="00DB6D40" w:rsidP="00DB6D40">
            <w:pPr>
              <w:jc w:val="right"/>
              <w:rPr>
                <w:sz w:val="20"/>
                <w:szCs w:val="20"/>
              </w:rPr>
            </w:pPr>
            <w:r w:rsidRPr="000A311D">
              <w:rPr>
                <w:sz w:val="20"/>
                <w:szCs w:val="20"/>
              </w:rPr>
              <w:t>93</w:t>
            </w:r>
          </w:p>
        </w:tc>
        <w:tc>
          <w:tcPr>
            <w:tcW w:w="718" w:type="dxa"/>
            <w:tcBorders>
              <w:top w:val="nil"/>
              <w:left w:val="nil"/>
              <w:bottom w:val="nil"/>
            </w:tcBorders>
          </w:tcPr>
          <w:p w14:paraId="0BB19CBD" w14:textId="77777777" w:rsidR="00DB6D40" w:rsidRPr="000A311D" w:rsidRDefault="00DB6D40" w:rsidP="00DB6D40">
            <w:pPr>
              <w:jc w:val="right"/>
              <w:rPr>
                <w:sz w:val="20"/>
                <w:szCs w:val="20"/>
              </w:rPr>
            </w:pPr>
            <w:r w:rsidRPr="000A311D">
              <w:rPr>
                <w:sz w:val="20"/>
                <w:szCs w:val="20"/>
              </w:rPr>
              <w:t>47,0</w:t>
            </w:r>
          </w:p>
        </w:tc>
        <w:tc>
          <w:tcPr>
            <w:tcW w:w="717" w:type="dxa"/>
            <w:tcBorders>
              <w:top w:val="nil"/>
              <w:bottom w:val="nil"/>
              <w:right w:val="nil"/>
            </w:tcBorders>
          </w:tcPr>
          <w:p w14:paraId="37D6A8FF" w14:textId="77777777" w:rsidR="00DB6D40" w:rsidRPr="000A311D" w:rsidRDefault="00DB6D40" w:rsidP="00DB6D40">
            <w:pPr>
              <w:jc w:val="right"/>
              <w:rPr>
                <w:sz w:val="20"/>
                <w:szCs w:val="20"/>
              </w:rPr>
            </w:pPr>
            <w:r w:rsidRPr="000A311D">
              <w:rPr>
                <w:sz w:val="20"/>
                <w:szCs w:val="20"/>
              </w:rPr>
              <w:t>8</w:t>
            </w:r>
          </w:p>
        </w:tc>
        <w:tc>
          <w:tcPr>
            <w:tcW w:w="718" w:type="dxa"/>
            <w:tcBorders>
              <w:top w:val="nil"/>
              <w:left w:val="nil"/>
              <w:bottom w:val="nil"/>
            </w:tcBorders>
          </w:tcPr>
          <w:p w14:paraId="411E0A2A" w14:textId="77777777" w:rsidR="00DB6D40" w:rsidRPr="000A311D" w:rsidRDefault="00DB6D40" w:rsidP="00DB6D40">
            <w:pPr>
              <w:jc w:val="right"/>
              <w:rPr>
                <w:sz w:val="20"/>
                <w:szCs w:val="20"/>
              </w:rPr>
            </w:pPr>
            <w:r w:rsidRPr="000A311D">
              <w:rPr>
                <w:sz w:val="20"/>
                <w:szCs w:val="20"/>
              </w:rPr>
              <w:t>7,9</w:t>
            </w:r>
          </w:p>
        </w:tc>
        <w:tc>
          <w:tcPr>
            <w:tcW w:w="836" w:type="dxa"/>
            <w:tcBorders>
              <w:top w:val="nil"/>
              <w:bottom w:val="nil"/>
              <w:right w:val="nil"/>
            </w:tcBorders>
          </w:tcPr>
          <w:p w14:paraId="3878CAB2" w14:textId="77777777" w:rsidR="00DB6D40" w:rsidRPr="000A311D" w:rsidRDefault="00DB6D40" w:rsidP="00DB6D40">
            <w:pPr>
              <w:jc w:val="right"/>
              <w:rPr>
                <w:sz w:val="20"/>
                <w:szCs w:val="20"/>
              </w:rPr>
            </w:pPr>
            <w:r w:rsidRPr="000A311D">
              <w:rPr>
                <w:sz w:val="20"/>
                <w:szCs w:val="20"/>
              </w:rPr>
              <w:t>101</w:t>
            </w:r>
          </w:p>
        </w:tc>
        <w:tc>
          <w:tcPr>
            <w:tcW w:w="676" w:type="dxa"/>
            <w:tcBorders>
              <w:top w:val="nil"/>
              <w:left w:val="nil"/>
              <w:bottom w:val="nil"/>
            </w:tcBorders>
          </w:tcPr>
          <w:p w14:paraId="0D04D58D" w14:textId="77777777" w:rsidR="00DB6D40" w:rsidRPr="000A311D" w:rsidRDefault="00DB6D40" w:rsidP="00DB6D40">
            <w:pPr>
              <w:jc w:val="right"/>
              <w:rPr>
                <w:sz w:val="20"/>
                <w:szCs w:val="20"/>
              </w:rPr>
            </w:pPr>
            <w:r w:rsidRPr="000A311D">
              <w:rPr>
                <w:sz w:val="20"/>
                <w:szCs w:val="20"/>
              </w:rPr>
              <w:t>33,8</w:t>
            </w:r>
          </w:p>
        </w:tc>
        <w:tc>
          <w:tcPr>
            <w:tcW w:w="794" w:type="dxa"/>
            <w:tcBorders>
              <w:top w:val="nil"/>
              <w:bottom w:val="nil"/>
            </w:tcBorders>
          </w:tcPr>
          <w:p w14:paraId="0D812F42" w14:textId="77777777" w:rsidR="00DB6D40" w:rsidRPr="000A311D" w:rsidRDefault="00DB6D40" w:rsidP="00DB6D40">
            <w:pPr>
              <w:jc w:val="right"/>
              <w:rPr>
                <w:sz w:val="20"/>
                <w:szCs w:val="20"/>
              </w:rPr>
            </w:pPr>
          </w:p>
        </w:tc>
      </w:tr>
      <w:tr w:rsidR="00DB6D40" w:rsidRPr="000A311D" w14:paraId="38A353BA" w14:textId="77777777" w:rsidTr="00DB6D40">
        <w:trPr>
          <w:trHeight w:val="233"/>
        </w:trPr>
        <w:tc>
          <w:tcPr>
            <w:tcW w:w="3109" w:type="dxa"/>
            <w:tcBorders>
              <w:top w:val="nil"/>
              <w:bottom w:val="single" w:sz="4" w:space="0" w:color="auto"/>
            </w:tcBorders>
          </w:tcPr>
          <w:p w14:paraId="58D24AD2" w14:textId="77777777" w:rsidR="00DB6D40" w:rsidRPr="000A311D" w:rsidRDefault="00DB6D40" w:rsidP="00DB6D40">
            <w:pPr>
              <w:rPr>
                <w:b/>
                <w:sz w:val="20"/>
                <w:szCs w:val="20"/>
              </w:rPr>
            </w:pPr>
            <w:r w:rsidRPr="000A311D">
              <w:rPr>
                <w:b/>
                <w:sz w:val="20"/>
                <w:szCs w:val="20"/>
              </w:rPr>
              <w:t>Toplam</w:t>
            </w:r>
          </w:p>
        </w:tc>
        <w:tc>
          <w:tcPr>
            <w:tcW w:w="597" w:type="dxa"/>
            <w:tcBorders>
              <w:top w:val="nil"/>
              <w:bottom w:val="single" w:sz="4" w:space="0" w:color="auto"/>
              <w:right w:val="nil"/>
            </w:tcBorders>
          </w:tcPr>
          <w:p w14:paraId="168D2EA9" w14:textId="77777777" w:rsidR="00DB6D40" w:rsidRPr="007223DB" w:rsidRDefault="00DB6D40" w:rsidP="00DB6D40">
            <w:pPr>
              <w:jc w:val="right"/>
              <w:rPr>
                <w:b/>
                <w:sz w:val="20"/>
                <w:szCs w:val="20"/>
              </w:rPr>
            </w:pPr>
            <w:r w:rsidRPr="007223DB">
              <w:rPr>
                <w:b/>
                <w:sz w:val="20"/>
                <w:szCs w:val="20"/>
              </w:rPr>
              <w:t>198</w:t>
            </w:r>
          </w:p>
        </w:tc>
        <w:tc>
          <w:tcPr>
            <w:tcW w:w="718" w:type="dxa"/>
            <w:tcBorders>
              <w:top w:val="nil"/>
              <w:left w:val="nil"/>
              <w:bottom w:val="single" w:sz="4" w:space="0" w:color="auto"/>
            </w:tcBorders>
          </w:tcPr>
          <w:p w14:paraId="4143D11A" w14:textId="77777777" w:rsidR="00DB6D40" w:rsidRPr="007223DB" w:rsidRDefault="00DB6D40" w:rsidP="00DB6D40">
            <w:pPr>
              <w:jc w:val="right"/>
              <w:rPr>
                <w:b/>
                <w:sz w:val="20"/>
                <w:szCs w:val="20"/>
              </w:rPr>
            </w:pPr>
            <w:r w:rsidRPr="007223DB">
              <w:rPr>
                <w:b/>
                <w:sz w:val="20"/>
                <w:szCs w:val="20"/>
              </w:rPr>
              <w:t>100,0</w:t>
            </w:r>
          </w:p>
        </w:tc>
        <w:tc>
          <w:tcPr>
            <w:tcW w:w="717" w:type="dxa"/>
            <w:tcBorders>
              <w:top w:val="nil"/>
              <w:bottom w:val="single" w:sz="4" w:space="0" w:color="auto"/>
              <w:right w:val="nil"/>
            </w:tcBorders>
          </w:tcPr>
          <w:p w14:paraId="61B9A5C4" w14:textId="77777777" w:rsidR="00DB6D40" w:rsidRPr="007223DB" w:rsidRDefault="00DB6D40" w:rsidP="00DB6D40">
            <w:pPr>
              <w:jc w:val="right"/>
              <w:rPr>
                <w:b/>
                <w:sz w:val="20"/>
                <w:szCs w:val="20"/>
              </w:rPr>
            </w:pPr>
            <w:r w:rsidRPr="007223DB">
              <w:rPr>
                <w:b/>
                <w:sz w:val="20"/>
                <w:szCs w:val="20"/>
              </w:rPr>
              <w:t>101</w:t>
            </w:r>
          </w:p>
        </w:tc>
        <w:tc>
          <w:tcPr>
            <w:tcW w:w="718" w:type="dxa"/>
            <w:tcBorders>
              <w:top w:val="nil"/>
              <w:left w:val="nil"/>
              <w:bottom w:val="single" w:sz="4" w:space="0" w:color="auto"/>
            </w:tcBorders>
          </w:tcPr>
          <w:p w14:paraId="2A192972" w14:textId="77777777" w:rsidR="00DB6D40" w:rsidRPr="007223DB" w:rsidRDefault="00DB6D40" w:rsidP="00DB6D40">
            <w:pPr>
              <w:jc w:val="right"/>
              <w:rPr>
                <w:b/>
                <w:sz w:val="20"/>
                <w:szCs w:val="20"/>
              </w:rPr>
            </w:pPr>
            <w:r w:rsidRPr="007223DB">
              <w:rPr>
                <w:b/>
                <w:sz w:val="20"/>
                <w:szCs w:val="20"/>
              </w:rPr>
              <w:t>100,0</w:t>
            </w:r>
          </w:p>
        </w:tc>
        <w:tc>
          <w:tcPr>
            <w:tcW w:w="836" w:type="dxa"/>
            <w:tcBorders>
              <w:top w:val="nil"/>
              <w:bottom w:val="single" w:sz="4" w:space="0" w:color="auto"/>
              <w:right w:val="nil"/>
            </w:tcBorders>
          </w:tcPr>
          <w:p w14:paraId="2257BAB4" w14:textId="77777777" w:rsidR="00DB6D40" w:rsidRPr="007223DB" w:rsidRDefault="00DB6D40" w:rsidP="00DB6D40">
            <w:pPr>
              <w:jc w:val="right"/>
              <w:rPr>
                <w:b/>
                <w:sz w:val="20"/>
                <w:szCs w:val="20"/>
              </w:rPr>
            </w:pPr>
            <w:r w:rsidRPr="007223DB">
              <w:rPr>
                <w:b/>
                <w:sz w:val="20"/>
                <w:szCs w:val="20"/>
              </w:rPr>
              <w:t>299</w:t>
            </w:r>
          </w:p>
        </w:tc>
        <w:tc>
          <w:tcPr>
            <w:tcW w:w="676" w:type="dxa"/>
            <w:tcBorders>
              <w:top w:val="nil"/>
              <w:left w:val="nil"/>
              <w:bottom w:val="single" w:sz="4" w:space="0" w:color="auto"/>
            </w:tcBorders>
          </w:tcPr>
          <w:p w14:paraId="1AA25F63" w14:textId="77777777" w:rsidR="00DB6D40" w:rsidRPr="007223DB" w:rsidRDefault="00DB6D40" w:rsidP="00DB6D40">
            <w:pPr>
              <w:jc w:val="right"/>
              <w:rPr>
                <w:b/>
                <w:sz w:val="20"/>
                <w:szCs w:val="20"/>
              </w:rPr>
            </w:pPr>
            <w:r w:rsidRPr="007223DB">
              <w:rPr>
                <w:b/>
                <w:sz w:val="20"/>
                <w:szCs w:val="20"/>
              </w:rPr>
              <w:t>100,0</w:t>
            </w:r>
          </w:p>
        </w:tc>
        <w:tc>
          <w:tcPr>
            <w:tcW w:w="794" w:type="dxa"/>
            <w:tcBorders>
              <w:top w:val="nil"/>
              <w:bottom w:val="single" w:sz="4" w:space="0" w:color="auto"/>
            </w:tcBorders>
          </w:tcPr>
          <w:p w14:paraId="62322431" w14:textId="77777777" w:rsidR="00DB6D40" w:rsidRPr="000A311D" w:rsidRDefault="00DB6D40" w:rsidP="00DB6D40">
            <w:pPr>
              <w:jc w:val="right"/>
              <w:rPr>
                <w:sz w:val="20"/>
                <w:szCs w:val="20"/>
              </w:rPr>
            </w:pPr>
          </w:p>
        </w:tc>
      </w:tr>
      <w:tr w:rsidR="00DB6D40" w:rsidRPr="000A311D" w14:paraId="11A61072" w14:textId="77777777" w:rsidTr="00DB6D40">
        <w:trPr>
          <w:trHeight w:val="233"/>
        </w:trPr>
        <w:tc>
          <w:tcPr>
            <w:tcW w:w="3109" w:type="dxa"/>
            <w:tcBorders>
              <w:bottom w:val="nil"/>
            </w:tcBorders>
          </w:tcPr>
          <w:p w14:paraId="6CCFDDEF" w14:textId="77777777" w:rsidR="00DB6D40" w:rsidRPr="000A311D" w:rsidRDefault="00DB6D40" w:rsidP="00DB6D40">
            <w:pPr>
              <w:rPr>
                <w:rFonts w:cstheme="minorHAnsi"/>
                <w:sz w:val="20"/>
                <w:szCs w:val="20"/>
              </w:rPr>
            </w:pPr>
            <w:r w:rsidRPr="00E871AC">
              <w:rPr>
                <w:b/>
                <w:sz w:val="20"/>
                <w:szCs w:val="20"/>
              </w:rPr>
              <w:t xml:space="preserve">Yaş </w:t>
            </w:r>
            <w:r>
              <w:rPr>
                <w:b/>
                <w:sz w:val="20"/>
                <w:szCs w:val="20"/>
              </w:rPr>
              <w:t>g</w:t>
            </w:r>
            <w:r w:rsidRPr="00E871AC">
              <w:rPr>
                <w:b/>
                <w:sz w:val="20"/>
                <w:szCs w:val="20"/>
              </w:rPr>
              <w:t>rupları</w:t>
            </w:r>
          </w:p>
        </w:tc>
        <w:tc>
          <w:tcPr>
            <w:tcW w:w="597" w:type="dxa"/>
            <w:tcBorders>
              <w:bottom w:val="nil"/>
              <w:right w:val="nil"/>
            </w:tcBorders>
          </w:tcPr>
          <w:p w14:paraId="7D821215" w14:textId="77777777" w:rsidR="00DB6D40" w:rsidRPr="000A311D" w:rsidRDefault="00DB6D40" w:rsidP="00DB6D40">
            <w:pPr>
              <w:jc w:val="right"/>
              <w:rPr>
                <w:sz w:val="20"/>
                <w:szCs w:val="20"/>
              </w:rPr>
            </w:pPr>
          </w:p>
        </w:tc>
        <w:tc>
          <w:tcPr>
            <w:tcW w:w="718" w:type="dxa"/>
            <w:tcBorders>
              <w:left w:val="nil"/>
              <w:bottom w:val="nil"/>
            </w:tcBorders>
          </w:tcPr>
          <w:p w14:paraId="01FC9E01" w14:textId="77777777" w:rsidR="00DB6D40" w:rsidRPr="000A311D" w:rsidRDefault="00DB6D40" w:rsidP="00DB6D40">
            <w:pPr>
              <w:jc w:val="right"/>
              <w:rPr>
                <w:sz w:val="20"/>
                <w:szCs w:val="20"/>
              </w:rPr>
            </w:pPr>
          </w:p>
        </w:tc>
        <w:tc>
          <w:tcPr>
            <w:tcW w:w="717" w:type="dxa"/>
            <w:tcBorders>
              <w:bottom w:val="nil"/>
              <w:right w:val="nil"/>
            </w:tcBorders>
          </w:tcPr>
          <w:p w14:paraId="53462EE8" w14:textId="77777777" w:rsidR="00DB6D40" w:rsidRPr="000A311D" w:rsidRDefault="00DB6D40" w:rsidP="00DB6D40">
            <w:pPr>
              <w:jc w:val="right"/>
              <w:rPr>
                <w:sz w:val="20"/>
                <w:szCs w:val="20"/>
              </w:rPr>
            </w:pPr>
          </w:p>
        </w:tc>
        <w:tc>
          <w:tcPr>
            <w:tcW w:w="718" w:type="dxa"/>
            <w:tcBorders>
              <w:left w:val="nil"/>
              <w:bottom w:val="nil"/>
            </w:tcBorders>
          </w:tcPr>
          <w:p w14:paraId="46824A02" w14:textId="77777777" w:rsidR="00DB6D40" w:rsidRPr="000A311D" w:rsidRDefault="00DB6D40" w:rsidP="00DB6D40">
            <w:pPr>
              <w:jc w:val="right"/>
              <w:rPr>
                <w:sz w:val="20"/>
                <w:szCs w:val="20"/>
              </w:rPr>
            </w:pPr>
          </w:p>
        </w:tc>
        <w:tc>
          <w:tcPr>
            <w:tcW w:w="836" w:type="dxa"/>
            <w:tcBorders>
              <w:bottom w:val="nil"/>
              <w:right w:val="nil"/>
            </w:tcBorders>
          </w:tcPr>
          <w:p w14:paraId="0F5E0366" w14:textId="77777777" w:rsidR="00DB6D40" w:rsidRPr="000A311D" w:rsidRDefault="00DB6D40" w:rsidP="00DB6D40">
            <w:pPr>
              <w:jc w:val="right"/>
              <w:rPr>
                <w:sz w:val="20"/>
                <w:szCs w:val="20"/>
              </w:rPr>
            </w:pPr>
          </w:p>
        </w:tc>
        <w:tc>
          <w:tcPr>
            <w:tcW w:w="676" w:type="dxa"/>
            <w:tcBorders>
              <w:left w:val="nil"/>
              <w:bottom w:val="nil"/>
            </w:tcBorders>
          </w:tcPr>
          <w:p w14:paraId="24B51D46" w14:textId="77777777" w:rsidR="00DB6D40" w:rsidRPr="000A311D" w:rsidRDefault="00DB6D40" w:rsidP="00DB6D40">
            <w:pPr>
              <w:jc w:val="right"/>
              <w:rPr>
                <w:sz w:val="20"/>
                <w:szCs w:val="20"/>
              </w:rPr>
            </w:pPr>
          </w:p>
        </w:tc>
        <w:tc>
          <w:tcPr>
            <w:tcW w:w="794" w:type="dxa"/>
            <w:tcBorders>
              <w:bottom w:val="nil"/>
            </w:tcBorders>
          </w:tcPr>
          <w:p w14:paraId="5330C944" w14:textId="77777777" w:rsidR="00DB6D40" w:rsidRPr="000A311D" w:rsidRDefault="00DB6D40" w:rsidP="00DB6D40">
            <w:pPr>
              <w:jc w:val="right"/>
              <w:rPr>
                <w:sz w:val="20"/>
                <w:szCs w:val="20"/>
              </w:rPr>
            </w:pPr>
          </w:p>
        </w:tc>
      </w:tr>
      <w:tr w:rsidR="00DB6D40" w:rsidRPr="000A311D" w14:paraId="59F50940" w14:textId="77777777" w:rsidTr="00DB6D40">
        <w:trPr>
          <w:trHeight w:val="233"/>
        </w:trPr>
        <w:tc>
          <w:tcPr>
            <w:tcW w:w="3109" w:type="dxa"/>
            <w:tcBorders>
              <w:top w:val="nil"/>
              <w:bottom w:val="nil"/>
            </w:tcBorders>
          </w:tcPr>
          <w:p w14:paraId="2AD1979E" w14:textId="77777777" w:rsidR="00DB6D40" w:rsidRPr="000A311D" w:rsidRDefault="00DB6D40" w:rsidP="00DB6D40">
            <w:pPr>
              <w:rPr>
                <w:rFonts w:cstheme="minorHAnsi"/>
                <w:sz w:val="20"/>
                <w:szCs w:val="20"/>
              </w:rPr>
            </w:pPr>
            <w:r w:rsidRPr="000A311D">
              <w:rPr>
                <w:rFonts w:cstheme="minorHAnsi"/>
                <w:sz w:val="20"/>
                <w:szCs w:val="20"/>
              </w:rPr>
              <w:t>20-29</w:t>
            </w:r>
          </w:p>
        </w:tc>
        <w:tc>
          <w:tcPr>
            <w:tcW w:w="597" w:type="dxa"/>
            <w:tcBorders>
              <w:top w:val="nil"/>
              <w:bottom w:val="nil"/>
              <w:right w:val="nil"/>
            </w:tcBorders>
          </w:tcPr>
          <w:p w14:paraId="45B256B3" w14:textId="77777777" w:rsidR="00DB6D40" w:rsidRPr="000A311D" w:rsidRDefault="00DB6D40" w:rsidP="00DB6D40">
            <w:pPr>
              <w:jc w:val="right"/>
              <w:rPr>
                <w:sz w:val="20"/>
                <w:szCs w:val="20"/>
              </w:rPr>
            </w:pPr>
            <w:r w:rsidRPr="000A311D">
              <w:rPr>
                <w:sz w:val="20"/>
                <w:szCs w:val="20"/>
              </w:rPr>
              <w:t>111</w:t>
            </w:r>
          </w:p>
        </w:tc>
        <w:tc>
          <w:tcPr>
            <w:tcW w:w="718" w:type="dxa"/>
            <w:tcBorders>
              <w:top w:val="nil"/>
              <w:left w:val="nil"/>
              <w:bottom w:val="nil"/>
            </w:tcBorders>
          </w:tcPr>
          <w:p w14:paraId="65B4E3BF" w14:textId="77777777" w:rsidR="00DB6D40" w:rsidRPr="000A311D" w:rsidRDefault="00DB6D40" w:rsidP="00DB6D40">
            <w:pPr>
              <w:jc w:val="right"/>
              <w:rPr>
                <w:sz w:val="20"/>
                <w:szCs w:val="20"/>
              </w:rPr>
            </w:pPr>
            <w:r w:rsidRPr="000A311D">
              <w:rPr>
                <w:sz w:val="20"/>
                <w:szCs w:val="20"/>
              </w:rPr>
              <w:t>56,1</w:t>
            </w:r>
          </w:p>
        </w:tc>
        <w:tc>
          <w:tcPr>
            <w:tcW w:w="717" w:type="dxa"/>
            <w:tcBorders>
              <w:top w:val="nil"/>
              <w:bottom w:val="nil"/>
              <w:right w:val="nil"/>
            </w:tcBorders>
          </w:tcPr>
          <w:p w14:paraId="6792049B" w14:textId="77777777" w:rsidR="00DB6D40" w:rsidRPr="000A311D" w:rsidRDefault="00DB6D40" w:rsidP="00DB6D40">
            <w:pPr>
              <w:jc w:val="right"/>
              <w:rPr>
                <w:sz w:val="20"/>
                <w:szCs w:val="20"/>
              </w:rPr>
            </w:pPr>
            <w:r w:rsidRPr="000A311D">
              <w:rPr>
                <w:sz w:val="20"/>
                <w:szCs w:val="20"/>
              </w:rPr>
              <w:t>20</w:t>
            </w:r>
          </w:p>
        </w:tc>
        <w:tc>
          <w:tcPr>
            <w:tcW w:w="718" w:type="dxa"/>
            <w:tcBorders>
              <w:top w:val="nil"/>
              <w:left w:val="nil"/>
              <w:bottom w:val="nil"/>
            </w:tcBorders>
          </w:tcPr>
          <w:p w14:paraId="67C78F90" w14:textId="77777777" w:rsidR="00DB6D40" w:rsidRPr="000A311D" w:rsidRDefault="00DB6D40" w:rsidP="00DB6D40">
            <w:pPr>
              <w:jc w:val="right"/>
              <w:rPr>
                <w:sz w:val="20"/>
                <w:szCs w:val="20"/>
              </w:rPr>
            </w:pPr>
            <w:r w:rsidRPr="000A311D">
              <w:rPr>
                <w:sz w:val="20"/>
                <w:szCs w:val="20"/>
              </w:rPr>
              <w:t>20,2</w:t>
            </w:r>
          </w:p>
        </w:tc>
        <w:tc>
          <w:tcPr>
            <w:tcW w:w="836" w:type="dxa"/>
            <w:tcBorders>
              <w:top w:val="nil"/>
              <w:bottom w:val="nil"/>
              <w:right w:val="nil"/>
            </w:tcBorders>
          </w:tcPr>
          <w:p w14:paraId="6DDB7EAC" w14:textId="77777777" w:rsidR="00DB6D40" w:rsidRPr="000A311D" w:rsidRDefault="00DB6D40" w:rsidP="00DB6D40">
            <w:pPr>
              <w:jc w:val="right"/>
              <w:rPr>
                <w:sz w:val="20"/>
                <w:szCs w:val="20"/>
              </w:rPr>
            </w:pPr>
            <w:r w:rsidRPr="000A311D">
              <w:rPr>
                <w:sz w:val="20"/>
                <w:szCs w:val="20"/>
              </w:rPr>
              <w:t>131</w:t>
            </w:r>
          </w:p>
        </w:tc>
        <w:tc>
          <w:tcPr>
            <w:tcW w:w="676" w:type="dxa"/>
            <w:tcBorders>
              <w:top w:val="nil"/>
              <w:left w:val="nil"/>
              <w:bottom w:val="nil"/>
            </w:tcBorders>
          </w:tcPr>
          <w:p w14:paraId="189773E3" w14:textId="77777777" w:rsidR="00DB6D40" w:rsidRPr="000A311D" w:rsidRDefault="00DB6D40" w:rsidP="00DB6D40">
            <w:pPr>
              <w:jc w:val="right"/>
              <w:rPr>
                <w:sz w:val="20"/>
                <w:szCs w:val="20"/>
              </w:rPr>
            </w:pPr>
            <w:r w:rsidRPr="000A311D">
              <w:rPr>
                <w:sz w:val="20"/>
                <w:szCs w:val="20"/>
              </w:rPr>
              <w:t>44,1</w:t>
            </w:r>
          </w:p>
        </w:tc>
        <w:tc>
          <w:tcPr>
            <w:tcW w:w="794" w:type="dxa"/>
            <w:tcBorders>
              <w:top w:val="nil"/>
              <w:bottom w:val="nil"/>
            </w:tcBorders>
          </w:tcPr>
          <w:p w14:paraId="0545986C" w14:textId="77777777" w:rsidR="00DB6D40" w:rsidRPr="000A311D" w:rsidRDefault="00DB6D40" w:rsidP="00DB6D40">
            <w:pPr>
              <w:jc w:val="right"/>
              <w:rPr>
                <w:b/>
                <w:sz w:val="20"/>
                <w:szCs w:val="20"/>
              </w:rPr>
            </w:pPr>
            <w:r w:rsidRPr="000A311D">
              <w:rPr>
                <w:b/>
                <w:sz w:val="20"/>
                <w:szCs w:val="20"/>
              </w:rPr>
              <w:t>&lt;0,001</w:t>
            </w:r>
          </w:p>
        </w:tc>
      </w:tr>
      <w:tr w:rsidR="00DB6D40" w:rsidRPr="000A311D" w14:paraId="33F034A5" w14:textId="77777777" w:rsidTr="00DB6D40">
        <w:trPr>
          <w:trHeight w:val="233"/>
        </w:trPr>
        <w:tc>
          <w:tcPr>
            <w:tcW w:w="3109" w:type="dxa"/>
            <w:tcBorders>
              <w:top w:val="nil"/>
              <w:bottom w:val="nil"/>
            </w:tcBorders>
          </w:tcPr>
          <w:p w14:paraId="2870C7EC" w14:textId="77777777" w:rsidR="00DB6D40" w:rsidRPr="000A311D" w:rsidRDefault="00DB6D40" w:rsidP="00DB6D40">
            <w:pPr>
              <w:rPr>
                <w:rFonts w:cstheme="minorHAnsi"/>
                <w:sz w:val="20"/>
                <w:szCs w:val="20"/>
              </w:rPr>
            </w:pPr>
            <w:r w:rsidRPr="000A311D">
              <w:rPr>
                <w:rFonts w:cstheme="minorHAnsi"/>
                <w:sz w:val="20"/>
                <w:szCs w:val="20"/>
              </w:rPr>
              <w:t>30-39</w:t>
            </w:r>
          </w:p>
        </w:tc>
        <w:tc>
          <w:tcPr>
            <w:tcW w:w="597" w:type="dxa"/>
            <w:tcBorders>
              <w:top w:val="nil"/>
              <w:bottom w:val="nil"/>
              <w:right w:val="nil"/>
            </w:tcBorders>
          </w:tcPr>
          <w:p w14:paraId="09B28340" w14:textId="77777777" w:rsidR="00DB6D40" w:rsidRPr="000A311D" w:rsidRDefault="00DB6D40" w:rsidP="00DB6D40">
            <w:pPr>
              <w:jc w:val="right"/>
              <w:rPr>
                <w:sz w:val="20"/>
                <w:szCs w:val="20"/>
              </w:rPr>
            </w:pPr>
            <w:r w:rsidRPr="000A311D">
              <w:rPr>
                <w:sz w:val="20"/>
                <w:szCs w:val="20"/>
              </w:rPr>
              <w:t>85</w:t>
            </w:r>
          </w:p>
        </w:tc>
        <w:tc>
          <w:tcPr>
            <w:tcW w:w="718" w:type="dxa"/>
            <w:tcBorders>
              <w:top w:val="nil"/>
              <w:left w:val="nil"/>
              <w:bottom w:val="nil"/>
            </w:tcBorders>
          </w:tcPr>
          <w:p w14:paraId="2061F1EA" w14:textId="77777777" w:rsidR="00DB6D40" w:rsidRPr="000A311D" w:rsidRDefault="00DB6D40" w:rsidP="00DB6D40">
            <w:pPr>
              <w:jc w:val="right"/>
              <w:rPr>
                <w:sz w:val="20"/>
                <w:szCs w:val="20"/>
              </w:rPr>
            </w:pPr>
            <w:r w:rsidRPr="000A311D">
              <w:rPr>
                <w:sz w:val="20"/>
                <w:szCs w:val="20"/>
              </w:rPr>
              <w:t>42,9</w:t>
            </w:r>
          </w:p>
        </w:tc>
        <w:tc>
          <w:tcPr>
            <w:tcW w:w="717" w:type="dxa"/>
            <w:tcBorders>
              <w:top w:val="nil"/>
              <w:bottom w:val="nil"/>
              <w:right w:val="nil"/>
            </w:tcBorders>
          </w:tcPr>
          <w:p w14:paraId="688A524E" w14:textId="77777777" w:rsidR="00DB6D40" w:rsidRPr="000A311D" w:rsidRDefault="00DB6D40" w:rsidP="00DB6D40">
            <w:pPr>
              <w:jc w:val="right"/>
              <w:rPr>
                <w:sz w:val="20"/>
                <w:szCs w:val="20"/>
              </w:rPr>
            </w:pPr>
            <w:r w:rsidRPr="000A311D">
              <w:rPr>
                <w:sz w:val="20"/>
                <w:szCs w:val="20"/>
              </w:rPr>
              <w:t>37</w:t>
            </w:r>
          </w:p>
        </w:tc>
        <w:tc>
          <w:tcPr>
            <w:tcW w:w="718" w:type="dxa"/>
            <w:tcBorders>
              <w:top w:val="nil"/>
              <w:left w:val="nil"/>
              <w:bottom w:val="nil"/>
            </w:tcBorders>
          </w:tcPr>
          <w:p w14:paraId="1D84724C" w14:textId="77777777" w:rsidR="00DB6D40" w:rsidRPr="000A311D" w:rsidRDefault="00DB6D40" w:rsidP="00DB6D40">
            <w:pPr>
              <w:jc w:val="right"/>
              <w:rPr>
                <w:sz w:val="20"/>
                <w:szCs w:val="20"/>
              </w:rPr>
            </w:pPr>
            <w:r w:rsidRPr="000A311D">
              <w:rPr>
                <w:sz w:val="20"/>
                <w:szCs w:val="20"/>
              </w:rPr>
              <w:t>37,4</w:t>
            </w:r>
          </w:p>
        </w:tc>
        <w:tc>
          <w:tcPr>
            <w:tcW w:w="836" w:type="dxa"/>
            <w:tcBorders>
              <w:top w:val="nil"/>
              <w:bottom w:val="nil"/>
              <w:right w:val="nil"/>
            </w:tcBorders>
          </w:tcPr>
          <w:p w14:paraId="7D21A007" w14:textId="77777777" w:rsidR="00DB6D40" w:rsidRPr="000A311D" w:rsidRDefault="00DB6D40" w:rsidP="00DB6D40">
            <w:pPr>
              <w:jc w:val="right"/>
              <w:rPr>
                <w:sz w:val="20"/>
                <w:szCs w:val="20"/>
              </w:rPr>
            </w:pPr>
            <w:r w:rsidRPr="000A311D">
              <w:rPr>
                <w:sz w:val="20"/>
                <w:szCs w:val="20"/>
              </w:rPr>
              <w:t>122</w:t>
            </w:r>
          </w:p>
        </w:tc>
        <w:tc>
          <w:tcPr>
            <w:tcW w:w="676" w:type="dxa"/>
            <w:tcBorders>
              <w:top w:val="nil"/>
              <w:left w:val="nil"/>
              <w:bottom w:val="nil"/>
            </w:tcBorders>
          </w:tcPr>
          <w:p w14:paraId="0E052541" w14:textId="77777777" w:rsidR="00DB6D40" w:rsidRPr="000A311D" w:rsidRDefault="00DB6D40" w:rsidP="00DB6D40">
            <w:pPr>
              <w:jc w:val="right"/>
              <w:rPr>
                <w:sz w:val="20"/>
                <w:szCs w:val="20"/>
              </w:rPr>
            </w:pPr>
            <w:r w:rsidRPr="000A311D">
              <w:rPr>
                <w:sz w:val="20"/>
                <w:szCs w:val="20"/>
              </w:rPr>
              <w:t>41,1</w:t>
            </w:r>
          </w:p>
        </w:tc>
        <w:tc>
          <w:tcPr>
            <w:tcW w:w="794" w:type="dxa"/>
            <w:tcBorders>
              <w:top w:val="nil"/>
              <w:bottom w:val="nil"/>
            </w:tcBorders>
          </w:tcPr>
          <w:p w14:paraId="7672FA10" w14:textId="77777777" w:rsidR="00DB6D40" w:rsidRPr="000A311D" w:rsidRDefault="00DB6D40" w:rsidP="00DB6D40">
            <w:pPr>
              <w:jc w:val="right"/>
              <w:rPr>
                <w:sz w:val="20"/>
                <w:szCs w:val="20"/>
              </w:rPr>
            </w:pPr>
          </w:p>
        </w:tc>
      </w:tr>
      <w:tr w:rsidR="00DB6D40" w:rsidRPr="000A311D" w14:paraId="26552BBD" w14:textId="77777777" w:rsidTr="00DB6D40">
        <w:trPr>
          <w:trHeight w:val="233"/>
        </w:trPr>
        <w:tc>
          <w:tcPr>
            <w:tcW w:w="3109" w:type="dxa"/>
            <w:tcBorders>
              <w:top w:val="nil"/>
              <w:bottom w:val="nil"/>
            </w:tcBorders>
          </w:tcPr>
          <w:p w14:paraId="21206919" w14:textId="77777777" w:rsidR="00DB6D40" w:rsidRPr="000A311D" w:rsidRDefault="00DB6D40" w:rsidP="00DB6D40">
            <w:pPr>
              <w:rPr>
                <w:rFonts w:cstheme="minorHAnsi"/>
                <w:sz w:val="20"/>
                <w:szCs w:val="20"/>
              </w:rPr>
            </w:pPr>
            <w:r w:rsidRPr="000A311D">
              <w:rPr>
                <w:rFonts w:cstheme="minorHAnsi"/>
                <w:sz w:val="20"/>
                <w:szCs w:val="20"/>
              </w:rPr>
              <w:t>40-49</w:t>
            </w:r>
          </w:p>
        </w:tc>
        <w:tc>
          <w:tcPr>
            <w:tcW w:w="597" w:type="dxa"/>
            <w:tcBorders>
              <w:top w:val="nil"/>
              <w:bottom w:val="nil"/>
              <w:right w:val="nil"/>
            </w:tcBorders>
          </w:tcPr>
          <w:p w14:paraId="736C9EAC" w14:textId="77777777" w:rsidR="00DB6D40" w:rsidRPr="000A311D" w:rsidRDefault="00DB6D40" w:rsidP="00DB6D40">
            <w:pPr>
              <w:jc w:val="right"/>
              <w:rPr>
                <w:sz w:val="20"/>
                <w:szCs w:val="20"/>
              </w:rPr>
            </w:pPr>
            <w:r w:rsidRPr="000A311D">
              <w:rPr>
                <w:sz w:val="20"/>
                <w:szCs w:val="20"/>
              </w:rPr>
              <w:t>2</w:t>
            </w:r>
          </w:p>
        </w:tc>
        <w:tc>
          <w:tcPr>
            <w:tcW w:w="718" w:type="dxa"/>
            <w:tcBorders>
              <w:top w:val="nil"/>
              <w:left w:val="nil"/>
              <w:bottom w:val="nil"/>
            </w:tcBorders>
          </w:tcPr>
          <w:p w14:paraId="29102E56" w14:textId="77777777" w:rsidR="00DB6D40" w:rsidRPr="000A311D" w:rsidRDefault="00DB6D40" w:rsidP="00DB6D40">
            <w:pPr>
              <w:jc w:val="right"/>
              <w:rPr>
                <w:sz w:val="20"/>
                <w:szCs w:val="20"/>
              </w:rPr>
            </w:pPr>
            <w:r w:rsidRPr="000A311D">
              <w:rPr>
                <w:sz w:val="20"/>
                <w:szCs w:val="20"/>
              </w:rPr>
              <w:t>1,0</w:t>
            </w:r>
          </w:p>
        </w:tc>
        <w:tc>
          <w:tcPr>
            <w:tcW w:w="717" w:type="dxa"/>
            <w:tcBorders>
              <w:top w:val="nil"/>
              <w:bottom w:val="nil"/>
              <w:right w:val="nil"/>
            </w:tcBorders>
          </w:tcPr>
          <w:p w14:paraId="6CCE6AD6" w14:textId="77777777" w:rsidR="00DB6D40" w:rsidRPr="000A311D" w:rsidRDefault="00DB6D40" w:rsidP="00DB6D40">
            <w:pPr>
              <w:jc w:val="right"/>
              <w:rPr>
                <w:sz w:val="20"/>
                <w:szCs w:val="20"/>
              </w:rPr>
            </w:pPr>
            <w:r w:rsidRPr="000A311D">
              <w:rPr>
                <w:sz w:val="20"/>
                <w:szCs w:val="20"/>
              </w:rPr>
              <w:t>34</w:t>
            </w:r>
          </w:p>
        </w:tc>
        <w:tc>
          <w:tcPr>
            <w:tcW w:w="718" w:type="dxa"/>
            <w:tcBorders>
              <w:top w:val="nil"/>
              <w:left w:val="nil"/>
              <w:bottom w:val="nil"/>
            </w:tcBorders>
          </w:tcPr>
          <w:p w14:paraId="45E58C87" w14:textId="77777777" w:rsidR="00DB6D40" w:rsidRPr="000A311D" w:rsidRDefault="00DB6D40" w:rsidP="00DB6D40">
            <w:pPr>
              <w:jc w:val="right"/>
              <w:rPr>
                <w:sz w:val="20"/>
                <w:szCs w:val="20"/>
              </w:rPr>
            </w:pPr>
            <w:r w:rsidRPr="000A311D">
              <w:rPr>
                <w:sz w:val="20"/>
                <w:szCs w:val="20"/>
              </w:rPr>
              <w:t>34,3</w:t>
            </w:r>
          </w:p>
        </w:tc>
        <w:tc>
          <w:tcPr>
            <w:tcW w:w="836" w:type="dxa"/>
            <w:tcBorders>
              <w:top w:val="nil"/>
              <w:bottom w:val="nil"/>
              <w:right w:val="nil"/>
            </w:tcBorders>
          </w:tcPr>
          <w:p w14:paraId="124CE964" w14:textId="77777777" w:rsidR="00DB6D40" w:rsidRPr="000A311D" w:rsidRDefault="00DB6D40" w:rsidP="00DB6D40">
            <w:pPr>
              <w:jc w:val="right"/>
              <w:rPr>
                <w:sz w:val="20"/>
                <w:szCs w:val="20"/>
              </w:rPr>
            </w:pPr>
            <w:r w:rsidRPr="000A311D">
              <w:rPr>
                <w:sz w:val="20"/>
                <w:szCs w:val="20"/>
              </w:rPr>
              <w:t>36</w:t>
            </w:r>
          </w:p>
        </w:tc>
        <w:tc>
          <w:tcPr>
            <w:tcW w:w="676" w:type="dxa"/>
            <w:tcBorders>
              <w:top w:val="nil"/>
              <w:left w:val="nil"/>
              <w:bottom w:val="nil"/>
            </w:tcBorders>
          </w:tcPr>
          <w:p w14:paraId="2BA26CB5" w14:textId="77777777" w:rsidR="00DB6D40" w:rsidRPr="000A311D" w:rsidRDefault="00DB6D40" w:rsidP="00DB6D40">
            <w:pPr>
              <w:jc w:val="right"/>
              <w:rPr>
                <w:sz w:val="20"/>
                <w:szCs w:val="20"/>
              </w:rPr>
            </w:pPr>
            <w:r w:rsidRPr="000A311D">
              <w:rPr>
                <w:sz w:val="20"/>
                <w:szCs w:val="20"/>
              </w:rPr>
              <w:t>12,1</w:t>
            </w:r>
          </w:p>
        </w:tc>
        <w:tc>
          <w:tcPr>
            <w:tcW w:w="794" w:type="dxa"/>
            <w:tcBorders>
              <w:top w:val="nil"/>
              <w:bottom w:val="nil"/>
            </w:tcBorders>
          </w:tcPr>
          <w:p w14:paraId="11312B42" w14:textId="77777777" w:rsidR="00DB6D40" w:rsidRPr="000A311D" w:rsidRDefault="00DB6D40" w:rsidP="00DB6D40">
            <w:pPr>
              <w:jc w:val="right"/>
              <w:rPr>
                <w:sz w:val="20"/>
                <w:szCs w:val="20"/>
              </w:rPr>
            </w:pPr>
          </w:p>
        </w:tc>
      </w:tr>
      <w:tr w:rsidR="00DB6D40" w:rsidRPr="000A311D" w14:paraId="54D0671D" w14:textId="77777777" w:rsidTr="00DB6D40">
        <w:trPr>
          <w:trHeight w:val="233"/>
        </w:trPr>
        <w:tc>
          <w:tcPr>
            <w:tcW w:w="3109" w:type="dxa"/>
            <w:tcBorders>
              <w:top w:val="nil"/>
              <w:bottom w:val="nil"/>
            </w:tcBorders>
          </w:tcPr>
          <w:p w14:paraId="2C7BC44F" w14:textId="77777777" w:rsidR="00DB6D40" w:rsidRPr="000A311D" w:rsidRDefault="00DB6D40" w:rsidP="00DB6D40">
            <w:pPr>
              <w:rPr>
                <w:rFonts w:cstheme="minorHAnsi"/>
                <w:sz w:val="20"/>
                <w:szCs w:val="20"/>
              </w:rPr>
            </w:pPr>
            <w:r w:rsidRPr="000A311D">
              <w:rPr>
                <w:rFonts w:cstheme="minorHAnsi"/>
                <w:sz w:val="20"/>
                <w:szCs w:val="20"/>
              </w:rPr>
              <w:t>50 ve üstü</w:t>
            </w:r>
          </w:p>
        </w:tc>
        <w:tc>
          <w:tcPr>
            <w:tcW w:w="597" w:type="dxa"/>
            <w:tcBorders>
              <w:top w:val="nil"/>
              <w:bottom w:val="nil"/>
              <w:right w:val="nil"/>
            </w:tcBorders>
          </w:tcPr>
          <w:p w14:paraId="2326CB97" w14:textId="77777777" w:rsidR="00DB6D40" w:rsidRPr="000A311D" w:rsidRDefault="00DB6D40" w:rsidP="00DB6D40">
            <w:pPr>
              <w:jc w:val="right"/>
              <w:rPr>
                <w:sz w:val="20"/>
                <w:szCs w:val="20"/>
              </w:rPr>
            </w:pPr>
            <w:r w:rsidRPr="000A311D">
              <w:rPr>
                <w:sz w:val="20"/>
                <w:szCs w:val="20"/>
              </w:rPr>
              <w:t>-</w:t>
            </w:r>
          </w:p>
        </w:tc>
        <w:tc>
          <w:tcPr>
            <w:tcW w:w="718" w:type="dxa"/>
            <w:tcBorders>
              <w:top w:val="nil"/>
              <w:left w:val="nil"/>
              <w:bottom w:val="nil"/>
            </w:tcBorders>
          </w:tcPr>
          <w:p w14:paraId="225D1EDF" w14:textId="77777777" w:rsidR="00DB6D40" w:rsidRPr="000A311D" w:rsidRDefault="00DB6D40" w:rsidP="00DB6D40">
            <w:pPr>
              <w:jc w:val="right"/>
              <w:rPr>
                <w:sz w:val="20"/>
                <w:szCs w:val="20"/>
              </w:rPr>
            </w:pPr>
            <w:r w:rsidRPr="000A311D">
              <w:rPr>
                <w:sz w:val="20"/>
                <w:szCs w:val="20"/>
              </w:rPr>
              <w:t>-</w:t>
            </w:r>
          </w:p>
        </w:tc>
        <w:tc>
          <w:tcPr>
            <w:tcW w:w="717" w:type="dxa"/>
            <w:tcBorders>
              <w:top w:val="nil"/>
              <w:bottom w:val="nil"/>
              <w:right w:val="nil"/>
            </w:tcBorders>
          </w:tcPr>
          <w:p w14:paraId="697621A2" w14:textId="77777777" w:rsidR="00DB6D40" w:rsidRPr="000A311D" w:rsidRDefault="00DB6D40" w:rsidP="00DB6D40">
            <w:pPr>
              <w:jc w:val="right"/>
              <w:rPr>
                <w:sz w:val="20"/>
                <w:szCs w:val="20"/>
              </w:rPr>
            </w:pPr>
            <w:r w:rsidRPr="000A311D">
              <w:rPr>
                <w:sz w:val="20"/>
                <w:szCs w:val="20"/>
              </w:rPr>
              <w:t>8</w:t>
            </w:r>
          </w:p>
        </w:tc>
        <w:tc>
          <w:tcPr>
            <w:tcW w:w="718" w:type="dxa"/>
            <w:tcBorders>
              <w:top w:val="nil"/>
              <w:left w:val="nil"/>
              <w:bottom w:val="nil"/>
            </w:tcBorders>
          </w:tcPr>
          <w:p w14:paraId="73F52EC5" w14:textId="77777777" w:rsidR="00DB6D40" w:rsidRPr="000A311D" w:rsidRDefault="00DB6D40" w:rsidP="00DB6D40">
            <w:pPr>
              <w:jc w:val="right"/>
              <w:rPr>
                <w:sz w:val="20"/>
                <w:szCs w:val="20"/>
              </w:rPr>
            </w:pPr>
            <w:r w:rsidRPr="000A311D">
              <w:rPr>
                <w:sz w:val="20"/>
                <w:szCs w:val="20"/>
              </w:rPr>
              <w:t>8,1</w:t>
            </w:r>
          </w:p>
        </w:tc>
        <w:tc>
          <w:tcPr>
            <w:tcW w:w="836" w:type="dxa"/>
            <w:tcBorders>
              <w:top w:val="nil"/>
              <w:bottom w:val="nil"/>
              <w:right w:val="nil"/>
            </w:tcBorders>
          </w:tcPr>
          <w:p w14:paraId="2010437D" w14:textId="77777777" w:rsidR="00DB6D40" w:rsidRPr="000A311D" w:rsidRDefault="00DB6D40" w:rsidP="00DB6D40">
            <w:pPr>
              <w:jc w:val="right"/>
              <w:rPr>
                <w:sz w:val="20"/>
                <w:szCs w:val="20"/>
              </w:rPr>
            </w:pPr>
            <w:r w:rsidRPr="000A311D">
              <w:rPr>
                <w:sz w:val="20"/>
                <w:szCs w:val="20"/>
              </w:rPr>
              <w:t>8</w:t>
            </w:r>
          </w:p>
        </w:tc>
        <w:tc>
          <w:tcPr>
            <w:tcW w:w="676" w:type="dxa"/>
            <w:tcBorders>
              <w:top w:val="nil"/>
              <w:left w:val="nil"/>
              <w:bottom w:val="nil"/>
            </w:tcBorders>
          </w:tcPr>
          <w:p w14:paraId="2AF9D912" w14:textId="77777777" w:rsidR="00DB6D40" w:rsidRPr="000A311D" w:rsidRDefault="00DB6D40" w:rsidP="00DB6D40">
            <w:pPr>
              <w:jc w:val="right"/>
              <w:rPr>
                <w:sz w:val="20"/>
                <w:szCs w:val="20"/>
              </w:rPr>
            </w:pPr>
            <w:r w:rsidRPr="000A311D">
              <w:rPr>
                <w:sz w:val="20"/>
                <w:szCs w:val="20"/>
              </w:rPr>
              <w:t>2,7</w:t>
            </w:r>
          </w:p>
        </w:tc>
        <w:tc>
          <w:tcPr>
            <w:tcW w:w="794" w:type="dxa"/>
            <w:tcBorders>
              <w:top w:val="nil"/>
              <w:bottom w:val="nil"/>
            </w:tcBorders>
          </w:tcPr>
          <w:p w14:paraId="4E094607" w14:textId="77777777" w:rsidR="00DB6D40" w:rsidRPr="000A311D" w:rsidRDefault="00DB6D40" w:rsidP="00DB6D40">
            <w:pPr>
              <w:jc w:val="right"/>
              <w:rPr>
                <w:sz w:val="20"/>
                <w:szCs w:val="20"/>
              </w:rPr>
            </w:pPr>
          </w:p>
        </w:tc>
      </w:tr>
      <w:tr w:rsidR="00DB6D40" w:rsidRPr="000A311D" w14:paraId="0A4D6762" w14:textId="77777777" w:rsidTr="00DB6D40">
        <w:trPr>
          <w:trHeight w:val="233"/>
        </w:trPr>
        <w:tc>
          <w:tcPr>
            <w:tcW w:w="3109" w:type="dxa"/>
            <w:tcBorders>
              <w:top w:val="nil"/>
              <w:bottom w:val="single" w:sz="4" w:space="0" w:color="auto"/>
            </w:tcBorders>
          </w:tcPr>
          <w:p w14:paraId="5A10A4F1" w14:textId="77777777" w:rsidR="00DB6D40" w:rsidRPr="000A311D" w:rsidRDefault="00DB6D40" w:rsidP="00DB6D40">
            <w:pPr>
              <w:rPr>
                <w:rFonts w:cstheme="minorHAnsi"/>
                <w:b/>
                <w:sz w:val="20"/>
                <w:szCs w:val="20"/>
              </w:rPr>
            </w:pPr>
            <w:r w:rsidRPr="000A311D">
              <w:rPr>
                <w:rFonts w:cstheme="minorHAnsi"/>
                <w:b/>
                <w:sz w:val="20"/>
                <w:szCs w:val="20"/>
              </w:rPr>
              <w:t>Toplam*</w:t>
            </w:r>
          </w:p>
        </w:tc>
        <w:tc>
          <w:tcPr>
            <w:tcW w:w="597" w:type="dxa"/>
            <w:tcBorders>
              <w:top w:val="nil"/>
              <w:bottom w:val="single" w:sz="4" w:space="0" w:color="auto"/>
              <w:right w:val="nil"/>
            </w:tcBorders>
          </w:tcPr>
          <w:p w14:paraId="4B94907C" w14:textId="77777777" w:rsidR="00DB6D40" w:rsidRPr="007223DB" w:rsidRDefault="00DB6D40" w:rsidP="00DB6D40">
            <w:pPr>
              <w:jc w:val="right"/>
              <w:rPr>
                <w:b/>
                <w:sz w:val="20"/>
                <w:szCs w:val="20"/>
              </w:rPr>
            </w:pPr>
            <w:r w:rsidRPr="007223DB">
              <w:rPr>
                <w:b/>
                <w:sz w:val="20"/>
                <w:szCs w:val="20"/>
              </w:rPr>
              <w:t>198</w:t>
            </w:r>
          </w:p>
        </w:tc>
        <w:tc>
          <w:tcPr>
            <w:tcW w:w="718" w:type="dxa"/>
            <w:tcBorders>
              <w:top w:val="nil"/>
              <w:left w:val="nil"/>
              <w:bottom w:val="single" w:sz="4" w:space="0" w:color="auto"/>
            </w:tcBorders>
          </w:tcPr>
          <w:p w14:paraId="1D77C435" w14:textId="77777777" w:rsidR="00DB6D40" w:rsidRPr="007223DB" w:rsidRDefault="00DB6D40" w:rsidP="00DB6D40">
            <w:pPr>
              <w:jc w:val="right"/>
              <w:rPr>
                <w:b/>
                <w:sz w:val="20"/>
                <w:szCs w:val="20"/>
              </w:rPr>
            </w:pPr>
            <w:r w:rsidRPr="007223DB">
              <w:rPr>
                <w:b/>
                <w:sz w:val="20"/>
                <w:szCs w:val="20"/>
              </w:rPr>
              <w:t>100,0</w:t>
            </w:r>
          </w:p>
        </w:tc>
        <w:tc>
          <w:tcPr>
            <w:tcW w:w="717" w:type="dxa"/>
            <w:tcBorders>
              <w:top w:val="nil"/>
              <w:bottom w:val="single" w:sz="4" w:space="0" w:color="auto"/>
              <w:right w:val="nil"/>
            </w:tcBorders>
          </w:tcPr>
          <w:p w14:paraId="16AEF2F5" w14:textId="77777777" w:rsidR="00DB6D40" w:rsidRPr="007223DB" w:rsidRDefault="00DB6D40" w:rsidP="00DB6D40">
            <w:pPr>
              <w:jc w:val="right"/>
              <w:rPr>
                <w:b/>
                <w:sz w:val="20"/>
                <w:szCs w:val="20"/>
              </w:rPr>
            </w:pPr>
            <w:r w:rsidRPr="007223DB">
              <w:rPr>
                <w:b/>
                <w:sz w:val="20"/>
                <w:szCs w:val="20"/>
              </w:rPr>
              <w:t>99</w:t>
            </w:r>
          </w:p>
        </w:tc>
        <w:tc>
          <w:tcPr>
            <w:tcW w:w="718" w:type="dxa"/>
            <w:tcBorders>
              <w:top w:val="nil"/>
              <w:left w:val="nil"/>
              <w:bottom w:val="single" w:sz="4" w:space="0" w:color="auto"/>
            </w:tcBorders>
          </w:tcPr>
          <w:p w14:paraId="50AB6257" w14:textId="77777777" w:rsidR="00DB6D40" w:rsidRPr="007223DB" w:rsidRDefault="00DB6D40" w:rsidP="00DB6D40">
            <w:pPr>
              <w:jc w:val="right"/>
              <w:rPr>
                <w:b/>
                <w:sz w:val="20"/>
                <w:szCs w:val="20"/>
              </w:rPr>
            </w:pPr>
            <w:r w:rsidRPr="007223DB">
              <w:rPr>
                <w:b/>
                <w:sz w:val="20"/>
                <w:szCs w:val="20"/>
              </w:rPr>
              <w:t>100,0</w:t>
            </w:r>
          </w:p>
        </w:tc>
        <w:tc>
          <w:tcPr>
            <w:tcW w:w="836" w:type="dxa"/>
            <w:tcBorders>
              <w:top w:val="nil"/>
              <w:bottom w:val="single" w:sz="4" w:space="0" w:color="auto"/>
              <w:right w:val="nil"/>
            </w:tcBorders>
          </w:tcPr>
          <w:p w14:paraId="59E88C6E" w14:textId="77777777" w:rsidR="00DB6D40" w:rsidRPr="007223DB" w:rsidRDefault="00DB6D40" w:rsidP="00DB6D40">
            <w:pPr>
              <w:jc w:val="right"/>
              <w:rPr>
                <w:b/>
                <w:sz w:val="20"/>
                <w:szCs w:val="20"/>
              </w:rPr>
            </w:pPr>
            <w:r w:rsidRPr="007223DB">
              <w:rPr>
                <w:b/>
                <w:sz w:val="20"/>
                <w:szCs w:val="20"/>
              </w:rPr>
              <w:t>297</w:t>
            </w:r>
          </w:p>
        </w:tc>
        <w:tc>
          <w:tcPr>
            <w:tcW w:w="676" w:type="dxa"/>
            <w:tcBorders>
              <w:top w:val="nil"/>
              <w:left w:val="nil"/>
              <w:bottom w:val="single" w:sz="4" w:space="0" w:color="auto"/>
            </w:tcBorders>
          </w:tcPr>
          <w:p w14:paraId="49603638" w14:textId="77777777" w:rsidR="00DB6D40" w:rsidRPr="007223DB" w:rsidRDefault="00DB6D40" w:rsidP="00DB6D40">
            <w:pPr>
              <w:jc w:val="right"/>
              <w:rPr>
                <w:b/>
                <w:sz w:val="20"/>
                <w:szCs w:val="20"/>
              </w:rPr>
            </w:pPr>
            <w:r w:rsidRPr="007223DB">
              <w:rPr>
                <w:b/>
                <w:sz w:val="20"/>
                <w:szCs w:val="20"/>
              </w:rPr>
              <w:t>100,0</w:t>
            </w:r>
          </w:p>
        </w:tc>
        <w:tc>
          <w:tcPr>
            <w:tcW w:w="794" w:type="dxa"/>
            <w:tcBorders>
              <w:top w:val="nil"/>
              <w:bottom w:val="single" w:sz="4" w:space="0" w:color="auto"/>
            </w:tcBorders>
          </w:tcPr>
          <w:p w14:paraId="0B0CEF85" w14:textId="77777777" w:rsidR="00DB6D40" w:rsidRPr="000A311D" w:rsidRDefault="00DB6D40" w:rsidP="00DB6D40">
            <w:pPr>
              <w:jc w:val="right"/>
              <w:rPr>
                <w:sz w:val="20"/>
                <w:szCs w:val="20"/>
              </w:rPr>
            </w:pPr>
          </w:p>
        </w:tc>
      </w:tr>
      <w:tr w:rsidR="00DB6D40" w:rsidRPr="000A311D" w14:paraId="7094CA91" w14:textId="77777777" w:rsidTr="00DB6D40">
        <w:trPr>
          <w:trHeight w:val="233"/>
        </w:trPr>
        <w:tc>
          <w:tcPr>
            <w:tcW w:w="3109" w:type="dxa"/>
            <w:tcBorders>
              <w:bottom w:val="nil"/>
            </w:tcBorders>
          </w:tcPr>
          <w:p w14:paraId="5683D891" w14:textId="77777777" w:rsidR="00DB6D40" w:rsidRPr="000A311D" w:rsidRDefault="00DB6D40" w:rsidP="00DB6D40">
            <w:pPr>
              <w:rPr>
                <w:rFonts w:cstheme="minorHAnsi"/>
                <w:b/>
                <w:sz w:val="20"/>
                <w:szCs w:val="20"/>
              </w:rPr>
            </w:pPr>
            <w:r w:rsidRPr="000A311D">
              <w:rPr>
                <w:b/>
                <w:sz w:val="20"/>
                <w:szCs w:val="20"/>
              </w:rPr>
              <w:t xml:space="preserve">Medeni </w:t>
            </w:r>
            <w:r>
              <w:rPr>
                <w:b/>
                <w:sz w:val="20"/>
                <w:szCs w:val="20"/>
              </w:rPr>
              <w:t>d</w:t>
            </w:r>
            <w:r w:rsidRPr="000A311D">
              <w:rPr>
                <w:b/>
                <w:sz w:val="20"/>
                <w:szCs w:val="20"/>
              </w:rPr>
              <w:t>urum</w:t>
            </w:r>
          </w:p>
        </w:tc>
        <w:tc>
          <w:tcPr>
            <w:tcW w:w="597" w:type="dxa"/>
            <w:tcBorders>
              <w:bottom w:val="nil"/>
              <w:right w:val="nil"/>
            </w:tcBorders>
          </w:tcPr>
          <w:p w14:paraId="1B1814D6" w14:textId="77777777" w:rsidR="00DB6D40" w:rsidRPr="000A311D" w:rsidRDefault="00DB6D40" w:rsidP="00DB6D40">
            <w:pPr>
              <w:jc w:val="right"/>
              <w:rPr>
                <w:sz w:val="20"/>
                <w:szCs w:val="20"/>
              </w:rPr>
            </w:pPr>
          </w:p>
        </w:tc>
        <w:tc>
          <w:tcPr>
            <w:tcW w:w="718" w:type="dxa"/>
            <w:tcBorders>
              <w:left w:val="nil"/>
              <w:bottom w:val="nil"/>
            </w:tcBorders>
          </w:tcPr>
          <w:p w14:paraId="05E40746" w14:textId="77777777" w:rsidR="00DB6D40" w:rsidRPr="000A311D" w:rsidRDefault="00DB6D40" w:rsidP="00DB6D40">
            <w:pPr>
              <w:jc w:val="right"/>
              <w:rPr>
                <w:sz w:val="20"/>
                <w:szCs w:val="20"/>
              </w:rPr>
            </w:pPr>
          </w:p>
        </w:tc>
        <w:tc>
          <w:tcPr>
            <w:tcW w:w="717" w:type="dxa"/>
            <w:tcBorders>
              <w:bottom w:val="nil"/>
              <w:right w:val="nil"/>
            </w:tcBorders>
          </w:tcPr>
          <w:p w14:paraId="17F7BE61" w14:textId="77777777" w:rsidR="00DB6D40" w:rsidRPr="000A311D" w:rsidRDefault="00DB6D40" w:rsidP="00DB6D40">
            <w:pPr>
              <w:jc w:val="right"/>
              <w:rPr>
                <w:sz w:val="20"/>
                <w:szCs w:val="20"/>
              </w:rPr>
            </w:pPr>
          </w:p>
        </w:tc>
        <w:tc>
          <w:tcPr>
            <w:tcW w:w="718" w:type="dxa"/>
            <w:tcBorders>
              <w:left w:val="nil"/>
              <w:bottom w:val="nil"/>
            </w:tcBorders>
          </w:tcPr>
          <w:p w14:paraId="164F60B0" w14:textId="77777777" w:rsidR="00DB6D40" w:rsidRPr="000A311D" w:rsidRDefault="00DB6D40" w:rsidP="00DB6D40">
            <w:pPr>
              <w:jc w:val="right"/>
              <w:rPr>
                <w:sz w:val="20"/>
                <w:szCs w:val="20"/>
              </w:rPr>
            </w:pPr>
          </w:p>
        </w:tc>
        <w:tc>
          <w:tcPr>
            <w:tcW w:w="836" w:type="dxa"/>
            <w:tcBorders>
              <w:bottom w:val="nil"/>
              <w:right w:val="nil"/>
            </w:tcBorders>
          </w:tcPr>
          <w:p w14:paraId="7E3D046B" w14:textId="77777777" w:rsidR="00DB6D40" w:rsidRPr="000A311D" w:rsidRDefault="00DB6D40" w:rsidP="00DB6D40">
            <w:pPr>
              <w:jc w:val="right"/>
              <w:rPr>
                <w:sz w:val="20"/>
                <w:szCs w:val="20"/>
              </w:rPr>
            </w:pPr>
          </w:p>
        </w:tc>
        <w:tc>
          <w:tcPr>
            <w:tcW w:w="676" w:type="dxa"/>
            <w:tcBorders>
              <w:left w:val="nil"/>
              <w:bottom w:val="nil"/>
            </w:tcBorders>
          </w:tcPr>
          <w:p w14:paraId="05DF7DD4" w14:textId="77777777" w:rsidR="00DB6D40" w:rsidRPr="000A311D" w:rsidRDefault="00DB6D40" w:rsidP="00DB6D40">
            <w:pPr>
              <w:jc w:val="right"/>
              <w:rPr>
                <w:sz w:val="20"/>
                <w:szCs w:val="20"/>
              </w:rPr>
            </w:pPr>
          </w:p>
        </w:tc>
        <w:tc>
          <w:tcPr>
            <w:tcW w:w="794" w:type="dxa"/>
            <w:tcBorders>
              <w:bottom w:val="nil"/>
            </w:tcBorders>
          </w:tcPr>
          <w:p w14:paraId="69EAD25B" w14:textId="77777777" w:rsidR="00DB6D40" w:rsidRPr="000A311D" w:rsidRDefault="00DB6D40" w:rsidP="00DB6D40">
            <w:pPr>
              <w:jc w:val="right"/>
              <w:rPr>
                <w:b/>
                <w:sz w:val="20"/>
                <w:szCs w:val="20"/>
              </w:rPr>
            </w:pPr>
          </w:p>
        </w:tc>
      </w:tr>
      <w:tr w:rsidR="00DB6D40" w:rsidRPr="000A311D" w14:paraId="135FD347" w14:textId="77777777" w:rsidTr="00DB6D40">
        <w:trPr>
          <w:trHeight w:val="233"/>
        </w:trPr>
        <w:tc>
          <w:tcPr>
            <w:tcW w:w="3109" w:type="dxa"/>
            <w:tcBorders>
              <w:top w:val="nil"/>
              <w:bottom w:val="nil"/>
            </w:tcBorders>
          </w:tcPr>
          <w:p w14:paraId="172C10E4" w14:textId="77777777" w:rsidR="00DB6D40" w:rsidRPr="000A311D" w:rsidRDefault="00DB6D40" w:rsidP="00DB6D40">
            <w:pPr>
              <w:rPr>
                <w:rFonts w:cstheme="minorHAnsi"/>
                <w:sz w:val="20"/>
                <w:szCs w:val="20"/>
              </w:rPr>
            </w:pPr>
            <w:r w:rsidRPr="000A311D">
              <w:rPr>
                <w:sz w:val="20"/>
                <w:szCs w:val="20"/>
              </w:rPr>
              <w:t>Evli</w:t>
            </w:r>
          </w:p>
        </w:tc>
        <w:tc>
          <w:tcPr>
            <w:tcW w:w="597" w:type="dxa"/>
            <w:tcBorders>
              <w:top w:val="nil"/>
              <w:bottom w:val="nil"/>
              <w:right w:val="nil"/>
            </w:tcBorders>
          </w:tcPr>
          <w:p w14:paraId="1090CA2E" w14:textId="77777777" w:rsidR="00DB6D40" w:rsidRPr="000A311D" w:rsidRDefault="00DB6D40" w:rsidP="00DB6D40">
            <w:pPr>
              <w:jc w:val="right"/>
              <w:rPr>
                <w:sz w:val="20"/>
                <w:szCs w:val="20"/>
              </w:rPr>
            </w:pPr>
            <w:r w:rsidRPr="000A311D">
              <w:rPr>
                <w:sz w:val="20"/>
                <w:szCs w:val="20"/>
              </w:rPr>
              <w:t>102</w:t>
            </w:r>
          </w:p>
        </w:tc>
        <w:tc>
          <w:tcPr>
            <w:tcW w:w="718" w:type="dxa"/>
            <w:tcBorders>
              <w:top w:val="nil"/>
              <w:left w:val="nil"/>
              <w:bottom w:val="nil"/>
            </w:tcBorders>
          </w:tcPr>
          <w:p w14:paraId="1DA907E7" w14:textId="77777777" w:rsidR="00DB6D40" w:rsidRPr="000A311D" w:rsidRDefault="00DB6D40" w:rsidP="00DB6D40">
            <w:pPr>
              <w:jc w:val="right"/>
              <w:rPr>
                <w:sz w:val="20"/>
                <w:szCs w:val="20"/>
              </w:rPr>
            </w:pPr>
            <w:r w:rsidRPr="000A311D">
              <w:rPr>
                <w:sz w:val="20"/>
                <w:szCs w:val="20"/>
              </w:rPr>
              <w:t>51,5</w:t>
            </w:r>
          </w:p>
        </w:tc>
        <w:tc>
          <w:tcPr>
            <w:tcW w:w="717" w:type="dxa"/>
            <w:tcBorders>
              <w:top w:val="nil"/>
              <w:bottom w:val="nil"/>
              <w:right w:val="nil"/>
            </w:tcBorders>
          </w:tcPr>
          <w:p w14:paraId="78A0DD71" w14:textId="77777777" w:rsidR="00DB6D40" w:rsidRPr="000A311D" w:rsidRDefault="00DB6D40" w:rsidP="00DB6D40">
            <w:pPr>
              <w:jc w:val="right"/>
              <w:rPr>
                <w:sz w:val="20"/>
                <w:szCs w:val="20"/>
              </w:rPr>
            </w:pPr>
            <w:r w:rsidRPr="000A311D">
              <w:rPr>
                <w:sz w:val="20"/>
                <w:szCs w:val="20"/>
              </w:rPr>
              <w:t>73</w:t>
            </w:r>
          </w:p>
        </w:tc>
        <w:tc>
          <w:tcPr>
            <w:tcW w:w="718" w:type="dxa"/>
            <w:tcBorders>
              <w:top w:val="nil"/>
              <w:left w:val="nil"/>
              <w:bottom w:val="nil"/>
            </w:tcBorders>
          </w:tcPr>
          <w:p w14:paraId="4E5C1E8D" w14:textId="77777777" w:rsidR="00DB6D40" w:rsidRPr="000A311D" w:rsidRDefault="00DB6D40" w:rsidP="00DB6D40">
            <w:pPr>
              <w:jc w:val="right"/>
              <w:rPr>
                <w:sz w:val="20"/>
                <w:szCs w:val="20"/>
              </w:rPr>
            </w:pPr>
            <w:r w:rsidRPr="000A311D">
              <w:rPr>
                <w:sz w:val="20"/>
                <w:szCs w:val="20"/>
              </w:rPr>
              <w:t>72,3</w:t>
            </w:r>
          </w:p>
        </w:tc>
        <w:tc>
          <w:tcPr>
            <w:tcW w:w="836" w:type="dxa"/>
            <w:tcBorders>
              <w:top w:val="nil"/>
              <w:bottom w:val="nil"/>
              <w:right w:val="nil"/>
            </w:tcBorders>
          </w:tcPr>
          <w:p w14:paraId="3F0CF3A5" w14:textId="77777777" w:rsidR="00DB6D40" w:rsidRPr="000A311D" w:rsidRDefault="00DB6D40" w:rsidP="00DB6D40">
            <w:pPr>
              <w:jc w:val="right"/>
              <w:rPr>
                <w:sz w:val="20"/>
                <w:szCs w:val="20"/>
              </w:rPr>
            </w:pPr>
            <w:r w:rsidRPr="000A311D">
              <w:rPr>
                <w:sz w:val="20"/>
                <w:szCs w:val="20"/>
              </w:rPr>
              <w:t>175</w:t>
            </w:r>
          </w:p>
        </w:tc>
        <w:tc>
          <w:tcPr>
            <w:tcW w:w="676" w:type="dxa"/>
            <w:tcBorders>
              <w:top w:val="nil"/>
              <w:left w:val="nil"/>
              <w:bottom w:val="nil"/>
            </w:tcBorders>
          </w:tcPr>
          <w:p w14:paraId="6EEBD469" w14:textId="77777777" w:rsidR="00DB6D40" w:rsidRPr="000A311D" w:rsidRDefault="00DB6D40" w:rsidP="00DB6D40">
            <w:pPr>
              <w:jc w:val="right"/>
              <w:rPr>
                <w:sz w:val="20"/>
                <w:szCs w:val="20"/>
              </w:rPr>
            </w:pPr>
            <w:r w:rsidRPr="000A311D">
              <w:rPr>
                <w:sz w:val="20"/>
                <w:szCs w:val="20"/>
              </w:rPr>
              <w:t>58,5</w:t>
            </w:r>
          </w:p>
        </w:tc>
        <w:tc>
          <w:tcPr>
            <w:tcW w:w="794" w:type="dxa"/>
            <w:tcBorders>
              <w:top w:val="nil"/>
              <w:bottom w:val="nil"/>
            </w:tcBorders>
          </w:tcPr>
          <w:p w14:paraId="6840A752" w14:textId="77777777" w:rsidR="00DB6D40" w:rsidRPr="000A311D" w:rsidRDefault="00DB6D40" w:rsidP="00DB6D40">
            <w:pPr>
              <w:jc w:val="right"/>
              <w:rPr>
                <w:b/>
                <w:sz w:val="20"/>
                <w:szCs w:val="20"/>
              </w:rPr>
            </w:pPr>
            <w:r w:rsidRPr="000A311D">
              <w:rPr>
                <w:b/>
                <w:sz w:val="20"/>
                <w:szCs w:val="20"/>
              </w:rPr>
              <w:t>0,007</w:t>
            </w:r>
          </w:p>
        </w:tc>
      </w:tr>
      <w:tr w:rsidR="00DB6D40" w:rsidRPr="000A311D" w14:paraId="687C56C3" w14:textId="77777777" w:rsidTr="00DB6D40">
        <w:trPr>
          <w:trHeight w:val="233"/>
        </w:trPr>
        <w:tc>
          <w:tcPr>
            <w:tcW w:w="3109" w:type="dxa"/>
            <w:tcBorders>
              <w:top w:val="nil"/>
              <w:bottom w:val="nil"/>
            </w:tcBorders>
          </w:tcPr>
          <w:p w14:paraId="5E390024" w14:textId="77777777" w:rsidR="00DB6D40" w:rsidRPr="000A311D" w:rsidRDefault="00DB6D40" w:rsidP="00DB6D40">
            <w:pPr>
              <w:rPr>
                <w:rFonts w:cstheme="minorHAnsi"/>
                <w:sz w:val="20"/>
                <w:szCs w:val="20"/>
              </w:rPr>
            </w:pPr>
            <w:r w:rsidRPr="000A311D">
              <w:rPr>
                <w:sz w:val="20"/>
                <w:szCs w:val="20"/>
              </w:rPr>
              <w:t>Hiç evlenmemiş</w:t>
            </w:r>
          </w:p>
        </w:tc>
        <w:tc>
          <w:tcPr>
            <w:tcW w:w="597" w:type="dxa"/>
            <w:tcBorders>
              <w:top w:val="nil"/>
              <w:bottom w:val="nil"/>
              <w:right w:val="nil"/>
            </w:tcBorders>
          </w:tcPr>
          <w:p w14:paraId="4BC74B81" w14:textId="77777777" w:rsidR="00DB6D40" w:rsidRPr="000A311D" w:rsidRDefault="00DB6D40" w:rsidP="00DB6D40">
            <w:pPr>
              <w:jc w:val="right"/>
              <w:rPr>
                <w:sz w:val="20"/>
                <w:szCs w:val="20"/>
              </w:rPr>
            </w:pPr>
            <w:r w:rsidRPr="000A311D">
              <w:rPr>
                <w:sz w:val="20"/>
                <w:szCs w:val="20"/>
              </w:rPr>
              <w:t>91</w:t>
            </w:r>
          </w:p>
        </w:tc>
        <w:tc>
          <w:tcPr>
            <w:tcW w:w="718" w:type="dxa"/>
            <w:tcBorders>
              <w:top w:val="nil"/>
              <w:left w:val="nil"/>
              <w:bottom w:val="nil"/>
            </w:tcBorders>
          </w:tcPr>
          <w:p w14:paraId="37A87951" w14:textId="77777777" w:rsidR="00DB6D40" w:rsidRPr="000A311D" w:rsidRDefault="00DB6D40" w:rsidP="00DB6D40">
            <w:pPr>
              <w:jc w:val="right"/>
              <w:rPr>
                <w:sz w:val="20"/>
                <w:szCs w:val="20"/>
              </w:rPr>
            </w:pPr>
            <w:r w:rsidRPr="000A311D">
              <w:rPr>
                <w:sz w:val="20"/>
                <w:szCs w:val="20"/>
              </w:rPr>
              <w:t>46,0</w:t>
            </w:r>
          </w:p>
        </w:tc>
        <w:tc>
          <w:tcPr>
            <w:tcW w:w="717" w:type="dxa"/>
            <w:tcBorders>
              <w:top w:val="nil"/>
              <w:bottom w:val="nil"/>
              <w:right w:val="nil"/>
            </w:tcBorders>
          </w:tcPr>
          <w:p w14:paraId="5542F004" w14:textId="77777777" w:rsidR="00DB6D40" w:rsidRPr="000A311D" w:rsidRDefault="00DB6D40" w:rsidP="00DB6D40">
            <w:pPr>
              <w:jc w:val="right"/>
              <w:rPr>
                <w:sz w:val="20"/>
                <w:szCs w:val="20"/>
              </w:rPr>
            </w:pPr>
            <w:r w:rsidRPr="000A311D">
              <w:rPr>
                <w:sz w:val="20"/>
                <w:szCs w:val="20"/>
              </w:rPr>
              <w:t>27</w:t>
            </w:r>
          </w:p>
        </w:tc>
        <w:tc>
          <w:tcPr>
            <w:tcW w:w="718" w:type="dxa"/>
            <w:tcBorders>
              <w:top w:val="nil"/>
              <w:left w:val="nil"/>
              <w:bottom w:val="nil"/>
            </w:tcBorders>
          </w:tcPr>
          <w:p w14:paraId="03FEB042" w14:textId="77777777" w:rsidR="00DB6D40" w:rsidRPr="000A311D" w:rsidRDefault="00DB6D40" w:rsidP="00DB6D40">
            <w:pPr>
              <w:jc w:val="right"/>
              <w:rPr>
                <w:sz w:val="20"/>
                <w:szCs w:val="20"/>
              </w:rPr>
            </w:pPr>
            <w:r w:rsidRPr="000A311D">
              <w:rPr>
                <w:sz w:val="20"/>
                <w:szCs w:val="20"/>
              </w:rPr>
              <w:t>26,7</w:t>
            </w:r>
          </w:p>
        </w:tc>
        <w:tc>
          <w:tcPr>
            <w:tcW w:w="836" w:type="dxa"/>
            <w:tcBorders>
              <w:top w:val="nil"/>
              <w:bottom w:val="nil"/>
              <w:right w:val="nil"/>
            </w:tcBorders>
          </w:tcPr>
          <w:p w14:paraId="5CBC8F8B" w14:textId="77777777" w:rsidR="00DB6D40" w:rsidRPr="000A311D" w:rsidRDefault="00DB6D40" w:rsidP="00DB6D40">
            <w:pPr>
              <w:jc w:val="right"/>
              <w:rPr>
                <w:sz w:val="20"/>
                <w:szCs w:val="20"/>
              </w:rPr>
            </w:pPr>
            <w:r w:rsidRPr="000A311D">
              <w:rPr>
                <w:sz w:val="20"/>
                <w:szCs w:val="20"/>
              </w:rPr>
              <w:t>118</w:t>
            </w:r>
          </w:p>
        </w:tc>
        <w:tc>
          <w:tcPr>
            <w:tcW w:w="676" w:type="dxa"/>
            <w:tcBorders>
              <w:top w:val="nil"/>
              <w:left w:val="nil"/>
              <w:bottom w:val="nil"/>
            </w:tcBorders>
          </w:tcPr>
          <w:p w14:paraId="48DBB0D8" w14:textId="77777777" w:rsidR="00DB6D40" w:rsidRPr="000A311D" w:rsidRDefault="00DB6D40" w:rsidP="00DB6D40">
            <w:pPr>
              <w:jc w:val="right"/>
              <w:rPr>
                <w:sz w:val="20"/>
                <w:szCs w:val="20"/>
              </w:rPr>
            </w:pPr>
            <w:r w:rsidRPr="000A311D">
              <w:rPr>
                <w:sz w:val="20"/>
                <w:szCs w:val="20"/>
              </w:rPr>
              <w:t>39,5</w:t>
            </w:r>
          </w:p>
        </w:tc>
        <w:tc>
          <w:tcPr>
            <w:tcW w:w="794" w:type="dxa"/>
            <w:tcBorders>
              <w:top w:val="nil"/>
              <w:bottom w:val="nil"/>
            </w:tcBorders>
          </w:tcPr>
          <w:p w14:paraId="2F1C3725" w14:textId="77777777" w:rsidR="00DB6D40" w:rsidRPr="000A311D" w:rsidRDefault="00DB6D40" w:rsidP="00DB6D40">
            <w:pPr>
              <w:jc w:val="right"/>
              <w:rPr>
                <w:b/>
                <w:sz w:val="20"/>
                <w:szCs w:val="20"/>
              </w:rPr>
            </w:pPr>
          </w:p>
        </w:tc>
      </w:tr>
      <w:tr w:rsidR="00DB6D40" w:rsidRPr="000A311D" w14:paraId="2311A775" w14:textId="77777777" w:rsidTr="00DB6D40">
        <w:trPr>
          <w:trHeight w:val="233"/>
        </w:trPr>
        <w:tc>
          <w:tcPr>
            <w:tcW w:w="3109" w:type="dxa"/>
            <w:tcBorders>
              <w:top w:val="nil"/>
              <w:bottom w:val="nil"/>
            </w:tcBorders>
          </w:tcPr>
          <w:p w14:paraId="05196C42" w14:textId="77777777" w:rsidR="00DB6D40" w:rsidRPr="000A311D" w:rsidRDefault="00DB6D40" w:rsidP="00DB6D40">
            <w:pPr>
              <w:rPr>
                <w:rFonts w:cstheme="minorHAnsi"/>
                <w:sz w:val="20"/>
                <w:szCs w:val="20"/>
              </w:rPr>
            </w:pPr>
            <w:r w:rsidRPr="000A311D">
              <w:rPr>
                <w:sz w:val="20"/>
                <w:szCs w:val="20"/>
              </w:rPr>
              <w:t>Ayrılmış/ayrı yaşıyor</w:t>
            </w:r>
          </w:p>
        </w:tc>
        <w:tc>
          <w:tcPr>
            <w:tcW w:w="597" w:type="dxa"/>
            <w:tcBorders>
              <w:top w:val="nil"/>
              <w:bottom w:val="nil"/>
              <w:right w:val="nil"/>
            </w:tcBorders>
          </w:tcPr>
          <w:p w14:paraId="3B5AC54B" w14:textId="77777777" w:rsidR="00DB6D40" w:rsidRPr="000A311D" w:rsidRDefault="00DB6D40" w:rsidP="00DB6D40">
            <w:pPr>
              <w:jc w:val="right"/>
              <w:rPr>
                <w:sz w:val="20"/>
                <w:szCs w:val="20"/>
              </w:rPr>
            </w:pPr>
            <w:r w:rsidRPr="000A311D">
              <w:rPr>
                <w:sz w:val="20"/>
                <w:szCs w:val="20"/>
              </w:rPr>
              <w:t>4</w:t>
            </w:r>
          </w:p>
        </w:tc>
        <w:tc>
          <w:tcPr>
            <w:tcW w:w="718" w:type="dxa"/>
            <w:tcBorders>
              <w:top w:val="nil"/>
              <w:left w:val="nil"/>
              <w:bottom w:val="nil"/>
            </w:tcBorders>
          </w:tcPr>
          <w:p w14:paraId="244F9342" w14:textId="77777777" w:rsidR="00DB6D40" w:rsidRPr="000A311D" w:rsidRDefault="00DB6D40" w:rsidP="00DB6D40">
            <w:pPr>
              <w:jc w:val="right"/>
              <w:rPr>
                <w:sz w:val="20"/>
                <w:szCs w:val="20"/>
              </w:rPr>
            </w:pPr>
            <w:r w:rsidRPr="000A311D">
              <w:rPr>
                <w:sz w:val="20"/>
                <w:szCs w:val="20"/>
              </w:rPr>
              <w:t>2,0</w:t>
            </w:r>
          </w:p>
        </w:tc>
        <w:tc>
          <w:tcPr>
            <w:tcW w:w="717" w:type="dxa"/>
            <w:tcBorders>
              <w:top w:val="nil"/>
              <w:bottom w:val="nil"/>
              <w:right w:val="nil"/>
            </w:tcBorders>
          </w:tcPr>
          <w:p w14:paraId="1BD1099F"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3D6AC68B" w14:textId="77777777" w:rsidR="00DB6D40" w:rsidRPr="000A311D" w:rsidRDefault="00DB6D40" w:rsidP="00DB6D40">
            <w:pPr>
              <w:jc w:val="right"/>
              <w:rPr>
                <w:sz w:val="20"/>
                <w:szCs w:val="20"/>
              </w:rPr>
            </w:pPr>
            <w:r w:rsidRPr="000A311D">
              <w:rPr>
                <w:sz w:val="20"/>
                <w:szCs w:val="20"/>
              </w:rPr>
              <w:t>1,0</w:t>
            </w:r>
          </w:p>
        </w:tc>
        <w:tc>
          <w:tcPr>
            <w:tcW w:w="836" w:type="dxa"/>
            <w:tcBorders>
              <w:top w:val="nil"/>
              <w:bottom w:val="nil"/>
              <w:right w:val="nil"/>
            </w:tcBorders>
          </w:tcPr>
          <w:p w14:paraId="444F9BA9" w14:textId="77777777" w:rsidR="00DB6D40" w:rsidRPr="000A311D" w:rsidRDefault="00DB6D40" w:rsidP="00DB6D40">
            <w:pPr>
              <w:jc w:val="right"/>
              <w:rPr>
                <w:sz w:val="20"/>
                <w:szCs w:val="20"/>
              </w:rPr>
            </w:pPr>
            <w:r w:rsidRPr="000A311D">
              <w:rPr>
                <w:sz w:val="20"/>
                <w:szCs w:val="20"/>
              </w:rPr>
              <w:t>5</w:t>
            </w:r>
          </w:p>
        </w:tc>
        <w:tc>
          <w:tcPr>
            <w:tcW w:w="676" w:type="dxa"/>
            <w:tcBorders>
              <w:top w:val="nil"/>
              <w:left w:val="nil"/>
              <w:bottom w:val="nil"/>
            </w:tcBorders>
          </w:tcPr>
          <w:p w14:paraId="3D138214" w14:textId="77777777" w:rsidR="00DB6D40" w:rsidRPr="000A311D" w:rsidRDefault="00DB6D40" w:rsidP="00DB6D40">
            <w:pPr>
              <w:jc w:val="right"/>
              <w:rPr>
                <w:sz w:val="20"/>
                <w:szCs w:val="20"/>
              </w:rPr>
            </w:pPr>
            <w:r w:rsidRPr="000A311D">
              <w:rPr>
                <w:sz w:val="20"/>
                <w:szCs w:val="20"/>
              </w:rPr>
              <w:t>1,7</w:t>
            </w:r>
          </w:p>
        </w:tc>
        <w:tc>
          <w:tcPr>
            <w:tcW w:w="794" w:type="dxa"/>
            <w:tcBorders>
              <w:top w:val="nil"/>
              <w:bottom w:val="nil"/>
            </w:tcBorders>
          </w:tcPr>
          <w:p w14:paraId="30721162" w14:textId="77777777" w:rsidR="00DB6D40" w:rsidRPr="000A311D" w:rsidRDefault="00DB6D40" w:rsidP="00DB6D40">
            <w:pPr>
              <w:jc w:val="right"/>
              <w:rPr>
                <w:b/>
                <w:sz w:val="20"/>
                <w:szCs w:val="20"/>
              </w:rPr>
            </w:pPr>
          </w:p>
        </w:tc>
      </w:tr>
      <w:tr w:rsidR="00DB6D40" w:rsidRPr="000A311D" w14:paraId="1E0F82ED" w14:textId="77777777" w:rsidTr="00DB6D40">
        <w:trPr>
          <w:trHeight w:val="233"/>
        </w:trPr>
        <w:tc>
          <w:tcPr>
            <w:tcW w:w="3109" w:type="dxa"/>
            <w:tcBorders>
              <w:top w:val="nil"/>
              <w:bottom w:val="nil"/>
            </w:tcBorders>
          </w:tcPr>
          <w:p w14:paraId="7751F896" w14:textId="77777777" w:rsidR="00DB6D40" w:rsidRPr="000A311D" w:rsidRDefault="00DB6D40" w:rsidP="00DB6D40">
            <w:pPr>
              <w:rPr>
                <w:rFonts w:cstheme="minorHAnsi"/>
                <w:b/>
                <w:sz w:val="20"/>
                <w:szCs w:val="20"/>
              </w:rPr>
            </w:pPr>
            <w:r w:rsidRPr="000A311D">
              <w:rPr>
                <w:sz w:val="20"/>
                <w:szCs w:val="20"/>
              </w:rPr>
              <w:t>Eşi vefat etmiş</w:t>
            </w:r>
          </w:p>
        </w:tc>
        <w:tc>
          <w:tcPr>
            <w:tcW w:w="597" w:type="dxa"/>
            <w:tcBorders>
              <w:top w:val="nil"/>
              <w:bottom w:val="nil"/>
              <w:right w:val="nil"/>
            </w:tcBorders>
          </w:tcPr>
          <w:p w14:paraId="1EBA7E77"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73926B53" w14:textId="77777777" w:rsidR="00DB6D40" w:rsidRPr="000A311D" w:rsidRDefault="00DB6D40" w:rsidP="00DB6D40">
            <w:pPr>
              <w:jc w:val="right"/>
              <w:rPr>
                <w:sz w:val="20"/>
                <w:szCs w:val="20"/>
              </w:rPr>
            </w:pPr>
            <w:r w:rsidRPr="000A311D">
              <w:rPr>
                <w:sz w:val="20"/>
                <w:szCs w:val="20"/>
              </w:rPr>
              <w:t>0,5</w:t>
            </w:r>
          </w:p>
        </w:tc>
        <w:tc>
          <w:tcPr>
            <w:tcW w:w="717" w:type="dxa"/>
            <w:tcBorders>
              <w:top w:val="nil"/>
              <w:bottom w:val="nil"/>
              <w:right w:val="nil"/>
            </w:tcBorders>
          </w:tcPr>
          <w:p w14:paraId="532C5606" w14:textId="77777777" w:rsidR="00DB6D40" w:rsidRPr="000A311D" w:rsidRDefault="00DB6D40" w:rsidP="00DB6D40">
            <w:pPr>
              <w:jc w:val="right"/>
              <w:rPr>
                <w:sz w:val="20"/>
                <w:szCs w:val="20"/>
              </w:rPr>
            </w:pPr>
            <w:r w:rsidRPr="000A311D">
              <w:rPr>
                <w:sz w:val="20"/>
                <w:szCs w:val="20"/>
              </w:rPr>
              <w:t>-</w:t>
            </w:r>
          </w:p>
        </w:tc>
        <w:tc>
          <w:tcPr>
            <w:tcW w:w="718" w:type="dxa"/>
            <w:tcBorders>
              <w:top w:val="nil"/>
              <w:left w:val="nil"/>
              <w:bottom w:val="nil"/>
            </w:tcBorders>
          </w:tcPr>
          <w:p w14:paraId="66ECFC38" w14:textId="77777777" w:rsidR="00DB6D40" w:rsidRPr="000A311D" w:rsidRDefault="00DB6D40" w:rsidP="00DB6D40">
            <w:pPr>
              <w:jc w:val="right"/>
              <w:rPr>
                <w:sz w:val="20"/>
                <w:szCs w:val="20"/>
              </w:rPr>
            </w:pPr>
            <w:r w:rsidRPr="000A311D">
              <w:rPr>
                <w:sz w:val="20"/>
                <w:szCs w:val="20"/>
              </w:rPr>
              <w:t>-</w:t>
            </w:r>
          </w:p>
        </w:tc>
        <w:tc>
          <w:tcPr>
            <w:tcW w:w="836" w:type="dxa"/>
            <w:tcBorders>
              <w:top w:val="nil"/>
              <w:bottom w:val="nil"/>
              <w:right w:val="nil"/>
            </w:tcBorders>
          </w:tcPr>
          <w:p w14:paraId="2C94DA98" w14:textId="77777777" w:rsidR="00DB6D40" w:rsidRPr="000A311D" w:rsidRDefault="00DB6D40" w:rsidP="00DB6D40">
            <w:pPr>
              <w:jc w:val="right"/>
              <w:rPr>
                <w:sz w:val="20"/>
                <w:szCs w:val="20"/>
              </w:rPr>
            </w:pPr>
            <w:r w:rsidRPr="000A311D">
              <w:rPr>
                <w:sz w:val="20"/>
                <w:szCs w:val="20"/>
              </w:rPr>
              <w:t>1</w:t>
            </w:r>
          </w:p>
        </w:tc>
        <w:tc>
          <w:tcPr>
            <w:tcW w:w="676" w:type="dxa"/>
            <w:tcBorders>
              <w:top w:val="nil"/>
              <w:left w:val="nil"/>
              <w:bottom w:val="nil"/>
            </w:tcBorders>
          </w:tcPr>
          <w:p w14:paraId="6592C26C" w14:textId="77777777" w:rsidR="00DB6D40" w:rsidRPr="000A311D" w:rsidRDefault="00DB6D40" w:rsidP="00DB6D40">
            <w:pPr>
              <w:jc w:val="right"/>
              <w:rPr>
                <w:sz w:val="20"/>
                <w:szCs w:val="20"/>
              </w:rPr>
            </w:pPr>
            <w:r w:rsidRPr="000A311D">
              <w:rPr>
                <w:sz w:val="20"/>
                <w:szCs w:val="20"/>
              </w:rPr>
              <w:t>0,3</w:t>
            </w:r>
          </w:p>
        </w:tc>
        <w:tc>
          <w:tcPr>
            <w:tcW w:w="794" w:type="dxa"/>
            <w:tcBorders>
              <w:top w:val="nil"/>
              <w:bottom w:val="nil"/>
            </w:tcBorders>
          </w:tcPr>
          <w:p w14:paraId="4A3994D5" w14:textId="77777777" w:rsidR="00DB6D40" w:rsidRPr="000A311D" w:rsidRDefault="00DB6D40" w:rsidP="00DB6D40">
            <w:pPr>
              <w:jc w:val="right"/>
              <w:rPr>
                <w:b/>
                <w:sz w:val="20"/>
                <w:szCs w:val="20"/>
              </w:rPr>
            </w:pPr>
          </w:p>
        </w:tc>
      </w:tr>
      <w:tr w:rsidR="00DB6D40" w:rsidRPr="000A311D" w14:paraId="18767D16" w14:textId="77777777" w:rsidTr="00DB6D40">
        <w:trPr>
          <w:trHeight w:val="233"/>
        </w:trPr>
        <w:tc>
          <w:tcPr>
            <w:tcW w:w="3109" w:type="dxa"/>
            <w:tcBorders>
              <w:top w:val="nil"/>
              <w:bottom w:val="single" w:sz="4" w:space="0" w:color="auto"/>
            </w:tcBorders>
          </w:tcPr>
          <w:p w14:paraId="541E85E1" w14:textId="77777777" w:rsidR="00DB6D40" w:rsidRPr="000A311D" w:rsidRDefault="00DB6D40" w:rsidP="00DB6D40">
            <w:pPr>
              <w:rPr>
                <w:b/>
                <w:sz w:val="20"/>
                <w:szCs w:val="20"/>
              </w:rPr>
            </w:pPr>
            <w:r w:rsidRPr="000A311D">
              <w:rPr>
                <w:b/>
                <w:sz w:val="20"/>
                <w:szCs w:val="20"/>
              </w:rPr>
              <w:t>Toplam</w:t>
            </w:r>
          </w:p>
        </w:tc>
        <w:tc>
          <w:tcPr>
            <w:tcW w:w="597" w:type="dxa"/>
            <w:tcBorders>
              <w:top w:val="nil"/>
              <w:bottom w:val="single" w:sz="4" w:space="0" w:color="auto"/>
              <w:right w:val="nil"/>
            </w:tcBorders>
          </w:tcPr>
          <w:p w14:paraId="3202E307" w14:textId="77777777" w:rsidR="00DB6D40" w:rsidRPr="007223DB" w:rsidRDefault="00DB6D40" w:rsidP="00DB6D40">
            <w:pPr>
              <w:jc w:val="right"/>
              <w:rPr>
                <w:b/>
                <w:sz w:val="20"/>
                <w:szCs w:val="20"/>
              </w:rPr>
            </w:pPr>
            <w:r w:rsidRPr="007223DB">
              <w:rPr>
                <w:b/>
                <w:sz w:val="20"/>
                <w:szCs w:val="20"/>
              </w:rPr>
              <w:t>198</w:t>
            </w:r>
          </w:p>
        </w:tc>
        <w:tc>
          <w:tcPr>
            <w:tcW w:w="718" w:type="dxa"/>
            <w:tcBorders>
              <w:top w:val="nil"/>
              <w:left w:val="nil"/>
              <w:bottom w:val="single" w:sz="4" w:space="0" w:color="auto"/>
            </w:tcBorders>
          </w:tcPr>
          <w:p w14:paraId="33CC58AA" w14:textId="77777777" w:rsidR="00DB6D40" w:rsidRPr="007223DB" w:rsidRDefault="00DB6D40" w:rsidP="00DB6D40">
            <w:pPr>
              <w:jc w:val="right"/>
              <w:rPr>
                <w:b/>
                <w:sz w:val="20"/>
                <w:szCs w:val="20"/>
              </w:rPr>
            </w:pPr>
            <w:r w:rsidRPr="007223DB">
              <w:rPr>
                <w:b/>
                <w:sz w:val="20"/>
                <w:szCs w:val="20"/>
              </w:rPr>
              <w:t>100,0</w:t>
            </w:r>
          </w:p>
        </w:tc>
        <w:tc>
          <w:tcPr>
            <w:tcW w:w="717" w:type="dxa"/>
            <w:tcBorders>
              <w:top w:val="nil"/>
              <w:bottom w:val="single" w:sz="4" w:space="0" w:color="auto"/>
              <w:right w:val="nil"/>
            </w:tcBorders>
          </w:tcPr>
          <w:p w14:paraId="4172326C" w14:textId="77777777" w:rsidR="00DB6D40" w:rsidRPr="007223DB" w:rsidRDefault="00DB6D40" w:rsidP="00DB6D40">
            <w:pPr>
              <w:jc w:val="right"/>
              <w:rPr>
                <w:b/>
                <w:sz w:val="20"/>
                <w:szCs w:val="20"/>
              </w:rPr>
            </w:pPr>
            <w:r w:rsidRPr="007223DB">
              <w:rPr>
                <w:b/>
                <w:sz w:val="20"/>
                <w:szCs w:val="20"/>
              </w:rPr>
              <w:t>101</w:t>
            </w:r>
          </w:p>
        </w:tc>
        <w:tc>
          <w:tcPr>
            <w:tcW w:w="718" w:type="dxa"/>
            <w:tcBorders>
              <w:top w:val="nil"/>
              <w:left w:val="nil"/>
              <w:bottom w:val="single" w:sz="4" w:space="0" w:color="auto"/>
            </w:tcBorders>
          </w:tcPr>
          <w:p w14:paraId="550529B5" w14:textId="77777777" w:rsidR="00DB6D40" w:rsidRPr="007223DB" w:rsidRDefault="00DB6D40" w:rsidP="00DB6D40">
            <w:pPr>
              <w:jc w:val="right"/>
              <w:rPr>
                <w:b/>
                <w:sz w:val="20"/>
                <w:szCs w:val="20"/>
              </w:rPr>
            </w:pPr>
            <w:r w:rsidRPr="007223DB">
              <w:rPr>
                <w:b/>
                <w:sz w:val="20"/>
                <w:szCs w:val="20"/>
              </w:rPr>
              <w:t>100,0</w:t>
            </w:r>
          </w:p>
        </w:tc>
        <w:tc>
          <w:tcPr>
            <w:tcW w:w="836" w:type="dxa"/>
            <w:tcBorders>
              <w:top w:val="nil"/>
              <w:bottom w:val="single" w:sz="4" w:space="0" w:color="auto"/>
              <w:right w:val="nil"/>
            </w:tcBorders>
          </w:tcPr>
          <w:p w14:paraId="421DE1BD" w14:textId="77777777" w:rsidR="00DB6D40" w:rsidRPr="007223DB" w:rsidRDefault="00DB6D40" w:rsidP="00DB6D40">
            <w:pPr>
              <w:jc w:val="right"/>
              <w:rPr>
                <w:b/>
                <w:sz w:val="20"/>
                <w:szCs w:val="20"/>
              </w:rPr>
            </w:pPr>
            <w:r w:rsidRPr="007223DB">
              <w:rPr>
                <w:b/>
                <w:sz w:val="20"/>
                <w:szCs w:val="20"/>
              </w:rPr>
              <w:t>299</w:t>
            </w:r>
          </w:p>
        </w:tc>
        <w:tc>
          <w:tcPr>
            <w:tcW w:w="676" w:type="dxa"/>
            <w:tcBorders>
              <w:top w:val="nil"/>
              <w:left w:val="nil"/>
              <w:bottom w:val="single" w:sz="4" w:space="0" w:color="auto"/>
            </w:tcBorders>
          </w:tcPr>
          <w:p w14:paraId="0F69F976" w14:textId="77777777" w:rsidR="00DB6D40" w:rsidRPr="007223DB" w:rsidRDefault="00DB6D40" w:rsidP="00DB6D40">
            <w:pPr>
              <w:jc w:val="right"/>
              <w:rPr>
                <w:b/>
                <w:sz w:val="20"/>
                <w:szCs w:val="20"/>
              </w:rPr>
            </w:pPr>
            <w:r w:rsidRPr="007223DB">
              <w:rPr>
                <w:b/>
                <w:sz w:val="20"/>
                <w:szCs w:val="20"/>
              </w:rPr>
              <w:t>100,0</w:t>
            </w:r>
          </w:p>
        </w:tc>
        <w:tc>
          <w:tcPr>
            <w:tcW w:w="794" w:type="dxa"/>
            <w:tcBorders>
              <w:top w:val="nil"/>
              <w:bottom w:val="single" w:sz="4" w:space="0" w:color="auto"/>
            </w:tcBorders>
          </w:tcPr>
          <w:p w14:paraId="6F93E99F" w14:textId="77777777" w:rsidR="00DB6D40" w:rsidRPr="000A311D" w:rsidRDefault="00DB6D40" w:rsidP="00DB6D40">
            <w:pPr>
              <w:jc w:val="right"/>
              <w:rPr>
                <w:b/>
                <w:sz w:val="20"/>
                <w:szCs w:val="20"/>
              </w:rPr>
            </w:pPr>
          </w:p>
        </w:tc>
      </w:tr>
      <w:tr w:rsidR="00DB6D40" w:rsidRPr="000A311D" w14:paraId="4AE6259B" w14:textId="77777777" w:rsidTr="00DB6D40">
        <w:trPr>
          <w:trHeight w:val="233"/>
        </w:trPr>
        <w:tc>
          <w:tcPr>
            <w:tcW w:w="3109" w:type="dxa"/>
            <w:tcBorders>
              <w:bottom w:val="nil"/>
            </w:tcBorders>
          </w:tcPr>
          <w:p w14:paraId="14A98671" w14:textId="77777777" w:rsidR="00DB6D40" w:rsidRPr="000A311D" w:rsidRDefault="00DB6D40" w:rsidP="00DB6D40">
            <w:pPr>
              <w:rPr>
                <w:rFonts w:cstheme="minorHAnsi"/>
                <w:sz w:val="20"/>
                <w:szCs w:val="20"/>
              </w:rPr>
            </w:pPr>
            <w:r w:rsidRPr="000A311D">
              <w:rPr>
                <w:b/>
                <w:sz w:val="20"/>
                <w:szCs w:val="20"/>
              </w:rPr>
              <w:t>Eş mesleği</w:t>
            </w:r>
          </w:p>
        </w:tc>
        <w:tc>
          <w:tcPr>
            <w:tcW w:w="597" w:type="dxa"/>
            <w:tcBorders>
              <w:bottom w:val="nil"/>
              <w:right w:val="nil"/>
            </w:tcBorders>
          </w:tcPr>
          <w:p w14:paraId="46976189" w14:textId="77777777" w:rsidR="00DB6D40" w:rsidRPr="000A311D" w:rsidRDefault="00DB6D40" w:rsidP="00DB6D40">
            <w:pPr>
              <w:jc w:val="right"/>
              <w:rPr>
                <w:sz w:val="20"/>
                <w:szCs w:val="20"/>
              </w:rPr>
            </w:pPr>
          </w:p>
        </w:tc>
        <w:tc>
          <w:tcPr>
            <w:tcW w:w="718" w:type="dxa"/>
            <w:tcBorders>
              <w:left w:val="nil"/>
              <w:bottom w:val="nil"/>
            </w:tcBorders>
          </w:tcPr>
          <w:p w14:paraId="38859F5C" w14:textId="77777777" w:rsidR="00DB6D40" w:rsidRPr="000A311D" w:rsidRDefault="00DB6D40" w:rsidP="00DB6D40">
            <w:pPr>
              <w:jc w:val="right"/>
              <w:rPr>
                <w:sz w:val="20"/>
                <w:szCs w:val="20"/>
              </w:rPr>
            </w:pPr>
          </w:p>
        </w:tc>
        <w:tc>
          <w:tcPr>
            <w:tcW w:w="717" w:type="dxa"/>
            <w:tcBorders>
              <w:bottom w:val="nil"/>
              <w:right w:val="nil"/>
            </w:tcBorders>
          </w:tcPr>
          <w:p w14:paraId="793F570C" w14:textId="77777777" w:rsidR="00DB6D40" w:rsidRPr="000A311D" w:rsidRDefault="00DB6D40" w:rsidP="00DB6D40">
            <w:pPr>
              <w:jc w:val="right"/>
              <w:rPr>
                <w:sz w:val="20"/>
                <w:szCs w:val="20"/>
              </w:rPr>
            </w:pPr>
          </w:p>
        </w:tc>
        <w:tc>
          <w:tcPr>
            <w:tcW w:w="718" w:type="dxa"/>
            <w:tcBorders>
              <w:left w:val="nil"/>
              <w:bottom w:val="nil"/>
            </w:tcBorders>
          </w:tcPr>
          <w:p w14:paraId="0DFB6445" w14:textId="77777777" w:rsidR="00DB6D40" w:rsidRPr="000A311D" w:rsidRDefault="00DB6D40" w:rsidP="00DB6D40">
            <w:pPr>
              <w:jc w:val="right"/>
              <w:rPr>
                <w:sz w:val="20"/>
                <w:szCs w:val="20"/>
              </w:rPr>
            </w:pPr>
          </w:p>
        </w:tc>
        <w:tc>
          <w:tcPr>
            <w:tcW w:w="836" w:type="dxa"/>
            <w:tcBorders>
              <w:bottom w:val="nil"/>
              <w:right w:val="nil"/>
            </w:tcBorders>
          </w:tcPr>
          <w:p w14:paraId="004256C1" w14:textId="77777777" w:rsidR="00DB6D40" w:rsidRPr="000A311D" w:rsidRDefault="00DB6D40" w:rsidP="00DB6D40">
            <w:pPr>
              <w:jc w:val="right"/>
              <w:rPr>
                <w:sz w:val="20"/>
                <w:szCs w:val="20"/>
              </w:rPr>
            </w:pPr>
          </w:p>
        </w:tc>
        <w:tc>
          <w:tcPr>
            <w:tcW w:w="676" w:type="dxa"/>
            <w:tcBorders>
              <w:left w:val="nil"/>
              <w:bottom w:val="nil"/>
            </w:tcBorders>
          </w:tcPr>
          <w:p w14:paraId="0C06D99F" w14:textId="77777777" w:rsidR="00DB6D40" w:rsidRPr="000A311D" w:rsidRDefault="00DB6D40" w:rsidP="00DB6D40">
            <w:pPr>
              <w:jc w:val="right"/>
              <w:rPr>
                <w:sz w:val="20"/>
                <w:szCs w:val="20"/>
              </w:rPr>
            </w:pPr>
          </w:p>
        </w:tc>
        <w:tc>
          <w:tcPr>
            <w:tcW w:w="794" w:type="dxa"/>
            <w:tcBorders>
              <w:bottom w:val="nil"/>
            </w:tcBorders>
          </w:tcPr>
          <w:p w14:paraId="7DD76261" w14:textId="77777777" w:rsidR="00DB6D40" w:rsidRPr="000A311D" w:rsidRDefault="00DB6D40" w:rsidP="00DB6D40">
            <w:pPr>
              <w:jc w:val="right"/>
              <w:rPr>
                <w:sz w:val="20"/>
                <w:szCs w:val="20"/>
              </w:rPr>
            </w:pPr>
          </w:p>
        </w:tc>
      </w:tr>
      <w:tr w:rsidR="00DB6D40" w:rsidRPr="000A311D" w14:paraId="0C256081" w14:textId="77777777" w:rsidTr="00DB6D40">
        <w:trPr>
          <w:trHeight w:val="233"/>
        </w:trPr>
        <w:tc>
          <w:tcPr>
            <w:tcW w:w="3109" w:type="dxa"/>
            <w:tcBorders>
              <w:top w:val="nil"/>
              <w:bottom w:val="nil"/>
            </w:tcBorders>
          </w:tcPr>
          <w:p w14:paraId="7A3D781B" w14:textId="77777777" w:rsidR="00DB6D40" w:rsidRPr="000A311D" w:rsidRDefault="00DB6D40" w:rsidP="00DB6D40">
            <w:pPr>
              <w:rPr>
                <w:rFonts w:cstheme="minorHAnsi"/>
                <w:sz w:val="20"/>
                <w:szCs w:val="20"/>
              </w:rPr>
            </w:pPr>
            <w:r w:rsidRPr="000A311D">
              <w:rPr>
                <w:sz w:val="20"/>
                <w:szCs w:val="20"/>
              </w:rPr>
              <w:t>Profesyonel Meslek Grupları</w:t>
            </w:r>
          </w:p>
        </w:tc>
        <w:tc>
          <w:tcPr>
            <w:tcW w:w="597" w:type="dxa"/>
            <w:tcBorders>
              <w:top w:val="nil"/>
              <w:bottom w:val="nil"/>
              <w:right w:val="nil"/>
            </w:tcBorders>
          </w:tcPr>
          <w:p w14:paraId="2335AAFB" w14:textId="77777777" w:rsidR="00DB6D40" w:rsidRPr="000A311D" w:rsidRDefault="00DB6D40" w:rsidP="00DB6D40">
            <w:pPr>
              <w:jc w:val="right"/>
              <w:rPr>
                <w:sz w:val="20"/>
                <w:szCs w:val="20"/>
              </w:rPr>
            </w:pPr>
            <w:r w:rsidRPr="000A311D">
              <w:rPr>
                <w:sz w:val="20"/>
                <w:szCs w:val="20"/>
              </w:rPr>
              <w:t>9</w:t>
            </w:r>
            <w:r>
              <w:rPr>
                <w:sz w:val="20"/>
                <w:szCs w:val="20"/>
              </w:rPr>
              <w:t>4</w:t>
            </w:r>
          </w:p>
        </w:tc>
        <w:tc>
          <w:tcPr>
            <w:tcW w:w="718" w:type="dxa"/>
            <w:tcBorders>
              <w:top w:val="nil"/>
              <w:left w:val="nil"/>
              <w:bottom w:val="nil"/>
            </w:tcBorders>
          </w:tcPr>
          <w:p w14:paraId="5CED2CBC" w14:textId="77777777" w:rsidR="00DB6D40" w:rsidRPr="000A311D" w:rsidRDefault="00DB6D40" w:rsidP="00DB6D40">
            <w:pPr>
              <w:jc w:val="right"/>
              <w:rPr>
                <w:sz w:val="20"/>
                <w:szCs w:val="20"/>
              </w:rPr>
            </w:pPr>
            <w:r w:rsidRPr="000A311D">
              <w:rPr>
                <w:sz w:val="20"/>
                <w:szCs w:val="20"/>
              </w:rPr>
              <w:t>92,</w:t>
            </w:r>
            <w:r>
              <w:rPr>
                <w:sz w:val="20"/>
                <w:szCs w:val="20"/>
              </w:rPr>
              <w:t>1</w:t>
            </w:r>
          </w:p>
        </w:tc>
        <w:tc>
          <w:tcPr>
            <w:tcW w:w="717" w:type="dxa"/>
            <w:tcBorders>
              <w:top w:val="nil"/>
              <w:bottom w:val="nil"/>
              <w:right w:val="nil"/>
            </w:tcBorders>
          </w:tcPr>
          <w:p w14:paraId="11DA0210" w14:textId="77777777" w:rsidR="00DB6D40" w:rsidRPr="000A311D" w:rsidRDefault="00DB6D40" w:rsidP="00DB6D40">
            <w:pPr>
              <w:jc w:val="right"/>
              <w:rPr>
                <w:sz w:val="20"/>
                <w:szCs w:val="20"/>
              </w:rPr>
            </w:pPr>
            <w:r w:rsidRPr="000A311D">
              <w:rPr>
                <w:sz w:val="20"/>
                <w:szCs w:val="20"/>
              </w:rPr>
              <w:t>27</w:t>
            </w:r>
          </w:p>
        </w:tc>
        <w:tc>
          <w:tcPr>
            <w:tcW w:w="718" w:type="dxa"/>
            <w:tcBorders>
              <w:top w:val="nil"/>
              <w:left w:val="nil"/>
              <w:bottom w:val="nil"/>
            </w:tcBorders>
          </w:tcPr>
          <w:p w14:paraId="738DEA83" w14:textId="77777777" w:rsidR="00DB6D40" w:rsidRPr="000A311D" w:rsidRDefault="00DB6D40" w:rsidP="00DB6D40">
            <w:pPr>
              <w:jc w:val="right"/>
              <w:rPr>
                <w:sz w:val="20"/>
                <w:szCs w:val="20"/>
              </w:rPr>
            </w:pPr>
            <w:r w:rsidRPr="000A311D">
              <w:rPr>
                <w:sz w:val="20"/>
                <w:szCs w:val="20"/>
              </w:rPr>
              <w:t>37,5</w:t>
            </w:r>
          </w:p>
        </w:tc>
        <w:tc>
          <w:tcPr>
            <w:tcW w:w="836" w:type="dxa"/>
            <w:tcBorders>
              <w:top w:val="nil"/>
              <w:bottom w:val="nil"/>
              <w:right w:val="nil"/>
            </w:tcBorders>
          </w:tcPr>
          <w:p w14:paraId="266AA777" w14:textId="77777777" w:rsidR="00DB6D40" w:rsidRPr="000A311D" w:rsidRDefault="00DB6D40" w:rsidP="00DB6D40">
            <w:pPr>
              <w:jc w:val="right"/>
              <w:rPr>
                <w:sz w:val="20"/>
                <w:szCs w:val="20"/>
              </w:rPr>
            </w:pPr>
            <w:r w:rsidRPr="000A311D">
              <w:rPr>
                <w:sz w:val="20"/>
                <w:szCs w:val="20"/>
              </w:rPr>
              <w:t>123</w:t>
            </w:r>
          </w:p>
        </w:tc>
        <w:tc>
          <w:tcPr>
            <w:tcW w:w="676" w:type="dxa"/>
            <w:tcBorders>
              <w:top w:val="nil"/>
              <w:left w:val="nil"/>
              <w:bottom w:val="nil"/>
            </w:tcBorders>
          </w:tcPr>
          <w:p w14:paraId="64A74E14" w14:textId="77777777" w:rsidR="00DB6D40" w:rsidRPr="000A311D" w:rsidRDefault="00DB6D40" w:rsidP="00DB6D40">
            <w:pPr>
              <w:jc w:val="right"/>
              <w:rPr>
                <w:sz w:val="20"/>
                <w:szCs w:val="20"/>
              </w:rPr>
            </w:pPr>
            <w:r w:rsidRPr="000A311D">
              <w:rPr>
                <w:sz w:val="20"/>
                <w:szCs w:val="20"/>
              </w:rPr>
              <w:t>69,9</w:t>
            </w:r>
          </w:p>
        </w:tc>
        <w:tc>
          <w:tcPr>
            <w:tcW w:w="794" w:type="dxa"/>
            <w:tcBorders>
              <w:top w:val="nil"/>
              <w:bottom w:val="nil"/>
            </w:tcBorders>
          </w:tcPr>
          <w:p w14:paraId="016B4AE8" w14:textId="77777777" w:rsidR="00DB6D40" w:rsidRPr="000A311D" w:rsidRDefault="00DB6D40" w:rsidP="00DB6D40">
            <w:pPr>
              <w:jc w:val="right"/>
              <w:rPr>
                <w:b/>
                <w:sz w:val="20"/>
                <w:szCs w:val="20"/>
              </w:rPr>
            </w:pPr>
            <w:r w:rsidRPr="000A311D">
              <w:rPr>
                <w:b/>
                <w:sz w:val="20"/>
                <w:szCs w:val="20"/>
              </w:rPr>
              <w:t>&lt;0,001</w:t>
            </w:r>
          </w:p>
        </w:tc>
      </w:tr>
      <w:tr w:rsidR="00DB6D40" w:rsidRPr="000A311D" w14:paraId="0D09377E" w14:textId="77777777" w:rsidTr="00DB6D40">
        <w:trPr>
          <w:trHeight w:val="233"/>
        </w:trPr>
        <w:tc>
          <w:tcPr>
            <w:tcW w:w="3109" w:type="dxa"/>
            <w:tcBorders>
              <w:top w:val="nil"/>
              <w:bottom w:val="nil"/>
            </w:tcBorders>
          </w:tcPr>
          <w:p w14:paraId="10F3ED83" w14:textId="77777777" w:rsidR="00DB6D40" w:rsidRPr="000A311D" w:rsidRDefault="00DB6D40" w:rsidP="00DB6D40">
            <w:pPr>
              <w:rPr>
                <w:b/>
                <w:sz w:val="20"/>
                <w:szCs w:val="20"/>
                <w:highlight w:val="yellow"/>
              </w:rPr>
            </w:pPr>
            <w:r w:rsidRPr="000A311D">
              <w:rPr>
                <w:sz w:val="20"/>
                <w:szCs w:val="20"/>
              </w:rPr>
              <w:t>Hizmet ve satış elemanları</w:t>
            </w:r>
          </w:p>
        </w:tc>
        <w:tc>
          <w:tcPr>
            <w:tcW w:w="597" w:type="dxa"/>
            <w:tcBorders>
              <w:top w:val="nil"/>
              <w:bottom w:val="nil"/>
              <w:right w:val="nil"/>
            </w:tcBorders>
          </w:tcPr>
          <w:p w14:paraId="78EB85DA" w14:textId="77777777" w:rsidR="00DB6D40" w:rsidRPr="000A311D" w:rsidRDefault="00DB6D40" w:rsidP="00DB6D40">
            <w:pPr>
              <w:jc w:val="right"/>
              <w:rPr>
                <w:sz w:val="20"/>
                <w:szCs w:val="20"/>
              </w:rPr>
            </w:pPr>
            <w:r w:rsidRPr="000A311D">
              <w:rPr>
                <w:sz w:val="20"/>
                <w:szCs w:val="20"/>
              </w:rPr>
              <w:t>2</w:t>
            </w:r>
          </w:p>
        </w:tc>
        <w:tc>
          <w:tcPr>
            <w:tcW w:w="718" w:type="dxa"/>
            <w:tcBorders>
              <w:top w:val="nil"/>
              <w:left w:val="nil"/>
              <w:bottom w:val="nil"/>
            </w:tcBorders>
          </w:tcPr>
          <w:p w14:paraId="7E7AFAC8" w14:textId="77777777" w:rsidR="00DB6D40" w:rsidRPr="000A311D" w:rsidRDefault="00DB6D40" w:rsidP="00DB6D40">
            <w:pPr>
              <w:jc w:val="right"/>
              <w:rPr>
                <w:sz w:val="20"/>
                <w:szCs w:val="20"/>
              </w:rPr>
            </w:pPr>
            <w:r w:rsidRPr="000A311D">
              <w:rPr>
                <w:sz w:val="20"/>
                <w:szCs w:val="20"/>
              </w:rPr>
              <w:t>1,9</w:t>
            </w:r>
          </w:p>
        </w:tc>
        <w:tc>
          <w:tcPr>
            <w:tcW w:w="717" w:type="dxa"/>
            <w:tcBorders>
              <w:top w:val="nil"/>
              <w:bottom w:val="nil"/>
              <w:right w:val="nil"/>
            </w:tcBorders>
          </w:tcPr>
          <w:p w14:paraId="4EF3D98B" w14:textId="77777777" w:rsidR="00DB6D40" w:rsidRPr="000A311D" w:rsidRDefault="00DB6D40" w:rsidP="00DB6D40">
            <w:pPr>
              <w:jc w:val="right"/>
              <w:rPr>
                <w:sz w:val="20"/>
                <w:szCs w:val="20"/>
              </w:rPr>
            </w:pPr>
            <w:r w:rsidRPr="000A311D">
              <w:rPr>
                <w:sz w:val="20"/>
                <w:szCs w:val="20"/>
              </w:rPr>
              <w:t>17</w:t>
            </w:r>
          </w:p>
        </w:tc>
        <w:tc>
          <w:tcPr>
            <w:tcW w:w="718" w:type="dxa"/>
            <w:tcBorders>
              <w:top w:val="nil"/>
              <w:left w:val="nil"/>
              <w:bottom w:val="nil"/>
            </w:tcBorders>
          </w:tcPr>
          <w:p w14:paraId="7BED9251" w14:textId="77777777" w:rsidR="00DB6D40" w:rsidRPr="000A311D" w:rsidRDefault="00DB6D40" w:rsidP="00DB6D40">
            <w:pPr>
              <w:jc w:val="right"/>
              <w:rPr>
                <w:sz w:val="20"/>
                <w:szCs w:val="20"/>
              </w:rPr>
            </w:pPr>
            <w:r w:rsidRPr="000A311D">
              <w:rPr>
                <w:sz w:val="20"/>
                <w:szCs w:val="20"/>
              </w:rPr>
              <w:t>23,6</w:t>
            </w:r>
          </w:p>
        </w:tc>
        <w:tc>
          <w:tcPr>
            <w:tcW w:w="836" w:type="dxa"/>
            <w:tcBorders>
              <w:top w:val="nil"/>
              <w:bottom w:val="nil"/>
              <w:right w:val="nil"/>
            </w:tcBorders>
          </w:tcPr>
          <w:p w14:paraId="6413320C" w14:textId="77777777" w:rsidR="00DB6D40" w:rsidRPr="000A311D" w:rsidRDefault="00DB6D40" w:rsidP="00DB6D40">
            <w:pPr>
              <w:jc w:val="right"/>
              <w:rPr>
                <w:sz w:val="20"/>
                <w:szCs w:val="20"/>
              </w:rPr>
            </w:pPr>
            <w:r w:rsidRPr="000A311D">
              <w:rPr>
                <w:sz w:val="20"/>
                <w:szCs w:val="20"/>
              </w:rPr>
              <w:t>19</w:t>
            </w:r>
          </w:p>
        </w:tc>
        <w:tc>
          <w:tcPr>
            <w:tcW w:w="676" w:type="dxa"/>
            <w:tcBorders>
              <w:top w:val="nil"/>
              <w:left w:val="nil"/>
              <w:bottom w:val="nil"/>
            </w:tcBorders>
          </w:tcPr>
          <w:p w14:paraId="4F73E3AE" w14:textId="77777777" w:rsidR="00DB6D40" w:rsidRPr="000A311D" w:rsidRDefault="00DB6D40" w:rsidP="00DB6D40">
            <w:pPr>
              <w:jc w:val="right"/>
              <w:rPr>
                <w:sz w:val="20"/>
                <w:szCs w:val="20"/>
              </w:rPr>
            </w:pPr>
            <w:r w:rsidRPr="000A311D">
              <w:rPr>
                <w:sz w:val="20"/>
                <w:szCs w:val="20"/>
              </w:rPr>
              <w:t>10,8</w:t>
            </w:r>
          </w:p>
        </w:tc>
        <w:tc>
          <w:tcPr>
            <w:tcW w:w="794" w:type="dxa"/>
            <w:tcBorders>
              <w:top w:val="nil"/>
              <w:bottom w:val="nil"/>
            </w:tcBorders>
          </w:tcPr>
          <w:p w14:paraId="2BF26493" w14:textId="77777777" w:rsidR="00DB6D40" w:rsidRPr="000A311D" w:rsidRDefault="00DB6D40" w:rsidP="00DB6D40">
            <w:pPr>
              <w:jc w:val="right"/>
              <w:rPr>
                <w:b/>
                <w:sz w:val="20"/>
                <w:szCs w:val="20"/>
              </w:rPr>
            </w:pPr>
          </w:p>
        </w:tc>
      </w:tr>
      <w:tr w:rsidR="00DB6D40" w:rsidRPr="000A311D" w14:paraId="43C6F195" w14:textId="77777777" w:rsidTr="00DB6D40">
        <w:trPr>
          <w:trHeight w:val="233"/>
        </w:trPr>
        <w:tc>
          <w:tcPr>
            <w:tcW w:w="3109" w:type="dxa"/>
            <w:tcBorders>
              <w:top w:val="nil"/>
              <w:bottom w:val="nil"/>
            </w:tcBorders>
          </w:tcPr>
          <w:p w14:paraId="35A29951" w14:textId="77777777" w:rsidR="00DB6D40" w:rsidRPr="000A311D" w:rsidRDefault="00DB6D40" w:rsidP="00DB6D40">
            <w:pPr>
              <w:rPr>
                <w:sz w:val="20"/>
                <w:szCs w:val="20"/>
              </w:rPr>
            </w:pPr>
            <w:r w:rsidRPr="000A311D">
              <w:rPr>
                <w:sz w:val="20"/>
                <w:szCs w:val="20"/>
              </w:rPr>
              <w:t>Teknisyenler, teknikerler</w:t>
            </w:r>
          </w:p>
        </w:tc>
        <w:tc>
          <w:tcPr>
            <w:tcW w:w="597" w:type="dxa"/>
            <w:tcBorders>
              <w:top w:val="nil"/>
              <w:bottom w:val="nil"/>
              <w:right w:val="nil"/>
            </w:tcBorders>
          </w:tcPr>
          <w:p w14:paraId="39E08946"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75FF1BE4" w14:textId="77777777" w:rsidR="00DB6D40" w:rsidRPr="000A311D" w:rsidRDefault="00DB6D40" w:rsidP="00DB6D40">
            <w:pPr>
              <w:jc w:val="right"/>
              <w:rPr>
                <w:sz w:val="20"/>
                <w:szCs w:val="20"/>
              </w:rPr>
            </w:pPr>
            <w:r w:rsidRPr="000A311D">
              <w:rPr>
                <w:sz w:val="20"/>
                <w:szCs w:val="20"/>
              </w:rPr>
              <w:t>1,</w:t>
            </w:r>
            <w:r>
              <w:rPr>
                <w:sz w:val="20"/>
                <w:szCs w:val="20"/>
              </w:rPr>
              <w:t>1</w:t>
            </w:r>
          </w:p>
        </w:tc>
        <w:tc>
          <w:tcPr>
            <w:tcW w:w="717" w:type="dxa"/>
            <w:tcBorders>
              <w:top w:val="nil"/>
              <w:bottom w:val="nil"/>
              <w:right w:val="nil"/>
            </w:tcBorders>
          </w:tcPr>
          <w:p w14:paraId="56DDF562" w14:textId="77777777" w:rsidR="00DB6D40" w:rsidRPr="000A311D" w:rsidRDefault="00DB6D40" w:rsidP="00DB6D40">
            <w:pPr>
              <w:jc w:val="right"/>
              <w:rPr>
                <w:sz w:val="20"/>
                <w:szCs w:val="20"/>
              </w:rPr>
            </w:pPr>
            <w:r w:rsidRPr="000A311D">
              <w:rPr>
                <w:sz w:val="20"/>
                <w:szCs w:val="20"/>
              </w:rPr>
              <w:t>20</w:t>
            </w:r>
          </w:p>
        </w:tc>
        <w:tc>
          <w:tcPr>
            <w:tcW w:w="718" w:type="dxa"/>
            <w:tcBorders>
              <w:top w:val="nil"/>
              <w:left w:val="nil"/>
              <w:bottom w:val="nil"/>
            </w:tcBorders>
          </w:tcPr>
          <w:p w14:paraId="1C1B9EAC" w14:textId="77777777" w:rsidR="00DB6D40" w:rsidRPr="000A311D" w:rsidRDefault="00DB6D40" w:rsidP="00DB6D40">
            <w:pPr>
              <w:jc w:val="right"/>
              <w:rPr>
                <w:sz w:val="20"/>
                <w:szCs w:val="20"/>
              </w:rPr>
            </w:pPr>
            <w:r w:rsidRPr="000A311D">
              <w:rPr>
                <w:sz w:val="20"/>
                <w:szCs w:val="20"/>
              </w:rPr>
              <w:t>27,8</w:t>
            </w:r>
          </w:p>
        </w:tc>
        <w:tc>
          <w:tcPr>
            <w:tcW w:w="836" w:type="dxa"/>
            <w:tcBorders>
              <w:top w:val="nil"/>
              <w:bottom w:val="nil"/>
              <w:right w:val="nil"/>
            </w:tcBorders>
          </w:tcPr>
          <w:p w14:paraId="6AA2FFCD" w14:textId="77777777" w:rsidR="00DB6D40" w:rsidRPr="000A311D" w:rsidRDefault="00DB6D40" w:rsidP="00DB6D40">
            <w:pPr>
              <w:jc w:val="right"/>
              <w:rPr>
                <w:sz w:val="20"/>
                <w:szCs w:val="20"/>
              </w:rPr>
            </w:pPr>
            <w:r w:rsidRPr="000A311D">
              <w:rPr>
                <w:sz w:val="20"/>
                <w:szCs w:val="20"/>
              </w:rPr>
              <w:t>21</w:t>
            </w:r>
          </w:p>
        </w:tc>
        <w:tc>
          <w:tcPr>
            <w:tcW w:w="676" w:type="dxa"/>
            <w:tcBorders>
              <w:top w:val="nil"/>
              <w:left w:val="nil"/>
              <w:bottom w:val="nil"/>
            </w:tcBorders>
          </w:tcPr>
          <w:p w14:paraId="0A3C5B14" w14:textId="77777777" w:rsidR="00DB6D40" w:rsidRPr="000A311D" w:rsidRDefault="00DB6D40" w:rsidP="00DB6D40">
            <w:pPr>
              <w:jc w:val="right"/>
              <w:rPr>
                <w:sz w:val="20"/>
                <w:szCs w:val="20"/>
              </w:rPr>
            </w:pPr>
            <w:r w:rsidRPr="000A311D">
              <w:rPr>
                <w:sz w:val="20"/>
                <w:szCs w:val="20"/>
              </w:rPr>
              <w:t>11,9</w:t>
            </w:r>
          </w:p>
        </w:tc>
        <w:tc>
          <w:tcPr>
            <w:tcW w:w="794" w:type="dxa"/>
            <w:tcBorders>
              <w:top w:val="nil"/>
              <w:bottom w:val="nil"/>
            </w:tcBorders>
          </w:tcPr>
          <w:p w14:paraId="487ECE8E" w14:textId="77777777" w:rsidR="00DB6D40" w:rsidRPr="000A311D" w:rsidRDefault="00DB6D40" w:rsidP="00DB6D40">
            <w:pPr>
              <w:jc w:val="right"/>
              <w:rPr>
                <w:b/>
                <w:sz w:val="20"/>
                <w:szCs w:val="20"/>
              </w:rPr>
            </w:pPr>
          </w:p>
        </w:tc>
      </w:tr>
      <w:tr w:rsidR="00DB6D40" w:rsidRPr="000A311D" w14:paraId="74A48FD0" w14:textId="77777777" w:rsidTr="00DB6D40">
        <w:trPr>
          <w:trHeight w:val="233"/>
        </w:trPr>
        <w:tc>
          <w:tcPr>
            <w:tcW w:w="3109" w:type="dxa"/>
            <w:tcBorders>
              <w:top w:val="nil"/>
              <w:bottom w:val="nil"/>
            </w:tcBorders>
          </w:tcPr>
          <w:p w14:paraId="422EAC5B" w14:textId="77777777" w:rsidR="00DB6D40" w:rsidRPr="000A311D" w:rsidRDefault="00DB6D40" w:rsidP="00DB6D40">
            <w:pPr>
              <w:rPr>
                <w:rFonts w:cstheme="minorHAnsi"/>
                <w:sz w:val="20"/>
                <w:szCs w:val="20"/>
              </w:rPr>
            </w:pPr>
            <w:r w:rsidRPr="000A311D">
              <w:rPr>
                <w:sz w:val="20"/>
                <w:szCs w:val="20"/>
              </w:rPr>
              <w:t>Yöneticiler</w:t>
            </w:r>
          </w:p>
        </w:tc>
        <w:tc>
          <w:tcPr>
            <w:tcW w:w="597" w:type="dxa"/>
            <w:tcBorders>
              <w:top w:val="nil"/>
              <w:bottom w:val="nil"/>
              <w:right w:val="nil"/>
            </w:tcBorders>
          </w:tcPr>
          <w:p w14:paraId="139706FD"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23F3C8EA" w14:textId="77777777" w:rsidR="00DB6D40" w:rsidRPr="000A311D" w:rsidRDefault="00DB6D40" w:rsidP="00DB6D40">
            <w:pPr>
              <w:jc w:val="right"/>
              <w:rPr>
                <w:sz w:val="20"/>
                <w:szCs w:val="20"/>
              </w:rPr>
            </w:pPr>
            <w:r w:rsidRPr="000A311D">
              <w:rPr>
                <w:sz w:val="20"/>
                <w:szCs w:val="20"/>
              </w:rPr>
              <w:t>1,</w:t>
            </w:r>
            <w:r>
              <w:rPr>
                <w:sz w:val="20"/>
                <w:szCs w:val="20"/>
              </w:rPr>
              <w:t>1</w:t>
            </w:r>
          </w:p>
        </w:tc>
        <w:tc>
          <w:tcPr>
            <w:tcW w:w="717" w:type="dxa"/>
            <w:tcBorders>
              <w:top w:val="nil"/>
              <w:bottom w:val="nil"/>
              <w:right w:val="nil"/>
            </w:tcBorders>
          </w:tcPr>
          <w:p w14:paraId="5A6F8AE7" w14:textId="77777777" w:rsidR="00DB6D40" w:rsidRPr="000A311D" w:rsidRDefault="00DB6D40" w:rsidP="00DB6D40">
            <w:pPr>
              <w:jc w:val="right"/>
              <w:rPr>
                <w:sz w:val="20"/>
                <w:szCs w:val="20"/>
              </w:rPr>
            </w:pPr>
            <w:r w:rsidRPr="000A311D">
              <w:rPr>
                <w:sz w:val="20"/>
                <w:szCs w:val="20"/>
              </w:rPr>
              <w:t>3</w:t>
            </w:r>
          </w:p>
        </w:tc>
        <w:tc>
          <w:tcPr>
            <w:tcW w:w="718" w:type="dxa"/>
            <w:tcBorders>
              <w:top w:val="nil"/>
              <w:left w:val="nil"/>
              <w:bottom w:val="nil"/>
            </w:tcBorders>
          </w:tcPr>
          <w:p w14:paraId="0430AE37" w14:textId="77777777" w:rsidR="00DB6D40" w:rsidRPr="000A311D" w:rsidRDefault="00DB6D40" w:rsidP="00DB6D40">
            <w:pPr>
              <w:jc w:val="right"/>
              <w:rPr>
                <w:sz w:val="20"/>
                <w:szCs w:val="20"/>
              </w:rPr>
            </w:pPr>
            <w:r w:rsidRPr="000A311D">
              <w:rPr>
                <w:sz w:val="20"/>
                <w:szCs w:val="20"/>
              </w:rPr>
              <w:t>4,2</w:t>
            </w:r>
          </w:p>
        </w:tc>
        <w:tc>
          <w:tcPr>
            <w:tcW w:w="836" w:type="dxa"/>
            <w:tcBorders>
              <w:top w:val="nil"/>
              <w:bottom w:val="nil"/>
              <w:right w:val="nil"/>
            </w:tcBorders>
          </w:tcPr>
          <w:p w14:paraId="5A9835D7" w14:textId="77777777" w:rsidR="00DB6D40" w:rsidRPr="000A311D" w:rsidRDefault="00DB6D40" w:rsidP="00DB6D40">
            <w:pPr>
              <w:jc w:val="right"/>
              <w:rPr>
                <w:sz w:val="20"/>
                <w:szCs w:val="20"/>
              </w:rPr>
            </w:pPr>
            <w:r w:rsidRPr="000A311D">
              <w:rPr>
                <w:sz w:val="20"/>
                <w:szCs w:val="20"/>
              </w:rPr>
              <w:t>4</w:t>
            </w:r>
          </w:p>
        </w:tc>
        <w:tc>
          <w:tcPr>
            <w:tcW w:w="676" w:type="dxa"/>
            <w:tcBorders>
              <w:top w:val="nil"/>
              <w:left w:val="nil"/>
              <w:bottom w:val="nil"/>
            </w:tcBorders>
          </w:tcPr>
          <w:p w14:paraId="1C566C59" w14:textId="77777777" w:rsidR="00DB6D40" w:rsidRPr="000A311D" w:rsidRDefault="00DB6D40" w:rsidP="00DB6D40">
            <w:pPr>
              <w:jc w:val="right"/>
              <w:rPr>
                <w:sz w:val="20"/>
                <w:szCs w:val="20"/>
              </w:rPr>
            </w:pPr>
            <w:r w:rsidRPr="000A311D">
              <w:rPr>
                <w:sz w:val="20"/>
                <w:szCs w:val="20"/>
              </w:rPr>
              <w:t>2,3</w:t>
            </w:r>
          </w:p>
        </w:tc>
        <w:tc>
          <w:tcPr>
            <w:tcW w:w="794" w:type="dxa"/>
            <w:tcBorders>
              <w:top w:val="nil"/>
              <w:bottom w:val="nil"/>
            </w:tcBorders>
          </w:tcPr>
          <w:p w14:paraId="3A8753BF" w14:textId="77777777" w:rsidR="00DB6D40" w:rsidRPr="000A311D" w:rsidRDefault="00DB6D40" w:rsidP="00DB6D40">
            <w:pPr>
              <w:jc w:val="right"/>
              <w:rPr>
                <w:b/>
                <w:sz w:val="20"/>
                <w:szCs w:val="20"/>
              </w:rPr>
            </w:pPr>
          </w:p>
        </w:tc>
      </w:tr>
      <w:tr w:rsidR="00DB6D40" w:rsidRPr="000A311D" w14:paraId="65EF2BB1" w14:textId="77777777" w:rsidTr="00DB6D40">
        <w:trPr>
          <w:trHeight w:val="233"/>
        </w:trPr>
        <w:tc>
          <w:tcPr>
            <w:tcW w:w="3109" w:type="dxa"/>
            <w:tcBorders>
              <w:top w:val="nil"/>
              <w:bottom w:val="nil"/>
            </w:tcBorders>
          </w:tcPr>
          <w:p w14:paraId="682E1F10" w14:textId="77777777" w:rsidR="00DB6D40" w:rsidRPr="000A311D" w:rsidRDefault="00DB6D40" w:rsidP="00DB6D40">
            <w:pPr>
              <w:rPr>
                <w:rFonts w:cstheme="minorHAnsi"/>
                <w:sz w:val="20"/>
                <w:szCs w:val="20"/>
              </w:rPr>
            </w:pPr>
            <w:r w:rsidRPr="000A311D">
              <w:rPr>
                <w:rFonts w:cstheme="minorHAnsi"/>
                <w:sz w:val="20"/>
                <w:szCs w:val="20"/>
              </w:rPr>
              <w:t>Silahlı Kuvvetler</w:t>
            </w:r>
          </w:p>
        </w:tc>
        <w:tc>
          <w:tcPr>
            <w:tcW w:w="597" w:type="dxa"/>
            <w:tcBorders>
              <w:top w:val="nil"/>
              <w:bottom w:val="nil"/>
              <w:right w:val="nil"/>
            </w:tcBorders>
          </w:tcPr>
          <w:p w14:paraId="4C6A966F" w14:textId="77777777" w:rsidR="00DB6D40" w:rsidRPr="000A311D" w:rsidRDefault="00DB6D40" w:rsidP="00DB6D40">
            <w:pPr>
              <w:jc w:val="right"/>
              <w:rPr>
                <w:sz w:val="20"/>
                <w:szCs w:val="20"/>
              </w:rPr>
            </w:pPr>
            <w:r w:rsidRPr="000A311D">
              <w:rPr>
                <w:sz w:val="20"/>
                <w:szCs w:val="20"/>
              </w:rPr>
              <w:t>2</w:t>
            </w:r>
          </w:p>
        </w:tc>
        <w:tc>
          <w:tcPr>
            <w:tcW w:w="718" w:type="dxa"/>
            <w:tcBorders>
              <w:top w:val="nil"/>
              <w:left w:val="nil"/>
              <w:bottom w:val="nil"/>
            </w:tcBorders>
          </w:tcPr>
          <w:p w14:paraId="3019F033" w14:textId="77777777" w:rsidR="00DB6D40" w:rsidRPr="000A311D" w:rsidRDefault="00DB6D40" w:rsidP="00DB6D40">
            <w:pPr>
              <w:jc w:val="right"/>
              <w:rPr>
                <w:sz w:val="20"/>
                <w:szCs w:val="20"/>
              </w:rPr>
            </w:pPr>
            <w:r w:rsidRPr="000A311D">
              <w:rPr>
                <w:sz w:val="20"/>
                <w:szCs w:val="20"/>
              </w:rPr>
              <w:t>1,9</w:t>
            </w:r>
          </w:p>
        </w:tc>
        <w:tc>
          <w:tcPr>
            <w:tcW w:w="717" w:type="dxa"/>
            <w:tcBorders>
              <w:top w:val="nil"/>
              <w:bottom w:val="nil"/>
              <w:right w:val="nil"/>
            </w:tcBorders>
          </w:tcPr>
          <w:p w14:paraId="6E20A021"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74ABF664" w14:textId="77777777" w:rsidR="00DB6D40" w:rsidRPr="000A311D" w:rsidRDefault="00DB6D40" w:rsidP="00DB6D40">
            <w:pPr>
              <w:jc w:val="right"/>
              <w:rPr>
                <w:sz w:val="20"/>
                <w:szCs w:val="20"/>
              </w:rPr>
            </w:pPr>
            <w:r w:rsidRPr="000A311D">
              <w:rPr>
                <w:sz w:val="20"/>
                <w:szCs w:val="20"/>
              </w:rPr>
              <w:t>1,4</w:t>
            </w:r>
          </w:p>
        </w:tc>
        <w:tc>
          <w:tcPr>
            <w:tcW w:w="836" w:type="dxa"/>
            <w:tcBorders>
              <w:top w:val="nil"/>
              <w:bottom w:val="nil"/>
              <w:right w:val="nil"/>
            </w:tcBorders>
          </w:tcPr>
          <w:p w14:paraId="04184375" w14:textId="77777777" w:rsidR="00DB6D40" w:rsidRPr="000A311D" w:rsidRDefault="00DB6D40" w:rsidP="00DB6D40">
            <w:pPr>
              <w:jc w:val="right"/>
              <w:rPr>
                <w:sz w:val="20"/>
                <w:szCs w:val="20"/>
              </w:rPr>
            </w:pPr>
            <w:r w:rsidRPr="000A311D">
              <w:rPr>
                <w:sz w:val="20"/>
                <w:szCs w:val="20"/>
              </w:rPr>
              <w:t>3</w:t>
            </w:r>
          </w:p>
        </w:tc>
        <w:tc>
          <w:tcPr>
            <w:tcW w:w="676" w:type="dxa"/>
            <w:tcBorders>
              <w:top w:val="nil"/>
              <w:left w:val="nil"/>
              <w:bottom w:val="nil"/>
            </w:tcBorders>
          </w:tcPr>
          <w:p w14:paraId="31E08CFD" w14:textId="77777777" w:rsidR="00DB6D40" w:rsidRPr="000A311D" w:rsidRDefault="00DB6D40" w:rsidP="00DB6D40">
            <w:pPr>
              <w:jc w:val="right"/>
              <w:rPr>
                <w:sz w:val="20"/>
                <w:szCs w:val="20"/>
              </w:rPr>
            </w:pPr>
            <w:r w:rsidRPr="000A311D">
              <w:rPr>
                <w:sz w:val="20"/>
                <w:szCs w:val="20"/>
              </w:rPr>
              <w:t>1,7</w:t>
            </w:r>
          </w:p>
        </w:tc>
        <w:tc>
          <w:tcPr>
            <w:tcW w:w="794" w:type="dxa"/>
            <w:tcBorders>
              <w:top w:val="nil"/>
              <w:bottom w:val="nil"/>
            </w:tcBorders>
          </w:tcPr>
          <w:p w14:paraId="0E8D8334" w14:textId="77777777" w:rsidR="00DB6D40" w:rsidRPr="000A311D" w:rsidRDefault="00DB6D40" w:rsidP="00DB6D40">
            <w:pPr>
              <w:jc w:val="right"/>
              <w:rPr>
                <w:b/>
                <w:sz w:val="20"/>
                <w:szCs w:val="20"/>
              </w:rPr>
            </w:pPr>
          </w:p>
        </w:tc>
      </w:tr>
      <w:tr w:rsidR="00DB6D40" w:rsidRPr="000A311D" w14:paraId="7E252AB5" w14:textId="77777777" w:rsidTr="00DB6D40">
        <w:trPr>
          <w:trHeight w:val="233"/>
        </w:trPr>
        <w:tc>
          <w:tcPr>
            <w:tcW w:w="3109" w:type="dxa"/>
            <w:tcBorders>
              <w:top w:val="nil"/>
              <w:bottom w:val="nil"/>
            </w:tcBorders>
          </w:tcPr>
          <w:p w14:paraId="236C2249" w14:textId="77777777" w:rsidR="00DB6D40" w:rsidRPr="000A311D" w:rsidRDefault="00DB6D40" w:rsidP="00DB6D40">
            <w:pPr>
              <w:rPr>
                <w:rFonts w:cstheme="minorHAnsi"/>
                <w:sz w:val="20"/>
                <w:szCs w:val="20"/>
              </w:rPr>
            </w:pPr>
            <w:r w:rsidRPr="000A311D">
              <w:rPr>
                <w:sz w:val="20"/>
                <w:szCs w:val="20"/>
              </w:rPr>
              <w:t>Büro Hizmetlerinde Çalışan   elemanlar</w:t>
            </w:r>
          </w:p>
        </w:tc>
        <w:tc>
          <w:tcPr>
            <w:tcW w:w="597" w:type="dxa"/>
            <w:tcBorders>
              <w:top w:val="nil"/>
              <w:bottom w:val="nil"/>
              <w:right w:val="nil"/>
            </w:tcBorders>
          </w:tcPr>
          <w:p w14:paraId="066BFD1A" w14:textId="77777777" w:rsidR="00DB6D40" w:rsidRPr="000A311D" w:rsidRDefault="00DB6D40" w:rsidP="00DB6D40">
            <w:pPr>
              <w:jc w:val="right"/>
              <w:rPr>
                <w:sz w:val="20"/>
                <w:szCs w:val="20"/>
              </w:rPr>
            </w:pPr>
            <w:r w:rsidRPr="000A311D">
              <w:rPr>
                <w:sz w:val="20"/>
                <w:szCs w:val="20"/>
              </w:rPr>
              <w:t>-</w:t>
            </w:r>
          </w:p>
        </w:tc>
        <w:tc>
          <w:tcPr>
            <w:tcW w:w="718" w:type="dxa"/>
            <w:tcBorders>
              <w:top w:val="nil"/>
              <w:left w:val="nil"/>
              <w:bottom w:val="nil"/>
            </w:tcBorders>
          </w:tcPr>
          <w:p w14:paraId="77D972DB" w14:textId="77777777" w:rsidR="00DB6D40" w:rsidRPr="000A311D" w:rsidRDefault="00DB6D40" w:rsidP="00DB6D40">
            <w:pPr>
              <w:jc w:val="right"/>
              <w:rPr>
                <w:sz w:val="20"/>
                <w:szCs w:val="20"/>
              </w:rPr>
            </w:pPr>
            <w:r w:rsidRPr="000A311D">
              <w:rPr>
                <w:sz w:val="20"/>
                <w:szCs w:val="20"/>
              </w:rPr>
              <w:t>-</w:t>
            </w:r>
          </w:p>
        </w:tc>
        <w:tc>
          <w:tcPr>
            <w:tcW w:w="717" w:type="dxa"/>
            <w:tcBorders>
              <w:top w:val="nil"/>
              <w:bottom w:val="nil"/>
              <w:right w:val="nil"/>
            </w:tcBorders>
          </w:tcPr>
          <w:p w14:paraId="6C184666" w14:textId="77777777" w:rsidR="00DB6D40" w:rsidRPr="000A311D" w:rsidRDefault="00DB6D40" w:rsidP="00DB6D40">
            <w:pPr>
              <w:jc w:val="right"/>
              <w:rPr>
                <w:sz w:val="20"/>
                <w:szCs w:val="20"/>
              </w:rPr>
            </w:pPr>
            <w:r w:rsidRPr="000A311D">
              <w:rPr>
                <w:sz w:val="20"/>
                <w:szCs w:val="20"/>
              </w:rPr>
              <w:t>1</w:t>
            </w:r>
          </w:p>
        </w:tc>
        <w:tc>
          <w:tcPr>
            <w:tcW w:w="718" w:type="dxa"/>
            <w:tcBorders>
              <w:top w:val="nil"/>
              <w:left w:val="nil"/>
              <w:bottom w:val="nil"/>
            </w:tcBorders>
          </w:tcPr>
          <w:p w14:paraId="7A51A738" w14:textId="77777777" w:rsidR="00DB6D40" w:rsidRPr="000A311D" w:rsidRDefault="00DB6D40" w:rsidP="00DB6D40">
            <w:pPr>
              <w:jc w:val="right"/>
              <w:rPr>
                <w:sz w:val="20"/>
                <w:szCs w:val="20"/>
              </w:rPr>
            </w:pPr>
            <w:r w:rsidRPr="000A311D">
              <w:rPr>
                <w:sz w:val="20"/>
                <w:szCs w:val="20"/>
              </w:rPr>
              <w:t>1,4</w:t>
            </w:r>
          </w:p>
        </w:tc>
        <w:tc>
          <w:tcPr>
            <w:tcW w:w="836" w:type="dxa"/>
            <w:tcBorders>
              <w:top w:val="nil"/>
              <w:bottom w:val="nil"/>
              <w:right w:val="nil"/>
            </w:tcBorders>
          </w:tcPr>
          <w:p w14:paraId="29890C67" w14:textId="77777777" w:rsidR="00DB6D40" w:rsidRPr="000A311D" w:rsidRDefault="00DB6D40" w:rsidP="00DB6D40">
            <w:pPr>
              <w:jc w:val="right"/>
              <w:rPr>
                <w:sz w:val="20"/>
                <w:szCs w:val="20"/>
              </w:rPr>
            </w:pPr>
            <w:r w:rsidRPr="000A311D">
              <w:rPr>
                <w:sz w:val="20"/>
                <w:szCs w:val="20"/>
              </w:rPr>
              <w:t>1</w:t>
            </w:r>
          </w:p>
        </w:tc>
        <w:tc>
          <w:tcPr>
            <w:tcW w:w="676" w:type="dxa"/>
            <w:tcBorders>
              <w:top w:val="nil"/>
              <w:left w:val="nil"/>
              <w:bottom w:val="nil"/>
            </w:tcBorders>
          </w:tcPr>
          <w:p w14:paraId="09AD850B" w14:textId="77777777" w:rsidR="00DB6D40" w:rsidRPr="000A311D" w:rsidRDefault="00DB6D40" w:rsidP="00DB6D40">
            <w:pPr>
              <w:jc w:val="right"/>
              <w:rPr>
                <w:sz w:val="20"/>
                <w:szCs w:val="20"/>
              </w:rPr>
            </w:pPr>
            <w:r w:rsidRPr="000A311D">
              <w:rPr>
                <w:sz w:val="20"/>
                <w:szCs w:val="20"/>
              </w:rPr>
              <w:t>0,6</w:t>
            </w:r>
          </w:p>
        </w:tc>
        <w:tc>
          <w:tcPr>
            <w:tcW w:w="794" w:type="dxa"/>
            <w:tcBorders>
              <w:top w:val="nil"/>
              <w:bottom w:val="nil"/>
            </w:tcBorders>
          </w:tcPr>
          <w:p w14:paraId="60D59E42" w14:textId="77777777" w:rsidR="00DB6D40" w:rsidRPr="000A311D" w:rsidRDefault="00DB6D40" w:rsidP="00DB6D40">
            <w:pPr>
              <w:jc w:val="right"/>
              <w:rPr>
                <w:b/>
                <w:sz w:val="20"/>
                <w:szCs w:val="20"/>
              </w:rPr>
            </w:pPr>
          </w:p>
        </w:tc>
      </w:tr>
      <w:tr w:rsidR="00DB6D40" w:rsidRPr="000A311D" w14:paraId="37717F77" w14:textId="77777777" w:rsidTr="00DB6D40">
        <w:trPr>
          <w:trHeight w:val="233"/>
        </w:trPr>
        <w:tc>
          <w:tcPr>
            <w:tcW w:w="3109" w:type="dxa"/>
            <w:tcBorders>
              <w:top w:val="nil"/>
              <w:bottom w:val="nil"/>
            </w:tcBorders>
          </w:tcPr>
          <w:p w14:paraId="72E44EB2" w14:textId="77777777" w:rsidR="00DB6D40" w:rsidRPr="000A311D" w:rsidRDefault="00DB6D40" w:rsidP="00DB6D40">
            <w:pPr>
              <w:rPr>
                <w:sz w:val="20"/>
                <w:szCs w:val="20"/>
              </w:rPr>
            </w:pPr>
            <w:r w:rsidRPr="000A311D">
              <w:rPr>
                <w:sz w:val="20"/>
                <w:szCs w:val="20"/>
              </w:rPr>
              <w:t>İşsiz/ev hanımı</w:t>
            </w:r>
          </w:p>
        </w:tc>
        <w:tc>
          <w:tcPr>
            <w:tcW w:w="597" w:type="dxa"/>
            <w:tcBorders>
              <w:top w:val="nil"/>
              <w:bottom w:val="nil"/>
              <w:right w:val="nil"/>
            </w:tcBorders>
          </w:tcPr>
          <w:p w14:paraId="3BAC0710" w14:textId="77777777" w:rsidR="00DB6D40" w:rsidRPr="000A311D" w:rsidRDefault="00DB6D40" w:rsidP="00DB6D40">
            <w:pPr>
              <w:jc w:val="right"/>
              <w:rPr>
                <w:sz w:val="20"/>
                <w:szCs w:val="20"/>
              </w:rPr>
            </w:pPr>
            <w:r w:rsidRPr="000A311D">
              <w:rPr>
                <w:sz w:val="20"/>
                <w:szCs w:val="20"/>
              </w:rPr>
              <w:t>2</w:t>
            </w:r>
          </w:p>
        </w:tc>
        <w:tc>
          <w:tcPr>
            <w:tcW w:w="718" w:type="dxa"/>
            <w:tcBorders>
              <w:top w:val="nil"/>
              <w:left w:val="nil"/>
              <w:bottom w:val="nil"/>
            </w:tcBorders>
          </w:tcPr>
          <w:p w14:paraId="5197C927" w14:textId="77777777" w:rsidR="00DB6D40" w:rsidRPr="000A311D" w:rsidRDefault="00DB6D40" w:rsidP="00DB6D40">
            <w:pPr>
              <w:jc w:val="right"/>
              <w:rPr>
                <w:sz w:val="20"/>
                <w:szCs w:val="20"/>
              </w:rPr>
            </w:pPr>
            <w:r w:rsidRPr="000A311D">
              <w:rPr>
                <w:sz w:val="20"/>
                <w:szCs w:val="20"/>
              </w:rPr>
              <w:t>1,9</w:t>
            </w:r>
          </w:p>
        </w:tc>
        <w:tc>
          <w:tcPr>
            <w:tcW w:w="717" w:type="dxa"/>
            <w:tcBorders>
              <w:top w:val="nil"/>
              <w:bottom w:val="nil"/>
              <w:right w:val="nil"/>
            </w:tcBorders>
          </w:tcPr>
          <w:p w14:paraId="470CBCED" w14:textId="77777777" w:rsidR="00DB6D40" w:rsidRPr="000A311D" w:rsidRDefault="00DB6D40" w:rsidP="00DB6D40">
            <w:pPr>
              <w:jc w:val="right"/>
              <w:rPr>
                <w:sz w:val="20"/>
                <w:szCs w:val="20"/>
              </w:rPr>
            </w:pPr>
            <w:r w:rsidRPr="000A311D">
              <w:rPr>
                <w:sz w:val="20"/>
                <w:szCs w:val="20"/>
              </w:rPr>
              <w:t>3</w:t>
            </w:r>
          </w:p>
        </w:tc>
        <w:tc>
          <w:tcPr>
            <w:tcW w:w="718" w:type="dxa"/>
            <w:tcBorders>
              <w:top w:val="nil"/>
              <w:left w:val="nil"/>
              <w:bottom w:val="nil"/>
            </w:tcBorders>
          </w:tcPr>
          <w:p w14:paraId="4EB8AF2E" w14:textId="77777777" w:rsidR="00DB6D40" w:rsidRPr="000A311D" w:rsidRDefault="00DB6D40" w:rsidP="00DB6D40">
            <w:pPr>
              <w:jc w:val="right"/>
              <w:rPr>
                <w:sz w:val="20"/>
                <w:szCs w:val="20"/>
              </w:rPr>
            </w:pPr>
            <w:r w:rsidRPr="000A311D">
              <w:rPr>
                <w:sz w:val="20"/>
                <w:szCs w:val="20"/>
              </w:rPr>
              <w:t>4,2</w:t>
            </w:r>
          </w:p>
        </w:tc>
        <w:tc>
          <w:tcPr>
            <w:tcW w:w="836" w:type="dxa"/>
            <w:tcBorders>
              <w:top w:val="nil"/>
              <w:bottom w:val="nil"/>
              <w:right w:val="nil"/>
            </w:tcBorders>
          </w:tcPr>
          <w:p w14:paraId="1E2564CF" w14:textId="77777777" w:rsidR="00DB6D40" w:rsidRPr="000A311D" w:rsidRDefault="00DB6D40" w:rsidP="00DB6D40">
            <w:pPr>
              <w:jc w:val="right"/>
              <w:rPr>
                <w:sz w:val="20"/>
                <w:szCs w:val="20"/>
              </w:rPr>
            </w:pPr>
            <w:r w:rsidRPr="000A311D">
              <w:rPr>
                <w:sz w:val="20"/>
                <w:szCs w:val="20"/>
              </w:rPr>
              <w:t>5</w:t>
            </w:r>
          </w:p>
        </w:tc>
        <w:tc>
          <w:tcPr>
            <w:tcW w:w="676" w:type="dxa"/>
            <w:tcBorders>
              <w:top w:val="nil"/>
              <w:left w:val="nil"/>
              <w:bottom w:val="nil"/>
            </w:tcBorders>
          </w:tcPr>
          <w:p w14:paraId="1B991EA9" w14:textId="77777777" w:rsidR="00DB6D40" w:rsidRPr="000A311D" w:rsidRDefault="00DB6D40" w:rsidP="00DB6D40">
            <w:pPr>
              <w:jc w:val="right"/>
              <w:rPr>
                <w:sz w:val="20"/>
                <w:szCs w:val="20"/>
              </w:rPr>
            </w:pPr>
            <w:r w:rsidRPr="000A311D">
              <w:rPr>
                <w:sz w:val="20"/>
                <w:szCs w:val="20"/>
              </w:rPr>
              <w:t>2,8</w:t>
            </w:r>
          </w:p>
        </w:tc>
        <w:tc>
          <w:tcPr>
            <w:tcW w:w="794" w:type="dxa"/>
            <w:tcBorders>
              <w:top w:val="nil"/>
              <w:bottom w:val="nil"/>
            </w:tcBorders>
          </w:tcPr>
          <w:p w14:paraId="5C39FB7B" w14:textId="77777777" w:rsidR="00DB6D40" w:rsidRPr="000A311D" w:rsidRDefault="00DB6D40" w:rsidP="00DB6D40">
            <w:pPr>
              <w:jc w:val="right"/>
              <w:rPr>
                <w:b/>
                <w:sz w:val="20"/>
                <w:szCs w:val="20"/>
              </w:rPr>
            </w:pPr>
          </w:p>
        </w:tc>
      </w:tr>
      <w:tr w:rsidR="00DB6D40" w:rsidRPr="000A311D" w14:paraId="15C1EB80" w14:textId="77777777" w:rsidTr="00DB6D40">
        <w:trPr>
          <w:trHeight w:val="233"/>
        </w:trPr>
        <w:tc>
          <w:tcPr>
            <w:tcW w:w="3109" w:type="dxa"/>
            <w:tcBorders>
              <w:top w:val="nil"/>
              <w:bottom w:val="single" w:sz="4" w:space="0" w:color="auto"/>
            </w:tcBorders>
          </w:tcPr>
          <w:p w14:paraId="1833D3A5" w14:textId="77777777" w:rsidR="00DB6D40" w:rsidRPr="000A311D" w:rsidRDefault="00DB6D40" w:rsidP="00DB6D40">
            <w:pPr>
              <w:rPr>
                <w:b/>
                <w:sz w:val="20"/>
                <w:szCs w:val="20"/>
              </w:rPr>
            </w:pPr>
            <w:r w:rsidRPr="000A311D">
              <w:rPr>
                <w:b/>
                <w:sz w:val="20"/>
                <w:szCs w:val="20"/>
              </w:rPr>
              <w:t>Toplam</w:t>
            </w:r>
            <w:r>
              <w:rPr>
                <w:b/>
                <w:sz w:val="20"/>
                <w:szCs w:val="20"/>
              </w:rPr>
              <w:t>**</w:t>
            </w:r>
          </w:p>
        </w:tc>
        <w:tc>
          <w:tcPr>
            <w:tcW w:w="597" w:type="dxa"/>
            <w:tcBorders>
              <w:top w:val="nil"/>
              <w:bottom w:val="single" w:sz="4" w:space="0" w:color="auto"/>
              <w:right w:val="nil"/>
            </w:tcBorders>
          </w:tcPr>
          <w:p w14:paraId="174B2B7F" w14:textId="77777777" w:rsidR="00DB6D40" w:rsidRPr="000A311D" w:rsidRDefault="00DB6D40" w:rsidP="00DB6D40">
            <w:pPr>
              <w:jc w:val="right"/>
              <w:rPr>
                <w:b/>
                <w:sz w:val="20"/>
                <w:szCs w:val="20"/>
              </w:rPr>
            </w:pPr>
            <w:r w:rsidRPr="000A311D">
              <w:rPr>
                <w:b/>
                <w:sz w:val="20"/>
                <w:szCs w:val="20"/>
              </w:rPr>
              <w:t>10</w:t>
            </w:r>
            <w:r>
              <w:rPr>
                <w:b/>
                <w:sz w:val="20"/>
                <w:szCs w:val="20"/>
              </w:rPr>
              <w:t>2</w:t>
            </w:r>
          </w:p>
        </w:tc>
        <w:tc>
          <w:tcPr>
            <w:tcW w:w="718" w:type="dxa"/>
            <w:tcBorders>
              <w:top w:val="nil"/>
              <w:left w:val="nil"/>
              <w:bottom w:val="single" w:sz="4" w:space="0" w:color="auto"/>
            </w:tcBorders>
          </w:tcPr>
          <w:p w14:paraId="39D076B6" w14:textId="77777777" w:rsidR="00DB6D40" w:rsidRPr="000A311D" w:rsidRDefault="00DB6D40" w:rsidP="00DB6D40">
            <w:pPr>
              <w:jc w:val="right"/>
              <w:rPr>
                <w:b/>
                <w:sz w:val="20"/>
                <w:szCs w:val="20"/>
              </w:rPr>
            </w:pPr>
            <w:r w:rsidRPr="000A311D">
              <w:rPr>
                <w:b/>
                <w:sz w:val="20"/>
                <w:szCs w:val="20"/>
              </w:rPr>
              <w:t>100,0</w:t>
            </w:r>
          </w:p>
        </w:tc>
        <w:tc>
          <w:tcPr>
            <w:tcW w:w="717" w:type="dxa"/>
            <w:tcBorders>
              <w:top w:val="nil"/>
              <w:bottom w:val="single" w:sz="4" w:space="0" w:color="auto"/>
              <w:right w:val="nil"/>
            </w:tcBorders>
          </w:tcPr>
          <w:p w14:paraId="0D66FA37" w14:textId="77777777" w:rsidR="00DB6D40" w:rsidRPr="000A311D" w:rsidRDefault="00DB6D40" w:rsidP="00DB6D40">
            <w:pPr>
              <w:jc w:val="right"/>
              <w:rPr>
                <w:b/>
                <w:sz w:val="20"/>
                <w:szCs w:val="20"/>
              </w:rPr>
            </w:pPr>
            <w:r w:rsidRPr="000A311D">
              <w:rPr>
                <w:b/>
                <w:sz w:val="20"/>
                <w:szCs w:val="20"/>
              </w:rPr>
              <w:t>72</w:t>
            </w:r>
          </w:p>
        </w:tc>
        <w:tc>
          <w:tcPr>
            <w:tcW w:w="718" w:type="dxa"/>
            <w:tcBorders>
              <w:top w:val="nil"/>
              <w:left w:val="nil"/>
              <w:bottom w:val="single" w:sz="4" w:space="0" w:color="auto"/>
            </w:tcBorders>
          </w:tcPr>
          <w:p w14:paraId="4299B824" w14:textId="77777777" w:rsidR="00DB6D40" w:rsidRPr="000A311D" w:rsidRDefault="00DB6D40" w:rsidP="00DB6D40">
            <w:pPr>
              <w:jc w:val="right"/>
              <w:rPr>
                <w:b/>
                <w:sz w:val="20"/>
                <w:szCs w:val="20"/>
              </w:rPr>
            </w:pPr>
            <w:r w:rsidRPr="000A311D">
              <w:rPr>
                <w:b/>
                <w:sz w:val="20"/>
                <w:szCs w:val="20"/>
              </w:rPr>
              <w:t>100,0</w:t>
            </w:r>
          </w:p>
        </w:tc>
        <w:tc>
          <w:tcPr>
            <w:tcW w:w="836" w:type="dxa"/>
            <w:tcBorders>
              <w:top w:val="nil"/>
              <w:bottom w:val="single" w:sz="4" w:space="0" w:color="auto"/>
              <w:right w:val="nil"/>
            </w:tcBorders>
          </w:tcPr>
          <w:p w14:paraId="1E3A24B5" w14:textId="77777777" w:rsidR="00DB6D40" w:rsidRPr="000A311D" w:rsidRDefault="00DB6D40" w:rsidP="00DB6D40">
            <w:pPr>
              <w:jc w:val="right"/>
              <w:rPr>
                <w:b/>
                <w:sz w:val="20"/>
                <w:szCs w:val="20"/>
              </w:rPr>
            </w:pPr>
            <w:r w:rsidRPr="000A311D">
              <w:rPr>
                <w:b/>
                <w:sz w:val="20"/>
                <w:szCs w:val="20"/>
              </w:rPr>
              <w:t>17</w:t>
            </w:r>
            <w:r>
              <w:rPr>
                <w:b/>
                <w:sz w:val="20"/>
                <w:szCs w:val="20"/>
              </w:rPr>
              <w:t>4</w:t>
            </w:r>
          </w:p>
        </w:tc>
        <w:tc>
          <w:tcPr>
            <w:tcW w:w="676" w:type="dxa"/>
            <w:tcBorders>
              <w:top w:val="nil"/>
              <w:left w:val="nil"/>
              <w:bottom w:val="single" w:sz="4" w:space="0" w:color="auto"/>
            </w:tcBorders>
          </w:tcPr>
          <w:p w14:paraId="379EEF3F" w14:textId="77777777" w:rsidR="00DB6D40" w:rsidRPr="000A311D" w:rsidRDefault="00DB6D40" w:rsidP="00DB6D40">
            <w:pPr>
              <w:jc w:val="right"/>
              <w:rPr>
                <w:b/>
                <w:sz w:val="20"/>
                <w:szCs w:val="20"/>
              </w:rPr>
            </w:pPr>
            <w:r w:rsidRPr="000A311D">
              <w:rPr>
                <w:b/>
                <w:sz w:val="20"/>
                <w:szCs w:val="20"/>
              </w:rPr>
              <w:t>100,0</w:t>
            </w:r>
          </w:p>
        </w:tc>
        <w:tc>
          <w:tcPr>
            <w:tcW w:w="794" w:type="dxa"/>
            <w:tcBorders>
              <w:top w:val="nil"/>
              <w:bottom w:val="single" w:sz="4" w:space="0" w:color="auto"/>
            </w:tcBorders>
          </w:tcPr>
          <w:p w14:paraId="674D2644" w14:textId="77777777" w:rsidR="00DB6D40" w:rsidRPr="000A311D" w:rsidRDefault="00DB6D40" w:rsidP="00DB6D40">
            <w:pPr>
              <w:jc w:val="right"/>
              <w:rPr>
                <w:b/>
                <w:sz w:val="20"/>
                <w:szCs w:val="20"/>
              </w:rPr>
            </w:pPr>
          </w:p>
        </w:tc>
      </w:tr>
      <w:tr w:rsidR="00DB6D40" w:rsidRPr="000A311D" w14:paraId="7FC9ACD2" w14:textId="77777777" w:rsidTr="00DB6D40">
        <w:trPr>
          <w:trHeight w:val="233"/>
        </w:trPr>
        <w:tc>
          <w:tcPr>
            <w:tcW w:w="3109" w:type="dxa"/>
            <w:tcBorders>
              <w:bottom w:val="nil"/>
            </w:tcBorders>
          </w:tcPr>
          <w:p w14:paraId="4B745D73" w14:textId="77777777" w:rsidR="00DB6D40" w:rsidRPr="000A311D" w:rsidRDefault="00DB6D40" w:rsidP="00DB6D40">
            <w:pPr>
              <w:rPr>
                <w:sz w:val="20"/>
                <w:szCs w:val="20"/>
              </w:rPr>
            </w:pPr>
            <w:r w:rsidRPr="000A311D">
              <w:rPr>
                <w:b/>
                <w:sz w:val="20"/>
                <w:szCs w:val="20"/>
              </w:rPr>
              <w:t xml:space="preserve">Eşin halen çalışma durumu </w:t>
            </w:r>
          </w:p>
        </w:tc>
        <w:tc>
          <w:tcPr>
            <w:tcW w:w="597" w:type="dxa"/>
            <w:tcBorders>
              <w:bottom w:val="nil"/>
              <w:right w:val="nil"/>
            </w:tcBorders>
          </w:tcPr>
          <w:p w14:paraId="4A31D759" w14:textId="77777777" w:rsidR="00DB6D40" w:rsidRPr="000A311D" w:rsidRDefault="00DB6D40" w:rsidP="00DB6D40">
            <w:pPr>
              <w:jc w:val="right"/>
              <w:rPr>
                <w:sz w:val="20"/>
                <w:szCs w:val="20"/>
              </w:rPr>
            </w:pPr>
          </w:p>
        </w:tc>
        <w:tc>
          <w:tcPr>
            <w:tcW w:w="718" w:type="dxa"/>
            <w:tcBorders>
              <w:left w:val="nil"/>
              <w:bottom w:val="nil"/>
            </w:tcBorders>
          </w:tcPr>
          <w:p w14:paraId="751F519D" w14:textId="77777777" w:rsidR="00DB6D40" w:rsidRPr="000A311D" w:rsidRDefault="00DB6D40" w:rsidP="00DB6D40">
            <w:pPr>
              <w:jc w:val="right"/>
              <w:rPr>
                <w:sz w:val="20"/>
                <w:szCs w:val="20"/>
              </w:rPr>
            </w:pPr>
          </w:p>
        </w:tc>
        <w:tc>
          <w:tcPr>
            <w:tcW w:w="717" w:type="dxa"/>
            <w:tcBorders>
              <w:bottom w:val="nil"/>
              <w:right w:val="nil"/>
            </w:tcBorders>
          </w:tcPr>
          <w:p w14:paraId="4D8ADD89" w14:textId="77777777" w:rsidR="00DB6D40" w:rsidRPr="000A311D" w:rsidRDefault="00DB6D40" w:rsidP="00DB6D40">
            <w:pPr>
              <w:jc w:val="right"/>
              <w:rPr>
                <w:sz w:val="20"/>
                <w:szCs w:val="20"/>
              </w:rPr>
            </w:pPr>
          </w:p>
        </w:tc>
        <w:tc>
          <w:tcPr>
            <w:tcW w:w="718" w:type="dxa"/>
            <w:tcBorders>
              <w:left w:val="nil"/>
              <w:bottom w:val="nil"/>
            </w:tcBorders>
          </w:tcPr>
          <w:p w14:paraId="6361A104" w14:textId="77777777" w:rsidR="00DB6D40" w:rsidRPr="000A311D" w:rsidRDefault="00DB6D40" w:rsidP="00DB6D40">
            <w:pPr>
              <w:jc w:val="right"/>
              <w:rPr>
                <w:sz w:val="20"/>
                <w:szCs w:val="20"/>
              </w:rPr>
            </w:pPr>
          </w:p>
        </w:tc>
        <w:tc>
          <w:tcPr>
            <w:tcW w:w="836" w:type="dxa"/>
            <w:tcBorders>
              <w:bottom w:val="nil"/>
              <w:right w:val="nil"/>
            </w:tcBorders>
          </w:tcPr>
          <w:p w14:paraId="336B04E6" w14:textId="77777777" w:rsidR="00DB6D40" w:rsidRPr="000A311D" w:rsidRDefault="00DB6D40" w:rsidP="00DB6D40">
            <w:pPr>
              <w:jc w:val="right"/>
              <w:rPr>
                <w:sz w:val="20"/>
                <w:szCs w:val="20"/>
              </w:rPr>
            </w:pPr>
          </w:p>
        </w:tc>
        <w:tc>
          <w:tcPr>
            <w:tcW w:w="676" w:type="dxa"/>
            <w:tcBorders>
              <w:left w:val="nil"/>
              <w:bottom w:val="nil"/>
            </w:tcBorders>
          </w:tcPr>
          <w:p w14:paraId="2BA7BB5B" w14:textId="77777777" w:rsidR="00DB6D40" w:rsidRPr="000A311D" w:rsidRDefault="00DB6D40" w:rsidP="00DB6D40">
            <w:pPr>
              <w:jc w:val="right"/>
              <w:rPr>
                <w:sz w:val="20"/>
                <w:szCs w:val="20"/>
              </w:rPr>
            </w:pPr>
          </w:p>
        </w:tc>
        <w:tc>
          <w:tcPr>
            <w:tcW w:w="794" w:type="dxa"/>
            <w:tcBorders>
              <w:bottom w:val="nil"/>
            </w:tcBorders>
          </w:tcPr>
          <w:p w14:paraId="5CCB56B1" w14:textId="77777777" w:rsidR="00DB6D40" w:rsidRPr="000A311D" w:rsidRDefault="00DB6D40" w:rsidP="00DB6D40">
            <w:pPr>
              <w:jc w:val="right"/>
              <w:rPr>
                <w:b/>
                <w:sz w:val="20"/>
                <w:szCs w:val="20"/>
              </w:rPr>
            </w:pPr>
          </w:p>
        </w:tc>
      </w:tr>
      <w:tr w:rsidR="00DB6D40" w:rsidRPr="000A311D" w14:paraId="397E9396" w14:textId="77777777" w:rsidTr="00DB6D40">
        <w:trPr>
          <w:trHeight w:val="233"/>
        </w:trPr>
        <w:tc>
          <w:tcPr>
            <w:tcW w:w="3109" w:type="dxa"/>
            <w:tcBorders>
              <w:top w:val="nil"/>
              <w:bottom w:val="nil"/>
            </w:tcBorders>
          </w:tcPr>
          <w:p w14:paraId="76F80366" w14:textId="77777777" w:rsidR="00DB6D40" w:rsidRPr="000A311D" w:rsidRDefault="00DB6D40" w:rsidP="00DB6D40">
            <w:pPr>
              <w:rPr>
                <w:sz w:val="20"/>
                <w:szCs w:val="20"/>
              </w:rPr>
            </w:pPr>
            <w:r w:rsidRPr="000A311D">
              <w:rPr>
                <w:sz w:val="20"/>
                <w:szCs w:val="20"/>
              </w:rPr>
              <w:t>Çalışıyor</w:t>
            </w:r>
          </w:p>
        </w:tc>
        <w:tc>
          <w:tcPr>
            <w:tcW w:w="597" w:type="dxa"/>
            <w:tcBorders>
              <w:top w:val="nil"/>
              <w:bottom w:val="nil"/>
              <w:right w:val="nil"/>
            </w:tcBorders>
            <w:shd w:val="clear" w:color="auto" w:fill="auto"/>
          </w:tcPr>
          <w:p w14:paraId="23A75DDD" w14:textId="77777777" w:rsidR="00DB6D40" w:rsidRPr="00251143" w:rsidRDefault="00DB6D40" w:rsidP="00DB6D40">
            <w:pPr>
              <w:jc w:val="right"/>
              <w:rPr>
                <w:sz w:val="20"/>
                <w:szCs w:val="20"/>
              </w:rPr>
            </w:pPr>
            <w:r w:rsidRPr="00251143">
              <w:rPr>
                <w:sz w:val="20"/>
                <w:szCs w:val="20"/>
              </w:rPr>
              <w:t>98</w:t>
            </w:r>
          </w:p>
        </w:tc>
        <w:tc>
          <w:tcPr>
            <w:tcW w:w="718" w:type="dxa"/>
            <w:tcBorders>
              <w:top w:val="nil"/>
              <w:left w:val="nil"/>
              <w:bottom w:val="nil"/>
            </w:tcBorders>
            <w:shd w:val="clear" w:color="auto" w:fill="auto"/>
          </w:tcPr>
          <w:p w14:paraId="66C899DC" w14:textId="77777777" w:rsidR="00DB6D40" w:rsidRPr="00251143" w:rsidRDefault="00DB6D40" w:rsidP="00DB6D40">
            <w:pPr>
              <w:jc w:val="right"/>
              <w:rPr>
                <w:sz w:val="20"/>
                <w:szCs w:val="20"/>
              </w:rPr>
            </w:pPr>
            <w:r w:rsidRPr="00251143">
              <w:rPr>
                <w:sz w:val="20"/>
                <w:szCs w:val="20"/>
              </w:rPr>
              <w:t>96,0</w:t>
            </w:r>
          </w:p>
        </w:tc>
        <w:tc>
          <w:tcPr>
            <w:tcW w:w="717" w:type="dxa"/>
            <w:tcBorders>
              <w:top w:val="nil"/>
              <w:bottom w:val="nil"/>
              <w:right w:val="nil"/>
            </w:tcBorders>
            <w:shd w:val="clear" w:color="auto" w:fill="auto"/>
          </w:tcPr>
          <w:p w14:paraId="38C37E10" w14:textId="77777777" w:rsidR="00DB6D40" w:rsidRPr="00251143" w:rsidRDefault="00DB6D40" w:rsidP="00DB6D40">
            <w:pPr>
              <w:jc w:val="right"/>
              <w:rPr>
                <w:sz w:val="20"/>
                <w:szCs w:val="20"/>
              </w:rPr>
            </w:pPr>
            <w:r w:rsidRPr="00251143">
              <w:rPr>
                <w:sz w:val="20"/>
                <w:szCs w:val="20"/>
              </w:rPr>
              <w:t>70</w:t>
            </w:r>
          </w:p>
        </w:tc>
        <w:tc>
          <w:tcPr>
            <w:tcW w:w="718" w:type="dxa"/>
            <w:tcBorders>
              <w:top w:val="nil"/>
              <w:left w:val="nil"/>
              <w:bottom w:val="nil"/>
            </w:tcBorders>
            <w:shd w:val="clear" w:color="auto" w:fill="auto"/>
          </w:tcPr>
          <w:p w14:paraId="3EC8104B" w14:textId="77777777" w:rsidR="00DB6D40" w:rsidRPr="00251143" w:rsidRDefault="00DB6D40" w:rsidP="00DB6D40">
            <w:pPr>
              <w:jc w:val="right"/>
              <w:rPr>
                <w:sz w:val="20"/>
                <w:szCs w:val="20"/>
              </w:rPr>
            </w:pPr>
            <w:r w:rsidRPr="00251143">
              <w:rPr>
                <w:sz w:val="20"/>
                <w:szCs w:val="20"/>
              </w:rPr>
              <w:t>97,2</w:t>
            </w:r>
          </w:p>
        </w:tc>
        <w:tc>
          <w:tcPr>
            <w:tcW w:w="836" w:type="dxa"/>
            <w:tcBorders>
              <w:top w:val="nil"/>
              <w:bottom w:val="nil"/>
              <w:right w:val="nil"/>
            </w:tcBorders>
            <w:shd w:val="clear" w:color="auto" w:fill="auto"/>
          </w:tcPr>
          <w:p w14:paraId="1C25D6FA" w14:textId="77777777" w:rsidR="00DB6D40" w:rsidRPr="00251143" w:rsidRDefault="00DB6D40" w:rsidP="00DB6D40">
            <w:pPr>
              <w:jc w:val="right"/>
              <w:rPr>
                <w:sz w:val="20"/>
                <w:szCs w:val="20"/>
              </w:rPr>
            </w:pPr>
            <w:r w:rsidRPr="00251143">
              <w:rPr>
                <w:sz w:val="20"/>
                <w:szCs w:val="20"/>
              </w:rPr>
              <w:t>168</w:t>
            </w:r>
          </w:p>
        </w:tc>
        <w:tc>
          <w:tcPr>
            <w:tcW w:w="676" w:type="dxa"/>
            <w:tcBorders>
              <w:top w:val="nil"/>
              <w:left w:val="nil"/>
              <w:bottom w:val="nil"/>
            </w:tcBorders>
            <w:shd w:val="clear" w:color="auto" w:fill="auto"/>
          </w:tcPr>
          <w:p w14:paraId="72B50477" w14:textId="77777777" w:rsidR="00DB6D40" w:rsidRPr="00251143" w:rsidRDefault="00DB6D40" w:rsidP="00DB6D40">
            <w:pPr>
              <w:jc w:val="right"/>
              <w:rPr>
                <w:sz w:val="20"/>
                <w:szCs w:val="20"/>
              </w:rPr>
            </w:pPr>
            <w:r w:rsidRPr="00251143">
              <w:rPr>
                <w:sz w:val="20"/>
                <w:szCs w:val="20"/>
              </w:rPr>
              <w:t>9</w:t>
            </w:r>
            <w:r>
              <w:rPr>
                <w:sz w:val="20"/>
                <w:szCs w:val="20"/>
              </w:rPr>
              <w:t>6</w:t>
            </w:r>
            <w:r w:rsidRPr="00251143">
              <w:rPr>
                <w:sz w:val="20"/>
                <w:szCs w:val="20"/>
              </w:rPr>
              <w:t>,</w:t>
            </w:r>
            <w:r>
              <w:rPr>
                <w:sz w:val="20"/>
                <w:szCs w:val="20"/>
              </w:rPr>
              <w:t>5</w:t>
            </w:r>
          </w:p>
        </w:tc>
        <w:tc>
          <w:tcPr>
            <w:tcW w:w="794" w:type="dxa"/>
            <w:tcBorders>
              <w:top w:val="nil"/>
              <w:bottom w:val="nil"/>
            </w:tcBorders>
          </w:tcPr>
          <w:p w14:paraId="25794CA8" w14:textId="77777777" w:rsidR="00DB6D40" w:rsidRPr="000A311D" w:rsidRDefault="00DB6D40" w:rsidP="00DB6D40">
            <w:pPr>
              <w:jc w:val="right"/>
              <w:rPr>
                <w:sz w:val="20"/>
                <w:szCs w:val="20"/>
              </w:rPr>
            </w:pPr>
            <w:r w:rsidRPr="000A311D">
              <w:rPr>
                <w:sz w:val="20"/>
                <w:szCs w:val="20"/>
              </w:rPr>
              <w:t>0,57</w:t>
            </w:r>
          </w:p>
        </w:tc>
      </w:tr>
      <w:tr w:rsidR="00DB6D40" w:rsidRPr="000A311D" w14:paraId="364939E5" w14:textId="77777777" w:rsidTr="00DB6D40">
        <w:trPr>
          <w:trHeight w:val="233"/>
        </w:trPr>
        <w:tc>
          <w:tcPr>
            <w:tcW w:w="3109" w:type="dxa"/>
            <w:tcBorders>
              <w:top w:val="nil"/>
              <w:bottom w:val="nil"/>
            </w:tcBorders>
          </w:tcPr>
          <w:p w14:paraId="47F0B111" w14:textId="77777777" w:rsidR="00DB6D40" w:rsidRPr="000A311D" w:rsidRDefault="00DB6D40" w:rsidP="00DB6D40">
            <w:pPr>
              <w:rPr>
                <w:sz w:val="20"/>
                <w:szCs w:val="20"/>
              </w:rPr>
            </w:pPr>
            <w:r w:rsidRPr="000A311D">
              <w:rPr>
                <w:sz w:val="20"/>
                <w:szCs w:val="20"/>
              </w:rPr>
              <w:t>Çalışmıyor</w:t>
            </w:r>
          </w:p>
        </w:tc>
        <w:tc>
          <w:tcPr>
            <w:tcW w:w="597" w:type="dxa"/>
            <w:tcBorders>
              <w:top w:val="nil"/>
              <w:bottom w:val="nil"/>
              <w:right w:val="nil"/>
            </w:tcBorders>
            <w:shd w:val="clear" w:color="auto" w:fill="auto"/>
          </w:tcPr>
          <w:p w14:paraId="77C5AF44" w14:textId="77777777" w:rsidR="00DB6D40" w:rsidRPr="00251143" w:rsidRDefault="00DB6D40" w:rsidP="00DB6D40">
            <w:pPr>
              <w:jc w:val="right"/>
              <w:rPr>
                <w:sz w:val="20"/>
                <w:szCs w:val="20"/>
              </w:rPr>
            </w:pPr>
            <w:r w:rsidRPr="00251143">
              <w:rPr>
                <w:sz w:val="20"/>
                <w:szCs w:val="20"/>
              </w:rPr>
              <w:t>4</w:t>
            </w:r>
          </w:p>
        </w:tc>
        <w:tc>
          <w:tcPr>
            <w:tcW w:w="718" w:type="dxa"/>
            <w:tcBorders>
              <w:top w:val="nil"/>
              <w:left w:val="nil"/>
              <w:bottom w:val="nil"/>
            </w:tcBorders>
            <w:shd w:val="clear" w:color="auto" w:fill="auto"/>
          </w:tcPr>
          <w:p w14:paraId="75E1B897" w14:textId="77777777" w:rsidR="00DB6D40" w:rsidRPr="00251143" w:rsidRDefault="00DB6D40" w:rsidP="00DB6D40">
            <w:pPr>
              <w:jc w:val="right"/>
              <w:rPr>
                <w:sz w:val="20"/>
                <w:szCs w:val="20"/>
              </w:rPr>
            </w:pPr>
            <w:r w:rsidRPr="00251143">
              <w:rPr>
                <w:sz w:val="20"/>
                <w:szCs w:val="20"/>
              </w:rPr>
              <w:t>4,0</w:t>
            </w:r>
          </w:p>
        </w:tc>
        <w:tc>
          <w:tcPr>
            <w:tcW w:w="717" w:type="dxa"/>
            <w:tcBorders>
              <w:top w:val="nil"/>
              <w:bottom w:val="nil"/>
              <w:right w:val="nil"/>
            </w:tcBorders>
            <w:shd w:val="clear" w:color="auto" w:fill="auto"/>
          </w:tcPr>
          <w:p w14:paraId="6F73607B" w14:textId="77777777" w:rsidR="00DB6D40" w:rsidRPr="00251143" w:rsidRDefault="00DB6D40" w:rsidP="00DB6D40">
            <w:pPr>
              <w:jc w:val="right"/>
              <w:rPr>
                <w:sz w:val="20"/>
                <w:szCs w:val="20"/>
              </w:rPr>
            </w:pPr>
            <w:r w:rsidRPr="00251143">
              <w:rPr>
                <w:sz w:val="20"/>
                <w:szCs w:val="20"/>
              </w:rPr>
              <w:t>2</w:t>
            </w:r>
          </w:p>
        </w:tc>
        <w:tc>
          <w:tcPr>
            <w:tcW w:w="718" w:type="dxa"/>
            <w:tcBorders>
              <w:top w:val="nil"/>
              <w:left w:val="nil"/>
              <w:bottom w:val="nil"/>
            </w:tcBorders>
            <w:shd w:val="clear" w:color="auto" w:fill="auto"/>
          </w:tcPr>
          <w:p w14:paraId="3849309E" w14:textId="77777777" w:rsidR="00DB6D40" w:rsidRPr="00251143" w:rsidRDefault="00DB6D40" w:rsidP="00DB6D40">
            <w:pPr>
              <w:jc w:val="right"/>
              <w:rPr>
                <w:sz w:val="20"/>
                <w:szCs w:val="20"/>
              </w:rPr>
            </w:pPr>
            <w:r w:rsidRPr="00251143">
              <w:rPr>
                <w:sz w:val="20"/>
                <w:szCs w:val="20"/>
              </w:rPr>
              <w:t>2,8</w:t>
            </w:r>
          </w:p>
        </w:tc>
        <w:tc>
          <w:tcPr>
            <w:tcW w:w="836" w:type="dxa"/>
            <w:tcBorders>
              <w:top w:val="nil"/>
              <w:bottom w:val="nil"/>
              <w:right w:val="nil"/>
            </w:tcBorders>
            <w:shd w:val="clear" w:color="auto" w:fill="auto"/>
          </w:tcPr>
          <w:p w14:paraId="6ADAE075" w14:textId="77777777" w:rsidR="00DB6D40" w:rsidRPr="00251143" w:rsidRDefault="00DB6D40" w:rsidP="00DB6D40">
            <w:pPr>
              <w:jc w:val="right"/>
              <w:rPr>
                <w:sz w:val="20"/>
                <w:szCs w:val="20"/>
              </w:rPr>
            </w:pPr>
            <w:r w:rsidRPr="00251143">
              <w:rPr>
                <w:sz w:val="20"/>
                <w:szCs w:val="20"/>
              </w:rPr>
              <w:t>6</w:t>
            </w:r>
          </w:p>
        </w:tc>
        <w:tc>
          <w:tcPr>
            <w:tcW w:w="676" w:type="dxa"/>
            <w:tcBorders>
              <w:top w:val="nil"/>
              <w:left w:val="nil"/>
              <w:bottom w:val="nil"/>
            </w:tcBorders>
            <w:shd w:val="clear" w:color="auto" w:fill="auto"/>
          </w:tcPr>
          <w:p w14:paraId="69E1D825" w14:textId="77777777" w:rsidR="00DB6D40" w:rsidRPr="00251143" w:rsidRDefault="00DB6D40" w:rsidP="00DB6D40">
            <w:pPr>
              <w:jc w:val="right"/>
              <w:rPr>
                <w:sz w:val="20"/>
                <w:szCs w:val="20"/>
              </w:rPr>
            </w:pPr>
            <w:r>
              <w:rPr>
                <w:sz w:val="20"/>
                <w:szCs w:val="20"/>
              </w:rPr>
              <w:t>3</w:t>
            </w:r>
            <w:r w:rsidRPr="00251143">
              <w:rPr>
                <w:sz w:val="20"/>
                <w:szCs w:val="20"/>
              </w:rPr>
              <w:t>,</w:t>
            </w:r>
            <w:r>
              <w:rPr>
                <w:sz w:val="20"/>
                <w:szCs w:val="20"/>
              </w:rPr>
              <w:t>5</w:t>
            </w:r>
          </w:p>
        </w:tc>
        <w:tc>
          <w:tcPr>
            <w:tcW w:w="794" w:type="dxa"/>
            <w:tcBorders>
              <w:top w:val="nil"/>
              <w:bottom w:val="nil"/>
            </w:tcBorders>
          </w:tcPr>
          <w:p w14:paraId="182DF629" w14:textId="77777777" w:rsidR="00DB6D40" w:rsidRPr="000A311D" w:rsidRDefault="00DB6D40" w:rsidP="00DB6D40">
            <w:pPr>
              <w:jc w:val="right"/>
              <w:rPr>
                <w:b/>
                <w:sz w:val="20"/>
                <w:szCs w:val="20"/>
              </w:rPr>
            </w:pPr>
          </w:p>
        </w:tc>
      </w:tr>
      <w:tr w:rsidR="00DB6D40" w:rsidRPr="000A311D" w14:paraId="4D888A31" w14:textId="77777777" w:rsidTr="00DB6D40">
        <w:trPr>
          <w:trHeight w:val="233"/>
        </w:trPr>
        <w:tc>
          <w:tcPr>
            <w:tcW w:w="3109" w:type="dxa"/>
            <w:tcBorders>
              <w:top w:val="nil"/>
            </w:tcBorders>
          </w:tcPr>
          <w:p w14:paraId="323EC61B" w14:textId="77777777" w:rsidR="00DB6D40" w:rsidRPr="000A311D" w:rsidRDefault="00DB6D40" w:rsidP="00DB6D40">
            <w:pPr>
              <w:rPr>
                <w:b/>
                <w:sz w:val="20"/>
                <w:szCs w:val="20"/>
              </w:rPr>
            </w:pPr>
            <w:r w:rsidRPr="000A311D">
              <w:rPr>
                <w:b/>
                <w:sz w:val="20"/>
                <w:szCs w:val="20"/>
              </w:rPr>
              <w:t>Toplam</w:t>
            </w:r>
          </w:p>
        </w:tc>
        <w:tc>
          <w:tcPr>
            <w:tcW w:w="597" w:type="dxa"/>
            <w:tcBorders>
              <w:top w:val="nil"/>
              <w:right w:val="nil"/>
            </w:tcBorders>
            <w:shd w:val="clear" w:color="auto" w:fill="auto"/>
          </w:tcPr>
          <w:p w14:paraId="2D42D154" w14:textId="77777777" w:rsidR="00DB6D40" w:rsidRPr="00251143" w:rsidRDefault="00DB6D40" w:rsidP="00DB6D40">
            <w:pPr>
              <w:jc w:val="right"/>
              <w:rPr>
                <w:b/>
                <w:sz w:val="20"/>
                <w:szCs w:val="20"/>
              </w:rPr>
            </w:pPr>
            <w:r w:rsidRPr="00251143">
              <w:rPr>
                <w:b/>
                <w:sz w:val="20"/>
                <w:szCs w:val="20"/>
              </w:rPr>
              <w:t>102</w:t>
            </w:r>
          </w:p>
        </w:tc>
        <w:tc>
          <w:tcPr>
            <w:tcW w:w="718" w:type="dxa"/>
            <w:tcBorders>
              <w:top w:val="nil"/>
              <w:left w:val="nil"/>
            </w:tcBorders>
            <w:shd w:val="clear" w:color="auto" w:fill="auto"/>
          </w:tcPr>
          <w:p w14:paraId="77653CFC" w14:textId="77777777" w:rsidR="00DB6D40" w:rsidRPr="00251143" w:rsidRDefault="00DB6D40" w:rsidP="00DB6D40">
            <w:pPr>
              <w:jc w:val="right"/>
              <w:rPr>
                <w:b/>
                <w:sz w:val="20"/>
                <w:szCs w:val="20"/>
              </w:rPr>
            </w:pPr>
            <w:r w:rsidRPr="00251143">
              <w:rPr>
                <w:b/>
                <w:sz w:val="20"/>
                <w:szCs w:val="20"/>
              </w:rPr>
              <w:t>100,0</w:t>
            </w:r>
          </w:p>
        </w:tc>
        <w:tc>
          <w:tcPr>
            <w:tcW w:w="717" w:type="dxa"/>
            <w:tcBorders>
              <w:top w:val="nil"/>
              <w:right w:val="nil"/>
            </w:tcBorders>
            <w:shd w:val="clear" w:color="auto" w:fill="auto"/>
          </w:tcPr>
          <w:p w14:paraId="01E1759A" w14:textId="77777777" w:rsidR="00DB6D40" w:rsidRPr="00251143" w:rsidRDefault="00DB6D40" w:rsidP="00DB6D40">
            <w:pPr>
              <w:jc w:val="right"/>
              <w:rPr>
                <w:b/>
                <w:sz w:val="20"/>
                <w:szCs w:val="20"/>
              </w:rPr>
            </w:pPr>
            <w:r w:rsidRPr="00251143">
              <w:rPr>
                <w:b/>
                <w:sz w:val="20"/>
                <w:szCs w:val="20"/>
              </w:rPr>
              <w:t>72</w:t>
            </w:r>
          </w:p>
        </w:tc>
        <w:tc>
          <w:tcPr>
            <w:tcW w:w="718" w:type="dxa"/>
            <w:tcBorders>
              <w:top w:val="nil"/>
              <w:left w:val="nil"/>
            </w:tcBorders>
            <w:shd w:val="clear" w:color="auto" w:fill="auto"/>
          </w:tcPr>
          <w:p w14:paraId="416957B5" w14:textId="77777777" w:rsidR="00DB6D40" w:rsidRPr="00251143" w:rsidRDefault="00DB6D40" w:rsidP="00DB6D40">
            <w:pPr>
              <w:jc w:val="right"/>
              <w:rPr>
                <w:b/>
                <w:sz w:val="20"/>
                <w:szCs w:val="20"/>
              </w:rPr>
            </w:pPr>
            <w:r w:rsidRPr="00251143">
              <w:rPr>
                <w:b/>
                <w:sz w:val="20"/>
                <w:szCs w:val="20"/>
              </w:rPr>
              <w:t>100,0</w:t>
            </w:r>
          </w:p>
        </w:tc>
        <w:tc>
          <w:tcPr>
            <w:tcW w:w="836" w:type="dxa"/>
            <w:tcBorders>
              <w:top w:val="nil"/>
              <w:right w:val="nil"/>
            </w:tcBorders>
            <w:shd w:val="clear" w:color="auto" w:fill="auto"/>
          </w:tcPr>
          <w:p w14:paraId="01568E88" w14:textId="77777777" w:rsidR="00DB6D40" w:rsidRPr="00251143" w:rsidRDefault="00DB6D40" w:rsidP="00DB6D40">
            <w:pPr>
              <w:jc w:val="right"/>
              <w:rPr>
                <w:b/>
                <w:sz w:val="20"/>
                <w:szCs w:val="20"/>
              </w:rPr>
            </w:pPr>
            <w:r w:rsidRPr="00251143">
              <w:rPr>
                <w:b/>
                <w:sz w:val="20"/>
                <w:szCs w:val="20"/>
              </w:rPr>
              <w:t>174</w:t>
            </w:r>
          </w:p>
        </w:tc>
        <w:tc>
          <w:tcPr>
            <w:tcW w:w="676" w:type="dxa"/>
            <w:tcBorders>
              <w:top w:val="nil"/>
              <w:left w:val="nil"/>
            </w:tcBorders>
            <w:shd w:val="clear" w:color="auto" w:fill="auto"/>
          </w:tcPr>
          <w:p w14:paraId="70A69E5E" w14:textId="77777777" w:rsidR="00DB6D40" w:rsidRPr="00251143" w:rsidRDefault="00DB6D40" w:rsidP="00DB6D40">
            <w:pPr>
              <w:jc w:val="right"/>
              <w:rPr>
                <w:b/>
                <w:sz w:val="20"/>
                <w:szCs w:val="20"/>
              </w:rPr>
            </w:pPr>
            <w:r w:rsidRPr="00251143">
              <w:rPr>
                <w:b/>
                <w:sz w:val="20"/>
                <w:szCs w:val="20"/>
              </w:rPr>
              <w:t>100,0</w:t>
            </w:r>
          </w:p>
        </w:tc>
        <w:tc>
          <w:tcPr>
            <w:tcW w:w="794" w:type="dxa"/>
            <w:tcBorders>
              <w:top w:val="nil"/>
            </w:tcBorders>
          </w:tcPr>
          <w:p w14:paraId="4316675F" w14:textId="77777777" w:rsidR="00DB6D40" w:rsidRPr="000A311D" w:rsidRDefault="00DB6D40" w:rsidP="00DB6D40">
            <w:pPr>
              <w:jc w:val="right"/>
              <w:rPr>
                <w:b/>
                <w:sz w:val="20"/>
                <w:szCs w:val="20"/>
              </w:rPr>
            </w:pPr>
          </w:p>
        </w:tc>
      </w:tr>
    </w:tbl>
    <w:p w14:paraId="0A2A5C1C" w14:textId="77777777" w:rsidR="00DB6D40" w:rsidRPr="004E6297" w:rsidRDefault="00DB6D40" w:rsidP="00DB6D40">
      <w:pPr>
        <w:spacing w:after="0"/>
        <w:rPr>
          <w:sz w:val="16"/>
          <w:szCs w:val="16"/>
        </w:rPr>
      </w:pPr>
      <w:r>
        <w:rPr>
          <w:sz w:val="16"/>
          <w:szCs w:val="16"/>
        </w:rPr>
        <w:t xml:space="preserve">      </w:t>
      </w:r>
      <w:r w:rsidRPr="004E6297">
        <w:rPr>
          <w:sz w:val="16"/>
          <w:szCs w:val="16"/>
        </w:rPr>
        <w:t>*2 kişi</w:t>
      </w:r>
      <w:r>
        <w:rPr>
          <w:sz w:val="16"/>
          <w:szCs w:val="16"/>
        </w:rPr>
        <w:t xml:space="preserve"> yaşını</w:t>
      </w:r>
      <w:r w:rsidRPr="004E6297">
        <w:rPr>
          <w:sz w:val="16"/>
          <w:szCs w:val="16"/>
        </w:rPr>
        <w:t xml:space="preserve"> belirtmemiş</w:t>
      </w:r>
      <w:r>
        <w:rPr>
          <w:sz w:val="16"/>
          <w:szCs w:val="16"/>
        </w:rPr>
        <w:t>tir.</w:t>
      </w:r>
    </w:p>
    <w:p w14:paraId="161C5DA4" w14:textId="77777777" w:rsidR="00DB6D40" w:rsidRPr="00630275" w:rsidRDefault="00DB6D40" w:rsidP="00DB6D40">
      <w:pPr>
        <w:spacing w:after="0"/>
        <w:rPr>
          <w:sz w:val="16"/>
          <w:szCs w:val="16"/>
        </w:rPr>
      </w:pPr>
      <w:r>
        <w:rPr>
          <w:sz w:val="16"/>
          <w:szCs w:val="16"/>
        </w:rPr>
        <w:t xml:space="preserve">        </w:t>
      </w:r>
      <w:r w:rsidRPr="00EE7C56">
        <w:rPr>
          <w:sz w:val="16"/>
          <w:szCs w:val="16"/>
        </w:rPr>
        <w:t xml:space="preserve">** Hemşirelerden 1 kişi eşinin mesleğini </w:t>
      </w:r>
      <w:proofErr w:type="gramStart"/>
      <w:r w:rsidRPr="00EE7C56">
        <w:rPr>
          <w:sz w:val="16"/>
          <w:szCs w:val="16"/>
        </w:rPr>
        <w:t>belirtmemiştir .</w:t>
      </w:r>
      <w:proofErr w:type="gramEnd"/>
    </w:p>
    <w:p w14:paraId="7507CD0D" w14:textId="77777777" w:rsidR="00DB6D40" w:rsidRDefault="00DB6D40" w:rsidP="00DB6D40">
      <w:pPr>
        <w:spacing w:line="360" w:lineRule="auto"/>
        <w:ind w:firstLine="708"/>
        <w:jc w:val="both"/>
        <w:rPr>
          <w:sz w:val="24"/>
          <w:szCs w:val="24"/>
        </w:rPr>
      </w:pPr>
    </w:p>
    <w:p w14:paraId="2F3464B8" w14:textId="43778806" w:rsidR="00DB6D40" w:rsidRPr="00A366B4" w:rsidRDefault="00DB6D40" w:rsidP="00A366B4">
      <w:pPr>
        <w:spacing w:line="360" w:lineRule="auto"/>
        <w:ind w:firstLine="708"/>
        <w:jc w:val="both"/>
        <w:rPr>
          <w:rFonts w:cstheme="minorHAnsi"/>
          <w:sz w:val="24"/>
          <w:szCs w:val="24"/>
        </w:rPr>
      </w:pPr>
      <w:r w:rsidRPr="002A7C01">
        <w:rPr>
          <w:sz w:val="24"/>
          <w:szCs w:val="24"/>
        </w:rPr>
        <w:t>Çalışmaya katılanların %66,2’si kadın, %33,8</w:t>
      </w:r>
      <w:r>
        <w:rPr>
          <w:sz w:val="24"/>
          <w:szCs w:val="24"/>
        </w:rPr>
        <w:t>’</w:t>
      </w:r>
      <w:r w:rsidRPr="002A7C01">
        <w:rPr>
          <w:sz w:val="24"/>
          <w:szCs w:val="24"/>
        </w:rPr>
        <w:t>i erkektir</w:t>
      </w:r>
      <w:r>
        <w:rPr>
          <w:sz w:val="24"/>
          <w:szCs w:val="24"/>
        </w:rPr>
        <w:t xml:space="preserve">; </w:t>
      </w:r>
      <w:r w:rsidR="00E512C5">
        <w:rPr>
          <w:sz w:val="24"/>
          <w:szCs w:val="24"/>
        </w:rPr>
        <w:t xml:space="preserve">tıpta uzmanlık öğrencilerinin </w:t>
      </w:r>
      <w:r>
        <w:rPr>
          <w:sz w:val="24"/>
          <w:szCs w:val="24"/>
        </w:rPr>
        <w:t xml:space="preserve">%53,0’ı kadın ve hemşirelerin %92,1’i kadın, %7,9’u erkektir </w:t>
      </w:r>
      <w:r>
        <w:rPr>
          <w:rFonts w:cstheme="minorHAnsi"/>
          <w:sz w:val="24"/>
          <w:szCs w:val="24"/>
        </w:rPr>
        <w:t>(</w:t>
      </w:r>
      <w:r w:rsidRPr="0010406C">
        <w:rPr>
          <w:rFonts w:cstheme="minorHAnsi"/>
          <w:sz w:val="24"/>
          <w:szCs w:val="24"/>
        </w:rPr>
        <w:t>p&lt;0,001</w:t>
      </w:r>
      <w:r>
        <w:rPr>
          <w:rFonts w:cstheme="minorHAnsi"/>
          <w:sz w:val="24"/>
          <w:szCs w:val="24"/>
        </w:rPr>
        <w:t>)</w:t>
      </w:r>
      <w:r>
        <w:rPr>
          <w:sz w:val="24"/>
          <w:szCs w:val="24"/>
        </w:rPr>
        <w:t xml:space="preserve">. </w:t>
      </w:r>
      <w:bookmarkStart w:id="2" w:name="_Hlk97583232"/>
      <w:r>
        <w:rPr>
          <w:sz w:val="24"/>
          <w:szCs w:val="24"/>
        </w:rPr>
        <w:t xml:space="preserve">Katılımcıların yaş ortalaması </w:t>
      </w:r>
      <w:r w:rsidRPr="006904B8">
        <w:rPr>
          <w:rFonts w:cstheme="minorHAnsi"/>
          <w:sz w:val="24"/>
          <w:szCs w:val="24"/>
        </w:rPr>
        <w:t>32,2±6,8</w:t>
      </w:r>
      <w:r>
        <w:rPr>
          <w:rFonts w:cstheme="minorHAnsi"/>
          <w:sz w:val="24"/>
          <w:szCs w:val="24"/>
        </w:rPr>
        <w:t xml:space="preserve">, </w:t>
      </w:r>
      <w:r w:rsidRPr="006904B8">
        <w:rPr>
          <w:rFonts w:cstheme="minorHAnsi"/>
          <w:sz w:val="24"/>
          <w:szCs w:val="24"/>
        </w:rPr>
        <w:t>ortanca değeri</w:t>
      </w:r>
      <w:r w:rsidRPr="006904B8">
        <w:rPr>
          <w:rFonts w:cstheme="minorHAnsi"/>
          <w:b/>
          <w:sz w:val="24"/>
          <w:szCs w:val="24"/>
        </w:rPr>
        <w:t xml:space="preserve"> </w:t>
      </w:r>
      <w:r w:rsidRPr="006904B8">
        <w:rPr>
          <w:rFonts w:cstheme="minorHAnsi"/>
          <w:sz w:val="24"/>
          <w:szCs w:val="24"/>
        </w:rPr>
        <w:t>30</w:t>
      </w:r>
      <w:r>
        <w:rPr>
          <w:rFonts w:cstheme="minorHAnsi"/>
          <w:sz w:val="24"/>
          <w:szCs w:val="24"/>
        </w:rPr>
        <w:t xml:space="preserve"> olup yaş aralığı </w:t>
      </w:r>
      <w:r w:rsidRPr="006904B8">
        <w:rPr>
          <w:rFonts w:cstheme="minorHAnsi"/>
          <w:sz w:val="24"/>
          <w:szCs w:val="24"/>
        </w:rPr>
        <w:t>24</w:t>
      </w:r>
      <w:r>
        <w:rPr>
          <w:rFonts w:cstheme="minorHAnsi"/>
          <w:sz w:val="24"/>
          <w:szCs w:val="24"/>
        </w:rPr>
        <w:t xml:space="preserve"> ile </w:t>
      </w:r>
      <w:r w:rsidRPr="006904B8">
        <w:rPr>
          <w:rFonts w:cstheme="minorHAnsi"/>
          <w:sz w:val="24"/>
          <w:szCs w:val="24"/>
        </w:rPr>
        <w:t>57</w:t>
      </w:r>
      <w:r>
        <w:rPr>
          <w:rFonts w:cstheme="minorHAnsi"/>
          <w:sz w:val="24"/>
          <w:szCs w:val="24"/>
        </w:rPr>
        <w:t xml:space="preserve"> </w:t>
      </w:r>
      <w:r>
        <w:rPr>
          <w:rFonts w:cstheme="minorHAnsi"/>
          <w:sz w:val="24"/>
          <w:szCs w:val="24"/>
        </w:rPr>
        <w:lastRenderedPageBreak/>
        <w:t xml:space="preserve">arasında değişmektedir. </w:t>
      </w:r>
      <w:r w:rsidR="001A6F0F">
        <w:rPr>
          <w:sz w:val="24"/>
          <w:szCs w:val="24"/>
        </w:rPr>
        <w:t>Tıpta uzmanlık öğrenci</w:t>
      </w:r>
      <w:r w:rsidRPr="002A7C01">
        <w:rPr>
          <w:sz w:val="24"/>
          <w:szCs w:val="24"/>
        </w:rPr>
        <w:t>lerin</w:t>
      </w:r>
      <w:r w:rsidR="001A6F0F">
        <w:rPr>
          <w:sz w:val="24"/>
          <w:szCs w:val="24"/>
        </w:rPr>
        <w:t>in</w:t>
      </w:r>
      <w:r w:rsidRPr="002A7C01">
        <w:rPr>
          <w:sz w:val="24"/>
          <w:szCs w:val="24"/>
        </w:rPr>
        <w:t xml:space="preserve"> %56,1</w:t>
      </w:r>
      <w:r>
        <w:rPr>
          <w:sz w:val="24"/>
          <w:szCs w:val="24"/>
        </w:rPr>
        <w:t>’</w:t>
      </w:r>
      <w:r w:rsidRPr="002A7C01">
        <w:rPr>
          <w:sz w:val="24"/>
          <w:szCs w:val="24"/>
        </w:rPr>
        <w:t xml:space="preserve">i 20-29 yaş aralığında iken, hemşirelerin </w:t>
      </w:r>
      <w:r w:rsidRPr="00190356">
        <w:rPr>
          <w:sz w:val="24"/>
          <w:szCs w:val="24"/>
        </w:rPr>
        <w:t>%20,2’si 20-29 yaş aralığındadır</w:t>
      </w:r>
      <w:r>
        <w:rPr>
          <w:sz w:val="24"/>
          <w:szCs w:val="24"/>
        </w:rPr>
        <w:t xml:space="preserve"> </w:t>
      </w:r>
      <w:r>
        <w:rPr>
          <w:rFonts w:cstheme="minorHAnsi"/>
          <w:sz w:val="24"/>
          <w:szCs w:val="24"/>
        </w:rPr>
        <w:t>(</w:t>
      </w:r>
      <w:r w:rsidRPr="0010406C">
        <w:rPr>
          <w:rFonts w:cstheme="minorHAnsi"/>
          <w:sz w:val="24"/>
          <w:szCs w:val="24"/>
        </w:rPr>
        <w:t>p&lt;0,001</w:t>
      </w:r>
      <w:r>
        <w:rPr>
          <w:rFonts w:cstheme="minorHAnsi"/>
          <w:sz w:val="24"/>
          <w:szCs w:val="24"/>
        </w:rPr>
        <w:t>)</w:t>
      </w:r>
      <w:r w:rsidRPr="002A7C01">
        <w:rPr>
          <w:sz w:val="24"/>
          <w:szCs w:val="24"/>
        </w:rPr>
        <w:t>.</w:t>
      </w:r>
      <w:bookmarkEnd w:id="2"/>
      <w:r>
        <w:rPr>
          <w:sz w:val="24"/>
          <w:szCs w:val="24"/>
        </w:rPr>
        <w:t xml:space="preserve"> </w:t>
      </w:r>
      <w:r w:rsidR="001A6F0F">
        <w:rPr>
          <w:sz w:val="24"/>
          <w:szCs w:val="24"/>
        </w:rPr>
        <w:t>Tıpta uzmanlık öğrenci</w:t>
      </w:r>
      <w:r>
        <w:rPr>
          <w:sz w:val="24"/>
          <w:szCs w:val="24"/>
        </w:rPr>
        <w:t>lerin</w:t>
      </w:r>
      <w:r w:rsidR="001A6F0F">
        <w:rPr>
          <w:sz w:val="24"/>
          <w:szCs w:val="24"/>
        </w:rPr>
        <w:t>in</w:t>
      </w:r>
      <w:r>
        <w:rPr>
          <w:sz w:val="24"/>
          <w:szCs w:val="24"/>
        </w:rPr>
        <w:t xml:space="preserve"> %51,5’i evli iken hemşirelerin %72,3’ü evlidir </w:t>
      </w:r>
      <w:r>
        <w:rPr>
          <w:rFonts w:cstheme="minorHAnsi"/>
          <w:sz w:val="24"/>
          <w:szCs w:val="24"/>
        </w:rPr>
        <w:t>(</w:t>
      </w:r>
      <w:r w:rsidRPr="0010406C">
        <w:rPr>
          <w:rFonts w:cstheme="minorHAnsi"/>
          <w:sz w:val="24"/>
          <w:szCs w:val="24"/>
        </w:rPr>
        <w:t>p&lt;0,001</w:t>
      </w:r>
      <w:r>
        <w:rPr>
          <w:rFonts w:cstheme="minorHAnsi"/>
          <w:sz w:val="24"/>
          <w:szCs w:val="24"/>
        </w:rPr>
        <w:t>)</w:t>
      </w:r>
      <w:r>
        <w:rPr>
          <w:sz w:val="24"/>
          <w:szCs w:val="24"/>
        </w:rPr>
        <w:t>.</w:t>
      </w:r>
      <w:r w:rsidRPr="002A7C01">
        <w:rPr>
          <w:sz w:val="24"/>
          <w:szCs w:val="24"/>
        </w:rPr>
        <w:t xml:space="preserve"> </w:t>
      </w:r>
      <w:r w:rsidRPr="00190356">
        <w:rPr>
          <w:sz w:val="24"/>
          <w:szCs w:val="24"/>
        </w:rPr>
        <w:t xml:space="preserve">Evli </w:t>
      </w:r>
      <w:r w:rsidR="001A6F0F">
        <w:rPr>
          <w:sz w:val="24"/>
          <w:szCs w:val="24"/>
        </w:rPr>
        <w:t>tıpta uzmanlık öğrenci</w:t>
      </w:r>
      <w:r>
        <w:rPr>
          <w:sz w:val="24"/>
          <w:szCs w:val="24"/>
        </w:rPr>
        <w:t>lerin</w:t>
      </w:r>
      <w:r w:rsidRPr="00190356">
        <w:rPr>
          <w:sz w:val="24"/>
          <w:szCs w:val="24"/>
        </w:rPr>
        <w:t xml:space="preserve"> %92,3’ünün</w:t>
      </w:r>
      <w:r>
        <w:rPr>
          <w:sz w:val="24"/>
          <w:szCs w:val="24"/>
        </w:rPr>
        <w:t>,</w:t>
      </w:r>
      <w:r w:rsidRPr="00190356">
        <w:rPr>
          <w:sz w:val="24"/>
          <w:szCs w:val="24"/>
        </w:rPr>
        <w:t xml:space="preserve"> hemşirelerin %69,9’unun eşi profesyonel meslek gruplarındadır</w:t>
      </w:r>
      <w:r>
        <w:rPr>
          <w:sz w:val="24"/>
          <w:szCs w:val="24"/>
        </w:rPr>
        <w:t xml:space="preserve"> </w:t>
      </w:r>
      <w:r>
        <w:rPr>
          <w:rFonts w:cstheme="minorHAnsi"/>
          <w:sz w:val="24"/>
          <w:szCs w:val="24"/>
        </w:rPr>
        <w:t>(</w:t>
      </w:r>
      <w:r w:rsidRPr="0010406C">
        <w:rPr>
          <w:rFonts w:cstheme="minorHAnsi"/>
          <w:sz w:val="24"/>
          <w:szCs w:val="24"/>
        </w:rPr>
        <w:t>p&lt;0,001</w:t>
      </w:r>
      <w:r>
        <w:rPr>
          <w:rFonts w:cstheme="minorHAnsi"/>
          <w:sz w:val="24"/>
          <w:szCs w:val="24"/>
        </w:rPr>
        <w:t>)</w:t>
      </w:r>
      <w:r w:rsidRPr="00190356">
        <w:rPr>
          <w:sz w:val="24"/>
          <w:szCs w:val="24"/>
        </w:rPr>
        <w:t xml:space="preserve">. </w:t>
      </w:r>
      <w:r w:rsidRPr="00251143">
        <w:rPr>
          <w:sz w:val="24"/>
          <w:szCs w:val="24"/>
        </w:rPr>
        <w:t>Evli katılımcıların %96,5’i eşlerinin halen çalıştığını bildirmiştir</w:t>
      </w:r>
      <w:r w:rsidR="00FD7F27">
        <w:rPr>
          <w:sz w:val="24"/>
          <w:szCs w:val="24"/>
        </w:rPr>
        <w:t>.</w:t>
      </w:r>
      <w:r w:rsidRPr="00251143">
        <w:rPr>
          <w:sz w:val="24"/>
          <w:szCs w:val="24"/>
        </w:rPr>
        <w:t xml:space="preserve"> (Tablo</w:t>
      </w:r>
      <w:r w:rsidR="003819A2">
        <w:rPr>
          <w:sz w:val="24"/>
          <w:szCs w:val="24"/>
        </w:rPr>
        <w:t xml:space="preserve"> 5.</w:t>
      </w:r>
      <w:r w:rsidRPr="00251143">
        <w:rPr>
          <w:sz w:val="24"/>
          <w:szCs w:val="24"/>
        </w:rPr>
        <w:t>1)</w:t>
      </w:r>
    </w:p>
    <w:p w14:paraId="3EC14354" w14:textId="54513448" w:rsidR="00DB6D40" w:rsidRDefault="00DB6D40" w:rsidP="00DB6D40">
      <w:pPr>
        <w:rPr>
          <w:b/>
          <w:sz w:val="20"/>
          <w:szCs w:val="20"/>
        </w:rPr>
      </w:pPr>
      <w:r>
        <w:rPr>
          <w:b/>
          <w:sz w:val="20"/>
          <w:szCs w:val="20"/>
        </w:rPr>
        <w:br w:type="page"/>
      </w:r>
    </w:p>
    <w:p w14:paraId="4E935C43" w14:textId="380D16F3" w:rsidR="00DB6D40" w:rsidRPr="00DB6D40" w:rsidRDefault="00DB6D40" w:rsidP="00DB6D40">
      <w:pPr>
        <w:jc w:val="both"/>
        <w:rPr>
          <w:sz w:val="24"/>
          <w:szCs w:val="24"/>
        </w:rPr>
      </w:pPr>
      <w:r w:rsidRPr="00DB6D40">
        <w:rPr>
          <w:b/>
          <w:sz w:val="24"/>
          <w:szCs w:val="24"/>
        </w:rPr>
        <w:lastRenderedPageBreak/>
        <w:t xml:space="preserve">Tablo </w:t>
      </w:r>
      <w:r w:rsidR="009B7471">
        <w:rPr>
          <w:b/>
          <w:sz w:val="24"/>
          <w:szCs w:val="24"/>
        </w:rPr>
        <w:t>5.</w:t>
      </w:r>
      <w:r w:rsidRPr="00DB6D40">
        <w:rPr>
          <w:b/>
          <w:sz w:val="24"/>
          <w:szCs w:val="24"/>
        </w:rPr>
        <w:t>2</w:t>
      </w:r>
      <w:r w:rsidRPr="00DB6D40">
        <w:rPr>
          <w:sz w:val="24"/>
          <w:szCs w:val="24"/>
        </w:rPr>
        <w:t xml:space="preserve">. Hacettepe Üniversitesi Tıp Fakültesi Hastanesinde araştırmaya katılan </w:t>
      </w:r>
      <w:r w:rsidR="001A6F0F">
        <w:rPr>
          <w:sz w:val="24"/>
          <w:szCs w:val="24"/>
        </w:rPr>
        <w:t>tıpta uzmanlık öğrencisi</w:t>
      </w:r>
      <w:r w:rsidRPr="00DB6D40">
        <w:rPr>
          <w:sz w:val="24"/>
          <w:szCs w:val="24"/>
        </w:rPr>
        <w:t xml:space="preserve"> ve hemşirelerin aile yapılarına ilişkin özellikleri (Ankara, 2022)</w:t>
      </w:r>
    </w:p>
    <w:tbl>
      <w:tblPr>
        <w:tblStyle w:val="TabloKlavuzu"/>
        <w:tblW w:w="8217" w:type="dxa"/>
        <w:tblLayout w:type="fixed"/>
        <w:tblLook w:val="04A0" w:firstRow="1" w:lastRow="0" w:firstColumn="1" w:lastColumn="0" w:noHBand="0" w:noVBand="1"/>
      </w:tblPr>
      <w:tblGrid>
        <w:gridCol w:w="2860"/>
        <w:gridCol w:w="716"/>
        <w:gridCol w:w="716"/>
        <w:gridCol w:w="716"/>
        <w:gridCol w:w="717"/>
        <w:gridCol w:w="835"/>
        <w:gridCol w:w="796"/>
        <w:gridCol w:w="861"/>
      </w:tblGrid>
      <w:tr w:rsidR="00DB6D40" w:rsidRPr="000A311D" w14:paraId="7A7424D8" w14:textId="77777777" w:rsidTr="00DB6D40">
        <w:trPr>
          <w:trHeight w:val="201"/>
        </w:trPr>
        <w:tc>
          <w:tcPr>
            <w:tcW w:w="2860" w:type="dxa"/>
            <w:vMerge w:val="restart"/>
            <w:shd w:val="clear" w:color="auto" w:fill="auto"/>
          </w:tcPr>
          <w:p w14:paraId="064744B8" w14:textId="77777777" w:rsidR="00DB6D40" w:rsidRDefault="00DB6D40" w:rsidP="00DB6D40">
            <w:pPr>
              <w:rPr>
                <w:b/>
                <w:sz w:val="20"/>
                <w:szCs w:val="20"/>
              </w:rPr>
            </w:pPr>
          </w:p>
          <w:p w14:paraId="7723FA2B" w14:textId="77777777" w:rsidR="00DB6D40" w:rsidRDefault="00DB6D40" w:rsidP="00DB6D40">
            <w:pPr>
              <w:rPr>
                <w:b/>
                <w:sz w:val="20"/>
                <w:szCs w:val="20"/>
              </w:rPr>
            </w:pPr>
            <w:r>
              <w:rPr>
                <w:b/>
                <w:sz w:val="20"/>
                <w:szCs w:val="20"/>
              </w:rPr>
              <w:t xml:space="preserve">Aile Yapısı </w:t>
            </w:r>
          </w:p>
          <w:p w14:paraId="3A412DB8" w14:textId="77777777" w:rsidR="00DB6D40" w:rsidRPr="000A311D" w:rsidRDefault="00DB6D40" w:rsidP="00DB6D40">
            <w:pPr>
              <w:rPr>
                <w:rFonts w:cstheme="minorHAnsi"/>
                <w:b/>
                <w:sz w:val="20"/>
                <w:szCs w:val="20"/>
              </w:rPr>
            </w:pPr>
          </w:p>
        </w:tc>
        <w:tc>
          <w:tcPr>
            <w:tcW w:w="2865" w:type="dxa"/>
            <w:gridSpan w:val="4"/>
          </w:tcPr>
          <w:p w14:paraId="7183CD79" w14:textId="77777777" w:rsidR="00DB6D40" w:rsidRPr="000A311D" w:rsidRDefault="00DB6D40" w:rsidP="00DB6D40">
            <w:pPr>
              <w:jc w:val="center"/>
              <w:rPr>
                <w:b/>
                <w:sz w:val="20"/>
                <w:szCs w:val="20"/>
              </w:rPr>
            </w:pPr>
            <w:r w:rsidRPr="000A311D">
              <w:rPr>
                <w:b/>
                <w:sz w:val="20"/>
                <w:szCs w:val="20"/>
              </w:rPr>
              <w:t>Meslek</w:t>
            </w:r>
          </w:p>
        </w:tc>
        <w:tc>
          <w:tcPr>
            <w:tcW w:w="1631" w:type="dxa"/>
            <w:gridSpan w:val="2"/>
            <w:vMerge w:val="restart"/>
          </w:tcPr>
          <w:p w14:paraId="686E8ECB" w14:textId="77777777" w:rsidR="00DB6D40" w:rsidRPr="000A311D" w:rsidRDefault="00DB6D40" w:rsidP="00DB6D40">
            <w:pPr>
              <w:jc w:val="center"/>
              <w:rPr>
                <w:b/>
                <w:sz w:val="20"/>
                <w:szCs w:val="20"/>
              </w:rPr>
            </w:pPr>
            <w:r w:rsidRPr="000A311D">
              <w:rPr>
                <w:b/>
                <w:sz w:val="20"/>
                <w:szCs w:val="20"/>
              </w:rPr>
              <w:t>Toplam</w:t>
            </w:r>
          </w:p>
        </w:tc>
        <w:tc>
          <w:tcPr>
            <w:tcW w:w="861" w:type="dxa"/>
            <w:vMerge w:val="restart"/>
          </w:tcPr>
          <w:p w14:paraId="7468FB0D" w14:textId="77777777" w:rsidR="00DB6D40" w:rsidRPr="000A311D" w:rsidRDefault="00DB6D40" w:rsidP="00DB6D40">
            <w:pPr>
              <w:jc w:val="right"/>
              <w:rPr>
                <w:b/>
                <w:sz w:val="20"/>
                <w:szCs w:val="20"/>
              </w:rPr>
            </w:pPr>
            <w:r>
              <w:rPr>
                <w:b/>
                <w:sz w:val="20"/>
                <w:szCs w:val="20"/>
              </w:rPr>
              <w:t>P</w:t>
            </w:r>
          </w:p>
        </w:tc>
      </w:tr>
      <w:tr w:rsidR="00DB6D40" w:rsidRPr="000A311D" w14:paraId="2CFF5F61" w14:textId="77777777" w:rsidTr="00DB6D40">
        <w:trPr>
          <w:trHeight w:val="201"/>
        </w:trPr>
        <w:tc>
          <w:tcPr>
            <w:tcW w:w="2860" w:type="dxa"/>
            <w:vMerge/>
            <w:shd w:val="clear" w:color="auto" w:fill="auto"/>
          </w:tcPr>
          <w:p w14:paraId="54B66DE0" w14:textId="77777777" w:rsidR="00DB6D40" w:rsidRPr="000A311D" w:rsidRDefault="00DB6D40" w:rsidP="00DB6D40">
            <w:pPr>
              <w:rPr>
                <w:rFonts w:cstheme="minorHAnsi"/>
                <w:b/>
                <w:sz w:val="20"/>
                <w:szCs w:val="20"/>
              </w:rPr>
            </w:pPr>
          </w:p>
        </w:tc>
        <w:tc>
          <w:tcPr>
            <w:tcW w:w="1432" w:type="dxa"/>
            <w:gridSpan w:val="2"/>
            <w:tcBorders>
              <w:bottom w:val="single" w:sz="4" w:space="0" w:color="auto"/>
            </w:tcBorders>
          </w:tcPr>
          <w:p w14:paraId="75A20A81" w14:textId="61FDA5C9" w:rsidR="00DB6D40" w:rsidRPr="000A311D" w:rsidRDefault="001A6F0F" w:rsidP="00DB6D40">
            <w:pPr>
              <w:jc w:val="center"/>
              <w:rPr>
                <w:b/>
                <w:sz w:val="20"/>
                <w:szCs w:val="20"/>
              </w:rPr>
            </w:pPr>
            <w:r>
              <w:rPr>
                <w:b/>
                <w:sz w:val="20"/>
                <w:szCs w:val="20"/>
              </w:rPr>
              <w:t>Tıpta uzmanlık öğrencisi</w:t>
            </w:r>
          </w:p>
        </w:tc>
        <w:tc>
          <w:tcPr>
            <w:tcW w:w="1433" w:type="dxa"/>
            <w:gridSpan w:val="2"/>
            <w:tcBorders>
              <w:bottom w:val="single" w:sz="4" w:space="0" w:color="auto"/>
            </w:tcBorders>
          </w:tcPr>
          <w:p w14:paraId="6479F8C9" w14:textId="77777777" w:rsidR="00DB6D40" w:rsidRPr="000A311D" w:rsidRDefault="00DB6D40" w:rsidP="00DB6D40">
            <w:pPr>
              <w:jc w:val="center"/>
              <w:rPr>
                <w:b/>
                <w:sz w:val="20"/>
                <w:szCs w:val="20"/>
              </w:rPr>
            </w:pPr>
            <w:r w:rsidRPr="000A311D">
              <w:rPr>
                <w:b/>
                <w:sz w:val="20"/>
                <w:szCs w:val="20"/>
              </w:rPr>
              <w:t>Hemşire</w:t>
            </w:r>
          </w:p>
        </w:tc>
        <w:tc>
          <w:tcPr>
            <w:tcW w:w="1631" w:type="dxa"/>
            <w:gridSpan w:val="2"/>
            <w:vMerge/>
            <w:tcBorders>
              <w:bottom w:val="single" w:sz="4" w:space="0" w:color="auto"/>
            </w:tcBorders>
          </w:tcPr>
          <w:p w14:paraId="364A3606" w14:textId="77777777" w:rsidR="00DB6D40" w:rsidRPr="000A311D" w:rsidRDefault="00DB6D40" w:rsidP="00DB6D40">
            <w:pPr>
              <w:jc w:val="center"/>
              <w:rPr>
                <w:b/>
                <w:sz w:val="20"/>
                <w:szCs w:val="20"/>
              </w:rPr>
            </w:pPr>
          </w:p>
        </w:tc>
        <w:tc>
          <w:tcPr>
            <w:tcW w:w="861" w:type="dxa"/>
            <w:vMerge/>
          </w:tcPr>
          <w:p w14:paraId="58075972" w14:textId="77777777" w:rsidR="00DB6D40" w:rsidRPr="000A311D" w:rsidRDefault="00DB6D40" w:rsidP="00DB6D40">
            <w:pPr>
              <w:jc w:val="right"/>
              <w:rPr>
                <w:b/>
                <w:sz w:val="20"/>
                <w:szCs w:val="20"/>
              </w:rPr>
            </w:pPr>
          </w:p>
        </w:tc>
      </w:tr>
      <w:tr w:rsidR="00DB6D40" w:rsidRPr="000A311D" w14:paraId="04A36497" w14:textId="77777777" w:rsidTr="00DB6D40">
        <w:trPr>
          <w:trHeight w:val="201"/>
        </w:trPr>
        <w:tc>
          <w:tcPr>
            <w:tcW w:w="2860" w:type="dxa"/>
            <w:vMerge/>
            <w:tcBorders>
              <w:bottom w:val="single" w:sz="4" w:space="0" w:color="auto"/>
            </w:tcBorders>
            <w:shd w:val="clear" w:color="auto" w:fill="auto"/>
          </w:tcPr>
          <w:p w14:paraId="5BFAD478" w14:textId="77777777" w:rsidR="00DB6D40" w:rsidRPr="000A311D" w:rsidRDefault="00DB6D40" w:rsidP="00DB6D40">
            <w:pPr>
              <w:rPr>
                <w:rFonts w:cstheme="minorHAnsi"/>
                <w:b/>
                <w:sz w:val="20"/>
                <w:szCs w:val="20"/>
              </w:rPr>
            </w:pPr>
          </w:p>
        </w:tc>
        <w:tc>
          <w:tcPr>
            <w:tcW w:w="716" w:type="dxa"/>
            <w:tcBorders>
              <w:bottom w:val="single" w:sz="4" w:space="0" w:color="auto"/>
              <w:right w:val="nil"/>
            </w:tcBorders>
          </w:tcPr>
          <w:p w14:paraId="40B5DD54" w14:textId="5D3778DD" w:rsidR="00DB6D40" w:rsidRPr="000A311D" w:rsidRDefault="00BC1C2A" w:rsidP="00DB6D40">
            <w:pPr>
              <w:jc w:val="right"/>
              <w:rPr>
                <w:b/>
                <w:sz w:val="20"/>
                <w:szCs w:val="20"/>
              </w:rPr>
            </w:pPr>
            <w:r>
              <w:rPr>
                <w:b/>
                <w:sz w:val="20"/>
                <w:szCs w:val="20"/>
              </w:rPr>
              <w:t>S</w:t>
            </w:r>
          </w:p>
        </w:tc>
        <w:tc>
          <w:tcPr>
            <w:tcW w:w="716" w:type="dxa"/>
            <w:tcBorders>
              <w:left w:val="nil"/>
              <w:bottom w:val="single" w:sz="4" w:space="0" w:color="auto"/>
              <w:right w:val="single" w:sz="4" w:space="0" w:color="auto"/>
            </w:tcBorders>
          </w:tcPr>
          <w:p w14:paraId="1BF8C246" w14:textId="77777777" w:rsidR="00DB6D40" w:rsidRPr="000A311D" w:rsidRDefault="00DB6D40" w:rsidP="00DB6D40">
            <w:pPr>
              <w:jc w:val="right"/>
              <w:rPr>
                <w:b/>
                <w:sz w:val="20"/>
                <w:szCs w:val="20"/>
              </w:rPr>
            </w:pPr>
            <w:r w:rsidRPr="000A311D">
              <w:rPr>
                <w:b/>
                <w:sz w:val="20"/>
                <w:szCs w:val="20"/>
              </w:rPr>
              <w:t>%</w:t>
            </w:r>
          </w:p>
        </w:tc>
        <w:tc>
          <w:tcPr>
            <w:tcW w:w="716" w:type="dxa"/>
            <w:tcBorders>
              <w:left w:val="single" w:sz="4" w:space="0" w:color="auto"/>
              <w:bottom w:val="single" w:sz="4" w:space="0" w:color="auto"/>
              <w:right w:val="nil"/>
            </w:tcBorders>
          </w:tcPr>
          <w:p w14:paraId="3141BA58"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717" w:type="dxa"/>
            <w:tcBorders>
              <w:left w:val="nil"/>
              <w:bottom w:val="single" w:sz="4" w:space="0" w:color="auto"/>
              <w:right w:val="single" w:sz="4" w:space="0" w:color="auto"/>
            </w:tcBorders>
          </w:tcPr>
          <w:p w14:paraId="41967D50" w14:textId="77777777" w:rsidR="00DB6D40" w:rsidRPr="000A311D" w:rsidRDefault="00DB6D40" w:rsidP="00DB6D40">
            <w:pPr>
              <w:jc w:val="right"/>
              <w:rPr>
                <w:b/>
                <w:sz w:val="20"/>
                <w:szCs w:val="20"/>
              </w:rPr>
            </w:pPr>
            <w:r w:rsidRPr="000A311D">
              <w:rPr>
                <w:b/>
                <w:sz w:val="20"/>
                <w:szCs w:val="20"/>
              </w:rPr>
              <w:t>%</w:t>
            </w:r>
          </w:p>
        </w:tc>
        <w:tc>
          <w:tcPr>
            <w:tcW w:w="835" w:type="dxa"/>
            <w:tcBorders>
              <w:left w:val="single" w:sz="4" w:space="0" w:color="auto"/>
              <w:bottom w:val="single" w:sz="4" w:space="0" w:color="auto"/>
              <w:right w:val="nil"/>
            </w:tcBorders>
          </w:tcPr>
          <w:p w14:paraId="45523A82"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796" w:type="dxa"/>
            <w:tcBorders>
              <w:left w:val="nil"/>
              <w:bottom w:val="single" w:sz="4" w:space="0" w:color="auto"/>
            </w:tcBorders>
          </w:tcPr>
          <w:p w14:paraId="7E9B5BE6" w14:textId="77777777" w:rsidR="00DB6D40" w:rsidRPr="000A311D" w:rsidRDefault="00DB6D40" w:rsidP="00DB6D40">
            <w:pPr>
              <w:jc w:val="right"/>
              <w:rPr>
                <w:b/>
                <w:sz w:val="20"/>
                <w:szCs w:val="20"/>
              </w:rPr>
            </w:pPr>
            <w:r w:rsidRPr="000A311D">
              <w:rPr>
                <w:b/>
                <w:sz w:val="20"/>
                <w:szCs w:val="20"/>
              </w:rPr>
              <w:t>%</w:t>
            </w:r>
          </w:p>
        </w:tc>
        <w:tc>
          <w:tcPr>
            <w:tcW w:w="861" w:type="dxa"/>
            <w:vMerge/>
          </w:tcPr>
          <w:p w14:paraId="29217C1E" w14:textId="77777777" w:rsidR="00DB6D40" w:rsidRPr="000A311D" w:rsidRDefault="00DB6D40" w:rsidP="00DB6D40">
            <w:pPr>
              <w:jc w:val="right"/>
              <w:rPr>
                <w:b/>
                <w:sz w:val="20"/>
                <w:szCs w:val="20"/>
              </w:rPr>
            </w:pPr>
          </w:p>
        </w:tc>
      </w:tr>
      <w:tr w:rsidR="00DB6D40" w:rsidRPr="000A311D" w14:paraId="013A6B4D" w14:textId="77777777" w:rsidTr="00DB6D40">
        <w:trPr>
          <w:trHeight w:val="201"/>
        </w:trPr>
        <w:tc>
          <w:tcPr>
            <w:tcW w:w="2860" w:type="dxa"/>
            <w:tcBorders>
              <w:top w:val="single" w:sz="4" w:space="0" w:color="auto"/>
              <w:bottom w:val="nil"/>
              <w:right w:val="single" w:sz="4" w:space="0" w:color="auto"/>
            </w:tcBorders>
          </w:tcPr>
          <w:p w14:paraId="0B56B898" w14:textId="77777777" w:rsidR="00DB6D40" w:rsidRPr="000A311D" w:rsidRDefault="00DB6D40" w:rsidP="00DB6D40">
            <w:pPr>
              <w:rPr>
                <w:rFonts w:cstheme="minorHAnsi"/>
                <w:b/>
                <w:sz w:val="20"/>
                <w:szCs w:val="20"/>
              </w:rPr>
            </w:pPr>
            <w:r>
              <w:rPr>
                <w:b/>
                <w:sz w:val="20"/>
                <w:szCs w:val="20"/>
              </w:rPr>
              <w:t>Aile tipi</w:t>
            </w:r>
          </w:p>
        </w:tc>
        <w:tc>
          <w:tcPr>
            <w:tcW w:w="716" w:type="dxa"/>
            <w:tcBorders>
              <w:top w:val="single" w:sz="4" w:space="0" w:color="auto"/>
              <w:left w:val="single" w:sz="4" w:space="0" w:color="auto"/>
              <w:bottom w:val="nil"/>
              <w:right w:val="nil"/>
            </w:tcBorders>
          </w:tcPr>
          <w:p w14:paraId="18F45A7D" w14:textId="77777777" w:rsidR="00DB6D40" w:rsidRPr="000A311D" w:rsidRDefault="00DB6D40" w:rsidP="00DB6D40">
            <w:pPr>
              <w:jc w:val="right"/>
              <w:rPr>
                <w:sz w:val="20"/>
                <w:szCs w:val="20"/>
              </w:rPr>
            </w:pPr>
          </w:p>
        </w:tc>
        <w:tc>
          <w:tcPr>
            <w:tcW w:w="716" w:type="dxa"/>
            <w:tcBorders>
              <w:top w:val="single" w:sz="4" w:space="0" w:color="auto"/>
              <w:left w:val="nil"/>
              <w:bottom w:val="nil"/>
              <w:right w:val="single" w:sz="4" w:space="0" w:color="auto"/>
            </w:tcBorders>
          </w:tcPr>
          <w:p w14:paraId="71403AE2" w14:textId="77777777" w:rsidR="00DB6D40" w:rsidRPr="000A311D" w:rsidRDefault="00DB6D40" w:rsidP="00DB6D40">
            <w:pPr>
              <w:jc w:val="right"/>
              <w:rPr>
                <w:sz w:val="20"/>
                <w:szCs w:val="20"/>
              </w:rPr>
            </w:pPr>
          </w:p>
        </w:tc>
        <w:tc>
          <w:tcPr>
            <w:tcW w:w="716" w:type="dxa"/>
            <w:tcBorders>
              <w:top w:val="single" w:sz="4" w:space="0" w:color="auto"/>
              <w:left w:val="single" w:sz="4" w:space="0" w:color="auto"/>
              <w:bottom w:val="nil"/>
              <w:right w:val="nil"/>
            </w:tcBorders>
          </w:tcPr>
          <w:p w14:paraId="481FE943" w14:textId="77777777" w:rsidR="00DB6D40" w:rsidRPr="000A311D" w:rsidRDefault="00DB6D40" w:rsidP="00DB6D40">
            <w:pPr>
              <w:jc w:val="right"/>
              <w:rPr>
                <w:sz w:val="20"/>
                <w:szCs w:val="20"/>
              </w:rPr>
            </w:pPr>
          </w:p>
        </w:tc>
        <w:tc>
          <w:tcPr>
            <w:tcW w:w="717" w:type="dxa"/>
            <w:tcBorders>
              <w:top w:val="single" w:sz="4" w:space="0" w:color="auto"/>
              <w:left w:val="nil"/>
              <w:bottom w:val="nil"/>
              <w:right w:val="single" w:sz="4" w:space="0" w:color="auto"/>
            </w:tcBorders>
          </w:tcPr>
          <w:p w14:paraId="0B447E3E" w14:textId="77777777" w:rsidR="00DB6D40" w:rsidRPr="000A311D" w:rsidRDefault="00DB6D40" w:rsidP="00DB6D40">
            <w:pPr>
              <w:jc w:val="right"/>
              <w:rPr>
                <w:sz w:val="20"/>
                <w:szCs w:val="20"/>
              </w:rPr>
            </w:pPr>
          </w:p>
        </w:tc>
        <w:tc>
          <w:tcPr>
            <w:tcW w:w="835" w:type="dxa"/>
            <w:tcBorders>
              <w:top w:val="single" w:sz="4" w:space="0" w:color="auto"/>
              <w:left w:val="single" w:sz="4" w:space="0" w:color="auto"/>
              <w:bottom w:val="nil"/>
              <w:right w:val="nil"/>
            </w:tcBorders>
          </w:tcPr>
          <w:p w14:paraId="5DABCE43" w14:textId="77777777" w:rsidR="00DB6D40" w:rsidRPr="000A311D" w:rsidRDefault="00DB6D40" w:rsidP="00DB6D40">
            <w:pPr>
              <w:jc w:val="right"/>
              <w:rPr>
                <w:sz w:val="20"/>
                <w:szCs w:val="20"/>
              </w:rPr>
            </w:pPr>
          </w:p>
        </w:tc>
        <w:tc>
          <w:tcPr>
            <w:tcW w:w="796" w:type="dxa"/>
            <w:tcBorders>
              <w:top w:val="single" w:sz="4" w:space="0" w:color="auto"/>
              <w:left w:val="nil"/>
              <w:bottom w:val="nil"/>
              <w:right w:val="single" w:sz="4" w:space="0" w:color="auto"/>
            </w:tcBorders>
          </w:tcPr>
          <w:p w14:paraId="2314D3F5" w14:textId="77777777" w:rsidR="00DB6D40" w:rsidRPr="000A311D" w:rsidRDefault="00DB6D40" w:rsidP="00DB6D40">
            <w:pPr>
              <w:jc w:val="right"/>
              <w:rPr>
                <w:sz w:val="20"/>
                <w:szCs w:val="20"/>
              </w:rPr>
            </w:pPr>
          </w:p>
        </w:tc>
        <w:tc>
          <w:tcPr>
            <w:tcW w:w="861" w:type="dxa"/>
            <w:vMerge w:val="restart"/>
            <w:tcBorders>
              <w:top w:val="single" w:sz="4" w:space="0" w:color="auto"/>
              <w:left w:val="single" w:sz="4" w:space="0" w:color="auto"/>
            </w:tcBorders>
          </w:tcPr>
          <w:p w14:paraId="71141BE4" w14:textId="77777777" w:rsidR="00DB6D40" w:rsidRDefault="00DB6D40" w:rsidP="00DB6D40">
            <w:pPr>
              <w:jc w:val="right"/>
              <w:rPr>
                <w:b/>
                <w:sz w:val="20"/>
                <w:szCs w:val="20"/>
              </w:rPr>
            </w:pPr>
          </w:p>
          <w:p w14:paraId="2B7EFB61" w14:textId="77777777" w:rsidR="00DB6D40" w:rsidRDefault="00DB6D40" w:rsidP="00DB6D40">
            <w:pPr>
              <w:jc w:val="right"/>
              <w:rPr>
                <w:b/>
                <w:sz w:val="20"/>
                <w:szCs w:val="20"/>
              </w:rPr>
            </w:pPr>
          </w:p>
          <w:p w14:paraId="417E9453" w14:textId="77777777" w:rsidR="00DB6D40" w:rsidRDefault="00DB6D40" w:rsidP="00DB6D40">
            <w:pPr>
              <w:jc w:val="right"/>
              <w:rPr>
                <w:b/>
                <w:sz w:val="20"/>
                <w:szCs w:val="20"/>
              </w:rPr>
            </w:pPr>
          </w:p>
          <w:p w14:paraId="300D170F" w14:textId="77777777" w:rsidR="00DB6D40" w:rsidRPr="000A311D" w:rsidRDefault="00DB6D40" w:rsidP="00DB6D40">
            <w:pPr>
              <w:jc w:val="right"/>
              <w:rPr>
                <w:b/>
                <w:sz w:val="20"/>
                <w:szCs w:val="20"/>
              </w:rPr>
            </w:pPr>
            <w:r w:rsidRPr="000A311D">
              <w:rPr>
                <w:b/>
                <w:sz w:val="20"/>
                <w:szCs w:val="20"/>
              </w:rPr>
              <w:t>0,008</w:t>
            </w:r>
          </w:p>
        </w:tc>
      </w:tr>
      <w:tr w:rsidR="00DB6D40" w:rsidRPr="000A311D" w14:paraId="36284E4C" w14:textId="77777777" w:rsidTr="00DB6D40">
        <w:trPr>
          <w:trHeight w:val="201"/>
        </w:trPr>
        <w:tc>
          <w:tcPr>
            <w:tcW w:w="2860" w:type="dxa"/>
            <w:tcBorders>
              <w:top w:val="nil"/>
              <w:bottom w:val="nil"/>
              <w:right w:val="single" w:sz="4" w:space="0" w:color="auto"/>
            </w:tcBorders>
          </w:tcPr>
          <w:p w14:paraId="39331C13" w14:textId="77777777" w:rsidR="00DB6D40" w:rsidRPr="000A311D" w:rsidRDefault="00DB6D40" w:rsidP="00DB6D40">
            <w:pPr>
              <w:rPr>
                <w:sz w:val="20"/>
                <w:szCs w:val="20"/>
              </w:rPr>
            </w:pPr>
            <w:r w:rsidRPr="000A311D">
              <w:rPr>
                <w:sz w:val="20"/>
                <w:szCs w:val="20"/>
              </w:rPr>
              <w:t>Çekirdek aile</w:t>
            </w:r>
          </w:p>
        </w:tc>
        <w:tc>
          <w:tcPr>
            <w:tcW w:w="716" w:type="dxa"/>
            <w:tcBorders>
              <w:top w:val="nil"/>
              <w:left w:val="single" w:sz="4" w:space="0" w:color="auto"/>
              <w:bottom w:val="nil"/>
              <w:right w:val="nil"/>
            </w:tcBorders>
          </w:tcPr>
          <w:p w14:paraId="78C8DA18" w14:textId="77777777" w:rsidR="00DB6D40" w:rsidRPr="000A311D" w:rsidRDefault="00DB6D40" w:rsidP="00DB6D40">
            <w:pPr>
              <w:jc w:val="right"/>
              <w:rPr>
                <w:sz w:val="20"/>
                <w:szCs w:val="20"/>
              </w:rPr>
            </w:pPr>
            <w:r w:rsidRPr="000A311D">
              <w:rPr>
                <w:sz w:val="20"/>
                <w:szCs w:val="20"/>
              </w:rPr>
              <w:t>118</w:t>
            </w:r>
          </w:p>
        </w:tc>
        <w:tc>
          <w:tcPr>
            <w:tcW w:w="716" w:type="dxa"/>
            <w:tcBorders>
              <w:top w:val="nil"/>
              <w:left w:val="nil"/>
              <w:bottom w:val="nil"/>
              <w:right w:val="single" w:sz="4" w:space="0" w:color="auto"/>
            </w:tcBorders>
          </w:tcPr>
          <w:p w14:paraId="4C63C42D" w14:textId="77777777" w:rsidR="00DB6D40" w:rsidRPr="000A311D" w:rsidRDefault="00DB6D40" w:rsidP="00DB6D40">
            <w:pPr>
              <w:jc w:val="right"/>
              <w:rPr>
                <w:sz w:val="20"/>
                <w:szCs w:val="20"/>
              </w:rPr>
            </w:pPr>
            <w:r w:rsidRPr="000A311D">
              <w:rPr>
                <w:sz w:val="20"/>
                <w:szCs w:val="20"/>
              </w:rPr>
              <w:t>59,6</w:t>
            </w:r>
          </w:p>
        </w:tc>
        <w:tc>
          <w:tcPr>
            <w:tcW w:w="716" w:type="dxa"/>
            <w:tcBorders>
              <w:top w:val="nil"/>
              <w:left w:val="single" w:sz="4" w:space="0" w:color="auto"/>
              <w:bottom w:val="nil"/>
              <w:right w:val="nil"/>
            </w:tcBorders>
          </w:tcPr>
          <w:p w14:paraId="2A69DD1F" w14:textId="77777777" w:rsidR="00DB6D40" w:rsidRPr="000A311D" w:rsidRDefault="00DB6D40" w:rsidP="00DB6D40">
            <w:pPr>
              <w:jc w:val="right"/>
              <w:rPr>
                <w:sz w:val="20"/>
                <w:szCs w:val="20"/>
              </w:rPr>
            </w:pPr>
            <w:r w:rsidRPr="000A311D">
              <w:rPr>
                <w:sz w:val="20"/>
                <w:szCs w:val="20"/>
              </w:rPr>
              <w:t>77</w:t>
            </w:r>
          </w:p>
        </w:tc>
        <w:tc>
          <w:tcPr>
            <w:tcW w:w="717" w:type="dxa"/>
            <w:tcBorders>
              <w:top w:val="nil"/>
              <w:left w:val="nil"/>
              <w:bottom w:val="nil"/>
              <w:right w:val="single" w:sz="4" w:space="0" w:color="auto"/>
            </w:tcBorders>
          </w:tcPr>
          <w:p w14:paraId="3A54C1E2" w14:textId="77777777" w:rsidR="00DB6D40" w:rsidRPr="000A311D" w:rsidRDefault="00DB6D40" w:rsidP="00DB6D40">
            <w:pPr>
              <w:jc w:val="right"/>
              <w:rPr>
                <w:sz w:val="20"/>
                <w:szCs w:val="20"/>
              </w:rPr>
            </w:pPr>
            <w:r w:rsidRPr="000A311D">
              <w:rPr>
                <w:sz w:val="20"/>
                <w:szCs w:val="20"/>
              </w:rPr>
              <w:t>76,2</w:t>
            </w:r>
          </w:p>
        </w:tc>
        <w:tc>
          <w:tcPr>
            <w:tcW w:w="835" w:type="dxa"/>
            <w:tcBorders>
              <w:top w:val="nil"/>
              <w:left w:val="single" w:sz="4" w:space="0" w:color="auto"/>
              <w:bottom w:val="nil"/>
              <w:right w:val="nil"/>
            </w:tcBorders>
          </w:tcPr>
          <w:p w14:paraId="609EC9D9" w14:textId="77777777" w:rsidR="00DB6D40" w:rsidRPr="000A311D" w:rsidRDefault="00DB6D40" w:rsidP="00DB6D40">
            <w:pPr>
              <w:jc w:val="right"/>
              <w:rPr>
                <w:sz w:val="20"/>
                <w:szCs w:val="20"/>
              </w:rPr>
            </w:pPr>
            <w:r w:rsidRPr="000A311D">
              <w:rPr>
                <w:sz w:val="20"/>
                <w:szCs w:val="20"/>
              </w:rPr>
              <w:t>195</w:t>
            </w:r>
          </w:p>
        </w:tc>
        <w:tc>
          <w:tcPr>
            <w:tcW w:w="796" w:type="dxa"/>
            <w:tcBorders>
              <w:top w:val="nil"/>
              <w:left w:val="nil"/>
              <w:bottom w:val="nil"/>
              <w:right w:val="single" w:sz="4" w:space="0" w:color="auto"/>
            </w:tcBorders>
          </w:tcPr>
          <w:p w14:paraId="46B2865D" w14:textId="77777777" w:rsidR="00DB6D40" w:rsidRPr="000A311D" w:rsidRDefault="00DB6D40" w:rsidP="00DB6D40">
            <w:pPr>
              <w:jc w:val="right"/>
              <w:rPr>
                <w:sz w:val="20"/>
                <w:szCs w:val="20"/>
              </w:rPr>
            </w:pPr>
            <w:r w:rsidRPr="000A311D">
              <w:rPr>
                <w:sz w:val="20"/>
                <w:szCs w:val="20"/>
              </w:rPr>
              <w:t>65,2</w:t>
            </w:r>
          </w:p>
        </w:tc>
        <w:tc>
          <w:tcPr>
            <w:tcW w:w="861" w:type="dxa"/>
            <w:vMerge/>
            <w:tcBorders>
              <w:top w:val="single" w:sz="4" w:space="0" w:color="auto"/>
              <w:left w:val="single" w:sz="4" w:space="0" w:color="auto"/>
            </w:tcBorders>
          </w:tcPr>
          <w:p w14:paraId="49D97347" w14:textId="77777777" w:rsidR="00DB6D40" w:rsidRDefault="00DB6D40" w:rsidP="00DB6D40">
            <w:pPr>
              <w:jc w:val="right"/>
              <w:rPr>
                <w:b/>
                <w:sz w:val="20"/>
                <w:szCs w:val="20"/>
              </w:rPr>
            </w:pPr>
          </w:p>
        </w:tc>
      </w:tr>
      <w:tr w:rsidR="00DB6D40" w:rsidRPr="000A311D" w14:paraId="1C12210D" w14:textId="77777777" w:rsidTr="00DB6D40">
        <w:trPr>
          <w:trHeight w:val="201"/>
        </w:trPr>
        <w:tc>
          <w:tcPr>
            <w:tcW w:w="2860" w:type="dxa"/>
            <w:tcBorders>
              <w:top w:val="nil"/>
              <w:bottom w:val="nil"/>
              <w:right w:val="single" w:sz="4" w:space="0" w:color="auto"/>
            </w:tcBorders>
          </w:tcPr>
          <w:p w14:paraId="43509BD7" w14:textId="77777777" w:rsidR="00DB6D40" w:rsidRPr="00251143" w:rsidRDefault="00DB6D40" w:rsidP="00DB6D40">
            <w:pPr>
              <w:rPr>
                <w:rFonts w:cstheme="minorHAnsi"/>
                <w:sz w:val="20"/>
                <w:szCs w:val="20"/>
              </w:rPr>
            </w:pPr>
            <w:r w:rsidRPr="00251143">
              <w:rPr>
                <w:sz w:val="20"/>
                <w:szCs w:val="20"/>
              </w:rPr>
              <w:t>Yalnız yaşıyor</w:t>
            </w:r>
          </w:p>
        </w:tc>
        <w:tc>
          <w:tcPr>
            <w:tcW w:w="716" w:type="dxa"/>
            <w:tcBorders>
              <w:top w:val="nil"/>
              <w:left w:val="single" w:sz="4" w:space="0" w:color="auto"/>
              <w:bottom w:val="nil"/>
              <w:right w:val="nil"/>
            </w:tcBorders>
          </w:tcPr>
          <w:p w14:paraId="067765F8" w14:textId="77777777" w:rsidR="00DB6D40" w:rsidRPr="00251143" w:rsidRDefault="00DB6D40" w:rsidP="00DB6D40">
            <w:pPr>
              <w:jc w:val="right"/>
              <w:rPr>
                <w:sz w:val="20"/>
                <w:szCs w:val="20"/>
              </w:rPr>
            </w:pPr>
            <w:r w:rsidRPr="00251143">
              <w:rPr>
                <w:sz w:val="20"/>
                <w:szCs w:val="20"/>
              </w:rPr>
              <w:t>57</w:t>
            </w:r>
          </w:p>
        </w:tc>
        <w:tc>
          <w:tcPr>
            <w:tcW w:w="716" w:type="dxa"/>
            <w:tcBorders>
              <w:top w:val="nil"/>
              <w:left w:val="nil"/>
              <w:bottom w:val="nil"/>
              <w:right w:val="single" w:sz="4" w:space="0" w:color="auto"/>
            </w:tcBorders>
          </w:tcPr>
          <w:p w14:paraId="2D8F8CEC" w14:textId="77777777" w:rsidR="00DB6D40" w:rsidRPr="00251143" w:rsidRDefault="00DB6D40" w:rsidP="00DB6D40">
            <w:pPr>
              <w:jc w:val="right"/>
              <w:rPr>
                <w:sz w:val="20"/>
                <w:szCs w:val="20"/>
              </w:rPr>
            </w:pPr>
            <w:r w:rsidRPr="00251143">
              <w:rPr>
                <w:sz w:val="20"/>
                <w:szCs w:val="20"/>
              </w:rPr>
              <w:t>28,8</w:t>
            </w:r>
          </w:p>
        </w:tc>
        <w:tc>
          <w:tcPr>
            <w:tcW w:w="716" w:type="dxa"/>
            <w:tcBorders>
              <w:top w:val="nil"/>
              <w:left w:val="single" w:sz="4" w:space="0" w:color="auto"/>
              <w:bottom w:val="nil"/>
              <w:right w:val="nil"/>
            </w:tcBorders>
          </w:tcPr>
          <w:p w14:paraId="771E0B8E" w14:textId="77777777" w:rsidR="00DB6D40" w:rsidRPr="00251143" w:rsidRDefault="00DB6D40" w:rsidP="00DB6D40">
            <w:pPr>
              <w:jc w:val="right"/>
              <w:rPr>
                <w:sz w:val="20"/>
                <w:szCs w:val="20"/>
              </w:rPr>
            </w:pPr>
            <w:r w:rsidRPr="00251143">
              <w:rPr>
                <w:sz w:val="20"/>
                <w:szCs w:val="20"/>
              </w:rPr>
              <w:t>12</w:t>
            </w:r>
          </w:p>
        </w:tc>
        <w:tc>
          <w:tcPr>
            <w:tcW w:w="717" w:type="dxa"/>
            <w:tcBorders>
              <w:top w:val="nil"/>
              <w:left w:val="nil"/>
              <w:bottom w:val="nil"/>
              <w:right w:val="single" w:sz="4" w:space="0" w:color="auto"/>
            </w:tcBorders>
          </w:tcPr>
          <w:p w14:paraId="56AE2DE9" w14:textId="77777777" w:rsidR="00DB6D40" w:rsidRPr="00251143" w:rsidRDefault="00DB6D40" w:rsidP="00DB6D40">
            <w:pPr>
              <w:jc w:val="right"/>
              <w:rPr>
                <w:sz w:val="20"/>
                <w:szCs w:val="20"/>
              </w:rPr>
            </w:pPr>
            <w:r w:rsidRPr="00251143">
              <w:rPr>
                <w:sz w:val="20"/>
                <w:szCs w:val="20"/>
              </w:rPr>
              <w:t>11,9</w:t>
            </w:r>
          </w:p>
        </w:tc>
        <w:tc>
          <w:tcPr>
            <w:tcW w:w="835" w:type="dxa"/>
            <w:tcBorders>
              <w:top w:val="nil"/>
              <w:left w:val="single" w:sz="4" w:space="0" w:color="auto"/>
              <w:bottom w:val="nil"/>
              <w:right w:val="nil"/>
            </w:tcBorders>
          </w:tcPr>
          <w:p w14:paraId="73243010" w14:textId="77777777" w:rsidR="00DB6D40" w:rsidRPr="00251143" w:rsidRDefault="00DB6D40" w:rsidP="00DB6D40">
            <w:pPr>
              <w:jc w:val="right"/>
              <w:rPr>
                <w:sz w:val="20"/>
                <w:szCs w:val="20"/>
              </w:rPr>
            </w:pPr>
            <w:r w:rsidRPr="00251143">
              <w:rPr>
                <w:sz w:val="20"/>
                <w:szCs w:val="20"/>
              </w:rPr>
              <w:t>69</w:t>
            </w:r>
          </w:p>
        </w:tc>
        <w:tc>
          <w:tcPr>
            <w:tcW w:w="796" w:type="dxa"/>
            <w:tcBorders>
              <w:top w:val="nil"/>
              <w:left w:val="nil"/>
              <w:bottom w:val="nil"/>
              <w:right w:val="single" w:sz="4" w:space="0" w:color="auto"/>
            </w:tcBorders>
          </w:tcPr>
          <w:p w14:paraId="4E54CFA5" w14:textId="77777777" w:rsidR="00DB6D40" w:rsidRPr="00251143" w:rsidRDefault="00DB6D40" w:rsidP="00DB6D40">
            <w:pPr>
              <w:jc w:val="right"/>
              <w:rPr>
                <w:sz w:val="20"/>
                <w:szCs w:val="20"/>
              </w:rPr>
            </w:pPr>
            <w:r w:rsidRPr="00251143">
              <w:rPr>
                <w:sz w:val="20"/>
                <w:szCs w:val="20"/>
              </w:rPr>
              <w:t>23,1</w:t>
            </w:r>
          </w:p>
        </w:tc>
        <w:tc>
          <w:tcPr>
            <w:tcW w:w="861" w:type="dxa"/>
            <w:vMerge/>
            <w:tcBorders>
              <w:left w:val="single" w:sz="4" w:space="0" w:color="auto"/>
            </w:tcBorders>
          </w:tcPr>
          <w:p w14:paraId="26AED445" w14:textId="77777777" w:rsidR="00DB6D40" w:rsidRPr="000A311D" w:rsidRDefault="00DB6D40" w:rsidP="00DB6D40">
            <w:pPr>
              <w:jc w:val="right"/>
              <w:rPr>
                <w:sz w:val="20"/>
                <w:szCs w:val="20"/>
              </w:rPr>
            </w:pPr>
          </w:p>
        </w:tc>
      </w:tr>
      <w:tr w:rsidR="00DB6D40" w:rsidRPr="000A311D" w14:paraId="2FDD3FF9" w14:textId="77777777" w:rsidTr="00DB6D40">
        <w:trPr>
          <w:trHeight w:val="201"/>
        </w:trPr>
        <w:tc>
          <w:tcPr>
            <w:tcW w:w="2860" w:type="dxa"/>
            <w:tcBorders>
              <w:top w:val="nil"/>
              <w:bottom w:val="nil"/>
              <w:right w:val="single" w:sz="4" w:space="0" w:color="auto"/>
            </w:tcBorders>
          </w:tcPr>
          <w:p w14:paraId="7E8ABC39" w14:textId="77777777" w:rsidR="00DB6D40" w:rsidRPr="000A311D" w:rsidRDefault="00DB6D40" w:rsidP="00DB6D40">
            <w:pPr>
              <w:rPr>
                <w:rFonts w:cstheme="minorHAnsi"/>
                <w:sz w:val="20"/>
                <w:szCs w:val="20"/>
              </w:rPr>
            </w:pPr>
            <w:r w:rsidRPr="000A311D">
              <w:rPr>
                <w:sz w:val="20"/>
                <w:szCs w:val="20"/>
              </w:rPr>
              <w:t>Geniş aile</w:t>
            </w:r>
          </w:p>
        </w:tc>
        <w:tc>
          <w:tcPr>
            <w:tcW w:w="716" w:type="dxa"/>
            <w:tcBorders>
              <w:top w:val="nil"/>
              <w:left w:val="single" w:sz="4" w:space="0" w:color="auto"/>
              <w:bottom w:val="nil"/>
              <w:right w:val="nil"/>
            </w:tcBorders>
          </w:tcPr>
          <w:p w14:paraId="2B63C202" w14:textId="77777777" w:rsidR="00DB6D40" w:rsidRPr="000A311D" w:rsidRDefault="00DB6D40" w:rsidP="00DB6D40">
            <w:pPr>
              <w:jc w:val="right"/>
              <w:rPr>
                <w:sz w:val="20"/>
                <w:szCs w:val="20"/>
              </w:rPr>
            </w:pPr>
            <w:r w:rsidRPr="000A311D">
              <w:rPr>
                <w:sz w:val="20"/>
                <w:szCs w:val="20"/>
              </w:rPr>
              <w:t>12</w:t>
            </w:r>
          </w:p>
        </w:tc>
        <w:tc>
          <w:tcPr>
            <w:tcW w:w="716" w:type="dxa"/>
            <w:tcBorders>
              <w:top w:val="nil"/>
              <w:left w:val="nil"/>
              <w:bottom w:val="nil"/>
              <w:right w:val="single" w:sz="4" w:space="0" w:color="auto"/>
            </w:tcBorders>
          </w:tcPr>
          <w:p w14:paraId="2D167E66" w14:textId="77777777" w:rsidR="00DB6D40" w:rsidRPr="000A311D" w:rsidRDefault="00DB6D40" w:rsidP="00DB6D40">
            <w:pPr>
              <w:jc w:val="right"/>
              <w:rPr>
                <w:sz w:val="20"/>
                <w:szCs w:val="20"/>
              </w:rPr>
            </w:pPr>
            <w:r w:rsidRPr="000A311D">
              <w:rPr>
                <w:sz w:val="20"/>
                <w:szCs w:val="20"/>
              </w:rPr>
              <w:t>6,1</w:t>
            </w:r>
          </w:p>
        </w:tc>
        <w:tc>
          <w:tcPr>
            <w:tcW w:w="716" w:type="dxa"/>
            <w:tcBorders>
              <w:top w:val="nil"/>
              <w:left w:val="single" w:sz="4" w:space="0" w:color="auto"/>
              <w:bottom w:val="nil"/>
              <w:right w:val="nil"/>
            </w:tcBorders>
          </w:tcPr>
          <w:p w14:paraId="52FBE752" w14:textId="77777777" w:rsidR="00DB6D40" w:rsidRPr="000A311D" w:rsidRDefault="00DB6D40" w:rsidP="00DB6D40">
            <w:pPr>
              <w:jc w:val="right"/>
              <w:rPr>
                <w:sz w:val="20"/>
                <w:szCs w:val="20"/>
              </w:rPr>
            </w:pPr>
            <w:r w:rsidRPr="000A311D">
              <w:rPr>
                <w:sz w:val="20"/>
                <w:szCs w:val="20"/>
              </w:rPr>
              <w:t>7</w:t>
            </w:r>
          </w:p>
        </w:tc>
        <w:tc>
          <w:tcPr>
            <w:tcW w:w="717" w:type="dxa"/>
            <w:tcBorders>
              <w:top w:val="nil"/>
              <w:left w:val="nil"/>
              <w:bottom w:val="nil"/>
              <w:right w:val="single" w:sz="4" w:space="0" w:color="auto"/>
            </w:tcBorders>
          </w:tcPr>
          <w:p w14:paraId="24E60D95" w14:textId="77777777" w:rsidR="00DB6D40" w:rsidRPr="000A311D" w:rsidRDefault="00DB6D40" w:rsidP="00DB6D40">
            <w:pPr>
              <w:jc w:val="right"/>
              <w:rPr>
                <w:sz w:val="20"/>
                <w:szCs w:val="20"/>
              </w:rPr>
            </w:pPr>
            <w:r w:rsidRPr="000A311D">
              <w:rPr>
                <w:sz w:val="20"/>
                <w:szCs w:val="20"/>
              </w:rPr>
              <w:t>6,9</w:t>
            </w:r>
          </w:p>
        </w:tc>
        <w:tc>
          <w:tcPr>
            <w:tcW w:w="835" w:type="dxa"/>
            <w:tcBorders>
              <w:top w:val="nil"/>
              <w:left w:val="single" w:sz="4" w:space="0" w:color="auto"/>
              <w:bottom w:val="nil"/>
              <w:right w:val="nil"/>
            </w:tcBorders>
          </w:tcPr>
          <w:p w14:paraId="28A3C9F9" w14:textId="77777777" w:rsidR="00DB6D40" w:rsidRPr="000A311D" w:rsidRDefault="00DB6D40" w:rsidP="00DB6D40">
            <w:pPr>
              <w:jc w:val="right"/>
              <w:rPr>
                <w:sz w:val="20"/>
                <w:szCs w:val="20"/>
              </w:rPr>
            </w:pPr>
            <w:r w:rsidRPr="000A311D">
              <w:rPr>
                <w:sz w:val="20"/>
                <w:szCs w:val="20"/>
              </w:rPr>
              <w:t>19</w:t>
            </w:r>
          </w:p>
        </w:tc>
        <w:tc>
          <w:tcPr>
            <w:tcW w:w="796" w:type="dxa"/>
            <w:tcBorders>
              <w:top w:val="nil"/>
              <w:left w:val="nil"/>
              <w:bottom w:val="nil"/>
              <w:right w:val="single" w:sz="4" w:space="0" w:color="auto"/>
            </w:tcBorders>
          </w:tcPr>
          <w:p w14:paraId="2E881BD1" w14:textId="77777777" w:rsidR="00DB6D40" w:rsidRPr="000A311D" w:rsidRDefault="00DB6D40" w:rsidP="00DB6D40">
            <w:pPr>
              <w:jc w:val="right"/>
              <w:rPr>
                <w:sz w:val="20"/>
                <w:szCs w:val="20"/>
              </w:rPr>
            </w:pPr>
            <w:r w:rsidRPr="000A311D">
              <w:rPr>
                <w:sz w:val="20"/>
                <w:szCs w:val="20"/>
              </w:rPr>
              <w:t>6,4</w:t>
            </w:r>
          </w:p>
        </w:tc>
        <w:tc>
          <w:tcPr>
            <w:tcW w:w="861" w:type="dxa"/>
            <w:vMerge/>
            <w:tcBorders>
              <w:left w:val="single" w:sz="4" w:space="0" w:color="auto"/>
            </w:tcBorders>
          </w:tcPr>
          <w:p w14:paraId="369FE9E8" w14:textId="77777777" w:rsidR="00DB6D40" w:rsidRPr="000A311D" w:rsidRDefault="00DB6D40" w:rsidP="00DB6D40">
            <w:pPr>
              <w:jc w:val="right"/>
              <w:rPr>
                <w:sz w:val="20"/>
                <w:szCs w:val="20"/>
              </w:rPr>
            </w:pPr>
          </w:p>
        </w:tc>
      </w:tr>
      <w:tr w:rsidR="00DB6D40" w:rsidRPr="000A311D" w14:paraId="2B880250" w14:textId="77777777" w:rsidTr="00DB6D40">
        <w:trPr>
          <w:trHeight w:val="201"/>
        </w:trPr>
        <w:tc>
          <w:tcPr>
            <w:tcW w:w="2860" w:type="dxa"/>
            <w:tcBorders>
              <w:top w:val="nil"/>
              <w:bottom w:val="nil"/>
              <w:right w:val="single" w:sz="4" w:space="0" w:color="auto"/>
            </w:tcBorders>
          </w:tcPr>
          <w:p w14:paraId="55EC135D" w14:textId="77777777" w:rsidR="00DB6D40" w:rsidRPr="000A311D" w:rsidRDefault="00DB6D40" w:rsidP="00DB6D40">
            <w:pPr>
              <w:rPr>
                <w:rFonts w:cstheme="minorHAnsi"/>
                <w:sz w:val="20"/>
                <w:szCs w:val="20"/>
              </w:rPr>
            </w:pPr>
            <w:r w:rsidRPr="000A311D">
              <w:rPr>
                <w:sz w:val="20"/>
                <w:szCs w:val="20"/>
              </w:rPr>
              <w:t>Parçalanmış aile</w:t>
            </w:r>
          </w:p>
        </w:tc>
        <w:tc>
          <w:tcPr>
            <w:tcW w:w="716" w:type="dxa"/>
            <w:tcBorders>
              <w:top w:val="nil"/>
              <w:left w:val="single" w:sz="4" w:space="0" w:color="auto"/>
              <w:bottom w:val="nil"/>
              <w:right w:val="nil"/>
            </w:tcBorders>
          </w:tcPr>
          <w:p w14:paraId="5CAFC3CE" w14:textId="77777777" w:rsidR="00DB6D40" w:rsidRPr="000A311D" w:rsidRDefault="00DB6D40" w:rsidP="00DB6D40">
            <w:pPr>
              <w:jc w:val="right"/>
              <w:rPr>
                <w:sz w:val="20"/>
                <w:szCs w:val="20"/>
              </w:rPr>
            </w:pPr>
            <w:r w:rsidRPr="000A311D">
              <w:rPr>
                <w:sz w:val="20"/>
                <w:szCs w:val="20"/>
              </w:rPr>
              <w:t>4</w:t>
            </w:r>
          </w:p>
        </w:tc>
        <w:tc>
          <w:tcPr>
            <w:tcW w:w="716" w:type="dxa"/>
            <w:tcBorders>
              <w:top w:val="nil"/>
              <w:left w:val="nil"/>
              <w:bottom w:val="nil"/>
              <w:right w:val="single" w:sz="4" w:space="0" w:color="auto"/>
            </w:tcBorders>
          </w:tcPr>
          <w:p w14:paraId="5DF79AB0" w14:textId="77777777" w:rsidR="00DB6D40" w:rsidRPr="000A311D" w:rsidRDefault="00DB6D40" w:rsidP="00DB6D40">
            <w:pPr>
              <w:jc w:val="right"/>
              <w:rPr>
                <w:sz w:val="20"/>
                <w:szCs w:val="20"/>
              </w:rPr>
            </w:pPr>
            <w:r w:rsidRPr="000A311D">
              <w:rPr>
                <w:sz w:val="20"/>
                <w:szCs w:val="20"/>
              </w:rPr>
              <w:t>2,0</w:t>
            </w:r>
          </w:p>
        </w:tc>
        <w:tc>
          <w:tcPr>
            <w:tcW w:w="716" w:type="dxa"/>
            <w:tcBorders>
              <w:top w:val="nil"/>
              <w:left w:val="single" w:sz="4" w:space="0" w:color="auto"/>
              <w:bottom w:val="nil"/>
              <w:right w:val="nil"/>
            </w:tcBorders>
          </w:tcPr>
          <w:p w14:paraId="7EF63E81" w14:textId="77777777" w:rsidR="00DB6D40" w:rsidRPr="000A311D" w:rsidRDefault="00DB6D40" w:rsidP="00DB6D40">
            <w:pPr>
              <w:jc w:val="right"/>
              <w:rPr>
                <w:sz w:val="20"/>
                <w:szCs w:val="20"/>
              </w:rPr>
            </w:pPr>
            <w:r w:rsidRPr="000A311D">
              <w:rPr>
                <w:sz w:val="20"/>
                <w:szCs w:val="20"/>
              </w:rPr>
              <w:t>4</w:t>
            </w:r>
          </w:p>
        </w:tc>
        <w:tc>
          <w:tcPr>
            <w:tcW w:w="717" w:type="dxa"/>
            <w:tcBorders>
              <w:top w:val="nil"/>
              <w:left w:val="nil"/>
              <w:bottom w:val="nil"/>
              <w:right w:val="single" w:sz="4" w:space="0" w:color="auto"/>
            </w:tcBorders>
          </w:tcPr>
          <w:p w14:paraId="47C8E2A2" w14:textId="77777777" w:rsidR="00DB6D40" w:rsidRPr="000A311D" w:rsidRDefault="00DB6D40" w:rsidP="00DB6D40">
            <w:pPr>
              <w:jc w:val="right"/>
              <w:rPr>
                <w:sz w:val="20"/>
                <w:szCs w:val="20"/>
              </w:rPr>
            </w:pPr>
            <w:r w:rsidRPr="000A311D">
              <w:rPr>
                <w:sz w:val="20"/>
                <w:szCs w:val="20"/>
              </w:rPr>
              <w:t>4,0</w:t>
            </w:r>
          </w:p>
        </w:tc>
        <w:tc>
          <w:tcPr>
            <w:tcW w:w="835" w:type="dxa"/>
            <w:tcBorders>
              <w:top w:val="nil"/>
              <w:left w:val="single" w:sz="4" w:space="0" w:color="auto"/>
              <w:bottom w:val="nil"/>
              <w:right w:val="nil"/>
            </w:tcBorders>
          </w:tcPr>
          <w:p w14:paraId="00AB3FCA" w14:textId="77777777" w:rsidR="00DB6D40" w:rsidRPr="000A311D" w:rsidRDefault="00DB6D40" w:rsidP="00DB6D40">
            <w:pPr>
              <w:jc w:val="right"/>
              <w:rPr>
                <w:sz w:val="20"/>
                <w:szCs w:val="20"/>
              </w:rPr>
            </w:pPr>
            <w:r w:rsidRPr="000A311D">
              <w:rPr>
                <w:sz w:val="20"/>
                <w:szCs w:val="20"/>
              </w:rPr>
              <w:t>8</w:t>
            </w:r>
          </w:p>
        </w:tc>
        <w:tc>
          <w:tcPr>
            <w:tcW w:w="796" w:type="dxa"/>
            <w:tcBorders>
              <w:top w:val="nil"/>
              <w:left w:val="nil"/>
              <w:bottom w:val="nil"/>
              <w:right w:val="single" w:sz="4" w:space="0" w:color="auto"/>
            </w:tcBorders>
          </w:tcPr>
          <w:p w14:paraId="44BAE12E" w14:textId="77777777" w:rsidR="00DB6D40" w:rsidRPr="000A311D" w:rsidRDefault="00DB6D40" w:rsidP="00DB6D40">
            <w:pPr>
              <w:jc w:val="right"/>
              <w:rPr>
                <w:sz w:val="20"/>
                <w:szCs w:val="20"/>
              </w:rPr>
            </w:pPr>
            <w:r w:rsidRPr="000A311D">
              <w:rPr>
                <w:sz w:val="20"/>
                <w:szCs w:val="20"/>
              </w:rPr>
              <w:t>2,7</w:t>
            </w:r>
          </w:p>
        </w:tc>
        <w:tc>
          <w:tcPr>
            <w:tcW w:w="861" w:type="dxa"/>
            <w:vMerge/>
            <w:tcBorders>
              <w:left w:val="single" w:sz="4" w:space="0" w:color="auto"/>
            </w:tcBorders>
          </w:tcPr>
          <w:p w14:paraId="505D6F69" w14:textId="77777777" w:rsidR="00DB6D40" w:rsidRPr="000A311D" w:rsidRDefault="00DB6D40" w:rsidP="00DB6D40">
            <w:pPr>
              <w:jc w:val="right"/>
              <w:rPr>
                <w:sz w:val="20"/>
                <w:szCs w:val="20"/>
              </w:rPr>
            </w:pPr>
          </w:p>
        </w:tc>
      </w:tr>
      <w:tr w:rsidR="00DB6D40" w:rsidRPr="000A311D" w14:paraId="55D8B069" w14:textId="77777777" w:rsidTr="00DB6D40">
        <w:trPr>
          <w:trHeight w:val="201"/>
        </w:trPr>
        <w:tc>
          <w:tcPr>
            <w:tcW w:w="2860" w:type="dxa"/>
            <w:tcBorders>
              <w:top w:val="nil"/>
              <w:bottom w:val="nil"/>
              <w:right w:val="single" w:sz="4" w:space="0" w:color="auto"/>
            </w:tcBorders>
          </w:tcPr>
          <w:p w14:paraId="1BCD7182" w14:textId="77777777" w:rsidR="00DB6D40" w:rsidRPr="000A311D" w:rsidRDefault="00DB6D40" w:rsidP="00DB6D40">
            <w:pPr>
              <w:rPr>
                <w:rFonts w:cstheme="minorHAnsi"/>
                <w:sz w:val="20"/>
                <w:szCs w:val="20"/>
              </w:rPr>
            </w:pPr>
            <w:r w:rsidRPr="008D0408">
              <w:rPr>
                <w:sz w:val="20"/>
                <w:szCs w:val="20"/>
              </w:rPr>
              <w:t>Diğer*</w:t>
            </w:r>
          </w:p>
        </w:tc>
        <w:tc>
          <w:tcPr>
            <w:tcW w:w="716" w:type="dxa"/>
            <w:tcBorders>
              <w:top w:val="nil"/>
              <w:left w:val="single" w:sz="4" w:space="0" w:color="auto"/>
              <w:bottom w:val="nil"/>
              <w:right w:val="nil"/>
            </w:tcBorders>
          </w:tcPr>
          <w:p w14:paraId="338855C7" w14:textId="77777777" w:rsidR="00DB6D40" w:rsidRPr="000A311D" w:rsidRDefault="00DB6D40" w:rsidP="00DB6D40">
            <w:pPr>
              <w:jc w:val="right"/>
              <w:rPr>
                <w:sz w:val="20"/>
                <w:szCs w:val="20"/>
              </w:rPr>
            </w:pPr>
            <w:r w:rsidRPr="000A311D">
              <w:rPr>
                <w:sz w:val="20"/>
                <w:szCs w:val="20"/>
              </w:rPr>
              <w:t>7</w:t>
            </w:r>
          </w:p>
        </w:tc>
        <w:tc>
          <w:tcPr>
            <w:tcW w:w="716" w:type="dxa"/>
            <w:tcBorders>
              <w:top w:val="nil"/>
              <w:left w:val="nil"/>
              <w:bottom w:val="nil"/>
              <w:right w:val="single" w:sz="4" w:space="0" w:color="auto"/>
            </w:tcBorders>
          </w:tcPr>
          <w:p w14:paraId="104F8D0F" w14:textId="77777777" w:rsidR="00DB6D40" w:rsidRPr="000A311D" w:rsidRDefault="00DB6D40" w:rsidP="00DB6D40">
            <w:pPr>
              <w:jc w:val="right"/>
              <w:rPr>
                <w:sz w:val="20"/>
                <w:szCs w:val="20"/>
              </w:rPr>
            </w:pPr>
            <w:r w:rsidRPr="000A311D">
              <w:rPr>
                <w:sz w:val="20"/>
                <w:szCs w:val="20"/>
              </w:rPr>
              <w:t>3,5</w:t>
            </w:r>
          </w:p>
        </w:tc>
        <w:tc>
          <w:tcPr>
            <w:tcW w:w="716" w:type="dxa"/>
            <w:tcBorders>
              <w:top w:val="nil"/>
              <w:left w:val="single" w:sz="4" w:space="0" w:color="auto"/>
              <w:bottom w:val="nil"/>
              <w:right w:val="nil"/>
            </w:tcBorders>
          </w:tcPr>
          <w:p w14:paraId="56E34327" w14:textId="77777777" w:rsidR="00DB6D40" w:rsidRPr="000A311D" w:rsidRDefault="00DB6D40" w:rsidP="00DB6D40">
            <w:pPr>
              <w:jc w:val="right"/>
              <w:rPr>
                <w:sz w:val="20"/>
                <w:szCs w:val="20"/>
              </w:rPr>
            </w:pPr>
            <w:r w:rsidRPr="000A311D">
              <w:rPr>
                <w:sz w:val="20"/>
                <w:szCs w:val="20"/>
              </w:rPr>
              <w:t>1</w:t>
            </w:r>
          </w:p>
        </w:tc>
        <w:tc>
          <w:tcPr>
            <w:tcW w:w="717" w:type="dxa"/>
            <w:tcBorders>
              <w:top w:val="nil"/>
              <w:left w:val="nil"/>
              <w:bottom w:val="nil"/>
              <w:right w:val="single" w:sz="4" w:space="0" w:color="auto"/>
            </w:tcBorders>
          </w:tcPr>
          <w:p w14:paraId="67940CAD" w14:textId="77777777" w:rsidR="00DB6D40" w:rsidRPr="000A311D" w:rsidRDefault="00DB6D40" w:rsidP="00DB6D40">
            <w:pPr>
              <w:jc w:val="right"/>
              <w:rPr>
                <w:sz w:val="20"/>
                <w:szCs w:val="20"/>
              </w:rPr>
            </w:pPr>
            <w:r w:rsidRPr="000A311D">
              <w:rPr>
                <w:sz w:val="20"/>
                <w:szCs w:val="20"/>
              </w:rPr>
              <w:t>1,0</w:t>
            </w:r>
          </w:p>
        </w:tc>
        <w:tc>
          <w:tcPr>
            <w:tcW w:w="835" w:type="dxa"/>
            <w:tcBorders>
              <w:top w:val="nil"/>
              <w:left w:val="single" w:sz="4" w:space="0" w:color="auto"/>
              <w:bottom w:val="nil"/>
              <w:right w:val="nil"/>
            </w:tcBorders>
          </w:tcPr>
          <w:p w14:paraId="35B73D10" w14:textId="77777777" w:rsidR="00DB6D40" w:rsidRPr="000A311D" w:rsidRDefault="00DB6D40" w:rsidP="00DB6D40">
            <w:pPr>
              <w:jc w:val="right"/>
              <w:rPr>
                <w:sz w:val="20"/>
                <w:szCs w:val="20"/>
              </w:rPr>
            </w:pPr>
            <w:r w:rsidRPr="000A311D">
              <w:rPr>
                <w:sz w:val="20"/>
                <w:szCs w:val="20"/>
              </w:rPr>
              <w:t>8</w:t>
            </w:r>
          </w:p>
        </w:tc>
        <w:tc>
          <w:tcPr>
            <w:tcW w:w="796" w:type="dxa"/>
            <w:tcBorders>
              <w:top w:val="nil"/>
              <w:left w:val="nil"/>
              <w:bottom w:val="nil"/>
              <w:right w:val="single" w:sz="4" w:space="0" w:color="auto"/>
            </w:tcBorders>
          </w:tcPr>
          <w:p w14:paraId="51AE5E16" w14:textId="77777777" w:rsidR="00DB6D40" w:rsidRPr="000A311D" w:rsidRDefault="00DB6D40" w:rsidP="00DB6D40">
            <w:pPr>
              <w:jc w:val="right"/>
              <w:rPr>
                <w:sz w:val="20"/>
                <w:szCs w:val="20"/>
              </w:rPr>
            </w:pPr>
            <w:r w:rsidRPr="000A311D">
              <w:rPr>
                <w:sz w:val="20"/>
                <w:szCs w:val="20"/>
              </w:rPr>
              <w:t>2,7</w:t>
            </w:r>
          </w:p>
        </w:tc>
        <w:tc>
          <w:tcPr>
            <w:tcW w:w="861" w:type="dxa"/>
            <w:vMerge/>
            <w:tcBorders>
              <w:left w:val="single" w:sz="4" w:space="0" w:color="auto"/>
            </w:tcBorders>
          </w:tcPr>
          <w:p w14:paraId="295C5294" w14:textId="77777777" w:rsidR="00DB6D40" w:rsidRPr="000A311D" w:rsidRDefault="00DB6D40" w:rsidP="00DB6D40">
            <w:pPr>
              <w:jc w:val="right"/>
              <w:rPr>
                <w:sz w:val="20"/>
                <w:szCs w:val="20"/>
              </w:rPr>
            </w:pPr>
          </w:p>
        </w:tc>
      </w:tr>
      <w:tr w:rsidR="00DB6D40" w:rsidRPr="000A311D" w14:paraId="23DFC563" w14:textId="77777777" w:rsidTr="00DB6D40">
        <w:trPr>
          <w:trHeight w:val="201"/>
        </w:trPr>
        <w:tc>
          <w:tcPr>
            <w:tcW w:w="2860" w:type="dxa"/>
            <w:tcBorders>
              <w:top w:val="nil"/>
              <w:bottom w:val="single" w:sz="4" w:space="0" w:color="auto"/>
              <w:right w:val="single" w:sz="4" w:space="0" w:color="auto"/>
            </w:tcBorders>
          </w:tcPr>
          <w:p w14:paraId="74F49245" w14:textId="77777777" w:rsidR="00DB6D40" w:rsidRPr="000A311D" w:rsidRDefault="00DB6D40" w:rsidP="00DB6D40">
            <w:pPr>
              <w:rPr>
                <w:b/>
                <w:sz w:val="20"/>
                <w:szCs w:val="20"/>
              </w:rPr>
            </w:pPr>
            <w:r w:rsidRPr="000A311D">
              <w:rPr>
                <w:b/>
                <w:sz w:val="20"/>
                <w:szCs w:val="20"/>
              </w:rPr>
              <w:t>Toplam</w:t>
            </w:r>
          </w:p>
        </w:tc>
        <w:tc>
          <w:tcPr>
            <w:tcW w:w="716" w:type="dxa"/>
            <w:tcBorders>
              <w:top w:val="nil"/>
              <w:left w:val="single" w:sz="4" w:space="0" w:color="auto"/>
              <w:bottom w:val="single" w:sz="4" w:space="0" w:color="auto"/>
              <w:right w:val="nil"/>
            </w:tcBorders>
          </w:tcPr>
          <w:p w14:paraId="659C5102"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bottom w:val="single" w:sz="4" w:space="0" w:color="auto"/>
              <w:right w:val="single" w:sz="4" w:space="0" w:color="auto"/>
            </w:tcBorders>
          </w:tcPr>
          <w:p w14:paraId="38DCA1F4"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bottom w:val="single" w:sz="4" w:space="0" w:color="auto"/>
              <w:right w:val="nil"/>
            </w:tcBorders>
          </w:tcPr>
          <w:p w14:paraId="033DDA85"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bottom w:val="single" w:sz="4" w:space="0" w:color="auto"/>
              <w:right w:val="single" w:sz="4" w:space="0" w:color="auto"/>
            </w:tcBorders>
          </w:tcPr>
          <w:p w14:paraId="76F4E1BA"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bottom w:val="single" w:sz="4" w:space="0" w:color="auto"/>
              <w:right w:val="nil"/>
            </w:tcBorders>
          </w:tcPr>
          <w:p w14:paraId="2B848C5E" w14:textId="77777777" w:rsidR="00DB6D40" w:rsidRPr="00D31BE7" w:rsidRDefault="00DB6D40" w:rsidP="00DB6D40">
            <w:pPr>
              <w:jc w:val="right"/>
              <w:rPr>
                <w:b/>
                <w:sz w:val="20"/>
                <w:szCs w:val="20"/>
              </w:rPr>
            </w:pPr>
            <w:r w:rsidRPr="00D31BE7">
              <w:rPr>
                <w:b/>
                <w:sz w:val="20"/>
                <w:szCs w:val="20"/>
              </w:rPr>
              <w:t>299</w:t>
            </w:r>
          </w:p>
        </w:tc>
        <w:tc>
          <w:tcPr>
            <w:tcW w:w="796" w:type="dxa"/>
            <w:tcBorders>
              <w:top w:val="nil"/>
              <w:left w:val="nil"/>
              <w:bottom w:val="single" w:sz="4" w:space="0" w:color="auto"/>
              <w:right w:val="single" w:sz="4" w:space="0" w:color="auto"/>
            </w:tcBorders>
          </w:tcPr>
          <w:p w14:paraId="1709BD01" w14:textId="77777777" w:rsidR="00DB6D40" w:rsidRPr="00D31BE7" w:rsidRDefault="00DB6D40" w:rsidP="00DB6D40">
            <w:pPr>
              <w:jc w:val="right"/>
              <w:rPr>
                <w:b/>
                <w:sz w:val="20"/>
                <w:szCs w:val="20"/>
              </w:rPr>
            </w:pPr>
            <w:r w:rsidRPr="00D31BE7">
              <w:rPr>
                <w:b/>
                <w:sz w:val="20"/>
                <w:szCs w:val="20"/>
              </w:rPr>
              <w:t>100,0</w:t>
            </w:r>
          </w:p>
        </w:tc>
        <w:tc>
          <w:tcPr>
            <w:tcW w:w="861" w:type="dxa"/>
            <w:vMerge/>
            <w:tcBorders>
              <w:left w:val="single" w:sz="4" w:space="0" w:color="auto"/>
              <w:bottom w:val="single" w:sz="4" w:space="0" w:color="auto"/>
            </w:tcBorders>
          </w:tcPr>
          <w:p w14:paraId="6BA49472" w14:textId="77777777" w:rsidR="00DB6D40" w:rsidRPr="000A311D" w:rsidRDefault="00DB6D40" w:rsidP="00DB6D40">
            <w:pPr>
              <w:jc w:val="right"/>
              <w:rPr>
                <w:sz w:val="20"/>
                <w:szCs w:val="20"/>
              </w:rPr>
            </w:pPr>
          </w:p>
        </w:tc>
      </w:tr>
      <w:tr w:rsidR="00DB6D40" w:rsidRPr="000A311D" w14:paraId="0753A741" w14:textId="77777777" w:rsidTr="00DB6D40">
        <w:trPr>
          <w:trHeight w:val="201"/>
        </w:trPr>
        <w:tc>
          <w:tcPr>
            <w:tcW w:w="2860" w:type="dxa"/>
            <w:tcBorders>
              <w:bottom w:val="nil"/>
            </w:tcBorders>
          </w:tcPr>
          <w:p w14:paraId="5AA43710" w14:textId="77777777" w:rsidR="00DB6D40" w:rsidRPr="000A311D" w:rsidRDefault="00DB6D40" w:rsidP="00DB6D40">
            <w:pPr>
              <w:rPr>
                <w:rFonts w:cstheme="minorHAnsi"/>
                <w:sz w:val="20"/>
                <w:szCs w:val="20"/>
              </w:rPr>
            </w:pPr>
            <w:r w:rsidRPr="000A311D">
              <w:rPr>
                <w:b/>
                <w:sz w:val="20"/>
                <w:szCs w:val="20"/>
              </w:rPr>
              <w:t>Evde yaşayan kişi sayısı</w:t>
            </w:r>
          </w:p>
        </w:tc>
        <w:tc>
          <w:tcPr>
            <w:tcW w:w="716" w:type="dxa"/>
            <w:tcBorders>
              <w:bottom w:val="nil"/>
              <w:right w:val="nil"/>
            </w:tcBorders>
          </w:tcPr>
          <w:p w14:paraId="68E14151" w14:textId="77777777" w:rsidR="00DB6D40" w:rsidRPr="000A311D" w:rsidRDefault="00DB6D40" w:rsidP="00DB6D40">
            <w:pPr>
              <w:jc w:val="right"/>
              <w:rPr>
                <w:sz w:val="20"/>
                <w:szCs w:val="20"/>
              </w:rPr>
            </w:pPr>
          </w:p>
        </w:tc>
        <w:tc>
          <w:tcPr>
            <w:tcW w:w="716" w:type="dxa"/>
            <w:tcBorders>
              <w:left w:val="nil"/>
              <w:bottom w:val="nil"/>
              <w:right w:val="single" w:sz="4" w:space="0" w:color="auto"/>
            </w:tcBorders>
          </w:tcPr>
          <w:p w14:paraId="2493BED5" w14:textId="77777777" w:rsidR="00DB6D40" w:rsidRPr="000A311D" w:rsidRDefault="00DB6D40" w:rsidP="00DB6D40">
            <w:pPr>
              <w:jc w:val="right"/>
              <w:rPr>
                <w:sz w:val="20"/>
                <w:szCs w:val="20"/>
              </w:rPr>
            </w:pPr>
          </w:p>
        </w:tc>
        <w:tc>
          <w:tcPr>
            <w:tcW w:w="716" w:type="dxa"/>
            <w:tcBorders>
              <w:left w:val="single" w:sz="4" w:space="0" w:color="auto"/>
              <w:bottom w:val="nil"/>
              <w:right w:val="nil"/>
            </w:tcBorders>
          </w:tcPr>
          <w:p w14:paraId="530CB543" w14:textId="77777777" w:rsidR="00DB6D40" w:rsidRPr="000A311D" w:rsidRDefault="00DB6D40" w:rsidP="00DB6D40">
            <w:pPr>
              <w:jc w:val="right"/>
              <w:rPr>
                <w:sz w:val="20"/>
                <w:szCs w:val="20"/>
              </w:rPr>
            </w:pPr>
          </w:p>
        </w:tc>
        <w:tc>
          <w:tcPr>
            <w:tcW w:w="717" w:type="dxa"/>
            <w:tcBorders>
              <w:left w:val="nil"/>
              <w:bottom w:val="nil"/>
              <w:right w:val="single" w:sz="4" w:space="0" w:color="auto"/>
            </w:tcBorders>
          </w:tcPr>
          <w:p w14:paraId="2992BAE9" w14:textId="77777777" w:rsidR="00DB6D40" w:rsidRPr="000A311D" w:rsidRDefault="00DB6D40" w:rsidP="00DB6D40">
            <w:pPr>
              <w:jc w:val="right"/>
              <w:rPr>
                <w:sz w:val="20"/>
                <w:szCs w:val="20"/>
              </w:rPr>
            </w:pPr>
          </w:p>
        </w:tc>
        <w:tc>
          <w:tcPr>
            <w:tcW w:w="835" w:type="dxa"/>
            <w:tcBorders>
              <w:left w:val="single" w:sz="4" w:space="0" w:color="auto"/>
              <w:bottom w:val="nil"/>
              <w:right w:val="nil"/>
            </w:tcBorders>
          </w:tcPr>
          <w:p w14:paraId="7D1941E0" w14:textId="77777777" w:rsidR="00DB6D40" w:rsidRPr="000A311D" w:rsidRDefault="00DB6D40" w:rsidP="00DB6D40">
            <w:pPr>
              <w:jc w:val="right"/>
              <w:rPr>
                <w:sz w:val="20"/>
                <w:szCs w:val="20"/>
              </w:rPr>
            </w:pPr>
          </w:p>
        </w:tc>
        <w:tc>
          <w:tcPr>
            <w:tcW w:w="796" w:type="dxa"/>
            <w:tcBorders>
              <w:left w:val="nil"/>
              <w:bottom w:val="nil"/>
              <w:right w:val="single" w:sz="4" w:space="0" w:color="auto"/>
            </w:tcBorders>
          </w:tcPr>
          <w:p w14:paraId="4D012848" w14:textId="77777777" w:rsidR="00DB6D40" w:rsidRPr="000A311D" w:rsidRDefault="00DB6D40" w:rsidP="00DB6D40">
            <w:pPr>
              <w:jc w:val="right"/>
              <w:rPr>
                <w:sz w:val="20"/>
                <w:szCs w:val="20"/>
              </w:rPr>
            </w:pPr>
          </w:p>
        </w:tc>
        <w:tc>
          <w:tcPr>
            <w:tcW w:w="861" w:type="dxa"/>
            <w:vMerge w:val="restart"/>
            <w:tcBorders>
              <w:left w:val="single" w:sz="4" w:space="0" w:color="auto"/>
            </w:tcBorders>
          </w:tcPr>
          <w:p w14:paraId="40734060" w14:textId="77777777" w:rsidR="00DB6D40" w:rsidRDefault="00DB6D40" w:rsidP="00DB6D40">
            <w:pPr>
              <w:jc w:val="right"/>
              <w:rPr>
                <w:b/>
                <w:sz w:val="20"/>
                <w:szCs w:val="20"/>
              </w:rPr>
            </w:pPr>
          </w:p>
          <w:p w14:paraId="20798422" w14:textId="77777777" w:rsidR="00DB6D40" w:rsidRDefault="00DB6D40" w:rsidP="00DB6D40">
            <w:pPr>
              <w:jc w:val="right"/>
              <w:rPr>
                <w:b/>
                <w:sz w:val="20"/>
                <w:szCs w:val="20"/>
              </w:rPr>
            </w:pPr>
          </w:p>
          <w:p w14:paraId="70CEDD59" w14:textId="77777777" w:rsidR="00DB6D40" w:rsidRDefault="00DB6D40" w:rsidP="00DB6D40">
            <w:pPr>
              <w:jc w:val="right"/>
              <w:rPr>
                <w:b/>
                <w:sz w:val="20"/>
                <w:szCs w:val="20"/>
              </w:rPr>
            </w:pPr>
          </w:p>
          <w:p w14:paraId="4B0E86BC" w14:textId="77777777" w:rsidR="00DB6D40" w:rsidRPr="000A311D" w:rsidRDefault="00DB6D40" w:rsidP="00DB6D40">
            <w:pPr>
              <w:jc w:val="right"/>
              <w:rPr>
                <w:b/>
                <w:sz w:val="20"/>
                <w:szCs w:val="20"/>
              </w:rPr>
            </w:pPr>
            <w:r w:rsidRPr="000A311D">
              <w:rPr>
                <w:b/>
                <w:sz w:val="20"/>
                <w:szCs w:val="20"/>
              </w:rPr>
              <w:t>&lt;0,001</w:t>
            </w:r>
          </w:p>
        </w:tc>
      </w:tr>
      <w:tr w:rsidR="00DB6D40" w:rsidRPr="000A311D" w14:paraId="0005B000" w14:textId="77777777" w:rsidTr="00DB6D40">
        <w:trPr>
          <w:trHeight w:val="201"/>
        </w:trPr>
        <w:tc>
          <w:tcPr>
            <w:tcW w:w="2860" w:type="dxa"/>
            <w:tcBorders>
              <w:top w:val="nil"/>
              <w:bottom w:val="nil"/>
            </w:tcBorders>
          </w:tcPr>
          <w:p w14:paraId="2F440AA2" w14:textId="77777777" w:rsidR="00DB6D40" w:rsidRPr="00251143" w:rsidRDefault="00DB6D40" w:rsidP="00DB6D40">
            <w:pPr>
              <w:rPr>
                <w:rFonts w:cstheme="minorHAnsi"/>
                <w:sz w:val="20"/>
                <w:szCs w:val="20"/>
              </w:rPr>
            </w:pPr>
            <w:r w:rsidRPr="00251143">
              <w:rPr>
                <w:sz w:val="20"/>
                <w:szCs w:val="20"/>
              </w:rPr>
              <w:t>1 kişi</w:t>
            </w:r>
          </w:p>
        </w:tc>
        <w:tc>
          <w:tcPr>
            <w:tcW w:w="716" w:type="dxa"/>
            <w:tcBorders>
              <w:top w:val="nil"/>
              <w:bottom w:val="nil"/>
              <w:right w:val="nil"/>
            </w:tcBorders>
          </w:tcPr>
          <w:p w14:paraId="6058AE29" w14:textId="77777777" w:rsidR="00DB6D40" w:rsidRPr="00251143" w:rsidRDefault="00DB6D40" w:rsidP="00DB6D40">
            <w:pPr>
              <w:jc w:val="right"/>
              <w:rPr>
                <w:sz w:val="20"/>
                <w:szCs w:val="20"/>
              </w:rPr>
            </w:pPr>
            <w:r w:rsidRPr="00251143">
              <w:rPr>
                <w:sz w:val="20"/>
                <w:szCs w:val="20"/>
              </w:rPr>
              <w:t>57</w:t>
            </w:r>
          </w:p>
        </w:tc>
        <w:tc>
          <w:tcPr>
            <w:tcW w:w="716" w:type="dxa"/>
            <w:tcBorders>
              <w:top w:val="nil"/>
              <w:left w:val="nil"/>
              <w:bottom w:val="nil"/>
              <w:right w:val="single" w:sz="4" w:space="0" w:color="auto"/>
            </w:tcBorders>
          </w:tcPr>
          <w:p w14:paraId="451E3568" w14:textId="77777777" w:rsidR="00DB6D40" w:rsidRPr="00251143" w:rsidRDefault="00DB6D40" w:rsidP="00DB6D40">
            <w:pPr>
              <w:jc w:val="right"/>
              <w:rPr>
                <w:sz w:val="20"/>
                <w:szCs w:val="20"/>
              </w:rPr>
            </w:pPr>
            <w:r w:rsidRPr="00251143">
              <w:rPr>
                <w:sz w:val="20"/>
                <w:szCs w:val="20"/>
              </w:rPr>
              <w:t>29,3</w:t>
            </w:r>
          </w:p>
        </w:tc>
        <w:tc>
          <w:tcPr>
            <w:tcW w:w="716" w:type="dxa"/>
            <w:tcBorders>
              <w:top w:val="nil"/>
              <w:left w:val="single" w:sz="4" w:space="0" w:color="auto"/>
              <w:bottom w:val="nil"/>
              <w:right w:val="nil"/>
            </w:tcBorders>
          </w:tcPr>
          <w:p w14:paraId="32F3C0CE" w14:textId="77777777" w:rsidR="00DB6D40" w:rsidRPr="00251143" w:rsidRDefault="00DB6D40" w:rsidP="00DB6D40">
            <w:pPr>
              <w:jc w:val="right"/>
              <w:rPr>
                <w:sz w:val="20"/>
                <w:szCs w:val="20"/>
              </w:rPr>
            </w:pPr>
            <w:r w:rsidRPr="00251143">
              <w:rPr>
                <w:sz w:val="20"/>
                <w:szCs w:val="20"/>
              </w:rPr>
              <w:t>12</w:t>
            </w:r>
          </w:p>
        </w:tc>
        <w:tc>
          <w:tcPr>
            <w:tcW w:w="717" w:type="dxa"/>
            <w:tcBorders>
              <w:top w:val="nil"/>
              <w:left w:val="nil"/>
              <w:bottom w:val="nil"/>
              <w:right w:val="single" w:sz="4" w:space="0" w:color="auto"/>
            </w:tcBorders>
          </w:tcPr>
          <w:p w14:paraId="4C387980" w14:textId="77777777" w:rsidR="00DB6D40" w:rsidRPr="00251143" w:rsidRDefault="00DB6D40" w:rsidP="00DB6D40">
            <w:pPr>
              <w:jc w:val="right"/>
              <w:rPr>
                <w:sz w:val="20"/>
                <w:szCs w:val="20"/>
              </w:rPr>
            </w:pPr>
            <w:r w:rsidRPr="00251143">
              <w:rPr>
                <w:sz w:val="20"/>
                <w:szCs w:val="20"/>
              </w:rPr>
              <w:t>10,9</w:t>
            </w:r>
          </w:p>
        </w:tc>
        <w:tc>
          <w:tcPr>
            <w:tcW w:w="835" w:type="dxa"/>
            <w:tcBorders>
              <w:top w:val="nil"/>
              <w:left w:val="single" w:sz="4" w:space="0" w:color="auto"/>
              <w:bottom w:val="nil"/>
              <w:right w:val="nil"/>
            </w:tcBorders>
          </w:tcPr>
          <w:p w14:paraId="2D99F519" w14:textId="77777777" w:rsidR="00DB6D40" w:rsidRPr="00251143" w:rsidRDefault="00DB6D40" w:rsidP="00DB6D40">
            <w:pPr>
              <w:jc w:val="right"/>
              <w:rPr>
                <w:sz w:val="20"/>
                <w:szCs w:val="20"/>
              </w:rPr>
            </w:pPr>
            <w:r w:rsidRPr="00251143">
              <w:rPr>
                <w:sz w:val="20"/>
                <w:szCs w:val="20"/>
              </w:rPr>
              <w:t>69</w:t>
            </w:r>
          </w:p>
        </w:tc>
        <w:tc>
          <w:tcPr>
            <w:tcW w:w="796" w:type="dxa"/>
            <w:tcBorders>
              <w:top w:val="nil"/>
              <w:left w:val="nil"/>
              <w:bottom w:val="nil"/>
              <w:right w:val="single" w:sz="4" w:space="0" w:color="auto"/>
            </w:tcBorders>
          </w:tcPr>
          <w:p w14:paraId="065C9282" w14:textId="77777777" w:rsidR="00DB6D40" w:rsidRPr="00251143" w:rsidRDefault="00DB6D40" w:rsidP="00DB6D40">
            <w:pPr>
              <w:jc w:val="right"/>
              <w:rPr>
                <w:sz w:val="20"/>
                <w:szCs w:val="20"/>
              </w:rPr>
            </w:pPr>
            <w:r w:rsidRPr="00251143">
              <w:rPr>
                <w:sz w:val="20"/>
                <w:szCs w:val="20"/>
              </w:rPr>
              <w:t>23,1</w:t>
            </w:r>
          </w:p>
        </w:tc>
        <w:tc>
          <w:tcPr>
            <w:tcW w:w="861" w:type="dxa"/>
            <w:vMerge/>
            <w:tcBorders>
              <w:left w:val="single" w:sz="4" w:space="0" w:color="auto"/>
            </w:tcBorders>
          </w:tcPr>
          <w:p w14:paraId="286D3136" w14:textId="77777777" w:rsidR="00DB6D40" w:rsidRPr="000A311D" w:rsidRDefault="00DB6D40" w:rsidP="00DB6D40">
            <w:pPr>
              <w:jc w:val="right"/>
              <w:rPr>
                <w:b/>
                <w:sz w:val="20"/>
                <w:szCs w:val="20"/>
              </w:rPr>
            </w:pPr>
          </w:p>
        </w:tc>
      </w:tr>
      <w:tr w:rsidR="00DB6D40" w:rsidRPr="000A311D" w14:paraId="157390FC" w14:textId="77777777" w:rsidTr="00DB6D40">
        <w:trPr>
          <w:trHeight w:val="201"/>
        </w:trPr>
        <w:tc>
          <w:tcPr>
            <w:tcW w:w="2860" w:type="dxa"/>
            <w:tcBorders>
              <w:top w:val="nil"/>
              <w:bottom w:val="nil"/>
            </w:tcBorders>
          </w:tcPr>
          <w:p w14:paraId="753D9922" w14:textId="77777777" w:rsidR="00DB6D40" w:rsidRPr="000A311D" w:rsidRDefault="00DB6D40" w:rsidP="00DB6D40">
            <w:pPr>
              <w:rPr>
                <w:rFonts w:cstheme="minorHAnsi"/>
                <w:b/>
                <w:sz w:val="20"/>
                <w:szCs w:val="20"/>
              </w:rPr>
            </w:pPr>
            <w:r w:rsidRPr="000A311D">
              <w:rPr>
                <w:sz w:val="20"/>
                <w:szCs w:val="20"/>
              </w:rPr>
              <w:t>2 kişi</w:t>
            </w:r>
          </w:p>
        </w:tc>
        <w:tc>
          <w:tcPr>
            <w:tcW w:w="716" w:type="dxa"/>
            <w:tcBorders>
              <w:top w:val="nil"/>
              <w:bottom w:val="nil"/>
              <w:right w:val="nil"/>
            </w:tcBorders>
          </w:tcPr>
          <w:p w14:paraId="5728A2D7" w14:textId="77777777" w:rsidR="00DB6D40" w:rsidRPr="000A311D" w:rsidRDefault="00DB6D40" w:rsidP="00DB6D40">
            <w:pPr>
              <w:jc w:val="right"/>
              <w:rPr>
                <w:sz w:val="20"/>
                <w:szCs w:val="20"/>
              </w:rPr>
            </w:pPr>
            <w:r w:rsidRPr="000A311D">
              <w:rPr>
                <w:sz w:val="20"/>
                <w:szCs w:val="20"/>
              </w:rPr>
              <w:t>62</w:t>
            </w:r>
          </w:p>
        </w:tc>
        <w:tc>
          <w:tcPr>
            <w:tcW w:w="716" w:type="dxa"/>
            <w:tcBorders>
              <w:top w:val="nil"/>
              <w:left w:val="nil"/>
              <w:bottom w:val="nil"/>
              <w:right w:val="single" w:sz="4" w:space="0" w:color="auto"/>
            </w:tcBorders>
          </w:tcPr>
          <w:p w14:paraId="4CFBF2B0" w14:textId="77777777" w:rsidR="00DB6D40" w:rsidRPr="000A311D" w:rsidRDefault="00DB6D40" w:rsidP="00DB6D40">
            <w:pPr>
              <w:jc w:val="right"/>
              <w:rPr>
                <w:sz w:val="20"/>
                <w:szCs w:val="20"/>
              </w:rPr>
            </w:pPr>
            <w:r w:rsidRPr="000A311D">
              <w:rPr>
                <w:sz w:val="20"/>
                <w:szCs w:val="20"/>
              </w:rPr>
              <w:t>31,3</w:t>
            </w:r>
          </w:p>
        </w:tc>
        <w:tc>
          <w:tcPr>
            <w:tcW w:w="716" w:type="dxa"/>
            <w:tcBorders>
              <w:top w:val="nil"/>
              <w:left w:val="single" w:sz="4" w:space="0" w:color="auto"/>
              <w:bottom w:val="nil"/>
              <w:right w:val="nil"/>
            </w:tcBorders>
          </w:tcPr>
          <w:p w14:paraId="789A28F2" w14:textId="77777777" w:rsidR="00DB6D40" w:rsidRPr="000A311D" w:rsidRDefault="00DB6D40" w:rsidP="00DB6D40">
            <w:pPr>
              <w:jc w:val="right"/>
              <w:rPr>
                <w:sz w:val="20"/>
                <w:szCs w:val="20"/>
              </w:rPr>
            </w:pPr>
            <w:r w:rsidRPr="000A311D">
              <w:rPr>
                <w:sz w:val="20"/>
                <w:szCs w:val="20"/>
              </w:rPr>
              <w:t>7</w:t>
            </w:r>
          </w:p>
        </w:tc>
        <w:tc>
          <w:tcPr>
            <w:tcW w:w="717" w:type="dxa"/>
            <w:tcBorders>
              <w:top w:val="nil"/>
              <w:left w:val="nil"/>
              <w:bottom w:val="nil"/>
              <w:right w:val="single" w:sz="4" w:space="0" w:color="auto"/>
            </w:tcBorders>
          </w:tcPr>
          <w:p w14:paraId="4D21B20A" w14:textId="77777777" w:rsidR="00DB6D40" w:rsidRPr="000A311D" w:rsidRDefault="00DB6D40" w:rsidP="00DB6D40">
            <w:pPr>
              <w:jc w:val="right"/>
              <w:rPr>
                <w:sz w:val="20"/>
                <w:szCs w:val="20"/>
              </w:rPr>
            </w:pPr>
            <w:r w:rsidRPr="000A311D">
              <w:rPr>
                <w:sz w:val="20"/>
                <w:szCs w:val="20"/>
              </w:rPr>
              <w:t>6,9</w:t>
            </w:r>
          </w:p>
        </w:tc>
        <w:tc>
          <w:tcPr>
            <w:tcW w:w="835" w:type="dxa"/>
            <w:tcBorders>
              <w:top w:val="nil"/>
              <w:left w:val="single" w:sz="4" w:space="0" w:color="auto"/>
              <w:bottom w:val="nil"/>
              <w:right w:val="nil"/>
            </w:tcBorders>
          </w:tcPr>
          <w:p w14:paraId="20B819A7" w14:textId="77777777" w:rsidR="00DB6D40" w:rsidRPr="000A311D" w:rsidRDefault="00DB6D40" w:rsidP="00DB6D40">
            <w:pPr>
              <w:jc w:val="right"/>
              <w:rPr>
                <w:sz w:val="20"/>
                <w:szCs w:val="20"/>
              </w:rPr>
            </w:pPr>
            <w:r w:rsidRPr="000A311D">
              <w:rPr>
                <w:sz w:val="20"/>
                <w:szCs w:val="20"/>
              </w:rPr>
              <w:t>69</w:t>
            </w:r>
          </w:p>
        </w:tc>
        <w:tc>
          <w:tcPr>
            <w:tcW w:w="796" w:type="dxa"/>
            <w:tcBorders>
              <w:top w:val="nil"/>
              <w:left w:val="nil"/>
              <w:bottom w:val="nil"/>
              <w:right w:val="single" w:sz="4" w:space="0" w:color="auto"/>
            </w:tcBorders>
          </w:tcPr>
          <w:p w14:paraId="51BCE459" w14:textId="77777777" w:rsidR="00DB6D40" w:rsidRPr="000A311D" w:rsidRDefault="00DB6D40" w:rsidP="00DB6D40">
            <w:pPr>
              <w:jc w:val="right"/>
              <w:rPr>
                <w:sz w:val="20"/>
                <w:szCs w:val="20"/>
              </w:rPr>
            </w:pPr>
            <w:r w:rsidRPr="000A311D">
              <w:rPr>
                <w:sz w:val="20"/>
                <w:szCs w:val="20"/>
              </w:rPr>
              <w:t>23,1</w:t>
            </w:r>
          </w:p>
        </w:tc>
        <w:tc>
          <w:tcPr>
            <w:tcW w:w="861" w:type="dxa"/>
            <w:vMerge/>
            <w:tcBorders>
              <w:left w:val="single" w:sz="4" w:space="0" w:color="auto"/>
            </w:tcBorders>
          </w:tcPr>
          <w:p w14:paraId="56910B83" w14:textId="77777777" w:rsidR="00DB6D40" w:rsidRPr="000A311D" w:rsidRDefault="00DB6D40" w:rsidP="00DB6D40">
            <w:pPr>
              <w:jc w:val="right"/>
              <w:rPr>
                <w:b/>
                <w:sz w:val="20"/>
                <w:szCs w:val="20"/>
              </w:rPr>
            </w:pPr>
          </w:p>
        </w:tc>
      </w:tr>
      <w:tr w:rsidR="00DB6D40" w:rsidRPr="000A311D" w14:paraId="74DBD77B" w14:textId="77777777" w:rsidTr="00DB6D40">
        <w:trPr>
          <w:trHeight w:val="201"/>
        </w:trPr>
        <w:tc>
          <w:tcPr>
            <w:tcW w:w="2860" w:type="dxa"/>
            <w:tcBorders>
              <w:top w:val="nil"/>
              <w:bottom w:val="nil"/>
            </w:tcBorders>
          </w:tcPr>
          <w:p w14:paraId="0D8DD8B6" w14:textId="77777777" w:rsidR="00DB6D40" w:rsidRPr="000A311D" w:rsidRDefault="00DB6D40" w:rsidP="00DB6D40">
            <w:pPr>
              <w:rPr>
                <w:rFonts w:cstheme="minorHAnsi"/>
                <w:sz w:val="20"/>
                <w:szCs w:val="20"/>
              </w:rPr>
            </w:pPr>
            <w:r w:rsidRPr="000A311D">
              <w:rPr>
                <w:sz w:val="20"/>
                <w:szCs w:val="20"/>
              </w:rPr>
              <w:t>3 kişi</w:t>
            </w:r>
          </w:p>
        </w:tc>
        <w:tc>
          <w:tcPr>
            <w:tcW w:w="716" w:type="dxa"/>
            <w:tcBorders>
              <w:top w:val="nil"/>
              <w:bottom w:val="nil"/>
              <w:right w:val="nil"/>
            </w:tcBorders>
          </w:tcPr>
          <w:p w14:paraId="15BF6455" w14:textId="77777777" w:rsidR="00DB6D40" w:rsidRPr="000A311D" w:rsidRDefault="00DB6D40" w:rsidP="00DB6D40">
            <w:pPr>
              <w:jc w:val="right"/>
              <w:rPr>
                <w:sz w:val="20"/>
                <w:szCs w:val="20"/>
              </w:rPr>
            </w:pPr>
            <w:r w:rsidRPr="000A311D">
              <w:rPr>
                <w:sz w:val="20"/>
                <w:szCs w:val="20"/>
              </w:rPr>
              <w:t>4</w:t>
            </w:r>
            <w:r>
              <w:rPr>
                <w:sz w:val="20"/>
                <w:szCs w:val="20"/>
              </w:rPr>
              <w:t>6</w:t>
            </w:r>
          </w:p>
        </w:tc>
        <w:tc>
          <w:tcPr>
            <w:tcW w:w="716" w:type="dxa"/>
            <w:tcBorders>
              <w:top w:val="nil"/>
              <w:left w:val="nil"/>
              <w:bottom w:val="nil"/>
              <w:right w:val="single" w:sz="4" w:space="0" w:color="auto"/>
            </w:tcBorders>
          </w:tcPr>
          <w:p w14:paraId="6A78DCC7" w14:textId="77777777" w:rsidR="00DB6D40" w:rsidRPr="000A311D" w:rsidRDefault="00DB6D40" w:rsidP="00DB6D40">
            <w:pPr>
              <w:jc w:val="right"/>
              <w:rPr>
                <w:sz w:val="20"/>
                <w:szCs w:val="20"/>
              </w:rPr>
            </w:pPr>
            <w:r w:rsidRPr="000A311D">
              <w:rPr>
                <w:sz w:val="20"/>
                <w:szCs w:val="20"/>
              </w:rPr>
              <w:t>22,7</w:t>
            </w:r>
          </w:p>
        </w:tc>
        <w:tc>
          <w:tcPr>
            <w:tcW w:w="716" w:type="dxa"/>
            <w:tcBorders>
              <w:top w:val="nil"/>
              <w:left w:val="single" w:sz="4" w:space="0" w:color="auto"/>
              <w:bottom w:val="nil"/>
              <w:right w:val="nil"/>
            </w:tcBorders>
          </w:tcPr>
          <w:p w14:paraId="39BABE92" w14:textId="77777777" w:rsidR="00DB6D40" w:rsidRPr="000A311D" w:rsidRDefault="00DB6D40" w:rsidP="00DB6D40">
            <w:pPr>
              <w:jc w:val="right"/>
              <w:rPr>
                <w:sz w:val="20"/>
                <w:szCs w:val="20"/>
              </w:rPr>
            </w:pPr>
            <w:r w:rsidRPr="000A311D">
              <w:rPr>
                <w:sz w:val="20"/>
                <w:szCs w:val="20"/>
              </w:rPr>
              <w:t>2</w:t>
            </w:r>
            <w:r>
              <w:rPr>
                <w:sz w:val="20"/>
                <w:szCs w:val="20"/>
              </w:rPr>
              <w:t>5</w:t>
            </w:r>
          </w:p>
        </w:tc>
        <w:tc>
          <w:tcPr>
            <w:tcW w:w="717" w:type="dxa"/>
            <w:tcBorders>
              <w:top w:val="nil"/>
              <w:left w:val="nil"/>
              <w:bottom w:val="nil"/>
              <w:right w:val="single" w:sz="4" w:space="0" w:color="auto"/>
            </w:tcBorders>
          </w:tcPr>
          <w:p w14:paraId="4C2DBFAE" w14:textId="77777777" w:rsidR="00DB6D40" w:rsidRPr="000A311D" w:rsidRDefault="00DB6D40" w:rsidP="00DB6D40">
            <w:pPr>
              <w:jc w:val="right"/>
              <w:rPr>
                <w:sz w:val="20"/>
                <w:szCs w:val="20"/>
              </w:rPr>
            </w:pPr>
            <w:r w:rsidRPr="000A311D">
              <w:rPr>
                <w:sz w:val="20"/>
                <w:szCs w:val="20"/>
              </w:rPr>
              <w:t>25,7</w:t>
            </w:r>
          </w:p>
        </w:tc>
        <w:tc>
          <w:tcPr>
            <w:tcW w:w="835" w:type="dxa"/>
            <w:tcBorders>
              <w:top w:val="nil"/>
              <w:left w:val="single" w:sz="4" w:space="0" w:color="auto"/>
              <w:bottom w:val="nil"/>
              <w:right w:val="nil"/>
            </w:tcBorders>
          </w:tcPr>
          <w:p w14:paraId="121F4B7C" w14:textId="77777777" w:rsidR="00DB6D40" w:rsidRPr="000A311D" w:rsidRDefault="00DB6D40" w:rsidP="00DB6D40">
            <w:pPr>
              <w:jc w:val="right"/>
              <w:rPr>
                <w:sz w:val="20"/>
                <w:szCs w:val="20"/>
              </w:rPr>
            </w:pPr>
            <w:r w:rsidRPr="000A311D">
              <w:rPr>
                <w:sz w:val="20"/>
                <w:szCs w:val="20"/>
              </w:rPr>
              <w:t>71</w:t>
            </w:r>
          </w:p>
        </w:tc>
        <w:tc>
          <w:tcPr>
            <w:tcW w:w="796" w:type="dxa"/>
            <w:tcBorders>
              <w:top w:val="nil"/>
              <w:left w:val="nil"/>
              <w:bottom w:val="nil"/>
              <w:right w:val="single" w:sz="4" w:space="0" w:color="auto"/>
            </w:tcBorders>
          </w:tcPr>
          <w:p w14:paraId="559F7C48" w14:textId="77777777" w:rsidR="00DB6D40" w:rsidRPr="000A311D" w:rsidRDefault="00DB6D40" w:rsidP="00DB6D40">
            <w:pPr>
              <w:jc w:val="right"/>
              <w:rPr>
                <w:sz w:val="20"/>
                <w:szCs w:val="20"/>
              </w:rPr>
            </w:pPr>
            <w:r w:rsidRPr="000A311D">
              <w:rPr>
                <w:sz w:val="20"/>
                <w:szCs w:val="20"/>
              </w:rPr>
              <w:t>23,7</w:t>
            </w:r>
          </w:p>
        </w:tc>
        <w:tc>
          <w:tcPr>
            <w:tcW w:w="861" w:type="dxa"/>
            <w:vMerge/>
            <w:tcBorders>
              <w:left w:val="single" w:sz="4" w:space="0" w:color="auto"/>
            </w:tcBorders>
          </w:tcPr>
          <w:p w14:paraId="626FC4C0" w14:textId="77777777" w:rsidR="00DB6D40" w:rsidRPr="000A311D" w:rsidRDefault="00DB6D40" w:rsidP="00DB6D40">
            <w:pPr>
              <w:jc w:val="right"/>
              <w:rPr>
                <w:b/>
                <w:sz w:val="20"/>
                <w:szCs w:val="20"/>
              </w:rPr>
            </w:pPr>
          </w:p>
        </w:tc>
      </w:tr>
      <w:tr w:rsidR="00DB6D40" w:rsidRPr="000A311D" w14:paraId="7AFD8A68" w14:textId="77777777" w:rsidTr="00DB6D40">
        <w:trPr>
          <w:trHeight w:val="201"/>
        </w:trPr>
        <w:tc>
          <w:tcPr>
            <w:tcW w:w="2860" w:type="dxa"/>
            <w:tcBorders>
              <w:top w:val="nil"/>
              <w:bottom w:val="nil"/>
            </w:tcBorders>
          </w:tcPr>
          <w:p w14:paraId="30E692CE" w14:textId="77777777" w:rsidR="00DB6D40" w:rsidRPr="000A311D" w:rsidRDefault="00DB6D40" w:rsidP="00DB6D40">
            <w:pPr>
              <w:rPr>
                <w:rFonts w:cstheme="minorHAnsi"/>
                <w:sz w:val="20"/>
                <w:szCs w:val="20"/>
              </w:rPr>
            </w:pPr>
            <w:r w:rsidRPr="000A311D">
              <w:rPr>
                <w:sz w:val="20"/>
                <w:szCs w:val="20"/>
              </w:rPr>
              <w:t>4 kişi</w:t>
            </w:r>
          </w:p>
        </w:tc>
        <w:tc>
          <w:tcPr>
            <w:tcW w:w="716" w:type="dxa"/>
            <w:tcBorders>
              <w:top w:val="nil"/>
              <w:bottom w:val="nil"/>
              <w:right w:val="nil"/>
            </w:tcBorders>
          </w:tcPr>
          <w:p w14:paraId="189AABE6" w14:textId="77777777" w:rsidR="00DB6D40" w:rsidRPr="000A311D" w:rsidRDefault="00DB6D40" w:rsidP="00DB6D40">
            <w:pPr>
              <w:jc w:val="right"/>
              <w:rPr>
                <w:sz w:val="20"/>
                <w:szCs w:val="20"/>
              </w:rPr>
            </w:pPr>
            <w:r w:rsidRPr="000A311D">
              <w:rPr>
                <w:sz w:val="20"/>
                <w:szCs w:val="20"/>
              </w:rPr>
              <w:t>25</w:t>
            </w:r>
          </w:p>
        </w:tc>
        <w:tc>
          <w:tcPr>
            <w:tcW w:w="716" w:type="dxa"/>
            <w:tcBorders>
              <w:top w:val="nil"/>
              <w:left w:val="nil"/>
              <w:bottom w:val="nil"/>
              <w:right w:val="single" w:sz="4" w:space="0" w:color="auto"/>
            </w:tcBorders>
          </w:tcPr>
          <w:p w14:paraId="00C15FD7" w14:textId="77777777" w:rsidR="00DB6D40" w:rsidRPr="000A311D" w:rsidRDefault="00DB6D40" w:rsidP="00DB6D40">
            <w:pPr>
              <w:jc w:val="right"/>
              <w:rPr>
                <w:sz w:val="20"/>
                <w:szCs w:val="20"/>
              </w:rPr>
            </w:pPr>
            <w:r w:rsidRPr="000A311D">
              <w:rPr>
                <w:sz w:val="20"/>
                <w:szCs w:val="20"/>
              </w:rPr>
              <w:t>12,6</w:t>
            </w:r>
          </w:p>
        </w:tc>
        <w:tc>
          <w:tcPr>
            <w:tcW w:w="716" w:type="dxa"/>
            <w:tcBorders>
              <w:top w:val="nil"/>
              <w:left w:val="single" w:sz="4" w:space="0" w:color="auto"/>
              <w:bottom w:val="nil"/>
              <w:right w:val="nil"/>
            </w:tcBorders>
          </w:tcPr>
          <w:p w14:paraId="158660F2" w14:textId="77777777" w:rsidR="00DB6D40" w:rsidRPr="000A311D" w:rsidRDefault="00DB6D40" w:rsidP="00DB6D40">
            <w:pPr>
              <w:jc w:val="right"/>
              <w:rPr>
                <w:sz w:val="20"/>
                <w:szCs w:val="20"/>
              </w:rPr>
            </w:pPr>
            <w:r w:rsidRPr="000A311D">
              <w:rPr>
                <w:sz w:val="20"/>
                <w:szCs w:val="20"/>
              </w:rPr>
              <w:t>47</w:t>
            </w:r>
          </w:p>
        </w:tc>
        <w:tc>
          <w:tcPr>
            <w:tcW w:w="717" w:type="dxa"/>
            <w:tcBorders>
              <w:top w:val="nil"/>
              <w:left w:val="nil"/>
              <w:bottom w:val="nil"/>
              <w:right w:val="single" w:sz="4" w:space="0" w:color="auto"/>
            </w:tcBorders>
          </w:tcPr>
          <w:p w14:paraId="5F41F356" w14:textId="77777777" w:rsidR="00DB6D40" w:rsidRPr="000A311D" w:rsidRDefault="00DB6D40" w:rsidP="00DB6D40">
            <w:pPr>
              <w:jc w:val="right"/>
              <w:rPr>
                <w:sz w:val="20"/>
                <w:szCs w:val="20"/>
              </w:rPr>
            </w:pPr>
            <w:r w:rsidRPr="000A311D">
              <w:rPr>
                <w:sz w:val="20"/>
                <w:szCs w:val="20"/>
              </w:rPr>
              <w:t>46,5</w:t>
            </w:r>
          </w:p>
        </w:tc>
        <w:tc>
          <w:tcPr>
            <w:tcW w:w="835" w:type="dxa"/>
            <w:tcBorders>
              <w:top w:val="nil"/>
              <w:left w:val="single" w:sz="4" w:space="0" w:color="auto"/>
              <w:bottom w:val="nil"/>
              <w:right w:val="nil"/>
            </w:tcBorders>
          </w:tcPr>
          <w:p w14:paraId="00212444" w14:textId="77777777" w:rsidR="00DB6D40" w:rsidRPr="000A311D" w:rsidRDefault="00DB6D40" w:rsidP="00DB6D40">
            <w:pPr>
              <w:jc w:val="right"/>
              <w:rPr>
                <w:sz w:val="20"/>
                <w:szCs w:val="20"/>
              </w:rPr>
            </w:pPr>
            <w:r w:rsidRPr="000A311D">
              <w:rPr>
                <w:sz w:val="20"/>
                <w:szCs w:val="20"/>
              </w:rPr>
              <w:t>72</w:t>
            </w:r>
          </w:p>
        </w:tc>
        <w:tc>
          <w:tcPr>
            <w:tcW w:w="796" w:type="dxa"/>
            <w:tcBorders>
              <w:top w:val="nil"/>
              <w:left w:val="nil"/>
              <w:bottom w:val="nil"/>
              <w:right w:val="single" w:sz="4" w:space="0" w:color="auto"/>
            </w:tcBorders>
          </w:tcPr>
          <w:p w14:paraId="127903CC" w14:textId="77777777" w:rsidR="00DB6D40" w:rsidRPr="000A311D" w:rsidRDefault="00DB6D40" w:rsidP="00DB6D40">
            <w:pPr>
              <w:jc w:val="right"/>
              <w:rPr>
                <w:sz w:val="20"/>
                <w:szCs w:val="20"/>
              </w:rPr>
            </w:pPr>
            <w:r w:rsidRPr="000A311D">
              <w:rPr>
                <w:sz w:val="20"/>
                <w:szCs w:val="20"/>
              </w:rPr>
              <w:t>24,1</w:t>
            </w:r>
          </w:p>
        </w:tc>
        <w:tc>
          <w:tcPr>
            <w:tcW w:w="861" w:type="dxa"/>
            <w:vMerge/>
            <w:tcBorders>
              <w:left w:val="single" w:sz="4" w:space="0" w:color="auto"/>
            </w:tcBorders>
          </w:tcPr>
          <w:p w14:paraId="47935A57" w14:textId="77777777" w:rsidR="00DB6D40" w:rsidRPr="000A311D" w:rsidRDefault="00DB6D40" w:rsidP="00DB6D40">
            <w:pPr>
              <w:jc w:val="right"/>
              <w:rPr>
                <w:b/>
                <w:sz w:val="20"/>
                <w:szCs w:val="20"/>
              </w:rPr>
            </w:pPr>
          </w:p>
        </w:tc>
      </w:tr>
      <w:tr w:rsidR="00DB6D40" w:rsidRPr="000A311D" w14:paraId="7E5248AD" w14:textId="77777777" w:rsidTr="00DB6D40">
        <w:trPr>
          <w:trHeight w:val="201"/>
        </w:trPr>
        <w:tc>
          <w:tcPr>
            <w:tcW w:w="2860" w:type="dxa"/>
            <w:tcBorders>
              <w:top w:val="nil"/>
              <w:bottom w:val="nil"/>
            </w:tcBorders>
          </w:tcPr>
          <w:p w14:paraId="6BB3C325" w14:textId="77777777" w:rsidR="00DB6D40" w:rsidRPr="000A311D" w:rsidRDefault="00DB6D40" w:rsidP="00DB6D40">
            <w:pPr>
              <w:rPr>
                <w:rFonts w:cstheme="minorHAnsi"/>
                <w:sz w:val="20"/>
                <w:szCs w:val="20"/>
              </w:rPr>
            </w:pPr>
            <w:r w:rsidRPr="000A311D">
              <w:rPr>
                <w:sz w:val="20"/>
                <w:szCs w:val="20"/>
              </w:rPr>
              <w:t>5 kişi ve üzeri</w:t>
            </w:r>
          </w:p>
        </w:tc>
        <w:tc>
          <w:tcPr>
            <w:tcW w:w="716" w:type="dxa"/>
            <w:tcBorders>
              <w:top w:val="nil"/>
              <w:bottom w:val="nil"/>
              <w:right w:val="nil"/>
            </w:tcBorders>
          </w:tcPr>
          <w:p w14:paraId="6A525CF2" w14:textId="77777777" w:rsidR="00DB6D40" w:rsidRPr="000A311D" w:rsidRDefault="00DB6D40" w:rsidP="00DB6D40">
            <w:pPr>
              <w:jc w:val="right"/>
              <w:rPr>
                <w:sz w:val="20"/>
                <w:szCs w:val="20"/>
              </w:rPr>
            </w:pPr>
            <w:r w:rsidRPr="000A311D">
              <w:rPr>
                <w:sz w:val="20"/>
                <w:szCs w:val="20"/>
              </w:rPr>
              <w:t>8</w:t>
            </w:r>
          </w:p>
        </w:tc>
        <w:tc>
          <w:tcPr>
            <w:tcW w:w="716" w:type="dxa"/>
            <w:tcBorders>
              <w:top w:val="nil"/>
              <w:left w:val="nil"/>
              <w:bottom w:val="nil"/>
              <w:right w:val="single" w:sz="4" w:space="0" w:color="auto"/>
            </w:tcBorders>
          </w:tcPr>
          <w:p w14:paraId="74C4AF84" w14:textId="77777777" w:rsidR="00DB6D40" w:rsidRPr="000A311D" w:rsidRDefault="00DB6D40" w:rsidP="00DB6D40">
            <w:pPr>
              <w:jc w:val="right"/>
              <w:rPr>
                <w:sz w:val="20"/>
                <w:szCs w:val="20"/>
              </w:rPr>
            </w:pPr>
            <w:r w:rsidRPr="000A311D">
              <w:rPr>
                <w:sz w:val="20"/>
                <w:szCs w:val="20"/>
              </w:rPr>
              <w:t>4,0</w:t>
            </w:r>
          </w:p>
        </w:tc>
        <w:tc>
          <w:tcPr>
            <w:tcW w:w="716" w:type="dxa"/>
            <w:tcBorders>
              <w:top w:val="nil"/>
              <w:left w:val="single" w:sz="4" w:space="0" w:color="auto"/>
              <w:bottom w:val="nil"/>
              <w:right w:val="nil"/>
            </w:tcBorders>
          </w:tcPr>
          <w:p w14:paraId="388E419B" w14:textId="77777777" w:rsidR="00DB6D40" w:rsidRPr="000A311D" w:rsidRDefault="00DB6D40" w:rsidP="00DB6D40">
            <w:pPr>
              <w:jc w:val="right"/>
              <w:rPr>
                <w:sz w:val="20"/>
                <w:szCs w:val="20"/>
              </w:rPr>
            </w:pPr>
            <w:r w:rsidRPr="000A311D">
              <w:rPr>
                <w:sz w:val="20"/>
                <w:szCs w:val="20"/>
              </w:rPr>
              <w:t>10</w:t>
            </w:r>
          </w:p>
        </w:tc>
        <w:tc>
          <w:tcPr>
            <w:tcW w:w="717" w:type="dxa"/>
            <w:tcBorders>
              <w:top w:val="nil"/>
              <w:left w:val="nil"/>
              <w:bottom w:val="nil"/>
              <w:right w:val="single" w:sz="4" w:space="0" w:color="auto"/>
            </w:tcBorders>
          </w:tcPr>
          <w:p w14:paraId="4477AB74" w14:textId="77777777" w:rsidR="00DB6D40" w:rsidRPr="000A311D" w:rsidRDefault="00DB6D40" w:rsidP="00DB6D40">
            <w:pPr>
              <w:jc w:val="right"/>
              <w:rPr>
                <w:sz w:val="20"/>
                <w:szCs w:val="20"/>
              </w:rPr>
            </w:pPr>
            <w:r w:rsidRPr="000A311D">
              <w:rPr>
                <w:sz w:val="20"/>
                <w:szCs w:val="20"/>
              </w:rPr>
              <w:t>9,9</w:t>
            </w:r>
          </w:p>
        </w:tc>
        <w:tc>
          <w:tcPr>
            <w:tcW w:w="835" w:type="dxa"/>
            <w:tcBorders>
              <w:top w:val="nil"/>
              <w:left w:val="single" w:sz="4" w:space="0" w:color="auto"/>
              <w:bottom w:val="nil"/>
              <w:right w:val="nil"/>
            </w:tcBorders>
          </w:tcPr>
          <w:p w14:paraId="3DF95A4E" w14:textId="77777777" w:rsidR="00DB6D40" w:rsidRPr="000A311D" w:rsidRDefault="00DB6D40" w:rsidP="00DB6D40">
            <w:pPr>
              <w:jc w:val="right"/>
              <w:rPr>
                <w:sz w:val="20"/>
                <w:szCs w:val="20"/>
              </w:rPr>
            </w:pPr>
            <w:r w:rsidRPr="000A311D">
              <w:rPr>
                <w:sz w:val="20"/>
                <w:szCs w:val="20"/>
              </w:rPr>
              <w:t>18</w:t>
            </w:r>
          </w:p>
        </w:tc>
        <w:tc>
          <w:tcPr>
            <w:tcW w:w="796" w:type="dxa"/>
            <w:tcBorders>
              <w:top w:val="nil"/>
              <w:left w:val="nil"/>
              <w:bottom w:val="nil"/>
              <w:right w:val="single" w:sz="4" w:space="0" w:color="auto"/>
            </w:tcBorders>
          </w:tcPr>
          <w:p w14:paraId="220A4206" w14:textId="77777777" w:rsidR="00DB6D40" w:rsidRPr="000A311D" w:rsidRDefault="00DB6D40" w:rsidP="00DB6D40">
            <w:pPr>
              <w:jc w:val="right"/>
              <w:rPr>
                <w:sz w:val="20"/>
                <w:szCs w:val="20"/>
              </w:rPr>
            </w:pPr>
            <w:r w:rsidRPr="000A311D">
              <w:rPr>
                <w:sz w:val="20"/>
                <w:szCs w:val="20"/>
              </w:rPr>
              <w:t>6,0</w:t>
            </w:r>
          </w:p>
        </w:tc>
        <w:tc>
          <w:tcPr>
            <w:tcW w:w="861" w:type="dxa"/>
            <w:vMerge/>
            <w:tcBorders>
              <w:left w:val="single" w:sz="4" w:space="0" w:color="auto"/>
            </w:tcBorders>
          </w:tcPr>
          <w:p w14:paraId="7E9391EE" w14:textId="77777777" w:rsidR="00DB6D40" w:rsidRPr="000A311D" w:rsidRDefault="00DB6D40" w:rsidP="00DB6D40">
            <w:pPr>
              <w:jc w:val="right"/>
              <w:rPr>
                <w:b/>
                <w:sz w:val="20"/>
                <w:szCs w:val="20"/>
              </w:rPr>
            </w:pPr>
          </w:p>
        </w:tc>
      </w:tr>
      <w:tr w:rsidR="00DB6D40" w:rsidRPr="000A311D" w14:paraId="7F9C2281" w14:textId="77777777" w:rsidTr="00DB6D40">
        <w:trPr>
          <w:trHeight w:val="201"/>
        </w:trPr>
        <w:tc>
          <w:tcPr>
            <w:tcW w:w="2860" w:type="dxa"/>
            <w:tcBorders>
              <w:top w:val="nil"/>
              <w:bottom w:val="single" w:sz="4" w:space="0" w:color="auto"/>
            </w:tcBorders>
          </w:tcPr>
          <w:p w14:paraId="35BB005F" w14:textId="77777777" w:rsidR="00DB6D40" w:rsidRPr="000A311D" w:rsidRDefault="00DB6D40" w:rsidP="00DB6D40">
            <w:pPr>
              <w:rPr>
                <w:b/>
                <w:sz w:val="20"/>
                <w:szCs w:val="20"/>
              </w:rPr>
            </w:pPr>
            <w:r w:rsidRPr="000A311D">
              <w:rPr>
                <w:b/>
                <w:sz w:val="20"/>
                <w:szCs w:val="20"/>
              </w:rPr>
              <w:t>Toplam</w:t>
            </w:r>
          </w:p>
        </w:tc>
        <w:tc>
          <w:tcPr>
            <w:tcW w:w="716" w:type="dxa"/>
            <w:tcBorders>
              <w:top w:val="nil"/>
              <w:bottom w:val="single" w:sz="4" w:space="0" w:color="auto"/>
              <w:right w:val="nil"/>
            </w:tcBorders>
          </w:tcPr>
          <w:p w14:paraId="620A0929"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bottom w:val="single" w:sz="4" w:space="0" w:color="auto"/>
              <w:right w:val="single" w:sz="4" w:space="0" w:color="auto"/>
            </w:tcBorders>
          </w:tcPr>
          <w:p w14:paraId="360E6321"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bottom w:val="single" w:sz="4" w:space="0" w:color="auto"/>
              <w:right w:val="nil"/>
            </w:tcBorders>
          </w:tcPr>
          <w:p w14:paraId="60FDBEC8"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bottom w:val="single" w:sz="4" w:space="0" w:color="auto"/>
              <w:right w:val="single" w:sz="4" w:space="0" w:color="auto"/>
            </w:tcBorders>
          </w:tcPr>
          <w:p w14:paraId="018CD7AD"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bottom w:val="single" w:sz="4" w:space="0" w:color="auto"/>
              <w:right w:val="nil"/>
            </w:tcBorders>
          </w:tcPr>
          <w:p w14:paraId="133AB33C" w14:textId="77777777" w:rsidR="00DB6D40" w:rsidRPr="00D31BE7" w:rsidRDefault="00DB6D40" w:rsidP="00DB6D40">
            <w:pPr>
              <w:jc w:val="right"/>
              <w:rPr>
                <w:b/>
                <w:sz w:val="20"/>
                <w:szCs w:val="20"/>
              </w:rPr>
            </w:pPr>
            <w:r w:rsidRPr="00D31BE7">
              <w:rPr>
                <w:b/>
                <w:sz w:val="20"/>
                <w:szCs w:val="20"/>
              </w:rPr>
              <w:t>29</w:t>
            </w:r>
            <w:r>
              <w:rPr>
                <w:b/>
                <w:sz w:val="20"/>
                <w:szCs w:val="20"/>
              </w:rPr>
              <w:t>9</w:t>
            </w:r>
          </w:p>
        </w:tc>
        <w:tc>
          <w:tcPr>
            <w:tcW w:w="796" w:type="dxa"/>
            <w:tcBorders>
              <w:top w:val="nil"/>
              <w:left w:val="nil"/>
              <w:bottom w:val="single" w:sz="4" w:space="0" w:color="auto"/>
              <w:right w:val="single" w:sz="4" w:space="0" w:color="auto"/>
            </w:tcBorders>
          </w:tcPr>
          <w:p w14:paraId="4DFABECB" w14:textId="77777777" w:rsidR="00DB6D40" w:rsidRPr="00D31BE7" w:rsidRDefault="00DB6D40" w:rsidP="00DB6D40">
            <w:pPr>
              <w:jc w:val="right"/>
              <w:rPr>
                <w:b/>
                <w:sz w:val="20"/>
                <w:szCs w:val="20"/>
              </w:rPr>
            </w:pPr>
            <w:r w:rsidRPr="00D31BE7">
              <w:rPr>
                <w:b/>
                <w:sz w:val="20"/>
                <w:szCs w:val="20"/>
              </w:rPr>
              <w:t>100,0</w:t>
            </w:r>
          </w:p>
        </w:tc>
        <w:tc>
          <w:tcPr>
            <w:tcW w:w="861" w:type="dxa"/>
            <w:vMerge/>
            <w:tcBorders>
              <w:left w:val="single" w:sz="4" w:space="0" w:color="auto"/>
              <w:bottom w:val="single" w:sz="4" w:space="0" w:color="auto"/>
            </w:tcBorders>
          </w:tcPr>
          <w:p w14:paraId="2776475A" w14:textId="77777777" w:rsidR="00DB6D40" w:rsidRPr="000A311D" w:rsidRDefault="00DB6D40" w:rsidP="00DB6D40">
            <w:pPr>
              <w:jc w:val="right"/>
              <w:rPr>
                <w:b/>
                <w:sz w:val="20"/>
                <w:szCs w:val="20"/>
              </w:rPr>
            </w:pPr>
          </w:p>
        </w:tc>
      </w:tr>
      <w:tr w:rsidR="00DB6D40" w:rsidRPr="000A311D" w14:paraId="55668590" w14:textId="77777777" w:rsidTr="00DB6D40">
        <w:trPr>
          <w:trHeight w:val="201"/>
        </w:trPr>
        <w:tc>
          <w:tcPr>
            <w:tcW w:w="2860" w:type="dxa"/>
            <w:tcBorders>
              <w:bottom w:val="nil"/>
              <w:right w:val="single" w:sz="4" w:space="0" w:color="auto"/>
            </w:tcBorders>
          </w:tcPr>
          <w:p w14:paraId="23E4B4C3" w14:textId="3E937375" w:rsidR="00DB6D40" w:rsidRPr="000A311D" w:rsidRDefault="00815F04" w:rsidP="00DB6D40">
            <w:pPr>
              <w:rPr>
                <w:sz w:val="20"/>
                <w:szCs w:val="20"/>
              </w:rPr>
            </w:pPr>
            <w:r>
              <w:rPr>
                <w:b/>
                <w:sz w:val="20"/>
                <w:szCs w:val="20"/>
              </w:rPr>
              <w:t>Hanehalkı</w:t>
            </w:r>
            <w:r w:rsidR="00DB6D40" w:rsidRPr="00251143">
              <w:rPr>
                <w:b/>
                <w:sz w:val="20"/>
                <w:szCs w:val="20"/>
              </w:rPr>
              <w:t>nda sağlık sorunu/engeli olan kişi sayısı</w:t>
            </w:r>
          </w:p>
        </w:tc>
        <w:tc>
          <w:tcPr>
            <w:tcW w:w="716" w:type="dxa"/>
            <w:tcBorders>
              <w:left w:val="single" w:sz="4" w:space="0" w:color="auto"/>
              <w:bottom w:val="nil"/>
              <w:right w:val="nil"/>
            </w:tcBorders>
          </w:tcPr>
          <w:p w14:paraId="17F76719" w14:textId="77777777" w:rsidR="00DB6D40" w:rsidRPr="000A311D" w:rsidRDefault="00DB6D40" w:rsidP="00DB6D40">
            <w:pPr>
              <w:jc w:val="right"/>
              <w:rPr>
                <w:sz w:val="20"/>
                <w:szCs w:val="20"/>
              </w:rPr>
            </w:pPr>
          </w:p>
        </w:tc>
        <w:tc>
          <w:tcPr>
            <w:tcW w:w="716" w:type="dxa"/>
            <w:tcBorders>
              <w:left w:val="nil"/>
              <w:bottom w:val="nil"/>
              <w:right w:val="single" w:sz="4" w:space="0" w:color="auto"/>
            </w:tcBorders>
          </w:tcPr>
          <w:p w14:paraId="093ADDC9" w14:textId="77777777" w:rsidR="00DB6D40" w:rsidRPr="000A311D" w:rsidRDefault="00DB6D40" w:rsidP="00DB6D40">
            <w:pPr>
              <w:jc w:val="right"/>
              <w:rPr>
                <w:sz w:val="20"/>
                <w:szCs w:val="20"/>
              </w:rPr>
            </w:pPr>
          </w:p>
        </w:tc>
        <w:tc>
          <w:tcPr>
            <w:tcW w:w="716" w:type="dxa"/>
            <w:tcBorders>
              <w:left w:val="single" w:sz="4" w:space="0" w:color="auto"/>
              <w:bottom w:val="nil"/>
              <w:right w:val="nil"/>
            </w:tcBorders>
          </w:tcPr>
          <w:p w14:paraId="325B283C" w14:textId="77777777" w:rsidR="00DB6D40" w:rsidRPr="000A311D" w:rsidRDefault="00DB6D40" w:rsidP="00DB6D40">
            <w:pPr>
              <w:jc w:val="right"/>
              <w:rPr>
                <w:sz w:val="20"/>
                <w:szCs w:val="20"/>
              </w:rPr>
            </w:pPr>
          </w:p>
        </w:tc>
        <w:tc>
          <w:tcPr>
            <w:tcW w:w="717" w:type="dxa"/>
            <w:tcBorders>
              <w:left w:val="nil"/>
              <w:bottom w:val="nil"/>
              <w:right w:val="single" w:sz="4" w:space="0" w:color="auto"/>
            </w:tcBorders>
          </w:tcPr>
          <w:p w14:paraId="6E2352D2" w14:textId="77777777" w:rsidR="00DB6D40" w:rsidRPr="000A311D" w:rsidRDefault="00DB6D40" w:rsidP="00DB6D40">
            <w:pPr>
              <w:jc w:val="right"/>
              <w:rPr>
                <w:sz w:val="20"/>
                <w:szCs w:val="20"/>
              </w:rPr>
            </w:pPr>
          </w:p>
        </w:tc>
        <w:tc>
          <w:tcPr>
            <w:tcW w:w="835" w:type="dxa"/>
            <w:tcBorders>
              <w:left w:val="single" w:sz="4" w:space="0" w:color="auto"/>
              <w:bottom w:val="nil"/>
              <w:right w:val="nil"/>
            </w:tcBorders>
          </w:tcPr>
          <w:p w14:paraId="5C2D3800" w14:textId="77777777" w:rsidR="00DB6D40" w:rsidRPr="000A311D" w:rsidRDefault="00DB6D40" w:rsidP="00DB6D40">
            <w:pPr>
              <w:jc w:val="right"/>
              <w:rPr>
                <w:sz w:val="20"/>
                <w:szCs w:val="20"/>
              </w:rPr>
            </w:pPr>
          </w:p>
        </w:tc>
        <w:tc>
          <w:tcPr>
            <w:tcW w:w="796" w:type="dxa"/>
            <w:tcBorders>
              <w:left w:val="nil"/>
              <w:bottom w:val="nil"/>
              <w:right w:val="single" w:sz="4" w:space="0" w:color="auto"/>
            </w:tcBorders>
          </w:tcPr>
          <w:p w14:paraId="4DCA3FA0" w14:textId="77777777" w:rsidR="00DB6D40" w:rsidRPr="000A311D" w:rsidRDefault="00DB6D40" w:rsidP="00DB6D40">
            <w:pPr>
              <w:jc w:val="right"/>
              <w:rPr>
                <w:sz w:val="20"/>
                <w:szCs w:val="20"/>
              </w:rPr>
            </w:pPr>
          </w:p>
        </w:tc>
        <w:tc>
          <w:tcPr>
            <w:tcW w:w="861" w:type="dxa"/>
            <w:tcBorders>
              <w:left w:val="single" w:sz="4" w:space="0" w:color="auto"/>
              <w:bottom w:val="nil"/>
            </w:tcBorders>
          </w:tcPr>
          <w:p w14:paraId="62F7BEFB" w14:textId="77777777" w:rsidR="00DB6D40" w:rsidRPr="000A311D" w:rsidRDefault="00DB6D40" w:rsidP="00DB6D40">
            <w:pPr>
              <w:jc w:val="right"/>
              <w:rPr>
                <w:b/>
                <w:sz w:val="20"/>
                <w:szCs w:val="20"/>
              </w:rPr>
            </w:pPr>
          </w:p>
        </w:tc>
      </w:tr>
      <w:tr w:rsidR="00DB6D40" w:rsidRPr="000A311D" w14:paraId="1B4E68B2" w14:textId="77777777" w:rsidTr="00DB6D40">
        <w:trPr>
          <w:trHeight w:val="201"/>
        </w:trPr>
        <w:tc>
          <w:tcPr>
            <w:tcW w:w="2860" w:type="dxa"/>
            <w:tcBorders>
              <w:top w:val="nil"/>
              <w:bottom w:val="nil"/>
              <w:right w:val="single" w:sz="4" w:space="0" w:color="auto"/>
            </w:tcBorders>
          </w:tcPr>
          <w:p w14:paraId="591ED21B" w14:textId="77777777" w:rsidR="00DB6D40" w:rsidRPr="000A311D" w:rsidRDefault="00DB6D40" w:rsidP="00DB6D40">
            <w:pPr>
              <w:rPr>
                <w:sz w:val="20"/>
                <w:szCs w:val="20"/>
              </w:rPr>
            </w:pPr>
            <w:r>
              <w:rPr>
                <w:sz w:val="20"/>
                <w:szCs w:val="20"/>
              </w:rPr>
              <w:t>Yok</w:t>
            </w:r>
          </w:p>
        </w:tc>
        <w:tc>
          <w:tcPr>
            <w:tcW w:w="716" w:type="dxa"/>
            <w:tcBorders>
              <w:top w:val="nil"/>
              <w:left w:val="single" w:sz="4" w:space="0" w:color="auto"/>
              <w:bottom w:val="nil"/>
              <w:right w:val="nil"/>
            </w:tcBorders>
          </w:tcPr>
          <w:p w14:paraId="0E6F4C20" w14:textId="77777777" w:rsidR="00DB6D40" w:rsidRPr="000A311D" w:rsidRDefault="00DB6D40" w:rsidP="00DB6D40">
            <w:pPr>
              <w:jc w:val="right"/>
              <w:rPr>
                <w:sz w:val="20"/>
                <w:szCs w:val="20"/>
              </w:rPr>
            </w:pPr>
            <w:r w:rsidRPr="000A311D">
              <w:rPr>
                <w:sz w:val="20"/>
                <w:szCs w:val="20"/>
              </w:rPr>
              <w:t>192</w:t>
            </w:r>
          </w:p>
        </w:tc>
        <w:tc>
          <w:tcPr>
            <w:tcW w:w="716" w:type="dxa"/>
            <w:tcBorders>
              <w:top w:val="nil"/>
              <w:left w:val="nil"/>
              <w:bottom w:val="nil"/>
              <w:right w:val="single" w:sz="4" w:space="0" w:color="auto"/>
            </w:tcBorders>
          </w:tcPr>
          <w:p w14:paraId="5EC813D5" w14:textId="77777777" w:rsidR="00DB6D40" w:rsidRPr="000A311D" w:rsidRDefault="00DB6D40" w:rsidP="00DB6D40">
            <w:pPr>
              <w:jc w:val="right"/>
              <w:rPr>
                <w:sz w:val="20"/>
                <w:szCs w:val="20"/>
              </w:rPr>
            </w:pPr>
            <w:r w:rsidRPr="000A311D">
              <w:rPr>
                <w:sz w:val="20"/>
                <w:szCs w:val="20"/>
              </w:rPr>
              <w:t>97,0</w:t>
            </w:r>
          </w:p>
        </w:tc>
        <w:tc>
          <w:tcPr>
            <w:tcW w:w="716" w:type="dxa"/>
            <w:tcBorders>
              <w:top w:val="nil"/>
              <w:left w:val="single" w:sz="4" w:space="0" w:color="auto"/>
              <w:bottom w:val="nil"/>
              <w:right w:val="nil"/>
            </w:tcBorders>
          </w:tcPr>
          <w:p w14:paraId="3CADB2AA" w14:textId="77777777" w:rsidR="00DB6D40" w:rsidRPr="000A311D" w:rsidRDefault="00DB6D40" w:rsidP="00DB6D40">
            <w:pPr>
              <w:jc w:val="right"/>
              <w:rPr>
                <w:sz w:val="20"/>
                <w:szCs w:val="20"/>
              </w:rPr>
            </w:pPr>
            <w:r w:rsidRPr="000A311D">
              <w:rPr>
                <w:sz w:val="20"/>
                <w:szCs w:val="20"/>
              </w:rPr>
              <w:t>91</w:t>
            </w:r>
          </w:p>
        </w:tc>
        <w:tc>
          <w:tcPr>
            <w:tcW w:w="717" w:type="dxa"/>
            <w:tcBorders>
              <w:top w:val="nil"/>
              <w:left w:val="nil"/>
              <w:bottom w:val="nil"/>
              <w:right w:val="single" w:sz="4" w:space="0" w:color="auto"/>
            </w:tcBorders>
          </w:tcPr>
          <w:p w14:paraId="6EABE6E4" w14:textId="77777777" w:rsidR="00DB6D40" w:rsidRPr="000A311D" w:rsidRDefault="00DB6D40" w:rsidP="00DB6D40">
            <w:pPr>
              <w:jc w:val="right"/>
              <w:rPr>
                <w:sz w:val="20"/>
                <w:szCs w:val="20"/>
              </w:rPr>
            </w:pPr>
            <w:r w:rsidRPr="000A311D">
              <w:rPr>
                <w:sz w:val="20"/>
                <w:szCs w:val="20"/>
              </w:rPr>
              <w:t>90,1</w:t>
            </w:r>
          </w:p>
        </w:tc>
        <w:tc>
          <w:tcPr>
            <w:tcW w:w="835" w:type="dxa"/>
            <w:tcBorders>
              <w:top w:val="nil"/>
              <w:left w:val="single" w:sz="4" w:space="0" w:color="auto"/>
              <w:bottom w:val="nil"/>
              <w:right w:val="nil"/>
            </w:tcBorders>
          </w:tcPr>
          <w:p w14:paraId="53C5AF70" w14:textId="77777777" w:rsidR="00DB6D40" w:rsidRPr="000A311D" w:rsidRDefault="00DB6D40" w:rsidP="00DB6D40">
            <w:pPr>
              <w:jc w:val="right"/>
              <w:rPr>
                <w:sz w:val="20"/>
                <w:szCs w:val="20"/>
              </w:rPr>
            </w:pPr>
            <w:r w:rsidRPr="000A311D">
              <w:rPr>
                <w:sz w:val="20"/>
                <w:szCs w:val="20"/>
              </w:rPr>
              <w:t>283</w:t>
            </w:r>
          </w:p>
        </w:tc>
        <w:tc>
          <w:tcPr>
            <w:tcW w:w="796" w:type="dxa"/>
            <w:tcBorders>
              <w:top w:val="nil"/>
              <w:left w:val="nil"/>
              <w:bottom w:val="nil"/>
              <w:right w:val="single" w:sz="4" w:space="0" w:color="auto"/>
            </w:tcBorders>
          </w:tcPr>
          <w:p w14:paraId="61E84A34" w14:textId="77777777" w:rsidR="00DB6D40" w:rsidRPr="000A311D" w:rsidRDefault="00DB6D40" w:rsidP="00DB6D40">
            <w:pPr>
              <w:jc w:val="right"/>
              <w:rPr>
                <w:sz w:val="20"/>
                <w:szCs w:val="20"/>
              </w:rPr>
            </w:pPr>
            <w:r w:rsidRPr="000A311D">
              <w:rPr>
                <w:sz w:val="20"/>
                <w:szCs w:val="20"/>
              </w:rPr>
              <w:t>94,6</w:t>
            </w:r>
          </w:p>
        </w:tc>
        <w:tc>
          <w:tcPr>
            <w:tcW w:w="861" w:type="dxa"/>
            <w:tcBorders>
              <w:top w:val="nil"/>
              <w:left w:val="single" w:sz="4" w:space="0" w:color="auto"/>
              <w:bottom w:val="nil"/>
            </w:tcBorders>
          </w:tcPr>
          <w:p w14:paraId="2773AA06" w14:textId="77777777" w:rsidR="00DB6D40" w:rsidRPr="000A311D" w:rsidRDefault="00DB6D40" w:rsidP="00DB6D40">
            <w:pPr>
              <w:jc w:val="right"/>
              <w:rPr>
                <w:b/>
                <w:sz w:val="20"/>
                <w:szCs w:val="20"/>
              </w:rPr>
            </w:pPr>
            <w:r w:rsidRPr="000A311D">
              <w:rPr>
                <w:b/>
                <w:sz w:val="20"/>
                <w:szCs w:val="20"/>
              </w:rPr>
              <w:t>0,03</w:t>
            </w:r>
          </w:p>
        </w:tc>
      </w:tr>
      <w:tr w:rsidR="00DB6D40" w:rsidRPr="000A311D" w14:paraId="7F69D06D" w14:textId="77777777" w:rsidTr="00DB6D40">
        <w:trPr>
          <w:trHeight w:val="201"/>
        </w:trPr>
        <w:tc>
          <w:tcPr>
            <w:tcW w:w="2860" w:type="dxa"/>
            <w:tcBorders>
              <w:top w:val="nil"/>
              <w:bottom w:val="nil"/>
              <w:right w:val="single" w:sz="4" w:space="0" w:color="auto"/>
            </w:tcBorders>
          </w:tcPr>
          <w:p w14:paraId="2A133734" w14:textId="77777777" w:rsidR="00DB6D40" w:rsidRPr="000A311D" w:rsidRDefault="00DB6D40" w:rsidP="00DB6D40">
            <w:pPr>
              <w:rPr>
                <w:sz w:val="20"/>
                <w:szCs w:val="20"/>
              </w:rPr>
            </w:pPr>
            <w:r w:rsidRPr="000A311D">
              <w:rPr>
                <w:sz w:val="20"/>
                <w:szCs w:val="20"/>
              </w:rPr>
              <w:t xml:space="preserve">1 </w:t>
            </w:r>
          </w:p>
        </w:tc>
        <w:tc>
          <w:tcPr>
            <w:tcW w:w="716" w:type="dxa"/>
            <w:tcBorders>
              <w:top w:val="nil"/>
              <w:left w:val="single" w:sz="4" w:space="0" w:color="auto"/>
              <w:bottom w:val="nil"/>
              <w:right w:val="nil"/>
            </w:tcBorders>
          </w:tcPr>
          <w:p w14:paraId="3E3984C2" w14:textId="77777777" w:rsidR="00DB6D40" w:rsidRPr="000A311D" w:rsidRDefault="00DB6D40" w:rsidP="00DB6D40">
            <w:pPr>
              <w:jc w:val="right"/>
              <w:rPr>
                <w:sz w:val="20"/>
                <w:szCs w:val="20"/>
              </w:rPr>
            </w:pPr>
            <w:r w:rsidRPr="000A311D">
              <w:rPr>
                <w:sz w:val="20"/>
                <w:szCs w:val="20"/>
              </w:rPr>
              <w:t>4</w:t>
            </w:r>
          </w:p>
        </w:tc>
        <w:tc>
          <w:tcPr>
            <w:tcW w:w="716" w:type="dxa"/>
            <w:tcBorders>
              <w:top w:val="nil"/>
              <w:left w:val="nil"/>
              <w:bottom w:val="nil"/>
              <w:right w:val="single" w:sz="4" w:space="0" w:color="auto"/>
            </w:tcBorders>
          </w:tcPr>
          <w:p w14:paraId="3FA6C92A" w14:textId="77777777" w:rsidR="00DB6D40" w:rsidRPr="000A311D" w:rsidRDefault="00DB6D40" w:rsidP="00DB6D40">
            <w:pPr>
              <w:jc w:val="right"/>
              <w:rPr>
                <w:sz w:val="20"/>
                <w:szCs w:val="20"/>
              </w:rPr>
            </w:pPr>
            <w:r w:rsidRPr="000A311D">
              <w:rPr>
                <w:sz w:val="20"/>
                <w:szCs w:val="20"/>
              </w:rPr>
              <w:t>2,0</w:t>
            </w:r>
          </w:p>
        </w:tc>
        <w:tc>
          <w:tcPr>
            <w:tcW w:w="716" w:type="dxa"/>
            <w:tcBorders>
              <w:top w:val="nil"/>
              <w:left w:val="single" w:sz="4" w:space="0" w:color="auto"/>
              <w:bottom w:val="nil"/>
              <w:right w:val="nil"/>
            </w:tcBorders>
          </w:tcPr>
          <w:p w14:paraId="7C801D0E" w14:textId="77777777" w:rsidR="00DB6D40" w:rsidRPr="000A311D" w:rsidRDefault="00DB6D40" w:rsidP="00DB6D40">
            <w:pPr>
              <w:jc w:val="right"/>
              <w:rPr>
                <w:sz w:val="20"/>
                <w:szCs w:val="20"/>
              </w:rPr>
            </w:pPr>
            <w:r w:rsidRPr="000A311D">
              <w:rPr>
                <w:sz w:val="20"/>
                <w:szCs w:val="20"/>
              </w:rPr>
              <w:t>6</w:t>
            </w:r>
          </w:p>
        </w:tc>
        <w:tc>
          <w:tcPr>
            <w:tcW w:w="717" w:type="dxa"/>
            <w:tcBorders>
              <w:top w:val="nil"/>
              <w:left w:val="nil"/>
              <w:bottom w:val="nil"/>
              <w:right w:val="single" w:sz="4" w:space="0" w:color="auto"/>
            </w:tcBorders>
          </w:tcPr>
          <w:p w14:paraId="59E7A941" w14:textId="77777777" w:rsidR="00DB6D40" w:rsidRPr="000A311D" w:rsidRDefault="00DB6D40" w:rsidP="00DB6D40">
            <w:pPr>
              <w:jc w:val="right"/>
              <w:rPr>
                <w:sz w:val="20"/>
                <w:szCs w:val="20"/>
              </w:rPr>
            </w:pPr>
            <w:r w:rsidRPr="000A311D">
              <w:rPr>
                <w:sz w:val="20"/>
                <w:szCs w:val="20"/>
              </w:rPr>
              <w:t>5,9</w:t>
            </w:r>
          </w:p>
        </w:tc>
        <w:tc>
          <w:tcPr>
            <w:tcW w:w="835" w:type="dxa"/>
            <w:tcBorders>
              <w:top w:val="nil"/>
              <w:left w:val="single" w:sz="4" w:space="0" w:color="auto"/>
              <w:bottom w:val="nil"/>
              <w:right w:val="nil"/>
            </w:tcBorders>
          </w:tcPr>
          <w:p w14:paraId="27551687" w14:textId="77777777" w:rsidR="00DB6D40" w:rsidRPr="000A311D" w:rsidRDefault="00DB6D40" w:rsidP="00DB6D40">
            <w:pPr>
              <w:jc w:val="right"/>
              <w:rPr>
                <w:sz w:val="20"/>
                <w:szCs w:val="20"/>
              </w:rPr>
            </w:pPr>
            <w:r w:rsidRPr="000A311D">
              <w:rPr>
                <w:sz w:val="20"/>
                <w:szCs w:val="20"/>
              </w:rPr>
              <w:t>10</w:t>
            </w:r>
          </w:p>
        </w:tc>
        <w:tc>
          <w:tcPr>
            <w:tcW w:w="796" w:type="dxa"/>
            <w:tcBorders>
              <w:top w:val="nil"/>
              <w:left w:val="nil"/>
              <w:bottom w:val="nil"/>
              <w:right w:val="single" w:sz="4" w:space="0" w:color="auto"/>
            </w:tcBorders>
          </w:tcPr>
          <w:p w14:paraId="064E12D0" w14:textId="77777777" w:rsidR="00DB6D40" w:rsidRPr="000A311D" w:rsidRDefault="00DB6D40" w:rsidP="00DB6D40">
            <w:pPr>
              <w:jc w:val="right"/>
              <w:rPr>
                <w:sz w:val="20"/>
                <w:szCs w:val="20"/>
              </w:rPr>
            </w:pPr>
            <w:r w:rsidRPr="000A311D">
              <w:rPr>
                <w:sz w:val="20"/>
                <w:szCs w:val="20"/>
              </w:rPr>
              <w:t>3,3</w:t>
            </w:r>
          </w:p>
        </w:tc>
        <w:tc>
          <w:tcPr>
            <w:tcW w:w="861" w:type="dxa"/>
            <w:tcBorders>
              <w:top w:val="nil"/>
              <w:left w:val="single" w:sz="4" w:space="0" w:color="auto"/>
              <w:bottom w:val="nil"/>
            </w:tcBorders>
          </w:tcPr>
          <w:p w14:paraId="7C3459E6" w14:textId="77777777" w:rsidR="00DB6D40" w:rsidRPr="000A311D" w:rsidRDefault="00DB6D40" w:rsidP="00DB6D40">
            <w:pPr>
              <w:jc w:val="right"/>
              <w:rPr>
                <w:b/>
                <w:sz w:val="20"/>
                <w:szCs w:val="20"/>
              </w:rPr>
            </w:pPr>
          </w:p>
        </w:tc>
      </w:tr>
      <w:tr w:rsidR="00DB6D40" w:rsidRPr="000A311D" w14:paraId="74F32723" w14:textId="77777777" w:rsidTr="00DB6D40">
        <w:trPr>
          <w:trHeight w:val="201"/>
        </w:trPr>
        <w:tc>
          <w:tcPr>
            <w:tcW w:w="2860" w:type="dxa"/>
            <w:tcBorders>
              <w:top w:val="nil"/>
              <w:bottom w:val="nil"/>
              <w:right w:val="single" w:sz="4" w:space="0" w:color="auto"/>
            </w:tcBorders>
          </w:tcPr>
          <w:p w14:paraId="196DD9D0" w14:textId="77777777" w:rsidR="00DB6D40" w:rsidRPr="000A311D" w:rsidRDefault="00DB6D40" w:rsidP="00DB6D40">
            <w:pPr>
              <w:rPr>
                <w:sz w:val="20"/>
                <w:szCs w:val="20"/>
              </w:rPr>
            </w:pPr>
            <w:r w:rsidRPr="000A311D">
              <w:rPr>
                <w:sz w:val="20"/>
                <w:szCs w:val="20"/>
              </w:rPr>
              <w:t xml:space="preserve">2 </w:t>
            </w:r>
          </w:p>
        </w:tc>
        <w:tc>
          <w:tcPr>
            <w:tcW w:w="716" w:type="dxa"/>
            <w:tcBorders>
              <w:top w:val="nil"/>
              <w:left w:val="single" w:sz="4" w:space="0" w:color="auto"/>
              <w:bottom w:val="nil"/>
              <w:right w:val="nil"/>
            </w:tcBorders>
          </w:tcPr>
          <w:p w14:paraId="2649CFEA" w14:textId="77777777" w:rsidR="00DB6D40" w:rsidRPr="000A311D" w:rsidRDefault="00DB6D40" w:rsidP="00DB6D40">
            <w:pPr>
              <w:jc w:val="right"/>
              <w:rPr>
                <w:sz w:val="20"/>
                <w:szCs w:val="20"/>
              </w:rPr>
            </w:pPr>
            <w:r w:rsidRPr="000A311D">
              <w:rPr>
                <w:sz w:val="20"/>
                <w:szCs w:val="20"/>
              </w:rPr>
              <w:t>1</w:t>
            </w:r>
          </w:p>
        </w:tc>
        <w:tc>
          <w:tcPr>
            <w:tcW w:w="716" w:type="dxa"/>
            <w:tcBorders>
              <w:top w:val="nil"/>
              <w:left w:val="nil"/>
              <w:bottom w:val="nil"/>
              <w:right w:val="single" w:sz="4" w:space="0" w:color="auto"/>
            </w:tcBorders>
          </w:tcPr>
          <w:p w14:paraId="78BA0531" w14:textId="77777777" w:rsidR="00DB6D40" w:rsidRPr="000A311D" w:rsidRDefault="00DB6D40" w:rsidP="00DB6D40">
            <w:pPr>
              <w:jc w:val="right"/>
              <w:rPr>
                <w:sz w:val="20"/>
                <w:szCs w:val="20"/>
              </w:rPr>
            </w:pPr>
            <w:r w:rsidRPr="000A311D">
              <w:rPr>
                <w:sz w:val="20"/>
                <w:szCs w:val="20"/>
              </w:rPr>
              <w:t>0,5</w:t>
            </w:r>
          </w:p>
        </w:tc>
        <w:tc>
          <w:tcPr>
            <w:tcW w:w="716" w:type="dxa"/>
            <w:tcBorders>
              <w:top w:val="nil"/>
              <w:left w:val="single" w:sz="4" w:space="0" w:color="auto"/>
              <w:bottom w:val="nil"/>
              <w:right w:val="nil"/>
            </w:tcBorders>
          </w:tcPr>
          <w:p w14:paraId="13662A0E" w14:textId="77777777" w:rsidR="00DB6D40" w:rsidRPr="000A311D" w:rsidRDefault="00DB6D40" w:rsidP="00DB6D40">
            <w:pPr>
              <w:jc w:val="right"/>
              <w:rPr>
                <w:sz w:val="20"/>
                <w:szCs w:val="20"/>
              </w:rPr>
            </w:pPr>
            <w:r w:rsidRPr="000A311D">
              <w:rPr>
                <w:sz w:val="20"/>
                <w:szCs w:val="20"/>
              </w:rPr>
              <w:t>4</w:t>
            </w:r>
          </w:p>
        </w:tc>
        <w:tc>
          <w:tcPr>
            <w:tcW w:w="717" w:type="dxa"/>
            <w:tcBorders>
              <w:top w:val="nil"/>
              <w:left w:val="nil"/>
              <w:bottom w:val="nil"/>
              <w:right w:val="single" w:sz="4" w:space="0" w:color="auto"/>
            </w:tcBorders>
          </w:tcPr>
          <w:p w14:paraId="51681B4C" w14:textId="77777777" w:rsidR="00DB6D40" w:rsidRPr="000A311D" w:rsidRDefault="00DB6D40" w:rsidP="00DB6D40">
            <w:pPr>
              <w:jc w:val="right"/>
              <w:rPr>
                <w:sz w:val="20"/>
                <w:szCs w:val="20"/>
              </w:rPr>
            </w:pPr>
            <w:r w:rsidRPr="000A311D">
              <w:rPr>
                <w:sz w:val="20"/>
                <w:szCs w:val="20"/>
              </w:rPr>
              <w:t>4,0</w:t>
            </w:r>
          </w:p>
        </w:tc>
        <w:tc>
          <w:tcPr>
            <w:tcW w:w="835" w:type="dxa"/>
            <w:tcBorders>
              <w:top w:val="nil"/>
              <w:left w:val="single" w:sz="4" w:space="0" w:color="auto"/>
              <w:bottom w:val="nil"/>
              <w:right w:val="nil"/>
            </w:tcBorders>
          </w:tcPr>
          <w:p w14:paraId="21EC2600" w14:textId="77777777" w:rsidR="00DB6D40" w:rsidRPr="000A311D" w:rsidRDefault="00DB6D40" w:rsidP="00DB6D40">
            <w:pPr>
              <w:jc w:val="right"/>
              <w:rPr>
                <w:sz w:val="20"/>
                <w:szCs w:val="20"/>
              </w:rPr>
            </w:pPr>
            <w:r w:rsidRPr="000A311D">
              <w:rPr>
                <w:sz w:val="20"/>
                <w:szCs w:val="20"/>
              </w:rPr>
              <w:t>5</w:t>
            </w:r>
          </w:p>
        </w:tc>
        <w:tc>
          <w:tcPr>
            <w:tcW w:w="796" w:type="dxa"/>
            <w:tcBorders>
              <w:top w:val="nil"/>
              <w:left w:val="nil"/>
              <w:bottom w:val="nil"/>
              <w:right w:val="single" w:sz="4" w:space="0" w:color="auto"/>
            </w:tcBorders>
          </w:tcPr>
          <w:p w14:paraId="7B7A9D59" w14:textId="77777777" w:rsidR="00DB6D40" w:rsidRPr="000A311D" w:rsidRDefault="00DB6D40" w:rsidP="00DB6D40">
            <w:pPr>
              <w:jc w:val="right"/>
              <w:rPr>
                <w:sz w:val="20"/>
                <w:szCs w:val="20"/>
              </w:rPr>
            </w:pPr>
            <w:r w:rsidRPr="000A311D">
              <w:rPr>
                <w:sz w:val="20"/>
                <w:szCs w:val="20"/>
              </w:rPr>
              <w:t>1,7</w:t>
            </w:r>
          </w:p>
        </w:tc>
        <w:tc>
          <w:tcPr>
            <w:tcW w:w="861" w:type="dxa"/>
            <w:tcBorders>
              <w:top w:val="nil"/>
              <w:left w:val="single" w:sz="4" w:space="0" w:color="auto"/>
              <w:bottom w:val="nil"/>
            </w:tcBorders>
          </w:tcPr>
          <w:p w14:paraId="29F346E2" w14:textId="77777777" w:rsidR="00DB6D40" w:rsidRPr="000A311D" w:rsidRDefault="00DB6D40" w:rsidP="00DB6D40">
            <w:pPr>
              <w:jc w:val="right"/>
              <w:rPr>
                <w:b/>
                <w:sz w:val="20"/>
                <w:szCs w:val="20"/>
              </w:rPr>
            </w:pPr>
          </w:p>
        </w:tc>
      </w:tr>
      <w:tr w:rsidR="00DB6D40" w:rsidRPr="000A311D" w14:paraId="3A5614CE" w14:textId="77777777" w:rsidTr="00DB6D40">
        <w:trPr>
          <w:trHeight w:val="201"/>
        </w:trPr>
        <w:tc>
          <w:tcPr>
            <w:tcW w:w="2860" w:type="dxa"/>
            <w:tcBorders>
              <w:top w:val="nil"/>
              <w:bottom w:val="nil"/>
              <w:right w:val="single" w:sz="4" w:space="0" w:color="auto"/>
            </w:tcBorders>
          </w:tcPr>
          <w:p w14:paraId="2F315E28" w14:textId="77777777" w:rsidR="00DB6D40" w:rsidRPr="000A311D" w:rsidRDefault="00DB6D40" w:rsidP="00DB6D40">
            <w:pPr>
              <w:rPr>
                <w:sz w:val="20"/>
                <w:szCs w:val="20"/>
              </w:rPr>
            </w:pPr>
            <w:r w:rsidRPr="000A311D">
              <w:rPr>
                <w:sz w:val="20"/>
                <w:szCs w:val="20"/>
              </w:rPr>
              <w:t xml:space="preserve">3 </w:t>
            </w:r>
          </w:p>
        </w:tc>
        <w:tc>
          <w:tcPr>
            <w:tcW w:w="716" w:type="dxa"/>
            <w:tcBorders>
              <w:top w:val="nil"/>
              <w:left w:val="single" w:sz="4" w:space="0" w:color="auto"/>
              <w:bottom w:val="nil"/>
              <w:right w:val="nil"/>
            </w:tcBorders>
          </w:tcPr>
          <w:p w14:paraId="13F5E280" w14:textId="77777777" w:rsidR="00DB6D40" w:rsidRPr="000A311D" w:rsidRDefault="00DB6D40" w:rsidP="00DB6D40">
            <w:pPr>
              <w:jc w:val="right"/>
              <w:rPr>
                <w:sz w:val="20"/>
                <w:szCs w:val="20"/>
              </w:rPr>
            </w:pPr>
            <w:r w:rsidRPr="000A311D">
              <w:rPr>
                <w:sz w:val="20"/>
                <w:szCs w:val="20"/>
              </w:rPr>
              <w:t>1</w:t>
            </w:r>
          </w:p>
        </w:tc>
        <w:tc>
          <w:tcPr>
            <w:tcW w:w="716" w:type="dxa"/>
            <w:tcBorders>
              <w:top w:val="nil"/>
              <w:left w:val="nil"/>
              <w:bottom w:val="nil"/>
              <w:right w:val="single" w:sz="4" w:space="0" w:color="auto"/>
            </w:tcBorders>
          </w:tcPr>
          <w:p w14:paraId="5AFF044B" w14:textId="77777777" w:rsidR="00DB6D40" w:rsidRPr="000A311D" w:rsidRDefault="00DB6D40" w:rsidP="00DB6D40">
            <w:pPr>
              <w:jc w:val="right"/>
              <w:rPr>
                <w:sz w:val="20"/>
                <w:szCs w:val="20"/>
              </w:rPr>
            </w:pPr>
            <w:r w:rsidRPr="000A311D">
              <w:rPr>
                <w:sz w:val="20"/>
                <w:szCs w:val="20"/>
              </w:rPr>
              <w:t>0,5</w:t>
            </w:r>
          </w:p>
        </w:tc>
        <w:tc>
          <w:tcPr>
            <w:tcW w:w="716" w:type="dxa"/>
            <w:tcBorders>
              <w:top w:val="nil"/>
              <w:left w:val="single" w:sz="4" w:space="0" w:color="auto"/>
              <w:bottom w:val="nil"/>
              <w:right w:val="nil"/>
            </w:tcBorders>
          </w:tcPr>
          <w:p w14:paraId="04548924" w14:textId="77777777" w:rsidR="00DB6D40" w:rsidRPr="000A311D" w:rsidRDefault="00DB6D40" w:rsidP="00DB6D40">
            <w:pPr>
              <w:jc w:val="right"/>
              <w:rPr>
                <w:sz w:val="20"/>
                <w:szCs w:val="20"/>
              </w:rPr>
            </w:pPr>
            <w:r w:rsidRPr="000A311D">
              <w:rPr>
                <w:sz w:val="20"/>
                <w:szCs w:val="20"/>
              </w:rPr>
              <w:t>-</w:t>
            </w:r>
          </w:p>
        </w:tc>
        <w:tc>
          <w:tcPr>
            <w:tcW w:w="717" w:type="dxa"/>
            <w:tcBorders>
              <w:top w:val="nil"/>
              <w:left w:val="nil"/>
              <w:bottom w:val="nil"/>
              <w:right w:val="single" w:sz="4" w:space="0" w:color="auto"/>
            </w:tcBorders>
          </w:tcPr>
          <w:p w14:paraId="3A1DE007" w14:textId="77777777" w:rsidR="00DB6D40" w:rsidRPr="000A311D" w:rsidRDefault="00DB6D40" w:rsidP="00DB6D40">
            <w:pPr>
              <w:jc w:val="right"/>
              <w:rPr>
                <w:sz w:val="20"/>
                <w:szCs w:val="20"/>
              </w:rPr>
            </w:pPr>
            <w:r w:rsidRPr="000A311D">
              <w:rPr>
                <w:sz w:val="20"/>
                <w:szCs w:val="20"/>
              </w:rPr>
              <w:t>-</w:t>
            </w:r>
          </w:p>
        </w:tc>
        <w:tc>
          <w:tcPr>
            <w:tcW w:w="835" w:type="dxa"/>
            <w:tcBorders>
              <w:top w:val="nil"/>
              <w:left w:val="single" w:sz="4" w:space="0" w:color="auto"/>
              <w:bottom w:val="nil"/>
              <w:right w:val="nil"/>
            </w:tcBorders>
          </w:tcPr>
          <w:p w14:paraId="27283DFE" w14:textId="77777777" w:rsidR="00DB6D40" w:rsidRPr="000A311D" w:rsidRDefault="00DB6D40" w:rsidP="00DB6D40">
            <w:pPr>
              <w:jc w:val="right"/>
              <w:rPr>
                <w:sz w:val="20"/>
                <w:szCs w:val="20"/>
              </w:rPr>
            </w:pPr>
            <w:r w:rsidRPr="000A311D">
              <w:rPr>
                <w:sz w:val="20"/>
                <w:szCs w:val="20"/>
              </w:rPr>
              <w:t>1</w:t>
            </w:r>
          </w:p>
        </w:tc>
        <w:tc>
          <w:tcPr>
            <w:tcW w:w="796" w:type="dxa"/>
            <w:tcBorders>
              <w:top w:val="nil"/>
              <w:left w:val="nil"/>
              <w:bottom w:val="nil"/>
              <w:right w:val="single" w:sz="4" w:space="0" w:color="auto"/>
            </w:tcBorders>
          </w:tcPr>
          <w:p w14:paraId="4DDEFDC2" w14:textId="77777777" w:rsidR="00DB6D40" w:rsidRPr="000A311D" w:rsidRDefault="00DB6D40" w:rsidP="00DB6D40">
            <w:pPr>
              <w:jc w:val="right"/>
              <w:rPr>
                <w:sz w:val="20"/>
                <w:szCs w:val="20"/>
              </w:rPr>
            </w:pPr>
            <w:r w:rsidRPr="000A311D">
              <w:rPr>
                <w:sz w:val="20"/>
                <w:szCs w:val="20"/>
              </w:rPr>
              <w:t>0,3</w:t>
            </w:r>
          </w:p>
        </w:tc>
        <w:tc>
          <w:tcPr>
            <w:tcW w:w="861" w:type="dxa"/>
            <w:tcBorders>
              <w:top w:val="nil"/>
              <w:left w:val="single" w:sz="4" w:space="0" w:color="auto"/>
              <w:bottom w:val="nil"/>
            </w:tcBorders>
          </w:tcPr>
          <w:p w14:paraId="7EB9D610" w14:textId="77777777" w:rsidR="00DB6D40" w:rsidRPr="000A311D" w:rsidRDefault="00DB6D40" w:rsidP="00DB6D40">
            <w:pPr>
              <w:jc w:val="right"/>
              <w:rPr>
                <w:b/>
                <w:sz w:val="20"/>
                <w:szCs w:val="20"/>
              </w:rPr>
            </w:pPr>
          </w:p>
        </w:tc>
      </w:tr>
      <w:tr w:rsidR="00DB6D40" w:rsidRPr="000A311D" w14:paraId="5371261F" w14:textId="77777777" w:rsidTr="00DB6D40">
        <w:trPr>
          <w:trHeight w:val="201"/>
        </w:trPr>
        <w:tc>
          <w:tcPr>
            <w:tcW w:w="2860" w:type="dxa"/>
            <w:tcBorders>
              <w:top w:val="nil"/>
              <w:bottom w:val="single" w:sz="4" w:space="0" w:color="auto"/>
              <w:right w:val="single" w:sz="4" w:space="0" w:color="auto"/>
            </w:tcBorders>
          </w:tcPr>
          <w:p w14:paraId="1368F962" w14:textId="77777777" w:rsidR="00DB6D40" w:rsidRPr="000A311D" w:rsidRDefault="00DB6D40" w:rsidP="00DB6D40">
            <w:pPr>
              <w:rPr>
                <w:b/>
                <w:sz w:val="20"/>
                <w:szCs w:val="20"/>
              </w:rPr>
            </w:pPr>
            <w:r w:rsidRPr="000A311D">
              <w:rPr>
                <w:b/>
                <w:sz w:val="20"/>
                <w:szCs w:val="20"/>
              </w:rPr>
              <w:t>Toplam</w:t>
            </w:r>
          </w:p>
        </w:tc>
        <w:tc>
          <w:tcPr>
            <w:tcW w:w="716" w:type="dxa"/>
            <w:tcBorders>
              <w:top w:val="nil"/>
              <w:left w:val="single" w:sz="4" w:space="0" w:color="auto"/>
              <w:bottom w:val="single" w:sz="4" w:space="0" w:color="auto"/>
              <w:right w:val="nil"/>
            </w:tcBorders>
          </w:tcPr>
          <w:p w14:paraId="3D33D036"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bottom w:val="single" w:sz="4" w:space="0" w:color="auto"/>
              <w:right w:val="single" w:sz="4" w:space="0" w:color="auto"/>
            </w:tcBorders>
          </w:tcPr>
          <w:p w14:paraId="07C77685"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bottom w:val="single" w:sz="4" w:space="0" w:color="auto"/>
              <w:right w:val="nil"/>
            </w:tcBorders>
          </w:tcPr>
          <w:p w14:paraId="0A1A8A10"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bottom w:val="single" w:sz="4" w:space="0" w:color="auto"/>
              <w:right w:val="single" w:sz="4" w:space="0" w:color="auto"/>
            </w:tcBorders>
          </w:tcPr>
          <w:p w14:paraId="372F2EB3"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bottom w:val="single" w:sz="4" w:space="0" w:color="auto"/>
              <w:right w:val="nil"/>
            </w:tcBorders>
          </w:tcPr>
          <w:p w14:paraId="281F6D48" w14:textId="77777777" w:rsidR="00DB6D40" w:rsidRPr="00D31BE7" w:rsidRDefault="00DB6D40" w:rsidP="00DB6D40">
            <w:pPr>
              <w:jc w:val="right"/>
              <w:rPr>
                <w:b/>
                <w:sz w:val="20"/>
                <w:szCs w:val="20"/>
              </w:rPr>
            </w:pPr>
            <w:r w:rsidRPr="00D31BE7">
              <w:rPr>
                <w:b/>
                <w:sz w:val="20"/>
                <w:szCs w:val="20"/>
              </w:rPr>
              <w:t>299</w:t>
            </w:r>
          </w:p>
        </w:tc>
        <w:tc>
          <w:tcPr>
            <w:tcW w:w="796" w:type="dxa"/>
            <w:tcBorders>
              <w:top w:val="nil"/>
              <w:left w:val="nil"/>
              <w:bottom w:val="single" w:sz="4" w:space="0" w:color="auto"/>
              <w:right w:val="single" w:sz="4" w:space="0" w:color="auto"/>
            </w:tcBorders>
          </w:tcPr>
          <w:p w14:paraId="58B03E58" w14:textId="77777777" w:rsidR="00DB6D40" w:rsidRPr="00D31BE7" w:rsidRDefault="00DB6D40" w:rsidP="00DB6D40">
            <w:pPr>
              <w:jc w:val="right"/>
              <w:rPr>
                <w:b/>
                <w:sz w:val="20"/>
                <w:szCs w:val="20"/>
              </w:rPr>
            </w:pPr>
            <w:r w:rsidRPr="00D31BE7">
              <w:rPr>
                <w:b/>
                <w:sz w:val="20"/>
                <w:szCs w:val="20"/>
              </w:rPr>
              <w:t>100,0</w:t>
            </w:r>
          </w:p>
        </w:tc>
        <w:tc>
          <w:tcPr>
            <w:tcW w:w="861" w:type="dxa"/>
            <w:tcBorders>
              <w:top w:val="nil"/>
              <w:left w:val="single" w:sz="4" w:space="0" w:color="auto"/>
              <w:bottom w:val="single" w:sz="4" w:space="0" w:color="auto"/>
            </w:tcBorders>
          </w:tcPr>
          <w:p w14:paraId="7C5491FA" w14:textId="77777777" w:rsidR="00DB6D40" w:rsidRPr="000A311D" w:rsidRDefault="00DB6D40" w:rsidP="00DB6D40">
            <w:pPr>
              <w:jc w:val="right"/>
              <w:rPr>
                <w:b/>
                <w:sz w:val="20"/>
                <w:szCs w:val="20"/>
              </w:rPr>
            </w:pPr>
          </w:p>
        </w:tc>
      </w:tr>
      <w:tr w:rsidR="00DB6D40" w:rsidRPr="000A311D" w14:paraId="4D55C15D" w14:textId="77777777" w:rsidTr="00DB6D40">
        <w:trPr>
          <w:trHeight w:val="201"/>
        </w:trPr>
        <w:tc>
          <w:tcPr>
            <w:tcW w:w="2860" w:type="dxa"/>
            <w:tcBorders>
              <w:top w:val="single" w:sz="4" w:space="0" w:color="auto"/>
              <w:bottom w:val="nil"/>
              <w:right w:val="single" w:sz="4" w:space="0" w:color="auto"/>
            </w:tcBorders>
          </w:tcPr>
          <w:p w14:paraId="36D0484E" w14:textId="77777777" w:rsidR="00DB6D40" w:rsidRPr="000A311D" w:rsidRDefault="00DB6D40" w:rsidP="00DB6D40">
            <w:pPr>
              <w:rPr>
                <w:b/>
                <w:sz w:val="20"/>
                <w:szCs w:val="20"/>
              </w:rPr>
            </w:pPr>
            <w:r>
              <w:rPr>
                <w:b/>
                <w:sz w:val="20"/>
                <w:szCs w:val="20"/>
              </w:rPr>
              <w:t>COVID-19</w:t>
            </w:r>
            <w:r w:rsidRPr="000A311D">
              <w:rPr>
                <w:b/>
                <w:sz w:val="20"/>
                <w:szCs w:val="20"/>
              </w:rPr>
              <w:t xml:space="preserve"> pandemisi öncesinde birlikte yaşanılan 65 yaş üstü yetişkin sayısı</w:t>
            </w:r>
          </w:p>
        </w:tc>
        <w:tc>
          <w:tcPr>
            <w:tcW w:w="716" w:type="dxa"/>
            <w:tcBorders>
              <w:top w:val="single" w:sz="4" w:space="0" w:color="auto"/>
              <w:left w:val="single" w:sz="4" w:space="0" w:color="auto"/>
              <w:bottom w:val="nil"/>
              <w:right w:val="nil"/>
            </w:tcBorders>
          </w:tcPr>
          <w:p w14:paraId="6F72B864" w14:textId="77777777" w:rsidR="00DB6D40" w:rsidRPr="00D31BE7" w:rsidRDefault="00DB6D40" w:rsidP="00DB6D40">
            <w:pPr>
              <w:jc w:val="right"/>
              <w:rPr>
                <w:b/>
                <w:sz w:val="20"/>
                <w:szCs w:val="20"/>
              </w:rPr>
            </w:pPr>
          </w:p>
        </w:tc>
        <w:tc>
          <w:tcPr>
            <w:tcW w:w="716" w:type="dxa"/>
            <w:tcBorders>
              <w:top w:val="single" w:sz="4" w:space="0" w:color="auto"/>
              <w:left w:val="nil"/>
              <w:bottom w:val="nil"/>
              <w:right w:val="single" w:sz="4" w:space="0" w:color="auto"/>
            </w:tcBorders>
          </w:tcPr>
          <w:p w14:paraId="1F18CF4A" w14:textId="77777777" w:rsidR="00DB6D40" w:rsidRPr="00D31BE7" w:rsidRDefault="00DB6D40" w:rsidP="00DB6D40">
            <w:pPr>
              <w:jc w:val="right"/>
              <w:rPr>
                <w:b/>
                <w:sz w:val="20"/>
                <w:szCs w:val="20"/>
              </w:rPr>
            </w:pPr>
          </w:p>
        </w:tc>
        <w:tc>
          <w:tcPr>
            <w:tcW w:w="716" w:type="dxa"/>
            <w:tcBorders>
              <w:top w:val="single" w:sz="4" w:space="0" w:color="auto"/>
              <w:left w:val="single" w:sz="4" w:space="0" w:color="auto"/>
              <w:bottom w:val="nil"/>
              <w:right w:val="nil"/>
            </w:tcBorders>
          </w:tcPr>
          <w:p w14:paraId="15D50035" w14:textId="77777777" w:rsidR="00DB6D40" w:rsidRPr="00D31BE7" w:rsidRDefault="00DB6D40" w:rsidP="00DB6D40">
            <w:pPr>
              <w:jc w:val="right"/>
              <w:rPr>
                <w:b/>
                <w:sz w:val="20"/>
                <w:szCs w:val="20"/>
              </w:rPr>
            </w:pPr>
          </w:p>
        </w:tc>
        <w:tc>
          <w:tcPr>
            <w:tcW w:w="717" w:type="dxa"/>
            <w:tcBorders>
              <w:top w:val="single" w:sz="4" w:space="0" w:color="auto"/>
              <w:left w:val="nil"/>
              <w:bottom w:val="nil"/>
              <w:right w:val="single" w:sz="4" w:space="0" w:color="auto"/>
            </w:tcBorders>
          </w:tcPr>
          <w:p w14:paraId="2775BF2E" w14:textId="77777777" w:rsidR="00DB6D40" w:rsidRPr="00D31BE7" w:rsidRDefault="00DB6D40" w:rsidP="00DB6D40">
            <w:pPr>
              <w:jc w:val="right"/>
              <w:rPr>
                <w:b/>
                <w:sz w:val="20"/>
                <w:szCs w:val="20"/>
              </w:rPr>
            </w:pPr>
          </w:p>
        </w:tc>
        <w:tc>
          <w:tcPr>
            <w:tcW w:w="835" w:type="dxa"/>
            <w:tcBorders>
              <w:top w:val="single" w:sz="4" w:space="0" w:color="auto"/>
              <w:left w:val="single" w:sz="4" w:space="0" w:color="auto"/>
              <w:bottom w:val="nil"/>
              <w:right w:val="nil"/>
            </w:tcBorders>
          </w:tcPr>
          <w:p w14:paraId="6B341DF3" w14:textId="77777777" w:rsidR="00DB6D40" w:rsidRPr="00D31BE7" w:rsidRDefault="00DB6D40" w:rsidP="00DB6D40">
            <w:pPr>
              <w:jc w:val="right"/>
              <w:rPr>
                <w:b/>
                <w:sz w:val="20"/>
                <w:szCs w:val="20"/>
              </w:rPr>
            </w:pPr>
          </w:p>
        </w:tc>
        <w:tc>
          <w:tcPr>
            <w:tcW w:w="796" w:type="dxa"/>
            <w:tcBorders>
              <w:top w:val="single" w:sz="4" w:space="0" w:color="auto"/>
              <w:left w:val="nil"/>
              <w:bottom w:val="nil"/>
              <w:right w:val="single" w:sz="4" w:space="0" w:color="auto"/>
            </w:tcBorders>
          </w:tcPr>
          <w:p w14:paraId="496DF61A" w14:textId="77777777" w:rsidR="00DB6D40" w:rsidRPr="00D31BE7" w:rsidRDefault="00DB6D40" w:rsidP="00DB6D40">
            <w:pPr>
              <w:jc w:val="right"/>
              <w:rPr>
                <w:b/>
                <w:sz w:val="20"/>
                <w:szCs w:val="20"/>
              </w:rPr>
            </w:pPr>
          </w:p>
        </w:tc>
        <w:tc>
          <w:tcPr>
            <w:tcW w:w="861" w:type="dxa"/>
            <w:tcBorders>
              <w:top w:val="single" w:sz="4" w:space="0" w:color="auto"/>
              <w:left w:val="single" w:sz="4" w:space="0" w:color="auto"/>
              <w:bottom w:val="nil"/>
            </w:tcBorders>
          </w:tcPr>
          <w:p w14:paraId="1A8722FB" w14:textId="77777777" w:rsidR="00DB6D40" w:rsidRPr="000A311D" w:rsidRDefault="00DB6D40" w:rsidP="00DB6D40">
            <w:pPr>
              <w:jc w:val="right"/>
              <w:rPr>
                <w:b/>
                <w:sz w:val="20"/>
                <w:szCs w:val="20"/>
              </w:rPr>
            </w:pPr>
          </w:p>
        </w:tc>
      </w:tr>
      <w:tr w:rsidR="00DB6D40" w:rsidRPr="000A311D" w14:paraId="6B1DB20A" w14:textId="77777777" w:rsidTr="00DB6D40">
        <w:trPr>
          <w:trHeight w:val="201"/>
        </w:trPr>
        <w:tc>
          <w:tcPr>
            <w:tcW w:w="2860" w:type="dxa"/>
            <w:tcBorders>
              <w:top w:val="nil"/>
              <w:bottom w:val="nil"/>
              <w:right w:val="single" w:sz="4" w:space="0" w:color="auto"/>
            </w:tcBorders>
          </w:tcPr>
          <w:p w14:paraId="6DE7DFE1" w14:textId="77777777" w:rsidR="00DB6D40" w:rsidRPr="000A311D" w:rsidRDefault="00DB6D40" w:rsidP="00DB6D40">
            <w:pPr>
              <w:rPr>
                <w:b/>
                <w:sz w:val="20"/>
                <w:szCs w:val="20"/>
              </w:rPr>
            </w:pPr>
            <w:r>
              <w:rPr>
                <w:sz w:val="20"/>
                <w:szCs w:val="20"/>
              </w:rPr>
              <w:t>Yok</w:t>
            </w:r>
          </w:p>
        </w:tc>
        <w:tc>
          <w:tcPr>
            <w:tcW w:w="716" w:type="dxa"/>
            <w:tcBorders>
              <w:top w:val="nil"/>
              <w:left w:val="single" w:sz="4" w:space="0" w:color="auto"/>
              <w:bottom w:val="nil"/>
              <w:right w:val="nil"/>
            </w:tcBorders>
          </w:tcPr>
          <w:p w14:paraId="7384A56F" w14:textId="77777777" w:rsidR="00DB6D40" w:rsidRPr="00D31BE7" w:rsidRDefault="00DB6D40" w:rsidP="00DB6D40">
            <w:pPr>
              <w:jc w:val="right"/>
              <w:rPr>
                <w:b/>
                <w:sz w:val="20"/>
                <w:szCs w:val="20"/>
              </w:rPr>
            </w:pPr>
            <w:r w:rsidRPr="000A311D">
              <w:rPr>
                <w:sz w:val="20"/>
                <w:szCs w:val="20"/>
              </w:rPr>
              <w:t>191</w:t>
            </w:r>
          </w:p>
        </w:tc>
        <w:tc>
          <w:tcPr>
            <w:tcW w:w="716" w:type="dxa"/>
            <w:tcBorders>
              <w:top w:val="nil"/>
              <w:left w:val="nil"/>
              <w:bottom w:val="nil"/>
              <w:right w:val="single" w:sz="4" w:space="0" w:color="auto"/>
            </w:tcBorders>
          </w:tcPr>
          <w:p w14:paraId="42CB8657" w14:textId="77777777" w:rsidR="00DB6D40" w:rsidRPr="00D31BE7" w:rsidRDefault="00DB6D40" w:rsidP="00DB6D40">
            <w:pPr>
              <w:jc w:val="right"/>
              <w:rPr>
                <w:b/>
                <w:sz w:val="20"/>
                <w:szCs w:val="20"/>
              </w:rPr>
            </w:pPr>
            <w:r w:rsidRPr="000A311D">
              <w:rPr>
                <w:sz w:val="20"/>
                <w:szCs w:val="20"/>
              </w:rPr>
              <w:t>96,5</w:t>
            </w:r>
          </w:p>
        </w:tc>
        <w:tc>
          <w:tcPr>
            <w:tcW w:w="716" w:type="dxa"/>
            <w:tcBorders>
              <w:top w:val="nil"/>
              <w:left w:val="single" w:sz="4" w:space="0" w:color="auto"/>
              <w:bottom w:val="nil"/>
              <w:right w:val="nil"/>
            </w:tcBorders>
          </w:tcPr>
          <w:p w14:paraId="14ED8A8E" w14:textId="77777777" w:rsidR="00DB6D40" w:rsidRPr="00D31BE7" w:rsidRDefault="00DB6D40" w:rsidP="00DB6D40">
            <w:pPr>
              <w:jc w:val="right"/>
              <w:rPr>
                <w:b/>
                <w:sz w:val="20"/>
                <w:szCs w:val="20"/>
              </w:rPr>
            </w:pPr>
            <w:r w:rsidRPr="000A311D">
              <w:rPr>
                <w:sz w:val="20"/>
                <w:szCs w:val="20"/>
              </w:rPr>
              <w:t>86</w:t>
            </w:r>
          </w:p>
        </w:tc>
        <w:tc>
          <w:tcPr>
            <w:tcW w:w="717" w:type="dxa"/>
            <w:tcBorders>
              <w:top w:val="nil"/>
              <w:left w:val="nil"/>
              <w:bottom w:val="nil"/>
              <w:right w:val="single" w:sz="4" w:space="0" w:color="auto"/>
            </w:tcBorders>
          </w:tcPr>
          <w:p w14:paraId="77E91FFB" w14:textId="77777777" w:rsidR="00DB6D40" w:rsidRPr="00D31BE7" w:rsidRDefault="00DB6D40" w:rsidP="00DB6D40">
            <w:pPr>
              <w:jc w:val="right"/>
              <w:rPr>
                <w:b/>
                <w:sz w:val="20"/>
                <w:szCs w:val="20"/>
              </w:rPr>
            </w:pPr>
            <w:r w:rsidRPr="000A311D">
              <w:rPr>
                <w:sz w:val="20"/>
                <w:szCs w:val="20"/>
              </w:rPr>
              <w:t>85,1</w:t>
            </w:r>
          </w:p>
        </w:tc>
        <w:tc>
          <w:tcPr>
            <w:tcW w:w="835" w:type="dxa"/>
            <w:tcBorders>
              <w:top w:val="nil"/>
              <w:left w:val="single" w:sz="4" w:space="0" w:color="auto"/>
              <w:bottom w:val="nil"/>
              <w:right w:val="nil"/>
            </w:tcBorders>
          </w:tcPr>
          <w:p w14:paraId="457CDB71" w14:textId="77777777" w:rsidR="00DB6D40" w:rsidRPr="00D31BE7" w:rsidRDefault="00DB6D40" w:rsidP="00DB6D40">
            <w:pPr>
              <w:jc w:val="right"/>
              <w:rPr>
                <w:b/>
                <w:sz w:val="20"/>
                <w:szCs w:val="20"/>
              </w:rPr>
            </w:pPr>
            <w:r w:rsidRPr="000A311D">
              <w:rPr>
                <w:sz w:val="20"/>
                <w:szCs w:val="20"/>
              </w:rPr>
              <w:t>277</w:t>
            </w:r>
          </w:p>
        </w:tc>
        <w:tc>
          <w:tcPr>
            <w:tcW w:w="796" w:type="dxa"/>
            <w:tcBorders>
              <w:top w:val="nil"/>
              <w:left w:val="nil"/>
              <w:bottom w:val="nil"/>
              <w:right w:val="single" w:sz="4" w:space="0" w:color="auto"/>
            </w:tcBorders>
          </w:tcPr>
          <w:p w14:paraId="61FB503F" w14:textId="77777777" w:rsidR="00DB6D40" w:rsidRPr="00D31BE7" w:rsidRDefault="00DB6D40" w:rsidP="00DB6D40">
            <w:pPr>
              <w:jc w:val="right"/>
              <w:rPr>
                <w:b/>
                <w:sz w:val="20"/>
                <w:szCs w:val="20"/>
              </w:rPr>
            </w:pPr>
            <w:r w:rsidRPr="000A311D">
              <w:rPr>
                <w:sz w:val="20"/>
                <w:szCs w:val="20"/>
              </w:rPr>
              <w:t>92,6</w:t>
            </w:r>
          </w:p>
        </w:tc>
        <w:tc>
          <w:tcPr>
            <w:tcW w:w="861" w:type="dxa"/>
            <w:tcBorders>
              <w:top w:val="nil"/>
              <w:left w:val="single" w:sz="4" w:space="0" w:color="auto"/>
              <w:bottom w:val="nil"/>
            </w:tcBorders>
          </w:tcPr>
          <w:p w14:paraId="014264B2" w14:textId="77777777" w:rsidR="00DB6D40" w:rsidRPr="000A311D" w:rsidRDefault="00DB6D40" w:rsidP="00DB6D40">
            <w:pPr>
              <w:jc w:val="right"/>
              <w:rPr>
                <w:b/>
                <w:sz w:val="20"/>
                <w:szCs w:val="20"/>
              </w:rPr>
            </w:pPr>
            <w:r w:rsidRPr="000A311D">
              <w:rPr>
                <w:b/>
                <w:sz w:val="20"/>
                <w:szCs w:val="20"/>
              </w:rPr>
              <w:t>0,002</w:t>
            </w:r>
          </w:p>
        </w:tc>
      </w:tr>
      <w:tr w:rsidR="00DB6D40" w:rsidRPr="000A311D" w14:paraId="1B6795C7" w14:textId="77777777" w:rsidTr="00DB6D40">
        <w:trPr>
          <w:trHeight w:val="201"/>
        </w:trPr>
        <w:tc>
          <w:tcPr>
            <w:tcW w:w="2860" w:type="dxa"/>
            <w:tcBorders>
              <w:top w:val="nil"/>
              <w:bottom w:val="nil"/>
              <w:right w:val="single" w:sz="4" w:space="0" w:color="auto"/>
            </w:tcBorders>
          </w:tcPr>
          <w:p w14:paraId="6D441E5F" w14:textId="77777777" w:rsidR="00DB6D40" w:rsidRPr="000A311D" w:rsidRDefault="00DB6D40" w:rsidP="00DB6D40">
            <w:pPr>
              <w:rPr>
                <w:b/>
                <w:sz w:val="20"/>
                <w:szCs w:val="20"/>
              </w:rPr>
            </w:pPr>
            <w:r w:rsidRPr="000A311D">
              <w:rPr>
                <w:sz w:val="20"/>
                <w:szCs w:val="20"/>
              </w:rPr>
              <w:t xml:space="preserve">1 </w:t>
            </w:r>
          </w:p>
        </w:tc>
        <w:tc>
          <w:tcPr>
            <w:tcW w:w="716" w:type="dxa"/>
            <w:tcBorders>
              <w:top w:val="nil"/>
              <w:left w:val="single" w:sz="4" w:space="0" w:color="auto"/>
              <w:bottom w:val="nil"/>
              <w:right w:val="nil"/>
            </w:tcBorders>
          </w:tcPr>
          <w:p w14:paraId="694E07BD" w14:textId="77777777" w:rsidR="00DB6D40" w:rsidRPr="00D31BE7" w:rsidRDefault="00DB6D40" w:rsidP="00DB6D40">
            <w:pPr>
              <w:jc w:val="right"/>
              <w:rPr>
                <w:b/>
                <w:sz w:val="20"/>
                <w:szCs w:val="20"/>
              </w:rPr>
            </w:pPr>
            <w:r w:rsidRPr="000A311D">
              <w:rPr>
                <w:sz w:val="20"/>
                <w:szCs w:val="20"/>
              </w:rPr>
              <w:t>5</w:t>
            </w:r>
          </w:p>
        </w:tc>
        <w:tc>
          <w:tcPr>
            <w:tcW w:w="716" w:type="dxa"/>
            <w:tcBorders>
              <w:top w:val="nil"/>
              <w:left w:val="nil"/>
              <w:bottom w:val="nil"/>
              <w:right w:val="single" w:sz="4" w:space="0" w:color="auto"/>
            </w:tcBorders>
          </w:tcPr>
          <w:p w14:paraId="718BC6C8" w14:textId="77777777" w:rsidR="00DB6D40" w:rsidRPr="00D31BE7" w:rsidRDefault="00DB6D40" w:rsidP="00DB6D40">
            <w:pPr>
              <w:jc w:val="right"/>
              <w:rPr>
                <w:b/>
                <w:sz w:val="20"/>
                <w:szCs w:val="20"/>
              </w:rPr>
            </w:pPr>
            <w:r w:rsidRPr="000A311D">
              <w:rPr>
                <w:sz w:val="20"/>
                <w:szCs w:val="20"/>
              </w:rPr>
              <w:t>2,5</w:t>
            </w:r>
          </w:p>
        </w:tc>
        <w:tc>
          <w:tcPr>
            <w:tcW w:w="716" w:type="dxa"/>
            <w:tcBorders>
              <w:top w:val="nil"/>
              <w:left w:val="single" w:sz="4" w:space="0" w:color="auto"/>
              <w:bottom w:val="nil"/>
              <w:right w:val="nil"/>
            </w:tcBorders>
          </w:tcPr>
          <w:p w14:paraId="1A55E0CB" w14:textId="77777777" w:rsidR="00DB6D40" w:rsidRPr="00D31BE7" w:rsidRDefault="00DB6D40" w:rsidP="00DB6D40">
            <w:pPr>
              <w:jc w:val="right"/>
              <w:rPr>
                <w:b/>
                <w:sz w:val="20"/>
                <w:szCs w:val="20"/>
              </w:rPr>
            </w:pPr>
            <w:r w:rsidRPr="000A311D">
              <w:rPr>
                <w:sz w:val="20"/>
                <w:szCs w:val="20"/>
              </w:rPr>
              <w:t>10</w:t>
            </w:r>
          </w:p>
        </w:tc>
        <w:tc>
          <w:tcPr>
            <w:tcW w:w="717" w:type="dxa"/>
            <w:tcBorders>
              <w:top w:val="nil"/>
              <w:left w:val="nil"/>
              <w:bottom w:val="nil"/>
              <w:right w:val="single" w:sz="4" w:space="0" w:color="auto"/>
            </w:tcBorders>
          </w:tcPr>
          <w:p w14:paraId="6B9D8237" w14:textId="77777777" w:rsidR="00DB6D40" w:rsidRPr="00D31BE7" w:rsidRDefault="00DB6D40" w:rsidP="00DB6D40">
            <w:pPr>
              <w:jc w:val="right"/>
              <w:rPr>
                <w:b/>
                <w:sz w:val="20"/>
                <w:szCs w:val="20"/>
              </w:rPr>
            </w:pPr>
            <w:r w:rsidRPr="000A311D">
              <w:rPr>
                <w:sz w:val="20"/>
                <w:szCs w:val="20"/>
              </w:rPr>
              <w:t>9,9</w:t>
            </w:r>
          </w:p>
        </w:tc>
        <w:tc>
          <w:tcPr>
            <w:tcW w:w="835" w:type="dxa"/>
            <w:tcBorders>
              <w:top w:val="nil"/>
              <w:left w:val="single" w:sz="4" w:space="0" w:color="auto"/>
              <w:bottom w:val="nil"/>
              <w:right w:val="nil"/>
            </w:tcBorders>
          </w:tcPr>
          <w:p w14:paraId="14997A35" w14:textId="77777777" w:rsidR="00DB6D40" w:rsidRPr="00D31BE7" w:rsidRDefault="00DB6D40" w:rsidP="00DB6D40">
            <w:pPr>
              <w:jc w:val="right"/>
              <w:rPr>
                <w:b/>
                <w:sz w:val="20"/>
                <w:szCs w:val="20"/>
              </w:rPr>
            </w:pPr>
            <w:r w:rsidRPr="000A311D">
              <w:rPr>
                <w:sz w:val="20"/>
                <w:szCs w:val="20"/>
              </w:rPr>
              <w:t>15</w:t>
            </w:r>
          </w:p>
        </w:tc>
        <w:tc>
          <w:tcPr>
            <w:tcW w:w="796" w:type="dxa"/>
            <w:tcBorders>
              <w:top w:val="nil"/>
              <w:left w:val="nil"/>
              <w:bottom w:val="nil"/>
              <w:right w:val="single" w:sz="4" w:space="0" w:color="auto"/>
            </w:tcBorders>
          </w:tcPr>
          <w:p w14:paraId="5EF21167" w14:textId="77777777" w:rsidR="00DB6D40" w:rsidRPr="00D31BE7" w:rsidRDefault="00DB6D40" w:rsidP="00DB6D40">
            <w:pPr>
              <w:jc w:val="right"/>
              <w:rPr>
                <w:b/>
                <w:sz w:val="20"/>
                <w:szCs w:val="20"/>
              </w:rPr>
            </w:pPr>
            <w:r w:rsidRPr="000A311D">
              <w:rPr>
                <w:sz w:val="20"/>
                <w:szCs w:val="20"/>
              </w:rPr>
              <w:t>5,0</w:t>
            </w:r>
          </w:p>
        </w:tc>
        <w:tc>
          <w:tcPr>
            <w:tcW w:w="861" w:type="dxa"/>
            <w:tcBorders>
              <w:top w:val="nil"/>
              <w:left w:val="single" w:sz="4" w:space="0" w:color="auto"/>
              <w:bottom w:val="nil"/>
            </w:tcBorders>
          </w:tcPr>
          <w:p w14:paraId="07928792" w14:textId="77777777" w:rsidR="00DB6D40" w:rsidRPr="000A311D" w:rsidRDefault="00DB6D40" w:rsidP="00DB6D40">
            <w:pPr>
              <w:jc w:val="right"/>
              <w:rPr>
                <w:b/>
                <w:sz w:val="20"/>
                <w:szCs w:val="20"/>
              </w:rPr>
            </w:pPr>
          </w:p>
        </w:tc>
      </w:tr>
      <w:tr w:rsidR="00DB6D40" w:rsidRPr="000A311D" w14:paraId="743D2F46" w14:textId="77777777" w:rsidTr="00DB6D40">
        <w:trPr>
          <w:trHeight w:val="201"/>
        </w:trPr>
        <w:tc>
          <w:tcPr>
            <w:tcW w:w="2860" w:type="dxa"/>
            <w:tcBorders>
              <w:top w:val="nil"/>
              <w:bottom w:val="nil"/>
              <w:right w:val="single" w:sz="4" w:space="0" w:color="auto"/>
            </w:tcBorders>
          </w:tcPr>
          <w:p w14:paraId="6FE9AD6F" w14:textId="77777777" w:rsidR="00DB6D40" w:rsidRPr="000A311D" w:rsidRDefault="00DB6D40" w:rsidP="00DB6D40">
            <w:pPr>
              <w:rPr>
                <w:b/>
                <w:sz w:val="20"/>
                <w:szCs w:val="20"/>
              </w:rPr>
            </w:pPr>
            <w:r w:rsidRPr="000A311D">
              <w:rPr>
                <w:sz w:val="20"/>
                <w:szCs w:val="20"/>
              </w:rPr>
              <w:t xml:space="preserve">2 </w:t>
            </w:r>
          </w:p>
        </w:tc>
        <w:tc>
          <w:tcPr>
            <w:tcW w:w="716" w:type="dxa"/>
            <w:tcBorders>
              <w:top w:val="nil"/>
              <w:left w:val="single" w:sz="4" w:space="0" w:color="auto"/>
              <w:bottom w:val="nil"/>
              <w:right w:val="nil"/>
            </w:tcBorders>
          </w:tcPr>
          <w:p w14:paraId="72AF79BA" w14:textId="77777777" w:rsidR="00DB6D40" w:rsidRPr="00D31BE7" w:rsidRDefault="00DB6D40" w:rsidP="00DB6D40">
            <w:pPr>
              <w:jc w:val="right"/>
              <w:rPr>
                <w:b/>
                <w:sz w:val="20"/>
                <w:szCs w:val="20"/>
              </w:rPr>
            </w:pPr>
            <w:r w:rsidRPr="000A311D">
              <w:rPr>
                <w:sz w:val="20"/>
                <w:szCs w:val="20"/>
              </w:rPr>
              <w:t>2</w:t>
            </w:r>
          </w:p>
        </w:tc>
        <w:tc>
          <w:tcPr>
            <w:tcW w:w="716" w:type="dxa"/>
            <w:tcBorders>
              <w:top w:val="nil"/>
              <w:left w:val="nil"/>
              <w:bottom w:val="nil"/>
              <w:right w:val="single" w:sz="4" w:space="0" w:color="auto"/>
            </w:tcBorders>
          </w:tcPr>
          <w:p w14:paraId="50DDBEE5" w14:textId="77777777" w:rsidR="00DB6D40" w:rsidRPr="00D31BE7" w:rsidRDefault="00DB6D40" w:rsidP="00DB6D40">
            <w:pPr>
              <w:jc w:val="right"/>
              <w:rPr>
                <w:b/>
                <w:sz w:val="20"/>
                <w:szCs w:val="20"/>
              </w:rPr>
            </w:pPr>
            <w:r w:rsidRPr="000A311D">
              <w:rPr>
                <w:sz w:val="20"/>
                <w:szCs w:val="20"/>
              </w:rPr>
              <w:t>1,0</w:t>
            </w:r>
          </w:p>
        </w:tc>
        <w:tc>
          <w:tcPr>
            <w:tcW w:w="716" w:type="dxa"/>
            <w:tcBorders>
              <w:top w:val="nil"/>
              <w:left w:val="single" w:sz="4" w:space="0" w:color="auto"/>
              <w:bottom w:val="nil"/>
              <w:right w:val="nil"/>
            </w:tcBorders>
          </w:tcPr>
          <w:p w14:paraId="65F12770" w14:textId="77777777" w:rsidR="00DB6D40" w:rsidRPr="00D31BE7" w:rsidRDefault="00DB6D40" w:rsidP="00DB6D40">
            <w:pPr>
              <w:jc w:val="right"/>
              <w:rPr>
                <w:b/>
                <w:sz w:val="20"/>
                <w:szCs w:val="20"/>
              </w:rPr>
            </w:pPr>
            <w:r w:rsidRPr="000A311D">
              <w:rPr>
                <w:sz w:val="20"/>
                <w:szCs w:val="20"/>
              </w:rPr>
              <w:t>5</w:t>
            </w:r>
          </w:p>
        </w:tc>
        <w:tc>
          <w:tcPr>
            <w:tcW w:w="717" w:type="dxa"/>
            <w:tcBorders>
              <w:top w:val="nil"/>
              <w:left w:val="nil"/>
              <w:bottom w:val="nil"/>
              <w:right w:val="single" w:sz="4" w:space="0" w:color="auto"/>
            </w:tcBorders>
          </w:tcPr>
          <w:p w14:paraId="6F82E221" w14:textId="77777777" w:rsidR="00DB6D40" w:rsidRPr="00D31BE7" w:rsidRDefault="00DB6D40" w:rsidP="00DB6D40">
            <w:pPr>
              <w:jc w:val="right"/>
              <w:rPr>
                <w:b/>
                <w:sz w:val="20"/>
                <w:szCs w:val="20"/>
              </w:rPr>
            </w:pPr>
            <w:r w:rsidRPr="000A311D">
              <w:rPr>
                <w:sz w:val="20"/>
                <w:szCs w:val="20"/>
              </w:rPr>
              <w:t>5,0</w:t>
            </w:r>
          </w:p>
        </w:tc>
        <w:tc>
          <w:tcPr>
            <w:tcW w:w="835" w:type="dxa"/>
            <w:tcBorders>
              <w:top w:val="nil"/>
              <w:left w:val="single" w:sz="4" w:space="0" w:color="auto"/>
              <w:bottom w:val="nil"/>
              <w:right w:val="nil"/>
            </w:tcBorders>
          </w:tcPr>
          <w:p w14:paraId="0B2A0227" w14:textId="77777777" w:rsidR="00DB6D40" w:rsidRPr="00D31BE7" w:rsidRDefault="00DB6D40" w:rsidP="00DB6D40">
            <w:pPr>
              <w:jc w:val="right"/>
              <w:rPr>
                <w:b/>
                <w:sz w:val="20"/>
                <w:szCs w:val="20"/>
              </w:rPr>
            </w:pPr>
            <w:r w:rsidRPr="000A311D">
              <w:rPr>
                <w:sz w:val="20"/>
                <w:szCs w:val="20"/>
              </w:rPr>
              <w:t>7</w:t>
            </w:r>
          </w:p>
        </w:tc>
        <w:tc>
          <w:tcPr>
            <w:tcW w:w="796" w:type="dxa"/>
            <w:tcBorders>
              <w:top w:val="nil"/>
              <w:left w:val="nil"/>
              <w:bottom w:val="nil"/>
              <w:right w:val="single" w:sz="4" w:space="0" w:color="auto"/>
            </w:tcBorders>
          </w:tcPr>
          <w:p w14:paraId="65A156E0" w14:textId="77777777" w:rsidR="00DB6D40" w:rsidRPr="00D31BE7" w:rsidRDefault="00DB6D40" w:rsidP="00DB6D40">
            <w:pPr>
              <w:jc w:val="right"/>
              <w:rPr>
                <w:b/>
                <w:sz w:val="20"/>
                <w:szCs w:val="20"/>
              </w:rPr>
            </w:pPr>
            <w:r w:rsidRPr="000A311D">
              <w:rPr>
                <w:sz w:val="20"/>
                <w:szCs w:val="20"/>
              </w:rPr>
              <w:t>2,3</w:t>
            </w:r>
          </w:p>
        </w:tc>
        <w:tc>
          <w:tcPr>
            <w:tcW w:w="861" w:type="dxa"/>
            <w:tcBorders>
              <w:top w:val="nil"/>
              <w:left w:val="single" w:sz="4" w:space="0" w:color="auto"/>
              <w:bottom w:val="nil"/>
            </w:tcBorders>
          </w:tcPr>
          <w:p w14:paraId="798EBEDD" w14:textId="77777777" w:rsidR="00DB6D40" w:rsidRPr="000A311D" w:rsidRDefault="00DB6D40" w:rsidP="00DB6D40">
            <w:pPr>
              <w:jc w:val="right"/>
              <w:rPr>
                <w:b/>
                <w:sz w:val="20"/>
                <w:szCs w:val="20"/>
              </w:rPr>
            </w:pPr>
          </w:p>
        </w:tc>
      </w:tr>
      <w:tr w:rsidR="00DB6D40" w:rsidRPr="000A311D" w14:paraId="219E7AB5" w14:textId="77777777" w:rsidTr="00DB6D40">
        <w:trPr>
          <w:trHeight w:val="201"/>
        </w:trPr>
        <w:tc>
          <w:tcPr>
            <w:tcW w:w="2860" w:type="dxa"/>
            <w:tcBorders>
              <w:top w:val="nil"/>
              <w:bottom w:val="single" w:sz="4" w:space="0" w:color="auto"/>
              <w:right w:val="single" w:sz="4" w:space="0" w:color="auto"/>
            </w:tcBorders>
          </w:tcPr>
          <w:p w14:paraId="6A4B8E88" w14:textId="77777777" w:rsidR="00DB6D40" w:rsidRPr="000A311D" w:rsidRDefault="00DB6D40" w:rsidP="00DB6D40">
            <w:pPr>
              <w:rPr>
                <w:b/>
                <w:sz w:val="20"/>
                <w:szCs w:val="20"/>
              </w:rPr>
            </w:pPr>
            <w:r w:rsidRPr="000A311D">
              <w:rPr>
                <w:b/>
                <w:sz w:val="20"/>
                <w:szCs w:val="20"/>
              </w:rPr>
              <w:t>Toplam</w:t>
            </w:r>
          </w:p>
        </w:tc>
        <w:tc>
          <w:tcPr>
            <w:tcW w:w="716" w:type="dxa"/>
            <w:tcBorders>
              <w:top w:val="nil"/>
              <w:left w:val="single" w:sz="4" w:space="0" w:color="auto"/>
              <w:bottom w:val="single" w:sz="4" w:space="0" w:color="auto"/>
              <w:right w:val="nil"/>
            </w:tcBorders>
          </w:tcPr>
          <w:p w14:paraId="6FA7EC38"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bottom w:val="single" w:sz="4" w:space="0" w:color="auto"/>
              <w:right w:val="single" w:sz="4" w:space="0" w:color="auto"/>
            </w:tcBorders>
          </w:tcPr>
          <w:p w14:paraId="181E0101"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bottom w:val="single" w:sz="4" w:space="0" w:color="auto"/>
              <w:right w:val="nil"/>
            </w:tcBorders>
          </w:tcPr>
          <w:p w14:paraId="52194320"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bottom w:val="single" w:sz="4" w:space="0" w:color="auto"/>
              <w:right w:val="single" w:sz="4" w:space="0" w:color="auto"/>
            </w:tcBorders>
          </w:tcPr>
          <w:p w14:paraId="2E311292"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bottom w:val="single" w:sz="4" w:space="0" w:color="auto"/>
              <w:right w:val="nil"/>
            </w:tcBorders>
          </w:tcPr>
          <w:p w14:paraId="2BA22CC1" w14:textId="77777777" w:rsidR="00DB6D40" w:rsidRPr="00D31BE7" w:rsidRDefault="00DB6D40" w:rsidP="00DB6D40">
            <w:pPr>
              <w:jc w:val="right"/>
              <w:rPr>
                <w:b/>
                <w:sz w:val="20"/>
                <w:szCs w:val="20"/>
              </w:rPr>
            </w:pPr>
            <w:r w:rsidRPr="00D31BE7">
              <w:rPr>
                <w:b/>
                <w:sz w:val="20"/>
                <w:szCs w:val="20"/>
              </w:rPr>
              <w:t>299</w:t>
            </w:r>
          </w:p>
        </w:tc>
        <w:tc>
          <w:tcPr>
            <w:tcW w:w="796" w:type="dxa"/>
            <w:tcBorders>
              <w:top w:val="nil"/>
              <w:left w:val="nil"/>
              <w:bottom w:val="single" w:sz="4" w:space="0" w:color="auto"/>
              <w:right w:val="single" w:sz="4" w:space="0" w:color="auto"/>
            </w:tcBorders>
          </w:tcPr>
          <w:p w14:paraId="079BA70F" w14:textId="77777777" w:rsidR="00DB6D40" w:rsidRPr="00D31BE7" w:rsidRDefault="00DB6D40" w:rsidP="00DB6D40">
            <w:pPr>
              <w:jc w:val="right"/>
              <w:rPr>
                <w:b/>
                <w:sz w:val="20"/>
                <w:szCs w:val="20"/>
              </w:rPr>
            </w:pPr>
            <w:r w:rsidRPr="00D31BE7">
              <w:rPr>
                <w:b/>
                <w:sz w:val="20"/>
                <w:szCs w:val="20"/>
              </w:rPr>
              <w:t>100,0</w:t>
            </w:r>
          </w:p>
        </w:tc>
        <w:tc>
          <w:tcPr>
            <w:tcW w:w="861" w:type="dxa"/>
            <w:tcBorders>
              <w:top w:val="nil"/>
              <w:left w:val="single" w:sz="4" w:space="0" w:color="auto"/>
              <w:bottom w:val="single" w:sz="4" w:space="0" w:color="auto"/>
            </w:tcBorders>
          </w:tcPr>
          <w:p w14:paraId="79648DBD" w14:textId="77777777" w:rsidR="00DB6D40" w:rsidRPr="000A311D" w:rsidRDefault="00DB6D40" w:rsidP="00DB6D40">
            <w:pPr>
              <w:jc w:val="right"/>
              <w:rPr>
                <w:b/>
                <w:sz w:val="20"/>
                <w:szCs w:val="20"/>
              </w:rPr>
            </w:pPr>
          </w:p>
        </w:tc>
      </w:tr>
      <w:tr w:rsidR="00DB6D40" w:rsidRPr="000A311D" w14:paraId="53F7B7B9" w14:textId="77777777" w:rsidTr="00DB6D40">
        <w:trPr>
          <w:trHeight w:val="201"/>
        </w:trPr>
        <w:tc>
          <w:tcPr>
            <w:tcW w:w="2860" w:type="dxa"/>
            <w:tcBorders>
              <w:bottom w:val="nil"/>
              <w:right w:val="single" w:sz="4" w:space="0" w:color="auto"/>
            </w:tcBorders>
          </w:tcPr>
          <w:p w14:paraId="57D62CB9" w14:textId="77777777" w:rsidR="00DB6D40" w:rsidRPr="000A311D" w:rsidRDefault="00DB6D40" w:rsidP="00DB6D40">
            <w:pPr>
              <w:rPr>
                <w:rFonts w:cstheme="minorHAnsi"/>
                <w:b/>
                <w:sz w:val="20"/>
                <w:szCs w:val="20"/>
              </w:rPr>
            </w:pPr>
            <w:r w:rsidRPr="000A311D">
              <w:rPr>
                <w:b/>
                <w:sz w:val="20"/>
                <w:szCs w:val="20"/>
              </w:rPr>
              <w:t>Pandemi döneminde evde yaşayan kişi sayısında değişiklik olma durumu</w:t>
            </w:r>
          </w:p>
        </w:tc>
        <w:tc>
          <w:tcPr>
            <w:tcW w:w="716" w:type="dxa"/>
            <w:tcBorders>
              <w:left w:val="single" w:sz="4" w:space="0" w:color="auto"/>
              <w:bottom w:val="nil"/>
              <w:right w:val="nil"/>
            </w:tcBorders>
          </w:tcPr>
          <w:p w14:paraId="4E7E8D2C" w14:textId="77777777" w:rsidR="00DB6D40" w:rsidRPr="000A311D" w:rsidRDefault="00DB6D40" w:rsidP="00DB6D40">
            <w:pPr>
              <w:jc w:val="right"/>
              <w:rPr>
                <w:sz w:val="20"/>
                <w:szCs w:val="20"/>
              </w:rPr>
            </w:pPr>
          </w:p>
        </w:tc>
        <w:tc>
          <w:tcPr>
            <w:tcW w:w="716" w:type="dxa"/>
            <w:tcBorders>
              <w:left w:val="nil"/>
              <w:bottom w:val="nil"/>
              <w:right w:val="single" w:sz="4" w:space="0" w:color="auto"/>
            </w:tcBorders>
          </w:tcPr>
          <w:p w14:paraId="67FAB443" w14:textId="77777777" w:rsidR="00DB6D40" w:rsidRPr="000A311D" w:rsidRDefault="00DB6D40" w:rsidP="00DB6D40">
            <w:pPr>
              <w:jc w:val="right"/>
              <w:rPr>
                <w:sz w:val="20"/>
                <w:szCs w:val="20"/>
              </w:rPr>
            </w:pPr>
          </w:p>
        </w:tc>
        <w:tc>
          <w:tcPr>
            <w:tcW w:w="716" w:type="dxa"/>
            <w:tcBorders>
              <w:left w:val="single" w:sz="4" w:space="0" w:color="auto"/>
              <w:bottom w:val="nil"/>
              <w:right w:val="nil"/>
            </w:tcBorders>
          </w:tcPr>
          <w:p w14:paraId="17E26208" w14:textId="77777777" w:rsidR="00DB6D40" w:rsidRPr="000A311D" w:rsidRDefault="00DB6D40" w:rsidP="00DB6D40">
            <w:pPr>
              <w:jc w:val="right"/>
              <w:rPr>
                <w:sz w:val="20"/>
                <w:szCs w:val="20"/>
              </w:rPr>
            </w:pPr>
          </w:p>
        </w:tc>
        <w:tc>
          <w:tcPr>
            <w:tcW w:w="717" w:type="dxa"/>
            <w:tcBorders>
              <w:left w:val="nil"/>
              <w:bottom w:val="nil"/>
              <w:right w:val="single" w:sz="4" w:space="0" w:color="auto"/>
            </w:tcBorders>
          </w:tcPr>
          <w:p w14:paraId="62D791C3" w14:textId="77777777" w:rsidR="00DB6D40" w:rsidRPr="000A311D" w:rsidRDefault="00DB6D40" w:rsidP="00DB6D40">
            <w:pPr>
              <w:jc w:val="right"/>
              <w:rPr>
                <w:sz w:val="20"/>
                <w:szCs w:val="20"/>
              </w:rPr>
            </w:pPr>
          </w:p>
        </w:tc>
        <w:tc>
          <w:tcPr>
            <w:tcW w:w="835" w:type="dxa"/>
            <w:tcBorders>
              <w:left w:val="single" w:sz="4" w:space="0" w:color="auto"/>
              <w:bottom w:val="nil"/>
              <w:right w:val="nil"/>
            </w:tcBorders>
          </w:tcPr>
          <w:p w14:paraId="02FFE346" w14:textId="77777777" w:rsidR="00DB6D40" w:rsidRPr="000A311D" w:rsidRDefault="00DB6D40" w:rsidP="00DB6D40">
            <w:pPr>
              <w:jc w:val="right"/>
              <w:rPr>
                <w:sz w:val="20"/>
                <w:szCs w:val="20"/>
              </w:rPr>
            </w:pPr>
          </w:p>
        </w:tc>
        <w:tc>
          <w:tcPr>
            <w:tcW w:w="796" w:type="dxa"/>
            <w:tcBorders>
              <w:left w:val="nil"/>
              <w:bottom w:val="nil"/>
              <w:right w:val="single" w:sz="4" w:space="0" w:color="auto"/>
            </w:tcBorders>
          </w:tcPr>
          <w:p w14:paraId="2DBEAA74" w14:textId="77777777" w:rsidR="00DB6D40" w:rsidRPr="000A311D" w:rsidRDefault="00DB6D40" w:rsidP="00DB6D40">
            <w:pPr>
              <w:jc w:val="right"/>
              <w:rPr>
                <w:sz w:val="20"/>
                <w:szCs w:val="20"/>
              </w:rPr>
            </w:pPr>
          </w:p>
        </w:tc>
        <w:tc>
          <w:tcPr>
            <w:tcW w:w="861" w:type="dxa"/>
            <w:vMerge w:val="restart"/>
            <w:tcBorders>
              <w:left w:val="single" w:sz="4" w:space="0" w:color="auto"/>
            </w:tcBorders>
          </w:tcPr>
          <w:p w14:paraId="069DFC90" w14:textId="77777777" w:rsidR="00DB6D40" w:rsidRDefault="00DB6D40" w:rsidP="00DB6D40">
            <w:pPr>
              <w:jc w:val="right"/>
              <w:rPr>
                <w:sz w:val="20"/>
                <w:szCs w:val="20"/>
              </w:rPr>
            </w:pPr>
          </w:p>
          <w:p w14:paraId="75EED150" w14:textId="77777777" w:rsidR="00DB6D40" w:rsidRDefault="00DB6D40" w:rsidP="00DB6D40">
            <w:pPr>
              <w:jc w:val="right"/>
              <w:rPr>
                <w:sz w:val="20"/>
                <w:szCs w:val="20"/>
              </w:rPr>
            </w:pPr>
          </w:p>
          <w:p w14:paraId="65E0E252" w14:textId="77777777" w:rsidR="00DB6D40" w:rsidRDefault="00DB6D40" w:rsidP="00DB6D40">
            <w:pPr>
              <w:jc w:val="right"/>
              <w:rPr>
                <w:sz w:val="20"/>
                <w:szCs w:val="20"/>
              </w:rPr>
            </w:pPr>
          </w:p>
          <w:p w14:paraId="7F575228" w14:textId="77777777" w:rsidR="00DB6D40" w:rsidRPr="000A311D" w:rsidRDefault="00DB6D40" w:rsidP="00DB6D40">
            <w:pPr>
              <w:jc w:val="right"/>
              <w:rPr>
                <w:b/>
                <w:sz w:val="20"/>
                <w:szCs w:val="20"/>
              </w:rPr>
            </w:pPr>
            <w:r w:rsidRPr="000A311D">
              <w:rPr>
                <w:sz w:val="20"/>
                <w:szCs w:val="20"/>
              </w:rPr>
              <w:t>0,16</w:t>
            </w:r>
          </w:p>
        </w:tc>
      </w:tr>
      <w:tr w:rsidR="00DB6D40" w:rsidRPr="000A311D" w14:paraId="0A78A88F" w14:textId="77777777" w:rsidTr="00DB6D40">
        <w:trPr>
          <w:trHeight w:val="201"/>
        </w:trPr>
        <w:tc>
          <w:tcPr>
            <w:tcW w:w="2860" w:type="dxa"/>
            <w:tcBorders>
              <w:top w:val="nil"/>
              <w:bottom w:val="nil"/>
              <w:right w:val="single" w:sz="4" w:space="0" w:color="auto"/>
            </w:tcBorders>
          </w:tcPr>
          <w:p w14:paraId="61502353" w14:textId="77777777" w:rsidR="00DB6D40" w:rsidRPr="000A311D" w:rsidRDefault="00DB6D40" w:rsidP="00DB6D40">
            <w:pPr>
              <w:rPr>
                <w:rFonts w:cstheme="minorHAnsi"/>
                <w:sz w:val="20"/>
                <w:szCs w:val="20"/>
              </w:rPr>
            </w:pPr>
            <w:r>
              <w:rPr>
                <w:sz w:val="20"/>
                <w:szCs w:val="20"/>
              </w:rPr>
              <w:t>K</w:t>
            </w:r>
            <w:r w:rsidRPr="000A311D">
              <w:rPr>
                <w:sz w:val="20"/>
                <w:szCs w:val="20"/>
              </w:rPr>
              <w:t>işi sayısı arttı</w:t>
            </w:r>
          </w:p>
        </w:tc>
        <w:tc>
          <w:tcPr>
            <w:tcW w:w="716" w:type="dxa"/>
            <w:tcBorders>
              <w:top w:val="nil"/>
              <w:left w:val="single" w:sz="4" w:space="0" w:color="auto"/>
              <w:bottom w:val="nil"/>
              <w:right w:val="nil"/>
            </w:tcBorders>
          </w:tcPr>
          <w:p w14:paraId="5A680F4D" w14:textId="77777777" w:rsidR="00DB6D40" w:rsidRPr="000A311D" w:rsidRDefault="00DB6D40" w:rsidP="00DB6D40">
            <w:pPr>
              <w:jc w:val="right"/>
              <w:rPr>
                <w:sz w:val="20"/>
                <w:szCs w:val="20"/>
              </w:rPr>
            </w:pPr>
            <w:r w:rsidRPr="000A311D">
              <w:rPr>
                <w:sz w:val="20"/>
                <w:szCs w:val="20"/>
              </w:rPr>
              <w:t>31</w:t>
            </w:r>
          </w:p>
        </w:tc>
        <w:tc>
          <w:tcPr>
            <w:tcW w:w="716" w:type="dxa"/>
            <w:tcBorders>
              <w:top w:val="nil"/>
              <w:left w:val="nil"/>
              <w:bottom w:val="nil"/>
              <w:right w:val="single" w:sz="4" w:space="0" w:color="auto"/>
            </w:tcBorders>
          </w:tcPr>
          <w:p w14:paraId="651FE93E" w14:textId="77777777" w:rsidR="00DB6D40" w:rsidRPr="000A311D" w:rsidRDefault="00DB6D40" w:rsidP="00DB6D40">
            <w:pPr>
              <w:jc w:val="right"/>
              <w:rPr>
                <w:sz w:val="20"/>
                <w:szCs w:val="20"/>
              </w:rPr>
            </w:pPr>
            <w:r w:rsidRPr="000A311D">
              <w:rPr>
                <w:sz w:val="20"/>
                <w:szCs w:val="20"/>
              </w:rPr>
              <w:t>15,7</w:t>
            </w:r>
          </w:p>
        </w:tc>
        <w:tc>
          <w:tcPr>
            <w:tcW w:w="716" w:type="dxa"/>
            <w:tcBorders>
              <w:top w:val="nil"/>
              <w:left w:val="single" w:sz="4" w:space="0" w:color="auto"/>
              <w:bottom w:val="nil"/>
              <w:right w:val="nil"/>
            </w:tcBorders>
          </w:tcPr>
          <w:p w14:paraId="1443DB6C" w14:textId="77777777" w:rsidR="00DB6D40" w:rsidRPr="000A311D" w:rsidRDefault="00DB6D40" w:rsidP="00DB6D40">
            <w:pPr>
              <w:jc w:val="right"/>
              <w:rPr>
                <w:sz w:val="20"/>
                <w:szCs w:val="20"/>
              </w:rPr>
            </w:pPr>
            <w:r w:rsidRPr="000A311D">
              <w:rPr>
                <w:sz w:val="20"/>
                <w:szCs w:val="20"/>
              </w:rPr>
              <w:t>10</w:t>
            </w:r>
          </w:p>
        </w:tc>
        <w:tc>
          <w:tcPr>
            <w:tcW w:w="717" w:type="dxa"/>
            <w:tcBorders>
              <w:top w:val="nil"/>
              <w:left w:val="nil"/>
              <w:bottom w:val="nil"/>
              <w:right w:val="single" w:sz="4" w:space="0" w:color="auto"/>
            </w:tcBorders>
          </w:tcPr>
          <w:p w14:paraId="0A45874B" w14:textId="77777777" w:rsidR="00DB6D40" w:rsidRPr="000A311D" w:rsidRDefault="00DB6D40" w:rsidP="00DB6D40">
            <w:pPr>
              <w:jc w:val="right"/>
              <w:rPr>
                <w:sz w:val="20"/>
                <w:szCs w:val="20"/>
              </w:rPr>
            </w:pPr>
            <w:r w:rsidRPr="000A311D">
              <w:rPr>
                <w:sz w:val="20"/>
                <w:szCs w:val="20"/>
              </w:rPr>
              <w:t>9,9</w:t>
            </w:r>
          </w:p>
        </w:tc>
        <w:tc>
          <w:tcPr>
            <w:tcW w:w="835" w:type="dxa"/>
            <w:tcBorders>
              <w:top w:val="nil"/>
              <w:left w:val="single" w:sz="4" w:space="0" w:color="auto"/>
              <w:bottom w:val="nil"/>
              <w:right w:val="nil"/>
            </w:tcBorders>
          </w:tcPr>
          <w:p w14:paraId="2863FF8C" w14:textId="77777777" w:rsidR="00DB6D40" w:rsidRPr="000A311D" w:rsidRDefault="00DB6D40" w:rsidP="00DB6D40">
            <w:pPr>
              <w:jc w:val="right"/>
              <w:rPr>
                <w:sz w:val="20"/>
                <w:szCs w:val="20"/>
              </w:rPr>
            </w:pPr>
            <w:r w:rsidRPr="000A311D">
              <w:rPr>
                <w:sz w:val="20"/>
                <w:szCs w:val="20"/>
              </w:rPr>
              <w:t>41</w:t>
            </w:r>
          </w:p>
        </w:tc>
        <w:tc>
          <w:tcPr>
            <w:tcW w:w="796" w:type="dxa"/>
            <w:tcBorders>
              <w:top w:val="nil"/>
              <w:left w:val="nil"/>
              <w:bottom w:val="nil"/>
              <w:right w:val="single" w:sz="4" w:space="0" w:color="auto"/>
            </w:tcBorders>
          </w:tcPr>
          <w:p w14:paraId="1F4F5349" w14:textId="77777777" w:rsidR="00DB6D40" w:rsidRPr="000A311D" w:rsidRDefault="00DB6D40" w:rsidP="00DB6D40">
            <w:pPr>
              <w:jc w:val="right"/>
              <w:rPr>
                <w:sz w:val="20"/>
                <w:szCs w:val="20"/>
              </w:rPr>
            </w:pPr>
            <w:r w:rsidRPr="000A311D">
              <w:rPr>
                <w:sz w:val="20"/>
                <w:szCs w:val="20"/>
              </w:rPr>
              <w:t>13,7</w:t>
            </w:r>
          </w:p>
        </w:tc>
        <w:tc>
          <w:tcPr>
            <w:tcW w:w="861" w:type="dxa"/>
            <w:vMerge/>
            <w:tcBorders>
              <w:left w:val="single" w:sz="4" w:space="0" w:color="auto"/>
            </w:tcBorders>
          </w:tcPr>
          <w:p w14:paraId="413ADE8D" w14:textId="77777777" w:rsidR="00DB6D40" w:rsidRPr="000A311D" w:rsidRDefault="00DB6D40" w:rsidP="00DB6D40">
            <w:pPr>
              <w:jc w:val="right"/>
              <w:rPr>
                <w:sz w:val="20"/>
                <w:szCs w:val="20"/>
              </w:rPr>
            </w:pPr>
          </w:p>
        </w:tc>
      </w:tr>
      <w:tr w:rsidR="00DB6D40" w:rsidRPr="000A311D" w14:paraId="29116354" w14:textId="77777777" w:rsidTr="00DB6D40">
        <w:trPr>
          <w:trHeight w:val="201"/>
        </w:trPr>
        <w:tc>
          <w:tcPr>
            <w:tcW w:w="2860" w:type="dxa"/>
            <w:tcBorders>
              <w:top w:val="nil"/>
              <w:bottom w:val="nil"/>
              <w:right w:val="single" w:sz="4" w:space="0" w:color="auto"/>
            </w:tcBorders>
          </w:tcPr>
          <w:p w14:paraId="51E7278D" w14:textId="77777777" w:rsidR="00DB6D40" w:rsidRPr="000A311D" w:rsidRDefault="00DB6D40" w:rsidP="00DB6D40">
            <w:pPr>
              <w:rPr>
                <w:rFonts w:cstheme="minorHAnsi"/>
                <w:sz w:val="20"/>
                <w:szCs w:val="20"/>
              </w:rPr>
            </w:pPr>
            <w:r w:rsidRPr="000A311D">
              <w:rPr>
                <w:sz w:val="20"/>
                <w:szCs w:val="20"/>
              </w:rPr>
              <w:t>Kişi sayısı azaldı</w:t>
            </w:r>
          </w:p>
        </w:tc>
        <w:tc>
          <w:tcPr>
            <w:tcW w:w="716" w:type="dxa"/>
            <w:tcBorders>
              <w:top w:val="nil"/>
              <w:left w:val="single" w:sz="4" w:space="0" w:color="auto"/>
              <w:bottom w:val="nil"/>
              <w:right w:val="nil"/>
            </w:tcBorders>
          </w:tcPr>
          <w:p w14:paraId="2BE52F81" w14:textId="77777777" w:rsidR="00DB6D40" w:rsidRPr="000A311D" w:rsidRDefault="00DB6D40" w:rsidP="00DB6D40">
            <w:pPr>
              <w:jc w:val="right"/>
              <w:rPr>
                <w:sz w:val="20"/>
                <w:szCs w:val="20"/>
              </w:rPr>
            </w:pPr>
            <w:r w:rsidRPr="000A311D">
              <w:rPr>
                <w:sz w:val="20"/>
                <w:szCs w:val="20"/>
              </w:rPr>
              <w:t>15</w:t>
            </w:r>
          </w:p>
        </w:tc>
        <w:tc>
          <w:tcPr>
            <w:tcW w:w="716" w:type="dxa"/>
            <w:tcBorders>
              <w:top w:val="nil"/>
              <w:left w:val="nil"/>
              <w:bottom w:val="nil"/>
              <w:right w:val="single" w:sz="4" w:space="0" w:color="auto"/>
            </w:tcBorders>
          </w:tcPr>
          <w:p w14:paraId="125C3531" w14:textId="77777777" w:rsidR="00DB6D40" w:rsidRPr="000A311D" w:rsidRDefault="00DB6D40" w:rsidP="00DB6D40">
            <w:pPr>
              <w:jc w:val="right"/>
              <w:rPr>
                <w:sz w:val="20"/>
                <w:szCs w:val="20"/>
              </w:rPr>
            </w:pPr>
            <w:r w:rsidRPr="000A311D">
              <w:rPr>
                <w:sz w:val="20"/>
                <w:szCs w:val="20"/>
              </w:rPr>
              <w:t>7,6</w:t>
            </w:r>
          </w:p>
        </w:tc>
        <w:tc>
          <w:tcPr>
            <w:tcW w:w="716" w:type="dxa"/>
            <w:tcBorders>
              <w:top w:val="nil"/>
              <w:left w:val="single" w:sz="4" w:space="0" w:color="auto"/>
              <w:bottom w:val="nil"/>
              <w:right w:val="nil"/>
            </w:tcBorders>
          </w:tcPr>
          <w:p w14:paraId="76715DA8" w14:textId="77777777" w:rsidR="00DB6D40" w:rsidRPr="000A311D" w:rsidRDefault="00DB6D40" w:rsidP="00DB6D40">
            <w:pPr>
              <w:jc w:val="right"/>
              <w:rPr>
                <w:sz w:val="20"/>
                <w:szCs w:val="20"/>
              </w:rPr>
            </w:pPr>
            <w:r w:rsidRPr="000A311D">
              <w:rPr>
                <w:sz w:val="20"/>
                <w:szCs w:val="20"/>
              </w:rPr>
              <w:t>13</w:t>
            </w:r>
          </w:p>
        </w:tc>
        <w:tc>
          <w:tcPr>
            <w:tcW w:w="717" w:type="dxa"/>
            <w:tcBorders>
              <w:top w:val="nil"/>
              <w:left w:val="nil"/>
              <w:bottom w:val="nil"/>
              <w:right w:val="single" w:sz="4" w:space="0" w:color="auto"/>
            </w:tcBorders>
          </w:tcPr>
          <w:p w14:paraId="7622F375" w14:textId="77777777" w:rsidR="00DB6D40" w:rsidRPr="000A311D" w:rsidRDefault="00DB6D40" w:rsidP="00DB6D40">
            <w:pPr>
              <w:jc w:val="right"/>
              <w:rPr>
                <w:sz w:val="20"/>
                <w:szCs w:val="20"/>
              </w:rPr>
            </w:pPr>
            <w:r w:rsidRPr="000A311D">
              <w:rPr>
                <w:sz w:val="20"/>
                <w:szCs w:val="20"/>
              </w:rPr>
              <w:t>12,9</w:t>
            </w:r>
          </w:p>
        </w:tc>
        <w:tc>
          <w:tcPr>
            <w:tcW w:w="835" w:type="dxa"/>
            <w:tcBorders>
              <w:top w:val="nil"/>
              <w:left w:val="single" w:sz="4" w:space="0" w:color="auto"/>
              <w:bottom w:val="nil"/>
              <w:right w:val="nil"/>
            </w:tcBorders>
          </w:tcPr>
          <w:p w14:paraId="35E2D268" w14:textId="77777777" w:rsidR="00DB6D40" w:rsidRPr="000A311D" w:rsidRDefault="00DB6D40" w:rsidP="00DB6D40">
            <w:pPr>
              <w:jc w:val="right"/>
              <w:rPr>
                <w:sz w:val="20"/>
                <w:szCs w:val="20"/>
              </w:rPr>
            </w:pPr>
            <w:r w:rsidRPr="000A311D">
              <w:rPr>
                <w:sz w:val="20"/>
                <w:szCs w:val="20"/>
              </w:rPr>
              <w:t>28</w:t>
            </w:r>
          </w:p>
        </w:tc>
        <w:tc>
          <w:tcPr>
            <w:tcW w:w="796" w:type="dxa"/>
            <w:tcBorders>
              <w:top w:val="nil"/>
              <w:left w:val="nil"/>
              <w:bottom w:val="nil"/>
              <w:right w:val="single" w:sz="4" w:space="0" w:color="auto"/>
            </w:tcBorders>
          </w:tcPr>
          <w:p w14:paraId="59AE9FD8" w14:textId="77777777" w:rsidR="00DB6D40" w:rsidRPr="000A311D" w:rsidRDefault="00DB6D40" w:rsidP="00DB6D40">
            <w:pPr>
              <w:jc w:val="right"/>
              <w:rPr>
                <w:sz w:val="20"/>
                <w:szCs w:val="20"/>
              </w:rPr>
            </w:pPr>
            <w:bookmarkStart w:id="3" w:name="_Hlk97585445"/>
            <w:r w:rsidRPr="000A311D">
              <w:rPr>
                <w:sz w:val="20"/>
                <w:szCs w:val="20"/>
              </w:rPr>
              <w:t>9,4</w:t>
            </w:r>
            <w:bookmarkEnd w:id="3"/>
          </w:p>
        </w:tc>
        <w:tc>
          <w:tcPr>
            <w:tcW w:w="861" w:type="dxa"/>
            <w:vMerge/>
            <w:tcBorders>
              <w:left w:val="single" w:sz="4" w:space="0" w:color="auto"/>
            </w:tcBorders>
          </w:tcPr>
          <w:p w14:paraId="1B3706ED" w14:textId="77777777" w:rsidR="00DB6D40" w:rsidRPr="000A311D" w:rsidRDefault="00DB6D40" w:rsidP="00DB6D40">
            <w:pPr>
              <w:jc w:val="right"/>
              <w:rPr>
                <w:b/>
                <w:sz w:val="20"/>
                <w:szCs w:val="20"/>
              </w:rPr>
            </w:pPr>
          </w:p>
        </w:tc>
      </w:tr>
      <w:tr w:rsidR="00DB6D40" w:rsidRPr="000A311D" w14:paraId="295C1690" w14:textId="77777777" w:rsidTr="00DB6D40">
        <w:trPr>
          <w:trHeight w:val="201"/>
        </w:trPr>
        <w:tc>
          <w:tcPr>
            <w:tcW w:w="2860" w:type="dxa"/>
            <w:tcBorders>
              <w:top w:val="nil"/>
              <w:bottom w:val="nil"/>
              <w:right w:val="single" w:sz="4" w:space="0" w:color="auto"/>
            </w:tcBorders>
          </w:tcPr>
          <w:p w14:paraId="1B1C4DF5" w14:textId="77777777" w:rsidR="00DB6D40" w:rsidRPr="000A311D" w:rsidRDefault="00DB6D40" w:rsidP="00DB6D40">
            <w:pPr>
              <w:rPr>
                <w:b/>
                <w:sz w:val="20"/>
                <w:szCs w:val="20"/>
                <w:highlight w:val="yellow"/>
              </w:rPr>
            </w:pPr>
            <w:r w:rsidRPr="000A311D">
              <w:rPr>
                <w:sz w:val="20"/>
                <w:szCs w:val="20"/>
              </w:rPr>
              <w:t>Kişi sayısı değişmedi</w:t>
            </w:r>
          </w:p>
        </w:tc>
        <w:tc>
          <w:tcPr>
            <w:tcW w:w="716" w:type="dxa"/>
            <w:tcBorders>
              <w:top w:val="nil"/>
              <w:left w:val="single" w:sz="4" w:space="0" w:color="auto"/>
              <w:bottom w:val="nil"/>
              <w:right w:val="nil"/>
            </w:tcBorders>
          </w:tcPr>
          <w:p w14:paraId="27E76B93" w14:textId="77777777" w:rsidR="00DB6D40" w:rsidRPr="000A311D" w:rsidRDefault="00DB6D40" w:rsidP="00DB6D40">
            <w:pPr>
              <w:jc w:val="right"/>
              <w:rPr>
                <w:sz w:val="20"/>
                <w:szCs w:val="20"/>
              </w:rPr>
            </w:pPr>
            <w:r w:rsidRPr="000A311D">
              <w:rPr>
                <w:sz w:val="20"/>
                <w:szCs w:val="20"/>
              </w:rPr>
              <w:t>152</w:t>
            </w:r>
          </w:p>
        </w:tc>
        <w:tc>
          <w:tcPr>
            <w:tcW w:w="716" w:type="dxa"/>
            <w:tcBorders>
              <w:top w:val="nil"/>
              <w:left w:val="nil"/>
              <w:bottom w:val="nil"/>
              <w:right w:val="single" w:sz="4" w:space="0" w:color="auto"/>
            </w:tcBorders>
          </w:tcPr>
          <w:p w14:paraId="7416A963" w14:textId="77777777" w:rsidR="00DB6D40" w:rsidRPr="000A311D" w:rsidRDefault="00DB6D40" w:rsidP="00DB6D40">
            <w:pPr>
              <w:jc w:val="right"/>
              <w:rPr>
                <w:sz w:val="20"/>
                <w:szCs w:val="20"/>
              </w:rPr>
            </w:pPr>
            <w:r w:rsidRPr="000A311D">
              <w:rPr>
                <w:sz w:val="20"/>
                <w:szCs w:val="20"/>
              </w:rPr>
              <w:t>76,8</w:t>
            </w:r>
          </w:p>
        </w:tc>
        <w:tc>
          <w:tcPr>
            <w:tcW w:w="716" w:type="dxa"/>
            <w:tcBorders>
              <w:top w:val="nil"/>
              <w:left w:val="single" w:sz="4" w:space="0" w:color="auto"/>
              <w:bottom w:val="nil"/>
              <w:right w:val="nil"/>
            </w:tcBorders>
          </w:tcPr>
          <w:p w14:paraId="246D23A4" w14:textId="77777777" w:rsidR="00DB6D40" w:rsidRPr="000A311D" w:rsidRDefault="00DB6D40" w:rsidP="00DB6D40">
            <w:pPr>
              <w:jc w:val="right"/>
              <w:rPr>
                <w:sz w:val="20"/>
                <w:szCs w:val="20"/>
              </w:rPr>
            </w:pPr>
            <w:r w:rsidRPr="000A311D">
              <w:rPr>
                <w:sz w:val="20"/>
                <w:szCs w:val="20"/>
              </w:rPr>
              <w:t>78</w:t>
            </w:r>
          </w:p>
        </w:tc>
        <w:tc>
          <w:tcPr>
            <w:tcW w:w="717" w:type="dxa"/>
            <w:tcBorders>
              <w:top w:val="nil"/>
              <w:left w:val="nil"/>
              <w:bottom w:val="nil"/>
              <w:right w:val="single" w:sz="4" w:space="0" w:color="auto"/>
            </w:tcBorders>
          </w:tcPr>
          <w:p w14:paraId="09FD1AFB" w14:textId="77777777" w:rsidR="00DB6D40" w:rsidRPr="000A311D" w:rsidRDefault="00DB6D40" w:rsidP="00DB6D40">
            <w:pPr>
              <w:jc w:val="right"/>
              <w:rPr>
                <w:sz w:val="20"/>
                <w:szCs w:val="20"/>
              </w:rPr>
            </w:pPr>
            <w:r w:rsidRPr="000A311D">
              <w:rPr>
                <w:sz w:val="20"/>
                <w:szCs w:val="20"/>
              </w:rPr>
              <w:t>77,2</w:t>
            </w:r>
          </w:p>
        </w:tc>
        <w:tc>
          <w:tcPr>
            <w:tcW w:w="835" w:type="dxa"/>
            <w:tcBorders>
              <w:top w:val="nil"/>
              <w:left w:val="single" w:sz="4" w:space="0" w:color="auto"/>
              <w:bottom w:val="nil"/>
              <w:right w:val="nil"/>
            </w:tcBorders>
          </w:tcPr>
          <w:p w14:paraId="4E00BED6" w14:textId="77777777" w:rsidR="00DB6D40" w:rsidRPr="000A311D" w:rsidRDefault="00DB6D40" w:rsidP="00DB6D40">
            <w:pPr>
              <w:jc w:val="right"/>
              <w:rPr>
                <w:sz w:val="20"/>
                <w:szCs w:val="20"/>
              </w:rPr>
            </w:pPr>
            <w:r w:rsidRPr="000A311D">
              <w:rPr>
                <w:sz w:val="20"/>
                <w:szCs w:val="20"/>
              </w:rPr>
              <w:t>230</w:t>
            </w:r>
          </w:p>
        </w:tc>
        <w:tc>
          <w:tcPr>
            <w:tcW w:w="796" w:type="dxa"/>
            <w:tcBorders>
              <w:top w:val="nil"/>
              <w:left w:val="nil"/>
              <w:bottom w:val="nil"/>
              <w:right w:val="single" w:sz="4" w:space="0" w:color="auto"/>
            </w:tcBorders>
          </w:tcPr>
          <w:p w14:paraId="0DA605AA" w14:textId="77777777" w:rsidR="00DB6D40" w:rsidRPr="000A311D" w:rsidRDefault="00DB6D40" w:rsidP="00DB6D40">
            <w:pPr>
              <w:jc w:val="right"/>
              <w:rPr>
                <w:sz w:val="20"/>
                <w:szCs w:val="20"/>
              </w:rPr>
            </w:pPr>
            <w:r w:rsidRPr="000A311D">
              <w:rPr>
                <w:sz w:val="20"/>
                <w:szCs w:val="20"/>
              </w:rPr>
              <w:t>76,9</w:t>
            </w:r>
          </w:p>
        </w:tc>
        <w:tc>
          <w:tcPr>
            <w:tcW w:w="861" w:type="dxa"/>
            <w:vMerge/>
            <w:tcBorders>
              <w:left w:val="single" w:sz="4" w:space="0" w:color="auto"/>
            </w:tcBorders>
          </w:tcPr>
          <w:p w14:paraId="35341024" w14:textId="77777777" w:rsidR="00DB6D40" w:rsidRPr="000A311D" w:rsidRDefault="00DB6D40" w:rsidP="00DB6D40">
            <w:pPr>
              <w:jc w:val="right"/>
              <w:rPr>
                <w:b/>
                <w:sz w:val="20"/>
                <w:szCs w:val="20"/>
              </w:rPr>
            </w:pPr>
          </w:p>
        </w:tc>
      </w:tr>
      <w:tr w:rsidR="00DB6D40" w:rsidRPr="000A311D" w14:paraId="114483E0" w14:textId="77777777" w:rsidTr="00DB6D40">
        <w:trPr>
          <w:trHeight w:val="201"/>
        </w:trPr>
        <w:tc>
          <w:tcPr>
            <w:tcW w:w="2860" w:type="dxa"/>
            <w:tcBorders>
              <w:top w:val="nil"/>
              <w:bottom w:val="single" w:sz="4" w:space="0" w:color="auto"/>
              <w:right w:val="single" w:sz="4" w:space="0" w:color="auto"/>
            </w:tcBorders>
          </w:tcPr>
          <w:p w14:paraId="4CDA51DA" w14:textId="77777777" w:rsidR="00DB6D40" w:rsidRPr="000A311D" w:rsidRDefault="00DB6D40" w:rsidP="00DB6D40">
            <w:pPr>
              <w:rPr>
                <w:b/>
                <w:sz w:val="20"/>
                <w:szCs w:val="20"/>
              </w:rPr>
            </w:pPr>
            <w:r w:rsidRPr="000A311D">
              <w:rPr>
                <w:b/>
                <w:sz w:val="20"/>
                <w:szCs w:val="20"/>
              </w:rPr>
              <w:t>Toplam</w:t>
            </w:r>
          </w:p>
        </w:tc>
        <w:tc>
          <w:tcPr>
            <w:tcW w:w="716" w:type="dxa"/>
            <w:tcBorders>
              <w:top w:val="nil"/>
              <w:left w:val="single" w:sz="4" w:space="0" w:color="auto"/>
              <w:bottom w:val="single" w:sz="4" w:space="0" w:color="auto"/>
              <w:right w:val="nil"/>
            </w:tcBorders>
          </w:tcPr>
          <w:p w14:paraId="6E82F33B"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bottom w:val="single" w:sz="4" w:space="0" w:color="auto"/>
              <w:right w:val="single" w:sz="4" w:space="0" w:color="auto"/>
            </w:tcBorders>
          </w:tcPr>
          <w:p w14:paraId="30BA12E0"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bottom w:val="single" w:sz="4" w:space="0" w:color="auto"/>
              <w:right w:val="nil"/>
            </w:tcBorders>
          </w:tcPr>
          <w:p w14:paraId="6D72D957"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bottom w:val="single" w:sz="4" w:space="0" w:color="auto"/>
              <w:right w:val="single" w:sz="4" w:space="0" w:color="auto"/>
            </w:tcBorders>
          </w:tcPr>
          <w:p w14:paraId="6A08C0C2"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bottom w:val="single" w:sz="4" w:space="0" w:color="auto"/>
              <w:right w:val="nil"/>
            </w:tcBorders>
          </w:tcPr>
          <w:p w14:paraId="6CD7D0E1" w14:textId="77777777" w:rsidR="00DB6D40" w:rsidRPr="00D31BE7" w:rsidRDefault="00DB6D40" w:rsidP="00DB6D40">
            <w:pPr>
              <w:jc w:val="right"/>
              <w:rPr>
                <w:b/>
                <w:sz w:val="20"/>
                <w:szCs w:val="20"/>
              </w:rPr>
            </w:pPr>
            <w:r w:rsidRPr="00D31BE7">
              <w:rPr>
                <w:b/>
                <w:sz w:val="20"/>
                <w:szCs w:val="20"/>
              </w:rPr>
              <w:t>299</w:t>
            </w:r>
          </w:p>
        </w:tc>
        <w:tc>
          <w:tcPr>
            <w:tcW w:w="796" w:type="dxa"/>
            <w:tcBorders>
              <w:top w:val="nil"/>
              <w:left w:val="nil"/>
              <w:bottom w:val="single" w:sz="4" w:space="0" w:color="auto"/>
              <w:right w:val="single" w:sz="4" w:space="0" w:color="auto"/>
            </w:tcBorders>
          </w:tcPr>
          <w:p w14:paraId="2E7531FD" w14:textId="77777777" w:rsidR="00DB6D40" w:rsidRPr="00D31BE7" w:rsidRDefault="00DB6D40" w:rsidP="00DB6D40">
            <w:pPr>
              <w:jc w:val="right"/>
              <w:rPr>
                <w:b/>
                <w:sz w:val="20"/>
                <w:szCs w:val="20"/>
              </w:rPr>
            </w:pPr>
            <w:r w:rsidRPr="00D31BE7">
              <w:rPr>
                <w:b/>
                <w:sz w:val="20"/>
                <w:szCs w:val="20"/>
              </w:rPr>
              <w:t>100,0</w:t>
            </w:r>
          </w:p>
        </w:tc>
        <w:tc>
          <w:tcPr>
            <w:tcW w:w="861" w:type="dxa"/>
            <w:vMerge/>
            <w:tcBorders>
              <w:left w:val="single" w:sz="4" w:space="0" w:color="auto"/>
              <w:bottom w:val="single" w:sz="4" w:space="0" w:color="auto"/>
            </w:tcBorders>
          </w:tcPr>
          <w:p w14:paraId="610B8043" w14:textId="77777777" w:rsidR="00DB6D40" w:rsidRPr="000A311D" w:rsidRDefault="00DB6D40" w:rsidP="00DB6D40">
            <w:pPr>
              <w:jc w:val="right"/>
              <w:rPr>
                <w:b/>
                <w:sz w:val="20"/>
                <w:szCs w:val="20"/>
              </w:rPr>
            </w:pPr>
          </w:p>
        </w:tc>
      </w:tr>
      <w:tr w:rsidR="00DB6D40" w:rsidRPr="000A311D" w14:paraId="26A779E0" w14:textId="77777777" w:rsidTr="00DB6D40">
        <w:trPr>
          <w:trHeight w:val="201"/>
        </w:trPr>
        <w:tc>
          <w:tcPr>
            <w:tcW w:w="2860" w:type="dxa"/>
            <w:tcBorders>
              <w:bottom w:val="nil"/>
              <w:right w:val="single" w:sz="4" w:space="0" w:color="auto"/>
            </w:tcBorders>
          </w:tcPr>
          <w:p w14:paraId="0C83F3AE" w14:textId="77777777" w:rsidR="00DB6D40" w:rsidRPr="000A311D" w:rsidRDefault="00DB6D40" w:rsidP="00DB6D40">
            <w:pPr>
              <w:rPr>
                <w:sz w:val="20"/>
                <w:szCs w:val="20"/>
              </w:rPr>
            </w:pPr>
            <w:r>
              <w:rPr>
                <w:b/>
                <w:sz w:val="20"/>
                <w:szCs w:val="20"/>
              </w:rPr>
              <w:t>COVID-19</w:t>
            </w:r>
            <w:r w:rsidRPr="000A311D">
              <w:rPr>
                <w:b/>
                <w:sz w:val="20"/>
                <w:szCs w:val="20"/>
              </w:rPr>
              <w:t xml:space="preserve"> pandemisi sırasında birlikte yaşanılan 65 yaş üstü yetişkin sayısı</w:t>
            </w:r>
          </w:p>
        </w:tc>
        <w:tc>
          <w:tcPr>
            <w:tcW w:w="716" w:type="dxa"/>
            <w:tcBorders>
              <w:left w:val="single" w:sz="4" w:space="0" w:color="auto"/>
              <w:bottom w:val="nil"/>
              <w:right w:val="nil"/>
            </w:tcBorders>
          </w:tcPr>
          <w:p w14:paraId="3D2822BE" w14:textId="77777777" w:rsidR="00DB6D40" w:rsidRPr="000A311D" w:rsidRDefault="00DB6D40" w:rsidP="00DB6D40">
            <w:pPr>
              <w:jc w:val="right"/>
              <w:rPr>
                <w:sz w:val="20"/>
                <w:szCs w:val="20"/>
              </w:rPr>
            </w:pPr>
          </w:p>
        </w:tc>
        <w:tc>
          <w:tcPr>
            <w:tcW w:w="716" w:type="dxa"/>
            <w:tcBorders>
              <w:left w:val="nil"/>
              <w:bottom w:val="nil"/>
              <w:right w:val="single" w:sz="4" w:space="0" w:color="auto"/>
            </w:tcBorders>
          </w:tcPr>
          <w:p w14:paraId="47C9A645" w14:textId="77777777" w:rsidR="00DB6D40" w:rsidRPr="000A311D" w:rsidRDefault="00DB6D40" w:rsidP="00DB6D40">
            <w:pPr>
              <w:jc w:val="right"/>
              <w:rPr>
                <w:sz w:val="20"/>
                <w:szCs w:val="20"/>
              </w:rPr>
            </w:pPr>
          </w:p>
        </w:tc>
        <w:tc>
          <w:tcPr>
            <w:tcW w:w="716" w:type="dxa"/>
            <w:tcBorders>
              <w:left w:val="single" w:sz="4" w:space="0" w:color="auto"/>
              <w:bottom w:val="nil"/>
              <w:right w:val="nil"/>
            </w:tcBorders>
          </w:tcPr>
          <w:p w14:paraId="1DFC7757" w14:textId="77777777" w:rsidR="00DB6D40" w:rsidRPr="000A311D" w:rsidRDefault="00DB6D40" w:rsidP="00DB6D40">
            <w:pPr>
              <w:jc w:val="right"/>
              <w:rPr>
                <w:sz w:val="20"/>
                <w:szCs w:val="20"/>
              </w:rPr>
            </w:pPr>
          </w:p>
        </w:tc>
        <w:tc>
          <w:tcPr>
            <w:tcW w:w="717" w:type="dxa"/>
            <w:tcBorders>
              <w:left w:val="nil"/>
              <w:bottom w:val="nil"/>
              <w:right w:val="single" w:sz="4" w:space="0" w:color="auto"/>
            </w:tcBorders>
          </w:tcPr>
          <w:p w14:paraId="797B0903" w14:textId="77777777" w:rsidR="00DB6D40" w:rsidRPr="000A311D" w:rsidRDefault="00DB6D40" w:rsidP="00DB6D40">
            <w:pPr>
              <w:jc w:val="right"/>
              <w:rPr>
                <w:sz w:val="20"/>
                <w:szCs w:val="20"/>
              </w:rPr>
            </w:pPr>
          </w:p>
        </w:tc>
        <w:tc>
          <w:tcPr>
            <w:tcW w:w="835" w:type="dxa"/>
            <w:tcBorders>
              <w:left w:val="single" w:sz="4" w:space="0" w:color="auto"/>
              <w:bottom w:val="nil"/>
              <w:right w:val="nil"/>
            </w:tcBorders>
          </w:tcPr>
          <w:p w14:paraId="0015B214" w14:textId="77777777" w:rsidR="00DB6D40" w:rsidRPr="000A311D" w:rsidRDefault="00DB6D40" w:rsidP="00DB6D40">
            <w:pPr>
              <w:jc w:val="right"/>
              <w:rPr>
                <w:sz w:val="20"/>
                <w:szCs w:val="20"/>
              </w:rPr>
            </w:pPr>
          </w:p>
        </w:tc>
        <w:tc>
          <w:tcPr>
            <w:tcW w:w="796" w:type="dxa"/>
            <w:tcBorders>
              <w:left w:val="nil"/>
              <w:bottom w:val="nil"/>
              <w:right w:val="single" w:sz="4" w:space="0" w:color="auto"/>
            </w:tcBorders>
          </w:tcPr>
          <w:p w14:paraId="5B5D51A7" w14:textId="77777777" w:rsidR="00DB6D40" w:rsidRPr="000A311D" w:rsidRDefault="00DB6D40" w:rsidP="00DB6D40">
            <w:pPr>
              <w:jc w:val="right"/>
              <w:rPr>
                <w:sz w:val="20"/>
                <w:szCs w:val="20"/>
              </w:rPr>
            </w:pPr>
          </w:p>
        </w:tc>
        <w:tc>
          <w:tcPr>
            <w:tcW w:w="861" w:type="dxa"/>
            <w:tcBorders>
              <w:left w:val="single" w:sz="4" w:space="0" w:color="auto"/>
              <w:bottom w:val="nil"/>
            </w:tcBorders>
          </w:tcPr>
          <w:p w14:paraId="261249D7" w14:textId="77777777" w:rsidR="00DB6D40" w:rsidRPr="000A311D" w:rsidRDefault="00DB6D40" w:rsidP="00DB6D40">
            <w:pPr>
              <w:jc w:val="right"/>
              <w:rPr>
                <w:b/>
                <w:sz w:val="20"/>
                <w:szCs w:val="20"/>
              </w:rPr>
            </w:pPr>
          </w:p>
        </w:tc>
      </w:tr>
      <w:tr w:rsidR="00DB6D40" w:rsidRPr="000A311D" w14:paraId="1CF90CA9" w14:textId="77777777" w:rsidTr="00DB6D40">
        <w:trPr>
          <w:trHeight w:val="201"/>
        </w:trPr>
        <w:tc>
          <w:tcPr>
            <w:tcW w:w="2860" w:type="dxa"/>
            <w:tcBorders>
              <w:top w:val="nil"/>
              <w:bottom w:val="nil"/>
              <w:right w:val="single" w:sz="4" w:space="0" w:color="auto"/>
            </w:tcBorders>
          </w:tcPr>
          <w:p w14:paraId="01FB45C5" w14:textId="77777777" w:rsidR="00DB6D40" w:rsidRPr="000A311D" w:rsidRDefault="00DB6D40" w:rsidP="00DB6D40">
            <w:pPr>
              <w:rPr>
                <w:sz w:val="20"/>
                <w:szCs w:val="20"/>
              </w:rPr>
            </w:pPr>
            <w:r w:rsidRPr="000A311D">
              <w:rPr>
                <w:sz w:val="20"/>
                <w:szCs w:val="20"/>
              </w:rPr>
              <w:t>Yok</w:t>
            </w:r>
          </w:p>
        </w:tc>
        <w:tc>
          <w:tcPr>
            <w:tcW w:w="716" w:type="dxa"/>
            <w:tcBorders>
              <w:top w:val="nil"/>
              <w:left w:val="single" w:sz="4" w:space="0" w:color="auto"/>
              <w:bottom w:val="nil"/>
              <w:right w:val="nil"/>
            </w:tcBorders>
          </w:tcPr>
          <w:p w14:paraId="1FB03D4E" w14:textId="77777777" w:rsidR="00DB6D40" w:rsidRPr="000A311D" w:rsidRDefault="00DB6D40" w:rsidP="00DB6D40">
            <w:pPr>
              <w:jc w:val="right"/>
              <w:rPr>
                <w:sz w:val="20"/>
                <w:szCs w:val="20"/>
              </w:rPr>
            </w:pPr>
            <w:r w:rsidRPr="000A311D">
              <w:rPr>
                <w:sz w:val="20"/>
                <w:szCs w:val="20"/>
              </w:rPr>
              <w:t>192</w:t>
            </w:r>
          </w:p>
        </w:tc>
        <w:tc>
          <w:tcPr>
            <w:tcW w:w="716" w:type="dxa"/>
            <w:tcBorders>
              <w:top w:val="nil"/>
              <w:left w:val="nil"/>
              <w:bottom w:val="nil"/>
              <w:right w:val="single" w:sz="4" w:space="0" w:color="auto"/>
            </w:tcBorders>
          </w:tcPr>
          <w:p w14:paraId="472CAFA8" w14:textId="77777777" w:rsidR="00DB6D40" w:rsidRPr="000A311D" w:rsidRDefault="00DB6D40" w:rsidP="00DB6D40">
            <w:pPr>
              <w:jc w:val="right"/>
              <w:rPr>
                <w:sz w:val="20"/>
                <w:szCs w:val="20"/>
              </w:rPr>
            </w:pPr>
            <w:r w:rsidRPr="000A311D">
              <w:rPr>
                <w:sz w:val="20"/>
                <w:szCs w:val="20"/>
              </w:rPr>
              <w:t>97,0</w:t>
            </w:r>
          </w:p>
        </w:tc>
        <w:tc>
          <w:tcPr>
            <w:tcW w:w="716" w:type="dxa"/>
            <w:tcBorders>
              <w:top w:val="nil"/>
              <w:left w:val="single" w:sz="4" w:space="0" w:color="auto"/>
              <w:bottom w:val="nil"/>
              <w:right w:val="nil"/>
            </w:tcBorders>
          </w:tcPr>
          <w:p w14:paraId="185B941B" w14:textId="77777777" w:rsidR="00DB6D40" w:rsidRPr="000A311D" w:rsidRDefault="00DB6D40" w:rsidP="00DB6D40">
            <w:pPr>
              <w:jc w:val="right"/>
              <w:rPr>
                <w:sz w:val="20"/>
                <w:szCs w:val="20"/>
              </w:rPr>
            </w:pPr>
            <w:r w:rsidRPr="000A311D">
              <w:rPr>
                <w:sz w:val="20"/>
                <w:szCs w:val="20"/>
              </w:rPr>
              <w:t>83</w:t>
            </w:r>
          </w:p>
        </w:tc>
        <w:tc>
          <w:tcPr>
            <w:tcW w:w="717" w:type="dxa"/>
            <w:tcBorders>
              <w:top w:val="nil"/>
              <w:left w:val="nil"/>
              <w:bottom w:val="nil"/>
              <w:right w:val="single" w:sz="4" w:space="0" w:color="auto"/>
            </w:tcBorders>
          </w:tcPr>
          <w:p w14:paraId="0C4D7BA5" w14:textId="77777777" w:rsidR="00DB6D40" w:rsidRPr="000A311D" w:rsidRDefault="00DB6D40" w:rsidP="00DB6D40">
            <w:pPr>
              <w:jc w:val="right"/>
              <w:rPr>
                <w:sz w:val="20"/>
                <w:szCs w:val="20"/>
              </w:rPr>
            </w:pPr>
            <w:r w:rsidRPr="000A311D">
              <w:rPr>
                <w:sz w:val="20"/>
                <w:szCs w:val="20"/>
              </w:rPr>
              <w:t>82,2</w:t>
            </w:r>
          </w:p>
        </w:tc>
        <w:tc>
          <w:tcPr>
            <w:tcW w:w="835" w:type="dxa"/>
            <w:tcBorders>
              <w:top w:val="nil"/>
              <w:left w:val="single" w:sz="4" w:space="0" w:color="auto"/>
              <w:bottom w:val="nil"/>
              <w:right w:val="nil"/>
            </w:tcBorders>
          </w:tcPr>
          <w:p w14:paraId="138D2663" w14:textId="77777777" w:rsidR="00DB6D40" w:rsidRPr="000A311D" w:rsidRDefault="00DB6D40" w:rsidP="00DB6D40">
            <w:pPr>
              <w:jc w:val="right"/>
              <w:rPr>
                <w:sz w:val="20"/>
                <w:szCs w:val="20"/>
              </w:rPr>
            </w:pPr>
            <w:r w:rsidRPr="000A311D">
              <w:rPr>
                <w:sz w:val="20"/>
                <w:szCs w:val="20"/>
              </w:rPr>
              <w:t>275</w:t>
            </w:r>
          </w:p>
        </w:tc>
        <w:tc>
          <w:tcPr>
            <w:tcW w:w="796" w:type="dxa"/>
            <w:tcBorders>
              <w:top w:val="nil"/>
              <w:left w:val="nil"/>
              <w:bottom w:val="nil"/>
              <w:right w:val="single" w:sz="4" w:space="0" w:color="auto"/>
            </w:tcBorders>
          </w:tcPr>
          <w:p w14:paraId="29065558" w14:textId="77777777" w:rsidR="00DB6D40" w:rsidRPr="000A311D" w:rsidRDefault="00DB6D40" w:rsidP="00DB6D40">
            <w:pPr>
              <w:jc w:val="right"/>
              <w:rPr>
                <w:sz w:val="20"/>
                <w:szCs w:val="20"/>
              </w:rPr>
            </w:pPr>
            <w:r w:rsidRPr="000A311D">
              <w:rPr>
                <w:sz w:val="20"/>
                <w:szCs w:val="20"/>
              </w:rPr>
              <w:t>92,0</w:t>
            </w:r>
          </w:p>
        </w:tc>
        <w:tc>
          <w:tcPr>
            <w:tcW w:w="861" w:type="dxa"/>
            <w:tcBorders>
              <w:top w:val="nil"/>
              <w:left w:val="single" w:sz="4" w:space="0" w:color="auto"/>
              <w:bottom w:val="nil"/>
            </w:tcBorders>
          </w:tcPr>
          <w:p w14:paraId="7304DF57" w14:textId="77777777" w:rsidR="00DB6D40" w:rsidRPr="000A311D" w:rsidRDefault="00DB6D40" w:rsidP="00DB6D40">
            <w:pPr>
              <w:jc w:val="right"/>
              <w:rPr>
                <w:b/>
                <w:sz w:val="20"/>
                <w:szCs w:val="20"/>
              </w:rPr>
            </w:pPr>
            <w:r w:rsidRPr="000A311D">
              <w:rPr>
                <w:b/>
                <w:sz w:val="20"/>
                <w:szCs w:val="20"/>
              </w:rPr>
              <w:t>&lt;0,0</w:t>
            </w:r>
            <w:r>
              <w:rPr>
                <w:b/>
                <w:sz w:val="20"/>
                <w:szCs w:val="20"/>
              </w:rPr>
              <w:t>0</w:t>
            </w:r>
            <w:r w:rsidRPr="000A311D">
              <w:rPr>
                <w:b/>
                <w:sz w:val="20"/>
                <w:szCs w:val="20"/>
              </w:rPr>
              <w:t>1</w:t>
            </w:r>
          </w:p>
        </w:tc>
      </w:tr>
      <w:tr w:rsidR="00DB6D40" w:rsidRPr="000A311D" w14:paraId="431ECA99" w14:textId="77777777" w:rsidTr="00DB6D40">
        <w:trPr>
          <w:trHeight w:val="201"/>
        </w:trPr>
        <w:tc>
          <w:tcPr>
            <w:tcW w:w="2860" w:type="dxa"/>
            <w:tcBorders>
              <w:top w:val="nil"/>
              <w:bottom w:val="nil"/>
              <w:right w:val="single" w:sz="4" w:space="0" w:color="auto"/>
            </w:tcBorders>
          </w:tcPr>
          <w:p w14:paraId="19677335" w14:textId="77777777" w:rsidR="00DB6D40" w:rsidRPr="000A311D" w:rsidRDefault="00DB6D40" w:rsidP="00DB6D40">
            <w:pPr>
              <w:rPr>
                <w:sz w:val="20"/>
                <w:szCs w:val="20"/>
              </w:rPr>
            </w:pPr>
            <w:r w:rsidRPr="000A311D">
              <w:rPr>
                <w:sz w:val="20"/>
                <w:szCs w:val="20"/>
              </w:rPr>
              <w:t xml:space="preserve">1 </w:t>
            </w:r>
          </w:p>
        </w:tc>
        <w:tc>
          <w:tcPr>
            <w:tcW w:w="716" w:type="dxa"/>
            <w:tcBorders>
              <w:top w:val="nil"/>
              <w:left w:val="single" w:sz="4" w:space="0" w:color="auto"/>
              <w:bottom w:val="nil"/>
              <w:right w:val="nil"/>
            </w:tcBorders>
          </w:tcPr>
          <w:p w14:paraId="30BB7A7E" w14:textId="77777777" w:rsidR="00DB6D40" w:rsidRPr="000A311D" w:rsidRDefault="00DB6D40" w:rsidP="00DB6D40">
            <w:pPr>
              <w:jc w:val="right"/>
              <w:rPr>
                <w:sz w:val="20"/>
                <w:szCs w:val="20"/>
              </w:rPr>
            </w:pPr>
            <w:r w:rsidRPr="000A311D">
              <w:rPr>
                <w:sz w:val="20"/>
                <w:szCs w:val="20"/>
              </w:rPr>
              <w:t>3</w:t>
            </w:r>
          </w:p>
        </w:tc>
        <w:tc>
          <w:tcPr>
            <w:tcW w:w="716" w:type="dxa"/>
            <w:tcBorders>
              <w:top w:val="nil"/>
              <w:left w:val="nil"/>
              <w:bottom w:val="nil"/>
              <w:right w:val="single" w:sz="4" w:space="0" w:color="auto"/>
            </w:tcBorders>
          </w:tcPr>
          <w:p w14:paraId="2356FD21" w14:textId="77777777" w:rsidR="00DB6D40" w:rsidRPr="000A311D" w:rsidRDefault="00DB6D40" w:rsidP="00DB6D40">
            <w:pPr>
              <w:jc w:val="right"/>
              <w:rPr>
                <w:sz w:val="20"/>
                <w:szCs w:val="20"/>
              </w:rPr>
            </w:pPr>
            <w:r w:rsidRPr="000A311D">
              <w:rPr>
                <w:sz w:val="20"/>
                <w:szCs w:val="20"/>
              </w:rPr>
              <w:t>1,5</w:t>
            </w:r>
          </w:p>
        </w:tc>
        <w:tc>
          <w:tcPr>
            <w:tcW w:w="716" w:type="dxa"/>
            <w:tcBorders>
              <w:top w:val="nil"/>
              <w:left w:val="single" w:sz="4" w:space="0" w:color="auto"/>
              <w:bottom w:val="nil"/>
              <w:right w:val="nil"/>
            </w:tcBorders>
          </w:tcPr>
          <w:p w14:paraId="5B39AE28" w14:textId="77777777" w:rsidR="00DB6D40" w:rsidRPr="000A311D" w:rsidRDefault="00DB6D40" w:rsidP="00DB6D40">
            <w:pPr>
              <w:jc w:val="right"/>
              <w:rPr>
                <w:sz w:val="20"/>
                <w:szCs w:val="20"/>
              </w:rPr>
            </w:pPr>
            <w:r w:rsidRPr="000A311D">
              <w:rPr>
                <w:sz w:val="20"/>
                <w:szCs w:val="20"/>
              </w:rPr>
              <w:t>13</w:t>
            </w:r>
          </w:p>
        </w:tc>
        <w:tc>
          <w:tcPr>
            <w:tcW w:w="717" w:type="dxa"/>
            <w:tcBorders>
              <w:top w:val="nil"/>
              <w:left w:val="nil"/>
              <w:bottom w:val="nil"/>
              <w:right w:val="single" w:sz="4" w:space="0" w:color="auto"/>
            </w:tcBorders>
          </w:tcPr>
          <w:p w14:paraId="4EDB2632" w14:textId="77777777" w:rsidR="00DB6D40" w:rsidRPr="000A311D" w:rsidRDefault="00DB6D40" w:rsidP="00DB6D40">
            <w:pPr>
              <w:jc w:val="right"/>
              <w:rPr>
                <w:sz w:val="20"/>
                <w:szCs w:val="20"/>
              </w:rPr>
            </w:pPr>
            <w:r w:rsidRPr="000A311D">
              <w:rPr>
                <w:sz w:val="20"/>
                <w:szCs w:val="20"/>
              </w:rPr>
              <w:t>12,9</w:t>
            </w:r>
          </w:p>
        </w:tc>
        <w:tc>
          <w:tcPr>
            <w:tcW w:w="835" w:type="dxa"/>
            <w:tcBorders>
              <w:top w:val="nil"/>
              <w:left w:val="single" w:sz="4" w:space="0" w:color="auto"/>
              <w:bottom w:val="nil"/>
              <w:right w:val="nil"/>
            </w:tcBorders>
          </w:tcPr>
          <w:p w14:paraId="48553B0F" w14:textId="77777777" w:rsidR="00DB6D40" w:rsidRPr="000A311D" w:rsidRDefault="00DB6D40" w:rsidP="00DB6D40">
            <w:pPr>
              <w:jc w:val="right"/>
              <w:rPr>
                <w:sz w:val="20"/>
                <w:szCs w:val="20"/>
              </w:rPr>
            </w:pPr>
            <w:r w:rsidRPr="000A311D">
              <w:rPr>
                <w:sz w:val="20"/>
                <w:szCs w:val="20"/>
              </w:rPr>
              <w:t>16</w:t>
            </w:r>
          </w:p>
        </w:tc>
        <w:tc>
          <w:tcPr>
            <w:tcW w:w="796" w:type="dxa"/>
            <w:tcBorders>
              <w:top w:val="nil"/>
              <w:left w:val="nil"/>
              <w:bottom w:val="nil"/>
              <w:right w:val="single" w:sz="4" w:space="0" w:color="auto"/>
            </w:tcBorders>
          </w:tcPr>
          <w:p w14:paraId="08C781B3" w14:textId="77777777" w:rsidR="00DB6D40" w:rsidRPr="000A311D" w:rsidRDefault="00DB6D40" w:rsidP="00DB6D40">
            <w:pPr>
              <w:jc w:val="right"/>
              <w:rPr>
                <w:sz w:val="20"/>
                <w:szCs w:val="20"/>
              </w:rPr>
            </w:pPr>
            <w:r w:rsidRPr="000A311D">
              <w:rPr>
                <w:sz w:val="20"/>
                <w:szCs w:val="20"/>
              </w:rPr>
              <w:t>5,4</w:t>
            </w:r>
          </w:p>
        </w:tc>
        <w:tc>
          <w:tcPr>
            <w:tcW w:w="861" w:type="dxa"/>
            <w:tcBorders>
              <w:top w:val="nil"/>
              <w:left w:val="single" w:sz="4" w:space="0" w:color="auto"/>
              <w:bottom w:val="nil"/>
            </w:tcBorders>
          </w:tcPr>
          <w:p w14:paraId="68C75BEF" w14:textId="77777777" w:rsidR="00DB6D40" w:rsidRPr="000A311D" w:rsidRDefault="00DB6D40" w:rsidP="00DB6D40">
            <w:pPr>
              <w:jc w:val="right"/>
              <w:rPr>
                <w:b/>
                <w:sz w:val="20"/>
                <w:szCs w:val="20"/>
              </w:rPr>
            </w:pPr>
          </w:p>
        </w:tc>
      </w:tr>
      <w:tr w:rsidR="00DB6D40" w:rsidRPr="000A311D" w14:paraId="6E347020" w14:textId="77777777" w:rsidTr="00DB6D40">
        <w:trPr>
          <w:trHeight w:val="201"/>
        </w:trPr>
        <w:tc>
          <w:tcPr>
            <w:tcW w:w="2860" w:type="dxa"/>
            <w:tcBorders>
              <w:top w:val="nil"/>
              <w:bottom w:val="nil"/>
              <w:right w:val="single" w:sz="4" w:space="0" w:color="auto"/>
            </w:tcBorders>
          </w:tcPr>
          <w:p w14:paraId="0F4F2335" w14:textId="77777777" w:rsidR="00DB6D40" w:rsidRPr="000A311D" w:rsidRDefault="00DB6D40" w:rsidP="00DB6D40">
            <w:pPr>
              <w:rPr>
                <w:sz w:val="20"/>
                <w:szCs w:val="20"/>
              </w:rPr>
            </w:pPr>
            <w:r w:rsidRPr="000A311D">
              <w:rPr>
                <w:sz w:val="20"/>
                <w:szCs w:val="20"/>
              </w:rPr>
              <w:t xml:space="preserve">2 </w:t>
            </w:r>
          </w:p>
        </w:tc>
        <w:tc>
          <w:tcPr>
            <w:tcW w:w="716" w:type="dxa"/>
            <w:tcBorders>
              <w:top w:val="nil"/>
              <w:left w:val="single" w:sz="4" w:space="0" w:color="auto"/>
              <w:bottom w:val="nil"/>
              <w:right w:val="nil"/>
            </w:tcBorders>
          </w:tcPr>
          <w:p w14:paraId="6A0650A3" w14:textId="77777777" w:rsidR="00DB6D40" w:rsidRPr="000A311D" w:rsidRDefault="00DB6D40" w:rsidP="00DB6D40">
            <w:pPr>
              <w:jc w:val="right"/>
              <w:rPr>
                <w:sz w:val="20"/>
                <w:szCs w:val="20"/>
              </w:rPr>
            </w:pPr>
            <w:r w:rsidRPr="000A311D">
              <w:rPr>
                <w:sz w:val="20"/>
                <w:szCs w:val="20"/>
              </w:rPr>
              <w:t>2</w:t>
            </w:r>
          </w:p>
        </w:tc>
        <w:tc>
          <w:tcPr>
            <w:tcW w:w="716" w:type="dxa"/>
            <w:tcBorders>
              <w:top w:val="nil"/>
              <w:left w:val="nil"/>
              <w:bottom w:val="nil"/>
              <w:right w:val="single" w:sz="4" w:space="0" w:color="auto"/>
            </w:tcBorders>
          </w:tcPr>
          <w:p w14:paraId="0F5079C0" w14:textId="77777777" w:rsidR="00DB6D40" w:rsidRPr="000A311D" w:rsidRDefault="00DB6D40" w:rsidP="00DB6D40">
            <w:pPr>
              <w:jc w:val="right"/>
              <w:rPr>
                <w:sz w:val="20"/>
                <w:szCs w:val="20"/>
              </w:rPr>
            </w:pPr>
            <w:r w:rsidRPr="000A311D">
              <w:rPr>
                <w:sz w:val="20"/>
                <w:szCs w:val="20"/>
              </w:rPr>
              <w:t>1,0</w:t>
            </w:r>
          </w:p>
        </w:tc>
        <w:tc>
          <w:tcPr>
            <w:tcW w:w="716" w:type="dxa"/>
            <w:tcBorders>
              <w:top w:val="nil"/>
              <w:left w:val="single" w:sz="4" w:space="0" w:color="auto"/>
              <w:bottom w:val="nil"/>
              <w:right w:val="nil"/>
            </w:tcBorders>
          </w:tcPr>
          <w:p w14:paraId="1D5B69E2" w14:textId="77777777" w:rsidR="00DB6D40" w:rsidRPr="000A311D" w:rsidRDefault="00DB6D40" w:rsidP="00DB6D40">
            <w:pPr>
              <w:jc w:val="right"/>
              <w:rPr>
                <w:sz w:val="20"/>
                <w:szCs w:val="20"/>
              </w:rPr>
            </w:pPr>
            <w:r w:rsidRPr="000A311D">
              <w:rPr>
                <w:sz w:val="20"/>
                <w:szCs w:val="20"/>
              </w:rPr>
              <w:t>5</w:t>
            </w:r>
          </w:p>
        </w:tc>
        <w:tc>
          <w:tcPr>
            <w:tcW w:w="717" w:type="dxa"/>
            <w:tcBorders>
              <w:top w:val="nil"/>
              <w:left w:val="nil"/>
              <w:bottom w:val="nil"/>
              <w:right w:val="single" w:sz="4" w:space="0" w:color="auto"/>
            </w:tcBorders>
          </w:tcPr>
          <w:p w14:paraId="56F9C03E" w14:textId="77777777" w:rsidR="00DB6D40" w:rsidRPr="000A311D" w:rsidRDefault="00DB6D40" w:rsidP="00DB6D40">
            <w:pPr>
              <w:jc w:val="right"/>
              <w:rPr>
                <w:sz w:val="20"/>
                <w:szCs w:val="20"/>
              </w:rPr>
            </w:pPr>
            <w:r w:rsidRPr="000A311D">
              <w:rPr>
                <w:sz w:val="20"/>
                <w:szCs w:val="20"/>
              </w:rPr>
              <w:t>5,0</w:t>
            </w:r>
          </w:p>
        </w:tc>
        <w:tc>
          <w:tcPr>
            <w:tcW w:w="835" w:type="dxa"/>
            <w:tcBorders>
              <w:top w:val="nil"/>
              <w:left w:val="single" w:sz="4" w:space="0" w:color="auto"/>
              <w:bottom w:val="nil"/>
              <w:right w:val="nil"/>
            </w:tcBorders>
          </w:tcPr>
          <w:p w14:paraId="4650ECC1" w14:textId="77777777" w:rsidR="00DB6D40" w:rsidRPr="000A311D" w:rsidRDefault="00DB6D40" w:rsidP="00DB6D40">
            <w:pPr>
              <w:jc w:val="right"/>
              <w:rPr>
                <w:sz w:val="20"/>
                <w:szCs w:val="20"/>
              </w:rPr>
            </w:pPr>
            <w:r w:rsidRPr="000A311D">
              <w:rPr>
                <w:sz w:val="20"/>
                <w:szCs w:val="20"/>
              </w:rPr>
              <w:t>7</w:t>
            </w:r>
          </w:p>
        </w:tc>
        <w:tc>
          <w:tcPr>
            <w:tcW w:w="796" w:type="dxa"/>
            <w:tcBorders>
              <w:top w:val="nil"/>
              <w:left w:val="nil"/>
              <w:bottom w:val="nil"/>
              <w:right w:val="single" w:sz="4" w:space="0" w:color="auto"/>
            </w:tcBorders>
          </w:tcPr>
          <w:p w14:paraId="299786F9" w14:textId="77777777" w:rsidR="00DB6D40" w:rsidRPr="000A311D" w:rsidRDefault="00DB6D40" w:rsidP="00DB6D40">
            <w:pPr>
              <w:jc w:val="right"/>
              <w:rPr>
                <w:sz w:val="20"/>
                <w:szCs w:val="20"/>
              </w:rPr>
            </w:pPr>
            <w:r w:rsidRPr="000A311D">
              <w:rPr>
                <w:sz w:val="20"/>
                <w:szCs w:val="20"/>
              </w:rPr>
              <w:t>2,3</w:t>
            </w:r>
          </w:p>
        </w:tc>
        <w:tc>
          <w:tcPr>
            <w:tcW w:w="861" w:type="dxa"/>
            <w:tcBorders>
              <w:top w:val="nil"/>
              <w:left w:val="single" w:sz="4" w:space="0" w:color="auto"/>
              <w:bottom w:val="nil"/>
            </w:tcBorders>
          </w:tcPr>
          <w:p w14:paraId="3521D6A6" w14:textId="77777777" w:rsidR="00DB6D40" w:rsidRPr="000A311D" w:rsidRDefault="00DB6D40" w:rsidP="00DB6D40">
            <w:pPr>
              <w:jc w:val="right"/>
              <w:rPr>
                <w:b/>
                <w:sz w:val="20"/>
                <w:szCs w:val="20"/>
              </w:rPr>
            </w:pPr>
          </w:p>
        </w:tc>
      </w:tr>
      <w:tr w:rsidR="00DB6D40" w:rsidRPr="000A311D" w14:paraId="73FC3D27" w14:textId="77777777" w:rsidTr="00DB6D40">
        <w:trPr>
          <w:trHeight w:val="201"/>
        </w:trPr>
        <w:tc>
          <w:tcPr>
            <w:tcW w:w="2860" w:type="dxa"/>
            <w:tcBorders>
              <w:top w:val="nil"/>
              <w:bottom w:val="nil"/>
              <w:right w:val="single" w:sz="4" w:space="0" w:color="auto"/>
            </w:tcBorders>
          </w:tcPr>
          <w:p w14:paraId="6CBE62F3" w14:textId="77777777" w:rsidR="00DB6D40" w:rsidRPr="000A311D" w:rsidRDefault="00DB6D40" w:rsidP="00DB6D40">
            <w:pPr>
              <w:rPr>
                <w:sz w:val="20"/>
                <w:szCs w:val="20"/>
              </w:rPr>
            </w:pPr>
            <w:r w:rsidRPr="000A311D">
              <w:rPr>
                <w:sz w:val="20"/>
                <w:szCs w:val="20"/>
              </w:rPr>
              <w:t xml:space="preserve">3 </w:t>
            </w:r>
          </w:p>
        </w:tc>
        <w:tc>
          <w:tcPr>
            <w:tcW w:w="716" w:type="dxa"/>
            <w:tcBorders>
              <w:top w:val="nil"/>
              <w:left w:val="single" w:sz="4" w:space="0" w:color="auto"/>
              <w:bottom w:val="nil"/>
              <w:right w:val="nil"/>
            </w:tcBorders>
          </w:tcPr>
          <w:p w14:paraId="5EE6F0B2" w14:textId="77777777" w:rsidR="00DB6D40" w:rsidRPr="000A311D" w:rsidRDefault="00DB6D40" w:rsidP="00DB6D40">
            <w:pPr>
              <w:jc w:val="right"/>
              <w:rPr>
                <w:sz w:val="20"/>
                <w:szCs w:val="20"/>
              </w:rPr>
            </w:pPr>
            <w:r w:rsidRPr="000A311D">
              <w:rPr>
                <w:sz w:val="20"/>
                <w:szCs w:val="20"/>
              </w:rPr>
              <w:t>1</w:t>
            </w:r>
          </w:p>
        </w:tc>
        <w:tc>
          <w:tcPr>
            <w:tcW w:w="716" w:type="dxa"/>
            <w:tcBorders>
              <w:top w:val="nil"/>
              <w:left w:val="nil"/>
              <w:bottom w:val="nil"/>
              <w:right w:val="single" w:sz="4" w:space="0" w:color="auto"/>
            </w:tcBorders>
          </w:tcPr>
          <w:p w14:paraId="5CACD692" w14:textId="77777777" w:rsidR="00DB6D40" w:rsidRPr="000A311D" w:rsidRDefault="00DB6D40" w:rsidP="00DB6D40">
            <w:pPr>
              <w:jc w:val="right"/>
              <w:rPr>
                <w:sz w:val="20"/>
                <w:szCs w:val="20"/>
              </w:rPr>
            </w:pPr>
            <w:r w:rsidRPr="000A311D">
              <w:rPr>
                <w:sz w:val="20"/>
                <w:szCs w:val="20"/>
              </w:rPr>
              <w:t>0,5</w:t>
            </w:r>
          </w:p>
        </w:tc>
        <w:tc>
          <w:tcPr>
            <w:tcW w:w="716" w:type="dxa"/>
            <w:tcBorders>
              <w:top w:val="nil"/>
              <w:left w:val="single" w:sz="4" w:space="0" w:color="auto"/>
              <w:bottom w:val="nil"/>
              <w:right w:val="nil"/>
            </w:tcBorders>
          </w:tcPr>
          <w:p w14:paraId="6DB08D2E" w14:textId="77777777" w:rsidR="00DB6D40" w:rsidRPr="000A311D" w:rsidRDefault="00DB6D40" w:rsidP="00DB6D40">
            <w:pPr>
              <w:jc w:val="right"/>
              <w:rPr>
                <w:sz w:val="20"/>
                <w:szCs w:val="20"/>
              </w:rPr>
            </w:pPr>
            <w:r w:rsidRPr="000A311D">
              <w:rPr>
                <w:sz w:val="20"/>
                <w:szCs w:val="20"/>
              </w:rPr>
              <w:t>-</w:t>
            </w:r>
          </w:p>
        </w:tc>
        <w:tc>
          <w:tcPr>
            <w:tcW w:w="717" w:type="dxa"/>
            <w:tcBorders>
              <w:top w:val="nil"/>
              <w:left w:val="nil"/>
              <w:bottom w:val="nil"/>
              <w:right w:val="single" w:sz="4" w:space="0" w:color="auto"/>
            </w:tcBorders>
          </w:tcPr>
          <w:p w14:paraId="29251E5D" w14:textId="77777777" w:rsidR="00DB6D40" w:rsidRPr="000A311D" w:rsidRDefault="00DB6D40" w:rsidP="00DB6D40">
            <w:pPr>
              <w:jc w:val="right"/>
              <w:rPr>
                <w:sz w:val="20"/>
                <w:szCs w:val="20"/>
              </w:rPr>
            </w:pPr>
            <w:r w:rsidRPr="000A311D">
              <w:rPr>
                <w:sz w:val="20"/>
                <w:szCs w:val="20"/>
              </w:rPr>
              <w:t>-</w:t>
            </w:r>
          </w:p>
        </w:tc>
        <w:tc>
          <w:tcPr>
            <w:tcW w:w="835" w:type="dxa"/>
            <w:tcBorders>
              <w:top w:val="nil"/>
              <w:left w:val="single" w:sz="4" w:space="0" w:color="auto"/>
              <w:bottom w:val="nil"/>
              <w:right w:val="nil"/>
            </w:tcBorders>
          </w:tcPr>
          <w:p w14:paraId="100AAAFB" w14:textId="77777777" w:rsidR="00DB6D40" w:rsidRPr="000A311D" w:rsidRDefault="00DB6D40" w:rsidP="00DB6D40">
            <w:pPr>
              <w:jc w:val="right"/>
              <w:rPr>
                <w:sz w:val="20"/>
                <w:szCs w:val="20"/>
              </w:rPr>
            </w:pPr>
            <w:r w:rsidRPr="000A311D">
              <w:rPr>
                <w:sz w:val="20"/>
                <w:szCs w:val="20"/>
              </w:rPr>
              <w:t>1</w:t>
            </w:r>
          </w:p>
        </w:tc>
        <w:tc>
          <w:tcPr>
            <w:tcW w:w="796" w:type="dxa"/>
            <w:tcBorders>
              <w:top w:val="nil"/>
              <w:left w:val="nil"/>
              <w:bottom w:val="nil"/>
              <w:right w:val="single" w:sz="4" w:space="0" w:color="auto"/>
            </w:tcBorders>
          </w:tcPr>
          <w:p w14:paraId="044E26D2" w14:textId="77777777" w:rsidR="00DB6D40" w:rsidRPr="000A311D" w:rsidRDefault="00DB6D40" w:rsidP="00DB6D40">
            <w:pPr>
              <w:jc w:val="right"/>
              <w:rPr>
                <w:sz w:val="20"/>
                <w:szCs w:val="20"/>
              </w:rPr>
            </w:pPr>
            <w:r w:rsidRPr="000A311D">
              <w:rPr>
                <w:sz w:val="20"/>
                <w:szCs w:val="20"/>
              </w:rPr>
              <w:t>0,3</w:t>
            </w:r>
          </w:p>
        </w:tc>
        <w:tc>
          <w:tcPr>
            <w:tcW w:w="861" w:type="dxa"/>
            <w:tcBorders>
              <w:top w:val="nil"/>
              <w:left w:val="single" w:sz="4" w:space="0" w:color="auto"/>
              <w:bottom w:val="nil"/>
            </w:tcBorders>
          </w:tcPr>
          <w:p w14:paraId="4533EC47" w14:textId="77777777" w:rsidR="00DB6D40" w:rsidRPr="000A311D" w:rsidRDefault="00DB6D40" w:rsidP="00DB6D40">
            <w:pPr>
              <w:jc w:val="right"/>
              <w:rPr>
                <w:b/>
                <w:sz w:val="20"/>
                <w:szCs w:val="20"/>
              </w:rPr>
            </w:pPr>
          </w:p>
        </w:tc>
      </w:tr>
      <w:tr w:rsidR="00DB6D40" w:rsidRPr="000A311D" w14:paraId="385EE00C" w14:textId="77777777" w:rsidTr="00DB6D40">
        <w:trPr>
          <w:trHeight w:val="201"/>
        </w:trPr>
        <w:tc>
          <w:tcPr>
            <w:tcW w:w="2860" w:type="dxa"/>
            <w:tcBorders>
              <w:top w:val="nil"/>
              <w:right w:val="single" w:sz="4" w:space="0" w:color="auto"/>
            </w:tcBorders>
          </w:tcPr>
          <w:p w14:paraId="2EC2E772" w14:textId="77777777" w:rsidR="00DB6D40" w:rsidRPr="000A311D" w:rsidRDefault="00DB6D40" w:rsidP="00DB6D40">
            <w:pPr>
              <w:rPr>
                <w:b/>
                <w:sz w:val="20"/>
                <w:szCs w:val="20"/>
              </w:rPr>
            </w:pPr>
            <w:r w:rsidRPr="000A311D">
              <w:rPr>
                <w:b/>
                <w:sz w:val="20"/>
                <w:szCs w:val="20"/>
              </w:rPr>
              <w:t>Toplam</w:t>
            </w:r>
          </w:p>
        </w:tc>
        <w:tc>
          <w:tcPr>
            <w:tcW w:w="716" w:type="dxa"/>
            <w:tcBorders>
              <w:top w:val="nil"/>
              <w:left w:val="single" w:sz="4" w:space="0" w:color="auto"/>
              <w:right w:val="nil"/>
            </w:tcBorders>
          </w:tcPr>
          <w:p w14:paraId="0635D802" w14:textId="77777777" w:rsidR="00DB6D40" w:rsidRPr="00D31BE7" w:rsidRDefault="00DB6D40" w:rsidP="00DB6D40">
            <w:pPr>
              <w:jc w:val="right"/>
              <w:rPr>
                <w:b/>
                <w:sz w:val="20"/>
                <w:szCs w:val="20"/>
              </w:rPr>
            </w:pPr>
            <w:r w:rsidRPr="00D31BE7">
              <w:rPr>
                <w:b/>
                <w:sz w:val="20"/>
                <w:szCs w:val="20"/>
              </w:rPr>
              <w:t>198</w:t>
            </w:r>
          </w:p>
        </w:tc>
        <w:tc>
          <w:tcPr>
            <w:tcW w:w="716" w:type="dxa"/>
            <w:tcBorders>
              <w:top w:val="nil"/>
              <w:left w:val="nil"/>
              <w:right w:val="single" w:sz="4" w:space="0" w:color="auto"/>
            </w:tcBorders>
          </w:tcPr>
          <w:p w14:paraId="5AAC852A" w14:textId="77777777" w:rsidR="00DB6D40" w:rsidRPr="00D31BE7" w:rsidRDefault="00DB6D40" w:rsidP="00DB6D40">
            <w:pPr>
              <w:jc w:val="right"/>
              <w:rPr>
                <w:b/>
                <w:sz w:val="20"/>
                <w:szCs w:val="20"/>
              </w:rPr>
            </w:pPr>
            <w:r w:rsidRPr="00D31BE7">
              <w:rPr>
                <w:b/>
                <w:sz w:val="20"/>
                <w:szCs w:val="20"/>
              </w:rPr>
              <w:t>100,0</w:t>
            </w:r>
          </w:p>
        </w:tc>
        <w:tc>
          <w:tcPr>
            <w:tcW w:w="716" w:type="dxa"/>
            <w:tcBorders>
              <w:top w:val="nil"/>
              <w:left w:val="single" w:sz="4" w:space="0" w:color="auto"/>
              <w:right w:val="nil"/>
            </w:tcBorders>
          </w:tcPr>
          <w:p w14:paraId="277D7E31" w14:textId="77777777" w:rsidR="00DB6D40" w:rsidRPr="00D31BE7" w:rsidRDefault="00DB6D40" w:rsidP="00DB6D40">
            <w:pPr>
              <w:jc w:val="right"/>
              <w:rPr>
                <w:b/>
                <w:sz w:val="20"/>
                <w:szCs w:val="20"/>
              </w:rPr>
            </w:pPr>
            <w:r w:rsidRPr="00D31BE7">
              <w:rPr>
                <w:b/>
                <w:sz w:val="20"/>
                <w:szCs w:val="20"/>
              </w:rPr>
              <w:t>101</w:t>
            </w:r>
          </w:p>
        </w:tc>
        <w:tc>
          <w:tcPr>
            <w:tcW w:w="717" w:type="dxa"/>
            <w:tcBorders>
              <w:top w:val="nil"/>
              <w:left w:val="nil"/>
              <w:right w:val="single" w:sz="4" w:space="0" w:color="auto"/>
            </w:tcBorders>
          </w:tcPr>
          <w:p w14:paraId="145EE0CA" w14:textId="77777777" w:rsidR="00DB6D40" w:rsidRPr="00D31BE7" w:rsidRDefault="00DB6D40" w:rsidP="00DB6D40">
            <w:pPr>
              <w:jc w:val="right"/>
              <w:rPr>
                <w:b/>
                <w:sz w:val="20"/>
                <w:szCs w:val="20"/>
              </w:rPr>
            </w:pPr>
            <w:r w:rsidRPr="00D31BE7">
              <w:rPr>
                <w:b/>
                <w:sz w:val="20"/>
                <w:szCs w:val="20"/>
              </w:rPr>
              <w:t>100,0</w:t>
            </w:r>
          </w:p>
        </w:tc>
        <w:tc>
          <w:tcPr>
            <w:tcW w:w="835" w:type="dxa"/>
            <w:tcBorders>
              <w:top w:val="nil"/>
              <w:left w:val="single" w:sz="4" w:space="0" w:color="auto"/>
              <w:right w:val="nil"/>
            </w:tcBorders>
          </w:tcPr>
          <w:p w14:paraId="16E267B2" w14:textId="77777777" w:rsidR="00DB6D40" w:rsidRPr="00D31BE7" w:rsidRDefault="00DB6D40" w:rsidP="00DB6D40">
            <w:pPr>
              <w:jc w:val="right"/>
              <w:rPr>
                <w:b/>
                <w:sz w:val="20"/>
                <w:szCs w:val="20"/>
              </w:rPr>
            </w:pPr>
            <w:r w:rsidRPr="00D31BE7">
              <w:rPr>
                <w:b/>
                <w:sz w:val="20"/>
                <w:szCs w:val="20"/>
              </w:rPr>
              <w:t>299</w:t>
            </w:r>
          </w:p>
        </w:tc>
        <w:tc>
          <w:tcPr>
            <w:tcW w:w="796" w:type="dxa"/>
            <w:tcBorders>
              <w:top w:val="nil"/>
              <w:left w:val="nil"/>
              <w:right w:val="single" w:sz="4" w:space="0" w:color="auto"/>
            </w:tcBorders>
          </w:tcPr>
          <w:p w14:paraId="06B0E7FE" w14:textId="77777777" w:rsidR="00DB6D40" w:rsidRPr="00D31BE7" w:rsidRDefault="00DB6D40" w:rsidP="00DB6D40">
            <w:pPr>
              <w:jc w:val="right"/>
              <w:rPr>
                <w:b/>
                <w:sz w:val="20"/>
                <w:szCs w:val="20"/>
              </w:rPr>
            </w:pPr>
            <w:r w:rsidRPr="00D31BE7">
              <w:rPr>
                <w:b/>
                <w:sz w:val="20"/>
                <w:szCs w:val="20"/>
              </w:rPr>
              <w:t>100,0</w:t>
            </w:r>
          </w:p>
        </w:tc>
        <w:tc>
          <w:tcPr>
            <w:tcW w:w="861" w:type="dxa"/>
            <w:tcBorders>
              <w:top w:val="nil"/>
              <w:left w:val="single" w:sz="4" w:space="0" w:color="auto"/>
            </w:tcBorders>
          </w:tcPr>
          <w:p w14:paraId="4BC0A3F6" w14:textId="77777777" w:rsidR="00DB6D40" w:rsidRPr="000A311D" w:rsidRDefault="00DB6D40" w:rsidP="00DB6D40">
            <w:pPr>
              <w:jc w:val="right"/>
              <w:rPr>
                <w:b/>
                <w:sz w:val="20"/>
                <w:szCs w:val="20"/>
              </w:rPr>
            </w:pPr>
          </w:p>
        </w:tc>
      </w:tr>
    </w:tbl>
    <w:p w14:paraId="2AC5F15F" w14:textId="72397BD7" w:rsidR="00DB6D40" w:rsidRPr="006B3EAB" w:rsidRDefault="00DB6D40" w:rsidP="00DB6D40">
      <w:pPr>
        <w:rPr>
          <w:sz w:val="16"/>
          <w:szCs w:val="16"/>
        </w:rPr>
      </w:pPr>
      <w:r w:rsidRPr="006B3EAB">
        <w:rPr>
          <w:sz w:val="16"/>
          <w:szCs w:val="16"/>
        </w:rPr>
        <w:t>*</w:t>
      </w:r>
      <w:r>
        <w:rPr>
          <w:sz w:val="16"/>
          <w:szCs w:val="16"/>
        </w:rPr>
        <w:t xml:space="preserve">Diğer seçeneğini işaretleyen </w:t>
      </w:r>
      <w:r w:rsidR="001A6F0F">
        <w:rPr>
          <w:sz w:val="16"/>
          <w:szCs w:val="16"/>
        </w:rPr>
        <w:t>tıpta uzmanlık öğrenci</w:t>
      </w:r>
      <w:r>
        <w:rPr>
          <w:sz w:val="16"/>
          <w:szCs w:val="16"/>
        </w:rPr>
        <w:t>ler</w:t>
      </w:r>
      <w:r w:rsidR="001A6F0F">
        <w:rPr>
          <w:sz w:val="16"/>
          <w:szCs w:val="16"/>
        </w:rPr>
        <w:t>i</w:t>
      </w:r>
      <w:r>
        <w:rPr>
          <w:sz w:val="16"/>
          <w:szCs w:val="16"/>
        </w:rPr>
        <w:t xml:space="preserve"> (n=7) e</w:t>
      </w:r>
      <w:r w:rsidRPr="006B3EAB">
        <w:rPr>
          <w:sz w:val="16"/>
          <w:szCs w:val="16"/>
        </w:rPr>
        <w:t>vde arkadaşı ile</w:t>
      </w:r>
      <w:r>
        <w:rPr>
          <w:sz w:val="16"/>
          <w:szCs w:val="16"/>
        </w:rPr>
        <w:t xml:space="preserve">, hemşire (n=1) evde kuzeni ile </w:t>
      </w:r>
      <w:r w:rsidRPr="006B3EAB">
        <w:rPr>
          <w:sz w:val="16"/>
          <w:szCs w:val="16"/>
        </w:rPr>
        <w:t xml:space="preserve">yaşadıklarını belirtmiştir. </w:t>
      </w:r>
    </w:p>
    <w:p w14:paraId="335FC086" w14:textId="37DFE989" w:rsidR="00DB6D40" w:rsidRPr="003A362F" w:rsidRDefault="001A6F0F" w:rsidP="003A362F">
      <w:pPr>
        <w:spacing w:line="360" w:lineRule="auto"/>
        <w:ind w:firstLine="708"/>
        <w:jc w:val="both"/>
        <w:rPr>
          <w:rFonts w:cstheme="minorHAnsi"/>
          <w:color w:val="000000" w:themeColor="text1"/>
          <w:sz w:val="24"/>
          <w:szCs w:val="24"/>
        </w:rPr>
      </w:pPr>
      <w:bookmarkStart w:id="4" w:name="_Hlk97586192"/>
      <w:r>
        <w:rPr>
          <w:rFonts w:cstheme="minorHAnsi"/>
          <w:sz w:val="24"/>
          <w:szCs w:val="24"/>
        </w:rPr>
        <w:lastRenderedPageBreak/>
        <w:t>Tıpta uzmanlık öğrenci</w:t>
      </w:r>
      <w:r w:rsidR="00DB6D40" w:rsidRPr="0010406C">
        <w:rPr>
          <w:rFonts w:cstheme="minorHAnsi"/>
          <w:sz w:val="24"/>
          <w:szCs w:val="24"/>
        </w:rPr>
        <w:t>lerin</w:t>
      </w:r>
      <w:r>
        <w:rPr>
          <w:rFonts w:cstheme="minorHAnsi"/>
          <w:sz w:val="24"/>
          <w:szCs w:val="24"/>
        </w:rPr>
        <w:t>in</w:t>
      </w:r>
      <w:r w:rsidR="00DB6D40" w:rsidRPr="0010406C">
        <w:rPr>
          <w:rFonts w:cstheme="minorHAnsi"/>
          <w:sz w:val="24"/>
          <w:szCs w:val="24"/>
        </w:rPr>
        <w:t xml:space="preserve"> %28,8’i</w:t>
      </w:r>
      <w:r w:rsidR="00DB6D40">
        <w:rPr>
          <w:rFonts w:cstheme="minorHAnsi"/>
          <w:sz w:val="24"/>
          <w:szCs w:val="24"/>
        </w:rPr>
        <w:t xml:space="preserve">, </w:t>
      </w:r>
      <w:r w:rsidR="00DB6D40" w:rsidRPr="0010406C">
        <w:rPr>
          <w:rFonts w:cstheme="minorHAnsi"/>
          <w:sz w:val="24"/>
          <w:szCs w:val="24"/>
        </w:rPr>
        <w:t>hemşireler</w:t>
      </w:r>
      <w:r w:rsidR="00DB6D40">
        <w:rPr>
          <w:rFonts w:cstheme="minorHAnsi"/>
          <w:sz w:val="24"/>
          <w:szCs w:val="24"/>
        </w:rPr>
        <w:t xml:space="preserve">in </w:t>
      </w:r>
      <w:r w:rsidR="00DB6D40" w:rsidRPr="0010406C">
        <w:rPr>
          <w:rFonts w:cstheme="minorHAnsi"/>
          <w:sz w:val="24"/>
          <w:szCs w:val="24"/>
        </w:rPr>
        <w:t>%11,9’</w:t>
      </w:r>
      <w:r w:rsidR="00DB6D40">
        <w:rPr>
          <w:rFonts w:cstheme="minorHAnsi"/>
          <w:sz w:val="24"/>
          <w:szCs w:val="24"/>
        </w:rPr>
        <w:t>u yalnız yaşadığını belirtmiştir (</w:t>
      </w:r>
      <w:bookmarkEnd w:id="4"/>
      <w:r w:rsidR="00DB6D40" w:rsidRPr="0010406C">
        <w:rPr>
          <w:rFonts w:cstheme="minorHAnsi"/>
          <w:sz w:val="24"/>
          <w:szCs w:val="24"/>
        </w:rPr>
        <w:t xml:space="preserve">p=0,008). </w:t>
      </w:r>
      <w:bookmarkStart w:id="5" w:name="_Hlk97586005"/>
      <w:r w:rsidR="00DB6D40" w:rsidRPr="002D0E41">
        <w:rPr>
          <w:rFonts w:cstheme="minorHAnsi"/>
          <w:color w:val="000000" w:themeColor="text1"/>
          <w:sz w:val="24"/>
          <w:szCs w:val="24"/>
        </w:rPr>
        <w:t>Evde yaşayan kişi say</w:t>
      </w:r>
      <w:r w:rsidR="00DB6D40">
        <w:rPr>
          <w:rFonts w:cstheme="minorHAnsi"/>
          <w:color w:val="000000" w:themeColor="text1"/>
          <w:sz w:val="24"/>
          <w:szCs w:val="24"/>
        </w:rPr>
        <w:t>ı</w:t>
      </w:r>
      <w:r w:rsidR="00DB6D40" w:rsidRPr="002D0E41">
        <w:rPr>
          <w:rFonts w:cstheme="minorHAnsi"/>
          <w:color w:val="000000" w:themeColor="text1"/>
          <w:sz w:val="24"/>
          <w:szCs w:val="24"/>
        </w:rPr>
        <w:t xml:space="preserve">ları incelendiğinde </w:t>
      </w:r>
      <w:r>
        <w:rPr>
          <w:rFonts w:cstheme="minorHAnsi"/>
          <w:color w:val="000000" w:themeColor="text1"/>
          <w:sz w:val="24"/>
          <w:szCs w:val="24"/>
        </w:rPr>
        <w:t>Tıpta uzmanlık öğrenci</w:t>
      </w:r>
      <w:r w:rsidR="00DB6D40" w:rsidRPr="002D0E41">
        <w:rPr>
          <w:rFonts w:cstheme="minorHAnsi"/>
          <w:color w:val="000000" w:themeColor="text1"/>
          <w:sz w:val="24"/>
          <w:szCs w:val="24"/>
        </w:rPr>
        <w:t>lerin %31,3’ü evde iki kişi yaşad</w:t>
      </w:r>
      <w:r w:rsidR="00DB6D40">
        <w:rPr>
          <w:rFonts w:cstheme="minorHAnsi"/>
          <w:color w:val="000000" w:themeColor="text1"/>
          <w:sz w:val="24"/>
          <w:szCs w:val="24"/>
        </w:rPr>
        <w:t>ı</w:t>
      </w:r>
      <w:r w:rsidR="00DB6D40" w:rsidRPr="002D0E41">
        <w:rPr>
          <w:rFonts w:cstheme="minorHAnsi"/>
          <w:color w:val="000000" w:themeColor="text1"/>
          <w:sz w:val="24"/>
          <w:szCs w:val="24"/>
        </w:rPr>
        <w:t xml:space="preserve">klarını belirtirken, hemşirelerin %6,9’u iki kişi yaşamaktadır </w:t>
      </w:r>
      <w:r w:rsidR="00DB6D40">
        <w:rPr>
          <w:rFonts w:cstheme="minorHAnsi"/>
          <w:sz w:val="24"/>
          <w:szCs w:val="24"/>
        </w:rPr>
        <w:t>(</w:t>
      </w:r>
      <w:r w:rsidR="00DB6D40" w:rsidRPr="0010406C">
        <w:rPr>
          <w:rFonts w:cstheme="minorHAnsi"/>
          <w:sz w:val="24"/>
          <w:szCs w:val="24"/>
        </w:rPr>
        <w:t>p&lt;0,001</w:t>
      </w:r>
      <w:r w:rsidR="00DB6D40">
        <w:rPr>
          <w:rFonts w:cstheme="minorHAnsi"/>
          <w:sz w:val="24"/>
          <w:szCs w:val="24"/>
        </w:rPr>
        <w:t>). (Tablo 2)</w:t>
      </w:r>
    </w:p>
    <w:p w14:paraId="7C79144F" w14:textId="522AA956" w:rsidR="00DB6D40" w:rsidRDefault="00A366B4" w:rsidP="00DB6D40">
      <w:pPr>
        <w:spacing w:line="360" w:lineRule="auto"/>
        <w:ind w:firstLine="708"/>
        <w:jc w:val="both"/>
        <w:rPr>
          <w:rFonts w:cstheme="minorHAnsi"/>
          <w:sz w:val="24"/>
          <w:szCs w:val="24"/>
        </w:rPr>
      </w:pPr>
      <w:r>
        <w:rPr>
          <w:rFonts w:cstheme="minorHAnsi"/>
          <w:color w:val="000000" w:themeColor="text1"/>
          <w:sz w:val="24"/>
          <w:szCs w:val="24"/>
        </w:rPr>
        <w:t xml:space="preserve">Tıpta uzmanlık öğrencilerinin </w:t>
      </w:r>
      <w:r w:rsidR="00DB6D40">
        <w:rPr>
          <w:rFonts w:cstheme="minorHAnsi"/>
          <w:color w:val="000000" w:themeColor="text1"/>
          <w:sz w:val="24"/>
          <w:szCs w:val="24"/>
        </w:rPr>
        <w:t>%96,5’i, hemşirelerin %85,1’i COVID-19</w:t>
      </w:r>
      <w:r w:rsidR="00DB6D40" w:rsidRPr="003216F9">
        <w:rPr>
          <w:rFonts w:cstheme="minorHAnsi"/>
          <w:color w:val="000000" w:themeColor="text1"/>
          <w:sz w:val="24"/>
          <w:szCs w:val="24"/>
        </w:rPr>
        <w:t xml:space="preserve"> pandemisi öncesinde birlikte yaşan</w:t>
      </w:r>
      <w:r w:rsidR="00DB6D40">
        <w:rPr>
          <w:rFonts w:cstheme="minorHAnsi"/>
          <w:color w:val="000000" w:themeColor="text1"/>
          <w:sz w:val="24"/>
          <w:szCs w:val="24"/>
        </w:rPr>
        <w:t xml:space="preserve">dıkları </w:t>
      </w:r>
      <w:r w:rsidR="00DB6D40" w:rsidRPr="003216F9">
        <w:rPr>
          <w:rFonts w:cstheme="minorHAnsi"/>
          <w:color w:val="000000" w:themeColor="text1"/>
          <w:sz w:val="24"/>
          <w:szCs w:val="24"/>
        </w:rPr>
        <w:t xml:space="preserve">65 yaş üstü yetişkin </w:t>
      </w:r>
      <w:r w:rsidR="00DB6D40">
        <w:rPr>
          <w:rFonts w:cstheme="minorHAnsi"/>
          <w:color w:val="000000" w:themeColor="text1"/>
          <w:sz w:val="24"/>
          <w:szCs w:val="24"/>
        </w:rPr>
        <w:t>olmadığını belirtmiştir</w:t>
      </w:r>
      <w:r w:rsidR="00DB6D40" w:rsidRPr="002D0E41">
        <w:rPr>
          <w:rFonts w:cstheme="minorHAnsi"/>
          <w:color w:val="000000" w:themeColor="text1"/>
          <w:sz w:val="24"/>
          <w:szCs w:val="24"/>
        </w:rPr>
        <w:t xml:space="preserve"> </w:t>
      </w:r>
      <w:r w:rsidR="00DB6D40">
        <w:rPr>
          <w:rFonts w:cstheme="minorHAnsi"/>
          <w:sz w:val="24"/>
          <w:szCs w:val="24"/>
        </w:rPr>
        <w:t>(</w:t>
      </w:r>
      <w:r w:rsidR="00DB6D40" w:rsidRPr="0010406C">
        <w:rPr>
          <w:rFonts w:cstheme="minorHAnsi"/>
          <w:sz w:val="24"/>
          <w:szCs w:val="24"/>
        </w:rPr>
        <w:t>p</w:t>
      </w:r>
      <w:r w:rsidR="00DB6D40">
        <w:rPr>
          <w:rFonts w:cstheme="minorHAnsi"/>
          <w:sz w:val="24"/>
          <w:szCs w:val="24"/>
        </w:rPr>
        <w:t>=</w:t>
      </w:r>
      <w:r w:rsidR="00DB6D40" w:rsidRPr="0010406C">
        <w:rPr>
          <w:rFonts w:cstheme="minorHAnsi"/>
          <w:sz w:val="24"/>
          <w:szCs w:val="24"/>
        </w:rPr>
        <w:t>0,00</w:t>
      </w:r>
      <w:r w:rsidR="00DB6D40">
        <w:rPr>
          <w:rFonts w:cstheme="minorHAnsi"/>
          <w:sz w:val="24"/>
          <w:szCs w:val="24"/>
        </w:rPr>
        <w:t xml:space="preserve">2). </w:t>
      </w:r>
      <w:r w:rsidR="001A6F0F">
        <w:rPr>
          <w:rFonts w:cstheme="minorHAnsi"/>
          <w:color w:val="000000" w:themeColor="text1"/>
          <w:sz w:val="24"/>
          <w:szCs w:val="24"/>
        </w:rPr>
        <w:t>Tıpta uzmanlık öğrenci</w:t>
      </w:r>
      <w:r w:rsidR="00DB6D40">
        <w:rPr>
          <w:rFonts w:cstheme="minorHAnsi"/>
          <w:color w:val="000000" w:themeColor="text1"/>
          <w:sz w:val="24"/>
          <w:szCs w:val="24"/>
        </w:rPr>
        <w:t>lerin %1,5’i, hemşirelerin %12,9’u COVID-19</w:t>
      </w:r>
      <w:r w:rsidR="00DB6D40" w:rsidRPr="003216F9">
        <w:rPr>
          <w:rFonts w:cstheme="minorHAnsi"/>
          <w:color w:val="000000" w:themeColor="text1"/>
          <w:sz w:val="24"/>
          <w:szCs w:val="24"/>
        </w:rPr>
        <w:t xml:space="preserve"> pandemisi </w:t>
      </w:r>
      <w:r w:rsidR="00DB6D40">
        <w:rPr>
          <w:rFonts w:cstheme="minorHAnsi"/>
          <w:color w:val="000000" w:themeColor="text1"/>
          <w:sz w:val="24"/>
          <w:szCs w:val="24"/>
        </w:rPr>
        <w:t>sırasında</w:t>
      </w:r>
      <w:r w:rsidR="00DB6D40" w:rsidRPr="003216F9">
        <w:rPr>
          <w:rFonts w:cstheme="minorHAnsi"/>
          <w:color w:val="000000" w:themeColor="text1"/>
          <w:sz w:val="24"/>
          <w:szCs w:val="24"/>
        </w:rPr>
        <w:t xml:space="preserve"> birlikte yaşa</w:t>
      </w:r>
      <w:r w:rsidR="00DB6D40">
        <w:rPr>
          <w:rFonts w:cstheme="minorHAnsi"/>
          <w:color w:val="000000" w:themeColor="text1"/>
          <w:sz w:val="24"/>
          <w:szCs w:val="24"/>
        </w:rPr>
        <w:t xml:space="preserve">dıkları </w:t>
      </w:r>
      <w:r w:rsidR="00DB6D40" w:rsidRPr="003216F9">
        <w:rPr>
          <w:rFonts w:cstheme="minorHAnsi"/>
          <w:color w:val="000000" w:themeColor="text1"/>
          <w:sz w:val="24"/>
          <w:szCs w:val="24"/>
        </w:rPr>
        <w:t>65 yaş üstü yetişkin</w:t>
      </w:r>
      <w:r w:rsidR="00DB6D40">
        <w:rPr>
          <w:rFonts w:cstheme="minorHAnsi"/>
          <w:color w:val="000000" w:themeColor="text1"/>
          <w:sz w:val="24"/>
          <w:szCs w:val="24"/>
        </w:rPr>
        <w:t xml:space="preserve"> sayısının bir</w:t>
      </w:r>
      <w:r w:rsidR="00DB6D40" w:rsidRPr="003216F9">
        <w:rPr>
          <w:rFonts w:cstheme="minorHAnsi"/>
          <w:color w:val="000000" w:themeColor="text1"/>
          <w:sz w:val="24"/>
          <w:szCs w:val="24"/>
        </w:rPr>
        <w:t xml:space="preserve"> </w:t>
      </w:r>
      <w:r w:rsidR="00DB6D40">
        <w:rPr>
          <w:rFonts w:cstheme="minorHAnsi"/>
          <w:color w:val="000000" w:themeColor="text1"/>
          <w:sz w:val="24"/>
          <w:szCs w:val="24"/>
        </w:rPr>
        <w:t xml:space="preserve">olduğunu belirtmiştir </w:t>
      </w:r>
      <w:r w:rsidR="00DB6D40">
        <w:rPr>
          <w:rFonts w:cstheme="minorHAnsi"/>
          <w:sz w:val="24"/>
          <w:szCs w:val="24"/>
        </w:rPr>
        <w:t>(</w:t>
      </w:r>
      <w:r w:rsidR="00DB6D40" w:rsidRPr="0010406C">
        <w:rPr>
          <w:rFonts w:cstheme="minorHAnsi"/>
          <w:sz w:val="24"/>
          <w:szCs w:val="24"/>
        </w:rPr>
        <w:t>p&lt;0,001</w:t>
      </w:r>
      <w:r w:rsidR="00DB6D40">
        <w:rPr>
          <w:rFonts w:cstheme="minorHAnsi"/>
          <w:sz w:val="24"/>
          <w:szCs w:val="24"/>
        </w:rPr>
        <w:t xml:space="preserve">) (Tablo </w:t>
      </w:r>
      <w:r w:rsidR="003819A2">
        <w:rPr>
          <w:rFonts w:cstheme="minorHAnsi"/>
          <w:sz w:val="24"/>
          <w:szCs w:val="24"/>
        </w:rPr>
        <w:t>5.</w:t>
      </w:r>
      <w:r w:rsidR="00DB6D40">
        <w:rPr>
          <w:rFonts w:cstheme="minorHAnsi"/>
          <w:sz w:val="24"/>
          <w:szCs w:val="24"/>
        </w:rPr>
        <w:t>2).</w:t>
      </w:r>
    </w:p>
    <w:p w14:paraId="1B679234" w14:textId="1F026A10" w:rsidR="00B63D67" w:rsidRDefault="00B63D67" w:rsidP="00DB6D40">
      <w:pPr>
        <w:spacing w:line="360" w:lineRule="auto"/>
        <w:ind w:firstLine="708"/>
        <w:jc w:val="both"/>
        <w:rPr>
          <w:rFonts w:cstheme="minorHAnsi"/>
          <w:sz w:val="24"/>
          <w:szCs w:val="24"/>
        </w:rPr>
      </w:pPr>
      <w:r>
        <w:rPr>
          <w:rFonts w:cstheme="minorHAnsi"/>
          <w:sz w:val="24"/>
          <w:szCs w:val="24"/>
        </w:rPr>
        <w:t xml:space="preserve">Araştırmaya katılan tıpta uzmanlık öğrencilerine uzmanlık eğitimlerinin pandemi döneminde etkilenme durumu sorulmuş; katılımcıların %43,4’ü (n=52) eğitimlerinin olumsuz yönde etkilendiğini, %16,5’i (n=33) pandemi döneminde yapılan eğitimlerin verimli geçmediğini, %11,5’i (n=23) görevlendirmeler sebebiyle eğitimlerinin aksadığını, %9,5’i (n=19) COVID-19 hastaları haricinde vaka göremediklerini, %9,0’ı </w:t>
      </w:r>
      <w:r w:rsidR="000E71CF">
        <w:rPr>
          <w:rFonts w:cstheme="minorHAnsi"/>
          <w:sz w:val="24"/>
          <w:szCs w:val="24"/>
        </w:rPr>
        <w:t>(n=18) iş</w:t>
      </w:r>
      <w:r>
        <w:rPr>
          <w:rFonts w:cstheme="minorHAnsi"/>
          <w:sz w:val="24"/>
          <w:szCs w:val="24"/>
        </w:rPr>
        <w:t xml:space="preserve"> yükü artışından dolayı eğitimlerinin aksadığını</w:t>
      </w:r>
      <w:r w:rsidR="000E71CF">
        <w:rPr>
          <w:rFonts w:cstheme="minorHAnsi"/>
          <w:sz w:val="24"/>
          <w:szCs w:val="24"/>
        </w:rPr>
        <w:t>, %6,0’ı (n=12) uzatma almak zorunda kaldıklarını, %14,5’i (n=29) uzmanlık eğitiminin etkilenmediğini belirtmiştir.</w:t>
      </w:r>
    </w:p>
    <w:p w14:paraId="4C0D1A3A" w14:textId="77777777" w:rsidR="00DB6D40" w:rsidRPr="003216F9" w:rsidRDefault="00DB6D40" w:rsidP="00DB6D40">
      <w:pPr>
        <w:spacing w:line="360" w:lineRule="auto"/>
        <w:jc w:val="both"/>
        <w:rPr>
          <w:rFonts w:cstheme="minorHAnsi"/>
          <w:color w:val="000000" w:themeColor="text1"/>
          <w:sz w:val="24"/>
          <w:szCs w:val="24"/>
        </w:rPr>
      </w:pPr>
    </w:p>
    <w:bookmarkEnd w:id="5"/>
    <w:p w14:paraId="2DB402E8" w14:textId="77777777" w:rsidR="00DB6D40" w:rsidRDefault="00DB6D40" w:rsidP="00DB6D40">
      <w:pPr>
        <w:rPr>
          <w:b/>
          <w:sz w:val="20"/>
          <w:szCs w:val="20"/>
        </w:rPr>
      </w:pPr>
      <w:r>
        <w:rPr>
          <w:b/>
          <w:sz w:val="20"/>
          <w:szCs w:val="20"/>
        </w:rPr>
        <w:br w:type="page"/>
      </w:r>
    </w:p>
    <w:p w14:paraId="7736541E" w14:textId="31C25C90" w:rsidR="00617103" w:rsidRPr="00617103" w:rsidRDefault="00617103" w:rsidP="00617103">
      <w:pPr>
        <w:pStyle w:val="ListeParagraf"/>
        <w:jc w:val="both"/>
        <w:rPr>
          <w:b/>
          <w:sz w:val="24"/>
          <w:szCs w:val="24"/>
        </w:rPr>
      </w:pPr>
      <w:r w:rsidRPr="00617103">
        <w:rPr>
          <w:b/>
          <w:sz w:val="24"/>
          <w:szCs w:val="24"/>
        </w:rPr>
        <w:lastRenderedPageBreak/>
        <w:t xml:space="preserve">5.2. Araştırmaya Katılan </w:t>
      </w:r>
      <w:r w:rsidR="001A6F0F">
        <w:rPr>
          <w:b/>
          <w:sz w:val="24"/>
          <w:szCs w:val="24"/>
        </w:rPr>
        <w:t>Tıpta Uzmanlık Öğrencisi</w:t>
      </w:r>
      <w:r w:rsidRPr="00617103">
        <w:rPr>
          <w:b/>
          <w:sz w:val="24"/>
          <w:szCs w:val="24"/>
        </w:rPr>
        <w:t xml:space="preserve"> ve Hemşirelerin Mesleki Özellikleri</w:t>
      </w:r>
    </w:p>
    <w:p w14:paraId="6DE03DF8" w14:textId="2D30AB5B" w:rsidR="00DB6D40" w:rsidRPr="001241AE" w:rsidRDefault="00DB6D40" w:rsidP="00DB6D40">
      <w:pPr>
        <w:jc w:val="both"/>
        <w:rPr>
          <w:sz w:val="24"/>
          <w:szCs w:val="24"/>
        </w:rPr>
      </w:pPr>
      <w:r w:rsidRPr="007C7081">
        <w:rPr>
          <w:b/>
          <w:sz w:val="24"/>
          <w:szCs w:val="24"/>
        </w:rPr>
        <w:t xml:space="preserve">Tablo </w:t>
      </w:r>
      <w:r w:rsidR="009B7471">
        <w:rPr>
          <w:b/>
          <w:sz w:val="24"/>
          <w:szCs w:val="24"/>
        </w:rPr>
        <w:t>5.</w:t>
      </w:r>
      <w:r w:rsidRPr="007C7081">
        <w:rPr>
          <w:b/>
          <w:sz w:val="24"/>
          <w:szCs w:val="24"/>
        </w:rPr>
        <w:t xml:space="preserve">3. </w:t>
      </w:r>
      <w:r w:rsidRPr="001241AE">
        <w:rPr>
          <w:sz w:val="24"/>
          <w:szCs w:val="24"/>
        </w:rPr>
        <w:t xml:space="preserve">Hacettepe Üniversitesi Tıp Fakültesi Hastanesinde araştırmaya katılan </w:t>
      </w:r>
      <w:r w:rsidR="001A6F0F">
        <w:rPr>
          <w:sz w:val="24"/>
          <w:szCs w:val="24"/>
        </w:rPr>
        <w:t>tıpta uzmanlık öğrencisi</w:t>
      </w:r>
      <w:r w:rsidRPr="001241AE">
        <w:rPr>
          <w:sz w:val="24"/>
          <w:szCs w:val="24"/>
        </w:rPr>
        <w:t xml:space="preserve"> ve hemşirelerin meslek ve hastane çalışma süre deneyimleri (Ankara, 2022)</w:t>
      </w:r>
    </w:p>
    <w:tbl>
      <w:tblPr>
        <w:tblStyle w:val="TabloKlavuzu"/>
        <w:tblW w:w="8202" w:type="dxa"/>
        <w:tblLayout w:type="fixed"/>
        <w:tblLook w:val="04A0" w:firstRow="1" w:lastRow="0" w:firstColumn="1" w:lastColumn="0" w:noHBand="0" w:noVBand="1"/>
      </w:tblPr>
      <w:tblGrid>
        <w:gridCol w:w="2880"/>
        <w:gridCol w:w="720"/>
        <w:gridCol w:w="721"/>
        <w:gridCol w:w="720"/>
        <w:gridCol w:w="723"/>
        <w:gridCol w:w="841"/>
        <w:gridCol w:w="801"/>
        <w:gridCol w:w="796"/>
      </w:tblGrid>
      <w:tr w:rsidR="00DB6D40" w:rsidRPr="000A311D" w14:paraId="6AB9678E" w14:textId="77777777" w:rsidTr="00DB6D40">
        <w:trPr>
          <w:trHeight w:val="244"/>
        </w:trPr>
        <w:tc>
          <w:tcPr>
            <w:tcW w:w="2880" w:type="dxa"/>
            <w:tcBorders>
              <w:bottom w:val="nil"/>
            </w:tcBorders>
            <w:shd w:val="clear" w:color="auto" w:fill="auto"/>
          </w:tcPr>
          <w:p w14:paraId="4EB63C11" w14:textId="77777777" w:rsidR="00DB6D40" w:rsidRPr="000A311D" w:rsidRDefault="00DB6D40" w:rsidP="00DB6D40">
            <w:pPr>
              <w:rPr>
                <w:rFonts w:cstheme="minorHAnsi"/>
                <w:b/>
                <w:sz w:val="20"/>
                <w:szCs w:val="20"/>
              </w:rPr>
            </w:pPr>
          </w:p>
        </w:tc>
        <w:tc>
          <w:tcPr>
            <w:tcW w:w="2884" w:type="dxa"/>
            <w:gridSpan w:val="4"/>
            <w:tcBorders>
              <w:bottom w:val="single" w:sz="4" w:space="0" w:color="auto"/>
            </w:tcBorders>
          </w:tcPr>
          <w:p w14:paraId="402B4473" w14:textId="77777777" w:rsidR="00DB6D40" w:rsidRPr="000A311D" w:rsidRDefault="00DB6D40" w:rsidP="00DB6D40">
            <w:pPr>
              <w:jc w:val="center"/>
              <w:rPr>
                <w:b/>
                <w:sz w:val="20"/>
                <w:szCs w:val="20"/>
              </w:rPr>
            </w:pPr>
            <w:r w:rsidRPr="000A311D">
              <w:rPr>
                <w:b/>
                <w:sz w:val="20"/>
                <w:szCs w:val="20"/>
              </w:rPr>
              <w:t>Meslek</w:t>
            </w:r>
          </w:p>
        </w:tc>
        <w:tc>
          <w:tcPr>
            <w:tcW w:w="1642" w:type="dxa"/>
            <w:gridSpan w:val="2"/>
            <w:vMerge w:val="restart"/>
          </w:tcPr>
          <w:p w14:paraId="56EDB54F" w14:textId="77777777" w:rsidR="00DB6D40" w:rsidRPr="000A311D" w:rsidRDefault="00DB6D40" w:rsidP="00DB6D40">
            <w:pPr>
              <w:jc w:val="center"/>
              <w:rPr>
                <w:b/>
                <w:sz w:val="20"/>
                <w:szCs w:val="20"/>
              </w:rPr>
            </w:pPr>
            <w:r w:rsidRPr="000A311D">
              <w:rPr>
                <w:b/>
                <w:sz w:val="20"/>
                <w:szCs w:val="20"/>
              </w:rPr>
              <w:t>Toplam</w:t>
            </w:r>
          </w:p>
        </w:tc>
        <w:tc>
          <w:tcPr>
            <w:tcW w:w="796" w:type="dxa"/>
            <w:vMerge w:val="restart"/>
          </w:tcPr>
          <w:p w14:paraId="7851871D" w14:textId="77777777" w:rsidR="00DB6D40" w:rsidRPr="000A311D" w:rsidRDefault="00DB6D40" w:rsidP="00DB6D40">
            <w:pPr>
              <w:jc w:val="right"/>
              <w:rPr>
                <w:b/>
                <w:sz w:val="20"/>
                <w:szCs w:val="20"/>
              </w:rPr>
            </w:pPr>
            <w:r w:rsidRPr="000A311D">
              <w:rPr>
                <w:b/>
                <w:sz w:val="20"/>
                <w:szCs w:val="20"/>
              </w:rPr>
              <w:t>P</w:t>
            </w:r>
          </w:p>
        </w:tc>
      </w:tr>
      <w:tr w:rsidR="00DB6D40" w:rsidRPr="000A311D" w14:paraId="3C172365" w14:textId="77777777" w:rsidTr="00DB6D40">
        <w:trPr>
          <w:trHeight w:val="244"/>
        </w:trPr>
        <w:tc>
          <w:tcPr>
            <w:tcW w:w="2880" w:type="dxa"/>
            <w:tcBorders>
              <w:top w:val="nil"/>
              <w:bottom w:val="nil"/>
            </w:tcBorders>
            <w:shd w:val="clear" w:color="auto" w:fill="auto"/>
          </w:tcPr>
          <w:p w14:paraId="65C6B4E2" w14:textId="77777777" w:rsidR="00DB6D40" w:rsidRPr="000A311D" w:rsidRDefault="00DB6D40" w:rsidP="00DB6D40">
            <w:pPr>
              <w:rPr>
                <w:rFonts w:cstheme="minorHAnsi"/>
                <w:b/>
                <w:sz w:val="20"/>
                <w:szCs w:val="20"/>
              </w:rPr>
            </w:pPr>
            <w:r>
              <w:rPr>
                <w:rFonts w:cstheme="minorHAnsi"/>
                <w:b/>
                <w:sz w:val="20"/>
                <w:szCs w:val="20"/>
              </w:rPr>
              <w:t>Meslek ve hastane çalışma süre deneyimi</w:t>
            </w:r>
          </w:p>
        </w:tc>
        <w:tc>
          <w:tcPr>
            <w:tcW w:w="1441" w:type="dxa"/>
            <w:gridSpan w:val="2"/>
            <w:tcBorders>
              <w:bottom w:val="single" w:sz="4" w:space="0" w:color="auto"/>
              <w:right w:val="single" w:sz="4" w:space="0" w:color="auto"/>
            </w:tcBorders>
          </w:tcPr>
          <w:p w14:paraId="13163D70" w14:textId="5E0DD65C" w:rsidR="00DB6D40" w:rsidRPr="000A311D" w:rsidRDefault="001A6F0F" w:rsidP="00DB6D40">
            <w:pPr>
              <w:jc w:val="center"/>
              <w:rPr>
                <w:b/>
                <w:sz w:val="20"/>
                <w:szCs w:val="20"/>
              </w:rPr>
            </w:pPr>
            <w:r>
              <w:rPr>
                <w:b/>
                <w:sz w:val="20"/>
                <w:szCs w:val="20"/>
              </w:rPr>
              <w:t>Tıpta uzmanlık öğrencisi</w:t>
            </w:r>
          </w:p>
        </w:tc>
        <w:tc>
          <w:tcPr>
            <w:tcW w:w="1443" w:type="dxa"/>
            <w:gridSpan w:val="2"/>
            <w:tcBorders>
              <w:left w:val="single" w:sz="4" w:space="0" w:color="auto"/>
              <w:bottom w:val="single" w:sz="4" w:space="0" w:color="auto"/>
            </w:tcBorders>
          </w:tcPr>
          <w:p w14:paraId="573FA46A" w14:textId="77777777" w:rsidR="00DB6D40" w:rsidRPr="000A311D" w:rsidRDefault="00DB6D40" w:rsidP="00DB6D40">
            <w:pPr>
              <w:jc w:val="center"/>
              <w:rPr>
                <w:b/>
                <w:sz w:val="20"/>
                <w:szCs w:val="20"/>
              </w:rPr>
            </w:pPr>
            <w:r w:rsidRPr="000A311D">
              <w:rPr>
                <w:b/>
                <w:sz w:val="20"/>
                <w:szCs w:val="20"/>
              </w:rPr>
              <w:t>Hemşire</w:t>
            </w:r>
          </w:p>
        </w:tc>
        <w:tc>
          <w:tcPr>
            <w:tcW w:w="1642" w:type="dxa"/>
            <w:gridSpan w:val="2"/>
            <w:vMerge/>
            <w:tcBorders>
              <w:bottom w:val="single" w:sz="4" w:space="0" w:color="auto"/>
            </w:tcBorders>
          </w:tcPr>
          <w:p w14:paraId="3F934F39" w14:textId="77777777" w:rsidR="00DB6D40" w:rsidRPr="000A311D" w:rsidRDefault="00DB6D40" w:rsidP="00DB6D40">
            <w:pPr>
              <w:jc w:val="center"/>
              <w:rPr>
                <w:b/>
                <w:sz w:val="20"/>
                <w:szCs w:val="20"/>
              </w:rPr>
            </w:pPr>
          </w:p>
        </w:tc>
        <w:tc>
          <w:tcPr>
            <w:tcW w:w="796" w:type="dxa"/>
            <w:vMerge/>
          </w:tcPr>
          <w:p w14:paraId="115319F2" w14:textId="77777777" w:rsidR="00DB6D40" w:rsidRPr="000A311D" w:rsidRDefault="00DB6D40" w:rsidP="00DB6D40">
            <w:pPr>
              <w:jc w:val="right"/>
              <w:rPr>
                <w:b/>
                <w:sz w:val="20"/>
                <w:szCs w:val="20"/>
              </w:rPr>
            </w:pPr>
          </w:p>
        </w:tc>
      </w:tr>
      <w:tr w:rsidR="00DB6D40" w:rsidRPr="000A311D" w14:paraId="15033A5D" w14:textId="77777777" w:rsidTr="00F20B43">
        <w:trPr>
          <w:trHeight w:val="244"/>
        </w:trPr>
        <w:tc>
          <w:tcPr>
            <w:tcW w:w="2880" w:type="dxa"/>
            <w:tcBorders>
              <w:top w:val="nil"/>
              <w:bottom w:val="single" w:sz="4" w:space="0" w:color="auto"/>
            </w:tcBorders>
            <w:shd w:val="clear" w:color="auto" w:fill="auto"/>
          </w:tcPr>
          <w:p w14:paraId="5EB5A24C" w14:textId="77777777" w:rsidR="00DB6D40" w:rsidRPr="000A311D" w:rsidRDefault="00DB6D40" w:rsidP="00DB6D40">
            <w:pPr>
              <w:rPr>
                <w:rFonts w:cstheme="minorHAnsi"/>
                <w:b/>
                <w:sz w:val="20"/>
                <w:szCs w:val="20"/>
              </w:rPr>
            </w:pPr>
          </w:p>
        </w:tc>
        <w:tc>
          <w:tcPr>
            <w:tcW w:w="720" w:type="dxa"/>
            <w:tcBorders>
              <w:bottom w:val="single" w:sz="4" w:space="0" w:color="auto"/>
              <w:right w:val="nil"/>
            </w:tcBorders>
          </w:tcPr>
          <w:p w14:paraId="792017D2" w14:textId="796F30A8" w:rsidR="00DB6D40" w:rsidRPr="000A311D" w:rsidRDefault="00BC1C2A" w:rsidP="00DB6D40">
            <w:pPr>
              <w:jc w:val="right"/>
              <w:rPr>
                <w:b/>
                <w:sz w:val="20"/>
                <w:szCs w:val="20"/>
              </w:rPr>
            </w:pPr>
            <w:r>
              <w:rPr>
                <w:b/>
                <w:sz w:val="20"/>
                <w:szCs w:val="20"/>
              </w:rPr>
              <w:t>S</w:t>
            </w:r>
          </w:p>
        </w:tc>
        <w:tc>
          <w:tcPr>
            <w:tcW w:w="721" w:type="dxa"/>
            <w:tcBorders>
              <w:left w:val="nil"/>
              <w:bottom w:val="single" w:sz="4" w:space="0" w:color="auto"/>
              <w:right w:val="single" w:sz="4" w:space="0" w:color="auto"/>
            </w:tcBorders>
          </w:tcPr>
          <w:p w14:paraId="5F3EC7CD" w14:textId="77777777" w:rsidR="00DB6D40" w:rsidRPr="000A311D" w:rsidRDefault="00DB6D40" w:rsidP="00DB6D40">
            <w:pPr>
              <w:jc w:val="right"/>
              <w:rPr>
                <w:b/>
                <w:sz w:val="20"/>
                <w:szCs w:val="20"/>
              </w:rPr>
            </w:pPr>
            <w:r w:rsidRPr="000A311D">
              <w:rPr>
                <w:b/>
                <w:sz w:val="20"/>
                <w:szCs w:val="20"/>
              </w:rPr>
              <w:t>%</w:t>
            </w:r>
          </w:p>
        </w:tc>
        <w:tc>
          <w:tcPr>
            <w:tcW w:w="720" w:type="dxa"/>
            <w:tcBorders>
              <w:left w:val="single" w:sz="4" w:space="0" w:color="auto"/>
              <w:bottom w:val="single" w:sz="4" w:space="0" w:color="auto"/>
              <w:right w:val="nil"/>
            </w:tcBorders>
          </w:tcPr>
          <w:p w14:paraId="0683EEB3" w14:textId="77777777" w:rsidR="00DB6D40" w:rsidRPr="000A311D" w:rsidRDefault="00DB6D40" w:rsidP="00DB6D40">
            <w:pPr>
              <w:jc w:val="right"/>
              <w:rPr>
                <w:b/>
                <w:sz w:val="20"/>
                <w:szCs w:val="20"/>
              </w:rPr>
            </w:pPr>
            <w:proofErr w:type="gramStart"/>
            <w:r>
              <w:rPr>
                <w:b/>
                <w:sz w:val="20"/>
                <w:szCs w:val="20"/>
              </w:rPr>
              <w:t>s</w:t>
            </w:r>
            <w:proofErr w:type="gramEnd"/>
          </w:p>
        </w:tc>
        <w:tc>
          <w:tcPr>
            <w:tcW w:w="723" w:type="dxa"/>
            <w:tcBorders>
              <w:left w:val="nil"/>
              <w:bottom w:val="single" w:sz="4" w:space="0" w:color="auto"/>
              <w:right w:val="single" w:sz="4" w:space="0" w:color="auto"/>
            </w:tcBorders>
          </w:tcPr>
          <w:p w14:paraId="0E68F9BC" w14:textId="77777777" w:rsidR="00DB6D40" w:rsidRPr="000A311D" w:rsidRDefault="00DB6D40" w:rsidP="00DB6D40">
            <w:pPr>
              <w:jc w:val="right"/>
              <w:rPr>
                <w:b/>
                <w:sz w:val="20"/>
                <w:szCs w:val="20"/>
              </w:rPr>
            </w:pPr>
            <w:r w:rsidRPr="000A311D">
              <w:rPr>
                <w:b/>
                <w:sz w:val="20"/>
                <w:szCs w:val="20"/>
              </w:rPr>
              <w:t>%</w:t>
            </w:r>
          </w:p>
        </w:tc>
        <w:tc>
          <w:tcPr>
            <w:tcW w:w="841" w:type="dxa"/>
            <w:tcBorders>
              <w:left w:val="single" w:sz="4" w:space="0" w:color="auto"/>
              <w:bottom w:val="single" w:sz="4" w:space="0" w:color="auto"/>
              <w:right w:val="nil"/>
            </w:tcBorders>
          </w:tcPr>
          <w:p w14:paraId="6C415751"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801" w:type="dxa"/>
            <w:tcBorders>
              <w:left w:val="nil"/>
              <w:bottom w:val="single" w:sz="4" w:space="0" w:color="auto"/>
            </w:tcBorders>
          </w:tcPr>
          <w:p w14:paraId="21BFBD35" w14:textId="77777777" w:rsidR="00DB6D40" w:rsidRPr="000A311D" w:rsidRDefault="00DB6D40" w:rsidP="00DB6D40">
            <w:pPr>
              <w:jc w:val="right"/>
              <w:rPr>
                <w:b/>
                <w:sz w:val="20"/>
                <w:szCs w:val="20"/>
              </w:rPr>
            </w:pPr>
            <w:r w:rsidRPr="000A311D">
              <w:rPr>
                <w:b/>
                <w:sz w:val="20"/>
                <w:szCs w:val="20"/>
              </w:rPr>
              <w:t>%</w:t>
            </w:r>
          </w:p>
        </w:tc>
        <w:tc>
          <w:tcPr>
            <w:tcW w:w="796" w:type="dxa"/>
            <w:vMerge/>
            <w:tcBorders>
              <w:bottom w:val="single" w:sz="4" w:space="0" w:color="auto"/>
            </w:tcBorders>
          </w:tcPr>
          <w:p w14:paraId="53CA5A9E" w14:textId="77777777" w:rsidR="00DB6D40" w:rsidRPr="000A311D" w:rsidRDefault="00DB6D40" w:rsidP="00DB6D40">
            <w:pPr>
              <w:jc w:val="right"/>
              <w:rPr>
                <w:b/>
                <w:sz w:val="20"/>
                <w:szCs w:val="20"/>
              </w:rPr>
            </w:pPr>
          </w:p>
        </w:tc>
      </w:tr>
      <w:tr w:rsidR="00DB6D40" w:rsidRPr="000A311D" w14:paraId="7D7B7988" w14:textId="77777777" w:rsidTr="00F20B43">
        <w:trPr>
          <w:trHeight w:val="244"/>
        </w:trPr>
        <w:tc>
          <w:tcPr>
            <w:tcW w:w="2880" w:type="dxa"/>
            <w:tcBorders>
              <w:bottom w:val="nil"/>
            </w:tcBorders>
          </w:tcPr>
          <w:p w14:paraId="37E2C8E5" w14:textId="77777777" w:rsidR="00DB6D40" w:rsidRPr="000A311D" w:rsidRDefault="00DB6D40" w:rsidP="00DB6D40">
            <w:pPr>
              <w:rPr>
                <w:rFonts w:cstheme="minorHAnsi"/>
                <w:b/>
                <w:sz w:val="20"/>
                <w:szCs w:val="20"/>
              </w:rPr>
            </w:pPr>
            <w:r w:rsidRPr="000A311D">
              <w:rPr>
                <w:b/>
                <w:sz w:val="20"/>
                <w:szCs w:val="20"/>
              </w:rPr>
              <w:t xml:space="preserve">Uzmanlık eğitim yılı </w:t>
            </w:r>
          </w:p>
        </w:tc>
        <w:tc>
          <w:tcPr>
            <w:tcW w:w="720" w:type="dxa"/>
            <w:tcBorders>
              <w:bottom w:val="nil"/>
              <w:right w:val="nil"/>
            </w:tcBorders>
          </w:tcPr>
          <w:p w14:paraId="1241BB22" w14:textId="77777777" w:rsidR="00DB6D40" w:rsidRPr="000A311D" w:rsidRDefault="00DB6D40" w:rsidP="00DB6D40">
            <w:pPr>
              <w:rPr>
                <w:sz w:val="20"/>
                <w:szCs w:val="20"/>
              </w:rPr>
            </w:pPr>
          </w:p>
        </w:tc>
        <w:tc>
          <w:tcPr>
            <w:tcW w:w="721" w:type="dxa"/>
            <w:tcBorders>
              <w:left w:val="nil"/>
              <w:bottom w:val="nil"/>
              <w:right w:val="single" w:sz="4" w:space="0" w:color="auto"/>
            </w:tcBorders>
          </w:tcPr>
          <w:p w14:paraId="7EB4B4D4" w14:textId="77777777" w:rsidR="00DB6D40" w:rsidRPr="000A311D" w:rsidRDefault="00DB6D40" w:rsidP="00DB6D40">
            <w:pPr>
              <w:rPr>
                <w:sz w:val="20"/>
                <w:szCs w:val="20"/>
              </w:rPr>
            </w:pPr>
          </w:p>
        </w:tc>
        <w:tc>
          <w:tcPr>
            <w:tcW w:w="720" w:type="dxa"/>
            <w:tcBorders>
              <w:left w:val="single" w:sz="4" w:space="0" w:color="auto"/>
              <w:bottom w:val="nil"/>
              <w:right w:val="nil"/>
            </w:tcBorders>
          </w:tcPr>
          <w:p w14:paraId="758A3308" w14:textId="77777777" w:rsidR="00DB6D40" w:rsidRPr="000A311D" w:rsidRDefault="00DB6D40" w:rsidP="00DB6D40">
            <w:pPr>
              <w:rPr>
                <w:sz w:val="20"/>
                <w:szCs w:val="20"/>
              </w:rPr>
            </w:pPr>
          </w:p>
        </w:tc>
        <w:tc>
          <w:tcPr>
            <w:tcW w:w="723" w:type="dxa"/>
            <w:tcBorders>
              <w:left w:val="nil"/>
              <w:bottom w:val="nil"/>
              <w:right w:val="nil"/>
            </w:tcBorders>
          </w:tcPr>
          <w:p w14:paraId="51D4AA39" w14:textId="77777777" w:rsidR="00DB6D40" w:rsidRPr="000A311D" w:rsidRDefault="00DB6D40" w:rsidP="00DB6D40">
            <w:pPr>
              <w:rPr>
                <w:sz w:val="20"/>
                <w:szCs w:val="20"/>
              </w:rPr>
            </w:pPr>
          </w:p>
        </w:tc>
        <w:tc>
          <w:tcPr>
            <w:tcW w:w="841" w:type="dxa"/>
            <w:tcBorders>
              <w:left w:val="nil"/>
              <w:bottom w:val="nil"/>
              <w:right w:val="nil"/>
            </w:tcBorders>
          </w:tcPr>
          <w:p w14:paraId="66933155" w14:textId="77777777" w:rsidR="00DB6D40" w:rsidRPr="000A311D" w:rsidRDefault="00DB6D40" w:rsidP="00DB6D40">
            <w:pPr>
              <w:rPr>
                <w:sz w:val="20"/>
                <w:szCs w:val="20"/>
              </w:rPr>
            </w:pPr>
          </w:p>
        </w:tc>
        <w:tc>
          <w:tcPr>
            <w:tcW w:w="801" w:type="dxa"/>
            <w:tcBorders>
              <w:left w:val="nil"/>
              <w:bottom w:val="nil"/>
              <w:right w:val="nil"/>
            </w:tcBorders>
          </w:tcPr>
          <w:p w14:paraId="37D887E9" w14:textId="77777777" w:rsidR="00DB6D40" w:rsidRPr="000A311D" w:rsidRDefault="00DB6D40" w:rsidP="00DB6D40">
            <w:pPr>
              <w:rPr>
                <w:sz w:val="20"/>
                <w:szCs w:val="20"/>
              </w:rPr>
            </w:pPr>
          </w:p>
        </w:tc>
        <w:tc>
          <w:tcPr>
            <w:tcW w:w="796" w:type="dxa"/>
            <w:tcBorders>
              <w:left w:val="nil"/>
              <w:bottom w:val="nil"/>
            </w:tcBorders>
          </w:tcPr>
          <w:p w14:paraId="08E2BD0E" w14:textId="77777777" w:rsidR="00DB6D40" w:rsidRPr="000A311D" w:rsidRDefault="00DB6D40" w:rsidP="00DB6D40">
            <w:pPr>
              <w:jc w:val="right"/>
              <w:rPr>
                <w:b/>
                <w:sz w:val="20"/>
                <w:szCs w:val="20"/>
              </w:rPr>
            </w:pPr>
          </w:p>
        </w:tc>
      </w:tr>
      <w:tr w:rsidR="00DB6D40" w:rsidRPr="000A311D" w14:paraId="41F53E1C" w14:textId="77777777" w:rsidTr="00F20B43">
        <w:trPr>
          <w:trHeight w:val="244"/>
        </w:trPr>
        <w:tc>
          <w:tcPr>
            <w:tcW w:w="2880" w:type="dxa"/>
            <w:tcBorders>
              <w:top w:val="nil"/>
              <w:bottom w:val="nil"/>
            </w:tcBorders>
          </w:tcPr>
          <w:p w14:paraId="04F24022" w14:textId="77777777" w:rsidR="00DB6D40" w:rsidRPr="000A311D" w:rsidRDefault="00DB6D40" w:rsidP="00DB6D40">
            <w:pPr>
              <w:rPr>
                <w:rFonts w:cstheme="minorHAnsi"/>
                <w:sz w:val="20"/>
                <w:szCs w:val="20"/>
              </w:rPr>
            </w:pPr>
            <w:r>
              <w:rPr>
                <w:sz w:val="20"/>
                <w:szCs w:val="20"/>
              </w:rPr>
              <w:t>Birinci</w:t>
            </w:r>
          </w:p>
        </w:tc>
        <w:tc>
          <w:tcPr>
            <w:tcW w:w="720" w:type="dxa"/>
            <w:tcBorders>
              <w:top w:val="nil"/>
              <w:bottom w:val="nil"/>
              <w:right w:val="nil"/>
            </w:tcBorders>
          </w:tcPr>
          <w:p w14:paraId="5C931737" w14:textId="77777777" w:rsidR="00DB6D40" w:rsidRPr="000A311D" w:rsidRDefault="00DB6D40" w:rsidP="00DB6D40">
            <w:pPr>
              <w:jc w:val="right"/>
              <w:rPr>
                <w:sz w:val="20"/>
                <w:szCs w:val="20"/>
              </w:rPr>
            </w:pPr>
            <w:r w:rsidRPr="000A311D">
              <w:rPr>
                <w:sz w:val="20"/>
                <w:szCs w:val="20"/>
              </w:rPr>
              <w:t>42</w:t>
            </w:r>
          </w:p>
        </w:tc>
        <w:tc>
          <w:tcPr>
            <w:tcW w:w="721" w:type="dxa"/>
            <w:tcBorders>
              <w:top w:val="nil"/>
              <w:left w:val="nil"/>
              <w:bottom w:val="nil"/>
              <w:right w:val="single" w:sz="4" w:space="0" w:color="auto"/>
            </w:tcBorders>
          </w:tcPr>
          <w:p w14:paraId="11EE8208" w14:textId="77777777" w:rsidR="00DB6D40" w:rsidRPr="000A311D" w:rsidRDefault="00DB6D40" w:rsidP="00DB6D40">
            <w:pPr>
              <w:jc w:val="right"/>
              <w:rPr>
                <w:sz w:val="20"/>
                <w:szCs w:val="20"/>
              </w:rPr>
            </w:pPr>
            <w:r w:rsidRPr="000A311D">
              <w:rPr>
                <w:sz w:val="20"/>
                <w:szCs w:val="20"/>
              </w:rPr>
              <w:t>21,2</w:t>
            </w:r>
          </w:p>
        </w:tc>
        <w:tc>
          <w:tcPr>
            <w:tcW w:w="720" w:type="dxa"/>
            <w:tcBorders>
              <w:top w:val="nil"/>
              <w:left w:val="single" w:sz="4" w:space="0" w:color="auto"/>
              <w:bottom w:val="nil"/>
              <w:right w:val="nil"/>
            </w:tcBorders>
            <w:shd w:val="clear" w:color="auto" w:fill="BFBFBF" w:themeFill="background1" w:themeFillShade="BF"/>
          </w:tcPr>
          <w:p w14:paraId="05FF39B6" w14:textId="77777777" w:rsidR="00DB6D40" w:rsidRPr="000A311D" w:rsidRDefault="00DB6D40" w:rsidP="00DB6D40">
            <w:pPr>
              <w:jc w:val="right"/>
              <w:rPr>
                <w:sz w:val="20"/>
                <w:szCs w:val="20"/>
              </w:rPr>
            </w:pPr>
          </w:p>
        </w:tc>
        <w:tc>
          <w:tcPr>
            <w:tcW w:w="723" w:type="dxa"/>
            <w:tcBorders>
              <w:top w:val="nil"/>
              <w:left w:val="nil"/>
              <w:bottom w:val="nil"/>
              <w:right w:val="nil"/>
            </w:tcBorders>
            <w:shd w:val="clear" w:color="auto" w:fill="BFBFBF" w:themeFill="background1" w:themeFillShade="BF"/>
          </w:tcPr>
          <w:p w14:paraId="2B55B590" w14:textId="77777777" w:rsidR="00DB6D40" w:rsidRPr="000A311D" w:rsidRDefault="00DB6D40" w:rsidP="00DB6D40">
            <w:pPr>
              <w:jc w:val="right"/>
              <w:rPr>
                <w:sz w:val="20"/>
                <w:szCs w:val="20"/>
              </w:rPr>
            </w:pPr>
          </w:p>
        </w:tc>
        <w:tc>
          <w:tcPr>
            <w:tcW w:w="841" w:type="dxa"/>
            <w:tcBorders>
              <w:top w:val="nil"/>
              <w:left w:val="nil"/>
              <w:bottom w:val="nil"/>
              <w:right w:val="nil"/>
            </w:tcBorders>
            <w:shd w:val="clear" w:color="auto" w:fill="BFBFBF" w:themeFill="background1" w:themeFillShade="BF"/>
          </w:tcPr>
          <w:p w14:paraId="122322DE" w14:textId="77777777" w:rsidR="00DB6D40" w:rsidRPr="000A311D" w:rsidRDefault="00DB6D40" w:rsidP="00DB6D40">
            <w:pPr>
              <w:jc w:val="right"/>
              <w:rPr>
                <w:sz w:val="20"/>
                <w:szCs w:val="20"/>
              </w:rPr>
            </w:pPr>
          </w:p>
        </w:tc>
        <w:tc>
          <w:tcPr>
            <w:tcW w:w="801" w:type="dxa"/>
            <w:tcBorders>
              <w:top w:val="nil"/>
              <w:left w:val="nil"/>
              <w:bottom w:val="nil"/>
              <w:right w:val="nil"/>
            </w:tcBorders>
            <w:shd w:val="clear" w:color="auto" w:fill="BFBFBF" w:themeFill="background1" w:themeFillShade="BF"/>
          </w:tcPr>
          <w:p w14:paraId="68FD520C" w14:textId="77777777" w:rsidR="00DB6D40" w:rsidRPr="000A311D" w:rsidRDefault="00DB6D40" w:rsidP="00DB6D40">
            <w:pPr>
              <w:jc w:val="right"/>
              <w:rPr>
                <w:sz w:val="20"/>
                <w:szCs w:val="20"/>
              </w:rPr>
            </w:pPr>
          </w:p>
        </w:tc>
        <w:tc>
          <w:tcPr>
            <w:tcW w:w="796" w:type="dxa"/>
            <w:tcBorders>
              <w:top w:val="nil"/>
              <w:left w:val="nil"/>
              <w:bottom w:val="nil"/>
            </w:tcBorders>
            <w:shd w:val="clear" w:color="auto" w:fill="BFBFBF" w:themeFill="background1" w:themeFillShade="BF"/>
          </w:tcPr>
          <w:p w14:paraId="5941876D" w14:textId="77777777" w:rsidR="00DB6D40" w:rsidRPr="000A311D" w:rsidRDefault="00DB6D40" w:rsidP="00DB6D40">
            <w:pPr>
              <w:jc w:val="right"/>
              <w:rPr>
                <w:b/>
                <w:sz w:val="20"/>
                <w:szCs w:val="20"/>
              </w:rPr>
            </w:pPr>
          </w:p>
        </w:tc>
      </w:tr>
      <w:tr w:rsidR="00DB6D40" w:rsidRPr="000A311D" w14:paraId="1AE6512C" w14:textId="77777777" w:rsidTr="00F20B43">
        <w:trPr>
          <w:trHeight w:val="244"/>
        </w:trPr>
        <w:tc>
          <w:tcPr>
            <w:tcW w:w="2880" w:type="dxa"/>
            <w:tcBorders>
              <w:top w:val="nil"/>
              <w:bottom w:val="nil"/>
            </w:tcBorders>
          </w:tcPr>
          <w:p w14:paraId="785C8605" w14:textId="77777777" w:rsidR="00DB6D40" w:rsidRPr="000A311D" w:rsidRDefault="00DB6D40" w:rsidP="00DB6D40">
            <w:pPr>
              <w:rPr>
                <w:rFonts w:cstheme="minorHAnsi"/>
                <w:sz w:val="20"/>
                <w:szCs w:val="20"/>
              </w:rPr>
            </w:pPr>
            <w:r>
              <w:rPr>
                <w:sz w:val="20"/>
                <w:szCs w:val="20"/>
              </w:rPr>
              <w:t>İkinci</w:t>
            </w:r>
          </w:p>
        </w:tc>
        <w:tc>
          <w:tcPr>
            <w:tcW w:w="720" w:type="dxa"/>
            <w:tcBorders>
              <w:top w:val="nil"/>
              <w:bottom w:val="nil"/>
              <w:right w:val="nil"/>
            </w:tcBorders>
          </w:tcPr>
          <w:p w14:paraId="108E6375" w14:textId="77777777" w:rsidR="00DB6D40" w:rsidRPr="000A311D" w:rsidRDefault="00DB6D40" w:rsidP="00DB6D40">
            <w:pPr>
              <w:jc w:val="right"/>
              <w:rPr>
                <w:sz w:val="20"/>
                <w:szCs w:val="20"/>
              </w:rPr>
            </w:pPr>
            <w:r w:rsidRPr="000A311D">
              <w:rPr>
                <w:sz w:val="20"/>
                <w:szCs w:val="20"/>
              </w:rPr>
              <w:t>44</w:t>
            </w:r>
          </w:p>
        </w:tc>
        <w:tc>
          <w:tcPr>
            <w:tcW w:w="721" w:type="dxa"/>
            <w:tcBorders>
              <w:top w:val="nil"/>
              <w:left w:val="nil"/>
              <w:bottom w:val="nil"/>
              <w:right w:val="single" w:sz="4" w:space="0" w:color="auto"/>
            </w:tcBorders>
          </w:tcPr>
          <w:p w14:paraId="418A39E0" w14:textId="77777777" w:rsidR="00DB6D40" w:rsidRPr="000A311D" w:rsidRDefault="00DB6D40" w:rsidP="00DB6D40">
            <w:pPr>
              <w:jc w:val="right"/>
              <w:rPr>
                <w:sz w:val="20"/>
                <w:szCs w:val="20"/>
              </w:rPr>
            </w:pPr>
            <w:r w:rsidRPr="000A311D">
              <w:rPr>
                <w:sz w:val="20"/>
                <w:szCs w:val="20"/>
              </w:rPr>
              <w:t>22,2</w:t>
            </w:r>
          </w:p>
        </w:tc>
        <w:tc>
          <w:tcPr>
            <w:tcW w:w="720" w:type="dxa"/>
            <w:tcBorders>
              <w:top w:val="nil"/>
              <w:left w:val="single" w:sz="4" w:space="0" w:color="auto"/>
              <w:bottom w:val="nil"/>
              <w:right w:val="nil"/>
            </w:tcBorders>
            <w:shd w:val="clear" w:color="auto" w:fill="BFBFBF" w:themeFill="background1" w:themeFillShade="BF"/>
          </w:tcPr>
          <w:p w14:paraId="6EDB0CF4" w14:textId="77777777" w:rsidR="00DB6D40" w:rsidRPr="000A311D" w:rsidRDefault="00DB6D40" w:rsidP="00DB6D40">
            <w:pPr>
              <w:jc w:val="right"/>
              <w:rPr>
                <w:sz w:val="20"/>
                <w:szCs w:val="20"/>
              </w:rPr>
            </w:pPr>
          </w:p>
        </w:tc>
        <w:tc>
          <w:tcPr>
            <w:tcW w:w="723" w:type="dxa"/>
            <w:tcBorders>
              <w:top w:val="nil"/>
              <w:left w:val="nil"/>
              <w:bottom w:val="nil"/>
              <w:right w:val="nil"/>
            </w:tcBorders>
            <w:shd w:val="clear" w:color="auto" w:fill="BFBFBF" w:themeFill="background1" w:themeFillShade="BF"/>
          </w:tcPr>
          <w:p w14:paraId="648CF0E3" w14:textId="77777777" w:rsidR="00DB6D40" w:rsidRPr="000A311D" w:rsidRDefault="00DB6D40" w:rsidP="00DB6D40">
            <w:pPr>
              <w:jc w:val="right"/>
              <w:rPr>
                <w:sz w:val="20"/>
                <w:szCs w:val="20"/>
              </w:rPr>
            </w:pPr>
          </w:p>
        </w:tc>
        <w:tc>
          <w:tcPr>
            <w:tcW w:w="841" w:type="dxa"/>
            <w:tcBorders>
              <w:top w:val="nil"/>
              <w:left w:val="nil"/>
              <w:bottom w:val="nil"/>
              <w:right w:val="nil"/>
            </w:tcBorders>
            <w:shd w:val="clear" w:color="auto" w:fill="BFBFBF" w:themeFill="background1" w:themeFillShade="BF"/>
          </w:tcPr>
          <w:p w14:paraId="0E02253C" w14:textId="77777777" w:rsidR="00DB6D40" w:rsidRPr="000A311D" w:rsidRDefault="00DB6D40" w:rsidP="00DB6D40">
            <w:pPr>
              <w:jc w:val="right"/>
              <w:rPr>
                <w:sz w:val="20"/>
                <w:szCs w:val="20"/>
              </w:rPr>
            </w:pPr>
          </w:p>
        </w:tc>
        <w:tc>
          <w:tcPr>
            <w:tcW w:w="801" w:type="dxa"/>
            <w:tcBorders>
              <w:top w:val="nil"/>
              <w:left w:val="nil"/>
              <w:bottom w:val="nil"/>
              <w:right w:val="nil"/>
            </w:tcBorders>
            <w:shd w:val="clear" w:color="auto" w:fill="BFBFBF" w:themeFill="background1" w:themeFillShade="BF"/>
          </w:tcPr>
          <w:p w14:paraId="035B3070" w14:textId="77777777" w:rsidR="00DB6D40" w:rsidRPr="000A311D" w:rsidRDefault="00DB6D40" w:rsidP="00DB6D40">
            <w:pPr>
              <w:jc w:val="right"/>
              <w:rPr>
                <w:sz w:val="20"/>
                <w:szCs w:val="20"/>
              </w:rPr>
            </w:pPr>
          </w:p>
        </w:tc>
        <w:tc>
          <w:tcPr>
            <w:tcW w:w="796" w:type="dxa"/>
            <w:tcBorders>
              <w:top w:val="nil"/>
              <w:left w:val="nil"/>
              <w:bottom w:val="nil"/>
            </w:tcBorders>
            <w:shd w:val="clear" w:color="auto" w:fill="BFBFBF" w:themeFill="background1" w:themeFillShade="BF"/>
          </w:tcPr>
          <w:p w14:paraId="5C5DF0A8" w14:textId="77777777" w:rsidR="00DB6D40" w:rsidRPr="000A311D" w:rsidRDefault="00DB6D40" w:rsidP="00DB6D40">
            <w:pPr>
              <w:jc w:val="right"/>
              <w:rPr>
                <w:b/>
                <w:sz w:val="20"/>
                <w:szCs w:val="20"/>
              </w:rPr>
            </w:pPr>
          </w:p>
        </w:tc>
      </w:tr>
      <w:tr w:rsidR="00DB6D40" w:rsidRPr="000A311D" w14:paraId="02B30A45" w14:textId="77777777" w:rsidTr="00F20B43">
        <w:trPr>
          <w:trHeight w:val="244"/>
        </w:trPr>
        <w:tc>
          <w:tcPr>
            <w:tcW w:w="2880" w:type="dxa"/>
            <w:tcBorders>
              <w:top w:val="nil"/>
              <w:bottom w:val="nil"/>
            </w:tcBorders>
          </w:tcPr>
          <w:p w14:paraId="10C4CD4B" w14:textId="77777777" w:rsidR="00DB6D40" w:rsidRPr="000A311D" w:rsidRDefault="00DB6D40" w:rsidP="00DB6D40">
            <w:pPr>
              <w:rPr>
                <w:rFonts w:cstheme="minorHAnsi"/>
                <w:sz w:val="20"/>
                <w:szCs w:val="20"/>
              </w:rPr>
            </w:pPr>
            <w:r>
              <w:rPr>
                <w:sz w:val="20"/>
                <w:szCs w:val="20"/>
              </w:rPr>
              <w:t>Üçüncü</w:t>
            </w:r>
          </w:p>
        </w:tc>
        <w:tc>
          <w:tcPr>
            <w:tcW w:w="720" w:type="dxa"/>
            <w:tcBorders>
              <w:top w:val="nil"/>
              <w:bottom w:val="nil"/>
              <w:right w:val="nil"/>
            </w:tcBorders>
          </w:tcPr>
          <w:p w14:paraId="69047496" w14:textId="77777777" w:rsidR="00DB6D40" w:rsidRPr="000A311D" w:rsidRDefault="00DB6D40" w:rsidP="00DB6D40">
            <w:pPr>
              <w:jc w:val="right"/>
              <w:rPr>
                <w:sz w:val="20"/>
                <w:szCs w:val="20"/>
              </w:rPr>
            </w:pPr>
            <w:r w:rsidRPr="000A311D">
              <w:rPr>
                <w:sz w:val="20"/>
                <w:szCs w:val="20"/>
              </w:rPr>
              <w:t>49</w:t>
            </w:r>
          </w:p>
        </w:tc>
        <w:tc>
          <w:tcPr>
            <w:tcW w:w="721" w:type="dxa"/>
            <w:tcBorders>
              <w:top w:val="nil"/>
              <w:left w:val="nil"/>
              <w:bottom w:val="nil"/>
              <w:right w:val="single" w:sz="4" w:space="0" w:color="auto"/>
            </w:tcBorders>
          </w:tcPr>
          <w:p w14:paraId="6AF97D20" w14:textId="77777777" w:rsidR="00DB6D40" w:rsidRPr="000A311D" w:rsidRDefault="00DB6D40" w:rsidP="00DB6D40">
            <w:pPr>
              <w:jc w:val="right"/>
              <w:rPr>
                <w:sz w:val="20"/>
                <w:szCs w:val="20"/>
              </w:rPr>
            </w:pPr>
            <w:r w:rsidRPr="000A311D">
              <w:rPr>
                <w:sz w:val="20"/>
                <w:szCs w:val="20"/>
              </w:rPr>
              <w:t>24,8</w:t>
            </w:r>
          </w:p>
        </w:tc>
        <w:tc>
          <w:tcPr>
            <w:tcW w:w="720" w:type="dxa"/>
            <w:tcBorders>
              <w:top w:val="nil"/>
              <w:left w:val="single" w:sz="4" w:space="0" w:color="auto"/>
              <w:bottom w:val="nil"/>
              <w:right w:val="nil"/>
            </w:tcBorders>
            <w:shd w:val="clear" w:color="auto" w:fill="BFBFBF" w:themeFill="background1" w:themeFillShade="BF"/>
          </w:tcPr>
          <w:p w14:paraId="00421E47" w14:textId="77777777" w:rsidR="00DB6D40" w:rsidRPr="000A311D" w:rsidRDefault="00DB6D40" w:rsidP="00DB6D40">
            <w:pPr>
              <w:jc w:val="right"/>
              <w:rPr>
                <w:sz w:val="20"/>
                <w:szCs w:val="20"/>
              </w:rPr>
            </w:pPr>
          </w:p>
        </w:tc>
        <w:tc>
          <w:tcPr>
            <w:tcW w:w="723" w:type="dxa"/>
            <w:tcBorders>
              <w:top w:val="nil"/>
              <w:left w:val="nil"/>
              <w:bottom w:val="nil"/>
              <w:right w:val="nil"/>
            </w:tcBorders>
            <w:shd w:val="clear" w:color="auto" w:fill="BFBFBF" w:themeFill="background1" w:themeFillShade="BF"/>
          </w:tcPr>
          <w:p w14:paraId="039041C5" w14:textId="77777777" w:rsidR="00DB6D40" w:rsidRPr="000A311D" w:rsidRDefault="00DB6D40" w:rsidP="00DB6D40">
            <w:pPr>
              <w:jc w:val="right"/>
              <w:rPr>
                <w:sz w:val="20"/>
                <w:szCs w:val="20"/>
              </w:rPr>
            </w:pPr>
          </w:p>
        </w:tc>
        <w:tc>
          <w:tcPr>
            <w:tcW w:w="841" w:type="dxa"/>
            <w:tcBorders>
              <w:top w:val="nil"/>
              <w:left w:val="nil"/>
              <w:bottom w:val="nil"/>
              <w:right w:val="nil"/>
            </w:tcBorders>
            <w:shd w:val="clear" w:color="auto" w:fill="BFBFBF" w:themeFill="background1" w:themeFillShade="BF"/>
          </w:tcPr>
          <w:p w14:paraId="5037C9FB" w14:textId="77777777" w:rsidR="00DB6D40" w:rsidRPr="000A311D" w:rsidRDefault="00DB6D40" w:rsidP="00DB6D40">
            <w:pPr>
              <w:jc w:val="right"/>
              <w:rPr>
                <w:sz w:val="20"/>
                <w:szCs w:val="20"/>
              </w:rPr>
            </w:pPr>
          </w:p>
        </w:tc>
        <w:tc>
          <w:tcPr>
            <w:tcW w:w="801" w:type="dxa"/>
            <w:tcBorders>
              <w:top w:val="nil"/>
              <w:left w:val="nil"/>
              <w:bottom w:val="nil"/>
              <w:right w:val="nil"/>
            </w:tcBorders>
            <w:shd w:val="clear" w:color="auto" w:fill="BFBFBF" w:themeFill="background1" w:themeFillShade="BF"/>
          </w:tcPr>
          <w:p w14:paraId="074C78DE" w14:textId="77777777" w:rsidR="00DB6D40" w:rsidRPr="000A311D" w:rsidRDefault="00DB6D40" w:rsidP="00DB6D40">
            <w:pPr>
              <w:jc w:val="right"/>
              <w:rPr>
                <w:sz w:val="20"/>
                <w:szCs w:val="20"/>
              </w:rPr>
            </w:pPr>
          </w:p>
        </w:tc>
        <w:tc>
          <w:tcPr>
            <w:tcW w:w="796" w:type="dxa"/>
            <w:tcBorders>
              <w:top w:val="nil"/>
              <w:left w:val="nil"/>
              <w:bottom w:val="nil"/>
            </w:tcBorders>
            <w:shd w:val="clear" w:color="auto" w:fill="BFBFBF" w:themeFill="background1" w:themeFillShade="BF"/>
          </w:tcPr>
          <w:p w14:paraId="1BC57F58" w14:textId="77777777" w:rsidR="00DB6D40" w:rsidRPr="000A311D" w:rsidRDefault="00DB6D40" w:rsidP="00DB6D40">
            <w:pPr>
              <w:jc w:val="right"/>
              <w:rPr>
                <w:b/>
                <w:sz w:val="20"/>
                <w:szCs w:val="20"/>
              </w:rPr>
            </w:pPr>
          </w:p>
        </w:tc>
      </w:tr>
      <w:tr w:rsidR="00DB6D40" w:rsidRPr="000A311D" w14:paraId="086E5602" w14:textId="77777777" w:rsidTr="00F20B43">
        <w:trPr>
          <w:trHeight w:val="244"/>
        </w:trPr>
        <w:tc>
          <w:tcPr>
            <w:tcW w:w="2880" w:type="dxa"/>
            <w:tcBorders>
              <w:top w:val="nil"/>
              <w:bottom w:val="nil"/>
            </w:tcBorders>
          </w:tcPr>
          <w:p w14:paraId="299DAE7E" w14:textId="77777777" w:rsidR="00DB6D40" w:rsidRPr="000A311D" w:rsidRDefault="00DB6D40" w:rsidP="00DB6D40">
            <w:pPr>
              <w:rPr>
                <w:rFonts w:cstheme="minorHAnsi"/>
                <w:b/>
                <w:sz w:val="20"/>
                <w:szCs w:val="20"/>
              </w:rPr>
            </w:pPr>
            <w:r>
              <w:rPr>
                <w:sz w:val="20"/>
                <w:szCs w:val="20"/>
              </w:rPr>
              <w:t>Dördüncü</w:t>
            </w:r>
          </w:p>
        </w:tc>
        <w:tc>
          <w:tcPr>
            <w:tcW w:w="720" w:type="dxa"/>
            <w:tcBorders>
              <w:top w:val="nil"/>
              <w:bottom w:val="nil"/>
              <w:right w:val="nil"/>
            </w:tcBorders>
          </w:tcPr>
          <w:p w14:paraId="213BDECF" w14:textId="77777777" w:rsidR="00DB6D40" w:rsidRPr="000A311D" w:rsidRDefault="00DB6D40" w:rsidP="00DB6D40">
            <w:pPr>
              <w:jc w:val="right"/>
              <w:rPr>
                <w:sz w:val="20"/>
                <w:szCs w:val="20"/>
              </w:rPr>
            </w:pPr>
            <w:r w:rsidRPr="000A311D">
              <w:rPr>
                <w:sz w:val="20"/>
                <w:szCs w:val="20"/>
              </w:rPr>
              <w:t>53</w:t>
            </w:r>
          </w:p>
        </w:tc>
        <w:tc>
          <w:tcPr>
            <w:tcW w:w="721" w:type="dxa"/>
            <w:tcBorders>
              <w:top w:val="nil"/>
              <w:left w:val="nil"/>
              <w:bottom w:val="nil"/>
              <w:right w:val="single" w:sz="4" w:space="0" w:color="auto"/>
            </w:tcBorders>
          </w:tcPr>
          <w:p w14:paraId="10DF7D2D" w14:textId="77777777" w:rsidR="00DB6D40" w:rsidRPr="000A311D" w:rsidRDefault="00DB6D40" w:rsidP="00DB6D40">
            <w:pPr>
              <w:jc w:val="right"/>
              <w:rPr>
                <w:sz w:val="20"/>
                <w:szCs w:val="20"/>
              </w:rPr>
            </w:pPr>
            <w:r w:rsidRPr="000A311D">
              <w:rPr>
                <w:sz w:val="20"/>
                <w:szCs w:val="20"/>
              </w:rPr>
              <w:t>26,8</w:t>
            </w:r>
          </w:p>
        </w:tc>
        <w:tc>
          <w:tcPr>
            <w:tcW w:w="720" w:type="dxa"/>
            <w:tcBorders>
              <w:top w:val="nil"/>
              <w:left w:val="single" w:sz="4" w:space="0" w:color="auto"/>
              <w:bottom w:val="nil"/>
              <w:right w:val="nil"/>
            </w:tcBorders>
            <w:shd w:val="clear" w:color="auto" w:fill="BFBFBF" w:themeFill="background1" w:themeFillShade="BF"/>
          </w:tcPr>
          <w:p w14:paraId="68D1CFE2" w14:textId="77777777" w:rsidR="00DB6D40" w:rsidRPr="000A311D" w:rsidRDefault="00DB6D40" w:rsidP="00DB6D40">
            <w:pPr>
              <w:jc w:val="right"/>
              <w:rPr>
                <w:sz w:val="20"/>
                <w:szCs w:val="20"/>
              </w:rPr>
            </w:pPr>
          </w:p>
        </w:tc>
        <w:tc>
          <w:tcPr>
            <w:tcW w:w="723" w:type="dxa"/>
            <w:tcBorders>
              <w:top w:val="nil"/>
              <w:left w:val="nil"/>
              <w:bottom w:val="nil"/>
              <w:right w:val="nil"/>
            </w:tcBorders>
            <w:shd w:val="clear" w:color="auto" w:fill="BFBFBF" w:themeFill="background1" w:themeFillShade="BF"/>
          </w:tcPr>
          <w:p w14:paraId="5420F534" w14:textId="77777777" w:rsidR="00DB6D40" w:rsidRPr="000A311D" w:rsidRDefault="00DB6D40" w:rsidP="00DB6D40">
            <w:pPr>
              <w:jc w:val="right"/>
              <w:rPr>
                <w:sz w:val="20"/>
                <w:szCs w:val="20"/>
              </w:rPr>
            </w:pPr>
          </w:p>
        </w:tc>
        <w:tc>
          <w:tcPr>
            <w:tcW w:w="841" w:type="dxa"/>
            <w:tcBorders>
              <w:top w:val="nil"/>
              <w:left w:val="nil"/>
              <w:bottom w:val="nil"/>
              <w:right w:val="nil"/>
            </w:tcBorders>
            <w:shd w:val="clear" w:color="auto" w:fill="BFBFBF" w:themeFill="background1" w:themeFillShade="BF"/>
          </w:tcPr>
          <w:p w14:paraId="0F6BBF82" w14:textId="77777777" w:rsidR="00DB6D40" w:rsidRPr="000A311D" w:rsidRDefault="00DB6D40" w:rsidP="00DB6D40">
            <w:pPr>
              <w:jc w:val="right"/>
              <w:rPr>
                <w:sz w:val="20"/>
                <w:szCs w:val="20"/>
              </w:rPr>
            </w:pPr>
          </w:p>
        </w:tc>
        <w:tc>
          <w:tcPr>
            <w:tcW w:w="801" w:type="dxa"/>
            <w:tcBorders>
              <w:top w:val="nil"/>
              <w:left w:val="nil"/>
              <w:bottom w:val="nil"/>
              <w:right w:val="nil"/>
            </w:tcBorders>
            <w:shd w:val="clear" w:color="auto" w:fill="BFBFBF" w:themeFill="background1" w:themeFillShade="BF"/>
          </w:tcPr>
          <w:p w14:paraId="339E9C1E" w14:textId="77777777" w:rsidR="00DB6D40" w:rsidRPr="000A311D" w:rsidRDefault="00DB6D40" w:rsidP="00DB6D40">
            <w:pPr>
              <w:jc w:val="right"/>
              <w:rPr>
                <w:sz w:val="20"/>
                <w:szCs w:val="20"/>
              </w:rPr>
            </w:pPr>
          </w:p>
        </w:tc>
        <w:tc>
          <w:tcPr>
            <w:tcW w:w="796" w:type="dxa"/>
            <w:tcBorders>
              <w:top w:val="nil"/>
              <w:left w:val="nil"/>
              <w:bottom w:val="nil"/>
            </w:tcBorders>
            <w:shd w:val="clear" w:color="auto" w:fill="BFBFBF" w:themeFill="background1" w:themeFillShade="BF"/>
          </w:tcPr>
          <w:p w14:paraId="66D80616" w14:textId="77777777" w:rsidR="00DB6D40" w:rsidRPr="000A311D" w:rsidRDefault="00DB6D40" w:rsidP="00DB6D40">
            <w:pPr>
              <w:jc w:val="right"/>
              <w:rPr>
                <w:b/>
                <w:sz w:val="20"/>
                <w:szCs w:val="20"/>
              </w:rPr>
            </w:pPr>
          </w:p>
        </w:tc>
      </w:tr>
      <w:tr w:rsidR="00DB6D40" w:rsidRPr="000A311D" w14:paraId="211DB940" w14:textId="77777777" w:rsidTr="00F20B43">
        <w:trPr>
          <w:trHeight w:val="244"/>
        </w:trPr>
        <w:tc>
          <w:tcPr>
            <w:tcW w:w="2880" w:type="dxa"/>
            <w:tcBorders>
              <w:top w:val="nil"/>
              <w:bottom w:val="nil"/>
            </w:tcBorders>
          </w:tcPr>
          <w:p w14:paraId="0BE6404E" w14:textId="77777777" w:rsidR="00DB6D40" w:rsidRPr="000A311D" w:rsidRDefault="00DB6D40" w:rsidP="00DB6D40">
            <w:pPr>
              <w:rPr>
                <w:rFonts w:cstheme="minorHAnsi"/>
                <w:sz w:val="20"/>
                <w:szCs w:val="20"/>
              </w:rPr>
            </w:pPr>
            <w:r>
              <w:rPr>
                <w:rFonts w:cstheme="minorHAnsi"/>
                <w:sz w:val="20"/>
                <w:szCs w:val="20"/>
              </w:rPr>
              <w:t>Beşinci</w:t>
            </w:r>
          </w:p>
        </w:tc>
        <w:tc>
          <w:tcPr>
            <w:tcW w:w="720" w:type="dxa"/>
            <w:tcBorders>
              <w:top w:val="nil"/>
              <w:bottom w:val="nil"/>
              <w:right w:val="nil"/>
            </w:tcBorders>
          </w:tcPr>
          <w:p w14:paraId="1B3D9EF2" w14:textId="77777777" w:rsidR="00DB6D40" w:rsidRPr="000A311D" w:rsidRDefault="00DB6D40" w:rsidP="00DB6D40">
            <w:pPr>
              <w:jc w:val="right"/>
              <w:rPr>
                <w:sz w:val="20"/>
                <w:szCs w:val="20"/>
              </w:rPr>
            </w:pPr>
            <w:r w:rsidRPr="000A311D">
              <w:rPr>
                <w:sz w:val="20"/>
                <w:szCs w:val="20"/>
              </w:rPr>
              <w:t>10</w:t>
            </w:r>
          </w:p>
        </w:tc>
        <w:tc>
          <w:tcPr>
            <w:tcW w:w="721" w:type="dxa"/>
            <w:tcBorders>
              <w:top w:val="nil"/>
              <w:left w:val="nil"/>
              <w:bottom w:val="nil"/>
              <w:right w:val="single" w:sz="4" w:space="0" w:color="auto"/>
            </w:tcBorders>
          </w:tcPr>
          <w:p w14:paraId="26075CA4" w14:textId="77777777" w:rsidR="00DB6D40" w:rsidRPr="000A311D" w:rsidRDefault="00DB6D40" w:rsidP="00DB6D40">
            <w:pPr>
              <w:jc w:val="right"/>
              <w:rPr>
                <w:sz w:val="20"/>
                <w:szCs w:val="20"/>
              </w:rPr>
            </w:pPr>
            <w:r w:rsidRPr="000A311D">
              <w:rPr>
                <w:sz w:val="20"/>
                <w:szCs w:val="20"/>
              </w:rPr>
              <w:t>5,0</w:t>
            </w:r>
          </w:p>
        </w:tc>
        <w:tc>
          <w:tcPr>
            <w:tcW w:w="720" w:type="dxa"/>
            <w:tcBorders>
              <w:top w:val="nil"/>
              <w:left w:val="single" w:sz="4" w:space="0" w:color="auto"/>
              <w:bottom w:val="nil"/>
              <w:right w:val="nil"/>
            </w:tcBorders>
            <w:shd w:val="clear" w:color="auto" w:fill="BFBFBF" w:themeFill="background1" w:themeFillShade="BF"/>
          </w:tcPr>
          <w:p w14:paraId="0379D84C" w14:textId="77777777" w:rsidR="00DB6D40" w:rsidRPr="000A311D" w:rsidRDefault="00DB6D40" w:rsidP="00DB6D40">
            <w:pPr>
              <w:jc w:val="right"/>
              <w:rPr>
                <w:sz w:val="20"/>
                <w:szCs w:val="20"/>
              </w:rPr>
            </w:pPr>
          </w:p>
        </w:tc>
        <w:tc>
          <w:tcPr>
            <w:tcW w:w="723" w:type="dxa"/>
            <w:tcBorders>
              <w:top w:val="nil"/>
              <w:left w:val="nil"/>
              <w:bottom w:val="nil"/>
              <w:right w:val="nil"/>
            </w:tcBorders>
            <w:shd w:val="clear" w:color="auto" w:fill="BFBFBF" w:themeFill="background1" w:themeFillShade="BF"/>
          </w:tcPr>
          <w:p w14:paraId="746B917B" w14:textId="77777777" w:rsidR="00DB6D40" w:rsidRPr="000A311D" w:rsidRDefault="00DB6D40" w:rsidP="00DB6D40">
            <w:pPr>
              <w:jc w:val="right"/>
              <w:rPr>
                <w:sz w:val="20"/>
                <w:szCs w:val="20"/>
              </w:rPr>
            </w:pPr>
          </w:p>
        </w:tc>
        <w:tc>
          <w:tcPr>
            <w:tcW w:w="841" w:type="dxa"/>
            <w:tcBorders>
              <w:top w:val="nil"/>
              <w:left w:val="nil"/>
              <w:bottom w:val="nil"/>
              <w:right w:val="nil"/>
            </w:tcBorders>
            <w:shd w:val="clear" w:color="auto" w:fill="BFBFBF" w:themeFill="background1" w:themeFillShade="BF"/>
          </w:tcPr>
          <w:p w14:paraId="5DB90C86" w14:textId="77777777" w:rsidR="00DB6D40" w:rsidRPr="000A311D" w:rsidRDefault="00DB6D40" w:rsidP="00DB6D40">
            <w:pPr>
              <w:jc w:val="right"/>
              <w:rPr>
                <w:sz w:val="20"/>
                <w:szCs w:val="20"/>
              </w:rPr>
            </w:pPr>
          </w:p>
        </w:tc>
        <w:tc>
          <w:tcPr>
            <w:tcW w:w="801" w:type="dxa"/>
            <w:tcBorders>
              <w:top w:val="nil"/>
              <w:left w:val="nil"/>
              <w:bottom w:val="nil"/>
              <w:right w:val="nil"/>
            </w:tcBorders>
            <w:shd w:val="clear" w:color="auto" w:fill="BFBFBF" w:themeFill="background1" w:themeFillShade="BF"/>
          </w:tcPr>
          <w:p w14:paraId="1F225FCD" w14:textId="77777777" w:rsidR="00DB6D40" w:rsidRPr="000A311D" w:rsidRDefault="00DB6D40" w:rsidP="00DB6D40">
            <w:pPr>
              <w:jc w:val="right"/>
              <w:rPr>
                <w:sz w:val="20"/>
                <w:szCs w:val="20"/>
              </w:rPr>
            </w:pPr>
          </w:p>
        </w:tc>
        <w:tc>
          <w:tcPr>
            <w:tcW w:w="796" w:type="dxa"/>
            <w:tcBorders>
              <w:top w:val="nil"/>
              <w:left w:val="nil"/>
              <w:bottom w:val="nil"/>
            </w:tcBorders>
            <w:shd w:val="clear" w:color="auto" w:fill="BFBFBF" w:themeFill="background1" w:themeFillShade="BF"/>
          </w:tcPr>
          <w:p w14:paraId="04C1FD43" w14:textId="77777777" w:rsidR="00DB6D40" w:rsidRPr="000A311D" w:rsidRDefault="00DB6D40" w:rsidP="00DB6D40">
            <w:pPr>
              <w:jc w:val="right"/>
              <w:rPr>
                <w:sz w:val="20"/>
                <w:szCs w:val="20"/>
              </w:rPr>
            </w:pPr>
          </w:p>
        </w:tc>
      </w:tr>
      <w:tr w:rsidR="00DB6D40" w:rsidRPr="000A311D" w14:paraId="3A9C1D6B" w14:textId="77777777" w:rsidTr="00F20B43">
        <w:trPr>
          <w:trHeight w:val="244"/>
        </w:trPr>
        <w:tc>
          <w:tcPr>
            <w:tcW w:w="2880" w:type="dxa"/>
            <w:tcBorders>
              <w:top w:val="nil"/>
              <w:bottom w:val="single" w:sz="4" w:space="0" w:color="auto"/>
            </w:tcBorders>
          </w:tcPr>
          <w:p w14:paraId="0C5891C9" w14:textId="77777777" w:rsidR="00DB6D40" w:rsidRPr="00926880" w:rsidRDefault="00DB6D40" w:rsidP="00DB6D40">
            <w:pPr>
              <w:rPr>
                <w:rFonts w:cstheme="minorHAnsi"/>
                <w:b/>
                <w:sz w:val="20"/>
                <w:szCs w:val="20"/>
              </w:rPr>
            </w:pPr>
            <w:r w:rsidRPr="00926880">
              <w:rPr>
                <w:b/>
                <w:sz w:val="20"/>
                <w:szCs w:val="20"/>
              </w:rPr>
              <w:t>Toplam</w:t>
            </w:r>
          </w:p>
        </w:tc>
        <w:tc>
          <w:tcPr>
            <w:tcW w:w="720" w:type="dxa"/>
            <w:tcBorders>
              <w:top w:val="nil"/>
              <w:bottom w:val="single" w:sz="4" w:space="0" w:color="auto"/>
              <w:right w:val="nil"/>
            </w:tcBorders>
          </w:tcPr>
          <w:p w14:paraId="3CDD9513" w14:textId="77777777" w:rsidR="00DB6D40" w:rsidRPr="00FC1401" w:rsidRDefault="00DB6D40" w:rsidP="00DB6D40">
            <w:pPr>
              <w:jc w:val="right"/>
              <w:rPr>
                <w:b/>
                <w:sz w:val="20"/>
                <w:szCs w:val="20"/>
              </w:rPr>
            </w:pPr>
            <w:r w:rsidRPr="00FC1401">
              <w:rPr>
                <w:b/>
                <w:sz w:val="20"/>
                <w:szCs w:val="20"/>
              </w:rPr>
              <w:t>198</w:t>
            </w:r>
          </w:p>
        </w:tc>
        <w:tc>
          <w:tcPr>
            <w:tcW w:w="721" w:type="dxa"/>
            <w:tcBorders>
              <w:top w:val="nil"/>
              <w:left w:val="nil"/>
              <w:bottom w:val="single" w:sz="4" w:space="0" w:color="auto"/>
              <w:right w:val="single" w:sz="4" w:space="0" w:color="auto"/>
            </w:tcBorders>
          </w:tcPr>
          <w:p w14:paraId="1BACD791" w14:textId="77777777" w:rsidR="00DB6D40" w:rsidRPr="00FC1401" w:rsidRDefault="00DB6D40" w:rsidP="00DB6D40">
            <w:pPr>
              <w:jc w:val="right"/>
              <w:rPr>
                <w:b/>
                <w:sz w:val="20"/>
                <w:szCs w:val="20"/>
              </w:rPr>
            </w:pPr>
            <w:r w:rsidRPr="00FC1401">
              <w:rPr>
                <w:b/>
                <w:sz w:val="20"/>
                <w:szCs w:val="20"/>
              </w:rPr>
              <w:t>100,0</w:t>
            </w:r>
          </w:p>
        </w:tc>
        <w:tc>
          <w:tcPr>
            <w:tcW w:w="720" w:type="dxa"/>
            <w:tcBorders>
              <w:top w:val="nil"/>
              <w:left w:val="single" w:sz="4" w:space="0" w:color="auto"/>
              <w:bottom w:val="single" w:sz="4" w:space="0" w:color="auto"/>
              <w:right w:val="nil"/>
            </w:tcBorders>
            <w:shd w:val="clear" w:color="auto" w:fill="BFBFBF" w:themeFill="background1" w:themeFillShade="BF"/>
          </w:tcPr>
          <w:p w14:paraId="50D68B19" w14:textId="77777777" w:rsidR="00DB6D40" w:rsidRPr="000A311D" w:rsidRDefault="00DB6D40" w:rsidP="00DB6D40">
            <w:pPr>
              <w:jc w:val="right"/>
              <w:rPr>
                <w:sz w:val="20"/>
                <w:szCs w:val="20"/>
              </w:rPr>
            </w:pPr>
          </w:p>
        </w:tc>
        <w:tc>
          <w:tcPr>
            <w:tcW w:w="723" w:type="dxa"/>
            <w:tcBorders>
              <w:top w:val="nil"/>
              <w:left w:val="nil"/>
              <w:bottom w:val="single" w:sz="4" w:space="0" w:color="auto"/>
              <w:right w:val="nil"/>
            </w:tcBorders>
            <w:shd w:val="clear" w:color="auto" w:fill="BFBFBF" w:themeFill="background1" w:themeFillShade="BF"/>
          </w:tcPr>
          <w:p w14:paraId="51A32B7A" w14:textId="77777777" w:rsidR="00DB6D40" w:rsidRPr="000A311D" w:rsidRDefault="00DB6D40" w:rsidP="00DB6D40">
            <w:pPr>
              <w:jc w:val="right"/>
              <w:rPr>
                <w:sz w:val="20"/>
                <w:szCs w:val="20"/>
              </w:rPr>
            </w:pPr>
          </w:p>
        </w:tc>
        <w:tc>
          <w:tcPr>
            <w:tcW w:w="841" w:type="dxa"/>
            <w:tcBorders>
              <w:top w:val="nil"/>
              <w:left w:val="nil"/>
              <w:bottom w:val="single" w:sz="4" w:space="0" w:color="auto"/>
              <w:right w:val="nil"/>
            </w:tcBorders>
            <w:shd w:val="clear" w:color="auto" w:fill="BFBFBF" w:themeFill="background1" w:themeFillShade="BF"/>
          </w:tcPr>
          <w:p w14:paraId="7BC7C8A6" w14:textId="77777777" w:rsidR="00DB6D40" w:rsidRPr="000A311D" w:rsidRDefault="00DB6D40" w:rsidP="00DB6D40">
            <w:pPr>
              <w:jc w:val="right"/>
              <w:rPr>
                <w:sz w:val="20"/>
                <w:szCs w:val="20"/>
              </w:rPr>
            </w:pPr>
          </w:p>
        </w:tc>
        <w:tc>
          <w:tcPr>
            <w:tcW w:w="801" w:type="dxa"/>
            <w:tcBorders>
              <w:top w:val="nil"/>
              <w:left w:val="nil"/>
              <w:bottom w:val="single" w:sz="4" w:space="0" w:color="auto"/>
              <w:right w:val="nil"/>
            </w:tcBorders>
            <w:shd w:val="clear" w:color="auto" w:fill="BFBFBF" w:themeFill="background1" w:themeFillShade="BF"/>
          </w:tcPr>
          <w:p w14:paraId="3A6986A2" w14:textId="77777777" w:rsidR="00DB6D40" w:rsidRPr="000A311D" w:rsidRDefault="00DB6D40" w:rsidP="00DB6D40">
            <w:pPr>
              <w:jc w:val="right"/>
              <w:rPr>
                <w:sz w:val="20"/>
                <w:szCs w:val="20"/>
              </w:rPr>
            </w:pPr>
          </w:p>
        </w:tc>
        <w:tc>
          <w:tcPr>
            <w:tcW w:w="796" w:type="dxa"/>
            <w:tcBorders>
              <w:top w:val="nil"/>
              <w:left w:val="nil"/>
              <w:bottom w:val="single" w:sz="4" w:space="0" w:color="auto"/>
            </w:tcBorders>
            <w:shd w:val="clear" w:color="auto" w:fill="BFBFBF" w:themeFill="background1" w:themeFillShade="BF"/>
          </w:tcPr>
          <w:p w14:paraId="7D5ED847" w14:textId="77777777" w:rsidR="00DB6D40" w:rsidRPr="000A311D" w:rsidRDefault="00DB6D40" w:rsidP="00DB6D40">
            <w:pPr>
              <w:jc w:val="right"/>
              <w:rPr>
                <w:sz w:val="20"/>
                <w:szCs w:val="20"/>
              </w:rPr>
            </w:pPr>
          </w:p>
        </w:tc>
      </w:tr>
      <w:tr w:rsidR="00DB6D40" w:rsidRPr="000A311D" w14:paraId="2DC33499" w14:textId="77777777" w:rsidTr="00F20B43">
        <w:trPr>
          <w:trHeight w:val="244"/>
        </w:trPr>
        <w:tc>
          <w:tcPr>
            <w:tcW w:w="2880" w:type="dxa"/>
            <w:tcBorders>
              <w:bottom w:val="nil"/>
              <w:right w:val="single" w:sz="4" w:space="0" w:color="auto"/>
            </w:tcBorders>
          </w:tcPr>
          <w:p w14:paraId="12217501" w14:textId="77777777" w:rsidR="00DB6D40" w:rsidRPr="000A311D" w:rsidRDefault="00DB6D40" w:rsidP="00DB6D40">
            <w:pPr>
              <w:rPr>
                <w:rFonts w:cstheme="minorHAnsi"/>
                <w:sz w:val="20"/>
                <w:szCs w:val="20"/>
              </w:rPr>
            </w:pPr>
            <w:r w:rsidRPr="000A311D">
              <w:rPr>
                <w:b/>
                <w:sz w:val="20"/>
                <w:szCs w:val="20"/>
              </w:rPr>
              <w:t xml:space="preserve">Hacettepe </w:t>
            </w:r>
            <w:r>
              <w:rPr>
                <w:b/>
                <w:sz w:val="20"/>
                <w:szCs w:val="20"/>
              </w:rPr>
              <w:t>H</w:t>
            </w:r>
            <w:r w:rsidRPr="000A311D">
              <w:rPr>
                <w:b/>
                <w:sz w:val="20"/>
                <w:szCs w:val="20"/>
              </w:rPr>
              <w:t>astanesinde çalışma süresi</w:t>
            </w:r>
            <w:r>
              <w:rPr>
                <w:b/>
                <w:sz w:val="20"/>
                <w:szCs w:val="20"/>
              </w:rPr>
              <w:t xml:space="preserve"> (yıl)</w:t>
            </w:r>
          </w:p>
        </w:tc>
        <w:tc>
          <w:tcPr>
            <w:tcW w:w="720" w:type="dxa"/>
            <w:tcBorders>
              <w:left w:val="single" w:sz="4" w:space="0" w:color="auto"/>
              <w:bottom w:val="nil"/>
              <w:right w:val="nil"/>
            </w:tcBorders>
          </w:tcPr>
          <w:p w14:paraId="289266C1" w14:textId="77777777" w:rsidR="00DB6D40" w:rsidRPr="000A311D" w:rsidRDefault="00DB6D40" w:rsidP="00DB6D40">
            <w:pPr>
              <w:jc w:val="right"/>
              <w:rPr>
                <w:sz w:val="20"/>
                <w:szCs w:val="20"/>
              </w:rPr>
            </w:pPr>
          </w:p>
        </w:tc>
        <w:tc>
          <w:tcPr>
            <w:tcW w:w="721" w:type="dxa"/>
            <w:tcBorders>
              <w:left w:val="nil"/>
              <w:bottom w:val="nil"/>
              <w:right w:val="single" w:sz="4" w:space="0" w:color="auto"/>
            </w:tcBorders>
          </w:tcPr>
          <w:p w14:paraId="137CC738" w14:textId="77777777" w:rsidR="00DB6D40" w:rsidRPr="000A311D" w:rsidRDefault="00DB6D40" w:rsidP="00DB6D40">
            <w:pPr>
              <w:jc w:val="right"/>
              <w:rPr>
                <w:sz w:val="20"/>
                <w:szCs w:val="20"/>
              </w:rPr>
            </w:pPr>
          </w:p>
        </w:tc>
        <w:tc>
          <w:tcPr>
            <w:tcW w:w="720" w:type="dxa"/>
            <w:tcBorders>
              <w:left w:val="single" w:sz="4" w:space="0" w:color="auto"/>
              <w:bottom w:val="nil"/>
              <w:right w:val="nil"/>
            </w:tcBorders>
          </w:tcPr>
          <w:p w14:paraId="34F35F4D"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779BCA09" w14:textId="77777777" w:rsidR="00DB6D40" w:rsidRPr="000A311D" w:rsidRDefault="00DB6D40" w:rsidP="00DB6D40">
            <w:pPr>
              <w:jc w:val="right"/>
              <w:rPr>
                <w:sz w:val="20"/>
                <w:szCs w:val="20"/>
              </w:rPr>
            </w:pPr>
          </w:p>
        </w:tc>
        <w:tc>
          <w:tcPr>
            <w:tcW w:w="841" w:type="dxa"/>
            <w:tcBorders>
              <w:left w:val="single" w:sz="4" w:space="0" w:color="auto"/>
              <w:bottom w:val="nil"/>
              <w:right w:val="nil"/>
            </w:tcBorders>
          </w:tcPr>
          <w:p w14:paraId="2EA2BCE6" w14:textId="77777777" w:rsidR="00DB6D40" w:rsidRPr="000A311D" w:rsidRDefault="00DB6D40" w:rsidP="00DB6D40">
            <w:pPr>
              <w:jc w:val="right"/>
              <w:rPr>
                <w:sz w:val="20"/>
                <w:szCs w:val="20"/>
              </w:rPr>
            </w:pPr>
          </w:p>
        </w:tc>
        <w:tc>
          <w:tcPr>
            <w:tcW w:w="801" w:type="dxa"/>
            <w:tcBorders>
              <w:left w:val="nil"/>
              <w:bottom w:val="nil"/>
              <w:right w:val="single" w:sz="4" w:space="0" w:color="auto"/>
            </w:tcBorders>
          </w:tcPr>
          <w:p w14:paraId="34358053" w14:textId="77777777" w:rsidR="00DB6D40" w:rsidRPr="000A311D" w:rsidRDefault="00DB6D40" w:rsidP="00DB6D40">
            <w:pPr>
              <w:jc w:val="right"/>
              <w:rPr>
                <w:sz w:val="20"/>
                <w:szCs w:val="20"/>
              </w:rPr>
            </w:pPr>
          </w:p>
        </w:tc>
        <w:tc>
          <w:tcPr>
            <w:tcW w:w="796" w:type="dxa"/>
            <w:tcBorders>
              <w:left w:val="single" w:sz="4" w:space="0" w:color="auto"/>
              <w:bottom w:val="nil"/>
            </w:tcBorders>
          </w:tcPr>
          <w:p w14:paraId="0388AF8C" w14:textId="77777777" w:rsidR="00DB6D40" w:rsidRPr="000A311D" w:rsidRDefault="00DB6D40" w:rsidP="00DB6D40">
            <w:pPr>
              <w:jc w:val="right"/>
              <w:rPr>
                <w:b/>
                <w:sz w:val="20"/>
                <w:szCs w:val="20"/>
              </w:rPr>
            </w:pPr>
          </w:p>
        </w:tc>
      </w:tr>
      <w:tr w:rsidR="00DB6D40" w:rsidRPr="000A311D" w14:paraId="68DE5B8F" w14:textId="77777777" w:rsidTr="00F20B43">
        <w:trPr>
          <w:trHeight w:val="244"/>
        </w:trPr>
        <w:tc>
          <w:tcPr>
            <w:tcW w:w="2880" w:type="dxa"/>
            <w:tcBorders>
              <w:top w:val="nil"/>
              <w:bottom w:val="nil"/>
              <w:right w:val="single" w:sz="4" w:space="0" w:color="auto"/>
            </w:tcBorders>
          </w:tcPr>
          <w:p w14:paraId="34C5A7E7" w14:textId="77777777" w:rsidR="00DB6D40" w:rsidRPr="000A311D" w:rsidRDefault="00DB6D40" w:rsidP="00DB6D40">
            <w:pPr>
              <w:rPr>
                <w:sz w:val="20"/>
                <w:szCs w:val="20"/>
              </w:rPr>
            </w:pPr>
            <w:r>
              <w:rPr>
                <w:sz w:val="20"/>
                <w:szCs w:val="20"/>
              </w:rPr>
              <w:t xml:space="preserve">1’den daha kısa </w:t>
            </w:r>
          </w:p>
        </w:tc>
        <w:tc>
          <w:tcPr>
            <w:tcW w:w="720" w:type="dxa"/>
            <w:tcBorders>
              <w:top w:val="nil"/>
              <w:left w:val="single" w:sz="4" w:space="0" w:color="auto"/>
              <w:bottom w:val="nil"/>
              <w:right w:val="nil"/>
            </w:tcBorders>
          </w:tcPr>
          <w:p w14:paraId="1DC705FD" w14:textId="77777777" w:rsidR="00DB6D40" w:rsidRPr="000A311D" w:rsidRDefault="00DB6D40" w:rsidP="00DB6D40">
            <w:pPr>
              <w:jc w:val="right"/>
              <w:rPr>
                <w:sz w:val="20"/>
                <w:szCs w:val="20"/>
              </w:rPr>
            </w:pPr>
            <w:r w:rsidRPr="000A311D">
              <w:rPr>
                <w:sz w:val="20"/>
                <w:szCs w:val="20"/>
              </w:rPr>
              <w:t>34</w:t>
            </w:r>
          </w:p>
        </w:tc>
        <w:tc>
          <w:tcPr>
            <w:tcW w:w="721" w:type="dxa"/>
            <w:tcBorders>
              <w:top w:val="nil"/>
              <w:left w:val="nil"/>
              <w:bottom w:val="nil"/>
              <w:right w:val="single" w:sz="4" w:space="0" w:color="auto"/>
            </w:tcBorders>
          </w:tcPr>
          <w:p w14:paraId="773D6FCE" w14:textId="77777777" w:rsidR="00DB6D40" w:rsidRPr="000A311D" w:rsidRDefault="00DB6D40" w:rsidP="00DB6D40">
            <w:pPr>
              <w:jc w:val="right"/>
              <w:rPr>
                <w:sz w:val="20"/>
                <w:szCs w:val="20"/>
              </w:rPr>
            </w:pPr>
            <w:r w:rsidRPr="000A311D">
              <w:rPr>
                <w:sz w:val="20"/>
                <w:szCs w:val="20"/>
              </w:rPr>
              <w:t>17,3</w:t>
            </w:r>
          </w:p>
        </w:tc>
        <w:tc>
          <w:tcPr>
            <w:tcW w:w="720" w:type="dxa"/>
            <w:tcBorders>
              <w:top w:val="nil"/>
              <w:left w:val="single" w:sz="4" w:space="0" w:color="auto"/>
              <w:bottom w:val="nil"/>
              <w:right w:val="nil"/>
            </w:tcBorders>
          </w:tcPr>
          <w:p w14:paraId="0AF73B2F" w14:textId="77777777" w:rsidR="00DB6D40" w:rsidRPr="000A311D" w:rsidRDefault="00DB6D40" w:rsidP="00DB6D40">
            <w:pPr>
              <w:jc w:val="right"/>
              <w:rPr>
                <w:sz w:val="20"/>
                <w:szCs w:val="20"/>
              </w:rPr>
            </w:pPr>
            <w:r w:rsidRPr="000A311D">
              <w:rPr>
                <w:sz w:val="20"/>
                <w:szCs w:val="20"/>
              </w:rPr>
              <w:t>1</w:t>
            </w:r>
          </w:p>
        </w:tc>
        <w:tc>
          <w:tcPr>
            <w:tcW w:w="723" w:type="dxa"/>
            <w:tcBorders>
              <w:top w:val="nil"/>
              <w:left w:val="nil"/>
              <w:bottom w:val="nil"/>
              <w:right w:val="single" w:sz="4" w:space="0" w:color="auto"/>
            </w:tcBorders>
          </w:tcPr>
          <w:p w14:paraId="49A62B9A" w14:textId="77777777" w:rsidR="00DB6D40" w:rsidRPr="000A311D" w:rsidRDefault="00DB6D40" w:rsidP="00DB6D40">
            <w:pPr>
              <w:jc w:val="right"/>
              <w:rPr>
                <w:sz w:val="20"/>
                <w:szCs w:val="20"/>
              </w:rPr>
            </w:pPr>
            <w:r w:rsidRPr="000A311D">
              <w:rPr>
                <w:sz w:val="20"/>
                <w:szCs w:val="20"/>
              </w:rPr>
              <w:t>1,0</w:t>
            </w:r>
          </w:p>
        </w:tc>
        <w:tc>
          <w:tcPr>
            <w:tcW w:w="841" w:type="dxa"/>
            <w:tcBorders>
              <w:top w:val="nil"/>
              <w:left w:val="single" w:sz="4" w:space="0" w:color="auto"/>
              <w:bottom w:val="nil"/>
              <w:right w:val="nil"/>
            </w:tcBorders>
          </w:tcPr>
          <w:p w14:paraId="06E38F43" w14:textId="77777777" w:rsidR="00DB6D40" w:rsidRPr="000A311D" w:rsidRDefault="00DB6D40" w:rsidP="00DB6D40">
            <w:pPr>
              <w:jc w:val="right"/>
              <w:rPr>
                <w:sz w:val="20"/>
                <w:szCs w:val="20"/>
              </w:rPr>
            </w:pPr>
            <w:r w:rsidRPr="000A311D">
              <w:rPr>
                <w:sz w:val="20"/>
                <w:szCs w:val="20"/>
              </w:rPr>
              <w:t>35</w:t>
            </w:r>
          </w:p>
        </w:tc>
        <w:tc>
          <w:tcPr>
            <w:tcW w:w="801" w:type="dxa"/>
            <w:tcBorders>
              <w:top w:val="nil"/>
              <w:left w:val="nil"/>
              <w:bottom w:val="nil"/>
              <w:right w:val="single" w:sz="4" w:space="0" w:color="auto"/>
            </w:tcBorders>
          </w:tcPr>
          <w:p w14:paraId="62FBA86C" w14:textId="77777777" w:rsidR="00DB6D40" w:rsidRPr="000A311D" w:rsidRDefault="00DB6D40" w:rsidP="00DB6D40">
            <w:pPr>
              <w:jc w:val="right"/>
              <w:rPr>
                <w:sz w:val="20"/>
                <w:szCs w:val="20"/>
              </w:rPr>
            </w:pPr>
            <w:r w:rsidRPr="000A311D">
              <w:rPr>
                <w:sz w:val="20"/>
                <w:szCs w:val="20"/>
              </w:rPr>
              <w:t>11,7</w:t>
            </w:r>
          </w:p>
        </w:tc>
        <w:tc>
          <w:tcPr>
            <w:tcW w:w="796" w:type="dxa"/>
            <w:vMerge w:val="restart"/>
            <w:tcBorders>
              <w:top w:val="nil"/>
              <w:left w:val="single" w:sz="4" w:space="0" w:color="auto"/>
            </w:tcBorders>
          </w:tcPr>
          <w:p w14:paraId="6B792214" w14:textId="77777777" w:rsidR="00DB6D40" w:rsidRDefault="00DB6D40" w:rsidP="00DB6D40">
            <w:pPr>
              <w:jc w:val="right"/>
              <w:rPr>
                <w:b/>
                <w:sz w:val="20"/>
                <w:szCs w:val="20"/>
              </w:rPr>
            </w:pPr>
          </w:p>
          <w:p w14:paraId="211D5A38" w14:textId="77777777" w:rsidR="00DB6D40" w:rsidRDefault="00DB6D40" w:rsidP="00DB6D40">
            <w:pPr>
              <w:jc w:val="right"/>
              <w:rPr>
                <w:b/>
                <w:sz w:val="20"/>
                <w:szCs w:val="20"/>
              </w:rPr>
            </w:pPr>
          </w:p>
          <w:p w14:paraId="7E1AE10B" w14:textId="77777777" w:rsidR="00DB6D40" w:rsidRDefault="00DB6D40" w:rsidP="00DB6D40">
            <w:pPr>
              <w:jc w:val="right"/>
              <w:rPr>
                <w:b/>
                <w:sz w:val="20"/>
                <w:szCs w:val="20"/>
              </w:rPr>
            </w:pPr>
          </w:p>
          <w:p w14:paraId="683866DE" w14:textId="77777777" w:rsidR="00DB6D40" w:rsidRDefault="00DB6D40" w:rsidP="00DB6D40">
            <w:pPr>
              <w:jc w:val="right"/>
              <w:rPr>
                <w:b/>
                <w:sz w:val="20"/>
                <w:szCs w:val="20"/>
              </w:rPr>
            </w:pPr>
          </w:p>
          <w:p w14:paraId="56CF46DC" w14:textId="77777777" w:rsidR="00DB6D40" w:rsidRPr="000A311D" w:rsidRDefault="00DB6D40" w:rsidP="00DB6D40">
            <w:pPr>
              <w:jc w:val="right"/>
              <w:rPr>
                <w:b/>
                <w:sz w:val="20"/>
                <w:szCs w:val="20"/>
              </w:rPr>
            </w:pPr>
            <w:r w:rsidRPr="000A311D">
              <w:rPr>
                <w:b/>
                <w:sz w:val="20"/>
                <w:szCs w:val="20"/>
              </w:rPr>
              <w:t>&lt;0,001</w:t>
            </w:r>
          </w:p>
        </w:tc>
      </w:tr>
      <w:tr w:rsidR="00DB6D40" w:rsidRPr="000A311D" w14:paraId="763D8152" w14:textId="77777777" w:rsidTr="00F20B43">
        <w:trPr>
          <w:trHeight w:val="244"/>
        </w:trPr>
        <w:tc>
          <w:tcPr>
            <w:tcW w:w="2880" w:type="dxa"/>
            <w:tcBorders>
              <w:top w:val="nil"/>
              <w:bottom w:val="nil"/>
              <w:right w:val="single" w:sz="4" w:space="0" w:color="auto"/>
            </w:tcBorders>
          </w:tcPr>
          <w:p w14:paraId="356B5D88" w14:textId="77777777" w:rsidR="00DB6D40" w:rsidRPr="000A311D" w:rsidRDefault="00DB6D40" w:rsidP="00DB6D40">
            <w:pPr>
              <w:rPr>
                <w:sz w:val="20"/>
                <w:szCs w:val="20"/>
              </w:rPr>
            </w:pPr>
            <w:r w:rsidRPr="000A311D">
              <w:rPr>
                <w:sz w:val="20"/>
                <w:szCs w:val="20"/>
              </w:rPr>
              <w:t xml:space="preserve">1-2 </w:t>
            </w:r>
          </w:p>
        </w:tc>
        <w:tc>
          <w:tcPr>
            <w:tcW w:w="720" w:type="dxa"/>
            <w:tcBorders>
              <w:top w:val="nil"/>
              <w:left w:val="single" w:sz="4" w:space="0" w:color="auto"/>
              <w:bottom w:val="nil"/>
              <w:right w:val="nil"/>
            </w:tcBorders>
          </w:tcPr>
          <w:p w14:paraId="72F0096A" w14:textId="77777777" w:rsidR="00DB6D40" w:rsidRPr="000A311D" w:rsidRDefault="00DB6D40" w:rsidP="00DB6D40">
            <w:pPr>
              <w:jc w:val="right"/>
              <w:rPr>
                <w:sz w:val="20"/>
                <w:szCs w:val="20"/>
              </w:rPr>
            </w:pPr>
            <w:r w:rsidRPr="000A311D">
              <w:rPr>
                <w:sz w:val="20"/>
                <w:szCs w:val="20"/>
              </w:rPr>
              <w:t>73</w:t>
            </w:r>
          </w:p>
        </w:tc>
        <w:tc>
          <w:tcPr>
            <w:tcW w:w="721" w:type="dxa"/>
            <w:tcBorders>
              <w:top w:val="nil"/>
              <w:left w:val="nil"/>
              <w:bottom w:val="nil"/>
              <w:right w:val="single" w:sz="4" w:space="0" w:color="auto"/>
            </w:tcBorders>
          </w:tcPr>
          <w:p w14:paraId="7DA60DA2" w14:textId="77777777" w:rsidR="00DB6D40" w:rsidRPr="000A311D" w:rsidRDefault="00DB6D40" w:rsidP="00DB6D40">
            <w:pPr>
              <w:jc w:val="right"/>
              <w:rPr>
                <w:sz w:val="20"/>
                <w:szCs w:val="20"/>
              </w:rPr>
            </w:pPr>
            <w:r w:rsidRPr="000A311D">
              <w:rPr>
                <w:sz w:val="20"/>
                <w:szCs w:val="20"/>
              </w:rPr>
              <w:t>37,1</w:t>
            </w:r>
          </w:p>
        </w:tc>
        <w:tc>
          <w:tcPr>
            <w:tcW w:w="720" w:type="dxa"/>
            <w:tcBorders>
              <w:top w:val="nil"/>
              <w:left w:val="single" w:sz="4" w:space="0" w:color="auto"/>
              <w:bottom w:val="nil"/>
              <w:right w:val="nil"/>
            </w:tcBorders>
          </w:tcPr>
          <w:p w14:paraId="6665EFDE" w14:textId="77777777" w:rsidR="00DB6D40" w:rsidRPr="000A311D" w:rsidRDefault="00DB6D40" w:rsidP="00DB6D40">
            <w:pPr>
              <w:jc w:val="right"/>
              <w:rPr>
                <w:sz w:val="20"/>
                <w:szCs w:val="20"/>
              </w:rPr>
            </w:pPr>
            <w:r w:rsidRPr="000A311D">
              <w:rPr>
                <w:sz w:val="20"/>
                <w:szCs w:val="20"/>
              </w:rPr>
              <w:t>13</w:t>
            </w:r>
          </w:p>
        </w:tc>
        <w:tc>
          <w:tcPr>
            <w:tcW w:w="723" w:type="dxa"/>
            <w:tcBorders>
              <w:top w:val="nil"/>
              <w:left w:val="nil"/>
              <w:bottom w:val="nil"/>
              <w:right w:val="single" w:sz="4" w:space="0" w:color="auto"/>
            </w:tcBorders>
          </w:tcPr>
          <w:p w14:paraId="6FB006C4" w14:textId="77777777" w:rsidR="00DB6D40" w:rsidRPr="000A311D" w:rsidRDefault="00DB6D40" w:rsidP="00DB6D40">
            <w:pPr>
              <w:jc w:val="right"/>
              <w:rPr>
                <w:sz w:val="20"/>
                <w:szCs w:val="20"/>
              </w:rPr>
            </w:pPr>
            <w:r w:rsidRPr="000A311D">
              <w:rPr>
                <w:sz w:val="20"/>
                <w:szCs w:val="20"/>
              </w:rPr>
              <w:t>12,9</w:t>
            </w:r>
          </w:p>
        </w:tc>
        <w:tc>
          <w:tcPr>
            <w:tcW w:w="841" w:type="dxa"/>
            <w:tcBorders>
              <w:top w:val="nil"/>
              <w:left w:val="single" w:sz="4" w:space="0" w:color="auto"/>
              <w:bottom w:val="nil"/>
              <w:right w:val="nil"/>
            </w:tcBorders>
          </w:tcPr>
          <w:p w14:paraId="4F00755A" w14:textId="77777777" w:rsidR="00DB6D40" w:rsidRPr="000A311D" w:rsidRDefault="00DB6D40" w:rsidP="00DB6D40">
            <w:pPr>
              <w:jc w:val="right"/>
              <w:rPr>
                <w:sz w:val="20"/>
                <w:szCs w:val="20"/>
              </w:rPr>
            </w:pPr>
            <w:r w:rsidRPr="000A311D">
              <w:rPr>
                <w:sz w:val="20"/>
                <w:szCs w:val="20"/>
              </w:rPr>
              <w:t>86</w:t>
            </w:r>
          </w:p>
        </w:tc>
        <w:tc>
          <w:tcPr>
            <w:tcW w:w="801" w:type="dxa"/>
            <w:tcBorders>
              <w:top w:val="nil"/>
              <w:left w:val="nil"/>
              <w:bottom w:val="nil"/>
              <w:right w:val="single" w:sz="4" w:space="0" w:color="auto"/>
            </w:tcBorders>
          </w:tcPr>
          <w:p w14:paraId="5FA2EA1D" w14:textId="77777777" w:rsidR="00DB6D40" w:rsidRPr="000A311D" w:rsidRDefault="00DB6D40" w:rsidP="00DB6D40">
            <w:pPr>
              <w:jc w:val="right"/>
              <w:rPr>
                <w:sz w:val="20"/>
                <w:szCs w:val="20"/>
              </w:rPr>
            </w:pPr>
            <w:r w:rsidRPr="000A311D">
              <w:rPr>
                <w:sz w:val="20"/>
                <w:szCs w:val="20"/>
              </w:rPr>
              <w:t>28,9</w:t>
            </w:r>
          </w:p>
        </w:tc>
        <w:tc>
          <w:tcPr>
            <w:tcW w:w="796" w:type="dxa"/>
            <w:vMerge/>
            <w:tcBorders>
              <w:left w:val="single" w:sz="4" w:space="0" w:color="auto"/>
            </w:tcBorders>
          </w:tcPr>
          <w:p w14:paraId="07FC545F" w14:textId="77777777" w:rsidR="00DB6D40" w:rsidRPr="000A311D" w:rsidRDefault="00DB6D40" w:rsidP="00DB6D40">
            <w:pPr>
              <w:jc w:val="right"/>
              <w:rPr>
                <w:b/>
                <w:sz w:val="20"/>
                <w:szCs w:val="20"/>
              </w:rPr>
            </w:pPr>
          </w:p>
        </w:tc>
      </w:tr>
      <w:tr w:rsidR="00DB6D40" w:rsidRPr="000A311D" w14:paraId="24715BD6" w14:textId="77777777" w:rsidTr="00F20B43">
        <w:trPr>
          <w:trHeight w:val="244"/>
        </w:trPr>
        <w:tc>
          <w:tcPr>
            <w:tcW w:w="2880" w:type="dxa"/>
            <w:tcBorders>
              <w:top w:val="nil"/>
              <w:bottom w:val="nil"/>
              <w:right w:val="single" w:sz="4" w:space="0" w:color="auto"/>
            </w:tcBorders>
          </w:tcPr>
          <w:p w14:paraId="30972B90" w14:textId="77777777" w:rsidR="00DB6D40" w:rsidRPr="000A311D" w:rsidRDefault="00DB6D40" w:rsidP="00DB6D40">
            <w:pPr>
              <w:rPr>
                <w:sz w:val="20"/>
                <w:szCs w:val="20"/>
              </w:rPr>
            </w:pPr>
            <w:r w:rsidRPr="000A311D">
              <w:rPr>
                <w:sz w:val="20"/>
                <w:szCs w:val="20"/>
              </w:rPr>
              <w:t xml:space="preserve">3-4 </w:t>
            </w:r>
          </w:p>
        </w:tc>
        <w:tc>
          <w:tcPr>
            <w:tcW w:w="720" w:type="dxa"/>
            <w:tcBorders>
              <w:top w:val="nil"/>
              <w:left w:val="single" w:sz="4" w:space="0" w:color="auto"/>
              <w:bottom w:val="nil"/>
              <w:right w:val="nil"/>
            </w:tcBorders>
          </w:tcPr>
          <w:p w14:paraId="326F080F" w14:textId="77777777" w:rsidR="00DB6D40" w:rsidRPr="000A311D" w:rsidRDefault="00DB6D40" w:rsidP="00DB6D40">
            <w:pPr>
              <w:jc w:val="right"/>
              <w:rPr>
                <w:sz w:val="20"/>
                <w:szCs w:val="20"/>
              </w:rPr>
            </w:pPr>
            <w:r w:rsidRPr="000A311D">
              <w:rPr>
                <w:sz w:val="20"/>
                <w:szCs w:val="20"/>
              </w:rPr>
              <w:t>81</w:t>
            </w:r>
          </w:p>
        </w:tc>
        <w:tc>
          <w:tcPr>
            <w:tcW w:w="721" w:type="dxa"/>
            <w:tcBorders>
              <w:top w:val="nil"/>
              <w:left w:val="nil"/>
              <w:bottom w:val="nil"/>
              <w:right w:val="single" w:sz="4" w:space="0" w:color="auto"/>
            </w:tcBorders>
          </w:tcPr>
          <w:p w14:paraId="6894EBA2" w14:textId="77777777" w:rsidR="00DB6D40" w:rsidRPr="000A311D" w:rsidRDefault="00DB6D40" w:rsidP="00DB6D40">
            <w:pPr>
              <w:jc w:val="right"/>
              <w:rPr>
                <w:sz w:val="20"/>
                <w:szCs w:val="20"/>
              </w:rPr>
            </w:pPr>
            <w:r w:rsidRPr="000A311D">
              <w:rPr>
                <w:sz w:val="20"/>
                <w:szCs w:val="20"/>
              </w:rPr>
              <w:t>41,1</w:t>
            </w:r>
          </w:p>
        </w:tc>
        <w:tc>
          <w:tcPr>
            <w:tcW w:w="720" w:type="dxa"/>
            <w:tcBorders>
              <w:top w:val="nil"/>
              <w:left w:val="single" w:sz="4" w:space="0" w:color="auto"/>
              <w:bottom w:val="nil"/>
              <w:right w:val="nil"/>
            </w:tcBorders>
          </w:tcPr>
          <w:p w14:paraId="34208AEE" w14:textId="77777777" w:rsidR="00DB6D40" w:rsidRPr="000A311D" w:rsidRDefault="00DB6D40" w:rsidP="00DB6D40">
            <w:pPr>
              <w:jc w:val="right"/>
              <w:rPr>
                <w:sz w:val="20"/>
                <w:szCs w:val="20"/>
              </w:rPr>
            </w:pPr>
            <w:r w:rsidRPr="000A311D">
              <w:rPr>
                <w:sz w:val="20"/>
                <w:szCs w:val="20"/>
              </w:rPr>
              <w:t>9</w:t>
            </w:r>
          </w:p>
        </w:tc>
        <w:tc>
          <w:tcPr>
            <w:tcW w:w="723" w:type="dxa"/>
            <w:tcBorders>
              <w:top w:val="nil"/>
              <w:left w:val="nil"/>
              <w:bottom w:val="nil"/>
              <w:right w:val="single" w:sz="4" w:space="0" w:color="auto"/>
            </w:tcBorders>
          </w:tcPr>
          <w:p w14:paraId="5F7EA792" w14:textId="77777777" w:rsidR="00DB6D40" w:rsidRPr="000A311D" w:rsidRDefault="00DB6D40" w:rsidP="00DB6D40">
            <w:pPr>
              <w:jc w:val="right"/>
              <w:rPr>
                <w:sz w:val="20"/>
                <w:szCs w:val="20"/>
              </w:rPr>
            </w:pPr>
            <w:r w:rsidRPr="000A311D">
              <w:rPr>
                <w:sz w:val="20"/>
                <w:szCs w:val="20"/>
              </w:rPr>
              <w:t>8,9</w:t>
            </w:r>
          </w:p>
        </w:tc>
        <w:tc>
          <w:tcPr>
            <w:tcW w:w="841" w:type="dxa"/>
            <w:tcBorders>
              <w:top w:val="nil"/>
              <w:left w:val="single" w:sz="4" w:space="0" w:color="auto"/>
              <w:bottom w:val="nil"/>
              <w:right w:val="nil"/>
            </w:tcBorders>
          </w:tcPr>
          <w:p w14:paraId="18EF8773" w14:textId="77777777" w:rsidR="00DB6D40" w:rsidRPr="000A311D" w:rsidRDefault="00DB6D40" w:rsidP="00DB6D40">
            <w:pPr>
              <w:jc w:val="right"/>
              <w:rPr>
                <w:sz w:val="20"/>
                <w:szCs w:val="20"/>
              </w:rPr>
            </w:pPr>
            <w:r w:rsidRPr="000A311D">
              <w:rPr>
                <w:sz w:val="20"/>
                <w:szCs w:val="20"/>
              </w:rPr>
              <w:t>90</w:t>
            </w:r>
          </w:p>
        </w:tc>
        <w:tc>
          <w:tcPr>
            <w:tcW w:w="801" w:type="dxa"/>
            <w:tcBorders>
              <w:top w:val="nil"/>
              <w:left w:val="nil"/>
              <w:bottom w:val="nil"/>
              <w:right w:val="single" w:sz="4" w:space="0" w:color="auto"/>
            </w:tcBorders>
          </w:tcPr>
          <w:p w14:paraId="382C0079" w14:textId="77777777" w:rsidR="00DB6D40" w:rsidRPr="000A311D" w:rsidRDefault="00DB6D40" w:rsidP="00DB6D40">
            <w:pPr>
              <w:jc w:val="right"/>
              <w:rPr>
                <w:sz w:val="20"/>
                <w:szCs w:val="20"/>
              </w:rPr>
            </w:pPr>
            <w:r w:rsidRPr="000A311D">
              <w:rPr>
                <w:sz w:val="20"/>
                <w:szCs w:val="20"/>
              </w:rPr>
              <w:t>30,2</w:t>
            </w:r>
          </w:p>
        </w:tc>
        <w:tc>
          <w:tcPr>
            <w:tcW w:w="796" w:type="dxa"/>
            <w:vMerge/>
            <w:tcBorders>
              <w:left w:val="single" w:sz="4" w:space="0" w:color="auto"/>
            </w:tcBorders>
          </w:tcPr>
          <w:p w14:paraId="0B1AF68E" w14:textId="77777777" w:rsidR="00DB6D40" w:rsidRPr="000A311D" w:rsidRDefault="00DB6D40" w:rsidP="00DB6D40">
            <w:pPr>
              <w:jc w:val="right"/>
              <w:rPr>
                <w:b/>
                <w:sz w:val="20"/>
                <w:szCs w:val="20"/>
              </w:rPr>
            </w:pPr>
          </w:p>
        </w:tc>
      </w:tr>
      <w:tr w:rsidR="00DB6D40" w:rsidRPr="000A311D" w14:paraId="24CCDF15" w14:textId="77777777" w:rsidTr="00F20B43">
        <w:trPr>
          <w:trHeight w:val="244"/>
        </w:trPr>
        <w:tc>
          <w:tcPr>
            <w:tcW w:w="2880" w:type="dxa"/>
            <w:tcBorders>
              <w:top w:val="nil"/>
              <w:bottom w:val="nil"/>
              <w:right w:val="single" w:sz="4" w:space="0" w:color="auto"/>
            </w:tcBorders>
          </w:tcPr>
          <w:p w14:paraId="2BDCE7B3" w14:textId="77777777" w:rsidR="00DB6D40" w:rsidRPr="000A311D" w:rsidRDefault="00DB6D40" w:rsidP="00DB6D40">
            <w:pPr>
              <w:rPr>
                <w:sz w:val="20"/>
                <w:szCs w:val="20"/>
              </w:rPr>
            </w:pPr>
            <w:r w:rsidRPr="000A311D">
              <w:rPr>
                <w:sz w:val="20"/>
                <w:szCs w:val="20"/>
              </w:rPr>
              <w:t xml:space="preserve">5-6 </w:t>
            </w:r>
          </w:p>
        </w:tc>
        <w:tc>
          <w:tcPr>
            <w:tcW w:w="720" w:type="dxa"/>
            <w:tcBorders>
              <w:top w:val="nil"/>
              <w:left w:val="single" w:sz="4" w:space="0" w:color="auto"/>
              <w:bottom w:val="nil"/>
              <w:right w:val="nil"/>
            </w:tcBorders>
          </w:tcPr>
          <w:p w14:paraId="54B19864" w14:textId="77777777" w:rsidR="00DB6D40" w:rsidRPr="000A311D" w:rsidRDefault="00DB6D40" w:rsidP="00DB6D40">
            <w:pPr>
              <w:jc w:val="right"/>
              <w:rPr>
                <w:sz w:val="20"/>
                <w:szCs w:val="20"/>
              </w:rPr>
            </w:pPr>
            <w:r w:rsidRPr="000A311D">
              <w:rPr>
                <w:sz w:val="20"/>
                <w:szCs w:val="20"/>
              </w:rPr>
              <w:t>9</w:t>
            </w:r>
          </w:p>
        </w:tc>
        <w:tc>
          <w:tcPr>
            <w:tcW w:w="721" w:type="dxa"/>
            <w:tcBorders>
              <w:top w:val="nil"/>
              <w:left w:val="nil"/>
              <w:bottom w:val="nil"/>
              <w:right w:val="single" w:sz="4" w:space="0" w:color="auto"/>
            </w:tcBorders>
          </w:tcPr>
          <w:p w14:paraId="3C30106A" w14:textId="77777777" w:rsidR="00DB6D40" w:rsidRPr="000A311D" w:rsidRDefault="00DB6D40" w:rsidP="00DB6D40">
            <w:pPr>
              <w:jc w:val="right"/>
              <w:rPr>
                <w:sz w:val="20"/>
                <w:szCs w:val="20"/>
              </w:rPr>
            </w:pPr>
            <w:r w:rsidRPr="000A311D">
              <w:rPr>
                <w:sz w:val="20"/>
                <w:szCs w:val="20"/>
              </w:rPr>
              <w:t>4,6</w:t>
            </w:r>
          </w:p>
        </w:tc>
        <w:tc>
          <w:tcPr>
            <w:tcW w:w="720" w:type="dxa"/>
            <w:tcBorders>
              <w:top w:val="nil"/>
              <w:left w:val="single" w:sz="4" w:space="0" w:color="auto"/>
              <w:bottom w:val="nil"/>
              <w:right w:val="nil"/>
            </w:tcBorders>
          </w:tcPr>
          <w:p w14:paraId="1AF2956A" w14:textId="77777777" w:rsidR="00DB6D40" w:rsidRPr="000A311D" w:rsidRDefault="00DB6D40" w:rsidP="00DB6D40">
            <w:pPr>
              <w:jc w:val="right"/>
              <w:rPr>
                <w:sz w:val="20"/>
                <w:szCs w:val="20"/>
              </w:rPr>
            </w:pPr>
            <w:r w:rsidRPr="000A311D">
              <w:rPr>
                <w:sz w:val="20"/>
                <w:szCs w:val="20"/>
              </w:rPr>
              <w:t>14</w:t>
            </w:r>
          </w:p>
        </w:tc>
        <w:tc>
          <w:tcPr>
            <w:tcW w:w="723" w:type="dxa"/>
            <w:tcBorders>
              <w:top w:val="nil"/>
              <w:left w:val="nil"/>
              <w:bottom w:val="nil"/>
              <w:right w:val="single" w:sz="4" w:space="0" w:color="auto"/>
            </w:tcBorders>
          </w:tcPr>
          <w:p w14:paraId="675AD45A" w14:textId="77777777" w:rsidR="00DB6D40" w:rsidRPr="000A311D" w:rsidRDefault="00DB6D40" w:rsidP="00DB6D40">
            <w:pPr>
              <w:jc w:val="right"/>
              <w:rPr>
                <w:sz w:val="20"/>
                <w:szCs w:val="20"/>
              </w:rPr>
            </w:pPr>
            <w:r w:rsidRPr="000A311D">
              <w:rPr>
                <w:sz w:val="20"/>
                <w:szCs w:val="20"/>
              </w:rPr>
              <w:t>13,9</w:t>
            </w:r>
          </w:p>
        </w:tc>
        <w:tc>
          <w:tcPr>
            <w:tcW w:w="841" w:type="dxa"/>
            <w:tcBorders>
              <w:top w:val="nil"/>
              <w:left w:val="single" w:sz="4" w:space="0" w:color="auto"/>
              <w:bottom w:val="nil"/>
              <w:right w:val="nil"/>
            </w:tcBorders>
          </w:tcPr>
          <w:p w14:paraId="22918086" w14:textId="77777777" w:rsidR="00DB6D40" w:rsidRPr="000A311D" w:rsidRDefault="00DB6D40" w:rsidP="00DB6D40">
            <w:pPr>
              <w:jc w:val="right"/>
              <w:rPr>
                <w:sz w:val="20"/>
                <w:szCs w:val="20"/>
              </w:rPr>
            </w:pPr>
            <w:r w:rsidRPr="000A311D">
              <w:rPr>
                <w:sz w:val="20"/>
                <w:szCs w:val="20"/>
              </w:rPr>
              <w:t>23</w:t>
            </w:r>
          </w:p>
        </w:tc>
        <w:tc>
          <w:tcPr>
            <w:tcW w:w="801" w:type="dxa"/>
            <w:tcBorders>
              <w:top w:val="nil"/>
              <w:left w:val="nil"/>
              <w:bottom w:val="nil"/>
              <w:right w:val="single" w:sz="4" w:space="0" w:color="auto"/>
            </w:tcBorders>
          </w:tcPr>
          <w:p w14:paraId="42FC69E0" w14:textId="77777777" w:rsidR="00DB6D40" w:rsidRPr="000A311D" w:rsidRDefault="00DB6D40" w:rsidP="00DB6D40">
            <w:pPr>
              <w:jc w:val="right"/>
              <w:rPr>
                <w:sz w:val="20"/>
                <w:szCs w:val="20"/>
              </w:rPr>
            </w:pPr>
            <w:r w:rsidRPr="000A311D">
              <w:rPr>
                <w:sz w:val="20"/>
                <w:szCs w:val="20"/>
              </w:rPr>
              <w:t>7,7</w:t>
            </w:r>
          </w:p>
        </w:tc>
        <w:tc>
          <w:tcPr>
            <w:tcW w:w="796" w:type="dxa"/>
            <w:vMerge/>
            <w:tcBorders>
              <w:left w:val="single" w:sz="4" w:space="0" w:color="auto"/>
            </w:tcBorders>
          </w:tcPr>
          <w:p w14:paraId="68767E01" w14:textId="77777777" w:rsidR="00DB6D40" w:rsidRPr="000A311D" w:rsidRDefault="00DB6D40" w:rsidP="00DB6D40">
            <w:pPr>
              <w:jc w:val="right"/>
              <w:rPr>
                <w:b/>
                <w:sz w:val="20"/>
                <w:szCs w:val="20"/>
              </w:rPr>
            </w:pPr>
          </w:p>
        </w:tc>
      </w:tr>
      <w:tr w:rsidR="00DB6D40" w:rsidRPr="000A311D" w14:paraId="7C1329E6" w14:textId="77777777" w:rsidTr="00F20B43">
        <w:trPr>
          <w:trHeight w:val="244"/>
        </w:trPr>
        <w:tc>
          <w:tcPr>
            <w:tcW w:w="2880" w:type="dxa"/>
            <w:tcBorders>
              <w:top w:val="nil"/>
              <w:bottom w:val="nil"/>
              <w:right w:val="single" w:sz="4" w:space="0" w:color="auto"/>
            </w:tcBorders>
          </w:tcPr>
          <w:p w14:paraId="6296DFA0" w14:textId="77777777" w:rsidR="00DB6D40" w:rsidRPr="000A311D" w:rsidRDefault="00DB6D40" w:rsidP="00DB6D40">
            <w:pPr>
              <w:rPr>
                <w:sz w:val="20"/>
                <w:szCs w:val="20"/>
              </w:rPr>
            </w:pPr>
            <w:r w:rsidRPr="000A311D">
              <w:rPr>
                <w:sz w:val="20"/>
                <w:szCs w:val="20"/>
              </w:rPr>
              <w:t xml:space="preserve">7-8 </w:t>
            </w:r>
          </w:p>
        </w:tc>
        <w:tc>
          <w:tcPr>
            <w:tcW w:w="720" w:type="dxa"/>
            <w:tcBorders>
              <w:top w:val="nil"/>
              <w:left w:val="single" w:sz="4" w:space="0" w:color="auto"/>
              <w:bottom w:val="nil"/>
              <w:right w:val="nil"/>
            </w:tcBorders>
          </w:tcPr>
          <w:p w14:paraId="510DE367"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1CD9BDF0"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685859A8" w14:textId="77777777" w:rsidR="00DB6D40" w:rsidRPr="000A311D" w:rsidRDefault="00DB6D40" w:rsidP="00DB6D40">
            <w:pPr>
              <w:jc w:val="right"/>
              <w:rPr>
                <w:sz w:val="20"/>
                <w:szCs w:val="20"/>
              </w:rPr>
            </w:pPr>
            <w:r w:rsidRPr="000A311D">
              <w:rPr>
                <w:sz w:val="20"/>
                <w:szCs w:val="20"/>
              </w:rPr>
              <w:t>7</w:t>
            </w:r>
          </w:p>
        </w:tc>
        <w:tc>
          <w:tcPr>
            <w:tcW w:w="723" w:type="dxa"/>
            <w:tcBorders>
              <w:top w:val="nil"/>
              <w:left w:val="nil"/>
              <w:bottom w:val="nil"/>
              <w:right w:val="single" w:sz="4" w:space="0" w:color="auto"/>
            </w:tcBorders>
          </w:tcPr>
          <w:p w14:paraId="20746816" w14:textId="77777777" w:rsidR="00DB6D40" w:rsidRPr="000A311D" w:rsidRDefault="00DB6D40" w:rsidP="00DB6D40">
            <w:pPr>
              <w:jc w:val="right"/>
              <w:rPr>
                <w:sz w:val="20"/>
                <w:szCs w:val="20"/>
              </w:rPr>
            </w:pPr>
            <w:r w:rsidRPr="000A311D">
              <w:rPr>
                <w:sz w:val="20"/>
                <w:szCs w:val="20"/>
              </w:rPr>
              <w:t>6,9</w:t>
            </w:r>
          </w:p>
        </w:tc>
        <w:tc>
          <w:tcPr>
            <w:tcW w:w="841" w:type="dxa"/>
            <w:tcBorders>
              <w:top w:val="nil"/>
              <w:left w:val="single" w:sz="4" w:space="0" w:color="auto"/>
              <w:bottom w:val="nil"/>
              <w:right w:val="nil"/>
            </w:tcBorders>
          </w:tcPr>
          <w:p w14:paraId="2CC9D69B" w14:textId="77777777" w:rsidR="00DB6D40" w:rsidRPr="000A311D" w:rsidRDefault="00DB6D40" w:rsidP="00DB6D40">
            <w:pPr>
              <w:jc w:val="right"/>
              <w:rPr>
                <w:sz w:val="20"/>
                <w:szCs w:val="20"/>
              </w:rPr>
            </w:pPr>
            <w:r w:rsidRPr="000A311D">
              <w:rPr>
                <w:sz w:val="20"/>
                <w:szCs w:val="20"/>
              </w:rPr>
              <w:t>7</w:t>
            </w:r>
          </w:p>
        </w:tc>
        <w:tc>
          <w:tcPr>
            <w:tcW w:w="801" w:type="dxa"/>
            <w:tcBorders>
              <w:top w:val="nil"/>
              <w:left w:val="nil"/>
              <w:bottom w:val="nil"/>
              <w:right w:val="single" w:sz="4" w:space="0" w:color="auto"/>
            </w:tcBorders>
          </w:tcPr>
          <w:p w14:paraId="563ABE24" w14:textId="77777777" w:rsidR="00DB6D40" w:rsidRPr="000A311D" w:rsidRDefault="00DB6D40" w:rsidP="00DB6D40">
            <w:pPr>
              <w:jc w:val="right"/>
              <w:rPr>
                <w:sz w:val="20"/>
                <w:szCs w:val="20"/>
              </w:rPr>
            </w:pPr>
            <w:r w:rsidRPr="000A311D">
              <w:rPr>
                <w:sz w:val="20"/>
                <w:szCs w:val="20"/>
              </w:rPr>
              <w:t>2,3</w:t>
            </w:r>
          </w:p>
        </w:tc>
        <w:tc>
          <w:tcPr>
            <w:tcW w:w="796" w:type="dxa"/>
            <w:vMerge/>
            <w:tcBorders>
              <w:left w:val="single" w:sz="4" w:space="0" w:color="auto"/>
            </w:tcBorders>
          </w:tcPr>
          <w:p w14:paraId="269D5002" w14:textId="77777777" w:rsidR="00DB6D40" w:rsidRPr="000A311D" w:rsidRDefault="00DB6D40" w:rsidP="00DB6D40">
            <w:pPr>
              <w:jc w:val="right"/>
              <w:rPr>
                <w:b/>
                <w:sz w:val="20"/>
                <w:szCs w:val="20"/>
              </w:rPr>
            </w:pPr>
          </w:p>
        </w:tc>
      </w:tr>
      <w:tr w:rsidR="00DB6D40" w:rsidRPr="000A311D" w14:paraId="471D2BF2" w14:textId="77777777" w:rsidTr="00F20B43">
        <w:trPr>
          <w:trHeight w:val="43"/>
        </w:trPr>
        <w:tc>
          <w:tcPr>
            <w:tcW w:w="2880" w:type="dxa"/>
            <w:tcBorders>
              <w:top w:val="nil"/>
              <w:bottom w:val="nil"/>
              <w:right w:val="single" w:sz="4" w:space="0" w:color="auto"/>
            </w:tcBorders>
          </w:tcPr>
          <w:p w14:paraId="063B6035" w14:textId="77777777" w:rsidR="00DB6D40" w:rsidRPr="000A311D" w:rsidRDefault="00DB6D40" w:rsidP="00DB6D40">
            <w:pPr>
              <w:rPr>
                <w:sz w:val="20"/>
                <w:szCs w:val="20"/>
              </w:rPr>
            </w:pPr>
            <w:r w:rsidRPr="000A311D">
              <w:rPr>
                <w:sz w:val="20"/>
                <w:szCs w:val="20"/>
              </w:rPr>
              <w:t xml:space="preserve">9-10 </w:t>
            </w:r>
          </w:p>
        </w:tc>
        <w:tc>
          <w:tcPr>
            <w:tcW w:w="720" w:type="dxa"/>
            <w:tcBorders>
              <w:top w:val="nil"/>
              <w:left w:val="single" w:sz="4" w:space="0" w:color="auto"/>
              <w:bottom w:val="nil"/>
              <w:right w:val="nil"/>
            </w:tcBorders>
          </w:tcPr>
          <w:p w14:paraId="2EE68A47"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5D538209"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67B06E9B" w14:textId="77777777" w:rsidR="00DB6D40" w:rsidRPr="000A311D" w:rsidRDefault="00DB6D40" w:rsidP="00DB6D40">
            <w:pPr>
              <w:jc w:val="right"/>
              <w:rPr>
                <w:sz w:val="20"/>
                <w:szCs w:val="20"/>
              </w:rPr>
            </w:pPr>
            <w:r w:rsidRPr="000A311D">
              <w:rPr>
                <w:sz w:val="20"/>
                <w:szCs w:val="20"/>
              </w:rPr>
              <w:t>7</w:t>
            </w:r>
          </w:p>
        </w:tc>
        <w:tc>
          <w:tcPr>
            <w:tcW w:w="723" w:type="dxa"/>
            <w:tcBorders>
              <w:top w:val="nil"/>
              <w:left w:val="nil"/>
              <w:bottom w:val="nil"/>
              <w:right w:val="single" w:sz="4" w:space="0" w:color="auto"/>
            </w:tcBorders>
          </w:tcPr>
          <w:p w14:paraId="76901A41" w14:textId="77777777" w:rsidR="00DB6D40" w:rsidRPr="000A311D" w:rsidRDefault="00DB6D40" w:rsidP="00DB6D40">
            <w:pPr>
              <w:jc w:val="right"/>
              <w:rPr>
                <w:sz w:val="20"/>
                <w:szCs w:val="20"/>
              </w:rPr>
            </w:pPr>
            <w:r w:rsidRPr="000A311D">
              <w:rPr>
                <w:sz w:val="20"/>
                <w:szCs w:val="20"/>
              </w:rPr>
              <w:t>6,9</w:t>
            </w:r>
          </w:p>
        </w:tc>
        <w:tc>
          <w:tcPr>
            <w:tcW w:w="841" w:type="dxa"/>
            <w:tcBorders>
              <w:top w:val="nil"/>
              <w:left w:val="single" w:sz="4" w:space="0" w:color="auto"/>
              <w:bottom w:val="nil"/>
              <w:right w:val="nil"/>
            </w:tcBorders>
          </w:tcPr>
          <w:p w14:paraId="114C29AD" w14:textId="77777777" w:rsidR="00DB6D40" w:rsidRPr="000A311D" w:rsidRDefault="00DB6D40" w:rsidP="00DB6D40">
            <w:pPr>
              <w:jc w:val="right"/>
              <w:rPr>
                <w:sz w:val="20"/>
                <w:szCs w:val="20"/>
              </w:rPr>
            </w:pPr>
            <w:r w:rsidRPr="000A311D">
              <w:rPr>
                <w:sz w:val="20"/>
                <w:szCs w:val="20"/>
              </w:rPr>
              <w:t>7</w:t>
            </w:r>
          </w:p>
        </w:tc>
        <w:tc>
          <w:tcPr>
            <w:tcW w:w="801" w:type="dxa"/>
            <w:tcBorders>
              <w:top w:val="nil"/>
              <w:left w:val="nil"/>
              <w:bottom w:val="nil"/>
              <w:right w:val="single" w:sz="4" w:space="0" w:color="auto"/>
            </w:tcBorders>
          </w:tcPr>
          <w:p w14:paraId="31E78147" w14:textId="77777777" w:rsidR="00DB6D40" w:rsidRPr="000A311D" w:rsidRDefault="00DB6D40" w:rsidP="00DB6D40">
            <w:pPr>
              <w:jc w:val="right"/>
              <w:rPr>
                <w:sz w:val="20"/>
                <w:szCs w:val="20"/>
              </w:rPr>
            </w:pPr>
            <w:r w:rsidRPr="000A311D">
              <w:rPr>
                <w:sz w:val="20"/>
                <w:szCs w:val="20"/>
              </w:rPr>
              <w:t>2,3</w:t>
            </w:r>
          </w:p>
        </w:tc>
        <w:tc>
          <w:tcPr>
            <w:tcW w:w="796" w:type="dxa"/>
            <w:vMerge/>
            <w:tcBorders>
              <w:left w:val="single" w:sz="4" w:space="0" w:color="auto"/>
            </w:tcBorders>
          </w:tcPr>
          <w:p w14:paraId="195759CF" w14:textId="77777777" w:rsidR="00DB6D40" w:rsidRPr="000A311D" w:rsidRDefault="00DB6D40" w:rsidP="00DB6D40">
            <w:pPr>
              <w:jc w:val="right"/>
              <w:rPr>
                <w:b/>
                <w:sz w:val="20"/>
                <w:szCs w:val="20"/>
              </w:rPr>
            </w:pPr>
          </w:p>
        </w:tc>
      </w:tr>
      <w:tr w:rsidR="00DB6D40" w:rsidRPr="000A311D" w14:paraId="137110C3" w14:textId="77777777" w:rsidTr="00F20B43">
        <w:trPr>
          <w:trHeight w:val="244"/>
        </w:trPr>
        <w:tc>
          <w:tcPr>
            <w:tcW w:w="2880" w:type="dxa"/>
            <w:tcBorders>
              <w:top w:val="nil"/>
              <w:bottom w:val="nil"/>
              <w:right w:val="single" w:sz="4" w:space="0" w:color="auto"/>
            </w:tcBorders>
          </w:tcPr>
          <w:p w14:paraId="452BC346" w14:textId="77777777" w:rsidR="00DB6D40" w:rsidRPr="000A311D" w:rsidRDefault="00DB6D40" w:rsidP="00DB6D40">
            <w:pPr>
              <w:rPr>
                <w:sz w:val="20"/>
                <w:szCs w:val="20"/>
              </w:rPr>
            </w:pPr>
            <w:r w:rsidRPr="000A311D">
              <w:rPr>
                <w:sz w:val="20"/>
                <w:szCs w:val="20"/>
              </w:rPr>
              <w:t>11 ve ü</w:t>
            </w:r>
            <w:r>
              <w:rPr>
                <w:sz w:val="20"/>
                <w:szCs w:val="20"/>
              </w:rPr>
              <w:t>zerinde</w:t>
            </w:r>
          </w:p>
        </w:tc>
        <w:tc>
          <w:tcPr>
            <w:tcW w:w="720" w:type="dxa"/>
            <w:tcBorders>
              <w:top w:val="nil"/>
              <w:left w:val="single" w:sz="4" w:space="0" w:color="auto"/>
              <w:bottom w:val="nil"/>
              <w:right w:val="nil"/>
            </w:tcBorders>
          </w:tcPr>
          <w:p w14:paraId="3AEF1E89"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027339E7"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1980F503" w14:textId="77777777" w:rsidR="00DB6D40" w:rsidRPr="000A311D" w:rsidRDefault="00DB6D40" w:rsidP="00DB6D40">
            <w:pPr>
              <w:jc w:val="right"/>
              <w:rPr>
                <w:sz w:val="20"/>
                <w:szCs w:val="20"/>
              </w:rPr>
            </w:pPr>
            <w:r w:rsidRPr="000A311D">
              <w:rPr>
                <w:sz w:val="20"/>
                <w:szCs w:val="20"/>
              </w:rPr>
              <w:t>50</w:t>
            </w:r>
          </w:p>
        </w:tc>
        <w:tc>
          <w:tcPr>
            <w:tcW w:w="723" w:type="dxa"/>
            <w:tcBorders>
              <w:top w:val="nil"/>
              <w:left w:val="nil"/>
              <w:bottom w:val="nil"/>
              <w:right w:val="single" w:sz="4" w:space="0" w:color="auto"/>
            </w:tcBorders>
          </w:tcPr>
          <w:p w14:paraId="03444060" w14:textId="77777777" w:rsidR="00DB6D40" w:rsidRPr="000A311D" w:rsidRDefault="00DB6D40" w:rsidP="00DB6D40">
            <w:pPr>
              <w:jc w:val="right"/>
              <w:rPr>
                <w:sz w:val="20"/>
                <w:szCs w:val="20"/>
              </w:rPr>
            </w:pPr>
            <w:r w:rsidRPr="000A311D">
              <w:rPr>
                <w:sz w:val="20"/>
                <w:szCs w:val="20"/>
              </w:rPr>
              <w:t>49,5</w:t>
            </w:r>
          </w:p>
        </w:tc>
        <w:tc>
          <w:tcPr>
            <w:tcW w:w="841" w:type="dxa"/>
            <w:tcBorders>
              <w:top w:val="nil"/>
              <w:left w:val="single" w:sz="4" w:space="0" w:color="auto"/>
              <w:bottom w:val="nil"/>
              <w:right w:val="nil"/>
            </w:tcBorders>
          </w:tcPr>
          <w:p w14:paraId="6C66438B" w14:textId="77777777" w:rsidR="00DB6D40" w:rsidRPr="000A311D" w:rsidRDefault="00DB6D40" w:rsidP="00DB6D40">
            <w:pPr>
              <w:jc w:val="right"/>
              <w:rPr>
                <w:sz w:val="20"/>
                <w:szCs w:val="20"/>
              </w:rPr>
            </w:pPr>
            <w:r w:rsidRPr="000A311D">
              <w:rPr>
                <w:sz w:val="20"/>
                <w:szCs w:val="20"/>
              </w:rPr>
              <w:t>50</w:t>
            </w:r>
          </w:p>
        </w:tc>
        <w:tc>
          <w:tcPr>
            <w:tcW w:w="801" w:type="dxa"/>
            <w:tcBorders>
              <w:top w:val="nil"/>
              <w:left w:val="nil"/>
              <w:bottom w:val="nil"/>
              <w:right w:val="single" w:sz="4" w:space="0" w:color="auto"/>
            </w:tcBorders>
          </w:tcPr>
          <w:p w14:paraId="2A3A0CD5" w14:textId="77777777" w:rsidR="00DB6D40" w:rsidRPr="000A311D" w:rsidRDefault="00DB6D40" w:rsidP="00DB6D40">
            <w:pPr>
              <w:jc w:val="right"/>
              <w:rPr>
                <w:sz w:val="20"/>
                <w:szCs w:val="20"/>
              </w:rPr>
            </w:pPr>
            <w:r w:rsidRPr="000A311D">
              <w:rPr>
                <w:sz w:val="20"/>
                <w:szCs w:val="20"/>
              </w:rPr>
              <w:t>16,8</w:t>
            </w:r>
          </w:p>
        </w:tc>
        <w:tc>
          <w:tcPr>
            <w:tcW w:w="796" w:type="dxa"/>
            <w:vMerge/>
            <w:tcBorders>
              <w:left w:val="single" w:sz="4" w:space="0" w:color="auto"/>
            </w:tcBorders>
          </w:tcPr>
          <w:p w14:paraId="100B0FFD" w14:textId="77777777" w:rsidR="00DB6D40" w:rsidRPr="000A311D" w:rsidRDefault="00DB6D40" w:rsidP="00DB6D40">
            <w:pPr>
              <w:jc w:val="right"/>
              <w:rPr>
                <w:b/>
                <w:sz w:val="20"/>
                <w:szCs w:val="20"/>
              </w:rPr>
            </w:pPr>
          </w:p>
        </w:tc>
      </w:tr>
      <w:tr w:rsidR="00DB6D40" w:rsidRPr="000A311D" w14:paraId="01039BB5" w14:textId="77777777" w:rsidTr="00F20B43">
        <w:trPr>
          <w:trHeight w:val="244"/>
        </w:trPr>
        <w:tc>
          <w:tcPr>
            <w:tcW w:w="2880" w:type="dxa"/>
            <w:tcBorders>
              <w:top w:val="nil"/>
              <w:bottom w:val="single" w:sz="4" w:space="0" w:color="auto"/>
              <w:right w:val="single" w:sz="4" w:space="0" w:color="auto"/>
            </w:tcBorders>
          </w:tcPr>
          <w:p w14:paraId="739CD6FD" w14:textId="77777777" w:rsidR="00DB6D40" w:rsidRPr="000A311D" w:rsidRDefault="00DB6D40" w:rsidP="00DB6D40">
            <w:pPr>
              <w:rPr>
                <w:b/>
                <w:sz w:val="20"/>
                <w:szCs w:val="20"/>
              </w:rPr>
            </w:pPr>
            <w:r w:rsidRPr="000A311D">
              <w:rPr>
                <w:b/>
                <w:sz w:val="20"/>
                <w:szCs w:val="20"/>
              </w:rPr>
              <w:t>Toplam</w:t>
            </w:r>
          </w:p>
        </w:tc>
        <w:tc>
          <w:tcPr>
            <w:tcW w:w="720" w:type="dxa"/>
            <w:tcBorders>
              <w:top w:val="nil"/>
              <w:left w:val="single" w:sz="4" w:space="0" w:color="auto"/>
              <w:bottom w:val="single" w:sz="4" w:space="0" w:color="auto"/>
              <w:right w:val="nil"/>
            </w:tcBorders>
          </w:tcPr>
          <w:p w14:paraId="62F0930E" w14:textId="77777777" w:rsidR="00DB6D40" w:rsidRPr="00FC1401" w:rsidRDefault="00DB6D40" w:rsidP="00DB6D40">
            <w:pPr>
              <w:jc w:val="right"/>
              <w:rPr>
                <w:b/>
                <w:sz w:val="20"/>
                <w:szCs w:val="20"/>
              </w:rPr>
            </w:pPr>
            <w:r w:rsidRPr="00FC1401">
              <w:rPr>
                <w:b/>
                <w:sz w:val="20"/>
                <w:szCs w:val="20"/>
              </w:rPr>
              <w:t>197</w:t>
            </w:r>
            <w:r>
              <w:rPr>
                <w:b/>
                <w:sz w:val="20"/>
                <w:szCs w:val="20"/>
              </w:rPr>
              <w:t>*</w:t>
            </w:r>
          </w:p>
        </w:tc>
        <w:tc>
          <w:tcPr>
            <w:tcW w:w="721" w:type="dxa"/>
            <w:tcBorders>
              <w:top w:val="nil"/>
              <w:left w:val="nil"/>
              <w:bottom w:val="single" w:sz="4" w:space="0" w:color="auto"/>
              <w:right w:val="single" w:sz="4" w:space="0" w:color="auto"/>
            </w:tcBorders>
          </w:tcPr>
          <w:p w14:paraId="424676B3" w14:textId="77777777" w:rsidR="00DB6D40" w:rsidRPr="00FC1401" w:rsidRDefault="00DB6D40" w:rsidP="00DB6D40">
            <w:pPr>
              <w:jc w:val="right"/>
              <w:rPr>
                <w:b/>
                <w:sz w:val="20"/>
                <w:szCs w:val="20"/>
              </w:rPr>
            </w:pPr>
            <w:r w:rsidRPr="00FC1401">
              <w:rPr>
                <w:b/>
                <w:sz w:val="20"/>
                <w:szCs w:val="20"/>
              </w:rPr>
              <w:t>100,0</w:t>
            </w:r>
          </w:p>
        </w:tc>
        <w:tc>
          <w:tcPr>
            <w:tcW w:w="720" w:type="dxa"/>
            <w:tcBorders>
              <w:top w:val="nil"/>
              <w:left w:val="single" w:sz="4" w:space="0" w:color="auto"/>
              <w:bottom w:val="single" w:sz="4" w:space="0" w:color="auto"/>
              <w:right w:val="nil"/>
            </w:tcBorders>
          </w:tcPr>
          <w:p w14:paraId="2444791C" w14:textId="77777777" w:rsidR="00DB6D40" w:rsidRPr="00FC1401" w:rsidRDefault="00DB6D40" w:rsidP="00DB6D40">
            <w:pPr>
              <w:jc w:val="right"/>
              <w:rPr>
                <w:b/>
                <w:sz w:val="20"/>
                <w:szCs w:val="20"/>
              </w:rPr>
            </w:pPr>
            <w:r w:rsidRPr="00FC1401">
              <w:rPr>
                <w:b/>
                <w:sz w:val="20"/>
                <w:szCs w:val="20"/>
              </w:rPr>
              <w:t>101</w:t>
            </w:r>
          </w:p>
        </w:tc>
        <w:tc>
          <w:tcPr>
            <w:tcW w:w="723" w:type="dxa"/>
            <w:tcBorders>
              <w:top w:val="nil"/>
              <w:left w:val="nil"/>
              <w:bottom w:val="single" w:sz="4" w:space="0" w:color="auto"/>
              <w:right w:val="single" w:sz="4" w:space="0" w:color="auto"/>
            </w:tcBorders>
          </w:tcPr>
          <w:p w14:paraId="71E6F6F8" w14:textId="77777777" w:rsidR="00DB6D40" w:rsidRPr="00FC1401" w:rsidRDefault="00DB6D40" w:rsidP="00DB6D40">
            <w:pPr>
              <w:jc w:val="right"/>
              <w:rPr>
                <w:b/>
                <w:sz w:val="20"/>
                <w:szCs w:val="20"/>
              </w:rPr>
            </w:pPr>
            <w:r w:rsidRPr="00FC1401">
              <w:rPr>
                <w:b/>
                <w:sz w:val="20"/>
                <w:szCs w:val="20"/>
              </w:rPr>
              <w:t>100,0</w:t>
            </w:r>
          </w:p>
        </w:tc>
        <w:tc>
          <w:tcPr>
            <w:tcW w:w="841" w:type="dxa"/>
            <w:tcBorders>
              <w:top w:val="nil"/>
              <w:left w:val="single" w:sz="4" w:space="0" w:color="auto"/>
              <w:bottom w:val="single" w:sz="4" w:space="0" w:color="auto"/>
              <w:right w:val="nil"/>
            </w:tcBorders>
          </w:tcPr>
          <w:p w14:paraId="449D7317" w14:textId="77777777" w:rsidR="00DB6D40" w:rsidRPr="00FC1401" w:rsidRDefault="00DB6D40" w:rsidP="00DB6D40">
            <w:pPr>
              <w:jc w:val="right"/>
              <w:rPr>
                <w:b/>
                <w:sz w:val="20"/>
                <w:szCs w:val="20"/>
              </w:rPr>
            </w:pPr>
            <w:r w:rsidRPr="00FC1401">
              <w:rPr>
                <w:b/>
                <w:sz w:val="20"/>
                <w:szCs w:val="20"/>
              </w:rPr>
              <w:t>298</w:t>
            </w:r>
          </w:p>
        </w:tc>
        <w:tc>
          <w:tcPr>
            <w:tcW w:w="801" w:type="dxa"/>
            <w:tcBorders>
              <w:top w:val="nil"/>
              <w:left w:val="nil"/>
              <w:bottom w:val="single" w:sz="4" w:space="0" w:color="auto"/>
              <w:right w:val="single" w:sz="4" w:space="0" w:color="auto"/>
            </w:tcBorders>
          </w:tcPr>
          <w:p w14:paraId="675521E1" w14:textId="77777777" w:rsidR="00DB6D40" w:rsidRPr="00FC1401" w:rsidRDefault="00DB6D40" w:rsidP="00DB6D40">
            <w:pPr>
              <w:jc w:val="right"/>
              <w:rPr>
                <w:b/>
                <w:sz w:val="20"/>
                <w:szCs w:val="20"/>
              </w:rPr>
            </w:pPr>
            <w:r w:rsidRPr="00FC1401">
              <w:rPr>
                <w:b/>
                <w:sz w:val="20"/>
                <w:szCs w:val="20"/>
              </w:rPr>
              <w:t>100,0</w:t>
            </w:r>
          </w:p>
        </w:tc>
        <w:tc>
          <w:tcPr>
            <w:tcW w:w="796" w:type="dxa"/>
            <w:vMerge/>
            <w:tcBorders>
              <w:left w:val="single" w:sz="4" w:space="0" w:color="auto"/>
              <w:bottom w:val="single" w:sz="4" w:space="0" w:color="auto"/>
            </w:tcBorders>
          </w:tcPr>
          <w:p w14:paraId="48019D7D" w14:textId="77777777" w:rsidR="00DB6D40" w:rsidRPr="000A311D" w:rsidRDefault="00DB6D40" w:rsidP="00DB6D40">
            <w:pPr>
              <w:jc w:val="right"/>
              <w:rPr>
                <w:b/>
                <w:sz w:val="20"/>
                <w:szCs w:val="20"/>
              </w:rPr>
            </w:pPr>
          </w:p>
        </w:tc>
      </w:tr>
      <w:tr w:rsidR="00DB6D40" w:rsidRPr="000A311D" w14:paraId="75687B24" w14:textId="77777777" w:rsidTr="00F20B43">
        <w:trPr>
          <w:trHeight w:val="244"/>
        </w:trPr>
        <w:tc>
          <w:tcPr>
            <w:tcW w:w="2880" w:type="dxa"/>
            <w:tcBorders>
              <w:bottom w:val="nil"/>
              <w:right w:val="single" w:sz="4" w:space="0" w:color="auto"/>
            </w:tcBorders>
          </w:tcPr>
          <w:p w14:paraId="02791353" w14:textId="77777777" w:rsidR="00DB6D40" w:rsidRPr="000A311D" w:rsidRDefault="00DB6D40" w:rsidP="00DB6D40">
            <w:pPr>
              <w:rPr>
                <w:rFonts w:cstheme="minorHAnsi"/>
                <w:sz w:val="20"/>
                <w:szCs w:val="20"/>
              </w:rPr>
            </w:pPr>
            <w:r w:rsidRPr="000A311D">
              <w:rPr>
                <w:b/>
                <w:sz w:val="20"/>
                <w:szCs w:val="20"/>
              </w:rPr>
              <w:t>Meslekteki çalışma süresi</w:t>
            </w:r>
            <w:r>
              <w:rPr>
                <w:b/>
                <w:sz w:val="20"/>
                <w:szCs w:val="20"/>
              </w:rPr>
              <w:t xml:space="preserve"> (yıl)</w:t>
            </w:r>
          </w:p>
        </w:tc>
        <w:tc>
          <w:tcPr>
            <w:tcW w:w="720" w:type="dxa"/>
            <w:tcBorders>
              <w:left w:val="single" w:sz="4" w:space="0" w:color="auto"/>
              <w:bottom w:val="nil"/>
              <w:right w:val="nil"/>
            </w:tcBorders>
          </w:tcPr>
          <w:p w14:paraId="79E6FCD7" w14:textId="77777777" w:rsidR="00DB6D40" w:rsidRPr="000A311D" w:rsidRDefault="00DB6D40" w:rsidP="00DB6D40">
            <w:pPr>
              <w:jc w:val="right"/>
              <w:rPr>
                <w:sz w:val="20"/>
                <w:szCs w:val="20"/>
              </w:rPr>
            </w:pPr>
          </w:p>
        </w:tc>
        <w:tc>
          <w:tcPr>
            <w:tcW w:w="721" w:type="dxa"/>
            <w:tcBorders>
              <w:left w:val="nil"/>
              <w:bottom w:val="nil"/>
              <w:right w:val="single" w:sz="4" w:space="0" w:color="auto"/>
            </w:tcBorders>
          </w:tcPr>
          <w:p w14:paraId="2D7EB775" w14:textId="77777777" w:rsidR="00DB6D40" w:rsidRPr="000A311D" w:rsidRDefault="00DB6D40" w:rsidP="00DB6D40">
            <w:pPr>
              <w:jc w:val="right"/>
              <w:rPr>
                <w:sz w:val="20"/>
                <w:szCs w:val="20"/>
              </w:rPr>
            </w:pPr>
          </w:p>
        </w:tc>
        <w:tc>
          <w:tcPr>
            <w:tcW w:w="720" w:type="dxa"/>
            <w:tcBorders>
              <w:left w:val="single" w:sz="4" w:space="0" w:color="auto"/>
              <w:bottom w:val="nil"/>
              <w:right w:val="nil"/>
            </w:tcBorders>
          </w:tcPr>
          <w:p w14:paraId="7150CBA8"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43A1E929" w14:textId="77777777" w:rsidR="00DB6D40" w:rsidRPr="000A311D" w:rsidRDefault="00DB6D40" w:rsidP="00DB6D40">
            <w:pPr>
              <w:jc w:val="right"/>
              <w:rPr>
                <w:sz w:val="20"/>
                <w:szCs w:val="20"/>
              </w:rPr>
            </w:pPr>
          </w:p>
        </w:tc>
        <w:tc>
          <w:tcPr>
            <w:tcW w:w="841" w:type="dxa"/>
            <w:tcBorders>
              <w:left w:val="single" w:sz="4" w:space="0" w:color="auto"/>
              <w:bottom w:val="nil"/>
              <w:right w:val="nil"/>
            </w:tcBorders>
          </w:tcPr>
          <w:p w14:paraId="357AB0EC" w14:textId="77777777" w:rsidR="00DB6D40" w:rsidRPr="000A311D" w:rsidRDefault="00DB6D40" w:rsidP="00DB6D40">
            <w:pPr>
              <w:jc w:val="right"/>
              <w:rPr>
                <w:sz w:val="20"/>
                <w:szCs w:val="20"/>
              </w:rPr>
            </w:pPr>
          </w:p>
        </w:tc>
        <w:tc>
          <w:tcPr>
            <w:tcW w:w="801" w:type="dxa"/>
            <w:tcBorders>
              <w:left w:val="nil"/>
              <w:bottom w:val="nil"/>
              <w:right w:val="single" w:sz="4" w:space="0" w:color="auto"/>
            </w:tcBorders>
          </w:tcPr>
          <w:p w14:paraId="3EE21E35" w14:textId="77777777" w:rsidR="00DB6D40" w:rsidRPr="000A311D" w:rsidRDefault="00DB6D40" w:rsidP="00DB6D40">
            <w:pPr>
              <w:jc w:val="right"/>
              <w:rPr>
                <w:sz w:val="20"/>
                <w:szCs w:val="20"/>
              </w:rPr>
            </w:pPr>
          </w:p>
        </w:tc>
        <w:tc>
          <w:tcPr>
            <w:tcW w:w="796" w:type="dxa"/>
            <w:vMerge w:val="restart"/>
            <w:tcBorders>
              <w:left w:val="single" w:sz="4" w:space="0" w:color="auto"/>
            </w:tcBorders>
          </w:tcPr>
          <w:p w14:paraId="03ADB43E" w14:textId="77777777" w:rsidR="00DB6D40" w:rsidRDefault="00DB6D40" w:rsidP="00DB6D40">
            <w:pPr>
              <w:jc w:val="right"/>
              <w:rPr>
                <w:b/>
                <w:sz w:val="20"/>
                <w:szCs w:val="20"/>
              </w:rPr>
            </w:pPr>
          </w:p>
          <w:p w14:paraId="39E871F6" w14:textId="77777777" w:rsidR="00DB6D40" w:rsidRDefault="00DB6D40" w:rsidP="00DB6D40">
            <w:pPr>
              <w:jc w:val="right"/>
              <w:rPr>
                <w:b/>
                <w:sz w:val="20"/>
                <w:szCs w:val="20"/>
              </w:rPr>
            </w:pPr>
          </w:p>
          <w:p w14:paraId="2568B021" w14:textId="77777777" w:rsidR="00DB6D40" w:rsidRDefault="00DB6D40" w:rsidP="00DB6D40">
            <w:pPr>
              <w:jc w:val="right"/>
              <w:rPr>
                <w:b/>
                <w:sz w:val="20"/>
                <w:szCs w:val="20"/>
              </w:rPr>
            </w:pPr>
          </w:p>
          <w:p w14:paraId="3C399996" w14:textId="77777777" w:rsidR="00DB6D40" w:rsidRDefault="00DB6D40" w:rsidP="00DB6D40">
            <w:pPr>
              <w:jc w:val="right"/>
              <w:rPr>
                <w:b/>
                <w:sz w:val="20"/>
                <w:szCs w:val="20"/>
              </w:rPr>
            </w:pPr>
          </w:p>
          <w:p w14:paraId="08C5E0CB" w14:textId="77777777" w:rsidR="00DB6D40" w:rsidRDefault="00DB6D40" w:rsidP="00DB6D40">
            <w:pPr>
              <w:jc w:val="right"/>
              <w:rPr>
                <w:b/>
                <w:sz w:val="20"/>
                <w:szCs w:val="20"/>
              </w:rPr>
            </w:pPr>
          </w:p>
          <w:p w14:paraId="2A4D824C" w14:textId="77777777" w:rsidR="00DB6D40" w:rsidRDefault="00DB6D40" w:rsidP="00DB6D40">
            <w:pPr>
              <w:jc w:val="right"/>
              <w:rPr>
                <w:b/>
                <w:sz w:val="20"/>
                <w:szCs w:val="20"/>
              </w:rPr>
            </w:pPr>
          </w:p>
          <w:p w14:paraId="7A8C5A13" w14:textId="77777777" w:rsidR="00DB6D40" w:rsidRPr="000A311D" w:rsidRDefault="00DB6D40" w:rsidP="00DB6D40">
            <w:pPr>
              <w:jc w:val="right"/>
              <w:rPr>
                <w:b/>
                <w:sz w:val="20"/>
                <w:szCs w:val="20"/>
              </w:rPr>
            </w:pPr>
            <w:r w:rsidRPr="000A311D">
              <w:rPr>
                <w:b/>
                <w:sz w:val="20"/>
                <w:szCs w:val="20"/>
              </w:rPr>
              <w:t>&lt;0,001</w:t>
            </w:r>
          </w:p>
        </w:tc>
      </w:tr>
      <w:tr w:rsidR="00DB6D40" w:rsidRPr="000A311D" w14:paraId="0C13A01F" w14:textId="77777777" w:rsidTr="00F20B43">
        <w:trPr>
          <w:trHeight w:val="244"/>
        </w:trPr>
        <w:tc>
          <w:tcPr>
            <w:tcW w:w="2880" w:type="dxa"/>
            <w:tcBorders>
              <w:top w:val="nil"/>
              <w:bottom w:val="nil"/>
              <w:right w:val="single" w:sz="4" w:space="0" w:color="auto"/>
            </w:tcBorders>
          </w:tcPr>
          <w:p w14:paraId="4449182D" w14:textId="77777777" w:rsidR="00DB6D40" w:rsidRPr="000A311D" w:rsidRDefault="00DB6D40" w:rsidP="00DB6D40">
            <w:pPr>
              <w:rPr>
                <w:rFonts w:cstheme="minorHAnsi"/>
                <w:sz w:val="20"/>
                <w:szCs w:val="20"/>
              </w:rPr>
            </w:pPr>
            <w:r w:rsidRPr="000A311D">
              <w:rPr>
                <w:sz w:val="20"/>
                <w:szCs w:val="20"/>
              </w:rPr>
              <w:t>1</w:t>
            </w:r>
            <w:r>
              <w:rPr>
                <w:sz w:val="20"/>
                <w:szCs w:val="20"/>
              </w:rPr>
              <w:t xml:space="preserve">’den daha kısa </w:t>
            </w:r>
          </w:p>
        </w:tc>
        <w:tc>
          <w:tcPr>
            <w:tcW w:w="720" w:type="dxa"/>
            <w:tcBorders>
              <w:top w:val="nil"/>
              <w:left w:val="single" w:sz="4" w:space="0" w:color="auto"/>
              <w:bottom w:val="nil"/>
              <w:right w:val="nil"/>
            </w:tcBorders>
          </w:tcPr>
          <w:p w14:paraId="4331592E" w14:textId="77777777" w:rsidR="00DB6D40" w:rsidRPr="000A311D" w:rsidRDefault="00DB6D40" w:rsidP="00DB6D40">
            <w:pPr>
              <w:jc w:val="right"/>
              <w:rPr>
                <w:sz w:val="20"/>
                <w:szCs w:val="20"/>
              </w:rPr>
            </w:pPr>
            <w:r w:rsidRPr="000A311D">
              <w:rPr>
                <w:sz w:val="20"/>
                <w:szCs w:val="20"/>
              </w:rPr>
              <w:t>20</w:t>
            </w:r>
          </w:p>
        </w:tc>
        <w:tc>
          <w:tcPr>
            <w:tcW w:w="721" w:type="dxa"/>
            <w:tcBorders>
              <w:top w:val="nil"/>
              <w:left w:val="nil"/>
              <w:bottom w:val="nil"/>
              <w:right w:val="single" w:sz="4" w:space="0" w:color="auto"/>
            </w:tcBorders>
          </w:tcPr>
          <w:p w14:paraId="57370397" w14:textId="77777777" w:rsidR="00DB6D40" w:rsidRPr="000A311D" w:rsidRDefault="00DB6D40" w:rsidP="00DB6D40">
            <w:pPr>
              <w:jc w:val="right"/>
              <w:rPr>
                <w:sz w:val="20"/>
                <w:szCs w:val="20"/>
              </w:rPr>
            </w:pPr>
            <w:r w:rsidRPr="000A311D">
              <w:rPr>
                <w:sz w:val="20"/>
                <w:szCs w:val="20"/>
              </w:rPr>
              <w:t>10,2</w:t>
            </w:r>
          </w:p>
        </w:tc>
        <w:tc>
          <w:tcPr>
            <w:tcW w:w="720" w:type="dxa"/>
            <w:tcBorders>
              <w:top w:val="nil"/>
              <w:left w:val="single" w:sz="4" w:space="0" w:color="auto"/>
              <w:bottom w:val="nil"/>
              <w:right w:val="nil"/>
            </w:tcBorders>
          </w:tcPr>
          <w:p w14:paraId="74919570" w14:textId="77777777" w:rsidR="00DB6D40" w:rsidRPr="000A311D" w:rsidRDefault="00DB6D40" w:rsidP="00DB6D40">
            <w:pPr>
              <w:jc w:val="right"/>
              <w:rPr>
                <w:sz w:val="20"/>
                <w:szCs w:val="20"/>
              </w:rPr>
            </w:pPr>
            <w:r w:rsidRPr="000A311D">
              <w:rPr>
                <w:sz w:val="20"/>
                <w:szCs w:val="20"/>
              </w:rPr>
              <w:t>1</w:t>
            </w:r>
          </w:p>
        </w:tc>
        <w:tc>
          <w:tcPr>
            <w:tcW w:w="723" w:type="dxa"/>
            <w:tcBorders>
              <w:top w:val="nil"/>
              <w:left w:val="nil"/>
              <w:bottom w:val="nil"/>
              <w:right w:val="single" w:sz="4" w:space="0" w:color="auto"/>
            </w:tcBorders>
          </w:tcPr>
          <w:p w14:paraId="101EE4DF" w14:textId="77777777" w:rsidR="00DB6D40" w:rsidRPr="000A311D" w:rsidRDefault="00DB6D40" w:rsidP="00DB6D40">
            <w:pPr>
              <w:jc w:val="right"/>
              <w:rPr>
                <w:sz w:val="20"/>
                <w:szCs w:val="20"/>
              </w:rPr>
            </w:pPr>
            <w:r w:rsidRPr="000A311D">
              <w:rPr>
                <w:sz w:val="20"/>
                <w:szCs w:val="20"/>
              </w:rPr>
              <w:t>1,0</w:t>
            </w:r>
          </w:p>
        </w:tc>
        <w:tc>
          <w:tcPr>
            <w:tcW w:w="841" w:type="dxa"/>
            <w:tcBorders>
              <w:top w:val="nil"/>
              <w:left w:val="single" w:sz="4" w:space="0" w:color="auto"/>
              <w:bottom w:val="nil"/>
              <w:right w:val="nil"/>
            </w:tcBorders>
          </w:tcPr>
          <w:p w14:paraId="0C3F0A2B" w14:textId="77777777" w:rsidR="00DB6D40" w:rsidRPr="000A311D" w:rsidRDefault="00DB6D40" w:rsidP="00DB6D40">
            <w:pPr>
              <w:jc w:val="right"/>
              <w:rPr>
                <w:sz w:val="20"/>
                <w:szCs w:val="20"/>
              </w:rPr>
            </w:pPr>
            <w:r w:rsidRPr="000A311D">
              <w:rPr>
                <w:sz w:val="20"/>
                <w:szCs w:val="20"/>
              </w:rPr>
              <w:t>21</w:t>
            </w:r>
          </w:p>
        </w:tc>
        <w:tc>
          <w:tcPr>
            <w:tcW w:w="801" w:type="dxa"/>
            <w:tcBorders>
              <w:top w:val="nil"/>
              <w:left w:val="nil"/>
              <w:bottom w:val="nil"/>
              <w:right w:val="single" w:sz="4" w:space="0" w:color="auto"/>
            </w:tcBorders>
          </w:tcPr>
          <w:p w14:paraId="6975CE36" w14:textId="77777777" w:rsidR="00DB6D40" w:rsidRPr="000A311D" w:rsidRDefault="00DB6D40" w:rsidP="00DB6D40">
            <w:pPr>
              <w:jc w:val="right"/>
              <w:rPr>
                <w:sz w:val="20"/>
                <w:szCs w:val="20"/>
              </w:rPr>
            </w:pPr>
            <w:r w:rsidRPr="000A311D">
              <w:rPr>
                <w:sz w:val="20"/>
                <w:szCs w:val="20"/>
              </w:rPr>
              <w:t>7,0</w:t>
            </w:r>
          </w:p>
        </w:tc>
        <w:tc>
          <w:tcPr>
            <w:tcW w:w="796" w:type="dxa"/>
            <w:vMerge/>
            <w:tcBorders>
              <w:left w:val="single" w:sz="4" w:space="0" w:color="auto"/>
            </w:tcBorders>
          </w:tcPr>
          <w:p w14:paraId="6774EF77" w14:textId="77777777" w:rsidR="00DB6D40" w:rsidRPr="000A311D" w:rsidRDefault="00DB6D40" w:rsidP="00DB6D40">
            <w:pPr>
              <w:jc w:val="right"/>
              <w:rPr>
                <w:b/>
                <w:sz w:val="20"/>
                <w:szCs w:val="20"/>
              </w:rPr>
            </w:pPr>
          </w:p>
        </w:tc>
      </w:tr>
      <w:tr w:rsidR="00DB6D40" w:rsidRPr="000A311D" w14:paraId="7A70D21A" w14:textId="77777777" w:rsidTr="00F20B43">
        <w:trPr>
          <w:trHeight w:val="244"/>
        </w:trPr>
        <w:tc>
          <w:tcPr>
            <w:tcW w:w="2880" w:type="dxa"/>
            <w:tcBorders>
              <w:top w:val="nil"/>
              <w:bottom w:val="nil"/>
              <w:right w:val="single" w:sz="4" w:space="0" w:color="auto"/>
            </w:tcBorders>
          </w:tcPr>
          <w:p w14:paraId="67F26A59" w14:textId="77777777" w:rsidR="00DB6D40" w:rsidRPr="000A311D" w:rsidRDefault="00DB6D40" w:rsidP="00DB6D40">
            <w:pPr>
              <w:rPr>
                <w:rFonts w:cstheme="minorHAnsi"/>
                <w:sz w:val="20"/>
                <w:szCs w:val="20"/>
              </w:rPr>
            </w:pPr>
            <w:r w:rsidRPr="000A311D">
              <w:rPr>
                <w:sz w:val="20"/>
                <w:szCs w:val="20"/>
              </w:rPr>
              <w:t xml:space="preserve">1-2 </w:t>
            </w:r>
          </w:p>
        </w:tc>
        <w:tc>
          <w:tcPr>
            <w:tcW w:w="720" w:type="dxa"/>
            <w:tcBorders>
              <w:top w:val="nil"/>
              <w:left w:val="single" w:sz="4" w:space="0" w:color="auto"/>
              <w:bottom w:val="nil"/>
              <w:right w:val="nil"/>
            </w:tcBorders>
          </w:tcPr>
          <w:p w14:paraId="59E6D529" w14:textId="77777777" w:rsidR="00DB6D40" w:rsidRPr="000A311D" w:rsidRDefault="00DB6D40" w:rsidP="00DB6D40">
            <w:pPr>
              <w:jc w:val="right"/>
              <w:rPr>
                <w:sz w:val="20"/>
                <w:szCs w:val="20"/>
              </w:rPr>
            </w:pPr>
            <w:r w:rsidRPr="000A311D">
              <w:rPr>
                <w:sz w:val="20"/>
                <w:szCs w:val="20"/>
              </w:rPr>
              <w:t>74</w:t>
            </w:r>
          </w:p>
        </w:tc>
        <w:tc>
          <w:tcPr>
            <w:tcW w:w="721" w:type="dxa"/>
            <w:tcBorders>
              <w:top w:val="nil"/>
              <w:left w:val="nil"/>
              <w:bottom w:val="nil"/>
              <w:right w:val="single" w:sz="4" w:space="0" w:color="auto"/>
            </w:tcBorders>
          </w:tcPr>
          <w:p w14:paraId="078C7744" w14:textId="77777777" w:rsidR="00DB6D40" w:rsidRPr="000A311D" w:rsidRDefault="00DB6D40" w:rsidP="00DB6D40">
            <w:pPr>
              <w:jc w:val="right"/>
              <w:rPr>
                <w:sz w:val="20"/>
                <w:szCs w:val="20"/>
              </w:rPr>
            </w:pPr>
            <w:r w:rsidRPr="000A311D">
              <w:rPr>
                <w:sz w:val="20"/>
                <w:szCs w:val="20"/>
              </w:rPr>
              <w:t>37,6</w:t>
            </w:r>
          </w:p>
        </w:tc>
        <w:tc>
          <w:tcPr>
            <w:tcW w:w="720" w:type="dxa"/>
            <w:tcBorders>
              <w:top w:val="nil"/>
              <w:left w:val="single" w:sz="4" w:space="0" w:color="auto"/>
              <w:bottom w:val="nil"/>
              <w:right w:val="nil"/>
            </w:tcBorders>
          </w:tcPr>
          <w:p w14:paraId="32C8185D" w14:textId="77777777" w:rsidR="00DB6D40" w:rsidRPr="000A311D" w:rsidRDefault="00DB6D40" w:rsidP="00DB6D40">
            <w:pPr>
              <w:jc w:val="right"/>
              <w:rPr>
                <w:sz w:val="20"/>
                <w:szCs w:val="20"/>
              </w:rPr>
            </w:pPr>
            <w:r w:rsidRPr="000A311D">
              <w:rPr>
                <w:sz w:val="20"/>
                <w:szCs w:val="20"/>
              </w:rPr>
              <w:t>12</w:t>
            </w:r>
          </w:p>
        </w:tc>
        <w:tc>
          <w:tcPr>
            <w:tcW w:w="723" w:type="dxa"/>
            <w:tcBorders>
              <w:top w:val="nil"/>
              <w:left w:val="nil"/>
              <w:bottom w:val="nil"/>
              <w:right w:val="single" w:sz="4" w:space="0" w:color="auto"/>
            </w:tcBorders>
          </w:tcPr>
          <w:p w14:paraId="415B6527" w14:textId="77777777" w:rsidR="00DB6D40" w:rsidRPr="000A311D" w:rsidRDefault="00DB6D40" w:rsidP="00DB6D40">
            <w:pPr>
              <w:jc w:val="right"/>
              <w:rPr>
                <w:sz w:val="20"/>
                <w:szCs w:val="20"/>
              </w:rPr>
            </w:pPr>
            <w:r w:rsidRPr="000A311D">
              <w:rPr>
                <w:sz w:val="20"/>
                <w:szCs w:val="20"/>
              </w:rPr>
              <w:t>11,9</w:t>
            </w:r>
          </w:p>
        </w:tc>
        <w:tc>
          <w:tcPr>
            <w:tcW w:w="841" w:type="dxa"/>
            <w:tcBorders>
              <w:top w:val="nil"/>
              <w:left w:val="single" w:sz="4" w:space="0" w:color="auto"/>
              <w:bottom w:val="nil"/>
              <w:right w:val="nil"/>
            </w:tcBorders>
          </w:tcPr>
          <w:p w14:paraId="6A4459F0" w14:textId="77777777" w:rsidR="00DB6D40" w:rsidRPr="000A311D" w:rsidRDefault="00DB6D40" w:rsidP="00DB6D40">
            <w:pPr>
              <w:jc w:val="right"/>
              <w:rPr>
                <w:sz w:val="20"/>
                <w:szCs w:val="20"/>
              </w:rPr>
            </w:pPr>
            <w:r w:rsidRPr="000A311D">
              <w:rPr>
                <w:sz w:val="20"/>
                <w:szCs w:val="20"/>
              </w:rPr>
              <w:t>86</w:t>
            </w:r>
          </w:p>
        </w:tc>
        <w:tc>
          <w:tcPr>
            <w:tcW w:w="801" w:type="dxa"/>
            <w:tcBorders>
              <w:top w:val="nil"/>
              <w:left w:val="nil"/>
              <w:bottom w:val="nil"/>
              <w:right w:val="single" w:sz="4" w:space="0" w:color="auto"/>
            </w:tcBorders>
          </w:tcPr>
          <w:p w14:paraId="5B3B450C" w14:textId="77777777" w:rsidR="00DB6D40" w:rsidRPr="000A311D" w:rsidRDefault="00DB6D40" w:rsidP="00DB6D40">
            <w:pPr>
              <w:jc w:val="right"/>
              <w:rPr>
                <w:sz w:val="20"/>
                <w:szCs w:val="20"/>
              </w:rPr>
            </w:pPr>
            <w:r w:rsidRPr="000A311D">
              <w:rPr>
                <w:sz w:val="20"/>
                <w:szCs w:val="20"/>
              </w:rPr>
              <w:t>28,9</w:t>
            </w:r>
          </w:p>
        </w:tc>
        <w:tc>
          <w:tcPr>
            <w:tcW w:w="796" w:type="dxa"/>
            <w:vMerge/>
            <w:tcBorders>
              <w:left w:val="single" w:sz="4" w:space="0" w:color="auto"/>
            </w:tcBorders>
          </w:tcPr>
          <w:p w14:paraId="0BD4B6AD" w14:textId="77777777" w:rsidR="00DB6D40" w:rsidRPr="000A311D" w:rsidRDefault="00DB6D40" w:rsidP="00DB6D40">
            <w:pPr>
              <w:jc w:val="right"/>
              <w:rPr>
                <w:b/>
                <w:sz w:val="20"/>
                <w:szCs w:val="20"/>
              </w:rPr>
            </w:pPr>
          </w:p>
        </w:tc>
      </w:tr>
      <w:tr w:rsidR="00DB6D40" w:rsidRPr="000A311D" w14:paraId="666899ED" w14:textId="77777777" w:rsidTr="00F20B43">
        <w:trPr>
          <w:trHeight w:val="244"/>
        </w:trPr>
        <w:tc>
          <w:tcPr>
            <w:tcW w:w="2880" w:type="dxa"/>
            <w:tcBorders>
              <w:top w:val="nil"/>
              <w:bottom w:val="nil"/>
              <w:right w:val="single" w:sz="4" w:space="0" w:color="auto"/>
            </w:tcBorders>
          </w:tcPr>
          <w:p w14:paraId="553925AE" w14:textId="77777777" w:rsidR="00DB6D40" w:rsidRPr="000A311D" w:rsidRDefault="00DB6D40" w:rsidP="00DB6D40">
            <w:pPr>
              <w:rPr>
                <w:rFonts w:cstheme="minorHAnsi"/>
                <w:sz w:val="20"/>
                <w:szCs w:val="20"/>
              </w:rPr>
            </w:pPr>
            <w:r w:rsidRPr="000A311D">
              <w:rPr>
                <w:sz w:val="20"/>
                <w:szCs w:val="20"/>
              </w:rPr>
              <w:t xml:space="preserve">3-4 </w:t>
            </w:r>
          </w:p>
        </w:tc>
        <w:tc>
          <w:tcPr>
            <w:tcW w:w="720" w:type="dxa"/>
            <w:tcBorders>
              <w:top w:val="nil"/>
              <w:left w:val="single" w:sz="4" w:space="0" w:color="auto"/>
              <w:bottom w:val="nil"/>
              <w:right w:val="nil"/>
            </w:tcBorders>
          </w:tcPr>
          <w:p w14:paraId="0C677655" w14:textId="77777777" w:rsidR="00DB6D40" w:rsidRPr="000A311D" w:rsidRDefault="00DB6D40" w:rsidP="00DB6D40">
            <w:pPr>
              <w:jc w:val="right"/>
              <w:rPr>
                <w:sz w:val="20"/>
                <w:szCs w:val="20"/>
              </w:rPr>
            </w:pPr>
            <w:r w:rsidRPr="000A311D">
              <w:rPr>
                <w:sz w:val="20"/>
                <w:szCs w:val="20"/>
              </w:rPr>
              <w:t>76</w:t>
            </w:r>
          </w:p>
        </w:tc>
        <w:tc>
          <w:tcPr>
            <w:tcW w:w="721" w:type="dxa"/>
            <w:tcBorders>
              <w:top w:val="nil"/>
              <w:left w:val="nil"/>
              <w:bottom w:val="nil"/>
              <w:right w:val="single" w:sz="4" w:space="0" w:color="auto"/>
            </w:tcBorders>
          </w:tcPr>
          <w:p w14:paraId="7833407D" w14:textId="77777777" w:rsidR="00DB6D40" w:rsidRPr="000A311D" w:rsidRDefault="00DB6D40" w:rsidP="00DB6D40">
            <w:pPr>
              <w:jc w:val="right"/>
              <w:rPr>
                <w:sz w:val="20"/>
                <w:szCs w:val="20"/>
              </w:rPr>
            </w:pPr>
            <w:r w:rsidRPr="000A311D">
              <w:rPr>
                <w:sz w:val="20"/>
                <w:szCs w:val="20"/>
              </w:rPr>
              <w:t>38,6</w:t>
            </w:r>
          </w:p>
        </w:tc>
        <w:tc>
          <w:tcPr>
            <w:tcW w:w="720" w:type="dxa"/>
            <w:tcBorders>
              <w:top w:val="nil"/>
              <w:left w:val="single" w:sz="4" w:space="0" w:color="auto"/>
              <w:bottom w:val="nil"/>
              <w:right w:val="nil"/>
            </w:tcBorders>
          </w:tcPr>
          <w:p w14:paraId="613E02A7" w14:textId="77777777" w:rsidR="00DB6D40" w:rsidRPr="000A311D" w:rsidRDefault="00DB6D40" w:rsidP="00DB6D40">
            <w:pPr>
              <w:jc w:val="right"/>
              <w:rPr>
                <w:sz w:val="20"/>
                <w:szCs w:val="20"/>
              </w:rPr>
            </w:pPr>
            <w:r w:rsidRPr="000A311D">
              <w:rPr>
                <w:sz w:val="20"/>
                <w:szCs w:val="20"/>
              </w:rPr>
              <w:t>8</w:t>
            </w:r>
          </w:p>
        </w:tc>
        <w:tc>
          <w:tcPr>
            <w:tcW w:w="723" w:type="dxa"/>
            <w:tcBorders>
              <w:top w:val="nil"/>
              <w:left w:val="nil"/>
              <w:bottom w:val="nil"/>
              <w:right w:val="single" w:sz="4" w:space="0" w:color="auto"/>
            </w:tcBorders>
          </w:tcPr>
          <w:p w14:paraId="22F8BBA1" w14:textId="77777777" w:rsidR="00DB6D40" w:rsidRPr="000A311D" w:rsidRDefault="00DB6D40" w:rsidP="00DB6D40">
            <w:pPr>
              <w:jc w:val="right"/>
              <w:rPr>
                <w:sz w:val="20"/>
                <w:szCs w:val="20"/>
              </w:rPr>
            </w:pPr>
            <w:r w:rsidRPr="000A311D">
              <w:rPr>
                <w:sz w:val="20"/>
                <w:szCs w:val="20"/>
              </w:rPr>
              <w:t>7,9</w:t>
            </w:r>
          </w:p>
        </w:tc>
        <w:tc>
          <w:tcPr>
            <w:tcW w:w="841" w:type="dxa"/>
            <w:tcBorders>
              <w:top w:val="nil"/>
              <w:left w:val="single" w:sz="4" w:space="0" w:color="auto"/>
              <w:bottom w:val="nil"/>
              <w:right w:val="nil"/>
            </w:tcBorders>
          </w:tcPr>
          <w:p w14:paraId="3B42C5BD" w14:textId="77777777" w:rsidR="00DB6D40" w:rsidRPr="000A311D" w:rsidRDefault="00DB6D40" w:rsidP="00DB6D40">
            <w:pPr>
              <w:jc w:val="right"/>
              <w:rPr>
                <w:sz w:val="20"/>
                <w:szCs w:val="20"/>
              </w:rPr>
            </w:pPr>
            <w:r w:rsidRPr="000A311D">
              <w:rPr>
                <w:sz w:val="20"/>
                <w:szCs w:val="20"/>
              </w:rPr>
              <w:t>84</w:t>
            </w:r>
          </w:p>
        </w:tc>
        <w:tc>
          <w:tcPr>
            <w:tcW w:w="801" w:type="dxa"/>
            <w:tcBorders>
              <w:top w:val="nil"/>
              <w:left w:val="nil"/>
              <w:bottom w:val="nil"/>
              <w:right w:val="single" w:sz="4" w:space="0" w:color="auto"/>
            </w:tcBorders>
          </w:tcPr>
          <w:p w14:paraId="0BA8AA9F" w14:textId="77777777" w:rsidR="00DB6D40" w:rsidRPr="000A311D" w:rsidRDefault="00DB6D40" w:rsidP="00DB6D40">
            <w:pPr>
              <w:jc w:val="right"/>
              <w:rPr>
                <w:sz w:val="20"/>
                <w:szCs w:val="20"/>
              </w:rPr>
            </w:pPr>
            <w:r w:rsidRPr="000A311D">
              <w:rPr>
                <w:sz w:val="20"/>
                <w:szCs w:val="20"/>
              </w:rPr>
              <w:t>28,2</w:t>
            </w:r>
          </w:p>
        </w:tc>
        <w:tc>
          <w:tcPr>
            <w:tcW w:w="796" w:type="dxa"/>
            <w:vMerge/>
            <w:tcBorders>
              <w:left w:val="single" w:sz="4" w:space="0" w:color="auto"/>
            </w:tcBorders>
          </w:tcPr>
          <w:p w14:paraId="60A649C3" w14:textId="77777777" w:rsidR="00DB6D40" w:rsidRPr="000A311D" w:rsidRDefault="00DB6D40" w:rsidP="00DB6D40">
            <w:pPr>
              <w:jc w:val="right"/>
              <w:rPr>
                <w:b/>
                <w:sz w:val="20"/>
                <w:szCs w:val="20"/>
              </w:rPr>
            </w:pPr>
          </w:p>
        </w:tc>
      </w:tr>
      <w:tr w:rsidR="00DB6D40" w:rsidRPr="000A311D" w14:paraId="12C830B7" w14:textId="77777777" w:rsidTr="00F20B43">
        <w:trPr>
          <w:trHeight w:val="244"/>
        </w:trPr>
        <w:tc>
          <w:tcPr>
            <w:tcW w:w="2880" w:type="dxa"/>
            <w:tcBorders>
              <w:top w:val="nil"/>
              <w:bottom w:val="nil"/>
              <w:right w:val="single" w:sz="4" w:space="0" w:color="auto"/>
            </w:tcBorders>
          </w:tcPr>
          <w:p w14:paraId="55E5FC01" w14:textId="77777777" w:rsidR="00DB6D40" w:rsidRPr="000A311D" w:rsidRDefault="00DB6D40" w:rsidP="00DB6D40">
            <w:pPr>
              <w:rPr>
                <w:rFonts w:cstheme="minorHAnsi"/>
                <w:sz w:val="20"/>
                <w:szCs w:val="20"/>
              </w:rPr>
            </w:pPr>
            <w:r w:rsidRPr="000A311D">
              <w:rPr>
                <w:sz w:val="20"/>
                <w:szCs w:val="20"/>
              </w:rPr>
              <w:t xml:space="preserve">5-6 </w:t>
            </w:r>
          </w:p>
        </w:tc>
        <w:tc>
          <w:tcPr>
            <w:tcW w:w="720" w:type="dxa"/>
            <w:tcBorders>
              <w:top w:val="nil"/>
              <w:left w:val="single" w:sz="4" w:space="0" w:color="auto"/>
              <w:bottom w:val="nil"/>
              <w:right w:val="nil"/>
            </w:tcBorders>
          </w:tcPr>
          <w:p w14:paraId="73018335" w14:textId="77777777" w:rsidR="00DB6D40" w:rsidRPr="000A311D" w:rsidRDefault="00DB6D40" w:rsidP="00DB6D40">
            <w:pPr>
              <w:jc w:val="right"/>
              <w:rPr>
                <w:sz w:val="20"/>
                <w:szCs w:val="20"/>
              </w:rPr>
            </w:pPr>
            <w:r w:rsidRPr="000A311D">
              <w:rPr>
                <w:sz w:val="20"/>
                <w:szCs w:val="20"/>
              </w:rPr>
              <w:t>21</w:t>
            </w:r>
          </w:p>
        </w:tc>
        <w:tc>
          <w:tcPr>
            <w:tcW w:w="721" w:type="dxa"/>
            <w:tcBorders>
              <w:top w:val="nil"/>
              <w:left w:val="nil"/>
              <w:bottom w:val="nil"/>
              <w:right w:val="single" w:sz="4" w:space="0" w:color="auto"/>
            </w:tcBorders>
          </w:tcPr>
          <w:p w14:paraId="1C138816" w14:textId="77777777" w:rsidR="00DB6D40" w:rsidRPr="000A311D" w:rsidRDefault="00DB6D40" w:rsidP="00DB6D40">
            <w:pPr>
              <w:jc w:val="right"/>
              <w:rPr>
                <w:sz w:val="20"/>
                <w:szCs w:val="20"/>
              </w:rPr>
            </w:pPr>
            <w:r w:rsidRPr="000A311D">
              <w:rPr>
                <w:sz w:val="20"/>
                <w:szCs w:val="20"/>
              </w:rPr>
              <w:t>10,7</w:t>
            </w:r>
          </w:p>
        </w:tc>
        <w:tc>
          <w:tcPr>
            <w:tcW w:w="720" w:type="dxa"/>
            <w:tcBorders>
              <w:top w:val="nil"/>
              <w:left w:val="single" w:sz="4" w:space="0" w:color="auto"/>
              <w:bottom w:val="nil"/>
              <w:right w:val="nil"/>
            </w:tcBorders>
          </w:tcPr>
          <w:p w14:paraId="345862F9" w14:textId="77777777" w:rsidR="00DB6D40" w:rsidRPr="000A311D" w:rsidRDefault="00DB6D40" w:rsidP="00DB6D40">
            <w:pPr>
              <w:jc w:val="right"/>
              <w:rPr>
                <w:sz w:val="20"/>
                <w:szCs w:val="20"/>
              </w:rPr>
            </w:pPr>
            <w:r w:rsidRPr="000A311D">
              <w:rPr>
                <w:sz w:val="20"/>
                <w:szCs w:val="20"/>
              </w:rPr>
              <w:t>14</w:t>
            </w:r>
          </w:p>
        </w:tc>
        <w:tc>
          <w:tcPr>
            <w:tcW w:w="723" w:type="dxa"/>
            <w:tcBorders>
              <w:top w:val="nil"/>
              <w:left w:val="nil"/>
              <w:bottom w:val="nil"/>
              <w:right w:val="single" w:sz="4" w:space="0" w:color="auto"/>
            </w:tcBorders>
          </w:tcPr>
          <w:p w14:paraId="3DD9C007" w14:textId="77777777" w:rsidR="00DB6D40" w:rsidRPr="000A311D" w:rsidRDefault="00DB6D40" w:rsidP="00DB6D40">
            <w:pPr>
              <w:jc w:val="right"/>
              <w:rPr>
                <w:sz w:val="20"/>
                <w:szCs w:val="20"/>
              </w:rPr>
            </w:pPr>
            <w:r w:rsidRPr="000A311D">
              <w:rPr>
                <w:sz w:val="20"/>
                <w:szCs w:val="20"/>
              </w:rPr>
              <w:t>13,9</w:t>
            </w:r>
          </w:p>
        </w:tc>
        <w:tc>
          <w:tcPr>
            <w:tcW w:w="841" w:type="dxa"/>
            <w:tcBorders>
              <w:top w:val="nil"/>
              <w:left w:val="single" w:sz="4" w:space="0" w:color="auto"/>
              <w:bottom w:val="nil"/>
              <w:right w:val="nil"/>
            </w:tcBorders>
          </w:tcPr>
          <w:p w14:paraId="65A890A7" w14:textId="77777777" w:rsidR="00DB6D40" w:rsidRPr="000A311D" w:rsidRDefault="00DB6D40" w:rsidP="00DB6D40">
            <w:pPr>
              <w:jc w:val="right"/>
              <w:rPr>
                <w:sz w:val="20"/>
                <w:szCs w:val="20"/>
              </w:rPr>
            </w:pPr>
            <w:r w:rsidRPr="000A311D">
              <w:rPr>
                <w:sz w:val="20"/>
                <w:szCs w:val="20"/>
              </w:rPr>
              <w:t>35</w:t>
            </w:r>
          </w:p>
        </w:tc>
        <w:tc>
          <w:tcPr>
            <w:tcW w:w="801" w:type="dxa"/>
            <w:tcBorders>
              <w:top w:val="nil"/>
              <w:left w:val="nil"/>
              <w:bottom w:val="nil"/>
              <w:right w:val="single" w:sz="4" w:space="0" w:color="auto"/>
            </w:tcBorders>
          </w:tcPr>
          <w:p w14:paraId="0EC234C8" w14:textId="77777777" w:rsidR="00DB6D40" w:rsidRPr="000A311D" w:rsidRDefault="00DB6D40" w:rsidP="00DB6D40">
            <w:pPr>
              <w:jc w:val="right"/>
              <w:rPr>
                <w:sz w:val="20"/>
                <w:szCs w:val="20"/>
              </w:rPr>
            </w:pPr>
            <w:r w:rsidRPr="000A311D">
              <w:rPr>
                <w:sz w:val="20"/>
                <w:szCs w:val="20"/>
              </w:rPr>
              <w:t>11,7</w:t>
            </w:r>
          </w:p>
        </w:tc>
        <w:tc>
          <w:tcPr>
            <w:tcW w:w="796" w:type="dxa"/>
            <w:vMerge/>
            <w:tcBorders>
              <w:left w:val="single" w:sz="4" w:space="0" w:color="auto"/>
            </w:tcBorders>
          </w:tcPr>
          <w:p w14:paraId="4B6F9587" w14:textId="77777777" w:rsidR="00DB6D40" w:rsidRPr="000A311D" w:rsidRDefault="00DB6D40" w:rsidP="00DB6D40">
            <w:pPr>
              <w:jc w:val="right"/>
              <w:rPr>
                <w:b/>
                <w:sz w:val="20"/>
                <w:szCs w:val="20"/>
              </w:rPr>
            </w:pPr>
          </w:p>
        </w:tc>
      </w:tr>
      <w:tr w:rsidR="00DB6D40" w:rsidRPr="000A311D" w14:paraId="1BD6B73A" w14:textId="77777777" w:rsidTr="00F20B43">
        <w:trPr>
          <w:trHeight w:val="244"/>
        </w:trPr>
        <w:tc>
          <w:tcPr>
            <w:tcW w:w="2880" w:type="dxa"/>
            <w:tcBorders>
              <w:top w:val="nil"/>
              <w:bottom w:val="nil"/>
              <w:right w:val="single" w:sz="4" w:space="0" w:color="auto"/>
            </w:tcBorders>
          </w:tcPr>
          <w:p w14:paraId="250199B3" w14:textId="77777777" w:rsidR="00DB6D40" w:rsidRPr="000A311D" w:rsidRDefault="00DB6D40" w:rsidP="00DB6D40">
            <w:pPr>
              <w:rPr>
                <w:rFonts w:cstheme="minorHAnsi"/>
                <w:sz w:val="20"/>
                <w:szCs w:val="20"/>
              </w:rPr>
            </w:pPr>
            <w:r w:rsidRPr="000A311D">
              <w:rPr>
                <w:sz w:val="20"/>
                <w:szCs w:val="20"/>
              </w:rPr>
              <w:t xml:space="preserve">7-8 </w:t>
            </w:r>
          </w:p>
        </w:tc>
        <w:tc>
          <w:tcPr>
            <w:tcW w:w="720" w:type="dxa"/>
            <w:tcBorders>
              <w:top w:val="nil"/>
              <w:left w:val="single" w:sz="4" w:space="0" w:color="auto"/>
              <w:bottom w:val="nil"/>
              <w:right w:val="nil"/>
            </w:tcBorders>
          </w:tcPr>
          <w:p w14:paraId="49722ADD" w14:textId="77777777" w:rsidR="00DB6D40" w:rsidRPr="000A311D" w:rsidRDefault="00DB6D40" w:rsidP="00DB6D40">
            <w:pPr>
              <w:jc w:val="right"/>
              <w:rPr>
                <w:sz w:val="20"/>
                <w:szCs w:val="20"/>
              </w:rPr>
            </w:pPr>
            <w:r w:rsidRPr="000A311D">
              <w:rPr>
                <w:sz w:val="20"/>
                <w:szCs w:val="20"/>
              </w:rPr>
              <w:t>4</w:t>
            </w:r>
          </w:p>
        </w:tc>
        <w:tc>
          <w:tcPr>
            <w:tcW w:w="721" w:type="dxa"/>
            <w:tcBorders>
              <w:top w:val="nil"/>
              <w:left w:val="nil"/>
              <w:bottom w:val="nil"/>
              <w:right w:val="single" w:sz="4" w:space="0" w:color="auto"/>
            </w:tcBorders>
          </w:tcPr>
          <w:p w14:paraId="3BE33B06" w14:textId="77777777" w:rsidR="00DB6D40" w:rsidRPr="000A311D" w:rsidRDefault="00DB6D40" w:rsidP="00DB6D40">
            <w:pPr>
              <w:jc w:val="right"/>
              <w:rPr>
                <w:sz w:val="20"/>
                <w:szCs w:val="20"/>
              </w:rPr>
            </w:pPr>
            <w:r w:rsidRPr="000A311D">
              <w:rPr>
                <w:sz w:val="20"/>
                <w:szCs w:val="20"/>
              </w:rPr>
              <w:t>2,0</w:t>
            </w:r>
          </w:p>
        </w:tc>
        <w:tc>
          <w:tcPr>
            <w:tcW w:w="720" w:type="dxa"/>
            <w:tcBorders>
              <w:top w:val="nil"/>
              <w:left w:val="single" w:sz="4" w:space="0" w:color="auto"/>
              <w:bottom w:val="nil"/>
              <w:right w:val="nil"/>
            </w:tcBorders>
          </w:tcPr>
          <w:p w14:paraId="175C2DBF" w14:textId="77777777" w:rsidR="00DB6D40" w:rsidRPr="000A311D" w:rsidRDefault="00DB6D40" w:rsidP="00DB6D40">
            <w:pPr>
              <w:jc w:val="right"/>
              <w:rPr>
                <w:sz w:val="20"/>
                <w:szCs w:val="20"/>
              </w:rPr>
            </w:pPr>
            <w:r w:rsidRPr="000A311D">
              <w:rPr>
                <w:sz w:val="20"/>
                <w:szCs w:val="20"/>
              </w:rPr>
              <w:t>7</w:t>
            </w:r>
          </w:p>
        </w:tc>
        <w:tc>
          <w:tcPr>
            <w:tcW w:w="723" w:type="dxa"/>
            <w:tcBorders>
              <w:top w:val="nil"/>
              <w:left w:val="nil"/>
              <w:bottom w:val="nil"/>
              <w:right w:val="single" w:sz="4" w:space="0" w:color="auto"/>
            </w:tcBorders>
          </w:tcPr>
          <w:p w14:paraId="4653C6B0" w14:textId="77777777" w:rsidR="00DB6D40" w:rsidRPr="000A311D" w:rsidRDefault="00DB6D40" w:rsidP="00DB6D40">
            <w:pPr>
              <w:jc w:val="right"/>
              <w:rPr>
                <w:sz w:val="20"/>
                <w:szCs w:val="20"/>
              </w:rPr>
            </w:pPr>
            <w:r w:rsidRPr="000A311D">
              <w:rPr>
                <w:sz w:val="20"/>
                <w:szCs w:val="20"/>
              </w:rPr>
              <w:t>6,9</w:t>
            </w:r>
          </w:p>
        </w:tc>
        <w:tc>
          <w:tcPr>
            <w:tcW w:w="841" w:type="dxa"/>
            <w:tcBorders>
              <w:top w:val="nil"/>
              <w:left w:val="single" w:sz="4" w:space="0" w:color="auto"/>
              <w:bottom w:val="nil"/>
              <w:right w:val="nil"/>
            </w:tcBorders>
          </w:tcPr>
          <w:p w14:paraId="16FA20A9" w14:textId="77777777" w:rsidR="00DB6D40" w:rsidRPr="000A311D" w:rsidRDefault="00DB6D40" w:rsidP="00DB6D40">
            <w:pPr>
              <w:jc w:val="right"/>
              <w:rPr>
                <w:sz w:val="20"/>
                <w:szCs w:val="20"/>
              </w:rPr>
            </w:pPr>
            <w:r w:rsidRPr="000A311D">
              <w:rPr>
                <w:sz w:val="20"/>
                <w:szCs w:val="20"/>
              </w:rPr>
              <w:t>11</w:t>
            </w:r>
          </w:p>
        </w:tc>
        <w:tc>
          <w:tcPr>
            <w:tcW w:w="801" w:type="dxa"/>
            <w:tcBorders>
              <w:top w:val="nil"/>
              <w:left w:val="nil"/>
              <w:bottom w:val="nil"/>
              <w:right w:val="single" w:sz="4" w:space="0" w:color="auto"/>
            </w:tcBorders>
          </w:tcPr>
          <w:p w14:paraId="14C3BB41" w14:textId="77777777" w:rsidR="00DB6D40" w:rsidRPr="000A311D" w:rsidRDefault="00DB6D40" w:rsidP="00DB6D40">
            <w:pPr>
              <w:jc w:val="right"/>
              <w:rPr>
                <w:sz w:val="20"/>
                <w:szCs w:val="20"/>
              </w:rPr>
            </w:pPr>
            <w:r w:rsidRPr="000A311D">
              <w:rPr>
                <w:sz w:val="20"/>
                <w:szCs w:val="20"/>
              </w:rPr>
              <w:t>3,7</w:t>
            </w:r>
          </w:p>
        </w:tc>
        <w:tc>
          <w:tcPr>
            <w:tcW w:w="796" w:type="dxa"/>
            <w:vMerge/>
            <w:tcBorders>
              <w:left w:val="single" w:sz="4" w:space="0" w:color="auto"/>
            </w:tcBorders>
          </w:tcPr>
          <w:p w14:paraId="33F36782" w14:textId="77777777" w:rsidR="00DB6D40" w:rsidRPr="000A311D" w:rsidRDefault="00DB6D40" w:rsidP="00DB6D40">
            <w:pPr>
              <w:jc w:val="right"/>
              <w:rPr>
                <w:b/>
                <w:sz w:val="20"/>
                <w:szCs w:val="20"/>
              </w:rPr>
            </w:pPr>
          </w:p>
        </w:tc>
      </w:tr>
      <w:tr w:rsidR="00DB6D40" w:rsidRPr="000A311D" w14:paraId="5734B49E" w14:textId="77777777" w:rsidTr="00F20B43">
        <w:trPr>
          <w:trHeight w:val="244"/>
        </w:trPr>
        <w:tc>
          <w:tcPr>
            <w:tcW w:w="2880" w:type="dxa"/>
            <w:tcBorders>
              <w:top w:val="nil"/>
              <w:bottom w:val="nil"/>
              <w:right w:val="single" w:sz="4" w:space="0" w:color="auto"/>
            </w:tcBorders>
          </w:tcPr>
          <w:p w14:paraId="173FED1C" w14:textId="77777777" w:rsidR="00DB6D40" w:rsidRPr="000A311D" w:rsidRDefault="00DB6D40" w:rsidP="00DB6D40">
            <w:pPr>
              <w:rPr>
                <w:rFonts w:cstheme="minorHAnsi"/>
                <w:sz w:val="20"/>
                <w:szCs w:val="20"/>
              </w:rPr>
            </w:pPr>
            <w:r w:rsidRPr="000A311D">
              <w:rPr>
                <w:sz w:val="20"/>
                <w:szCs w:val="20"/>
              </w:rPr>
              <w:t xml:space="preserve">9-10 </w:t>
            </w:r>
          </w:p>
        </w:tc>
        <w:tc>
          <w:tcPr>
            <w:tcW w:w="720" w:type="dxa"/>
            <w:tcBorders>
              <w:top w:val="nil"/>
              <w:left w:val="single" w:sz="4" w:space="0" w:color="auto"/>
              <w:bottom w:val="nil"/>
              <w:right w:val="nil"/>
            </w:tcBorders>
          </w:tcPr>
          <w:p w14:paraId="0A781820" w14:textId="77777777" w:rsidR="00DB6D40" w:rsidRPr="000A311D" w:rsidRDefault="00DB6D40" w:rsidP="00DB6D40">
            <w:pPr>
              <w:jc w:val="right"/>
              <w:rPr>
                <w:sz w:val="20"/>
                <w:szCs w:val="20"/>
              </w:rPr>
            </w:pPr>
            <w:r w:rsidRPr="000A311D">
              <w:rPr>
                <w:sz w:val="20"/>
                <w:szCs w:val="20"/>
              </w:rPr>
              <w:t>2</w:t>
            </w:r>
          </w:p>
        </w:tc>
        <w:tc>
          <w:tcPr>
            <w:tcW w:w="721" w:type="dxa"/>
            <w:tcBorders>
              <w:top w:val="nil"/>
              <w:left w:val="nil"/>
              <w:bottom w:val="nil"/>
              <w:right w:val="single" w:sz="4" w:space="0" w:color="auto"/>
            </w:tcBorders>
          </w:tcPr>
          <w:p w14:paraId="3C424C02" w14:textId="77777777" w:rsidR="00DB6D40" w:rsidRPr="000A311D" w:rsidRDefault="00DB6D40" w:rsidP="00DB6D40">
            <w:pPr>
              <w:jc w:val="right"/>
              <w:rPr>
                <w:sz w:val="20"/>
                <w:szCs w:val="20"/>
              </w:rPr>
            </w:pPr>
            <w:r w:rsidRPr="000A311D">
              <w:rPr>
                <w:sz w:val="20"/>
                <w:szCs w:val="20"/>
              </w:rPr>
              <w:t>1,0</w:t>
            </w:r>
          </w:p>
        </w:tc>
        <w:tc>
          <w:tcPr>
            <w:tcW w:w="720" w:type="dxa"/>
            <w:tcBorders>
              <w:top w:val="nil"/>
              <w:left w:val="single" w:sz="4" w:space="0" w:color="auto"/>
              <w:bottom w:val="nil"/>
              <w:right w:val="nil"/>
            </w:tcBorders>
          </w:tcPr>
          <w:p w14:paraId="566AAE09" w14:textId="77777777" w:rsidR="00DB6D40" w:rsidRPr="000A311D" w:rsidRDefault="00DB6D40" w:rsidP="00DB6D40">
            <w:pPr>
              <w:jc w:val="right"/>
              <w:rPr>
                <w:sz w:val="20"/>
                <w:szCs w:val="20"/>
              </w:rPr>
            </w:pPr>
            <w:r w:rsidRPr="000A311D">
              <w:rPr>
                <w:sz w:val="20"/>
                <w:szCs w:val="20"/>
              </w:rPr>
              <w:t>7</w:t>
            </w:r>
          </w:p>
        </w:tc>
        <w:tc>
          <w:tcPr>
            <w:tcW w:w="723" w:type="dxa"/>
            <w:tcBorders>
              <w:top w:val="nil"/>
              <w:left w:val="nil"/>
              <w:bottom w:val="nil"/>
              <w:right w:val="single" w:sz="4" w:space="0" w:color="auto"/>
            </w:tcBorders>
          </w:tcPr>
          <w:p w14:paraId="55A369C8" w14:textId="77777777" w:rsidR="00DB6D40" w:rsidRPr="000A311D" w:rsidRDefault="00DB6D40" w:rsidP="00DB6D40">
            <w:pPr>
              <w:jc w:val="right"/>
              <w:rPr>
                <w:sz w:val="20"/>
                <w:szCs w:val="20"/>
              </w:rPr>
            </w:pPr>
            <w:r w:rsidRPr="000A311D">
              <w:rPr>
                <w:sz w:val="20"/>
                <w:szCs w:val="20"/>
              </w:rPr>
              <w:t>6,9</w:t>
            </w:r>
          </w:p>
        </w:tc>
        <w:tc>
          <w:tcPr>
            <w:tcW w:w="841" w:type="dxa"/>
            <w:tcBorders>
              <w:top w:val="nil"/>
              <w:left w:val="single" w:sz="4" w:space="0" w:color="auto"/>
              <w:bottom w:val="nil"/>
              <w:right w:val="nil"/>
            </w:tcBorders>
          </w:tcPr>
          <w:p w14:paraId="791E07AD" w14:textId="77777777" w:rsidR="00DB6D40" w:rsidRPr="000A311D" w:rsidRDefault="00DB6D40" w:rsidP="00DB6D40">
            <w:pPr>
              <w:jc w:val="right"/>
              <w:rPr>
                <w:sz w:val="20"/>
                <w:szCs w:val="20"/>
              </w:rPr>
            </w:pPr>
            <w:r w:rsidRPr="000A311D">
              <w:rPr>
                <w:sz w:val="20"/>
                <w:szCs w:val="20"/>
              </w:rPr>
              <w:t>9</w:t>
            </w:r>
          </w:p>
        </w:tc>
        <w:tc>
          <w:tcPr>
            <w:tcW w:w="801" w:type="dxa"/>
            <w:tcBorders>
              <w:top w:val="nil"/>
              <w:left w:val="nil"/>
              <w:bottom w:val="nil"/>
              <w:right w:val="single" w:sz="4" w:space="0" w:color="auto"/>
            </w:tcBorders>
          </w:tcPr>
          <w:p w14:paraId="101978E1" w14:textId="77777777" w:rsidR="00DB6D40" w:rsidRPr="000A311D" w:rsidRDefault="00DB6D40" w:rsidP="00DB6D40">
            <w:pPr>
              <w:jc w:val="right"/>
              <w:rPr>
                <w:sz w:val="20"/>
                <w:szCs w:val="20"/>
              </w:rPr>
            </w:pPr>
            <w:r w:rsidRPr="000A311D">
              <w:rPr>
                <w:sz w:val="20"/>
                <w:szCs w:val="20"/>
              </w:rPr>
              <w:t>3,0</w:t>
            </w:r>
          </w:p>
        </w:tc>
        <w:tc>
          <w:tcPr>
            <w:tcW w:w="796" w:type="dxa"/>
            <w:vMerge/>
            <w:tcBorders>
              <w:left w:val="single" w:sz="4" w:space="0" w:color="auto"/>
            </w:tcBorders>
          </w:tcPr>
          <w:p w14:paraId="3C3EFB1F" w14:textId="77777777" w:rsidR="00DB6D40" w:rsidRPr="000A311D" w:rsidRDefault="00DB6D40" w:rsidP="00DB6D40">
            <w:pPr>
              <w:jc w:val="right"/>
              <w:rPr>
                <w:b/>
                <w:sz w:val="20"/>
                <w:szCs w:val="20"/>
              </w:rPr>
            </w:pPr>
          </w:p>
        </w:tc>
      </w:tr>
      <w:tr w:rsidR="00DB6D40" w:rsidRPr="000A311D" w14:paraId="128A24AE" w14:textId="77777777" w:rsidTr="00F20B43">
        <w:trPr>
          <w:trHeight w:val="244"/>
        </w:trPr>
        <w:tc>
          <w:tcPr>
            <w:tcW w:w="2880" w:type="dxa"/>
            <w:tcBorders>
              <w:top w:val="nil"/>
              <w:bottom w:val="nil"/>
              <w:right w:val="single" w:sz="4" w:space="0" w:color="auto"/>
            </w:tcBorders>
          </w:tcPr>
          <w:p w14:paraId="1C0201DE" w14:textId="77777777" w:rsidR="00DB6D40" w:rsidRPr="000A311D" w:rsidRDefault="00DB6D40" w:rsidP="00DB6D40">
            <w:pPr>
              <w:rPr>
                <w:rFonts w:cstheme="minorHAnsi"/>
                <w:sz w:val="20"/>
                <w:szCs w:val="20"/>
              </w:rPr>
            </w:pPr>
            <w:r w:rsidRPr="000A311D">
              <w:rPr>
                <w:sz w:val="20"/>
                <w:szCs w:val="20"/>
              </w:rPr>
              <w:t>11 ve ü</w:t>
            </w:r>
            <w:r>
              <w:rPr>
                <w:sz w:val="20"/>
                <w:szCs w:val="20"/>
              </w:rPr>
              <w:t>zerinde</w:t>
            </w:r>
          </w:p>
        </w:tc>
        <w:tc>
          <w:tcPr>
            <w:tcW w:w="720" w:type="dxa"/>
            <w:tcBorders>
              <w:top w:val="nil"/>
              <w:left w:val="single" w:sz="4" w:space="0" w:color="auto"/>
              <w:bottom w:val="nil"/>
              <w:right w:val="nil"/>
            </w:tcBorders>
          </w:tcPr>
          <w:p w14:paraId="140E6DC7"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089633C1"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054C1908" w14:textId="77777777" w:rsidR="00DB6D40" w:rsidRPr="000A311D" w:rsidRDefault="00DB6D40" w:rsidP="00DB6D40">
            <w:pPr>
              <w:jc w:val="right"/>
              <w:rPr>
                <w:sz w:val="20"/>
                <w:szCs w:val="20"/>
              </w:rPr>
            </w:pPr>
            <w:r w:rsidRPr="000A311D">
              <w:rPr>
                <w:sz w:val="20"/>
                <w:szCs w:val="20"/>
              </w:rPr>
              <w:t>52</w:t>
            </w:r>
          </w:p>
        </w:tc>
        <w:tc>
          <w:tcPr>
            <w:tcW w:w="723" w:type="dxa"/>
            <w:tcBorders>
              <w:top w:val="nil"/>
              <w:left w:val="nil"/>
              <w:bottom w:val="nil"/>
              <w:right w:val="single" w:sz="4" w:space="0" w:color="auto"/>
            </w:tcBorders>
          </w:tcPr>
          <w:p w14:paraId="5368F7EF" w14:textId="77777777" w:rsidR="00DB6D40" w:rsidRPr="000A311D" w:rsidRDefault="00DB6D40" w:rsidP="00DB6D40">
            <w:pPr>
              <w:jc w:val="right"/>
              <w:rPr>
                <w:sz w:val="20"/>
                <w:szCs w:val="20"/>
              </w:rPr>
            </w:pPr>
            <w:r w:rsidRPr="00176BE0">
              <w:rPr>
                <w:sz w:val="20"/>
                <w:szCs w:val="20"/>
              </w:rPr>
              <w:t>53,5</w:t>
            </w:r>
          </w:p>
        </w:tc>
        <w:tc>
          <w:tcPr>
            <w:tcW w:w="841" w:type="dxa"/>
            <w:tcBorders>
              <w:top w:val="nil"/>
              <w:left w:val="single" w:sz="4" w:space="0" w:color="auto"/>
              <w:bottom w:val="nil"/>
              <w:right w:val="nil"/>
            </w:tcBorders>
          </w:tcPr>
          <w:p w14:paraId="7CFC7638" w14:textId="77777777" w:rsidR="00DB6D40" w:rsidRPr="000A311D" w:rsidRDefault="00DB6D40" w:rsidP="00DB6D40">
            <w:pPr>
              <w:jc w:val="right"/>
              <w:rPr>
                <w:sz w:val="20"/>
                <w:szCs w:val="20"/>
              </w:rPr>
            </w:pPr>
            <w:r w:rsidRPr="000A311D">
              <w:rPr>
                <w:sz w:val="20"/>
                <w:szCs w:val="20"/>
              </w:rPr>
              <w:t>52</w:t>
            </w:r>
          </w:p>
        </w:tc>
        <w:tc>
          <w:tcPr>
            <w:tcW w:w="801" w:type="dxa"/>
            <w:tcBorders>
              <w:top w:val="nil"/>
              <w:left w:val="nil"/>
              <w:bottom w:val="nil"/>
              <w:right w:val="single" w:sz="4" w:space="0" w:color="auto"/>
            </w:tcBorders>
          </w:tcPr>
          <w:p w14:paraId="7C503FD8" w14:textId="77777777" w:rsidR="00DB6D40" w:rsidRPr="000A311D" w:rsidRDefault="00DB6D40" w:rsidP="00DB6D40">
            <w:pPr>
              <w:jc w:val="right"/>
              <w:rPr>
                <w:sz w:val="20"/>
                <w:szCs w:val="20"/>
              </w:rPr>
            </w:pPr>
            <w:r w:rsidRPr="000A311D">
              <w:rPr>
                <w:sz w:val="20"/>
                <w:szCs w:val="20"/>
              </w:rPr>
              <w:t>17,4</w:t>
            </w:r>
          </w:p>
        </w:tc>
        <w:tc>
          <w:tcPr>
            <w:tcW w:w="796" w:type="dxa"/>
            <w:vMerge/>
            <w:tcBorders>
              <w:left w:val="single" w:sz="4" w:space="0" w:color="auto"/>
            </w:tcBorders>
          </w:tcPr>
          <w:p w14:paraId="2DAE4B43" w14:textId="77777777" w:rsidR="00DB6D40" w:rsidRPr="000A311D" w:rsidRDefault="00DB6D40" w:rsidP="00DB6D40">
            <w:pPr>
              <w:jc w:val="right"/>
              <w:rPr>
                <w:b/>
                <w:sz w:val="20"/>
                <w:szCs w:val="20"/>
              </w:rPr>
            </w:pPr>
          </w:p>
        </w:tc>
      </w:tr>
      <w:tr w:rsidR="00DB6D40" w:rsidRPr="000A311D" w14:paraId="311ACBA5" w14:textId="77777777" w:rsidTr="00F20B43">
        <w:trPr>
          <w:trHeight w:val="244"/>
        </w:trPr>
        <w:tc>
          <w:tcPr>
            <w:tcW w:w="2880" w:type="dxa"/>
            <w:tcBorders>
              <w:top w:val="nil"/>
              <w:right w:val="single" w:sz="4" w:space="0" w:color="auto"/>
            </w:tcBorders>
          </w:tcPr>
          <w:p w14:paraId="58ADEACC" w14:textId="77777777" w:rsidR="00DB6D40" w:rsidRPr="000A311D" w:rsidRDefault="00DB6D40" w:rsidP="00DB6D40">
            <w:pPr>
              <w:rPr>
                <w:rFonts w:cstheme="minorHAnsi"/>
                <w:b/>
                <w:sz w:val="20"/>
                <w:szCs w:val="20"/>
              </w:rPr>
            </w:pPr>
            <w:r w:rsidRPr="000A311D">
              <w:rPr>
                <w:rFonts w:cstheme="minorHAnsi"/>
                <w:b/>
                <w:sz w:val="20"/>
                <w:szCs w:val="20"/>
              </w:rPr>
              <w:t>Toplam*</w:t>
            </w:r>
          </w:p>
        </w:tc>
        <w:tc>
          <w:tcPr>
            <w:tcW w:w="720" w:type="dxa"/>
            <w:tcBorders>
              <w:top w:val="nil"/>
              <w:left w:val="single" w:sz="4" w:space="0" w:color="auto"/>
              <w:right w:val="nil"/>
            </w:tcBorders>
          </w:tcPr>
          <w:p w14:paraId="231567CE" w14:textId="77777777" w:rsidR="00DB6D40" w:rsidRPr="00FC1401" w:rsidRDefault="00DB6D40" w:rsidP="00DB6D40">
            <w:pPr>
              <w:jc w:val="right"/>
              <w:rPr>
                <w:b/>
                <w:sz w:val="20"/>
                <w:szCs w:val="20"/>
              </w:rPr>
            </w:pPr>
            <w:r w:rsidRPr="00FC1401">
              <w:rPr>
                <w:b/>
                <w:sz w:val="20"/>
                <w:szCs w:val="20"/>
              </w:rPr>
              <w:t>197</w:t>
            </w:r>
            <w:r>
              <w:rPr>
                <w:b/>
                <w:sz w:val="20"/>
                <w:szCs w:val="20"/>
              </w:rPr>
              <w:t>*</w:t>
            </w:r>
          </w:p>
        </w:tc>
        <w:tc>
          <w:tcPr>
            <w:tcW w:w="721" w:type="dxa"/>
            <w:tcBorders>
              <w:top w:val="nil"/>
              <w:left w:val="nil"/>
              <w:right w:val="single" w:sz="4" w:space="0" w:color="auto"/>
            </w:tcBorders>
          </w:tcPr>
          <w:p w14:paraId="073C1F8F" w14:textId="77777777" w:rsidR="00DB6D40" w:rsidRPr="00FC1401" w:rsidRDefault="00DB6D40" w:rsidP="00DB6D40">
            <w:pPr>
              <w:jc w:val="right"/>
              <w:rPr>
                <w:b/>
                <w:sz w:val="20"/>
                <w:szCs w:val="20"/>
              </w:rPr>
            </w:pPr>
            <w:r w:rsidRPr="00FC1401">
              <w:rPr>
                <w:b/>
                <w:sz w:val="20"/>
                <w:szCs w:val="20"/>
              </w:rPr>
              <w:t>100,0</w:t>
            </w:r>
          </w:p>
        </w:tc>
        <w:tc>
          <w:tcPr>
            <w:tcW w:w="720" w:type="dxa"/>
            <w:tcBorders>
              <w:top w:val="nil"/>
              <w:left w:val="single" w:sz="4" w:space="0" w:color="auto"/>
              <w:right w:val="nil"/>
            </w:tcBorders>
          </w:tcPr>
          <w:p w14:paraId="28935CA2" w14:textId="77777777" w:rsidR="00DB6D40" w:rsidRPr="00FC1401" w:rsidRDefault="00DB6D40" w:rsidP="00DB6D40">
            <w:pPr>
              <w:jc w:val="right"/>
              <w:rPr>
                <w:b/>
                <w:sz w:val="20"/>
                <w:szCs w:val="20"/>
              </w:rPr>
            </w:pPr>
            <w:r w:rsidRPr="00FC1401">
              <w:rPr>
                <w:b/>
                <w:sz w:val="20"/>
                <w:szCs w:val="20"/>
              </w:rPr>
              <w:t>101</w:t>
            </w:r>
          </w:p>
        </w:tc>
        <w:tc>
          <w:tcPr>
            <w:tcW w:w="723" w:type="dxa"/>
            <w:tcBorders>
              <w:top w:val="nil"/>
              <w:left w:val="nil"/>
              <w:right w:val="single" w:sz="4" w:space="0" w:color="auto"/>
            </w:tcBorders>
          </w:tcPr>
          <w:p w14:paraId="385588B8" w14:textId="77777777" w:rsidR="00DB6D40" w:rsidRPr="00FC1401" w:rsidRDefault="00DB6D40" w:rsidP="00DB6D40">
            <w:pPr>
              <w:jc w:val="right"/>
              <w:rPr>
                <w:b/>
                <w:sz w:val="20"/>
                <w:szCs w:val="20"/>
              </w:rPr>
            </w:pPr>
            <w:r w:rsidRPr="00FC1401">
              <w:rPr>
                <w:b/>
                <w:sz w:val="20"/>
                <w:szCs w:val="20"/>
              </w:rPr>
              <w:t>100,0</w:t>
            </w:r>
          </w:p>
        </w:tc>
        <w:tc>
          <w:tcPr>
            <w:tcW w:w="841" w:type="dxa"/>
            <w:tcBorders>
              <w:top w:val="nil"/>
              <w:left w:val="single" w:sz="4" w:space="0" w:color="auto"/>
              <w:right w:val="nil"/>
            </w:tcBorders>
          </w:tcPr>
          <w:p w14:paraId="446ADAD4" w14:textId="77777777" w:rsidR="00DB6D40" w:rsidRPr="00FC1401" w:rsidRDefault="00DB6D40" w:rsidP="00DB6D40">
            <w:pPr>
              <w:jc w:val="right"/>
              <w:rPr>
                <w:b/>
                <w:sz w:val="20"/>
                <w:szCs w:val="20"/>
              </w:rPr>
            </w:pPr>
            <w:r w:rsidRPr="00FC1401">
              <w:rPr>
                <w:b/>
                <w:sz w:val="20"/>
                <w:szCs w:val="20"/>
              </w:rPr>
              <w:t>298</w:t>
            </w:r>
          </w:p>
        </w:tc>
        <w:tc>
          <w:tcPr>
            <w:tcW w:w="801" w:type="dxa"/>
            <w:tcBorders>
              <w:top w:val="nil"/>
              <w:left w:val="nil"/>
              <w:right w:val="single" w:sz="4" w:space="0" w:color="auto"/>
            </w:tcBorders>
          </w:tcPr>
          <w:p w14:paraId="5259C4A4" w14:textId="77777777" w:rsidR="00DB6D40" w:rsidRPr="00FC1401" w:rsidRDefault="00DB6D40" w:rsidP="00DB6D40">
            <w:pPr>
              <w:jc w:val="right"/>
              <w:rPr>
                <w:b/>
                <w:sz w:val="20"/>
                <w:szCs w:val="20"/>
              </w:rPr>
            </w:pPr>
            <w:r w:rsidRPr="00FC1401">
              <w:rPr>
                <w:b/>
                <w:sz w:val="20"/>
                <w:szCs w:val="20"/>
              </w:rPr>
              <w:t>100,0</w:t>
            </w:r>
          </w:p>
        </w:tc>
        <w:tc>
          <w:tcPr>
            <w:tcW w:w="796" w:type="dxa"/>
            <w:vMerge/>
            <w:tcBorders>
              <w:left w:val="single" w:sz="4" w:space="0" w:color="auto"/>
            </w:tcBorders>
          </w:tcPr>
          <w:p w14:paraId="58D9A84F" w14:textId="77777777" w:rsidR="00DB6D40" w:rsidRPr="000A311D" w:rsidRDefault="00DB6D40" w:rsidP="00DB6D40">
            <w:pPr>
              <w:jc w:val="right"/>
              <w:rPr>
                <w:b/>
                <w:sz w:val="20"/>
                <w:szCs w:val="20"/>
              </w:rPr>
            </w:pPr>
          </w:p>
        </w:tc>
      </w:tr>
    </w:tbl>
    <w:p w14:paraId="6C0356D3" w14:textId="77777777" w:rsidR="00DB6D40" w:rsidRPr="00437AB3" w:rsidRDefault="00DB6D40" w:rsidP="00DB6D40">
      <w:pPr>
        <w:rPr>
          <w:sz w:val="16"/>
          <w:szCs w:val="16"/>
        </w:rPr>
      </w:pPr>
      <w:r w:rsidRPr="00437AB3">
        <w:rPr>
          <w:sz w:val="16"/>
          <w:szCs w:val="16"/>
        </w:rPr>
        <w:t>*1</w:t>
      </w:r>
      <w:r>
        <w:rPr>
          <w:sz w:val="16"/>
          <w:szCs w:val="16"/>
        </w:rPr>
        <w:t xml:space="preserve"> asistan </w:t>
      </w:r>
      <w:r w:rsidRPr="00437AB3">
        <w:rPr>
          <w:sz w:val="16"/>
          <w:szCs w:val="16"/>
        </w:rPr>
        <w:t>belirtmemiştir</w:t>
      </w:r>
    </w:p>
    <w:p w14:paraId="5726CD58" w14:textId="26468E31" w:rsidR="00DB6D40" w:rsidRPr="003B0AAA" w:rsidRDefault="001A6F0F" w:rsidP="00DB6D40">
      <w:pPr>
        <w:spacing w:line="360" w:lineRule="auto"/>
        <w:ind w:firstLine="708"/>
        <w:jc w:val="both"/>
        <w:rPr>
          <w:color w:val="FF0000"/>
          <w:sz w:val="24"/>
          <w:szCs w:val="24"/>
        </w:rPr>
      </w:pPr>
      <w:r>
        <w:rPr>
          <w:sz w:val="24"/>
          <w:szCs w:val="24"/>
        </w:rPr>
        <w:t>Tıpta uzmanlık öğrenci</w:t>
      </w:r>
      <w:r w:rsidR="00DB6D40" w:rsidRPr="0010406C">
        <w:rPr>
          <w:sz w:val="24"/>
          <w:szCs w:val="24"/>
        </w:rPr>
        <w:t>lerin</w:t>
      </w:r>
      <w:r>
        <w:rPr>
          <w:sz w:val="24"/>
          <w:szCs w:val="24"/>
        </w:rPr>
        <w:t>in</w:t>
      </w:r>
      <w:r w:rsidR="00DB6D40" w:rsidRPr="0010406C">
        <w:rPr>
          <w:sz w:val="24"/>
          <w:szCs w:val="24"/>
        </w:rPr>
        <w:t xml:space="preserve"> %26,8’i uzmanlık eğitiminin dördüncü yılında, %</w:t>
      </w:r>
      <w:r w:rsidR="00DB6D40">
        <w:rPr>
          <w:sz w:val="24"/>
          <w:szCs w:val="24"/>
        </w:rPr>
        <w:t xml:space="preserve">5,0’ı ise 5. yılında </w:t>
      </w:r>
      <w:r w:rsidR="00DB6D40" w:rsidRPr="0010406C">
        <w:rPr>
          <w:sz w:val="24"/>
          <w:szCs w:val="24"/>
        </w:rPr>
        <w:t>olduklarını belirtmiştir</w:t>
      </w:r>
      <w:r w:rsidR="00DB6D40">
        <w:rPr>
          <w:sz w:val="24"/>
          <w:szCs w:val="24"/>
        </w:rPr>
        <w:t xml:space="preserve"> </w:t>
      </w:r>
      <w:r w:rsidR="00DB6D40">
        <w:rPr>
          <w:rFonts w:cstheme="minorHAnsi"/>
          <w:sz w:val="24"/>
          <w:szCs w:val="24"/>
        </w:rPr>
        <w:t xml:space="preserve">(Tablo </w:t>
      </w:r>
      <w:r w:rsidR="003819A2">
        <w:rPr>
          <w:rFonts w:cstheme="minorHAnsi"/>
          <w:sz w:val="24"/>
          <w:szCs w:val="24"/>
        </w:rPr>
        <w:t>5.</w:t>
      </w:r>
      <w:r w:rsidR="00DB6D40">
        <w:rPr>
          <w:rFonts w:cstheme="minorHAnsi"/>
          <w:sz w:val="24"/>
          <w:szCs w:val="24"/>
        </w:rPr>
        <w:t>3)</w:t>
      </w:r>
      <w:r w:rsidR="00DB6D40" w:rsidRPr="0010406C">
        <w:rPr>
          <w:sz w:val="24"/>
          <w:szCs w:val="24"/>
        </w:rPr>
        <w:t xml:space="preserve">. </w:t>
      </w:r>
      <w:bookmarkStart w:id="6" w:name="_Hlk97587704"/>
    </w:p>
    <w:p w14:paraId="06A08A01" w14:textId="54CAC3C7" w:rsidR="00DB6D40" w:rsidRPr="00176BE0" w:rsidRDefault="00DB6D40" w:rsidP="00DB6D40">
      <w:pPr>
        <w:spacing w:line="360" w:lineRule="auto"/>
        <w:ind w:firstLine="708"/>
        <w:jc w:val="both"/>
        <w:rPr>
          <w:sz w:val="24"/>
          <w:szCs w:val="24"/>
        </w:rPr>
      </w:pPr>
      <w:bookmarkStart w:id="7" w:name="_Hlk112070850"/>
      <w:r w:rsidRPr="0010406C">
        <w:rPr>
          <w:sz w:val="24"/>
          <w:szCs w:val="24"/>
        </w:rPr>
        <w:t>Katılımcıların Hacettepe</w:t>
      </w:r>
      <w:r>
        <w:rPr>
          <w:sz w:val="24"/>
          <w:szCs w:val="24"/>
        </w:rPr>
        <w:t xml:space="preserve"> Üniversitesi Tıp Fakültesi</w:t>
      </w:r>
      <w:r w:rsidRPr="0010406C">
        <w:rPr>
          <w:sz w:val="24"/>
          <w:szCs w:val="24"/>
        </w:rPr>
        <w:t xml:space="preserve"> hastanesinde çalıştıkları süre incelendiğinde, hemşirelerin %49,5’i 11 yıl ve üzeri</w:t>
      </w:r>
      <w:r>
        <w:rPr>
          <w:sz w:val="24"/>
          <w:szCs w:val="24"/>
        </w:rPr>
        <w:t>nde</w:t>
      </w:r>
      <w:r w:rsidRPr="0010406C">
        <w:rPr>
          <w:sz w:val="24"/>
          <w:szCs w:val="24"/>
        </w:rPr>
        <w:t xml:space="preserve">, </w:t>
      </w:r>
      <w:r w:rsidR="001A6F0F">
        <w:rPr>
          <w:sz w:val="24"/>
          <w:szCs w:val="24"/>
        </w:rPr>
        <w:t>tıpta uzmanlık öğrenci</w:t>
      </w:r>
      <w:r w:rsidRPr="0010406C">
        <w:rPr>
          <w:sz w:val="24"/>
          <w:szCs w:val="24"/>
        </w:rPr>
        <w:t>lerin</w:t>
      </w:r>
      <w:r w:rsidR="001A6F0F">
        <w:rPr>
          <w:sz w:val="24"/>
          <w:szCs w:val="24"/>
        </w:rPr>
        <w:t>in</w:t>
      </w:r>
      <w:r w:rsidRPr="0010406C">
        <w:rPr>
          <w:sz w:val="24"/>
          <w:szCs w:val="24"/>
        </w:rPr>
        <w:t xml:space="preserve"> %41,1’i 3-4 yıldır </w:t>
      </w:r>
      <w:bookmarkEnd w:id="6"/>
      <w:r>
        <w:rPr>
          <w:sz w:val="24"/>
          <w:szCs w:val="24"/>
        </w:rPr>
        <w:t xml:space="preserve">ve %4,6’sı 5-6 yıldır </w:t>
      </w:r>
      <w:r w:rsidRPr="0010406C">
        <w:rPr>
          <w:sz w:val="24"/>
          <w:szCs w:val="24"/>
        </w:rPr>
        <w:t>Hacettepe</w:t>
      </w:r>
      <w:r>
        <w:rPr>
          <w:sz w:val="24"/>
          <w:szCs w:val="24"/>
        </w:rPr>
        <w:t xml:space="preserve"> Üniversitesi Tıp Fakültesi</w:t>
      </w:r>
      <w:r w:rsidRPr="0010406C">
        <w:rPr>
          <w:sz w:val="24"/>
          <w:szCs w:val="24"/>
        </w:rPr>
        <w:t xml:space="preserve"> </w:t>
      </w:r>
      <w:r>
        <w:rPr>
          <w:sz w:val="24"/>
          <w:szCs w:val="24"/>
        </w:rPr>
        <w:t>H</w:t>
      </w:r>
      <w:r w:rsidRPr="0010406C">
        <w:rPr>
          <w:sz w:val="24"/>
          <w:szCs w:val="24"/>
        </w:rPr>
        <w:t xml:space="preserve">astanesinde </w:t>
      </w:r>
      <w:r>
        <w:rPr>
          <w:sz w:val="24"/>
          <w:szCs w:val="24"/>
        </w:rPr>
        <w:t xml:space="preserve">çalışmaktadırlar </w:t>
      </w:r>
      <w:r>
        <w:rPr>
          <w:rFonts w:cstheme="minorHAnsi"/>
          <w:sz w:val="24"/>
          <w:szCs w:val="24"/>
        </w:rPr>
        <w:t>(</w:t>
      </w:r>
      <w:r w:rsidRPr="0010406C">
        <w:rPr>
          <w:rFonts w:cstheme="minorHAnsi"/>
          <w:sz w:val="24"/>
          <w:szCs w:val="24"/>
        </w:rPr>
        <w:t>p&lt;0,001</w:t>
      </w:r>
      <w:r>
        <w:rPr>
          <w:rFonts w:cstheme="minorHAnsi"/>
          <w:sz w:val="24"/>
          <w:szCs w:val="24"/>
        </w:rPr>
        <w:t>)</w:t>
      </w:r>
      <w:r>
        <w:rPr>
          <w:sz w:val="24"/>
          <w:szCs w:val="24"/>
        </w:rPr>
        <w:t>. H</w:t>
      </w:r>
      <w:r w:rsidRPr="00176BE0">
        <w:rPr>
          <w:sz w:val="24"/>
          <w:szCs w:val="24"/>
        </w:rPr>
        <w:t>emşirelerin %53,5’i 11 yıldan daha uzun süredir mesleğini devam ettirmekte</w:t>
      </w:r>
      <w:r>
        <w:rPr>
          <w:sz w:val="24"/>
          <w:szCs w:val="24"/>
        </w:rPr>
        <w:t xml:space="preserve"> olup, </w:t>
      </w:r>
      <w:r w:rsidR="001A6F0F">
        <w:rPr>
          <w:sz w:val="24"/>
          <w:szCs w:val="24"/>
        </w:rPr>
        <w:t>tıpta uzmanlık öğrenci</w:t>
      </w:r>
      <w:r>
        <w:rPr>
          <w:sz w:val="24"/>
          <w:szCs w:val="24"/>
        </w:rPr>
        <w:t>ler</w:t>
      </w:r>
      <w:r w:rsidR="001A6F0F">
        <w:rPr>
          <w:sz w:val="24"/>
          <w:szCs w:val="24"/>
        </w:rPr>
        <w:t>in</w:t>
      </w:r>
      <w:r>
        <w:rPr>
          <w:sz w:val="24"/>
          <w:szCs w:val="24"/>
        </w:rPr>
        <w:t xml:space="preserve">den meslekteki süresi 11 yıl ve üzeri olan kişi bulunmamaktadır </w:t>
      </w:r>
      <w:r>
        <w:rPr>
          <w:rFonts w:cstheme="minorHAnsi"/>
          <w:sz w:val="24"/>
          <w:szCs w:val="24"/>
        </w:rPr>
        <w:t>(</w:t>
      </w:r>
      <w:r w:rsidRPr="0010406C">
        <w:rPr>
          <w:rFonts w:cstheme="minorHAnsi"/>
          <w:sz w:val="24"/>
          <w:szCs w:val="24"/>
        </w:rPr>
        <w:t>p&lt;0,001</w:t>
      </w:r>
      <w:r>
        <w:rPr>
          <w:rFonts w:cstheme="minorHAnsi"/>
          <w:sz w:val="24"/>
          <w:szCs w:val="24"/>
        </w:rPr>
        <w:t xml:space="preserve">). </w:t>
      </w:r>
      <w:bookmarkEnd w:id="7"/>
      <w:r>
        <w:rPr>
          <w:rFonts w:cstheme="minorHAnsi"/>
          <w:sz w:val="24"/>
          <w:szCs w:val="24"/>
        </w:rPr>
        <w:t xml:space="preserve">(Tablo </w:t>
      </w:r>
      <w:r w:rsidR="003819A2">
        <w:rPr>
          <w:rFonts w:cstheme="minorHAnsi"/>
          <w:sz w:val="24"/>
          <w:szCs w:val="24"/>
        </w:rPr>
        <w:t>5.</w:t>
      </w:r>
      <w:r>
        <w:rPr>
          <w:rFonts w:cstheme="minorHAnsi"/>
          <w:sz w:val="24"/>
          <w:szCs w:val="24"/>
        </w:rPr>
        <w:t>3)</w:t>
      </w:r>
    </w:p>
    <w:p w14:paraId="0846C9E9" w14:textId="129D7182" w:rsidR="00DB6D40" w:rsidRPr="007C7081" w:rsidRDefault="00DB6D40" w:rsidP="002D24B6">
      <w:pPr>
        <w:rPr>
          <w:b/>
          <w:sz w:val="24"/>
          <w:szCs w:val="24"/>
        </w:rPr>
      </w:pPr>
      <w:r>
        <w:rPr>
          <w:b/>
          <w:sz w:val="24"/>
          <w:szCs w:val="24"/>
        </w:rPr>
        <w:br w:type="page"/>
      </w:r>
      <w:r w:rsidRPr="007C7081">
        <w:rPr>
          <w:b/>
          <w:sz w:val="24"/>
          <w:szCs w:val="24"/>
        </w:rPr>
        <w:lastRenderedPageBreak/>
        <w:t xml:space="preserve">Tablo </w:t>
      </w:r>
      <w:r w:rsidR="009B7471">
        <w:rPr>
          <w:b/>
          <w:sz w:val="24"/>
          <w:szCs w:val="24"/>
        </w:rPr>
        <w:t>5.</w:t>
      </w:r>
      <w:r w:rsidRPr="007C7081">
        <w:rPr>
          <w:b/>
          <w:sz w:val="24"/>
          <w:szCs w:val="24"/>
        </w:rPr>
        <w:t xml:space="preserve">4.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w:t>
      </w:r>
      <w:r w:rsidRPr="00BA06D4">
        <w:rPr>
          <w:sz w:val="24"/>
          <w:szCs w:val="24"/>
        </w:rPr>
        <w:t>hemşirelerin halen çalışma düzenleri</w:t>
      </w:r>
      <w:r w:rsidR="007F52CD">
        <w:rPr>
          <w:sz w:val="24"/>
          <w:szCs w:val="24"/>
        </w:rPr>
        <w:t xml:space="preserve">nin </w:t>
      </w:r>
      <w:r w:rsidRPr="00C17737">
        <w:rPr>
          <w:sz w:val="24"/>
          <w:szCs w:val="24"/>
        </w:rPr>
        <w:t>mesleklere göre dağılımı</w:t>
      </w:r>
      <w:r w:rsidRPr="007C7081">
        <w:rPr>
          <w:b/>
          <w:sz w:val="24"/>
          <w:szCs w:val="24"/>
        </w:rPr>
        <w:t xml:space="preserve"> </w:t>
      </w:r>
      <w:r w:rsidRPr="009B7471">
        <w:rPr>
          <w:sz w:val="24"/>
          <w:szCs w:val="24"/>
        </w:rPr>
        <w:t>(Ankara, 2022)</w:t>
      </w:r>
    </w:p>
    <w:tbl>
      <w:tblPr>
        <w:tblStyle w:val="TabloKlavuzu"/>
        <w:tblW w:w="8222" w:type="dxa"/>
        <w:tblInd w:w="-5" w:type="dxa"/>
        <w:tblLayout w:type="fixed"/>
        <w:tblLook w:val="04A0" w:firstRow="1" w:lastRow="0" w:firstColumn="1" w:lastColumn="0" w:noHBand="0" w:noVBand="1"/>
      </w:tblPr>
      <w:tblGrid>
        <w:gridCol w:w="2854"/>
        <w:gridCol w:w="692"/>
        <w:gridCol w:w="692"/>
        <w:gridCol w:w="692"/>
        <w:gridCol w:w="693"/>
        <w:gridCol w:w="788"/>
        <w:gridCol w:w="19"/>
        <w:gridCol w:w="769"/>
        <w:gridCol w:w="1023"/>
      </w:tblGrid>
      <w:tr w:rsidR="00DB6D40" w:rsidRPr="000A311D" w14:paraId="21D9A215" w14:textId="77777777" w:rsidTr="00DB6D40">
        <w:trPr>
          <w:trHeight w:val="261"/>
        </w:trPr>
        <w:tc>
          <w:tcPr>
            <w:tcW w:w="2854" w:type="dxa"/>
            <w:tcBorders>
              <w:bottom w:val="nil"/>
            </w:tcBorders>
            <w:shd w:val="clear" w:color="auto" w:fill="auto"/>
          </w:tcPr>
          <w:p w14:paraId="1EBC951C" w14:textId="77777777" w:rsidR="00DB6D40" w:rsidRPr="000A311D" w:rsidRDefault="00DB6D40" w:rsidP="00DB6D40">
            <w:pPr>
              <w:rPr>
                <w:b/>
                <w:sz w:val="20"/>
                <w:szCs w:val="20"/>
              </w:rPr>
            </w:pPr>
          </w:p>
        </w:tc>
        <w:tc>
          <w:tcPr>
            <w:tcW w:w="2769" w:type="dxa"/>
            <w:gridSpan w:val="4"/>
          </w:tcPr>
          <w:p w14:paraId="43B1261E" w14:textId="77777777" w:rsidR="00DB6D40" w:rsidRPr="00BA06D4" w:rsidRDefault="00DB6D40" w:rsidP="00DB6D40">
            <w:pPr>
              <w:jc w:val="center"/>
              <w:rPr>
                <w:b/>
                <w:sz w:val="18"/>
                <w:szCs w:val="18"/>
              </w:rPr>
            </w:pPr>
            <w:r w:rsidRPr="00BA06D4">
              <w:rPr>
                <w:b/>
                <w:sz w:val="18"/>
                <w:szCs w:val="18"/>
              </w:rPr>
              <w:t>Meslek</w:t>
            </w:r>
          </w:p>
        </w:tc>
        <w:tc>
          <w:tcPr>
            <w:tcW w:w="1576" w:type="dxa"/>
            <w:gridSpan w:val="3"/>
            <w:vMerge w:val="restart"/>
          </w:tcPr>
          <w:p w14:paraId="7E1029A8" w14:textId="77777777" w:rsidR="00DB6D40" w:rsidRPr="00BA06D4" w:rsidRDefault="00DB6D40" w:rsidP="00DB6D40">
            <w:pPr>
              <w:jc w:val="center"/>
              <w:rPr>
                <w:b/>
                <w:sz w:val="18"/>
                <w:szCs w:val="18"/>
              </w:rPr>
            </w:pPr>
            <w:r w:rsidRPr="00BA06D4">
              <w:rPr>
                <w:b/>
                <w:sz w:val="18"/>
                <w:szCs w:val="18"/>
              </w:rPr>
              <w:t>Toplam</w:t>
            </w:r>
          </w:p>
        </w:tc>
        <w:tc>
          <w:tcPr>
            <w:tcW w:w="1023" w:type="dxa"/>
            <w:vMerge w:val="restart"/>
          </w:tcPr>
          <w:p w14:paraId="4D1B0D4A" w14:textId="77777777" w:rsidR="00DB6D40" w:rsidRPr="000A311D" w:rsidRDefault="00DB6D40" w:rsidP="00DB6D40">
            <w:pPr>
              <w:jc w:val="right"/>
              <w:rPr>
                <w:b/>
                <w:sz w:val="20"/>
                <w:szCs w:val="20"/>
              </w:rPr>
            </w:pPr>
            <w:r>
              <w:rPr>
                <w:b/>
                <w:sz w:val="20"/>
                <w:szCs w:val="20"/>
              </w:rPr>
              <w:t>P</w:t>
            </w:r>
          </w:p>
        </w:tc>
      </w:tr>
      <w:tr w:rsidR="00DB6D40" w:rsidRPr="000A311D" w14:paraId="62D35B8E" w14:textId="77777777" w:rsidTr="00DB6D40">
        <w:trPr>
          <w:trHeight w:val="270"/>
        </w:trPr>
        <w:tc>
          <w:tcPr>
            <w:tcW w:w="2854" w:type="dxa"/>
            <w:tcBorders>
              <w:top w:val="nil"/>
              <w:bottom w:val="nil"/>
            </w:tcBorders>
            <w:shd w:val="clear" w:color="auto" w:fill="auto"/>
          </w:tcPr>
          <w:p w14:paraId="352BBD12" w14:textId="77777777" w:rsidR="00DB6D40" w:rsidRPr="000A311D" w:rsidRDefault="00DB6D40" w:rsidP="00DB6D40">
            <w:pPr>
              <w:rPr>
                <w:b/>
                <w:sz w:val="20"/>
                <w:szCs w:val="20"/>
              </w:rPr>
            </w:pPr>
          </w:p>
        </w:tc>
        <w:tc>
          <w:tcPr>
            <w:tcW w:w="1384" w:type="dxa"/>
            <w:gridSpan w:val="2"/>
            <w:tcBorders>
              <w:bottom w:val="single" w:sz="4" w:space="0" w:color="auto"/>
            </w:tcBorders>
          </w:tcPr>
          <w:p w14:paraId="6A013347" w14:textId="66470A99" w:rsidR="00DB6D40" w:rsidRPr="00BA06D4" w:rsidRDefault="001A6F0F" w:rsidP="00DB6D40">
            <w:pPr>
              <w:jc w:val="center"/>
              <w:rPr>
                <w:b/>
                <w:sz w:val="18"/>
                <w:szCs w:val="18"/>
              </w:rPr>
            </w:pPr>
            <w:r>
              <w:rPr>
                <w:b/>
                <w:sz w:val="18"/>
                <w:szCs w:val="18"/>
              </w:rPr>
              <w:t>Tıpta uzmanlık öğrencisi</w:t>
            </w:r>
          </w:p>
        </w:tc>
        <w:tc>
          <w:tcPr>
            <w:tcW w:w="1385" w:type="dxa"/>
            <w:gridSpan w:val="2"/>
            <w:tcBorders>
              <w:bottom w:val="single" w:sz="4" w:space="0" w:color="auto"/>
            </w:tcBorders>
          </w:tcPr>
          <w:p w14:paraId="4B191F88" w14:textId="77777777" w:rsidR="00DB6D40" w:rsidRPr="00BA06D4" w:rsidRDefault="00DB6D40" w:rsidP="00DB6D40">
            <w:pPr>
              <w:jc w:val="center"/>
              <w:rPr>
                <w:b/>
                <w:sz w:val="18"/>
                <w:szCs w:val="18"/>
              </w:rPr>
            </w:pPr>
            <w:r w:rsidRPr="00BA06D4">
              <w:rPr>
                <w:b/>
                <w:sz w:val="18"/>
                <w:szCs w:val="18"/>
              </w:rPr>
              <w:t>Hemşire</w:t>
            </w:r>
          </w:p>
        </w:tc>
        <w:tc>
          <w:tcPr>
            <w:tcW w:w="1576" w:type="dxa"/>
            <w:gridSpan w:val="3"/>
            <w:vMerge/>
            <w:tcBorders>
              <w:bottom w:val="single" w:sz="4" w:space="0" w:color="auto"/>
            </w:tcBorders>
          </w:tcPr>
          <w:p w14:paraId="1DDB7E19" w14:textId="77777777" w:rsidR="00DB6D40" w:rsidRPr="00BA06D4" w:rsidRDefault="00DB6D40" w:rsidP="00DB6D40">
            <w:pPr>
              <w:jc w:val="center"/>
              <w:rPr>
                <w:b/>
                <w:sz w:val="18"/>
                <w:szCs w:val="18"/>
              </w:rPr>
            </w:pPr>
          </w:p>
        </w:tc>
        <w:tc>
          <w:tcPr>
            <w:tcW w:w="1023" w:type="dxa"/>
            <w:vMerge/>
          </w:tcPr>
          <w:p w14:paraId="088148D2" w14:textId="77777777" w:rsidR="00DB6D40" w:rsidRPr="000A311D" w:rsidRDefault="00DB6D40" w:rsidP="00DB6D40">
            <w:pPr>
              <w:jc w:val="right"/>
              <w:rPr>
                <w:b/>
                <w:sz w:val="20"/>
                <w:szCs w:val="20"/>
              </w:rPr>
            </w:pPr>
          </w:p>
        </w:tc>
      </w:tr>
      <w:tr w:rsidR="00DB6D40" w:rsidRPr="000A311D" w14:paraId="11628432" w14:textId="77777777" w:rsidTr="00DB6D40">
        <w:trPr>
          <w:trHeight w:val="261"/>
        </w:trPr>
        <w:tc>
          <w:tcPr>
            <w:tcW w:w="2854" w:type="dxa"/>
            <w:tcBorders>
              <w:top w:val="nil"/>
              <w:bottom w:val="single" w:sz="4" w:space="0" w:color="auto"/>
              <w:right w:val="single" w:sz="4" w:space="0" w:color="auto"/>
            </w:tcBorders>
            <w:shd w:val="clear" w:color="auto" w:fill="auto"/>
          </w:tcPr>
          <w:p w14:paraId="616C4A6C" w14:textId="77777777" w:rsidR="00DB6D40" w:rsidRPr="000A311D" w:rsidRDefault="00DB6D40" w:rsidP="00DB6D40">
            <w:pPr>
              <w:rPr>
                <w:b/>
                <w:sz w:val="20"/>
                <w:szCs w:val="20"/>
              </w:rPr>
            </w:pPr>
          </w:p>
        </w:tc>
        <w:tc>
          <w:tcPr>
            <w:tcW w:w="692" w:type="dxa"/>
            <w:tcBorders>
              <w:left w:val="single" w:sz="4" w:space="0" w:color="auto"/>
              <w:bottom w:val="single" w:sz="4" w:space="0" w:color="auto"/>
              <w:right w:val="nil"/>
            </w:tcBorders>
          </w:tcPr>
          <w:p w14:paraId="12700A66" w14:textId="77777777" w:rsidR="00DB6D40" w:rsidRPr="00BA06D4" w:rsidRDefault="00DB6D40" w:rsidP="00DB6D40">
            <w:pPr>
              <w:jc w:val="right"/>
              <w:rPr>
                <w:b/>
                <w:sz w:val="18"/>
                <w:szCs w:val="18"/>
              </w:rPr>
            </w:pPr>
            <w:proofErr w:type="gramStart"/>
            <w:r w:rsidRPr="00BA06D4">
              <w:rPr>
                <w:b/>
                <w:sz w:val="18"/>
                <w:szCs w:val="18"/>
              </w:rPr>
              <w:t>s</w:t>
            </w:r>
            <w:proofErr w:type="gramEnd"/>
          </w:p>
        </w:tc>
        <w:tc>
          <w:tcPr>
            <w:tcW w:w="692" w:type="dxa"/>
            <w:tcBorders>
              <w:left w:val="nil"/>
              <w:bottom w:val="single" w:sz="4" w:space="0" w:color="auto"/>
              <w:right w:val="single" w:sz="4" w:space="0" w:color="auto"/>
            </w:tcBorders>
          </w:tcPr>
          <w:p w14:paraId="6F4B9383" w14:textId="77777777" w:rsidR="00DB6D40" w:rsidRPr="00BA06D4" w:rsidRDefault="00DB6D40" w:rsidP="00DB6D40">
            <w:pPr>
              <w:jc w:val="right"/>
              <w:rPr>
                <w:b/>
                <w:sz w:val="18"/>
                <w:szCs w:val="18"/>
              </w:rPr>
            </w:pPr>
            <w:r w:rsidRPr="00BA06D4">
              <w:rPr>
                <w:b/>
                <w:sz w:val="18"/>
                <w:szCs w:val="18"/>
              </w:rPr>
              <w:t>%</w:t>
            </w:r>
          </w:p>
        </w:tc>
        <w:tc>
          <w:tcPr>
            <w:tcW w:w="692" w:type="dxa"/>
            <w:tcBorders>
              <w:left w:val="single" w:sz="4" w:space="0" w:color="auto"/>
              <w:bottom w:val="single" w:sz="4" w:space="0" w:color="auto"/>
              <w:right w:val="nil"/>
            </w:tcBorders>
          </w:tcPr>
          <w:p w14:paraId="41670C17" w14:textId="77777777" w:rsidR="00DB6D40" w:rsidRPr="00BA06D4" w:rsidRDefault="00DB6D40" w:rsidP="00DB6D40">
            <w:pPr>
              <w:jc w:val="right"/>
              <w:rPr>
                <w:b/>
                <w:sz w:val="18"/>
                <w:szCs w:val="18"/>
              </w:rPr>
            </w:pPr>
            <w:proofErr w:type="gramStart"/>
            <w:r w:rsidRPr="00BA06D4">
              <w:rPr>
                <w:b/>
                <w:sz w:val="18"/>
                <w:szCs w:val="18"/>
              </w:rPr>
              <w:t>s</w:t>
            </w:r>
            <w:proofErr w:type="gramEnd"/>
          </w:p>
        </w:tc>
        <w:tc>
          <w:tcPr>
            <w:tcW w:w="693" w:type="dxa"/>
            <w:tcBorders>
              <w:left w:val="nil"/>
              <w:bottom w:val="single" w:sz="4" w:space="0" w:color="auto"/>
              <w:right w:val="single" w:sz="4" w:space="0" w:color="auto"/>
            </w:tcBorders>
          </w:tcPr>
          <w:p w14:paraId="29479FCE" w14:textId="77777777" w:rsidR="00DB6D40" w:rsidRPr="00BA06D4" w:rsidRDefault="00DB6D40" w:rsidP="00DB6D40">
            <w:pPr>
              <w:jc w:val="right"/>
              <w:rPr>
                <w:b/>
                <w:sz w:val="18"/>
                <w:szCs w:val="18"/>
              </w:rPr>
            </w:pPr>
            <w:r w:rsidRPr="00BA06D4">
              <w:rPr>
                <w:b/>
                <w:sz w:val="18"/>
                <w:szCs w:val="18"/>
              </w:rPr>
              <w:t>%</w:t>
            </w:r>
          </w:p>
        </w:tc>
        <w:tc>
          <w:tcPr>
            <w:tcW w:w="788" w:type="dxa"/>
            <w:tcBorders>
              <w:left w:val="single" w:sz="4" w:space="0" w:color="auto"/>
              <w:bottom w:val="single" w:sz="4" w:space="0" w:color="auto"/>
              <w:right w:val="nil"/>
            </w:tcBorders>
          </w:tcPr>
          <w:p w14:paraId="3BCA6652" w14:textId="77777777" w:rsidR="00DB6D40" w:rsidRPr="00BA06D4" w:rsidRDefault="00DB6D40" w:rsidP="00DB6D40">
            <w:pPr>
              <w:jc w:val="right"/>
              <w:rPr>
                <w:b/>
                <w:sz w:val="18"/>
                <w:szCs w:val="18"/>
              </w:rPr>
            </w:pPr>
            <w:proofErr w:type="gramStart"/>
            <w:r w:rsidRPr="00BA06D4">
              <w:rPr>
                <w:b/>
                <w:sz w:val="18"/>
                <w:szCs w:val="18"/>
              </w:rPr>
              <w:t>s</w:t>
            </w:r>
            <w:proofErr w:type="gramEnd"/>
          </w:p>
        </w:tc>
        <w:tc>
          <w:tcPr>
            <w:tcW w:w="788" w:type="dxa"/>
            <w:gridSpan w:val="2"/>
            <w:tcBorders>
              <w:left w:val="nil"/>
              <w:bottom w:val="single" w:sz="4" w:space="0" w:color="auto"/>
            </w:tcBorders>
          </w:tcPr>
          <w:p w14:paraId="5EC43260" w14:textId="77777777" w:rsidR="00DB6D40" w:rsidRPr="00BA06D4" w:rsidRDefault="00DB6D40" w:rsidP="00DB6D40">
            <w:pPr>
              <w:jc w:val="right"/>
              <w:rPr>
                <w:b/>
                <w:sz w:val="18"/>
                <w:szCs w:val="18"/>
              </w:rPr>
            </w:pPr>
            <w:r w:rsidRPr="00BA06D4">
              <w:rPr>
                <w:b/>
                <w:sz w:val="18"/>
                <w:szCs w:val="18"/>
              </w:rPr>
              <w:t>%</w:t>
            </w:r>
          </w:p>
        </w:tc>
        <w:tc>
          <w:tcPr>
            <w:tcW w:w="1023" w:type="dxa"/>
            <w:vMerge/>
            <w:tcBorders>
              <w:bottom w:val="single" w:sz="4" w:space="0" w:color="auto"/>
            </w:tcBorders>
          </w:tcPr>
          <w:p w14:paraId="27CD7DDE" w14:textId="77777777" w:rsidR="00DB6D40" w:rsidRPr="000A311D" w:rsidRDefault="00DB6D40" w:rsidP="00DB6D40">
            <w:pPr>
              <w:jc w:val="right"/>
              <w:rPr>
                <w:b/>
                <w:sz w:val="20"/>
                <w:szCs w:val="20"/>
              </w:rPr>
            </w:pPr>
          </w:p>
        </w:tc>
      </w:tr>
      <w:tr w:rsidR="001D05CD" w:rsidRPr="00BA06D4" w14:paraId="47048FCB" w14:textId="77777777" w:rsidTr="000A63D3">
        <w:trPr>
          <w:trHeight w:val="261"/>
        </w:trPr>
        <w:tc>
          <w:tcPr>
            <w:tcW w:w="2854" w:type="dxa"/>
            <w:tcBorders>
              <w:top w:val="single" w:sz="4" w:space="0" w:color="auto"/>
              <w:bottom w:val="nil"/>
              <w:right w:val="single" w:sz="4" w:space="0" w:color="auto"/>
            </w:tcBorders>
            <w:shd w:val="clear" w:color="auto" w:fill="auto"/>
          </w:tcPr>
          <w:p w14:paraId="0B761DC7" w14:textId="77777777" w:rsidR="001D05CD" w:rsidRPr="00BA06D4" w:rsidRDefault="001D05CD" w:rsidP="00DB6D40">
            <w:pPr>
              <w:rPr>
                <w:b/>
                <w:sz w:val="20"/>
                <w:szCs w:val="20"/>
              </w:rPr>
            </w:pPr>
            <w:r w:rsidRPr="00BA06D4">
              <w:rPr>
                <w:b/>
                <w:sz w:val="20"/>
                <w:szCs w:val="20"/>
              </w:rPr>
              <w:t xml:space="preserve">Şu an görev yapılan bölüm </w:t>
            </w:r>
          </w:p>
        </w:tc>
        <w:tc>
          <w:tcPr>
            <w:tcW w:w="1384" w:type="dxa"/>
            <w:gridSpan w:val="2"/>
            <w:tcBorders>
              <w:top w:val="single" w:sz="4" w:space="0" w:color="auto"/>
              <w:left w:val="single" w:sz="4" w:space="0" w:color="auto"/>
              <w:bottom w:val="nil"/>
              <w:right w:val="single" w:sz="4" w:space="0" w:color="auto"/>
            </w:tcBorders>
          </w:tcPr>
          <w:p w14:paraId="1DDCC01F" w14:textId="0B55ED78" w:rsidR="001D05CD" w:rsidRPr="00BA06D4" w:rsidRDefault="001D05CD" w:rsidP="001D05CD">
            <w:pPr>
              <w:jc w:val="center"/>
              <w:rPr>
                <w:b/>
                <w:sz w:val="20"/>
                <w:szCs w:val="20"/>
              </w:rPr>
            </w:pPr>
            <w:r w:rsidRPr="00BA06D4">
              <w:rPr>
                <w:b/>
                <w:sz w:val="20"/>
                <w:szCs w:val="20"/>
              </w:rPr>
              <w:t>(</w:t>
            </w:r>
            <w:proofErr w:type="gramStart"/>
            <w:r w:rsidRPr="00BA06D4">
              <w:rPr>
                <w:b/>
                <w:sz w:val="20"/>
                <w:szCs w:val="20"/>
              </w:rPr>
              <w:t>n</w:t>
            </w:r>
            <w:proofErr w:type="gramEnd"/>
            <w:r w:rsidRPr="00BA06D4">
              <w:rPr>
                <w:b/>
                <w:sz w:val="20"/>
                <w:szCs w:val="20"/>
              </w:rPr>
              <w:t>=198)</w:t>
            </w:r>
          </w:p>
        </w:tc>
        <w:tc>
          <w:tcPr>
            <w:tcW w:w="1385" w:type="dxa"/>
            <w:gridSpan w:val="2"/>
            <w:tcBorders>
              <w:top w:val="single" w:sz="4" w:space="0" w:color="auto"/>
              <w:left w:val="single" w:sz="4" w:space="0" w:color="auto"/>
              <w:bottom w:val="nil"/>
              <w:right w:val="single" w:sz="4" w:space="0" w:color="auto"/>
            </w:tcBorders>
          </w:tcPr>
          <w:p w14:paraId="3375AFD8" w14:textId="55F100DA" w:rsidR="001D05CD" w:rsidRPr="00BA06D4" w:rsidRDefault="001D05CD" w:rsidP="001D05CD">
            <w:pPr>
              <w:jc w:val="center"/>
              <w:rPr>
                <w:b/>
                <w:sz w:val="20"/>
                <w:szCs w:val="20"/>
              </w:rPr>
            </w:pPr>
            <w:r w:rsidRPr="00BA06D4">
              <w:rPr>
                <w:b/>
                <w:sz w:val="20"/>
                <w:szCs w:val="20"/>
              </w:rPr>
              <w:t>(</w:t>
            </w:r>
            <w:proofErr w:type="gramStart"/>
            <w:r w:rsidRPr="00BA06D4">
              <w:rPr>
                <w:b/>
                <w:sz w:val="20"/>
                <w:szCs w:val="20"/>
              </w:rPr>
              <w:t>n</w:t>
            </w:r>
            <w:proofErr w:type="gramEnd"/>
            <w:r w:rsidRPr="00BA06D4">
              <w:rPr>
                <w:b/>
                <w:sz w:val="20"/>
                <w:szCs w:val="20"/>
              </w:rPr>
              <w:t>=101)</w:t>
            </w:r>
          </w:p>
        </w:tc>
        <w:tc>
          <w:tcPr>
            <w:tcW w:w="1576" w:type="dxa"/>
            <w:gridSpan w:val="3"/>
            <w:tcBorders>
              <w:top w:val="single" w:sz="4" w:space="0" w:color="auto"/>
              <w:left w:val="single" w:sz="4" w:space="0" w:color="auto"/>
              <w:bottom w:val="nil"/>
            </w:tcBorders>
          </w:tcPr>
          <w:p w14:paraId="0BA3250C" w14:textId="793DB0AD" w:rsidR="001D05CD" w:rsidRPr="00BA06D4" w:rsidRDefault="001D05CD" w:rsidP="001D05CD">
            <w:pPr>
              <w:jc w:val="center"/>
              <w:rPr>
                <w:b/>
                <w:sz w:val="20"/>
                <w:szCs w:val="20"/>
              </w:rPr>
            </w:pPr>
            <w:r w:rsidRPr="00BA06D4">
              <w:rPr>
                <w:b/>
                <w:sz w:val="20"/>
                <w:szCs w:val="20"/>
              </w:rPr>
              <w:t>(</w:t>
            </w:r>
            <w:proofErr w:type="gramStart"/>
            <w:r w:rsidRPr="00BA06D4">
              <w:rPr>
                <w:b/>
                <w:sz w:val="20"/>
                <w:szCs w:val="20"/>
              </w:rPr>
              <w:t>n</w:t>
            </w:r>
            <w:proofErr w:type="gramEnd"/>
            <w:r w:rsidRPr="00BA06D4">
              <w:rPr>
                <w:b/>
                <w:sz w:val="20"/>
                <w:szCs w:val="20"/>
              </w:rPr>
              <w:t>=299)</w:t>
            </w:r>
          </w:p>
        </w:tc>
        <w:tc>
          <w:tcPr>
            <w:tcW w:w="1023" w:type="dxa"/>
            <w:tcBorders>
              <w:top w:val="single" w:sz="4" w:space="0" w:color="auto"/>
              <w:bottom w:val="nil"/>
            </w:tcBorders>
          </w:tcPr>
          <w:p w14:paraId="0CD0F2F0" w14:textId="77777777" w:rsidR="001D05CD" w:rsidRPr="00BA06D4" w:rsidRDefault="001D05CD" w:rsidP="00DB6D40">
            <w:pPr>
              <w:jc w:val="right"/>
              <w:rPr>
                <w:b/>
                <w:sz w:val="20"/>
                <w:szCs w:val="20"/>
              </w:rPr>
            </w:pPr>
          </w:p>
        </w:tc>
      </w:tr>
      <w:tr w:rsidR="00DB6D40" w:rsidRPr="00BA06D4" w14:paraId="42E09F85" w14:textId="77777777" w:rsidTr="00DB6D40">
        <w:trPr>
          <w:trHeight w:val="261"/>
        </w:trPr>
        <w:tc>
          <w:tcPr>
            <w:tcW w:w="2854" w:type="dxa"/>
            <w:tcBorders>
              <w:top w:val="nil"/>
              <w:bottom w:val="nil"/>
              <w:right w:val="single" w:sz="4" w:space="0" w:color="auto"/>
            </w:tcBorders>
            <w:shd w:val="clear" w:color="auto" w:fill="auto"/>
          </w:tcPr>
          <w:p w14:paraId="150D37D7" w14:textId="77777777" w:rsidR="00DB6D40" w:rsidRPr="00BA06D4" w:rsidRDefault="00DB6D40" w:rsidP="00DB6D40">
            <w:pPr>
              <w:rPr>
                <w:b/>
                <w:sz w:val="20"/>
                <w:szCs w:val="20"/>
              </w:rPr>
            </w:pPr>
            <w:r w:rsidRPr="00BA06D4">
              <w:rPr>
                <w:sz w:val="20"/>
                <w:szCs w:val="20"/>
              </w:rPr>
              <w:t>Dahili Tıp Bilimleri</w:t>
            </w:r>
          </w:p>
        </w:tc>
        <w:tc>
          <w:tcPr>
            <w:tcW w:w="692" w:type="dxa"/>
            <w:tcBorders>
              <w:top w:val="nil"/>
              <w:left w:val="single" w:sz="4" w:space="0" w:color="auto"/>
              <w:bottom w:val="nil"/>
              <w:right w:val="nil"/>
            </w:tcBorders>
          </w:tcPr>
          <w:p w14:paraId="3723E575" w14:textId="77777777" w:rsidR="00DB6D40" w:rsidRPr="00BA06D4" w:rsidRDefault="00DB6D40" w:rsidP="00DB6D40">
            <w:pPr>
              <w:jc w:val="right"/>
              <w:rPr>
                <w:b/>
                <w:sz w:val="20"/>
                <w:szCs w:val="20"/>
              </w:rPr>
            </w:pPr>
            <w:r w:rsidRPr="00BA06D4">
              <w:rPr>
                <w:sz w:val="20"/>
                <w:szCs w:val="20"/>
              </w:rPr>
              <w:t>154</w:t>
            </w:r>
          </w:p>
        </w:tc>
        <w:tc>
          <w:tcPr>
            <w:tcW w:w="692" w:type="dxa"/>
            <w:tcBorders>
              <w:top w:val="nil"/>
              <w:left w:val="nil"/>
              <w:bottom w:val="nil"/>
              <w:right w:val="single" w:sz="4" w:space="0" w:color="auto"/>
            </w:tcBorders>
          </w:tcPr>
          <w:p w14:paraId="772695BD" w14:textId="77777777" w:rsidR="00DB6D40" w:rsidRPr="00BA06D4" w:rsidRDefault="00DB6D40" w:rsidP="00DB6D40">
            <w:pPr>
              <w:jc w:val="right"/>
              <w:rPr>
                <w:b/>
                <w:sz w:val="20"/>
                <w:szCs w:val="20"/>
              </w:rPr>
            </w:pPr>
            <w:r w:rsidRPr="00BA06D4">
              <w:rPr>
                <w:sz w:val="20"/>
                <w:szCs w:val="20"/>
              </w:rPr>
              <w:t>77,8</w:t>
            </w:r>
          </w:p>
        </w:tc>
        <w:tc>
          <w:tcPr>
            <w:tcW w:w="692" w:type="dxa"/>
            <w:tcBorders>
              <w:top w:val="nil"/>
              <w:left w:val="single" w:sz="4" w:space="0" w:color="auto"/>
              <w:bottom w:val="nil"/>
              <w:right w:val="nil"/>
            </w:tcBorders>
          </w:tcPr>
          <w:p w14:paraId="1E4B6481" w14:textId="77777777" w:rsidR="00DB6D40" w:rsidRPr="00BA06D4" w:rsidRDefault="00DB6D40" w:rsidP="00DB6D40">
            <w:pPr>
              <w:jc w:val="right"/>
              <w:rPr>
                <w:b/>
                <w:sz w:val="20"/>
                <w:szCs w:val="20"/>
              </w:rPr>
            </w:pPr>
            <w:r w:rsidRPr="00BA06D4">
              <w:rPr>
                <w:sz w:val="20"/>
                <w:szCs w:val="20"/>
              </w:rPr>
              <w:t>75</w:t>
            </w:r>
          </w:p>
        </w:tc>
        <w:tc>
          <w:tcPr>
            <w:tcW w:w="693" w:type="dxa"/>
            <w:tcBorders>
              <w:top w:val="nil"/>
              <w:left w:val="nil"/>
              <w:bottom w:val="nil"/>
              <w:right w:val="single" w:sz="4" w:space="0" w:color="auto"/>
            </w:tcBorders>
          </w:tcPr>
          <w:p w14:paraId="4D5B719E" w14:textId="77777777" w:rsidR="00DB6D40" w:rsidRPr="00BA06D4" w:rsidRDefault="00DB6D40" w:rsidP="00DB6D40">
            <w:pPr>
              <w:jc w:val="right"/>
              <w:rPr>
                <w:b/>
                <w:sz w:val="20"/>
                <w:szCs w:val="20"/>
              </w:rPr>
            </w:pPr>
            <w:r w:rsidRPr="00BA06D4">
              <w:rPr>
                <w:sz w:val="20"/>
                <w:szCs w:val="20"/>
              </w:rPr>
              <w:t>74,3</w:t>
            </w:r>
          </w:p>
        </w:tc>
        <w:tc>
          <w:tcPr>
            <w:tcW w:w="788" w:type="dxa"/>
            <w:tcBorders>
              <w:top w:val="nil"/>
              <w:left w:val="single" w:sz="4" w:space="0" w:color="auto"/>
              <w:bottom w:val="nil"/>
              <w:right w:val="nil"/>
            </w:tcBorders>
          </w:tcPr>
          <w:p w14:paraId="4822A28C" w14:textId="77777777" w:rsidR="00DB6D40" w:rsidRPr="00BA06D4" w:rsidRDefault="00DB6D40" w:rsidP="00DB6D40">
            <w:pPr>
              <w:jc w:val="right"/>
              <w:rPr>
                <w:b/>
                <w:sz w:val="20"/>
                <w:szCs w:val="20"/>
              </w:rPr>
            </w:pPr>
            <w:r w:rsidRPr="00BA06D4">
              <w:rPr>
                <w:sz w:val="20"/>
                <w:szCs w:val="20"/>
              </w:rPr>
              <w:t>229</w:t>
            </w:r>
          </w:p>
        </w:tc>
        <w:tc>
          <w:tcPr>
            <w:tcW w:w="788" w:type="dxa"/>
            <w:gridSpan w:val="2"/>
            <w:tcBorders>
              <w:top w:val="nil"/>
              <w:left w:val="nil"/>
              <w:bottom w:val="nil"/>
            </w:tcBorders>
          </w:tcPr>
          <w:p w14:paraId="73C2C121" w14:textId="77777777" w:rsidR="00DB6D40" w:rsidRPr="00BA06D4" w:rsidRDefault="00DB6D40" w:rsidP="00DB6D40">
            <w:pPr>
              <w:jc w:val="right"/>
              <w:rPr>
                <w:b/>
                <w:sz w:val="20"/>
                <w:szCs w:val="20"/>
              </w:rPr>
            </w:pPr>
            <w:r w:rsidRPr="00BA06D4">
              <w:rPr>
                <w:sz w:val="20"/>
                <w:szCs w:val="20"/>
              </w:rPr>
              <w:t>76,6</w:t>
            </w:r>
          </w:p>
        </w:tc>
        <w:tc>
          <w:tcPr>
            <w:tcW w:w="1023" w:type="dxa"/>
            <w:tcBorders>
              <w:top w:val="nil"/>
              <w:bottom w:val="nil"/>
            </w:tcBorders>
          </w:tcPr>
          <w:p w14:paraId="1177FAE3" w14:textId="77777777" w:rsidR="00DB6D40" w:rsidRPr="00BA06D4" w:rsidRDefault="00DB6D40" w:rsidP="00DB6D40">
            <w:pPr>
              <w:jc w:val="right"/>
              <w:rPr>
                <w:b/>
                <w:sz w:val="20"/>
                <w:szCs w:val="20"/>
              </w:rPr>
            </w:pPr>
            <w:r w:rsidRPr="00BA06D4">
              <w:rPr>
                <w:b/>
                <w:sz w:val="20"/>
                <w:szCs w:val="20"/>
              </w:rPr>
              <w:t>0,001</w:t>
            </w:r>
          </w:p>
        </w:tc>
      </w:tr>
      <w:tr w:rsidR="00DB6D40" w:rsidRPr="00BA06D4" w14:paraId="0A09D046" w14:textId="77777777" w:rsidTr="00DB6D40">
        <w:trPr>
          <w:trHeight w:val="261"/>
        </w:trPr>
        <w:tc>
          <w:tcPr>
            <w:tcW w:w="2854" w:type="dxa"/>
            <w:tcBorders>
              <w:top w:val="nil"/>
              <w:bottom w:val="nil"/>
              <w:right w:val="single" w:sz="4" w:space="0" w:color="auto"/>
            </w:tcBorders>
            <w:shd w:val="clear" w:color="auto" w:fill="auto"/>
          </w:tcPr>
          <w:p w14:paraId="3E548EFA" w14:textId="77777777" w:rsidR="00DB6D40" w:rsidRPr="00BA06D4" w:rsidRDefault="00DB6D40" w:rsidP="00DB6D40">
            <w:pPr>
              <w:rPr>
                <w:b/>
                <w:sz w:val="20"/>
                <w:szCs w:val="20"/>
              </w:rPr>
            </w:pPr>
            <w:r w:rsidRPr="00BA06D4">
              <w:rPr>
                <w:sz w:val="20"/>
                <w:szCs w:val="20"/>
              </w:rPr>
              <w:t>Cerrahi Tıp Bilimleri</w:t>
            </w:r>
          </w:p>
        </w:tc>
        <w:tc>
          <w:tcPr>
            <w:tcW w:w="692" w:type="dxa"/>
            <w:tcBorders>
              <w:top w:val="nil"/>
              <w:left w:val="single" w:sz="4" w:space="0" w:color="auto"/>
              <w:bottom w:val="nil"/>
              <w:right w:val="nil"/>
            </w:tcBorders>
          </w:tcPr>
          <w:p w14:paraId="4CFDE89B" w14:textId="77777777" w:rsidR="00DB6D40" w:rsidRPr="00BA06D4" w:rsidRDefault="00DB6D40" w:rsidP="00DB6D40">
            <w:pPr>
              <w:jc w:val="right"/>
              <w:rPr>
                <w:b/>
                <w:sz w:val="20"/>
                <w:szCs w:val="20"/>
              </w:rPr>
            </w:pPr>
            <w:r w:rsidRPr="00BA06D4">
              <w:rPr>
                <w:sz w:val="20"/>
                <w:szCs w:val="20"/>
              </w:rPr>
              <w:t>25</w:t>
            </w:r>
          </w:p>
        </w:tc>
        <w:tc>
          <w:tcPr>
            <w:tcW w:w="692" w:type="dxa"/>
            <w:tcBorders>
              <w:top w:val="nil"/>
              <w:left w:val="nil"/>
              <w:bottom w:val="nil"/>
              <w:right w:val="single" w:sz="4" w:space="0" w:color="auto"/>
            </w:tcBorders>
          </w:tcPr>
          <w:p w14:paraId="43D16FB4" w14:textId="77777777" w:rsidR="00DB6D40" w:rsidRPr="00BA06D4" w:rsidRDefault="00DB6D40" w:rsidP="00DB6D40">
            <w:pPr>
              <w:jc w:val="right"/>
              <w:rPr>
                <w:b/>
                <w:sz w:val="20"/>
                <w:szCs w:val="20"/>
              </w:rPr>
            </w:pPr>
            <w:r w:rsidRPr="00BA06D4">
              <w:rPr>
                <w:sz w:val="20"/>
                <w:szCs w:val="20"/>
              </w:rPr>
              <w:t>12,6</w:t>
            </w:r>
          </w:p>
        </w:tc>
        <w:tc>
          <w:tcPr>
            <w:tcW w:w="692" w:type="dxa"/>
            <w:tcBorders>
              <w:top w:val="nil"/>
              <w:left w:val="single" w:sz="4" w:space="0" w:color="auto"/>
              <w:bottom w:val="nil"/>
              <w:right w:val="nil"/>
            </w:tcBorders>
          </w:tcPr>
          <w:p w14:paraId="54B72DB9" w14:textId="77777777" w:rsidR="00DB6D40" w:rsidRPr="00BA06D4" w:rsidRDefault="00DB6D40" w:rsidP="00DB6D40">
            <w:pPr>
              <w:jc w:val="right"/>
              <w:rPr>
                <w:b/>
                <w:sz w:val="20"/>
                <w:szCs w:val="20"/>
              </w:rPr>
            </w:pPr>
            <w:r w:rsidRPr="00BA06D4">
              <w:rPr>
                <w:sz w:val="20"/>
                <w:szCs w:val="20"/>
              </w:rPr>
              <w:t>25</w:t>
            </w:r>
          </w:p>
        </w:tc>
        <w:tc>
          <w:tcPr>
            <w:tcW w:w="693" w:type="dxa"/>
            <w:tcBorders>
              <w:top w:val="nil"/>
              <w:left w:val="nil"/>
              <w:bottom w:val="nil"/>
              <w:right w:val="single" w:sz="4" w:space="0" w:color="auto"/>
            </w:tcBorders>
          </w:tcPr>
          <w:p w14:paraId="1261EA2D" w14:textId="77777777" w:rsidR="00DB6D40" w:rsidRPr="00BA06D4" w:rsidRDefault="00DB6D40" w:rsidP="00DB6D40">
            <w:pPr>
              <w:jc w:val="right"/>
              <w:rPr>
                <w:b/>
                <w:sz w:val="20"/>
                <w:szCs w:val="20"/>
              </w:rPr>
            </w:pPr>
            <w:r w:rsidRPr="00BA06D4">
              <w:rPr>
                <w:sz w:val="20"/>
                <w:szCs w:val="20"/>
              </w:rPr>
              <w:t>24,8</w:t>
            </w:r>
          </w:p>
        </w:tc>
        <w:tc>
          <w:tcPr>
            <w:tcW w:w="788" w:type="dxa"/>
            <w:tcBorders>
              <w:top w:val="nil"/>
              <w:left w:val="single" w:sz="4" w:space="0" w:color="auto"/>
              <w:bottom w:val="nil"/>
              <w:right w:val="nil"/>
            </w:tcBorders>
          </w:tcPr>
          <w:p w14:paraId="51617D43" w14:textId="77777777" w:rsidR="00DB6D40" w:rsidRPr="00BA06D4" w:rsidRDefault="00DB6D40" w:rsidP="00DB6D40">
            <w:pPr>
              <w:jc w:val="right"/>
              <w:rPr>
                <w:b/>
                <w:sz w:val="20"/>
                <w:szCs w:val="20"/>
              </w:rPr>
            </w:pPr>
            <w:r w:rsidRPr="00BA06D4">
              <w:rPr>
                <w:sz w:val="20"/>
                <w:szCs w:val="20"/>
              </w:rPr>
              <w:t>50</w:t>
            </w:r>
          </w:p>
        </w:tc>
        <w:tc>
          <w:tcPr>
            <w:tcW w:w="788" w:type="dxa"/>
            <w:gridSpan w:val="2"/>
            <w:tcBorders>
              <w:top w:val="nil"/>
              <w:left w:val="nil"/>
              <w:bottom w:val="nil"/>
            </w:tcBorders>
          </w:tcPr>
          <w:p w14:paraId="240F6708" w14:textId="77777777" w:rsidR="00DB6D40" w:rsidRPr="00BA06D4" w:rsidRDefault="00DB6D40" w:rsidP="00DB6D40">
            <w:pPr>
              <w:jc w:val="right"/>
              <w:rPr>
                <w:b/>
                <w:sz w:val="20"/>
                <w:szCs w:val="20"/>
              </w:rPr>
            </w:pPr>
            <w:r w:rsidRPr="00BA06D4">
              <w:rPr>
                <w:sz w:val="20"/>
                <w:szCs w:val="20"/>
              </w:rPr>
              <w:t>16,7</w:t>
            </w:r>
          </w:p>
        </w:tc>
        <w:tc>
          <w:tcPr>
            <w:tcW w:w="1023" w:type="dxa"/>
            <w:tcBorders>
              <w:top w:val="nil"/>
              <w:bottom w:val="nil"/>
            </w:tcBorders>
          </w:tcPr>
          <w:p w14:paraId="7DF062C3" w14:textId="77777777" w:rsidR="00DB6D40" w:rsidRPr="00BA06D4" w:rsidRDefault="00DB6D40" w:rsidP="00DB6D40">
            <w:pPr>
              <w:jc w:val="right"/>
              <w:rPr>
                <w:b/>
                <w:sz w:val="20"/>
                <w:szCs w:val="20"/>
              </w:rPr>
            </w:pPr>
          </w:p>
        </w:tc>
      </w:tr>
      <w:tr w:rsidR="00DB6D40" w:rsidRPr="00BA06D4" w14:paraId="38E7270E" w14:textId="77777777" w:rsidTr="00DB6D40">
        <w:trPr>
          <w:trHeight w:val="261"/>
        </w:trPr>
        <w:tc>
          <w:tcPr>
            <w:tcW w:w="2854" w:type="dxa"/>
            <w:tcBorders>
              <w:top w:val="nil"/>
              <w:bottom w:val="nil"/>
              <w:right w:val="single" w:sz="4" w:space="0" w:color="auto"/>
            </w:tcBorders>
            <w:shd w:val="clear" w:color="auto" w:fill="auto"/>
          </w:tcPr>
          <w:p w14:paraId="3587C39B" w14:textId="77777777" w:rsidR="00DB6D40" w:rsidRPr="00BA06D4" w:rsidRDefault="00DB6D40" w:rsidP="00DB6D40">
            <w:pPr>
              <w:rPr>
                <w:b/>
                <w:sz w:val="20"/>
                <w:szCs w:val="20"/>
              </w:rPr>
            </w:pPr>
            <w:r w:rsidRPr="00BA06D4">
              <w:rPr>
                <w:sz w:val="20"/>
                <w:szCs w:val="20"/>
              </w:rPr>
              <w:t>Temel Tıp Bilimleri</w:t>
            </w:r>
          </w:p>
        </w:tc>
        <w:tc>
          <w:tcPr>
            <w:tcW w:w="692" w:type="dxa"/>
            <w:tcBorders>
              <w:top w:val="nil"/>
              <w:left w:val="single" w:sz="4" w:space="0" w:color="auto"/>
              <w:bottom w:val="nil"/>
              <w:right w:val="nil"/>
            </w:tcBorders>
          </w:tcPr>
          <w:p w14:paraId="3467D14C" w14:textId="77777777" w:rsidR="00DB6D40" w:rsidRPr="00BA06D4" w:rsidRDefault="00DB6D40" w:rsidP="00DB6D40">
            <w:pPr>
              <w:jc w:val="right"/>
              <w:rPr>
                <w:b/>
                <w:sz w:val="20"/>
                <w:szCs w:val="20"/>
              </w:rPr>
            </w:pPr>
            <w:r w:rsidRPr="00BA06D4">
              <w:rPr>
                <w:sz w:val="20"/>
                <w:szCs w:val="20"/>
              </w:rPr>
              <w:t>19</w:t>
            </w:r>
          </w:p>
        </w:tc>
        <w:tc>
          <w:tcPr>
            <w:tcW w:w="692" w:type="dxa"/>
            <w:tcBorders>
              <w:top w:val="nil"/>
              <w:left w:val="nil"/>
              <w:bottom w:val="nil"/>
              <w:right w:val="single" w:sz="4" w:space="0" w:color="auto"/>
            </w:tcBorders>
          </w:tcPr>
          <w:p w14:paraId="0DD52F19" w14:textId="77777777" w:rsidR="00DB6D40" w:rsidRPr="00BA06D4" w:rsidRDefault="00DB6D40" w:rsidP="00DB6D40">
            <w:pPr>
              <w:jc w:val="right"/>
              <w:rPr>
                <w:b/>
                <w:sz w:val="20"/>
                <w:szCs w:val="20"/>
              </w:rPr>
            </w:pPr>
            <w:r w:rsidRPr="00BA06D4">
              <w:rPr>
                <w:sz w:val="20"/>
                <w:szCs w:val="20"/>
              </w:rPr>
              <w:t>9,6</w:t>
            </w:r>
          </w:p>
        </w:tc>
        <w:tc>
          <w:tcPr>
            <w:tcW w:w="692" w:type="dxa"/>
            <w:tcBorders>
              <w:top w:val="nil"/>
              <w:left w:val="single" w:sz="4" w:space="0" w:color="auto"/>
              <w:bottom w:val="nil"/>
              <w:right w:val="nil"/>
            </w:tcBorders>
          </w:tcPr>
          <w:p w14:paraId="467C876E" w14:textId="77777777" w:rsidR="00DB6D40" w:rsidRPr="00BA06D4" w:rsidRDefault="00DB6D40" w:rsidP="00DB6D40">
            <w:pPr>
              <w:jc w:val="right"/>
              <w:rPr>
                <w:b/>
                <w:sz w:val="20"/>
                <w:szCs w:val="20"/>
              </w:rPr>
            </w:pPr>
            <w:r w:rsidRPr="00BA06D4">
              <w:rPr>
                <w:sz w:val="20"/>
                <w:szCs w:val="20"/>
              </w:rPr>
              <w:t>1</w:t>
            </w:r>
          </w:p>
        </w:tc>
        <w:tc>
          <w:tcPr>
            <w:tcW w:w="693" w:type="dxa"/>
            <w:tcBorders>
              <w:top w:val="nil"/>
              <w:left w:val="nil"/>
              <w:bottom w:val="nil"/>
              <w:right w:val="single" w:sz="4" w:space="0" w:color="auto"/>
            </w:tcBorders>
          </w:tcPr>
          <w:p w14:paraId="32646D64" w14:textId="77777777" w:rsidR="00DB6D40" w:rsidRPr="00BA06D4" w:rsidRDefault="00DB6D40" w:rsidP="00DB6D40">
            <w:pPr>
              <w:jc w:val="right"/>
              <w:rPr>
                <w:b/>
                <w:sz w:val="20"/>
                <w:szCs w:val="20"/>
              </w:rPr>
            </w:pPr>
            <w:r w:rsidRPr="00BA06D4">
              <w:rPr>
                <w:sz w:val="20"/>
                <w:szCs w:val="20"/>
              </w:rPr>
              <w:t>1,0</w:t>
            </w:r>
          </w:p>
        </w:tc>
        <w:tc>
          <w:tcPr>
            <w:tcW w:w="788" w:type="dxa"/>
            <w:tcBorders>
              <w:top w:val="nil"/>
              <w:left w:val="single" w:sz="4" w:space="0" w:color="auto"/>
              <w:bottom w:val="nil"/>
              <w:right w:val="nil"/>
            </w:tcBorders>
          </w:tcPr>
          <w:p w14:paraId="51C5546B" w14:textId="77777777" w:rsidR="00DB6D40" w:rsidRPr="00BA06D4" w:rsidRDefault="00DB6D40" w:rsidP="00DB6D40">
            <w:pPr>
              <w:jc w:val="right"/>
              <w:rPr>
                <w:b/>
                <w:sz w:val="20"/>
                <w:szCs w:val="20"/>
              </w:rPr>
            </w:pPr>
            <w:r w:rsidRPr="00BA06D4">
              <w:rPr>
                <w:sz w:val="20"/>
                <w:szCs w:val="20"/>
              </w:rPr>
              <w:t>20</w:t>
            </w:r>
          </w:p>
        </w:tc>
        <w:tc>
          <w:tcPr>
            <w:tcW w:w="788" w:type="dxa"/>
            <w:gridSpan w:val="2"/>
            <w:tcBorders>
              <w:top w:val="nil"/>
              <w:left w:val="nil"/>
              <w:bottom w:val="nil"/>
            </w:tcBorders>
          </w:tcPr>
          <w:p w14:paraId="1A446477" w14:textId="77777777" w:rsidR="00DB6D40" w:rsidRPr="00BA06D4" w:rsidRDefault="00DB6D40" w:rsidP="00DB6D40">
            <w:pPr>
              <w:jc w:val="right"/>
              <w:rPr>
                <w:b/>
                <w:sz w:val="20"/>
                <w:szCs w:val="20"/>
              </w:rPr>
            </w:pPr>
            <w:r w:rsidRPr="00BA06D4">
              <w:rPr>
                <w:sz w:val="20"/>
                <w:szCs w:val="20"/>
              </w:rPr>
              <w:t>6,7</w:t>
            </w:r>
          </w:p>
        </w:tc>
        <w:tc>
          <w:tcPr>
            <w:tcW w:w="1023" w:type="dxa"/>
            <w:tcBorders>
              <w:top w:val="nil"/>
              <w:bottom w:val="nil"/>
            </w:tcBorders>
          </w:tcPr>
          <w:p w14:paraId="4CCEE9AB" w14:textId="77777777" w:rsidR="00DB6D40" w:rsidRPr="00BA06D4" w:rsidRDefault="00DB6D40" w:rsidP="00DB6D40">
            <w:pPr>
              <w:jc w:val="right"/>
              <w:rPr>
                <w:b/>
                <w:sz w:val="20"/>
                <w:szCs w:val="20"/>
              </w:rPr>
            </w:pPr>
          </w:p>
        </w:tc>
      </w:tr>
      <w:tr w:rsidR="00DB6D40" w:rsidRPr="00BA06D4" w14:paraId="2BC79D82" w14:textId="77777777" w:rsidTr="00DB6D40">
        <w:trPr>
          <w:trHeight w:val="261"/>
        </w:trPr>
        <w:tc>
          <w:tcPr>
            <w:tcW w:w="2854" w:type="dxa"/>
            <w:tcBorders>
              <w:top w:val="nil"/>
              <w:bottom w:val="single" w:sz="4" w:space="0" w:color="auto"/>
              <w:right w:val="single" w:sz="4" w:space="0" w:color="auto"/>
            </w:tcBorders>
            <w:shd w:val="clear" w:color="auto" w:fill="auto"/>
          </w:tcPr>
          <w:p w14:paraId="16D20713" w14:textId="77777777" w:rsidR="00DB6D40" w:rsidRPr="00BA06D4" w:rsidRDefault="00DB6D40" w:rsidP="00DB6D40">
            <w:pPr>
              <w:rPr>
                <w:b/>
                <w:sz w:val="20"/>
                <w:szCs w:val="20"/>
              </w:rPr>
            </w:pPr>
            <w:r w:rsidRPr="00BA06D4">
              <w:rPr>
                <w:b/>
                <w:sz w:val="20"/>
                <w:szCs w:val="20"/>
              </w:rPr>
              <w:t>Toplam</w:t>
            </w:r>
          </w:p>
        </w:tc>
        <w:tc>
          <w:tcPr>
            <w:tcW w:w="692" w:type="dxa"/>
            <w:tcBorders>
              <w:top w:val="nil"/>
              <w:left w:val="single" w:sz="4" w:space="0" w:color="auto"/>
              <w:bottom w:val="single" w:sz="4" w:space="0" w:color="auto"/>
              <w:right w:val="nil"/>
            </w:tcBorders>
          </w:tcPr>
          <w:p w14:paraId="12662638" w14:textId="77777777" w:rsidR="00DB6D40" w:rsidRPr="00BA06D4" w:rsidRDefault="00DB6D40" w:rsidP="00DB6D40">
            <w:pPr>
              <w:jc w:val="right"/>
              <w:rPr>
                <w:b/>
                <w:sz w:val="20"/>
                <w:szCs w:val="20"/>
              </w:rPr>
            </w:pPr>
            <w:r w:rsidRPr="00BA06D4">
              <w:rPr>
                <w:b/>
                <w:sz w:val="20"/>
                <w:szCs w:val="20"/>
              </w:rPr>
              <w:t>198</w:t>
            </w:r>
          </w:p>
        </w:tc>
        <w:tc>
          <w:tcPr>
            <w:tcW w:w="692" w:type="dxa"/>
            <w:tcBorders>
              <w:top w:val="nil"/>
              <w:left w:val="nil"/>
              <w:bottom w:val="single" w:sz="4" w:space="0" w:color="auto"/>
              <w:right w:val="single" w:sz="4" w:space="0" w:color="auto"/>
            </w:tcBorders>
          </w:tcPr>
          <w:p w14:paraId="73D4DC4D" w14:textId="77777777" w:rsidR="00DB6D40" w:rsidRPr="00BA06D4" w:rsidRDefault="00DB6D40" w:rsidP="00DB6D40">
            <w:pPr>
              <w:jc w:val="right"/>
              <w:rPr>
                <w:b/>
                <w:sz w:val="20"/>
                <w:szCs w:val="20"/>
              </w:rPr>
            </w:pPr>
            <w:r w:rsidRPr="00BA06D4">
              <w:rPr>
                <w:b/>
                <w:sz w:val="20"/>
                <w:szCs w:val="20"/>
              </w:rPr>
              <w:t>100,0</w:t>
            </w:r>
          </w:p>
        </w:tc>
        <w:tc>
          <w:tcPr>
            <w:tcW w:w="692" w:type="dxa"/>
            <w:tcBorders>
              <w:top w:val="nil"/>
              <w:left w:val="single" w:sz="4" w:space="0" w:color="auto"/>
              <w:bottom w:val="single" w:sz="4" w:space="0" w:color="auto"/>
              <w:right w:val="nil"/>
            </w:tcBorders>
          </w:tcPr>
          <w:p w14:paraId="48146B63" w14:textId="77777777" w:rsidR="00DB6D40" w:rsidRPr="00BA06D4" w:rsidRDefault="00DB6D40" w:rsidP="00DB6D40">
            <w:pPr>
              <w:jc w:val="right"/>
              <w:rPr>
                <w:b/>
                <w:sz w:val="20"/>
                <w:szCs w:val="20"/>
              </w:rPr>
            </w:pPr>
            <w:r w:rsidRPr="00BA06D4">
              <w:rPr>
                <w:b/>
                <w:sz w:val="20"/>
                <w:szCs w:val="20"/>
              </w:rPr>
              <w:t>101</w:t>
            </w:r>
          </w:p>
        </w:tc>
        <w:tc>
          <w:tcPr>
            <w:tcW w:w="693" w:type="dxa"/>
            <w:tcBorders>
              <w:top w:val="nil"/>
              <w:left w:val="nil"/>
              <w:bottom w:val="single" w:sz="4" w:space="0" w:color="auto"/>
              <w:right w:val="single" w:sz="4" w:space="0" w:color="auto"/>
            </w:tcBorders>
          </w:tcPr>
          <w:p w14:paraId="526880B7" w14:textId="77777777" w:rsidR="00DB6D40" w:rsidRPr="00BA06D4" w:rsidRDefault="00DB6D40" w:rsidP="00DB6D40">
            <w:pPr>
              <w:jc w:val="right"/>
              <w:rPr>
                <w:b/>
                <w:sz w:val="20"/>
                <w:szCs w:val="20"/>
              </w:rPr>
            </w:pPr>
            <w:r w:rsidRPr="00BA06D4">
              <w:rPr>
                <w:b/>
                <w:sz w:val="20"/>
                <w:szCs w:val="20"/>
              </w:rPr>
              <w:t>100,0</w:t>
            </w:r>
          </w:p>
        </w:tc>
        <w:tc>
          <w:tcPr>
            <w:tcW w:w="788" w:type="dxa"/>
            <w:tcBorders>
              <w:top w:val="nil"/>
              <w:left w:val="single" w:sz="4" w:space="0" w:color="auto"/>
              <w:bottom w:val="single" w:sz="4" w:space="0" w:color="auto"/>
              <w:right w:val="nil"/>
            </w:tcBorders>
          </w:tcPr>
          <w:p w14:paraId="0E1EDED3" w14:textId="77777777" w:rsidR="00DB6D40" w:rsidRPr="00BA06D4" w:rsidRDefault="00DB6D40" w:rsidP="00DB6D40">
            <w:pPr>
              <w:jc w:val="right"/>
              <w:rPr>
                <w:b/>
                <w:sz w:val="20"/>
                <w:szCs w:val="20"/>
              </w:rPr>
            </w:pPr>
            <w:r w:rsidRPr="00BA06D4">
              <w:rPr>
                <w:b/>
                <w:sz w:val="20"/>
                <w:szCs w:val="20"/>
              </w:rPr>
              <w:t>299</w:t>
            </w:r>
          </w:p>
        </w:tc>
        <w:tc>
          <w:tcPr>
            <w:tcW w:w="788" w:type="dxa"/>
            <w:gridSpan w:val="2"/>
            <w:tcBorders>
              <w:top w:val="nil"/>
              <w:left w:val="nil"/>
              <w:bottom w:val="single" w:sz="4" w:space="0" w:color="auto"/>
            </w:tcBorders>
          </w:tcPr>
          <w:p w14:paraId="5156FF2C" w14:textId="77777777" w:rsidR="00DB6D40" w:rsidRPr="00BA06D4" w:rsidRDefault="00DB6D40" w:rsidP="00DB6D40">
            <w:pPr>
              <w:jc w:val="right"/>
              <w:rPr>
                <w:b/>
                <w:sz w:val="20"/>
                <w:szCs w:val="20"/>
              </w:rPr>
            </w:pPr>
            <w:r w:rsidRPr="00BA06D4">
              <w:rPr>
                <w:b/>
                <w:sz w:val="20"/>
                <w:szCs w:val="20"/>
              </w:rPr>
              <w:t>100,0</w:t>
            </w:r>
          </w:p>
        </w:tc>
        <w:tc>
          <w:tcPr>
            <w:tcW w:w="1023" w:type="dxa"/>
            <w:tcBorders>
              <w:top w:val="nil"/>
              <w:bottom w:val="single" w:sz="4" w:space="0" w:color="auto"/>
            </w:tcBorders>
          </w:tcPr>
          <w:p w14:paraId="11880F82" w14:textId="77777777" w:rsidR="00DB6D40" w:rsidRPr="00BA06D4" w:rsidRDefault="00DB6D40" w:rsidP="00DB6D40">
            <w:pPr>
              <w:jc w:val="right"/>
              <w:rPr>
                <w:b/>
                <w:sz w:val="20"/>
                <w:szCs w:val="20"/>
              </w:rPr>
            </w:pPr>
          </w:p>
        </w:tc>
      </w:tr>
      <w:tr w:rsidR="00DB6D40" w:rsidRPr="00BA06D4" w14:paraId="2BAE0A2D" w14:textId="77777777" w:rsidTr="00DB6D40">
        <w:trPr>
          <w:trHeight w:val="261"/>
        </w:trPr>
        <w:tc>
          <w:tcPr>
            <w:tcW w:w="2854" w:type="dxa"/>
            <w:tcBorders>
              <w:top w:val="single" w:sz="4" w:space="0" w:color="auto"/>
              <w:bottom w:val="nil"/>
              <w:right w:val="single" w:sz="4" w:space="0" w:color="auto"/>
            </w:tcBorders>
          </w:tcPr>
          <w:p w14:paraId="23F24F4F" w14:textId="77777777" w:rsidR="00DB6D40" w:rsidRPr="00BA06D4" w:rsidRDefault="00DB6D40" w:rsidP="00DB6D40">
            <w:pPr>
              <w:rPr>
                <w:b/>
                <w:sz w:val="20"/>
                <w:szCs w:val="20"/>
              </w:rPr>
            </w:pPr>
            <w:r w:rsidRPr="00BA06D4">
              <w:rPr>
                <w:b/>
                <w:sz w:val="20"/>
                <w:szCs w:val="20"/>
              </w:rPr>
              <w:t>Halen çalışılan birim</w:t>
            </w:r>
          </w:p>
        </w:tc>
        <w:tc>
          <w:tcPr>
            <w:tcW w:w="1384" w:type="dxa"/>
            <w:gridSpan w:val="2"/>
            <w:tcBorders>
              <w:top w:val="single" w:sz="4" w:space="0" w:color="auto"/>
              <w:left w:val="single" w:sz="4" w:space="0" w:color="auto"/>
              <w:bottom w:val="nil"/>
              <w:right w:val="single" w:sz="4" w:space="0" w:color="auto"/>
            </w:tcBorders>
          </w:tcPr>
          <w:p w14:paraId="21D93D54" w14:textId="2836A19F" w:rsidR="00DB6D40" w:rsidRPr="00BA06D4" w:rsidRDefault="00DB6D40" w:rsidP="00DB6D40">
            <w:pPr>
              <w:jc w:val="center"/>
              <w:rPr>
                <w:b/>
                <w:sz w:val="20"/>
                <w:szCs w:val="20"/>
              </w:rPr>
            </w:pPr>
          </w:p>
        </w:tc>
        <w:tc>
          <w:tcPr>
            <w:tcW w:w="1385" w:type="dxa"/>
            <w:gridSpan w:val="2"/>
            <w:tcBorders>
              <w:left w:val="single" w:sz="4" w:space="0" w:color="auto"/>
              <w:bottom w:val="nil"/>
              <w:right w:val="single" w:sz="4" w:space="0" w:color="auto"/>
            </w:tcBorders>
          </w:tcPr>
          <w:p w14:paraId="261278C3" w14:textId="1604EC7C" w:rsidR="00DB6D40" w:rsidRPr="00BA06D4" w:rsidRDefault="00DB6D40" w:rsidP="00DB6D40">
            <w:pPr>
              <w:jc w:val="center"/>
              <w:rPr>
                <w:b/>
                <w:sz w:val="20"/>
                <w:szCs w:val="20"/>
              </w:rPr>
            </w:pPr>
          </w:p>
        </w:tc>
        <w:tc>
          <w:tcPr>
            <w:tcW w:w="1576" w:type="dxa"/>
            <w:gridSpan w:val="3"/>
            <w:tcBorders>
              <w:left w:val="single" w:sz="4" w:space="0" w:color="auto"/>
              <w:bottom w:val="nil"/>
            </w:tcBorders>
          </w:tcPr>
          <w:p w14:paraId="2DAFA1FD" w14:textId="221ACD2B" w:rsidR="00DB6D40" w:rsidRPr="00BA06D4" w:rsidRDefault="00DB6D40" w:rsidP="00DB6D40">
            <w:pPr>
              <w:jc w:val="center"/>
              <w:rPr>
                <w:b/>
                <w:sz w:val="20"/>
                <w:szCs w:val="20"/>
              </w:rPr>
            </w:pPr>
          </w:p>
        </w:tc>
        <w:tc>
          <w:tcPr>
            <w:tcW w:w="1023" w:type="dxa"/>
            <w:tcBorders>
              <w:bottom w:val="nil"/>
            </w:tcBorders>
          </w:tcPr>
          <w:p w14:paraId="45E635E2" w14:textId="77777777" w:rsidR="00DB6D40" w:rsidRPr="00BA06D4" w:rsidRDefault="00DB6D40" w:rsidP="00DB6D40">
            <w:pPr>
              <w:jc w:val="right"/>
              <w:rPr>
                <w:b/>
                <w:sz w:val="20"/>
                <w:szCs w:val="20"/>
              </w:rPr>
            </w:pPr>
          </w:p>
        </w:tc>
      </w:tr>
      <w:tr w:rsidR="00DB6D40" w:rsidRPr="00BA06D4" w14:paraId="172C7BE9" w14:textId="77777777" w:rsidTr="00DB6D40">
        <w:trPr>
          <w:trHeight w:val="261"/>
        </w:trPr>
        <w:tc>
          <w:tcPr>
            <w:tcW w:w="2854" w:type="dxa"/>
            <w:tcBorders>
              <w:top w:val="nil"/>
              <w:bottom w:val="nil"/>
              <w:right w:val="single" w:sz="4" w:space="0" w:color="auto"/>
            </w:tcBorders>
          </w:tcPr>
          <w:p w14:paraId="4EC9297A" w14:textId="77777777" w:rsidR="00DB6D40" w:rsidRPr="00BA06D4" w:rsidRDefault="00DB6D40" w:rsidP="00DB6D40">
            <w:pPr>
              <w:rPr>
                <w:b/>
                <w:sz w:val="20"/>
                <w:szCs w:val="20"/>
              </w:rPr>
            </w:pPr>
            <w:r w:rsidRPr="00BA06D4">
              <w:rPr>
                <w:rFonts w:cstheme="minorHAnsi"/>
                <w:sz w:val="20"/>
                <w:szCs w:val="20"/>
              </w:rPr>
              <w:t>Poliklinik</w:t>
            </w:r>
          </w:p>
        </w:tc>
        <w:tc>
          <w:tcPr>
            <w:tcW w:w="692" w:type="dxa"/>
            <w:tcBorders>
              <w:top w:val="nil"/>
              <w:left w:val="single" w:sz="4" w:space="0" w:color="auto"/>
              <w:bottom w:val="nil"/>
              <w:right w:val="nil"/>
            </w:tcBorders>
          </w:tcPr>
          <w:p w14:paraId="164911F4" w14:textId="77777777" w:rsidR="00DB6D40" w:rsidRPr="00BA06D4" w:rsidRDefault="00DB6D40" w:rsidP="00DB6D40">
            <w:pPr>
              <w:jc w:val="right"/>
              <w:rPr>
                <w:b/>
                <w:sz w:val="20"/>
                <w:szCs w:val="20"/>
              </w:rPr>
            </w:pPr>
            <w:r w:rsidRPr="00BA06D4">
              <w:rPr>
                <w:sz w:val="20"/>
                <w:szCs w:val="20"/>
              </w:rPr>
              <w:t>76</w:t>
            </w:r>
          </w:p>
        </w:tc>
        <w:tc>
          <w:tcPr>
            <w:tcW w:w="692" w:type="dxa"/>
            <w:tcBorders>
              <w:top w:val="nil"/>
              <w:left w:val="nil"/>
              <w:bottom w:val="nil"/>
              <w:right w:val="single" w:sz="4" w:space="0" w:color="auto"/>
            </w:tcBorders>
          </w:tcPr>
          <w:p w14:paraId="0C426EF2" w14:textId="77777777" w:rsidR="00DB6D40" w:rsidRPr="00BA06D4" w:rsidRDefault="00DB6D40" w:rsidP="00DB6D40">
            <w:pPr>
              <w:jc w:val="right"/>
              <w:rPr>
                <w:b/>
                <w:sz w:val="20"/>
                <w:szCs w:val="20"/>
              </w:rPr>
            </w:pPr>
            <w:r w:rsidRPr="00BA06D4">
              <w:rPr>
                <w:sz w:val="20"/>
                <w:szCs w:val="20"/>
              </w:rPr>
              <w:t>38,4</w:t>
            </w:r>
          </w:p>
        </w:tc>
        <w:tc>
          <w:tcPr>
            <w:tcW w:w="692" w:type="dxa"/>
            <w:tcBorders>
              <w:top w:val="nil"/>
              <w:left w:val="single" w:sz="4" w:space="0" w:color="auto"/>
              <w:bottom w:val="nil"/>
              <w:right w:val="nil"/>
            </w:tcBorders>
          </w:tcPr>
          <w:p w14:paraId="6BA70152" w14:textId="77777777" w:rsidR="00DB6D40" w:rsidRPr="00BA06D4" w:rsidRDefault="00DB6D40" w:rsidP="00DB6D40">
            <w:pPr>
              <w:jc w:val="right"/>
              <w:rPr>
                <w:b/>
                <w:sz w:val="20"/>
                <w:szCs w:val="20"/>
              </w:rPr>
            </w:pPr>
            <w:r w:rsidRPr="00BA06D4">
              <w:rPr>
                <w:sz w:val="20"/>
                <w:szCs w:val="20"/>
              </w:rPr>
              <w:t>44</w:t>
            </w:r>
          </w:p>
        </w:tc>
        <w:tc>
          <w:tcPr>
            <w:tcW w:w="693" w:type="dxa"/>
            <w:tcBorders>
              <w:top w:val="nil"/>
              <w:left w:val="nil"/>
              <w:bottom w:val="nil"/>
              <w:right w:val="single" w:sz="4" w:space="0" w:color="auto"/>
            </w:tcBorders>
          </w:tcPr>
          <w:p w14:paraId="00EA849A" w14:textId="77777777" w:rsidR="00DB6D40" w:rsidRPr="00BA06D4" w:rsidRDefault="00DB6D40" w:rsidP="00DB6D40">
            <w:pPr>
              <w:jc w:val="right"/>
              <w:rPr>
                <w:b/>
                <w:sz w:val="20"/>
                <w:szCs w:val="20"/>
              </w:rPr>
            </w:pPr>
            <w:r w:rsidRPr="00BA06D4">
              <w:rPr>
                <w:sz w:val="20"/>
                <w:szCs w:val="20"/>
              </w:rPr>
              <w:t>43,6</w:t>
            </w:r>
          </w:p>
        </w:tc>
        <w:tc>
          <w:tcPr>
            <w:tcW w:w="807" w:type="dxa"/>
            <w:gridSpan w:val="2"/>
            <w:tcBorders>
              <w:top w:val="nil"/>
              <w:left w:val="single" w:sz="4" w:space="0" w:color="auto"/>
              <w:bottom w:val="nil"/>
              <w:right w:val="nil"/>
            </w:tcBorders>
          </w:tcPr>
          <w:p w14:paraId="3FEDCB4E" w14:textId="77777777" w:rsidR="00DB6D40" w:rsidRPr="00BA06D4" w:rsidRDefault="00DB6D40" w:rsidP="00DB6D40">
            <w:pPr>
              <w:jc w:val="right"/>
              <w:rPr>
                <w:b/>
                <w:sz w:val="20"/>
                <w:szCs w:val="20"/>
              </w:rPr>
            </w:pPr>
            <w:r w:rsidRPr="00BA06D4">
              <w:rPr>
                <w:sz w:val="20"/>
                <w:szCs w:val="20"/>
              </w:rPr>
              <w:t>120</w:t>
            </w:r>
          </w:p>
        </w:tc>
        <w:tc>
          <w:tcPr>
            <w:tcW w:w="769" w:type="dxa"/>
            <w:tcBorders>
              <w:top w:val="nil"/>
              <w:left w:val="nil"/>
              <w:bottom w:val="nil"/>
            </w:tcBorders>
          </w:tcPr>
          <w:p w14:paraId="209D547E" w14:textId="77777777" w:rsidR="00DB6D40" w:rsidRPr="00BA06D4" w:rsidRDefault="00DB6D40" w:rsidP="00DB6D40">
            <w:pPr>
              <w:jc w:val="right"/>
              <w:rPr>
                <w:b/>
                <w:sz w:val="20"/>
                <w:szCs w:val="20"/>
              </w:rPr>
            </w:pPr>
            <w:r w:rsidRPr="00BA06D4">
              <w:rPr>
                <w:sz w:val="20"/>
                <w:szCs w:val="20"/>
              </w:rPr>
              <w:t>40,1</w:t>
            </w:r>
          </w:p>
        </w:tc>
        <w:tc>
          <w:tcPr>
            <w:tcW w:w="1023" w:type="dxa"/>
            <w:tcBorders>
              <w:top w:val="nil"/>
              <w:bottom w:val="nil"/>
            </w:tcBorders>
          </w:tcPr>
          <w:p w14:paraId="4EBF2CF4" w14:textId="77777777" w:rsidR="00DB6D40" w:rsidRPr="00BA06D4" w:rsidRDefault="00DB6D40" w:rsidP="00DB6D40">
            <w:pPr>
              <w:jc w:val="right"/>
              <w:rPr>
                <w:b/>
                <w:sz w:val="20"/>
                <w:szCs w:val="20"/>
              </w:rPr>
            </w:pPr>
          </w:p>
        </w:tc>
      </w:tr>
      <w:tr w:rsidR="00DB6D40" w:rsidRPr="00BA06D4" w14:paraId="49690611" w14:textId="77777777" w:rsidTr="00DB6D40">
        <w:trPr>
          <w:trHeight w:val="261"/>
        </w:trPr>
        <w:tc>
          <w:tcPr>
            <w:tcW w:w="2854" w:type="dxa"/>
            <w:tcBorders>
              <w:top w:val="nil"/>
              <w:bottom w:val="nil"/>
              <w:right w:val="single" w:sz="4" w:space="0" w:color="auto"/>
            </w:tcBorders>
          </w:tcPr>
          <w:p w14:paraId="209A695F" w14:textId="77777777" w:rsidR="00DB6D40" w:rsidRPr="00BA06D4" w:rsidRDefault="00DB6D40" w:rsidP="00DB6D40">
            <w:pPr>
              <w:rPr>
                <w:b/>
                <w:sz w:val="20"/>
                <w:szCs w:val="20"/>
              </w:rPr>
            </w:pPr>
            <w:r w:rsidRPr="00BA06D4">
              <w:rPr>
                <w:rFonts w:cstheme="minorHAnsi"/>
                <w:sz w:val="20"/>
                <w:szCs w:val="20"/>
              </w:rPr>
              <w:t>Yataklı servis</w:t>
            </w:r>
          </w:p>
        </w:tc>
        <w:tc>
          <w:tcPr>
            <w:tcW w:w="692" w:type="dxa"/>
            <w:tcBorders>
              <w:top w:val="nil"/>
              <w:left w:val="single" w:sz="4" w:space="0" w:color="auto"/>
              <w:bottom w:val="nil"/>
              <w:right w:val="nil"/>
            </w:tcBorders>
          </w:tcPr>
          <w:p w14:paraId="5EC91F2D" w14:textId="77777777" w:rsidR="00DB6D40" w:rsidRPr="00BA06D4" w:rsidRDefault="00DB6D40" w:rsidP="00DB6D40">
            <w:pPr>
              <w:jc w:val="right"/>
              <w:rPr>
                <w:sz w:val="20"/>
                <w:szCs w:val="20"/>
              </w:rPr>
            </w:pPr>
            <w:r w:rsidRPr="00BA06D4">
              <w:rPr>
                <w:sz w:val="20"/>
                <w:szCs w:val="20"/>
              </w:rPr>
              <w:t>49</w:t>
            </w:r>
          </w:p>
        </w:tc>
        <w:tc>
          <w:tcPr>
            <w:tcW w:w="692" w:type="dxa"/>
            <w:tcBorders>
              <w:top w:val="nil"/>
              <w:left w:val="nil"/>
              <w:bottom w:val="nil"/>
              <w:right w:val="single" w:sz="4" w:space="0" w:color="auto"/>
            </w:tcBorders>
          </w:tcPr>
          <w:p w14:paraId="64BDEDFE" w14:textId="77777777" w:rsidR="00DB6D40" w:rsidRPr="00BA06D4" w:rsidRDefault="00DB6D40" w:rsidP="00DB6D40">
            <w:pPr>
              <w:jc w:val="right"/>
              <w:rPr>
                <w:sz w:val="20"/>
                <w:szCs w:val="20"/>
              </w:rPr>
            </w:pPr>
            <w:r w:rsidRPr="00BA06D4">
              <w:rPr>
                <w:sz w:val="20"/>
                <w:szCs w:val="20"/>
              </w:rPr>
              <w:t>24,7</w:t>
            </w:r>
          </w:p>
        </w:tc>
        <w:tc>
          <w:tcPr>
            <w:tcW w:w="692" w:type="dxa"/>
            <w:tcBorders>
              <w:top w:val="nil"/>
              <w:left w:val="single" w:sz="4" w:space="0" w:color="auto"/>
              <w:bottom w:val="nil"/>
              <w:right w:val="nil"/>
            </w:tcBorders>
          </w:tcPr>
          <w:p w14:paraId="656011A6" w14:textId="77777777" w:rsidR="00DB6D40" w:rsidRPr="00BA06D4" w:rsidRDefault="00DB6D40" w:rsidP="00DB6D40">
            <w:pPr>
              <w:jc w:val="right"/>
              <w:rPr>
                <w:sz w:val="20"/>
                <w:szCs w:val="20"/>
              </w:rPr>
            </w:pPr>
            <w:r w:rsidRPr="00BA06D4">
              <w:rPr>
                <w:sz w:val="20"/>
                <w:szCs w:val="20"/>
              </w:rPr>
              <w:t>34</w:t>
            </w:r>
          </w:p>
        </w:tc>
        <w:tc>
          <w:tcPr>
            <w:tcW w:w="693" w:type="dxa"/>
            <w:tcBorders>
              <w:top w:val="nil"/>
              <w:left w:val="nil"/>
              <w:bottom w:val="nil"/>
              <w:right w:val="single" w:sz="4" w:space="0" w:color="auto"/>
            </w:tcBorders>
          </w:tcPr>
          <w:p w14:paraId="3191E81E" w14:textId="77777777" w:rsidR="00DB6D40" w:rsidRPr="00BA06D4" w:rsidRDefault="00DB6D40" w:rsidP="00DB6D40">
            <w:pPr>
              <w:jc w:val="right"/>
              <w:rPr>
                <w:sz w:val="20"/>
                <w:szCs w:val="20"/>
              </w:rPr>
            </w:pPr>
            <w:r w:rsidRPr="00BA06D4">
              <w:rPr>
                <w:sz w:val="20"/>
                <w:szCs w:val="20"/>
              </w:rPr>
              <w:t>33,7</w:t>
            </w:r>
          </w:p>
        </w:tc>
        <w:tc>
          <w:tcPr>
            <w:tcW w:w="807" w:type="dxa"/>
            <w:gridSpan w:val="2"/>
            <w:tcBorders>
              <w:top w:val="nil"/>
              <w:left w:val="single" w:sz="4" w:space="0" w:color="auto"/>
              <w:bottom w:val="nil"/>
              <w:right w:val="nil"/>
            </w:tcBorders>
          </w:tcPr>
          <w:p w14:paraId="4582A66F" w14:textId="77777777" w:rsidR="00DB6D40" w:rsidRPr="00BA06D4" w:rsidRDefault="00DB6D40" w:rsidP="00DB6D40">
            <w:pPr>
              <w:jc w:val="right"/>
              <w:rPr>
                <w:sz w:val="20"/>
                <w:szCs w:val="20"/>
              </w:rPr>
            </w:pPr>
            <w:r w:rsidRPr="00BA06D4">
              <w:rPr>
                <w:sz w:val="20"/>
                <w:szCs w:val="20"/>
              </w:rPr>
              <w:t>83</w:t>
            </w:r>
          </w:p>
        </w:tc>
        <w:tc>
          <w:tcPr>
            <w:tcW w:w="769" w:type="dxa"/>
            <w:tcBorders>
              <w:top w:val="nil"/>
              <w:left w:val="nil"/>
              <w:bottom w:val="nil"/>
            </w:tcBorders>
          </w:tcPr>
          <w:p w14:paraId="4037BA81" w14:textId="77777777" w:rsidR="00DB6D40" w:rsidRPr="00BA06D4" w:rsidRDefault="00DB6D40" w:rsidP="00DB6D40">
            <w:pPr>
              <w:jc w:val="right"/>
              <w:rPr>
                <w:sz w:val="20"/>
                <w:szCs w:val="20"/>
              </w:rPr>
            </w:pPr>
            <w:r w:rsidRPr="00BA06D4">
              <w:rPr>
                <w:sz w:val="20"/>
                <w:szCs w:val="20"/>
              </w:rPr>
              <w:t>27,8</w:t>
            </w:r>
          </w:p>
        </w:tc>
        <w:tc>
          <w:tcPr>
            <w:tcW w:w="1023" w:type="dxa"/>
            <w:vMerge w:val="restart"/>
            <w:tcBorders>
              <w:top w:val="nil"/>
            </w:tcBorders>
          </w:tcPr>
          <w:p w14:paraId="34FAB9F6" w14:textId="77777777" w:rsidR="00DB6D40" w:rsidRPr="00BA06D4" w:rsidRDefault="00DB6D40" w:rsidP="00DB6D40">
            <w:pPr>
              <w:jc w:val="right"/>
              <w:rPr>
                <w:sz w:val="20"/>
                <w:szCs w:val="20"/>
              </w:rPr>
            </w:pPr>
          </w:p>
          <w:p w14:paraId="11BCD6B4" w14:textId="77777777" w:rsidR="00DB6D40" w:rsidRPr="00BA06D4" w:rsidRDefault="00DB6D40" w:rsidP="00DB6D40">
            <w:pPr>
              <w:jc w:val="right"/>
              <w:rPr>
                <w:sz w:val="20"/>
                <w:szCs w:val="20"/>
              </w:rPr>
            </w:pPr>
          </w:p>
          <w:p w14:paraId="1485840C" w14:textId="77777777" w:rsidR="00DB6D40" w:rsidRPr="00BA06D4" w:rsidRDefault="00DB6D40" w:rsidP="00DB6D40">
            <w:pPr>
              <w:jc w:val="right"/>
              <w:rPr>
                <w:sz w:val="20"/>
                <w:szCs w:val="20"/>
              </w:rPr>
            </w:pPr>
          </w:p>
          <w:p w14:paraId="61276CDD" w14:textId="77777777" w:rsidR="00DB6D40" w:rsidRPr="00BA06D4" w:rsidRDefault="00DB6D40" w:rsidP="00DB6D40">
            <w:pPr>
              <w:jc w:val="right"/>
              <w:rPr>
                <w:sz w:val="20"/>
                <w:szCs w:val="20"/>
              </w:rPr>
            </w:pPr>
          </w:p>
          <w:p w14:paraId="40885671" w14:textId="77777777" w:rsidR="00DB6D40" w:rsidRPr="00BA06D4" w:rsidRDefault="00DB6D40" w:rsidP="00DB6D40">
            <w:pPr>
              <w:jc w:val="right"/>
              <w:rPr>
                <w:strike/>
                <w:sz w:val="20"/>
                <w:szCs w:val="20"/>
              </w:rPr>
            </w:pPr>
          </w:p>
        </w:tc>
      </w:tr>
      <w:tr w:rsidR="00DB6D40" w:rsidRPr="00BA06D4" w14:paraId="6F651C8E" w14:textId="77777777" w:rsidTr="00DB6D40">
        <w:trPr>
          <w:trHeight w:val="261"/>
        </w:trPr>
        <w:tc>
          <w:tcPr>
            <w:tcW w:w="2854" w:type="dxa"/>
            <w:tcBorders>
              <w:top w:val="nil"/>
              <w:bottom w:val="nil"/>
              <w:right w:val="single" w:sz="4" w:space="0" w:color="auto"/>
            </w:tcBorders>
          </w:tcPr>
          <w:p w14:paraId="5D1A8BEC" w14:textId="77777777" w:rsidR="00DB6D40" w:rsidRPr="00BA06D4" w:rsidRDefault="00DB6D40" w:rsidP="00DB6D40">
            <w:pPr>
              <w:rPr>
                <w:b/>
                <w:sz w:val="20"/>
                <w:szCs w:val="20"/>
              </w:rPr>
            </w:pPr>
            <w:r w:rsidRPr="00BA06D4">
              <w:rPr>
                <w:rFonts w:cstheme="minorHAnsi"/>
                <w:sz w:val="20"/>
                <w:szCs w:val="20"/>
              </w:rPr>
              <w:t>Yoğun bakım</w:t>
            </w:r>
          </w:p>
        </w:tc>
        <w:tc>
          <w:tcPr>
            <w:tcW w:w="692" w:type="dxa"/>
            <w:tcBorders>
              <w:top w:val="nil"/>
              <w:left w:val="single" w:sz="4" w:space="0" w:color="auto"/>
              <w:bottom w:val="nil"/>
              <w:right w:val="nil"/>
            </w:tcBorders>
          </w:tcPr>
          <w:p w14:paraId="5E76BD17" w14:textId="77777777" w:rsidR="00DB6D40" w:rsidRPr="00BA06D4" w:rsidRDefault="00DB6D40" w:rsidP="00DB6D40">
            <w:pPr>
              <w:jc w:val="right"/>
              <w:rPr>
                <w:sz w:val="20"/>
                <w:szCs w:val="20"/>
              </w:rPr>
            </w:pPr>
            <w:r w:rsidRPr="00BA06D4">
              <w:rPr>
                <w:sz w:val="20"/>
                <w:szCs w:val="20"/>
              </w:rPr>
              <w:t>21</w:t>
            </w:r>
          </w:p>
        </w:tc>
        <w:tc>
          <w:tcPr>
            <w:tcW w:w="692" w:type="dxa"/>
            <w:tcBorders>
              <w:top w:val="nil"/>
              <w:left w:val="nil"/>
              <w:bottom w:val="nil"/>
              <w:right w:val="single" w:sz="4" w:space="0" w:color="auto"/>
            </w:tcBorders>
          </w:tcPr>
          <w:p w14:paraId="0C410BD4" w14:textId="77777777" w:rsidR="00DB6D40" w:rsidRPr="00BA06D4" w:rsidRDefault="00DB6D40" w:rsidP="00DB6D40">
            <w:pPr>
              <w:jc w:val="right"/>
              <w:rPr>
                <w:sz w:val="20"/>
                <w:szCs w:val="20"/>
              </w:rPr>
            </w:pPr>
            <w:r w:rsidRPr="00BA06D4">
              <w:rPr>
                <w:sz w:val="20"/>
                <w:szCs w:val="20"/>
              </w:rPr>
              <w:t>10,6</w:t>
            </w:r>
          </w:p>
        </w:tc>
        <w:tc>
          <w:tcPr>
            <w:tcW w:w="692" w:type="dxa"/>
            <w:tcBorders>
              <w:top w:val="nil"/>
              <w:left w:val="single" w:sz="4" w:space="0" w:color="auto"/>
              <w:bottom w:val="nil"/>
              <w:right w:val="nil"/>
            </w:tcBorders>
          </w:tcPr>
          <w:p w14:paraId="366F69C8" w14:textId="77777777" w:rsidR="00DB6D40" w:rsidRPr="00BA06D4" w:rsidRDefault="00DB6D40" w:rsidP="00DB6D40">
            <w:pPr>
              <w:jc w:val="right"/>
              <w:rPr>
                <w:sz w:val="20"/>
                <w:szCs w:val="20"/>
              </w:rPr>
            </w:pPr>
            <w:r w:rsidRPr="00BA06D4">
              <w:rPr>
                <w:sz w:val="20"/>
                <w:szCs w:val="20"/>
              </w:rPr>
              <w:t>7</w:t>
            </w:r>
          </w:p>
        </w:tc>
        <w:tc>
          <w:tcPr>
            <w:tcW w:w="693" w:type="dxa"/>
            <w:tcBorders>
              <w:top w:val="nil"/>
              <w:left w:val="nil"/>
              <w:bottom w:val="nil"/>
              <w:right w:val="single" w:sz="4" w:space="0" w:color="auto"/>
            </w:tcBorders>
          </w:tcPr>
          <w:p w14:paraId="6B39E61C" w14:textId="77777777" w:rsidR="00DB6D40" w:rsidRPr="00BA06D4" w:rsidRDefault="00DB6D40" w:rsidP="00DB6D40">
            <w:pPr>
              <w:jc w:val="right"/>
              <w:rPr>
                <w:sz w:val="20"/>
                <w:szCs w:val="20"/>
              </w:rPr>
            </w:pPr>
            <w:r w:rsidRPr="00BA06D4">
              <w:rPr>
                <w:sz w:val="20"/>
                <w:szCs w:val="20"/>
              </w:rPr>
              <w:t>6,9</w:t>
            </w:r>
          </w:p>
        </w:tc>
        <w:tc>
          <w:tcPr>
            <w:tcW w:w="807" w:type="dxa"/>
            <w:gridSpan w:val="2"/>
            <w:tcBorders>
              <w:top w:val="nil"/>
              <w:left w:val="single" w:sz="4" w:space="0" w:color="auto"/>
              <w:bottom w:val="nil"/>
              <w:right w:val="nil"/>
            </w:tcBorders>
          </w:tcPr>
          <w:p w14:paraId="273DB2D0" w14:textId="77777777" w:rsidR="00DB6D40" w:rsidRPr="00BA06D4" w:rsidRDefault="00DB6D40" w:rsidP="00DB6D40">
            <w:pPr>
              <w:jc w:val="right"/>
              <w:rPr>
                <w:sz w:val="20"/>
                <w:szCs w:val="20"/>
              </w:rPr>
            </w:pPr>
            <w:r w:rsidRPr="00BA06D4">
              <w:rPr>
                <w:sz w:val="20"/>
                <w:szCs w:val="20"/>
              </w:rPr>
              <w:t>28</w:t>
            </w:r>
          </w:p>
        </w:tc>
        <w:tc>
          <w:tcPr>
            <w:tcW w:w="769" w:type="dxa"/>
            <w:tcBorders>
              <w:top w:val="nil"/>
              <w:left w:val="nil"/>
              <w:bottom w:val="nil"/>
            </w:tcBorders>
          </w:tcPr>
          <w:p w14:paraId="0501AC1C" w14:textId="77777777" w:rsidR="00DB6D40" w:rsidRPr="00BA06D4" w:rsidRDefault="00DB6D40" w:rsidP="00DB6D40">
            <w:pPr>
              <w:jc w:val="right"/>
              <w:rPr>
                <w:sz w:val="20"/>
                <w:szCs w:val="20"/>
              </w:rPr>
            </w:pPr>
            <w:r w:rsidRPr="00BA06D4">
              <w:rPr>
                <w:sz w:val="20"/>
                <w:szCs w:val="20"/>
              </w:rPr>
              <w:t>9,4</w:t>
            </w:r>
          </w:p>
        </w:tc>
        <w:tc>
          <w:tcPr>
            <w:tcW w:w="1023" w:type="dxa"/>
            <w:vMerge/>
            <w:tcBorders>
              <w:top w:val="nil"/>
            </w:tcBorders>
          </w:tcPr>
          <w:p w14:paraId="2C3459C8" w14:textId="77777777" w:rsidR="00DB6D40" w:rsidRPr="00BA06D4" w:rsidRDefault="00DB6D40" w:rsidP="00DB6D40">
            <w:pPr>
              <w:jc w:val="right"/>
              <w:rPr>
                <w:sz w:val="20"/>
                <w:szCs w:val="20"/>
              </w:rPr>
            </w:pPr>
          </w:p>
        </w:tc>
      </w:tr>
      <w:tr w:rsidR="00DB6D40" w:rsidRPr="00BA06D4" w14:paraId="4750685A" w14:textId="77777777" w:rsidTr="00DB6D40">
        <w:trPr>
          <w:trHeight w:val="261"/>
        </w:trPr>
        <w:tc>
          <w:tcPr>
            <w:tcW w:w="2854" w:type="dxa"/>
            <w:tcBorders>
              <w:top w:val="nil"/>
              <w:bottom w:val="dashed" w:sz="4" w:space="0" w:color="auto"/>
              <w:right w:val="single" w:sz="4" w:space="0" w:color="auto"/>
            </w:tcBorders>
          </w:tcPr>
          <w:p w14:paraId="150557B1" w14:textId="77777777" w:rsidR="00DB6D40" w:rsidRPr="00BA06D4" w:rsidRDefault="00DB6D40" w:rsidP="00DB6D40">
            <w:pPr>
              <w:rPr>
                <w:b/>
                <w:sz w:val="20"/>
                <w:szCs w:val="20"/>
              </w:rPr>
            </w:pPr>
            <w:r w:rsidRPr="00BA06D4">
              <w:rPr>
                <w:sz w:val="20"/>
                <w:szCs w:val="20"/>
              </w:rPr>
              <w:t>Ameliyathane</w:t>
            </w:r>
          </w:p>
        </w:tc>
        <w:tc>
          <w:tcPr>
            <w:tcW w:w="692" w:type="dxa"/>
            <w:tcBorders>
              <w:top w:val="nil"/>
              <w:left w:val="single" w:sz="4" w:space="0" w:color="auto"/>
              <w:bottom w:val="dashed" w:sz="4" w:space="0" w:color="auto"/>
              <w:right w:val="nil"/>
            </w:tcBorders>
          </w:tcPr>
          <w:p w14:paraId="0901EE8E" w14:textId="77777777" w:rsidR="00DB6D40" w:rsidRPr="00BA06D4" w:rsidRDefault="00DB6D40" w:rsidP="00DB6D40">
            <w:pPr>
              <w:jc w:val="right"/>
              <w:rPr>
                <w:sz w:val="20"/>
                <w:szCs w:val="20"/>
              </w:rPr>
            </w:pPr>
            <w:r w:rsidRPr="00BA06D4">
              <w:rPr>
                <w:sz w:val="20"/>
                <w:szCs w:val="20"/>
              </w:rPr>
              <w:t>13</w:t>
            </w:r>
          </w:p>
        </w:tc>
        <w:tc>
          <w:tcPr>
            <w:tcW w:w="692" w:type="dxa"/>
            <w:tcBorders>
              <w:top w:val="nil"/>
              <w:left w:val="nil"/>
              <w:bottom w:val="dashed" w:sz="4" w:space="0" w:color="auto"/>
              <w:right w:val="single" w:sz="4" w:space="0" w:color="auto"/>
            </w:tcBorders>
          </w:tcPr>
          <w:p w14:paraId="2A297B7A" w14:textId="77777777" w:rsidR="00DB6D40" w:rsidRPr="00BA06D4" w:rsidRDefault="00DB6D40" w:rsidP="00DB6D40">
            <w:pPr>
              <w:jc w:val="right"/>
              <w:rPr>
                <w:sz w:val="20"/>
                <w:szCs w:val="20"/>
              </w:rPr>
            </w:pPr>
            <w:r w:rsidRPr="00BA06D4">
              <w:rPr>
                <w:sz w:val="20"/>
                <w:szCs w:val="20"/>
              </w:rPr>
              <w:t>6,6</w:t>
            </w:r>
          </w:p>
        </w:tc>
        <w:tc>
          <w:tcPr>
            <w:tcW w:w="692" w:type="dxa"/>
            <w:tcBorders>
              <w:top w:val="nil"/>
              <w:left w:val="single" w:sz="4" w:space="0" w:color="auto"/>
              <w:bottom w:val="dashed" w:sz="4" w:space="0" w:color="auto"/>
              <w:right w:val="nil"/>
            </w:tcBorders>
          </w:tcPr>
          <w:p w14:paraId="1472D283" w14:textId="77777777" w:rsidR="00DB6D40" w:rsidRPr="00BA06D4" w:rsidRDefault="00DB6D40" w:rsidP="00DB6D40">
            <w:pPr>
              <w:jc w:val="right"/>
              <w:rPr>
                <w:sz w:val="20"/>
                <w:szCs w:val="20"/>
              </w:rPr>
            </w:pPr>
            <w:r w:rsidRPr="00BA06D4">
              <w:rPr>
                <w:sz w:val="20"/>
                <w:szCs w:val="20"/>
              </w:rPr>
              <w:t>3</w:t>
            </w:r>
          </w:p>
        </w:tc>
        <w:tc>
          <w:tcPr>
            <w:tcW w:w="693" w:type="dxa"/>
            <w:tcBorders>
              <w:top w:val="nil"/>
              <w:left w:val="nil"/>
              <w:bottom w:val="dashed" w:sz="4" w:space="0" w:color="auto"/>
              <w:right w:val="single" w:sz="4" w:space="0" w:color="auto"/>
            </w:tcBorders>
          </w:tcPr>
          <w:p w14:paraId="1402A13E" w14:textId="77777777" w:rsidR="00DB6D40" w:rsidRPr="00BA06D4" w:rsidRDefault="00DB6D40" w:rsidP="00DB6D40">
            <w:pPr>
              <w:jc w:val="right"/>
              <w:rPr>
                <w:sz w:val="20"/>
                <w:szCs w:val="20"/>
              </w:rPr>
            </w:pPr>
            <w:r w:rsidRPr="00BA06D4">
              <w:rPr>
                <w:sz w:val="20"/>
                <w:szCs w:val="20"/>
              </w:rPr>
              <w:t>3,0</w:t>
            </w:r>
          </w:p>
        </w:tc>
        <w:tc>
          <w:tcPr>
            <w:tcW w:w="807" w:type="dxa"/>
            <w:gridSpan w:val="2"/>
            <w:tcBorders>
              <w:top w:val="nil"/>
              <w:left w:val="single" w:sz="4" w:space="0" w:color="auto"/>
              <w:bottom w:val="dashed" w:sz="4" w:space="0" w:color="auto"/>
              <w:right w:val="nil"/>
            </w:tcBorders>
          </w:tcPr>
          <w:p w14:paraId="43F07D19" w14:textId="77777777" w:rsidR="00DB6D40" w:rsidRPr="00BA06D4" w:rsidRDefault="00DB6D40" w:rsidP="00DB6D40">
            <w:pPr>
              <w:jc w:val="right"/>
              <w:rPr>
                <w:sz w:val="20"/>
                <w:szCs w:val="20"/>
              </w:rPr>
            </w:pPr>
            <w:r w:rsidRPr="00BA06D4">
              <w:rPr>
                <w:sz w:val="20"/>
                <w:szCs w:val="20"/>
              </w:rPr>
              <w:t>16</w:t>
            </w:r>
          </w:p>
        </w:tc>
        <w:tc>
          <w:tcPr>
            <w:tcW w:w="769" w:type="dxa"/>
            <w:tcBorders>
              <w:top w:val="nil"/>
              <w:left w:val="nil"/>
              <w:bottom w:val="dashed" w:sz="4" w:space="0" w:color="auto"/>
            </w:tcBorders>
          </w:tcPr>
          <w:p w14:paraId="7BFBFD0C" w14:textId="77777777" w:rsidR="00DB6D40" w:rsidRPr="00BA06D4" w:rsidRDefault="00DB6D40" w:rsidP="00DB6D40">
            <w:pPr>
              <w:jc w:val="right"/>
              <w:rPr>
                <w:sz w:val="20"/>
                <w:szCs w:val="20"/>
              </w:rPr>
            </w:pPr>
            <w:r w:rsidRPr="00BA06D4">
              <w:rPr>
                <w:sz w:val="20"/>
                <w:szCs w:val="20"/>
              </w:rPr>
              <w:t>5,4</w:t>
            </w:r>
          </w:p>
        </w:tc>
        <w:tc>
          <w:tcPr>
            <w:tcW w:w="1023" w:type="dxa"/>
            <w:vMerge/>
            <w:tcBorders>
              <w:top w:val="nil"/>
            </w:tcBorders>
          </w:tcPr>
          <w:p w14:paraId="0D27B4D1" w14:textId="77777777" w:rsidR="00DB6D40" w:rsidRPr="00BA06D4" w:rsidRDefault="00DB6D40" w:rsidP="00DB6D40">
            <w:pPr>
              <w:jc w:val="right"/>
              <w:rPr>
                <w:sz w:val="20"/>
                <w:szCs w:val="20"/>
              </w:rPr>
            </w:pPr>
          </w:p>
        </w:tc>
      </w:tr>
      <w:tr w:rsidR="00DB6D40" w:rsidRPr="00BA06D4" w14:paraId="47B38578" w14:textId="77777777" w:rsidTr="00DB6D40">
        <w:trPr>
          <w:trHeight w:val="261"/>
        </w:trPr>
        <w:tc>
          <w:tcPr>
            <w:tcW w:w="2854" w:type="dxa"/>
            <w:tcBorders>
              <w:top w:val="dashed" w:sz="4" w:space="0" w:color="auto"/>
              <w:bottom w:val="nil"/>
              <w:right w:val="single" w:sz="4" w:space="0" w:color="auto"/>
            </w:tcBorders>
          </w:tcPr>
          <w:p w14:paraId="72C027E6" w14:textId="77777777" w:rsidR="00DB6D40" w:rsidRPr="00ED7E02" w:rsidRDefault="00DB6D40" w:rsidP="00DB6D40">
            <w:pPr>
              <w:rPr>
                <w:rFonts w:cstheme="minorHAnsi"/>
                <w:sz w:val="20"/>
                <w:szCs w:val="20"/>
              </w:rPr>
            </w:pPr>
            <w:r w:rsidRPr="00ED7E02">
              <w:rPr>
                <w:rFonts w:cstheme="minorHAnsi"/>
                <w:sz w:val="20"/>
                <w:szCs w:val="20"/>
              </w:rPr>
              <w:t>Aşı polikliniği</w:t>
            </w:r>
          </w:p>
        </w:tc>
        <w:tc>
          <w:tcPr>
            <w:tcW w:w="692" w:type="dxa"/>
            <w:tcBorders>
              <w:top w:val="dashed" w:sz="4" w:space="0" w:color="auto"/>
              <w:left w:val="single" w:sz="4" w:space="0" w:color="auto"/>
              <w:bottom w:val="nil"/>
              <w:right w:val="nil"/>
            </w:tcBorders>
          </w:tcPr>
          <w:p w14:paraId="50C78F46" w14:textId="77777777" w:rsidR="00DB6D40" w:rsidRPr="00ED7E02" w:rsidRDefault="00DB6D40" w:rsidP="00DB6D40">
            <w:pPr>
              <w:jc w:val="right"/>
              <w:rPr>
                <w:sz w:val="20"/>
                <w:szCs w:val="20"/>
              </w:rPr>
            </w:pPr>
            <w:r w:rsidRPr="00ED7E02">
              <w:rPr>
                <w:sz w:val="20"/>
                <w:szCs w:val="20"/>
              </w:rPr>
              <w:t>6</w:t>
            </w:r>
          </w:p>
        </w:tc>
        <w:tc>
          <w:tcPr>
            <w:tcW w:w="692" w:type="dxa"/>
            <w:tcBorders>
              <w:top w:val="dashed" w:sz="4" w:space="0" w:color="auto"/>
              <w:left w:val="nil"/>
              <w:bottom w:val="nil"/>
              <w:right w:val="single" w:sz="4" w:space="0" w:color="auto"/>
            </w:tcBorders>
          </w:tcPr>
          <w:p w14:paraId="12D05FDA" w14:textId="77777777" w:rsidR="00DB6D40" w:rsidRPr="00ED7E02" w:rsidRDefault="00DB6D40" w:rsidP="00DB6D40">
            <w:pPr>
              <w:jc w:val="right"/>
              <w:rPr>
                <w:sz w:val="20"/>
                <w:szCs w:val="20"/>
              </w:rPr>
            </w:pPr>
            <w:r w:rsidRPr="00ED7E02">
              <w:rPr>
                <w:sz w:val="20"/>
                <w:szCs w:val="20"/>
              </w:rPr>
              <w:t>3,0</w:t>
            </w:r>
          </w:p>
        </w:tc>
        <w:tc>
          <w:tcPr>
            <w:tcW w:w="692" w:type="dxa"/>
            <w:tcBorders>
              <w:top w:val="dashed" w:sz="4" w:space="0" w:color="auto"/>
              <w:left w:val="single" w:sz="4" w:space="0" w:color="auto"/>
              <w:bottom w:val="nil"/>
              <w:right w:val="nil"/>
            </w:tcBorders>
          </w:tcPr>
          <w:p w14:paraId="5EF9E57E" w14:textId="77777777" w:rsidR="00DB6D40" w:rsidRPr="00ED7E02" w:rsidRDefault="00DB6D40" w:rsidP="00DB6D40">
            <w:pPr>
              <w:jc w:val="right"/>
              <w:rPr>
                <w:sz w:val="20"/>
                <w:szCs w:val="20"/>
              </w:rPr>
            </w:pPr>
            <w:r w:rsidRPr="00ED7E02">
              <w:rPr>
                <w:sz w:val="20"/>
                <w:szCs w:val="20"/>
              </w:rPr>
              <w:t>6</w:t>
            </w:r>
          </w:p>
        </w:tc>
        <w:tc>
          <w:tcPr>
            <w:tcW w:w="693" w:type="dxa"/>
            <w:tcBorders>
              <w:top w:val="dashed" w:sz="4" w:space="0" w:color="auto"/>
              <w:left w:val="nil"/>
              <w:bottom w:val="nil"/>
              <w:right w:val="single" w:sz="4" w:space="0" w:color="auto"/>
            </w:tcBorders>
          </w:tcPr>
          <w:p w14:paraId="33E5EE90" w14:textId="77777777" w:rsidR="00DB6D40" w:rsidRPr="00ED7E02" w:rsidRDefault="00DB6D40" w:rsidP="00DB6D40">
            <w:pPr>
              <w:jc w:val="right"/>
              <w:rPr>
                <w:sz w:val="20"/>
                <w:szCs w:val="20"/>
              </w:rPr>
            </w:pPr>
            <w:r w:rsidRPr="00ED7E02">
              <w:rPr>
                <w:sz w:val="20"/>
                <w:szCs w:val="20"/>
              </w:rPr>
              <w:t>5,9</w:t>
            </w:r>
          </w:p>
        </w:tc>
        <w:tc>
          <w:tcPr>
            <w:tcW w:w="807" w:type="dxa"/>
            <w:gridSpan w:val="2"/>
            <w:tcBorders>
              <w:top w:val="dashed" w:sz="4" w:space="0" w:color="auto"/>
              <w:left w:val="single" w:sz="4" w:space="0" w:color="auto"/>
              <w:bottom w:val="nil"/>
              <w:right w:val="nil"/>
            </w:tcBorders>
          </w:tcPr>
          <w:p w14:paraId="16FDD159" w14:textId="77777777" w:rsidR="00DB6D40" w:rsidRPr="00ED7E02" w:rsidRDefault="00DB6D40" w:rsidP="00DB6D40">
            <w:pPr>
              <w:jc w:val="right"/>
              <w:rPr>
                <w:sz w:val="20"/>
                <w:szCs w:val="20"/>
              </w:rPr>
            </w:pPr>
            <w:r w:rsidRPr="00ED7E02">
              <w:rPr>
                <w:sz w:val="20"/>
                <w:szCs w:val="20"/>
              </w:rPr>
              <w:t>12</w:t>
            </w:r>
          </w:p>
        </w:tc>
        <w:tc>
          <w:tcPr>
            <w:tcW w:w="769" w:type="dxa"/>
            <w:tcBorders>
              <w:top w:val="dashed" w:sz="4" w:space="0" w:color="auto"/>
              <w:left w:val="nil"/>
              <w:bottom w:val="nil"/>
            </w:tcBorders>
          </w:tcPr>
          <w:p w14:paraId="2254FE4E" w14:textId="77777777" w:rsidR="00DB6D40" w:rsidRPr="00ED7E02" w:rsidRDefault="00DB6D40" w:rsidP="00DB6D40">
            <w:pPr>
              <w:jc w:val="right"/>
              <w:rPr>
                <w:sz w:val="20"/>
                <w:szCs w:val="20"/>
              </w:rPr>
            </w:pPr>
            <w:r w:rsidRPr="00ED7E02">
              <w:rPr>
                <w:sz w:val="20"/>
                <w:szCs w:val="20"/>
              </w:rPr>
              <w:t>4,0</w:t>
            </w:r>
          </w:p>
        </w:tc>
        <w:tc>
          <w:tcPr>
            <w:tcW w:w="1023" w:type="dxa"/>
            <w:vMerge/>
            <w:tcBorders>
              <w:top w:val="nil"/>
            </w:tcBorders>
          </w:tcPr>
          <w:p w14:paraId="31ACA7F1" w14:textId="77777777" w:rsidR="00DB6D40" w:rsidRPr="00BA06D4" w:rsidRDefault="00DB6D40" w:rsidP="00DB6D40">
            <w:pPr>
              <w:jc w:val="right"/>
              <w:rPr>
                <w:sz w:val="20"/>
                <w:szCs w:val="20"/>
              </w:rPr>
            </w:pPr>
          </w:p>
        </w:tc>
      </w:tr>
      <w:tr w:rsidR="00DB6D40" w:rsidRPr="00BA06D4" w14:paraId="5121AFFF" w14:textId="77777777" w:rsidTr="00DB6D40">
        <w:trPr>
          <w:trHeight w:val="261"/>
        </w:trPr>
        <w:tc>
          <w:tcPr>
            <w:tcW w:w="2854" w:type="dxa"/>
            <w:tcBorders>
              <w:top w:val="nil"/>
              <w:bottom w:val="nil"/>
              <w:right w:val="single" w:sz="4" w:space="0" w:color="auto"/>
            </w:tcBorders>
          </w:tcPr>
          <w:p w14:paraId="4D1419EB" w14:textId="77777777" w:rsidR="00DB6D40" w:rsidRPr="00ED7E02" w:rsidRDefault="00DB6D40" w:rsidP="00DB6D40">
            <w:pPr>
              <w:rPr>
                <w:rFonts w:cstheme="minorHAnsi"/>
                <w:sz w:val="20"/>
                <w:szCs w:val="20"/>
              </w:rPr>
            </w:pPr>
            <w:r w:rsidRPr="00ED7E02">
              <w:rPr>
                <w:rFonts w:cstheme="minorHAnsi"/>
                <w:sz w:val="20"/>
                <w:szCs w:val="20"/>
              </w:rPr>
              <w:t>Korona polikliniği/ Triyaj</w:t>
            </w:r>
          </w:p>
        </w:tc>
        <w:tc>
          <w:tcPr>
            <w:tcW w:w="692" w:type="dxa"/>
            <w:tcBorders>
              <w:top w:val="nil"/>
              <w:left w:val="single" w:sz="4" w:space="0" w:color="auto"/>
              <w:bottom w:val="nil"/>
              <w:right w:val="nil"/>
            </w:tcBorders>
          </w:tcPr>
          <w:p w14:paraId="17333799" w14:textId="77777777" w:rsidR="00DB6D40" w:rsidRPr="00ED7E02" w:rsidRDefault="00DB6D40" w:rsidP="00DB6D40">
            <w:pPr>
              <w:jc w:val="right"/>
              <w:rPr>
                <w:sz w:val="20"/>
                <w:szCs w:val="20"/>
              </w:rPr>
            </w:pPr>
            <w:r w:rsidRPr="00ED7E02">
              <w:rPr>
                <w:sz w:val="20"/>
                <w:szCs w:val="20"/>
              </w:rPr>
              <w:t>10</w:t>
            </w:r>
          </w:p>
        </w:tc>
        <w:tc>
          <w:tcPr>
            <w:tcW w:w="692" w:type="dxa"/>
            <w:tcBorders>
              <w:top w:val="nil"/>
              <w:left w:val="nil"/>
              <w:bottom w:val="nil"/>
              <w:right w:val="single" w:sz="4" w:space="0" w:color="auto"/>
            </w:tcBorders>
          </w:tcPr>
          <w:p w14:paraId="22E8994A" w14:textId="77777777" w:rsidR="00DB6D40" w:rsidRPr="00ED7E02" w:rsidRDefault="00DB6D40" w:rsidP="00DB6D40">
            <w:pPr>
              <w:jc w:val="right"/>
              <w:rPr>
                <w:sz w:val="20"/>
                <w:szCs w:val="20"/>
              </w:rPr>
            </w:pPr>
            <w:r w:rsidRPr="00ED7E02">
              <w:rPr>
                <w:sz w:val="20"/>
                <w:szCs w:val="20"/>
              </w:rPr>
              <w:t>5,1</w:t>
            </w:r>
          </w:p>
        </w:tc>
        <w:tc>
          <w:tcPr>
            <w:tcW w:w="692" w:type="dxa"/>
            <w:tcBorders>
              <w:top w:val="nil"/>
              <w:left w:val="single" w:sz="4" w:space="0" w:color="auto"/>
              <w:bottom w:val="nil"/>
              <w:right w:val="nil"/>
            </w:tcBorders>
          </w:tcPr>
          <w:p w14:paraId="504D61E8" w14:textId="77777777" w:rsidR="00DB6D40" w:rsidRPr="00ED7E02" w:rsidRDefault="00DB6D40" w:rsidP="00DB6D40">
            <w:pPr>
              <w:jc w:val="right"/>
              <w:rPr>
                <w:sz w:val="20"/>
                <w:szCs w:val="20"/>
              </w:rPr>
            </w:pPr>
            <w:r w:rsidRPr="00ED7E02">
              <w:rPr>
                <w:sz w:val="20"/>
                <w:szCs w:val="20"/>
              </w:rPr>
              <w:t>1</w:t>
            </w:r>
          </w:p>
        </w:tc>
        <w:tc>
          <w:tcPr>
            <w:tcW w:w="693" w:type="dxa"/>
            <w:tcBorders>
              <w:top w:val="nil"/>
              <w:left w:val="nil"/>
              <w:bottom w:val="nil"/>
              <w:right w:val="single" w:sz="4" w:space="0" w:color="auto"/>
            </w:tcBorders>
          </w:tcPr>
          <w:p w14:paraId="43B1D9B2" w14:textId="77777777" w:rsidR="00DB6D40" w:rsidRPr="00ED7E02" w:rsidRDefault="00DB6D40" w:rsidP="00DB6D40">
            <w:pPr>
              <w:jc w:val="right"/>
              <w:rPr>
                <w:sz w:val="20"/>
                <w:szCs w:val="20"/>
              </w:rPr>
            </w:pPr>
            <w:r w:rsidRPr="00ED7E02">
              <w:rPr>
                <w:sz w:val="20"/>
                <w:szCs w:val="20"/>
              </w:rPr>
              <w:t>1,0</w:t>
            </w:r>
          </w:p>
        </w:tc>
        <w:tc>
          <w:tcPr>
            <w:tcW w:w="807" w:type="dxa"/>
            <w:gridSpan w:val="2"/>
            <w:tcBorders>
              <w:top w:val="nil"/>
              <w:left w:val="single" w:sz="4" w:space="0" w:color="auto"/>
              <w:bottom w:val="nil"/>
              <w:right w:val="nil"/>
            </w:tcBorders>
          </w:tcPr>
          <w:p w14:paraId="18F96865" w14:textId="77777777" w:rsidR="00DB6D40" w:rsidRPr="00ED7E02" w:rsidRDefault="00DB6D40" w:rsidP="00DB6D40">
            <w:pPr>
              <w:jc w:val="right"/>
              <w:rPr>
                <w:sz w:val="20"/>
                <w:szCs w:val="20"/>
              </w:rPr>
            </w:pPr>
            <w:r w:rsidRPr="00ED7E02">
              <w:rPr>
                <w:sz w:val="20"/>
                <w:szCs w:val="20"/>
              </w:rPr>
              <w:t>11</w:t>
            </w:r>
          </w:p>
        </w:tc>
        <w:tc>
          <w:tcPr>
            <w:tcW w:w="769" w:type="dxa"/>
            <w:tcBorders>
              <w:top w:val="nil"/>
              <w:left w:val="nil"/>
              <w:bottom w:val="nil"/>
            </w:tcBorders>
          </w:tcPr>
          <w:p w14:paraId="33269F4B" w14:textId="77777777" w:rsidR="00DB6D40" w:rsidRPr="00ED7E02" w:rsidRDefault="00DB6D40" w:rsidP="00DB6D40">
            <w:pPr>
              <w:jc w:val="right"/>
              <w:rPr>
                <w:sz w:val="20"/>
                <w:szCs w:val="20"/>
              </w:rPr>
            </w:pPr>
            <w:r w:rsidRPr="00ED7E02">
              <w:rPr>
                <w:sz w:val="20"/>
                <w:szCs w:val="20"/>
              </w:rPr>
              <w:t>3,7</w:t>
            </w:r>
          </w:p>
        </w:tc>
        <w:tc>
          <w:tcPr>
            <w:tcW w:w="1023" w:type="dxa"/>
            <w:vMerge/>
            <w:tcBorders>
              <w:top w:val="nil"/>
            </w:tcBorders>
          </w:tcPr>
          <w:p w14:paraId="6BB9C75A" w14:textId="77777777" w:rsidR="00DB6D40" w:rsidRPr="00BA06D4" w:rsidRDefault="00DB6D40" w:rsidP="00DB6D40">
            <w:pPr>
              <w:jc w:val="right"/>
              <w:rPr>
                <w:sz w:val="20"/>
                <w:szCs w:val="20"/>
              </w:rPr>
            </w:pPr>
          </w:p>
        </w:tc>
      </w:tr>
      <w:tr w:rsidR="00DB6D40" w:rsidRPr="00BA06D4" w14:paraId="64CBB453" w14:textId="77777777" w:rsidTr="00DB6D40">
        <w:trPr>
          <w:trHeight w:val="261"/>
        </w:trPr>
        <w:tc>
          <w:tcPr>
            <w:tcW w:w="2854" w:type="dxa"/>
            <w:tcBorders>
              <w:top w:val="nil"/>
              <w:bottom w:val="nil"/>
              <w:right w:val="single" w:sz="4" w:space="0" w:color="auto"/>
            </w:tcBorders>
          </w:tcPr>
          <w:p w14:paraId="14699D7C" w14:textId="77777777" w:rsidR="00DB6D40" w:rsidRPr="00ED7E02" w:rsidRDefault="00DB6D40" w:rsidP="00DB6D40">
            <w:pPr>
              <w:rPr>
                <w:b/>
                <w:sz w:val="20"/>
                <w:szCs w:val="20"/>
              </w:rPr>
            </w:pPr>
            <w:r w:rsidRPr="00ED7E02">
              <w:rPr>
                <w:rFonts w:cstheme="minorHAnsi"/>
                <w:sz w:val="20"/>
                <w:szCs w:val="20"/>
              </w:rPr>
              <w:t>Temaslı takibi/Filyasyon</w:t>
            </w:r>
          </w:p>
        </w:tc>
        <w:tc>
          <w:tcPr>
            <w:tcW w:w="692" w:type="dxa"/>
            <w:tcBorders>
              <w:top w:val="nil"/>
              <w:left w:val="single" w:sz="4" w:space="0" w:color="auto"/>
              <w:bottom w:val="nil"/>
              <w:right w:val="nil"/>
            </w:tcBorders>
          </w:tcPr>
          <w:p w14:paraId="32CB5B57" w14:textId="77777777" w:rsidR="00DB6D40" w:rsidRPr="00ED7E02" w:rsidRDefault="00DB6D40" w:rsidP="00DB6D40">
            <w:pPr>
              <w:jc w:val="right"/>
              <w:rPr>
                <w:sz w:val="20"/>
                <w:szCs w:val="20"/>
              </w:rPr>
            </w:pPr>
            <w:r w:rsidRPr="00ED7E02">
              <w:rPr>
                <w:sz w:val="20"/>
                <w:szCs w:val="20"/>
              </w:rPr>
              <w:t>4</w:t>
            </w:r>
          </w:p>
        </w:tc>
        <w:tc>
          <w:tcPr>
            <w:tcW w:w="692" w:type="dxa"/>
            <w:tcBorders>
              <w:top w:val="nil"/>
              <w:left w:val="nil"/>
              <w:bottom w:val="nil"/>
              <w:right w:val="single" w:sz="4" w:space="0" w:color="auto"/>
            </w:tcBorders>
          </w:tcPr>
          <w:p w14:paraId="3E7BE269" w14:textId="77777777" w:rsidR="00DB6D40" w:rsidRPr="00ED7E02" w:rsidRDefault="00DB6D40" w:rsidP="00DB6D40">
            <w:pPr>
              <w:jc w:val="right"/>
              <w:rPr>
                <w:sz w:val="20"/>
                <w:szCs w:val="20"/>
              </w:rPr>
            </w:pPr>
            <w:r w:rsidRPr="00ED7E02">
              <w:rPr>
                <w:sz w:val="20"/>
                <w:szCs w:val="20"/>
              </w:rPr>
              <w:t>2,0</w:t>
            </w:r>
          </w:p>
        </w:tc>
        <w:tc>
          <w:tcPr>
            <w:tcW w:w="692" w:type="dxa"/>
            <w:tcBorders>
              <w:top w:val="nil"/>
              <w:left w:val="single" w:sz="4" w:space="0" w:color="auto"/>
              <w:bottom w:val="nil"/>
              <w:right w:val="nil"/>
            </w:tcBorders>
          </w:tcPr>
          <w:p w14:paraId="31A9ACC3" w14:textId="77777777" w:rsidR="00DB6D40" w:rsidRPr="00ED7E02" w:rsidRDefault="00DB6D40" w:rsidP="00DB6D40">
            <w:pPr>
              <w:jc w:val="right"/>
              <w:rPr>
                <w:sz w:val="20"/>
                <w:szCs w:val="20"/>
              </w:rPr>
            </w:pPr>
            <w:r w:rsidRPr="00ED7E02">
              <w:rPr>
                <w:sz w:val="20"/>
                <w:szCs w:val="20"/>
              </w:rPr>
              <w:t>1</w:t>
            </w:r>
          </w:p>
        </w:tc>
        <w:tc>
          <w:tcPr>
            <w:tcW w:w="693" w:type="dxa"/>
            <w:tcBorders>
              <w:top w:val="nil"/>
              <w:left w:val="nil"/>
              <w:bottom w:val="nil"/>
              <w:right w:val="single" w:sz="4" w:space="0" w:color="auto"/>
            </w:tcBorders>
          </w:tcPr>
          <w:p w14:paraId="55558DC7" w14:textId="77777777" w:rsidR="00DB6D40" w:rsidRPr="00ED7E02" w:rsidRDefault="00DB6D40" w:rsidP="00DB6D40">
            <w:pPr>
              <w:jc w:val="right"/>
              <w:rPr>
                <w:sz w:val="20"/>
                <w:szCs w:val="20"/>
              </w:rPr>
            </w:pPr>
            <w:r w:rsidRPr="00ED7E02">
              <w:rPr>
                <w:sz w:val="20"/>
                <w:szCs w:val="20"/>
              </w:rPr>
              <w:t>1,0</w:t>
            </w:r>
          </w:p>
        </w:tc>
        <w:tc>
          <w:tcPr>
            <w:tcW w:w="807" w:type="dxa"/>
            <w:gridSpan w:val="2"/>
            <w:tcBorders>
              <w:top w:val="nil"/>
              <w:left w:val="single" w:sz="4" w:space="0" w:color="auto"/>
              <w:bottom w:val="nil"/>
              <w:right w:val="nil"/>
            </w:tcBorders>
          </w:tcPr>
          <w:p w14:paraId="4E2CFC6F" w14:textId="77777777" w:rsidR="00DB6D40" w:rsidRPr="00ED7E02" w:rsidRDefault="00DB6D40" w:rsidP="00DB6D40">
            <w:pPr>
              <w:jc w:val="right"/>
              <w:rPr>
                <w:sz w:val="20"/>
                <w:szCs w:val="20"/>
              </w:rPr>
            </w:pPr>
            <w:r w:rsidRPr="00ED7E02">
              <w:rPr>
                <w:sz w:val="20"/>
                <w:szCs w:val="20"/>
              </w:rPr>
              <w:t>5</w:t>
            </w:r>
          </w:p>
        </w:tc>
        <w:tc>
          <w:tcPr>
            <w:tcW w:w="769" w:type="dxa"/>
            <w:tcBorders>
              <w:top w:val="nil"/>
              <w:left w:val="nil"/>
              <w:bottom w:val="nil"/>
            </w:tcBorders>
          </w:tcPr>
          <w:p w14:paraId="2EDD12CE" w14:textId="77777777" w:rsidR="00DB6D40" w:rsidRPr="00ED7E02" w:rsidRDefault="00DB6D40" w:rsidP="00DB6D40">
            <w:pPr>
              <w:jc w:val="right"/>
              <w:rPr>
                <w:sz w:val="20"/>
                <w:szCs w:val="20"/>
              </w:rPr>
            </w:pPr>
            <w:r w:rsidRPr="00ED7E02">
              <w:rPr>
                <w:sz w:val="20"/>
                <w:szCs w:val="20"/>
              </w:rPr>
              <w:t>1,7</w:t>
            </w:r>
          </w:p>
        </w:tc>
        <w:tc>
          <w:tcPr>
            <w:tcW w:w="1023" w:type="dxa"/>
            <w:vMerge/>
            <w:tcBorders>
              <w:top w:val="nil"/>
            </w:tcBorders>
          </w:tcPr>
          <w:p w14:paraId="72273290" w14:textId="77777777" w:rsidR="00DB6D40" w:rsidRPr="00BA06D4" w:rsidRDefault="00DB6D40" w:rsidP="00DB6D40">
            <w:pPr>
              <w:jc w:val="right"/>
              <w:rPr>
                <w:sz w:val="20"/>
                <w:szCs w:val="20"/>
              </w:rPr>
            </w:pPr>
          </w:p>
        </w:tc>
      </w:tr>
      <w:tr w:rsidR="00DB6D40" w:rsidRPr="00BA06D4" w14:paraId="57268094" w14:textId="77777777" w:rsidTr="00DB6D40">
        <w:trPr>
          <w:trHeight w:val="261"/>
        </w:trPr>
        <w:tc>
          <w:tcPr>
            <w:tcW w:w="2854" w:type="dxa"/>
            <w:tcBorders>
              <w:top w:val="nil"/>
              <w:bottom w:val="nil"/>
              <w:right w:val="single" w:sz="4" w:space="0" w:color="auto"/>
            </w:tcBorders>
          </w:tcPr>
          <w:p w14:paraId="75D1B149" w14:textId="77777777" w:rsidR="00DB6D40" w:rsidRPr="00BA06D4" w:rsidRDefault="00DB6D40" w:rsidP="00DB6D40">
            <w:pPr>
              <w:rPr>
                <w:b/>
                <w:sz w:val="20"/>
                <w:szCs w:val="20"/>
              </w:rPr>
            </w:pPr>
            <w:r w:rsidRPr="00BA06D4">
              <w:rPr>
                <w:sz w:val="20"/>
                <w:szCs w:val="20"/>
              </w:rPr>
              <w:t>Diğer*</w:t>
            </w:r>
          </w:p>
        </w:tc>
        <w:tc>
          <w:tcPr>
            <w:tcW w:w="692" w:type="dxa"/>
            <w:tcBorders>
              <w:top w:val="nil"/>
              <w:left w:val="single" w:sz="4" w:space="0" w:color="auto"/>
              <w:bottom w:val="nil"/>
              <w:right w:val="nil"/>
            </w:tcBorders>
          </w:tcPr>
          <w:p w14:paraId="088B3542" w14:textId="77777777" w:rsidR="00DB6D40" w:rsidRPr="00BA06D4" w:rsidRDefault="00DB6D40" w:rsidP="00DB6D40">
            <w:pPr>
              <w:jc w:val="right"/>
              <w:rPr>
                <w:sz w:val="20"/>
                <w:szCs w:val="20"/>
              </w:rPr>
            </w:pPr>
            <w:r w:rsidRPr="00BA06D4">
              <w:rPr>
                <w:sz w:val="20"/>
                <w:szCs w:val="20"/>
              </w:rPr>
              <w:t>19</w:t>
            </w:r>
          </w:p>
        </w:tc>
        <w:tc>
          <w:tcPr>
            <w:tcW w:w="692" w:type="dxa"/>
            <w:tcBorders>
              <w:top w:val="nil"/>
              <w:left w:val="nil"/>
              <w:bottom w:val="nil"/>
              <w:right w:val="single" w:sz="4" w:space="0" w:color="auto"/>
            </w:tcBorders>
          </w:tcPr>
          <w:p w14:paraId="5F86E2A4" w14:textId="77777777" w:rsidR="00DB6D40" w:rsidRPr="00BA06D4" w:rsidRDefault="00DB6D40" w:rsidP="00DB6D40">
            <w:pPr>
              <w:jc w:val="right"/>
              <w:rPr>
                <w:sz w:val="20"/>
                <w:szCs w:val="20"/>
              </w:rPr>
            </w:pPr>
            <w:r w:rsidRPr="00BA06D4">
              <w:rPr>
                <w:sz w:val="20"/>
                <w:szCs w:val="20"/>
              </w:rPr>
              <w:t>9,6</w:t>
            </w:r>
          </w:p>
        </w:tc>
        <w:tc>
          <w:tcPr>
            <w:tcW w:w="692" w:type="dxa"/>
            <w:tcBorders>
              <w:top w:val="nil"/>
              <w:left w:val="single" w:sz="4" w:space="0" w:color="auto"/>
              <w:bottom w:val="nil"/>
              <w:right w:val="nil"/>
            </w:tcBorders>
          </w:tcPr>
          <w:p w14:paraId="54B19A39" w14:textId="77777777" w:rsidR="00DB6D40" w:rsidRPr="00BA06D4" w:rsidRDefault="00DB6D40" w:rsidP="00DB6D40">
            <w:pPr>
              <w:jc w:val="right"/>
              <w:rPr>
                <w:sz w:val="20"/>
                <w:szCs w:val="20"/>
              </w:rPr>
            </w:pPr>
            <w:r w:rsidRPr="00BA06D4">
              <w:rPr>
                <w:sz w:val="20"/>
                <w:szCs w:val="20"/>
              </w:rPr>
              <w:t>5</w:t>
            </w:r>
          </w:p>
        </w:tc>
        <w:tc>
          <w:tcPr>
            <w:tcW w:w="693" w:type="dxa"/>
            <w:tcBorders>
              <w:top w:val="nil"/>
              <w:left w:val="nil"/>
              <w:bottom w:val="nil"/>
              <w:right w:val="single" w:sz="4" w:space="0" w:color="auto"/>
            </w:tcBorders>
          </w:tcPr>
          <w:p w14:paraId="3C766515" w14:textId="77777777" w:rsidR="00DB6D40" w:rsidRPr="00BA06D4" w:rsidRDefault="00DB6D40" w:rsidP="00DB6D40">
            <w:pPr>
              <w:jc w:val="right"/>
              <w:rPr>
                <w:sz w:val="20"/>
                <w:szCs w:val="20"/>
              </w:rPr>
            </w:pPr>
            <w:r w:rsidRPr="00BA06D4">
              <w:rPr>
                <w:sz w:val="20"/>
                <w:szCs w:val="20"/>
              </w:rPr>
              <w:t>5,0</w:t>
            </w:r>
          </w:p>
        </w:tc>
        <w:tc>
          <w:tcPr>
            <w:tcW w:w="807" w:type="dxa"/>
            <w:gridSpan w:val="2"/>
            <w:tcBorders>
              <w:top w:val="nil"/>
              <w:left w:val="single" w:sz="4" w:space="0" w:color="auto"/>
              <w:bottom w:val="nil"/>
              <w:right w:val="nil"/>
            </w:tcBorders>
          </w:tcPr>
          <w:p w14:paraId="2510B172" w14:textId="77777777" w:rsidR="00DB6D40" w:rsidRPr="00BA06D4" w:rsidRDefault="00DB6D40" w:rsidP="00DB6D40">
            <w:pPr>
              <w:jc w:val="right"/>
              <w:rPr>
                <w:sz w:val="20"/>
                <w:szCs w:val="20"/>
              </w:rPr>
            </w:pPr>
            <w:r w:rsidRPr="00BA06D4">
              <w:rPr>
                <w:sz w:val="20"/>
                <w:szCs w:val="20"/>
              </w:rPr>
              <w:t>24</w:t>
            </w:r>
          </w:p>
        </w:tc>
        <w:tc>
          <w:tcPr>
            <w:tcW w:w="769" w:type="dxa"/>
            <w:tcBorders>
              <w:top w:val="nil"/>
              <w:left w:val="nil"/>
              <w:bottom w:val="nil"/>
            </w:tcBorders>
          </w:tcPr>
          <w:p w14:paraId="0C741B96" w14:textId="77777777" w:rsidR="00DB6D40" w:rsidRPr="00BA06D4" w:rsidRDefault="00DB6D40" w:rsidP="00DB6D40">
            <w:pPr>
              <w:jc w:val="right"/>
              <w:rPr>
                <w:sz w:val="20"/>
                <w:szCs w:val="20"/>
              </w:rPr>
            </w:pPr>
            <w:r w:rsidRPr="00BA06D4">
              <w:rPr>
                <w:sz w:val="20"/>
                <w:szCs w:val="20"/>
              </w:rPr>
              <w:t>8,0</w:t>
            </w:r>
          </w:p>
        </w:tc>
        <w:tc>
          <w:tcPr>
            <w:tcW w:w="1023" w:type="dxa"/>
            <w:vMerge/>
            <w:tcBorders>
              <w:top w:val="nil"/>
            </w:tcBorders>
          </w:tcPr>
          <w:p w14:paraId="5D5313AB" w14:textId="77777777" w:rsidR="00DB6D40" w:rsidRPr="00BA06D4" w:rsidRDefault="00DB6D40" w:rsidP="00DB6D40">
            <w:pPr>
              <w:jc w:val="right"/>
              <w:rPr>
                <w:sz w:val="20"/>
                <w:szCs w:val="20"/>
              </w:rPr>
            </w:pPr>
          </w:p>
        </w:tc>
      </w:tr>
      <w:tr w:rsidR="00DB6D40" w:rsidRPr="00BA06D4" w14:paraId="45E78DB8" w14:textId="77777777" w:rsidTr="00DB6D40">
        <w:trPr>
          <w:trHeight w:val="261"/>
        </w:trPr>
        <w:tc>
          <w:tcPr>
            <w:tcW w:w="2854" w:type="dxa"/>
            <w:tcBorders>
              <w:top w:val="nil"/>
              <w:bottom w:val="single" w:sz="4" w:space="0" w:color="auto"/>
              <w:right w:val="single" w:sz="4" w:space="0" w:color="auto"/>
            </w:tcBorders>
          </w:tcPr>
          <w:p w14:paraId="7B1F9876" w14:textId="77777777" w:rsidR="00DB6D40" w:rsidRPr="00BA06D4" w:rsidRDefault="00DB6D40" w:rsidP="00DB6D40">
            <w:pPr>
              <w:rPr>
                <w:sz w:val="20"/>
                <w:szCs w:val="20"/>
              </w:rPr>
            </w:pPr>
            <w:r w:rsidRPr="00BA06D4">
              <w:rPr>
                <w:b/>
                <w:sz w:val="20"/>
                <w:szCs w:val="20"/>
              </w:rPr>
              <w:t>Toplam</w:t>
            </w:r>
          </w:p>
        </w:tc>
        <w:tc>
          <w:tcPr>
            <w:tcW w:w="692" w:type="dxa"/>
            <w:tcBorders>
              <w:top w:val="nil"/>
              <w:left w:val="single" w:sz="4" w:space="0" w:color="auto"/>
              <w:bottom w:val="single" w:sz="4" w:space="0" w:color="auto"/>
              <w:right w:val="nil"/>
            </w:tcBorders>
          </w:tcPr>
          <w:p w14:paraId="0628D9E3" w14:textId="77777777" w:rsidR="00DB6D40" w:rsidRPr="00BA06D4" w:rsidRDefault="00DB6D40" w:rsidP="00DB6D40">
            <w:pPr>
              <w:jc w:val="right"/>
              <w:rPr>
                <w:b/>
                <w:sz w:val="20"/>
                <w:szCs w:val="20"/>
              </w:rPr>
            </w:pPr>
            <w:r w:rsidRPr="00BA06D4">
              <w:rPr>
                <w:b/>
                <w:sz w:val="20"/>
                <w:szCs w:val="20"/>
              </w:rPr>
              <w:t>198</w:t>
            </w:r>
          </w:p>
        </w:tc>
        <w:tc>
          <w:tcPr>
            <w:tcW w:w="692" w:type="dxa"/>
            <w:tcBorders>
              <w:top w:val="nil"/>
              <w:left w:val="nil"/>
              <w:bottom w:val="single" w:sz="4" w:space="0" w:color="auto"/>
              <w:right w:val="single" w:sz="4" w:space="0" w:color="auto"/>
            </w:tcBorders>
          </w:tcPr>
          <w:p w14:paraId="683B860C" w14:textId="77777777" w:rsidR="00DB6D40" w:rsidRPr="00BA06D4" w:rsidRDefault="00DB6D40" w:rsidP="00DB6D40">
            <w:pPr>
              <w:jc w:val="right"/>
              <w:rPr>
                <w:b/>
                <w:sz w:val="20"/>
                <w:szCs w:val="20"/>
              </w:rPr>
            </w:pPr>
            <w:r w:rsidRPr="00BA06D4">
              <w:rPr>
                <w:b/>
                <w:sz w:val="20"/>
                <w:szCs w:val="20"/>
              </w:rPr>
              <w:t>100,0</w:t>
            </w:r>
          </w:p>
        </w:tc>
        <w:tc>
          <w:tcPr>
            <w:tcW w:w="692" w:type="dxa"/>
            <w:tcBorders>
              <w:top w:val="nil"/>
              <w:left w:val="single" w:sz="4" w:space="0" w:color="auto"/>
              <w:bottom w:val="single" w:sz="4" w:space="0" w:color="auto"/>
              <w:right w:val="nil"/>
            </w:tcBorders>
          </w:tcPr>
          <w:p w14:paraId="4E92571F" w14:textId="77777777" w:rsidR="00DB6D40" w:rsidRPr="00BA06D4" w:rsidRDefault="00DB6D40" w:rsidP="00DB6D40">
            <w:pPr>
              <w:jc w:val="right"/>
              <w:rPr>
                <w:b/>
                <w:sz w:val="20"/>
                <w:szCs w:val="20"/>
              </w:rPr>
            </w:pPr>
            <w:r w:rsidRPr="00BA06D4">
              <w:rPr>
                <w:b/>
                <w:sz w:val="20"/>
                <w:szCs w:val="20"/>
              </w:rPr>
              <w:t>101</w:t>
            </w:r>
          </w:p>
        </w:tc>
        <w:tc>
          <w:tcPr>
            <w:tcW w:w="693" w:type="dxa"/>
            <w:tcBorders>
              <w:top w:val="nil"/>
              <w:left w:val="nil"/>
              <w:bottom w:val="single" w:sz="4" w:space="0" w:color="auto"/>
              <w:right w:val="single" w:sz="4" w:space="0" w:color="auto"/>
            </w:tcBorders>
          </w:tcPr>
          <w:p w14:paraId="5F251527" w14:textId="77777777" w:rsidR="00DB6D40" w:rsidRPr="00BA06D4" w:rsidRDefault="00DB6D40" w:rsidP="00DB6D40">
            <w:pPr>
              <w:jc w:val="right"/>
              <w:rPr>
                <w:b/>
                <w:sz w:val="20"/>
                <w:szCs w:val="20"/>
              </w:rPr>
            </w:pPr>
            <w:r w:rsidRPr="00BA06D4">
              <w:rPr>
                <w:b/>
                <w:sz w:val="20"/>
                <w:szCs w:val="20"/>
              </w:rPr>
              <w:t>100,0</w:t>
            </w:r>
          </w:p>
        </w:tc>
        <w:tc>
          <w:tcPr>
            <w:tcW w:w="807" w:type="dxa"/>
            <w:gridSpan w:val="2"/>
            <w:tcBorders>
              <w:top w:val="nil"/>
              <w:left w:val="single" w:sz="4" w:space="0" w:color="auto"/>
              <w:bottom w:val="single" w:sz="4" w:space="0" w:color="auto"/>
              <w:right w:val="nil"/>
            </w:tcBorders>
          </w:tcPr>
          <w:p w14:paraId="2CA971A7" w14:textId="77777777" w:rsidR="00DB6D40" w:rsidRPr="00BA06D4" w:rsidRDefault="00DB6D40" w:rsidP="00DB6D40">
            <w:pPr>
              <w:jc w:val="right"/>
              <w:rPr>
                <w:b/>
                <w:sz w:val="20"/>
                <w:szCs w:val="20"/>
              </w:rPr>
            </w:pPr>
            <w:r w:rsidRPr="00BA06D4">
              <w:rPr>
                <w:b/>
                <w:sz w:val="20"/>
                <w:szCs w:val="20"/>
              </w:rPr>
              <w:t>299</w:t>
            </w:r>
          </w:p>
        </w:tc>
        <w:tc>
          <w:tcPr>
            <w:tcW w:w="769" w:type="dxa"/>
            <w:tcBorders>
              <w:top w:val="nil"/>
              <w:left w:val="nil"/>
              <w:bottom w:val="single" w:sz="4" w:space="0" w:color="auto"/>
            </w:tcBorders>
          </w:tcPr>
          <w:p w14:paraId="7B79F080" w14:textId="77777777" w:rsidR="00DB6D40" w:rsidRPr="00BA06D4" w:rsidRDefault="00DB6D40" w:rsidP="00DB6D40">
            <w:pPr>
              <w:jc w:val="right"/>
              <w:rPr>
                <w:b/>
                <w:sz w:val="20"/>
                <w:szCs w:val="20"/>
              </w:rPr>
            </w:pPr>
            <w:r w:rsidRPr="00BA06D4">
              <w:rPr>
                <w:b/>
                <w:sz w:val="20"/>
                <w:szCs w:val="20"/>
              </w:rPr>
              <w:t>100,0</w:t>
            </w:r>
          </w:p>
        </w:tc>
        <w:tc>
          <w:tcPr>
            <w:tcW w:w="1023" w:type="dxa"/>
            <w:vMerge/>
            <w:tcBorders>
              <w:top w:val="nil"/>
            </w:tcBorders>
          </w:tcPr>
          <w:p w14:paraId="100C60BB" w14:textId="77777777" w:rsidR="00DB6D40" w:rsidRPr="00BA06D4" w:rsidRDefault="00DB6D40" w:rsidP="00DB6D40">
            <w:pPr>
              <w:jc w:val="right"/>
              <w:rPr>
                <w:b/>
                <w:sz w:val="20"/>
                <w:szCs w:val="20"/>
              </w:rPr>
            </w:pPr>
          </w:p>
        </w:tc>
      </w:tr>
      <w:tr w:rsidR="00DB6D40" w:rsidRPr="00BA06D4" w14:paraId="5034D146" w14:textId="77777777" w:rsidTr="00DB6D40">
        <w:trPr>
          <w:trHeight w:val="261"/>
        </w:trPr>
        <w:tc>
          <w:tcPr>
            <w:tcW w:w="2854" w:type="dxa"/>
            <w:tcBorders>
              <w:bottom w:val="nil"/>
              <w:right w:val="single" w:sz="4" w:space="0" w:color="auto"/>
            </w:tcBorders>
          </w:tcPr>
          <w:p w14:paraId="5F34B6FD" w14:textId="77777777" w:rsidR="00DB6D40" w:rsidRPr="00BA06D4" w:rsidRDefault="00DB6D40" w:rsidP="00DB6D40">
            <w:pPr>
              <w:rPr>
                <w:b/>
                <w:sz w:val="20"/>
                <w:szCs w:val="20"/>
              </w:rPr>
            </w:pPr>
            <w:r w:rsidRPr="00BA06D4">
              <w:rPr>
                <w:b/>
                <w:sz w:val="20"/>
                <w:szCs w:val="20"/>
              </w:rPr>
              <w:t xml:space="preserve">Son 1 aylık çalışma düzeni </w:t>
            </w:r>
          </w:p>
        </w:tc>
        <w:tc>
          <w:tcPr>
            <w:tcW w:w="692" w:type="dxa"/>
            <w:tcBorders>
              <w:left w:val="single" w:sz="4" w:space="0" w:color="auto"/>
              <w:bottom w:val="nil"/>
              <w:right w:val="nil"/>
            </w:tcBorders>
          </w:tcPr>
          <w:p w14:paraId="045CFE60" w14:textId="77777777" w:rsidR="00DB6D40" w:rsidRPr="00BA06D4" w:rsidRDefault="00DB6D40" w:rsidP="00DB6D40">
            <w:pPr>
              <w:jc w:val="right"/>
              <w:rPr>
                <w:b/>
                <w:sz w:val="20"/>
                <w:szCs w:val="20"/>
              </w:rPr>
            </w:pPr>
          </w:p>
        </w:tc>
        <w:tc>
          <w:tcPr>
            <w:tcW w:w="692" w:type="dxa"/>
            <w:tcBorders>
              <w:left w:val="nil"/>
              <w:bottom w:val="nil"/>
              <w:right w:val="single" w:sz="4" w:space="0" w:color="auto"/>
            </w:tcBorders>
          </w:tcPr>
          <w:p w14:paraId="7E976304" w14:textId="77777777" w:rsidR="00DB6D40" w:rsidRPr="00BA06D4" w:rsidRDefault="00DB6D40" w:rsidP="00DB6D40">
            <w:pPr>
              <w:jc w:val="right"/>
              <w:rPr>
                <w:b/>
                <w:sz w:val="20"/>
                <w:szCs w:val="20"/>
              </w:rPr>
            </w:pPr>
          </w:p>
        </w:tc>
        <w:tc>
          <w:tcPr>
            <w:tcW w:w="692" w:type="dxa"/>
            <w:tcBorders>
              <w:left w:val="single" w:sz="4" w:space="0" w:color="auto"/>
              <w:bottom w:val="nil"/>
              <w:right w:val="nil"/>
            </w:tcBorders>
          </w:tcPr>
          <w:p w14:paraId="10BE8EDC" w14:textId="77777777" w:rsidR="00DB6D40" w:rsidRPr="00BA06D4" w:rsidRDefault="00DB6D40" w:rsidP="00DB6D40">
            <w:pPr>
              <w:jc w:val="right"/>
              <w:rPr>
                <w:b/>
                <w:sz w:val="20"/>
                <w:szCs w:val="20"/>
              </w:rPr>
            </w:pPr>
          </w:p>
        </w:tc>
        <w:tc>
          <w:tcPr>
            <w:tcW w:w="693" w:type="dxa"/>
            <w:tcBorders>
              <w:left w:val="nil"/>
              <w:bottom w:val="nil"/>
              <w:right w:val="single" w:sz="4" w:space="0" w:color="auto"/>
            </w:tcBorders>
          </w:tcPr>
          <w:p w14:paraId="797B51E1" w14:textId="77777777" w:rsidR="00DB6D40" w:rsidRPr="00BA06D4" w:rsidRDefault="00DB6D40" w:rsidP="00DB6D40">
            <w:pPr>
              <w:jc w:val="right"/>
              <w:rPr>
                <w:b/>
                <w:sz w:val="20"/>
                <w:szCs w:val="20"/>
              </w:rPr>
            </w:pPr>
          </w:p>
        </w:tc>
        <w:tc>
          <w:tcPr>
            <w:tcW w:w="807" w:type="dxa"/>
            <w:gridSpan w:val="2"/>
            <w:tcBorders>
              <w:left w:val="single" w:sz="4" w:space="0" w:color="auto"/>
              <w:bottom w:val="nil"/>
              <w:right w:val="nil"/>
            </w:tcBorders>
          </w:tcPr>
          <w:p w14:paraId="0B011B47" w14:textId="77777777" w:rsidR="00DB6D40" w:rsidRPr="00BA06D4" w:rsidRDefault="00DB6D40" w:rsidP="00DB6D40">
            <w:pPr>
              <w:jc w:val="right"/>
              <w:rPr>
                <w:b/>
                <w:sz w:val="20"/>
                <w:szCs w:val="20"/>
              </w:rPr>
            </w:pPr>
          </w:p>
        </w:tc>
        <w:tc>
          <w:tcPr>
            <w:tcW w:w="769" w:type="dxa"/>
            <w:tcBorders>
              <w:left w:val="nil"/>
              <w:bottom w:val="nil"/>
            </w:tcBorders>
          </w:tcPr>
          <w:p w14:paraId="4480340E" w14:textId="77777777" w:rsidR="00DB6D40" w:rsidRPr="00BA06D4" w:rsidRDefault="00DB6D40" w:rsidP="00DB6D40">
            <w:pPr>
              <w:jc w:val="right"/>
              <w:rPr>
                <w:b/>
                <w:sz w:val="20"/>
                <w:szCs w:val="20"/>
              </w:rPr>
            </w:pPr>
          </w:p>
        </w:tc>
        <w:tc>
          <w:tcPr>
            <w:tcW w:w="1023" w:type="dxa"/>
            <w:vMerge w:val="restart"/>
          </w:tcPr>
          <w:p w14:paraId="0559DEF2" w14:textId="77777777" w:rsidR="00DB6D40" w:rsidRPr="00BA06D4" w:rsidRDefault="00DB6D40" w:rsidP="00DB6D40">
            <w:pPr>
              <w:jc w:val="right"/>
              <w:rPr>
                <w:b/>
                <w:sz w:val="20"/>
                <w:szCs w:val="20"/>
              </w:rPr>
            </w:pPr>
          </w:p>
          <w:p w14:paraId="63CAA5EE" w14:textId="77777777" w:rsidR="00DB6D40" w:rsidRPr="00BA06D4" w:rsidRDefault="00DB6D40" w:rsidP="00DB6D40">
            <w:pPr>
              <w:jc w:val="right"/>
              <w:rPr>
                <w:b/>
                <w:sz w:val="20"/>
                <w:szCs w:val="20"/>
              </w:rPr>
            </w:pPr>
          </w:p>
          <w:p w14:paraId="704C8841" w14:textId="77777777" w:rsidR="00DB6D40" w:rsidRPr="00BA06D4" w:rsidRDefault="00DB6D40" w:rsidP="00DB6D40">
            <w:pPr>
              <w:jc w:val="right"/>
              <w:rPr>
                <w:b/>
                <w:sz w:val="20"/>
                <w:szCs w:val="20"/>
              </w:rPr>
            </w:pPr>
          </w:p>
          <w:p w14:paraId="43141BED" w14:textId="77777777" w:rsidR="00DB6D40" w:rsidRPr="00BA06D4" w:rsidRDefault="00DB6D40" w:rsidP="00DB6D40">
            <w:pPr>
              <w:jc w:val="right"/>
              <w:rPr>
                <w:b/>
                <w:sz w:val="20"/>
                <w:szCs w:val="20"/>
              </w:rPr>
            </w:pPr>
          </w:p>
          <w:p w14:paraId="758025BE" w14:textId="77777777" w:rsidR="00DB6D40" w:rsidRPr="00BA06D4" w:rsidRDefault="00DB6D40" w:rsidP="00DB6D40">
            <w:pPr>
              <w:jc w:val="right"/>
              <w:rPr>
                <w:b/>
                <w:sz w:val="20"/>
                <w:szCs w:val="20"/>
              </w:rPr>
            </w:pPr>
            <w:r w:rsidRPr="00BA06D4">
              <w:rPr>
                <w:b/>
                <w:sz w:val="20"/>
                <w:szCs w:val="20"/>
              </w:rPr>
              <w:t>0,002</w:t>
            </w:r>
          </w:p>
        </w:tc>
      </w:tr>
      <w:tr w:rsidR="00DB6D40" w:rsidRPr="00BA06D4" w14:paraId="74D5F447" w14:textId="77777777" w:rsidTr="00DB6D40">
        <w:trPr>
          <w:trHeight w:val="261"/>
        </w:trPr>
        <w:tc>
          <w:tcPr>
            <w:tcW w:w="2854" w:type="dxa"/>
            <w:tcBorders>
              <w:top w:val="nil"/>
              <w:bottom w:val="nil"/>
              <w:right w:val="single" w:sz="4" w:space="0" w:color="auto"/>
            </w:tcBorders>
          </w:tcPr>
          <w:p w14:paraId="154D4FF6" w14:textId="77777777" w:rsidR="00DB6D40" w:rsidRPr="00BA06D4" w:rsidRDefault="00DB6D40" w:rsidP="00DB6D40">
            <w:pPr>
              <w:rPr>
                <w:sz w:val="20"/>
                <w:szCs w:val="20"/>
              </w:rPr>
            </w:pPr>
            <w:r w:rsidRPr="00BA06D4">
              <w:rPr>
                <w:sz w:val="20"/>
                <w:szCs w:val="20"/>
              </w:rPr>
              <w:t>08.00-17.00 mesai</w:t>
            </w:r>
          </w:p>
        </w:tc>
        <w:tc>
          <w:tcPr>
            <w:tcW w:w="692" w:type="dxa"/>
            <w:tcBorders>
              <w:top w:val="nil"/>
              <w:left w:val="single" w:sz="4" w:space="0" w:color="auto"/>
              <w:bottom w:val="nil"/>
              <w:right w:val="nil"/>
            </w:tcBorders>
          </w:tcPr>
          <w:p w14:paraId="52014890" w14:textId="77777777" w:rsidR="00DB6D40" w:rsidRPr="00BA06D4" w:rsidRDefault="00DB6D40" w:rsidP="00DB6D40">
            <w:pPr>
              <w:jc w:val="right"/>
              <w:rPr>
                <w:sz w:val="20"/>
                <w:szCs w:val="20"/>
              </w:rPr>
            </w:pPr>
            <w:r w:rsidRPr="00BA06D4">
              <w:rPr>
                <w:sz w:val="20"/>
                <w:szCs w:val="20"/>
              </w:rPr>
              <w:t>114</w:t>
            </w:r>
          </w:p>
        </w:tc>
        <w:tc>
          <w:tcPr>
            <w:tcW w:w="692" w:type="dxa"/>
            <w:tcBorders>
              <w:top w:val="nil"/>
              <w:left w:val="nil"/>
              <w:bottom w:val="nil"/>
              <w:right w:val="single" w:sz="4" w:space="0" w:color="auto"/>
            </w:tcBorders>
          </w:tcPr>
          <w:p w14:paraId="16499EFF" w14:textId="77777777" w:rsidR="00DB6D40" w:rsidRPr="00BA06D4" w:rsidRDefault="00DB6D40" w:rsidP="00DB6D40">
            <w:pPr>
              <w:jc w:val="right"/>
              <w:rPr>
                <w:sz w:val="20"/>
                <w:szCs w:val="20"/>
              </w:rPr>
            </w:pPr>
            <w:r w:rsidRPr="00BA06D4">
              <w:rPr>
                <w:sz w:val="20"/>
                <w:szCs w:val="20"/>
              </w:rPr>
              <w:t>57,6</w:t>
            </w:r>
          </w:p>
        </w:tc>
        <w:tc>
          <w:tcPr>
            <w:tcW w:w="692" w:type="dxa"/>
            <w:tcBorders>
              <w:top w:val="nil"/>
              <w:left w:val="single" w:sz="4" w:space="0" w:color="auto"/>
              <w:bottom w:val="nil"/>
              <w:right w:val="nil"/>
            </w:tcBorders>
          </w:tcPr>
          <w:p w14:paraId="21655895" w14:textId="77777777" w:rsidR="00DB6D40" w:rsidRPr="00BA06D4" w:rsidRDefault="00DB6D40" w:rsidP="00DB6D40">
            <w:pPr>
              <w:jc w:val="right"/>
              <w:rPr>
                <w:sz w:val="20"/>
                <w:szCs w:val="20"/>
              </w:rPr>
            </w:pPr>
            <w:r w:rsidRPr="00BA06D4">
              <w:rPr>
                <w:sz w:val="20"/>
                <w:szCs w:val="20"/>
              </w:rPr>
              <w:t>61</w:t>
            </w:r>
          </w:p>
        </w:tc>
        <w:tc>
          <w:tcPr>
            <w:tcW w:w="693" w:type="dxa"/>
            <w:tcBorders>
              <w:top w:val="nil"/>
              <w:left w:val="nil"/>
              <w:bottom w:val="nil"/>
              <w:right w:val="single" w:sz="4" w:space="0" w:color="auto"/>
            </w:tcBorders>
          </w:tcPr>
          <w:p w14:paraId="48040B98" w14:textId="77777777" w:rsidR="00DB6D40" w:rsidRPr="00BA06D4" w:rsidRDefault="00DB6D40" w:rsidP="00DB6D40">
            <w:pPr>
              <w:jc w:val="right"/>
              <w:rPr>
                <w:sz w:val="20"/>
                <w:szCs w:val="20"/>
              </w:rPr>
            </w:pPr>
            <w:r w:rsidRPr="00BA06D4">
              <w:rPr>
                <w:sz w:val="20"/>
                <w:szCs w:val="20"/>
              </w:rPr>
              <w:t>60,4</w:t>
            </w:r>
          </w:p>
        </w:tc>
        <w:tc>
          <w:tcPr>
            <w:tcW w:w="807" w:type="dxa"/>
            <w:gridSpan w:val="2"/>
            <w:tcBorders>
              <w:top w:val="nil"/>
              <w:left w:val="single" w:sz="4" w:space="0" w:color="auto"/>
              <w:bottom w:val="nil"/>
              <w:right w:val="nil"/>
            </w:tcBorders>
          </w:tcPr>
          <w:p w14:paraId="5E3D9A49" w14:textId="77777777" w:rsidR="00DB6D40" w:rsidRPr="00BA06D4" w:rsidRDefault="00DB6D40" w:rsidP="00DB6D40">
            <w:pPr>
              <w:jc w:val="right"/>
              <w:rPr>
                <w:sz w:val="20"/>
                <w:szCs w:val="20"/>
              </w:rPr>
            </w:pPr>
            <w:r w:rsidRPr="00BA06D4">
              <w:rPr>
                <w:sz w:val="20"/>
                <w:szCs w:val="20"/>
              </w:rPr>
              <w:t>175</w:t>
            </w:r>
          </w:p>
        </w:tc>
        <w:tc>
          <w:tcPr>
            <w:tcW w:w="769" w:type="dxa"/>
            <w:tcBorders>
              <w:top w:val="nil"/>
              <w:left w:val="nil"/>
              <w:bottom w:val="nil"/>
            </w:tcBorders>
          </w:tcPr>
          <w:p w14:paraId="7C54DB13" w14:textId="77777777" w:rsidR="00DB6D40" w:rsidRPr="00BA06D4" w:rsidRDefault="00DB6D40" w:rsidP="00DB6D40">
            <w:pPr>
              <w:jc w:val="right"/>
              <w:rPr>
                <w:sz w:val="20"/>
                <w:szCs w:val="20"/>
              </w:rPr>
            </w:pPr>
            <w:r w:rsidRPr="00BA06D4">
              <w:rPr>
                <w:sz w:val="20"/>
                <w:szCs w:val="20"/>
              </w:rPr>
              <w:t>58,5</w:t>
            </w:r>
          </w:p>
        </w:tc>
        <w:tc>
          <w:tcPr>
            <w:tcW w:w="1023" w:type="dxa"/>
            <w:vMerge/>
          </w:tcPr>
          <w:p w14:paraId="5E657212" w14:textId="77777777" w:rsidR="00DB6D40" w:rsidRPr="00BA06D4" w:rsidRDefault="00DB6D40" w:rsidP="00DB6D40">
            <w:pPr>
              <w:jc w:val="right"/>
              <w:rPr>
                <w:b/>
                <w:sz w:val="20"/>
                <w:szCs w:val="20"/>
              </w:rPr>
            </w:pPr>
          </w:p>
        </w:tc>
      </w:tr>
      <w:tr w:rsidR="00DB6D40" w:rsidRPr="00BA06D4" w14:paraId="66E13692" w14:textId="77777777" w:rsidTr="00DB6D40">
        <w:trPr>
          <w:trHeight w:val="261"/>
        </w:trPr>
        <w:tc>
          <w:tcPr>
            <w:tcW w:w="2854" w:type="dxa"/>
            <w:tcBorders>
              <w:top w:val="nil"/>
              <w:bottom w:val="nil"/>
              <w:right w:val="single" w:sz="4" w:space="0" w:color="auto"/>
            </w:tcBorders>
          </w:tcPr>
          <w:p w14:paraId="4F093C88" w14:textId="77777777" w:rsidR="00DB6D40" w:rsidRPr="00BA06D4" w:rsidRDefault="00DB6D40" w:rsidP="00DB6D40">
            <w:pPr>
              <w:rPr>
                <w:sz w:val="20"/>
                <w:szCs w:val="20"/>
              </w:rPr>
            </w:pPr>
            <w:r w:rsidRPr="00BA06D4">
              <w:rPr>
                <w:sz w:val="20"/>
                <w:szCs w:val="20"/>
              </w:rPr>
              <w:t>24 saatlik nöbet</w:t>
            </w:r>
          </w:p>
        </w:tc>
        <w:tc>
          <w:tcPr>
            <w:tcW w:w="692" w:type="dxa"/>
            <w:tcBorders>
              <w:top w:val="nil"/>
              <w:left w:val="single" w:sz="4" w:space="0" w:color="auto"/>
              <w:bottom w:val="nil"/>
              <w:right w:val="nil"/>
            </w:tcBorders>
          </w:tcPr>
          <w:p w14:paraId="3064073F" w14:textId="77777777" w:rsidR="00DB6D40" w:rsidRPr="00BA06D4" w:rsidRDefault="00DB6D40" w:rsidP="00DB6D40">
            <w:pPr>
              <w:jc w:val="right"/>
              <w:rPr>
                <w:sz w:val="20"/>
                <w:szCs w:val="20"/>
              </w:rPr>
            </w:pPr>
            <w:r w:rsidRPr="00BA06D4">
              <w:rPr>
                <w:sz w:val="20"/>
                <w:szCs w:val="20"/>
              </w:rPr>
              <w:t>24</w:t>
            </w:r>
          </w:p>
        </w:tc>
        <w:tc>
          <w:tcPr>
            <w:tcW w:w="692" w:type="dxa"/>
            <w:tcBorders>
              <w:top w:val="nil"/>
              <w:left w:val="nil"/>
              <w:bottom w:val="nil"/>
              <w:right w:val="single" w:sz="4" w:space="0" w:color="auto"/>
            </w:tcBorders>
          </w:tcPr>
          <w:p w14:paraId="0876CD90" w14:textId="77777777" w:rsidR="00DB6D40" w:rsidRPr="00BA06D4" w:rsidRDefault="00DB6D40" w:rsidP="00DB6D40">
            <w:pPr>
              <w:jc w:val="right"/>
              <w:rPr>
                <w:sz w:val="20"/>
                <w:szCs w:val="20"/>
              </w:rPr>
            </w:pPr>
            <w:r w:rsidRPr="00BA06D4">
              <w:rPr>
                <w:sz w:val="20"/>
                <w:szCs w:val="20"/>
              </w:rPr>
              <w:t>12,1</w:t>
            </w:r>
          </w:p>
        </w:tc>
        <w:tc>
          <w:tcPr>
            <w:tcW w:w="692" w:type="dxa"/>
            <w:tcBorders>
              <w:top w:val="nil"/>
              <w:left w:val="single" w:sz="4" w:space="0" w:color="auto"/>
              <w:bottom w:val="nil"/>
              <w:right w:val="nil"/>
            </w:tcBorders>
          </w:tcPr>
          <w:p w14:paraId="50B8C057" w14:textId="77777777" w:rsidR="00DB6D40" w:rsidRPr="00BA06D4" w:rsidRDefault="00DB6D40" w:rsidP="00DB6D40">
            <w:pPr>
              <w:jc w:val="right"/>
              <w:rPr>
                <w:sz w:val="20"/>
                <w:szCs w:val="20"/>
              </w:rPr>
            </w:pPr>
            <w:r w:rsidRPr="00BA06D4">
              <w:rPr>
                <w:sz w:val="20"/>
                <w:szCs w:val="20"/>
              </w:rPr>
              <w:t>18</w:t>
            </w:r>
          </w:p>
        </w:tc>
        <w:tc>
          <w:tcPr>
            <w:tcW w:w="693" w:type="dxa"/>
            <w:tcBorders>
              <w:top w:val="nil"/>
              <w:left w:val="nil"/>
              <w:bottom w:val="nil"/>
              <w:right w:val="single" w:sz="4" w:space="0" w:color="auto"/>
            </w:tcBorders>
          </w:tcPr>
          <w:p w14:paraId="5AB797D4" w14:textId="77777777" w:rsidR="00DB6D40" w:rsidRPr="00BA06D4" w:rsidRDefault="00DB6D40" w:rsidP="00DB6D40">
            <w:pPr>
              <w:jc w:val="right"/>
              <w:rPr>
                <w:sz w:val="20"/>
                <w:szCs w:val="20"/>
              </w:rPr>
            </w:pPr>
            <w:r w:rsidRPr="00BA06D4">
              <w:rPr>
                <w:sz w:val="20"/>
                <w:szCs w:val="20"/>
              </w:rPr>
              <w:t>17,8</w:t>
            </w:r>
          </w:p>
        </w:tc>
        <w:tc>
          <w:tcPr>
            <w:tcW w:w="807" w:type="dxa"/>
            <w:gridSpan w:val="2"/>
            <w:tcBorders>
              <w:top w:val="nil"/>
              <w:left w:val="single" w:sz="4" w:space="0" w:color="auto"/>
              <w:bottom w:val="nil"/>
              <w:right w:val="nil"/>
            </w:tcBorders>
          </w:tcPr>
          <w:p w14:paraId="50489221" w14:textId="77777777" w:rsidR="00DB6D40" w:rsidRPr="00BA06D4" w:rsidRDefault="00DB6D40" w:rsidP="00DB6D40">
            <w:pPr>
              <w:jc w:val="right"/>
              <w:rPr>
                <w:sz w:val="20"/>
                <w:szCs w:val="20"/>
              </w:rPr>
            </w:pPr>
            <w:r w:rsidRPr="00BA06D4">
              <w:rPr>
                <w:sz w:val="20"/>
                <w:szCs w:val="20"/>
              </w:rPr>
              <w:t>42</w:t>
            </w:r>
          </w:p>
        </w:tc>
        <w:tc>
          <w:tcPr>
            <w:tcW w:w="769" w:type="dxa"/>
            <w:tcBorders>
              <w:top w:val="nil"/>
              <w:left w:val="nil"/>
              <w:bottom w:val="nil"/>
            </w:tcBorders>
          </w:tcPr>
          <w:p w14:paraId="0B1AEE55" w14:textId="77777777" w:rsidR="00DB6D40" w:rsidRPr="00BA06D4" w:rsidRDefault="00DB6D40" w:rsidP="00DB6D40">
            <w:pPr>
              <w:jc w:val="right"/>
              <w:rPr>
                <w:sz w:val="20"/>
                <w:szCs w:val="20"/>
              </w:rPr>
            </w:pPr>
            <w:r w:rsidRPr="00BA06D4">
              <w:rPr>
                <w:sz w:val="20"/>
                <w:szCs w:val="20"/>
              </w:rPr>
              <w:t>14,0</w:t>
            </w:r>
          </w:p>
        </w:tc>
        <w:tc>
          <w:tcPr>
            <w:tcW w:w="1023" w:type="dxa"/>
            <w:vMerge/>
          </w:tcPr>
          <w:p w14:paraId="2335ED66" w14:textId="77777777" w:rsidR="00DB6D40" w:rsidRPr="00BA06D4" w:rsidRDefault="00DB6D40" w:rsidP="00DB6D40">
            <w:pPr>
              <w:jc w:val="right"/>
              <w:rPr>
                <w:b/>
                <w:sz w:val="20"/>
                <w:szCs w:val="20"/>
              </w:rPr>
            </w:pPr>
          </w:p>
        </w:tc>
      </w:tr>
      <w:tr w:rsidR="00DB6D40" w:rsidRPr="00BA06D4" w14:paraId="7E50F003" w14:textId="77777777" w:rsidTr="00DB6D40">
        <w:trPr>
          <w:trHeight w:val="261"/>
        </w:trPr>
        <w:tc>
          <w:tcPr>
            <w:tcW w:w="2854" w:type="dxa"/>
            <w:tcBorders>
              <w:top w:val="nil"/>
              <w:bottom w:val="nil"/>
              <w:right w:val="single" w:sz="4" w:space="0" w:color="auto"/>
            </w:tcBorders>
          </w:tcPr>
          <w:p w14:paraId="68F77B0B" w14:textId="77777777" w:rsidR="00DB6D40" w:rsidRPr="00BA06D4" w:rsidRDefault="00DB6D40" w:rsidP="00DB6D40">
            <w:pPr>
              <w:rPr>
                <w:sz w:val="20"/>
                <w:szCs w:val="20"/>
              </w:rPr>
            </w:pPr>
            <w:r w:rsidRPr="00BA06D4">
              <w:rPr>
                <w:sz w:val="20"/>
                <w:szCs w:val="20"/>
              </w:rPr>
              <w:t>12 saatlik nöbet</w:t>
            </w:r>
          </w:p>
        </w:tc>
        <w:tc>
          <w:tcPr>
            <w:tcW w:w="692" w:type="dxa"/>
            <w:tcBorders>
              <w:top w:val="nil"/>
              <w:left w:val="single" w:sz="4" w:space="0" w:color="auto"/>
              <w:bottom w:val="nil"/>
              <w:right w:val="nil"/>
            </w:tcBorders>
          </w:tcPr>
          <w:p w14:paraId="7938466F" w14:textId="77777777" w:rsidR="00DB6D40" w:rsidRPr="00BA06D4" w:rsidRDefault="00DB6D40" w:rsidP="00DB6D40">
            <w:pPr>
              <w:jc w:val="right"/>
              <w:rPr>
                <w:sz w:val="20"/>
                <w:szCs w:val="20"/>
              </w:rPr>
            </w:pPr>
            <w:r w:rsidRPr="00BA06D4">
              <w:rPr>
                <w:sz w:val="20"/>
                <w:szCs w:val="20"/>
              </w:rPr>
              <w:t>12</w:t>
            </w:r>
          </w:p>
        </w:tc>
        <w:tc>
          <w:tcPr>
            <w:tcW w:w="692" w:type="dxa"/>
            <w:tcBorders>
              <w:top w:val="nil"/>
              <w:left w:val="nil"/>
              <w:bottom w:val="nil"/>
              <w:right w:val="single" w:sz="4" w:space="0" w:color="auto"/>
            </w:tcBorders>
          </w:tcPr>
          <w:p w14:paraId="7EF310AC" w14:textId="77777777" w:rsidR="00DB6D40" w:rsidRPr="00BA06D4" w:rsidRDefault="00DB6D40" w:rsidP="00DB6D40">
            <w:pPr>
              <w:jc w:val="right"/>
              <w:rPr>
                <w:sz w:val="20"/>
                <w:szCs w:val="20"/>
              </w:rPr>
            </w:pPr>
            <w:r w:rsidRPr="00BA06D4">
              <w:rPr>
                <w:sz w:val="20"/>
                <w:szCs w:val="20"/>
              </w:rPr>
              <w:t>6,1</w:t>
            </w:r>
          </w:p>
        </w:tc>
        <w:tc>
          <w:tcPr>
            <w:tcW w:w="692" w:type="dxa"/>
            <w:tcBorders>
              <w:top w:val="nil"/>
              <w:left w:val="single" w:sz="4" w:space="0" w:color="auto"/>
              <w:bottom w:val="nil"/>
              <w:right w:val="nil"/>
            </w:tcBorders>
          </w:tcPr>
          <w:p w14:paraId="4DD39C88" w14:textId="77777777" w:rsidR="00DB6D40" w:rsidRPr="00BA06D4" w:rsidRDefault="00DB6D40" w:rsidP="00DB6D40">
            <w:pPr>
              <w:jc w:val="right"/>
              <w:rPr>
                <w:sz w:val="20"/>
                <w:szCs w:val="20"/>
              </w:rPr>
            </w:pPr>
            <w:r w:rsidRPr="00BA06D4">
              <w:rPr>
                <w:sz w:val="20"/>
                <w:szCs w:val="20"/>
              </w:rPr>
              <w:t>12</w:t>
            </w:r>
          </w:p>
        </w:tc>
        <w:tc>
          <w:tcPr>
            <w:tcW w:w="693" w:type="dxa"/>
            <w:tcBorders>
              <w:top w:val="nil"/>
              <w:left w:val="nil"/>
              <w:bottom w:val="nil"/>
              <w:right w:val="single" w:sz="4" w:space="0" w:color="auto"/>
            </w:tcBorders>
          </w:tcPr>
          <w:p w14:paraId="4A28E599" w14:textId="77777777" w:rsidR="00DB6D40" w:rsidRPr="00BA06D4" w:rsidRDefault="00DB6D40" w:rsidP="00DB6D40">
            <w:pPr>
              <w:jc w:val="right"/>
              <w:rPr>
                <w:sz w:val="20"/>
                <w:szCs w:val="20"/>
              </w:rPr>
            </w:pPr>
            <w:r w:rsidRPr="00BA06D4">
              <w:rPr>
                <w:sz w:val="20"/>
                <w:szCs w:val="20"/>
              </w:rPr>
              <w:t>11,9</w:t>
            </w:r>
          </w:p>
        </w:tc>
        <w:tc>
          <w:tcPr>
            <w:tcW w:w="807" w:type="dxa"/>
            <w:gridSpan w:val="2"/>
            <w:tcBorders>
              <w:top w:val="nil"/>
              <w:left w:val="single" w:sz="4" w:space="0" w:color="auto"/>
              <w:bottom w:val="nil"/>
              <w:right w:val="nil"/>
            </w:tcBorders>
          </w:tcPr>
          <w:p w14:paraId="1DFCF068" w14:textId="77777777" w:rsidR="00DB6D40" w:rsidRPr="00BA06D4" w:rsidRDefault="00DB6D40" w:rsidP="00DB6D40">
            <w:pPr>
              <w:jc w:val="right"/>
              <w:rPr>
                <w:sz w:val="20"/>
                <w:szCs w:val="20"/>
              </w:rPr>
            </w:pPr>
            <w:r w:rsidRPr="00BA06D4">
              <w:rPr>
                <w:sz w:val="20"/>
                <w:szCs w:val="20"/>
              </w:rPr>
              <w:t>24</w:t>
            </w:r>
          </w:p>
        </w:tc>
        <w:tc>
          <w:tcPr>
            <w:tcW w:w="769" w:type="dxa"/>
            <w:tcBorders>
              <w:top w:val="nil"/>
              <w:left w:val="nil"/>
              <w:bottom w:val="nil"/>
            </w:tcBorders>
          </w:tcPr>
          <w:p w14:paraId="0B9F86BF" w14:textId="77777777" w:rsidR="00DB6D40" w:rsidRPr="00BA06D4" w:rsidRDefault="00DB6D40" w:rsidP="00DB6D40">
            <w:pPr>
              <w:jc w:val="right"/>
              <w:rPr>
                <w:sz w:val="20"/>
                <w:szCs w:val="20"/>
              </w:rPr>
            </w:pPr>
            <w:r w:rsidRPr="00BA06D4">
              <w:rPr>
                <w:sz w:val="20"/>
                <w:szCs w:val="20"/>
              </w:rPr>
              <w:t>8,0</w:t>
            </w:r>
          </w:p>
        </w:tc>
        <w:tc>
          <w:tcPr>
            <w:tcW w:w="1023" w:type="dxa"/>
            <w:vMerge/>
          </w:tcPr>
          <w:p w14:paraId="02011360" w14:textId="77777777" w:rsidR="00DB6D40" w:rsidRPr="00BA06D4" w:rsidRDefault="00DB6D40" w:rsidP="00DB6D40">
            <w:pPr>
              <w:jc w:val="right"/>
              <w:rPr>
                <w:b/>
                <w:sz w:val="20"/>
                <w:szCs w:val="20"/>
              </w:rPr>
            </w:pPr>
          </w:p>
        </w:tc>
      </w:tr>
      <w:tr w:rsidR="00DB6D40" w:rsidRPr="00BA06D4" w14:paraId="71AC695F" w14:textId="77777777" w:rsidTr="00DB6D40">
        <w:trPr>
          <w:trHeight w:val="261"/>
        </w:trPr>
        <w:tc>
          <w:tcPr>
            <w:tcW w:w="2854" w:type="dxa"/>
            <w:tcBorders>
              <w:top w:val="nil"/>
              <w:bottom w:val="nil"/>
              <w:right w:val="single" w:sz="4" w:space="0" w:color="auto"/>
            </w:tcBorders>
          </w:tcPr>
          <w:p w14:paraId="02148E65" w14:textId="77777777" w:rsidR="00DB6D40" w:rsidRPr="00BA06D4" w:rsidRDefault="00DB6D40" w:rsidP="00DB6D40">
            <w:pPr>
              <w:rPr>
                <w:sz w:val="20"/>
                <w:szCs w:val="20"/>
              </w:rPr>
            </w:pPr>
            <w:r w:rsidRPr="00BA06D4">
              <w:rPr>
                <w:sz w:val="20"/>
                <w:szCs w:val="20"/>
              </w:rPr>
              <w:t>Nöbet ertesi mesai (toplam 36 saat)</w:t>
            </w:r>
          </w:p>
        </w:tc>
        <w:tc>
          <w:tcPr>
            <w:tcW w:w="692" w:type="dxa"/>
            <w:tcBorders>
              <w:top w:val="nil"/>
              <w:left w:val="single" w:sz="4" w:space="0" w:color="auto"/>
              <w:bottom w:val="nil"/>
              <w:right w:val="nil"/>
            </w:tcBorders>
          </w:tcPr>
          <w:p w14:paraId="69A76113" w14:textId="77777777" w:rsidR="00DB6D40" w:rsidRPr="00BA06D4" w:rsidRDefault="00DB6D40" w:rsidP="00DB6D40">
            <w:pPr>
              <w:jc w:val="right"/>
              <w:rPr>
                <w:sz w:val="20"/>
                <w:szCs w:val="20"/>
              </w:rPr>
            </w:pPr>
            <w:r w:rsidRPr="00BA06D4">
              <w:rPr>
                <w:sz w:val="20"/>
                <w:szCs w:val="20"/>
              </w:rPr>
              <w:t>23</w:t>
            </w:r>
          </w:p>
        </w:tc>
        <w:tc>
          <w:tcPr>
            <w:tcW w:w="692" w:type="dxa"/>
            <w:tcBorders>
              <w:top w:val="nil"/>
              <w:left w:val="nil"/>
              <w:bottom w:val="nil"/>
              <w:right w:val="single" w:sz="4" w:space="0" w:color="auto"/>
            </w:tcBorders>
          </w:tcPr>
          <w:p w14:paraId="5544126F" w14:textId="77777777" w:rsidR="00DB6D40" w:rsidRPr="00BA06D4" w:rsidRDefault="00DB6D40" w:rsidP="00DB6D40">
            <w:pPr>
              <w:jc w:val="right"/>
              <w:rPr>
                <w:sz w:val="20"/>
                <w:szCs w:val="20"/>
              </w:rPr>
            </w:pPr>
            <w:bookmarkStart w:id="8" w:name="_Hlk97642108"/>
            <w:r w:rsidRPr="00BA06D4">
              <w:rPr>
                <w:sz w:val="20"/>
                <w:szCs w:val="20"/>
              </w:rPr>
              <w:t>11,6</w:t>
            </w:r>
            <w:bookmarkEnd w:id="8"/>
          </w:p>
        </w:tc>
        <w:tc>
          <w:tcPr>
            <w:tcW w:w="692" w:type="dxa"/>
            <w:tcBorders>
              <w:top w:val="nil"/>
              <w:left w:val="single" w:sz="4" w:space="0" w:color="auto"/>
              <w:bottom w:val="nil"/>
              <w:right w:val="nil"/>
            </w:tcBorders>
          </w:tcPr>
          <w:p w14:paraId="2F8418D2" w14:textId="77777777" w:rsidR="00DB6D40" w:rsidRPr="00BA06D4" w:rsidRDefault="00DB6D40" w:rsidP="00DB6D40">
            <w:pPr>
              <w:jc w:val="right"/>
              <w:rPr>
                <w:sz w:val="20"/>
                <w:szCs w:val="20"/>
              </w:rPr>
            </w:pPr>
            <w:r w:rsidRPr="00BA06D4">
              <w:rPr>
                <w:sz w:val="20"/>
                <w:szCs w:val="20"/>
              </w:rPr>
              <w:t>-</w:t>
            </w:r>
          </w:p>
        </w:tc>
        <w:tc>
          <w:tcPr>
            <w:tcW w:w="693" w:type="dxa"/>
            <w:tcBorders>
              <w:top w:val="nil"/>
              <w:left w:val="nil"/>
              <w:bottom w:val="nil"/>
              <w:right w:val="single" w:sz="4" w:space="0" w:color="auto"/>
            </w:tcBorders>
          </w:tcPr>
          <w:p w14:paraId="79B90AB9" w14:textId="77777777" w:rsidR="00DB6D40" w:rsidRPr="00BA06D4" w:rsidRDefault="00DB6D40" w:rsidP="00DB6D40">
            <w:pPr>
              <w:jc w:val="right"/>
              <w:rPr>
                <w:sz w:val="20"/>
                <w:szCs w:val="20"/>
              </w:rPr>
            </w:pPr>
            <w:r w:rsidRPr="00BA06D4">
              <w:rPr>
                <w:sz w:val="20"/>
                <w:szCs w:val="20"/>
              </w:rPr>
              <w:t>-</w:t>
            </w:r>
          </w:p>
        </w:tc>
        <w:tc>
          <w:tcPr>
            <w:tcW w:w="807" w:type="dxa"/>
            <w:gridSpan w:val="2"/>
            <w:tcBorders>
              <w:top w:val="nil"/>
              <w:left w:val="single" w:sz="4" w:space="0" w:color="auto"/>
              <w:bottom w:val="nil"/>
              <w:right w:val="nil"/>
            </w:tcBorders>
          </w:tcPr>
          <w:p w14:paraId="4ADD64A0" w14:textId="77777777" w:rsidR="00DB6D40" w:rsidRPr="00BA06D4" w:rsidRDefault="00DB6D40" w:rsidP="00DB6D40">
            <w:pPr>
              <w:jc w:val="right"/>
              <w:rPr>
                <w:sz w:val="20"/>
                <w:szCs w:val="20"/>
              </w:rPr>
            </w:pPr>
            <w:r w:rsidRPr="00BA06D4">
              <w:rPr>
                <w:sz w:val="20"/>
                <w:szCs w:val="20"/>
              </w:rPr>
              <w:t>23</w:t>
            </w:r>
          </w:p>
        </w:tc>
        <w:tc>
          <w:tcPr>
            <w:tcW w:w="769" w:type="dxa"/>
            <w:tcBorders>
              <w:top w:val="nil"/>
              <w:left w:val="nil"/>
              <w:bottom w:val="nil"/>
            </w:tcBorders>
          </w:tcPr>
          <w:p w14:paraId="2A6A2D10" w14:textId="77777777" w:rsidR="00DB6D40" w:rsidRPr="00BA06D4" w:rsidRDefault="00DB6D40" w:rsidP="00DB6D40">
            <w:pPr>
              <w:jc w:val="right"/>
              <w:rPr>
                <w:sz w:val="20"/>
                <w:szCs w:val="20"/>
              </w:rPr>
            </w:pPr>
            <w:r w:rsidRPr="00BA06D4">
              <w:rPr>
                <w:sz w:val="20"/>
                <w:szCs w:val="20"/>
              </w:rPr>
              <w:t>7,7</w:t>
            </w:r>
          </w:p>
        </w:tc>
        <w:tc>
          <w:tcPr>
            <w:tcW w:w="1023" w:type="dxa"/>
            <w:vMerge/>
          </w:tcPr>
          <w:p w14:paraId="464F779C" w14:textId="77777777" w:rsidR="00DB6D40" w:rsidRPr="00BA06D4" w:rsidRDefault="00DB6D40" w:rsidP="00DB6D40">
            <w:pPr>
              <w:jc w:val="right"/>
              <w:rPr>
                <w:b/>
                <w:sz w:val="20"/>
                <w:szCs w:val="20"/>
              </w:rPr>
            </w:pPr>
          </w:p>
        </w:tc>
      </w:tr>
      <w:tr w:rsidR="00DB6D40" w:rsidRPr="00BA06D4" w14:paraId="38FAB8A6" w14:textId="77777777" w:rsidTr="00DB6D40">
        <w:trPr>
          <w:trHeight w:val="261"/>
        </w:trPr>
        <w:tc>
          <w:tcPr>
            <w:tcW w:w="2854" w:type="dxa"/>
            <w:tcBorders>
              <w:top w:val="nil"/>
              <w:bottom w:val="nil"/>
              <w:right w:val="single" w:sz="4" w:space="0" w:color="auto"/>
            </w:tcBorders>
          </w:tcPr>
          <w:p w14:paraId="7E534936" w14:textId="77777777" w:rsidR="00DB6D40" w:rsidRPr="00BA06D4" w:rsidRDefault="00DB6D40" w:rsidP="00DB6D40">
            <w:pPr>
              <w:rPr>
                <w:sz w:val="20"/>
                <w:szCs w:val="20"/>
              </w:rPr>
            </w:pPr>
            <w:r w:rsidRPr="00BA06D4">
              <w:rPr>
                <w:sz w:val="20"/>
                <w:szCs w:val="20"/>
              </w:rPr>
              <w:t>Diğer**</w:t>
            </w:r>
          </w:p>
        </w:tc>
        <w:tc>
          <w:tcPr>
            <w:tcW w:w="692" w:type="dxa"/>
            <w:tcBorders>
              <w:top w:val="nil"/>
              <w:left w:val="single" w:sz="4" w:space="0" w:color="auto"/>
              <w:bottom w:val="nil"/>
              <w:right w:val="nil"/>
            </w:tcBorders>
          </w:tcPr>
          <w:p w14:paraId="5C2C8571" w14:textId="77777777" w:rsidR="00DB6D40" w:rsidRPr="00BA06D4" w:rsidRDefault="00DB6D40" w:rsidP="00DB6D40">
            <w:pPr>
              <w:jc w:val="right"/>
              <w:rPr>
                <w:sz w:val="20"/>
                <w:szCs w:val="20"/>
              </w:rPr>
            </w:pPr>
            <w:r w:rsidRPr="00BA06D4">
              <w:rPr>
                <w:sz w:val="20"/>
                <w:szCs w:val="20"/>
              </w:rPr>
              <w:t>25</w:t>
            </w:r>
          </w:p>
        </w:tc>
        <w:tc>
          <w:tcPr>
            <w:tcW w:w="692" w:type="dxa"/>
            <w:tcBorders>
              <w:top w:val="nil"/>
              <w:left w:val="nil"/>
              <w:bottom w:val="nil"/>
              <w:right w:val="single" w:sz="4" w:space="0" w:color="auto"/>
            </w:tcBorders>
          </w:tcPr>
          <w:p w14:paraId="33081E63" w14:textId="77777777" w:rsidR="00DB6D40" w:rsidRPr="00BA06D4" w:rsidRDefault="00DB6D40" w:rsidP="00DB6D40">
            <w:pPr>
              <w:jc w:val="right"/>
              <w:rPr>
                <w:sz w:val="20"/>
                <w:szCs w:val="20"/>
              </w:rPr>
            </w:pPr>
            <w:r w:rsidRPr="00BA06D4">
              <w:rPr>
                <w:sz w:val="20"/>
                <w:szCs w:val="20"/>
              </w:rPr>
              <w:t>12,6</w:t>
            </w:r>
          </w:p>
        </w:tc>
        <w:tc>
          <w:tcPr>
            <w:tcW w:w="692" w:type="dxa"/>
            <w:tcBorders>
              <w:top w:val="nil"/>
              <w:left w:val="single" w:sz="4" w:space="0" w:color="auto"/>
              <w:bottom w:val="nil"/>
              <w:right w:val="nil"/>
            </w:tcBorders>
          </w:tcPr>
          <w:p w14:paraId="598289BD" w14:textId="77777777" w:rsidR="00DB6D40" w:rsidRPr="00BA06D4" w:rsidRDefault="00DB6D40" w:rsidP="00DB6D40">
            <w:pPr>
              <w:jc w:val="right"/>
              <w:rPr>
                <w:sz w:val="20"/>
                <w:szCs w:val="20"/>
              </w:rPr>
            </w:pPr>
            <w:r w:rsidRPr="00BA06D4">
              <w:rPr>
                <w:sz w:val="20"/>
                <w:szCs w:val="20"/>
              </w:rPr>
              <w:t>10</w:t>
            </w:r>
          </w:p>
        </w:tc>
        <w:tc>
          <w:tcPr>
            <w:tcW w:w="693" w:type="dxa"/>
            <w:tcBorders>
              <w:top w:val="nil"/>
              <w:left w:val="nil"/>
              <w:bottom w:val="nil"/>
              <w:right w:val="single" w:sz="4" w:space="0" w:color="auto"/>
            </w:tcBorders>
          </w:tcPr>
          <w:p w14:paraId="7FEB0653" w14:textId="77777777" w:rsidR="00DB6D40" w:rsidRPr="00BA06D4" w:rsidRDefault="00DB6D40" w:rsidP="00DB6D40">
            <w:pPr>
              <w:jc w:val="right"/>
              <w:rPr>
                <w:sz w:val="20"/>
                <w:szCs w:val="20"/>
              </w:rPr>
            </w:pPr>
            <w:r w:rsidRPr="00BA06D4">
              <w:rPr>
                <w:sz w:val="20"/>
                <w:szCs w:val="20"/>
              </w:rPr>
              <w:t>9,9</w:t>
            </w:r>
          </w:p>
        </w:tc>
        <w:tc>
          <w:tcPr>
            <w:tcW w:w="807" w:type="dxa"/>
            <w:gridSpan w:val="2"/>
            <w:tcBorders>
              <w:top w:val="nil"/>
              <w:left w:val="single" w:sz="4" w:space="0" w:color="auto"/>
              <w:bottom w:val="nil"/>
              <w:right w:val="nil"/>
            </w:tcBorders>
          </w:tcPr>
          <w:p w14:paraId="765EA937" w14:textId="77777777" w:rsidR="00DB6D40" w:rsidRPr="00BA06D4" w:rsidRDefault="00DB6D40" w:rsidP="00DB6D40">
            <w:pPr>
              <w:jc w:val="right"/>
              <w:rPr>
                <w:sz w:val="20"/>
                <w:szCs w:val="20"/>
              </w:rPr>
            </w:pPr>
            <w:r w:rsidRPr="00BA06D4">
              <w:rPr>
                <w:sz w:val="20"/>
                <w:szCs w:val="20"/>
              </w:rPr>
              <w:t>35</w:t>
            </w:r>
          </w:p>
        </w:tc>
        <w:tc>
          <w:tcPr>
            <w:tcW w:w="769" w:type="dxa"/>
            <w:tcBorders>
              <w:top w:val="nil"/>
              <w:left w:val="nil"/>
              <w:bottom w:val="nil"/>
            </w:tcBorders>
          </w:tcPr>
          <w:p w14:paraId="288EA7FB" w14:textId="77777777" w:rsidR="00DB6D40" w:rsidRPr="00BA06D4" w:rsidRDefault="00DB6D40" w:rsidP="00DB6D40">
            <w:pPr>
              <w:jc w:val="right"/>
              <w:rPr>
                <w:sz w:val="20"/>
                <w:szCs w:val="20"/>
              </w:rPr>
            </w:pPr>
            <w:r w:rsidRPr="00BA06D4">
              <w:rPr>
                <w:sz w:val="20"/>
                <w:szCs w:val="20"/>
              </w:rPr>
              <w:t>11,7</w:t>
            </w:r>
          </w:p>
        </w:tc>
        <w:tc>
          <w:tcPr>
            <w:tcW w:w="1023" w:type="dxa"/>
            <w:vMerge/>
          </w:tcPr>
          <w:p w14:paraId="03CF0B8C" w14:textId="77777777" w:rsidR="00DB6D40" w:rsidRPr="00BA06D4" w:rsidRDefault="00DB6D40" w:rsidP="00DB6D40">
            <w:pPr>
              <w:jc w:val="right"/>
              <w:rPr>
                <w:b/>
                <w:sz w:val="20"/>
                <w:szCs w:val="20"/>
              </w:rPr>
            </w:pPr>
          </w:p>
        </w:tc>
      </w:tr>
      <w:tr w:rsidR="00DB6D40" w:rsidRPr="00BA06D4" w14:paraId="1747A375" w14:textId="77777777" w:rsidTr="00DB6D40">
        <w:trPr>
          <w:trHeight w:val="261"/>
        </w:trPr>
        <w:tc>
          <w:tcPr>
            <w:tcW w:w="2854" w:type="dxa"/>
            <w:tcBorders>
              <w:top w:val="nil"/>
              <w:bottom w:val="single" w:sz="4" w:space="0" w:color="auto"/>
              <w:right w:val="single" w:sz="4" w:space="0" w:color="auto"/>
            </w:tcBorders>
          </w:tcPr>
          <w:p w14:paraId="058A9A64" w14:textId="77777777" w:rsidR="00DB6D40" w:rsidRPr="00BA06D4" w:rsidRDefault="00DB6D40" w:rsidP="00DB6D40">
            <w:pPr>
              <w:rPr>
                <w:b/>
                <w:sz w:val="20"/>
                <w:szCs w:val="20"/>
              </w:rPr>
            </w:pPr>
            <w:r w:rsidRPr="00BA06D4">
              <w:rPr>
                <w:b/>
                <w:sz w:val="20"/>
                <w:szCs w:val="20"/>
              </w:rPr>
              <w:t>Toplam</w:t>
            </w:r>
          </w:p>
        </w:tc>
        <w:tc>
          <w:tcPr>
            <w:tcW w:w="692" w:type="dxa"/>
            <w:tcBorders>
              <w:top w:val="nil"/>
              <w:left w:val="single" w:sz="4" w:space="0" w:color="auto"/>
              <w:bottom w:val="single" w:sz="4" w:space="0" w:color="auto"/>
              <w:right w:val="nil"/>
            </w:tcBorders>
          </w:tcPr>
          <w:p w14:paraId="315198E3" w14:textId="77777777" w:rsidR="00DB6D40" w:rsidRPr="00BA06D4" w:rsidRDefault="00DB6D40" w:rsidP="00DB6D40">
            <w:pPr>
              <w:jc w:val="right"/>
              <w:rPr>
                <w:b/>
                <w:sz w:val="20"/>
                <w:szCs w:val="20"/>
              </w:rPr>
            </w:pPr>
            <w:r w:rsidRPr="00BA06D4">
              <w:rPr>
                <w:b/>
                <w:sz w:val="20"/>
                <w:szCs w:val="20"/>
              </w:rPr>
              <w:t>198</w:t>
            </w:r>
          </w:p>
        </w:tc>
        <w:tc>
          <w:tcPr>
            <w:tcW w:w="692" w:type="dxa"/>
            <w:tcBorders>
              <w:top w:val="nil"/>
              <w:left w:val="nil"/>
              <w:bottom w:val="single" w:sz="4" w:space="0" w:color="auto"/>
              <w:right w:val="single" w:sz="4" w:space="0" w:color="auto"/>
            </w:tcBorders>
          </w:tcPr>
          <w:p w14:paraId="22631CE6" w14:textId="77777777" w:rsidR="00DB6D40" w:rsidRPr="00BA06D4" w:rsidRDefault="00DB6D40" w:rsidP="00DB6D40">
            <w:pPr>
              <w:jc w:val="right"/>
              <w:rPr>
                <w:b/>
                <w:sz w:val="20"/>
                <w:szCs w:val="20"/>
              </w:rPr>
            </w:pPr>
            <w:r w:rsidRPr="00BA06D4">
              <w:rPr>
                <w:b/>
                <w:sz w:val="20"/>
                <w:szCs w:val="20"/>
              </w:rPr>
              <w:t>100,0</w:t>
            </w:r>
          </w:p>
        </w:tc>
        <w:tc>
          <w:tcPr>
            <w:tcW w:w="692" w:type="dxa"/>
            <w:tcBorders>
              <w:top w:val="nil"/>
              <w:left w:val="single" w:sz="4" w:space="0" w:color="auto"/>
              <w:bottom w:val="single" w:sz="4" w:space="0" w:color="auto"/>
              <w:right w:val="nil"/>
            </w:tcBorders>
          </w:tcPr>
          <w:p w14:paraId="4F5874A0" w14:textId="77777777" w:rsidR="00DB6D40" w:rsidRPr="00BA06D4" w:rsidRDefault="00DB6D40" w:rsidP="00DB6D40">
            <w:pPr>
              <w:jc w:val="right"/>
              <w:rPr>
                <w:b/>
                <w:sz w:val="20"/>
                <w:szCs w:val="20"/>
              </w:rPr>
            </w:pPr>
            <w:r w:rsidRPr="00BA06D4">
              <w:rPr>
                <w:b/>
                <w:sz w:val="20"/>
                <w:szCs w:val="20"/>
              </w:rPr>
              <w:t>101</w:t>
            </w:r>
          </w:p>
        </w:tc>
        <w:tc>
          <w:tcPr>
            <w:tcW w:w="693" w:type="dxa"/>
            <w:tcBorders>
              <w:top w:val="nil"/>
              <w:left w:val="nil"/>
              <w:bottom w:val="single" w:sz="4" w:space="0" w:color="auto"/>
              <w:right w:val="single" w:sz="4" w:space="0" w:color="auto"/>
            </w:tcBorders>
          </w:tcPr>
          <w:p w14:paraId="0F7F0C7F" w14:textId="77777777" w:rsidR="00DB6D40" w:rsidRPr="00BA06D4" w:rsidRDefault="00DB6D40" w:rsidP="00DB6D40">
            <w:pPr>
              <w:jc w:val="right"/>
              <w:rPr>
                <w:b/>
                <w:sz w:val="20"/>
                <w:szCs w:val="20"/>
              </w:rPr>
            </w:pPr>
            <w:r w:rsidRPr="00BA06D4">
              <w:rPr>
                <w:b/>
                <w:sz w:val="20"/>
                <w:szCs w:val="20"/>
              </w:rPr>
              <w:t>100,0</w:t>
            </w:r>
          </w:p>
        </w:tc>
        <w:tc>
          <w:tcPr>
            <w:tcW w:w="807" w:type="dxa"/>
            <w:gridSpan w:val="2"/>
            <w:tcBorders>
              <w:top w:val="nil"/>
              <w:left w:val="single" w:sz="4" w:space="0" w:color="auto"/>
              <w:bottom w:val="single" w:sz="4" w:space="0" w:color="auto"/>
              <w:right w:val="nil"/>
            </w:tcBorders>
          </w:tcPr>
          <w:p w14:paraId="180F2CF8" w14:textId="77777777" w:rsidR="00DB6D40" w:rsidRPr="00BA06D4" w:rsidRDefault="00DB6D40" w:rsidP="00DB6D40">
            <w:pPr>
              <w:jc w:val="right"/>
              <w:rPr>
                <w:b/>
                <w:sz w:val="20"/>
                <w:szCs w:val="20"/>
              </w:rPr>
            </w:pPr>
            <w:r w:rsidRPr="00BA06D4">
              <w:rPr>
                <w:b/>
                <w:sz w:val="20"/>
                <w:szCs w:val="20"/>
              </w:rPr>
              <w:t>299</w:t>
            </w:r>
          </w:p>
        </w:tc>
        <w:tc>
          <w:tcPr>
            <w:tcW w:w="769" w:type="dxa"/>
            <w:tcBorders>
              <w:top w:val="nil"/>
              <w:left w:val="nil"/>
              <w:bottom w:val="single" w:sz="4" w:space="0" w:color="auto"/>
            </w:tcBorders>
          </w:tcPr>
          <w:p w14:paraId="193CEEDA" w14:textId="77777777" w:rsidR="00DB6D40" w:rsidRPr="00BA06D4" w:rsidRDefault="00DB6D40" w:rsidP="00DB6D40">
            <w:pPr>
              <w:jc w:val="right"/>
              <w:rPr>
                <w:b/>
                <w:sz w:val="20"/>
                <w:szCs w:val="20"/>
              </w:rPr>
            </w:pPr>
            <w:r w:rsidRPr="00BA06D4">
              <w:rPr>
                <w:b/>
                <w:sz w:val="20"/>
                <w:szCs w:val="20"/>
              </w:rPr>
              <w:t>100,0</w:t>
            </w:r>
          </w:p>
        </w:tc>
        <w:tc>
          <w:tcPr>
            <w:tcW w:w="1023" w:type="dxa"/>
            <w:vMerge/>
            <w:tcBorders>
              <w:bottom w:val="single" w:sz="4" w:space="0" w:color="auto"/>
            </w:tcBorders>
          </w:tcPr>
          <w:p w14:paraId="51A3E2FB" w14:textId="77777777" w:rsidR="00DB6D40" w:rsidRPr="00BA06D4" w:rsidRDefault="00DB6D40" w:rsidP="00DB6D40">
            <w:pPr>
              <w:jc w:val="right"/>
              <w:rPr>
                <w:b/>
                <w:sz w:val="20"/>
                <w:szCs w:val="20"/>
              </w:rPr>
            </w:pPr>
          </w:p>
        </w:tc>
      </w:tr>
    </w:tbl>
    <w:p w14:paraId="2997BB6F" w14:textId="484BD4BF" w:rsidR="00BD57BF" w:rsidRPr="003749E7" w:rsidRDefault="00BD57BF" w:rsidP="00BD57BF">
      <w:pPr>
        <w:spacing w:after="0"/>
        <w:rPr>
          <w:sz w:val="14"/>
          <w:szCs w:val="14"/>
        </w:rPr>
      </w:pPr>
      <w:r w:rsidRPr="003749E7">
        <w:rPr>
          <w:sz w:val="14"/>
          <w:szCs w:val="14"/>
        </w:rPr>
        <w:t xml:space="preserve">*Diğer seçeneğini işaretleyen </w:t>
      </w:r>
      <w:r w:rsidR="001A6F0F">
        <w:rPr>
          <w:sz w:val="14"/>
          <w:szCs w:val="14"/>
        </w:rPr>
        <w:t>tıpta uzmanlık öğrenci</w:t>
      </w:r>
      <w:r w:rsidRPr="003749E7">
        <w:rPr>
          <w:sz w:val="14"/>
          <w:szCs w:val="14"/>
        </w:rPr>
        <w:t>ler</w:t>
      </w:r>
      <w:r w:rsidR="001A6F0F">
        <w:rPr>
          <w:sz w:val="14"/>
          <w:szCs w:val="14"/>
        </w:rPr>
        <w:t>in</w:t>
      </w:r>
      <w:r w:rsidRPr="003749E7">
        <w:rPr>
          <w:sz w:val="14"/>
          <w:szCs w:val="14"/>
        </w:rPr>
        <w:t>den 8 kişi kendi uzmanlık alanına ait birimde, 5 kişi laboratuvarda,6 kişi acil serviste çalıştığını; hemşirelerden 3 kişi laboratuvarda, 2 kişi yönetim biriminde çalıştığını bildirmiştir.</w:t>
      </w:r>
    </w:p>
    <w:p w14:paraId="3CFE55CF" w14:textId="73E80BA9" w:rsidR="00BD57BF" w:rsidRPr="003749E7" w:rsidRDefault="00BD57BF" w:rsidP="00BD57BF">
      <w:pPr>
        <w:spacing w:after="0"/>
        <w:rPr>
          <w:sz w:val="14"/>
          <w:szCs w:val="14"/>
        </w:rPr>
      </w:pPr>
      <w:r w:rsidRPr="003749E7">
        <w:rPr>
          <w:sz w:val="14"/>
          <w:szCs w:val="14"/>
        </w:rPr>
        <w:t xml:space="preserve">**Diğer seçeneğini işaretleyen </w:t>
      </w:r>
      <w:r w:rsidR="001A6F0F">
        <w:rPr>
          <w:sz w:val="14"/>
          <w:szCs w:val="14"/>
        </w:rPr>
        <w:t>tıpta uzmanlık öğrenci</w:t>
      </w:r>
      <w:r w:rsidRPr="003749E7">
        <w:rPr>
          <w:sz w:val="14"/>
          <w:szCs w:val="14"/>
        </w:rPr>
        <w:t>ler</w:t>
      </w:r>
      <w:r w:rsidR="001A6F0F">
        <w:rPr>
          <w:sz w:val="14"/>
          <w:szCs w:val="14"/>
        </w:rPr>
        <w:t>i</w:t>
      </w:r>
      <w:r w:rsidRPr="003749E7">
        <w:rPr>
          <w:sz w:val="14"/>
          <w:szCs w:val="14"/>
        </w:rPr>
        <w:t xml:space="preserve"> açıklamaya çalışma düzenini belirtmemiştir. Hemşirelerden 2 kişi süt izninde olduğunu,</w:t>
      </w:r>
      <w:r w:rsidRPr="00ED7E02">
        <w:rPr>
          <w:sz w:val="14"/>
          <w:szCs w:val="14"/>
        </w:rPr>
        <w:t xml:space="preserve"> </w:t>
      </w:r>
      <w:r w:rsidRPr="003749E7">
        <w:rPr>
          <w:sz w:val="14"/>
          <w:szCs w:val="14"/>
        </w:rPr>
        <w:t>6 kişi 16.00-08.00 şeklinde, 2 kişi 3 günde bir 24 saatlik nöbet şeklinde çalıştığını belirtmiştir.</w:t>
      </w:r>
    </w:p>
    <w:p w14:paraId="1ABA9C4E" w14:textId="7AD53245" w:rsidR="00BD57BF" w:rsidRDefault="00BD57BF"/>
    <w:p w14:paraId="4F2CBB84" w14:textId="088D0857" w:rsidR="00BD57BF" w:rsidRPr="00BE6DB2" w:rsidRDefault="00BD57BF" w:rsidP="00BD57BF">
      <w:pPr>
        <w:spacing w:line="360" w:lineRule="auto"/>
        <w:ind w:firstLine="708"/>
        <w:jc w:val="both"/>
        <w:rPr>
          <w:rFonts w:cstheme="minorHAnsi"/>
          <w:sz w:val="24"/>
          <w:szCs w:val="24"/>
        </w:rPr>
      </w:pPr>
      <w:bookmarkStart w:id="9" w:name="_Hlk97642069"/>
      <w:r w:rsidRPr="0010406C">
        <w:rPr>
          <w:sz w:val="24"/>
          <w:szCs w:val="24"/>
        </w:rPr>
        <w:t>Katılımcıların %76,6’sı dahili bilimlerde, %16,7’si cerrahi bilimlerde, %6,7’si temel bilimlerde görev yapmakta</w:t>
      </w:r>
      <w:r>
        <w:rPr>
          <w:sz w:val="24"/>
          <w:szCs w:val="24"/>
        </w:rPr>
        <w:t xml:space="preserve"> olup, </w:t>
      </w:r>
      <w:r w:rsidR="001A6F0F">
        <w:rPr>
          <w:sz w:val="24"/>
          <w:szCs w:val="24"/>
        </w:rPr>
        <w:t>tıpta uzmanlık öğrenci</w:t>
      </w:r>
      <w:r>
        <w:rPr>
          <w:sz w:val="24"/>
          <w:szCs w:val="24"/>
        </w:rPr>
        <w:t>lerin</w:t>
      </w:r>
      <w:r w:rsidR="001A6F0F">
        <w:rPr>
          <w:sz w:val="24"/>
          <w:szCs w:val="24"/>
        </w:rPr>
        <w:t>in</w:t>
      </w:r>
      <w:r>
        <w:rPr>
          <w:sz w:val="24"/>
          <w:szCs w:val="24"/>
        </w:rPr>
        <w:t xml:space="preserve"> %9,6’sı, hemşirelerin %1,0’ı temel bilimlerde görev yapmaktadır</w:t>
      </w:r>
      <w:r>
        <w:rPr>
          <w:rFonts w:cstheme="minorHAnsi"/>
          <w:sz w:val="24"/>
          <w:szCs w:val="24"/>
        </w:rPr>
        <w:t xml:space="preserve"> (</w:t>
      </w:r>
      <w:r w:rsidRPr="0010406C">
        <w:rPr>
          <w:rFonts w:cstheme="minorHAnsi"/>
          <w:sz w:val="24"/>
          <w:szCs w:val="24"/>
        </w:rPr>
        <w:t>p&lt;0,001</w:t>
      </w:r>
      <w:r>
        <w:rPr>
          <w:rFonts w:cstheme="minorHAnsi"/>
          <w:sz w:val="24"/>
          <w:szCs w:val="24"/>
        </w:rPr>
        <w:t xml:space="preserve">). </w:t>
      </w:r>
      <w:r>
        <w:rPr>
          <w:sz w:val="24"/>
          <w:szCs w:val="24"/>
        </w:rPr>
        <w:t>Katılımcıların s</w:t>
      </w:r>
      <w:r w:rsidRPr="00F14E7A">
        <w:rPr>
          <w:sz w:val="24"/>
          <w:szCs w:val="24"/>
        </w:rPr>
        <w:t xml:space="preserve">on bir aylık çalışma düzeni incelendiğinde hemşirelerin %60,4’ü </w:t>
      </w:r>
      <w:r w:rsidR="001A6F0F">
        <w:rPr>
          <w:sz w:val="24"/>
          <w:szCs w:val="24"/>
        </w:rPr>
        <w:t>tıpta uzmanlık öğrenci</w:t>
      </w:r>
      <w:r w:rsidRPr="00F14E7A">
        <w:rPr>
          <w:sz w:val="24"/>
          <w:szCs w:val="24"/>
        </w:rPr>
        <w:t>lerin</w:t>
      </w:r>
      <w:r w:rsidR="001A6F0F">
        <w:rPr>
          <w:sz w:val="24"/>
          <w:szCs w:val="24"/>
        </w:rPr>
        <w:t>in</w:t>
      </w:r>
      <w:r w:rsidRPr="00F14E7A">
        <w:rPr>
          <w:sz w:val="24"/>
          <w:szCs w:val="24"/>
        </w:rPr>
        <w:t xml:space="preserve"> %57,6’sı </w:t>
      </w:r>
      <w:r>
        <w:rPr>
          <w:sz w:val="24"/>
          <w:szCs w:val="24"/>
        </w:rPr>
        <w:t>“</w:t>
      </w:r>
      <w:r w:rsidRPr="00F14E7A">
        <w:rPr>
          <w:sz w:val="24"/>
          <w:szCs w:val="24"/>
        </w:rPr>
        <w:t>08.00-17.00</w:t>
      </w:r>
      <w:r>
        <w:rPr>
          <w:sz w:val="24"/>
          <w:szCs w:val="24"/>
        </w:rPr>
        <w:t>”</w:t>
      </w:r>
      <w:r w:rsidRPr="00F14E7A">
        <w:rPr>
          <w:sz w:val="24"/>
          <w:szCs w:val="24"/>
        </w:rPr>
        <w:t xml:space="preserve"> mesai düzeninde çalışmaktadır</w:t>
      </w:r>
      <w:r>
        <w:rPr>
          <w:sz w:val="24"/>
          <w:szCs w:val="24"/>
        </w:rPr>
        <w:t xml:space="preserve">, </w:t>
      </w:r>
      <w:r w:rsidR="001A6F0F">
        <w:rPr>
          <w:sz w:val="24"/>
          <w:szCs w:val="24"/>
        </w:rPr>
        <w:t>tıpta uzmanlık öğrenci</w:t>
      </w:r>
      <w:r>
        <w:rPr>
          <w:sz w:val="24"/>
          <w:szCs w:val="24"/>
        </w:rPr>
        <w:t>lerin</w:t>
      </w:r>
      <w:r w:rsidR="001A6F0F">
        <w:rPr>
          <w:sz w:val="24"/>
          <w:szCs w:val="24"/>
        </w:rPr>
        <w:t>in</w:t>
      </w:r>
      <w:r>
        <w:rPr>
          <w:sz w:val="24"/>
          <w:szCs w:val="24"/>
        </w:rPr>
        <w:t xml:space="preserve"> %11,6’sı </w:t>
      </w:r>
      <w:r w:rsidRPr="004B60D5">
        <w:rPr>
          <w:sz w:val="24"/>
          <w:szCs w:val="24"/>
        </w:rPr>
        <w:t>nöbet ertesi gün mesai şek</w:t>
      </w:r>
      <w:r>
        <w:rPr>
          <w:sz w:val="24"/>
          <w:szCs w:val="24"/>
        </w:rPr>
        <w:t>l</w:t>
      </w:r>
      <w:r w:rsidRPr="004B60D5">
        <w:rPr>
          <w:sz w:val="24"/>
          <w:szCs w:val="24"/>
        </w:rPr>
        <w:t xml:space="preserve">inde </w:t>
      </w:r>
      <w:r>
        <w:rPr>
          <w:sz w:val="24"/>
          <w:szCs w:val="24"/>
        </w:rPr>
        <w:t xml:space="preserve">çalışmakta, hemşirelerin ise böyle bir çalışma düzenine sahip olmadığı görülmektedir </w:t>
      </w:r>
      <w:bookmarkEnd w:id="9"/>
      <w:r w:rsidRPr="00F14E7A">
        <w:rPr>
          <w:sz w:val="24"/>
          <w:szCs w:val="24"/>
        </w:rPr>
        <w:t>(p=0,002)</w:t>
      </w:r>
      <w:r>
        <w:rPr>
          <w:sz w:val="24"/>
          <w:szCs w:val="24"/>
        </w:rPr>
        <w:t xml:space="preserve">. (Tablo </w:t>
      </w:r>
      <w:r w:rsidR="003819A2">
        <w:rPr>
          <w:sz w:val="24"/>
          <w:szCs w:val="24"/>
        </w:rPr>
        <w:t>5.</w:t>
      </w:r>
      <w:r>
        <w:rPr>
          <w:sz w:val="24"/>
          <w:szCs w:val="24"/>
        </w:rPr>
        <w:t xml:space="preserve">4) </w:t>
      </w:r>
    </w:p>
    <w:p w14:paraId="0B56B749" w14:textId="1B5C2A94" w:rsidR="009D5A1C" w:rsidRDefault="009D5A1C">
      <w:r>
        <w:br w:type="page"/>
      </w:r>
    </w:p>
    <w:p w14:paraId="6E7FB0B1" w14:textId="110A001A" w:rsidR="00617103" w:rsidRPr="00617103" w:rsidRDefault="00617103" w:rsidP="00617103">
      <w:pPr>
        <w:pStyle w:val="ListeParagraf"/>
        <w:jc w:val="both"/>
        <w:rPr>
          <w:b/>
          <w:sz w:val="24"/>
          <w:szCs w:val="24"/>
        </w:rPr>
      </w:pPr>
      <w:r w:rsidRPr="00617103">
        <w:rPr>
          <w:b/>
          <w:sz w:val="24"/>
          <w:szCs w:val="24"/>
        </w:rPr>
        <w:lastRenderedPageBreak/>
        <w:t xml:space="preserve">5.3. Araştırmaya Katılan </w:t>
      </w:r>
      <w:r w:rsidR="001A6F0F">
        <w:rPr>
          <w:b/>
          <w:sz w:val="24"/>
          <w:szCs w:val="24"/>
        </w:rPr>
        <w:t>Tıpta Uzmanlık Öğrencisi</w:t>
      </w:r>
      <w:r w:rsidRPr="00617103">
        <w:rPr>
          <w:b/>
          <w:sz w:val="24"/>
          <w:szCs w:val="24"/>
        </w:rPr>
        <w:t xml:space="preserve"> ve Hemşirelerin </w:t>
      </w:r>
      <w:r w:rsidR="00E83B20">
        <w:rPr>
          <w:b/>
          <w:sz w:val="24"/>
          <w:szCs w:val="24"/>
        </w:rPr>
        <w:t xml:space="preserve">COVID-19 </w:t>
      </w:r>
      <w:r w:rsidRPr="00617103">
        <w:rPr>
          <w:b/>
          <w:sz w:val="24"/>
          <w:szCs w:val="24"/>
        </w:rPr>
        <w:t>Pandem</w:t>
      </w:r>
      <w:r w:rsidR="00E83B20">
        <w:rPr>
          <w:b/>
          <w:sz w:val="24"/>
          <w:szCs w:val="24"/>
        </w:rPr>
        <w:t xml:space="preserve">isi </w:t>
      </w:r>
      <w:r w:rsidRPr="00617103">
        <w:rPr>
          <w:b/>
          <w:sz w:val="24"/>
          <w:szCs w:val="24"/>
        </w:rPr>
        <w:t>Sürecindeki Çalışma Koşulları</w:t>
      </w:r>
    </w:p>
    <w:p w14:paraId="5771943C" w14:textId="00E638DD" w:rsidR="00BD57BF" w:rsidRDefault="00BD57BF" w:rsidP="007F52CD">
      <w:pPr>
        <w:jc w:val="both"/>
      </w:pPr>
      <w:r w:rsidRPr="00BD57BF">
        <w:rPr>
          <w:b/>
          <w:sz w:val="24"/>
          <w:szCs w:val="24"/>
        </w:rPr>
        <w:t>Tablo 5.</w:t>
      </w:r>
      <w:r w:rsidR="009B7471">
        <w:rPr>
          <w:b/>
          <w:sz w:val="24"/>
          <w:szCs w:val="24"/>
        </w:rPr>
        <w:t>5.</w:t>
      </w:r>
      <w:r>
        <w:t xml:space="preserve"> </w:t>
      </w:r>
      <w:r w:rsidRPr="00C17737">
        <w:rPr>
          <w:sz w:val="24"/>
          <w:szCs w:val="24"/>
        </w:rPr>
        <w:t xml:space="preserve">Hacettepe Üniversitesi Tıp Fakültesi Hastanesinde araştırmaya katılan </w:t>
      </w:r>
      <w:r w:rsidR="001A6F0F">
        <w:rPr>
          <w:sz w:val="24"/>
          <w:szCs w:val="24"/>
        </w:rPr>
        <w:t>tıpta uzmanlık öğrencisi</w:t>
      </w:r>
      <w:r w:rsidRPr="00C17737">
        <w:rPr>
          <w:sz w:val="24"/>
          <w:szCs w:val="24"/>
        </w:rPr>
        <w:t xml:space="preserve"> ve </w:t>
      </w:r>
      <w:r w:rsidRPr="00BA06D4">
        <w:rPr>
          <w:sz w:val="24"/>
          <w:szCs w:val="24"/>
        </w:rPr>
        <w:t>hemşirelerin pandemi sürecinde çalışma koşullarının</w:t>
      </w:r>
      <w:r w:rsidRPr="00C17737">
        <w:rPr>
          <w:sz w:val="24"/>
          <w:szCs w:val="24"/>
        </w:rPr>
        <w:t xml:space="preserve"> mesleklere göre dağılımı</w:t>
      </w:r>
      <w:r w:rsidRPr="007C7081">
        <w:rPr>
          <w:b/>
          <w:sz w:val="24"/>
          <w:szCs w:val="24"/>
        </w:rPr>
        <w:t xml:space="preserve"> </w:t>
      </w:r>
      <w:r w:rsidRPr="00BD57BF">
        <w:rPr>
          <w:sz w:val="24"/>
          <w:szCs w:val="24"/>
        </w:rPr>
        <w:t>(Ankara, 2022)</w:t>
      </w:r>
    </w:p>
    <w:tbl>
      <w:tblPr>
        <w:tblStyle w:val="TabloKlavuzu"/>
        <w:tblW w:w="8222" w:type="dxa"/>
        <w:tblInd w:w="-5" w:type="dxa"/>
        <w:tblLayout w:type="fixed"/>
        <w:tblLook w:val="04A0" w:firstRow="1" w:lastRow="0" w:firstColumn="1" w:lastColumn="0" w:noHBand="0" w:noVBand="1"/>
      </w:tblPr>
      <w:tblGrid>
        <w:gridCol w:w="2854"/>
        <w:gridCol w:w="692"/>
        <w:gridCol w:w="692"/>
        <w:gridCol w:w="692"/>
        <w:gridCol w:w="693"/>
        <w:gridCol w:w="807"/>
        <w:gridCol w:w="769"/>
        <w:gridCol w:w="1023"/>
      </w:tblGrid>
      <w:tr w:rsidR="00BD57BF" w:rsidRPr="00BA06D4" w14:paraId="15B793A2" w14:textId="77777777" w:rsidTr="009C2082">
        <w:trPr>
          <w:trHeight w:val="261"/>
        </w:trPr>
        <w:tc>
          <w:tcPr>
            <w:tcW w:w="2854" w:type="dxa"/>
            <w:tcBorders>
              <w:top w:val="single" w:sz="4" w:space="0" w:color="auto"/>
              <w:bottom w:val="nil"/>
              <w:right w:val="single" w:sz="4" w:space="0" w:color="auto"/>
            </w:tcBorders>
          </w:tcPr>
          <w:p w14:paraId="0644EFB5" w14:textId="77777777" w:rsidR="00BD57BF" w:rsidRPr="00BA06D4" w:rsidRDefault="00BD57BF" w:rsidP="00DB6D40">
            <w:pPr>
              <w:rPr>
                <w:b/>
                <w:sz w:val="20"/>
                <w:szCs w:val="20"/>
              </w:rPr>
            </w:pPr>
          </w:p>
        </w:tc>
        <w:tc>
          <w:tcPr>
            <w:tcW w:w="2769" w:type="dxa"/>
            <w:gridSpan w:val="4"/>
            <w:tcBorders>
              <w:top w:val="single" w:sz="4" w:space="0" w:color="auto"/>
              <w:left w:val="single" w:sz="4" w:space="0" w:color="auto"/>
              <w:bottom w:val="single" w:sz="4" w:space="0" w:color="auto"/>
              <w:right w:val="single" w:sz="4" w:space="0" w:color="auto"/>
            </w:tcBorders>
          </w:tcPr>
          <w:p w14:paraId="312F63D3" w14:textId="53D0C405" w:rsidR="00BD57BF" w:rsidRPr="00BA06D4" w:rsidRDefault="00BD57BF" w:rsidP="00BD57BF">
            <w:pPr>
              <w:jc w:val="center"/>
              <w:rPr>
                <w:b/>
                <w:sz w:val="20"/>
                <w:szCs w:val="20"/>
              </w:rPr>
            </w:pPr>
            <w:r>
              <w:rPr>
                <w:b/>
                <w:sz w:val="20"/>
                <w:szCs w:val="20"/>
              </w:rPr>
              <w:t>Meslek</w:t>
            </w:r>
          </w:p>
        </w:tc>
        <w:tc>
          <w:tcPr>
            <w:tcW w:w="1576" w:type="dxa"/>
            <w:gridSpan w:val="2"/>
            <w:tcBorders>
              <w:top w:val="single" w:sz="4" w:space="0" w:color="auto"/>
              <w:left w:val="single" w:sz="4" w:space="0" w:color="auto"/>
              <w:bottom w:val="nil"/>
            </w:tcBorders>
          </w:tcPr>
          <w:p w14:paraId="080A6CFD" w14:textId="29467BE0" w:rsidR="00BD57BF" w:rsidRPr="00BA06D4" w:rsidRDefault="00BD57BF" w:rsidP="00BD57BF">
            <w:pPr>
              <w:jc w:val="center"/>
              <w:rPr>
                <w:b/>
                <w:sz w:val="20"/>
                <w:szCs w:val="20"/>
              </w:rPr>
            </w:pPr>
            <w:r>
              <w:rPr>
                <w:b/>
                <w:sz w:val="20"/>
                <w:szCs w:val="20"/>
              </w:rPr>
              <w:t>Toplam</w:t>
            </w:r>
          </w:p>
        </w:tc>
        <w:tc>
          <w:tcPr>
            <w:tcW w:w="1023" w:type="dxa"/>
            <w:tcBorders>
              <w:top w:val="single" w:sz="4" w:space="0" w:color="auto"/>
              <w:bottom w:val="nil"/>
            </w:tcBorders>
          </w:tcPr>
          <w:p w14:paraId="1303D964" w14:textId="22CE188F" w:rsidR="00BD57BF" w:rsidRPr="00BA06D4" w:rsidRDefault="00E83B20" w:rsidP="00DB6D40">
            <w:pPr>
              <w:jc w:val="right"/>
              <w:rPr>
                <w:b/>
                <w:sz w:val="20"/>
                <w:szCs w:val="20"/>
              </w:rPr>
            </w:pPr>
            <w:r>
              <w:rPr>
                <w:b/>
                <w:sz w:val="20"/>
                <w:szCs w:val="20"/>
              </w:rPr>
              <w:t>P</w:t>
            </w:r>
          </w:p>
        </w:tc>
      </w:tr>
      <w:tr w:rsidR="00BD57BF" w:rsidRPr="00BA06D4" w14:paraId="5B144780" w14:textId="77777777" w:rsidTr="009C2082">
        <w:trPr>
          <w:trHeight w:val="261"/>
        </w:trPr>
        <w:tc>
          <w:tcPr>
            <w:tcW w:w="2854" w:type="dxa"/>
            <w:tcBorders>
              <w:top w:val="nil"/>
              <w:bottom w:val="nil"/>
              <w:right w:val="single" w:sz="4" w:space="0" w:color="auto"/>
            </w:tcBorders>
          </w:tcPr>
          <w:p w14:paraId="416F3088" w14:textId="77777777" w:rsidR="00BD57BF" w:rsidRPr="00BA06D4" w:rsidRDefault="00BD57BF" w:rsidP="00DB6D40">
            <w:pPr>
              <w:rPr>
                <w:b/>
                <w:sz w:val="20"/>
                <w:szCs w:val="20"/>
              </w:rPr>
            </w:pPr>
          </w:p>
        </w:tc>
        <w:tc>
          <w:tcPr>
            <w:tcW w:w="1384" w:type="dxa"/>
            <w:gridSpan w:val="2"/>
            <w:tcBorders>
              <w:top w:val="nil"/>
              <w:left w:val="single" w:sz="4" w:space="0" w:color="auto"/>
              <w:bottom w:val="single" w:sz="4" w:space="0" w:color="auto"/>
              <w:right w:val="single" w:sz="4" w:space="0" w:color="auto"/>
            </w:tcBorders>
          </w:tcPr>
          <w:p w14:paraId="2DB569E5" w14:textId="3C310C8A" w:rsidR="00BD57BF" w:rsidRPr="00BD57BF" w:rsidRDefault="001A6F0F" w:rsidP="00BD57BF">
            <w:pPr>
              <w:rPr>
                <w:b/>
                <w:sz w:val="18"/>
                <w:szCs w:val="18"/>
              </w:rPr>
            </w:pPr>
            <w:r>
              <w:rPr>
                <w:b/>
                <w:sz w:val="18"/>
                <w:szCs w:val="18"/>
              </w:rPr>
              <w:t>Tıpta uzmanlık öğrencisi</w:t>
            </w:r>
            <w:r w:rsidR="00BD57BF" w:rsidRPr="00BD57BF">
              <w:rPr>
                <w:b/>
                <w:sz w:val="18"/>
                <w:szCs w:val="18"/>
              </w:rPr>
              <w:t xml:space="preserve"> </w:t>
            </w:r>
          </w:p>
        </w:tc>
        <w:tc>
          <w:tcPr>
            <w:tcW w:w="1385" w:type="dxa"/>
            <w:gridSpan w:val="2"/>
            <w:tcBorders>
              <w:top w:val="nil"/>
              <w:left w:val="single" w:sz="4" w:space="0" w:color="auto"/>
              <w:bottom w:val="single" w:sz="4" w:space="0" w:color="auto"/>
              <w:right w:val="single" w:sz="4" w:space="0" w:color="auto"/>
            </w:tcBorders>
          </w:tcPr>
          <w:p w14:paraId="20AD20F0" w14:textId="5F0005A0" w:rsidR="00BD57BF" w:rsidRPr="00BA06D4" w:rsidRDefault="00BD57BF" w:rsidP="00DB6D40">
            <w:pPr>
              <w:jc w:val="right"/>
              <w:rPr>
                <w:b/>
                <w:sz w:val="20"/>
                <w:szCs w:val="20"/>
              </w:rPr>
            </w:pPr>
            <w:r>
              <w:rPr>
                <w:b/>
                <w:sz w:val="20"/>
                <w:szCs w:val="20"/>
              </w:rPr>
              <w:t>Hemşire</w:t>
            </w:r>
          </w:p>
        </w:tc>
        <w:tc>
          <w:tcPr>
            <w:tcW w:w="807" w:type="dxa"/>
            <w:tcBorders>
              <w:top w:val="nil"/>
              <w:left w:val="single" w:sz="4" w:space="0" w:color="auto"/>
              <w:bottom w:val="single" w:sz="4" w:space="0" w:color="auto"/>
              <w:right w:val="nil"/>
            </w:tcBorders>
          </w:tcPr>
          <w:p w14:paraId="2CD56AA9" w14:textId="77777777" w:rsidR="00BD57BF" w:rsidRPr="00BA06D4" w:rsidRDefault="00BD57BF" w:rsidP="00DB6D40">
            <w:pPr>
              <w:jc w:val="right"/>
              <w:rPr>
                <w:b/>
                <w:sz w:val="20"/>
                <w:szCs w:val="20"/>
              </w:rPr>
            </w:pPr>
          </w:p>
        </w:tc>
        <w:tc>
          <w:tcPr>
            <w:tcW w:w="769" w:type="dxa"/>
            <w:tcBorders>
              <w:top w:val="nil"/>
              <w:left w:val="nil"/>
              <w:bottom w:val="single" w:sz="4" w:space="0" w:color="auto"/>
            </w:tcBorders>
          </w:tcPr>
          <w:p w14:paraId="12699636" w14:textId="77777777" w:rsidR="00BD57BF" w:rsidRPr="00BA06D4" w:rsidRDefault="00BD57BF" w:rsidP="00DB6D40">
            <w:pPr>
              <w:jc w:val="right"/>
              <w:rPr>
                <w:b/>
                <w:sz w:val="20"/>
                <w:szCs w:val="20"/>
              </w:rPr>
            </w:pPr>
          </w:p>
        </w:tc>
        <w:tc>
          <w:tcPr>
            <w:tcW w:w="1023" w:type="dxa"/>
            <w:tcBorders>
              <w:top w:val="nil"/>
              <w:bottom w:val="nil"/>
            </w:tcBorders>
          </w:tcPr>
          <w:p w14:paraId="77B44DA9" w14:textId="77777777" w:rsidR="00BD57BF" w:rsidRPr="00BA06D4" w:rsidRDefault="00BD57BF" w:rsidP="00DB6D40">
            <w:pPr>
              <w:jc w:val="right"/>
              <w:rPr>
                <w:b/>
                <w:sz w:val="20"/>
                <w:szCs w:val="20"/>
              </w:rPr>
            </w:pPr>
          </w:p>
        </w:tc>
      </w:tr>
      <w:tr w:rsidR="00BD57BF" w:rsidRPr="00BA06D4" w14:paraId="53042670" w14:textId="77777777" w:rsidTr="009C2082">
        <w:trPr>
          <w:trHeight w:val="261"/>
        </w:trPr>
        <w:tc>
          <w:tcPr>
            <w:tcW w:w="2854" w:type="dxa"/>
            <w:tcBorders>
              <w:top w:val="nil"/>
              <w:bottom w:val="single" w:sz="4" w:space="0" w:color="auto"/>
              <w:right w:val="single" w:sz="4" w:space="0" w:color="auto"/>
            </w:tcBorders>
          </w:tcPr>
          <w:p w14:paraId="63912A2A" w14:textId="77777777" w:rsidR="00BD57BF" w:rsidRPr="00BA06D4" w:rsidRDefault="00BD57BF" w:rsidP="00DB6D40">
            <w:pPr>
              <w:rPr>
                <w:b/>
                <w:sz w:val="20"/>
                <w:szCs w:val="20"/>
              </w:rPr>
            </w:pPr>
          </w:p>
        </w:tc>
        <w:tc>
          <w:tcPr>
            <w:tcW w:w="692" w:type="dxa"/>
            <w:tcBorders>
              <w:top w:val="nil"/>
              <w:left w:val="single" w:sz="4" w:space="0" w:color="auto"/>
              <w:bottom w:val="single" w:sz="4" w:space="0" w:color="auto"/>
              <w:right w:val="nil"/>
            </w:tcBorders>
          </w:tcPr>
          <w:p w14:paraId="530B6992" w14:textId="601CE707" w:rsidR="00BD57BF" w:rsidRPr="00BA06D4" w:rsidRDefault="00BC1C2A" w:rsidP="00DB6D40">
            <w:pPr>
              <w:jc w:val="right"/>
              <w:rPr>
                <w:b/>
                <w:sz w:val="20"/>
                <w:szCs w:val="20"/>
              </w:rPr>
            </w:pPr>
            <w:r>
              <w:rPr>
                <w:b/>
                <w:sz w:val="20"/>
                <w:szCs w:val="20"/>
              </w:rPr>
              <w:t>S</w:t>
            </w:r>
          </w:p>
        </w:tc>
        <w:tc>
          <w:tcPr>
            <w:tcW w:w="692" w:type="dxa"/>
            <w:tcBorders>
              <w:top w:val="nil"/>
              <w:left w:val="nil"/>
              <w:bottom w:val="single" w:sz="4" w:space="0" w:color="auto"/>
              <w:right w:val="single" w:sz="4" w:space="0" w:color="auto"/>
            </w:tcBorders>
          </w:tcPr>
          <w:p w14:paraId="77DDD77C" w14:textId="34B5CBB8" w:rsidR="00BD57BF" w:rsidRPr="00BA06D4" w:rsidRDefault="00BD57BF" w:rsidP="00DB6D40">
            <w:pPr>
              <w:jc w:val="right"/>
              <w:rPr>
                <w:b/>
                <w:sz w:val="20"/>
                <w:szCs w:val="20"/>
              </w:rPr>
            </w:pPr>
            <w:r>
              <w:rPr>
                <w:b/>
                <w:sz w:val="20"/>
                <w:szCs w:val="20"/>
              </w:rPr>
              <w:t>%</w:t>
            </w:r>
          </w:p>
        </w:tc>
        <w:tc>
          <w:tcPr>
            <w:tcW w:w="692" w:type="dxa"/>
            <w:tcBorders>
              <w:top w:val="nil"/>
              <w:left w:val="single" w:sz="4" w:space="0" w:color="auto"/>
              <w:bottom w:val="single" w:sz="4" w:space="0" w:color="auto"/>
              <w:right w:val="nil"/>
            </w:tcBorders>
          </w:tcPr>
          <w:p w14:paraId="14A09AE6" w14:textId="3D55210B" w:rsidR="00BD57BF" w:rsidRPr="00BA06D4" w:rsidRDefault="00BD57BF" w:rsidP="00DB6D40">
            <w:pPr>
              <w:jc w:val="right"/>
              <w:rPr>
                <w:b/>
                <w:sz w:val="20"/>
                <w:szCs w:val="20"/>
              </w:rPr>
            </w:pPr>
            <w:proofErr w:type="gramStart"/>
            <w:r>
              <w:rPr>
                <w:b/>
                <w:sz w:val="20"/>
                <w:szCs w:val="20"/>
              </w:rPr>
              <w:t>s</w:t>
            </w:r>
            <w:proofErr w:type="gramEnd"/>
          </w:p>
        </w:tc>
        <w:tc>
          <w:tcPr>
            <w:tcW w:w="693" w:type="dxa"/>
            <w:tcBorders>
              <w:top w:val="nil"/>
              <w:left w:val="nil"/>
              <w:bottom w:val="single" w:sz="4" w:space="0" w:color="auto"/>
              <w:right w:val="single" w:sz="4" w:space="0" w:color="auto"/>
            </w:tcBorders>
          </w:tcPr>
          <w:p w14:paraId="70631DED" w14:textId="05E17C9D" w:rsidR="00BD57BF" w:rsidRPr="00BA06D4" w:rsidRDefault="00BD57BF" w:rsidP="00DB6D40">
            <w:pPr>
              <w:jc w:val="right"/>
              <w:rPr>
                <w:b/>
                <w:sz w:val="20"/>
                <w:szCs w:val="20"/>
              </w:rPr>
            </w:pPr>
            <w:r>
              <w:rPr>
                <w:b/>
                <w:sz w:val="20"/>
                <w:szCs w:val="20"/>
              </w:rPr>
              <w:t>%</w:t>
            </w:r>
          </w:p>
        </w:tc>
        <w:tc>
          <w:tcPr>
            <w:tcW w:w="807" w:type="dxa"/>
            <w:tcBorders>
              <w:top w:val="nil"/>
              <w:left w:val="single" w:sz="4" w:space="0" w:color="auto"/>
              <w:bottom w:val="single" w:sz="4" w:space="0" w:color="auto"/>
              <w:right w:val="nil"/>
            </w:tcBorders>
          </w:tcPr>
          <w:p w14:paraId="25800C07" w14:textId="36764FCE" w:rsidR="00BD57BF" w:rsidRPr="00BA06D4" w:rsidRDefault="00BD57BF" w:rsidP="00DB6D40">
            <w:pPr>
              <w:jc w:val="right"/>
              <w:rPr>
                <w:b/>
                <w:sz w:val="20"/>
                <w:szCs w:val="20"/>
              </w:rPr>
            </w:pPr>
            <w:proofErr w:type="gramStart"/>
            <w:r>
              <w:rPr>
                <w:b/>
                <w:sz w:val="20"/>
                <w:szCs w:val="20"/>
              </w:rPr>
              <w:t>s</w:t>
            </w:r>
            <w:proofErr w:type="gramEnd"/>
          </w:p>
        </w:tc>
        <w:tc>
          <w:tcPr>
            <w:tcW w:w="769" w:type="dxa"/>
            <w:tcBorders>
              <w:top w:val="nil"/>
              <w:left w:val="nil"/>
              <w:bottom w:val="single" w:sz="4" w:space="0" w:color="auto"/>
            </w:tcBorders>
          </w:tcPr>
          <w:p w14:paraId="3C5A36FE" w14:textId="73E05139" w:rsidR="00BD57BF" w:rsidRPr="00BA06D4" w:rsidRDefault="00BD57BF" w:rsidP="00DB6D40">
            <w:pPr>
              <w:jc w:val="right"/>
              <w:rPr>
                <w:b/>
                <w:sz w:val="20"/>
                <w:szCs w:val="20"/>
              </w:rPr>
            </w:pPr>
            <w:r>
              <w:rPr>
                <w:b/>
                <w:sz w:val="20"/>
                <w:szCs w:val="20"/>
              </w:rPr>
              <w:t>%</w:t>
            </w:r>
          </w:p>
        </w:tc>
        <w:tc>
          <w:tcPr>
            <w:tcW w:w="1023" w:type="dxa"/>
            <w:tcBorders>
              <w:top w:val="nil"/>
              <w:bottom w:val="single" w:sz="4" w:space="0" w:color="auto"/>
            </w:tcBorders>
          </w:tcPr>
          <w:p w14:paraId="6BFC8EEE" w14:textId="77777777" w:rsidR="00BD57BF" w:rsidRPr="00BA06D4" w:rsidRDefault="00BD57BF" w:rsidP="00DB6D40">
            <w:pPr>
              <w:jc w:val="right"/>
              <w:rPr>
                <w:b/>
                <w:sz w:val="20"/>
                <w:szCs w:val="20"/>
              </w:rPr>
            </w:pPr>
          </w:p>
        </w:tc>
      </w:tr>
      <w:tr w:rsidR="00DB6D40" w:rsidRPr="00BA06D4" w14:paraId="5529F15F" w14:textId="77777777" w:rsidTr="00DB6D40">
        <w:trPr>
          <w:trHeight w:val="246"/>
        </w:trPr>
        <w:tc>
          <w:tcPr>
            <w:tcW w:w="2854" w:type="dxa"/>
            <w:tcBorders>
              <w:bottom w:val="nil"/>
              <w:right w:val="single" w:sz="4" w:space="0" w:color="auto"/>
            </w:tcBorders>
          </w:tcPr>
          <w:p w14:paraId="3256850A" w14:textId="10A6D004" w:rsidR="00DB6D40" w:rsidRPr="00BA06D4" w:rsidRDefault="00DB6D40" w:rsidP="00DB6D40">
            <w:pPr>
              <w:rPr>
                <w:b/>
                <w:sz w:val="20"/>
                <w:szCs w:val="20"/>
              </w:rPr>
            </w:pPr>
            <w:r w:rsidRPr="00BA06D4">
              <w:rPr>
                <w:b/>
                <w:sz w:val="20"/>
                <w:szCs w:val="20"/>
              </w:rPr>
              <w:t>Pandemide çalışılan bölümler*</w:t>
            </w:r>
          </w:p>
        </w:tc>
        <w:tc>
          <w:tcPr>
            <w:tcW w:w="692" w:type="dxa"/>
            <w:tcBorders>
              <w:left w:val="single" w:sz="4" w:space="0" w:color="auto"/>
              <w:bottom w:val="nil"/>
              <w:right w:val="nil"/>
            </w:tcBorders>
          </w:tcPr>
          <w:p w14:paraId="3C3A99B0" w14:textId="77777777" w:rsidR="00DB6D40" w:rsidRPr="00BA06D4" w:rsidRDefault="00DB6D40" w:rsidP="00DB6D40">
            <w:pPr>
              <w:jc w:val="right"/>
              <w:rPr>
                <w:sz w:val="20"/>
                <w:szCs w:val="20"/>
              </w:rPr>
            </w:pPr>
          </w:p>
        </w:tc>
        <w:tc>
          <w:tcPr>
            <w:tcW w:w="692" w:type="dxa"/>
            <w:tcBorders>
              <w:left w:val="nil"/>
              <w:bottom w:val="nil"/>
              <w:right w:val="single" w:sz="4" w:space="0" w:color="auto"/>
            </w:tcBorders>
          </w:tcPr>
          <w:p w14:paraId="2F26D299" w14:textId="77777777" w:rsidR="00DB6D40" w:rsidRPr="00BA06D4" w:rsidRDefault="00DB6D40" w:rsidP="00DB6D40">
            <w:pPr>
              <w:jc w:val="right"/>
              <w:rPr>
                <w:sz w:val="20"/>
                <w:szCs w:val="20"/>
              </w:rPr>
            </w:pPr>
          </w:p>
        </w:tc>
        <w:tc>
          <w:tcPr>
            <w:tcW w:w="692" w:type="dxa"/>
            <w:tcBorders>
              <w:left w:val="single" w:sz="4" w:space="0" w:color="auto"/>
              <w:bottom w:val="nil"/>
              <w:right w:val="nil"/>
            </w:tcBorders>
          </w:tcPr>
          <w:p w14:paraId="7F6A135E" w14:textId="77777777" w:rsidR="00DB6D40" w:rsidRPr="00BA06D4" w:rsidRDefault="00DB6D40" w:rsidP="00DB6D40">
            <w:pPr>
              <w:jc w:val="right"/>
              <w:rPr>
                <w:sz w:val="20"/>
                <w:szCs w:val="20"/>
              </w:rPr>
            </w:pPr>
          </w:p>
        </w:tc>
        <w:tc>
          <w:tcPr>
            <w:tcW w:w="693" w:type="dxa"/>
            <w:tcBorders>
              <w:left w:val="nil"/>
              <w:bottom w:val="nil"/>
              <w:right w:val="single" w:sz="4" w:space="0" w:color="auto"/>
            </w:tcBorders>
          </w:tcPr>
          <w:p w14:paraId="2375EA8C" w14:textId="77777777" w:rsidR="00DB6D40" w:rsidRPr="00BA06D4" w:rsidRDefault="00DB6D40" w:rsidP="00DB6D40">
            <w:pPr>
              <w:jc w:val="right"/>
              <w:rPr>
                <w:sz w:val="20"/>
                <w:szCs w:val="20"/>
              </w:rPr>
            </w:pPr>
          </w:p>
        </w:tc>
        <w:tc>
          <w:tcPr>
            <w:tcW w:w="807" w:type="dxa"/>
            <w:tcBorders>
              <w:left w:val="single" w:sz="4" w:space="0" w:color="auto"/>
              <w:bottom w:val="nil"/>
              <w:right w:val="nil"/>
            </w:tcBorders>
          </w:tcPr>
          <w:p w14:paraId="7DB3B7D3" w14:textId="77777777" w:rsidR="00DB6D40" w:rsidRPr="00BA06D4" w:rsidRDefault="00DB6D40" w:rsidP="00DB6D40">
            <w:pPr>
              <w:jc w:val="right"/>
              <w:rPr>
                <w:sz w:val="20"/>
                <w:szCs w:val="20"/>
              </w:rPr>
            </w:pPr>
          </w:p>
        </w:tc>
        <w:tc>
          <w:tcPr>
            <w:tcW w:w="769" w:type="dxa"/>
            <w:tcBorders>
              <w:left w:val="nil"/>
              <w:bottom w:val="nil"/>
              <w:right w:val="single" w:sz="4" w:space="0" w:color="auto"/>
            </w:tcBorders>
          </w:tcPr>
          <w:p w14:paraId="72A017FB" w14:textId="77777777" w:rsidR="00DB6D40" w:rsidRPr="00BA06D4" w:rsidRDefault="00DB6D40" w:rsidP="00DB6D40">
            <w:pPr>
              <w:jc w:val="right"/>
              <w:rPr>
                <w:sz w:val="20"/>
                <w:szCs w:val="20"/>
              </w:rPr>
            </w:pPr>
          </w:p>
        </w:tc>
        <w:tc>
          <w:tcPr>
            <w:tcW w:w="1023" w:type="dxa"/>
            <w:tcBorders>
              <w:left w:val="single" w:sz="4" w:space="0" w:color="auto"/>
              <w:bottom w:val="nil"/>
            </w:tcBorders>
          </w:tcPr>
          <w:p w14:paraId="02C4DB9E" w14:textId="77777777" w:rsidR="00DB6D40" w:rsidRPr="00BA06D4" w:rsidRDefault="00DB6D40" w:rsidP="00DB6D40">
            <w:pPr>
              <w:jc w:val="right"/>
              <w:rPr>
                <w:b/>
                <w:sz w:val="20"/>
                <w:szCs w:val="20"/>
              </w:rPr>
            </w:pPr>
          </w:p>
        </w:tc>
      </w:tr>
      <w:tr w:rsidR="00DB6D40" w:rsidRPr="00BA06D4" w14:paraId="119DCDF4" w14:textId="77777777" w:rsidTr="00DB6D40">
        <w:trPr>
          <w:trHeight w:val="246"/>
        </w:trPr>
        <w:tc>
          <w:tcPr>
            <w:tcW w:w="2854" w:type="dxa"/>
            <w:tcBorders>
              <w:top w:val="nil"/>
              <w:bottom w:val="nil"/>
              <w:right w:val="single" w:sz="4" w:space="0" w:color="auto"/>
            </w:tcBorders>
          </w:tcPr>
          <w:p w14:paraId="451DB376" w14:textId="77777777" w:rsidR="00DB6D40" w:rsidRPr="00BA06D4" w:rsidRDefault="00DB6D40" w:rsidP="00DB6D40">
            <w:pPr>
              <w:rPr>
                <w:b/>
                <w:sz w:val="20"/>
                <w:szCs w:val="20"/>
              </w:rPr>
            </w:pPr>
            <w:r w:rsidRPr="00BA06D4">
              <w:rPr>
                <w:rFonts w:cstheme="minorHAnsi"/>
                <w:sz w:val="20"/>
                <w:szCs w:val="20"/>
              </w:rPr>
              <w:t xml:space="preserve">Doğrulanmış </w:t>
            </w:r>
            <w:r>
              <w:rPr>
                <w:rFonts w:cstheme="minorHAnsi"/>
                <w:sz w:val="20"/>
                <w:szCs w:val="20"/>
              </w:rPr>
              <w:t>COVID-19</w:t>
            </w:r>
            <w:r w:rsidRPr="00BA06D4">
              <w:rPr>
                <w:rFonts w:cstheme="minorHAnsi"/>
                <w:sz w:val="20"/>
                <w:szCs w:val="20"/>
              </w:rPr>
              <w:t xml:space="preserve"> servisi</w:t>
            </w:r>
          </w:p>
        </w:tc>
        <w:tc>
          <w:tcPr>
            <w:tcW w:w="692" w:type="dxa"/>
            <w:tcBorders>
              <w:top w:val="nil"/>
              <w:left w:val="single" w:sz="4" w:space="0" w:color="auto"/>
              <w:bottom w:val="nil"/>
              <w:right w:val="nil"/>
            </w:tcBorders>
          </w:tcPr>
          <w:p w14:paraId="1F7AA091" w14:textId="77777777" w:rsidR="00DB6D40" w:rsidRPr="00BA06D4" w:rsidRDefault="00DB6D40" w:rsidP="00DB6D40">
            <w:pPr>
              <w:jc w:val="right"/>
              <w:rPr>
                <w:sz w:val="20"/>
                <w:szCs w:val="20"/>
              </w:rPr>
            </w:pPr>
            <w:r w:rsidRPr="00BA06D4">
              <w:rPr>
                <w:sz w:val="20"/>
                <w:szCs w:val="20"/>
              </w:rPr>
              <w:t>107</w:t>
            </w:r>
          </w:p>
        </w:tc>
        <w:tc>
          <w:tcPr>
            <w:tcW w:w="692" w:type="dxa"/>
            <w:tcBorders>
              <w:top w:val="nil"/>
              <w:left w:val="nil"/>
              <w:bottom w:val="nil"/>
              <w:right w:val="single" w:sz="4" w:space="0" w:color="auto"/>
            </w:tcBorders>
          </w:tcPr>
          <w:p w14:paraId="3E6EA754" w14:textId="77777777" w:rsidR="00DB6D40" w:rsidRPr="00BA06D4" w:rsidRDefault="00DB6D40" w:rsidP="00DB6D40">
            <w:pPr>
              <w:jc w:val="right"/>
              <w:rPr>
                <w:sz w:val="20"/>
                <w:szCs w:val="20"/>
              </w:rPr>
            </w:pPr>
            <w:r w:rsidRPr="00BA06D4">
              <w:rPr>
                <w:sz w:val="20"/>
                <w:szCs w:val="20"/>
              </w:rPr>
              <w:t>54,3</w:t>
            </w:r>
          </w:p>
        </w:tc>
        <w:tc>
          <w:tcPr>
            <w:tcW w:w="692" w:type="dxa"/>
            <w:tcBorders>
              <w:top w:val="nil"/>
              <w:left w:val="single" w:sz="4" w:space="0" w:color="auto"/>
              <w:bottom w:val="nil"/>
              <w:right w:val="nil"/>
            </w:tcBorders>
          </w:tcPr>
          <w:p w14:paraId="36161463" w14:textId="77777777" w:rsidR="00DB6D40" w:rsidRPr="00BA06D4" w:rsidRDefault="00DB6D40" w:rsidP="00DB6D40">
            <w:pPr>
              <w:jc w:val="right"/>
              <w:rPr>
                <w:sz w:val="20"/>
                <w:szCs w:val="20"/>
              </w:rPr>
            </w:pPr>
            <w:r w:rsidRPr="00BA06D4">
              <w:rPr>
                <w:sz w:val="20"/>
                <w:szCs w:val="20"/>
              </w:rPr>
              <w:t>28</w:t>
            </w:r>
          </w:p>
        </w:tc>
        <w:tc>
          <w:tcPr>
            <w:tcW w:w="693" w:type="dxa"/>
            <w:tcBorders>
              <w:top w:val="nil"/>
              <w:left w:val="nil"/>
              <w:bottom w:val="nil"/>
              <w:right w:val="single" w:sz="4" w:space="0" w:color="auto"/>
            </w:tcBorders>
          </w:tcPr>
          <w:p w14:paraId="0818EFC3" w14:textId="77777777" w:rsidR="00DB6D40" w:rsidRPr="00BA06D4" w:rsidRDefault="00DB6D40" w:rsidP="00DB6D40">
            <w:pPr>
              <w:jc w:val="right"/>
              <w:rPr>
                <w:sz w:val="20"/>
                <w:szCs w:val="20"/>
              </w:rPr>
            </w:pPr>
            <w:r w:rsidRPr="00BA06D4">
              <w:rPr>
                <w:sz w:val="20"/>
                <w:szCs w:val="20"/>
              </w:rPr>
              <w:t>28,3</w:t>
            </w:r>
          </w:p>
        </w:tc>
        <w:tc>
          <w:tcPr>
            <w:tcW w:w="807" w:type="dxa"/>
            <w:tcBorders>
              <w:top w:val="nil"/>
              <w:left w:val="single" w:sz="4" w:space="0" w:color="auto"/>
              <w:bottom w:val="nil"/>
              <w:right w:val="nil"/>
            </w:tcBorders>
          </w:tcPr>
          <w:p w14:paraId="3FB2BE7E" w14:textId="77777777" w:rsidR="00DB6D40" w:rsidRPr="00BA06D4" w:rsidRDefault="00DB6D40" w:rsidP="00DB6D40">
            <w:pPr>
              <w:jc w:val="right"/>
              <w:rPr>
                <w:sz w:val="20"/>
                <w:szCs w:val="20"/>
              </w:rPr>
            </w:pPr>
            <w:r w:rsidRPr="00BA06D4">
              <w:rPr>
                <w:sz w:val="20"/>
                <w:szCs w:val="20"/>
              </w:rPr>
              <w:t>135</w:t>
            </w:r>
          </w:p>
        </w:tc>
        <w:tc>
          <w:tcPr>
            <w:tcW w:w="769" w:type="dxa"/>
            <w:tcBorders>
              <w:top w:val="nil"/>
              <w:left w:val="nil"/>
              <w:bottom w:val="nil"/>
              <w:right w:val="single" w:sz="4" w:space="0" w:color="auto"/>
            </w:tcBorders>
          </w:tcPr>
          <w:p w14:paraId="4742B985" w14:textId="77777777" w:rsidR="00DB6D40" w:rsidRPr="00BA06D4" w:rsidRDefault="00DB6D40" w:rsidP="00DB6D40">
            <w:pPr>
              <w:jc w:val="right"/>
              <w:rPr>
                <w:sz w:val="20"/>
                <w:szCs w:val="20"/>
              </w:rPr>
            </w:pPr>
            <w:r w:rsidRPr="00BA06D4">
              <w:rPr>
                <w:sz w:val="20"/>
                <w:szCs w:val="20"/>
              </w:rPr>
              <w:t>45,6</w:t>
            </w:r>
          </w:p>
        </w:tc>
        <w:tc>
          <w:tcPr>
            <w:tcW w:w="1023" w:type="dxa"/>
            <w:tcBorders>
              <w:top w:val="nil"/>
              <w:left w:val="single" w:sz="4" w:space="0" w:color="auto"/>
              <w:bottom w:val="nil"/>
            </w:tcBorders>
          </w:tcPr>
          <w:p w14:paraId="65D403AC" w14:textId="77777777" w:rsidR="00DB6D40" w:rsidRPr="00BA06D4" w:rsidRDefault="00DB6D40" w:rsidP="00DB6D40">
            <w:pPr>
              <w:jc w:val="right"/>
              <w:rPr>
                <w:b/>
                <w:sz w:val="20"/>
                <w:szCs w:val="20"/>
              </w:rPr>
            </w:pPr>
            <w:r w:rsidRPr="00BA06D4">
              <w:rPr>
                <w:b/>
                <w:sz w:val="20"/>
                <w:szCs w:val="20"/>
              </w:rPr>
              <w:t>&lt;0,001</w:t>
            </w:r>
          </w:p>
        </w:tc>
      </w:tr>
      <w:tr w:rsidR="00DB6D40" w:rsidRPr="00BA06D4" w14:paraId="129D904E" w14:textId="77777777" w:rsidTr="00DB6D40">
        <w:trPr>
          <w:trHeight w:val="270"/>
        </w:trPr>
        <w:tc>
          <w:tcPr>
            <w:tcW w:w="2854" w:type="dxa"/>
            <w:tcBorders>
              <w:top w:val="nil"/>
              <w:bottom w:val="nil"/>
              <w:right w:val="single" w:sz="4" w:space="0" w:color="auto"/>
            </w:tcBorders>
          </w:tcPr>
          <w:p w14:paraId="6DF2D5C4" w14:textId="77777777" w:rsidR="00DB6D40" w:rsidRPr="00BA06D4" w:rsidRDefault="00DB6D40" w:rsidP="00DB6D40">
            <w:pPr>
              <w:rPr>
                <w:sz w:val="20"/>
                <w:szCs w:val="20"/>
              </w:rPr>
            </w:pPr>
            <w:r w:rsidRPr="00BA06D4">
              <w:rPr>
                <w:sz w:val="20"/>
                <w:szCs w:val="20"/>
              </w:rPr>
              <w:t>Korona polikliniği/triaj</w:t>
            </w:r>
          </w:p>
        </w:tc>
        <w:tc>
          <w:tcPr>
            <w:tcW w:w="692" w:type="dxa"/>
            <w:tcBorders>
              <w:top w:val="nil"/>
              <w:left w:val="single" w:sz="4" w:space="0" w:color="auto"/>
              <w:bottom w:val="nil"/>
              <w:right w:val="nil"/>
            </w:tcBorders>
          </w:tcPr>
          <w:p w14:paraId="17FFAF06" w14:textId="77777777" w:rsidR="00DB6D40" w:rsidRPr="00BA06D4" w:rsidRDefault="00DB6D40" w:rsidP="00DB6D40">
            <w:pPr>
              <w:jc w:val="right"/>
              <w:rPr>
                <w:sz w:val="20"/>
                <w:szCs w:val="20"/>
              </w:rPr>
            </w:pPr>
            <w:r w:rsidRPr="00BA06D4">
              <w:rPr>
                <w:sz w:val="20"/>
                <w:szCs w:val="20"/>
              </w:rPr>
              <w:t>94</w:t>
            </w:r>
          </w:p>
        </w:tc>
        <w:tc>
          <w:tcPr>
            <w:tcW w:w="692" w:type="dxa"/>
            <w:tcBorders>
              <w:top w:val="nil"/>
              <w:left w:val="nil"/>
              <w:bottom w:val="nil"/>
              <w:right w:val="single" w:sz="4" w:space="0" w:color="auto"/>
            </w:tcBorders>
          </w:tcPr>
          <w:p w14:paraId="46EA4588" w14:textId="77777777" w:rsidR="00DB6D40" w:rsidRPr="00BA06D4" w:rsidRDefault="00DB6D40" w:rsidP="00DB6D40">
            <w:pPr>
              <w:jc w:val="right"/>
              <w:rPr>
                <w:sz w:val="20"/>
                <w:szCs w:val="20"/>
              </w:rPr>
            </w:pPr>
            <w:r w:rsidRPr="00BA06D4">
              <w:rPr>
                <w:sz w:val="20"/>
                <w:szCs w:val="20"/>
              </w:rPr>
              <w:t>47,7</w:t>
            </w:r>
          </w:p>
        </w:tc>
        <w:tc>
          <w:tcPr>
            <w:tcW w:w="692" w:type="dxa"/>
            <w:tcBorders>
              <w:top w:val="nil"/>
              <w:left w:val="single" w:sz="4" w:space="0" w:color="auto"/>
              <w:bottom w:val="nil"/>
              <w:right w:val="nil"/>
            </w:tcBorders>
          </w:tcPr>
          <w:p w14:paraId="247A4FC5" w14:textId="77777777" w:rsidR="00DB6D40" w:rsidRPr="00BA06D4" w:rsidRDefault="00DB6D40" w:rsidP="00DB6D40">
            <w:pPr>
              <w:jc w:val="right"/>
              <w:rPr>
                <w:sz w:val="20"/>
                <w:szCs w:val="20"/>
              </w:rPr>
            </w:pPr>
            <w:r w:rsidRPr="00BA06D4">
              <w:rPr>
                <w:sz w:val="20"/>
                <w:szCs w:val="20"/>
              </w:rPr>
              <w:t>15</w:t>
            </w:r>
          </w:p>
        </w:tc>
        <w:tc>
          <w:tcPr>
            <w:tcW w:w="693" w:type="dxa"/>
            <w:tcBorders>
              <w:top w:val="nil"/>
              <w:left w:val="nil"/>
              <w:bottom w:val="nil"/>
              <w:right w:val="single" w:sz="4" w:space="0" w:color="auto"/>
            </w:tcBorders>
          </w:tcPr>
          <w:p w14:paraId="0352F87C" w14:textId="77777777" w:rsidR="00DB6D40" w:rsidRPr="00BA06D4" w:rsidRDefault="00DB6D40" w:rsidP="00DB6D40">
            <w:pPr>
              <w:jc w:val="right"/>
              <w:rPr>
                <w:sz w:val="20"/>
                <w:szCs w:val="20"/>
              </w:rPr>
            </w:pPr>
            <w:r w:rsidRPr="00BA06D4">
              <w:rPr>
                <w:sz w:val="20"/>
                <w:szCs w:val="20"/>
              </w:rPr>
              <w:t>15,2</w:t>
            </w:r>
          </w:p>
        </w:tc>
        <w:tc>
          <w:tcPr>
            <w:tcW w:w="807" w:type="dxa"/>
            <w:tcBorders>
              <w:top w:val="nil"/>
              <w:left w:val="single" w:sz="4" w:space="0" w:color="auto"/>
              <w:bottom w:val="nil"/>
              <w:right w:val="nil"/>
            </w:tcBorders>
          </w:tcPr>
          <w:p w14:paraId="21135E34" w14:textId="77777777" w:rsidR="00DB6D40" w:rsidRPr="00BA06D4" w:rsidRDefault="00DB6D40" w:rsidP="00DB6D40">
            <w:pPr>
              <w:jc w:val="right"/>
              <w:rPr>
                <w:sz w:val="20"/>
                <w:szCs w:val="20"/>
              </w:rPr>
            </w:pPr>
            <w:r w:rsidRPr="00BA06D4">
              <w:rPr>
                <w:sz w:val="20"/>
                <w:szCs w:val="20"/>
              </w:rPr>
              <w:t>109</w:t>
            </w:r>
          </w:p>
        </w:tc>
        <w:tc>
          <w:tcPr>
            <w:tcW w:w="769" w:type="dxa"/>
            <w:tcBorders>
              <w:top w:val="nil"/>
              <w:left w:val="nil"/>
              <w:bottom w:val="nil"/>
              <w:right w:val="single" w:sz="4" w:space="0" w:color="auto"/>
            </w:tcBorders>
          </w:tcPr>
          <w:p w14:paraId="7F11AA5C" w14:textId="77777777" w:rsidR="00DB6D40" w:rsidRPr="00BA06D4" w:rsidRDefault="00DB6D40" w:rsidP="00DB6D40">
            <w:pPr>
              <w:jc w:val="right"/>
              <w:rPr>
                <w:sz w:val="20"/>
                <w:szCs w:val="20"/>
              </w:rPr>
            </w:pPr>
            <w:r w:rsidRPr="00BA06D4">
              <w:rPr>
                <w:sz w:val="20"/>
                <w:szCs w:val="20"/>
              </w:rPr>
              <w:t>36,8</w:t>
            </w:r>
          </w:p>
        </w:tc>
        <w:tc>
          <w:tcPr>
            <w:tcW w:w="1023" w:type="dxa"/>
            <w:tcBorders>
              <w:top w:val="nil"/>
              <w:left w:val="single" w:sz="4" w:space="0" w:color="auto"/>
              <w:bottom w:val="nil"/>
            </w:tcBorders>
          </w:tcPr>
          <w:p w14:paraId="63C1887A" w14:textId="77777777" w:rsidR="00DB6D40" w:rsidRPr="00BA06D4" w:rsidRDefault="00DB6D40" w:rsidP="00DB6D40">
            <w:pPr>
              <w:jc w:val="right"/>
              <w:rPr>
                <w:b/>
                <w:sz w:val="20"/>
                <w:szCs w:val="20"/>
              </w:rPr>
            </w:pPr>
            <w:r w:rsidRPr="00BA06D4">
              <w:rPr>
                <w:b/>
                <w:sz w:val="20"/>
                <w:szCs w:val="20"/>
              </w:rPr>
              <w:t>&lt;0,001</w:t>
            </w:r>
          </w:p>
        </w:tc>
      </w:tr>
      <w:tr w:rsidR="00DB6D40" w:rsidRPr="00BA06D4" w14:paraId="0BCA277F" w14:textId="77777777" w:rsidTr="00DB6D40">
        <w:trPr>
          <w:trHeight w:val="261"/>
        </w:trPr>
        <w:tc>
          <w:tcPr>
            <w:tcW w:w="2854" w:type="dxa"/>
            <w:tcBorders>
              <w:top w:val="nil"/>
              <w:bottom w:val="nil"/>
              <w:right w:val="single" w:sz="4" w:space="0" w:color="auto"/>
            </w:tcBorders>
          </w:tcPr>
          <w:p w14:paraId="41B5CDF6" w14:textId="77777777" w:rsidR="00DB6D40" w:rsidRPr="00BA06D4" w:rsidRDefault="00DB6D40" w:rsidP="00DB6D40">
            <w:pPr>
              <w:rPr>
                <w:b/>
                <w:sz w:val="20"/>
                <w:szCs w:val="20"/>
              </w:rPr>
            </w:pPr>
            <w:r w:rsidRPr="00BA06D4">
              <w:rPr>
                <w:rFonts w:cstheme="minorHAnsi"/>
                <w:sz w:val="20"/>
                <w:szCs w:val="20"/>
              </w:rPr>
              <w:t xml:space="preserve">Olası </w:t>
            </w:r>
            <w:r>
              <w:rPr>
                <w:rFonts w:cstheme="minorHAnsi"/>
                <w:sz w:val="20"/>
                <w:szCs w:val="20"/>
              </w:rPr>
              <w:t>COVID-19</w:t>
            </w:r>
            <w:r w:rsidRPr="00BA06D4">
              <w:rPr>
                <w:rFonts w:cstheme="minorHAnsi"/>
                <w:sz w:val="20"/>
                <w:szCs w:val="20"/>
              </w:rPr>
              <w:t xml:space="preserve"> servisi</w:t>
            </w:r>
          </w:p>
        </w:tc>
        <w:tc>
          <w:tcPr>
            <w:tcW w:w="692" w:type="dxa"/>
            <w:tcBorders>
              <w:top w:val="nil"/>
              <w:left w:val="single" w:sz="4" w:space="0" w:color="auto"/>
              <w:bottom w:val="nil"/>
              <w:right w:val="nil"/>
            </w:tcBorders>
          </w:tcPr>
          <w:p w14:paraId="76AB3719" w14:textId="77777777" w:rsidR="00DB6D40" w:rsidRPr="00BA06D4" w:rsidRDefault="00DB6D40" w:rsidP="00DB6D40">
            <w:pPr>
              <w:jc w:val="right"/>
              <w:rPr>
                <w:sz w:val="20"/>
                <w:szCs w:val="20"/>
              </w:rPr>
            </w:pPr>
            <w:r w:rsidRPr="00BA06D4">
              <w:rPr>
                <w:sz w:val="20"/>
                <w:szCs w:val="20"/>
              </w:rPr>
              <w:t>68</w:t>
            </w:r>
          </w:p>
        </w:tc>
        <w:tc>
          <w:tcPr>
            <w:tcW w:w="692" w:type="dxa"/>
            <w:tcBorders>
              <w:top w:val="nil"/>
              <w:left w:val="nil"/>
              <w:bottom w:val="nil"/>
              <w:right w:val="single" w:sz="4" w:space="0" w:color="auto"/>
            </w:tcBorders>
          </w:tcPr>
          <w:p w14:paraId="216DA708" w14:textId="77777777" w:rsidR="00DB6D40" w:rsidRPr="00BA06D4" w:rsidRDefault="00DB6D40" w:rsidP="00DB6D40">
            <w:pPr>
              <w:jc w:val="right"/>
              <w:rPr>
                <w:sz w:val="20"/>
                <w:szCs w:val="20"/>
              </w:rPr>
            </w:pPr>
            <w:r w:rsidRPr="00BA06D4">
              <w:rPr>
                <w:sz w:val="20"/>
                <w:szCs w:val="20"/>
              </w:rPr>
              <w:t>34,5</w:t>
            </w:r>
          </w:p>
        </w:tc>
        <w:tc>
          <w:tcPr>
            <w:tcW w:w="692" w:type="dxa"/>
            <w:tcBorders>
              <w:top w:val="nil"/>
              <w:left w:val="single" w:sz="4" w:space="0" w:color="auto"/>
              <w:bottom w:val="nil"/>
              <w:right w:val="nil"/>
            </w:tcBorders>
          </w:tcPr>
          <w:p w14:paraId="06AD9595" w14:textId="77777777" w:rsidR="00DB6D40" w:rsidRPr="00BA06D4" w:rsidRDefault="00DB6D40" w:rsidP="00DB6D40">
            <w:pPr>
              <w:jc w:val="right"/>
              <w:rPr>
                <w:sz w:val="20"/>
                <w:szCs w:val="20"/>
              </w:rPr>
            </w:pPr>
            <w:r w:rsidRPr="00BA06D4">
              <w:rPr>
                <w:sz w:val="20"/>
                <w:szCs w:val="20"/>
              </w:rPr>
              <w:t>21</w:t>
            </w:r>
          </w:p>
        </w:tc>
        <w:tc>
          <w:tcPr>
            <w:tcW w:w="693" w:type="dxa"/>
            <w:tcBorders>
              <w:top w:val="nil"/>
              <w:left w:val="nil"/>
              <w:bottom w:val="nil"/>
              <w:right w:val="single" w:sz="4" w:space="0" w:color="auto"/>
            </w:tcBorders>
          </w:tcPr>
          <w:p w14:paraId="4C502708" w14:textId="77777777" w:rsidR="00DB6D40" w:rsidRPr="00BA06D4" w:rsidRDefault="00DB6D40" w:rsidP="00DB6D40">
            <w:pPr>
              <w:jc w:val="right"/>
              <w:rPr>
                <w:sz w:val="20"/>
                <w:szCs w:val="20"/>
              </w:rPr>
            </w:pPr>
            <w:r w:rsidRPr="00BA06D4">
              <w:rPr>
                <w:sz w:val="20"/>
                <w:szCs w:val="20"/>
              </w:rPr>
              <w:t>21,2</w:t>
            </w:r>
          </w:p>
        </w:tc>
        <w:tc>
          <w:tcPr>
            <w:tcW w:w="807" w:type="dxa"/>
            <w:tcBorders>
              <w:top w:val="nil"/>
              <w:left w:val="single" w:sz="4" w:space="0" w:color="auto"/>
              <w:bottom w:val="nil"/>
              <w:right w:val="nil"/>
            </w:tcBorders>
          </w:tcPr>
          <w:p w14:paraId="39F636B2" w14:textId="77777777" w:rsidR="00DB6D40" w:rsidRPr="00BA06D4" w:rsidRDefault="00DB6D40" w:rsidP="00DB6D40">
            <w:pPr>
              <w:jc w:val="right"/>
              <w:rPr>
                <w:sz w:val="20"/>
                <w:szCs w:val="20"/>
              </w:rPr>
            </w:pPr>
            <w:r w:rsidRPr="00BA06D4">
              <w:rPr>
                <w:sz w:val="20"/>
                <w:szCs w:val="20"/>
              </w:rPr>
              <w:t>89</w:t>
            </w:r>
          </w:p>
        </w:tc>
        <w:tc>
          <w:tcPr>
            <w:tcW w:w="769" w:type="dxa"/>
            <w:tcBorders>
              <w:top w:val="nil"/>
              <w:left w:val="nil"/>
              <w:bottom w:val="nil"/>
              <w:right w:val="single" w:sz="4" w:space="0" w:color="auto"/>
            </w:tcBorders>
          </w:tcPr>
          <w:p w14:paraId="359D2DDF" w14:textId="77777777" w:rsidR="00DB6D40" w:rsidRPr="00BA06D4" w:rsidRDefault="00DB6D40" w:rsidP="00DB6D40">
            <w:pPr>
              <w:jc w:val="right"/>
              <w:rPr>
                <w:sz w:val="20"/>
                <w:szCs w:val="20"/>
              </w:rPr>
            </w:pPr>
            <w:r w:rsidRPr="00BA06D4">
              <w:rPr>
                <w:sz w:val="20"/>
                <w:szCs w:val="20"/>
              </w:rPr>
              <w:t>30,1</w:t>
            </w:r>
          </w:p>
        </w:tc>
        <w:tc>
          <w:tcPr>
            <w:tcW w:w="1023" w:type="dxa"/>
            <w:tcBorders>
              <w:top w:val="nil"/>
              <w:left w:val="single" w:sz="4" w:space="0" w:color="auto"/>
              <w:bottom w:val="nil"/>
            </w:tcBorders>
          </w:tcPr>
          <w:p w14:paraId="69F58A5E" w14:textId="77777777" w:rsidR="00DB6D40" w:rsidRPr="00BA06D4" w:rsidRDefault="00DB6D40" w:rsidP="00DB6D40">
            <w:pPr>
              <w:jc w:val="right"/>
              <w:rPr>
                <w:b/>
                <w:sz w:val="20"/>
                <w:szCs w:val="20"/>
              </w:rPr>
            </w:pPr>
            <w:r w:rsidRPr="00BA06D4">
              <w:rPr>
                <w:b/>
                <w:sz w:val="20"/>
                <w:szCs w:val="20"/>
              </w:rPr>
              <w:t>0,019</w:t>
            </w:r>
          </w:p>
        </w:tc>
      </w:tr>
      <w:tr w:rsidR="00DB6D40" w:rsidRPr="00BA06D4" w14:paraId="39CCE1DB" w14:textId="77777777" w:rsidTr="00DB6D40">
        <w:trPr>
          <w:trHeight w:val="261"/>
        </w:trPr>
        <w:tc>
          <w:tcPr>
            <w:tcW w:w="2854" w:type="dxa"/>
            <w:tcBorders>
              <w:top w:val="nil"/>
              <w:bottom w:val="nil"/>
              <w:right w:val="single" w:sz="4" w:space="0" w:color="auto"/>
            </w:tcBorders>
          </w:tcPr>
          <w:p w14:paraId="6559E377" w14:textId="77777777" w:rsidR="00DB6D40" w:rsidRPr="00BA06D4" w:rsidRDefault="00DB6D40" w:rsidP="00DB6D40">
            <w:pPr>
              <w:rPr>
                <w:b/>
                <w:sz w:val="20"/>
                <w:szCs w:val="20"/>
              </w:rPr>
            </w:pPr>
            <w:r>
              <w:rPr>
                <w:rFonts w:cstheme="minorHAnsi"/>
                <w:sz w:val="20"/>
                <w:szCs w:val="20"/>
              </w:rPr>
              <w:t>COVID-19</w:t>
            </w:r>
            <w:r w:rsidRPr="00BA06D4">
              <w:rPr>
                <w:rFonts w:cstheme="minorHAnsi"/>
                <w:sz w:val="20"/>
                <w:szCs w:val="20"/>
              </w:rPr>
              <w:t xml:space="preserve"> yoğun bakım ünitesi</w:t>
            </w:r>
          </w:p>
        </w:tc>
        <w:tc>
          <w:tcPr>
            <w:tcW w:w="692" w:type="dxa"/>
            <w:tcBorders>
              <w:top w:val="nil"/>
              <w:left w:val="single" w:sz="4" w:space="0" w:color="auto"/>
              <w:bottom w:val="nil"/>
              <w:right w:val="nil"/>
            </w:tcBorders>
          </w:tcPr>
          <w:p w14:paraId="44782C24" w14:textId="77777777" w:rsidR="00DB6D40" w:rsidRPr="00BA06D4" w:rsidRDefault="00DB6D40" w:rsidP="00DB6D40">
            <w:pPr>
              <w:jc w:val="right"/>
              <w:rPr>
                <w:sz w:val="20"/>
                <w:szCs w:val="20"/>
              </w:rPr>
            </w:pPr>
            <w:r w:rsidRPr="00BA06D4">
              <w:rPr>
                <w:sz w:val="20"/>
                <w:szCs w:val="20"/>
              </w:rPr>
              <w:t>73</w:t>
            </w:r>
          </w:p>
        </w:tc>
        <w:tc>
          <w:tcPr>
            <w:tcW w:w="692" w:type="dxa"/>
            <w:tcBorders>
              <w:top w:val="nil"/>
              <w:left w:val="nil"/>
              <w:bottom w:val="nil"/>
              <w:right w:val="single" w:sz="4" w:space="0" w:color="auto"/>
            </w:tcBorders>
          </w:tcPr>
          <w:p w14:paraId="514227BC" w14:textId="77777777" w:rsidR="00DB6D40" w:rsidRPr="00BA06D4" w:rsidRDefault="00DB6D40" w:rsidP="00DB6D40">
            <w:pPr>
              <w:jc w:val="right"/>
              <w:rPr>
                <w:sz w:val="20"/>
                <w:szCs w:val="20"/>
              </w:rPr>
            </w:pPr>
            <w:r w:rsidRPr="00BA06D4">
              <w:rPr>
                <w:sz w:val="20"/>
                <w:szCs w:val="20"/>
              </w:rPr>
              <w:t>37,1</w:t>
            </w:r>
          </w:p>
        </w:tc>
        <w:tc>
          <w:tcPr>
            <w:tcW w:w="692" w:type="dxa"/>
            <w:tcBorders>
              <w:top w:val="nil"/>
              <w:left w:val="single" w:sz="4" w:space="0" w:color="auto"/>
              <w:bottom w:val="nil"/>
              <w:right w:val="nil"/>
            </w:tcBorders>
          </w:tcPr>
          <w:p w14:paraId="71FB3C26" w14:textId="77777777" w:rsidR="00DB6D40" w:rsidRPr="00BA06D4" w:rsidRDefault="00DB6D40" w:rsidP="00DB6D40">
            <w:pPr>
              <w:jc w:val="right"/>
              <w:rPr>
                <w:sz w:val="20"/>
                <w:szCs w:val="20"/>
              </w:rPr>
            </w:pPr>
            <w:r w:rsidRPr="00BA06D4">
              <w:rPr>
                <w:sz w:val="20"/>
                <w:szCs w:val="20"/>
              </w:rPr>
              <w:t>13</w:t>
            </w:r>
          </w:p>
        </w:tc>
        <w:tc>
          <w:tcPr>
            <w:tcW w:w="693" w:type="dxa"/>
            <w:tcBorders>
              <w:top w:val="nil"/>
              <w:left w:val="nil"/>
              <w:bottom w:val="nil"/>
              <w:right w:val="single" w:sz="4" w:space="0" w:color="auto"/>
            </w:tcBorders>
          </w:tcPr>
          <w:p w14:paraId="4E3F6A60" w14:textId="77777777" w:rsidR="00DB6D40" w:rsidRPr="00BA06D4" w:rsidRDefault="00DB6D40" w:rsidP="00DB6D40">
            <w:pPr>
              <w:jc w:val="right"/>
              <w:rPr>
                <w:sz w:val="20"/>
                <w:szCs w:val="20"/>
              </w:rPr>
            </w:pPr>
            <w:r w:rsidRPr="00BA06D4">
              <w:rPr>
                <w:sz w:val="20"/>
                <w:szCs w:val="20"/>
              </w:rPr>
              <w:t>13,1</w:t>
            </w:r>
          </w:p>
        </w:tc>
        <w:tc>
          <w:tcPr>
            <w:tcW w:w="807" w:type="dxa"/>
            <w:tcBorders>
              <w:top w:val="nil"/>
              <w:left w:val="single" w:sz="4" w:space="0" w:color="auto"/>
              <w:bottom w:val="nil"/>
              <w:right w:val="nil"/>
            </w:tcBorders>
          </w:tcPr>
          <w:p w14:paraId="71E0C65B" w14:textId="77777777" w:rsidR="00DB6D40" w:rsidRPr="00BA06D4" w:rsidRDefault="00DB6D40" w:rsidP="00DB6D40">
            <w:pPr>
              <w:jc w:val="right"/>
              <w:rPr>
                <w:sz w:val="20"/>
                <w:szCs w:val="20"/>
              </w:rPr>
            </w:pPr>
            <w:r w:rsidRPr="00BA06D4">
              <w:rPr>
                <w:sz w:val="20"/>
                <w:szCs w:val="20"/>
              </w:rPr>
              <w:t>86</w:t>
            </w:r>
          </w:p>
        </w:tc>
        <w:tc>
          <w:tcPr>
            <w:tcW w:w="769" w:type="dxa"/>
            <w:tcBorders>
              <w:top w:val="nil"/>
              <w:left w:val="nil"/>
              <w:bottom w:val="nil"/>
              <w:right w:val="single" w:sz="4" w:space="0" w:color="auto"/>
            </w:tcBorders>
          </w:tcPr>
          <w:p w14:paraId="572676F6" w14:textId="77777777" w:rsidR="00DB6D40" w:rsidRPr="00BA06D4" w:rsidRDefault="00DB6D40" w:rsidP="00DB6D40">
            <w:pPr>
              <w:jc w:val="right"/>
              <w:rPr>
                <w:sz w:val="20"/>
                <w:szCs w:val="20"/>
              </w:rPr>
            </w:pPr>
            <w:r w:rsidRPr="00BA06D4">
              <w:rPr>
                <w:sz w:val="20"/>
                <w:szCs w:val="20"/>
              </w:rPr>
              <w:t>29,1</w:t>
            </w:r>
          </w:p>
        </w:tc>
        <w:tc>
          <w:tcPr>
            <w:tcW w:w="1023" w:type="dxa"/>
            <w:tcBorders>
              <w:top w:val="nil"/>
              <w:left w:val="single" w:sz="4" w:space="0" w:color="auto"/>
              <w:bottom w:val="nil"/>
            </w:tcBorders>
          </w:tcPr>
          <w:p w14:paraId="79AE9667" w14:textId="77777777" w:rsidR="00DB6D40" w:rsidRPr="00BA06D4" w:rsidRDefault="00DB6D40" w:rsidP="00DB6D40">
            <w:pPr>
              <w:jc w:val="right"/>
              <w:rPr>
                <w:b/>
                <w:sz w:val="20"/>
                <w:szCs w:val="20"/>
              </w:rPr>
            </w:pPr>
            <w:r w:rsidRPr="00BA06D4">
              <w:rPr>
                <w:b/>
                <w:sz w:val="20"/>
                <w:szCs w:val="20"/>
              </w:rPr>
              <w:t>&lt;0,001</w:t>
            </w:r>
          </w:p>
        </w:tc>
      </w:tr>
      <w:tr w:rsidR="00DB6D40" w:rsidRPr="00BA06D4" w14:paraId="1B472845" w14:textId="77777777" w:rsidTr="00DB6D40">
        <w:trPr>
          <w:trHeight w:val="261"/>
        </w:trPr>
        <w:tc>
          <w:tcPr>
            <w:tcW w:w="2854" w:type="dxa"/>
            <w:tcBorders>
              <w:top w:val="nil"/>
              <w:bottom w:val="nil"/>
              <w:right w:val="single" w:sz="4" w:space="0" w:color="auto"/>
            </w:tcBorders>
          </w:tcPr>
          <w:p w14:paraId="040172E4" w14:textId="77777777" w:rsidR="00DB6D40" w:rsidRPr="00BA06D4" w:rsidRDefault="00DB6D40" w:rsidP="00DB6D40">
            <w:pPr>
              <w:rPr>
                <w:rFonts w:cstheme="minorHAnsi"/>
                <w:sz w:val="20"/>
                <w:szCs w:val="20"/>
              </w:rPr>
            </w:pPr>
            <w:r w:rsidRPr="00BA06D4">
              <w:rPr>
                <w:rFonts w:cstheme="minorHAnsi"/>
                <w:sz w:val="20"/>
                <w:szCs w:val="20"/>
              </w:rPr>
              <w:t>Temaslı takibi/filyasyon</w:t>
            </w:r>
          </w:p>
        </w:tc>
        <w:tc>
          <w:tcPr>
            <w:tcW w:w="692" w:type="dxa"/>
            <w:tcBorders>
              <w:top w:val="nil"/>
              <w:left w:val="single" w:sz="4" w:space="0" w:color="auto"/>
              <w:bottom w:val="nil"/>
              <w:right w:val="nil"/>
            </w:tcBorders>
          </w:tcPr>
          <w:p w14:paraId="46A1509F" w14:textId="77777777" w:rsidR="00DB6D40" w:rsidRPr="00BA06D4" w:rsidRDefault="00DB6D40" w:rsidP="00DB6D40">
            <w:pPr>
              <w:jc w:val="right"/>
              <w:rPr>
                <w:sz w:val="20"/>
                <w:szCs w:val="20"/>
              </w:rPr>
            </w:pPr>
            <w:r w:rsidRPr="00BA06D4">
              <w:rPr>
                <w:sz w:val="20"/>
                <w:szCs w:val="20"/>
              </w:rPr>
              <w:t>26</w:t>
            </w:r>
          </w:p>
        </w:tc>
        <w:tc>
          <w:tcPr>
            <w:tcW w:w="692" w:type="dxa"/>
            <w:tcBorders>
              <w:top w:val="nil"/>
              <w:left w:val="nil"/>
              <w:bottom w:val="nil"/>
              <w:right w:val="single" w:sz="4" w:space="0" w:color="auto"/>
            </w:tcBorders>
          </w:tcPr>
          <w:p w14:paraId="359EBBA7" w14:textId="77777777" w:rsidR="00DB6D40" w:rsidRPr="00BA06D4" w:rsidRDefault="00DB6D40" w:rsidP="00DB6D40">
            <w:pPr>
              <w:jc w:val="right"/>
              <w:rPr>
                <w:sz w:val="20"/>
                <w:szCs w:val="20"/>
              </w:rPr>
            </w:pPr>
            <w:r w:rsidRPr="00BA06D4">
              <w:rPr>
                <w:sz w:val="20"/>
                <w:szCs w:val="20"/>
              </w:rPr>
              <w:t>13,2</w:t>
            </w:r>
          </w:p>
        </w:tc>
        <w:tc>
          <w:tcPr>
            <w:tcW w:w="692" w:type="dxa"/>
            <w:tcBorders>
              <w:top w:val="nil"/>
              <w:left w:val="single" w:sz="4" w:space="0" w:color="auto"/>
              <w:bottom w:val="nil"/>
              <w:right w:val="nil"/>
            </w:tcBorders>
          </w:tcPr>
          <w:p w14:paraId="2591D1FB" w14:textId="77777777" w:rsidR="00DB6D40" w:rsidRPr="00BA06D4" w:rsidRDefault="00DB6D40" w:rsidP="00DB6D40">
            <w:pPr>
              <w:jc w:val="right"/>
              <w:rPr>
                <w:sz w:val="20"/>
                <w:szCs w:val="20"/>
              </w:rPr>
            </w:pPr>
            <w:r w:rsidRPr="00BA06D4">
              <w:rPr>
                <w:sz w:val="20"/>
                <w:szCs w:val="20"/>
              </w:rPr>
              <w:t>4</w:t>
            </w:r>
          </w:p>
        </w:tc>
        <w:tc>
          <w:tcPr>
            <w:tcW w:w="693" w:type="dxa"/>
            <w:tcBorders>
              <w:top w:val="nil"/>
              <w:left w:val="nil"/>
              <w:bottom w:val="nil"/>
              <w:right w:val="single" w:sz="4" w:space="0" w:color="auto"/>
            </w:tcBorders>
          </w:tcPr>
          <w:p w14:paraId="66315BA1" w14:textId="77777777" w:rsidR="00DB6D40" w:rsidRPr="00BA06D4" w:rsidRDefault="00DB6D40" w:rsidP="00DB6D40">
            <w:pPr>
              <w:jc w:val="right"/>
              <w:rPr>
                <w:sz w:val="20"/>
                <w:szCs w:val="20"/>
              </w:rPr>
            </w:pPr>
            <w:r w:rsidRPr="00BA06D4">
              <w:rPr>
                <w:sz w:val="20"/>
                <w:szCs w:val="20"/>
              </w:rPr>
              <w:t>4,0</w:t>
            </w:r>
          </w:p>
        </w:tc>
        <w:tc>
          <w:tcPr>
            <w:tcW w:w="807" w:type="dxa"/>
            <w:tcBorders>
              <w:top w:val="nil"/>
              <w:left w:val="single" w:sz="4" w:space="0" w:color="auto"/>
              <w:bottom w:val="nil"/>
              <w:right w:val="nil"/>
            </w:tcBorders>
          </w:tcPr>
          <w:p w14:paraId="0E951A57" w14:textId="77777777" w:rsidR="00DB6D40" w:rsidRPr="00BA06D4" w:rsidRDefault="00DB6D40" w:rsidP="00DB6D40">
            <w:pPr>
              <w:jc w:val="right"/>
              <w:rPr>
                <w:sz w:val="20"/>
                <w:szCs w:val="20"/>
              </w:rPr>
            </w:pPr>
            <w:r w:rsidRPr="00BA06D4">
              <w:rPr>
                <w:sz w:val="20"/>
                <w:szCs w:val="20"/>
              </w:rPr>
              <w:t>30</w:t>
            </w:r>
          </w:p>
        </w:tc>
        <w:tc>
          <w:tcPr>
            <w:tcW w:w="769" w:type="dxa"/>
            <w:tcBorders>
              <w:top w:val="nil"/>
              <w:left w:val="nil"/>
              <w:bottom w:val="nil"/>
              <w:right w:val="single" w:sz="4" w:space="0" w:color="auto"/>
            </w:tcBorders>
          </w:tcPr>
          <w:p w14:paraId="09202FD6" w14:textId="77777777" w:rsidR="00DB6D40" w:rsidRPr="00BA06D4" w:rsidRDefault="00DB6D40" w:rsidP="00DB6D40">
            <w:pPr>
              <w:jc w:val="right"/>
              <w:rPr>
                <w:sz w:val="20"/>
                <w:szCs w:val="20"/>
              </w:rPr>
            </w:pPr>
            <w:r w:rsidRPr="00BA06D4">
              <w:rPr>
                <w:sz w:val="20"/>
                <w:szCs w:val="20"/>
              </w:rPr>
              <w:t>10,1</w:t>
            </w:r>
          </w:p>
        </w:tc>
        <w:tc>
          <w:tcPr>
            <w:tcW w:w="1023" w:type="dxa"/>
            <w:tcBorders>
              <w:top w:val="nil"/>
              <w:left w:val="single" w:sz="4" w:space="0" w:color="auto"/>
              <w:bottom w:val="nil"/>
            </w:tcBorders>
          </w:tcPr>
          <w:p w14:paraId="32D7C902" w14:textId="77777777" w:rsidR="00DB6D40" w:rsidRPr="00BA06D4" w:rsidRDefault="00DB6D40" w:rsidP="00DB6D40">
            <w:pPr>
              <w:jc w:val="right"/>
              <w:rPr>
                <w:b/>
                <w:sz w:val="20"/>
                <w:szCs w:val="20"/>
              </w:rPr>
            </w:pPr>
            <w:r w:rsidRPr="00BA06D4">
              <w:rPr>
                <w:b/>
                <w:sz w:val="20"/>
                <w:szCs w:val="20"/>
              </w:rPr>
              <w:t>0,01</w:t>
            </w:r>
          </w:p>
        </w:tc>
      </w:tr>
      <w:tr w:rsidR="00DB6D40" w:rsidRPr="00BA06D4" w14:paraId="6CF08D8E" w14:textId="77777777" w:rsidTr="00DB6D40">
        <w:trPr>
          <w:trHeight w:val="261"/>
        </w:trPr>
        <w:tc>
          <w:tcPr>
            <w:tcW w:w="2854" w:type="dxa"/>
            <w:tcBorders>
              <w:top w:val="nil"/>
              <w:bottom w:val="dashed" w:sz="4" w:space="0" w:color="auto"/>
              <w:right w:val="single" w:sz="4" w:space="0" w:color="auto"/>
            </w:tcBorders>
          </w:tcPr>
          <w:p w14:paraId="13E0B10A" w14:textId="77777777" w:rsidR="00DB6D40" w:rsidRPr="00BA06D4" w:rsidRDefault="00DB6D40" w:rsidP="00DB6D40">
            <w:pPr>
              <w:rPr>
                <w:b/>
                <w:sz w:val="20"/>
                <w:szCs w:val="20"/>
              </w:rPr>
            </w:pPr>
            <w:r w:rsidRPr="00BA06D4">
              <w:rPr>
                <w:rFonts w:cstheme="minorHAnsi"/>
                <w:sz w:val="20"/>
                <w:szCs w:val="20"/>
              </w:rPr>
              <w:t>Aşı polikliniği</w:t>
            </w:r>
          </w:p>
        </w:tc>
        <w:tc>
          <w:tcPr>
            <w:tcW w:w="692" w:type="dxa"/>
            <w:tcBorders>
              <w:top w:val="nil"/>
              <w:left w:val="single" w:sz="4" w:space="0" w:color="auto"/>
              <w:bottom w:val="dashed" w:sz="4" w:space="0" w:color="auto"/>
              <w:right w:val="nil"/>
            </w:tcBorders>
          </w:tcPr>
          <w:p w14:paraId="2DF49B89" w14:textId="77777777" w:rsidR="00DB6D40" w:rsidRPr="00BA06D4" w:rsidRDefault="00DB6D40" w:rsidP="00DB6D40">
            <w:pPr>
              <w:jc w:val="right"/>
              <w:rPr>
                <w:sz w:val="20"/>
                <w:szCs w:val="20"/>
              </w:rPr>
            </w:pPr>
            <w:r w:rsidRPr="00BA06D4">
              <w:rPr>
                <w:sz w:val="20"/>
                <w:szCs w:val="20"/>
              </w:rPr>
              <w:t>39</w:t>
            </w:r>
          </w:p>
        </w:tc>
        <w:tc>
          <w:tcPr>
            <w:tcW w:w="692" w:type="dxa"/>
            <w:tcBorders>
              <w:top w:val="nil"/>
              <w:left w:val="nil"/>
              <w:bottom w:val="dashed" w:sz="4" w:space="0" w:color="auto"/>
              <w:right w:val="single" w:sz="4" w:space="0" w:color="auto"/>
            </w:tcBorders>
          </w:tcPr>
          <w:p w14:paraId="1BFF9483" w14:textId="77777777" w:rsidR="00DB6D40" w:rsidRPr="00BA06D4" w:rsidRDefault="00DB6D40" w:rsidP="00DB6D40">
            <w:pPr>
              <w:jc w:val="right"/>
              <w:rPr>
                <w:sz w:val="20"/>
                <w:szCs w:val="20"/>
              </w:rPr>
            </w:pPr>
            <w:r w:rsidRPr="00BA06D4">
              <w:rPr>
                <w:sz w:val="20"/>
                <w:szCs w:val="20"/>
              </w:rPr>
              <w:t>19,8</w:t>
            </w:r>
          </w:p>
        </w:tc>
        <w:tc>
          <w:tcPr>
            <w:tcW w:w="692" w:type="dxa"/>
            <w:tcBorders>
              <w:top w:val="nil"/>
              <w:left w:val="single" w:sz="4" w:space="0" w:color="auto"/>
              <w:bottom w:val="dashed" w:sz="4" w:space="0" w:color="auto"/>
              <w:right w:val="nil"/>
            </w:tcBorders>
          </w:tcPr>
          <w:p w14:paraId="36F132D7" w14:textId="77777777" w:rsidR="00DB6D40" w:rsidRPr="00BA06D4" w:rsidRDefault="00DB6D40" w:rsidP="00DB6D40">
            <w:pPr>
              <w:jc w:val="right"/>
              <w:rPr>
                <w:sz w:val="20"/>
                <w:szCs w:val="20"/>
              </w:rPr>
            </w:pPr>
            <w:r w:rsidRPr="00BA06D4">
              <w:rPr>
                <w:sz w:val="20"/>
                <w:szCs w:val="20"/>
              </w:rPr>
              <w:t>16</w:t>
            </w:r>
          </w:p>
        </w:tc>
        <w:tc>
          <w:tcPr>
            <w:tcW w:w="693" w:type="dxa"/>
            <w:tcBorders>
              <w:top w:val="nil"/>
              <w:left w:val="nil"/>
              <w:bottom w:val="dashed" w:sz="4" w:space="0" w:color="auto"/>
              <w:right w:val="single" w:sz="4" w:space="0" w:color="auto"/>
            </w:tcBorders>
          </w:tcPr>
          <w:p w14:paraId="5E38465C" w14:textId="77777777" w:rsidR="00DB6D40" w:rsidRPr="00BA06D4" w:rsidRDefault="00DB6D40" w:rsidP="00DB6D40">
            <w:pPr>
              <w:jc w:val="right"/>
              <w:rPr>
                <w:sz w:val="20"/>
                <w:szCs w:val="20"/>
              </w:rPr>
            </w:pPr>
            <w:r w:rsidRPr="00BA06D4">
              <w:rPr>
                <w:sz w:val="20"/>
                <w:szCs w:val="20"/>
              </w:rPr>
              <w:t>16,2</w:t>
            </w:r>
          </w:p>
        </w:tc>
        <w:tc>
          <w:tcPr>
            <w:tcW w:w="807" w:type="dxa"/>
            <w:tcBorders>
              <w:top w:val="nil"/>
              <w:left w:val="single" w:sz="4" w:space="0" w:color="auto"/>
              <w:bottom w:val="dashed" w:sz="4" w:space="0" w:color="auto"/>
              <w:right w:val="nil"/>
            </w:tcBorders>
          </w:tcPr>
          <w:p w14:paraId="2FF0129C" w14:textId="77777777" w:rsidR="00DB6D40" w:rsidRPr="00BA06D4" w:rsidRDefault="00DB6D40" w:rsidP="00DB6D40">
            <w:pPr>
              <w:jc w:val="right"/>
              <w:rPr>
                <w:sz w:val="20"/>
                <w:szCs w:val="20"/>
              </w:rPr>
            </w:pPr>
            <w:r w:rsidRPr="00BA06D4">
              <w:rPr>
                <w:sz w:val="20"/>
                <w:szCs w:val="20"/>
              </w:rPr>
              <w:t>55</w:t>
            </w:r>
          </w:p>
        </w:tc>
        <w:tc>
          <w:tcPr>
            <w:tcW w:w="769" w:type="dxa"/>
            <w:tcBorders>
              <w:top w:val="nil"/>
              <w:left w:val="nil"/>
              <w:bottom w:val="dashed" w:sz="4" w:space="0" w:color="auto"/>
              <w:right w:val="single" w:sz="4" w:space="0" w:color="auto"/>
            </w:tcBorders>
          </w:tcPr>
          <w:p w14:paraId="2806C6B0" w14:textId="77777777" w:rsidR="00DB6D40" w:rsidRPr="00BA06D4" w:rsidRDefault="00DB6D40" w:rsidP="00DB6D40">
            <w:pPr>
              <w:jc w:val="right"/>
              <w:rPr>
                <w:sz w:val="20"/>
                <w:szCs w:val="20"/>
              </w:rPr>
            </w:pPr>
            <w:r w:rsidRPr="00BA06D4">
              <w:rPr>
                <w:sz w:val="20"/>
                <w:szCs w:val="20"/>
              </w:rPr>
              <w:t>18,6</w:t>
            </w:r>
          </w:p>
        </w:tc>
        <w:tc>
          <w:tcPr>
            <w:tcW w:w="1023" w:type="dxa"/>
            <w:tcBorders>
              <w:top w:val="nil"/>
              <w:left w:val="single" w:sz="4" w:space="0" w:color="auto"/>
              <w:bottom w:val="dashed" w:sz="4" w:space="0" w:color="auto"/>
            </w:tcBorders>
          </w:tcPr>
          <w:p w14:paraId="27010383" w14:textId="77777777" w:rsidR="00DB6D40" w:rsidRPr="00BA06D4" w:rsidRDefault="00DB6D40" w:rsidP="00DB6D40">
            <w:pPr>
              <w:jc w:val="right"/>
              <w:rPr>
                <w:b/>
                <w:sz w:val="20"/>
                <w:szCs w:val="20"/>
              </w:rPr>
            </w:pPr>
            <w:r w:rsidRPr="00BA06D4">
              <w:rPr>
                <w:sz w:val="20"/>
                <w:szCs w:val="20"/>
              </w:rPr>
              <w:t>0,44</w:t>
            </w:r>
          </w:p>
        </w:tc>
      </w:tr>
      <w:tr w:rsidR="00DB6D40" w:rsidRPr="00BA06D4" w14:paraId="7A3577DE" w14:textId="77777777" w:rsidTr="00DB6D40">
        <w:trPr>
          <w:trHeight w:val="261"/>
        </w:trPr>
        <w:tc>
          <w:tcPr>
            <w:tcW w:w="2854" w:type="dxa"/>
            <w:tcBorders>
              <w:top w:val="dashed" w:sz="4" w:space="0" w:color="auto"/>
              <w:bottom w:val="nil"/>
              <w:right w:val="single" w:sz="4" w:space="0" w:color="auto"/>
            </w:tcBorders>
          </w:tcPr>
          <w:p w14:paraId="6373800A" w14:textId="77777777" w:rsidR="00DB6D40" w:rsidRPr="00BA06D4" w:rsidRDefault="00DB6D40" w:rsidP="00DB6D40">
            <w:pPr>
              <w:rPr>
                <w:b/>
                <w:sz w:val="20"/>
                <w:szCs w:val="20"/>
              </w:rPr>
            </w:pPr>
            <w:r w:rsidRPr="00BA06D4">
              <w:rPr>
                <w:rFonts w:cstheme="minorHAnsi"/>
                <w:sz w:val="20"/>
                <w:szCs w:val="20"/>
              </w:rPr>
              <w:t>Diğer servis/ poliklinikler</w:t>
            </w:r>
          </w:p>
        </w:tc>
        <w:tc>
          <w:tcPr>
            <w:tcW w:w="692" w:type="dxa"/>
            <w:tcBorders>
              <w:top w:val="dashed" w:sz="4" w:space="0" w:color="auto"/>
              <w:left w:val="single" w:sz="4" w:space="0" w:color="auto"/>
              <w:bottom w:val="nil"/>
              <w:right w:val="nil"/>
            </w:tcBorders>
          </w:tcPr>
          <w:p w14:paraId="6103D86C" w14:textId="77777777" w:rsidR="00DB6D40" w:rsidRPr="00BA06D4" w:rsidRDefault="00DB6D40" w:rsidP="00DB6D40">
            <w:pPr>
              <w:jc w:val="right"/>
              <w:rPr>
                <w:sz w:val="20"/>
                <w:szCs w:val="20"/>
              </w:rPr>
            </w:pPr>
            <w:r w:rsidRPr="00BA06D4">
              <w:rPr>
                <w:sz w:val="20"/>
                <w:szCs w:val="20"/>
              </w:rPr>
              <w:t>100</w:t>
            </w:r>
          </w:p>
        </w:tc>
        <w:tc>
          <w:tcPr>
            <w:tcW w:w="692" w:type="dxa"/>
            <w:tcBorders>
              <w:top w:val="dashed" w:sz="4" w:space="0" w:color="auto"/>
              <w:left w:val="nil"/>
              <w:bottom w:val="nil"/>
              <w:right w:val="single" w:sz="4" w:space="0" w:color="auto"/>
            </w:tcBorders>
          </w:tcPr>
          <w:p w14:paraId="6B928A70" w14:textId="77777777" w:rsidR="00DB6D40" w:rsidRPr="00BA06D4" w:rsidRDefault="00DB6D40" w:rsidP="00DB6D40">
            <w:pPr>
              <w:jc w:val="right"/>
              <w:rPr>
                <w:sz w:val="20"/>
                <w:szCs w:val="20"/>
              </w:rPr>
            </w:pPr>
            <w:r w:rsidRPr="00BA06D4">
              <w:rPr>
                <w:sz w:val="20"/>
                <w:szCs w:val="20"/>
              </w:rPr>
              <w:t>50,8</w:t>
            </w:r>
          </w:p>
        </w:tc>
        <w:tc>
          <w:tcPr>
            <w:tcW w:w="692" w:type="dxa"/>
            <w:tcBorders>
              <w:top w:val="dashed" w:sz="4" w:space="0" w:color="auto"/>
              <w:left w:val="single" w:sz="4" w:space="0" w:color="auto"/>
              <w:bottom w:val="nil"/>
              <w:right w:val="nil"/>
            </w:tcBorders>
          </w:tcPr>
          <w:p w14:paraId="6FD5D768" w14:textId="77777777" w:rsidR="00DB6D40" w:rsidRPr="00BA06D4" w:rsidRDefault="00DB6D40" w:rsidP="00DB6D40">
            <w:pPr>
              <w:jc w:val="right"/>
              <w:rPr>
                <w:sz w:val="20"/>
                <w:szCs w:val="20"/>
              </w:rPr>
            </w:pPr>
            <w:r w:rsidRPr="00BA06D4">
              <w:rPr>
                <w:sz w:val="20"/>
                <w:szCs w:val="20"/>
              </w:rPr>
              <w:t>57</w:t>
            </w:r>
          </w:p>
        </w:tc>
        <w:tc>
          <w:tcPr>
            <w:tcW w:w="693" w:type="dxa"/>
            <w:tcBorders>
              <w:top w:val="dashed" w:sz="4" w:space="0" w:color="auto"/>
              <w:left w:val="nil"/>
              <w:bottom w:val="nil"/>
              <w:right w:val="single" w:sz="4" w:space="0" w:color="auto"/>
            </w:tcBorders>
          </w:tcPr>
          <w:p w14:paraId="79B5A032" w14:textId="77777777" w:rsidR="00DB6D40" w:rsidRPr="00BA06D4" w:rsidRDefault="00DB6D40" w:rsidP="00DB6D40">
            <w:pPr>
              <w:jc w:val="right"/>
              <w:rPr>
                <w:sz w:val="20"/>
                <w:szCs w:val="20"/>
              </w:rPr>
            </w:pPr>
            <w:r w:rsidRPr="00BA06D4">
              <w:rPr>
                <w:sz w:val="20"/>
                <w:szCs w:val="20"/>
              </w:rPr>
              <w:t>57,6</w:t>
            </w:r>
          </w:p>
        </w:tc>
        <w:tc>
          <w:tcPr>
            <w:tcW w:w="807" w:type="dxa"/>
            <w:tcBorders>
              <w:top w:val="dashed" w:sz="4" w:space="0" w:color="auto"/>
              <w:left w:val="single" w:sz="4" w:space="0" w:color="auto"/>
              <w:bottom w:val="nil"/>
              <w:right w:val="nil"/>
            </w:tcBorders>
          </w:tcPr>
          <w:p w14:paraId="47CFA243" w14:textId="77777777" w:rsidR="00DB6D40" w:rsidRPr="00BA06D4" w:rsidRDefault="00DB6D40" w:rsidP="00DB6D40">
            <w:pPr>
              <w:jc w:val="right"/>
              <w:rPr>
                <w:sz w:val="20"/>
                <w:szCs w:val="20"/>
              </w:rPr>
            </w:pPr>
            <w:r w:rsidRPr="00BA06D4">
              <w:rPr>
                <w:sz w:val="20"/>
                <w:szCs w:val="20"/>
              </w:rPr>
              <w:t>157</w:t>
            </w:r>
          </w:p>
        </w:tc>
        <w:tc>
          <w:tcPr>
            <w:tcW w:w="769" w:type="dxa"/>
            <w:tcBorders>
              <w:top w:val="dashed" w:sz="4" w:space="0" w:color="auto"/>
              <w:left w:val="nil"/>
              <w:bottom w:val="nil"/>
              <w:right w:val="single" w:sz="4" w:space="0" w:color="auto"/>
            </w:tcBorders>
          </w:tcPr>
          <w:p w14:paraId="0390C72D" w14:textId="77777777" w:rsidR="00DB6D40" w:rsidRPr="00BA06D4" w:rsidRDefault="00DB6D40" w:rsidP="00DB6D40">
            <w:pPr>
              <w:jc w:val="right"/>
              <w:rPr>
                <w:sz w:val="20"/>
                <w:szCs w:val="20"/>
              </w:rPr>
            </w:pPr>
            <w:r w:rsidRPr="00BA06D4">
              <w:rPr>
                <w:sz w:val="20"/>
                <w:szCs w:val="20"/>
              </w:rPr>
              <w:t>53,0</w:t>
            </w:r>
          </w:p>
        </w:tc>
        <w:tc>
          <w:tcPr>
            <w:tcW w:w="1023" w:type="dxa"/>
            <w:tcBorders>
              <w:top w:val="dashed" w:sz="4" w:space="0" w:color="auto"/>
              <w:left w:val="single" w:sz="4" w:space="0" w:color="auto"/>
              <w:bottom w:val="nil"/>
            </w:tcBorders>
          </w:tcPr>
          <w:p w14:paraId="6435ACDD" w14:textId="77777777" w:rsidR="00DB6D40" w:rsidRPr="00BA06D4" w:rsidRDefault="00DB6D40" w:rsidP="00DB6D40">
            <w:pPr>
              <w:jc w:val="right"/>
              <w:rPr>
                <w:sz w:val="20"/>
                <w:szCs w:val="20"/>
              </w:rPr>
            </w:pPr>
            <w:r w:rsidRPr="00BA06D4">
              <w:rPr>
                <w:sz w:val="20"/>
                <w:szCs w:val="20"/>
              </w:rPr>
              <w:t>0,26</w:t>
            </w:r>
          </w:p>
        </w:tc>
      </w:tr>
      <w:tr w:rsidR="00DB6D40" w:rsidRPr="00BA06D4" w14:paraId="48909819" w14:textId="77777777" w:rsidTr="00DB6D40">
        <w:trPr>
          <w:trHeight w:val="270"/>
        </w:trPr>
        <w:tc>
          <w:tcPr>
            <w:tcW w:w="2854" w:type="dxa"/>
            <w:tcBorders>
              <w:top w:val="nil"/>
              <w:bottom w:val="nil"/>
              <w:right w:val="single" w:sz="4" w:space="0" w:color="auto"/>
            </w:tcBorders>
          </w:tcPr>
          <w:p w14:paraId="70447AD4" w14:textId="77777777" w:rsidR="00DB6D40" w:rsidRPr="00BA06D4" w:rsidRDefault="00DB6D40" w:rsidP="00DB6D40">
            <w:pPr>
              <w:rPr>
                <w:b/>
                <w:sz w:val="20"/>
                <w:szCs w:val="20"/>
              </w:rPr>
            </w:pPr>
            <w:r w:rsidRPr="00BA06D4">
              <w:rPr>
                <w:rFonts w:cstheme="minorHAnsi"/>
                <w:sz w:val="20"/>
                <w:szCs w:val="20"/>
              </w:rPr>
              <w:t>Acil servis</w:t>
            </w:r>
          </w:p>
        </w:tc>
        <w:tc>
          <w:tcPr>
            <w:tcW w:w="692" w:type="dxa"/>
            <w:tcBorders>
              <w:top w:val="nil"/>
              <w:left w:val="single" w:sz="4" w:space="0" w:color="auto"/>
              <w:bottom w:val="nil"/>
              <w:right w:val="nil"/>
            </w:tcBorders>
          </w:tcPr>
          <w:p w14:paraId="0E290889" w14:textId="77777777" w:rsidR="00DB6D40" w:rsidRPr="00BA06D4" w:rsidRDefault="00DB6D40" w:rsidP="00DB6D40">
            <w:pPr>
              <w:jc w:val="right"/>
              <w:rPr>
                <w:sz w:val="20"/>
                <w:szCs w:val="20"/>
              </w:rPr>
            </w:pPr>
            <w:r w:rsidRPr="00BA06D4">
              <w:rPr>
                <w:sz w:val="20"/>
                <w:szCs w:val="20"/>
              </w:rPr>
              <w:t>54</w:t>
            </w:r>
          </w:p>
        </w:tc>
        <w:tc>
          <w:tcPr>
            <w:tcW w:w="692" w:type="dxa"/>
            <w:tcBorders>
              <w:top w:val="nil"/>
              <w:left w:val="nil"/>
              <w:bottom w:val="nil"/>
              <w:right w:val="single" w:sz="4" w:space="0" w:color="auto"/>
            </w:tcBorders>
          </w:tcPr>
          <w:p w14:paraId="57392A70" w14:textId="77777777" w:rsidR="00DB6D40" w:rsidRPr="00BA06D4" w:rsidRDefault="00DB6D40" w:rsidP="00DB6D40">
            <w:pPr>
              <w:jc w:val="right"/>
              <w:rPr>
                <w:sz w:val="20"/>
                <w:szCs w:val="20"/>
              </w:rPr>
            </w:pPr>
            <w:r w:rsidRPr="00BA06D4">
              <w:rPr>
                <w:sz w:val="20"/>
                <w:szCs w:val="20"/>
              </w:rPr>
              <w:t>27,4</w:t>
            </w:r>
          </w:p>
        </w:tc>
        <w:tc>
          <w:tcPr>
            <w:tcW w:w="692" w:type="dxa"/>
            <w:tcBorders>
              <w:top w:val="nil"/>
              <w:left w:val="single" w:sz="4" w:space="0" w:color="auto"/>
              <w:bottom w:val="nil"/>
              <w:right w:val="nil"/>
            </w:tcBorders>
          </w:tcPr>
          <w:p w14:paraId="471DED25" w14:textId="77777777" w:rsidR="00DB6D40" w:rsidRPr="00BA06D4" w:rsidRDefault="00DB6D40" w:rsidP="00DB6D40">
            <w:pPr>
              <w:jc w:val="right"/>
              <w:rPr>
                <w:sz w:val="20"/>
                <w:szCs w:val="20"/>
              </w:rPr>
            </w:pPr>
            <w:r w:rsidRPr="00BA06D4">
              <w:rPr>
                <w:sz w:val="20"/>
                <w:szCs w:val="20"/>
              </w:rPr>
              <w:t>13</w:t>
            </w:r>
          </w:p>
        </w:tc>
        <w:tc>
          <w:tcPr>
            <w:tcW w:w="693" w:type="dxa"/>
            <w:tcBorders>
              <w:top w:val="nil"/>
              <w:left w:val="nil"/>
              <w:bottom w:val="nil"/>
              <w:right w:val="single" w:sz="4" w:space="0" w:color="auto"/>
            </w:tcBorders>
          </w:tcPr>
          <w:p w14:paraId="621F71D7" w14:textId="77777777" w:rsidR="00DB6D40" w:rsidRPr="00BA06D4" w:rsidRDefault="00DB6D40" w:rsidP="00DB6D40">
            <w:pPr>
              <w:jc w:val="right"/>
              <w:rPr>
                <w:sz w:val="20"/>
                <w:szCs w:val="20"/>
              </w:rPr>
            </w:pPr>
            <w:r w:rsidRPr="00BA06D4">
              <w:rPr>
                <w:sz w:val="20"/>
                <w:szCs w:val="20"/>
              </w:rPr>
              <w:t>13,1</w:t>
            </w:r>
          </w:p>
        </w:tc>
        <w:tc>
          <w:tcPr>
            <w:tcW w:w="807" w:type="dxa"/>
            <w:tcBorders>
              <w:top w:val="nil"/>
              <w:left w:val="single" w:sz="4" w:space="0" w:color="auto"/>
              <w:bottom w:val="nil"/>
              <w:right w:val="nil"/>
            </w:tcBorders>
          </w:tcPr>
          <w:p w14:paraId="6B5F374B" w14:textId="77777777" w:rsidR="00DB6D40" w:rsidRPr="00BA06D4" w:rsidRDefault="00DB6D40" w:rsidP="00DB6D40">
            <w:pPr>
              <w:jc w:val="right"/>
              <w:rPr>
                <w:sz w:val="20"/>
                <w:szCs w:val="20"/>
              </w:rPr>
            </w:pPr>
            <w:r w:rsidRPr="00BA06D4">
              <w:rPr>
                <w:sz w:val="20"/>
                <w:szCs w:val="20"/>
              </w:rPr>
              <w:t>67</w:t>
            </w:r>
          </w:p>
        </w:tc>
        <w:tc>
          <w:tcPr>
            <w:tcW w:w="769" w:type="dxa"/>
            <w:tcBorders>
              <w:top w:val="nil"/>
              <w:left w:val="nil"/>
              <w:bottom w:val="nil"/>
              <w:right w:val="single" w:sz="4" w:space="0" w:color="auto"/>
            </w:tcBorders>
          </w:tcPr>
          <w:p w14:paraId="3ED9318E" w14:textId="77777777" w:rsidR="00DB6D40" w:rsidRPr="00BA06D4" w:rsidRDefault="00DB6D40" w:rsidP="00DB6D40">
            <w:pPr>
              <w:jc w:val="right"/>
              <w:rPr>
                <w:sz w:val="20"/>
                <w:szCs w:val="20"/>
              </w:rPr>
            </w:pPr>
            <w:r w:rsidRPr="00BA06D4">
              <w:rPr>
                <w:sz w:val="20"/>
                <w:szCs w:val="20"/>
              </w:rPr>
              <w:t>22,6</w:t>
            </w:r>
          </w:p>
        </w:tc>
        <w:tc>
          <w:tcPr>
            <w:tcW w:w="1023" w:type="dxa"/>
            <w:tcBorders>
              <w:top w:val="nil"/>
              <w:left w:val="single" w:sz="4" w:space="0" w:color="auto"/>
              <w:bottom w:val="nil"/>
            </w:tcBorders>
          </w:tcPr>
          <w:p w14:paraId="2D4EF16C" w14:textId="77777777" w:rsidR="00DB6D40" w:rsidRPr="00BA06D4" w:rsidRDefault="00DB6D40" w:rsidP="00DB6D40">
            <w:pPr>
              <w:jc w:val="right"/>
              <w:rPr>
                <w:b/>
                <w:sz w:val="20"/>
                <w:szCs w:val="20"/>
              </w:rPr>
            </w:pPr>
            <w:r w:rsidRPr="00BA06D4">
              <w:rPr>
                <w:b/>
                <w:sz w:val="20"/>
                <w:szCs w:val="20"/>
              </w:rPr>
              <w:t>0,006</w:t>
            </w:r>
          </w:p>
        </w:tc>
      </w:tr>
      <w:tr w:rsidR="00DB6D40" w:rsidRPr="00BA06D4" w14:paraId="7A1274F0" w14:textId="77777777" w:rsidTr="00DB6D40">
        <w:trPr>
          <w:trHeight w:val="261"/>
        </w:trPr>
        <w:tc>
          <w:tcPr>
            <w:tcW w:w="2854" w:type="dxa"/>
            <w:tcBorders>
              <w:top w:val="nil"/>
              <w:bottom w:val="nil"/>
              <w:right w:val="single" w:sz="4" w:space="0" w:color="auto"/>
            </w:tcBorders>
          </w:tcPr>
          <w:p w14:paraId="6E27C514" w14:textId="77777777" w:rsidR="00DB6D40" w:rsidRPr="00BA06D4" w:rsidRDefault="00DB6D40" w:rsidP="00DB6D40">
            <w:pPr>
              <w:rPr>
                <w:b/>
                <w:sz w:val="20"/>
                <w:szCs w:val="20"/>
              </w:rPr>
            </w:pPr>
            <w:r w:rsidRPr="00BA06D4">
              <w:rPr>
                <w:rFonts w:cstheme="minorHAnsi"/>
                <w:sz w:val="20"/>
                <w:szCs w:val="20"/>
              </w:rPr>
              <w:t>Ameliyathane</w:t>
            </w:r>
          </w:p>
        </w:tc>
        <w:tc>
          <w:tcPr>
            <w:tcW w:w="692" w:type="dxa"/>
            <w:tcBorders>
              <w:top w:val="nil"/>
              <w:left w:val="single" w:sz="4" w:space="0" w:color="auto"/>
              <w:bottom w:val="nil"/>
              <w:right w:val="nil"/>
            </w:tcBorders>
          </w:tcPr>
          <w:p w14:paraId="06C093D8" w14:textId="77777777" w:rsidR="00DB6D40" w:rsidRPr="00BA06D4" w:rsidRDefault="00DB6D40" w:rsidP="00DB6D40">
            <w:pPr>
              <w:jc w:val="right"/>
              <w:rPr>
                <w:sz w:val="20"/>
                <w:szCs w:val="20"/>
              </w:rPr>
            </w:pPr>
            <w:r w:rsidRPr="00BA06D4">
              <w:rPr>
                <w:sz w:val="20"/>
                <w:szCs w:val="20"/>
              </w:rPr>
              <w:t>25</w:t>
            </w:r>
          </w:p>
        </w:tc>
        <w:tc>
          <w:tcPr>
            <w:tcW w:w="692" w:type="dxa"/>
            <w:tcBorders>
              <w:top w:val="nil"/>
              <w:left w:val="nil"/>
              <w:bottom w:val="nil"/>
              <w:right w:val="single" w:sz="4" w:space="0" w:color="auto"/>
            </w:tcBorders>
          </w:tcPr>
          <w:p w14:paraId="24F47773" w14:textId="77777777" w:rsidR="00DB6D40" w:rsidRPr="00BA06D4" w:rsidRDefault="00DB6D40" w:rsidP="00DB6D40">
            <w:pPr>
              <w:jc w:val="right"/>
              <w:rPr>
                <w:sz w:val="20"/>
                <w:szCs w:val="20"/>
              </w:rPr>
            </w:pPr>
            <w:r w:rsidRPr="00BA06D4">
              <w:rPr>
                <w:sz w:val="20"/>
                <w:szCs w:val="20"/>
              </w:rPr>
              <w:t>12,7</w:t>
            </w:r>
          </w:p>
        </w:tc>
        <w:tc>
          <w:tcPr>
            <w:tcW w:w="692" w:type="dxa"/>
            <w:tcBorders>
              <w:top w:val="nil"/>
              <w:left w:val="single" w:sz="4" w:space="0" w:color="auto"/>
              <w:bottom w:val="nil"/>
              <w:right w:val="nil"/>
            </w:tcBorders>
          </w:tcPr>
          <w:p w14:paraId="5197302C" w14:textId="77777777" w:rsidR="00DB6D40" w:rsidRPr="00BA06D4" w:rsidRDefault="00DB6D40" w:rsidP="00DB6D40">
            <w:pPr>
              <w:jc w:val="right"/>
              <w:rPr>
                <w:sz w:val="20"/>
                <w:szCs w:val="20"/>
              </w:rPr>
            </w:pPr>
            <w:r w:rsidRPr="00BA06D4">
              <w:rPr>
                <w:sz w:val="20"/>
                <w:szCs w:val="20"/>
              </w:rPr>
              <w:t>3</w:t>
            </w:r>
          </w:p>
        </w:tc>
        <w:tc>
          <w:tcPr>
            <w:tcW w:w="693" w:type="dxa"/>
            <w:tcBorders>
              <w:top w:val="nil"/>
              <w:left w:val="nil"/>
              <w:bottom w:val="nil"/>
              <w:right w:val="single" w:sz="4" w:space="0" w:color="auto"/>
            </w:tcBorders>
          </w:tcPr>
          <w:p w14:paraId="301FE712" w14:textId="77777777" w:rsidR="00DB6D40" w:rsidRPr="00BA06D4" w:rsidRDefault="00DB6D40" w:rsidP="00DB6D40">
            <w:pPr>
              <w:jc w:val="right"/>
              <w:rPr>
                <w:sz w:val="20"/>
                <w:szCs w:val="20"/>
              </w:rPr>
            </w:pPr>
            <w:r w:rsidRPr="00BA06D4">
              <w:rPr>
                <w:sz w:val="20"/>
                <w:szCs w:val="20"/>
              </w:rPr>
              <w:t>3,0</w:t>
            </w:r>
          </w:p>
        </w:tc>
        <w:tc>
          <w:tcPr>
            <w:tcW w:w="807" w:type="dxa"/>
            <w:tcBorders>
              <w:top w:val="nil"/>
              <w:left w:val="single" w:sz="4" w:space="0" w:color="auto"/>
              <w:bottom w:val="nil"/>
              <w:right w:val="nil"/>
            </w:tcBorders>
          </w:tcPr>
          <w:p w14:paraId="52F06445" w14:textId="77777777" w:rsidR="00DB6D40" w:rsidRPr="00BA06D4" w:rsidRDefault="00DB6D40" w:rsidP="00DB6D40">
            <w:pPr>
              <w:jc w:val="right"/>
              <w:rPr>
                <w:sz w:val="20"/>
                <w:szCs w:val="20"/>
              </w:rPr>
            </w:pPr>
            <w:r w:rsidRPr="00BA06D4">
              <w:rPr>
                <w:sz w:val="20"/>
                <w:szCs w:val="20"/>
              </w:rPr>
              <w:t>28</w:t>
            </w:r>
          </w:p>
        </w:tc>
        <w:tc>
          <w:tcPr>
            <w:tcW w:w="769" w:type="dxa"/>
            <w:tcBorders>
              <w:top w:val="nil"/>
              <w:left w:val="nil"/>
              <w:bottom w:val="nil"/>
              <w:right w:val="single" w:sz="4" w:space="0" w:color="auto"/>
            </w:tcBorders>
          </w:tcPr>
          <w:p w14:paraId="6B4396E3" w14:textId="77777777" w:rsidR="00DB6D40" w:rsidRPr="00BA06D4" w:rsidRDefault="00DB6D40" w:rsidP="00DB6D40">
            <w:pPr>
              <w:jc w:val="right"/>
              <w:rPr>
                <w:sz w:val="20"/>
                <w:szCs w:val="20"/>
              </w:rPr>
            </w:pPr>
            <w:r w:rsidRPr="00BA06D4">
              <w:rPr>
                <w:sz w:val="20"/>
                <w:szCs w:val="20"/>
              </w:rPr>
              <w:t>9,5</w:t>
            </w:r>
          </w:p>
        </w:tc>
        <w:tc>
          <w:tcPr>
            <w:tcW w:w="1023" w:type="dxa"/>
            <w:tcBorders>
              <w:top w:val="nil"/>
              <w:left w:val="single" w:sz="4" w:space="0" w:color="auto"/>
              <w:bottom w:val="nil"/>
            </w:tcBorders>
          </w:tcPr>
          <w:p w14:paraId="1B006AEB" w14:textId="77777777" w:rsidR="00DB6D40" w:rsidRPr="00BA06D4" w:rsidRDefault="00DB6D40" w:rsidP="00DB6D40">
            <w:pPr>
              <w:jc w:val="right"/>
              <w:rPr>
                <w:sz w:val="20"/>
                <w:szCs w:val="20"/>
              </w:rPr>
            </w:pPr>
            <w:r w:rsidRPr="00BA06D4">
              <w:rPr>
                <w:b/>
                <w:sz w:val="20"/>
                <w:szCs w:val="20"/>
              </w:rPr>
              <w:t>0,007</w:t>
            </w:r>
          </w:p>
        </w:tc>
      </w:tr>
      <w:tr w:rsidR="00DB6D40" w:rsidRPr="00BA06D4" w14:paraId="11AB06D4" w14:textId="77777777" w:rsidTr="00DB6D40">
        <w:trPr>
          <w:trHeight w:val="261"/>
        </w:trPr>
        <w:tc>
          <w:tcPr>
            <w:tcW w:w="2854" w:type="dxa"/>
            <w:tcBorders>
              <w:top w:val="nil"/>
              <w:bottom w:val="nil"/>
              <w:right w:val="single" w:sz="4" w:space="0" w:color="auto"/>
            </w:tcBorders>
          </w:tcPr>
          <w:p w14:paraId="311D048A" w14:textId="77777777" w:rsidR="00DB6D40" w:rsidRPr="00BA06D4" w:rsidRDefault="00DB6D40" w:rsidP="00DB6D40">
            <w:pPr>
              <w:rPr>
                <w:rFonts w:cstheme="minorHAnsi"/>
                <w:sz w:val="20"/>
                <w:szCs w:val="20"/>
              </w:rPr>
            </w:pPr>
            <w:r w:rsidRPr="00BA06D4">
              <w:rPr>
                <w:rFonts w:cstheme="minorHAnsi"/>
                <w:sz w:val="20"/>
                <w:szCs w:val="20"/>
              </w:rPr>
              <w:t>Laboratuvar</w:t>
            </w:r>
          </w:p>
        </w:tc>
        <w:tc>
          <w:tcPr>
            <w:tcW w:w="692" w:type="dxa"/>
            <w:tcBorders>
              <w:top w:val="nil"/>
              <w:left w:val="single" w:sz="4" w:space="0" w:color="auto"/>
              <w:bottom w:val="nil"/>
              <w:right w:val="nil"/>
            </w:tcBorders>
          </w:tcPr>
          <w:p w14:paraId="4143E498" w14:textId="77777777" w:rsidR="00DB6D40" w:rsidRPr="00BA06D4" w:rsidRDefault="00DB6D40" w:rsidP="00DB6D40">
            <w:pPr>
              <w:jc w:val="right"/>
              <w:rPr>
                <w:sz w:val="20"/>
                <w:szCs w:val="20"/>
              </w:rPr>
            </w:pPr>
            <w:r w:rsidRPr="00BA06D4">
              <w:rPr>
                <w:sz w:val="20"/>
                <w:szCs w:val="20"/>
              </w:rPr>
              <w:t>5</w:t>
            </w:r>
          </w:p>
        </w:tc>
        <w:tc>
          <w:tcPr>
            <w:tcW w:w="692" w:type="dxa"/>
            <w:tcBorders>
              <w:top w:val="nil"/>
              <w:left w:val="nil"/>
              <w:bottom w:val="nil"/>
              <w:right w:val="single" w:sz="4" w:space="0" w:color="auto"/>
            </w:tcBorders>
          </w:tcPr>
          <w:p w14:paraId="64A5797A" w14:textId="77777777" w:rsidR="00DB6D40" w:rsidRPr="00BA06D4" w:rsidRDefault="00DB6D40" w:rsidP="00DB6D40">
            <w:pPr>
              <w:jc w:val="right"/>
              <w:rPr>
                <w:sz w:val="20"/>
                <w:szCs w:val="20"/>
              </w:rPr>
            </w:pPr>
            <w:r w:rsidRPr="00BA06D4">
              <w:rPr>
                <w:sz w:val="20"/>
                <w:szCs w:val="20"/>
              </w:rPr>
              <w:t>2,5</w:t>
            </w:r>
          </w:p>
        </w:tc>
        <w:tc>
          <w:tcPr>
            <w:tcW w:w="692" w:type="dxa"/>
            <w:tcBorders>
              <w:top w:val="nil"/>
              <w:left w:val="single" w:sz="4" w:space="0" w:color="auto"/>
              <w:bottom w:val="nil"/>
              <w:right w:val="nil"/>
            </w:tcBorders>
          </w:tcPr>
          <w:p w14:paraId="3B322A7E" w14:textId="77777777" w:rsidR="00DB6D40" w:rsidRPr="00BA06D4" w:rsidRDefault="00DB6D40" w:rsidP="00DB6D40">
            <w:pPr>
              <w:jc w:val="right"/>
              <w:rPr>
                <w:sz w:val="20"/>
                <w:szCs w:val="20"/>
              </w:rPr>
            </w:pPr>
            <w:r w:rsidRPr="00BA06D4">
              <w:rPr>
                <w:sz w:val="20"/>
                <w:szCs w:val="20"/>
              </w:rPr>
              <w:t>3</w:t>
            </w:r>
          </w:p>
        </w:tc>
        <w:tc>
          <w:tcPr>
            <w:tcW w:w="693" w:type="dxa"/>
            <w:tcBorders>
              <w:top w:val="nil"/>
              <w:left w:val="nil"/>
              <w:bottom w:val="nil"/>
              <w:right w:val="single" w:sz="4" w:space="0" w:color="auto"/>
            </w:tcBorders>
          </w:tcPr>
          <w:p w14:paraId="0E94F034" w14:textId="77777777" w:rsidR="00DB6D40" w:rsidRPr="00BA06D4" w:rsidRDefault="00DB6D40" w:rsidP="00DB6D40">
            <w:pPr>
              <w:jc w:val="right"/>
              <w:rPr>
                <w:sz w:val="20"/>
                <w:szCs w:val="20"/>
              </w:rPr>
            </w:pPr>
            <w:r w:rsidRPr="00BA06D4">
              <w:rPr>
                <w:sz w:val="20"/>
                <w:szCs w:val="20"/>
              </w:rPr>
              <w:t>3,0</w:t>
            </w:r>
          </w:p>
        </w:tc>
        <w:tc>
          <w:tcPr>
            <w:tcW w:w="807" w:type="dxa"/>
            <w:tcBorders>
              <w:top w:val="nil"/>
              <w:left w:val="single" w:sz="4" w:space="0" w:color="auto"/>
              <w:bottom w:val="nil"/>
              <w:right w:val="nil"/>
            </w:tcBorders>
          </w:tcPr>
          <w:p w14:paraId="02CFB8DC" w14:textId="77777777" w:rsidR="00DB6D40" w:rsidRPr="00BA06D4" w:rsidRDefault="00DB6D40" w:rsidP="00DB6D40">
            <w:pPr>
              <w:jc w:val="right"/>
              <w:rPr>
                <w:sz w:val="20"/>
                <w:szCs w:val="20"/>
              </w:rPr>
            </w:pPr>
            <w:r w:rsidRPr="00BA06D4">
              <w:rPr>
                <w:sz w:val="20"/>
                <w:szCs w:val="20"/>
              </w:rPr>
              <w:t>8</w:t>
            </w:r>
          </w:p>
        </w:tc>
        <w:tc>
          <w:tcPr>
            <w:tcW w:w="769" w:type="dxa"/>
            <w:tcBorders>
              <w:top w:val="nil"/>
              <w:left w:val="nil"/>
              <w:bottom w:val="nil"/>
              <w:right w:val="single" w:sz="4" w:space="0" w:color="auto"/>
            </w:tcBorders>
          </w:tcPr>
          <w:p w14:paraId="75F38BB6" w14:textId="77777777" w:rsidR="00DB6D40" w:rsidRPr="00BA06D4" w:rsidRDefault="00DB6D40" w:rsidP="00DB6D40">
            <w:pPr>
              <w:jc w:val="right"/>
              <w:rPr>
                <w:sz w:val="20"/>
                <w:szCs w:val="20"/>
              </w:rPr>
            </w:pPr>
            <w:r w:rsidRPr="00BA06D4">
              <w:rPr>
                <w:sz w:val="20"/>
                <w:szCs w:val="20"/>
              </w:rPr>
              <w:t>2,7</w:t>
            </w:r>
          </w:p>
        </w:tc>
        <w:tc>
          <w:tcPr>
            <w:tcW w:w="1023" w:type="dxa"/>
            <w:tcBorders>
              <w:top w:val="nil"/>
              <w:left w:val="single" w:sz="4" w:space="0" w:color="auto"/>
              <w:bottom w:val="nil"/>
            </w:tcBorders>
          </w:tcPr>
          <w:p w14:paraId="1B43C360" w14:textId="77777777" w:rsidR="00DB6D40" w:rsidRPr="00BA06D4" w:rsidRDefault="00DB6D40" w:rsidP="00DB6D40">
            <w:pPr>
              <w:jc w:val="right"/>
              <w:rPr>
                <w:b/>
                <w:sz w:val="20"/>
                <w:szCs w:val="20"/>
              </w:rPr>
            </w:pPr>
            <w:r w:rsidRPr="00BA06D4">
              <w:rPr>
                <w:sz w:val="20"/>
                <w:szCs w:val="20"/>
              </w:rPr>
              <w:t>0,80</w:t>
            </w:r>
          </w:p>
        </w:tc>
      </w:tr>
      <w:tr w:rsidR="00DB6D40" w:rsidRPr="00BA06D4" w14:paraId="326C12A1" w14:textId="77777777" w:rsidTr="00DB6D40">
        <w:trPr>
          <w:trHeight w:val="270"/>
        </w:trPr>
        <w:tc>
          <w:tcPr>
            <w:tcW w:w="2854" w:type="dxa"/>
            <w:tcBorders>
              <w:top w:val="nil"/>
              <w:bottom w:val="nil"/>
              <w:right w:val="single" w:sz="4" w:space="0" w:color="auto"/>
            </w:tcBorders>
          </w:tcPr>
          <w:p w14:paraId="6931BB65" w14:textId="77777777" w:rsidR="00DB6D40" w:rsidRPr="00BA06D4" w:rsidRDefault="00DB6D40" w:rsidP="00DB6D40">
            <w:pPr>
              <w:rPr>
                <w:b/>
                <w:sz w:val="20"/>
                <w:szCs w:val="20"/>
              </w:rPr>
            </w:pPr>
            <w:r w:rsidRPr="00BA06D4">
              <w:rPr>
                <w:rFonts w:cstheme="minorHAnsi"/>
                <w:sz w:val="20"/>
                <w:szCs w:val="20"/>
              </w:rPr>
              <w:t>Yönetim</w:t>
            </w:r>
          </w:p>
        </w:tc>
        <w:tc>
          <w:tcPr>
            <w:tcW w:w="692" w:type="dxa"/>
            <w:tcBorders>
              <w:top w:val="nil"/>
              <w:left w:val="single" w:sz="4" w:space="0" w:color="auto"/>
              <w:bottom w:val="nil"/>
              <w:right w:val="nil"/>
            </w:tcBorders>
          </w:tcPr>
          <w:p w14:paraId="33EEFD5D" w14:textId="77777777" w:rsidR="00DB6D40" w:rsidRPr="00BA06D4" w:rsidRDefault="00DB6D40" w:rsidP="00DB6D40">
            <w:pPr>
              <w:jc w:val="right"/>
              <w:rPr>
                <w:sz w:val="20"/>
                <w:szCs w:val="20"/>
              </w:rPr>
            </w:pPr>
            <w:r w:rsidRPr="00BA06D4">
              <w:rPr>
                <w:sz w:val="20"/>
                <w:szCs w:val="20"/>
              </w:rPr>
              <w:t>2</w:t>
            </w:r>
          </w:p>
        </w:tc>
        <w:tc>
          <w:tcPr>
            <w:tcW w:w="692" w:type="dxa"/>
            <w:tcBorders>
              <w:top w:val="nil"/>
              <w:left w:val="nil"/>
              <w:bottom w:val="nil"/>
              <w:right w:val="single" w:sz="4" w:space="0" w:color="auto"/>
            </w:tcBorders>
          </w:tcPr>
          <w:p w14:paraId="727AB34C" w14:textId="77777777" w:rsidR="00DB6D40" w:rsidRPr="00BA06D4" w:rsidRDefault="00DB6D40" w:rsidP="00DB6D40">
            <w:pPr>
              <w:jc w:val="right"/>
              <w:rPr>
                <w:sz w:val="20"/>
                <w:szCs w:val="20"/>
              </w:rPr>
            </w:pPr>
            <w:r w:rsidRPr="00BA06D4">
              <w:rPr>
                <w:sz w:val="20"/>
                <w:szCs w:val="20"/>
              </w:rPr>
              <w:t>1,0</w:t>
            </w:r>
          </w:p>
        </w:tc>
        <w:tc>
          <w:tcPr>
            <w:tcW w:w="692" w:type="dxa"/>
            <w:tcBorders>
              <w:top w:val="nil"/>
              <w:left w:val="single" w:sz="4" w:space="0" w:color="auto"/>
              <w:bottom w:val="nil"/>
              <w:right w:val="nil"/>
            </w:tcBorders>
          </w:tcPr>
          <w:p w14:paraId="683D54A1" w14:textId="77777777" w:rsidR="00DB6D40" w:rsidRPr="00BA06D4" w:rsidRDefault="00DB6D40" w:rsidP="00DB6D40">
            <w:pPr>
              <w:jc w:val="right"/>
              <w:rPr>
                <w:sz w:val="20"/>
                <w:szCs w:val="20"/>
              </w:rPr>
            </w:pPr>
            <w:r w:rsidRPr="00BA06D4">
              <w:rPr>
                <w:sz w:val="20"/>
                <w:szCs w:val="20"/>
              </w:rPr>
              <w:t>2</w:t>
            </w:r>
          </w:p>
        </w:tc>
        <w:tc>
          <w:tcPr>
            <w:tcW w:w="693" w:type="dxa"/>
            <w:tcBorders>
              <w:top w:val="nil"/>
              <w:left w:val="nil"/>
              <w:bottom w:val="nil"/>
              <w:right w:val="single" w:sz="4" w:space="0" w:color="auto"/>
            </w:tcBorders>
          </w:tcPr>
          <w:p w14:paraId="13E4A598" w14:textId="77777777" w:rsidR="00DB6D40" w:rsidRPr="00BA06D4" w:rsidRDefault="00DB6D40" w:rsidP="00DB6D40">
            <w:pPr>
              <w:jc w:val="right"/>
              <w:rPr>
                <w:sz w:val="20"/>
                <w:szCs w:val="20"/>
              </w:rPr>
            </w:pPr>
            <w:r w:rsidRPr="00BA06D4">
              <w:rPr>
                <w:sz w:val="20"/>
                <w:szCs w:val="20"/>
              </w:rPr>
              <w:t>2,0</w:t>
            </w:r>
          </w:p>
        </w:tc>
        <w:tc>
          <w:tcPr>
            <w:tcW w:w="807" w:type="dxa"/>
            <w:tcBorders>
              <w:top w:val="nil"/>
              <w:left w:val="single" w:sz="4" w:space="0" w:color="auto"/>
              <w:bottom w:val="nil"/>
              <w:right w:val="nil"/>
            </w:tcBorders>
          </w:tcPr>
          <w:p w14:paraId="45B16A6C" w14:textId="77777777" w:rsidR="00DB6D40" w:rsidRPr="00BA06D4" w:rsidRDefault="00DB6D40" w:rsidP="00DB6D40">
            <w:pPr>
              <w:jc w:val="right"/>
              <w:rPr>
                <w:sz w:val="20"/>
                <w:szCs w:val="20"/>
              </w:rPr>
            </w:pPr>
            <w:r w:rsidRPr="00BA06D4">
              <w:rPr>
                <w:sz w:val="20"/>
                <w:szCs w:val="20"/>
              </w:rPr>
              <w:t>4</w:t>
            </w:r>
          </w:p>
        </w:tc>
        <w:tc>
          <w:tcPr>
            <w:tcW w:w="769" w:type="dxa"/>
            <w:tcBorders>
              <w:top w:val="nil"/>
              <w:left w:val="nil"/>
              <w:bottom w:val="nil"/>
              <w:right w:val="single" w:sz="4" w:space="0" w:color="auto"/>
            </w:tcBorders>
          </w:tcPr>
          <w:p w14:paraId="424C7F89" w14:textId="77777777" w:rsidR="00DB6D40" w:rsidRPr="00BA06D4" w:rsidRDefault="00DB6D40" w:rsidP="00DB6D40">
            <w:pPr>
              <w:jc w:val="right"/>
              <w:rPr>
                <w:sz w:val="20"/>
                <w:szCs w:val="20"/>
              </w:rPr>
            </w:pPr>
            <w:r w:rsidRPr="00BA06D4">
              <w:rPr>
                <w:sz w:val="20"/>
                <w:szCs w:val="20"/>
              </w:rPr>
              <w:t>1,4</w:t>
            </w:r>
          </w:p>
        </w:tc>
        <w:tc>
          <w:tcPr>
            <w:tcW w:w="1023" w:type="dxa"/>
            <w:tcBorders>
              <w:top w:val="nil"/>
              <w:left w:val="single" w:sz="4" w:space="0" w:color="auto"/>
              <w:bottom w:val="nil"/>
            </w:tcBorders>
          </w:tcPr>
          <w:p w14:paraId="0BC57D7E" w14:textId="77777777" w:rsidR="00DB6D40" w:rsidRPr="00BA06D4" w:rsidRDefault="00DB6D40" w:rsidP="00DB6D40">
            <w:pPr>
              <w:jc w:val="right"/>
              <w:rPr>
                <w:sz w:val="20"/>
                <w:szCs w:val="20"/>
              </w:rPr>
            </w:pPr>
            <w:r w:rsidRPr="00BA06D4">
              <w:rPr>
                <w:sz w:val="20"/>
                <w:szCs w:val="20"/>
              </w:rPr>
              <w:t>0,48</w:t>
            </w:r>
          </w:p>
        </w:tc>
      </w:tr>
      <w:tr w:rsidR="00DB6D40" w:rsidRPr="00BA06D4" w14:paraId="0BE1BF4E" w14:textId="77777777" w:rsidTr="00DB6D40">
        <w:trPr>
          <w:trHeight w:val="261"/>
        </w:trPr>
        <w:tc>
          <w:tcPr>
            <w:tcW w:w="2854" w:type="dxa"/>
            <w:tcBorders>
              <w:bottom w:val="nil"/>
            </w:tcBorders>
          </w:tcPr>
          <w:p w14:paraId="77138BBE" w14:textId="77777777" w:rsidR="00DB6D40" w:rsidRPr="00BA06D4" w:rsidRDefault="00DB6D40" w:rsidP="00DB6D40">
            <w:pPr>
              <w:rPr>
                <w:rFonts w:cstheme="minorHAnsi"/>
                <w:b/>
                <w:sz w:val="20"/>
                <w:szCs w:val="20"/>
              </w:rPr>
            </w:pPr>
            <w:r w:rsidRPr="00BA06D4">
              <w:rPr>
                <w:rFonts w:cstheme="minorHAnsi"/>
                <w:b/>
                <w:sz w:val="20"/>
                <w:szCs w:val="20"/>
              </w:rPr>
              <w:t>Pandemide iş yükünde değişiklik olma durumu</w:t>
            </w:r>
          </w:p>
        </w:tc>
        <w:tc>
          <w:tcPr>
            <w:tcW w:w="692" w:type="dxa"/>
            <w:tcBorders>
              <w:bottom w:val="nil"/>
              <w:right w:val="nil"/>
            </w:tcBorders>
          </w:tcPr>
          <w:p w14:paraId="43E4EF62" w14:textId="77777777" w:rsidR="00DB6D40" w:rsidRPr="00BA06D4" w:rsidRDefault="00DB6D40" w:rsidP="00DB6D40">
            <w:pPr>
              <w:jc w:val="right"/>
              <w:rPr>
                <w:sz w:val="20"/>
                <w:szCs w:val="20"/>
              </w:rPr>
            </w:pPr>
          </w:p>
        </w:tc>
        <w:tc>
          <w:tcPr>
            <w:tcW w:w="692" w:type="dxa"/>
            <w:tcBorders>
              <w:left w:val="nil"/>
              <w:bottom w:val="nil"/>
              <w:right w:val="single" w:sz="4" w:space="0" w:color="auto"/>
            </w:tcBorders>
          </w:tcPr>
          <w:p w14:paraId="40C06A14" w14:textId="77777777" w:rsidR="00DB6D40" w:rsidRPr="00BA06D4" w:rsidRDefault="00DB6D40" w:rsidP="00DB6D40">
            <w:pPr>
              <w:jc w:val="right"/>
              <w:rPr>
                <w:sz w:val="20"/>
                <w:szCs w:val="20"/>
              </w:rPr>
            </w:pPr>
          </w:p>
        </w:tc>
        <w:tc>
          <w:tcPr>
            <w:tcW w:w="692" w:type="dxa"/>
            <w:tcBorders>
              <w:left w:val="single" w:sz="4" w:space="0" w:color="auto"/>
              <w:bottom w:val="nil"/>
              <w:right w:val="nil"/>
            </w:tcBorders>
          </w:tcPr>
          <w:p w14:paraId="30B25530" w14:textId="77777777" w:rsidR="00DB6D40" w:rsidRPr="00BA06D4" w:rsidRDefault="00DB6D40" w:rsidP="00DB6D40">
            <w:pPr>
              <w:jc w:val="right"/>
              <w:rPr>
                <w:sz w:val="20"/>
                <w:szCs w:val="20"/>
              </w:rPr>
            </w:pPr>
          </w:p>
        </w:tc>
        <w:tc>
          <w:tcPr>
            <w:tcW w:w="693" w:type="dxa"/>
            <w:tcBorders>
              <w:left w:val="nil"/>
              <w:bottom w:val="nil"/>
              <w:right w:val="single" w:sz="4" w:space="0" w:color="auto"/>
            </w:tcBorders>
          </w:tcPr>
          <w:p w14:paraId="447AD6B2" w14:textId="77777777" w:rsidR="00DB6D40" w:rsidRPr="00BA06D4" w:rsidRDefault="00DB6D40" w:rsidP="00DB6D40">
            <w:pPr>
              <w:jc w:val="right"/>
              <w:rPr>
                <w:sz w:val="20"/>
                <w:szCs w:val="20"/>
              </w:rPr>
            </w:pPr>
          </w:p>
        </w:tc>
        <w:tc>
          <w:tcPr>
            <w:tcW w:w="807" w:type="dxa"/>
            <w:tcBorders>
              <w:left w:val="single" w:sz="4" w:space="0" w:color="auto"/>
              <w:bottom w:val="nil"/>
              <w:right w:val="nil"/>
            </w:tcBorders>
          </w:tcPr>
          <w:p w14:paraId="378B56B6" w14:textId="77777777" w:rsidR="00DB6D40" w:rsidRPr="00BA06D4" w:rsidRDefault="00DB6D40" w:rsidP="00DB6D40">
            <w:pPr>
              <w:jc w:val="right"/>
              <w:rPr>
                <w:sz w:val="20"/>
                <w:szCs w:val="20"/>
              </w:rPr>
            </w:pPr>
          </w:p>
        </w:tc>
        <w:tc>
          <w:tcPr>
            <w:tcW w:w="769" w:type="dxa"/>
            <w:tcBorders>
              <w:left w:val="nil"/>
              <w:bottom w:val="nil"/>
            </w:tcBorders>
          </w:tcPr>
          <w:p w14:paraId="778A5B1B" w14:textId="77777777" w:rsidR="00DB6D40" w:rsidRPr="00BA06D4" w:rsidRDefault="00DB6D40" w:rsidP="00DB6D40">
            <w:pPr>
              <w:jc w:val="right"/>
              <w:rPr>
                <w:sz w:val="20"/>
                <w:szCs w:val="20"/>
              </w:rPr>
            </w:pPr>
          </w:p>
        </w:tc>
        <w:tc>
          <w:tcPr>
            <w:tcW w:w="1023" w:type="dxa"/>
            <w:vMerge w:val="restart"/>
          </w:tcPr>
          <w:p w14:paraId="11D61698" w14:textId="77777777" w:rsidR="00DB6D40" w:rsidRPr="00BA06D4" w:rsidRDefault="00DB6D40" w:rsidP="00DB6D40">
            <w:pPr>
              <w:jc w:val="right"/>
              <w:rPr>
                <w:b/>
                <w:sz w:val="20"/>
                <w:szCs w:val="20"/>
              </w:rPr>
            </w:pPr>
          </w:p>
          <w:p w14:paraId="5D2D7B64" w14:textId="77777777" w:rsidR="00DB6D40" w:rsidRPr="00BA06D4" w:rsidRDefault="00DB6D40" w:rsidP="00DB6D40">
            <w:pPr>
              <w:jc w:val="right"/>
              <w:rPr>
                <w:b/>
                <w:sz w:val="20"/>
                <w:szCs w:val="20"/>
              </w:rPr>
            </w:pPr>
          </w:p>
          <w:p w14:paraId="34E391AE" w14:textId="77777777" w:rsidR="00DB6D40" w:rsidRPr="00BA06D4" w:rsidRDefault="00DB6D40" w:rsidP="00DB6D40">
            <w:pPr>
              <w:jc w:val="right"/>
              <w:rPr>
                <w:b/>
                <w:sz w:val="20"/>
                <w:szCs w:val="20"/>
              </w:rPr>
            </w:pPr>
          </w:p>
          <w:p w14:paraId="19589EB3" w14:textId="77777777" w:rsidR="00DB6D40" w:rsidRPr="00BA06D4" w:rsidRDefault="00DB6D40" w:rsidP="00DB6D40">
            <w:pPr>
              <w:jc w:val="right"/>
              <w:rPr>
                <w:b/>
                <w:sz w:val="20"/>
                <w:szCs w:val="20"/>
              </w:rPr>
            </w:pPr>
          </w:p>
          <w:p w14:paraId="77CCEE60" w14:textId="77777777" w:rsidR="00DB6D40" w:rsidRPr="00BA06D4" w:rsidRDefault="00DB6D40" w:rsidP="00DB6D40">
            <w:pPr>
              <w:jc w:val="right"/>
              <w:rPr>
                <w:b/>
                <w:sz w:val="20"/>
                <w:szCs w:val="20"/>
              </w:rPr>
            </w:pPr>
            <w:r w:rsidRPr="00BA06D4">
              <w:rPr>
                <w:b/>
                <w:sz w:val="20"/>
                <w:szCs w:val="20"/>
              </w:rPr>
              <w:t>&lt;0,001</w:t>
            </w:r>
          </w:p>
        </w:tc>
      </w:tr>
      <w:tr w:rsidR="00DB6D40" w:rsidRPr="00BA06D4" w14:paraId="0A53B5F5" w14:textId="77777777" w:rsidTr="00DB6D40">
        <w:trPr>
          <w:trHeight w:val="261"/>
        </w:trPr>
        <w:tc>
          <w:tcPr>
            <w:tcW w:w="2854" w:type="dxa"/>
            <w:tcBorders>
              <w:top w:val="nil"/>
              <w:bottom w:val="nil"/>
            </w:tcBorders>
          </w:tcPr>
          <w:p w14:paraId="6E74D27F" w14:textId="77777777" w:rsidR="00DB6D40" w:rsidRPr="00BA06D4" w:rsidRDefault="00DB6D40" w:rsidP="00DB6D40">
            <w:pPr>
              <w:rPr>
                <w:rFonts w:cstheme="minorHAnsi"/>
                <w:sz w:val="20"/>
                <w:szCs w:val="20"/>
              </w:rPr>
            </w:pPr>
            <w:r w:rsidRPr="00BA06D4">
              <w:rPr>
                <w:rFonts w:cstheme="minorHAnsi"/>
                <w:sz w:val="20"/>
                <w:szCs w:val="20"/>
              </w:rPr>
              <w:t>Evet, çok arttı</w:t>
            </w:r>
          </w:p>
        </w:tc>
        <w:tc>
          <w:tcPr>
            <w:tcW w:w="692" w:type="dxa"/>
            <w:tcBorders>
              <w:top w:val="nil"/>
              <w:bottom w:val="nil"/>
              <w:right w:val="nil"/>
            </w:tcBorders>
          </w:tcPr>
          <w:p w14:paraId="12BC5710" w14:textId="77777777" w:rsidR="00DB6D40" w:rsidRPr="00BA06D4" w:rsidRDefault="00DB6D40" w:rsidP="00DB6D40">
            <w:pPr>
              <w:jc w:val="right"/>
              <w:rPr>
                <w:sz w:val="20"/>
                <w:szCs w:val="20"/>
              </w:rPr>
            </w:pPr>
            <w:r w:rsidRPr="00BA06D4">
              <w:rPr>
                <w:sz w:val="20"/>
                <w:szCs w:val="20"/>
              </w:rPr>
              <w:t>72</w:t>
            </w:r>
          </w:p>
        </w:tc>
        <w:tc>
          <w:tcPr>
            <w:tcW w:w="692" w:type="dxa"/>
            <w:tcBorders>
              <w:top w:val="nil"/>
              <w:left w:val="nil"/>
              <w:bottom w:val="nil"/>
              <w:right w:val="single" w:sz="4" w:space="0" w:color="auto"/>
            </w:tcBorders>
          </w:tcPr>
          <w:p w14:paraId="5E64BD47" w14:textId="77777777" w:rsidR="00DB6D40" w:rsidRPr="00BA06D4" w:rsidRDefault="00DB6D40" w:rsidP="00DB6D40">
            <w:pPr>
              <w:jc w:val="right"/>
              <w:rPr>
                <w:sz w:val="20"/>
                <w:szCs w:val="20"/>
              </w:rPr>
            </w:pPr>
            <w:r w:rsidRPr="00BA06D4">
              <w:rPr>
                <w:sz w:val="20"/>
                <w:szCs w:val="20"/>
              </w:rPr>
              <w:t>36,4</w:t>
            </w:r>
          </w:p>
        </w:tc>
        <w:tc>
          <w:tcPr>
            <w:tcW w:w="692" w:type="dxa"/>
            <w:tcBorders>
              <w:top w:val="nil"/>
              <w:left w:val="single" w:sz="4" w:space="0" w:color="auto"/>
              <w:bottom w:val="nil"/>
              <w:right w:val="nil"/>
            </w:tcBorders>
          </w:tcPr>
          <w:p w14:paraId="59BE3D09" w14:textId="77777777" w:rsidR="00DB6D40" w:rsidRPr="00BA06D4" w:rsidRDefault="00DB6D40" w:rsidP="00DB6D40">
            <w:pPr>
              <w:jc w:val="right"/>
              <w:rPr>
                <w:sz w:val="20"/>
                <w:szCs w:val="20"/>
              </w:rPr>
            </w:pPr>
            <w:r w:rsidRPr="00BA06D4">
              <w:rPr>
                <w:sz w:val="20"/>
                <w:szCs w:val="20"/>
              </w:rPr>
              <w:t>62</w:t>
            </w:r>
          </w:p>
        </w:tc>
        <w:tc>
          <w:tcPr>
            <w:tcW w:w="693" w:type="dxa"/>
            <w:tcBorders>
              <w:top w:val="nil"/>
              <w:left w:val="nil"/>
              <w:bottom w:val="nil"/>
              <w:right w:val="single" w:sz="4" w:space="0" w:color="auto"/>
            </w:tcBorders>
          </w:tcPr>
          <w:p w14:paraId="72385FDA" w14:textId="77777777" w:rsidR="00DB6D40" w:rsidRPr="00BA06D4" w:rsidRDefault="00DB6D40" w:rsidP="00DB6D40">
            <w:pPr>
              <w:jc w:val="right"/>
              <w:rPr>
                <w:sz w:val="20"/>
                <w:szCs w:val="20"/>
              </w:rPr>
            </w:pPr>
            <w:r w:rsidRPr="00BA06D4">
              <w:rPr>
                <w:sz w:val="20"/>
                <w:szCs w:val="20"/>
              </w:rPr>
              <w:t>61,4</w:t>
            </w:r>
          </w:p>
        </w:tc>
        <w:tc>
          <w:tcPr>
            <w:tcW w:w="807" w:type="dxa"/>
            <w:tcBorders>
              <w:top w:val="nil"/>
              <w:left w:val="single" w:sz="4" w:space="0" w:color="auto"/>
              <w:bottom w:val="nil"/>
              <w:right w:val="nil"/>
            </w:tcBorders>
          </w:tcPr>
          <w:p w14:paraId="77C22960" w14:textId="77777777" w:rsidR="00DB6D40" w:rsidRPr="00BA06D4" w:rsidRDefault="00DB6D40" w:rsidP="00DB6D40">
            <w:pPr>
              <w:jc w:val="right"/>
              <w:rPr>
                <w:sz w:val="20"/>
                <w:szCs w:val="20"/>
              </w:rPr>
            </w:pPr>
            <w:r w:rsidRPr="00BA06D4">
              <w:rPr>
                <w:sz w:val="20"/>
                <w:szCs w:val="20"/>
              </w:rPr>
              <w:t>134</w:t>
            </w:r>
          </w:p>
        </w:tc>
        <w:tc>
          <w:tcPr>
            <w:tcW w:w="769" w:type="dxa"/>
            <w:tcBorders>
              <w:top w:val="nil"/>
              <w:left w:val="nil"/>
              <w:bottom w:val="nil"/>
            </w:tcBorders>
          </w:tcPr>
          <w:p w14:paraId="6EBA3964" w14:textId="77777777" w:rsidR="00DB6D40" w:rsidRPr="00BA06D4" w:rsidRDefault="00DB6D40" w:rsidP="00DB6D40">
            <w:pPr>
              <w:jc w:val="right"/>
              <w:rPr>
                <w:sz w:val="20"/>
                <w:szCs w:val="20"/>
              </w:rPr>
            </w:pPr>
            <w:r w:rsidRPr="00BA06D4">
              <w:rPr>
                <w:sz w:val="20"/>
                <w:szCs w:val="20"/>
              </w:rPr>
              <w:t>44,8</w:t>
            </w:r>
          </w:p>
        </w:tc>
        <w:tc>
          <w:tcPr>
            <w:tcW w:w="1023" w:type="dxa"/>
            <w:vMerge/>
          </w:tcPr>
          <w:p w14:paraId="7938925B" w14:textId="77777777" w:rsidR="00DB6D40" w:rsidRPr="00BA06D4" w:rsidRDefault="00DB6D40" w:rsidP="00DB6D40">
            <w:pPr>
              <w:jc w:val="right"/>
              <w:rPr>
                <w:b/>
                <w:sz w:val="20"/>
                <w:szCs w:val="20"/>
              </w:rPr>
            </w:pPr>
          </w:p>
        </w:tc>
      </w:tr>
      <w:tr w:rsidR="00DB6D40" w:rsidRPr="00BA06D4" w14:paraId="6B7D171D" w14:textId="77777777" w:rsidTr="00DB6D40">
        <w:trPr>
          <w:trHeight w:val="261"/>
        </w:trPr>
        <w:tc>
          <w:tcPr>
            <w:tcW w:w="2854" w:type="dxa"/>
            <w:tcBorders>
              <w:top w:val="nil"/>
              <w:bottom w:val="nil"/>
            </w:tcBorders>
          </w:tcPr>
          <w:p w14:paraId="48782616" w14:textId="77777777" w:rsidR="00DB6D40" w:rsidRPr="00BA06D4" w:rsidRDefault="00DB6D40" w:rsidP="00DB6D40">
            <w:pPr>
              <w:rPr>
                <w:rFonts w:cstheme="minorHAnsi"/>
                <w:sz w:val="20"/>
                <w:szCs w:val="20"/>
              </w:rPr>
            </w:pPr>
            <w:r w:rsidRPr="00BA06D4">
              <w:rPr>
                <w:rFonts w:cstheme="minorHAnsi"/>
                <w:sz w:val="20"/>
                <w:szCs w:val="20"/>
              </w:rPr>
              <w:t>Evet, arttı</w:t>
            </w:r>
          </w:p>
        </w:tc>
        <w:tc>
          <w:tcPr>
            <w:tcW w:w="692" w:type="dxa"/>
            <w:tcBorders>
              <w:top w:val="nil"/>
              <w:bottom w:val="nil"/>
              <w:right w:val="nil"/>
            </w:tcBorders>
          </w:tcPr>
          <w:p w14:paraId="4459E8AB" w14:textId="77777777" w:rsidR="00DB6D40" w:rsidRPr="00BA06D4" w:rsidRDefault="00DB6D40" w:rsidP="00DB6D40">
            <w:pPr>
              <w:jc w:val="right"/>
              <w:rPr>
                <w:sz w:val="20"/>
                <w:szCs w:val="20"/>
              </w:rPr>
            </w:pPr>
            <w:r w:rsidRPr="00BA06D4">
              <w:rPr>
                <w:sz w:val="20"/>
                <w:szCs w:val="20"/>
              </w:rPr>
              <w:t>71</w:t>
            </w:r>
          </w:p>
        </w:tc>
        <w:tc>
          <w:tcPr>
            <w:tcW w:w="692" w:type="dxa"/>
            <w:tcBorders>
              <w:top w:val="nil"/>
              <w:left w:val="nil"/>
              <w:bottom w:val="nil"/>
              <w:right w:val="single" w:sz="4" w:space="0" w:color="auto"/>
            </w:tcBorders>
          </w:tcPr>
          <w:p w14:paraId="483FB752" w14:textId="77777777" w:rsidR="00DB6D40" w:rsidRPr="00BA06D4" w:rsidRDefault="00DB6D40" w:rsidP="00DB6D40">
            <w:pPr>
              <w:jc w:val="right"/>
              <w:rPr>
                <w:sz w:val="20"/>
                <w:szCs w:val="20"/>
              </w:rPr>
            </w:pPr>
            <w:r w:rsidRPr="00BA06D4">
              <w:rPr>
                <w:sz w:val="20"/>
                <w:szCs w:val="20"/>
              </w:rPr>
              <w:t>35,9</w:t>
            </w:r>
          </w:p>
        </w:tc>
        <w:tc>
          <w:tcPr>
            <w:tcW w:w="692" w:type="dxa"/>
            <w:tcBorders>
              <w:top w:val="nil"/>
              <w:left w:val="single" w:sz="4" w:space="0" w:color="auto"/>
              <w:bottom w:val="nil"/>
              <w:right w:val="nil"/>
            </w:tcBorders>
          </w:tcPr>
          <w:p w14:paraId="4F689E67" w14:textId="77777777" w:rsidR="00DB6D40" w:rsidRPr="00BA06D4" w:rsidRDefault="00DB6D40" w:rsidP="00DB6D40">
            <w:pPr>
              <w:jc w:val="right"/>
              <w:rPr>
                <w:sz w:val="20"/>
                <w:szCs w:val="20"/>
              </w:rPr>
            </w:pPr>
            <w:r w:rsidRPr="00BA06D4">
              <w:rPr>
                <w:sz w:val="20"/>
                <w:szCs w:val="20"/>
              </w:rPr>
              <w:t>20</w:t>
            </w:r>
          </w:p>
        </w:tc>
        <w:tc>
          <w:tcPr>
            <w:tcW w:w="693" w:type="dxa"/>
            <w:tcBorders>
              <w:top w:val="nil"/>
              <w:left w:val="nil"/>
              <w:bottom w:val="nil"/>
              <w:right w:val="single" w:sz="4" w:space="0" w:color="auto"/>
            </w:tcBorders>
          </w:tcPr>
          <w:p w14:paraId="7B91B88B" w14:textId="77777777" w:rsidR="00DB6D40" w:rsidRPr="00BA06D4" w:rsidRDefault="00DB6D40" w:rsidP="00DB6D40">
            <w:pPr>
              <w:jc w:val="right"/>
              <w:rPr>
                <w:sz w:val="20"/>
                <w:szCs w:val="20"/>
              </w:rPr>
            </w:pPr>
            <w:r w:rsidRPr="00BA06D4">
              <w:rPr>
                <w:sz w:val="20"/>
                <w:szCs w:val="20"/>
              </w:rPr>
              <w:t>19,8</w:t>
            </w:r>
          </w:p>
        </w:tc>
        <w:tc>
          <w:tcPr>
            <w:tcW w:w="807" w:type="dxa"/>
            <w:tcBorders>
              <w:top w:val="nil"/>
              <w:left w:val="single" w:sz="4" w:space="0" w:color="auto"/>
              <w:bottom w:val="nil"/>
              <w:right w:val="nil"/>
            </w:tcBorders>
          </w:tcPr>
          <w:p w14:paraId="2061B89D" w14:textId="77777777" w:rsidR="00DB6D40" w:rsidRPr="00BA06D4" w:rsidRDefault="00DB6D40" w:rsidP="00DB6D40">
            <w:pPr>
              <w:jc w:val="right"/>
              <w:rPr>
                <w:sz w:val="20"/>
                <w:szCs w:val="20"/>
              </w:rPr>
            </w:pPr>
            <w:r w:rsidRPr="00BA06D4">
              <w:rPr>
                <w:sz w:val="20"/>
                <w:szCs w:val="20"/>
              </w:rPr>
              <w:t>91</w:t>
            </w:r>
          </w:p>
        </w:tc>
        <w:tc>
          <w:tcPr>
            <w:tcW w:w="769" w:type="dxa"/>
            <w:tcBorders>
              <w:top w:val="nil"/>
              <w:left w:val="nil"/>
              <w:bottom w:val="nil"/>
            </w:tcBorders>
          </w:tcPr>
          <w:p w14:paraId="5FF42C49" w14:textId="77777777" w:rsidR="00DB6D40" w:rsidRPr="00BA06D4" w:rsidRDefault="00DB6D40" w:rsidP="00DB6D40">
            <w:pPr>
              <w:jc w:val="right"/>
              <w:rPr>
                <w:sz w:val="20"/>
                <w:szCs w:val="20"/>
              </w:rPr>
            </w:pPr>
            <w:r w:rsidRPr="00BA06D4">
              <w:rPr>
                <w:sz w:val="20"/>
                <w:szCs w:val="20"/>
              </w:rPr>
              <w:t>30,4</w:t>
            </w:r>
          </w:p>
        </w:tc>
        <w:tc>
          <w:tcPr>
            <w:tcW w:w="1023" w:type="dxa"/>
            <w:vMerge/>
          </w:tcPr>
          <w:p w14:paraId="3553D0C6" w14:textId="77777777" w:rsidR="00DB6D40" w:rsidRPr="00BA06D4" w:rsidRDefault="00DB6D40" w:rsidP="00DB6D40">
            <w:pPr>
              <w:jc w:val="right"/>
              <w:rPr>
                <w:b/>
                <w:sz w:val="20"/>
                <w:szCs w:val="20"/>
              </w:rPr>
            </w:pPr>
          </w:p>
        </w:tc>
      </w:tr>
      <w:tr w:rsidR="00DB6D40" w:rsidRPr="00BA06D4" w14:paraId="2596D43E" w14:textId="77777777" w:rsidTr="00DB6D40">
        <w:trPr>
          <w:trHeight w:val="261"/>
        </w:trPr>
        <w:tc>
          <w:tcPr>
            <w:tcW w:w="2854" w:type="dxa"/>
            <w:tcBorders>
              <w:top w:val="nil"/>
              <w:bottom w:val="nil"/>
            </w:tcBorders>
          </w:tcPr>
          <w:p w14:paraId="38ECB5E9" w14:textId="77777777" w:rsidR="00DB6D40" w:rsidRPr="00BA06D4" w:rsidRDefault="00DB6D40" w:rsidP="00DB6D40">
            <w:pPr>
              <w:rPr>
                <w:rFonts w:cstheme="minorHAnsi"/>
                <w:sz w:val="20"/>
                <w:szCs w:val="20"/>
              </w:rPr>
            </w:pPr>
            <w:r w:rsidRPr="00BA06D4">
              <w:rPr>
                <w:rFonts w:cstheme="minorHAnsi"/>
                <w:sz w:val="20"/>
                <w:szCs w:val="20"/>
              </w:rPr>
              <w:t>Hayır, değişmedi</w:t>
            </w:r>
          </w:p>
        </w:tc>
        <w:tc>
          <w:tcPr>
            <w:tcW w:w="692" w:type="dxa"/>
            <w:tcBorders>
              <w:top w:val="nil"/>
              <w:bottom w:val="nil"/>
              <w:right w:val="nil"/>
            </w:tcBorders>
          </w:tcPr>
          <w:p w14:paraId="6C0B8794" w14:textId="77777777" w:rsidR="00DB6D40" w:rsidRPr="00BA06D4" w:rsidRDefault="00DB6D40" w:rsidP="00DB6D40">
            <w:pPr>
              <w:jc w:val="right"/>
              <w:rPr>
                <w:sz w:val="20"/>
                <w:szCs w:val="20"/>
              </w:rPr>
            </w:pPr>
            <w:r w:rsidRPr="00BA06D4">
              <w:rPr>
                <w:sz w:val="20"/>
                <w:szCs w:val="20"/>
              </w:rPr>
              <w:t>34</w:t>
            </w:r>
          </w:p>
        </w:tc>
        <w:tc>
          <w:tcPr>
            <w:tcW w:w="692" w:type="dxa"/>
            <w:tcBorders>
              <w:top w:val="nil"/>
              <w:left w:val="nil"/>
              <w:bottom w:val="nil"/>
              <w:right w:val="single" w:sz="4" w:space="0" w:color="auto"/>
            </w:tcBorders>
          </w:tcPr>
          <w:p w14:paraId="115D341A" w14:textId="77777777" w:rsidR="00DB6D40" w:rsidRPr="00BA06D4" w:rsidRDefault="00DB6D40" w:rsidP="00DB6D40">
            <w:pPr>
              <w:jc w:val="right"/>
              <w:rPr>
                <w:sz w:val="20"/>
                <w:szCs w:val="20"/>
              </w:rPr>
            </w:pPr>
            <w:r w:rsidRPr="00BA06D4">
              <w:rPr>
                <w:sz w:val="20"/>
                <w:szCs w:val="20"/>
              </w:rPr>
              <w:t>17,2</w:t>
            </w:r>
          </w:p>
        </w:tc>
        <w:tc>
          <w:tcPr>
            <w:tcW w:w="692" w:type="dxa"/>
            <w:tcBorders>
              <w:top w:val="nil"/>
              <w:left w:val="single" w:sz="4" w:space="0" w:color="auto"/>
              <w:bottom w:val="nil"/>
              <w:right w:val="nil"/>
            </w:tcBorders>
          </w:tcPr>
          <w:p w14:paraId="3FA47C52" w14:textId="77777777" w:rsidR="00DB6D40" w:rsidRPr="00BA06D4" w:rsidRDefault="00DB6D40" w:rsidP="00DB6D40">
            <w:pPr>
              <w:jc w:val="right"/>
              <w:rPr>
                <w:sz w:val="20"/>
                <w:szCs w:val="20"/>
              </w:rPr>
            </w:pPr>
            <w:r w:rsidRPr="00BA06D4">
              <w:rPr>
                <w:sz w:val="20"/>
                <w:szCs w:val="20"/>
              </w:rPr>
              <w:t>15</w:t>
            </w:r>
          </w:p>
        </w:tc>
        <w:tc>
          <w:tcPr>
            <w:tcW w:w="693" w:type="dxa"/>
            <w:tcBorders>
              <w:top w:val="nil"/>
              <w:left w:val="nil"/>
              <w:bottom w:val="nil"/>
              <w:right w:val="single" w:sz="4" w:space="0" w:color="auto"/>
            </w:tcBorders>
          </w:tcPr>
          <w:p w14:paraId="24423C71" w14:textId="77777777" w:rsidR="00DB6D40" w:rsidRPr="00BA06D4" w:rsidRDefault="00DB6D40" w:rsidP="00DB6D40">
            <w:pPr>
              <w:jc w:val="right"/>
              <w:rPr>
                <w:sz w:val="20"/>
                <w:szCs w:val="20"/>
              </w:rPr>
            </w:pPr>
            <w:r w:rsidRPr="00BA06D4">
              <w:rPr>
                <w:sz w:val="20"/>
                <w:szCs w:val="20"/>
              </w:rPr>
              <w:t>14,9</w:t>
            </w:r>
          </w:p>
        </w:tc>
        <w:tc>
          <w:tcPr>
            <w:tcW w:w="807" w:type="dxa"/>
            <w:tcBorders>
              <w:top w:val="nil"/>
              <w:left w:val="single" w:sz="4" w:space="0" w:color="auto"/>
              <w:bottom w:val="nil"/>
              <w:right w:val="nil"/>
            </w:tcBorders>
          </w:tcPr>
          <w:p w14:paraId="1C158F0C" w14:textId="77777777" w:rsidR="00DB6D40" w:rsidRPr="00BA06D4" w:rsidRDefault="00DB6D40" w:rsidP="00DB6D40">
            <w:pPr>
              <w:jc w:val="right"/>
              <w:rPr>
                <w:sz w:val="20"/>
                <w:szCs w:val="20"/>
              </w:rPr>
            </w:pPr>
            <w:r w:rsidRPr="00BA06D4">
              <w:rPr>
                <w:sz w:val="20"/>
                <w:szCs w:val="20"/>
              </w:rPr>
              <w:t>49</w:t>
            </w:r>
          </w:p>
        </w:tc>
        <w:tc>
          <w:tcPr>
            <w:tcW w:w="769" w:type="dxa"/>
            <w:tcBorders>
              <w:top w:val="nil"/>
              <w:left w:val="nil"/>
              <w:bottom w:val="nil"/>
            </w:tcBorders>
          </w:tcPr>
          <w:p w14:paraId="021D8A97" w14:textId="77777777" w:rsidR="00DB6D40" w:rsidRPr="00BA06D4" w:rsidRDefault="00DB6D40" w:rsidP="00DB6D40">
            <w:pPr>
              <w:jc w:val="right"/>
              <w:rPr>
                <w:sz w:val="20"/>
                <w:szCs w:val="20"/>
              </w:rPr>
            </w:pPr>
            <w:r w:rsidRPr="00BA06D4">
              <w:rPr>
                <w:sz w:val="20"/>
                <w:szCs w:val="20"/>
              </w:rPr>
              <w:t>16,4</w:t>
            </w:r>
          </w:p>
        </w:tc>
        <w:tc>
          <w:tcPr>
            <w:tcW w:w="1023" w:type="dxa"/>
            <w:vMerge/>
          </w:tcPr>
          <w:p w14:paraId="425A846B" w14:textId="77777777" w:rsidR="00DB6D40" w:rsidRPr="00BA06D4" w:rsidRDefault="00DB6D40" w:rsidP="00DB6D40">
            <w:pPr>
              <w:jc w:val="right"/>
              <w:rPr>
                <w:b/>
                <w:sz w:val="20"/>
                <w:szCs w:val="20"/>
              </w:rPr>
            </w:pPr>
          </w:p>
        </w:tc>
      </w:tr>
      <w:tr w:rsidR="00DB6D40" w:rsidRPr="00BA06D4" w14:paraId="78AB3387" w14:textId="77777777" w:rsidTr="00DB6D40">
        <w:trPr>
          <w:trHeight w:val="261"/>
        </w:trPr>
        <w:tc>
          <w:tcPr>
            <w:tcW w:w="2854" w:type="dxa"/>
            <w:tcBorders>
              <w:top w:val="nil"/>
              <w:bottom w:val="nil"/>
            </w:tcBorders>
          </w:tcPr>
          <w:p w14:paraId="26591110" w14:textId="77777777" w:rsidR="00DB6D40" w:rsidRPr="00BA06D4" w:rsidRDefault="00DB6D40" w:rsidP="00DB6D40">
            <w:pPr>
              <w:rPr>
                <w:rFonts w:cstheme="minorHAnsi"/>
                <w:sz w:val="20"/>
                <w:szCs w:val="20"/>
              </w:rPr>
            </w:pPr>
            <w:r w:rsidRPr="00BA06D4">
              <w:rPr>
                <w:rFonts w:cstheme="minorHAnsi"/>
                <w:sz w:val="20"/>
                <w:szCs w:val="20"/>
              </w:rPr>
              <w:t>Evet, azaldı</w:t>
            </w:r>
          </w:p>
        </w:tc>
        <w:tc>
          <w:tcPr>
            <w:tcW w:w="692" w:type="dxa"/>
            <w:tcBorders>
              <w:top w:val="nil"/>
              <w:bottom w:val="nil"/>
              <w:right w:val="nil"/>
            </w:tcBorders>
          </w:tcPr>
          <w:p w14:paraId="41F051AD" w14:textId="77777777" w:rsidR="00DB6D40" w:rsidRPr="00BA06D4" w:rsidRDefault="00DB6D40" w:rsidP="00DB6D40">
            <w:pPr>
              <w:jc w:val="right"/>
              <w:rPr>
                <w:sz w:val="20"/>
                <w:szCs w:val="20"/>
              </w:rPr>
            </w:pPr>
            <w:r w:rsidRPr="00BA06D4">
              <w:rPr>
                <w:sz w:val="20"/>
                <w:szCs w:val="20"/>
              </w:rPr>
              <w:t>21</w:t>
            </w:r>
          </w:p>
        </w:tc>
        <w:tc>
          <w:tcPr>
            <w:tcW w:w="692" w:type="dxa"/>
            <w:tcBorders>
              <w:top w:val="nil"/>
              <w:left w:val="nil"/>
              <w:bottom w:val="nil"/>
              <w:right w:val="single" w:sz="4" w:space="0" w:color="auto"/>
            </w:tcBorders>
          </w:tcPr>
          <w:p w14:paraId="3B7A42E6" w14:textId="77777777" w:rsidR="00DB6D40" w:rsidRPr="00BA06D4" w:rsidRDefault="00DB6D40" w:rsidP="00DB6D40">
            <w:pPr>
              <w:jc w:val="right"/>
              <w:rPr>
                <w:sz w:val="20"/>
                <w:szCs w:val="20"/>
              </w:rPr>
            </w:pPr>
            <w:r w:rsidRPr="00BA06D4">
              <w:rPr>
                <w:sz w:val="20"/>
                <w:szCs w:val="20"/>
              </w:rPr>
              <w:t>10,6</w:t>
            </w:r>
          </w:p>
        </w:tc>
        <w:tc>
          <w:tcPr>
            <w:tcW w:w="692" w:type="dxa"/>
            <w:tcBorders>
              <w:top w:val="nil"/>
              <w:left w:val="single" w:sz="4" w:space="0" w:color="auto"/>
              <w:bottom w:val="nil"/>
              <w:right w:val="nil"/>
            </w:tcBorders>
          </w:tcPr>
          <w:p w14:paraId="5C653E5B" w14:textId="77777777" w:rsidR="00DB6D40" w:rsidRPr="00BA06D4" w:rsidRDefault="00DB6D40" w:rsidP="00DB6D40">
            <w:pPr>
              <w:jc w:val="right"/>
              <w:rPr>
                <w:sz w:val="20"/>
                <w:szCs w:val="20"/>
              </w:rPr>
            </w:pPr>
            <w:r w:rsidRPr="00BA06D4">
              <w:rPr>
                <w:sz w:val="20"/>
                <w:szCs w:val="20"/>
              </w:rPr>
              <w:t>4</w:t>
            </w:r>
          </w:p>
        </w:tc>
        <w:tc>
          <w:tcPr>
            <w:tcW w:w="693" w:type="dxa"/>
            <w:tcBorders>
              <w:top w:val="nil"/>
              <w:left w:val="nil"/>
              <w:bottom w:val="nil"/>
              <w:right w:val="single" w:sz="4" w:space="0" w:color="auto"/>
            </w:tcBorders>
          </w:tcPr>
          <w:p w14:paraId="331609DE" w14:textId="77777777" w:rsidR="00DB6D40" w:rsidRPr="00BA06D4" w:rsidRDefault="00DB6D40" w:rsidP="00DB6D40">
            <w:pPr>
              <w:jc w:val="right"/>
              <w:rPr>
                <w:sz w:val="20"/>
                <w:szCs w:val="20"/>
              </w:rPr>
            </w:pPr>
            <w:r w:rsidRPr="00BA06D4">
              <w:rPr>
                <w:sz w:val="20"/>
                <w:szCs w:val="20"/>
              </w:rPr>
              <w:t>4,0</w:t>
            </w:r>
          </w:p>
        </w:tc>
        <w:tc>
          <w:tcPr>
            <w:tcW w:w="807" w:type="dxa"/>
            <w:tcBorders>
              <w:top w:val="nil"/>
              <w:left w:val="single" w:sz="4" w:space="0" w:color="auto"/>
              <w:bottom w:val="nil"/>
              <w:right w:val="nil"/>
            </w:tcBorders>
          </w:tcPr>
          <w:p w14:paraId="6F855732" w14:textId="77777777" w:rsidR="00DB6D40" w:rsidRPr="00BA06D4" w:rsidRDefault="00DB6D40" w:rsidP="00DB6D40">
            <w:pPr>
              <w:jc w:val="right"/>
              <w:rPr>
                <w:sz w:val="20"/>
                <w:szCs w:val="20"/>
              </w:rPr>
            </w:pPr>
            <w:r w:rsidRPr="00BA06D4">
              <w:rPr>
                <w:sz w:val="20"/>
                <w:szCs w:val="20"/>
              </w:rPr>
              <w:t>25</w:t>
            </w:r>
          </w:p>
        </w:tc>
        <w:tc>
          <w:tcPr>
            <w:tcW w:w="769" w:type="dxa"/>
            <w:tcBorders>
              <w:top w:val="nil"/>
              <w:left w:val="nil"/>
              <w:bottom w:val="nil"/>
            </w:tcBorders>
          </w:tcPr>
          <w:p w14:paraId="696F194A" w14:textId="77777777" w:rsidR="00DB6D40" w:rsidRPr="00BA06D4" w:rsidRDefault="00DB6D40" w:rsidP="00DB6D40">
            <w:pPr>
              <w:jc w:val="right"/>
              <w:rPr>
                <w:sz w:val="20"/>
                <w:szCs w:val="20"/>
              </w:rPr>
            </w:pPr>
            <w:r w:rsidRPr="00BA06D4">
              <w:rPr>
                <w:sz w:val="20"/>
                <w:szCs w:val="20"/>
              </w:rPr>
              <w:t>8,4</w:t>
            </w:r>
          </w:p>
        </w:tc>
        <w:tc>
          <w:tcPr>
            <w:tcW w:w="1023" w:type="dxa"/>
            <w:vMerge/>
          </w:tcPr>
          <w:p w14:paraId="662A1D19" w14:textId="77777777" w:rsidR="00DB6D40" w:rsidRPr="00BA06D4" w:rsidRDefault="00DB6D40" w:rsidP="00DB6D40">
            <w:pPr>
              <w:jc w:val="right"/>
              <w:rPr>
                <w:b/>
                <w:sz w:val="20"/>
                <w:szCs w:val="20"/>
              </w:rPr>
            </w:pPr>
          </w:p>
        </w:tc>
      </w:tr>
      <w:tr w:rsidR="00DB6D40" w:rsidRPr="00BA06D4" w14:paraId="646B3CEC" w14:textId="77777777" w:rsidTr="00DB6D40">
        <w:trPr>
          <w:trHeight w:val="261"/>
        </w:trPr>
        <w:tc>
          <w:tcPr>
            <w:tcW w:w="2854" w:type="dxa"/>
            <w:tcBorders>
              <w:top w:val="nil"/>
            </w:tcBorders>
          </w:tcPr>
          <w:p w14:paraId="5AE4AE03" w14:textId="77777777" w:rsidR="00DB6D40" w:rsidRPr="00BA06D4" w:rsidRDefault="00DB6D40" w:rsidP="00DB6D40">
            <w:pPr>
              <w:rPr>
                <w:rFonts w:cstheme="minorHAnsi"/>
                <w:b/>
                <w:sz w:val="20"/>
                <w:szCs w:val="20"/>
              </w:rPr>
            </w:pPr>
            <w:r w:rsidRPr="00BA06D4">
              <w:rPr>
                <w:rFonts w:cstheme="minorHAnsi"/>
                <w:b/>
                <w:sz w:val="20"/>
                <w:szCs w:val="20"/>
              </w:rPr>
              <w:t>Toplam</w:t>
            </w:r>
          </w:p>
        </w:tc>
        <w:tc>
          <w:tcPr>
            <w:tcW w:w="692" w:type="dxa"/>
            <w:tcBorders>
              <w:top w:val="nil"/>
              <w:right w:val="nil"/>
            </w:tcBorders>
          </w:tcPr>
          <w:p w14:paraId="11F49F8E" w14:textId="77777777" w:rsidR="00DB6D40" w:rsidRPr="00BA06D4" w:rsidRDefault="00DB6D40" w:rsidP="00DB6D40">
            <w:pPr>
              <w:jc w:val="right"/>
              <w:rPr>
                <w:sz w:val="20"/>
                <w:szCs w:val="20"/>
              </w:rPr>
            </w:pPr>
            <w:r w:rsidRPr="00BA06D4">
              <w:rPr>
                <w:b/>
                <w:sz w:val="20"/>
                <w:szCs w:val="20"/>
              </w:rPr>
              <w:t>198</w:t>
            </w:r>
          </w:p>
        </w:tc>
        <w:tc>
          <w:tcPr>
            <w:tcW w:w="692" w:type="dxa"/>
            <w:tcBorders>
              <w:top w:val="nil"/>
              <w:left w:val="nil"/>
              <w:right w:val="single" w:sz="4" w:space="0" w:color="auto"/>
            </w:tcBorders>
          </w:tcPr>
          <w:p w14:paraId="7099C4BA" w14:textId="77777777" w:rsidR="00DB6D40" w:rsidRPr="00BA06D4" w:rsidRDefault="00DB6D40" w:rsidP="00DB6D40">
            <w:pPr>
              <w:jc w:val="right"/>
              <w:rPr>
                <w:sz w:val="20"/>
                <w:szCs w:val="20"/>
              </w:rPr>
            </w:pPr>
            <w:r w:rsidRPr="00BA06D4">
              <w:rPr>
                <w:b/>
                <w:sz w:val="20"/>
                <w:szCs w:val="20"/>
              </w:rPr>
              <w:t>100,0</w:t>
            </w:r>
          </w:p>
        </w:tc>
        <w:tc>
          <w:tcPr>
            <w:tcW w:w="692" w:type="dxa"/>
            <w:tcBorders>
              <w:top w:val="nil"/>
              <w:left w:val="single" w:sz="4" w:space="0" w:color="auto"/>
              <w:right w:val="nil"/>
            </w:tcBorders>
          </w:tcPr>
          <w:p w14:paraId="561D11F9" w14:textId="77777777" w:rsidR="00DB6D40" w:rsidRPr="00BA06D4" w:rsidRDefault="00DB6D40" w:rsidP="00DB6D40">
            <w:pPr>
              <w:jc w:val="right"/>
              <w:rPr>
                <w:sz w:val="20"/>
                <w:szCs w:val="20"/>
              </w:rPr>
            </w:pPr>
            <w:r w:rsidRPr="00BA06D4">
              <w:rPr>
                <w:b/>
                <w:sz w:val="20"/>
                <w:szCs w:val="20"/>
              </w:rPr>
              <w:t>101</w:t>
            </w:r>
          </w:p>
        </w:tc>
        <w:tc>
          <w:tcPr>
            <w:tcW w:w="693" w:type="dxa"/>
            <w:tcBorders>
              <w:top w:val="nil"/>
              <w:left w:val="nil"/>
              <w:right w:val="single" w:sz="4" w:space="0" w:color="auto"/>
            </w:tcBorders>
          </w:tcPr>
          <w:p w14:paraId="344767C8" w14:textId="77777777" w:rsidR="00DB6D40" w:rsidRPr="00BA06D4" w:rsidRDefault="00DB6D40" w:rsidP="00DB6D40">
            <w:pPr>
              <w:jc w:val="right"/>
              <w:rPr>
                <w:sz w:val="20"/>
                <w:szCs w:val="20"/>
              </w:rPr>
            </w:pPr>
            <w:r w:rsidRPr="00BA06D4">
              <w:rPr>
                <w:b/>
                <w:sz w:val="20"/>
                <w:szCs w:val="20"/>
              </w:rPr>
              <w:t>100</w:t>
            </w:r>
          </w:p>
        </w:tc>
        <w:tc>
          <w:tcPr>
            <w:tcW w:w="807" w:type="dxa"/>
            <w:tcBorders>
              <w:top w:val="nil"/>
              <w:left w:val="single" w:sz="4" w:space="0" w:color="auto"/>
              <w:right w:val="nil"/>
            </w:tcBorders>
          </w:tcPr>
          <w:p w14:paraId="326533D5" w14:textId="77777777" w:rsidR="00DB6D40" w:rsidRPr="00BA06D4" w:rsidRDefault="00DB6D40" w:rsidP="00DB6D40">
            <w:pPr>
              <w:jc w:val="right"/>
              <w:rPr>
                <w:sz w:val="20"/>
                <w:szCs w:val="20"/>
              </w:rPr>
            </w:pPr>
            <w:r w:rsidRPr="00BA06D4">
              <w:rPr>
                <w:b/>
                <w:sz w:val="20"/>
                <w:szCs w:val="20"/>
              </w:rPr>
              <w:t>299</w:t>
            </w:r>
          </w:p>
        </w:tc>
        <w:tc>
          <w:tcPr>
            <w:tcW w:w="769" w:type="dxa"/>
            <w:tcBorders>
              <w:top w:val="nil"/>
              <w:left w:val="nil"/>
            </w:tcBorders>
          </w:tcPr>
          <w:p w14:paraId="6F82337D" w14:textId="77777777" w:rsidR="00DB6D40" w:rsidRPr="00BA06D4" w:rsidRDefault="00DB6D40" w:rsidP="00DB6D40">
            <w:pPr>
              <w:jc w:val="right"/>
              <w:rPr>
                <w:sz w:val="20"/>
                <w:szCs w:val="20"/>
              </w:rPr>
            </w:pPr>
            <w:r w:rsidRPr="00BA06D4">
              <w:rPr>
                <w:b/>
                <w:sz w:val="20"/>
                <w:szCs w:val="20"/>
              </w:rPr>
              <w:t>100,0</w:t>
            </w:r>
          </w:p>
        </w:tc>
        <w:tc>
          <w:tcPr>
            <w:tcW w:w="1023" w:type="dxa"/>
            <w:vMerge/>
          </w:tcPr>
          <w:p w14:paraId="70FE3CB1" w14:textId="77777777" w:rsidR="00DB6D40" w:rsidRPr="00BA06D4" w:rsidRDefault="00DB6D40" w:rsidP="00DB6D40">
            <w:pPr>
              <w:jc w:val="right"/>
              <w:rPr>
                <w:b/>
                <w:sz w:val="20"/>
                <w:szCs w:val="20"/>
              </w:rPr>
            </w:pPr>
          </w:p>
        </w:tc>
      </w:tr>
    </w:tbl>
    <w:p w14:paraId="6979CF9D" w14:textId="5257EDD3" w:rsidR="00DB6D40" w:rsidRDefault="00DB6D40" w:rsidP="00DB6D40">
      <w:pPr>
        <w:rPr>
          <w:sz w:val="14"/>
          <w:szCs w:val="14"/>
        </w:rPr>
      </w:pPr>
      <w:r w:rsidRPr="003749E7">
        <w:rPr>
          <w:sz w:val="14"/>
          <w:szCs w:val="14"/>
        </w:rPr>
        <w:t>*3 kişi belirtmemiştir. Birden fazla seçenek işaretlenmiştir. Bu birimlerde çalışanlar ve çalışmayanlar (Asistan hekimler için n=197, hemşireler için n=99 kişi toplam n=296) üzerinden her yanıt için yüzde alınmıştır.</w:t>
      </w:r>
    </w:p>
    <w:p w14:paraId="275A9238" w14:textId="77777777" w:rsidR="00DB6D40" w:rsidRPr="00BE6DB2" w:rsidRDefault="00DB6D40" w:rsidP="00DB6D40">
      <w:pPr>
        <w:rPr>
          <w:sz w:val="16"/>
          <w:szCs w:val="16"/>
        </w:rPr>
      </w:pPr>
    </w:p>
    <w:p w14:paraId="4B088332" w14:textId="75C20BF4" w:rsidR="00DB6D40" w:rsidRDefault="00DB6D40" w:rsidP="00DB6D40">
      <w:pPr>
        <w:spacing w:line="360" w:lineRule="auto"/>
        <w:ind w:firstLine="708"/>
        <w:jc w:val="both"/>
        <w:rPr>
          <w:sz w:val="24"/>
          <w:szCs w:val="24"/>
        </w:rPr>
      </w:pPr>
      <w:r>
        <w:rPr>
          <w:sz w:val="24"/>
          <w:szCs w:val="24"/>
        </w:rPr>
        <w:t>Pandemi süresince</w:t>
      </w:r>
      <w:r w:rsidRPr="00F14E7A">
        <w:rPr>
          <w:sz w:val="24"/>
          <w:szCs w:val="24"/>
        </w:rPr>
        <w:t xml:space="preserve"> </w:t>
      </w:r>
      <w:r w:rsidR="001A6F0F">
        <w:rPr>
          <w:sz w:val="24"/>
          <w:szCs w:val="24"/>
        </w:rPr>
        <w:t>tıpta uzmanlık öğrenci</w:t>
      </w:r>
      <w:r>
        <w:rPr>
          <w:sz w:val="24"/>
          <w:szCs w:val="24"/>
        </w:rPr>
        <w:t>lerin</w:t>
      </w:r>
      <w:r w:rsidR="001A6F0F">
        <w:rPr>
          <w:sz w:val="24"/>
          <w:szCs w:val="24"/>
        </w:rPr>
        <w:t>in</w:t>
      </w:r>
      <w:r>
        <w:rPr>
          <w:sz w:val="24"/>
          <w:szCs w:val="24"/>
        </w:rPr>
        <w:t xml:space="preserve"> %47,7’si, hemşirelerin %15,2’si korona polikliği/triajda (p=0,006), </w:t>
      </w:r>
      <w:r w:rsidR="001A6F0F">
        <w:rPr>
          <w:sz w:val="24"/>
          <w:szCs w:val="24"/>
        </w:rPr>
        <w:t>tıpta uzmanlık öğrenci</w:t>
      </w:r>
      <w:r>
        <w:rPr>
          <w:sz w:val="24"/>
          <w:szCs w:val="24"/>
        </w:rPr>
        <w:t>lerin</w:t>
      </w:r>
      <w:r w:rsidR="001A6F0F">
        <w:rPr>
          <w:sz w:val="24"/>
          <w:szCs w:val="24"/>
        </w:rPr>
        <w:t>in</w:t>
      </w:r>
      <w:r>
        <w:rPr>
          <w:sz w:val="24"/>
          <w:szCs w:val="24"/>
        </w:rPr>
        <w:t xml:space="preserve"> %34,5’i, hemşirelerin %21,2’si olası COVID-19 servisinde (p=0,019), </w:t>
      </w:r>
      <w:r w:rsidR="001A6F0F">
        <w:rPr>
          <w:sz w:val="24"/>
          <w:szCs w:val="24"/>
        </w:rPr>
        <w:t>tıpta uzmanlık öğrenci</w:t>
      </w:r>
      <w:r>
        <w:rPr>
          <w:sz w:val="24"/>
          <w:szCs w:val="24"/>
        </w:rPr>
        <w:t>lerin</w:t>
      </w:r>
      <w:r w:rsidR="001A6F0F">
        <w:rPr>
          <w:sz w:val="24"/>
          <w:szCs w:val="24"/>
        </w:rPr>
        <w:t>in</w:t>
      </w:r>
      <w:r>
        <w:rPr>
          <w:sz w:val="24"/>
          <w:szCs w:val="24"/>
        </w:rPr>
        <w:t xml:space="preserve"> %54,3’ü, hemşirelerin %28,3’ü doğrulanmış COVID-19 servisinde (p&lt;0,001) ve </w:t>
      </w:r>
      <w:r w:rsidR="001A6F0F">
        <w:rPr>
          <w:sz w:val="24"/>
          <w:szCs w:val="24"/>
        </w:rPr>
        <w:t>tıpta uzmanlık öğrenci</w:t>
      </w:r>
      <w:r>
        <w:rPr>
          <w:sz w:val="24"/>
          <w:szCs w:val="24"/>
        </w:rPr>
        <w:t>lerin</w:t>
      </w:r>
      <w:r w:rsidR="001A6F0F">
        <w:rPr>
          <w:sz w:val="24"/>
          <w:szCs w:val="24"/>
        </w:rPr>
        <w:t>in</w:t>
      </w:r>
      <w:r>
        <w:rPr>
          <w:sz w:val="24"/>
          <w:szCs w:val="24"/>
        </w:rPr>
        <w:t xml:space="preserve"> %37,1’i hemşirelerin %13,1’i COVID-19 hastalarına hizmet veren yoğun bakım ünitesinde (p&lt;0,001) çalışmışlardır.</w:t>
      </w:r>
      <w:r>
        <w:rPr>
          <w:rFonts w:cstheme="minorHAnsi"/>
          <w:sz w:val="24"/>
          <w:szCs w:val="24"/>
        </w:rPr>
        <w:t xml:space="preserve"> </w:t>
      </w:r>
      <w:r>
        <w:rPr>
          <w:sz w:val="24"/>
          <w:szCs w:val="24"/>
        </w:rPr>
        <w:t xml:space="preserve">(Tablo </w:t>
      </w:r>
      <w:r w:rsidR="003819A2">
        <w:rPr>
          <w:sz w:val="24"/>
          <w:szCs w:val="24"/>
        </w:rPr>
        <w:t>5.</w:t>
      </w:r>
      <w:r w:rsidR="007F52CD">
        <w:rPr>
          <w:sz w:val="24"/>
          <w:szCs w:val="24"/>
        </w:rPr>
        <w:t>5</w:t>
      </w:r>
      <w:r>
        <w:rPr>
          <w:sz w:val="24"/>
          <w:szCs w:val="24"/>
        </w:rPr>
        <w:t>)</w:t>
      </w:r>
      <w:bookmarkStart w:id="10" w:name="_Hlk97643526"/>
    </w:p>
    <w:p w14:paraId="209DE377" w14:textId="30588229" w:rsidR="00DB6D40" w:rsidRPr="00F14E7A" w:rsidRDefault="001A6F0F" w:rsidP="00DB6D40">
      <w:pPr>
        <w:spacing w:line="360" w:lineRule="auto"/>
        <w:ind w:firstLine="708"/>
        <w:jc w:val="both"/>
        <w:rPr>
          <w:sz w:val="24"/>
          <w:szCs w:val="24"/>
        </w:rPr>
      </w:pPr>
      <w:r>
        <w:rPr>
          <w:sz w:val="24"/>
          <w:szCs w:val="24"/>
        </w:rPr>
        <w:t>Tıpta uzmanlık öğrenci</w:t>
      </w:r>
      <w:r w:rsidR="00DB6D40" w:rsidRPr="00F14E7A">
        <w:rPr>
          <w:sz w:val="24"/>
          <w:szCs w:val="24"/>
        </w:rPr>
        <w:t>lerin</w:t>
      </w:r>
      <w:r>
        <w:rPr>
          <w:sz w:val="24"/>
          <w:szCs w:val="24"/>
        </w:rPr>
        <w:t>in</w:t>
      </w:r>
      <w:r w:rsidR="00DB6D40" w:rsidRPr="00F14E7A">
        <w:rPr>
          <w:sz w:val="24"/>
          <w:szCs w:val="24"/>
        </w:rPr>
        <w:t xml:space="preserve"> %61,4’ü</w:t>
      </w:r>
      <w:r w:rsidR="00DB6D40">
        <w:rPr>
          <w:sz w:val="24"/>
          <w:szCs w:val="24"/>
        </w:rPr>
        <w:t xml:space="preserve">, </w:t>
      </w:r>
      <w:r w:rsidR="00DB6D40" w:rsidRPr="00F14E7A">
        <w:rPr>
          <w:sz w:val="24"/>
          <w:szCs w:val="24"/>
        </w:rPr>
        <w:t>hemşirelerin %36,4’ü pandemide iş yükünün çok arttığını belirtmişti</w:t>
      </w:r>
      <w:bookmarkEnd w:id="10"/>
      <w:r w:rsidR="00DB6D40" w:rsidRPr="00F14E7A">
        <w:rPr>
          <w:sz w:val="24"/>
          <w:szCs w:val="24"/>
        </w:rPr>
        <w:t>r</w:t>
      </w:r>
      <w:r w:rsidR="00DB6D40">
        <w:rPr>
          <w:sz w:val="24"/>
          <w:szCs w:val="24"/>
        </w:rPr>
        <w:t xml:space="preserve"> </w:t>
      </w:r>
      <w:r w:rsidR="00DB6D40" w:rsidRPr="00F14E7A">
        <w:rPr>
          <w:sz w:val="24"/>
          <w:szCs w:val="24"/>
        </w:rPr>
        <w:t>(p&lt;0,001)</w:t>
      </w:r>
      <w:r w:rsidR="00DB6D40">
        <w:rPr>
          <w:sz w:val="24"/>
          <w:szCs w:val="24"/>
        </w:rPr>
        <w:t>.</w:t>
      </w:r>
      <w:r w:rsidR="00DB6D40" w:rsidRPr="00F14E7A">
        <w:rPr>
          <w:sz w:val="24"/>
          <w:szCs w:val="24"/>
        </w:rPr>
        <w:t xml:space="preserve"> (Tablo </w:t>
      </w:r>
      <w:r w:rsidR="003819A2">
        <w:rPr>
          <w:sz w:val="24"/>
          <w:szCs w:val="24"/>
        </w:rPr>
        <w:t>5.</w:t>
      </w:r>
      <w:r w:rsidR="007F52CD">
        <w:rPr>
          <w:sz w:val="24"/>
          <w:szCs w:val="24"/>
        </w:rPr>
        <w:t>5</w:t>
      </w:r>
      <w:r w:rsidR="00DB6D40" w:rsidRPr="00F14E7A">
        <w:rPr>
          <w:sz w:val="24"/>
          <w:szCs w:val="24"/>
        </w:rPr>
        <w:t>)</w:t>
      </w:r>
    </w:p>
    <w:p w14:paraId="642C1EF3" w14:textId="77777777" w:rsidR="00DB6D40" w:rsidRPr="000A311D" w:rsidRDefault="00DB6D40" w:rsidP="00DB6D40">
      <w:pPr>
        <w:rPr>
          <w:sz w:val="20"/>
          <w:szCs w:val="20"/>
        </w:rPr>
      </w:pPr>
    </w:p>
    <w:p w14:paraId="69E66F64" w14:textId="3DAB7D83" w:rsidR="00DB6D40" w:rsidRPr="001702EF" w:rsidRDefault="00DB6D40" w:rsidP="009D5A1C">
      <w:pPr>
        <w:rPr>
          <w:sz w:val="24"/>
          <w:szCs w:val="24"/>
        </w:rPr>
      </w:pPr>
      <w:r>
        <w:rPr>
          <w:b/>
          <w:sz w:val="24"/>
          <w:szCs w:val="24"/>
        </w:rPr>
        <w:br w:type="page"/>
      </w:r>
      <w:r w:rsidRPr="005E6082">
        <w:rPr>
          <w:b/>
          <w:sz w:val="24"/>
          <w:szCs w:val="24"/>
        </w:rPr>
        <w:lastRenderedPageBreak/>
        <w:t xml:space="preserve">Tablo </w:t>
      </w:r>
      <w:r w:rsidR="009B7471">
        <w:rPr>
          <w:b/>
          <w:sz w:val="24"/>
          <w:szCs w:val="24"/>
        </w:rPr>
        <w:t>5.</w:t>
      </w:r>
      <w:r w:rsidR="007F52CD">
        <w:rPr>
          <w:b/>
          <w:sz w:val="24"/>
          <w:szCs w:val="24"/>
        </w:rPr>
        <w:t>6</w:t>
      </w:r>
      <w:r w:rsidRPr="005E6082">
        <w:rPr>
          <w:b/>
          <w:sz w:val="24"/>
          <w:szCs w:val="24"/>
        </w:rPr>
        <w:t>.</w:t>
      </w:r>
      <w:r w:rsidRPr="005E6082">
        <w:rPr>
          <w:sz w:val="24"/>
          <w:szCs w:val="24"/>
        </w:rPr>
        <w:t xml:space="preserve"> </w:t>
      </w:r>
      <w:r w:rsidRPr="001702EF">
        <w:rPr>
          <w:sz w:val="24"/>
          <w:szCs w:val="24"/>
        </w:rPr>
        <w:t xml:space="preserve">Hacettepe Üniversitesi Tıp Fakültesi Hastanesinde araştırmaya katılan </w:t>
      </w:r>
      <w:r w:rsidR="001A6F0F">
        <w:rPr>
          <w:sz w:val="24"/>
          <w:szCs w:val="24"/>
        </w:rPr>
        <w:t>tıpta uzmanlık öğrencisi</w:t>
      </w:r>
      <w:r w:rsidRPr="001702EF">
        <w:rPr>
          <w:sz w:val="24"/>
          <w:szCs w:val="24"/>
        </w:rPr>
        <w:t xml:space="preserve"> ve hemşirelerin yakın çevresindeki kişilerin </w:t>
      </w:r>
      <w:r>
        <w:rPr>
          <w:sz w:val="24"/>
          <w:szCs w:val="24"/>
        </w:rPr>
        <w:t>COVID-19</w:t>
      </w:r>
      <w:r w:rsidRPr="001702EF">
        <w:rPr>
          <w:sz w:val="24"/>
          <w:szCs w:val="24"/>
        </w:rPr>
        <w:t xml:space="preserve"> hastalığı geçirme durumlarının mesleklere göre dağılımı (Ankara, 2022)</w:t>
      </w:r>
    </w:p>
    <w:tbl>
      <w:tblPr>
        <w:tblStyle w:val="TabloKlavuzu"/>
        <w:tblW w:w="8170" w:type="dxa"/>
        <w:tblLayout w:type="fixed"/>
        <w:tblLook w:val="04A0" w:firstRow="1" w:lastRow="0" w:firstColumn="1" w:lastColumn="0" w:noHBand="0" w:noVBand="1"/>
      </w:tblPr>
      <w:tblGrid>
        <w:gridCol w:w="2868"/>
        <w:gridCol w:w="717"/>
        <w:gridCol w:w="719"/>
        <w:gridCol w:w="717"/>
        <w:gridCol w:w="720"/>
        <w:gridCol w:w="817"/>
        <w:gridCol w:w="20"/>
        <w:gridCol w:w="799"/>
        <w:gridCol w:w="793"/>
      </w:tblGrid>
      <w:tr w:rsidR="00DB6D40" w:rsidRPr="000A311D" w14:paraId="417DAF30" w14:textId="77777777" w:rsidTr="00DB6D40">
        <w:trPr>
          <w:trHeight w:val="253"/>
        </w:trPr>
        <w:tc>
          <w:tcPr>
            <w:tcW w:w="2868" w:type="dxa"/>
            <w:vMerge w:val="restart"/>
            <w:shd w:val="clear" w:color="auto" w:fill="auto"/>
          </w:tcPr>
          <w:p w14:paraId="484C46B0" w14:textId="52B2BC82" w:rsidR="00DB6D40" w:rsidRPr="000A311D" w:rsidRDefault="00DB6D40" w:rsidP="00DB6D40">
            <w:pPr>
              <w:rPr>
                <w:rFonts w:cstheme="minorHAnsi"/>
                <w:b/>
                <w:sz w:val="20"/>
                <w:szCs w:val="20"/>
              </w:rPr>
            </w:pPr>
            <w:r>
              <w:rPr>
                <w:rFonts w:cstheme="minorHAnsi"/>
                <w:b/>
                <w:sz w:val="20"/>
                <w:szCs w:val="20"/>
              </w:rPr>
              <w:t xml:space="preserve">Yakın </w:t>
            </w:r>
            <w:r w:rsidR="004D119A">
              <w:rPr>
                <w:rFonts w:cstheme="minorHAnsi"/>
                <w:b/>
                <w:sz w:val="20"/>
                <w:szCs w:val="20"/>
              </w:rPr>
              <w:t>ç</w:t>
            </w:r>
            <w:r>
              <w:rPr>
                <w:rFonts w:cstheme="minorHAnsi"/>
                <w:b/>
                <w:sz w:val="20"/>
                <w:szCs w:val="20"/>
              </w:rPr>
              <w:t xml:space="preserve">evre ve </w:t>
            </w:r>
            <w:r w:rsidR="004D119A">
              <w:rPr>
                <w:rFonts w:cstheme="minorHAnsi"/>
                <w:b/>
                <w:sz w:val="20"/>
                <w:szCs w:val="20"/>
              </w:rPr>
              <w:t>a</w:t>
            </w:r>
            <w:r>
              <w:rPr>
                <w:rFonts w:cstheme="minorHAnsi"/>
                <w:b/>
                <w:sz w:val="20"/>
                <w:szCs w:val="20"/>
              </w:rPr>
              <w:t>rkadaşlar arasında COVID-19 tanısı alma</w:t>
            </w:r>
          </w:p>
        </w:tc>
        <w:tc>
          <w:tcPr>
            <w:tcW w:w="2873" w:type="dxa"/>
            <w:gridSpan w:val="4"/>
          </w:tcPr>
          <w:p w14:paraId="3140B557" w14:textId="77777777" w:rsidR="00DB6D40" w:rsidRPr="000A311D" w:rsidRDefault="00DB6D40" w:rsidP="00DB6D40">
            <w:pPr>
              <w:jc w:val="center"/>
              <w:rPr>
                <w:b/>
                <w:sz w:val="20"/>
                <w:szCs w:val="20"/>
              </w:rPr>
            </w:pPr>
            <w:r w:rsidRPr="000A311D">
              <w:rPr>
                <w:b/>
                <w:sz w:val="20"/>
                <w:szCs w:val="20"/>
              </w:rPr>
              <w:t>Meslek</w:t>
            </w:r>
          </w:p>
        </w:tc>
        <w:tc>
          <w:tcPr>
            <w:tcW w:w="1636" w:type="dxa"/>
            <w:gridSpan w:val="3"/>
          </w:tcPr>
          <w:p w14:paraId="1A79978F" w14:textId="77777777" w:rsidR="00DB6D40" w:rsidRPr="000A311D" w:rsidRDefault="00DB6D40" w:rsidP="00DB6D40">
            <w:pPr>
              <w:jc w:val="center"/>
              <w:rPr>
                <w:b/>
                <w:sz w:val="20"/>
                <w:szCs w:val="20"/>
              </w:rPr>
            </w:pPr>
            <w:r w:rsidRPr="000A311D">
              <w:rPr>
                <w:b/>
                <w:sz w:val="20"/>
                <w:szCs w:val="20"/>
              </w:rPr>
              <w:t>Toplam</w:t>
            </w:r>
          </w:p>
        </w:tc>
        <w:tc>
          <w:tcPr>
            <w:tcW w:w="793" w:type="dxa"/>
            <w:vMerge w:val="restart"/>
          </w:tcPr>
          <w:p w14:paraId="45B81154" w14:textId="70220085" w:rsidR="00DB6D40" w:rsidRPr="000A311D" w:rsidRDefault="00E83B20" w:rsidP="00DB6D40">
            <w:pPr>
              <w:jc w:val="right"/>
              <w:rPr>
                <w:b/>
                <w:sz w:val="20"/>
                <w:szCs w:val="20"/>
              </w:rPr>
            </w:pPr>
            <w:r>
              <w:rPr>
                <w:b/>
                <w:sz w:val="20"/>
                <w:szCs w:val="20"/>
              </w:rPr>
              <w:t>P</w:t>
            </w:r>
          </w:p>
        </w:tc>
      </w:tr>
      <w:tr w:rsidR="00DB6D40" w:rsidRPr="000A311D" w14:paraId="5282FAE4" w14:textId="77777777" w:rsidTr="00DB6D40">
        <w:trPr>
          <w:trHeight w:val="253"/>
        </w:trPr>
        <w:tc>
          <w:tcPr>
            <w:tcW w:w="2868" w:type="dxa"/>
            <w:vMerge/>
            <w:shd w:val="clear" w:color="auto" w:fill="auto"/>
          </w:tcPr>
          <w:p w14:paraId="0DB69EF4" w14:textId="77777777" w:rsidR="00DB6D40" w:rsidRPr="000A311D" w:rsidRDefault="00DB6D40" w:rsidP="00DB6D40">
            <w:pPr>
              <w:rPr>
                <w:rFonts w:cstheme="minorHAnsi"/>
                <w:b/>
                <w:sz w:val="20"/>
                <w:szCs w:val="20"/>
              </w:rPr>
            </w:pPr>
          </w:p>
        </w:tc>
        <w:tc>
          <w:tcPr>
            <w:tcW w:w="1436" w:type="dxa"/>
            <w:gridSpan w:val="2"/>
          </w:tcPr>
          <w:p w14:paraId="31FCBA4D" w14:textId="3874ECBA" w:rsidR="00DB6D40" w:rsidRPr="000A311D" w:rsidRDefault="001A6F0F" w:rsidP="00DB6D40">
            <w:pPr>
              <w:jc w:val="center"/>
              <w:rPr>
                <w:b/>
                <w:sz w:val="20"/>
                <w:szCs w:val="20"/>
              </w:rPr>
            </w:pPr>
            <w:r>
              <w:rPr>
                <w:b/>
                <w:sz w:val="20"/>
                <w:szCs w:val="20"/>
              </w:rPr>
              <w:t>Tıpta uzmanlık öğrencisi</w:t>
            </w:r>
          </w:p>
        </w:tc>
        <w:tc>
          <w:tcPr>
            <w:tcW w:w="1437" w:type="dxa"/>
            <w:gridSpan w:val="2"/>
            <w:tcBorders>
              <w:bottom w:val="single" w:sz="4" w:space="0" w:color="auto"/>
            </w:tcBorders>
          </w:tcPr>
          <w:p w14:paraId="4783F6A3" w14:textId="77777777" w:rsidR="00DB6D40" w:rsidRPr="000A311D" w:rsidRDefault="00DB6D40" w:rsidP="00DB6D40">
            <w:pPr>
              <w:jc w:val="center"/>
              <w:rPr>
                <w:b/>
                <w:sz w:val="20"/>
                <w:szCs w:val="20"/>
              </w:rPr>
            </w:pPr>
            <w:r w:rsidRPr="000A311D">
              <w:rPr>
                <w:b/>
                <w:sz w:val="20"/>
                <w:szCs w:val="20"/>
              </w:rPr>
              <w:t>Hemşire</w:t>
            </w:r>
          </w:p>
        </w:tc>
        <w:tc>
          <w:tcPr>
            <w:tcW w:w="1636" w:type="dxa"/>
            <w:gridSpan w:val="3"/>
            <w:tcBorders>
              <w:bottom w:val="nil"/>
            </w:tcBorders>
          </w:tcPr>
          <w:p w14:paraId="2C999CD0" w14:textId="77777777" w:rsidR="00DB6D40" w:rsidRPr="000A311D" w:rsidRDefault="00DB6D40" w:rsidP="00DB6D40">
            <w:pPr>
              <w:jc w:val="center"/>
              <w:rPr>
                <w:b/>
                <w:sz w:val="20"/>
                <w:szCs w:val="20"/>
              </w:rPr>
            </w:pPr>
          </w:p>
        </w:tc>
        <w:tc>
          <w:tcPr>
            <w:tcW w:w="793" w:type="dxa"/>
            <w:vMerge/>
          </w:tcPr>
          <w:p w14:paraId="1C21A9FC" w14:textId="77777777" w:rsidR="00DB6D40" w:rsidRPr="000A311D" w:rsidRDefault="00DB6D40" w:rsidP="00DB6D40">
            <w:pPr>
              <w:jc w:val="right"/>
              <w:rPr>
                <w:b/>
                <w:sz w:val="20"/>
                <w:szCs w:val="20"/>
              </w:rPr>
            </w:pPr>
          </w:p>
        </w:tc>
      </w:tr>
      <w:tr w:rsidR="00DB6D40" w:rsidRPr="000A311D" w14:paraId="1D6CD15E" w14:textId="77777777" w:rsidTr="00DB6D40">
        <w:trPr>
          <w:trHeight w:val="253"/>
        </w:trPr>
        <w:tc>
          <w:tcPr>
            <w:tcW w:w="2868" w:type="dxa"/>
            <w:vMerge/>
            <w:tcBorders>
              <w:bottom w:val="single" w:sz="4" w:space="0" w:color="auto"/>
            </w:tcBorders>
            <w:shd w:val="clear" w:color="auto" w:fill="auto"/>
          </w:tcPr>
          <w:p w14:paraId="05DFEE93" w14:textId="77777777" w:rsidR="00DB6D40" w:rsidRPr="000A311D" w:rsidRDefault="00DB6D40" w:rsidP="00DB6D40">
            <w:pPr>
              <w:rPr>
                <w:rFonts w:cstheme="minorHAnsi"/>
                <w:b/>
                <w:sz w:val="20"/>
                <w:szCs w:val="20"/>
              </w:rPr>
            </w:pPr>
          </w:p>
        </w:tc>
        <w:tc>
          <w:tcPr>
            <w:tcW w:w="717" w:type="dxa"/>
            <w:tcBorders>
              <w:bottom w:val="single" w:sz="4" w:space="0" w:color="auto"/>
              <w:right w:val="nil"/>
            </w:tcBorders>
          </w:tcPr>
          <w:p w14:paraId="7AD02689" w14:textId="77777777" w:rsidR="00DB6D40" w:rsidRPr="000A311D" w:rsidRDefault="00DB6D40" w:rsidP="00DB6D40">
            <w:pPr>
              <w:jc w:val="right"/>
              <w:rPr>
                <w:b/>
                <w:sz w:val="20"/>
                <w:szCs w:val="20"/>
              </w:rPr>
            </w:pPr>
            <w:proofErr w:type="gramStart"/>
            <w:r>
              <w:rPr>
                <w:b/>
                <w:sz w:val="20"/>
                <w:szCs w:val="20"/>
              </w:rPr>
              <w:t>s</w:t>
            </w:r>
            <w:proofErr w:type="gramEnd"/>
          </w:p>
        </w:tc>
        <w:tc>
          <w:tcPr>
            <w:tcW w:w="718" w:type="dxa"/>
            <w:tcBorders>
              <w:left w:val="nil"/>
              <w:bottom w:val="single" w:sz="4" w:space="0" w:color="auto"/>
            </w:tcBorders>
          </w:tcPr>
          <w:p w14:paraId="1E634B42" w14:textId="77777777" w:rsidR="00DB6D40" w:rsidRPr="000A311D" w:rsidRDefault="00DB6D40" w:rsidP="00DB6D40">
            <w:pPr>
              <w:jc w:val="right"/>
              <w:rPr>
                <w:b/>
                <w:sz w:val="20"/>
                <w:szCs w:val="20"/>
              </w:rPr>
            </w:pPr>
            <w:r w:rsidRPr="000A311D">
              <w:rPr>
                <w:b/>
                <w:sz w:val="20"/>
                <w:szCs w:val="20"/>
              </w:rPr>
              <w:t>%</w:t>
            </w:r>
          </w:p>
        </w:tc>
        <w:tc>
          <w:tcPr>
            <w:tcW w:w="717" w:type="dxa"/>
            <w:tcBorders>
              <w:bottom w:val="single" w:sz="4" w:space="0" w:color="auto"/>
              <w:right w:val="nil"/>
            </w:tcBorders>
          </w:tcPr>
          <w:p w14:paraId="624AF59F" w14:textId="77777777" w:rsidR="00DB6D40" w:rsidRPr="000A311D" w:rsidRDefault="00DB6D40" w:rsidP="00DB6D40">
            <w:pPr>
              <w:jc w:val="right"/>
              <w:rPr>
                <w:b/>
                <w:sz w:val="20"/>
                <w:szCs w:val="20"/>
              </w:rPr>
            </w:pPr>
            <w:proofErr w:type="gramStart"/>
            <w:r>
              <w:rPr>
                <w:b/>
                <w:sz w:val="20"/>
                <w:szCs w:val="20"/>
              </w:rPr>
              <w:t>s</w:t>
            </w:r>
            <w:proofErr w:type="gramEnd"/>
          </w:p>
        </w:tc>
        <w:tc>
          <w:tcPr>
            <w:tcW w:w="719" w:type="dxa"/>
            <w:tcBorders>
              <w:left w:val="nil"/>
              <w:bottom w:val="single" w:sz="4" w:space="0" w:color="auto"/>
            </w:tcBorders>
          </w:tcPr>
          <w:p w14:paraId="70BDBC03" w14:textId="77777777" w:rsidR="00DB6D40" w:rsidRPr="000A311D" w:rsidRDefault="00DB6D40" w:rsidP="00DB6D40">
            <w:pPr>
              <w:jc w:val="right"/>
              <w:rPr>
                <w:b/>
                <w:sz w:val="20"/>
                <w:szCs w:val="20"/>
              </w:rPr>
            </w:pPr>
            <w:r w:rsidRPr="000A311D">
              <w:rPr>
                <w:b/>
                <w:sz w:val="20"/>
                <w:szCs w:val="20"/>
              </w:rPr>
              <w:t>%</w:t>
            </w:r>
          </w:p>
        </w:tc>
        <w:tc>
          <w:tcPr>
            <w:tcW w:w="817" w:type="dxa"/>
            <w:tcBorders>
              <w:top w:val="nil"/>
              <w:bottom w:val="single" w:sz="4" w:space="0" w:color="auto"/>
              <w:right w:val="nil"/>
            </w:tcBorders>
          </w:tcPr>
          <w:p w14:paraId="39E2A478"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819" w:type="dxa"/>
            <w:gridSpan w:val="2"/>
            <w:tcBorders>
              <w:top w:val="nil"/>
              <w:left w:val="nil"/>
              <w:bottom w:val="single" w:sz="4" w:space="0" w:color="auto"/>
            </w:tcBorders>
          </w:tcPr>
          <w:p w14:paraId="46CC604B" w14:textId="77777777" w:rsidR="00DB6D40" w:rsidRPr="000A311D" w:rsidRDefault="00DB6D40" w:rsidP="00DB6D40">
            <w:pPr>
              <w:jc w:val="right"/>
              <w:rPr>
                <w:b/>
                <w:sz w:val="20"/>
                <w:szCs w:val="20"/>
              </w:rPr>
            </w:pPr>
            <w:r w:rsidRPr="000A311D">
              <w:rPr>
                <w:b/>
                <w:sz w:val="20"/>
                <w:szCs w:val="20"/>
              </w:rPr>
              <w:t>%</w:t>
            </w:r>
          </w:p>
        </w:tc>
        <w:tc>
          <w:tcPr>
            <w:tcW w:w="793" w:type="dxa"/>
            <w:vMerge/>
            <w:tcBorders>
              <w:bottom w:val="single" w:sz="4" w:space="0" w:color="auto"/>
            </w:tcBorders>
          </w:tcPr>
          <w:p w14:paraId="2996E8C7" w14:textId="77777777" w:rsidR="00DB6D40" w:rsidRPr="000A311D" w:rsidRDefault="00DB6D40" w:rsidP="00DB6D40">
            <w:pPr>
              <w:jc w:val="right"/>
              <w:rPr>
                <w:b/>
                <w:sz w:val="20"/>
                <w:szCs w:val="20"/>
              </w:rPr>
            </w:pPr>
          </w:p>
        </w:tc>
      </w:tr>
      <w:tr w:rsidR="00DB6D40" w:rsidRPr="000A311D" w14:paraId="6D2C8819" w14:textId="77777777" w:rsidTr="00DB6D40">
        <w:trPr>
          <w:trHeight w:val="253"/>
        </w:trPr>
        <w:tc>
          <w:tcPr>
            <w:tcW w:w="2868" w:type="dxa"/>
            <w:tcBorders>
              <w:bottom w:val="nil"/>
              <w:right w:val="single" w:sz="4" w:space="0" w:color="auto"/>
            </w:tcBorders>
          </w:tcPr>
          <w:p w14:paraId="72A8CA07" w14:textId="77777777" w:rsidR="00DB6D40" w:rsidRPr="001702EF" w:rsidRDefault="00DB6D40" w:rsidP="00DB6D40">
            <w:pPr>
              <w:rPr>
                <w:rFonts w:cstheme="minorHAnsi"/>
                <w:b/>
                <w:sz w:val="20"/>
                <w:szCs w:val="20"/>
              </w:rPr>
            </w:pPr>
            <w:r w:rsidRPr="001702EF">
              <w:rPr>
                <w:rFonts w:cstheme="minorHAnsi"/>
                <w:b/>
                <w:sz w:val="20"/>
                <w:szCs w:val="20"/>
              </w:rPr>
              <w:t xml:space="preserve">Yakın çevresinde </w:t>
            </w:r>
            <w:r>
              <w:rPr>
                <w:rFonts w:cstheme="minorHAnsi"/>
                <w:b/>
                <w:sz w:val="20"/>
                <w:szCs w:val="20"/>
              </w:rPr>
              <w:t>COVID-19</w:t>
            </w:r>
            <w:r w:rsidRPr="001702EF">
              <w:rPr>
                <w:rFonts w:cstheme="minorHAnsi"/>
                <w:b/>
                <w:sz w:val="20"/>
                <w:szCs w:val="20"/>
              </w:rPr>
              <w:t xml:space="preserve"> tanısı alma durumu*</w:t>
            </w:r>
          </w:p>
        </w:tc>
        <w:tc>
          <w:tcPr>
            <w:tcW w:w="1436" w:type="dxa"/>
            <w:gridSpan w:val="2"/>
            <w:tcBorders>
              <w:left w:val="single" w:sz="4" w:space="0" w:color="auto"/>
              <w:bottom w:val="nil"/>
              <w:right w:val="single" w:sz="4" w:space="0" w:color="auto"/>
            </w:tcBorders>
          </w:tcPr>
          <w:p w14:paraId="505B684D" w14:textId="77777777" w:rsidR="00DB6D40" w:rsidRPr="00B67952" w:rsidRDefault="00DB6D40" w:rsidP="00DB6D40">
            <w:pPr>
              <w:jc w:val="center"/>
              <w:rPr>
                <w:b/>
                <w:sz w:val="20"/>
                <w:szCs w:val="20"/>
                <w:highlight w:val="yellow"/>
              </w:rPr>
            </w:pPr>
            <w:r w:rsidRPr="00B67952">
              <w:rPr>
                <w:b/>
                <w:sz w:val="20"/>
                <w:szCs w:val="20"/>
              </w:rPr>
              <w:t>(</w:t>
            </w:r>
            <w:proofErr w:type="gramStart"/>
            <w:r w:rsidRPr="00B67952">
              <w:rPr>
                <w:b/>
                <w:sz w:val="20"/>
                <w:szCs w:val="20"/>
              </w:rPr>
              <w:t>n</w:t>
            </w:r>
            <w:proofErr w:type="gramEnd"/>
            <w:r w:rsidRPr="00B67952">
              <w:rPr>
                <w:b/>
                <w:sz w:val="20"/>
                <w:szCs w:val="20"/>
              </w:rPr>
              <w:t>=198)</w:t>
            </w:r>
          </w:p>
        </w:tc>
        <w:tc>
          <w:tcPr>
            <w:tcW w:w="1437" w:type="dxa"/>
            <w:gridSpan w:val="2"/>
            <w:tcBorders>
              <w:left w:val="single" w:sz="4" w:space="0" w:color="auto"/>
              <w:bottom w:val="nil"/>
              <w:right w:val="single" w:sz="4" w:space="0" w:color="auto"/>
            </w:tcBorders>
          </w:tcPr>
          <w:p w14:paraId="5DBD3241" w14:textId="77777777" w:rsidR="00DB6D40" w:rsidRPr="00B67952" w:rsidRDefault="00DB6D40" w:rsidP="00DB6D40">
            <w:pPr>
              <w:jc w:val="center"/>
              <w:rPr>
                <w:b/>
                <w:sz w:val="20"/>
                <w:szCs w:val="20"/>
                <w:highlight w:val="yellow"/>
              </w:rPr>
            </w:pPr>
            <w:r w:rsidRPr="00B67952">
              <w:rPr>
                <w:b/>
                <w:sz w:val="20"/>
                <w:szCs w:val="20"/>
              </w:rPr>
              <w:t>(</w:t>
            </w:r>
            <w:proofErr w:type="gramStart"/>
            <w:r w:rsidRPr="00B67952">
              <w:rPr>
                <w:b/>
                <w:sz w:val="20"/>
                <w:szCs w:val="20"/>
              </w:rPr>
              <w:t>n</w:t>
            </w:r>
            <w:proofErr w:type="gramEnd"/>
            <w:r w:rsidRPr="00B67952">
              <w:rPr>
                <w:b/>
                <w:sz w:val="20"/>
                <w:szCs w:val="20"/>
              </w:rPr>
              <w:t>=101)</w:t>
            </w:r>
          </w:p>
        </w:tc>
        <w:tc>
          <w:tcPr>
            <w:tcW w:w="1636" w:type="dxa"/>
            <w:gridSpan w:val="3"/>
            <w:tcBorders>
              <w:left w:val="single" w:sz="4" w:space="0" w:color="auto"/>
              <w:bottom w:val="nil"/>
              <w:right w:val="single" w:sz="4" w:space="0" w:color="auto"/>
            </w:tcBorders>
          </w:tcPr>
          <w:p w14:paraId="3E3DD11D" w14:textId="77777777" w:rsidR="00DB6D40" w:rsidRPr="00B67952" w:rsidRDefault="00DB6D40" w:rsidP="00DB6D40">
            <w:pPr>
              <w:jc w:val="center"/>
              <w:rPr>
                <w:b/>
                <w:sz w:val="20"/>
                <w:szCs w:val="20"/>
              </w:rPr>
            </w:pPr>
            <w:r w:rsidRPr="00B67952">
              <w:rPr>
                <w:b/>
                <w:sz w:val="20"/>
                <w:szCs w:val="20"/>
              </w:rPr>
              <w:t>(</w:t>
            </w:r>
            <w:proofErr w:type="gramStart"/>
            <w:r w:rsidRPr="00B67952">
              <w:rPr>
                <w:b/>
                <w:sz w:val="20"/>
                <w:szCs w:val="20"/>
              </w:rPr>
              <w:t>n</w:t>
            </w:r>
            <w:proofErr w:type="gramEnd"/>
            <w:r w:rsidRPr="00B67952">
              <w:rPr>
                <w:b/>
                <w:sz w:val="20"/>
                <w:szCs w:val="20"/>
              </w:rPr>
              <w:t>=299)</w:t>
            </w:r>
          </w:p>
        </w:tc>
        <w:tc>
          <w:tcPr>
            <w:tcW w:w="793" w:type="dxa"/>
            <w:tcBorders>
              <w:left w:val="single" w:sz="4" w:space="0" w:color="auto"/>
              <w:bottom w:val="nil"/>
            </w:tcBorders>
          </w:tcPr>
          <w:p w14:paraId="648C15C8" w14:textId="77777777" w:rsidR="00DB6D40" w:rsidRPr="000A311D" w:rsidRDefault="00DB6D40" w:rsidP="00DB6D40">
            <w:pPr>
              <w:jc w:val="right"/>
              <w:rPr>
                <w:b/>
                <w:sz w:val="20"/>
                <w:szCs w:val="20"/>
              </w:rPr>
            </w:pPr>
          </w:p>
        </w:tc>
      </w:tr>
      <w:tr w:rsidR="00DB6D40" w:rsidRPr="000A311D" w14:paraId="0E47755A" w14:textId="77777777" w:rsidTr="00DB6D40">
        <w:trPr>
          <w:trHeight w:val="253"/>
        </w:trPr>
        <w:tc>
          <w:tcPr>
            <w:tcW w:w="2868" w:type="dxa"/>
            <w:tcBorders>
              <w:top w:val="nil"/>
              <w:bottom w:val="nil"/>
              <w:right w:val="single" w:sz="4" w:space="0" w:color="auto"/>
            </w:tcBorders>
          </w:tcPr>
          <w:p w14:paraId="606E1D3E" w14:textId="4841C14B" w:rsidR="00DB6D40" w:rsidRPr="001702EF" w:rsidRDefault="00DB6D40" w:rsidP="00DB6D40">
            <w:pPr>
              <w:rPr>
                <w:rFonts w:cstheme="minorHAnsi"/>
                <w:sz w:val="20"/>
                <w:szCs w:val="20"/>
              </w:rPr>
            </w:pPr>
            <w:r w:rsidRPr="001702EF">
              <w:rPr>
                <w:rFonts w:cstheme="minorHAnsi"/>
                <w:sz w:val="20"/>
                <w:szCs w:val="20"/>
              </w:rPr>
              <w:t>Evet, kendi</w:t>
            </w:r>
          </w:p>
        </w:tc>
        <w:tc>
          <w:tcPr>
            <w:tcW w:w="717" w:type="dxa"/>
            <w:tcBorders>
              <w:top w:val="nil"/>
              <w:left w:val="single" w:sz="4" w:space="0" w:color="auto"/>
              <w:bottom w:val="nil"/>
              <w:right w:val="nil"/>
            </w:tcBorders>
          </w:tcPr>
          <w:p w14:paraId="7B64BE98" w14:textId="77777777" w:rsidR="00DB6D40" w:rsidRPr="001702EF" w:rsidRDefault="00DB6D40" w:rsidP="00DB6D40">
            <w:pPr>
              <w:jc w:val="right"/>
              <w:rPr>
                <w:sz w:val="20"/>
                <w:szCs w:val="20"/>
              </w:rPr>
            </w:pPr>
            <w:r w:rsidRPr="001702EF">
              <w:rPr>
                <w:sz w:val="20"/>
                <w:szCs w:val="20"/>
              </w:rPr>
              <w:t>62</w:t>
            </w:r>
          </w:p>
        </w:tc>
        <w:tc>
          <w:tcPr>
            <w:tcW w:w="718" w:type="dxa"/>
            <w:tcBorders>
              <w:top w:val="nil"/>
              <w:left w:val="nil"/>
              <w:bottom w:val="nil"/>
              <w:right w:val="single" w:sz="4" w:space="0" w:color="auto"/>
            </w:tcBorders>
          </w:tcPr>
          <w:p w14:paraId="62F0BCB6" w14:textId="77777777" w:rsidR="00DB6D40" w:rsidRPr="001702EF" w:rsidRDefault="00DB6D40" w:rsidP="00DB6D40">
            <w:pPr>
              <w:jc w:val="right"/>
              <w:rPr>
                <w:sz w:val="20"/>
                <w:szCs w:val="20"/>
              </w:rPr>
            </w:pPr>
            <w:r w:rsidRPr="001702EF">
              <w:rPr>
                <w:sz w:val="20"/>
                <w:szCs w:val="20"/>
              </w:rPr>
              <w:t>31,3</w:t>
            </w:r>
          </w:p>
        </w:tc>
        <w:tc>
          <w:tcPr>
            <w:tcW w:w="717" w:type="dxa"/>
            <w:tcBorders>
              <w:top w:val="nil"/>
              <w:left w:val="single" w:sz="4" w:space="0" w:color="auto"/>
              <w:bottom w:val="nil"/>
              <w:right w:val="nil"/>
            </w:tcBorders>
          </w:tcPr>
          <w:p w14:paraId="488476BF" w14:textId="77777777" w:rsidR="00DB6D40" w:rsidRPr="001702EF" w:rsidRDefault="00DB6D40" w:rsidP="00DB6D40">
            <w:pPr>
              <w:jc w:val="right"/>
              <w:rPr>
                <w:sz w:val="20"/>
                <w:szCs w:val="20"/>
              </w:rPr>
            </w:pPr>
            <w:r w:rsidRPr="001702EF">
              <w:rPr>
                <w:sz w:val="20"/>
                <w:szCs w:val="20"/>
              </w:rPr>
              <w:t>37</w:t>
            </w:r>
          </w:p>
        </w:tc>
        <w:tc>
          <w:tcPr>
            <w:tcW w:w="719" w:type="dxa"/>
            <w:tcBorders>
              <w:top w:val="nil"/>
              <w:left w:val="nil"/>
              <w:bottom w:val="nil"/>
              <w:right w:val="single" w:sz="4" w:space="0" w:color="auto"/>
            </w:tcBorders>
          </w:tcPr>
          <w:p w14:paraId="1CCC550E" w14:textId="77777777" w:rsidR="00DB6D40" w:rsidRPr="001702EF" w:rsidRDefault="00DB6D40" w:rsidP="00DB6D40">
            <w:pPr>
              <w:jc w:val="right"/>
              <w:rPr>
                <w:sz w:val="20"/>
                <w:szCs w:val="20"/>
              </w:rPr>
            </w:pPr>
            <w:r w:rsidRPr="001702EF">
              <w:rPr>
                <w:sz w:val="20"/>
                <w:szCs w:val="20"/>
              </w:rPr>
              <w:t>36,6</w:t>
            </w:r>
          </w:p>
        </w:tc>
        <w:tc>
          <w:tcPr>
            <w:tcW w:w="837" w:type="dxa"/>
            <w:gridSpan w:val="2"/>
            <w:tcBorders>
              <w:top w:val="nil"/>
              <w:left w:val="single" w:sz="4" w:space="0" w:color="auto"/>
              <w:bottom w:val="nil"/>
              <w:right w:val="nil"/>
            </w:tcBorders>
          </w:tcPr>
          <w:p w14:paraId="65E7C17E" w14:textId="77777777" w:rsidR="00DB6D40" w:rsidRPr="001702EF" w:rsidRDefault="00DB6D40" w:rsidP="00DB6D40">
            <w:pPr>
              <w:jc w:val="right"/>
              <w:rPr>
                <w:sz w:val="20"/>
                <w:szCs w:val="20"/>
              </w:rPr>
            </w:pPr>
            <w:r w:rsidRPr="001702EF">
              <w:rPr>
                <w:sz w:val="20"/>
                <w:szCs w:val="20"/>
              </w:rPr>
              <w:t>99</w:t>
            </w:r>
          </w:p>
        </w:tc>
        <w:tc>
          <w:tcPr>
            <w:tcW w:w="798" w:type="dxa"/>
            <w:tcBorders>
              <w:top w:val="nil"/>
              <w:left w:val="nil"/>
              <w:bottom w:val="nil"/>
              <w:right w:val="single" w:sz="4" w:space="0" w:color="auto"/>
            </w:tcBorders>
          </w:tcPr>
          <w:p w14:paraId="06F6DC96" w14:textId="77777777" w:rsidR="00DB6D40" w:rsidRPr="001702EF" w:rsidRDefault="00DB6D40" w:rsidP="00DB6D40">
            <w:pPr>
              <w:jc w:val="right"/>
              <w:rPr>
                <w:sz w:val="20"/>
                <w:szCs w:val="20"/>
              </w:rPr>
            </w:pPr>
            <w:r w:rsidRPr="001702EF">
              <w:rPr>
                <w:sz w:val="20"/>
                <w:szCs w:val="20"/>
              </w:rPr>
              <w:t>33,1</w:t>
            </w:r>
          </w:p>
        </w:tc>
        <w:tc>
          <w:tcPr>
            <w:tcW w:w="793" w:type="dxa"/>
            <w:tcBorders>
              <w:top w:val="nil"/>
              <w:left w:val="single" w:sz="4" w:space="0" w:color="auto"/>
              <w:bottom w:val="nil"/>
            </w:tcBorders>
          </w:tcPr>
          <w:p w14:paraId="477929DA" w14:textId="77777777" w:rsidR="00DB6D40" w:rsidRPr="000A311D" w:rsidRDefault="00DB6D40" w:rsidP="00DB6D40">
            <w:pPr>
              <w:jc w:val="right"/>
              <w:rPr>
                <w:sz w:val="20"/>
                <w:szCs w:val="20"/>
              </w:rPr>
            </w:pPr>
            <w:r w:rsidRPr="000A311D">
              <w:rPr>
                <w:sz w:val="20"/>
                <w:szCs w:val="20"/>
              </w:rPr>
              <w:t>0,33</w:t>
            </w:r>
          </w:p>
        </w:tc>
      </w:tr>
      <w:tr w:rsidR="00DB6D40" w:rsidRPr="000A311D" w14:paraId="4ABDEEBA" w14:textId="77777777" w:rsidTr="00DB6D40">
        <w:trPr>
          <w:trHeight w:val="253"/>
        </w:trPr>
        <w:tc>
          <w:tcPr>
            <w:tcW w:w="2868" w:type="dxa"/>
            <w:tcBorders>
              <w:top w:val="nil"/>
              <w:bottom w:val="nil"/>
              <w:right w:val="single" w:sz="4" w:space="0" w:color="auto"/>
            </w:tcBorders>
          </w:tcPr>
          <w:p w14:paraId="666DB969" w14:textId="1DA12FE4" w:rsidR="00DB6D40" w:rsidRPr="001702EF" w:rsidRDefault="00DB6D40" w:rsidP="00DB6D40">
            <w:pPr>
              <w:rPr>
                <w:rFonts w:cstheme="minorHAnsi"/>
                <w:sz w:val="20"/>
                <w:szCs w:val="20"/>
              </w:rPr>
            </w:pPr>
            <w:r w:rsidRPr="001702EF">
              <w:rPr>
                <w:rFonts w:cstheme="minorHAnsi"/>
                <w:sz w:val="20"/>
                <w:szCs w:val="20"/>
              </w:rPr>
              <w:t>Evet, yakını</w:t>
            </w:r>
          </w:p>
        </w:tc>
        <w:tc>
          <w:tcPr>
            <w:tcW w:w="717" w:type="dxa"/>
            <w:tcBorders>
              <w:top w:val="nil"/>
              <w:left w:val="single" w:sz="4" w:space="0" w:color="auto"/>
              <w:bottom w:val="nil"/>
              <w:right w:val="nil"/>
            </w:tcBorders>
          </w:tcPr>
          <w:p w14:paraId="1A6EE86F" w14:textId="77777777" w:rsidR="00DB6D40" w:rsidRPr="001702EF" w:rsidRDefault="00DB6D40" w:rsidP="00DB6D40">
            <w:pPr>
              <w:jc w:val="right"/>
              <w:rPr>
                <w:sz w:val="20"/>
                <w:szCs w:val="20"/>
              </w:rPr>
            </w:pPr>
            <w:r w:rsidRPr="001702EF">
              <w:rPr>
                <w:sz w:val="20"/>
                <w:szCs w:val="20"/>
              </w:rPr>
              <w:t>99</w:t>
            </w:r>
          </w:p>
        </w:tc>
        <w:tc>
          <w:tcPr>
            <w:tcW w:w="718" w:type="dxa"/>
            <w:tcBorders>
              <w:top w:val="nil"/>
              <w:left w:val="nil"/>
              <w:bottom w:val="nil"/>
              <w:right w:val="single" w:sz="4" w:space="0" w:color="auto"/>
            </w:tcBorders>
          </w:tcPr>
          <w:p w14:paraId="2BD7A465" w14:textId="77777777" w:rsidR="00DB6D40" w:rsidRPr="001702EF" w:rsidRDefault="00DB6D40" w:rsidP="00DB6D40">
            <w:pPr>
              <w:jc w:val="right"/>
              <w:rPr>
                <w:sz w:val="20"/>
                <w:szCs w:val="20"/>
              </w:rPr>
            </w:pPr>
            <w:r w:rsidRPr="001702EF">
              <w:rPr>
                <w:sz w:val="20"/>
                <w:szCs w:val="20"/>
              </w:rPr>
              <w:t>50,0</w:t>
            </w:r>
          </w:p>
        </w:tc>
        <w:tc>
          <w:tcPr>
            <w:tcW w:w="717" w:type="dxa"/>
            <w:tcBorders>
              <w:top w:val="nil"/>
              <w:left w:val="single" w:sz="4" w:space="0" w:color="auto"/>
              <w:bottom w:val="nil"/>
              <w:right w:val="nil"/>
            </w:tcBorders>
          </w:tcPr>
          <w:p w14:paraId="0ACA87C4" w14:textId="77777777" w:rsidR="00DB6D40" w:rsidRPr="001702EF" w:rsidRDefault="00DB6D40" w:rsidP="00DB6D40">
            <w:pPr>
              <w:jc w:val="right"/>
              <w:rPr>
                <w:sz w:val="20"/>
                <w:szCs w:val="20"/>
              </w:rPr>
            </w:pPr>
            <w:r w:rsidRPr="001702EF">
              <w:rPr>
                <w:sz w:val="20"/>
                <w:szCs w:val="20"/>
              </w:rPr>
              <w:t>57</w:t>
            </w:r>
          </w:p>
        </w:tc>
        <w:tc>
          <w:tcPr>
            <w:tcW w:w="719" w:type="dxa"/>
            <w:tcBorders>
              <w:top w:val="nil"/>
              <w:left w:val="nil"/>
              <w:bottom w:val="nil"/>
              <w:right w:val="single" w:sz="4" w:space="0" w:color="auto"/>
            </w:tcBorders>
          </w:tcPr>
          <w:p w14:paraId="16C73236" w14:textId="77777777" w:rsidR="00DB6D40" w:rsidRPr="001702EF" w:rsidRDefault="00DB6D40" w:rsidP="00DB6D40">
            <w:pPr>
              <w:jc w:val="right"/>
              <w:rPr>
                <w:sz w:val="20"/>
                <w:szCs w:val="20"/>
              </w:rPr>
            </w:pPr>
            <w:r w:rsidRPr="001702EF">
              <w:rPr>
                <w:sz w:val="20"/>
                <w:szCs w:val="20"/>
              </w:rPr>
              <w:t>56,4</w:t>
            </w:r>
          </w:p>
        </w:tc>
        <w:tc>
          <w:tcPr>
            <w:tcW w:w="837" w:type="dxa"/>
            <w:gridSpan w:val="2"/>
            <w:tcBorders>
              <w:top w:val="nil"/>
              <w:left w:val="single" w:sz="4" w:space="0" w:color="auto"/>
              <w:bottom w:val="nil"/>
              <w:right w:val="nil"/>
            </w:tcBorders>
          </w:tcPr>
          <w:p w14:paraId="72DE0A72" w14:textId="77777777" w:rsidR="00DB6D40" w:rsidRPr="001702EF" w:rsidRDefault="00DB6D40" w:rsidP="00DB6D40">
            <w:pPr>
              <w:jc w:val="right"/>
              <w:rPr>
                <w:sz w:val="20"/>
                <w:szCs w:val="20"/>
              </w:rPr>
            </w:pPr>
            <w:r w:rsidRPr="001702EF">
              <w:rPr>
                <w:sz w:val="20"/>
                <w:szCs w:val="20"/>
              </w:rPr>
              <w:t>156</w:t>
            </w:r>
          </w:p>
        </w:tc>
        <w:tc>
          <w:tcPr>
            <w:tcW w:w="798" w:type="dxa"/>
            <w:tcBorders>
              <w:top w:val="nil"/>
              <w:left w:val="nil"/>
              <w:bottom w:val="nil"/>
              <w:right w:val="single" w:sz="4" w:space="0" w:color="auto"/>
            </w:tcBorders>
          </w:tcPr>
          <w:p w14:paraId="4B43A688" w14:textId="77777777" w:rsidR="00DB6D40" w:rsidRPr="001702EF" w:rsidRDefault="00DB6D40" w:rsidP="00DB6D40">
            <w:pPr>
              <w:jc w:val="right"/>
              <w:rPr>
                <w:sz w:val="20"/>
                <w:szCs w:val="20"/>
              </w:rPr>
            </w:pPr>
            <w:r w:rsidRPr="001702EF">
              <w:rPr>
                <w:sz w:val="20"/>
                <w:szCs w:val="20"/>
              </w:rPr>
              <w:t>52,2</w:t>
            </w:r>
          </w:p>
        </w:tc>
        <w:tc>
          <w:tcPr>
            <w:tcW w:w="793" w:type="dxa"/>
            <w:tcBorders>
              <w:top w:val="nil"/>
              <w:left w:val="single" w:sz="4" w:space="0" w:color="auto"/>
              <w:bottom w:val="nil"/>
            </w:tcBorders>
          </w:tcPr>
          <w:p w14:paraId="7D5897A1" w14:textId="77777777" w:rsidR="00DB6D40" w:rsidRPr="000A311D" w:rsidRDefault="00DB6D40" w:rsidP="00DB6D40">
            <w:pPr>
              <w:jc w:val="right"/>
              <w:rPr>
                <w:sz w:val="20"/>
                <w:szCs w:val="20"/>
              </w:rPr>
            </w:pPr>
            <w:r w:rsidRPr="000A311D">
              <w:rPr>
                <w:sz w:val="20"/>
                <w:szCs w:val="20"/>
              </w:rPr>
              <w:t>0,29</w:t>
            </w:r>
          </w:p>
        </w:tc>
      </w:tr>
      <w:tr w:rsidR="00DB6D40" w:rsidRPr="000A311D" w14:paraId="1B01C0C9" w14:textId="77777777" w:rsidTr="00DB6D40">
        <w:trPr>
          <w:trHeight w:val="253"/>
        </w:trPr>
        <w:tc>
          <w:tcPr>
            <w:tcW w:w="2868" w:type="dxa"/>
            <w:tcBorders>
              <w:top w:val="nil"/>
              <w:bottom w:val="nil"/>
              <w:right w:val="single" w:sz="4" w:space="0" w:color="auto"/>
            </w:tcBorders>
          </w:tcPr>
          <w:p w14:paraId="737C3D7E" w14:textId="77777777" w:rsidR="00DB6D40" w:rsidRPr="001702EF" w:rsidRDefault="00DB6D40" w:rsidP="00DB6D40">
            <w:pPr>
              <w:rPr>
                <w:rFonts w:cstheme="minorHAnsi"/>
                <w:sz w:val="20"/>
                <w:szCs w:val="20"/>
              </w:rPr>
            </w:pPr>
            <w:r w:rsidRPr="001702EF">
              <w:rPr>
                <w:rFonts w:cstheme="minorHAnsi"/>
                <w:sz w:val="20"/>
                <w:szCs w:val="20"/>
              </w:rPr>
              <w:t xml:space="preserve">       1.derece yakını</w:t>
            </w:r>
          </w:p>
        </w:tc>
        <w:tc>
          <w:tcPr>
            <w:tcW w:w="717" w:type="dxa"/>
            <w:tcBorders>
              <w:top w:val="nil"/>
              <w:left w:val="single" w:sz="4" w:space="0" w:color="auto"/>
              <w:bottom w:val="nil"/>
              <w:right w:val="nil"/>
            </w:tcBorders>
          </w:tcPr>
          <w:p w14:paraId="00500882" w14:textId="77777777" w:rsidR="00DB6D40" w:rsidRPr="001702EF" w:rsidRDefault="00DB6D40" w:rsidP="00DB6D40">
            <w:pPr>
              <w:jc w:val="right"/>
              <w:rPr>
                <w:sz w:val="20"/>
                <w:szCs w:val="20"/>
              </w:rPr>
            </w:pPr>
            <w:r w:rsidRPr="001702EF">
              <w:rPr>
                <w:sz w:val="20"/>
                <w:szCs w:val="20"/>
              </w:rPr>
              <w:t>45</w:t>
            </w:r>
          </w:p>
        </w:tc>
        <w:tc>
          <w:tcPr>
            <w:tcW w:w="718" w:type="dxa"/>
            <w:tcBorders>
              <w:top w:val="nil"/>
              <w:left w:val="nil"/>
              <w:bottom w:val="nil"/>
              <w:right w:val="single" w:sz="4" w:space="0" w:color="auto"/>
            </w:tcBorders>
          </w:tcPr>
          <w:p w14:paraId="19630EEA" w14:textId="77777777" w:rsidR="00DB6D40" w:rsidRPr="001702EF" w:rsidRDefault="00DB6D40" w:rsidP="00DB6D40">
            <w:pPr>
              <w:jc w:val="right"/>
              <w:rPr>
                <w:sz w:val="20"/>
                <w:szCs w:val="20"/>
              </w:rPr>
            </w:pPr>
            <w:r w:rsidRPr="001702EF">
              <w:rPr>
                <w:sz w:val="20"/>
                <w:szCs w:val="20"/>
              </w:rPr>
              <w:t>49,5</w:t>
            </w:r>
          </w:p>
        </w:tc>
        <w:tc>
          <w:tcPr>
            <w:tcW w:w="717" w:type="dxa"/>
            <w:tcBorders>
              <w:top w:val="nil"/>
              <w:left w:val="single" w:sz="4" w:space="0" w:color="auto"/>
              <w:bottom w:val="nil"/>
              <w:right w:val="nil"/>
            </w:tcBorders>
          </w:tcPr>
          <w:p w14:paraId="083FD684" w14:textId="77777777" w:rsidR="00DB6D40" w:rsidRPr="001702EF" w:rsidRDefault="00DB6D40" w:rsidP="00DB6D40">
            <w:pPr>
              <w:jc w:val="right"/>
              <w:rPr>
                <w:sz w:val="20"/>
                <w:szCs w:val="20"/>
              </w:rPr>
            </w:pPr>
            <w:r w:rsidRPr="001702EF">
              <w:rPr>
                <w:sz w:val="20"/>
                <w:szCs w:val="20"/>
              </w:rPr>
              <w:t>29</w:t>
            </w:r>
          </w:p>
        </w:tc>
        <w:tc>
          <w:tcPr>
            <w:tcW w:w="719" w:type="dxa"/>
            <w:tcBorders>
              <w:top w:val="nil"/>
              <w:left w:val="nil"/>
              <w:bottom w:val="nil"/>
              <w:right w:val="single" w:sz="4" w:space="0" w:color="auto"/>
            </w:tcBorders>
          </w:tcPr>
          <w:p w14:paraId="14154DF2" w14:textId="77777777" w:rsidR="00DB6D40" w:rsidRPr="001702EF" w:rsidRDefault="00DB6D40" w:rsidP="00DB6D40">
            <w:pPr>
              <w:jc w:val="right"/>
              <w:rPr>
                <w:sz w:val="20"/>
                <w:szCs w:val="20"/>
              </w:rPr>
            </w:pPr>
            <w:r w:rsidRPr="001702EF">
              <w:rPr>
                <w:sz w:val="20"/>
                <w:szCs w:val="20"/>
              </w:rPr>
              <w:t>56,9</w:t>
            </w:r>
          </w:p>
        </w:tc>
        <w:tc>
          <w:tcPr>
            <w:tcW w:w="837" w:type="dxa"/>
            <w:gridSpan w:val="2"/>
            <w:tcBorders>
              <w:top w:val="nil"/>
              <w:left w:val="single" w:sz="4" w:space="0" w:color="auto"/>
              <w:bottom w:val="nil"/>
              <w:right w:val="nil"/>
            </w:tcBorders>
          </w:tcPr>
          <w:p w14:paraId="105BE73C" w14:textId="77777777" w:rsidR="00DB6D40" w:rsidRPr="001702EF" w:rsidRDefault="00DB6D40" w:rsidP="00DB6D40">
            <w:pPr>
              <w:jc w:val="right"/>
              <w:rPr>
                <w:sz w:val="20"/>
                <w:szCs w:val="20"/>
              </w:rPr>
            </w:pPr>
            <w:r w:rsidRPr="001702EF">
              <w:rPr>
                <w:sz w:val="20"/>
                <w:szCs w:val="20"/>
              </w:rPr>
              <w:t>74</w:t>
            </w:r>
          </w:p>
        </w:tc>
        <w:tc>
          <w:tcPr>
            <w:tcW w:w="798" w:type="dxa"/>
            <w:tcBorders>
              <w:top w:val="nil"/>
              <w:left w:val="nil"/>
              <w:bottom w:val="nil"/>
              <w:right w:val="single" w:sz="4" w:space="0" w:color="auto"/>
            </w:tcBorders>
          </w:tcPr>
          <w:p w14:paraId="30C295D0" w14:textId="77777777" w:rsidR="00DB6D40" w:rsidRPr="001702EF" w:rsidRDefault="00DB6D40" w:rsidP="00DB6D40">
            <w:pPr>
              <w:jc w:val="right"/>
              <w:rPr>
                <w:sz w:val="20"/>
                <w:szCs w:val="20"/>
              </w:rPr>
            </w:pPr>
            <w:r w:rsidRPr="001702EF">
              <w:rPr>
                <w:sz w:val="20"/>
                <w:szCs w:val="20"/>
              </w:rPr>
              <w:t>52,1</w:t>
            </w:r>
          </w:p>
        </w:tc>
        <w:tc>
          <w:tcPr>
            <w:tcW w:w="793" w:type="dxa"/>
            <w:tcBorders>
              <w:top w:val="nil"/>
              <w:left w:val="single" w:sz="4" w:space="0" w:color="auto"/>
              <w:bottom w:val="nil"/>
            </w:tcBorders>
          </w:tcPr>
          <w:p w14:paraId="33FA0E42" w14:textId="77777777" w:rsidR="00DB6D40" w:rsidRPr="000A311D" w:rsidRDefault="00DB6D40" w:rsidP="00DB6D40">
            <w:pPr>
              <w:jc w:val="right"/>
              <w:rPr>
                <w:sz w:val="20"/>
                <w:szCs w:val="20"/>
              </w:rPr>
            </w:pPr>
            <w:r w:rsidRPr="000A311D">
              <w:rPr>
                <w:sz w:val="20"/>
                <w:szCs w:val="20"/>
              </w:rPr>
              <w:t>0,39</w:t>
            </w:r>
          </w:p>
        </w:tc>
      </w:tr>
      <w:tr w:rsidR="00DB6D40" w:rsidRPr="000A311D" w14:paraId="5F6CF8F9" w14:textId="77777777" w:rsidTr="00DB6D40">
        <w:trPr>
          <w:trHeight w:val="253"/>
        </w:trPr>
        <w:tc>
          <w:tcPr>
            <w:tcW w:w="2868" w:type="dxa"/>
            <w:tcBorders>
              <w:top w:val="nil"/>
              <w:bottom w:val="nil"/>
              <w:right w:val="single" w:sz="4" w:space="0" w:color="auto"/>
            </w:tcBorders>
          </w:tcPr>
          <w:p w14:paraId="2D4DAB73" w14:textId="77777777" w:rsidR="00DB6D40" w:rsidRPr="001702EF" w:rsidRDefault="00DB6D40" w:rsidP="00DB6D40">
            <w:pPr>
              <w:rPr>
                <w:rFonts w:cstheme="minorHAnsi"/>
                <w:sz w:val="20"/>
                <w:szCs w:val="20"/>
              </w:rPr>
            </w:pPr>
            <w:r w:rsidRPr="001702EF">
              <w:rPr>
                <w:rFonts w:cstheme="minorHAnsi"/>
                <w:sz w:val="20"/>
                <w:szCs w:val="20"/>
              </w:rPr>
              <w:t xml:space="preserve">       2.derece yakını</w:t>
            </w:r>
          </w:p>
        </w:tc>
        <w:tc>
          <w:tcPr>
            <w:tcW w:w="717" w:type="dxa"/>
            <w:tcBorders>
              <w:top w:val="nil"/>
              <w:left w:val="single" w:sz="4" w:space="0" w:color="auto"/>
              <w:bottom w:val="nil"/>
              <w:right w:val="nil"/>
            </w:tcBorders>
          </w:tcPr>
          <w:p w14:paraId="17B718BF" w14:textId="77777777" w:rsidR="00DB6D40" w:rsidRPr="001702EF" w:rsidRDefault="00DB6D40" w:rsidP="00DB6D40">
            <w:pPr>
              <w:jc w:val="right"/>
              <w:rPr>
                <w:sz w:val="20"/>
                <w:szCs w:val="20"/>
              </w:rPr>
            </w:pPr>
            <w:r w:rsidRPr="001702EF">
              <w:rPr>
                <w:sz w:val="20"/>
                <w:szCs w:val="20"/>
              </w:rPr>
              <w:t>24</w:t>
            </w:r>
          </w:p>
        </w:tc>
        <w:tc>
          <w:tcPr>
            <w:tcW w:w="718" w:type="dxa"/>
            <w:tcBorders>
              <w:top w:val="nil"/>
              <w:left w:val="nil"/>
              <w:bottom w:val="nil"/>
              <w:right w:val="single" w:sz="4" w:space="0" w:color="auto"/>
            </w:tcBorders>
          </w:tcPr>
          <w:p w14:paraId="663D132D" w14:textId="77777777" w:rsidR="00DB6D40" w:rsidRPr="001702EF" w:rsidRDefault="00DB6D40" w:rsidP="00DB6D40">
            <w:pPr>
              <w:jc w:val="right"/>
              <w:rPr>
                <w:sz w:val="20"/>
                <w:szCs w:val="20"/>
              </w:rPr>
            </w:pPr>
            <w:r w:rsidRPr="001702EF">
              <w:rPr>
                <w:sz w:val="20"/>
                <w:szCs w:val="20"/>
              </w:rPr>
              <w:t>26,4</w:t>
            </w:r>
          </w:p>
        </w:tc>
        <w:tc>
          <w:tcPr>
            <w:tcW w:w="717" w:type="dxa"/>
            <w:tcBorders>
              <w:top w:val="nil"/>
              <w:left w:val="single" w:sz="4" w:space="0" w:color="auto"/>
              <w:bottom w:val="nil"/>
              <w:right w:val="nil"/>
            </w:tcBorders>
          </w:tcPr>
          <w:p w14:paraId="5015A39A" w14:textId="77777777" w:rsidR="00DB6D40" w:rsidRPr="001702EF" w:rsidRDefault="00DB6D40" w:rsidP="00DB6D40">
            <w:pPr>
              <w:jc w:val="right"/>
              <w:rPr>
                <w:sz w:val="20"/>
                <w:szCs w:val="20"/>
              </w:rPr>
            </w:pPr>
            <w:r w:rsidRPr="001702EF">
              <w:rPr>
                <w:sz w:val="20"/>
                <w:szCs w:val="20"/>
              </w:rPr>
              <w:t>13</w:t>
            </w:r>
          </w:p>
        </w:tc>
        <w:tc>
          <w:tcPr>
            <w:tcW w:w="719" w:type="dxa"/>
            <w:tcBorders>
              <w:top w:val="nil"/>
              <w:left w:val="nil"/>
              <w:bottom w:val="nil"/>
              <w:right w:val="single" w:sz="4" w:space="0" w:color="auto"/>
            </w:tcBorders>
          </w:tcPr>
          <w:p w14:paraId="69322741" w14:textId="77777777" w:rsidR="00DB6D40" w:rsidRPr="001702EF" w:rsidRDefault="00DB6D40" w:rsidP="00DB6D40">
            <w:pPr>
              <w:jc w:val="right"/>
              <w:rPr>
                <w:sz w:val="20"/>
                <w:szCs w:val="20"/>
              </w:rPr>
            </w:pPr>
            <w:r w:rsidRPr="001702EF">
              <w:rPr>
                <w:sz w:val="20"/>
                <w:szCs w:val="20"/>
              </w:rPr>
              <w:t>25,5</w:t>
            </w:r>
          </w:p>
        </w:tc>
        <w:tc>
          <w:tcPr>
            <w:tcW w:w="837" w:type="dxa"/>
            <w:gridSpan w:val="2"/>
            <w:tcBorders>
              <w:top w:val="nil"/>
              <w:left w:val="single" w:sz="4" w:space="0" w:color="auto"/>
              <w:bottom w:val="nil"/>
              <w:right w:val="nil"/>
            </w:tcBorders>
          </w:tcPr>
          <w:p w14:paraId="4418E06C" w14:textId="77777777" w:rsidR="00DB6D40" w:rsidRPr="001702EF" w:rsidRDefault="00DB6D40" w:rsidP="00DB6D40">
            <w:pPr>
              <w:jc w:val="right"/>
              <w:rPr>
                <w:sz w:val="20"/>
                <w:szCs w:val="20"/>
              </w:rPr>
            </w:pPr>
            <w:r w:rsidRPr="001702EF">
              <w:rPr>
                <w:sz w:val="20"/>
                <w:szCs w:val="20"/>
              </w:rPr>
              <w:t>37</w:t>
            </w:r>
          </w:p>
        </w:tc>
        <w:tc>
          <w:tcPr>
            <w:tcW w:w="798" w:type="dxa"/>
            <w:tcBorders>
              <w:top w:val="nil"/>
              <w:left w:val="nil"/>
              <w:bottom w:val="nil"/>
              <w:right w:val="single" w:sz="4" w:space="0" w:color="auto"/>
            </w:tcBorders>
          </w:tcPr>
          <w:p w14:paraId="09667A16" w14:textId="77777777" w:rsidR="00DB6D40" w:rsidRPr="001702EF" w:rsidRDefault="00DB6D40" w:rsidP="00DB6D40">
            <w:pPr>
              <w:jc w:val="right"/>
              <w:rPr>
                <w:sz w:val="20"/>
                <w:szCs w:val="20"/>
              </w:rPr>
            </w:pPr>
            <w:r w:rsidRPr="001702EF">
              <w:rPr>
                <w:sz w:val="20"/>
                <w:szCs w:val="20"/>
              </w:rPr>
              <w:t>26,1</w:t>
            </w:r>
          </w:p>
        </w:tc>
        <w:tc>
          <w:tcPr>
            <w:tcW w:w="793" w:type="dxa"/>
            <w:tcBorders>
              <w:top w:val="nil"/>
              <w:left w:val="single" w:sz="4" w:space="0" w:color="auto"/>
              <w:bottom w:val="nil"/>
            </w:tcBorders>
          </w:tcPr>
          <w:p w14:paraId="3B665238" w14:textId="77777777" w:rsidR="00DB6D40" w:rsidRPr="000A311D" w:rsidRDefault="00DB6D40" w:rsidP="00DB6D40">
            <w:pPr>
              <w:jc w:val="right"/>
              <w:rPr>
                <w:sz w:val="20"/>
                <w:szCs w:val="20"/>
              </w:rPr>
            </w:pPr>
            <w:r w:rsidRPr="000A311D">
              <w:rPr>
                <w:sz w:val="20"/>
                <w:szCs w:val="20"/>
              </w:rPr>
              <w:t>0,90</w:t>
            </w:r>
          </w:p>
        </w:tc>
      </w:tr>
      <w:tr w:rsidR="00DB6D40" w:rsidRPr="000A311D" w14:paraId="7E5A9792" w14:textId="77777777" w:rsidTr="00DB6D40">
        <w:trPr>
          <w:trHeight w:val="253"/>
        </w:trPr>
        <w:tc>
          <w:tcPr>
            <w:tcW w:w="2868" w:type="dxa"/>
            <w:tcBorders>
              <w:top w:val="nil"/>
              <w:bottom w:val="nil"/>
              <w:right w:val="single" w:sz="4" w:space="0" w:color="auto"/>
            </w:tcBorders>
          </w:tcPr>
          <w:p w14:paraId="72983EFF" w14:textId="77777777" w:rsidR="00DB6D40" w:rsidRPr="001702EF" w:rsidRDefault="00DB6D40" w:rsidP="00DB6D40">
            <w:pPr>
              <w:rPr>
                <w:rFonts w:cstheme="minorHAnsi"/>
                <w:sz w:val="20"/>
                <w:szCs w:val="20"/>
              </w:rPr>
            </w:pPr>
            <w:r w:rsidRPr="001702EF">
              <w:rPr>
                <w:rFonts w:cstheme="minorHAnsi"/>
                <w:sz w:val="20"/>
                <w:szCs w:val="20"/>
              </w:rPr>
              <w:t xml:space="preserve">       3.derece yakını</w:t>
            </w:r>
          </w:p>
        </w:tc>
        <w:tc>
          <w:tcPr>
            <w:tcW w:w="717" w:type="dxa"/>
            <w:tcBorders>
              <w:top w:val="nil"/>
              <w:left w:val="single" w:sz="4" w:space="0" w:color="auto"/>
              <w:bottom w:val="nil"/>
              <w:right w:val="nil"/>
            </w:tcBorders>
          </w:tcPr>
          <w:p w14:paraId="55B5B4F8" w14:textId="77777777" w:rsidR="00DB6D40" w:rsidRPr="001702EF" w:rsidRDefault="00DB6D40" w:rsidP="00DB6D40">
            <w:pPr>
              <w:jc w:val="right"/>
              <w:rPr>
                <w:sz w:val="20"/>
                <w:szCs w:val="20"/>
              </w:rPr>
            </w:pPr>
            <w:r w:rsidRPr="001702EF">
              <w:rPr>
                <w:sz w:val="20"/>
                <w:szCs w:val="20"/>
              </w:rPr>
              <w:t>5</w:t>
            </w:r>
          </w:p>
        </w:tc>
        <w:tc>
          <w:tcPr>
            <w:tcW w:w="718" w:type="dxa"/>
            <w:tcBorders>
              <w:top w:val="nil"/>
              <w:left w:val="nil"/>
              <w:bottom w:val="nil"/>
              <w:right w:val="single" w:sz="4" w:space="0" w:color="auto"/>
            </w:tcBorders>
          </w:tcPr>
          <w:p w14:paraId="36EC8382" w14:textId="77777777" w:rsidR="00DB6D40" w:rsidRPr="001702EF" w:rsidRDefault="00DB6D40" w:rsidP="00DB6D40">
            <w:pPr>
              <w:jc w:val="right"/>
              <w:rPr>
                <w:sz w:val="20"/>
                <w:szCs w:val="20"/>
              </w:rPr>
            </w:pPr>
            <w:r w:rsidRPr="001702EF">
              <w:rPr>
                <w:sz w:val="20"/>
                <w:szCs w:val="20"/>
              </w:rPr>
              <w:t>5,5</w:t>
            </w:r>
          </w:p>
        </w:tc>
        <w:tc>
          <w:tcPr>
            <w:tcW w:w="717" w:type="dxa"/>
            <w:tcBorders>
              <w:top w:val="nil"/>
              <w:left w:val="single" w:sz="4" w:space="0" w:color="auto"/>
              <w:bottom w:val="nil"/>
              <w:right w:val="nil"/>
            </w:tcBorders>
          </w:tcPr>
          <w:p w14:paraId="2A7DDDE8" w14:textId="77777777" w:rsidR="00DB6D40" w:rsidRPr="001702EF" w:rsidRDefault="00DB6D40" w:rsidP="00DB6D40">
            <w:pPr>
              <w:jc w:val="right"/>
              <w:rPr>
                <w:sz w:val="20"/>
                <w:szCs w:val="20"/>
              </w:rPr>
            </w:pPr>
            <w:r w:rsidRPr="001702EF">
              <w:rPr>
                <w:sz w:val="20"/>
                <w:szCs w:val="20"/>
              </w:rPr>
              <w:t>6</w:t>
            </w:r>
          </w:p>
        </w:tc>
        <w:tc>
          <w:tcPr>
            <w:tcW w:w="719" w:type="dxa"/>
            <w:tcBorders>
              <w:top w:val="nil"/>
              <w:left w:val="nil"/>
              <w:bottom w:val="nil"/>
              <w:right w:val="single" w:sz="4" w:space="0" w:color="auto"/>
            </w:tcBorders>
          </w:tcPr>
          <w:p w14:paraId="39B6D24A" w14:textId="77777777" w:rsidR="00DB6D40" w:rsidRPr="001702EF" w:rsidRDefault="00DB6D40" w:rsidP="00DB6D40">
            <w:pPr>
              <w:jc w:val="right"/>
              <w:rPr>
                <w:sz w:val="20"/>
                <w:szCs w:val="20"/>
              </w:rPr>
            </w:pPr>
            <w:r w:rsidRPr="001702EF">
              <w:rPr>
                <w:sz w:val="20"/>
                <w:szCs w:val="20"/>
              </w:rPr>
              <w:t>11,8</w:t>
            </w:r>
          </w:p>
        </w:tc>
        <w:tc>
          <w:tcPr>
            <w:tcW w:w="837" w:type="dxa"/>
            <w:gridSpan w:val="2"/>
            <w:tcBorders>
              <w:top w:val="nil"/>
              <w:left w:val="single" w:sz="4" w:space="0" w:color="auto"/>
              <w:bottom w:val="nil"/>
              <w:right w:val="nil"/>
            </w:tcBorders>
          </w:tcPr>
          <w:p w14:paraId="35AE45E3" w14:textId="77777777" w:rsidR="00DB6D40" w:rsidRPr="001702EF" w:rsidRDefault="00DB6D40" w:rsidP="00DB6D40">
            <w:pPr>
              <w:jc w:val="right"/>
              <w:rPr>
                <w:sz w:val="20"/>
                <w:szCs w:val="20"/>
              </w:rPr>
            </w:pPr>
            <w:r w:rsidRPr="001702EF">
              <w:rPr>
                <w:sz w:val="20"/>
                <w:szCs w:val="20"/>
              </w:rPr>
              <w:t>11</w:t>
            </w:r>
          </w:p>
        </w:tc>
        <w:tc>
          <w:tcPr>
            <w:tcW w:w="798" w:type="dxa"/>
            <w:tcBorders>
              <w:top w:val="nil"/>
              <w:left w:val="nil"/>
              <w:bottom w:val="nil"/>
              <w:right w:val="single" w:sz="4" w:space="0" w:color="auto"/>
            </w:tcBorders>
          </w:tcPr>
          <w:p w14:paraId="79BBE99B" w14:textId="77777777" w:rsidR="00DB6D40" w:rsidRPr="001702EF" w:rsidRDefault="00DB6D40" w:rsidP="00DB6D40">
            <w:pPr>
              <w:jc w:val="right"/>
              <w:rPr>
                <w:sz w:val="20"/>
                <w:szCs w:val="20"/>
              </w:rPr>
            </w:pPr>
            <w:r w:rsidRPr="001702EF">
              <w:rPr>
                <w:sz w:val="20"/>
                <w:szCs w:val="20"/>
              </w:rPr>
              <w:t>7,7</w:t>
            </w:r>
          </w:p>
        </w:tc>
        <w:tc>
          <w:tcPr>
            <w:tcW w:w="793" w:type="dxa"/>
            <w:tcBorders>
              <w:top w:val="nil"/>
              <w:left w:val="single" w:sz="4" w:space="0" w:color="auto"/>
              <w:bottom w:val="nil"/>
            </w:tcBorders>
          </w:tcPr>
          <w:p w14:paraId="38FDDED6" w14:textId="77777777" w:rsidR="00DB6D40" w:rsidRPr="000A311D" w:rsidRDefault="00DB6D40" w:rsidP="00DB6D40">
            <w:pPr>
              <w:jc w:val="right"/>
              <w:rPr>
                <w:sz w:val="20"/>
                <w:szCs w:val="20"/>
              </w:rPr>
            </w:pPr>
            <w:r w:rsidRPr="000A311D">
              <w:rPr>
                <w:sz w:val="20"/>
                <w:szCs w:val="20"/>
              </w:rPr>
              <w:t>0,10</w:t>
            </w:r>
          </w:p>
        </w:tc>
      </w:tr>
      <w:tr w:rsidR="00DB6D40" w:rsidRPr="000A311D" w14:paraId="0AD5C256" w14:textId="77777777" w:rsidTr="00DB6D40">
        <w:trPr>
          <w:trHeight w:val="253"/>
        </w:trPr>
        <w:tc>
          <w:tcPr>
            <w:tcW w:w="2868" w:type="dxa"/>
            <w:tcBorders>
              <w:top w:val="nil"/>
              <w:bottom w:val="nil"/>
              <w:right w:val="single" w:sz="4" w:space="0" w:color="auto"/>
            </w:tcBorders>
          </w:tcPr>
          <w:p w14:paraId="7475C874" w14:textId="77777777" w:rsidR="00DB6D40" w:rsidRPr="001702EF" w:rsidRDefault="00DB6D40" w:rsidP="00DB6D40">
            <w:pPr>
              <w:rPr>
                <w:rFonts w:cstheme="minorHAnsi"/>
                <w:sz w:val="20"/>
                <w:szCs w:val="20"/>
              </w:rPr>
            </w:pPr>
            <w:r w:rsidRPr="001702EF">
              <w:rPr>
                <w:rFonts w:cstheme="minorHAnsi"/>
                <w:sz w:val="20"/>
                <w:szCs w:val="20"/>
              </w:rPr>
              <w:t xml:space="preserve">       4.derece yakını</w:t>
            </w:r>
          </w:p>
        </w:tc>
        <w:tc>
          <w:tcPr>
            <w:tcW w:w="717" w:type="dxa"/>
            <w:tcBorders>
              <w:top w:val="nil"/>
              <w:left w:val="single" w:sz="4" w:space="0" w:color="auto"/>
              <w:bottom w:val="nil"/>
              <w:right w:val="nil"/>
            </w:tcBorders>
          </w:tcPr>
          <w:p w14:paraId="6597F343" w14:textId="77777777" w:rsidR="00DB6D40" w:rsidRPr="001702EF" w:rsidRDefault="00DB6D40" w:rsidP="00DB6D40">
            <w:pPr>
              <w:jc w:val="right"/>
              <w:rPr>
                <w:sz w:val="20"/>
                <w:szCs w:val="20"/>
              </w:rPr>
            </w:pPr>
            <w:r w:rsidRPr="001702EF">
              <w:rPr>
                <w:sz w:val="20"/>
                <w:szCs w:val="20"/>
              </w:rPr>
              <w:t>6</w:t>
            </w:r>
          </w:p>
        </w:tc>
        <w:tc>
          <w:tcPr>
            <w:tcW w:w="718" w:type="dxa"/>
            <w:tcBorders>
              <w:top w:val="nil"/>
              <w:left w:val="nil"/>
              <w:bottom w:val="nil"/>
              <w:right w:val="single" w:sz="4" w:space="0" w:color="auto"/>
            </w:tcBorders>
          </w:tcPr>
          <w:p w14:paraId="115C4B8D" w14:textId="77777777" w:rsidR="00DB6D40" w:rsidRPr="001702EF" w:rsidRDefault="00DB6D40" w:rsidP="00DB6D40">
            <w:pPr>
              <w:jc w:val="right"/>
              <w:rPr>
                <w:sz w:val="20"/>
                <w:szCs w:val="20"/>
              </w:rPr>
            </w:pPr>
            <w:r w:rsidRPr="001702EF">
              <w:rPr>
                <w:sz w:val="20"/>
                <w:szCs w:val="20"/>
              </w:rPr>
              <w:t>6,6</w:t>
            </w:r>
          </w:p>
        </w:tc>
        <w:tc>
          <w:tcPr>
            <w:tcW w:w="717" w:type="dxa"/>
            <w:tcBorders>
              <w:top w:val="nil"/>
              <w:left w:val="single" w:sz="4" w:space="0" w:color="auto"/>
              <w:bottom w:val="nil"/>
              <w:right w:val="nil"/>
            </w:tcBorders>
          </w:tcPr>
          <w:p w14:paraId="1CCB1D84" w14:textId="77777777" w:rsidR="00DB6D40" w:rsidRPr="001702EF" w:rsidRDefault="00DB6D40" w:rsidP="00DB6D40">
            <w:pPr>
              <w:jc w:val="right"/>
              <w:rPr>
                <w:sz w:val="20"/>
                <w:szCs w:val="20"/>
              </w:rPr>
            </w:pPr>
            <w:r w:rsidRPr="001702EF">
              <w:rPr>
                <w:sz w:val="20"/>
                <w:szCs w:val="20"/>
              </w:rPr>
              <w:t>-</w:t>
            </w:r>
          </w:p>
        </w:tc>
        <w:tc>
          <w:tcPr>
            <w:tcW w:w="719" w:type="dxa"/>
            <w:tcBorders>
              <w:top w:val="nil"/>
              <w:left w:val="nil"/>
              <w:bottom w:val="nil"/>
              <w:right w:val="single" w:sz="4" w:space="0" w:color="auto"/>
            </w:tcBorders>
          </w:tcPr>
          <w:p w14:paraId="37381AC2" w14:textId="77777777" w:rsidR="00DB6D40" w:rsidRPr="001702EF" w:rsidRDefault="00DB6D40" w:rsidP="00DB6D40">
            <w:pPr>
              <w:jc w:val="right"/>
              <w:rPr>
                <w:sz w:val="20"/>
                <w:szCs w:val="20"/>
              </w:rPr>
            </w:pPr>
            <w:r w:rsidRPr="001702EF">
              <w:rPr>
                <w:sz w:val="20"/>
                <w:szCs w:val="20"/>
              </w:rPr>
              <w:t>-</w:t>
            </w:r>
          </w:p>
        </w:tc>
        <w:tc>
          <w:tcPr>
            <w:tcW w:w="837" w:type="dxa"/>
            <w:gridSpan w:val="2"/>
            <w:tcBorders>
              <w:top w:val="nil"/>
              <w:left w:val="single" w:sz="4" w:space="0" w:color="auto"/>
              <w:bottom w:val="nil"/>
              <w:right w:val="nil"/>
            </w:tcBorders>
          </w:tcPr>
          <w:p w14:paraId="7E675B17" w14:textId="77777777" w:rsidR="00DB6D40" w:rsidRPr="001702EF" w:rsidRDefault="00DB6D40" w:rsidP="00DB6D40">
            <w:pPr>
              <w:jc w:val="right"/>
              <w:rPr>
                <w:sz w:val="20"/>
                <w:szCs w:val="20"/>
              </w:rPr>
            </w:pPr>
            <w:r w:rsidRPr="001702EF">
              <w:rPr>
                <w:sz w:val="20"/>
                <w:szCs w:val="20"/>
              </w:rPr>
              <w:t>6</w:t>
            </w:r>
          </w:p>
        </w:tc>
        <w:tc>
          <w:tcPr>
            <w:tcW w:w="798" w:type="dxa"/>
            <w:tcBorders>
              <w:top w:val="nil"/>
              <w:left w:val="nil"/>
              <w:bottom w:val="nil"/>
              <w:right w:val="single" w:sz="4" w:space="0" w:color="auto"/>
            </w:tcBorders>
          </w:tcPr>
          <w:p w14:paraId="5E1E80A8" w14:textId="77777777" w:rsidR="00DB6D40" w:rsidRPr="001702EF" w:rsidRDefault="00DB6D40" w:rsidP="00DB6D40">
            <w:pPr>
              <w:jc w:val="right"/>
              <w:rPr>
                <w:sz w:val="20"/>
                <w:szCs w:val="20"/>
              </w:rPr>
            </w:pPr>
            <w:r w:rsidRPr="001702EF">
              <w:rPr>
                <w:sz w:val="20"/>
                <w:szCs w:val="20"/>
              </w:rPr>
              <w:t>4,2</w:t>
            </w:r>
          </w:p>
        </w:tc>
        <w:tc>
          <w:tcPr>
            <w:tcW w:w="793" w:type="dxa"/>
            <w:tcBorders>
              <w:top w:val="nil"/>
              <w:left w:val="single" w:sz="4" w:space="0" w:color="auto"/>
              <w:bottom w:val="nil"/>
            </w:tcBorders>
          </w:tcPr>
          <w:p w14:paraId="533A9E3F" w14:textId="77777777" w:rsidR="00DB6D40" w:rsidRPr="000A311D" w:rsidRDefault="00DB6D40" w:rsidP="00DB6D40">
            <w:pPr>
              <w:jc w:val="right"/>
              <w:rPr>
                <w:sz w:val="20"/>
                <w:szCs w:val="20"/>
              </w:rPr>
            </w:pPr>
            <w:r w:rsidRPr="000A311D">
              <w:rPr>
                <w:sz w:val="20"/>
                <w:szCs w:val="20"/>
              </w:rPr>
              <w:t>0,06</w:t>
            </w:r>
          </w:p>
        </w:tc>
      </w:tr>
      <w:tr w:rsidR="00DB6D40" w:rsidRPr="000A311D" w14:paraId="54F3136B" w14:textId="77777777" w:rsidTr="00DB6D40">
        <w:trPr>
          <w:trHeight w:val="253"/>
        </w:trPr>
        <w:tc>
          <w:tcPr>
            <w:tcW w:w="2868" w:type="dxa"/>
            <w:tcBorders>
              <w:top w:val="nil"/>
              <w:bottom w:val="nil"/>
              <w:right w:val="single" w:sz="4" w:space="0" w:color="auto"/>
            </w:tcBorders>
          </w:tcPr>
          <w:p w14:paraId="458D22DA" w14:textId="77777777" w:rsidR="00DB6D40" w:rsidRPr="001702EF" w:rsidRDefault="00DB6D40" w:rsidP="00DB6D40">
            <w:pPr>
              <w:rPr>
                <w:rFonts w:cstheme="minorHAnsi"/>
                <w:sz w:val="20"/>
                <w:szCs w:val="20"/>
              </w:rPr>
            </w:pPr>
            <w:r w:rsidRPr="001702EF">
              <w:rPr>
                <w:rFonts w:cstheme="minorHAnsi"/>
                <w:sz w:val="20"/>
                <w:szCs w:val="20"/>
              </w:rPr>
              <w:t xml:space="preserve">       Arkadaşları</w:t>
            </w:r>
          </w:p>
        </w:tc>
        <w:tc>
          <w:tcPr>
            <w:tcW w:w="717" w:type="dxa"/>
            <w:tcBorders>
              <w:top w:val="nil"/>
              <w:left w:val="single" w:sz="4" w:space="0" w:color="auto"/>
              <w:bottom w:val="nil"/>
              <w:right w:val="nil"/>
            </w:tcBorders>
          </w:tcPr>
          <w:p w14:paraId="527ED538" w14:textId="77777777" w:rsidR="00DB6D40" w:rsidRPr="001702EF" w:rsidRDefault="00DB6D40" w:rsidP="00DB6D40">
            <w:pPr>
              <w:jc w:val="right"/>
              <w:rPr>
                <w:sz w:val="20"/>
                <w:szCs w:val="20"/>
              </w:rPr>
            </w:pPr>
            <w:r w:rsidRPr="001702EF">
              <w:rPr>
                <w:sz w:val="20"/>
                <w:szCs w:val="20"/>
              </w:rPr>
              <w:t>29</w:t>
            </w:r>
          </w:p>
        </w:tc>
        <w:tc>
          <w:tcPr>
            <w:tcW w:w="718" w:type="dxa"/>
            <w:tcBorders>
              <w:top w:val="nil"/>
              <w:left w:val="nil"/>
              <w:bottom w:val="nil"/>
              <w:right w:val="single" w:sz="4" w:space="0" w:color="auto"/>
            </w:tcBorders>
          </w:tcPr>
          <w:p w14:paraId="66C69EE2" w14:textId="77777777" w:rsidR="00DB6D40" w:rsidRPr="001702EF" w:rsidRDefault="00DB6D40" w:rsidP="00DB6D40">
            <w:pPr>
              <w:jc w:val="right"/>
              <w:rPr>
                <w:sz w:val="20"/>
                <w:szCs w:val="20"/>
              </w:rPr>
            </w:pPr>
            <w:r w:rsidRPr="001702EF">
              <w:rPr>
                <w:sz w:val="20"/>
                <w:szCs w:val="20"/>
              </w:rPr>
              <w:t>31,9</w:t>
            </w:r>
          </w:p>
        </w:tc>
        <w:tc>
          <w:tcPr>
            <w:tcW w:w="717" w:type="dxa"/>
            <w:tcBorders>
              <w:top w:val="nil"/>
              <w:left w:val="single" w:sz="4" w:space="0" w:color="auto"/>
              <w:bottom w:val="nil"/>
              <w:right w:val="nil"/>
            </w:tcBorders>
          </w:tcPr>
          <w:p w14:paraId="6CCA2043" w14:textId="77777777" w:rsidR="00DB6D40" w:rsidRPr="001702EF" w:rsidRDefault="00DB6D40" w:rsidP="00DB6D40">
            <w:pPr>
              <w:jc w:val="right"/>
              <w:rPr>
                <w:sz w:val="20"/>
                <w:szCs w:val="20"/>
              </w:rPr>
            </w:pPr>
            <w:r w:rsidRPr="001702EF">
              <w:rPr>
                <w:sz w:val="20"/>
                <w:szCs w:val="20"/>
              </w:rPr>
              <w:t>10</w:t>
            </w:r>
          </w:p>
        </w:tc>
        <w:tc>
          <w:tcPr>
            <w:tcW w:w="719" w:type="dxa"/>
            <w:tcBorders>
              <w:top w:val="nil"/>
              <w:left w:val="nil"/>
              <w:bottom w:val="nil"/>
              <w:right w:val="single" w:sz="4" w:space="0" w:color="auto"/>
            </w:tcBorders>
          </w:tcPr>
          <w:p w14:paraId="21449437" w14:textId="77777777" w:rsidR="00DB6D40" w:rsidRPr="001702EF" w:rsidRDefault="00DB6D40" w:rsidP="00DB6D40">
            <w:pPr>
              <w:jc w:val="right"/>
              <w:rPr>
                <w:sz w:val="20"/>
                <w:szCs w:val="20"/>
              </w:rPr>
            </w:pPr>
            <w:r w:rsidRPr="001702EF">
              <w:rPr>
                <w:sz w:val="20"/>
                <w:szCs w:val="20"/>
              </w:rPr>
              <w:t>19,6</w:t>
            </w:r>
          </w:p>
        </w:tc>
        <w:tc>
          <w:tcPr>
            <w:tcW w:w="837" w:type="dxa"/>
            <w:gridSpan w:val="2"/>
            <w:tcBorders>
              <w:top w:val="nil"/>
              <w:left w:val="single" w:sz="4" w:space="0" w:color="auto"/>
              <w:bottom w:val="nil"/>
              <w:right w:val="nil"/>
            </w:tcBorders>
          </w:tcPr>
          <w:p w14:paraId="5EF6CEC8" w14:textId="77777777" w:rsidR="00DB6D40" w:rsidRPr="001702EF" w:rsidRDefault="00DB6D40" w:rsidP="00DB6D40">
            <w:pPr>
              <w:jc w:val="right"/>
              <w:rPr>
                <w:sz w:val="20"/>
                <w:szCs w:val="20"/>
              </w:rPr>
            </w:pPr>
            <w:r w:rsidRPr="001702EF">
              <w:rPr>
                <w:sz w:val="20"/>
                <w:szCs w:val="20"/>
              </w:rPr>
              <w:t>39</w:t>
            </w:r>
          </w:p>
        </w:tc>
        <w:tc>
          <w:tcPr>
            <w:tcW w:w="798" w:type="dxa"/>
            <w:tcBorders>
              <w:top w:val="nil"/>
              <w:left w:val="nil"/>
              <w:bottom w:val="nil"/>
              <w:right w:val="single" w:sz="4" w:space="0" w:color="auto"/>
            </w:tcBorders>
          </w:tcPr>
          <w:p w14:paraId="3D67AF77" w14:textId="77777777" w:rsidR="00DB6D40" w:rsidRPr="001702EF" w:rsidRDefault="00DB6D40" w:rsidP="00DB6D40">
            <w:pPr>
              <w:jc w:val="right"/>
              <w:rPr>
                <w:sz w:val="20"/>
                <w:szCs w:val="20"/>
              </w:rPr>
            </w:pPr>
            <w:r w:rsidRPr="001702EF">
              <w:rPr>
                <w:sz w:val="20"/>
                <w:szCs w:val="20"/>
              </w:rPr>
              <w:t>27,5</w:t>
            </w:r>
          </w:p>
        </w:tc>
        <w:tc>
          <w:tcPr>
            <w:tcW w:w="793" w:type="dxa"/>
            <w:tcBorders>
              <w:top w:val="nil"/>
              <w:left w:val="single" w:sz="4" w:space="0" w:color="auto"/>
              <w:bottom w:val="nil"/>
            </w:tcBorders>
          </w:tcPr>
          <w:p w14:paraId="4DC335C8" w14:textId="77777777" w:rsidR="00DB6D40" w:rsidRPr="000A311D" w:rsidRDefault="00DB6D40" w:rsidP="00DB6D40">
            <w:pPr>
              <w:jc w:val="right"/>
              <w:rPr>
                <w:sz w:val="20"/>
                <w:szCs w:val="20"/>
              </w:rPr>
            </w:pPr>
            <w:r w:rsidRPr="000A311D">
              <w:rPr>
                <w:sz w:val="20"/>
                <w:szCs w:val="20"/>
              </w:rPr>
              <w:t>0,11</w:t>
            </w:r>
          </w:p>
        </w:tc>
      </w:tr>
      <w:tr w:rsidR="00DB6D40" w:rsidRPr="000A311D" w14:paraId="153B7537" w14:textId="77777777" w:rsidTr="00DB6D40">
        <w:trPr>
          <w:trHeight w:val="253"/>
        </w:trPr>
        <w:tc>
          <w:tcPr>
            <w:tcW w:w="2868" w:type="dxa"/>
            <w:tcBorders>
              <w:top w:val="nil"/>
              <w:bottom w:val="single" w:sz="4" w:space="0" w:color="auto"/>
              <w:right w:val="single" w:sz="4" w:space="0" w:color="auto"/>
            </w:tcBorders>
          </w:tcPr>
          <w:p w14:paraId="0C3CE0F1" w14:textId="77777777" w:rsidR="00DB6D40" w:rsidRPr="001702EF" w:rsidRDefault="00DB6D40" w:rsidP="00DB6D40">
            <w:pPr>
              <w:rPr>
                <w:rFonts w:cstheme="minorHAnsi"/>
                <w:sz w:val="20"/>
                <w:szCs w:val="20"/>
              </w:rPr>
            </w:pPr>
            <w:r w:rsidRPr="001702EF">
              <w:rPr>
                <w:rFonts w:cstheme="minorHAnsi"/>
                <w:sz w:val="20"/>
                <w:szCs w:val="20"/>
              </w:rPr>
              <w:t xml:space="preserve"> Hayır</w:t>
            </w:r>
          </w:p>
        </w:tc>
        <w:tc>
          <w:tcPr>
            <w:tcW w:w="717" w:type="dxa"/>
            <w:tcBorders>
              <w:top w:val="nil"/>
              <w:left w:val="single" w:sz="4" w:space="0" w:color="auto"/>
              <w:bottom w:val="single" w:sz="4" w:space="0" w:color="auto"/>
              <w:right w:val="nil"/>
            </w:tcBorders>
          </w:tcPr>
          <w:p w14:paraId="168E34B3" w14:textId="77777777" w:rsidR="00DB6D40" w:rsidRPr="001702EF" w:rsidRDefault="00DB6D40" w:rsidP="00DB6D40">
            <w:pPr>
              <w:jc w:val="right"/>
              <w:rPr>
                <w:sz w:val="20"/>
                <w:szCs w:val="20"/>
              </w:rPr>
            </w:pPr>
            <w:r w:rsidRPr="001702EF">
              <w:rPr>
                <w:sz w:val="20"/>
                <w:szCs w:val="20"/>
              </w:rPr>
              <w:t>51</w:t>
            </w:r>
          </w:p>
        </w:tc>
        <w:tc>
          <w:tcPr>
            <w:tcW w:w="718" w:type="dxa"/>
            <w:tcBorders>
              <w:top w:val="nil"/>
              <w:left w:val="nil"/>
              <w:bottom w:val="single" w:sz="4" w:space="0" w:color="auto"/>
              <w:right w:val="single" w:sz="4" w:space="0" w:color="auto"/>
            </w:tcBorders>
          </w:tcPr>
          <w:p w14:paraId="688884E0" w14:textId="77777777" w:rsidR="00DB6D40" w:rsidRPr="001702EF" w:rsidRDefault="00DB6D40" w:rsidP="00DB6D40">
            <w:pPr>
              <w:jc w:val="right"/>
              <w:rPr>
                <w:sz w:val="20"/>
                <w:szCs w:val="20"/>
              </w:rPr>
            </w:pPr>
            <w:r w:rsidRPr="001702EF">
              <w:rPr>
                <w:sz w:val="20"/>
                <w:szCs w:val="20"/>
              </w:rPr>
              <w:t>25,8</w:t>
            </w:r>
          </w:p>
        </w:tc>
        <w:tc>
          <w:tcPr>
            <w:tcW w:w="717" w:type="dxa"/>
            <w:tcBorders>
              <w:top w:val="nil"/>
              <w:left w:val="single" w:sz="4" w:space="0" w:color="auto"/>
              <w:bottom w:val="single" w:sz="4" w:space="0" w:color="auto"/>
              <w:right w:val="nil"/>
            </w:tcBorders>
          </w:tcPr>
          <w:p w14:paraId="585E7B03" w14:textId="77777777" w:rsidR="00DB6D40" w:rsidRPr="001702EF" w:rsidRDefault="00DB6D40" w:rsidP="00DB6D40">
            <w:pPr>
              <w:jc w:val="right"/>
              <w:rPr>
                <w:sz w:val="20"/>
                <w:szCs w:val="20"/>
              </w:rPr>
            </w:pPr>
            <w:r w:rsidRPr="001702EF">
              <w:rPr>
                <w:sz w:val="20"/>
                <w:szCs w:val="20"/>
              </w:rPr>
              <w:t>24</w:t>
            </w:r>
          </w:p>
        </w:tc>
        <w:tc>
          <w:tcPr>
            <w:tcW w:w="719" w:type="dxa"/>
            <w:tcBorders>
              <w:top w:val="nil"/>
              <w:left w:val="nil"/>
              <w:bottom w:val="single" w:sz="4" w:space="0" w:color="auto"/>
              <w:right w:val="single" w:sz="4" w:space="0" w:color="auto"/>
            </w:tcBorders>
          </w:tcPr>
          <w:p w14:paraId="3BA202AC" w14:textId="77777777" w:rsidR="00DB6D40" w:rsidRPr="001702EF" w:rsidRDefault="00DB6D40" w:rsidP="00DB6D40">
            <w:pPr>
              <w:jc w:val="right"/>
              <w:rPr>
                <w:sz w:val="20"/>
                <w:szCs w:val="20"/>
              </w:rPr>
            </w:pPr>
            <w:r w:rsidRPr="001702EF">
              <w:rPr>
                <w:sz w:val="20"/>
                <w:szCs w:val="20"/>
              </w:rPr>
              <w:t>23,8</w:t>
            </w:r>
          </w:p>
        </w:tc>
        <w:tc>
          <w:tcPr>
            <w:tcW w:w="837" w:type="dxa"/>
            <w:gridSpan w:val="2"/>
            <w:tcBorders>
              <w:top w:val="nil"/>
              <w:left w:val="single" w:sz="4" w:space="0" w:color="auto"/>
              <w:bottom w:val="single" w:sz="4" w:space="0" w:color="auto"/>
              <w:right w:val="nil"/>
            </w:tcBorders>
          </w:tcPr>
          <w:p w14:paraId="514D5F7E" w14:textId="77777777" w:rsidR="00DB6D40" w:rsidRPr="001702EF" w:rsidRDefault="00DB6D40" w:rsidP="00DB6D40">
            <w:pPr>
              <w:jc w:val="right"/>
              <w:rPr>
                <w:sz w:val="20"/>
                <w:szCs w:val="20"/>
              </w:rPr>
            </w:pPr>
            <w:r w:rsidRPr="001702EF">
              <w:rPr>
                <w:sz w:val="20"/>
                <w:szCs w:val="20"/>
              </w:rPr>
              <w:t>75</w:t>
            </w:r>
          </w:p>
        </w:tc>
        <w:tc>
          <w:tcPr>
            <w:tcW w:w="798" w:type="dxa"/>
            <w:tcBorders>
              <w:top w:val="nil"/>
              <w:left w:val="nil"/>
              <w:bottom w:val="single" w:sz="4" w:space="0" w:color="auto"/>
              <w:right w:val="single" w:sz="4" w:space="0" w:color="auto"/>
            </w:tcBorders>
          </w:tcPr>
          <w:p w14:paraId="20554AE7" w14:textId="77777777" w:rsidR="00DB6D40" w:rsidRPr="001702EF" w:rsidRDefault="00DB6D40" w:rsidP="00DB6D40">
            <w:pPr>
              <w:jc w:val="right"/>
              <w:rPr>
                <w:sz w:val="20"/>
                <w:szCs w:val="20"/>
              </w:rPr>
            </w:pPr>
            <w:r w:rsidRPr="001702EF">
              <w:rPr>
                <w:sz w:val="20"/>
                <w:szCs w:val="20"/>
              </w:rPr>
              <w:t>25,1</w:t>
            </w:r>
          </w:p>
        </w:tc>
        <w:tc>
          <w:tcPr>
            <w:tcW w:w="793" w:type="dxa"/>
            <w:tcBorders>
              <w:top w:val="nil"/>
              <w:left w:val="single" w:sz="4" w:space="0" w:color="auto"/>
            </w:tcBorders>
          </w:tcPr>
          <w:p w14:paraId="03274980" w14:textId="77777777" w:rsidR="00DB6D40" w:rsidRPr="000A311D" w:rsidRDefault="00DB6D40" w:rsidP="00DB6D40">
            <w:pPr>
              <w:jc w:val="right"/>
              <w:rPr>
                <w:sz w:val="20"/>
                <w:szCs w:val="20"/>
              </w:rPr>
            </w:pPr>
            <w:r w:rsidRPr="000A311D">
              <w:rPr>
                <w:sz w:val="20"/>
                <w:szCs w:val="20"/>
              </w:rPr>
              <w:t>0,70</w:t>
            </w:r>
          </w:p>
        </w:tc>
      </w:tr>
      <w:tr w:rsidR="00DB6D40" w:rsidRPr="000A311D" w14:paraId="4DFB72FF" w14:textId="77777777" w:rsidTr="00DB6D40">
        <w:trPr>
          <w:trHeight w:val="253"/>
        </w:trPr>
        <w:tc>
          <w:tcPr>
            <w:tcW w:w="2868" w:type="dxa"/>
            <w:tcBorders>
              <w:bottom w:val="nil"/>
              <w:right w:val="single" w:sz="4" w:space="0" w:color="auto"/>
            </w:tcBorders>
          </w:tcPr>
          <w:p w14:paraId="250C7DED" w14:textId="77777777" w:rsidR="00DB6D40" w:rsidRPr="001702EF" w:rsidRDefault="00DB6D40" w:rsidP="00DB6D40">
            <w:pPr>
              <w:rPr>
                <w:rFonts w:cstheme="minorHAnsi"/>
                <w:b/>
                <w:sz w:val="20"/>
                <w:szCs w:val="20"/>
              </w:rPr>
            </w:pPr>
            <w:r w:rsidRPr="001702EF">
              <w:rPr>
                <w:rFonts w:cstheme="minorHAnsi"/>
                <w:b/>
                <w:sz w:val="20"/>
                <w:szCs w:val="20"/>
              </w:rPr>
              <w:t xml:space="preserve">Yakın çevresinde </w:t>
            </w:r>
            <w:r>
              <w:rPr>
                <w:rFonts w:cstheme="minorHAnsi"/>
                <w:b/>
                <w:sz w:val="20"/>
                <w:szCs w:val="20"/>
              </w:rPr>
              <w:t>COVID-19</w:t>
            </w:r>
            <w:r w:rsidRPr="001702EF">
              <w:rPr>
                <w:rFonts w:cstheme="minorHAnsi"/>
                <w:b/>
                <w:sz w:val="20"/>
                <w:szCs w:val="20"/>
              </w:rPr>
              <w:t xml:space="preserve"> sebebiyle vefat eden olma durumu </w:t>
            </w:r>
          </w:p>
        </w:tc>
        <w:tc>
          <w:tcPr>
            <w:tcW w:w="717" w:type="dxa"/>
            <w:tcBorders>
              <w:left w:val="single" w:sz="4" w:space="0" w:color="auto"/>
              <w:bottom w:val="nil"/>
              <w:right w:val="nil"/>
            </w:tcBorders>
          </w:tcPr>
          <w:p w14:paraId="6B47A764" w14:textId="77777777" w:rsidR="00DB6D40" w:rsidRPr="001702EF" w:rsidRDefault="00DB6D40" w:rsidP="00DB6D40">
            <w:pPr>
              <w:jc w:val="right"/>
              <w:rPr>
                <w:sz w:val="20"/>
                <w:szCs w:val="20"/>
              </w:rPr>
            </w:pPr>
          </w:p>
        </w:tc>
        <w:tc>
          <w:tcPr>
            <w:tcW w:w="718" w:type="dxa"/>
            <w:tcBorders>
              <w:left w:val="nil"/>
              <w:bottom w:val="nil"/>
              <w:right w:val="single" w:sz="4" w:space="0" w:color="auto"/>
            </w:tcBorders>
          </w:tcPr>
          <w:p w14:paraId="36ED8D4E" w14:textId="77777777" w:rsidR="00DB6D40" w:rsidRPr="001702EF" w:rsidRDefault="00DB6D40" w:rsidP="00DB6D40">
            <w:pPr>
              <w:jc w:val="right"/>
              <w:rPr>
                <w:sz w:val="20"/>
                <w:szCs w:val="20"/>
              </w:rPr>
            </w:pPr>
          </w:p>
        </w:tc>
        <w:tc>
          <w:tcPr>
            <w:tcW w:w="717" w:type="dxa"/>
            <w:tcBorders>
              <w:left w:val="single" w:sz="4" w:space="0" w:color="auto"/>
              <w:bottom w:val="nil"/>
              <w:right w:val="nil"/>
            </w:tcBorders>
          </w:tcPr>
          <w:p w14:paraId="5252CB6B" w14:textId="77777777" w:rsidR="00DB6D40" w:rsidRPr="001702EF" w:rsidRDefault="00DB6D40" w:rsidP="00DB6D40">
            <w:pPr>
              <w:jc w:val="right"/>
              <w:rPr>
                <w:sz w:val="20"/>
                <w:szCs w:val="20"/>
              </w:rPr>
            </w:pPr>
          </w:p>
        </w:tc>
        <w:tc>
          <w:tcPr>
            <w:tcW w:w="719" w:type="dxa"/>
            <w:tcBorders>
              <w:left w:val="nil"/>
              <w:bottom w:val="nil"/>
              <w:right w:val="single" w:sz="4" w:space="0" w:color="auto"/>
            </w:tcBorders>
          </w:tcPr>
          <w:p w14:paraId="4D5298CB" w14:textId="77777777" w:rsidR="00DB6D40" w:rsidRPr="001702EF" w:rsidRDefault="00DB6D40" w:rsidP="00DB6D40">
            <w:pPr>
              <w:jc w:val="right"/>
              <w:rPr>
                <w:sz w:val="20"/>
                <w:szCs w:val="20"/>
              </w:rPr>
            </w:pPr>
          </w:p>
        </w:tc>
        <w:tc>
          <w:tcPr>
            <w:tcW w:w="837" w:type="dxa"/>
            <w:gridSpan w:val="2"/>
            <w:tcBorders>
              <w:left w:val="single" w:sz="4" w:space="0" w:color="auto"/>
              <w:bottom w:val="nil"/>
              <w:right w:val="nil"/>
            </w:tcBorders>
          </w:tcPr>
          <w:p w14:paraId="74BC842D" w14:textId="77777777" w:rsidR="00DB6D40" w:rsidRPr="001702EF" w:rsidRDefault="00DB6D40" w:rsidP="00DB6D40">
            <w:pPr>
              <w:jc w:val="right"/>
              <w:rPr>
                <w:sz w:val="20"/>
                <w:szCs w:val="20"/>
              </w:rPr>
            </w:pPr>
          </w:p>
        </w:tc>
        <w:tc>
          <w:tcPr>
            <w:tcW w:w="798" w:type="dxa"/>
            <w:tcBorders>
              <w:left w:val="nil"/>
              <w:bottom w:val="nil"/>
            </w:tcBorders>
          </w:tcPr>
          <w:p w14:paraId="7F27A9C8" w14:textId="77777777" w:rsidR="00DB6D40" w:rsidRPr="001702EF" w:rsidRDefault="00DB6D40" w:rsidP="00DB6D40">
            <w:pPr>
              <w:jc w:val="right"/>
              <w:rPr>
                <w:sz w:val="20"/>
                <w:szCs w:val="20"/>
              </w:rPr>
            </w:pPr>
          </w:p>
        </w:tc>
        <w:tc>
          <w:tcPr>
            <w:tcW w:w="793" w:type="dxa"/>
            <w:vMerge w:val="restart"/>
          </w:tcPr>
          <w:p w14:paraId="2FA94C2D" w14:textId="77777777" w:rsidR="00DB6D40" w:rsidRPr="000A311D" w:rsidRDefault="00DB6D40" w:rsidP="00DB6D40">
            <w:pPr>
              <w:jc w:val="right"/>
              <w:rPr>
                <w:b/>
                <w:sz w:val="20"/>
                <w:szCs w:val="20"/>
              </w:rPr>
            </w:pPr>
          </w:p>
          <w:p w14:paraId="0CDC3131" w14:textId="77777777" w:rsidR="00DB6D40" w:rsidRPr="000A311D" w:rsidRDefault="00DB6D40" w:rsidP="00DB6D40">
            <w:pPr>
              <w:jc w:val="right"/>
              <w:rPr>
                <w:b/>
                <w:sz w:val="20"/>
                <w:szCs w:val="20"/>
              </w:rPr>
            </w:pPr>
          </w:p>
          <w:p w14:paraId="7657EC48" w14:textId="77777777" w:rsidR="00DB6D40" w:rsidRPr="000A311D" w:rsidRDefault="00DB6D40" w:rsidP="00DB6D40">
            <w:pPr>
              <w:jc w:val="right"/>
              <w:rPr>
                <w:b/>
                <w:sz w:val="20"/>
                <w:szCs w:val="20"/>
              </w:rPr>
            </w:pPr>
            <w:r w:rsidRPr="000A311D">
              <w:rPr>
                <w:b/>
                <w:sz w:val="20"/>
                <w:szCs w:val="20"/>
              </w:rPr>
              <w:t>&lt;0,001</w:t>
            </w:r>
          </w:p>
          <w:p w14:paraId="26106AF0" w14:textId="77777777" w:rsidR="00DB6D40" w:rsidRPr="000A311D" w:rsidRDefault="00DB6D40" w:rsidP="00DB6D40">
            <w:pPr>
              <w:jc w:val="right"/>
              <w:rPr>
                <w:b/>
                <w:sz w:val="20"/>
                <w:szCs w:val="20"/>
              </w:rPr>
            </w:pPr>
          </w:p>
          <w:p w14:paraId="5EE33880" w14:textId="77777777" w:rsidR="00DB6D40" w:rsidRPr="000A311D" w:rsidRDefault="00DB6D40" w:rsidP="00DB6D40">
            <w:pPr>
              <w:jc w:val="right"/>
              <w:rPr>
                <w:b/>
                <w:sz w:val="20"/>
                <w:szCs w:val="20"/>
              </w:rPr>
            </w:pPr>
          </w:p>
        </w:tc>
      </w:tr>
      <w:tr w:rsidR="00DB6D40" w:rsidRPr="000A311D" w14:paraId="76DE03CE" w14:textId="77777777" w:rsidTr="00DB6D40">
        <w:trPr>
          <w:trHeight w:val="253"/>
        </w:trPr>
        <w:tc>
          <w:tcPr>
            <w:tcW w:w="2868" w:type="dxa"/>
            <w:tcBorders>
              <w:top w:val="nil"/>
              <w:bottom w:val="nil"/>
              <w:right w:val="single" w:sz="4" w:space="0" w:color="auto"/>
            </w:tcBorders>
          </w:tcPr>
          <w:p w14:paraId="42777B13" w14:textId="77777777" w:rsidR="00DB6D40" w:rsidRPr="001702EF" w:rsidRDefault="00DB6D40" w:rsidP="00DB6D40">
            <w:pPr>
              <w:rPr>
                <w:rFonts w:cstheme="minorHAnsi"/>
                <w:sz w:val="20"/>
                <w:szCs w:val="20"/>
              </w:rPr>
            </w:pPr>
            <w:r w:rsidRPr="001702EF">
              <w:rPr>
                <w:rFonts w:cstheme="minorHAnsi"/>
                <w:sz w:val="20"/>
                <w:szCs w:val="20"/>
              </w:rPr>
              <w:t>Evet</w:t>
            </w:r>
          </w:p>
        </w:tc>
        <w:tc>
          <w:tcPr>
            <w:tcW w:w="717" w:type="dxa"/>
            <w:tcBorders>
              <w:top w:val="nil"/>
              <w:left w:val="single" w:sz="4" w:space="0" w:color="auto"/>
              <w:bottom w:val="nil"/>
              <w:right w:val="nil"/>
            </w:tcBorders>
          </w:tcPr>
          <w:p w14:paraId="7CB96AF4" w14:textId="77777777" w:rsidR="00DB6D40" w:rsidRPr="001702EF" w:rsidRDefault="00DB6D40" w:rsidP="00DB6D40">
            <w:pPr>
              <w:jc w:val="right"/>
              <w:rPr>
                <w:sz w:val="20"/>
                <w:szCs w:val="20"/>
              </w:rPr>
            </w:pPr>
            <w:r w:rsidRPr="001702EF">
              <w:rPr>
                <w:sz w:val="20"/>
                <w:szCs w:val="20"/>
              </w:rPr>
              <w:t>39</w:t>
            </w:r>
          </w:p>
        </w:tc>
        <w:tc>
          <w:tcPr>
            <w:tcW w:w="718" w:type="dxa"/>
            <w:tcBorders>
              <w:top w:val="nil"/>
              <w:left w:val="nil"/>
              <w:bottom w:val="nil"/>
              <w:right w:val="single" w:sz="4" w:space="0" w:color="auto"/>
            </w:tcBorders>
          </w:tcPr>
          <w:p w14:paraId="704917C9" w14:textId="77777777" w:rsidR="00DB6D40" w:rsidRPr="001702EF" w:rsidRDefault="00DB6D40" w:rsidP="00DB6D40">
            <w:pPr>
              <w:jc w:val="right"/>
              <w:rPr>
                <w:sz w:val="20"/>
                <w:szCs w:val="20"/>
              </w:rPr>
            </w:pPr>
            <w:r w:rsidRPr="001702EF">
              <w:rPr>
                <w:sz w:val="20"/>
                <w:szCs w:val="20"/>
              </w:rPr>
              <w:t>19,7</w:t>
            </w:r>
          </w:p>
        </w:tc>
        <w:tc>
          <w:tcPr>
            <w:tcW w:w="717" w:type="dxa"/>
            <w:tcBorders>
              <w:top w:val="nil"/>
              <w:left w:val="single" w:sz="4" w:space="0" w:color="auto"/>
              <w:bottom w:val="nil"/>
              <w:right w:val="nil"/>
            </w:tcBorders>
          </w:tcPr>
          <w:p w14:paraId="3F2271AE" w14:textId="77777777" w:rsidR="00DB6D40" w:rsidRPr="001702EF" w:rsidRDefault="00DB6D40" w:rsidP="00DB6D40">
            <w:pPr>
              <w:jc w:val="right"/>
              <w:rPr>
                <w:sz w:val="20"/>
                <w:szCs w:val="20"/>
              </w:rPr>
            </w:pPr>
            <w:r w:rsidRPr="001702EF">
              <w:rPr>
                <w:sz w:val="20"/>
                <w:szCs w:val="20"/>
              </w:rPr>
              <w:t>42</w:t>
            </w:r>
          </w:p>
        </w:tc>
        <w:tc>
          <w:tcPr>
            <w:tcW w:w="719" w:type="dxa"/>
            <w:tcBorders>
              <w:top w:val="nil"/>
              <w:left w:val="nil"/>
              <w:bottom w:val="nil"/>
              <w:right w:val="single" w:sz="4" w:space="0" w:color="auto"/>
            </w:tcBorders>
          </w:tcPr>
          <w:p w14:paraId="276FFD33" w14:textId="77777777" w:rsidR="00DB6D40" w:rsidRPr="001702EF" w:rsidRDefault="00DB6D40" w:rsidP="00DB6D40">
            <w:pPr>
              <w:jc w:val="right"/>
              <w:rPr>
                <w:sz w:val="20"/>
                <w:szCs w:val="20"/>
              </w:rPr>
            </w:pPr>
            <w:r w:rsidRPr="001702EF">
              <w:rPr>
                <w:sz w:val="20"/>
                <w:szCs w:val="20"/>
              </w:rPr>
              <w:t>41,6</w:t>
            </w:r>
          </w:p>
        </w:tc>
        <w:tc>
          <w:tcPr>
            <w:tcW w:w="837" w:type="dxa"/>
            <w:gridSpan w:val="2"/>
            <w:tcBorders>
              <w:top w:val="nil"/>
              <w:left w:val="single" w:sz="4" w:space="0" w:color="auto"/>
              <w:bottom w:val="nil"/>
              <w:right w:val="nil"/>
            </w:tcBorders>
          </w:tcPr>
          <w:p w14:paraId="0E5150F7" w14:textId="77777777" w:rsidR="00DB6D40" w:rsidRPr="001702EF" w:rsidRDefault="00DB6D40" w:rsidP="00DB6D40">
            <w:pPr>
              <w:jc w:val="right"/>
              <w:rPr>
                <w:sz w:val="20"/>
                <w:szCs w:val="20"/>
              </w:rPr>
            </w:pPr>
            <w:r w:rsidRPr="001702EF">
              <w:rPr>
                <w:sz w:val="20"/>
                <w:szCs w:val="20"/>
              </w:rPr>
              <w:t>81</w:t>
            </w:r>
          </w:p>
        </w:tc>
        <w:tc>
          <w:tcPr>
            <w:tcW w:w="798" w:type="dxa"/>
            <w:tcBorders>
              <w:top w:val="nil"/>
              <w:left w:val="nil"/>
              <w:bottom w:val="nil"/>
            </w:tcBorders>
          </w:tcPr>
          <w:p w14:paraId="609BD97D" w14:textId="77777777" w:rsidR="00DB6D40" w:rsidRPr="001702EF" w:rsidRDefault="00DB6D40" w:rsidP="00DB6D40">
            <w:pPr>
              <w:jc w:val="right"/>
              <w:rPr>
                <w:sz w:val="20"/>
                <w:szCs w:val="20"/>
              </w:rPr>
            </w:pPr>
            <w:r w:rsidRPr="001702EF">
              <w:rPr>
                <w:sz w:val="20"/>
                <w:szCs w:val="20"/>
              </w:rPr>
              <w:t>27,1</w:t>
            </w:r>
          </w:p>
        </w:tc>
        <w:tc>
          <w:tcPr>
            <w:tcW w:w="793" w:type="dxa"/>
            <w:vMerge/>
          </w:tcPr>
          <w:p w14:paraId="55F36E5F" w14:textId="77777777" w:rsidR="00DB6D40" w:rsidRPr="000A311D" w:rsidRDefault="00DB6D40" w:rsidP="00DB6D40">
            <w:pPr>
              <w:jc w:val="right"/>
              <w:rPr>
                <w:b/>
                <w:sz w:val="20"/>
                <w:szCs w:val="20"/>
              </w:rPr>
            </w:pPr>
          </w:p>
        </w:tc>
      </w:tr>
      <w:tr w:rsidR="00DB6D40" w:rsidRPr="000A311D" w14:paraId="6C6FAE20" w14:textId="77777777" w:rsidTr="00DB6D40">
        <w:trPr>
          <w:trHeight w:val="253"/>
        </w:trPr>
        <w:tc>
          <w:tcPr>
            <w:tcW w:w="2868" w:type="dxa"/>
            <w:tcBorders>
              <w:top w:val="nil"/>
              <w:bottom w:val="nil"/>
              <w:right w:val="single" w:sz="4" w:space="0" w:color="auto"/>
            </w:tcBorders>
          </w:tcPr>
          <w:p w14:paraId="3E44F91C" w14:textId="77777777" w:rsidR="00DB6D40" w:rsidRPr="001702EF" w:rsidRDefault="00DB6D40" w:rsidP="00DB6D40">
            <w:pPr>
              <w:rPr>
                <w:rFonts w:cstheme="minorHAnsi"/>
                <w:sz w:val="20"/>
                <w:szCs w:val="20"/>
              </w:rPr>
            </w:pPr>
            <w:r w:rsidRPr="001702EF">
              <w:rPr>
                <w:rFonts w:cstheme="minorHAnsi"/>
                <w:sz w:val="20"/>
                <w:szCs w:val="20"/>
              </w:rPr>
              <w:t>Hayır</w:t>
            </w:r>
          </w:p>
        </w:tc>
        <w:tc>
          <w:tcPr>
            <w:tcW w:w="717" w:type="dxa"/>
            <w:tcBorders>
              <w:top w:val="nil"/>
              <w:left w:val="single" w:sz="4" w:space="0" w:color="auto"/>
              <w:bottom w:val="nil"/>
              <w:right w:val="nil"/>
            </w:tcBorders>
          </w:tcPr>
          <w:p w14:paraId="77158A00" w14:textId="77777777" w:rsidR="00DB6D40" w:rsidRPr="001702EF" w:rsidRDefault="00DB6D40" w:rsidP="00DB6D40">
            <w:pPr>
              <w:jc w:val="right"/>
              <w:rPr>
                <w:sz w:val="20"/>
                <w:szCs w:val="20"/>
              </w:rPr>
            </w:pPr>
            <w:r w:rsidRPr="001702EF">
              <w:rPr>
                <w:sz w:val="20"/>
                <w:szCs w:val="20"/>
              </w:rPr>
              <w:t>159</w:t>
            </w:r>
          </w:p>
        </w:tc>
        <w:tc>
          <w:tcPr>
            <w:tcW w:w="718" w:type="dxa"/>
            <w:tcBorders>
              <w:top w:val="nil"/>
              <w:left w:val="nil"/>
              <w:bottom w:val="nil"/>
              <w:right w:val="single" w:sz="4" w:space="0" w:color="auto"/>
            </w:tcBorders>
          </w:tcPr>
          <w:p w14:paraId="105C123F" w14:textId="77777777" w:rsidR="00DB6D40" w:rsidRPr="001702EF" w:rsidRDefault="00DB6D40" w:rsidP="00DB6D40">
            <w:pPr>
              <w:jc w:val="right"/>
              <w:rPr>
                <w:sz w:val="20"/>
                <w:szCs w:val="20"/>
              </w:rPr>
            </w:pPr>
            <w:r w:rsidRPr="001702EF">
              <w:rPr>
                <w:sz w:val="20"/>
                <w:szCs w:val="20"/>
              </w:rPr>
              <w:t>80,3</w:t>
            </w:r>
          </w:p>
        </w:tc>
        <w:tc>
          <w:tcPr>
            <w:tcW w:w="717" w:type="dxa"/>
            <w:tcBorders>
              <w:top w:val="nil"/>
              <w:left w:val="single" w:sz="4" w:space="0" w:color="auto"/>
              <w:bottom w:val="nil"/>
              <w:right w:val="nil"/>
            </w:tcBorders>
          </w:tcPr>
          <w:p w14:paraId="3734B242" w14:textId="77777777" w:rsidR="00DB6D40" w:rsidRPr="001702EF" w:rsidRDefault="00DB6D40" w:rsidP="00DB6D40">
            <w:pPr>
              <w:jc w:val="right"/>
              <w:rPr>
                <w:sz w:val="20"/>
                <w:szCs w:val="20"/>
              </w:rPr>
            </w:pPr>
            <w:r w:rsidRPr="001702EF">
              <w:rPr>
                <w:sz w:val="20"/>
                <w:szCs w:val="20"/>
              </w:rPr>
              <w:t>59</w:t>
            </w:r>
          </w:p>
        </w:tc>
        <w:tc>
          <w:tcPr>
            <w:tcW w:w="719" w:type="dxa"/>
            <w:tcBorders>
              <w:top w:val="nil"/>
              <w:left w:val="nil"/>
              <w:bottom w:val="nil"/>
              <w:right w:val="single" w:sz="4" w:space="0" w:color="auto"/>
            </w:tcBorders>
          </w:tcPr>
          <w:p w14:paraId="7BA770BB" w14:textId="77777777" w:rsidR="00DB6D40" w:rsidRPr="001702EF" w:rsidRDefault="00DB6D40" w:rsidP="00DB6D40">
            <w:pPr>
              <w:jc w:val="right"/>
              <w:rPr>
                <w:sz w:val="20"/>
                <w:szCs w:val="20"/>
              </w:rPr>
            </w:pPr>
            <w:r w:rsidRPr="001702EF">
              <w:rPr>
                <w:sz w:val="20"/>
                <w:szCs w:val="20"/>
              </w:rPr>
              <w:t>58,4</w:t>
            </w:r>
          </w:p>
        </w:tc>
        <w:tc>
          <w:tcPr>
            <w:tcW w:w="837" w:type="dxa"/>
            <w:gridSpan w:val="2"/>
            <w:tcBorders>
              <w:top w:val="nil"/>
              <w:left w:val="single" w:sz="4" w:space="0" w:color="auto"/>
              <w:bottom w:val="nil"/>
              <w:right w:val="nil"/>
            </w:tcBorders>
          </w:tcPr>
          <w:p w14:paraId="619C9F35" w14:textId="77777777" w:rsidR="00DB6D40" w:rsidRPr="001702EF" w:rsidRDefault="00DB6D40" w:rsidP="00DB6D40">
            <w:pPr>
              <w:jc w:val="right"/>
              <w:rPr>
                <w:sz w:val="20"/>
                <w:szCs w:val="20"/>
              </w:rPr>
            </w:pPr>
            <w:r w:rsidRPr="001702EF">
              <w:rPr>
                <w:sz w:val="20"/>
                <w:szCs w:val="20"/>
              </w:rPr>
              <w:t>218</w:t>
            </w:r>
          </w:p>
        </w:tc>
        <w:tc>
          <w:tcPr>
            <w:tcW w:w="798" w:type="dxa"/>
            <w:tcBorders>
              <w:top w:val="nil"/>
              <w:left w:val="nil"/>
              <w:bottom w:val="nil"/>
            </w:tcBorders>
          </w:tcPr>
          <w:p w14:paraId="50949609" w14:textId="77777777" w:rsidR="00DB6D40" w:rsidRPr="001702EF" w:rsidRDefault="00DB6D40" w:rsidP="00DB6D40">
            <w:pPr>
              <w:jc w:val="right"/>
              <w:rPr>
                <w:sz w:val="20"/>
                <w:szCs w:val="20"/>
              </w:rPr>
            </w:pPr>
            <w:r w:rsidRPr="001702EF">
              <w:rPr>
                <w:sz w:val="20"/>
                <w:szCs w:val="20"/>
              </w:rPr>
              <w:t>72,9</w:t>
            </w:r>
          </w:p>
        </w:tc>
        <w:tc>
          <w:tcPr>
            <w:tcW w:w="793" w:type="dxa"/>
            <w:vMerge/>
          </w:tcPr>
          <w:p w14:paraId="6F4CB2AE" w14:textId="77777777" w:rsidR="00DB6D40" w:rsidRPr="000A311D" w:rsidRDefault="00DB6D40" w:rsidP="00DB6D40">
            <w:pPr>
              <w:jc w:val="right"/>
              <w:rPr>
                <w:b/>
                <w:sz w:val="20"/>
                <w:szCs w:val="20"/>
              </w:rPr>
            </w:pPr>
          </w:p>
        </w:tc>
      </w:tr>
      <w:tr w:rsidR="00DB6D40" w:rsidRPr="000A311D" w14:paraId="2744E8FC" w14:textId="77777777" w:rsidTr="00DB6D40">
        <w:trPr>
          <w:trHeight w:val="253"/>
        </w:trPr>
        <w:tc>
          <w:tcPr>
            <w:tcW w:w="2868" w:type="dxa"/>
            <w:tcBorders>
              <w:top w:val="nil"/>
              <w:bottom w:val="single" w:sz="4" w:space="0" w:color="auto"/>
              <w:right w:val="single" w:sz="4" w:space="0" w:color="auto"/>
            </w:tcBorders>
          </w:tcPr>
          <w:p w14:paraId="1377F7A4" w14:textId="77777777" w:rsidR="00DB6D40" w:rsidRPr="001702EF" w:rsidRDefault="00DB6D40" w:rsidP="00DB6D40">
            <w:pPr>
              <w:rPr>
                <w:rFonts w:cstheme="minorHAnsi"/>
                <w:sz w:val="20"/>
                <w:szCs w:val="20"/>
              </w:rPr>
            </w:pPr>
            <w:r w:rsidRPr="001702EF">
              <w:rPr>
                <w:rFonts w:cstheme="minorHAnsi"/>
                <w:b/>
                <w:sz w:val="20"/>
                <w:szCs w:val="20"/>
              </w:rPr>
              <w:t>Toplam</w:t>
            </w:r>
          </w:p>
        </w:tc>
        <w:tc>
          <w:tcPr>
            <w:tcW w:w="717" w:type="dxa"/>
            <w:tcBorders>
              <w:top w:val="nil"/>
              <w:left w:val="single" w:sz="4" w:space="0" w:color="auto"/>
              <w:bottom w:val="single" w:sz="4" w:space="0" w:color="auto"/>
              <w:right w:val="nil"/>
            </w:tcBorders>
          </w:tcPr>
          <w:p w14:paraId="7C640559" w14:textId="77777777" w:rsidR="00DB6D40" w:rsidRPr="001702EF" w:rsidRDefault="00DB6D40" w:rsidP="00DB6D40">
            <w:pPr>
              <w:jc w:val="right"/>
              <w:rPr>
                <w:sz w:val="20"/>
                <w:szCs w:val="20"/>
              </w:rPr>
            </w:pPr>
            <w:r w:rsidRPr="001702EF">
              <w:rPr>
                <w:b/>
                <w:sz w:val="20"/>
                <w:szCs w:val="20"/>
              </w:rPr>
              <w:t>198</w:t>
            </w:r>
          </w:p>
        </w:tc>
        <w:tc>
          <w:tcPr>
            <w:tcW w:w="718" w:type="dxa"/>
            <w:tcBorders>
              <w:top w:val="nil"/>
              <w:left w:val="nil"/>
              <w:bottom w:val="single" w:sz="4" w:space="0" w:color="auto"/>
              <w:right w:val="single" w:sz="4" w:space="0" w:color="auto"/>
            </w:tcBorders>
          </w:tcPr>
          <w:p w14:paraId="242E1F12" w14:textId="77777777" w:rsidR="00DB6D40" w:rsidRPr="001702EF" w:rsidRDefault="00DB6D40" w:rsidP="00DB6D40">
            <w:pPr>
              <w:jc w:val="right"/>
              <w:rPr>
                <w:sz w:val="20"/>
                <w:szCs w:val="20"/>
              </w:rPr>
            </w:pPr>
            <w:r w:rsidRPr="001702EF">
              <w:rPr>
                <w:b/>
                <w:sz w:val="20"/>
                <w:szCs w:val="20"/>
              </w:rPr>
              <w:t>100,0</w:t>
            </w:r>
          </w:p>
        </w:tc>
        <w:tc>
          <w:tcPr>
            <w:tcW w:w="717" w:type="dxa"/>
            <w:tcBorders>
              <w:top w:val="nil"/>
              <w:left w:val="single" w:sz="4" w:space="0" w:color="auto"/>
              <w:bottom w:val="single" w:sz="4" w:space="0" w:color="auto"/>
              <w:right w:val="nil"/>
            </w:tcBorders>
          </w:tcPr>
          <w:p w14:paraId="186AB335" w14:textId="77777777" w:rsidR="00DB6D40" w:rsidRPr="001702EF" w:rsidRDefault="00DB6D40" w:rsidP="00DB6D40">
            <w:pPr>
              <w:jc w:val="right"/>
              <w:rPr>
                <w:sz w:val="20"/>
                <w:szCs w:val="20"/>
              </w:rPr>
            </w:pPr>
            <w:r w:rsidRPr="001702EF">
              <w:rPr>
                <w:b/>
                <w:sz w:val="20"/>
                <w:szCs w:val="20"/>
              </w:rPr>
              <w:t>101</w:t>
            </w:r>
          </w:p>
        </w:tc>
        <w:tc>
          <w:tcPr>
            <w:tcW w:w="719" w:type="dxa"/>
            <w:tcBorders>
              <w:top w:val="nil"/>
              <w:left w:val="nil"/>
              <w:bottom w:val="single" w:sz="4" w:space="0" w:color="auto"/>
              <w:right w:val="single" w:sz="4" w:space="0" w:color="auto"/>
            </w:tcBorders>
          </w:tcPr>
          <w:p w14:paraId="5069BE89" w14:textId="77777777" w:rsidR="00DB6D40" w:rsidRPr="001702EF" w:rsidRDefault="00DB6D40" w:rsidP="00DB6D40">
            <w:pPr>
              <w:jc w:val="right"/>
              <w:rPr>
                <w:sz w:val="20"/>
                <w:szCs w:val="20"/>
              </w:rPr>
            </w:pPr>
            <w:r w:rsidRPr="001702EF">
              <w:rPr>
                <w:b/>
                <w:sz w:val="20"/>
                <w:szCs w:val="20"/>
              </w:rPr>
              <w:t>100</w:t>
            </w:r>
          </w:p>
        </w:tc>
        <w:tc>
          <w:tcPr>
            <w:tcW w:w="837" w:type="dxa"/>
            <w:gridSpan w:val="2"/>
            <w:tcBorders>
              <w:top w:val="nil"/>
              <w:left w:val="single" w:sz="4" w:space="0" w:color="auto"/>
              <w:bottom w:val="single" w:sz="4" w:space="0" w:color="auto"/>
              <w:right w:val="nil"/>
            </w:tcBorders>
          </w:tcPr>
          <w:p w14:paraId="03BF7626" w14:textId="77777777" w:rsidR="00DB6D40" w:rsidRPr="001702EF" w:rsidRDefault="00DB6D40" w:rsidP="00DB6D40">
            <w:pPr>
              <w:jc w:val="right"/>
              <w:rPr>
                <w:sz w:val="20"/>
                <w:szCs w:val="20"/>
              </w:rPr>
            </w:pPr>
            <w:r w:rsidRPr="001702EF">
              <w:rPr>
                <w:b/>
                <w:sz w:val="20"/>
                <w:szCs w:val="20"/>
              </w:rPr>
              <w:t>299</w:t>
            </w:r>
          </w:p>
        </w:tc>
        <w:tc>
          <w:tcPr>
            <w:tcW w:w="798" w:type="dxa"/>
            <w:tcBorders>
              <w:top w:val="nil"/>
              <w:left w:val="nil"/>
              <w:bottom w:val="single" w:sz="4" w:space="0" w:color="auto"/>
            </w:tcBorders>
          </w:tcPr>
          <w:p w14:paraId="63244441" w14:textId="77777777" w:rsidR="00DB6D40" w:rsidRPr="001702EF" w:rsidRDefault="00DB6D40" w:rsidP="00DB6D40">
            <w:pPr>
              <w:jc w:val="right"/>
              <w:rPr>
                <w:sz w:val="20"/>
                <w:szCs w:val="20"/>
              </w:rPr>
            </w:pPr>
            <w:r w:rsidRPr="001702EF">
              <w:rPr>
                <w:b/>
                <w:sz w:val="20"/>
                <w:szCs w:val="20"/>
              </w:rPr>
              <w:t>100,0</w:t>
            </w:r>
          </w:p>
        </w:tc>
        <w:tc>
          <w:tcPr>
            <w:tcW w:w="793" w:type="dxa"/>
            <w:vMerge/>
            <w:tcBorders>
              <w:bottom w:val="single" w:sz="4" w:space="0" w:color="auto"/>
            </w:tcBorders>
          </w:tcPr>
          <w:p w14:paraId="015B5127" w14:textId="77777777" w:rsidR="00DB6D40" w:rsidRPr="000A311D" w:rsidRDefault="00DB6D40" w:rsidP="00DB6D40">
            <w:pPr>
              <w:jc w:val="right"/>
              <w:rPr>
                <w:b/>
                <w:sz w:val="20"/>
                <w:szCs w:val="20"/>
              </w:rPr>
            </w:pPr>
          </w:p>
        </w:tc>
      </w:tr>
      <w:tr w:rsidR="00DB6D40" w:rsidRPr="000A311D" w14:paraId="0E475E73" w14:textId="77777777" w:rsidTr="00DB6D40">
        <w:trPr>
          <w:trHeight w:val="253"/>
        </w:trPr>
        <w:tc>
          <w:tcPr>
            <w:tcW w:w="2868" w:type="dxa"/>
            <w:tcBorders>
              <w:bottom w:val="nil"/>
              <w:right w:val="single" w:sz="4" w:space="0" w:color="auto"/>
            </w:tcBorders>
          </w:tcPr>
          <w:p w14:paraId="19AADEA5" w14:textId="77777777" w:rsidR="00DB6D40" w:rsidRPr="001702EF" w:rsidRDefault="00DB6D40" w:rsidP="00DB6D40">
            <w:pPr>
              <w:rPr>
                <w:rFonts w:cstheme="minorHAnsi"/>
                <w:b/>
                <w:sz w:val="20"/>
                <w:szCs w:val="20"/>
              </w:rPr>
            </w:pPr>
            <w:r w:rsidRPr="001702EF">
              <w:rPr>
                <w:rFonts w:cstheme="minorHAnsi"/>
                <w:b/>
                <w:sz w:val="20"/>
                <w:szCs w:val="20"/>
              </w:rPr>
              <w:t xml:space="preserve">Aynı birimde çalışılan kişilerin </w:t>
            </w:r>
            <w:r>
              <w:rPr>
                <w:rFonts w:cstheme="minorHAnsi"/>
                <w:b/>
                <w:sz w:val="20"/>
                <w:szCs w:val="20"/>
              </w:rPr>
              <w:t>COVID-19</w:t>
            </w:r>
            <w:r w:rsidRPr="001702EF">
              <w:rPr>
                <w:rFonts w:cstheme="minorHAnsi"/>
                <w:b/>
                <w:sz w:val="20"/>
                <w:szCs w:val="20"/>
              </w:rPr>
              <w:t xml:space="preserve"> tanısı alma durumu </w:t>
            </w:r>
          </w:p>
        </w:tc>
        <w:tc>
          <w:tcPr>
            <w:tcW w:w="717" w:type="dxa"/>
            <w:tcBorders>
              <w:left w:val="single" w:sz="4" w:space="0" w:color="auto"/>
              <w:bottom w:val="nil"/>
              <w:right w:val="nil"/>
            </w:tcBorders>
          </w:tcPr>
          <w:p w14:paraId="4B2C2FC7" w14:textId="77777777" w:rsidR="00DB6D40" w:rsidRPr="001702EF" w:rsidRDefault="00DB6D40" w:rsidP="00DB6D40">
            <w:pPr>
              <w:jc w:val="right"/>
              <w:rPr>
                <w:sz w:val="20"/>
                <w:szCs w:val="20"/>
              </w:rPr>
            </w:pPr>
          </w:p>
        </w:tc>
        <w:tc>
          <w:tcPr>
            <w:tcW w:w="718" w:type="dxa"/>
            <w:tcBorders>
              <w:left w:val="nil"/>
              <w:bottom w:val="nil"/>
              <w:right w:val="single" w:sz="4" w:space="0" w:color="auto"/>
            </w:tcBorders>
          </w:tcPr>
          <w:p w14:paraId="7931C097" w14:textId="77777777" w:rsidR="00DB6D40" w:rsidRPr="001702EF" w:rsidRDefault="00DB6D40" w:rsidP="00DB6D40">
            <w:pPr>
              <w:jc w:val="right"/>
              <w:rPr>
                <w:sz w:val="20"/>
                <w:szCs w:val="20"/>
              </w:rPr>
            </w:pPr>
          </w:p>
        </w:tc>
        <w:tc>
          <w:tcPr>
            <w:tcW w:w="717" w:type="dxa"/>
            <w:tcBorders>
              <w:left w:val="single" w:sz="4" w:space="0" w:color="auto"/>
              <w:bottom w:val="nil"/>
              <w:right w:val="nil"/>
            </w:tcBorders>
          </w:tcPr>
          <w:p w14:paraId="04B65A8B" w14:textId="77777777" w:rsidR="00DB6D40" w:rsidRPr="001702EF" w:rsidRDefault="00DB6D40" w:rsidP="00DB6D40">
            <w:pPr>
              <w:jc w:val="right"/>
              <w:rPr>
                <w:sz w:val="20"/>
                <w:szCs w:val="20"/>
              </w:rPr>
            </w:pPr>
          </w:p>
        </w:tc>
        <w:tc>
          <w:tcPr>
            <w:tcW w:w="719" w:type="dxa"/>
            <w:tcBorders>
              <w:left w:val="nil"/>
              <w:bottom w:val="nil"/>
              <w:right w:val="single" w:sz="4" w:space="0" w:color="auto"/>
            </w:tcBorders>
          </w:tcPr>
          <w:p w14:paraId="62BC395F" w14:textId="77777777" w:rsidR="00DB6D40" w:rsidRPr="001702EF" w:rsidRDefault="00DB6D40" w:rsidP="00DB6D40">
            <w:pPr>
              <w:jc w:val="right"/>
              <w:rPr>
                <w:sz w:val="20"/>
                <w:szCs w:val="20"/>
              </w:rPr>
            </w:pPr>
          </w:p>
        </w:tc>
        <w:tc>
          <w:tcPr>
            <w:tcW w:w="837" w:type="dxa"/>
            <w:gridSpan w:val="2"/>
            <w:tcBorders>
              <w:left w:val="single" w:sz="4" w:space="0" w:color="auto"/>
              <w:bottom w:val="nil"/>
              <w:right w:val="nil"/>
            </w:tcBorders>
          </w:tcPr>
          <w:p w14:paraId="69F1D829" w14:textId="77777777" w:rsidR="00DB6D40" w:rsidRPr="001702EF" w:rsidRDefault="00DB6D40" w:rsidP="00DB6D40">
            <w:pPr>
              <w:jc w:val="right"/>
              <w:rPr>
                <w:sz w:val="20"/>
                <w:szCs w:val="20"/>
              </w:rPr>
            </w:pPr>
          </w:p>
        </w:tc>
        <w:tc>
          <w:tcPr>
            <w:tcW w:w="798" w:type="dxa"/>
            <w:tcBorders>
              <w:left w:val="nil"/>
              <w:bottom w:val="nil"/>
            </w:tcBorders>
          </w:tcPr>
          <w:p w14:paraId="7DFE9740" w14:textId="77777777" w:rsidR="00DB6D40" w:rsidRPr="001702EF" w:rsidRDefault="00DB6D40" w:rsidP="00DB6D40">
            <w:pPr>
              <w:jc w:val="right"/>
              <w:rPr>
                <w:sz w:val="20"/>
                <w:szCs w:val="20"/>
              </w:rPr>
            </w:pPr>
          </w:p>
        </w:tc>
        <w:tc>
          <w:tcPr>
            <w:tcW w:w="793" w:type="dxa"/>
            <w:vMerge w:val="restart"/>
          </w:tcPr>
          <w:p w14:paraId="2AFD63D8" w14:textId="77777777" w:rsidR="00DB6D40" w:rsidRPr="000A311D" w:rsidRDefault="00DB6D40" w:rsidP="00DB6D40">
            <w:pPr>
              <w:jc w:val="right"/>
              <w:rPr>
                <w:sz w:val="20"/>
                <w:szCs w:val="20"/>
              </w:rPr>
            </w:pPr>
          </w:p>
          <w:p w14:paraId="55EC1708" w14:textId="77777777" w:rsidR="00DB6D40" w:rsidRPr="000A311D" w:rsidRDefault="00DB6D40" w:rsidP="00DB6D40">
            <w:pPr>
              <w:jc w:val="right"/>
              <w:rPr>
                <w:sz w:val="20"/>
                <w:szCs w:val="20"/>
              </w:rPr>
            </w:pPr>
          </w:p>
          <w:p w14:paraId="5D3C6545" w14:textId="77777777" w:rsidR="00DB6D40" w:rsidRPr="000A311D" w:rsidRDefault="00DB6D40" w:rsidP="00DB6D40">
            <w:pPr>
              <w:jc w:val="right"/>
              <w:rPr>
                <w:sz w:val="20"/>
                <w:szCs w:val="20"/>
              </w:rPr>
            </w:pPr>
          </w:p>
          <w:p w14:paraId="71060053" w14:textId="77777777" w:rsidR="00DB6D40" w:rsidRPr="000A311D" w:rsidRDefault="00DB6D40" w:rsidP="00DB6D40">
            <w:pPr>
              <w:jc w:val="right"/>
              <w:rPr>
                <w:b/>
                <w:sz w:val="20"/>
                <w:szCs w:val="20"/>
              </w:rPr>
            </w:pPr>
            <w:r w:rsidRPr="000A311D">
              <w:rPr>
                <w:sz w:val="20"/>
                <w:szCs w:val="20"/>
              </w:rPr>
              <w:t>0,32</w:t>
            </w:r>
          </w:p>
        </w:tc>
      </w:tr>
      <w:tr w:rsidR="00DB6D40" w:rsidRPr="000A311D" w14:paraId="29580049" w14:textId="77777777" w:rsidTr="00DB6D40">
        <w:trPr>
          <w:trHeight w:val="253"/>
        </w:trPr>
        <w:tc>
          <w:tcPr>
            <w:tcW w:w="2868" w:type="dxa"/>
            <w:tcBorders>
              <w:top w:val="nil"/>
              <w:bottom w:val="nil"/>
              <w:right w:val="single" w:sz="4" w:space="0" w:color="auto"/>
            </w:tcBorders>
          </w:tcPr>
          <w:p w14:paraId="62FF23A3" w14:textId="77777777" w:rsidR="00DB6D40" w:rsidRPr="001702EF" w:rsidRDefault="00DB6D40" w:rsidP="00DB6D40">
            <w:pPr>
              <w:rPr>
                <w:rFonts w:cstheme="minorHAnsi"/>
                <w:sz w:val="20"/>
                <w:szCs w:val="20"/>
              </w:rPr>
            </w:pPr>
            <w:r w:rsidRPr="001702EF">
              <w:rPr>
                <w:rFonts w:cstheme="minorHAnsi"/>
                <w:sz w:val="20"/>
                <w:szCs w:val="20"/>
              </w:rPr>
              <w:t>Evet</w:t>
            </w:r>
          </w:p>
        </w:tc>
        <w:tc>
          <w:tcPr>
            <w:tcW w:w="717" w:type="dxa"/>
            <w:tcBorders>
              <w:top w:val="nil"/>
              <w:left w:val="single" w:sz="4" w:space="0" w:color="auto"/>
              <w:bottom w:val="nil"/>
              <w:right w:val="nil"/>
            </w:tcBorders>
          </w:tcPr>
          <w:p w14:paraId="71071774" w14:textId="77777777" w:rsidR="00DB6D40" w:rsidRPr="001702EF" w:rsidRDefault="00DB6D40" w:rsidP="00DB6D40">
            <w:pPr>
              <w:jc w:val="right"/>
              <w:rPr>
                <w:sz w:val="20"/>
                <w:szCs w:val="20"/>
              </w:rPr>
            </w:pPr>
            <w:r w:rsidRPr="001702EF">
              <w:rPr>
                <w:sz w:val="20"/>
                <w:szCs w:val="20"/>
              </w:rPr>
              <w:t>188</w:t>
            </w:r>
          </w:p>
        </w:tc>
        <w:tc>
          <w:tcPr>
            <w:tcW w:w="718" w:type="dxa"/>
            <w:tcBorders>
              <w:top w:val="nil"/>
              <w:left w:val="nil"/>
              <w:bottom w:val="nil"/>
              <w:right w:val="single" w:sz="4" w:space="0" w:color="auto"/>
            </w:tcBorders>
          </w:tcPr>
          <w:p w14:paraId="381BA4EB" w14:textId="77777777" w:rsidR="00DB6D40" w:rsidRPr="001702EF" w:rsidRDefault="00DB6D40" w:rsidP="00DB6D40">
            <w:pPr>
              <w:jc w:val="right"/>
              <w:rPr>
                <w:sz w:val="20"/>
                <w:szCs w:val="20"/>
              </w:rPr>
            </w:pPr>
            <w:r w:rsidRPr="001702EF">
              <w:rPr>
                <w:sz w:val="20"/>
                <w:szCs w:val="20"/>
              </w:rPr>
              <w:t>94,9</w:t>
            </w:r>
          </w:p>
        </w:tc>
        <w:tc>
          <w:tcPr>
            <w:tcW w:w="717" w:type="dxa"/>
            <w:tcBorders>
              <w:top w:val="nil"/>
              <w:left w:val="single" w:sz="4" w:space="0" w:color="auto"/>
              <w:bottom w:val="nil"/>
              <w:right w:val="nil"/>
            </w:tcBorders>
          </w:tcPr>
          <w:p w14:paraId="179294E1" w14:textId="77777777" w:rsidR="00DB6D40" w:rsidRPr="001702EF" w:rsidRDefault="00DB6D40" w:rsidP="00DB6D40">
            <w:pPr>
              <w:jc w:val="right"/>
              <w:rPr>
                <w:sz w:val="20"/>
                <w:szCs w:val="20"/>
              </w:rPr>
            </w:pPr>
            <w:r w:rsidRPr="001702EF">
              <w:rPr>
                <w:sz w:val="20"/>
                <w:szCs w:val="20"/>
              </w:rPr>
              <w:t>93</w:t>
            </w:r>
          </w:p>
        </w:tc>
        <w:tc>
          <w:tcPr>
            <w:tcW w:w="719" w:type="dxa"/>
            <w:tcBorders>
              <w:top w:val="nil"/>
              <w:left w:val="nil"/>
              <w:bottom w:val="nil"/>
              <w:right w:val="single" w:sz="4" w:space="0" w:color="auto"/>
            </w:tcBorders>
          </w:tcPr>
          <w:p w14:paraId="6D66367B" w14:textId="77777777" w:rsidR="00DB6D40" w:rsidRPr="001702EF" w:rsidRDefault="00DB6D40" w:rsidP="00DB6D40">
            <w:pPr>
              <w:jc w:val="right"/>
              <w:rPr>
                <w:sz w:val="20"/>
                <w:szCs w:val="20"/>
              </w:rPr>
            </w:pPr>
            <w:r w:rsidRPr="001702EF">
              <w:rPr>
                <w:sz w:val="20"/>
                <w:szCs w:val="20"/>
              </w:rPr>
              <w:t>92,1</w:t>
            </w:r>
          </w:p>
        </w:tc>
        <w:tc>
          <w:tcPr>
            <w:tcW w:w="837" w:type="dxa"/>
            <w:gridSpan w:val="2"/>
            <w:tcBorders>
              <w:top w:val="nil"/>
              <w:left w:val="single" w:sz="4" w:space="0" w:color="auto"/>
              <w:bottom w:val="nil"/>
              <w:right w:val="nil"/>
            </w:tcBorders>
          </w:tcPr>
          <w:p w14:paraId="0544F61D" w14:textId="77777777" w:rsidR="00DB6D40" w:rsidRPr="001702EF" w:rsidRDefault="00DB6D40" w:rsidP="00DB6D40">
            <w:pPr>
              <w:jc w:val="right"/>
              <w:rPr>
                <w:sz w:val="20"/>
                <w:szCs w:val="20"/>
              </w:rPr>
            </w:pPr>
            <w:r w:rsidRPr="001702EF">
              <w:rPr>
                <w:sz w:val="20"/>
                <w:szCs w:val="20"/>
              </w:rPr>
              <w:t>281</w:t>
            </w:r>
          </w:p>
        </w:tc>
        <w:tc>
          <w:tcPr>
            <w:tcW w:w="798" w:type="dxa"/>
            <w:tcBorders>
              <w:top w:val="nil"/>
              <w:left w:val="nil"/>
              <w:bottom w:val="nil"/>
            </w:tcBorders>
          </w:tcPr>
          <w:p w14:paraId="41A25987" w14:textId="77777777" w:rsidR="00DB6D40" w:rsidRPr="001702EF" w:rsidRDefault="00DB6D40" w:rsidP="00DB6D40">
            <w:pPr>
              <w:jc w:val="right"/>
              <w:rPr>
                <w:sz w:val="20"/>
                <w:szCs w:val="20"/>
              </w:rPr>
            </w:pPr>
            <w:r w:rsidRPr="001702EF">
              <w:rPr>
                <w:sz w:val="20"/>
                <w:szCs w:val="20"/>
              </w:rPr>
              <w:t>94,0</w:t>
            </w:r>
          </w:p>
        </w:tc>
        <w:tc>
          <w:tcPr>
            <w:tcW w:w="793" w:type="dxa"/>
            <w:vMerge/>
            <w:tcBorders>
              <w:bottom w:val="nil"/>
            </w:tcBorders>
          </w:tcPr>
          <w:p w14:paraId="0C516338" w14:textId="77777777" w:rsidR="00DB6D40" w:rsidRPr="000A311D" w:rsidRDefault="00DB6D40" w:rsidP="00DB6D40">
            <w:pPr>
              <w:jc w:val="right"/>
              <w:rPr>
                <w:sz w:val="20"/>
                <w:szCs w:val="20"/>
              </w:rPr>
            </w:pPr>
          </w:p>
        </w:tc>
      </w:tr>
      <w:tr w:rsidR="00DB6D40" w:rsidRPr="000A311D" w14:paraId="0380245C" w14:textId="77777777" w:rsidTr="00DB6D40">
        <w:trPr>
          <w:trHeight w:val="253"/>
        </w:trPr>
        <w:tc>
          <w:tcPr>
            <w:tcW w:w="2868" w:type="dxa"/>
            <w:tcBorders>
              <w:top w:val="nil"/>
              <w:bottom w:val="nil"/>
              <w:right w:val="single" w:sz="4" w:space="0" w:color="auto"/>
            </w:tcBorders>
          </w:tcPr>
          <w:p w14:paraId="300FB90D" w14:textId="77777777" w:rsidR="00DB6D40" w:rsidRPr="001702EF" w:rsidRDefault="00DB6D40" w:rsidP="00DB6D40">
            <w:pPr>
              <w:rPr>
                <w:rFonts w:cstheme="minorHAnsi"/>
                <w:sz w:val="20"/>
                <w:szCs w:val="20"/>
              </w:rPr>
            </w:pPr>
            <w:r w:rsidRPr="001702EF">
              <w:rPr>
                <w:rFonts w:cstheme="minorHAnsi"/>
                <w:sz w:val="20"/>
                <w:szCs w:val="20"/>
              </w:rPr>
              <w:t>Hayır</w:t>
            </w:r>
          </w:p>
        </w:tc>
        <w:tc>
          <w:tcPr>
            <w:tcW w:w="717" w:type="dxa"/>
            <w:tcBorders>
              <w:top w:val="nil"/>
              <w:left w:val="single" w:sz="4" w:space="0" w:color="auto"/>
              <w:bottom w:val="nil"/>
              <w:right w:val="nil"/>
            </w:tcBorders>
          </w:tcPr>
          <w:p w14:paraId="663AFAF7" w14:textId="77777777" w:rsidR="00DB6D40" w:rsidRPr="001702EF" w:rsidRDefault="00DB6D40" w:rsidP="00DB6D40">
            <w:pPr>
              <w:jc w:val="right"/>
              <w:rPr>
                <w:sz w:val="20"/>
                <w:szCs w:val="20"/>
              </w:rPr>
            </w:pPr>
            <w:r w:rsidRPr="001702EF">
              <w:rPr>
                <w:sz w:val="20"/>
                <w:szCs w:val="20"/>
              </w:rPr>
              <w:t>10</w:t>
            </w:r>
          </w:p>
        </w:tc>
        <w:tc>
          <w:tcPr>
            <w:tcW w:w="718" w:type="dxa"/>
            <w:tcBorders>
              <w:top w:val="nil"/>
              <w:left w:val="nil"/>
              <w:bottom w:val="nil"/>
              <w:right w:val="single" w:sz="4" w:space="0" w:color="auto"/>
            </w:tcBorders>
          </w:tcPr>
          <w:p w14:paraId="7FBACE5D" w14:textId="77777777" w:rsidR="00DB6D40" w:rsidRPr="001702EF" w:rsidRDefault="00DB6D40" w:rsidP="00DB6D40">
            <w:pPr>
              <w:jc w:val="right"/>
              <w:rPr>
                <w:sz w:val="20"/>
                <w:szCs w:val="20"/>
              </w:rPr>
            </w:pPr>
            <w:r w:rsidRPr="001702EF">
              <w:rPr>
                <w:sz w:val="20"/>
                <w:szCs w:val="20"/>
              </w:rPr>
              <w:t>5,1</w:t>
            </w:r>
          </w:p>
        </w:tc>
        <w:tc>
          <w:tcPr>
            <w:tcW w:w="717" w:type="dxa"/>
            <w:tcBorders>
              <w:top w:val="nil"/>
              <w:left w:val="single" w:sz="4" w:space="0" w:color="auto"/>
              <w:bottom w:val="nil"/>
              <w:right w:val="nil"/>
            </w:tcBorders>
          </w:tcPr>
          <w:p w14:paraId="3C8BB08F" w14:textId="77777777" w:rsidR="00DB6D40" w:rsidRPr="001702EF" w:rsidRDefault="00DB6D40" w:rsidP="00DB6D40">
            <w:pPr>
              <w:jc w:val="right"/>
              <w:rPr>
                <w:sz w:val="20"/>
                <w:szCs w:val="20"/>
              </w:rPr>
            </w:pPr>
            <w:r w:rsidRPr="001702EF">
              <w:rPr>
                <w:sz w:val="20"/>
                <w:szCs w:val="20"/>
              </w:rPr>
              <w:t>8</w:t>
            </w:r>
          </w:p>
        </w:tc>
        <w:tc>
          <w:tcPr>
            <w:tcW w:w="719" w:type="dxa"/>
            <w:tcBorders>
              <w:top w:val="nil"/>
              <w:left w:val="nil"/>
              <w:bottom w:val="nil"/>
              <w:right w:val="single" w:sz="4" w:space="0" w:color="auto"/>
            </w:tcBorders>
          </w:tcPr>
          <w:p w14:paraId="560131A5" w14:textId="77777777" w:rsidR="00DB6D40" w:rsidRPr="001702EF" w:rsidRDefault="00DB6D40" w:rsidP="00DB6D40">
            <w:pPr>
              <w:jc w:val="right"/>
              <w:rPr>
                <w:sz w:val="20"/>
                <w:szCs w:val="20"/>
              </w:rPr>
            </w:pPr>
            <w:r w:rsidRPr="001702EF">
              <w:rPr>
                <w:sz w:val="20"/>
                <w:szCs w:val="20"/>
              </w:rPr>
              <w:t>7,9</w:t>
            </w:r>
          </w:p>
        </w:tc>
        <w:tc>
          <w:tcPr>
            <w:tcW w:w="837" w:type="dxa"/>
            <w:gridSpan w:val="2"/>
            <w:tcBorders>
              <w:top w:val="nil"/>
              <w:left w:val="single" w:sz="4" w:space="0" w:color="auto"/>
              <w:bottom w:val="nil"/>
              <w:right w:val="nil"/>
            </w:tcBorders>
          </w:tcPr>
          <w:p w14:paraId="06DA5CAA" w14:textId="77777777" w:rsidR="00DB6D40" w:rsidRPr="001702EF" w:rsidRDefault="00DB6D40" w:rsidP="00DB6D40">
            <w:pPr>
              <w:jc w:val="right"/>
              <w:rPr>
                <w:sz w:val="20"/>
                <w:szCs w:val="20"/>
              </w:rPr>
            </w:pPr>
            <w:r w:rsidRPr="001702EF">
              <w:rPr>
                <w:sz w:val="20"/>
                <w:szCs w:val="20"/>
              </w:rPr>
              <w:t>18</w:t>
            </w:r>
          </w:p>
        </w:tc>
        <w:tc>
          <w:tcPr>
            <w:tcW w:w="798" w:type="dxa"/>
            <w:tcBorders>
              <w:top w:val="nil"/>
              <w:left w:val="nil"/>
              <w:bottom w:val="nil"/>
            </w:tcBorders>
          </w:tcPr>
          <w:p w14:paraId="02219172" w14:textId="77777777" w:rsidR="00DB6D40" w:rsidRPr="001702EF" w:rsidRDefault="00DB6D40" w:rsidP="00DB6D40">
            <w:pPr>
              <w:jc w:val="right"/>
              <w:rPr>
                <w:sz w:val="20"/>
                <w:szCs w:val="20"/>
              </w:rPr>
            </w:pPr>
            <w:r w:rsidRPr="001702EF">
              <w:rPr>
                <w:sz w:val="20"/>
                <w:szCs w:val="20"/>
              </w:rPr>
              <w:t>6,0</w:t>
            </w:r>
          </w:p>
        </w:tc>
        <w:tc>
          <w:tcPr>
            <w:tcW w:w="793" w:type="dxa"/>
            <w:vMerge/>
            <w:tcBorders>
              <w:top w:val="nil"/>
            </w:tcBorders>
          </w:tcPr>
          <w:p w14:paraId="5CD571EB" w14:textId="77777777" w:rsidR="00DB6D40" w:rsidRPr="000A311D" w:rsidRDefault="00DB6D40" w:rsidP="00DB6D40">
            <w:pPr>
              <w:jc w:val="right"/>
              <w:rPr>
                <w:b/>
                <w:sz w:val="20"/>
                <w:szCs w:val="20"/>
              </w:rPr>
            </w:pPr>
          </w:p>
        </w:tc>
      </w:tr>
      <w:tr w:rsidR="00DB6D40" w:rsidRPr="000A311D" w14:paraId="243E37F6" w14:textId="77777777" w:rsidTr="00DB6D40">
        <w:trPr>
          <w:trHeight w:val="253"/>
        </w:trPr>
        <w:tc>
          <w:tcPr>
            <w:tcW w:w="2868" w:type="dxa"/>
            <w:tcBorders>
              <w:top w:val="nil"/>
              <w:right w:val="single" w:sz="4" w:space="0" w:color="auto"/>
            </w:tcBorders>
          </w:tcPr>
          <w:p w14:paraId="65FF9BAF" w14:textId="77777777" w:rsidR="00DB6D40" w:rsidRPr="001702EF" w:rsidRDefault="00DB6D40" w:rsidP="00DB6D40">
            <w:pPr>
              <w:rPr>
                <w:rFonts w:cstheme="minorHAnsi"/>
                <w:sz w:val="20"/>
                <w:szCs w:val="20"/>
              </w:rPr>
            </w:pPr>
            <w:r w:rsidRPr="001702EF">
              <w:rPr>
                <w:rFonts w:cstheme="minorHAnsi"/>
                <w:b/>
                <w:sz w:val="20"/>
                <w:szCs w:val="20"/>
              </w:rPr>
              <w:t>Toplam</w:t>
            </w:r>
          </w:p>
        </w:tc>
        <w:tc>
          <w:tcPr>
            <w:tcW w:w="717" w:type="dxa"/>
            <w:tcBorders>
              <w:top w:val="nil"/>
              <w:left w:val="single" w:sz="4" w:space="0" w:color="auto"/>
              <w:right w:val="nil"/>
            </w:tcBorders>
          </w:tcPr>
          <w:p w14:paraId="1A04869B" w14:textId="77777777" w:rsidR="00DB6D40" w:rsidRPr="001702EF" w:rsidRDefault="00DB6D40" w:rsidP="00DB6D40">
            <w:pPr>
              <w:jc w:val="right"/>
              <w:rPr>
                <w:sz w:val="20"/>
                <w:szCs w:val="20"/>
              </w:rPr>
            </w:pPr>
            <w:r w:rsidRPr="001702EF">
              <w:rPr>
                <w:b/>
                <w:sz w:val="20"/>
                <w:szCs w:val="20"/>
              </w:rPr>
              <w:t>198</w:t>
            </w:r>
          </w:p>
        </w:tc>
        <w:tc>
          <w:tcPr>
            <w:tcW w:w="718" w:type="dxa"/>
            <w:tcBorders>
              <w:top w:val="nil"/>
              <w:left w:val="nil"/>
              <w:right w:val="single" w:sz="4" w:space="0" w:color="auto"/>
            </w:tcBorders>
          </w:tcPr>
          <w:p w14:paraId="3AACAFB7" w14:textId="77777777" w:rsidR="00DB6D40" w:rsidRPr="001702EF" w:rsidRDefault="00DB6D40" w:rsidP="00DB6D40">
            <w:pPr>
              <w:jc w:val="right"/>
              <w:rPr>
                <w:sz w:val="20"/>
                <w:szCs w:val="20"/>
              </w:rPr>
            </w:pPr>
            <w:r w:rsidRPr="001702EF">
              <w:rPr>
                <w:b/>
                <w:sz w:val="20"/>
                <w:szCs w:val="20"/>
              </w:rPr>
              <w:t>100,0</w:t>
            </w:r>
          </w:p>
        </w:tc>
        <w:tc>
          <w:tcPr>
            <w:tcW w:w="717" w:type="dxa"/>
            <w:tcBorders>
              <w:top w:val="nil"/>
              <w:left w:val="single" w:sz="4" w:space="0" w:color="auto"/>
              <w:right w:val="nil"/>
            </w:tcBorders>
          </w:tcPr>
          <w:p w14:paraId="0DDDDD4B" w14:textId="77777777" w:rsidR="00DB6D40" w:rsidRPr="001702EF" w:rsidRDefault="00DB6D40" w:rsidP="00DB6D40">
            <w:pPr>
              <w:jc w:val="right"/>
              <w:rPr>
                <w:sz w:val="20"/>
                <w:szCs w:val="20"/>
              </w:rPr>
            </w:pPr>
            <w:r w:rsidRPr="001702EF">
              <w:rPr>
                <w:b/>
                <w:sz w:val="20"/>
                <w:szCs w:val="20"/>
              </w:rPr>
              <w:t>101</w:t>
            </w:r>
          </w:p>
        </w:tc>
        <w:tc>
          <w:tcPr>
            <w:tcW w:w="719" w:type="dxa"/>
            <w:tcBorders>
              <w:top w:val="nil"/>
              <w:left w:val="nil"/>
              <w:right w:val="single" w:sz="4" w:space="0" w:color="auto"/>
            </w:tcBorders>
          </w:tcPr>
          <w:p w14:paraId="137F499C" w14:textId="77777777" w:rsidR="00DB6D40" w:rsidRPr="001702EF" w:rsidRDefault="00DB6D40" w:rsidP="00DB6D40">
            <w:pPr>
              <w:jc w:val="right"/>
              <w:rPr>
                <w:sz w:val="20"/>
                <w:szCs w:val="20"/>
              </w:rPr>
            </w:pPr>
            <w:r w:rsidRPr="001702EF">
              <w:rPr>
                <w:b/>
                <w:sz w:val="20"/>
                <w:szCs w:val="20"/>
              </w:rPr>
              <w:t>100</w:t>
            </w:r>
          </w:p>
        </w:tc>
        <w:tc>
          <w:tcPr>
            <w:tcW w:w="837" w:type="dxa"/>
            <w:gridSpan w:val="2"/>
            <w:tcBorders>
              <w:top w:val="nil"/>
              <w:left w:val="single" w:sz="4" w:space="0" w:color="auto"/>
              <w:right w:val="nil"/>
            </w:tcBorders>
          </w:tcPr>
          <w:p w14:paraId="1537A477" w14:textId="77777777" w:rsidR="00DB6D40" w:rsidRPr="001702EF" w:rsidRDefault="00DB6D40" w:rsidP="00DB6D40">
            <w:pPr>
              <w:jc w:val="right"/>
              <w:rPr>
                <w:sz w:val="20"/>
                <w:szCs w:val="20"/>
              </w:rPr>
            </w:pPr>
            <w:r w:rsidRPr="001702EF">
              <w:rPr>
                <w:b/>
                <w:sz w:val="20"/>
                <w:szCs w:val="20"/>
              </w:rPr>
              <w:t>299</w:t>
            </w:r>
          </w:p>
        </w:tc>
        <w:tc>
          <w:tcPr>
            <w:tcW w:w="798" w:type="dxa"/>
            <w:tcBorders>
              <w:top w:val="nil"/>
              <w:left w:val="nil"/>
            </w:tcBorders>
          </w:tcPr>
          <w:p w14:paraId="12AD24F4" w14:textId="77777777" w:rsidR="00DB6D40" w:rsidRPr="001702EF" w:rsidRDefault="00DB6D40" w:rsidP="00DB6D40">
            <w:pPr>
              <w:jc w:val="right"/>
              <w:rPr>
                <w:sz w:val="20"/>
                <w:szCs w:val="20"/>
              </w:rPr>
            </w:pPr>
            <w:r w:rsidRPr="001702EF">
              <w:rPr>
                <w:b/>
                <w:sz w:val="20"/>
                <w:szCs w:val="20"/>
              </w:rPr>
              <w:t>100,0</w:t>
            </w:r>
          </w:p>
        </w:tc>
        <w:tc>
          <w:tcPr>
            <w:tcW w:w="793" w:type="dxa"/>
            <w:vMerge/>
          </w:tcPr>
          <w:p w14:paraId="176F4F34" w14:textId="77777777" w:rsidR="00DB6D40" w:rsidRPr="000A311D" w:rsidRDefault="00DB6D40" w:rsidP="00DB6D40">
            <w:pPr>
              <w:jc w:val="right"/>
              <w:rPr>
                <w:b/>
                <w:sz w:val="20"/>
                <w:szCs w:val="20"/>
              </w:rPr>
            </w:pPr>
          </w:p>
        </w:tc>
      </w:tr>
    </w:tbl>
    <w:p w14:paraId="01F5A972" w14:textId="77777777" w:rsidR="00DB6D40" w:rsidRPr="00E27592" w:rsidRDefault="00DB6D40" w:rsidP="00DB6D40">
      <w:pPr>
        <w:rPr>
          <w:sz w:val="16"/>
          <w:szCs w:val="16"/>
        </w:rPr>
      </w:pPr>
      <w:r w:rsidRPr="00E27592">
        <w:rPr>
          <w:sz w:val="16"/>
          <w:szCs w:val="16"/>
        </w:rPr>
        <w:t>*Birden fazla yanıt işaretlenmiştir</w:t>
      </w:r>
    </w:p>
    <w:p w14:paraId="48721C0F" w14:textId="1D6937AF" w:rsidR="00DB6D40" w:rsidRPr="00F14E7A" w:rsidRDefault="00DB6D40" w:rsidP="00DB6D40">
      <w:pPr>
        <w:spacing w:line="360" w:lineRule="auto"/>
        <w:ind w:firstLine="708"/>
        <w:jc w:val="both"/>
        <w:rPr>
          <w:sz w:val="24"/>
          <w:szCs w:val="24"/>
        </w:rPr>
      </w:pPr>
      <w:r w:rsidRPr="00F14E7A">
        <w:rPr>
          <w:sz w:val="24"/>
          <w:szCs w:val="24"/>
        </w:rPr>
        <w:t xml:space="preserve">Katılımcıların %33,1’i kendisinin, %52,1’i birinci derece yakınlarının, %26,1’i ikinci derece </w:t>
      </w:r>
      <w:r w:rsidRPr="00771653">
        <w:rPr>
          <w:sz w:val="24"/>
          <w:szCs w:val="24"/>
        </w:rPr>
        <w:t xml:space="preserve">yakınlarının </w:t>
      </w:r>
      <w:r>
        <w:rPr>
          <w:sz w:val="24"/>
          <w:szCs w:val="24"/>
        </w:rPr>
        <w:t>COVID-19</w:t>
      </w:r>
      <w:r w:rsidRPr="00F14E7A">
        <w:rPr>
          <w:sz w:val="24"/>
          <w:szCs w:val="24"/>
        </w:rPr>
        <w:t xml:space="preserve"> tanısı aldığını belirtmiştir. </w:t>
      </w:r>
      <w:r w:rsidR="001A6F0F">
        <w:rPr>
          <w:sz w:val="24"/>
          <w:szCs w:val="24"/>
        </w:rPr>
        <w:t>Tıpta uzmanlık öğrenci</w:t>
      </w:r>
      <w:r w:rsidRPr="00630A31">
        <w:rPr>
          <w:sz w:val="24"/>
          <w:szCs w:val="24"/>
        </w:rPr>
        <w:t>lerin</w:t>
      </w:r>
      <w:r w:rsidR="001A6F0F">
        <w:rPr>
          <w:sz w:val="24"/>
          <w:szCs w:val="24"/>
        </w:rPr>
        <w:t>in</w:t>
      </w:r>
      <w:r w:rsidRPr="00630A31">
        <w:rPr>
          <w:sz w:val="24"/>
          <w:szCs w:val="24"/>
        </w:rPr>
        <w:t xml:space="preserve"> %19,7’si, hemşirelerin %41,6’sı yakın çevresinde </w:t>
      </w:r>
      <w:r>
        <w:rPr>
          <w:sz w:val="24"/>
          <w:szCs w:val="24"/>
        </w:rPr>
        <w:t>COVID-19</w:t>
      </w:r>
      <w:r w:rsidRPr="00630A31">
        <w:rPr>
          <w:sz w:val="24"/>
          <w:szCs w:val="24"/>
        </w:rPr>
        <w:t xml:space="preserve"> sebebiyle vefat eden birinin olduğunu belirtmiştir. Hemşirelerde </w:t>
      </w:r>
      <w:r>
        <w:rPr>
          <w:sz w:val="24"/>
          <w:szCs w:val="24"/>
        </w:rPr>
        <w:t xml:space="preserve">yakınları arasında COVID-19 nedeniyle olan vefat </w:t>
      </w:r>
      <w:r w:rsidRPr="00630A31">
        <w:rPr>
          <w:sz w:val="24"/>
          <w:szCs w:val="24"/>
        </w:rPr>
        <w:t>daha yüksek olduğu görül</w:t>
      </w:r>
      <w:r>
        <w:rPr>
          <w:sz w:val="24"/>
          <w:szCs w:val="24"/>
        </w:rPr>
        <w:t>müş olup</w:t>
      </w:r>
      <w:r w:rsidRPr="00630A31">
        <w:rPr>
          <w:sz w:val="24"/>
          <w:szCs w:val="24"/>
        </w:rPr>
        <w:t xml:space="preserve"> bu fark istatistiksel olarak da anlamlı bulunmuştur (p&lt;0,001). (Tablo </w:t>
      </w:r>
      <w:r w:rsidR="009C00A6">
        <w:rPr>
          <w:sz w:val="24"/>
          <w:szCs w:val="24"/>
        </w:rPr>
        <w:t>5.</w:t>
      </w:r>
      <w:r w:rsidR="007F52CD">
        <w:rPr>
          <w:sz w:val="24"/>
          <w:szCs w:val="24"/>
        </w:rPr>
        <w:t>6</w:t>
      </w:r>
      <w:r w:rsidRPr="00630A31">
        <w:rPr>
          <w:sz w:val="24"/>
          <w:szCs w:val="24"/>
        </w:rPr>
        <w:t>).</w:t>
      </w:r>
    </w:p>
    <w:p w14:paraId="114E6509" w14:textId="77777777" w:rsidR="00DB6D40" w:rsidRDefault="00DB6D40" w:rsidP="00DB6D40">
      <w:pPr>
        <w:rPr>
          <w:b/>
          <w:sz w:val="24"/>
          <w:szCs w:val="24"/>
        </w:rPr>
      </w:pPr>
      <w:r>
        <w:rPr>
          <w:b/>
          <w:sz w:val="24"/>
          <w:szCs w:val="24"/>
        </w:rPr>
        <w:br w:type="page"/>
      </w:r>
    </w:p>
    <w:p w14:paraId="47DD8645" w14:textId="158B2230" w:rsidR="00617103" w:rsidRDefault="00617103" w:rsidP="00DB6D40">
      <w:pPr>
        <w:rPr>
          <w:b/>
          <w:sz w:val="24"/>
          <w:szCs w:val="24"/>
        </w:rPr>
      </w:pPr>
      <w:r>
        <w:rPr>
          <w:b/>
          <w:sz w:val="24"/>
          <w:szCs w:val="24"/>
        </w:rPr>
        <w:lastRenderedPageBreak/>
        <w:t xml:space="preserve">5.4. Araştırmaya Katılan </w:t>
      </w:r>
      <w:r w:rsidR="00527E94">
        <w:rPr>
          <w:b/>
          <w:sz w:val="24"/>
          <w:szCs w:val="24"/>
        </w:rPr>
        <w:t>Tıpta Uzmanlık Öğrencisi</w:t>
      </w:r>
      <w:r>
        <w:rPr>
          <w:b/>
          <w:sz w:val="24"/>
          <w:szCs w:val="24"/>
        </w:rPr>
        <w:t xml:space="preserve"> ve </w:t>
      </w:r>
      <w:r w:rsidR="00527E94">
        <w:rPr>
          <w:b/>
          <w:sz w:val="24"/>
          <w:szCs w:val="24"/>
        </w:rPr>
        <w:t>H</w:t>
      </w:r>
      <w:r>
        <w:rPr>
          <w:b/>
          <w:sz w:val="24"/>
          <w:szCs w:val="24"/>
        </w:rPr>
        <w:t>emşirelerin Çocuklarıyla İlgili Özellikler</w:t>
      </w:r>
    </w:p>
    <w:p w14:paraId="0786C5B2" w14:textId="6CF19173" w:rsidR="00DB6D40" w:rsidRPr="0010406C" w:rsidRDefault="00DB6D40" w:rsidP="00DB6D40">
      <w:pPr>
        <w:rPr>
          <w:sz w:val="24"/>
          <w:szCs w:val="24"/>
        </w:rPr>
      </w:pPr>
      <w:r w:rsidRPr="0010406C">
        <w:rPr>
          <w:b/>
          <w:sz w:val="24"/>
          <w:szCs w:val="24"/>
        </w:rPr>
        <w:t xml:space="preserve">Tablo </w:t>
      </w:r>
      <w:r w:rsidR="009B7471">
        <w:rPr>
          <w:b/>
          <w:sz w:val="24"/>
          <w:szCs w:val="24"/>
        </w:rPr>
        <w:t>5.</w:t>
      </w:r>
      <w:r w:rsidR="007F52CD">
        <w:rPr>
          <w:b/>
          <w:sz w:val="24"/>
          <w:szCs w:val="24"/>
        </w:rPr>
        <w:t>7</w:t>
      </w:r>
      <w:r w:rsidRPr="0010406C">
        <w:rPr>
          <w:sz w:val="24"/>
          <w:szCs w:val="24"/>
        </w:rPr>
        <w:t xml:space="preserve">. </w:t>
      </w:r>
      <w:r w:rsidRPr="001702EF">
        <w:rPr>
          <w:sz w:val="24"/>
          <w:szCs w:val="24"/>
        </w:rPr>
        <w:t xml:space="preserve">Hacettepe Üniversitesi Tıp Fakültesi Hastanesinde araştırmaya katılan </w:t>
      </w:r>
      <w:r w:rsidR="00527E94">
        <w:rPr>
          <w:sz w:val="24"/>
          <w:szCs w:val="24"/>
        </w:rPr>
        <w:t>tıpta uzmanlık öğrencisi</w:t>
      </w:r>
      <w:r w:rsidRPr="001702EF">
        <w:rPr>
          <w:sz w:val="24"/>
          <w:szCs w:val="24"/>
        </w:rPr>
        <w:t xml:space="preserve"> ve hemşirelerin çocukları</w:t>
      </w:r>
      <w:r w:rsidRPr="0010406C">
        <w:rPr>
          <w:sz w:val="24"/>
          <w:szCs w:val="24"/>
        </w:rPr>
        <w:t xml:space="preserve"> ile ilgili özellikler (n=118)</w:t>
      </w:r>
      <w:r>
        <w:rPr>
          <w:sz w:val="24"/>
          <w:szCs w:val="24"/>
        </w:rPr>
        <w:t xml:space="preserve"> (Ankara, 2022)</w:t>
      </w:r>
    </w:p>
    <w:tbl>
      <w:tblPr>
        <w:tblStyle w:val="TabloKlavuzu"/>
        <w:tblW w:w="8204" w:type="dxa"/>
        <w:tblLayout w:type="fixed"/>
        <w:tblLook w:val="04A0" w:firstRow="1" w:lastRow="0" w:firstColumn="1" w:lastColumn="0" w:noHBand="0" w:noVBand="1"/>
      </w:tblPr>
      <w:tblGrid>
        <w:gridCol w:w="2881"/>
        <w:gridCol w:w="720"/>
        <w:gridCol w:w="721"/>
        <w:gridCol w:w="720"/>
        <w:gridCol w:w="724"/>
        <w:gridCol w:w="841"/>
        <w:gridCol w:w="802"/>
        <w:gridCol w:w="795"/>
      </w:tblGrid>
      <w:tr w:rsidR="00DB6D40" w:rsidRPr="000A311D" w14:paraId="2C7DDD32" w14:textId="77777777" w:rsidTr="00DB6D40">
        <w:trPr>
          <w:trHeight w:val="265"/>
        </w:trPr>
        <w:tc>
          <w:tcPr>
            <w:tcW w:w="2881" w:type="dxa"/>
            <w:vMerge w:val="restart"/>
            <w:shd w:val="clear" w:color="auto" w:fill="auto"/>
          </w:tcPr>
          <w:p w14:paraId="585AE35A" w14:textId="77777777" w:rsidR="00DB6D40" w:rsidRPr="000A311D" w:rsidRDefault="00DB6D40" w:rsidP="00DB6D40">
            <w:pPr>
              <w:rPr>
                <w:rFonts w:cstheme="minorHAnsi"/>
                <w:b/>
                <w:sz w:val="20"/>
                <w:szCs w:val="20"/>
              </w:rPr>
            </w:pPr>
            <w:r>
              <w:rPr>
                <w:rFonts w:cstheme="minorHAnsi"/>
                <w:b/>
                <w:sz w:val="20"/>
                <w:szCs w:val="20"/>
              </w:rPr>
              <w:t>Çocuklar hakkında bilgi</w:t>
            </w:r>
          </w:p>
        </w:tc>
        <w:tc>
          <w:tcPr>
            <w:tcW w:w="2885" w:type="dxa"/>
            <w:gridSpan w:val="4"/>
          </w:tcPr>
          <w:p w14:paraId="31D0DB8C" w14:textId="77777777" w:rsidR="00DB6D40" w:rsidRPr="000A311D" w:rsidRDefault="00DB6D40" w:rsidP="00DB6D40">
            <w:pPr>
              <w:jc w:val="center"/>
              <w:rPr>
                <w:b/>
                <w:sz w:val="20"/>
                <w:szCs w:val="20"/>
              </w:rPr>
            </w:pPr>
            <w:r w:rsidRPr="000A311D">
              <w:rPr>
                <w:b/>
                <w:sz w:val="20"/>
                <w:szCs w:val="20"/>
              </w:rPr>
              <w:t>Meslek</w:t>
            </w:r>
          </w:p>
        </w:tc>
        <w:tc>
          <w:tcPr>
            <w:tcW w:w="1643" w:type="dxa"/>
            <w:gridSpan w:val="2"/>
            <w:tcBorders>
              <w:bottom w:val="nil"/>
            </w:tcBorders>
          </w:tcPr>
          <w:p w14:paraId="34835A42" w14:textId="77777777" w:rsidR="00DB6D40" w:rsidRPr="000A311D" w:rsidRDefault="00DB6D40" w:rsidP="00DB6D40">
            <w:pPr>
              <w:jc w:val="center"/>
              <w:rPr>
                <w:b/>
                <w:sz w:val="20"/>
                <w:szCs w:val="20"/>
              </w:rPr>
            </w:pPr>
            <w:r w:rsidRPr="000A311D">
              <w:rPr>
                <w:b/>
                <w:sz w:val="20"/>
                <w:szCs w:val="20"/>
              </w:rPr>
              <w:t>Toplam</w:t>
            </w:r>
          </w:p>
        </w:tc>
        <w:tc>
          <w:tcPr>
            <w:tcW w:w="795" w:type="dxa"/>
            <w:vMerge w:val="restart"/>
          </w:tcPr>
          <w:p w14:paraId="2E2A6BFF" w14:textId="7A6E607B" w:rsidR="00DB6D40" w:rsidRPr="000A311D" w:rsidRDefault="00E83B20" w:rsidP="00DB6D40">
            <w:pPr>
              <w:jc w:val="right"/>
              <w:rPr>
                <w:b/>
                <w:sz w:val="20"/>
                <w:szCs w:val="20"/>
              </w:rPr>
            </w:pPr>
            <w:r>
              <w:rPr>
                <w:b/>
                <w:sz w:val="20"/>
                <w:szCs w:val="20"/>
              </w:rPr>
              <w:t>P</w:t>
            </w:r>
          </w:p>
        </w:tc>
      </w:tr>
      <w:tr w:rsidR="00DB6D40" w:rsidRPr="000A311D" w14:paraId="1FDB7E8C" w14:textId="77777777" w:rsidTr="00DB6D40">
        <w:trPr>
          <w:trHeight w:val="265"/>
        </w:trPr>
        <w:tc>
          <w:tcPr>
            <w:tcW w:w="2881" w:type="dxa"/>
            <w:vMerge/>
            <w:shd w:val="clear" w:color="auto" w:fill="auto"/>
          </w:tcPr>
          <w:p w14:paraId="739B8C8B" w14:textId="77777777" w:rsidR="00DB6D40" w:rsidRPr="000A311D" w:rsidRDefault="00DB6D40" w:rsidP="00DB6D40">
            <w:pPr>
              <w:rPr>
                <w:rFonts w:cstheme="minorHAnsi"/>
                <w:b/>
                <w:sz w:val="20"/>
                <w:szCs w:val="20"/>
              </w:rPr>
            </w:pPr>
          </w:p>
        </w:tc>
        <w:tc>
          <w:tcPr>
            <w:tcW w:w="1441" w:type="dxa"/>
            <w:gridSpan w:val="2"/>
            <w:tcBorders>
              <w:bottom w:val="single" w:sz="4" w:space="0" w:color="auto"/>
            </w:tcBorders>
          </w:tcPr>
          <w:p w14:paraId="316BB858" w14:textId="23A2FFED" w:rsidR="00DB6D40" w:rsidRPr="000A311D" w:rsidRDefault="00527E94" w:rsidP="00DB6D40">
            <w:pPr>
              <w:jc w:val="center"/>
              <w:rPr>
                <w:b/>
                <w:sz w:val="20"/>
                <w:szCs w:val="20"/>
              </w:rPr>
            </w:pPr>
            <w:r>
              <w:rPr>
                <w:b/>
                <w:sz w:val="20"/>
                <w:szCs w:val="20"/>
              </w:rPr>
              <w:t>Tıpta uzmanlık öğrencisi</w:t>
            </w:r>
          </w:p>
        </w:tc>
        <w:tc>
          <w:tcPr>
            <w:tcW w:w="1443" w:type="dxa"/>
            <w:gridSpan w:val="2"/>
            <w:tcBorders>
              <w:bottom w:val="single" w:sz="4" w:space="0" w:color="auto"/>
            </w:tcBorders>
          </w:tcPr>
          <w:p w14:paraId="0C8BC796" w14:textId="77777777" w:rsidR="00DB6D40" w:rsidRPr="000A311D" w:rsidRDefault="00DB6D40" w:rsidP="00DB6D40">
            <w:pPr>
              <w:jc w:val="center"/>
              <w:rPr>
                <w:b/>
                <w:sz w:val="20"/>
                <w:szCs w:val="20"/>
              </w:rPr>
            </w:pPr>
            <w:r w:rsidRPr="000A311D">
              <w:rPr>
                <w:b/>
                <w:sz w:val="20"/>
                <w:szCs w:val="20"/>
              </w:rPr>
              <w:t>Hemşire</w:t>
            </w:r>
          </w:p>
        </w:tc>
        <w:tc>
          <w:tcPr>
            <w:tcW w:w="841" w:type="dxa"/>
            <w:tcBorders>
              <w:top w:val="nil"/>
              <w:bottom w:val="single" w:sz="4" w:space="0" w:color="auto"/>
              <w:right w:val="nil"/>
            </w:tcBorders>
          </w:tcPr>
          <w:p w14:paraId="69748122" w14:textId="77777777" w:rsidR="00DB6D40" w:rsidRPr="000A311D" w:rsidRDefault="00DB6D40" w:rsidP="00DB6D40">
            <w:pPr>
              <w:jc w:val="center"/>
              <w:rPr>
                <w:b/>
                <w:sz w:val="20"/>
                <w:szCs w:val="20"/>
              </w:rPr>
            </w:pPr>
          </w:p>
        </w:tc>
        <w:tc>
          <w:tcPr>
            <w:tcW w:w="801" w:type="dxa"/>
            <w:tcBorders>
              <w:top w:val="nil"/>
              <w:left w:val="nil"/>
              <w:bottom w:val="single" w:sz="4" w:space="0" w:color="auto"/>
            </w:tcBorders>
          </w:tcPr>
          <w:p w14:paraId="358AE5AC" w14:textId="77777777" w:rsidR="00DB6D40" w:rsidRPr="000A311D" w:rsidRDefault="00DB6D40" w:rsidP="00DB6D40">
            <w:pPr>
              <w:jc w:val="center"/>
              <w:rPr>
                <w:b/>
                <w:sz w:val="20"/>
                <w:szCs w:val="20"/>
              </w:rPr>
            </w:pPr>
          </w:p>
        </w:tc>
        <w:tc>
          <w:tcPr>
            <w:tcW w:w="795" w:type="dxa"/>
            <w:vMerge/>
          </w:tcPr>
          <w:p w14:paraId="2C99B5AD" w14:textId="77777777" w:rsidR="00DB6D40" w:rsidRPr="000A311D" w:rsidRDefault="00DB6D40" w:rsidP="00DB6D40">
            <w:pPr>
              <w:jc w:val="right"/>
              <w:rPr>
                <w:b/>
                <w:sz w:val="20"/>
                <w:szCs w:val="20"/>
              </w:rPr>
            </w:pPr>
          </w:p>
        </w:tc>
      </w:tr>
      <w:tr w:rsidR="00DB6D40" w:rsidRPr="000A311D" w14:paraId="4D517AFB" w14:textId="77777777" w:rsidTr="00DB6D40">
        <w:trPr>
          <w:trHeight w:val="265"/>
        </w:trPr>
        <w:tc>
          <w:tcPr>
            <w:tcW w:w="2881" w:type="dxa"/>
            <w:vMerge/>
            <w:tcBorders>
              <w:bottom w:val="single" w:sz="4" w:space="0" w:color="auto"/>
            </w:tcBorders>
            <w:shd w:val="clear" w:color="auto" w:fill="auto"/>
          </w:tcPr>
          <w:p w14:paraId="42928C63" w14:textId="77777777" w:rsidR="00DB6D40" w:rsidRPr="000A311D" w:rsidRDefault="00DB6D40" w:rsidP="00DB6D40">
            <w:pPr>
              <w:rPr>
                <w:rFonts w:cstheme="minorHAnsi"/>
                <w:b/>
                <w:sz w:val="20"/>
                <w:szCs w:val="20"/>
              </w:rPr>
            </w:pPr>
          </w:p>
        </w:tc>
        <w:tc>
          <w:tcPr>
            <w:tcW w:w="720" w:type="dxa"/>
            <w:tcBorders>
              <w:bottom w:val="single" w:sz="4" w:space="0" w:color="auto"/>
              <w:right w:val="nil"/>
            </w:tcBorders>
          </w:tcPr>
          <w:p w14:paraId="0B208F67" w14:textId="26B080F4" w:rsidR="00DB6D40" w:rsidRPr="000A311D" w:rsidRDefault="00BC1C2A" w:rsidP="00DB6D40">
            <w:pPr>
              <w:jc w:val="right"/>
              <w:rPr>
                <w:b/>
                <w:sz w:val="20"/>
                <w:szCs w:val="20"/>
              </w:rPr>
            </w:pPr>
            <w:r>
              <w:rPr>
                <w:b/>
                <w:sz w:val="20"/>
                <w:szCs w:val="20"/>
              </w:rPr>
              <w:t>S</w:t>
            </w:r>
          </w:p>
        </w:tc>
        <w:tc>
          <w:tcPr>
            <w:tcW w:w="721" w:type="dxa"/>
            <w:tcBorders>
              <w:left w:val="nil"/>
              <w:bottom w:val="single" w:sz="4" w:space="0" w:color="auto"/>
            </w:tcBorders>
          </w:tcPr>
          <w:p w14:paraId="7B2A294C" w14:textId="77777777" w:rsidR="00DB6D40" w:rsidRPr="000A311D" w:rsidRDefault="00DB6D40" w:rsidP="00DB6D40">
            <w:pPr>
              <w:jc w:val="right"/>
              <w:rPr>
                <w:b/>
                <w:sz w:val="20"/>
                <w:szCs w:val="20"/>
              </w:rPr>
            </w:pPr>
            <w:r w:rsidRPr="000A311D">
              <w:rPr>
                <w:b/>
                <w:sz w:val="20"/>
                <w:szCs w:val="20"/>
              </w:rPr>
              <w:t>%</w:t>
            </w:r>
          </w:p>
        </w:tc>
        <w:tc>
          <w:tcPr>
            <w:tcW w:w="720" w:type="dxa"/>
            <w:tcBorders>
              <w:bottom w:val="single" w:sz="4" w:space="0" w:color="auto"/>
              <w:right w:val="nil"/>
            </w:tcBorders>
          </w:tcPr>
          <w:p w14:paraId="1B7F425F" w14:textId="77777777" w:rsidR="00DB6D40" w:rsidRPr="000A311D" w:rsidRDefault="00DB6D40" w:rsidP="00DB6D40">
            <w:pPr>
              <w:jc w:val="right"/>
              <w:rPr>
                <w:b/>
                <w:sz w:val="20"/>
                <w:szCs w:val="20"/>
              </w:rPr>
            </w:pPr>
            <w:proofErr w:type="gramStart"/>
            <w:r>
              <w:rPr>
                <w:b/>
                <w:sz w:val="20"/>
                <w:szCs w:val="20"/>
              </w:rPr>
              <w:t>s</w:t>
            </w:r>
            <w:proofErr w:type="gramEnd"/>
          </w:p>
        </w:tc>
        <w:tc>
          <w:tcPr>
            <w:tcW w:w="723" w:type="dxa"/>
            <w:tcBorders>
              <w:left w:val="nil"/>
              <w:bottom w:val="single" w:sz="4" w:space="0" w:color="auto"/>
            </w:tcBorders>
          </w:tcPr>
          <w:p w14:paraId="7C21F06E" w14:textId="77777777" w:rsidR="00DB6D40" w:rsidRPr="000A311D" w:rsidRDefault="00DB6D40" w:rsidP="00DB6D40">
            <w:pPr>
              <w:jc w:val="right"/>
              <w:rPr>
                <w:b/>
                <w:sz w:val="20"/>
                <w:szCs w:val="20"/>
              </w:rPr>
            </w:pPr>
            <w:r w:rsidRPr="000A311D">
              <w:rPr>
                <w:b/>
                <w:sz w:val="20"/>
                <w:szCs w:val="20"/>
              </w:rPr>
              <w:t>%</w:t>
            </w:r>
          </w:p>
        </w:tc>
        <w:tc>
          <w:tcPr>
            <w:tcW w:w="841" w:type="dxa"/>
            <w:tcBorders>
              <w:bottom w:val="single" w:sz="4" w:space="0" w:color="auto"/>
              <w:right w:val="nil"/>
            </w:tcBorders>
          </w:tcPr>
          <w:p w14:paraId="3D119576"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801" w:type="dxa"/>
            <w:tcBorders>
              <w:left w:val="nil"/>
              <w:bottom w:val="single" w:sz="4" w:space="0" w:color="auto"/>
            </w:tcBorders>
          </w:tcPr>
          <w:p w14:paraId="669FA01D" w14:textId="77777777" w:rsidR="00DB6D40" w:rsidRPr="000A311D" w:rsidRDefault="00DB6D40" w:rsidP="00DB6D40">
            <w:pPr>
              <w:jc w:val="right"/>
              <w:rPr>
                <w:b/>
                <w:sz w:val="20"/>
                <w:szCs w:val="20"/>
              </w:rPr>
            </w:pPr>
            <w:r w:rsidRPr="000A311D">
              <w:rPr>
                <w:b/>
                <w:sz w:val="20"/>
                <w:szCs w:val="20"/>
              </w:rPr>
              <w:t>%</w:t>
            </w:r>
          </w:p>
        </w:tc>
        <w:tc>
          <w:tcPr>
            <w:tcW w:w="795" w:type="dxa"/>
            <w:vMerge/>
            <w:tcBorders>
              <w:bottom w:val="single" w:sz="4" w:space="0" w:color="auto"/>
            </w:tcBorders>
          </w:tcPr>
          <w:p w14:paraId="14CE66FB" w14:textId="77777777" w:rsidR="00DB6D40" w:rsidRPr="000A311D" w:rsidRDefault="00DB6D40" w:rsidP="00DB6D40">
            <w:pPr>
              <w:jc w:val="right"/>
              <w:rPr>
                <w:b/>
                <w:sz w:val="20"/>
                <w:szCs w:val="20"/>
              </w:rPr>
            </w:pPr>
          </w:p>
        </w:tc>
      </w:tr>
      <w:tr w:rsidR="00DB6D40" w:rsidRPr="000A311D" w14:paraId="62A290A4" w14:textId="77777777" w:rsidTr="00DB6D40">
        <w:trPr>
          <w:trHeight w:val="265"/>
        </w:trPr>
        <w:tc>
          <w:tcPr>
            <w:tcW w:w="2881" w:type="dxa"/>
            <w:tcBorders>
              <w:bottom w:val="nil"/>
            </w:tcBorders>
            <w:shd w:val="clear" w:color="auto" w:fill="auto"/>
          </w:tcPr>
          <w:p w14:paraId="49E7DA2E" w14:textId="574A4FD9" w:rsidR="00DB6D40" w:rsidRPr="000A311D" w:rsidRDefault="00DB6D40" w:rsidP="00DB6D40">
            <w:pPr>
              <w:rPr>
                <w:rFonts w:cstheme="minorHAnsi"/>
                <w:b/>
                <w:sz w:val="20"/>
                <w:szCs w:val="20"/>
              </w:rPr>
            </w:pPr>
            <w:r w:rsidRPr="000A311D">
              <w:rPr>
                <w:b/>
                <w:sz w:val="20"/>
                <w:szCs w:val="20"/>
              </w:rPr>
              <w:t>Çocu</w:t>
            </w:r>
            <w:r w:rsidR="002E1211">
              <w:rPr>
                <w:b/>
                <w:sz w:val="20"/>
                <w:szCs w:val="20"/>
              </w:rPr>
              <w:t xml:space="preserve">ğu </w:t>
            </w:r>
            <w:r w:rsidRPr="000A311D">
              <w:rPr>
                <w:b/>
                <w:sz w:val="20"/>
                <w:szCs w:val="20"/>
              </w:rPr>
              <w:t>olma durumu</w:t>
            </w:r>
          </w:p>
        </w:tc>
        <w:tc>
          <w:tcPr>
            <w:tcW w:w="720" w:type="dxa"/>
            <w:tcBorders>
              <w:bottom w:val="nil"/>
              <w:right w:val="nil"/>
            </w:tcBorders>
          </w:tcPr>
          <w:p w14:paraId="5EA9FF3C" w14:textId="77777777" w:rsidR="00DB6D40" w:rsidRDefault="00DB6D40" w:rsidP="00DB6D40">
            <w:pPr>
              <w:jc w:val="right"/>
              <w:rPr>
                <w:b/>
                <w:sz w:val="20"/>
                <w:szCs w:val="20"/>
              </w:rPr>
            </w:pPr>
          </w:p>
        </w:tc>
        <w:tc>
          <w:tcPr>
            <w:tcW w:w="721" w:type="dxa"/>
            <w:tcBorders>
              <w:left w:val="nil"/>
              <w:bottom w:val="nil"/>
            </w:tcBorders>
          </w:tcPr>
          <w:p w14:paraId="3AB1898C" w14:textId="77777777" w:rsidR="00DB6D40" w:rsidRPr="000A311D" w:rsidRDefault="00DB6D40" w:rsidP="00DB6D40">
            <w:pPr>
              <w:jc w:val="right"/>
              <w:rPr>
                <w:b/>
                <w:sz w:val="20"/>
                <w:szCs w:val="20"/>
              </w:rPr>
            </w:pPr>
          </w:p>
        </w:tc>
        <w:tc>
          <w:tcPr>
            <w:tcW w:w="720" w:type="dxa"/>
            <w:tcBorders>
              <w:bottom w:val="nil"/>
              <w:right w:val="nil"/>
            </w:tcBorders>
          </w:tcPr>
          <w:p w14:paraId="47F69727" w14:textId="77777777" w:rsidR="00DB6D40" w:rsidRDefault="00DB6D40" w:rsidP="00DB6D40">
            <w:pPr>
              <w:jc w:val="right"/>
              <w:rPr>
                <w:b/>
                <w:sz w:val="20"/>
                <w:szCs w:val="20"/>
              </w:rPr>
            </w:pPr>
          </w:p>
        </w:tc>
        <w:tc>
          <w:tcPr>
            <w:tcW w:w="723" w:type="dxa"/>
            <w:tcBorders>
              <w:left w:val="nil"/>
              <w:bottom w:val="nil"/>
            </w:tcBorders>
          </w:tcPr>
          <w:p w14:paraId="5A117E18" w14:textId="77777777" w:rsidR="00DB6D40" w:rsidRPr="000A311D" w:rsidRDefault="00DB6D40" w:rsidP="00DB6D40">
            <w:pPr>
              <w:jc w:val="right"/>
              <w:rPr>
                <w:b/>
                <w:sz w:val="20"/>
                <w:szCs w:val="20"/>
              </w:rPr>
            </w:pPr>
          </w:p>
        </w:tc>
        <w:tc>
          <w:tcPr>
            <w:tcW w:w="841" w:type="dxa"/>
            <w:tcBorders>
              <w:bottom w:val="nil"/>
              <w:right w:val="nil"/>
            </w:tcBorders>
          </w:tcPr>
          <w:p w14:paraId="6C1F5122" w14:textId="77777777" w:rsidR="00DB6D40" w:rsidRPr="000A311D" w:rsidRDefault="00DB6D40" w:rsidP="00DB6D40">
            <w:pPr>
              <w:jc w:val="right"/>
              <w:rPr>
                <w:b/>
                <w:sz w:val="20"/>
                <w:szCs w:val="20"/>
              </w:rPr>
            </w:pPr>
          </w:p>
        </w:tc>
        <w:tc>
          <w:tcPr>
            <w:tcW w:w="801" w:type="dxa"/>
            <w:tcBorders>
              <w:left w:val="nil"/>
              <w:bottom w:val="nil"/>
            </w:tcBorders>
          </w:tcPr>
          <w:p w14:paraId="08786D35" w14:textId="77777777" w:rsidR="00DB6D40" w:rsidRPr="000A311D" w:rsidRDefault="00DB6D40" w:rsidP="00DB6D40">
            <w:pPr>
              <w:jc w:val="right"/>
              <w:rPr>
                <w:b/>
                <w:sz w:val="20"/>
                <w:szCs w:val="20"/>
              </w:rPr>
            </w:pPr>
          </w:p>
        </w:tc>
        <w:tc>
          <w:tcPr>
            <w:tcW w:w="795" w:type="dxa"/>
            <w:tcBorders>
              <w:bottom w:val="nil"/>
            </w:tcBorders>
          </w:tcPr>
          <w:p w14:paraId="0F023471" w14:textId="77777777" w:rsidR="00DB6D40" w:rsidRPr="000A311D" w:rsidRDefault="00DB6D40" w:rsidP="00DB6D40">
            <w:pPr>
              <w:jc w:val="right"/>
              <w:rPr>
                <w:b/>
                <w:sz w:val="20"/>
                <w:szCs w:val="20"/>
              </w:rPr>
            </w:pPr>
          </w:p>
        </w:tc>
      </w:tr>
      <w:tr w:rsidR="00DB6D40" w:rsidRPr="000A311D" w14:paraId="32FCAD93" w14:textId="77777777" w:rsidTr="00DB6D40">
        <w:trPr>
          <w:trHeight w:val="265"/>
        </w:trPr>
        <w:tc>
          <w:tcPr>
            <w:tcW w:w="2881" w:type="dxa"/>
            <w:tcBorders>
              <w:top w:val="nil"/>
              <w:bottom w:val="nil"/>
            </w:tcBorders>
            <w:shd w:val="clear" w:color="auto" w:fill="auto"/>
          </w:tcPr>
          <w:p w14:paraId="1193C942" w14:textId="77777777" w:rsidR="00DB6D40" w:rsidRPr="000A311D" w:rsidRDefault="00DB6D40" w:rsidP="00DB6D40">
            <w:pPr>
              <w:rPr>
                <w:rFonts w:cstheme="minorHAnsi"/>
                <w:b/>
                <w:sz w:val="20"/>
                <w:szCs w:val="20"/>
              </w:rPr>
            </w:pPr>
            <w:r w:rsidRPr="000A311D">
              <w:rPr>
                <w:sz w:val="20"/>
                <w:szCs w:val="20"/>
              </w:rPr>
              <w:t>Evet</w:t>
            </w:r>
          </w:p>
        </w:tc>
        <w:tc>
          <w:tcPr>
            <w:tcW w:w="720" w:type="dxa"/>
            <w:tcBorders>
              <w:top w:val="nil"/>
              <w:bottom w:val="nil"/>
              <w:right w:val="nil"/>
            </w:tcBorders>
          </w:tcPr>
          <w:p w14:paraId="6D9CAF1B" w14:textId="77777777" w:rsidR="00DB6D40" w:rsidRDefault="00DB6D40" w:rsidP="00DB6D40">
            <w:pPr>
              <w:jc w:val="right"/>
              <w:rPr>
                <w:b/>
                <w:sz w:val="20"/>
                <w:szCs w:val="20"/>
              </w:rPr>
            </w:pPr>
            <w:r w:rsidRPr="000A311D">
              <w:rPr>
                <w:sz w:val="20"/>
                <w:szCs w:val="20"/>
              </w:rPr>
              <w:t>49</w:t>
            </w:r>
          </w:p>
        </w:tc>
        <w:tc>
          <w:tcPr>
            <w:tcW w:w="721" w:type="dxa"/>
            <w:tcBorders>
              <w:top w:val="nil"/>
              <w:left w:val="nil"/>
              <w:bottom w:val="nil"/>
            </w:tcBorders>
          </w:tcPr>
          <w:p w14:paraId="2EF69F9D" w14:textId="77777777" w:rsidR="00DB6D40" w:rsidRPr="000A311D" w:rsidRDefault="00DB6D40" w:rsidP="00DB6D40">
            <w:pPr>
              <w:jc w:val="right"/>
              <w:rPr>
                <w:b/>
                <w:sz w:val="20"/>
                <w:szCs w:val="20"/>
              </w:rPr>
            </w:pPr>
            <w:r w:rsidRPr="000A311D">
              <w:rPr>
                <w:sz w:val="20"/>
                <w:szCs w:val="20"/>
              </w:rPr>
              <w:t>24,7</w:t>
            </w:r>
          </w:p>
        </w:tc>
        <w:tc>
          <w:tcPr>
            <w:tcW w:w="720" w:type="dxa"/>
            <w:tcBorders>
              <w:top w:val="nil"/>
              <w:bottom w:val="nil"/>
              <w:right w:val="nil"/>
            </w:tcBorders>
          </w:tcPr>
          <w:p w14:paraId="465606CD" w14:textId="77777777" w:rsidR="00DB6D40" w:rsidRDefault="00DB6D40" w:rsidP="00DB6D40">
            <w:pPr>
              <w:jc w:val="right"/>
              <w:rPr>
                <w:b/>
                <w:sz w:val="20"/>
                <w:szCs w:val="20"/>
              </w:rPr>
            </w:pPr>
            <w:r w:rsidRPr="000A311D">
              <w:rPr>
                <w:sz w:val="20"/>
                <w:szCs w:val="20"/>
              </w:rPr>
              <w:t>69</w:t>
            </w:r>
          </w:p>
        </w:tc>
        <w:tc>
          <w:tcPr>
            <w:tcW w:w="723" w:type="dxa"/>
            <w:tcBorders>
              <w:top w:val="nil"/>
              <w:left w:val="nil"/>
              <w:bottom w:val="nil"/>
            </w:tcBorders>
          </w:tcPr>
          <w:p w14:paraId="6D4FCC39" w14:textId="77777777" w:rsidR="00DB6D40" w:rsidRPr="000A311D" w:rsidRDefault="00DB6D40" w:rsidP="00DB6D40">
            <w:pPr>
              <w:jc w:val="right"/>
              <w:rPr>
                <w:b/>
                <w:sz w:val="20"/>
                <w:szCs w:val="20"/>
              </w:rPr>
            </w:pPr>
            <w:r w:rsidRPr="000A311D">
              <w:rPr>
                <w:sz w:val="20"/>
                <w:szCs w:val="20"/>
              </w:rPr>
              <w:t>68,3</w:t>
            </w:r>
          </w:p>
        </w:tc>
        <w:tc>
          <w:tcPr>
            <w:tcW w:w="841" w:type="dxa"/>
            <w:tcBorders>
              <w:top w:val="nil"/>
              <w:bottom w:val="nil"/>
              <w:right w:val="nil"/>
            </w:tcBorders>
          </w:tcPr>
          <w:p w14:paraId="295A9A2C" w14:textId="77777777" w:rsidR="00DB6D40" w:rsidRPr="000A311D" w:rsidRDefault="00DB6D40" w:rsidP="00DB6D40">
            <w:pPr>
              <w:jc w:val="right"/>
              <w:rPr>
                <w:b/>
                <w:sz w:val="20"/>
                <w:szCs w:val="20"/>
              </w:rPr>
            </w:pPr>
            <w:r w:rsidRPr="000A311D">
              <w:rPr>
                <w:sz w:val="20"/>
                <w:szCs w:val="20"/>
              </w:rPr>
              <w:t>118</w:t>
            </w:r>
          </w:p>
        </w:tc>
        <w:tc>
          <w:tcPr>
            <w:tcW w:w="801" w:type="dxa"/>
            <w:tcBorders>
              <w:top w:val="nil"/>
              <w:left w:val="nil"/>
              <w:bottom w:val="nil"/>
            </w:tcBorders>
          </w:tcPr>
          <w:p w14:paraId="13D96061" w14:textId="77777777" w:rsidR="00DB6D40" w:rsidRPr="000A311D" w:rsidRDefault="00DB6D40" w:rsidP="00DB6D40">
            <w:pPr>
              <w:jc w:val="right"/>
              <w:rPr>
                <w:b/>
                <w:sz w:val="20"/>
                <w:szCs w:val="20"/>
              </w:rPr>
            </w:pPr>
            <w:r w:rsidRPr="000A311D">
              <w:rPr>
                <w:sz w:val="20"/>
                <w:szCs w:val="20"/>
              </w:rPr>
              <w:t>39,5</w:t>
            </w:r>
          </w:p>
        </w:tc>
        <w:tc>
          <w:tcPr>
            <w:tcW w:w="795" w:type="dxa"/>
            <w:tcBorders>
              <w:top w:val="nil"/>
              <w:bottom w:val="nil"/>
            </w:tcBorders>
          </w:tcPr>
          <w:p w14:paraId="15532D47" w14:textId="77777777" w:rsidR="00DB6D40" w:rsidRPr="000A311D" w:rsidRDefault="00DB6D40" w:rsidP="00DB6D40">
            <w:pPr>
              <w:jc w:val="right"/>
              <w:rPr>
                <w:b/>
                <w:sz w:val="20"/>
                <w:szCs w:val="20"/>
              </w:rPr>
            </w:pPr>
            <w:r w:rsidRPr="000A311D">
              <w:rPr>
                <w:b/>
                <w:sz w:val="20"/>
                <w:szCs w:val="20"/>
              </w:rPr>
              <w:t>&lt;0,001</w:t>
            </w:r>
          </w:p>
        </w:tc>
      </w:tr>
      <w:tr w:rsidR="00DB6D40" w:rsidRPr="000A311D" w14:paraId="34F79D41" w14:textId="77777777" w:rsidTr="00DB6D40">
        <w:trPr>
          <w:trHeight w:val="265"/>
        </w:trPr>
        <w:tc>
          <w:tcPr>
            <w:tcW w:w="2881" w:type="dxa"/>
            <w:tcBorders>
              <w:top w:val="nil"/>
              <w:bottom w:val="nil"/>
            </w:tcBorders>
            <w:shd w:val="clear" w:color="auto" w:fill="auto"/>
          </w:tcPr>
          <w:p w14:paraId="229B9D65" w14:textId="77777777" w:rsidR="00DB6D40" w:rsidRPr="000A311D" w:rsidRDefault="00DB6D40" w:rsidP="00DB6D40">
            <w:pPr>
              <w:rPr>
                <w:rFonts w:cstheme="minorHAnsi"/>
                <w:b/>
                <w:sz w:val="20"/>
                <w:szCs w:val="20"/>
              </w:rPr>
            </w:pPr>
            <w:r w:rsidRPr="000A311D">
              <w:rPr>
                <w:sz w:val="20"/>
                <w:szCs w:val="20"/>
              </w:rPr>
              <w:t>Hayır</w:t>
            </w:r>
          </w:p>
        </w:tc>
        <w:tc>
          <w:tcPr>
            <w:tcW w:w="720" w:type="dxa"/>
            <w:tcBorders>
              <w:top w:val="nil"/>
              <w:bottom w:val="nil"/>
              <w:right w:val="nil"/>
            </w:tcBorders>
          </w:tcPr>
          <w:p w14:paraId="46F1FFFC" w14:textId="77777777" w:rsidR="00DB6D40" w:rsidRDefault="00DB6D40" w:rsidP="00DB6D40">
            <w:pPr>
              <w:jc w:val="right"/>
              <w:rPr>
                <w:b/>
                <w:sz w:val="20"/>
                <w:szCs w:val="20"/>
              </w:rPr>
            </w:pPr>
            <w:r w:rsidRPr="000A311D">
              <w:rPr>
                <w:sz w:val="20"/>
                <w:szCs w:val="20"/>
              </w:rPr>
              <w:t>149</w:t>
            </w:r>
          </w:p>
        </w:tc>
        <w:tc>
          <w:tcPr>
            <w:tcW w:w="721" w:type="dxa"/>
            <w:tcBorders>
              <w:top w:val="nil"/>
              <w:left w:val="nil"/>
              <w:bottom w:val="nil"/>
            </w:tcBorders>
          </w:tcPr>
          <w:p w14:paraId="4CF64DA6" w14:textId="77777777" w:rsidR="00DB6D40" w:rsidRPr="000A311D" w:rsidRDefault="00DB6D40" w:rsidP="00DB6D40">
            <w:pPr>
              <w:jc w:val="right"/>
              <w:rPr>
                <w:b/>
                <w:sz w:val="20"/>
                <w:szCs w:val="20"/>
              </w:rPr>
            </w:pPr>
            <w:r w:rsidRPr="000A311D">
              <w:rPr>
                <w:sz w:val="20"/>
                <w:szCs w:val="20"/>
              </w:rPr>
              <w:t>75,3</w:t>
            </w:r>
          </w:p>
        </w:tc>
        <w:tc>
          <w:tcPr>
            <w:tcW w:w="720" w:type="dxa"/>
            <w:tcBorders>
              <w:top w:val="nil"/>
              <w:bottom w:val="nil"/>
              <w:right w:val="nil"/>
            </w:tcBorders>
          </w:tcPr>
          <w:p w14:paraId="200DB0C0" w14:textId="77777777" w:rsidR="00DB6D40" w:rsidRDefault="00DB6D40" w:rsidP="00DB6D40">
            <w:pPr>
              <w:jc w:val="right"/>
              <w:rPr>
                <w:b/>
                <w:sz w:val="20"/>
                <w:szCs w:val="20"/>
              </w:rPr>
            </w:pPr>
            <w:r w:rsidRPr="000A311D">
              <w:rPr>
                <w:sz w:val="20"/>
                <w:szCs w:val="20"/>
              </w:rPr>
              <w:t>32</w:t>
            </w:r>
          </w:p>
        </w:tc>
        <w:tc>
          <w:tcPr>
            <w:tcW w:w="723" w:type="dxa"/>
            <w:tcBorders>
              <w:top w:val="nil"/>
              <w:left w:val="nil"/>
              <w:bottom w:val="nil"/>
            </w:tcBorders>
          </w:tcPr>
          <w:p w14:paraId="48426840" w14:textId="77777777" w:rsidR="00DB6D40" w:rsidRPr="000A311D" w:rsidRDefault="00DB6D40" w:rsidP="00DB6D40">
            <w:pPr>
              <w:jc w:val="right"/>
              <w:rPr>
                <w:b/>
                <w:sz w:val="20"/>
                <w:szCs w:val="20"/>
              </w:rPr>
            </w:pPr>
            <w:r w:rsidRPr="000A311D">
              <w:rPr>
                <w:sz w:val="20"/>
                <w:szCs w:val="20"/>
              </w:rPr>
              <w:t>31,7</w:t>
            </w:r>
          </w:p>
        </w:tc>
        <w:tc>
          <w:tcPr>
            <w:tcW w:w="841" w:type="dxa"/>
            <w:tcBorders>
              <w:top w:val="nil"/>
              <w:bottom w:val="nil"/>
              <w:right w:val="nil"/>
            </w:tcBorders>
          </w:tcPr>
          <w:p w14:paraId="36A6496D" w14:textId="77777777" w:rsidR="00DB6D40" w:rsidRPr="000A311D" w:rsidRDefault="00DB6D40" w:rsidP="00DB6D40">
            <w:pPr>
              <w:jc w:val="right"/>
              <w:rPr>
                <w:b/>
                <w:sz w:val="20"/>
                <w:szCs w:val="20"/>
              </w:rPr>
            </w:pPr>
            <w:r w:rsidRPr="000A311D">
              <w:rPr>
                <w:sz w:val="20"/>
                <w:szCs w:val="20"/>
              </w:rPr>
              <w:t>181</w:t>
            </w:r>
          </w:p>
        </w:tc>
        <w:tc>
          <w:tcPr>
            <w:tcW w:w="801" w:type="dxa"/>
            <w:tcBorders>
              <w:top w:val="nil"/>
              <w:left w:val="nil"/>
              <w:bottom w:val="nil"/>
            </w:tcBorders>
          </w:tcPr>
          <w:p w14:paraId="245B9CD6" w14:textId="77777777" w:rsidR="00DB6D40" w:rsidRPr="000A311D" w:rsidRDefault="00DB6D40" w:rsidP="00DB6D40">
            <w:pPr>
              <w:jc w:val="right"/>
              <w:rPr>
                <w:b/>
                <w:sz w:val="20"/>
                <w:szCs w:val="20"/>
              </w:rPr>
            </w:pPr>
            <w:r w:rsidRPr="000A311D">
              <w:rPr>
                <w:sz w:val="20"/>
                <w:szCs w:val="20"/>
              </w:rPr>
              <w:t>60,5</w:t>
            </w:r>
          </w:p>
        </w:tc>
        <w:tc>
          <w:tcPr>
            <w:tcW w:w="795" w:type="dxa"/>
            <w:tcBorders>
              <w:top w:val="nil"/>
              <w:bottom w:val="nil"/>
            </w:tcBorders>
          </w:tcPr>
          <w:p w14:paraId="699C8718" w14:textId="77777777" w:rsidR="00DB6D40" w:rsidRPr="000A311D" w:rsidRDefault="00DB6D40" w:rsidP="00DB6D40">
            <w:pPr>
              <w:jc w:val="right"/>
              <w:rPr>
                <w:b/>
                <w:sz w:val="20"/>
                <w:szCs w:val="20"/>
              </w:rPr>
            </w:pPr>
          </w:p>
        </w:tc>
      </w:tr>
      <w:tr w:rsidR="00DB6D40" w:rsidRPr="000A311D" w14:paraId="251A4879" w14:textId="77777777" w:rsidTr="00DB6D40">
        <w:trPr>
          <w:trHeight w:val="265"/>
        </w:trPr>
        <w:tc>
          <w:tcPr>
            <w:tcW w:w="2881" w:type="dxa"/>
            <w:tcBorders>
              <w:top w:val="nil"/>
              <w:bottom w:val="single" w:sz="4" w:space="0" w:color="auto"/>
            </w:tcBorders>
            <w:shd w:val="clear" w:color="auto" w:fill="auto"/>
          </w:tcPr>
          <w:p w14:paraId="1A5891EB" w14:textId="77777777" w:rsidR="00DB6D40" w:rsidRPr="000A311D" w:rsidRDefault="00DB6D40" w:rsidP="00DB6D40">
            <w:pPr>
              <w:rPr>
                <w:rFonts w:cstheme="minorHAnsi"/>
                <w:b/>
                <w:sz w:val="20"/>
                <w:szCs w:val="20"/>
              </w:rPr>
            </w:pPr>
            <w:r w:rsidRPr="000A311D">
              <w:rPr>
                <w:b/>
                <w:sz w:val="20"/>
                <w:szCs w:val="20"/>
              </w:rPr>
              <w:t>Toplam</w:t>
            </w:r>
          </w:p>
        </w:tc>
        <w:tc>
          <w:tcPr>
            <w:tcW w:w="720" w:type="dxa"/>
            <w:tcBorders>
              <w:top w:val="nil"/>
              <w:bottom w:val="single" w:sz="4" w:space="0" w:color="auto"/>
              <w:right w:val="nil"/>
            </w:tcBorders>
          </w:tcPr>
          <w:p w14:paraId="52E2ACE7" w14:textId="77777777" w:rsidR="00DB6D40" w:rsidRDefault="00DB6D40" w:rsidP="00DB6D40">
            <w:pPr>
              <w:jc w:val="right"/>
              <w:rPr>
                <w:b/>
                <w:sz w:val="20"/>
                <w:szCs w:val="20"/>
              </w:rPr>
            </w:pPr>
            <w:r w:rsidRPr="00490F0E">
              <w:rPr>
                <w:b/>
                <w:sz w:val="20"/>
                <w:szCs w:val="20"/>
              </w:rPr>
              <w:t>198</w:t>
            </w:r>
          </w:p>
        </w:tc>
        <w:tc>
          <w:tcPr>
            <w:tcW w:w="721" w:type="dxa"/>
            <w:tcBorders>
              <w:top w:val="nil"/>
              <w:left w:val="nil"/>
              <w:bottom w:val="single" w:sz="4" w:space="0" w:color="auto"/>
            </w:tcBorders>
          </w:tcPr>
          <w:p w14:paraId="5D0FED29" w14:textId="77777777" w:rsidR="00DB6D40" w:rsidRPr="000A311D" w:rsidRDefault="00DB6D40" w:rsidP="00DB6D40">
            <w:pPr>
              <w:jc w:val="right"/>
              <w:rPr>
                <w:b/>
                <w:sz w:val="20"/>
                <w:szCs w:val="20"/>
              </w:rPr>
            </w:pPr>
            <w:r w:rsidRPr="00490F0E">
              <w:rPr>
                <w:b/>
                <w:sz w:val="20"/>
                <w:szCs w:val="20"/>
              </w:rPr>
              <w:t>100,0</w:t>
            </w:r>
          </w:p>
        </w:tc>
        <w:tc>
          <w:tcPr>
            <w:tcW w:w="720" w:type="dxa"/>
            <w:tcBorders>
              <w:top w:val="nil"/>
              <w:bottom w:val="single" w:sz="4" w:space="0" w:color="auto"/>
              <w:right w:val="nil"/>
            </w:tcBorders>
          </w:tcPr>
          <w:p w14:paraId="470A3687" w14:textId="77777777" w:rsidR="00DB6D40" w:rsidRDefault="00DB6D40" w:rsidP="00DB6D40">
            <w:pPr>
              <w:jc w:val="right"/>
              <w:rPr>
                <w:b/>
                <w:sz w:val="20"/>
                <w:szCs w:val="20"/>
              </w:rPr>
            </w:pPr>
            <w:r w:rsidRPr="00490F0E">
              <w:rPr>
                <w:b/>
                <w:sz w:val="20"/>
                <w:szCs w:val="20"/>
              </w:rPr>
              <w:t>101</w:t>
            </w:r>
          </w:p>
        </w:tc>
        <w:tc>
          <w:tcPr>
            <w:tcW w:w="723" w:type="dxa"/>
            <w:tcBorders>
              <w:top w:val="nil"/>
              <w:left w:val="nil"/>
              <w:bottom w:val="single" w:sz="4" w:space="0" w:color="auto"/>
            </w:tcBorders>
          </w:tcPr>
          <w:p w14:paraId="6DDAC3D0" w14:textId="77777777" w:rsidR="00DB6D40" w:rsidRPr="000A311D" w:rsidRDefault="00DB6D40" w:rsidP="00DB6D40">
            <w:pPr>
              <w:jc w:val="right"/>
              <w:rPr>
                <w:b/>
                <w:sz w:val="20"/>
                <w:szCs w:val="20"/>
              </w:rPr>
            </w:pPr>
            <w:r w:rsidRPr="00490F0E">
              <w:rPr>
                <w:b/>
                <w:sz w:val="20"/>
                <w:szCs w:val="20"/>
              </w:rPr>
              <w:t>100,0</w:t>
            </w:r>
          </w:p>
        </w:tc>
        <w:tc>
          <w:tcPr>
            <w:tcW w:w="841" w:type="dxa"/>
            <w:tcBorders>
              <w:top w:val="nil"/>
              <w:bottom w:val="single" w:sz="4" w:space="0" w:color="auto"/>
              <w:right w:val="nil"/>
            </w:tcBorders>
          </w:tcPr>
          <w:p w14:paraId="7C96FC8B" w14:textId="77777777" w:rsidR="00DB6D40" w:rsidRPr="000A311D" w:rsidRDefault="00DB6D40" w:rsidP="00DB6D40">
            <w:pPr>
              <w:jc w:val="right"/>
              <w:rPr>
                <w:b/>
                <w:sz w:val="20"/>
                <w:szCs w:val="20"/>
              </w:rPr>
            </w:pPr>
            <w:r w:rsidRPr="00490F0E">
              <w:rPr>
                <w:b/>
                <w:sz w:val="20"/>
                <w:szCs w:val="20"/>
              </w:rPr>
              <w:t>299</w:t>
            </w:r>
          </w:p>
        </w:tc>
        <w:tc>
          <w:tcPr>
            <w:tcW w:w="801" w:type="dxa"/>
            <w:tcBorders>
              <w:top w:val="nil"/>
              <w:left w:val="nil"/>
              <w:bottom w:val="single" w:sz="4" w:space="0" w:color="auto"/>
            </w:tcBorders>
          </w:tcPr>
          <w:p w14:paraId="4763559C" w14:textId="77777777" w:rsidR="00DB6D40" w:rsidRPr="000A311D" w:rsidRDefault="00DB6D40" w:rsidP="00DB6D40">
            <w:pPr>
              <w:jc w:val="right"/>
              <w:rPr>
                <w:b/>
                <w:sz w:val="20"/>
                <w:szCs w:val="20"/>
              </w:rPr>
            </w:pPr>
            <w:r w:rsidRPr="00490F0E">
              <w:rPr>
                <w:b/>
                <w:sz w:val="20"/>
                <w:szCs w:val="20"/>
              </w:rPr>
              <w:t>100,0</w:t>
            </w:r>
          </w:p>
        </w:tc>
        <w:tc>
          <w:tcPr>
            <w:tcW w:w="795" w:type="dxa"/>
            <w:tcBorders>
              <w:top w:val="nil"/>
              <w:bottom w:val="single" w:sz="4" w:space="0" w:color="auto"/>
            </w:tcBorders>
          </w:tcPr>
          <w:p w14:paraId="48D817EA" w14:textId="77777777" w:rsidR="00DB6D40" w:rsidRPr="000A311D" w:rsidRDefault="00DB6D40" w:rsidP="00DB6D40">
            <w:pPr>
              <w:jc w:val="right"/>
              <w:rPr>
                <w:b/>
                <w:sz w:val="20"/>
                <w:szCs w:val="20"/>
              </w:rPr>
            </w:pPr>
          </w:p>
        </w:tc>
      </w:tr>
      <w:tr w:rsidR="00DB6D40" w:rsidRPr="000A311D" w14:paraId="008B3C6D" w14:textId="77777777" w:rsidTr="00DB6D40">
        <w:trPr>
          <w:trHeight w:val="265"/>
        </w:trPr>
        <w:tc>
          <w:tcPr>
            <w:tcW w:w="2881" w:type="dxa"/>
            <w:tcBorders>
              <w:bottom w:val="nil"/>
              <w:right w:val="single" w:sz="4" w:space="0" w:color="auto"/>
            </w:tcBorders>
          </w:tcPr>
          <w:p w14:paraId="7C5B02F9" w14:textId="77A7EB9F" w:rsidR="00DB6D40" w:rsidRPr="000A311D" w:rsidRDefault="00282EF5" w:rsidP="00DB6D40">
            <w:pPr>
              <w:rPr>
                <w:rFonts w:cstheme="minorHAnsi"/>
                <w:b/>
                <w:sz w:val="20"/>
                <w:szCs w:val="20"/>
              </w:rPr>
            </w:pPr>
            <w:r>
              <w:rPr>
                <w:b/>
                <w:sz w:val="20"/>
                <w:szCs w:val="20"/>
              </w:rPr>
              <w:t>Ç</w:t>
            </w:r>
            <w:r w:rsidR="00DB6D40" w:rsidRPr="000A311D">
              <w:rPr>
                <w:b/>
                <w:sz w:val="20"/>
                <w:szCs w:val="20"/>
              </w:rPr>
              <w:t>ocuk sayısı</w:t>
            </w:r>
          </w:p>
        </w:tc>
        <w:tc>
          <w:tcPr>
            <w:tcW w:w="720" w:type="dxa"/>
            <w:tcBorders>
              <w:left w:val="single" w:sz="4" w:space="0" w:color="auto"/>
              <w:bottom w:val="nil"/>
              <w:right w:val="nil"/>
            </w:tcBorders>
          </w:tcPr>
          <w:p w14:paraId="4A8E136D" w14:textId="77777777" w:rsidR="00DB6D40" w:rsidRPr="000A311D" w:rsidRDefault="00DB6D40" w:rsidP="00DB6D40">
            <w:pPr>
              <w:jc w:val="right"/>
              <w:rPr>
                <w:sz w:val="20"/>
                <w:szCs w:val="20"/>
              </w:rPr>
            </w:pPr>
          </w:p>
        </w:tc>
        <w:tc>
          <w:tcPr>
            <w:tcW w:w="721" w:type="dxa"/>
            <w:tcBorders>
              <w:left w:val="nil"/>
              <w:bottom w:val="nil"/>
              <w:right w:val="single" w:sz="4" w:space="0" w:color="auto"/>
            </w:tcBorders>
          </w:tcPr>
          <w:p w14:paraId="478C17EF" w14:textId="77777777" w:rsidR="00DB6D40" w:rsidRPr="000A311D" w:rsidRDefault="00DB6D40" w:rsidP="00DB6D40">
            <w:pPr>
              <w:jc w:val="right"/>
              <w:rPr>
                <w:sz w:val="20"/>
                <w:szCs w:val="20"/>
              </w:rPr>
            </w:pPr>
          </w:p>
        </w:tc>
        <w:tc>
          <w:tcPr>
            <w:tcW w:w="720" w:type="dxa"/>
            <w:tcBorders>
              <w:left w:val="single" w:sz="4" w:space="0" w:color="auto"/>
              <w:bottom w:val="nil"/>
              <w:right w:val="nil"/>
            </w:tcBorders>
          </w:tcPr>
          <w:p w14:paraId="647F15C5"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7A73209F" w14:textId="77777777" w:rsidR="00DB6D40" w:rsidRPr="000A311D" w:rsidRDefault="00DB6D40" w:rsidP="00DB6D40">
            <w:pPr>
              <w:jc w:val="right"/>
              <w:rPr>
                <w:sz w:val="20"/>
                <w:szCs w:val="20"/>
              </w:rPr>
            </w:pPr>
          </w:p>
        </w:tc>
        <w:tc>
          <w:tcPr>
            <w:tcW w:w="841" w:type="dxa"/>
            <w:tcBorders>
              <w:left w:val="single" w:sz="4" w:space="0" w:color="auto"/>
              <w:bottom w:val="nil"/>
              <w:right w:val="nil"/>
            </w:tcBorders>
          </w:tcPr>
          <w:p w14:paraId="2DB76FD8" w14:textId="77777777" w:rsidR="00DB6D40" w:rsidRPr="000A311D" w:rsidRDefault="00DB6D40" w:rsidP="00DB6D40">
            <w:pPr>
              <w:jc w:val="right"/>
              <w:rPr>
                <w:sz w:val="20"/>
                <w:szCs w:val="20"/>
              </w:rPr>
            </w:pPr>
          </w:p>
        </w:tc>
        <w:tc>
          <w:tcPr>
            <w:tcW w:w="801" w:type="dxa"/>
            <w:tcBorders>
              <w:left w:val="nil"/>
              <w:bottom w:val="nil"/>
            </w:tcBorders>
          </w:tcPr>
          <w:p w14:paraId="714A8383" w14:textId="77777777" w:rsidR="00DB6D40" w:rsidRPr="000A311D" w:rsidRDefault="00DB6D40" w:rsidP="00DB6D40">
            <w:pPr>
              <w:jc w:val="right"/>
              <w:rPr>
                <w:sz w:val="20"/>
                <w:szCs w:val="20"/>
              </w:rPr>
            </w:pPr>
          </w:p>
        </w:tc>
        <w:tc>
          <w:tcPr>
            <w:tcW w:w="795" w:type="dxa"/>
            <w:tcBorders>
              <w:bottom w:val="nil"/>
            </w:tcBorders>
          </w:tcPr>
          <w:p w14:paraId="52A434D2" w14:textId="77777777" w:rsidR="00DB6D40" w:rsidRPr="000A311D" w:rsidRDefault="00DB6D40" w:rsidP="00DB6D40">
            <w:pPr>
              <w:jc w:val="right"/>
              <w:rPr>
                <w:b/>
                <w:sz w:val="20"/>
                <w:szCs w:val="20"/>
              </w:rPr>
            </w:pPr>
          </w:p>
        </w:tc>
      </w:tr>
      <w:tr w:rsidR="00DB6D40" w:rsidRPr="000A311D" w14:paraId="3720DA6F" w14:textId="77777777" w:rsidTr="00DB6D40">
        <w:trPr>
          <w:trHeight w:val="265"/>
        </w:trPr>
        <w:tc>
          <w:tcPr>
            <w:tcW w:w="2881" w:type="dxa"/>
            <w:tcBorders>
              <w:top w:val="nil"/>
              <w:bottom w:val="nil"/>
              <w:right w:val="single" w:sz="4" w:space="0" w:color="auto"/>
            </w:tcBorders>
          </w:tcPr>
          <w:p w14:paraId="7899D6CB" w14:textId="77777777" w:rsidR="00DB6D40" w:rsidRPr="000A311D" w:rsidRDefault="00DB6D40" w:rsidP="00DB6D40">
            <w:pPr>
              <w:rPr>
                <w:rFonts w:cstheme="minorHAnsi"/>
                <w:sz w:val="20"/>
                <w:szCs w:val="20"/>
              </w:rPr>
            </w:pPr>
            <w:r w:rsidRPr="000A311D">
              <w:rPr>
                <w:sz w:val="20"/>
                <w:szCs w:val="20"/>
              </w:rPr>
              <w:t xml:space="preserve">1 </w:t>
            </w:r>
          </w:p>
        </w:tc>
        <w:tc>
          <w:tcPr>
            <w:tcW w:w="720" w:type="dxa"/>
            <w:tcBorders>
              <w:top w:val="nil"/>
              <w:left w:val="single" w:sz="4" w:space="0" w:color="auto"/>
              <w:bottom w:val="nil"/>
              <w:right w:val="nil"/>
            </w:tcBorders>
          </w:tcPr>
          <w:p w14:paraId="40D2289A" w14:textId="77777777" w:rsidR="00DB6D40" w:rsidRPr="000A311D" w:rsidRDefault="00DB6D40" w:rsidP="00DB6D40">
            <w:pPr>
              <w:jc w:val="right"/>
              <w:rPr>
                <w:sz w:val="20"/>
                <w:szCs w:val="20"/>
              </w:rPr>
            </w:pPr>
            <w:r w:rsidRPr="000A311D">
              <w:rPr>
                <w:sz w:val="20"/>
                <w:szCs w:val="20"/>
              </w:rPr>
              <w:t>44</w:t>
            </w:r>
          </w:p>
        </w:tc>
        <w:tc>
          <w:tcPr>
            <w:tcW w:w="721" w:type="dxa"/>
            <w:tcBorders>
              <w:top w:val="nil"/>
              <w:left w:val="nil"/>
              <w:bottom w:val="nil"/>
              <w:right w:val="single" w:sz="4" w:space="0" w:color="auto"/>
            </w:tcBorders>
          </w:tcPr>
          <w:p w14:paraId="596C6EE4" w14:textId="77777777" w:rsidR="00DB6D40" w:rsidRPr="000A311D" w:rsidRDefault="00DB6D40" w:rsidP="00DB6D40">
            <w:pPr>
              <w:jc w:val="right"/>
              <w:rPr>
                <w:sz w:val="20"/>
                <w:szCs w:val="20"/>
              </w:rPr>
            </w:pPr>
            <w:r w:rsidRPr="000A311D">
              <w:rPr>
                <w:sz w:val="20"/>
                <w:szCs w:val="20"/>
              </w:rPr>
              <w:t>89,8</w:t>
            </w:r>
          </w:p>
        </w:tc>
        <w:tc>
          <w:tcPr>
            <w:tcW w:w="720" w:type="dxa"/>
            <w:tcBorders>
              <w:top w:val="nil"/>
              <w:left w:val="single" w:sz="4" w:space="0" w:color="auto"/>
              <w:bottom w:val="nil"/>
              <w:right w:val="nil"/>
            </w:tcBorders>
          </w:tcPr>
          <w:p w14:paraId="2FE6FD97" w14:textId="77777777" w:rsidR="00DB6D40" w:rsidRPr="000A311D" w:rsidRDefault="00DB6D40" w:rsidP="00DB6D40">
            <w:pPr>
              <w:jc w:val="right"/>
              <w:rPr>
                <w:sz w:val="20"/>
                <w:szCs w:val="20"/>
              </w:rPr>
            </w:pPr>
            <w:r w:rsidRPr="000A311D">
              <w:rPr>
                <w:sz w:val="20"/>
                <w:szCs w:val="20"/>
              </w:rPr>
              <w:t>22</w:t>
            </w:r>
          </w:p>
        </w:tc>
        <w:tc>
          <w:tcPr>
            <w:tcW w:w="723" w:type="dxa"/>
            <w:tcBorders>
              <w:top w:val="nil"/>
              <w:left w:val="nil"/>
              <w:bottom w:val="nil"/>
              <w:right w:val="single" w:sz="4" w:space="0" w:color="auto"/>
            </w:tcBorders>
          </w:tcPr>
          <w:p w14:paraId="4B9B5EC0" w14:textId="77777777" w:rsidR="00DB6D40" w:rsidRPr="000A311D" w:rsidRDefault="00DB6D40" w:rsidP="00DB6D40">
            <w:pPr>
              <w:jc w:val="right"/>
              <w:rPr>
                <w:sz w:val="20"/>
                <w:szCs w:val="20"/>
              </w:rPr>
            </w:pPr>
            <w:r w:rsidRPr="000A311D">
              <w:rPr>
                <w:sz w:val="20"/>
                <w:szCs w:val="20"/>
              </w:rPr>
              <w:t>31,9</w:t>
            </w:r>
          </w:p>
        </w:tc>
        <w:tc>
          <w:tcPr>
            <w:tcW w:w="841" w:type="dxa"/>
            <w:tcBorders>
              <w:top w:val="nil"/>
              <w:left w:val="single" w:sz="4" w:space="0" w:color="auto"/>
              <w:bottom w:val="nil"/>
              <w:right w:val="nil"/>
            </w:tcBorders>
          </w:tcPr>
          <w:p w14:paraId="228EBDE0" w14:textId="77777777" w:rsidR="00DB6D40" w:rsidRPr="000A311D" w:rsidRDefault="00DB6D40" w:rsidP="00DB6D40">
            <w:pPr>
              <w:jc w:val="right"/>
              <w:rPr>
                <w:sz w:val="20"/>
                <w:szCs w:val="20"/>
              </w:rPr>
            </w:pPr>
            <w:r w:rsidRPr="000A311D">
              <w:rPr>
                <w:sz w:val="20"/>
                <w:szCs w:val="20"/>
              </w:rPr>
              <w:t>66</w:t>
            </w:r>
          </w:p>
        </w:tc>
        <w:tc>
          <w:tcPr>
            <w:tcW w:w="801" w:type="dxa"/>
            <w:tcBorders>
              <w:top w:val="nil"/>
              <w:left w:val="nil"/>
              <w:bottom w:val="nil"/>
            </w:tcBorders>
          </w:tcPr>
          <w:p w14:paraId="5916F0D9" w14:textId="77777777" w:rsidR="00DB6D40" w:rsidRPr="000A311D" w:rsidRDefault="00DB6D40" w:rsidP="00DB6D40">
            <w:pPr>
              <w:jc w:val="right"/>
              <w:rPr>
                <w:sz w:val="20"/>
                <w:szCs w:val="20"/>
              </w:rPr>
            </w:pPr>
            <w:r w:rsidRPr="000A311D">
              <w:rPr>
                <w:sz w:val="20"/>
                <w:szCs w:val="20"/>
              </w:rPr>
              <w:t>55,9</w:t>
            </w:r>
          </w:p>
        </w:tc>
        <w:tc>
          <w:tcPr>
            <w:tcW w:w="795" w:type="dxa"/>
            <w:vMerge w:val="restart"/>
            <w:tcBorders>
              <w:top w:val="nil"/>
            </w:tcBorders>
          </w:tcPr>
          <w:p w14:paraId="602290B1" w14:textId="77777777" w:rsidR="00DB6D40" w:rsidRDefault="00DB6D40" w:rsidP="00DB6D40">
            <w:pPr>
              <w:jc w:val="right"/>
              <w:rPr>
                <w:b/>
                <w:sz w:val="20"/>
                <w:szCs w:val="20"/>
              </w:rPr>
            </w:pPr>
          </w:p>
          <w:p w14:paraId="2915CAAB" w14:textId="77777777" w:rsidR="00DB6D40" w:rsidRDefault="00DB6D40" w:rsidP="00DB6D40">
            <w:pPr>
              <w:jc w:val="right"/>
              <w:rPr>
                <w:b/>
                <w:sz w:val="20"/>
                <w:szCs w:val="20"/>
              </w:rPr>
            </w:pPr>
          </w:p>
          <w:p w14:paraId="440CB8F8" w14:textId="77777777" w:rsidR="00DB6D40" w:rsidRPr="000A311D" w:rsidRDefault="00DB6D40" w:rsidP="00DB6D40">
            <w:pPr>
              <w:jc w:val="right"/>
              <w:rPr>
                <w:b/>
                <w:sz w:val="20"/>
                <w:szCs w:val="20"/>
              </w:rPr>
            </w:pPr>
            <w:r w:rsidRPr="000A311D">
              <w:rPr>
                <w:b/>
                <w:sz w:val="20"/>
                <w:szCs w:val="20"/>
              </w:rPr>
              <w:t>&lt;0,001</w:t>
            </w:r>
          </w:p>
        </w:tc>
      </w:tr>
      <w:tr w:rsidR="00DB6D40" w:rsidRPr="000A311D" w14:paraId="7331CA04" w14:textId="77777777" w:rsidTr="00DB6D40">
        <w:trPr>
          <w:trHeight w:val="265"/>
        </w:trPr>
        <w:tc>
          <w:tcPr>
            <w:tcW w:w="2881" w:type="dxa"/>
            <w:tcBorders>
              <w:top w:val="nil"/>
              <w:bottom w:val="nil"/>
              <w:right w:val="single" w:sz="4" w:space="0" w:color="auto"/>
            </w:tcBorders>
          </w:tcPr>
          <w:p w14:paraId="0268B416" w14:textId="77777777" w:rsidR="00DB6D40" w:rsidRPr="000A311D" w:rsidRDefault="00DB6D40" w:rsidP="00DB6D40">
            <w:pPr>
              <w:rPr>
                <w:rFonts w:cstheme="minorHAnsi"/>
                <w:sz w:val="20"/>
                <w:szCs w:val="20"/>
              </w:rPr>
            </w:pPr>
            <w:r w:rsidRPr="000A311D">
              <w:rPr>
                <w:sz w:val="20"/>
                <w:szCs w:val="20"/>
              </w:rPr>
              <w:t xml:space="preserve">2 </w:t>
            </w:r>
          </w:p>
        </w:tc>
        <w:tc>
          <w:tcPr>
            <w:tcW w:w="720" w:type="dxa"/>
            <w:tcBorders>
              <w:top w:val="nil"/>
              <w:left w:val="single" w:sz="4" w:space="0" w:color="auto"/>
              <w:bottom w:val="nil"/>
              <w:right w:val="nil"/>
            </w:tcBorders>
          </w:tcPr>
          <w:p w14:paraId="05D168B7" w14:textId="77777777" w:rsidR="00DB6D40" w:rsidRPr="000A311D" w:rsidRDefault="00DB6D40" w:rsidP="00DB6D40">
            <w:pPr>
              <w:jc w:val="right"/>
              <w:rPr>
                <w:sz w:val="20"/>
                <w:szCs w:val="20"/>
              </w:rPr>
            </w:pPr>
            <w:r w:rsidRPr="000A311D">
              <w:rPr>
                <w:sz w:val="20"/>
                <w:szCs w:val="20"/>
              </w:rPr>
              <w:t>4</w:t>
            </w:r>
          </w:p>
        </w:tc>
        <w:tc>
          <w:tcPr>
            <w:tcW w:w="721" w:type="dxa"/>
            <w:tcBorders>
              <w:top w:val="nil"/>
              <w:left w:val="nil"/>
              <w:bottom w:val="nil"/>
              <w:right w:val="single" w:sz="4" w:space="0" w:color="auto"/>
            </w:tcBorders>
          </w:tcPr>
          <w:p w14:paraId="4DAAFB37" w14:textId="77777777" w:rsidR="00DB6D40" w:rsidRPr="000A311D" w:rsidRDefault="00DB6D40" w:rsidP="00DB6D40">
            <w:pPr>
              <w:jc w:val="right"/>
              <w:rPr>
                <w:sz w:val="20"/>
                <w:szCs w:val="20"/>
              </w:rPr>
            </w:pPr>
            <w:r w:rsidRPr="000A311D">
              <w:rPr>
                <w:sz w:val="20"/>
                <w:szCs w:val="20"/>
              </w:rPr>
              <w:t>8,2</w:t>
            </w:r>
          </w:p>
        </w:tc>
        <w:tc>
          <w:tcPr>
            <w:tcW w:w="720" w:type="dxa"/>
            <w:tcBorders>
              <w:top w:val="nil"/>
              <w:left w:val="single" w:sz="4" w:space="0" w:color="auto"/>
              <w:bottom w:val="nil"/>
              <w:right w:val="nil"/>
            </w:tcBorders>
          </w:tcPr>
          <w:p w14:paraId="3374496F" w14:textId="77777777" w:rsidR="00DB6D40" w:rsidRPr="000A311D" w:rsidRDefault="00DB6D40" w:rsidP="00DB6D40">
            <w:pPr>
              <w:jc w:val="right"/>
              <w:rPr>
                <w:sz w:val="20"/>
                <w:szCs w:val="20"/>
              </w:rPr>
            </w:pPr>
            <w:r w:rsidRPr="000A311D">
              <w:rPr>
                <w:sz w:val="20"/>
                <w:szCs w:val="20"/>
              </w:rPr>
              <w:t>43</w:t>
            </w:r>
          </w:p>
        </w:tc>
        <w:tc>
          <w:tcPr>
            <w:tcW w:w="723" w:type="dxa"/>
            <w:tcBorders>
              <w:top w:val="nil"/>
              <w:left w:val="nil"/>
              <w:bottom w:val="nil"/>
              <w:right w:val="single" w:sz="4" w:space="0" w:color="auto"/>
            </w:tcBorders>
          </w:tcPr>
          <w:p w14:paraId="0F31F76D" w14:textId="77777777" w:rsidR="00DB6D40" w:rsidRPr="000A311D" w:rsidRDefault="00DB6D40" w:rsidP="00DB6D40">
            <w:pPr>
              <w:jc w:val="right"/>
              <w:rPr>
                <w:sz w:val="20"/>
                <w:szCs w:val="20"/>
              </w:rPr>
            </w:pPr>
            <w:r w:rsidRPr="000A311D">
              <w:rPr>
                <w:sz w:val="20"/>
                <w:szCs w:val="20"/>
              </w:rPr>
              <w:t>62,3</w:t>
            </w:r>
          </w:p>
        </w:tc>
        <w:tc>
          <w:tcPr>
            <w:tcW w:w="841" w:type="dxa"/>
            <w:tcBorders>
              <w:top w:val="nil"/>
              <w:left w:val="single" w:sz="4" w:space="0" w:color="auto"/>
              <w:bottom w:val="nil"/>
              <w:right w:val="nil"/>
            </w:tcBorders>
          </w:tcPr>
          <w:p w14:paraId="0AEDCABF" w14:textId="77777777" w:rsidR="00DB6D40" w:rsidRPr="000A311D" w:rsidRDefault="00DB6D40" w:rsidP="00DB6D40">
            <w:pPr>
              <w:jc w:val="right"/>
              <w:rPr>
                <w:sz w:val="20"/>
                <w:szCs w:val="20"/>
              </w:rPr>
            </w:pPr>
            <w:r w:rsidRPr="000A311D">
              <w:rPr>
                <w:sz w:val="20"/>
                <w:szCs w:val="20"/>
              </w:rPr>
              <w:t>47</w:t>
            </w:r>
          </w:p>
        </w:tc>
        <w:tc>
          <w:tcPr>
            <w:tcW w:w="801" w:type="dxa"/>
            <w:tcBorders>
              <w:top w:val="nil"/>
              <w:left w:val="nil"/>
              <w:bottom w:val="nil"/>
            </w:tcBorders>
          </w:tcPr>
          <w:p w14:paraId="5F87B310" w14:textId="77777777" w:rsidR="00DB6D40" w:rsidRPr="000A311D" w:rsidRDefault="00DB6D40" w:rsidP="00DB6D40">
            <w:pPr>
              <w:jc w:val="right"/>
              <w:rPr>
                <w:sz w:val="20"/>
                <w:szCs w:val="20"/>
              </w:rPr>
            </w:pPr>
            <w:r w:rsidRPr="000A311D">
              <w:rPr>
                <w:sz w:val="20"/>
                <w:szCs w:val="20"/>
              </w:rPr>
              <w:t>39,8</w:t>
            </w:r>
          </w:p>
        </w:tc>
        <w:tc>
          <w:tcPr>
            <w:tcW w:w="795" w:type="dxa"/>
            <w:vMerge/>
          </w:tcPr>
          <w:p w14:paraId="73ED570F" w14:textId="77777777" w:rsidR="00DB6D40" w:rsidRPr="000A311D" w:rsidRDefault="00DB6D40" w:rsidP="00DB6D40">
            <w:pPr>
              <w:jc w:val="right"/>
              <w:rPr>
                <w:sz w:val="20"/>
                <w:szCs w:val="20"/>
              </w:rPr>
            </w:pPr>
          </w:p>
        </w:tc>
      </w:tr>
      <w:tr w:rsidR="00DB6D40" w:rsidRPr="000A311D" w14:paraId="63878179" w14:textId="77777777" w:rsidTr="00DB6D40">
        <w:trPr>
          <w:trHeight w:val="265"/>
        </w:trPr>
        <w:tc>
          <w:tcPr>
            <w:tcW w:w="2881" w:type="dxa"/>
            <w:tcBorders>
              <w:top w:val="nil"/>
              <w:bottom w:val="nil"/>
              <w:right w:val="single" w:sz="4" w:space="0" w:color="auto"/>
            </w:tcBorders>
          </w:tcPr>
          <w:p w14:paraId="581FE720" w14:textId="77777777" w:rsidR="00DB6D40" w:rsidRPr="000A311D" w:rsidRDefault="00DB6D40" w:rsidP="00DB6D40">
            <w:pPr>
              <w:rPr>
                <w:rFonts w:cstheme="minorHAnsi"/>
                <w:sz w:val="20"/>
                <w:szCs w:val="20"/>
              </w:rPr>
            </w:pPr>
            <w:r w:rsidRPr="000A311D">
              <w:rPr>
                <w:sz w:val="20"/>
                <w:szCs w:val="20"/>
              </w:rPr>
              <w:t xml:space="preserve">3 </w:t>
            </w:r>
          </w:p>
        </w:tc>
        <w:tc>
          <w:tcPr>
            <w:tcW w:w="720" w:type="dxa"/>
            <w:tcBorders>
              <w:top w:val="nil"/>
              <w:left w:val="single" w:sz="4" w:space="0" w:color="auto"/>
              <w:bottom w:val="nil"/>
              <w:right w:val="nil"/>
            </w:tcBorders>
          </w:tcPr>
          <w:p w14:paraId="5AF29136" w14:textId="77777777" w:rsidR="00DB6D40" w:rsidRPr="000A311D" w:rsidRDefault="00DB6D40" w:rsidP="00DB6D40">
            <w:pPr>
              <w:jc w:val="right"/>
              <w:rPr>
                <w:sz w:val="20"/>
                <w:szCs w:val="20"/>
              </w:rPr>
            </w:pPr>
            <w:r w:rsidRPr="000A311D">
              <w:rPr>
                <w:sz w:val="20"/>
                <w:szCs w:val="20"/>
              </w:rPr>
              <w:t>1</w:t>
            </w:r>
          </w:p>
        </w:tc>
        <w:tc>
          <w:tcPr>
            <w:tcW w:w="721" w:type="dxa"/>
            <w:tcBorders>
              <w:top w:val="nil"/>
              <w:left w:val="nil"/>
              <w:bottom w:val="nil"/>
              <w:right w:val="single" w:sz="4" w:space="0" w:color="auto"/>
            </w:tcBorders>
          </w:tcPr>
          <w:p w14:paraId="26B9B59C" w14:textId="77777777" w:rsidR="00DB6D40" w:rsidRPr="000A311D" w:rsidRDefault="00DB6D40" w:rsidP="00DB6D40">
            <w:pPr>
              <w:jc w:val="right"/>
              <w:rPr>
                <w:sz w:val="20"/>
                <w:szCs w:val="20"/>
              </w:rPr>
            </w:pPr>
            <w:r w:rsidRPr="000A311D">
              <w:rPr>
                <w:sz w:val="20"/>
                <w:szCs w:val="20"/>
              </w:rPr>
              <w:t>2,0</w:t>
            </w:r>
          </w:p>
        </w:tc>
        <w:tc>
          <w:tcPr>
            <w:tcW w:w="720" w:type="dxa"/>
            <w:tcBorders>
              <w:top w:val="nil"/>
              <w:left w:val="single" w:sz="4" w:space="0" w:color="auto"/>
              <w:bottom w:val="nil"/>
              <w:right w:val="nil"/>
            </w:tcBorders>
          </w:tcPr>
          <w:p w14:paraId="3D78F837" w14:textId="77777777" w:rsidR="00DB6D40" w:rsidRPr="000A311D" w:rsidRDefault="00DB6D40" w:rsidP="00DB6D40">
            <w:pPr>
              <w:jc w:val="right"/>
              <w:rPr>
                <w:sz w:val="20"/>
                <w:szCs w:val="20"/>
              </w:rPr>
            </w:pPr>
            <w:r w:rsidRPr="000A311D">
              <w:rPr>
                <w:sz w:val="20"/>
                <w:szCs w:val="20"/>
              </w:rPr>
              <w:t>4</w:t>
            </w:r>
          </w:p>
        </w:tc>
        <w:tc>
          <w:tcPr>
            <w:tcW w:w="723" w:type="dxa"/>
            <w:tcBorders>
              <w:top w:val="nil"/>
              <w:left w:val="nil"/>
              <w:bottom w:val="nil"/>
              <w:right w:val="single" w:sz="4" w:space="0" w:color="auto"/>
            </w:tcBorders>
          </w:tcPr>
          <w:p w14:paraId="64D727F3" w14:textId="77777777" w:rsidR="00DB6D40" w:rsidRPr="000A311D" w:rsidRDefault="00DB6D40" w:rsidP="00DB6D40">
            <w:pPr>
              <w:jc w:val="right"/>
              <w:rPr>
                <w:sz w:val="20"/>
                <w:szCs w:val="20"/>
              </w:rPr>
            </w:pPr>
            <w:r w:rsidRPr="000A311D">
              <w:rPr>
                <w:sz w:val="20"/>
                <w:szCs w:val="20"/>
              </w:rPr>
              <w:t>5,8</w:t>
            </w:r>
          </w:p>
        </w:tc>
        <w:tc>
          <w:tcPr>
            <w:tcW w:w="841" w:type="dxa"/>
            <w:tcBorders>
              <w:top w:val="nil"/>
              <w:left w:val="single" w:sz="4" w:space="0" w:color="auto"/>
              <w:bottom w:val="nil"/>
              <w:right w:val="nil"/>
            </w:tcBorders>
          </w:tcPr>
          <w:p w14:paraId="2D248A8B" w14:textId="77777777" w:rsidR="00DB6D40" w:rsidRPr="000A311D" w:rsidRDefault="00DB6D40" w:rsidP="00DB6D40">
            <w:pPr>
              <w:jc w:val="right"/>
              <w:rPr>
                <w:sz w:val="20"/>
                <w:szCs w:val="20"/>
              </w:rPr>
            </w:pPr>
            <w:r w:rsidRPr="000A311D">
              <w:rPr>
                <w:sz w:val="20"/>
                <w:szCs w:val="20"/>
              </w:rPr>
              <w:t>5</w:t>
            </w:r>
          </w:p>
        </w:tc>
        <w:tc>
          <w:tcPr>
            <w:tcW w:w="801" w:type="dxa"/>
            <w:tcBorders>
              <w:top w:val="nil"/>
              <w:left w:val="nil"/>
              <w:bottom w:val="nil"/>
            </w:tcBorders>
          </w:tcPr>
          <w:p w14:paraId="6DE3B43C" w14:textId="77777777" w:rsidR="00DB6D40" w:rsidRPr="000A311D" w:rsidRDefault="00DB6D40" w:rsidP="00DB6D40">
            <w:pPr>
              <w:jc w:val="right"/>
              <w:rPr>
                <w:sz w:val="20"/>
                <w:szCs w:val="20"/>
              </w:rPr>
            </w:pPr>
            <w:r w:rsidRPr="000A311D">
              <w:rPr>
                <w:sz w:val="20"/>
                <w:szCs w:val="20"/>
              </w:rPr>
              <w:t>4,2</w:t>
            </w:r>
          </w:p>
        </w:tc>
        <w:tc>
          <w:tcPr>
            <w:tcW w:w="795" w:type="dxa"/>
            <w:vMerge/>
          </w:tcPr>
          <w:p w14:paraId="53865569" w14:textId="77777777" w:rsidR="00DB6D40" w:rsidRPr="000A311D" w:rsidRDefault="00DB6D40" w:rsidP="00DB6D40">
            <w:pPr>
              <w:jc w:val="right"/>
              <w:rPr>
                <w:sz w:val="20"/>
                <w:szCs w:val="20"/>
              </w:rPr>
            </w:pPr>
          </w:p>
        </w:tc>
      </w:tr>
      <w:tr w:rsidR="00DB6D40" w:rsidRPr="000A311D" w14:paraId="6B06B52D" w14:textId="77777777" w:rsidTr="00DB6D40">
        <w:trPr>
          <w:trHeight w:val="265"/>
        </w:trPr>
        <w:tc>
          <w:tcPr>
            <w:tcW w:w="2881" w:type="dxa"/>
            <w:tcBorders>
              <w:top w:val="nil"/>
              <w:bottom w:val="single" w:sz="4" w:space="0" w:color="auto"/>
              <w:right w:val="single" w:sz="4" w:space="0" w:color="auto"/>
            </w:tcBorders>
          </w:tcPr>
          <w:p w14:paraId="607EE11D" w14:textId="77777777" w:rsidR="00DB6D40" w:rsidRPr="000A311D" w:rsidRDefault="00DB6D40" w:rsidP="00DB6D40">
            <w:pPr>
              <w:rPr>
                <w:b/>
                <w:sz w:val="20"/>
                <w:szCs w:val="20"/>
              </w:rPr>
            </w:pPr>
            <w:r w:rsidRPr="000A311D">
              <w:rPr>
                <w:b/>
                <w:sz w:val="20"/>
                <w:szCs w:val="20"/>
              </w:rPr>
              <w:t>Toplam</w:t>
            </w:r>
          </w:p>
        </w:tc>
        <w:tc>
          <w:tcPr>
            <w:tcW w:w="720" w:type="dxa"/>
            <w:tcBorders>
              <w:top w:val="nil"/>
              <w:left w:val="single" w:sz="4" w:space="0" w:color="auto"/>
              <w:bottom w:val="single" w:sz="4" w:space="0" w:color="auto"/>
              <w:right w:val="nil"/>
            </w:tcBorders>
          </w:tcPr>
          <w:p w14:paraId="7E8EED6C" w14:textId="77777777" w:rsidR="00DB6D40" w:rsidRPr="001702EF" w:rsidRDefault="00DB6D40" w:rsidP="00DB6D40">
            <w:pPr>
              <w:jc w:val="right"/>
              <w:rPr>
                <w:b/>
                <w:sz w:val="20"/>
                <w:szCs w:val="20"/>
              </w:rPr>
            </w:pPr>
            <w:r w:rsidRPr="001702EF">
              <w:rPr>
                <w:b/>
                <w:sz w:val="20"/>
                <w:szCs w:val="20"/>
              </w:rPr>
              <w:t>49</w:t>
            </w:r>
          </w:p>
        </w:tc>
        <w:tc>
          <w:tcPr>
            <w:tcW w:w="721" w:type="dxa"/>
            <w:tcBorders>
              <w:top w:val="nil"/>
              <w:left w:val="nil"/>
              <w:bottom w:val="single" w:sz="4" w:space="0" w:color="auto"/>
              <w:right w:val="single" w:sz="4" w:space="0" w:color="auto"/>
            </w:tcBorders>
          </w:tcPr>
          <w:p w14:paraId="4C374AE9" w14:textId="77777777" w:rsidR="00DB6D40" w:rsidRPr="001702EF" w:rsidRDefault="00DB6D40" w:rsidP="00DB6D40">
            <w:pPr>
              <w:jc w:val="right"/>
              <w:rPr>
                <w:b/>
                <w:sz w:val="20"/>
                <w:szCs w:val="20"/>
              </w:rPr>
            </w:pPr>
            <w:r w:rsidRPr="001702EF">
              <w:rPr>
                <w:b/>
                <w:sz w:val="20"/>
                <w:szCs w:val="20"/>
              </w:rPr>
              <w:t>100,0</w:t>
            </w:r>
          </w:p>
        </w:tc>
        <w:tc>
          <w:tcPr>
            <w:tcW w:w="720" w:type="dxa"/>
            <w:tcBorders>
              <w:top w:val="nil"/>
              <w:left w:val="single" w:sz="4" w:space="0" w:color="auto"/>
              <w:bottom w:val="single" w:sz="4" w:space="0" w:color="auto"/>
              <w:right w:val="nil"/>
            </w:tcBorders>
          </w:tcPr>
          <w:p w14:paraId="00419E19" w14:textId="77777777" w:rsidR="00DB6D40" w:rsidRPr="001702EF" w:rsidRDefault="00DB6D40" w:rsidP="00DB6D40">
            <w:pPr>
              <w:jc w:val="right"/>
              <w:rPr>
                <w:b/>
                <w:sz w:val="20"/>
                <w:szCs w:val="20"/>
              </w:rPr>
            </w:pPr>
            <w:r w:rsidRPr="001702EF">
              <w:rPr>
                <w:b/>
                <w:sz w:val="20"/>
                <w:szCs w:val="20"/>
              </w:rPr>
              <w:t>69</w:t>
            </w:r>
          </w:p>
        </w:tc>
        <w:tc>
          <w:tcPr>
            <w:tcW w:w="723" w:type="dxa"/>
            <w:tcBorders>
              <w:top w:val="nil"/>
              <w:left w:val="nil"/>
              <w:bottom w:val="single" w:sz="4" w:space="0" w:color="auto"/>
              <w:right w:val="single" w:sz="4" w:space="0" w:color="auto"/>
            </w:tcBorders>
          </w:tcPr>
          <w:p w14:paraId="705AC333" w14:textId="77777777" w:rsidR="00DB6D40" w:rsidRPr="001702EF" w:rsidRDefault="00DB6D40" w:rsidP="00DB6D40">
            <w:pPr>
              <w:jc w:val="right"/>
              <w:rPr>
                <w:b/>
                <w:sz w:val="20"/>
                <w:szCs w:val="20"/>
              </w:rPr>
            </w:pPr>
            <w:r w:rsidRPr="001702EF">
              <w:rPr>
                <w:b/>
                <w:sz w:val="20"/>
                <w:szCs w:val="20"/>
              </w:rPr>
              <w:t>100,0</w:t>
            </w:r>
          </w:p>
        </w:tc>
        <w:tc>
          <w:tcPr>
            <w:tcW w:w="841" w:type="dxa"/>
            <w:tcBorders>
              <w:top w:val="nil"/>
              <w:left w:val="single" w:sz="4" w:space="0" w:color="auto"/>
              <w:bottom w:val="single" w:sz="4" w:space="0" w:color="auto"/>
              <w:right w:val="nil"/>
            </w:tcBorders>
          </w:tcPr>
          <w:p w14:paraId="64FF7C7A" w14:textId="77777777" w:rsidR="00DB6D40" w:rsidRPr="001702EF" w:rsidRDefault="00DB6D40" w:rsidP="00DB6D40">
            <w:pPr>
              <w:jc w:val="right"/>
              <w:rPr>
                <w:b/>
                <w:sz w:val="20"/>
                <w:szCs w:val="20"/>
              </w:rPr>
            </w:pPr>
            <w:r w:rsidRPr="001702EF">
              <w:rPr>
                <w:b/>
                <w:sz w:val="20"/>
                <w:szCs w:val="20"/>
              </w:rPr>
              <w:t>118</w:t>
            </w:r>
          </w:p>
        </w:tc>
        <w:tc>
          <w:tcPr>
            <w:tcW w:w="801" w:type="dxa"/>
            <w:tcBorders>
              <w:top w:val="nil"/>
              <w:left w:val="nil"/>
              <w:bottom w:val="single" w:sz="4" w:space="0" w:color="auto"/>
            </w:tcBorders>
          </w:tcPr>
          <w:p w14:paraId="385753C6" w14:textId="77777777" w:rsidR="00DB6D40" w:rsidRPr="001702EF" w:rsidRDefault="00DB6D40" w:rsidP="00DB6D40">
            <w:pPr>
              <w:jc w:val="right"/>
              <w:rPr>
                <w:b/>
                <w:sz w:val="20"/>
                <w:szCs w:val="20"/>
              </w:rPr>
            </w:pPr>
            <w:r w:rsidRPr="001702EF">
              <w:rPr>
                <w:b/>
                <w:sz w:val="20"/>
                <w:szCs w:val="20"/>
              </w:rPr>
              <w:t>100,0</w:t>
            </w:r>
          </w:p>
        </w:tc>
        <w:tc>
          <w:tcPr>
            <w:tcW w:w="795" w:type="dxa"/>
            <w:vMerge/>
            <w:tcBorders>
              <w:bottom w:val="single" w:sz="4" w:space="0" w:color="auto"/>
            </w:tcBorders>
          </w:tcPr>
          <w:p w14:paraId="0935ABA6" w14:textId="77777777" w:rsidR="00DB6D40" w:rsidRPr="000A311D" w:rsidRDefault="00DB6D40" w:rsidP="00DB6D40">
            <w:pPr>
              <w:jc w:val="right"/>
              <w:rPr>
                <w:sz w:val="20"/>
                <w:szCs w:val="20"/>
              </w:rPr>
            </w:pPr>
          </w:p>
        </w:tc>
      </w:tr>
      <w:tr w:rsidR="00DB6D40" w:rsidRPr="000A311D" w14:paraId="43D0098C" w14:textId="77777777" w:rsidTr="00DB6D40">
        <w:trPr>
          <w:trHeight w:val="265"/>
        </w:trPr>
        <w:tc>
          <w:tcPr>
            <w:tcW w:w="2881" w:type="dxa"/>
            <w:tcBorders>
              <w:bottom w:val="nil"/>
            </w:tcBorders>
          </w:tcPr>
          <w:p w14:paraId="7B617030" w14:textId="77777777" w:rsidR="00DB6D40" w:rsidRPr="000A311D" w:rsidRDefault="00DB6D40" w:rsidP="00DB6D40">
            <w:pPr>
              <w:rPr>
                <w:rFonts w:cstheme="minorHAnsi"/>
                <w:sz w:val="20"/>
                <w:szCs w:val="20"/>
              </w:rPr>
            </w:pPr>
            <w:r w:rsidRPr="0002562A">
              <w:rPr>
                <w:b/>
                <w:sz w:val="20"/>
                <w:szCs w:val="20"/>
              </w:rPr>
              <w:t>En küçük çocuğun yaşı</w:t>
            </w:r>
          </w:p>
        </w:tc>
        <w:tc>
          <w:tcPr>
            <w:tcW w:w="720" w:type="dxa"/>
            <w:tcBorders>
              <w:bottom w:val="nil"/>
              <w:right w:val="nil"/>
            </w:tcBorders>
          </w:tcPr>
          <w:p w14:paraId="6419D08E" w14:textId="77777777" w:rsidR="00DB6D40" w:rsidRPr="000A311D" w:rsidRDefault="00DB6D40" w:rsidP="00DB6D40">
            <w:pPr>
              <w:jc w:val="right"/>
              <w:rPr>
                <w:sz w:val="20"/>
                <w:szCs w:val="20"/>
              </w:rPr>
            </w:pPr>
          </w:p>
        </w:tc>
        <w:tc>
          <w:tcPr>
            <w:tcW w:w="721" w:type="dxa"/>
            <w:tcBorders>
              <w:left w:val="nil"/>
              <w:bottom w:val="nil"/>
              <w:right w:val="single" w:sz="4" w:space="0" w:color="auto"/>
            </w:tcBorders>
          </w:tcPr>
          <w:p w14:paraId="4D62BFD0" w14:textId="77777777" w:rsidR="00DB6D40" w:rsidRPr="000A311D" w:rsidRDefault="00DB6D40" w:rsidP="00DB6D40">
            <w:pPr>
              <w:jc w:val="right"/>
              <w:rPr>
                <w:sz w:val="20"/>
                <w:szCs w:val="20"/>
              </w:rPr>
            </w:pPr>
          </w:p>
        </w:tc>
        <w:tc>
          <w:tcPr>
            <w:tcW w:w="720" w:type="dxa"/>
            <w:tcBorders>
              <w:left w:val="single" w:sz="4" w:space="0" w:color="auto"/>
              <w:bottom w:val="nil"/>
              <w:right w:val="nil"/>
            </w:tcBorders>
          </w:tcPr>
          <w:p w14:paraId="60655B70"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2B71BF77" w14:textId="77777777" w:rsidR="00DB6D40" w:rsidRPr="000A311D" w:rsidRDefault="00DB6D40" w:rsidP="00DB6D40">
            <w:pPr>
              <w:jc w:val="right"/>
              <w:rPr>
                <w:sz w:val="20"/>
                <w:szCs w:val="20"/>
              </w:rPr>
            </w:pPr>
          </w:p>
        </w:tc>
        <w:tc>
          <w:tcPr>
            <w:tcW w:w="841" w:type="dxa"/>
            <w:tcBorders>
              <w:left w:val="single" w:sz="4" w:space="0" w:color="auto"/>
              <w:bottom w:val="nil"/>
              <w:right w:val="nil"/>
            </w:tcBorders>
          </w:tcPr>
          <w:p w14:paraId="45CB01A9" w14:textId="77777777" w:rsidR="00DB6D40" w:rsidRPr="000A311D" w:rsidRDefault="00DB6D40" w:rsidP="00DB6D40">
            <w:pPr>
              <w:jc w:val="right"/>
              <w:rPr>
                <w:sz w:val="20"/>
                <w:szCs w:val="20"/>
              </w:rPr>
            </w:pPr>
          </w:p>
        </w:tc>
        <w:tc>
          <w:tcPr>
            <w:tcW w:w="801" w:type="dxa"/>
            <w:tcBorders>
              <w:left w:val="nil"/>
              <w:bottom w:val="nil"/>
              <w:right w:val="single" w:sz="4" w:space="0" w:color="auto"/>
            </w:tcBorders>
          </w:tcPr>
          <w:p w14:paraId="180B8A89" w14:textId="77777777" w:rsidR="00DB6D40" w:rsidRPr="000A311D" w:rsidRDefault="00DB6D40" w:rsidP="00DB6D40">
            <w:pPr>
              <w:jc w:val="right"/>
              <w:rPr>
                <w:sz w:val="20"/>
                <w:szCs w:val="20"/>
              </w:rPr>
            </w:pPr>
          </w:p>
        </w:tc>
        <w:tc>
          <w:tcPr>
            <w:tcW w:w="795" w:type="dxa"/>
            <w:tcBorders>
              <w:left w:val="single" w:sz="4" w:space="0" w:color="auto"/>
              <w:bottom w:val="nil"/>
            </w:tcBorders>
          </w:tcPr>
          <w:p w14:paraId="0DCE70F4" w14:textId="77777777" w:rsidR="00DB6D40" w:rsidRPr="000A311D" w:rsidRDefault="00DB6D40" w:rsidP="00DB6D40">
            <w:pPr>
              <w:jc w:val="right"/>
              <w:rPr>
                <w:b/>
                <w:sz w:val="20"/>
                <w:szCs w:val="20"/>
              </w:rPr>
            </w:pPr>
          </w:p>
        </w:tc>
      </w:tr>
      <w:tr w:rsidR="00DB6D40" w:rsidRPr="000A311D" w14:paraId="1B256E78" w14:textId="77777777" w:rsidTr="00DB6D40">
        <w:trPr>
          <w:trHeight w:val="265"/>
        </w:trPr>
        <w:tc>
          <w:tcPr>
            <w:tcW w:w="2881" w:type="dxa"/>
            <w:tcBorders>
              <w:top w:val="nil"/>
              <w:bottom w:val="nil"/>
            </w:tcBorders>
          </w:tcPr>
          <w:p w14:paraId="1F0B0F96" w14:textId="77777777" w:rsidR="00DB6D40" w:rsidRPr="000A311D" w:rsidRDefault="00DB6D40" w:rsidP="00DB6D40">
            <w:pPr>
              <w:rPr>
                <w:rFonts w:cstheme="minorHAnsi"/>
                <w:sz w:val="20"/>
                <w:szCs w:val="20"/>
              </w:rPr>
            </w:pPr>
            <w:r w:rsidRPr="000A311D">
              <w:rPr>
                <w:rFonts w:cstheme="minorHAnsi"/>
                <w:sz w:val="20"/>
                <w:szCs w:val="20"/>
              </w:rPr>
              <w:t xml:space="preserve">0 </w:t>
            </w:r>
          </w:p>
        </w:tc>
        <w:tc>
          <w:tcPr>
            <w:tcW w:w="720" w:type="dxa"/>
            <w:tcBorders>
              <w:top w:val="nil"/>
              <w:bottom w:val="nil"/>
              <w:right w:val="nil"/>
            </w:tcBorders>
          </w:tcPr>
          <w:p w14:paraId="0661AB29" w14:textId="77777777" w:rsidR="00DB6D40" w:rsidRPr="000A311D" w:rsidRDefault="00DB6D40" w:rsidP="00DB6D40">
            <w:pPr>
              <w:jc w:val="right"/>
              <w:rPr>
                <w:sz w:val="20"/>
                <w:szCs w:val="20"/>
              </w:rPr>
            </w:pPr>
            <w:r w:rsidRPr="000A311D">
              <w:rPr>
                <w:sz w:val="20"/>
                <w:szCs w:val="20"/>
              </w:rPr>
              <w:t>4</w:t>
            </w:r>
          </w:p>
        </w:tc>
        <w:tc>
          <w:tcPr>
            <w:tcW w:w="721" w:type="dxa"/>
            <w:tcBorders>
              <w:top w:val="nil"/>
              <w:left w:val="nil"/>
              <w:bottom w:val="nil"/>
              <w:right w:val="single" w:sz="4" w:space="0" w:color="auto"/>
            </w:tcBorders>
          </w:tcPr>
          <w:p w14:paraId="6BF00A2D" w14:textId="77777777" w:rsidR="00DB6D40" w:rsidRPr="000A311D" w:rsidRDefault="00DB6D40" w:rsidP="00DB6D40">
            <w:pPr>
              <w:jc w:val="right"/>
              <w:rPr>
                <w:sz w:val="20"/>
                <w:szCs w:val="20"/>
              </w:rPr>
            </w:pPr>
            <w:r w:rsidRPr="000A311D">
              <w:rPr>
                <w:sz w:val="20"/>
                <w:szCs w:val="20"/>
              </w:rPr>
              <w:t>8,2</w:t>
            </w:r>
          </w:p>
        </w:tc>
        <w:tc>
          <w:tcPr>
            <w:tcW w:w="720" w:type="dxa"/>
            <w:tcBorders>
              <w:top w:val="nil"/>
              <w:left w:val="single" w:sz="4" w:space="0" w:color="auto"/>
              <w:bottom w:val="nil"/>
              <w:right w:val="nil"/>
            </w:tcBorders>
          </w:tcPr>
          <w:p w14:paraId="72C348B8" w14:textId="77777777" w:rsidR="00DB6D40" w:rsidRPr="000A311D" w:rsidRDefault="00DB6D40" w:rsidP="00DB6D40">
            <w:pPr>
              <w:jc w:val="right"/>
              <w:rPr>
                <w:sz w:val="20"/>
                <w:szCs w:val="20"/>
              </w:rPr>
            </w:pPr>
            <w:r w:rsidRPr="000A311D">
              <w:rPr>
                <w:sz w:val="20"/>
                <w:szCs w:val="20"/>
              </w:rPr>
              <w:t>3</w:t>
            </w:r>
          </w:p>
        </w:tc>
        <w:tc>
          <w:tcPr>
            <w:tcW w:w="723" w:type="dxa"/>
            <w:tcBorders>
              <w:top w:val="nil"/>
              <w:left w:val="nil"/>
              <w:bottom w:val="nil"/>
              <w:right w:val="single" w:sz="4" w:space="0" w:color="auto"/>
            </w:tcBorders>
          </w:tcPr>
          <w:p w14:paraId="48C9BC18" w14:textId="77777777" w:rsidR="00DB6D40" w:rsidRPr="000A311D" w:rsidRDefault="00DB6D40" w:rsidP="00DB6D40">
            <w:pPr>
              <w:jc w:val="right"/>
              <w:rPr>
                <w:sz w:val="20"/>
                <w:szCs w:val="20"/>
              </w:rPr>
            </w:pPr>
            <w:r w:rsidRPr="000A311D">
              <w:rPr>
                <w:sz w:val="20"/>
                <w:szCs w:val="20"/>
              </w:rPr>
              <w:t>4,3</w:t>
            </w:r>
          </w:p>
        </w:tc>
        <w:tc>
          <w:tcPr>
            <w:tcW w:w="841" w:type="dxa"/>
            <w:tcBorders>
              <w:top w:val="nil"/>
              <w:left w:val="single" w:sz="4" w:space="0" w:color="auto"/>
              <w:bottom w:val="nil"/>
              <w:right w:val="nil"/>
            </w:tcBorders>
          </w:tcPr>
          <w:p w14:paraId="7E41CB4B" w14:textId="77777777" w:rsidR="00DB6D40" w:rsidRPr="000A311D" w:rsidRDefault="00DB6D40" w:rsidP="00DB6D40">
            <w:pPr>
              <w:jc w:val="right"/>
              <w:rPr>
                <w:sz w:val="20"/>
                <w:szCs w:val="20"/>
              </w:rPr>
            </w:pPr>
            <w:r w:rsidRPr="000A311D">
              <w:rPr>
                <w:sz w:val="20"/>
                <w:szCs w:val="20"/>
              </w:rPr>
              <w:t>7</w:t>
            </w:r>
          </w:p>
        </w:tc>
        <w:tc>
          <w:tcPr>
            <w:tcW w:w="801" w:type="dxa"/>
            <w:tcBorders>
              <w:top w:val="nil"/>
              <w:left w:val="nil"/>
              <w:bottom w:val="nil"/>
              <w:right w:val="single" w:sz="4" w:space="0" w:color="auto"/>
            </w:tcBorders>
          </w:tcPr>
          <w:p w14:paraId="3D20EFA3" w14:textId="77777777" w:rsidR="00DB6D40" w:rsidRPr="000A311D" w:rsidRDefault="00DB6D40" w:rsidP="00DB6D40">
            <w:pPr>
              <w:jc w:val="right"/>
              <w:rPr>
                <w:sz w:val="20"/>
                <w:szCs w:val="20"/>
              </w:rPr>
            </w:pPr>
            <w:r w:rsidRPr="000A311D">
              <w:rPr>
                <w:sz w:val="20"/>
                <w:szCs w:val="20"/>
              </w:rPr>
              <w:t>5,9</w:t>
            </w:r>
          </w:p>
        </w:tc>
        <w:tc>
          <w:tcPr>
            <w:tcW w:w="795" w:type="dxa"/>
            <w:vMerge w:val="restart"/>
            <w:tcBorders>
              <w:top w:val="nil"/>
              <w:left w:val="single" w:sz="4" w:space="0" w:color="auto"/>
              <w:bottom w:val="nil"/>
            </w:tcBorders>
          </w:tcPr>
          <w:p w14:paraId="33960F91" w14:textId="77777777" w:rsidR="00DB6D40" w:rsidRDefault="00DB6D40" w:rsidP="00DB6D40">
            <w:pPr>
              <w:jc w:val="right"/>
              <w:rPr>
                <w:b/>
                <w:sz w:val="20"/>
                <w:szCs w:val="20"/>
              </w:rPr>
            </w:pPr>
          </w:p>
          <w:p w14:paraId="1EDFEEDE" w14:textId="77777777" w:rsidR="00DB6D40" w:rsidRDefault="00DB6D40" w:rsidP="00DB6D40">
            <w:pPr>
              <w:jc w:val="right"/>
              <w:rPr>
                <w:b/>
                <w:sz w:val="20"/>
                <w:szCs w:val="20"/>
              </w:rPr>
            </w:pPr>
          </w:p>
          <w:p w14:paraId="0FDB6F2D" w14:textId="77777777" w:rsidR="00DB6D40" w:rsidRDefault="00DB6D40" w:rsidP="00DB6D40">
            <w:pPr>
              <w:jc w:val="right"/>
              <w:rPr>
                <w:b/>
                <w:sz w:val="20"/>
                <w:szCs w:val="20"/>
              </w:rPr>
            </w:pPr>
          </w:p>
          <w:p w14:paraId="7044D17C" w14:textId="77777777" w:rsidR="00DB6D40" w:rsidRPr="000A311D" w:rsidRDefault="00DB6D40" w:rsidP="00DB6D40">
            <w:pPr>
              <w:jc w:val="right"/>
              <w:rPr>
                <w:b/>
                <w:sz w:val="20"/>
                <w:szCs w:val="20"/>
              </w:rPr>
            </w:pPr>
            <w:r w:rsidRPr="000A311D">
              <w:rPr>
                <w:b/>
                <w:sz w:val="20"/>
                <w:szCs w:val="20"/>
              </w:rPr>
              <w:t>&lt;0,001</w:t>
            </w:r>
          </w:p>
        </w:tc>
      </w:tr>
      <w:tr w:rsidR="00DB6D40" w:rsidRPr="000A311D" w14:paraId="5E83466B" w14:textId="77777777" w:rsidTr="00DB6D40">
        <w:trPr>
          <w:trHeight w:val="265"/>
        </w:trPr>
        <w:tc>
          <w:tcPr>
            <w:tcW w:w="2881" w:type="dxa"/>
            <w:tcBorders>
              <w:top w:val="nil"/>
              <w:bottom w:val="nil"/>
            </w:tcBorders>
          </w:tcPr>
          <w:p w14:paraId="060BC525" w14:textId="77777777" w:rsidR="00DB6D40" w:rsidRPr="000A311D" w:rsidRDefault="00DB6D40" w:rsidP="00DB6D40">
            <w:pPr>
              <w:rPr>
                <w:rFonts w:cstheme="minorHAnsi"/>
                <w:sz w:val="20"/>
                <w:szCs w:val="20"/>
              </w:rPr>
            </w:pPr>
            <w:r w:rsidRPr="000A311D">
              <w:rPr>
                <w:rFonts w:cstheme="minorHAnsi"/>
                <w:sz w:val="20"/>
                <w:szCs w:val="20"/>
              </w:rPr>
              <w:t>1-5</w:t>
            </w:r>
          </w:p>
        </w:tc>
        <w:tc>
          <w:tcPr>
            <w:tcW w:w="720" w:type="dxa"/>
            <w:tcBorders>
              <w:top w:val="nil"/>
              <w:bottom w:val="nil"/>
              <w:right w:val="nil"/>
            </w:tcBorders>
          </w:tcPr>
          <w:p w14:paraId="0C96BDDD" w14:textId="77777777" w:rsidR="00DB6D40" w:rsidRPr="000A311D" w:rsidRDefault="00DB6D40" w:rsidP="00DB6D40">
            <w:pPr>
              <w:jc w:val="right"/>
              <w:rPr>
                <w:sz w:val="20"/>
                <w:szCs w:val="20"/>
              </w:rPr>
            </w:pPr>
            <w:r w:rsidRPr="000A311D">
              <w:rPr>
                <w:sz w:val="20"/>
                <w:szCs w:val="20"/>
              </w:rPr>
              <w:t>44</w:t>
            </w:r>
          </w:p>
        </w:tc>
        <w:tc>
          <w:tcPr>
            <w:tcW w:w="721" w:type="dxa"/>
            <w:tcBorders>
              <w:top w:val="nil"/>
              <w:left w:val="nil"/>
              <w:bottom w:val="nil"/>
              <w:right w:val="single" w:sz="4" w:space="0" w:color="auto"/>
            </w:tcBorders>
          </w:tcPr>
          <w:p w14:paraId="0DFE7B37" w14:textId="77777777" w:rsidR="00DB6D40" w:rsidRPr="000A311D" w:rsidRDefault="00DB6D40" w:rsidP="00DB6D40">
            <w:pPr>
              <w:jc w:val="right"/>
              <w:rPr>
                <w:sz w:val="20"/>
                <w:szCs w:val="20"/>
              </w:rPr>
            </w:pPr>
            <w:r w:rsidRPr="000A311D">
              <w:rPr>
                <w:sz w:val="20"/>
                <w:szCs w:val="20"/>
              </w:rPr>
              <w:t>89,8</w:t>
            </w:r>
          </w:p>
        </w:tc>
        <w:tc>
          <w:tcPr>
            <w:tcW w:w="720" w:type="dxa"/>
            <w:tcBorders>
              <w:top w:val="nil"/>
              <w:left w:val="single" w:sz="4" w:space="0" w:color="auto"/>
              <w:bottom w:val="nil"/>
              <w:right w:val="nil"/>
            </w:tcBorders>
          </w:tcPr>
          <w:p w14:paraId="76C99BBC" w14:textId="77777777" w:rsidR="00DB6D40" w:rsidRPr="000A311D" w:rsidRDefault="00DB6D40" w:rsidP="00DB6D40">
            <w:pPr>
              <w:jc w:val="right"/>
              <w:rPr>
                <w:sz w:val="20"/>
                <w:szCs w:val="20"/>
              </w:rPr>
            </w:pPr>
            <w:r w:rsidRPr="000A311D">
              <w:rPr>
                <w:sz w:val="20"/>
                <w:szCs w:val="20"/>
              </w:rPr>
              <w:t>23</w:t>
            </w:r>
          </w:p>
        </w:tc>
        <w:tc>
          <w:tcPr>
            <w:tcW w:w="723" w:type="dxa"/>
            <w:tcBorders>
              <w:top w:val="nil"/>
              <w:left w:val="nil"/>
              <w:bottom w:val="nil"/>
              <w:right w:val="single" w:sz="4" w:space="0" w:color="auto"/>
            </w:tcBorders>
          </w:tcPr>
          <w:p w14:paraId="2F686253" w14:textId="77777777" w:rsidR="00DB6D40" w:rsidRPr="000A311D" w:rsidRDefault="00DB6D40" w:rsidP="00DB6D40">
            <w:pPr>
              <w:jc w:val="right"/>
              <w:rPr>
                <w:sz w:val="20"/>
                <w:szCs w:val="20"/>
              </w:rPr>
            </w:pPr>
            <w:r w:rsidRPr="000A311D">
              <w:rPr>
                <w:sz w:val="20"/>
                <w:szCs w:val="20"/>
              </w:rPr>
              <w:t>33,3</w:t>
            </w:r>
          </w:p>
        </w:tc>
        <w:tc>
          <w:tcPr>
            <w:tcW w:w="841" w:type="dxa"/>
            <w:tcBorders>
              <w:top w:val="nil"/>
              <w:left w:val="single" w:sz="4" w:space="0" w:color="auto"/>
              <w:bottom w:val="nil"/>
              <w:right w:val="nil"/>
            </w:tcBorders>
          </w:tcPr>
          <w:p w14:paraId="5290DAB3" w14:textId="77777777" w:rsidR="00DB6D40" w:rsidRPr="000A311D" w:rsidRDefault="00DB6D40" w:rsidP="00DB6D40">
            <w:pPr>
              <w:jc w:val="right"/>
              <w:rPr>
                <w:sz w:val="20"/>
                <w:szCs w:val="20"/>
              </w:rPr>
            </w:pPr>
            <w:r w:rsidRPr="000A311D">
              <w:rPr>
                <w:sz w:val="20"/>
                <w:szCs w:val="20"/>
              </w:rPr>
              <w:t>67</w:t>
            </w:r>
          </w:p>
        </w:tc>
        <w:tc>
          <w:tcPr>
            <w:tcW w:w="801" w:type="dxa"/>
            <w:tcBorders>
              <w:top w:val="nil"/>
              <w:left w:val="nil"/>
              <w:bottom w:val="nil"/>
              <w:right w:val="single" w:sz="4" w:space="0" w:color="auto"/>
            </w:tcBorders>
          </w:tcPr>
          <w:p w14:paraId="1A22E8FC" w14:textId="77777777" w:rsidR="00DB6D40" w:rsidRPr="000A311D" w:rsidRDefault="00DB6D40" w:rsidP="00DB6D40">
            <w:pPr>
              <w:jc w:val="right"/>
              <w:rPr>
                <w:sz w:val="20"/>
                <w:szCs w:val="20"/>
              </w:rPr>
            </w:pPr>
            <w:r w:rsidRPr="000A311D">
              <w:rPr>
                <w:sz w:val="20"/>
                <w:szCs w:val="20"/>
              </w:rPr>
              <w:t>56,8</w:t>
            </w:r>
          </w:p>
        </w:tc>
        <w:tc>
          <w:tcPr>
            <w:tcW w:w="795" w:type="dxa"/>
            <w:vMerge/>
            <w:tcBorders>
              <w:top w:val="nil"/>
              <w:left w:val="single" w:sz="4" w:space="0" w:color="auto"/>
              <w:bottom w:val="nil"/>
            </w:tcBorders>
          </w:tcPr>
          <w:p w14:paraId="4850CADC" w14:textId="77777777" w:rsidR="00DB6D40" w:rsidRPr="000A311D" w:rsidRDefault="00DB6D40" w:rsidP="00DB6D40">
            <w:pPr>
              <w:jc w:val="right"/>
              <w:rPr>
                <w:b/>
                <w:sz w:val="20"/>
                <w:szCs w:val="20"/>
              </w:rPr>
            </w:pPr>
          </w:p>
        </w:tc>
      </w:tr>
      <w:tr w:rsidR="00DB6D40" w:rsidRPr="000A311D" w14:paraId="087EC595" w14:textId="77777777" w:rsidTr="00DB6D40">
        <w:trPr>
          <w:trHeight w:val="265"/>
        </w:trPr>
        <w:tc>
          <w:tcPr>
            <w:tcW w:w="2881" w:type="dxa"/>
            <w:tcBorders>
              <w:top w:val="nil"/>
              <w:bottom w:val="nil"/>
            </w:tcBorders>
          </w:tcPr>
          <w:p w14:paraId="6D31514F" w14:textId="77777777" w:rsidR="00DB6D40" w:rsidRPr="000A311D" w:rsidRDefault="00DB6D40" w:rsidP="00DB6D40">
            <w:pPr>
              <w:rPr>
                <w:rFonts w:cstheme="minorHAnsi"/>
                <w:sz w:val="20"/>
                <w:szCs w:val="20"/>
              </w:rPr>
            </w:pPr>
            <w:r w:rsidRPr="000A311D">
              <w:rPr>
                <w:rFonts w:cstheme="minorHAnsi"/>
                <w:sz w:val="20"/>
                <w:szCs w:val="20"/>
              </w:rPr>
              <w:t>6-10</w:t>
            </w:r>
          </w:p>
        </w:tc>
        <w:tc>
          <w:tcPr>
            <w:tcW w:w="720" w:type="dxa"/>
            <w:tcBorders>
              <w:top w:val="nil"/>
              <w:bottom w:val="nil"/>
              <w:right w:val="nil"/>
            </w:tcBorders>
          </w:tcPr>
          <w:p w14:paraId="180926C2" w14:textId="77777777" w:rsidR="00DB6D40" w:rsidRPr="000A311D" w:rsidRDefault="00DB6D40" w:rsidP="00DB6D40">
            <w:pPr>
              <w:jc w:val="right"/>
              <w:rPr>
                <w:sz w:val="20"/>
                <w:szCs w:val="20"/>
              </w:rPr>
            </w:pPr>
            <w:r w:rsidRPr="000A311D">
              <w:rPr>
                <w:sz w:val="20"/>
                <w:szCs w:val="20"/>
              </w:rPr>
              <w:t>1</w:t>
            </w:r>
          </w:p>
        </w:tc>
        <w:tc>
          <w:tcPr>
            <w:tcW w:w="721" w:type="dxa"/>
            <w:tcBorders>
              <w:top w:val="nil"/>
              <w:left w:val="nil"/>
              <w:bottom w:val="nil"/>
              <w:right w:val="single" w:sz="4" w:space="0" w:color="auto"/>
            </w:tcBorders>
          </w:tcPr>
          <w:p w14:paraId="3220990C" w14:textId="77777777" w:rsidR="00DB6D40" w:rsidRPr="000A311D" w:rsidRDefault="00DB6D40" w:rsidP="00DB6D40">
            <w:pPr>
              <w:jc w:val="right"/>
              <w:rPr>
                <w:sz w:val="20"/>
                <w:szCs w:val="20"/>
              </w:rPr>
            </w:pPr>
            <w:r w:rsidRPr="000A311D">
              <w:rPr>
                <w:sz w:val="20"/>
                <w:szCs w:val="20"/>
              </w:rPr>
              <w:t>2,0</w:t>
            </w:r>
          </w:p>
        </w:tc>
        <w:tc>
          <w:tcPr>
            <w:tcW w:w="720" w:type="dxa"/>
            <w:tcBorders>
              <w:top w:val="nil"/>
              <w:left w:val="single" w:sz="4" w:space="0" w:color="auto"/>
              <w:bottom w:val="nil"/>
              <w:right w:val="nil"/>
            </w:tcBorders>
          </w:tcPr>
          <w:p w14:paraId="279C4085" w14:textId="77777777" w:rsidR="00DB6D40" w:rsidRPr="000A311D" w:rsidRDefault="00DB6D40" w:rsidP="00DB6D40">
            <w:pPr>
              <w:jc w:val="right"/>
              <w:rPr>
                <w:sz w:val="20"/>
                <w:szCs w:val="20"/>
              </w:rPr>
            </w:pPr>
            <w:r w:rsidRPr="000A311D">
              <w:rPr>
                <w:sz w:val="20"/>
                <w:szCs w:val="20"/>
              </w:rPr>
              <w:t>16</w:t>
            </w:r>
          </w:p>
        </w:tc>
        <w:tc>
          <w:tcPr>
            <w:tcW w:w="723" w:type="dxa"/>
            <w:tcBorders>
              <w:top w:val="nil"/>
              <w:left w:val="nil"/>
              <w:bottom w:val="nil"/>
              <w:right w:val="single" w:sz="4" w:space="0" w:color="auto"/>
            </w:tcBorders>
          </w:tcPr>
          <w:p w14:paraId="3063FC05" w14:textId="77777777" w:rsidR="00DB6D40" w:rsidRPr="000A311D" w:rsidRDefault="00DB6D40" w:rsidP="00DB6D40">
            <w:pPr>
              <w:jc w:val="right"/>
              <w:rPr>
                <w:sz w:val="20"/>
                <w:szCs w:val="20"/>
              </w:rPr>
            </w:pPr>
            <w:r w:rsidRPr="000A311D">
              <w:rPr>
                <w:sz w:val="20"/>
                <w:szCs w:val="20"/>
              </w:rPr>
              <w:t>23,2</w:t>
            </w:r>
          </w:p>
        </w:tc>
        <w:tc>
          <w:tcPr>
            <w:tcW w:w="841" w:type="dxa"/>
            <w:tcBorders>
              <w:top w:val="nil"/>
              <w:left w:val="single" w:sz="4" w:space="0" w:color="auto"/>
              <w:bottom w:val="nil"/>
              <w:right w:val="nil"/>
            </w:tcBorders>
          </w:tcPr>
          <w:p w14:paraId="06C80D28" w14:textId="77777777" w:rsidR="00DB6D40" w:rsidRPr="000A311D" w:rsidRDefault="00DB6D40" w:rsidP="00DB6D40">
            <w:pPr>
              <w:jc w:val="right"/>
              <w:rPr>
                <w:sz w:val="20"/>
                <w:szCs w:val="20"/>
              </w:rPr>
            </w:pPr>
            <w:r w:rsidRPr="000A311D">
              <w:rPr>
                <w:sz w:val="20"/>
                <w:szCs w:val="20"/>
              </w:rPr>
              <w:t>17</w:t>
            </w:r>
          </w:p>
        </w:tc>
        <w:tc>
          <w:tcPr>
            <w:tcW w:w="801" w:type="dxa"/>
            <w:tcBorders>
              <w:top w:val="nil"/>
              <w:left w:val="nil"/>
              <w:bottom w:val="nil"/>
              <w:right w:val="single" w:sz="4" w:space="0" w:color="auto"/>
            </w:tcBorders>
          </w:tcPr>
          <w:p w14:paraId="43AD79FE" w14:textId="77777777" w:rsidR="00DB6D40" w:rsidRPr="000A311D" w:rsidRDefault="00DB6D40" w:rsidP="00DB6D40">
            <w:pPr>
              <w:jc w:val="right"/>
              <w:rPr>
                <w:sz w:val="20"/>
                <w:szCs w:val="20"/>
              </w:rPr>
            </w:pPr>
            <w:r w:rsidRPr="000A311D">
              <w:rPr>
                <w:sz w:val="20"/>
                <w:szCs w:val="20"/>
              </w:rPr>
              <w:t>14,4</w:t>
            </w:r>
          </w:p>
        </w:tc>
        <w:tc>
          <w:tcPr>
            <w:tcW w:w="795" w:type="dxa"/>
            <w:vMerge/>
            <w:tcBorders>
              <w:top w:val="nil"/>
              <w:left w:val="single" w:sz="4" w:space="0" w:color="auto"/>
              <w:bottom w:val="nil"/>
            </w:tcBorders>
          </w:tcPr>
          <w:p w14:paraId="712DE388" w14:textId="77777777" w:rsidR="00DB6D40" w:rsidRPr="000A311D" w:rsidRDefault="00DB6D40" w:rsidP="00DB6D40">
            <w:pPr>
              <w:jc w:val="right"/>
              <w:rPr>
                <w:b/>
                <w:sz w:val="20"/>
                <w:szCs w:val="20"/>
              </w:rPr>
            </w:pPr>
          </w:p>
        </w:tc>
      </w:tr>
      <w:tr w:rsidR="00DB6D40" w:rsidRPr="000A311D" w14:paraId="698F6435" w14:textId="77777777" w:rsidTr="00DB6D40">
        <w:trPr>
          <w:trHeight w:val="265"/>
        </w:trPr>
        <w:tc>
          <w:tcPr>
            <w:tcW w:w="2881" w:type="dxa"/>
            <w:tcBorders>
              <w:top w:val="nil"/>
              <w:bottom w:val="nil"/>
            </w:tcBorders>
          </w:tcPr>
          <w:p w14:paraId="026E8B46" w14:textId="77777777" w:rsidR="00DB6D40" w:rsidRPr="000A311D" w:rsidRDefault="00DB6D40" w:rsidP="00DB6D40">
            <w:pPr>
              <w:rPr>
                <w:rFonts w:cstheme="minorHAnsi"/>
                <w:sz w:val="20"/>
                <w:szCs w:val="20"/>
              </w:rPr>
            </w:pPr>
            <w:r w:rsidRPr="000A311D">
              <w:rPr>
                <w:rFonts w:cstheme="minorHAnsi"/>
                <w:sz w:val="20"/>
                <w:szCs w:val="20"/>
              </w:rPr>
              <w:t>11-15</w:t>
            </w:r>
          </w:p>
        </w:tc>
        <w:tc>
          <w:tcPr>
            <w:tcW w:w="720" w:type="dxa"/>
            <w:tcBorders>
              <w:top w:val="nil"/>
              <w:bottom w:val="nil"/>
              <w:right w:val="nil"/>
            </w:tcBorders>
          </w:tcPr>
          <w:p w14:paraId="65E19B00"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1B042D0A"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0A40A18B" w14:textId="77777777" w:rsidR="00DB6D40" w:rsidRPr="000A311D" w:rsidRDefault="00DB6D40" w:rsidP="00DB6D40">
            <w:pPr>
              <w:jc w:val="right"/>
              <w:rPr>
                <w:sz w:val="20"/>
                <w:szCs w:val="20"/>
              </w:rPr>
            </w:pPr>
            <w:r w:rsidRPr="000A311D">
              <w:rPr>
                <w:sz w:val="20"/>
                <w:szCs w:val="20"/>
              </w:rPr>
              <w:t>14</w:t>
            </w:r>
          </w:p>
        </w:tc>
        <w:tc>
          <w:tcPr>
            <w:tcW w:w="723" w:type="dxa"/>
            <w:tcBorders>
              <w:top w:val="nil"/>
              <w:left w:val="nil"/>
              <w:bottom w:val="nil"/>
              <w:right w:val="single" w:sz="4" w:space="0" w:color="auto"/>
            </w:tcBorders>
          </w:tcPr>
          <w:p w14:paraId="6C81FADB" w14:textId="77777777" w:rsidR="00DB6D40" w:rsidRPr="000A311D" w:rsidRDefault="00DB6D40" w:rsidP="00DB6D40">
            <w:pPr>
              <w:jc w:val="right"/>
              <w:rPr>
                <w:sz w:val="20"/>
                <w:szCs w:val="20"/>
              </w:rPr>
            </w:pPr>
            <w:r w:rsidRPr="000A311D">
              <w:rPr>
                <w:sz w:val="20"/>
                <w:szCs w:val="20"/>
              </w:rPr>
              <w:t>20,3</w:t>
            </w:r>
          </w:p>
        </w:tc>
        <w:tc>
          <w:tcPr>
            <w:tcW w:w="841" w:type="dxa"/>
            <w:tcBorders>
              <w:top w:val="nil"/>
              <w:left w:val="single" w:sz="4" w:space="0" w:color="auto"/>
              <w:bottom w:val="nil"/>
              <w:right w:val="nil"/>
            </w:tcBorders>
          </w:tcPr>
          <w:p w14:paraId="51818796" w14:textId="77777777" w:rsidR="00DB6D40" w:rsidRPr="000A311D" w:rsidRDefault="00DB6D40" w:rsidP="00DB6D40">
            <w:pPr>
              <w:jc w:val="right"/>
              <w:rPr>
                <w:sz w:val="20"/>
                <w:szCs w:val="20"/>
              </w:rPr>
            </w:pPr>
            <w:r w:rsidRPr="000A311D">
              <w:rPr>
                <w:sz w:val="20"/>
                <w:szCs w:val="20"/>
              </w:rPr>
              <w:t>14</w:t>
            </w:r>
          </w:p>
        </w:tc>
        <w:tc>
          <w:tcPr>
            <w:tcW w:w="801" w:type="dxa"/>
            <w:tcBorders>
              <w:top w:val="nil"/>
              <w:left w:val="nil"/>
              <w:bottom w:val="nil"/>
              <w:right w:val="single" w:sz="4" w:space="0" w:color="auto"/>
            </w:tcBorders>
          </w:tcPr>
          <w:p w14:paraId="713B7236" w14:textId="77777777" w:rsidR="00DB6D40" w:rsidRPr="000A311D" w:rsidRDefault="00DB6D40" w:rsidP="00DB6D40">
            <w:pPr>
              <w:jc w:val="right"/>
              <w:rPr>
                <w:sz w:val="20"/>
                <w:szCs w:val="20"/>
              </w:rPr>
            </w:pPr>
            <w:r w:rsidRPr="000A311D">
              <w:rPr>
                <w:sz w:val="20"/>
                <w:szCs w:val="20"/>
              </w:rPr>
              <w:t>11,9</w:t>
            </w:r>
          </w:p>
        </w:tc>
        <w:tc>
          <w:tcPr>
            <w:tcW w:w="795" w:type="dxa"/>
            <w:vMerge/>
            <w:tcBorders>
              <w:top w:val="nil"/>
              <w:left w:val="single" w:sz="4" w:space="0" w:color="auto"/>
              <w:bottom w:val="nil"/>
            </w:tcBorders>
          </w:tcPr>
          <w:p w14:paraId="109970F7" w14:textId="77777777" w:rsidR="00DB6D40" w:rsidRPr="000A311D" w:rsidRDefault="00DB6D40" w:rsidP="00DB6D40">
            <w:pPr>
              <w:jc w:val="right"/>
              <w:rPr>
                <w:b/>
                <w:sz w:val="20"/>
                <w:szCs w:val="20"/>
              </w:rPr>
            </w:pPr>
          </w:p>
        </w:tc>
      </w:tr>
      <w:tr w:rsidR="00DB6D40" w:rsidRPr="000A311D" w14:paraId="7207661B" w14:textId="77777777" w:rsidTr="00DB6D40">
        <w:trPr>
          <w:trHeight w:val="265"/>
        </w:trPr>
        <w:tc>
          <w:tcPr>
            <w:tcW w:w="2881" w:type="dxa"/>
            <w:tcBorders>
              <w:top w:val="nil"/>
              <w:bottom w:val="nil"/>
            </w:tcBorders>
          </w:tcPr>
          <w:p w14:paraId="3D043319" w14:textId="77777777" w:rsidR="00DB6D40" w:rsidRPr="000A311D" w:rsidRDefault="00DB6D40" w:rsidP="00DB6D40">
            <w:pPr>
              <w:rPr>
                <w:rFonts w:cstheme="minorHAnsi"/>
                <w:sz w:val="20"/>
                <w:szCs w:val="20"/>
              </w:rPr>
            </w:pPr>
            <w:r w:rsidRPr="000A311D">
              <w:rPr>
                <w:rFonts w:cstheme="minorHAnsi"/>
                <w:sz w:val="20"/>
                <w:szCs w:val="20"/>
              </w:rPr>
              <w:t>16 ve üstü</w:t>
            </w:r>
          </w:p>
        </w:tc>
        <w:tc>
          <w:tcPr>
            <w:tcW w:w="720" w:type="dxa"/>
            <w:tcBorders>
              <w:top w:val="nil"/>
              <w:bottom w:val="nil"/>
              <w:right w:val="nil"/>
            </w:tcBorders>
          </w:tcPr>
          <w:p w14:paraId="65292ADC" w14:textId="77777777" w:rsidR="00DB6D40" w:rsidRPr="000A311D" w:rsidRDefault="00DB6D40" w:rsidP="00DB6D40">
            <w:pPr>
              <w:jc w:val="right"/>
              <w:rPr>
                <w:sz w:val="20"/>
                <w:szCs w:val="20"/>
              </w:rPr>
            </w:pPr>
            <w:r w:rsidRPr="000A311D">
              <w:rPr>
                <w:sz w:val="20"/>
                <w:szCs w:val="20"/>
              </w:rPr>
              <w:t>-</w:t>
            </w:r>
          </w:p>
        </w:tc>
        <w:tc>
          <w:tcPr>
            <w:tcW w:w="721" w:type="dxa"/>
            <w:tcBorders>
              <w:top w:val="nil"/>
              <w:left w:val="nil"/>
              <w:bottom w:val="nil"/>
              <w:right w:val="single" w:sz="4" w:space="0" w:color="auto"/>
            </w:tcBorders>
          </w:tcPr>
          <w:p w14:paraId="775E1F86" w14:textId="77777777" w:rsidR="00DB6D40" w:rsidRPr="000A311D" w:rsidRDefault="00DB6D40" w:rsidP="00DB6D40">
            <w:pPr>
              <w:jc w:val="right"/>
              <w:rPr>
                <w:sz w:val="20"/>
                <w:szCs w:val="20"/>
              </w:rPr>
            </w:pPr>
            <w:r w:rsidRPr="000A311D">
              <w:rPr>
                <w:sz w:val="20"/>
                <w:szCs w:val="20"/>
              </w:rPr>
              <w:t>-</w:t>
            </w:r>
          </w:p>
        </w:tc>
        <w:tc>
          <w:tcPr>
            <w:tcW w:w="720" w:type="dxa"/>
            <w:tcBorders>
              <w:top w:val="nil"/>
              <w:left w:val="single" w:sz="4" w:space="0" w:color="auto"/>
              <w:bottom w:val="nil"/>
              <w:right w:val="nil"/>
            </w:tcBorders>
          </w:tcPr>
          <w:p w14:paraId="70EC3D34" w14:textId="77777777" w:rsidR="00DB6D40" w:rsidRPr="000A311D" w:rsidRDefault="00DB6D40" w:rsidP="00DB6D40">
            <w:pPr>
              <w:jc w:val="right"/>
              <w:rPr>
                <w:sz w:val="20"/>
                <w:szCs w:val="20"/>
              </w:rPr>
            </w:pPr>
            <w:r w:rsidRPr="000A311D">
              <w:rPr>
                <w:sz w:val="20"/>
                <w:szCs w:val="20"/>
              </w:rPr>
              <w:t>13</w:t>
            </w:r>
          </w:p>
        </w:tc>
        <w:tc>
          <w:tcPr>
            <w:tcW w:w="723" w:type="dxa"/>
            <w:tcBorders>
              <w:top w:val="nil"/>
              <w:left w:val="nil"/>
              <w:bottom w:val="nil"/>
              <w:right w:val="single" w:sz="4" w:space="0" w:color="auto"/>
            </w:tcBorders>
          </w:tcPr>
          <w:p w14:paraId="31F4F8E4" w14:textId="77777777" w:rsidR="00DB6D40" w:rsidRPr="000A311D" w:rsidRDefault="00DB6D40" w:rsidP="00DB6D40">
            <w:pPr>
              <w:jc w:val="right"/>
              <w:rPr>
                <w:sz w:val="20"/>
                <w:szCs w:val="20"/>
              </w:rPr>
            </w:pPr>
            <w:r w:rsidRPr="000A311D">
              <w:rPr>
                <w:sz w:val="20"/>
                <w:szCs w:val="20"/>
              </w:rPr>
              <w:t>18,8</w:t>
            </w:r>
          </w:p>
        </w:tc>
        <w:tc>
          <w:tcPr>
            <w:tcW w:w="841" w:type="dxa"/>
            <w:tcBorders>
              <w:top w:val="nil"/>
              <w:left w:val="single" w:sz="4" w:space="0" w:color="auto"/>
              <w:bottom w:val="nil"/>
              <w:right w:val="nil"/>
            </w:tcBorders>
          </w:tcPr>
          <w:p w14:paraId="1DFD0631" w14:textId="77777777" w:rsidR="00DB6D40" w:rsidRPr="000A311D" w:rsidRDefault="00DB6D40" w:rsidP="00DB6D40">
            <w:pPr>
              <w:jc w:val="right"/>
              <w:rPr>
                <w:sz w:val="20"/>
                <w:szCs w:val="20"/>
              </w:rPr>
            </w:pPr>
            <w:r w:rsidRPr="000A311D">
              <w:rPr>
                <w:sz w:val="20"/>
                <w:szCs w:val="20"/>
              </w:rPr>
              <w:t>13</w:t>
            </w:r>
          </w:p>
        </w:tc>
        <w:tc>
          <w:tcPr>
            <w:tcW w:w="801" w:type="dxa"/>
            <w:tcBorders>
              <w:top w:val="nil"/>
              <w:left w:val="nil"/>
              <w:bottom w:val="nil"/>
              <w:right w:val="single" w:sz="4" w:space="0" w:color="auto"/>
            </w:tcBorders>
          </w:tcPr>
          <w:p w14:paraId="0EE34498" w14:textId="77777777" w:rsidR="00DB6D40" w:rsidRPr="000A311D" w:rsidRDefault="00DB6D40" w:rsidP="00DB6D40">
            <w:pPr>
              <w:jc w:val="right"/>
              <w:rPr>
                <w:sz w:val="20"/>
                <w:szCs w:val="20"/>
              </w:rPr>
            </w:pPr>
            <w:r w:rsidRPr="000A311D">
              <w:rPr>
                <w:sz w:val="20"/>
                <w:szCs w:val="20"/>
              </w:rPr>
              <w:t>11,0</w:t>
            </w:r>
          </w:p>
        </w:tc>
        <w:tc>
          <w:tcPr>
            <w:tcW w:w="795" w:type="dxa"/>
            <w:vMerge/>
            <w:tcBorders>
              <w:top w:val="nil"/>
              <w:left w:val="single" w:sz="4" w:space="0" w:color="auto"/>
              <w:bottom w:val="nil"/>
            </w:tcBorders>
          </w:tcPr>
          <w:p w14:paraId="3FCB36F0" w14:textId="77777777" w:rsidR="00DB6D40" w:rsidRPr="000A311D" w:rsidRDefault="00DB6D40" w:rsidP="00DB6D40">
            <w:pPr>
              <w:jc w:val="right"/>
              <w:rPr>
                <w:b/>
                <w:sz w:val="20"/>
                <w:szCs w:val="20"/>
              </w:rPr>
            </w:pPr>
          </w:p>
        </w:tc>
      </w:tr>
      <w:tr w:rsidR="00DB6D40" w:rsidRPr="000A311D" w14:paraId="6D659D34" w14:textId="77777777" w:rsidTr="00DB6D40">
        <w:trPr>
          <w:trHeight w:val="265"/>
        </w:trPr>
        <w:tc>
          <w:tcPr>
            <w:tcW w:w="2881" w:type="dxa"/>
            <w:tcBorders>
              <w:top w:val="nil"/>
            </w:tcBorders>
          </w:tcPr>
          <w:p w14:paraId="20E5209B" w14:textId="77777777" w:rsidR="00DB6D40" w:rsidRPr="000A311D" w:rsidRDefault="00DB6D40" w:rsidP="00DB6D40">
            <w:pPr>
              <w:rPr>
                <w:rFonts w:cstheme="minorHAnsi"/>
                <w:b/>
                <w:sz w:val="20"/>
                <w:szCs w:val="20"/>
              </w:rPr>
            </w:pPr>
            <w:r w:rsidRPr="000A311D">
              <w:rPr>
                <w:rFonts w:cstheme="minorHAnsi"/>
                <w:b/>
                <w:sz w:val="20"/>
                <w:szCs w:val="20"/>
              </w:rPr>
              <w:t>Toplam</w:t>
            </w:r>
          </w:p>
        </w:tc>
        <w:tc>
          <w:tcPr>
            <w:tcW w:w="720" w:type="dxa"/>
            <w:tcBorders>
              <w:top w:val="nil"/>
              <w:right w:val="nil"/>
            </w:tcBorders>
          </w:tcPr>
          <w:p w14:paraId="1120AB76" w14:textId="77777777" w:rsidR="00DB6D40" w:rsidRPr="001702EF" w:rsidRDefault="00DB6D40" w:rsidP="00DB6D40">
            <w:pPr>
              <w:jc w:val="right"/>
              <w:rPr>
                <w:b/>
                <w:sz w:val="20"/>
                <w:szCs w:val="20"/>
              </w:rPr>
            </w:pPr>
            <w:r w:rsidRPr="001702EF">
              <w:rPr>
                <w:b/>
                <w:sz w:val="20"/>
                <w:szCs w:val="20"/>
              </w:rPr>
              <w:t>49</w:t>
            </w:r>
          </w:p>
        </w:tc>
        <w:tc>
          <w:tcPr>
            <w:tcW w:w="721" w:type="dxa"/>
            <w:tcBorders>
              <w:top w:val="nil"/>
              <w:left w:val="nil"/>
              <w:right w:val="single" w:sz="4" w:space="0" w:color="auto"/>
            </w:tcBorders>
          </w:tcPr>
          <w:p w14:paraId="2D5E767B" w14:textId="77777777" w:rsidR="00DB6D40" w:rsidRPr="001702EF" w:rsidRDefault="00DB6D40" w:rsidP="00DB6D40">
            <w:pPr>
              <w:jc w:val="right"/>
              <w:rPr>
                <w:b/>
                <w:sz w:val="20"/>
                <w:szCs w:val="20"/>
              </w:rPr>
            </w:pPr>
            <w:r w:rsidRPr="001702EF">
              <w:rPr>
                <w:b/>
                <w:sz w:val="20"/>
                <w:szCs w:val="20"/>
              </w:rPr>
              <w:t>100,0</w:t>
            </w:r>
          </w:p>
        </w:tc>
        <w:tc>
          <w:tcPr>
            <w:tcW w:w="720" w:type="dxa"/>
            <w:tcBorders>
              <w:top w:val="nil"/>
              <w:left w:val="single" w:sz="4" w:space="0" w:color="auto"/>
              <w:right w:val="nil"/>
            </w:tcBorders>
          </w:tcPr>
          <w:p w14:paraId="1BF41165" w14:textId="77777777" w:rsidR="00DB6D40" w:rsidRPr="001702EF" w:rsidRDefault="00DB6D40" w:rsidP="00DB6D40">
            <w:pPr>
              <w:jc w:val="right"/>
              <w:rPr>
                <w:b/>
                <w:sz w:val="20"/>
                <w:szCs w:val="20"/>
              </w:rPr>
            </w:pPr>
            <w:r w:rsidRPr="001702EF">
              <w:rPr>
                <w:b/>
                <w:sz w:val="20"/>
                <w:szCs w:val="20"/>
              </w:rPr>
              <w:t>69</w:t>
            </w:r>
          </w:p>
        </w:tc>
        <w:tc>
          <w:tcPr>
            <w:tcW w:w="723" w:type="dxa"/>
            <w:tcBorders>
              <w:top w:val="nil"/>
              <w:left w:val="nil"/>
              <w:right w:val="single" w:sz="4" w:space="0" w:color="auto"/>
            </w:tcBorders>
          </w:tcPr>
          <w:p w14:paraId="7D4C18D1" w14:textId="77777777" w:rsidR="00DB6D40" w:rsidRPr="001702EF" w:rsidRDefault="00DB6D40" w:rsidP="00DB6D40">
            <w:pPr>
              <w:jc w:val="right"/>
              <w:rPr>
                <w:b/>
                <w:sz w:val="20"/>
                <w:szCs w:val="20"/>
              </w:rPr>
            </w:pPr>
            <w:r w:rsidRPr="001702EF">
              <w:rPr>
                <w:b/>
                <w:sz w:val="20"/>
                <w:szCs w:val="20"/>
              </w:rPr>
              <w:t>100,0</w:t>
            </w:r>
          </w:p>
        </w:tc>
        <w:tc>
          <w:tcPr>
            <w:tcW w:w="841" w:type="dxa"/>
            <w:tcBorders>
              <w:top w:val="nil"/>
              <w:left w:val="single" w:sz="4" w:space="0" w:color="auto"/>
              <w:right w:val="nil"/>
            </w:tcBorders>
          </w:tcPr>
          <w:p w14:paraId="6B6114EA" w14:textId="77777777" w:rsidR="00DB6D40" w:rsidRPr="001702EF" w:rsidRDefault="00DB6D40" w:rsidP="00DB6D40">
            <w:pPr>
              <w:jc w:val="right"/>
              <w:rPr>
                <w:b/>
                <w:sz w:val="20"/>
                <w:szCs w:val="20"/>
              </w:rPr>
            </w:pPr>
            <w:r w:rsidRPr="001702EF">
              <w:rPr>
                <w:b/>
                <w:sz w:val="20"/>
                <w:szCs w:val="20"/>
              </w:rPr>
              <w:t>118</w:t>
            </w:r>
          </w:p>
        </w:tc>
        <w:tc>
          <w:tcPr>
            <w:tcW w:w="801" w:type="dxa"/>
            <w:tcBorders>
              <w:top w:val="nil"/>
              <w:left w:val="nil"/>
              <w:right w:val="single" w:sz="4" w:space="0" w:color="auto"/>
            </w:tcBorders>
          </w:tcPr>
          <w:p w14:paraId="066C531E" w14:textId="77777777" w:rsidR="00DB6D40" w:rsidRPr="001702EF" w:rsidRDefault="00DB6D40" w:rsidP="00DB6D40">
            <w:pPr>
              <w:jc w:val="right"/>
              <w:rPr>
                <w:b/>
                <w:sz w:val="20"/>
                <w:szCs w:val="20"/>
              </w:rPr>
            </w:pPr>
            <w:r w:rsidRPr="001702EF">
              <w:rPr>
                <w:b/>
                <w:sz w:val="20"/>
                <w:szCs w:val="20"/>
              </w:rPr>
              <w:t>100,0</w:t>
            </w:r>
          </w:p>
        </w:tc>
        <w:tc>
          <w:tcPr>
            <w:tcW w:w="795" w:type="dxa"/>
            <w:tcBorders>
              <w:top w:val="nil"/>
              <w:left w:val="single" w:sz="4" w:space="0" w:color="auto"/>
            </w:tcBorders>
          </w:tcPr>
          <w:p w14:paraId="04BD4DFD" w14:textId="77777777" w:rsidR="00DB6D40" w:rsidRPr="000A311D" w:rsidRDefault="00DB6D40" w:rsidP="00DB6D40">
            <w:pPr>
              <w:jc w:val="right"/>
              <w:rPr>
                <w:b/>
                <w:sz w:val="20"/>
                <w:szCs w:val="20"/>
              </w:rPr>
            </w:pPr>
          </w:p>
        </w:tc>
      </w:tr>
    </w:tbl>
    <w:p w14:paraId="6E4CB9DE" w14:textId="77777777" w:rsidR="00DB6D40" w:rsidRDefault="00DB6D40" w:rsidP="00DB6D40">
      <w:pPr>
        <w:rPr>
          <w:sz w:val="20"/>
          <w:szCs w:val="20"/>
        </w:rPr>
      </w:pPr>
    </w:p>
    <w:p w14:paraId="10835BBC" w14:textId="59F19F29" w:rsidR="00DB6D40" w:rsidRPr="00BE6DB2" w:rsidRDefault="00527E94" w:rsidP="00DB6D40">
      <w:pPr>
        <w:spacing w:line="360" w:lineRule="auto"/>
        <w:ind w:firstLine="708"/>
        <w:jc w:val="both"/>
        <w:rPr>
          <w:rFonts w:cstheme="minorHAnsi"/>
          <w:sz w:val="24"/>
          <w:szCs w:val="24"/>
        </w:rPr>
      </w:pPr>
      <w:r>
        <w:rPr>
          <w:rFonts w:cstheme="minorHAnsi"/>
          <w:sz w:val="24"/>
          <w:szCs w:val="24"/>
        </w:rPr>
        <w:t>Tıpta uzmanlık öğrenci</w:t>
      </w:r>
      <w:r w:rsidR="00DB6D40" w:rsidRPr="0010406C">
        <w:rPr>
          <w:rFonts w:cstheme="minorHAnsi"/>
          <w:sz w:val="24"/>
          <w:szCs w:val="24"/>
        </w:rPr>
        <w:t>lerin</w:t>
      </w:r>
      <w:r>
        <w:rPr>
          <w:rFonts w:cstheme="minorHAnsi"/>
          <w:sz w:val="24"/>
          <w:szCs w:val="24"/>
        </w:rPr>
        <w:t>in</w:t>
      </w:r>
      <w:r w:rsidR="00DB6D40" w:rsidRPr="0010406C">
        <w:rPr>
          <w:rFonts w:cstheme="minorHAnsi"/>
          <w:sz w:val="24"/>
          <w:szCs w:val="24"/>
        </w:rPr>
        <w:t xml:space="preserve"> %24,7’si hemşirelerin ise %68,3’ü çocu</w:t>
      </w:r>
      <w:r w:rsidR="002E1211">
        <w:rPr>
          <w:rFonts w:cstheme="minorHAnsi"/>
          <w:sz w:val="24"/>
          <w:szCs w:val="24"/>
        </w:rPr>
        <w:t>ğu</w:t>
      </w:r>
      <w:r w:rsidR="00DB6D40" w:rsidRPr="0010406C">
        <w:rPr>
          <w:rFonts w:cstheme="minorHAnsi"/>
          <w:sz w:val="24"/>
          <w:szCs w:val="24"/>
        </w:rPr>
        <w:t xml:space="preserve"> olduğunu bildirmiştir</w:t>
      </w:r>
      <w:r w:rsidR="00DB6D40">
        <w:rPr>
          <w:rFonts w:cstheme="minorHAnsi"/>
          <w:sz w:val="24"/>
          <w:szCs w:val="24"/>
        </w:rPr>
        <w:t xml:space="preserve"> (</w:t>
      </w:r>
      <w:r w:rsidR="00DB6D40" w:rsidRPr="0010406C">
        <w:rPr>
          <w:rFonts w:cstheme="minorHAnsi"/>
          <w:sz w:val="24"/>
          <w:szCs w:val="24"/>
        </w:rPr>
        <w:t>p&lt;0,001</w:t>
      </w:r>
      <w:r w:rsidR="00DB6D40">
        <w:rPr>
          <w:rFonts w:cstheme="minorHAnsi"/>
          <w:sz w:val="24"/>
          <w:szCs w:val="24"/>
        </w:rPr>
        <w:t xml:space="preserve">). Çocuğu olan </w:t>
      </w:r>
      <w:r w:rsidR="00DB6D40">
        <w:rPr>
          <w:sz w:val="24"/>
          <w:szCs w:val="24"/>
        </w:rPr>
        <w:t>k</w:t>
      </w:r>
      <w:r w:rsidR="00DB6D40" w:rsidRPr="00F14E7A">
        <w:rPr>
          <w:sz w:val="24"/>
          <w:szCs w:val="24"/>
        </w:rPr>
        <w:t>atılımcıların %55,9’u bir çocuğu olduğunu, %39,8’i iki çocuğu olduğunu bildirmiş</w:t>
      </w:r>
      <w:r w:rsidR="00DB6D40">
        <w:rPr>
          <w:sz w:val="24"/>
          <w:szCs w:val="24"/>
        </w:rPr>
        <w:t xml:space="preserve"> olup;</w:t>
      </w:r>
      <w:r w:rsidR="00DB6D40" w:rsidRPr="00F14E7A">
        <w:rPr>
          <w:sz w:val="24"/>
          <w:szCs w:val="24"/>
        </w:rPr>
        <w:t xml:space="preserve"> </w:t>
      </w:r>
      <w:r>
        <w:rPr>
          <w:sz w:val="24"/>
          <w:szCs w:val="24"/>
        </w:rPr>
        <w:t>Tıpta uzmanlık öğrenci</w:t>
      </w:r>
      <w:r w:rsidR="00DB6D40" w:rsidRPr="00F14E7A">
        <w:rPr>
          <w:sz w:val="24"/>
          <w:szCs w:val="24"/>
        </w:rPr>
        <w:t>lerin</w:t>
      </w:r>
      <w:r>
        <w:rPr>
          <w:sz w:val="24"/>
          <w:szCs w:val="24"/>
        </w:rPr>
        <w:t>in</w:t>
      </w:r>
      <w:r w:rsidR="00DB6D40" w:rsidRPr="00F14E7A">
        <w:rPr>
          <w:sz w:val="24"/>
          <w:szCs w:val="24"/>
        </w:rPr>
        <w:t xml:space="preserve"> %8,2’si hemşirelerin %62,3’ü iki çocuğu olduğunu belirtmiştir</w:t>
      </w:r>
      <w:r w:rsidR="00DB6D40">
        <w:rPr>
          <w:sz w:val="24"/>
          <w:szCs w:val="24"/>
        </w:rPr>
        <w:t xml:space="preserve"> </w:t>
      </w:r>
      <w:r w:rsidR="00DB6D40" w:rsidRPr="00F14E7A">
        <w:rPr>
          <w:sz w:val="24"/>
          <w:szCs w:val="24"/>
        </w:rPr>
        <w:t>(p&lt;0,001)</w:t>
      </w:r>
      <w:r w:rsidR="00DB6D40">
        <w:rPr>
          <w:sz w:val="24"/>
          <w:szCs w:val="24"/>
        </w:rPr>
        <w:t>.</w:t>
      </w:r>
      <w:r w:rsidR="00DB6D40" w:rsidRPr="00F14E7A">
        <w:rPr>
          <w:sz w:val="24"/>
          <w:szCs w:val="24"/>
        </w:rPr>
        <w:t xml:space="preserve"> (Tablo </w:t>
      </w:r>
      <w:r w:rsidR="009C00A6">
        <w:rPr>
          <w:sz w:val="24"/>
          <w:szCs w:val="24"/>
        </w:rPr>
        <w:t>5.</w:t>
      </w:r>
      <w:r w:rsidR="007F52CD">
        <w:rPr>
          <w:sz w:val="24"/>
          <w:szCs w:val="24"/>
        </w:rPr>
        <w:t>7</w:t>
      </w:r>
      <w:r w:rsidR="00DB6D40" w:rsidRPr="00F14E7A">
        <w:rPr>
          <w:sz w:val="24"/>
          <w:szCs w:val="24"/>
        </w:rPr>
        <w:t>)</w:t>
      </w:r>
    </w:p>
    <w:p w14:paraId="1A62E5EF" w14:textId="2BACF979" w:rsidR="00DB6D40" w:rsidRPr="00332A7E" w:rsidRDefault="00DB6D40" w:rsidP="00DB6D40">
      <w:pPr>
        <w:spacing w:line="360" w:lineRule="auto"/>
        <w:ind w:firstLine="708"/>
        <w:jc w:val="both"/>
        <w:rPr>
          <w:sz w:val="24"/>
          <w:szCs w:val="24"/>
        </w:rPr>
      </w:pPr>
      <w:r>
        <w:rPr>
          <w:sz w:val="24"/>
          <w:szCs w:val="24"/>
        </w:rPr>
        <w:t>H</w:t>
      </w:r>
      <w:r w:rsidRPr="00F14E7A">
        <w:rPr>
          <w:sz w:val="24"/>
          <w:szCs w:val="24"/>
        </w:rPr>
        <w:t>emşirelerin %</w:t>
      </w:r>
      <w:r>
        <w:rPr>
          <w:sz w:val="24"/>
          <w:szCs w:val="24"/>
        </w:rPr>
        <w:t>23,2</w:t>
      </w:r>
      <w:r w:rsidRPr="00F14E7A">
        <w:rPr>
          <w:sz w:val="24"/>
          <w:szCs w:val="24"/>
        </w:rPr>
        <w:t>’</w:t>
      </w:r>
      <w:r>
        <w:rPr>
          <w:sz w:val="24"/>
          <w:szCs w:val="24"/>
        </w:rPr>
        <w:t>si</w:t>
      </w:r>
      <w:r w:rsidRPr="00F14E7A">
        <w:rPr>
          <w:sz w:val="24"/>
          <w:szCs w:val="24"/>
        </w:rPr>
        <w:t xml:space="preserve"> en küçük çocuğu</w:t>
      </w:r>
      <w:r>
        <w:rPr>
          <w:sz w:val="24"/>
          <w:szCs w:val="24"/>
        </w:rPr>
        <w:t>nun</w:t>
      </w:r>
      <w:r w:rsidRPr="00F14E7A">
        <w:rPr>
          <w:sz w:val="24"/>
          <w:szCs w:val="24"/>
        </w:rPr>
        <w:t xml:space="preserve"> </w:t>
      </w:r>
      <w:r>
        <w:rPr>
          <w:sz w:val="24"/>
          <w:szCs w:val="24"/>
        </w:rPr>
        <w:t>6</w:t>
      </w:r>
      <w:r w:rsidRPr="00F14E7A">
        <w:rPr>
          <w:sz w:val="24"/>
          <w:szCs w:val="24"/>
        </w:rPr>
        <w:t>-</w:t>
      </w:r>
      <w:r>
        <w:rPr>
          <w:sz w:val="24"/>
          <w:szCs w:val="24"/>
        </w:rPr>
        <w:t>10</w:t>
      </w:r>
      <w:r w:rsidRPr="00F14E7A">
        <w:rPr>
          <w:sz w:val="24"/>
          <w:szCs w:val="24"/>
        </w:rPr>
        <w:t xml:space="preserve"> yaş arasında olduğunu</w:t>
      </w:r>
      <w:r>
        <w:rPr>
          <w:sz w:val="24"/>
          <w:szCs w:val="24"/>
        </w:rPr>
        <w:t xml:space="preserve">, %20,3’ü </w:t>
      </w:r>
      <w:r w:rsidRPr="00F14E7A">
        <w:rPr>
          <w:sz w:val="24"/>
          <w:szCs w:val="24"/>
        </w:rPr>
        <w:t>en küçük çocuğu</w:t>
      </w:r>
      <w:r>
        <w:rPr>
          <w:sz w:val="24"/>
          <w:szCs w:val="24"/>
        </w:rPr>
        <w:t>nun</w:t>
      </w:r>
      <w:r w:rsidRPr="00F14E7A">
        <w:rPr>
          <w:sz w:val="24"/>
          <w:szCs w:val="24"/>
        </w:rPr>
        <w:t xml:space="preserve"> </w:t>
      </w:r>
      <w:r>
        <w:rPr>
          <w:sz w:val="24"/>
          <w:szCs w:val="24"/>
        </w:rPr>
        <w:t>11</w:t>
      </w:r>
      <w:r w:rsidRPr="00F14E7A">
        <w:rPr>
          <w:sz w:val="24"/>
          <w:szCs w:val="24"/>
        </w:rPr>
        <w:t>-</w:t>
      </w:r>
      <w:r>
        <w:rPr>
          <w:sz w:val="24"/>
          <w:szCs w:val="24"/>
        </w:rPr>
        <w:t>15</w:t>
      </w:r>
      <w:r w:rsidRPr="00F14E7A">
        <w:rPr>
          <w:sz w:val="24"/>
          <w:szCs w:val="24"/>
        </w:rPr>
        <w:t xml:space="preserve"> yaş arasında olduğunu</w:t>
      </w:r>
      <w:r>
        <w:rPr>
          <w:sz w:val="24"/>
          <w:szCs w:val="24"/>
        </w:rPr>
        <w:t xml:space="preserve">, %18,8’i </w:t>
      </w:r>
      <w:r w:rsidRPr="00F14E7A">
        <w:rPr>
          <w:sz w:val="24"/>
          <w:szCs w:val="24"/>
        </w:rPr>
        <w:t>en küçük çocuğu</w:t>
      </w:r>
      <w:r>
        <w:rPr>
          <w:sz w:val="24"/>
          <w:szCs w:val="24"/>
        </w:rPr>
        <w:t>nun</w:t>
      </w:r>
      <w:r w:rsidRPr="00F14E7A">
        <w:rPr>
          <w:sz w:val="24"/>
          <w:szCs w:val="24"/>
        </w:rPr>
        <w:t xml:space="preserve"> </w:t>
      </w:r>
      <w:r>
        <w:rPr>
          <w:sz w:val="24"/>
          <w:szCs w:val="24"/>
        </w:rPr>
        <w:t>16</w:t>
      </w:r>
      <w:r w:rsidRPr="00F14E7A">
        <w:rPr>
          <w:sz w:val="24"/>
          <w:szCs w:val="24"/>
        </w:rPr>
        <w:t xml:space="preserve"> yaş</w:t>
      </w:r>
      <w:r>
        <w:rPr>
          <w:sz w:val="24"/>
          <w:szCs w:val="24"/>
        </w:rPr>
        <w:t xml:space="preserve"> ve üstünde</w:t>
      </w:r>
      <w:r w:rsidRPr="00F14E7A">
        <w:rPr>
          <w:sz w:val="24"/>
          <w:szCs w:val="24"/>
        </w:rPr>
        <w:t xml:space="preserve"> olduğunu belirtmiştir</w:t>
      </w:r>
      <w:r>
        <w:rPr>
          <w:sz w:val="24"/>
          <w:szCs w:val="24"/>
        </w:rPr>
        <w:t xml:space="preserve">. </w:t>
      </w:r>
      <w:r w:rsidR="00C2583C">
        <w:rPr>
          <w:sz w:val="24"/>
          <w:szCs w:val="24"/>
        </w:rPr>
        <w:t>Tıpta uzmanlık öğrenci</w:t>
      </w:r>
      <w:r>
        <w:rPr>
          <w:sz w:val="24"/>
          <w:szCs w:val="24"/>
        </w:rPr>
        <w:t>ler</w:t>
      </w:r>
      <w:r w:rsidR="00C2583C">
        <w:rPr>
          <w:sz w:val="24"/>
          <w:szCs w:val="24"/>
        </w:rPr>
        <w:t>i</w:t>
      </w:r>
      <w:r>
        <w:rPr>
          <w:sz w:val="24"/>
          <w:szCs w:val="24"/>
        </w:rPr>
        <w:t xml:space="preserve"> arasında 11-15 ve 16 yaş üzerinde olan çocuğu bulunmamaktadır </w:t>
      </w:r>
      <w:r w:rsidRPr="00F14E7A">
        <w:rPr>
          <w:sz w:val="24"/>
          <w:szCs w:val="24"/>
        </w:rPr>
        <w:t>(p&lt;0,001)</w:t>
      </w:r>
      <w:r>
        <w:rPr>
          <w:sz w:val="24"/>
          <w:szCs w:val="24"/>
        </w:rPr>
        <w:t>.</w:t>
      </w:r>
      <w:r w:rsidRPr="00F14E7A">
        <w:rPr>
          <w:sz w:val="24"/>
          <w:szCs w:val="24"/>
        </w:rPr>
        <w:t xml:space="preserve"> (Tablo </w:t>
      </w:r>
      <w:r w:rsidR="009C00A6">
        <w:rPr>
          <w:sz w:val="24"/>
          <w:szCs w:val="24"/>
        </w:rPr>
        <w:t>5.</w:t>
      </w:r>
      <w:r w:rsidR="007F52CD">
        <w:rPr>
          <w:sz w:val="24"/>
          <w:szCs w:val="24"/>
        </w:rPr>
        <w:t>7</w:t>
      </w:r>
      <w:r w:rsidRPr="00F14E7A">
        <w:rPr>
          <w:sz w:val="24"/>
          <w:szCs w:val="24"/>
        </w:rPr>
        <w:t>)</w:t>
      </w:r>
      <w:r w:rsidRPr="000E2E1A">
        <w:rPr>
          <w:sz w:val="24"/>
          <w:szCs w:val="24"/>
          <w:highlight w:val="yellow"/>
        </w:rPr>
        <w:t xml:space="preserve"> </w:t>
      </w:r>
    </w:p>
    <w:p w14:paraId="470F653D" w14:textId="77777777" w:rsidR="00DB6D40" w:rsidRDefault="00DB6D40" w:rsidP="00DB6D40">
      <w:pPr>
        <w:rPr>
          <w:b/>
          <w:sz w:val="24"/>
          <w:szCs w:val="24"/>
        </w:rPr>
      </w:pPr>
      <w:r>
        <w:rPr>
          <w:b/>
          <w:sz w:val="24"/>
          <w:szCs w:val="24"/>
        </w:rPr>
        <w:br w:type="page"/>
      </w:r>
    </w:p>
    <w:p w14:paraId="34AB9D8B" w14:textId="3F88BE13" w:rsidR="00DB6D40" w:rsidRPr="0010406C" w:rsidRDefault="00DB6D40" w:rsidP="00DB6D40">
      <w:pPr>
        <w:jc w:val="both"/>
        <w:rPr>
          <w:sz w:val="24"/>
          <w:szCs w:val="24"/>
        </w:rPr>
      </w:pPr>
      <w:r w:rsidRPr="0010406C">
        <w:rPr>
          <w:b/>
          <w:sz w:val="24"/>
          <w:szCs w:val="24"/>
        </w:rPr>
        <w:lastRenderedPageBreak/>
        <w:t xml:space="preserve">Tablo </w:t>
      </w:r>
      <w:r w:rsidR="009B7471">
        <w:rPr>
          <w:b/>
          <w:sz w:val="24"/>
          <w:szCs w:val="24"/>
        </w:rPr>
        <w:t>5.</w:t>
      </w:r>
      <w:r w:rsidR="007F52CD">
        <w:rPr>
          <w:b/>
          <w:sz w:val="24"/>
          <w:szCs w:val="24"/>
        </w:rPr>
        <w:t>8</w:t>
      </w:r>
      <w:r w:rsidRPr="0010406C">
        <w:rPr>
          <w:b/>
          <w:sz w:val="24"/>
          <w:szCs w:val="24"/>
        </w:rPr>
        <w:t>.</w:t>
      </w:r>
      <w:r w:rsidRPr="0010406C">
        <w:rPr>
          <w:sz w:val="24"/>
          <w:szCs w:val="24"/>
        </w:rPr>
        <w:t xml:space="preserve"> </w:t>
      </w:r>
      <w:r w:rsidRPr="001702EF">
        <w:rPr>
          <w:sz w:val="24"/>
          <w:szCs w:val="24"/>
        </w:rPr>
        <w:t xml:space="preserve">Hacettepe Üniversitesi Tıp Fakültesi Hastanesinde araştırmaya katılan </w:t>
      </w:r>
      <w:r w:rsidR="00C143A5">
        <w:rPr>
          <w:sz w:val="24"/>
          <w:szCs w:val="24"/>
        </w:rPr>
        <w:t>Tıpta uzmanlık öğrenci</w:t>
      </w:r>
      <w:r>
        <w:rPr>
          <w:sz w:val="24"/>
          <w:szCs w:val="24"/>
        </w:rPr>
        <w:t>lerin</w:t>
      </w:r>
      <w:r w:rsidRPr="001702EF">
        <w:rPr>
          <w:sz w:val="24"/>
          <w:szCs w:val="24"/>
        </w:rPr>
        <w:t xml:space="preserve"> </w:t>
      </w:r>
      <w:r w:rsidRPr="0010406C">
        <w:rPr>
          <w:sz w:val="24"/>
          <w:szCs w:val="24"/>
        </w:rPr>
        <w:t xml:space="preserve">en küçük çocukları </w:t>
      </w:r>
      <w:r w:rsidR="00FD7F27" w:rsidRPr="002D24B6">
        <w:rPr>
          <w:sz w:val="24"/>
          <w:szCs w:val="24"/>
        </w:rPr>
        <w:t>ve koruyucu hizmet kullanımıyla</w:t>
      </w:r>
      <w:r w:rsidR="00FD7F27">
        <w:rPr>
          <w:sz w:val="24"/>
          <w:szCs w:val="24"/>
        </w:rPr>
        <w:t xml:space="preserve"> </w:t>
      </w:r>
      <w:r w:rsidRPr="0010406C">
        <w:rPr>
          <w:sz w:val="24"/>
          <w:szCs w:val="24"/>
        </w:rPr>
        <w:t>ile ilgili özellikler</w:t>
      </w:r>
      <w:r>
        <w:rPr>
          <w:sz w:val="24"/>
          <w:szCs w:val="24"/>
        </w:rPr>
        <w:t xml:space="preserve"> (Ankara, 2022) </w:t>
      </w:r>
    </w:p>
    <w:tbl>
      <w:tblPr>
        <w:tblStyle w:val="TabloKlavuzu"/>
        <w:tblW w:w="8059" w:type="dxa"/>
        <w:tblInd w:w="-5" w:type="dxa"/>
        <w:tblLayout w:type="fixed"/>
        <w:tblLook w:val="04A0" w:firstRow="1" w:lastRow="0" w:firstColumn="1" w:lastColumn="0" w:noHBand="0" w:noVBand="1"/>
      </w:tblPr>
      <w:tblGrid>
        <w:gridCol w:w="2387"/>
        <w:gridCol w:w="768"/>
        <w:gridCol w:w="768"/>
        <w:gridCol w:w="768"/>
        <w:gridCol w:w="769"/>
        <w:gridCol w:w="896"/>
        <w:gridCol w:w="855"/>
        <w:gridCol w:w="848"/>
      </w:tblGrid>
      <w:tr w:rsidR="00DB6D40" w:rsidRPr="000A311D" w14:paraId="41BE12CE" w14:textId="77777777" w:rsidTr="00DB6D40">
        <w:trPr>
          <w:trHeight w:val="216"/>
        </w:trPr>
        <w:tc>
          <w:tcPr>
            <w:tcW w:w="2387" w:type="dxa"/>
            <w:vMerge w:val="restart"/>
            <w:shd w:val="clear" w:color="auto" w:fill="auto"/>
          </w:tcPr>
          <w:p w14:paraId="36C7A2CE" w14:textId="77777777" w:rsidR="00DB6D40" w:rsidRPr="000A311D" w:rsidRDefault="00DB6D40" w:rsidP="00DB6D40">
            <w:pPr>
              <w:rPr>
                <w:rFonts w:cstheme="minorHAnsi"/>
                <w:b/>
                <w:sz w:val="20"/>
                <w:szCs w:val="20"/>
              </w:rPr>
            </w:pPr>
            <w:r>
              <w:rPr>
                <w:rFonts w:cstheme="minorHAnsi"/>
                <w:b/>
                <w:sz w:val="20"/>
                <w:szCs w:val="20"/>
              </w:rPr>
              <w:t>En küçük çocuğa ilişkin bazı özellikler</w:t>
            </w:r>
          </w:p>
        </w:tc>
        <w:tc>
          <w:tcPr>
            <w:tcW w:w="3073" w:type="dxa"/>
            <w:gridSpan w:val="4"/>
          </w:tcPr>
          <w:p w14:paraId="23BD935A" w14:textId="77777777" w:rsidR="00DB6D40" w:rsidRPr="000A311D" w:rsidRDefault="00DB6D40" w:rsidP="00DB6D40">
            <w:pPr>
              <w:jc w:val="center"/>
              <w:rPr>
                <w:b/>
                <w:sz w:val="20"/>
                <w:szCs w:val="20"/>
              </w:rPr>
            </w:pPr>
            <w:r w:rsidRPr="000A311D">
              <w:rPr>
                <w:b/>
                <w:sz w:val="20"/>
                <w:szCs w:val="20"/>
              </w:rPr>
              <w:t>Yaş grubu</w:t>
            </w:r>
          </w:p>
        </w:tc>
        <w:tc>
          <w:tcPr>
            <w:tcW w:w="1751" w:type="dxa"/>
            <w:gridSpan w:val="2"/>
            <w:tcBorders>
              <w:bottom w:val="nil"/>
            </w:tcBorders>
          </w:tcPr>
          <w:p w14:paraId="3ACAA75B" w14:textId="77777777" w:rsidR="00DB6D40" w:rsidRPr="000A311D" w:rsidRDefault="00DB6D40" w:rsidP="00DB6D40">
            <w:pPr>
              <w:jc w:val="center"/>
              <w:rPr>
                <w:b/>
                <w:sz w:val="20"/>
                <w:szCs w:val="20"/>
              </w:rPr>
            </w:pPr>
            <w:r w:rsidRPr="000A311D">
              <w:rPr>
                <w:b/>
                <w:sz w:val="20"/>
                <w:szCs w:val="20"/>
              </w:rPr>
              <w:t>Toplam</w:t>
            </w:r>
          </w:p>
        </w:tc>
        <w:tc>
          <w:tcPr>
            <w:tcW w:w="848" w:type="dxa"/>
            <w:vMerge w:val="restart"/>
          </w:tcPr>
          <w:p w14:paraId="0B8328BA" w14:textId="5A0A73BB" w:rsidR="00DB6D40" w:rsidRPr="000A311D" w:rsidRDefault="00E83B20" w:rsidP="00DB6D40">
            <w:pPr>
              <w:jc w:val="right"/>
              <w:rPr>
                <w:b/>
                <w:sz w:val="20"/>
                <w:szCs w:val="20"/>
              </w:rPr>
            </w:pPr>
            <w:r>
              <w:rPr>
                <w:b/>
                <w:sz w:val="20"/>
                <w:szCs w:val="20"/>
              </w:rPr>
              <w:t>P</w:t>
            </w:r>
          </w:p>
        </w:tc>
      </w:tr>
      <w:tr w:rsidR="00DB6D40" w:rsidRPr="000A311D" w14:paraId="1A24CBDA" w14:textId="77777777" w:rsidTr="00DB6D40">
        <w:trPr>
          <w:trHeight w:val="216"/>
        </w:trPr>
        <w:tc>
          <w:tcPr>
            <w:tcW w:w="2387" w:type="dxa"/>
            <w:vMerge/>
            <w:shd w:val="clear" w:color="auto" w:fill="auto"/>
          </w:tcPr>
          <w:p w14:paraId="33E43B42" w14:textId="77777777" w:rsidR="00DB6D40" w:rsidRPr="000A311D" w:rsidRDefault="00DB6D40" w:rsidP="00DB6D40">
            <w:pPr>
              <w:rPr>
                <w:rFonts w:cstheme="minorHAnsi"/>
                <w:b/>
                <w:sz w:val="20"/>
                <w:szCs w:val="20"/>
              </w:rPr>
            </w:pPr>
          </w:p>
        </w:tc>
        <w:tc>
          <w:tcPr>
            <w:tcW w:w="1536" w:type="dxa"/>
            <w:gridSpan w:val="2"/>
            <w:tcBorders>
              <w:bottom w:val="single" w:sz="4" w:space="0" w:color="auto"/>
            </w:tcBorders>
          </w:tcPr>
          <w:p w14:paraId="55C22552" w14:textId="77777777" w:rsidR="00DB6D40" w:rsidRPr="000A311D" w:rsidRDefault="00DB6D40" w:rsidP="00DB6D40">
            <w:pPr>
              <w:jc w:val="center"/>
              <w:rPr>
                <w:b/>
                <w:sz w:val="20"/>
                <w:szCs w:val="20"/>
              </w:rPr>
            </w:pPr>
            <w:r w:rsidRPr="000A311D">
              <w:rPr>
                <w:b/>
                <w:sz w:val="20"/>
                <w:szCs w:val="20"/>
              </w:rPr>
              <w:t>1-</w:t>
            </w:r>
            <w:r>
              <w:rPr>
                <w:b/>
                <w:sz w:val="20"/>
                <w:szCs w:val="20"/>
              </w:rPr>
              <w:t>3</w:t>
            </w:r>
            <w:r w:rsidRPr="000A311D">
              <w:rPr>
                <w:b/>
                <w:sz w:val="20"/>
                <w:szCs w:val="20"/>
              </w:rPr>
              <w:t xml:space="preserve"> yaş</w:t>
            </w:r>
          </w:p>
        </w:tc>
        <w:tc>
          <w:tcPr>
            <w:tcW w:w="1537" w:type="dxa"/>
            <w:gridSpan w:val="2"/>
            <w:tcBorders>
              <w:bottom w:val="single" w:sz="4" w:space="0" w:color="auto"/>
            </w:tcBorders>
          </w:tcPr>
          <w:p w14:paraId="141EAC89" w14:textId="77777777" w:rsidR="00DB6D40" w:rsidRPr="000A311D" w:rsidRDefault="00DB6D40" w:rsidP="00DB6D40">
            <w:pPr>
              <w:jc w:val="center"/>
              <w:rPr>
                <w:b/>
                <w:sz w:val="20"/>
                <w:szCs w:val="20"/>
              </w:rPr>
            </w:pPr>
            <w:r>
              <w:rPr>
                <w:b/>
                <w:sz w:val="20"/>
                <w:szCs w:val="20"/>
              </w:rPr>
              <w:t xml:space="preserve">4-6 </w:t>
            </w:r>
            <w:r w:rsidRPr="000A311D">
              <w:rPr>
                <w:b/>
                <w:sz w:val="20"/>
                <w:szCs w:val="20"/>
              </w:rPr>
              <w:t>yaş</w:t>
            </w:r>
          </w:p>
        </w:tc>
        <w:tc>
          <w:tcPr>
            <w:tcW w:w="896" w:type="dxa"/>
            <w:tcBorders>
              <w:top w:val="nil"/>
              <w:bottom w:val="single" w:sz="4" w:space="0" w:color="auto"/>
              <w:right w:val="nil"/>
            </w:tcBorders>
          </w:tcPr>
          <w:p w14:paraId="77CDACE7" w14:textId="77777777" w:rsidR="00DB6D40" w:rsidRPr="000A311D" w:rsidRDefault="00DB6D40" w:rsidP="00DB6D40">
            <w:pPr>
              <w:jc w:val="center"/>
              <w:rPr>
                <w:b/>
                <w:sz w:val="20"/>
                <w:szCs w:val="20"/>
              </w:rPr>
            </w:pPr>
          </w:p>
        </w:tc>
        <w:tc>
          <w:tcPr>
            <w:tcW w:w="855" w:type="dxa"/>
            <w:tcBorders>
              <w:top w:val="nil"/>
              <w:left w:val="nil"/>
              <w:bottom w:val="single" w:sz="4" w:space="0" w:color="auto"/>
            </w:tcBorders>
          </w:tcPr>
          <w:p w14:paraId="286F0F68" w14:textId="77777777" w:rsidR="00DB6D40" w:rsidRPr="000A311D" w:rsidRDefault="00DB6D40" w:rsidP="00DB6D40">
            <w:pPr>
              <w:jc w:val="center"/>
              <w:rPr>
                <w:b/>
                <w:sz w:val="20"/>
                <w:szCs w:val="20"/>
              </w:rPr>
            </w:pPr>
          </w:p>
        </w:tc>
        <w:tc>
          <w:tcPr>
            <w:tcW w:w="848" w:type="dxa"/>
            <w:vMerge/>
          </w:tcPr>
          <w:p w14:paraId="47AEDB6D" w14:textId="77777777" w:rsidR="00DB6D40" w:rsidRPr="000A311D" w:rsidRDefault="00DB6D40" w:rsidP="00DB6D40">
            <w:pPr>
              <w:jc w:val="right"/>
              <w:rPr>
                <w:b/>
                <w:sz w:val="20"/>
                <w:szCs w:val="20"/>
              </w:rPr>
            </w:pPr>
          </w:p>
        </w:tc>
      </w:tr>
      <w:tr w:rsidR="00DB6D40" w:rsidRPr="000A311D" w14:paraId="48A1CA9D" w14:textId="77777777" w:rsidTr="00DB6D40">
        <w:trPr>
          <w:trHeight w:val="216"/>
        </w:trPr>
        <w:tc>
          <w:tcPr>
            <w:tcW w:w="2387" w:type="dxa"/>
            <w:vMerge/>
            <w:tcBorders>
              <w:bottom w:val="single" w:sz="4" w:space="0" w:color="auto"/>
            </w:tcBorders>
            <w:shd w:val="clear" w:color="auto" w:fill="auto"/>
          </w:tcPr>
          <w:p w14:paraId="10AD2937" w14:textId="77777777" w:rsidR="00DB6D40" w:rsidRPr="000A311D" w:rsidRDefault="00DB6D40" w:rsidP="00DB6D40">
            <w:pPr>
              <w:rPr>
                <w:rFonts w:cstheme="minorHAnsi"/>
                <w:b/>
                <w:sz w:val="20"/>
                <w:szCs w:val="20"/>
              </w:rPr>
            </w:pPr>
          </w:p>
        </w:tc>
        <w:tc>
          <w:tcPr>
            <w:tcW w:w="768" w:type="dxa"/>
            <w:tcBorders>
              <w:bottom w:val="single" w:sz="4" w:space="0" w:color="auto"/>
              <w:right w:val="nil"/>
            </w:tcBorders>
          </w:tcPr>
          <w:p w14:paraId="5E12CD3D" w14:textId="77777777" w:rsidR="00DB6D40" w:rsidRPr="007C7081" w:rsidRDefault="00DB6D40" w:rsidP="00DB6D40">
            <w:pPr>
              <w:jc w:val="right"/>
              <w:rPr>
                <w:b/>
                <w:sz w:val="20"/>
                <w:szCs w:val="20"/>
              </w:rPr>
            </w:pPr>
            <w:proofErr w:type="gramStart"/>
            <w:r w:rsidRPr="007C7081">
              <w:rPr>
                <w:b/>
                <w:sz w:val="20"/>
                <w:szCs w:val="20"/>
              </w:rPr>
              <w:t>s</w:t>
            </w:r>
            <w:proofErr w:type="gramEnd"/>
          </w:p>
        </w:tc>
        <w:tc>
          <w:tcPr>
            <w:tcW w:w="768" w:type="dxa"/>
            <w:tcBorders>
              <w:left w:val="nil"/>
              <w:bottom w:val="single" w:sz="4" w:space="0" w:color="auto"/>
            </w:tcBorders>
          </w:tcPr>
          <w:p w14:paraId="12588816" w14:textId="77777777" w:rsidR="00DB6D40" w:rsidRPr="007C7081" w:rsidRDefault="00DB6D40" w:rsidP="00DB6D40">
            <w:pPr>
              <w:jc w:val="right"/>
              <w:rPr>
                <w:b/>
                <w:sz w:val="20"/>
                <w:szCs w:val="20"/>
              </w:rPr>
            </w:pPr>
            <w:r w:rsidRPr="007C7081">
              <w:rPr>
                <w:b/>
                <w:sz w:val="20"/>
                <w:szCs w:val="20"/>
              </w:rPr>
              <w:t>%</w:t>
            </w:r>
          </w:p>
        </w:tc>
        <w:tc>
          <w:tcPr>
            <w:tcW w:w="768" w:type="dxa"/>
            <w:tcBorders>
              <w:bottom w:val="single" w:sz="4" w:space="0" w:color="auto"/>
              <w:right w:val="nil"/>
            </w:tcBorders>
          </w:tcPr>
          <w:p w14:paraId="69696F2F" w14:textId="77777777" w:rsidR="00DB6D40" w:rsidRPr="007C7081" w:rsidRDefault="00DB6D40" w:rsidP="00DB6D40">
            <w:pPr>
              <w:jc w:val="right"/>
              <w:rPr>
                <w:b/>
                <w:sz w:val="20"/>
                <w:szCs w:val="20"/>
              </w:rPr>
            </w:pPr>
            <w:proofErr w:type="gramStart"/>
            <w:r w:rsidRPr="007C7081">
              <w:rPr>
                <w:b/>
                <w:sz w:val="20"/>
                <w:szCs w:val="20"/>
              </w:rPr>
              <w:t>s</w:t>
            </w:r>
            <w:proofErr w:type="gramEnd"/>
          </w:p>
        </w:tc>
        <w:tc>
          <w:tcPr>
            <w:tcW w:w="769" w:type="dxa"/>
            <w:tcBorders>
              <w:left w:val="nil"/>
              <w:bottom w:val="single" w:sz="4" w:space="0" w:color="auto"/>
            </w:tcBorders>
          </w:tcPr>
          <w:p w14:paraId="0CDB4AF3" w14:textId="77777777" w:rsidR="00DB6D40" w:rsidRPr="007C7081" w:rsidRDefault="00DB6D40" w:rsidP="00DB6D40">
            <w:pPr>
              <w:jc w:val="right"/>
              <w:rPr>
                <w:b/>
                <w:sz w:val="20"/>
                <w:szCs w:val="20"/>
              </w:rPr>
            </w:pPr>
            <w:r w:rsidRPr="007C7081">
              <w:rPr>
                <w:b/>
                <w:sz w:val="20"/>
                <w:szCs w:val="20"/>
              </w:rPr>
              <w:t>%</w:t>
            </w:r>
          </w:p>
        </w:tc>
        <w:tc>
          <w:tcPr>
            <w:tcW w:w="896" w:type="dxa"/>
            <w:tcBorders>
              <w:bottom w:val="single" w:sz="4" w:space="0" w:color="auto"/>
              <w:right w:val="nil"/>
            </w:tcBorders>
          </w:tcPr>
          <w:p w14:paraId="53D6FCD4" w14:textId="77777777" w:rsidR="00DB6D40" w:rsidRPr="007C7081" w:rsidRDefault="00DB6D40" w:rsidP="00DB6D40">
            <w:pPr>
              <w:jc w:val="right"/>
              <w:rPr>
                <w:b/>
                <w:sz w:val="20"/>
                <w:szCs w:val="20"/>
              </w:rPr>
            </w:pPr>
            <w:proofErr w:type="gramStart"/>
            <w:r w:rsidRPr="007C7081">
              <w:rPr>
                <w:b/>
                <w:sz w:val="20"/>
                <w:szCs w:val="20"/>
              </w:rPr>
              <w:t>s</w:t>
            </w:r>
            <w:proofErr w:type="gramEnd"/>
          </w:p>
        </w:tc>
        <w:tc>
          <w:tcPr>
            <w:tcW w:w="855" w:type="dxa"/>
            <w:tcBorders>
              <w:left w:val="nil"/>
              <w:bottom w:val="single" w:sz="4" w:space="0" w:color="auto"/>
            </w:tcBorders>
          </w:tcPr>
          <w:p w14:paraId="79AE45D3" w14:textId="77777777" w:rsidR="00DB6D40" w:rsidRPr="000A311D" w:rsidRDefault="00DB6D40" w:rsidP="00DB6D40">
            <w:pPr>
              <w:jc w:val="right"/>
              <w:rPr>
                <w:b/>
                <w:sz w:val="20"/>
                <w:szCs w:val="20"/>
              </w:rPr>
            </w:pPr>
            <w:r w:rsidRPr="000A311D">
              <w:rPr>
                <w:b/>
                <w:sz w:val="20"/>
                <w:szCs w:val="20"/>
              </w:rPr>
              <w:t>%</w:t>
            </w:r>
          </w:p>
        </w:tc>
        <w:tc>
          <w:tcPr>
            <w:tcW w:w="848" w:type="dxa"/>
            <w:vMerge/>
            <w:tcBorders>
              <w:bottom w:val="single" w:sz="4" w:space="0" w:color="auto"/>
            </w:tcBorders>
          </w:tcPr>
          <w:p w14:paraId="2DB9B6AD" w14:textId="77777777" w:rsidR="00DB6D40" w:rsidRPr="000A311D" w:rsidRDefault="00DB6D40" w:rsidP="00DB6D40">
            <w:pPr>
              <w:jc w:val="right"/>
              <w:rPr>
                <w:b/>
                <w:sz w:val="20"/>
                <w:szCs w:val="20"/>
              </w:rPr>
            </w:pPr>
          </w:p>
        </w:tc>
      </w:tr>
      <w:tr w:rsidR="00DB6D40" w:rsidRPr="000A311D" w14:paraId="08970462" w14:textId="77777777" w:rsidTr="00DB6D40">
        <w:trPr>
          <w:trHeight w:val="216"/>
        </w:trPr>
        <w:tc>
          <w:tcPr>
            <w:tcW w:w="2387" w:type="dxa"/>
            <w:tcBorders>
              <w:bottom w:val="nil"/>
            </w:tcBorders>
            <w:shd w:val="clear" w:color="auto" w:fill="FFFFFF" w:themeFill="background1"/>
          </w:tcPr>
          <w:p w14:paraId="01E6B29E" w14:textId="77777777" w:rsidR="00DB6D40" w:rsidRPr="000A311D" w:rsidRDefault="00DB6D40" w:rsidP="00DB6D40">
            <w:pPr>
              <w:rPr>
                <w:rFonts w:cstheme="minorHAnsi"/>
                <w:b/>
                <w:sz w:val="20"/>
                <w:szCs w:val="20"/>
              </w:rPr>
            </w:pPr>
            <w:r>
              <w:rPr>
                <w:rFonts w:cstheme="minorHAnsi"/>
                <w:b/>
                <w:sz w:val="20"/>
                <w:szCs w:val="20"/>
              </w:rPr>
              <w:t>En küçük çocuğun cinsiyeti</w:t>
            </w:r>
          </w:p>
        </w:tc>
        <w:tc>
          <w:tcPr>
            <w:tcW w:w="768" w:type="dxa"/>
            <w:tcBorders>
              <w:bottom w:val="nil"/>
              <w:right w:val="nil"/>
            </w:tcBorders>
          </w:tcPr>
          <w:p w14:paraId="0A5F191D" w14:textId="77777777" w:rsidR="00DB6D40" w:rsidRPr="007C7081" w:rsidRDefault="00DB6D40" w:rsidP="00DB6D40">
            <w:pPr>
              <w:jc w:val="right"/>
              <w:rPr>
                <w:b/>
                <w:sz w:val="20"/>
                <w:szCs w:val="20"/>
              </w:rPr>
            </w:pPr>
          </w:p>
        </w:tc>
        <w:tc>
          <w:tcPr>
            <w:tcW w:w="768" w:type="dxa"/>
            <w:tcBorders>
              <w:left w:val="nil"/>
              <w:bottom w:val="nil"/>
            </w:tcBorders>
          </w:tcPr>
          <w:p w14:paraId="7D532C79" w14:textId="77777777" w:rsidR="00DB6D40" w:rsidRPr="007C7081" w:rsidRDefault="00DB6D40" w:rsidP="00DB6D40">
            <w:pPr>
              <w:jc w:val="right"/>
              <w:rPr>
                <w:b/>
                <w:sz w:val="20"/>
                <w:szCs w:val="20"/>
              </w:rPr>
            </w:pPr>
          </w:p>
        </w:tc>
        <w:tc>
          <w:tcPr>
            <w:tcW w:w="768" w:type="dxa"/>
            <w:tcBorders>
              <w:bottom w:val="nil"/>
              <w:right w:val="nil"/>
            </w:tcBorders>
          </w:tcPr>
          <w:p w14:paraId="7ADE24F7" w14:textId="77777777" w:rsidR="00DB6D40" w:rsidRPr="007C7081" w:rsidRDefault="00DB6D40" w:rsidP="00DB6D40">
            <w:pPr>
              <w:jc w:val="right"/>
              <w:rPr>
                <w:b/>
                <w:sz w:val="20"/>
                <w:szCs w:val="20"/>
              </w:rPr>
            </w:pPr>
          </w:p>
        </w:tc>
        <w:tc>
          <w:tcPr>
            <w:tcW w:w="769" w:type="dxa"/>
            <w:tcBorders>
              <w:left w:val="nil"/>
              <w:bottom w:val="nil"/>
            </w:tcBorders>
          </w:tcPr>
          <w:p w14:paraId="373D14F0" w14:textId="77777777" w:rsidR="00DB6D40" w:rsidRPr="007C7081" w:rsidRDefault="00DB6D40" w:rsidP="00DB6D40">
            <w:pPr>
              <w:jc w:val="right"/>
              <w:rPr>
                <w:b/>
                <w:sz w:val="20"/>
                <w:szCs w:val="20"/>
              </w:rPr>
            </w:pPr>
          </w:p>
        </w:tc>
        <w:tc>
          <w:tcPr>
            <w:tcW w:w="896" w:type="dxa"/>
            <w:tcBorders>
              <w:bottom w:val="nil"/>
              <w:right w:val="nil"/>
            </w:tcBorders>
          </w:tcPr>
          <w:p w14:paraId="3D5902BF" w14:textId="77777777" w:rsidR="00DB6D40" w:rsidRPr="007C7081" w:rsidRDefault="00DB6D40" w:rsidP="00DB6D40">
            <w:pPr>
              <w:jc w:val="right"/>
              <w:rPr>
                <w:b/>
                <w:sz w:val="20"/>
                <w:szCs w:val="20"/>
              </w:rPr>
            </w:pPr>
          </w:p>
        </w:tc>
        <w:tc>
          <w:tcPr>
            <w:tcW w:w="855" w:type="dxa"/>
            <w:tcBorders>
              <w:left w:val="nil"/>
              <w:bottom w:val="nil"/>
            </w:tcBorders>
          </w:tcPr>
          <w:p w14:paraId="1ACB1EC6" w14:textId="77777777" w:rsidR="00DB6D40" w:rsidRPr="000A311D" w:rsidRDefault="00DB6D40" w:rsidP="00DB6D40">
            <w:pPr>
              <w:jc w:val="right"/>
              <w:rPr>
                <w:b/>
                <w:sz w:val="20"/>
                <w:szCs w:val="20"/>
              </w:rPr>
            </w:pPr>
          </w:p>
        </w:tc>
        <w:tc>
          <w:tcPr>
            <w:tcW w:w="848" w:type="dxa"/>
            <w:vMerge w:val="restart"/>
          </w:tcPr>
          <w:p w14:paraId="7D684D0B" w14:textId="77777777" w:rsidR="00DB6D40" w:rsidRDefault="00DB6D40" w:rsidP="00DB6D40">
            <w:pPr>
              <w:jc w:val="right"/>
              <w:rPr>
                <w:sz w:val="20"/>
                <w:szCs w:val="20"/>
              </w:rPr>
            </w:pPr>
          </w:p>
          <w:p w14:paraId="2560AB44" w14:textId="77777777" w:rsidR="00DB6D40" w:rsidRPr="000A311D" w:rsidRDefault="00DB6D40" w:rsidP="00DB6D40">
            <w:pPr>
              <w:jc w:val="right"/>
              <w:rPr>
                <w:b/>
                <w:sz w:val="20"/>
                <w:szCs w:val="20"/>
              </w:rPr>
            </w:pPr>
            <w:r w:rsidRPr="007034F8">
              <w:rPr>
                <w:sz w:val="20"/>
                <w:szCs w:val="20"/>
              </w:rPr>
              <w:t>0,34</w:t>
            </w:r>
          </w:p>
        </w:tc>
      </w:tr>
      <w:tr w:rsidR="00DB6D40" w:rsidRPr="000A311D" w14:paraId="1195D11E" w14:textId="77777777" w:rsidTr="00DB6D40">
        <w:trPr>
          <w:trHeight w:val="216"/>
        </w:trPr>
        <w:tc>
          <w:tcPr>
            <w:tcW w:w="2387" w:type="dxa"/>
            <w:tcBorders>
              <w:top w:val="nil"/>
              <w:bottom w:val="nil"/>
            </w:tcBorders>
            <w:shd w:val="clear" w:color="auto" w:fill="FFFFFF" w:themeFill="background1"/>
          </w:tcPr>
          <w:p w14:paraId="248FCB51" w14:textId="77777777" w:rsidR="00DB6D40" w:rsidRPr="0004210A" w:rsidRDefault="00DB6D40" w:rsidP="00DB6D40">
            <w:pPr>
              <w:rPr>
                <w:rFonts w:cstheme="minorHAnsi"/>
                <w:sz w:val="20"/>
                <w:szCs w:val="20"/>
              </w:rPr>
            </w:pPr>
            <w:r w:rsidRPr="0004210A">
              <w:rPr>
                <w:rFonts w:cstheme="minorHAnsi"/>
                <w:sz w:val="20"/>
                <w:szCs w:val="20"/>
              </w:rPr>
              <w:t>Kız</w:t>
            </w:r>
          </w:p>
        </w:tc>
        <w:tc>
          <w:tcPr>
            <w:tcW w:w="768" w:type="dxa"/>
            <w:tcBorders>
              <w:top w:val="nil"/>
              <w:bottom w:val="nil"/>
              <w:right w:val="nil"/>
            </w:tcBorders>
          </w:tcPr>
          <w:p w14:paraId="3B77A03E" w14:textId="77777777" w:rsidR="00DB6D40" w:rsidRPr="009D3024" w:rsidRDefault="00DB6D40" w:rsidP="00DB6D40">
            <w:pPr>
              <w:jc w:val="right"/>
              <w:rPr>
                <w:sz w:val="20"/>
                <w:szCs w:val="20"/>
              </w:rPr>
            </w:pPr>
            <w:r w:rsidRPr="009D3024">
              <w:rPr>
                <w:sz w:val="20"/>
                <w:szCs w:val="20"/>
              </w:rPr>
              <w:t>19</w:t>
            </w:r>
          </w:p>
        </w:tc>
        <w:tc>
          <w:tcPr>
            <w:tcW w:w="768" w:type="dxa"/>
            <w:tcBorders>
              <w:top w:val="nil"/>
              <w:left w:val="nil"/>
              <w:bottom w:val="nil"/>
            </w:tcBorders>
          </w:tcPr>
          <w:p w14:paraId="774B3EBD" w14:textId="77777777" w:rsidR="00DB6D40" w:rsidRPr="009D3024" w:rsidRDefault="00DB6D40" w:rsidP="00DB6D40">
            <w:pPr>
              <w:jc w:val="right"/>
              <w:rPr>
                <w:sz w:val="20"/>
                <w:szCs w:val="20"/>
              </w:rPr>
            </w:pPr>
            <w:r w:rsidRPr="009D3024">
              <w:rPr>
                <w:sz w:val="20"/>
                <w:szCs w:val="20"/>
              </w:rPr>
              <w:t>52,8</w:t>
            </w:r>
          </w:p>
        </w:tc>
        <w:tc>
          <w:tcPr>
            <w:tcW w:w="768" w:type="dxa"/>
            <w:tcBorders>
              <w:top w:val="nil"/>
              <w:bottom w:val="nil"/>
              <w:right w:val="nil"/>
            </w:tcBorders>
          </w:tcPr>
          <w:p w14:paraId="1CB2DF29" w14:textId="77777777" w:rsidR="00DB6D40" w:rsidRPr="009D3024" w:rsidRDefault="00DB6D40" w:rsidP="00DB6D40">
            <w:pPr>
              <w:jc w:val="right"/>
              <w:rPr>
                <w:sz w:val="20"/>
                <w:szCs w:val="20"/>
              </w:rPr>
            </w:pPr>
            <w:r w:rsidRPr="009D3024">
              <w:rPr>
                <w:sz w:val="20"/>
                <w:szCs w:val="20"/>
              </w:rPr>
              <w:t>4</w:t>
            </w:r>
          </w:p>
        </w:tc>
        <w:tc>
          <w:tcPr>
            <w:tcW w:w="769" w:type="dxa"/>
            <w:tcBorders>
              <w:top w:val="nil"/>
              <w:left w:val="nil"/>
              <w:bottom w:val="nil"/>
            </w:tcBorders>
          </w:tcPr>
          <w:p w14:paraId="1527DD2C" w14:textId="77777777" w:rsidR="00DB6D40" w:rsidRPr="009D3024" w:rsidRDefault="00DB6D40" w:rsidP="00DB6D40">
            <w:pPr>
              <w:jc w:val="right"/>
              <w:rPr>
                <w:sz w:val="20"/>
                <w:szCs w:val="20"/>
              </w:rPr>
            </w:pPr>
            <w:r w:rsidRPr="009D3024">
              <w:rPr>
                <w:sz w:val="20"/>
                <w:szCs w:val="20"/>
              </w:rPr>
              <w:t>50,0</w:t>
            </w:r>
          </w:p>
        </w:tc>
        <w:tc>
          <w:tcPr>
            <w:tcW w:w="896" w:type="dxa"/>
            <w:tcBorders>
              <w:top w:val="nil"/>
              <w:bottom w:val="nil"/>
              <w:right w:val="nil"/>
            </w:tcBorders>
          </w:tcPr>
          <w:p w14:paraId="355C9A15" w14:textId="77777777" w:rsidR="00DB6D40" w:rsidRPr="009D3024" w:rsidRDefault="00DB6D40" w:rsidP="00DB6D40">
            <w:pPr>
              <w:jc w:val="right"/>
              <w:rPr>
                <w:sz w:val="20"/>
                <w:szCs w:val="20"/>
              </w:rPr>
            </w:pPr>
            <w:r w:rsidRPr="009D3024">
              <w:rPr>
                <w:sz w:val="20"/>
                <w:szCs w:val="20"/>
              </w:rPr>
              <w:t>23</w:t>
            </w:r>
          </w:p>
        </w:tc>
        <w:tc>
          <w:tcPr>
            <w:tcW w:w="855" w:type="dxa"/>
            <w:tcBorders>
              <w:top w:val="nil"/>
              <w:left w:val="nil"/>
              <w:bottom w:val="nil"/>
            </w:tcBorders>
          </w:tcPr>
          <w:p w14:paraId="3C8FDAD7" w14:textId="77777777" w:rsidR="00DB6D40" w:rsidRPr="009D3024" w:rsidRDefault="00DB6D40" w:rsidP="00DB6D40">
            <w:pPr>
              <w:jc w:val="right"/>
              <w:rPr>
                <w:sz w:val="20"/>
                <w:szCs w:val="20"/>
              </w:rPr>
            </w:pPr>
            <w:r w:rsidRPr="009D3024">
              <w:rPr>
                <w:sz w:val="20"/>
                <w:szCs w:val="20"/>
              </w:rPr>
              <w:t>52,2</w:t>
            </w:r>
          </w:p>
        </w:tc>
        <w:tc>
          <w:tcPr>
            <w:tcW w:w="848" w:type="dxa"/>
            <w:vMerge/>
          </w:tcPr>
          <w:p w14:paraId="75CB4152" w14:textId="77777777" w:rsidR="00DB6D40" w:rsidRPr="007034F8" w:rsidRDefault="00DB6D40" w:rsidP="00DB6D40">
            <w:pPr>
              <w:jc w:val="right"/>
              <w:rPr>
                <w:sz w:val="20"/>
                <w:szCs w:val="20"/>
              </w:rPr>
            </w:pPr>
          </w:p>
        </w:tc>
      </w:tr>
      <w:tr w:rsidR="00DB6D40" w:rsidRPr="000A311D" w14:paraId="33DAA99F" w14:textId="77777777" w:rsidTr="00DB6D40">
        <w:trPr>
          <w:trHeight w:val="216"/>
        </w:trPr>
        <w:tc>
          <w:tcPr>
            <w:tcW w:w="2387" w:type="dxa"/>
            <w:tcBorders>
              <w:top w:val="nil"/>
              <w:bottom w:val="nil"/>
            </w:tcBorders>
            <w:shd w:val="clear" w:color="auto" w:fill="FFFFFF" w:themeFill="background1"/>
          </w:tcPr>
          <w:p w14:paraId="3B8415C9" w14:textId="77777777" w:rsidR="00DB6D40" w:rsidRPr="0004210A" w:rsidRDefault="00DB6D40" w:rsidP="00DB6D40">
            <w:pPr>
              <w:rPr>
                <w:rFonts w:cstheme="minorHAnsi"/>
                <w:sz w:val="20"/>
                <w:szCs w:val="20"/>
              </w:rPr>
            </w:pPr>
            <w:r w:rsidRPr="0004210A">
              <w:rPr>
                <w:rFonts w:cstheme="minorHAnsi"/>
                <w:sz w:val="20"/>
                <w:szCs w:val="20"/>
              </w:rPr>
              <w:t>Erkek</w:t>
            </w:r>
          </w:p>
        </w:tc>
        <w:tc>
          <w:tcPr>
            <w:tcW w:w="768" w:type="dxa"/>
            <w:tcBorders>
              <w:top w:val="nil"/>
              <w:bottom w:val="nil"/>
              <w:right w:val="nil"/>
            </w:tcBorders>
          </w:tcPr>
          <w:p w14:paraId="55448819" w14:textId="77777777" w:rsidR="00DB6D40" w:rsidRPr="009D3024" w:rsidRDefault="00DB6D40" w:rsidP="00DB6D40">
            <w:pPr>
              <w:jc w:val="right"/>
              <w:rPr>
                <w:sz w:val="20"/>
                <w:szCs w:val="20"/>
              </w:rPr>
            </w:pPr>
            <w:r w:rsidRPr="009D3024">
              <w:rPr>
                <w:sz w:val="20"/>
                <w:szCs w:val="20"/>
              </w:rPr>
              <w:t>17</w:t>
            </w:r>
          </w:p>
        </w:tc>
        <w:tc>
          <w:tcPr>
            <w:tcW w:w="768" w:type="dxa"/>
            <w:tcBorders>
              <w:top w:val="nil"/>
              <w:left w:val="nil"/>
              <w:bottom w:val="nil"/>
            </w:tcBorders>
          </w:tcPr>
          <w:p w14:paraId="41261D3F" w14:textId="77777777" w:rsidR="00DB6D40" w:rsidRPr="009D3024" w:rsidRDefault="00DB6D40" w:rsidP="00DB6D40">
            <w:pPr>
              <w:jc w:val="right"/>
              <w:rPr>
                <w:sz w:val="20"/>
                <w:szCs w:val="20"/>
              </w:rPr>
            </w:pPr>
            <w:r w:rsidRPr="009D3024">
              <w:rPr>
                <w:sz w:val="20"/>
                <w:szCs w:val="20"/>
              </w:rPr>
              <w:t>47,2</w:t>
            </w:r>
          </w:p>
        </w:tc>
        <w:tc>
          <w:tcPr>
            <w:tcW w:w="768" w:type="dxa"/>
            <w:tcBorders>
              <w:top w:val="nil"/>
              <w:bottom w:val="nil"/>
              <w:right w:val="nil"/>
            </w:tcBorders>
          </w:tcPr>
          <w:p w14:paraId="6E3CBE85" w14:textId="77777777" w:rsidR="00DB6D40" w:rsidRPr="009D3024" w:rsidRDefault="00DB6D40" w:rsidP="00DB6D40">
            <w:pPr>
              <w:jc w:val="right"/>
              <w:rPr>
                <w:sz w:val="20"/>
                <w:szCs w:val="20"/>
              </w:rPr>
            </w:pPr>
            <w:r w:rsidRPr="009D3024">
              <w:rPr>
                <w:sz w:val="20"/>
                <w:szCs w:val="20"/>
              </w:rPr>
              <w:t>4</w:t>
            </w:r>
          </w:p>
        </w:tc>
        <w:tc>
          <w:tcPr>
            <w:tcW w:w="769" w:type="dxa"/>
            <w:tcBorders>
              <w:top w:val="nil"/>
              <w:left w:val="nil"/>
              <w:bottom w:val="nil"/>
            </w:tcBorders>
          </w:tcPr>
          <w:p w14:paraId="2B65DCD8" w14:textId="77777777" w:rsidR="00DB6D40" w:rsidRPr="009D3024" w:rsidRDefault="00DB6D40" w:rsidP="00DB6D40">
            <w:pPr>
              <w:jc w:val="right"/>
              <w:rPr>
                <w:sz w:val="20"/>
                <w:szCs w:val="20"/>
              </w:rPr>
            </w:pPr>
            <w:r w:rsidRPr="009D3024">
              <w:rPr>
                <w:sz w:val="20"/>
                <w:szCs w:val="20"/>
              </w:rPr>
              <w:t>50,0</w:t>
            </w:r>
          </w:p>
        </w:tc>
        <w:tc>
          <w:tcPr>
            <w:tcW w:w="896" w:type="dxa"/>
            <w:tcBorders>
              <w:top w:val="nil"/>
              <w:bottom w:val="nil"/>
              <w:right w:val="nil"/>
            </w:tcBorders>
          </w:tcPr>
          <w:p w14:paraId="7DD60CED" w14:textId="77777777" w:rsidR="00DB6D40" w:rsidRPr="009D3024" w:rsidRDefault="00DB6D40" w:rsidP="00DB6D40">
            <w:pPr>
              <w:jc w:val="right"/>
              <w:rPr>
                <w:sz w:val="20"/>
                <w:szCs w:val="20"/>
              </w:rPr>
            </w:pPr>
            <w:r w:rsidRPr="009D3024">
              <w:rPr>
                <w:sz w:val="20"/>
                <w:szCs w:val="20"/>
              </w:rPr>
              <w:t>21</w:t>
            </w:r>
          </w:p>
        </w:tc>
        <w:tc>
          <w:tcPr>
            <w:tcW w:w="855" w:type="dxa"/>
            <w:tcBorders>
              <w:top w:val="nil"/>
              <w:left w:val="nil"/>
              <w:bottom w:val="nil"/>
            </w:tcBorders>
          </w:tcPr>
          <w:p w14:paraId="17BAE4B9" w14:textId="77777777" w:rsidR="00DB6D40" w:rsidRPr="009D3024" w:rsidRDefault="00DB6D40" w:rsidP="00DB6D40">
            <w:pPr>
              <w:jc w:val="right"/>
              <w:rPr>
                <w:sz w:val="20"/>
                <w:szCs w:val="20"/>
              </w:rPr>
            </w:pPr>
            <w:r w:rsidRPr="009D3024">
              <w:rPr>
                <w:sz w:val="20"/>
                <w:szCs w:val="20"/>
              </w:rPr>
              <w:t>47,8</w:t>
            </w:r>
          </w:p>
        </w:tc>
        <w:tc>
          <w:tcPr>
            <w:tcW w:w="848" w:type="dxa"/>
            <w:vMerge/>
            <w:tcBorders>
              <w:bottom w:val="nil"/>
            </w:tcBorders>
          </w:tcPr>
          <w:p w14:paraId="77E55429" w14:textId="77777777" w:rsidR="00DB6D40" w:rsidRPr="000A311D" w:rsidRDefault="00DB6D40" w:rsidP="00DB6D40">
            <w:pPr>
              <w:jc w:val="right"/>
              <w:rPr>
                <w:b/>
                <w:sz w:val="20"/>
                <w:szCs w:val="20"/>
              </w:rPr>
            </w:pPr>
          </w:p>
        </w:tc>
      </w:tr>
      <w:tr w:rsidR="00DB6D40" w:rsidRPr="000A311D" w14:paraId="27D920CF" w14:textId="77777777" w:rsidTr="00DB6D40">
        <w:trPr>
          <w:trHeight w:val="216"/>
        </w:trPr>
        <w:tc>
          <w:tcPr>
            <w:tcW w:w="2387" w:type="dxa"/>
            <w:tcBorders>
              <w:top w:val="nil"/>
              <w:bottom w:val="single" w:sz="4" w:space="0" w:color="auto"/>
            </w:tcBorders>
            <w:shd w:val="clear" w:color="auto" w:fill="FFFFFF" w:themeFill="background1"/>
          </w:tcPr>
          <w:p w14:paraId="66AA14FF" w14:textId="77777777" w:rsidR="00DB6D40" w:rsidRPr="00B67952" w:rsidRDefault="00DB6D40" w:rsidP="00DB6D40">
            <w:pPr>
              <w:rPr>
                <w:rFonts w:cstheme="minorHAnsi"/>
                <w:b/>
                <w:sz w:val="20"/>
                <w:szCs w:val="20"/>
              </w:rPr>
            </w:pPr>
            <w:r w:rsidRPr="00B67952">
              <w:rPr>
                <w:rFonts w:cstheme="minorHAnsi"/>
                <w:b/>
                <w:sz w:val="20"/>
                <w:szCs w:val="20"/>
              </w:rPr>
              <w:t>Toplam</w:t>
            </w:r>
          </w:p>
        </w:tc>
        <w:tc>
          <w:tcPr>
            <w:tcW w:w="768" w:type="dxa"/>
            <w:tcBorders>
              <w:top w:val="nil"/>
              <w:bottom w:val="single" w:sz="4" w:space="0" w:color="auto"/>
              <w:right w:val="nil"/>
            </w:tcBorders>
          </w:tcPr>
          <w:p w14:paraId="25F46B7B" w14:textId="77777777" w:rsidR="00DB6D40" w:rsidRPr="009D3024" w:rsidRDefault="00DB6D40" w:rsidP="00DB6D40">
            <w:pPr>
              <w:jc w:val="right"/>
              <w:rPr>
                <w:sz w:val="20"/>
                <w:szCs w:val="20"/>
              </w:rPr>
            </w:pPr>
            <w:r w:rsidRPr="00951128">
              <w:rPr>
                <w:b/>
                <w:sz w:val="20"/>
                <w:szCs w:val="20"/>
              </w:rPr>
              <w:t>36</w:t>
            </w:r>
          </w:p>
        </w:tc>
        <w:tc>
          <w:tcPr>
            <w:tcW w:w="768" w:type="dxa"/>
            <w:tcBorders>
              <w:top w:val="nil"/>
              <w:left w:val="nil"/>
              <w:bottom w:val="single" w:sz="4" w:space="0" w:color="auto"/>
            </w:tcBorders>
          </w:tcPr>
          <w:p w14:paraId="2CCC164A" w14:textId="77777777" w:rsidR="00DB6D40" w:rsidRPr="009D3024" w:rsidRDefault="00DB6D40" w:rsidP="00DB6D40">
            <w:pPr>
              <w:jc w:val="right"/>
              <w:rPr>
                <w:sz w:val="20"/>
                <w:szCs w:val="20"/>
              </w:rPr>
            </w:pPr>
            <w:r w:rsidRPr="00951128">
              <w:rPr>
                <w:b/>
                <w:sz w:val="20"/>
                <w:szCs w:val="20"/>
              </w:rPr>
              <w:t>100,0</w:t>
            </w:r>
          </w:p>
        </w:tc>
        <w:tc>
          <w:tcPr>
            <w:tcW w:w="768" w:type="dxa"/>
            <w:tcBorders>
              <w:top w:val="nil"/>
              <w:bottom w:val="single" w:sz="4" w:space="0" w:color="auto"/>
              <w:right w:val="nil"/>
            </w:tcBorders>
          </w:tcPr>
          <w:p w14:paraId="2C7FEF19" w14:textId="77777777" w:rsidR="00DB6D40" w:rsidRPr="009D3024" w:rsidRDefault="00DB6D40" w:rsidP="00DB6D40">
            <w:pPr>
              <w:jc w:val="right"/>
              <w:rPr>
                <w:sz w:val="20"/>
                <w:szCs w:val="20"/>
              </w:rPr>
            </w:pPr>
            <w:r w:rsidRPr="00951128">
              <w:rPr>
                <w:b/>
                <w:sz w:val="20"/>
                <w:szCs w:val="20"/>
              </w:rPr>
              <w:t>8</w:t>
            </w:r>
          </w:p>
        </w:tc>
        <w:tc>
          <w:tcPr>
            <w:tcW w:w="769" w:type="dxa"/>
            <w:tcBorders>
              <w:top w:val="nil"/>
              <w:left w:val="nil"/>
              <w:bottom w:val="single" w:sz="4" w:space="0" w:color="auto"/>
            </w:tcBorders>
          </w:tcPr>
          <w:p w14:paraId="4304603B" w14:textId="77777777" w:rsidR="00DB6D40" w:rsidRPr="009D3024" w:rsidRDefault="00DB6D40" w:rsidP="00DB6D40">
            <w:pPr>
              <w:jc w:val="right"/>
              <w:rPr>
                <w:sz w:val="20"/>
                <w:szCs w:val="20"/>
              </w:rPr>
            </w:pPr>
            <w:r w:rsidRPr="00951128">
              <w:rPr>
                <w:b/>
                <w:sz w:val="20"/>
                <w:szCs w:val="20"/>
              </w:rPr>
              <w:t>100,0</w:t>
            </w:r>
          </w:p>
        </w:tc>
        <w:tc>
          <w:tcPr>
            <w:tcW w:w="896" w:type="dxa"/>
            <w:tcBorders>
              <w:top w:val="nil"/>
              <w:bottom w:val="single" w:sz="4" w:space="0" w:color="auto"/>
              <w:right w:val="nil"/>
            </w:tcBorders>
          </w:tcPr>
          <w:p w14:paraId="19ECA295" w14:textId="77777777" w:rsidR="00DB6D40" w:rsidRPr="009D3024" w:rsidRDefault="00DB6D40" w:rsidP="00DB6D40">
            <w:pPr>
              <w:jc w:val="right"/>
              <w:rPr>
                <w:sz w:val="20"/>
                <w:szCs w:val="20"/>
              </w:rPr>
            </w:pPr>
            <w:r w:rsidRPr="00951128">
              <w:rPr>
                <w:b/>
                <w:sz w:val="20"/>
                <w:szCs w:val="20"/>
              </w:rPr>
              <w:t>44</w:t>
            </w:r>
          </w:p>
        </w:tc>
        <w:tc>
          <w:tcPr>
            <w:tcW w:w="855" w:type="dxa"/>
            <w:tcBorders>
              <w:top w:val="nil"/>
              <w:left w:val="nil"/>
              <w:bottom w:val="single" w:sz="4" w:space="0" w:color="auto"/>
            </w:tcBorders>
          </w:tcPr>
          <w:p w14:paraId="2625FE3B" w14:textId="77777777" w:rsidR="00DB6D40" w:rsidRPr="009D3024" w:rsidRDefault="00DB6D40" w:rsidP="00DB6D40">
            <w:pPr>
              <w:jc w:val="right"/>
              <w:rPr>
                <w:sz w:val="20"/>
                <w:szCs w:val="20"/>
              </w:rPr>
            </w:pPr>
            <w:r w:rsidRPr="00951128">
              <w:rPr>
                <w:b/>
                <w:sz w:val="20"/>
                <w:szCs w:val="20"/>
              </w:rPr>
              <w:t>100,0</w:t>
            </w:r>
          </w:p>
        </w:tc>
        <w:tc>
          <w:tcPr>
            <w:tcW w:w="848" w:type="dxa"/>
            <w:tcBorders>
              <w:top w:val="nil"/>
              <w:bottom w:val="single" w:sz="4" w:space="0" w:color="auto"/>
            </w:tcBorders>
          </w:tcPr>
          <w:p w14:paraId="1A96D795" w14:textId="77777777" w:rsidR="00DB6D40" w:rsidRPr="000A311D" w:rsidRDefault="00DB6D40" w:rsidP="00DB6D40">
            <w:pPr>
              <w:jc w:val="right"/>
              <w:rPr>
                <w:b/>
                <w:sz w:val="20"/>
                <w:szCs w:val="20"/>
              </w:rPr>
            </w:pPr>
          </w:p>
        </w:tc>
      </w:tr>
      <w:tr w:rsidR="00DB6D40" w:rsidRPr="000A311D" w14:paraId="26FE16F4" w14:textId="77777777" w:rsidTr="00DB6D40">
        <w:trPr>
          <w:trHeight w:val="216"/>
        </w:trPr>
        <w:tc>
          <w:tcPr>
            <w:tcW w:w="2387" w:type="dxa"/>
            <w:tcBorders>
              <w:bottom w:val="nil"/>
              <w:right w:val="single" w:sz="4" w:space="0" w:color="auto"/>
            </w:tcBorders>
          </w:tcPr>
          <w:p w14:paraId="4FCC6915" w14:textId="77777777" w:rsidR="00DB6D40" w:rsidRPr="000A311D" w:rsidRDefault="00DB6D40" w:rsidP="00DB6D40">
            <w:pPr>
              <w:rPr>
                <w:rFonts w:cstheme="minorHAnsi"/>
                <w:b/>
                <w:sz w:val="20"/>
                <w:szCs w:val="20"/>
              </w:rPr>
            </w:pPr>
            <w:r w:rsidRPr="000A311D">
              <w:rPr>
                <w:b/>
                <w:sz w:val="20"/>
                <w:szCs w:val="20"/>
              </w:rPr>
              <w:t>Günlük televizyon izleme süresi</w:t>
            </w:r>
            <w:r>
              <w:rPr>
                <w:b/>
                <w:sz w:val="20"/>
                <w:szCs w:val="20"/>
              </w:rPr>
              <w:t xml:space="preserve"> (dk)</w:t>
            </w:r>
          </w:p>
        </w:tc>
        <w:tc>
          <w:tcPr>
            <w:tcW w:w="768" w:type="dxa"/>
            <w:tcBorders>
              <w:left w:val="single" w:sz="4" w:space="0" w:color="auto"/>
              <w:bottom w:val="nil"/>
              <w:right w:val="nil"/>
            </w:tcBorders>
          </w:tcPr>
          <w:p w14:paraId="6FE83A32" w14:textId="77777777" w:rsidR="00DB6D40" w:rsidRPr="000A311D" w:rsidRDefault="00DB6D40" w:rsidP="00DB6D40">
            <w:pPr>
              <w:jc w:val="right"/>
              <w:rPr>
                <w:sz w:val="20"/>
                <w:szCs w:val="20"/>
              </w:rPr>
            </w:pPr>
          </w:p>
        </w:tc>
        <w:tc>
          <w:tcPr>
            <w:tcW w:w="768" w:type="dxa"/>
            <w:tcBorders>
              <w:left w:val="nil"/>
              <w:bottom w:val="nil"/>
              <w:right w:val="single" w:sz="4" w:space="0" w:color="auto"/>
            </w:tcBorders>
          </w:tcPr>
          <w:p w14:paraId="3B0D7BC3" w14:textId="77777777" w:rsidR="00DB6D40" w:rsidRPr="000A311D" w:rsidRDefault="00DB6D40" w:rsidP="00DB6D40">
            <w:pPr>
              <w:jc w:val="right"/>
              <w:rPr>
                <w:sz w:val="20"/>
                <w:szCs w:val="20"/>
              </w:rPr>
            </w:pPr>
          </w:p>
        </w:tc>
        <w:tc>
          <w:tcPr>
            <w:tcW w:w="768" w:type="dxa"/>
            <w:tcBorders>
              <w:left w:val="single" w:sz="4" w:space="0" w:color="auto"/>
              <w:bottom w:val="nil"/>
              <w:right w:val="nil"/>
            </w:tcBorders>
          </w:tcPr>
          <w:p w14:paraId="0F51BB63" w14:textId="77777777" w:rsidR="00DB6D40" w:rsidRPr="000A311D" w:rsidRDefault="00DB6D40" w:rsidP="00DB6D40">
            <w:pPr>
              <w:jc w:val="right"/>
              <w:rPr>
                <w:sz w:val="20"/>
                <w:szCs w:val="20"/>
              </w:rPr>
            </w:pPr>
          </w:p>
        </w:tc>
        <w:tc>
          <w:tcPr>
            <w:tcW w:w="769" w:type="dxa"/>
            <w:tcBorders>
              <w:left w:val="nil"/>
              <w:bottom w:val="nil"/>
              <w:right w:val="single" w:sz="4" w:space="0" w:color="auto"/>
            </w:tcBorders>
          </w:tcPr>
          <w:p w14:paraId="4D8E8CBF" w14:textId="77777777" w:rsidR="00DB6D40" w:rsidRPr="000A311D" w:rsidRDefault="00DB6D40" w:rsidP="00DB6D40">
            <w:pPr>
              <w:jc w:val="right"/>
              <w:rPr>
                <w:sz w:val="20"/>
                <w:szCs w:val="20"/>
              </w:rPr>
            </w:pPr>
          </w:p>
        </w:tc>
        <w:tc>
          <w:tcPr>
            <w:tcW w:w="896" w:type="dxa"/>
            <w:tcBorders>
              <w:left w:val="single" w:sz="4" w:space="0" w:color="auto"/>
              <w:bottom w:val="nil"/>
              <w:right w:val="nil"/>
            </w:tcBorders>
          </w:tcPr>
          <w:p w14:paraId="70BA55AC" w14:textId="77777777" w:rsidR="00DB6D40" w:rsidRPr="000A311D" w:rsidRDefault="00DB6D40" w:rsidP="00DB6D40">
            <w:pPr>
              <w:jc w:val="right"/>
              <w:rPr>
                <w:sz w:val="20"/>
                <w:szCs w:val="20"/>
              </w:rPr>
            </w:pPr>
          </w:p>
        </w:tc>
        <w:tc>
          <w:tcPr>
            <w:tcW w:w="855" w:type="dxa"/>
            <w:tcBorders>
              <w:left w:val="nil"/>
              <w:bottom w:val="nil"/>
            </w:tcBorders>
          </w:tcPr>
          <w:p w14:paraId="3775A2F8" w14:textId="77777777" w:rsidR="00DB6D40" w:rsidRPr="000A311D" w:rsidRDefault="00DB6D40" w:rsidP="00DB6D40">
            <w:pPr>
              <w:jc w:val="right"/>
              <w:rPr>
                <w:sz w:val="20"/>
                <w:szCs w:val="20"/>
              </w:rPr>
            </w:pPr>
          </w:p>
        </w:tc>
        <w:tc>
          <w:tcPr>
            <w:tcW w:w="848" w:type="dxa"/>
            <w:tcBorders>
              <w:bottom w:val="nil"/>
            </w:tcBorders>
          </w:tcPr>
          <w:p w14:paraId="36F9C4C2" w14:textId="77777777" w:rsidR="00DB6D40" w:rsidRPr="000A311D" w:rsidRDefault="00DB6D40" w:rsidP="00DB6D40">
            <w:pPr>
              <w:jc w:val="right"/>
              <w:rPr>
                <w:b/>
                <w:sz w:val="20"/>
                <w:szCs w:val="20"/>
              </w:rPr>
            </w:pPr>
          </w:p>
        </w:tc>
      </w:tr>
      <w:tr w:rsidR="00DB6D40" w:rsidRPr="000A311D" w14:paraId="10CEECDC" w14:textId="77777777" w:rsidTr="00DB6D40">
        <w:trPr>
          <w:trHeight w:val="216"/>
        </w:trPr>
        <w:tc>
          <w:tcPr>
            <w:tcW w:w="2387" w:type="dxa"/>
            <w:tcBorders>
              <w:top w:val="nil"/>
              <w:bottom w:val="nil"/>
              <w:right w:val="single" w:sz="4" w:space="0" w:color="auto"/>
            </w:tcBorders>
          </w:tcPr>
          <w:p w14:paraId="7CC34543" w14:textId="77777777" w:rsidR="00DB6D40" w:rsidRPr="000A311D" w:rsidRDefault="00DB6D40" w:rsidP="00DB6D40">
            <w:pPr>
              <w:rPr>
                <w:rFonts w:cstheme="minorHAnsi"/>
                <w:sz w:val="20"/>
                <w:szCs w:val="20"/>
              </w:rPr>
            </w:pPr>
            <w:r w:rsidRPr="000A311D">
              <w:rPr>
                <w:sz w:val="20"/>
                <w:szCs w:val="20"/>
              </w:rPr>
              <w:t>Hiç izlemeyen</w:t>
            </w:r>
          </w:p>
        </w:tc>
        <w:tc>
          <w:tcPr>
            <w:tcW w:w="768" w:type="dxa"/>
            <w:tcBorders>
              <w:top w:val="nil"/>
              <w:left w:val="single" w:sz="4" w:space="0" w:color="auto"/>
              <w:bottom w:val="nil"/>
              <w:right w:val="nil"/>
            </w:tcBorders>
          </w:tcPr>
          <w:p w14:paraId="6A450523" w14:textId="77777777" w:rsidR="00DB6D40" w:rsidRPr="000A311D" w:rsidRDefault="00DB6D40" w:rsidP="00DB6D40">
            <w:pPr>
              <w:jc w:val="right"/>
              <w:rPr>
                <w:sz w:val="20"/>
                <w:szCs w:val="20"/>
              </w:rPr>
            </w:pPr>
            <w:r>
              <w:rPr>
                <w:sz w:val="20"/>
                <w:szCs w:val="20"/>
              </w:rPr>
              <w:t>12</w:t>
            </w:r>
          </w:p>
        </w:tc>
        <w:tc>
          <w:tcPr>
            <w:tcW w:w="768" w:type="dxa"/>
            <w:tcBorders>
              <w:top w:val="nil"/>
              <w:left w:val="nil"/>
              <w:bottom w:val="nil"/>
              <w:right w:val="single" w:sz="4" w:space="0" w:color="auto"/>
            </w:tcBorders>
          </w:tcPr>
          <w:p w14:paraId="74E2FBD5" w14:textId="77777777" w:rsidR="00DB6D40" w:rsidRPr="000A311D" w:rsidRDefault="00DB6D40" w:rsidP="00DB6D40">
            <w:pPr>
              <w:jc w:val="right"/>
              <w:rPr>
                <w:sz w:val="20"/>
                <w:szCs w:val="20"/>
              </w:rPr>
            </w:pPr>
            <w:r>
              <w:rPr>
                <w:sz w:val="20"/>
                <w:szCs w:val="20"/>
              </w:rPr>
              <w:t>33,3</w:t>
            </w:r>
          </w:p>
        </w:tc>
        <w:tc>
          <w:tcPr>
            <w:tcW w:w="768" w:type="dxa"/>
            <w:tcBorders>
              <w:top w:val="nil"/>
              <w:left w:val="single" w:sz="4" w:space="0" w:color="auto"/>
              <w:bottom w:val="nil"/>
              <w:right w:val="nil"/>
            </w:tcBorders>
          </w:tcPr>
          <w:p w14:paraId="42E41EB4" w14:textId="77777777" w:rsidR="00DB6D40" w:rsidRPr="000A311D" w:rsidRDefault="00DB6D40" w:rsidP="00DB6D40">
            <w:pPr>
              <w:jc w:val="right"/>
              <w:rPr>
                <w:sz w:val="20"/>
                <w:szCs w:val="20"/>
              </w:rPr>
            </w:pPr>
            <w:r>
              <w:rPr>
                <w:sz w:val="20"/>
                <w:szCs w:val="20"/>
              </w:rPr>
              <w:t>1</w:t>
            </w:r>
          </w:p>
        </w:tc>
        <w:tc>
          <w:tcPr>
            <w:tcW w:w="769" w:type="dxa"/>
            <w:tcBorders>
              <w:top w:val="nil"/>
              <w:left w:val="nil"/>
              <w:bottom w:val="nil"/>
              <w:right w:val="single" w:sz="4" w:space="0" w:color="auto"/>
            </w:tcBorders>
          </w:tcPr>
          <w:p w14:paraId="447AB0D6" w14:textId="77777777" w:rsidR="00DB6D40" w:rsidRPr="000A311D" w:rsidRDefault="00DB6D40" w:rsidP="00DB6D40">
            <w:pPr>
              <w:jc w:val="right"/>
              <w:rPr>
                <w:sz w:val="20"/>
                <w:szCs w:val="20"/>
              </w:rPr>
            </w:pPr>
            <w:r>
              <w:rPr>
                <w:sz w:val="20"/>
                <w:szCs w:val="20"/>
              </w:rPr>
              <w:t>12,5</w:t>
            </w:r>
          </w:p>
        </w:tc>
        <w:tc>
          <w:tcPr>
            <w:tcW w:w="896" w:type="dxa"/>
            <w:tcBorders>
              <w:top w:val="nil"/>
              <w:left w:val="single" w:sz="4" w:space="0" w:color="auto"/>
              <w:bottom w:val="nil"/>
              <w:right w:val="nil"/>
            </w:tcBorders>
          </w:tcPr>
          <w:p w14:paraId="31DEEC97" w14:textId="77777777" w:rsidR="00DB6D40" w:rsidRPr="000A311D" w:rsidRDefault="00DB6D40" w:rsidP="00DB6D40">
            <w:pPr>
              <w:jc w:val="right"/>
              <w:rPr>
                <w:sz w:val="20"/>
                <w:szCs w:val="20"/>
              </w:rPr>
            </w:pPr>
            <w:r>
              <w:rPr>
                <w:sz w:val="20"/>
                <w:szCs w:val="20"/>
              </w:rPr>
              <w:t>13</w:t>
            </w:r>
          </w:p>
        </w:tc>
        <w:tc>
          <w:tcPr>
            <w:tcW w:w="855" w:type="dxa"/>
            <w:tcBorders>
              <w:top w:val="nil"/>
              <w:left w:val="nil"/>
              <w:bottom w:val="nil"/>
            </w:tcBorders>
          </w:tcPr>
          <w:p w14:paraId="50273771" w14:textId="77777777" w:rsidR="00DB6D40" w:rsidRPr="000A311D" w:rsidRDefault="00DB6D40" w:rsidP="00DB6D40">
            <w:pPr>
              <w:jc w:val="right"/>
              <w:rPr>
                <w:sz w:val="20"/>
                <w:szCs w:val="20"/>
              </w:rPr>
            </w:pPr>
            <w:r>
              <w:rPr>
                <w:sz w:val="20"/>
                <w:szCs w:val="20"/>
              </w:rPr>
              <w:t>29,5</w:t>
            </w:r>
          </w:p>
        </w:tc>
        <w:tc>
          <w:tcPr>
            <w:tcW w:w="848" w:type="dxa"/>
            <w:vMerge w:val="restart"/>
            <w:tcBorders>
              <w:top w:val="nil"/>
            </w:tcBorders>
          </w:tcPr>
          <w:p w14:paraId="0B86DB0C" w14:textId="77777777" w:rsidR="00DB6D40" w:rsidRDefault="00DB6D40" w:rsidP="00DB6D40">
            <w:pPr>
              <w:jc w:val="right"/>
              <w:rPr>
                <w:sz w:val="20"/>
                <w:szCs w:val="20"/>
              </w:rPr>
            </w:pPr>
          </w:p>
          <w:p w14:paraId="4F8E0B8A" w14:textId="77777777" w:rsidR="00DB6D40" w:rsidRDefault="00DB6D40" w:rsidP="00DB6D40">
            <w:pPr>
              <w:jc w:val="right"/>
              <w:rPr>
                <w:sz w:val="20"/>
                <w:szCs w:val="20"/>
              </w:rPr>
            </w:pPr>
          </w:p>
          <w:p w14:paraId="175D7F1B" w14:textId="77777777" w:rsidR="00DB6D40" w:rsidRDefault="00DB6D40" w:rsidP="00DB6D40">
            <w:pPr>
              <w:jc w:val="right"/>
              <w:rPr>
                <w:sz w:val="20"/>
                <w:szCs w:val="20"/>
              </w:rPr>
            </w:pPr>
          </w:p>
          <w:p w14:paraId="78E1FDB4" w14:textId="77777777" w:rsidR="00DB6D40" w:rsidRPr="000A311D" w:rsidRDefault="00DB6D40" w:rsidP="00DB6D40">
            <w:pPr>
              <w:jc w:val="right"/>
              <w:rPr>
                <w:sz w:val="20"/>
                <w:szCs w:val="20"/>
              </w:rPr>
            </w:pPr>
            <w:r>
              <w:rPr>
                <w:sz w:val="20"/>
                <w:szCs w:val="20"/>
              </w:rPr>
              <w:t>0,09</w:t>
            </w:r>
          </w:p>
        </w:tc>
      </w:tr>
      <w:tr w:rsidR="00DB6D40" w:rsidRPr="000A311D" w14:paraId="13795341" w14:textId="77777777" w:rsidTr="00DB6D40">
        <w:trPr>
          <w:trHeight w:val="216"/>
        </w:trPr>
        <w:tc>
          <w:tcPr>
            <w:tcW w:w="2387" w:type="dxa"/>
            <w:tcBorders>
              <w:top w:val="nil"/>
              <w:bottom w:val="nil"/>
              <w:right w:val="single" w:sz="4" w:space="0" w:color="auto"/>
            </w:tcBorders>
          </w:tcPr>
          <w:p w14:paraId="6D61812C" w14:textId="77777777" w:rsidR="00DB6D40" w:rsidRPr="000A311D" w:rsidRDefault="00DB6D40" w:rsidP="00DB6D40">
            <w:pPr>
              <w:rPr>
                <w:rFonts w:cstheme="minorHAnsi"/>
                <w:sz w:val="20"/>
                <w:szCs w:val="20"/>
              </w:rPr>
            </w:pPr>
            <w:r w:rsidRPr="000A311D">
              <w:rPr>
                <w:sz w:val="20"/>
                <w:szCs w:val="20"/>
              </w:rPr>
              <w:t>0-30</w:t>
            </w:r>
          </w:p>
        </w:tc>
        <w:tc>
          <w:tcPr>
            <w:tcW w:w="768" w:type="dxa"/>
            <w:tcBorders>
              <w:top w:val="nil"/>
              <w:left w:val="single" w:sz="4" w:space="0" w:color="auto"/>
              <w:bottom w:val="nil"/>
              <w:right w:val="nil"/>
            </w:tcBorders>
          </w:tcPr>
          <w:p w14:paraId="50A5593D" w14:textId="77777777" w:rsidR="00DB6D40" w:rsidRPr="000A311D" w:rsidRDefault="00DB6D40" w:rsidP="00DB6D40">
            <w:pPr>
              <w:jc w:val="right"/>
              <w:rPr>
                <w:sz w:val="20"/>
                <w:szCs w:val="20"/>
              </w:rPr>
            </w:pPr>
            <w:r>
              <w:rPr>
                <w:sz w:val="20"/>
                <w:szCs w:val="20"/>
              </w:rPr>
              <w:t>13</w:t>
            </w:r>
          </w:p>
        </w:tc>
        <w:tc>
          <w:tcPr>
            <w:tcW w:w="768" w:type="dxa"/>
            <w:tcBorders>
              <w:top w:val="nil"/>
              <w:left w:val="nil"/>
              <w:bottom w:val="nil"/>
              <w:right w:val="single" w:sz="4" w:space="0" w:color="auto"/>
            </w:tcBorders>
          </w:tcPr>
          <w:p w14:paraId="725D547F" w14:textId="77777777" w:rsidR="00DB6D40" w:rsidRPr="000A311D" w:rsidRDefault="00DB6D40" w:rsidP="00DB6D40">
            <w:pPr>
              <w:jc w:val="right"/>
              <w:rPr>
                <w:sz w:val="20"/>
                <w:szCs w:val="20"/>
              </w:rPr>
            </w:pPr>
            <w:r>
              <w:rPr>
                <w:sz w:val="20"/>
                <w:szCs w:val="20"/>
              </w:rPr>
              <w:t>36,1</w:t>
            </w:r>
          </w:p>
        </w:tc>
        <w:tc>
          <w:tcPr>
            <w:tcW w:w="768" w:type="dxa"/>
            <w:tcBorders>
              <w:top w:val="nil"/>
              <w:left w:val="single" w:sz="4" w:space="0" w:color="auto"/>
              <w:bottom w:val="nil"/>
              <w:right w:val="nil"/>
            </w:tcBorders>
          </w:tcPr>
          <w:p w14:paraId="017F7617" w14:textId="77777777" w:rsidR="00DB6D40" w:rsidRPr="000A311D" w:rsidRDefault="00DB6D40" w:rsidP="00DB6D40">
            <w:pPr>
              <w:jc w:val="right"/>
              <w:rPr>
                <w:sz w:val="20"/>
                <w:szCs w:val="20"/>
              </w:rPr>
            </w:pPr>
            <w:r>
              <w:rPr>
                <w:sz w:val="20"/>
                <w:szCs w:val="20"/>
              </w:rPr>
              <w:t>2</w:t>
            </w:r>
          </w:p>
        </w:tc>
        <w:tc>
          <w:tcPr>
            <w:tcW w:w="769" w:type="dxa"/>
            <w:tcBorders>
              <w:top w:val="nil"/>
              <w:left w:val="nil"/>
              <w:bottom w:val="nil"/>
              <w:right w:val="single" w:sz="4" w:space="0" w:color="auto"/>
            </w:tcBorders>
          </w:tcPr>
          <w:p w14:paraId="11E1FDD7" w14:textId="77777777" w:rsidR="00DB6D40" w:rsidRPr="000A311D" w:rsidRDefault="00DB6D40" w:rsidP="00DB6D40">
            <w:pPr>
              <w:jc w:val="right"/>
              <w:rPr>
                <w:sz w:val="20"/>
                <w:szCs w:val="20"/>
              </w:rPr>
            </w:pPr>
            <w:r>
              <w:rPr>
                <w:sz w:val="20"/>
                <w:szCs w:val="20"/>
              </w:rPr>
              <w:t>25,0</w:t>
            </w:r>
          </w:p>
        </w:tc>
        <w:tc>
          <w:tcPr>
            <w:tcW w:w="896" w:type="dxa"/>
            <w:tcBorders>
              <w:top w:val="nil"/>
              <w:left w:val="single" w:sz="4" w:space="0" w:color="auto"/>
              <w:bottom w:val="nil"/>
              <w:right w:val="nil"/>
            </w:tcBorders>
          </w:tcPr>
          <w:p w14:paraId="25D3DE66" w14:textId="77777777" w:rsidR="00DB6D40" w:rsidRPr="000A311D" w:rsidRDefault="00DB6D40" w:rsidP="00DB6D40">
            <w:pPr>
              <w:jc w:val="right"/>
              <w:rPr>
                <w:sz w:val="20"/>
                <w:szCs w:val="20"/>
              </w:rPr>
            </w:pPr>
            <w:r>
              <w:rPr>
                <w:sz w:val="20"/>
                <w:szCs w:val="20"/>
              </w:rPr>
              <w:t>15</w:t>
            </w:r>
          </w:p>
        </w:tc>
        <w:tc>
          <w:tcPr>
            <w:tcW w:w="855" w:type="dxa"/>
            <w:tcBorders>
              <w:top w:val="nil"/>
              <w:left w:val="nil"/>
              <w:bottom w:val="nil"/>
            </w:tcBorders>
          </w:tcPr>
          <w:p w14:paraId="4C07C45C" w14:textId="77777777" w:rsidR="00DB6D40" w:rsidRPr="000A311D" w:rsidRDefault="00DB6D40" w:rsidP="00DB6D40">
            <w:pPr>
              <w:jc w:val="right"/>
              <w:rPr>
                <w:sz w:val="20"/>
                <w:szCs w:val="20"/>
              </w:rPr>
            </w:pPr>
            <w:r>
              <w:rPr>
                <w:sz w:val="20"/>
                <w:szCs w:val="20"/>
              </w:rPr>
              <w:t>34,1</w:t>
            </w:r>
          </w:p>
        </w:tc>
        <w:tc>
          <w:tcPr>
            <w:tcW w:w="848" w:type="dxa"/>
            <w:vMerge/>
          </w:tcPr>
          <w:p w14:paraId="6104E2B0" w14:textId="77777777" w:rsidR="00DB6D40" w:rsidRPr="000A311D" w:rsidRDefault="00DB6D40" w:rsidP="00DB6D40">
            <w:pPr>
              <w:jc w:val="right"/>
              <w:rPr>
                <w:sz w:val="20"/>
                <w:szCs w:val="20"/>
              </w:rPr>
            </w:pPr>
          </w:p>
        </w:tc>
      </w:tr>
      <w:tr w:rsidR="00DB6D40" w:rsidRPr="000A311D" w14:paraId="5971A14C" w14:textId="77777777" w:rsidTr="00DB6D40">
        <w:trPr>
          <w:trHeight w:val="216"/>
        </w:trPr>
        <w:tc>
          <w:tcPr>
            <w:tcW w:w="2387" w:type="dxa"/>
            <w:tcBorders>
              <w:top w:val="nil"/>
              <w:bottom w:val="nil"/>
              <w:right w:val="single" w:sz="4" w:space="0" w:color="auto"/>
            </w:tcBorders>
          </w:tcPr>
          <w:p w14:paraId="307BABDF" w14:textId="77777777" w:rsidR="00DB6D40" w:rsidRPr="000A311D" w:rsidRDefault="00DB6D40" w:rsidP="00DB6D40">
            <w:pPr>
              <w:rPr>
                <w:rFonts w:cstheme="minorHAnsi"/>
                <w:sz w:val="20"/>
                <w:szCs w:val="20"/>
              </w:rPr>
            </w:pPr>
            <w:r w:rsidRPr="00EE5DAC">
              <w:rPr>
                <w:sz w:val="20"/>
                <w:szCs w:val="20"/>
              </w:rPr>
              <w:t>31 – 60</w:t>
            </w:r>
          </w:p>
        </w:tc>
        <w:tc>
          <w:tcPr>
            <w:tcW w:w="768" w:type="dxa"/>
            <w:tcBorders>
              <w:top w:val="nil"/>
              <w:left w:val="single" w:sz="4" w:space="0" w:color="auto"/>
              <w:bottom w:val="nil"/>
              <w:right w:val="nil"/>
            </w:tcBorders>
          </w:tcPr>
          <w:p w14:paraId="137D59E3" w14:textId="77777777" w:rsidR="00DB6D40" w:rsidRPr="000A311D" w:rsidRDefault="00DB6D40" w:rsidP="00DB6D40">
            <w:pPr>
              <w:jc w:val="right"/>
              <w:rPr>
                <w:sz w:val="20"/>
                <w:szCs w:val="20"/>
              </w:rPr>
            </w:pPr>
            <w:r>
              <w:rPr>
                <w:sz w:val="20"/>
                <w:szCs w:val="20"/>
              </w:rPr>
              <w:t>4</w:t>
            </w:r>
          </w:p>
        </w:tc>
        <w:tc>
          <w:tcPr>
            <w:tcW w:w="768" w:type="dxa"/>
            <w:tcBorders>
              <w:top w:val="nil"/>
              <w:left w:val="nil"/>
              <w:bottom w:val="nil"/>
              <w:right w:val="single" w:sz="4" w:space="0" w:color="auto"/>
            </w:tcBorders>
          </w:tcPr>
          <w:p w14:paraId="4AEE2511" w14:textId="77777777" w:rsidR="00DB6D40" w:rsidRPr="000A311D" w:rsidRDefault="00DB6D40" w:rsidP="00DB6D40">
            <w:pPr>
              <w:jc w:val="right"/>
              <w:rPr>
                <w:sz w:val="20"/>
                <w:szCs w:val="20"/>
              </w:rPr>
            </w:pPr>
            <w:r>
              <w:rPr>
                <w:sz w:val="20"/>
                <w:szCs w:val="20"/>
              </w:rPr>
              <w:t>11,1</w:t>
            </w:r>
          </w:p>
        </w:tc>
        <w:tc>
          <w:tcPr>
            <w:tcW w:w="768" w:type="dxa"/>
            <w:tcBorders>
              <w:top w:val="nil"/>
              <w:left w:val="single" w:sz="4" w:space="0" w:color="auto"/>
              <w:bottom w:val="nil"/>
              <w:right w:val="nil"/>
            </w:tcBorders>
          </w:tcPr>
          <w:p w14:paraId="2D10E195" w14:textId="77777777" w:rsidR="00DB6D40" w:rsidRPr="000A311D" w:rsidRDefault="00DB6D40" w:rsidP="00DB6D40">
            <w:pPr>
              <w:jc w:val="right"/>
              <w:rPr>
                <w:sz w:val="20"/>
                <w:szCs w:val="20"/>
              </w:rPr>
            </w:pPr>
            <w:r>
              <w:rPr>
                <w:sz w:val="20"/>
                <w:szCs w:val="20"/>
              </w:rPr>
              <w:t>2</w:t>
            </w:r>
          </w:p>
        </w:tc>
        <w:tc>
          <w:tcPr>
            <w:tcW w:w="769" w:type="dxa"/>
            <w:tcBorders>
              <w:top w:val="nil"/>
              <w:left w:val="nil"/>
              <w:bottom w:val="nil"/>
              <w:right w:val="single" w:sz="4" w:space="0" w:color="auto"/>
            </w:tcBorders>
          </w:tcPr>
          <w:p w14:paraId="7BAAD3E3" w14:textId="77777777" w:rsidR="00DB6D40" w:rsidRPr="000A311D" w:rsidRDefault="00DB6D40" w:rsidP="00DB6D40">
            <w:pPr>
              <w:jc w:val="right"/>
              <w:rPr>
                <w:sz w:val="20"/>
                <w:szCs w:val="20"/>
              </w:rPr>
            </w:pPr>
            <w:r>
              <w:rPr>
                <w:sz w:val="20"/>
                <w:szCs w:val="20"/>
              </w:rPr>
              <w:t>25,0</w:t>
            </w:r>
          </w:p>
        </w:tc>
        <w:tc>
          <w:tcPr>
            <w:tcW w:w="896" w:type="dxa"/>
            <w:tcBorders>
              <w:top w:val="nil"/>
              <w:left w:val="single" w:sz="4" w:space="0" w:color="auto"/>
              <w:bottom w:val="nil"/>
              <w:right w:val="nil"/>
            </w:tcBorders>
          </w:tcPr>
          <w:p w14:paraId="638FA599" w14:textId="77777777" w:rsidR="00DB6D40" w:rsidRPr="000A311D" w:rsidRDefault="00DB6D40" w:rsidP="00DB6D40">
            <w:pPr>
              <w:jc w:val="right"/>
              <w:rPr>
                <w:sz w:val="20"/>
                <w:szCs w:val="20"/>
              </w:rPr>
            </w:pPr>
            <w:r>
              <w:rPr>
                <w:sz w:val="20"/>
                <w:szCs w:val="20"/>
              </w:rPr>
              <w:t>6</w:t>
            </w:r>
          </w:p>
        </w:tc>
        <w:tc>
          <w:tcPr>
            <w:tcW w:w="855" w:type="dxa"/>
            <w:tcBorders>
              <w:top w:val="nil"/>
              <w:left w:val="nil"/>
              <w:bottom w:val="nil"/>
            </w:tcBorders>
          </w:tcPr>
          <w:p w14:paraId="18D0BB6C" w14:textId="77777777" w:rsidR="00DB6D40" w:rsidRPr="000A311D" w:rsidRDefault="00DB6D40" w:rsidP="00DB6D40">
            <w:pPr>
              <w:jc w:val="right"/>
              <w:rPr>
                <w:sz w:val="20"/>
                <w:szCs w:val="20"/>
              </w:rPr>
            </w:pPr>
            <w:r>
              <w:rPr>
                <w:sz w:val="20"/>
                <w:szCs w:val="20"/>
              </w:rPr>
              <w:t>13,6</w:t>
            </w:r>
          </w:p>
        </w:tc>
        <w:tc>
          <w:tcPr>
            <w:tcW w:w="848" w:type="dxa"/>
            <w:vMerge/>
          </w:tcPr>
          <w:p w14:paraId="1AB2D3BC" w14:textId="77777777" w:rsidR="00DB6D40" w:rsidRPr="000A311D" w:rsidRDefault="00DB6D40" w:rsidP="00DB6D40">
            <w:pPr>
              <w:jc w:val="right"/>
              <w:rPr>
                <w:sz w:val="20"/>
                <w:szCs w:val="20"/>
              </w:rPr>
            </w:pPr>
          </w:p>
        </w:tc>
      </w:tr>
      <w:tr w:rsidR="00DB6D40" w:rsidRPr="000A311D" w14:paraId="489A33CE" w14:textId="77777777" w:rsidTr="00DB6D40">
        <w:trPr>
          <w:trHeight w:val="216"/>
        </w:trPr>
        <w:tc>
          <w:tcPr>
            <w:tcW w:w="2387" w:type="dxa"/>
            <w:tcBorders>
              <w:top w:val="nil"/>
              <w:bottom w:val="nil"/>
              <w:right w:val="single" w:sz="4" w:space="0" w:color="auto"/>
            </w:tcBorders>
          </w:tcPr>
          <w:p w14:paraId="7745BDD1" w14:textId="77777777" w:rsidR="00DB6D40" w:rsidRPr="000A311D" w:rsidRDefault="00DB6D40" w:rsidP="00DB6D40">
            <w:pPr>
              <w:rPr>
                <w:sz w:val="20"/>
                <w:szCs w:val="20"/>
              </w:rPr>
            </w:pPr>
            <w:r>
              <w:rPr>
                <w:sz w:val="20"/>
                <w:szCs w:val="20"/>
              </w:rPr>
              <w:t>61-120</w:t>
            </w:r>
          </w:p>
        </w:tc>
        <w:tc>
          <w:tcPr>
            <w:tcW w:w="768" w:type="dxa"/>
            <w:tcBorders>
              <w:top w:val="nil"/>
              <w:left w:val="single" w:sz="4" w:space="0" w:color="auto"/>
              <w:bottom w:val="nil"/>
              <w:right w:val="nil"/>
            </w:tcBorders>
          </w:tcPr>
          <w:p w14:paraId="498FF9A1" w14:textId="77777777" w:rsidR="00DB6D40" w:rsidRPr="000A311D" w:rsidRDefault="00DB6D40" w:rsidP="00DB6D40">
            <w:pPr>
              <w:jc w:val="right"/>
              <w:rPr>
                <w:sz w:val="20"/>
                <w:szCs w:val="20"/>
              </w:rPr>
            </w:pPr>
            <w:r>
              <w:rPr>
                <w:sz w:val="20"/>
                <w:szCs w:val="20"/>
              </w:rPr>
              <w:t>6</w:t>
            </w:r>
          </w:p>
        </w:tc>
        <w:tc>
          <w:tcPr>
            <w:tcW w:w="768" w:type="dxa"/>
            <w:tcBorders>
              <w:top w:val="nil"/>
              <w:left w:val="nil"/>
              <w:bottom w:val="nil"/>
              <w:right w:val="single" w:sz="4" w:space="0" w:color="auto"/>
            </w:tcBorders>
          </w:tcPr>
          <w:p w14:paraId="33687553" w14:textId="77777777" w:rsidR="00DB6D40" w:rsidRPr="000A311D" w:rsidRDefault="00DB6D40" w:rsidP="00DB6D40">
            <w:pPr>
              <w:jc w:val="right"/>
              <w:rPr>
                <w:sz w:val="20"/>
                <w:szCs w:val="20"/>
              </w:rPr>
            </w:pPr>
            <w:r>
              <w:rPr>
                <w:sz w:val="20"/>
                <w:szCs w:val="20"/>
              </w:rPr>
              <w:t>16,7</w:t>
            </w:r>
          </w:p>
        </w:tc>
        <w:tc>
          <w:tcPr>
            <w:tcW w:w="768" w:type="dxa"/>
            <w:tcBorders>
              <w:top w:val="nil"/>
              <w:left w:val="single" w:sz="4" w:space="0" w:color="auto"/>
              <w:bottom w:val="nil"/>
              <w:right w:val="nil"/>
            </w:tcBorders>
          </w:tcPr>
          <w:p w14:paraId="4969B0D7" w14:textId="77777777" w:rsidR="00DB6D40" w:rsidRPr="000A311D" w:rsidRDefault="00DB6D40" w:rsidP="00DB6D40">
            <w:pPr>
              <w:jc w:val="right"/>
              <w:rPr>
                <w:sz w:val="20"/>
                <w:szCs w:val="20"/>
              </w:rPr>
            </w:pPr>
            <w:r>
              <w:rPr>
                <w:sz w:val="20"/>
                <w:szCs w:val="20"/>
              </w:rPr>
              <w:t>2</w:t>
            </w:r>
          </w:p>
        </w:tc>
        <w:tc>
          <w:tcPr>
            <w:tcW w:w="769" w:type="dxa"/>
            <w:tcBorders>
              <w:top w:val="nil"/>
              <w:left w:val="nil"/>
              <w:bottom w:val="nil"/>
              <w:right w:val="single" w:sz="4" w:space="0" w:color="auto"/>
            </w:tcBorders>
          </w:tcPr>
          <w:p w14:paraId="76B21114" w14:textId="77777777" w:rsidR="00DB6D40" w:rsidRPr="000A311D" w:rsidRDefault="00DB6D40" w:rsidP="00DB6D40">
            <w:pPr>
              <w:jc w:val="right"/>
              <w:rPr>
                <w:sz w:val="20"/>
                <w:szCs w:val="20"/>
              </w:rPr>
            </w:pPr>
            <w:r>
              <w:rPr>
                <w:sz w:val="20"/>
                <w:szCs w:val="20"/>
              </w:rPr>
              <w:t>25,0</w:t>
            </w:r>
          </w:p>
        </w:tc>
        <w:tc>
          <w:tcPr>
            <w:tcW w:w="896" w:type="dxa"/>
            <w:tcBorders>
              <w:top w:val="nil"/>
              <w:left w:val="single" w:sz="4" w:space="0" w:color="auto"/>
              <w:bottom w:val="nil"/>
              <w:right w:val="nil"/>
            </w:tcBorders>
          </w:tcPr>
          <w:p w14:paraId="28461877" w14:textId="77777777" w:rsidR="00DB6D40" w:rsidRPr="000A311D" w:rsidRDefault="00DB6D40" w:rsidP="00DB6D40">
            <w:pPr>
              <w:jc w:val="right"/>
              <w:rPr>
                <w:sz w:val="20"/>
                <w:szCs w:val="20"/>
              </w:rPr>
            </w:pPr>
            <w:r>
              <w:rPr>
                <w:sz w:val="20"/>
                <w:szCs w:val="20"/>
              </w:rPr>
              <w:t>8</w:t>
            </w:r>
          </w:p>
        </w:tc>
        <w:tc>
          <w:tcPr>
            <w:tcW w:w="855" w:type="dxa"/>
            <w:tcBorders>
              <w:top w:val="nil"/>
              <w:left w:val="nil"/>
              <w:bottom w:val="nil"/>
            </w:tcBorders>
          </w:tcPr>
          <w:p w14:paraId="24254BCC" w14:textId="77777777" w:rsidR="00DB6D40" w:rsidRPr="000A311D" w:rsidRDefault="00DB6D40" w:rsidP="00DB6D40">
            <w:pPr>
              <w:jc w:val="right"/>
              <w:rPr>
                <w:sz w:val="20"/>
                <w:szCs w:val="20"/>
              </w:rPr>
            </w:pPr>
            <w:r>
              <w:rPr>
                <w:sz w:val="20"/>
                <w:szCs w:val="20"/>
              </w:rPr>
              <w:t>18,2</w:t>
            </w:r>
          </w:p>
        </w:tc>
        <w:tc>
          <w:tcPr>
            <w:tcW w:w="848" w:type="dxa"/>
            <w:vMerge/>
          </w:tcPr>
          <w:p w14:paraId="45D99E49" w14:textId="77777777" w:rsidR="00DB6D40" w:rsidRPr="000A311D" w:rsidRDefault="00DB6D40" w:rsidP="00DB6D40">
            <w:pPr>
              <w:jc w:val="right"/>
              <w:rPr>
                <w:sz w:val="20"/>
                <w:szCs w:val="20"/>
              </w:rPr>
            </w:pPr>
          </w:p>
        </w:tc>
      </w:tr>
      <w:tr w:rsidR="00DB6D40" w:rsidRPr="000A311D" w14:paraId="7E7E7709" w14:textId="77777777" w:rsidTr="00DB6D40">
        <w:trPr>
          <w:trHeight w:val="216"/>
        </w:trPr>
        <w:tc>
          <w:tcPr>
            <w:tcW w:w="2387" w:type="dxa"/>
            <w:tcBorders>
              <w:top w:val="nil"/>
              <w:bottom w:val="nil"/>
              <w:right w:val="single" w:sz="4" w:space="0" w:color="auto"/>
            </w:tcBorders>
          </w:tcPr>
          <w:p w14:paraId="5EC24525" w14:textId="77777777" w:rsidR="00DB6D40" w:rsidRPr="000A311D" w:rsidRDefault="00DB6D40" w:rsidP="00DB6D40">
            <w:pPr>
              <w:rPr>
                <w:sz w:val="20"/>
                <w:szCs w:val="20"/>
              </w:rPr>
            </w:pPr>
            <w:r>
              <w:rPr>
                <w:sz w:val="20"/>
                <w:szCs w:val="20"/>
              </w:rPr>
              <w:t>121 ve üstü</w:t>
            </w:r>
          </w:p>
        </w:tc>
        <w:tc>
          <w:tcPr>
            <w:tcW w:w="768" w:type="dxa"/>
            <w:tcBorders>
              <w:top w:val="nil"/>
              <w:left w:val="single" w:sz="4" w:space="0" w:color="auto"/>
              <w:bottom w:val="nil"/>
              <w:right w:val="nil"/>
            </w:tcBorders>
          </w:tcPr>
          <w:p w14:paraId="5DE37814" w14:textId="77777777" w:rsidR="00DB6D40" w:rsidRPr="000A311D" w:rsidRDefault="00DB6D40" w:rsidP="00DB6D40">
            <w:pPr>
              <w:jc w:val="right"/>
              <w:rPr>
                <w:sz w:val="20"/>
                <w:szCs w:val="20"/>
              </w:rPr>
            </w:pPr>
            <w:r>
              <w:rPr>
                <w:sz w:val="20"/>
                <w:szCs w:val="20"/>
              </w:rPr>
              <w:t>1</w:t>
            </w:r>
          </w:p>
        </w:tc>
        <w:tc>
          <w:tcPr>
            <w:tcW w:w="768" w:type="dxa"/>
            <w:tcBorders>
              <w:top w:val="nil"/>
              <w:left w:val="nil"/>
              <w:bottom w:val="nil"/>
              <w:right w:val="single" w:sz="4" w:space="0" w:color="auto"/>
            </w:tcBorders>
          </w:tcPr>
          <w:p w14:paraId="7A8276B9" w14:textId="77777777" w:rsidR="00DB6D40" w:rsidRPr="000A311D" w:rsidRDefault="00DB6D40" w:rsidP="00DB6D40">
            <w:pPr>
              <w:jc w:val="right"/>
              <w:rPr>
                <w:sz w:val="20"/>
                <w:szCs w:val="20"/>
              </w:rPr>
            </w:pPr>
            <w:r>
              <w:rPr>
                <w:sz w:val="20"/>
                <w:szCs w:val="20"/>
              </w:rPr>
              <w:t>2,8</w:t>
            </w:r>
          </w:p>
        </w:tc>
        <w:tc>
          <w:tcPr>
            <w:tcW w:w="768" w:type="dxa"/>
            <w:tcBorders>
              <w:top w:val="nil"/>
              <w:left w:val="single" w:sz="4" w:space="0" w:color="auto"/>
              <w:bottom w:val="nil"/>
              <w:right w:val="nil"/>
            </w:tcBorders>
          </w:tcPr>
          <w:p w14:paraId="7A1180C7" w14:textId="77777777" w:rsidR="00DB6D40" w:rsidRPr="000A311D" w:rsidRDefault="00DB6D40" w:rsidP="00DB6D40">
            <w:pPr>
              <w:jc w:val="right"/>
              <w:rPr>
                <w:sz w:val="20"/>
                <w:szCs w:val="20"/>
              </w:rPr>
            </w:pPr>
            <w:r>
              <w:rPr>
                <w:sz w:val="20"/>
                <w:szCs w:val="20"/>
              </w:rPr>
              <w:t>1</w:t>
            </w:r>
          </w:p>
        </w:tc>
        <w:tc>
          <w:tcPr>
            <w:tcW w:w="769" w:type="dxa"/>
            <w:tcBorders>
              <w:top w:val="nil"/>
              <w:left w:val="nil"/>
              <w:bottom w:val="nil"/>
              <w:right w:val="single" w:sz="4" w:space="0" w:color="auto"/>
            </w:tcBorders>
          </w:tcPr>
          <w:p w14:paraId="0C864FF4" w14:textId="77777777" w:rsidR="00DB6D40" w:rsidRPr="000A311D" w:rsidRDefault="00DB6D40" w:rsidP="00DB6D40">
            <w:pPr>
              <w:jc w:val="right"/>
              <w:rPr>
                <w:sz w:val="20"/>
                <w:szCs w:val="20"/>
              </w:rPr>
            </w:pPr>
            <w:r>
              <w:rPr>
                <w:sz w:val="20"/>
                <w:szCs w:val="20"/>
              </w:rPr>
              <w:t>12,5</w:t>
            </w:r>
          </w:p>
        </w:tc>
        <w:tc>
          <w:tcPr>
            <w:tcW w:w="896" w:type="dxa"/>
            <w:tcBorders>
              <w:top w:val="nil"/>
              <w:left w:val="single" w:sz="4" w:space="0" w:color="auto"/>
              <w:bottom w:val="nil"/>
              <w:right w:val="nil"/>
            </w:tcBorders>
          </w:tcPr>
          <w:p w14:paraId="17B5E849" w14:textId="77777777" w:rsidR="00DB6D40" w:rsidRPr="000A311D" w:rsidRDefault="00DB6D40" w:rsidP="00DB6D40">
            <w:pPr>
              <w:jc w:val="right"/>
              <w:rPr>
                <w:sz w:val="20"/>
                <w:szCs w:val="20"/>
              </w:rPr>
            </w:pPr>
            <w:r>
              <w:rPr>
                <w:sz w:val="20"/>
                <w:szCs w:val="20"/>
              </w:rPr>
              <w:t>2</w:t>
            </w:r>
          </w:p>
        </w:tc>
        <w:tc>
          <w:tcPr>
            <w:tcW w:w="855" w:type="dxa"/>
            <w:tcBorders>
              <w:top w:val="nil"/>
              <w:left w:val="nil"/>
              <w:bottom w:val="nil"/>
            </w:tcBorders>
          </w:tcPr>
          <w:p w14:paraId="389CE52D" w14:textId="77777777" w:rsidR="00DB6D40" w:rsidRPr="000A311D" w:rsidRDefault="00DB6D40" w:rsidP="00DB6D40">
            <w:pPr>
              <w:jc w:val="right"/>
              <w:rPr>
                <w:sz w:val="20"/>
                <w:szCs w:val="20"/>
              </w:rPr>
            </w:pPr>
            <w:r>
              <w:rPr>
                <w:sz w:val="20"/>
                <w:szCs w:val="20"/>
              </w:rPr>
              <w:t>4,5</w:t>
            </w:r>
          </w:p>
        </w:tc>
        <w:tc>
          <w:tcPr>
            <w:tcW w:w="848" w:type="dxa"/>
            <w:vMerge/>
          </w:tcPr>
          <w:p w14:paraId="7610D313" w14:textId="77777777" w:rsidR="00DB6D40" w:rsidRPr="000A311D" w:rsidRDefault="00DB6D40" w:rsidP="00DB6D40">
            <w:pPr>
              <w:jc w:val="right"/>
              <w:rPr>
                <w:sz w:val="20"/>
                <w:szCs w:val="20"/>
              </w:rPr>
            </w:pPr>
          </w:p>
        </w:tc>
      </w:tr>
      <w:tr w:rsidR="00DB6D40" w:rsidRPr="000A311D" w14:paraId="2F41BCDB" w14:textId="77777777" w:rsidTr="00DB6D40">
        <w:trPr>
          <w:trHeight w:val="216"/>
        </w:trPr>
        <w:tc>
          <w:tcPr>
            <w:tcW w:w="2387" w:type="dxa"/>
            <w:tcBorders>
              <w:top w:val="nil"/>
              <w:bottom w:val="single" w:sz="4" w:space="0" w:color="auto"/>
              <w:right w:val="single" w:sz="4" w:space="0" w:color="auto"/>
            </w:tcBorders>
          </w:tcPr>
          <w:p w14:paraId="54A98D47" w14:textId="77777777" w:rsidR="00DB6D40" w:rsidRPr="000A311D" w:rsidRDefault="00DB6D40" w:rsidP="00DB6D40">
            <w:pPr>
              <w:rPr>
                <w:b/>
                <w:sz w:val="20"/>
                <w:szCs w:val="20"/>
              </w:rPr>
            </w:pPr>
            <w:r w:rsidRPr="000A311D">
              <w:rPr>
                <w:b/>
                <w:sz w:val="20"/>
                <w:szCs w:val="20"/>
              </w:rPr>
              <w:t>Toplam</w:t>
            </w:r>
          </w:p>
        </w:tc>
        <w:tc>
          <w:tcPr>
            <w:tcW w:w="768" w:type="dxa"/>
            <w:tcBorders>
              <w:top w:val="nil"/>
              <w:left w:val="single" w:sz="4" w:space="0" w:color="auto"/>
              <w:bottom w:val="single" w:sz="4" w:space="0" w:color="auto"/>
              <w:right w:val="nil"/>
            </w:tcBorders>
          </w:tcPr>
          <w:p w14:paraId="079DC41F" w14:textId="77777777" w:rsidR="00DB6D40" w:rsidRPr="00951128" w:rsidRDefault="00DB6D40" w:rsidP="00DB6D40">
            <w:pPr>
              <w:jc w:val="right"/>
              <w:rPr>
                <w:b/>
                <w:sz w:val="20"/>
                <w:szCs w:val="20"/>
              </w:rPr>
            </w:pPr>
            <w:r w:rsidRPr="00951128">
              <w:rPr>
                <w:b/>
                <w:sz w:val="20"/>
                <w:szCs w:val="20"/>
              </w:rPr>
              <w:t>36</w:t>
            </w:r>
          </w:p>
        </w:tc>
        <w:tc>
          <w:tcPr>
            <w:tcW w:w="768" w:type="dxa"/>
            <w:tcBorders>
              <w:top w:val="nil"/>
              <w:left w:val="nil"/>
              <w:bottom w:val="single" w:sz="4" w:space="0" w:color="auto"/>
              <w:right w:val="single" w:sz="4" w:space="0" w:color="auto"/>
            </w:tcBorders>
          </w:tcPr>
          <w:p w14:paraId="4A799F3F" w14:textId="77777777" w:rsidR="00DB6D40" w:rsidRPr="00951128" w:rsidRDefault="00DB6D40" w:rsidP="00DB6D40">
            <w:pPr>
              <w:jc w:val="right"/>
              <w:rPr>
                <w:b/>
                <w:sz w:val="20"/>
                <w:szCs w:val="20"/>
              </w:rPr>
            </w:pPr>
            <w:r w:rsidRPr="00951128">
              <w:rPr>
                <w:b/>
                <w:sz w:val="20"/>
                <w:szCs w:val="20"/>
              </w:rPr>
              <w:t>100,0</w:t>
            </w:r>
          </w:p>
        </w:tc>
        <w:tc>
          <w:tcPr>
            <w:tcW w:w="768" w:type="dxa"/>
            <w:tcBorders>
              <w:top w:val="nil"/>
              <w:left w:val="single" w:sz="4" w:space="0" w:color="auto"/>
              <w:bottom w:val="single" w:sz="4" w:space="0" w:color="auto"/>
              <w:right w:val="nil"/>
            </w:tcBorders>
          </w:tcPr>
          <w:p w14:paraId="36DF0064" w14:textId="77777777" w:rsidR="00DB6D40" w:rsidRPr="00951128" w:rsidRDefault="00DB6D40" w:rsidP="00DB6D40">
            <w:pPr>
              <w:jc w:val="right"/>
              <w:rPr>
                <w:b/>
                <w:sz w:val="20"/>
                <w:szCs w:val="20"/>
              </w:rPr>
            </w:pPr>
            <w:r w:rsidRPr="00951128">
              <w:rPr>
                <w:b/>
                <w:sz w:val="20"/>
                <w:szCs w:val="20"/>
              </w:rPr>
              <w:t>8</w:t>
            </w:r>
          </w:p>
        </w:tc>
        <w:tc>
          <w:tcPr>
            <w:tcW w:w="769" w:type="dxa"/>
            <w:tcBorders>
              <w:top w:val="nil"/>
              <w:left w:val="nil"/>
              <w:bottom w:val="single" w:sz="4" w:space="0" w:color="auto"/>
              <w:right w:val="single" w:sz="4" w:space="0" w:color="auto"/>
            </w:tcBorders>
          </w:tcPr>
          <w:p w14:paraId="241EC144" w14:textId="77777777" w:rsidR="00DB6D40" w:rsidRPr="00951128" w:rsidRDefault="00DB6D40" w:rsidP="00DB6D40">
            <w:pPr>
              <w:jc w:val="right"/>
              <w:rPr>
                <w:b/>
                <w:sz w:val="20"/>
                <w:szCs w:val="20"/>
              </w:rPr>
            </w:pPr>
            <w:r w:rsidRPr="00951128">
              <w:rPr>
                <w:b/>
                <w:sz w:val="20"/>
                <w:szCs w:val="20"/>
              </w:rPr>
              <w:t>100,0</w:t>
            </w:r>
          </w:p>
        </w:tc>
        <w:tc>
          <w:tcPr>
            <w:tcW w:w="896" w:type="dxa"/>
            <w:tcBorders>
              <w:top w:val="nil"/>
              <w:left w:val="single" w:sz="4" w:space="0" w:color="auto"/>
              <w:bottom w:val="single" w:sz="4" w:space="0" w:color="auto"/>
              <w:right w:val="nil"/>
            </w:tcBorders>
          </w:tcPr>
          <w:p w14:paraId="4AE90560" w14:textId="77777777" w:rsidR="00DB6D40" w:rsidRPr="00951128" w:rsidRDefault="00DB6D40" w:rsidP="00DB6D40">
            <w:pPr>
              <w:jc w:val="right"/>
              <w:rPr>
                <w:b/>
                <w:sz w:val="20"/>
                <w:szCs w:val="20"/>
              </w:rPr>
            </w:pPr>
            <w:r w:rsidRPr="00951128">
              <w:rPr>
                <w:b/>
                <w:sz w:val="20"/>
                <w:szCs w:val="20"/>
              </w:rPr>
              <w:t>44</w:t>
            </w:r>
          </w:p>
        </w:tc>
        <w:tc>
          <w:tcPr>
            <w:tcW w:w="855" w:type="dxa"/>
            <w:tcBorders>
              <w:top w:val="nil"/>
              <w:left w:val="nil"/>
              <w:bottom w:val="single" w:sz="4" w:space="0" w:color="auto"/>
            </w:tcBorders>
          </w:tcPr>
          <w:p w14:paraId="68800C23" w14:textId="77777777" w:rsidR="00DB6D40" w:rsidRPr="00951128" w:rsidRDefault="00DB6D40" w:rsidP="00DB6D40">
            <w:pPr>
              <w:jc w:val="right"/>
              <w:rPr>
                <w:b/>
                <w:sz w:val="20"/>
                <w:szCs w:val="20"/>
              </w:rPr>
            </w:pPr>
            <w:r w:rsidRPr="00951128">
              <w:rPr>
                <w:b/>
                <w:sz w:val="20"/>
                <w:szCs w:val="20"/>
              </w:rPr>
              <w:t>100,0</w:t>
            </w:r>
          </w:p>
        </w:tc>
        <w:tc>
          <w:tcPr>
            <w:tcW w:w="848" w:type="dxa"/>
            <w:vMerge/>
            <w:tcBorders>
              <w:bottom w:val="single" w:sz="4" w:space="0" w:color="auto"/>
            </w:tcBorders>
          </w:tcPr>
          <w:p w14:paraId="135E99DF" w14:textId="77777777" w:rsidR="00DB6D40" w:rsidRPr="000A311D" w:rsidRDefault="00DB6D40" w:rsidP="00DB6D40">
            <w:pPr>
              <w:jc w:val="right"/>
              <w:rPr>
                <w:sz w:val="20"/>
                <w:szCs w:val="20"/>
              </w:rPr>
            </w:pPr>
          </w:p>
        </w:tc>
      </w:tr>
      <w:tr w:rsidR="00DB6D40" w:rsidRPr="000A311D" w14:paraId="4BC3DC11" w14:textId="77777777" w:rsidTr="00DB6D40">
        <w:trPr>
          <w:trHeight w:val="216"/>
        </w:trPr>
        <w:tc>
          <w:tcPr>
            <w:tcW w:w="2387" w:type="dxa"/>
            <w:tcBorders>
              <w:bottom w:val="nil"/>
              <w:right w:val="single" w:sz="4" w:space="0" w:color="auto"/>
            </w:tcBorders>
          </w:tcPr>
          <w:p w14:paraId="07F6E3EC" w14:textId="77777777" w:rsidR="00DB6D40" w:rsidRPr="000A311D" w:rsidRDefault="00DB6D40" w:rsidP="00DB6D40">
            <w:pPr>
              <w:rPr>
                <w:rFonts w:cstheme="minorHAnsi"/>
                <w:b/>
                <w:sz w:val="20"/>
                <w:szCs w:val="20"/>
              </w:rPr>
            </w:pPr>
            <w:r w:rsidRPr="000A311D">
              <w:rPr>
                <w:b/>
                <w:sz w:val="20"/>
                <w:szCs w:val="20"/>
              </w:rPr>
              <w:t xml:space="preserve">Kendine ait telefon/tableti olma durumu </w:t>
            </w:r>
          </w:p>
        </w:tc>
        <w:tc>
          <w:tcPr>
            <w:tcW w:w="768" w:type="dxa"/>
            <w:tcBorders>
              <w:left w:val="single" w:sz="4" w:space="0" w:color="auto"/>
              <w:bottom w:val="nil"/>
              <w:right w:val="nil"/>
            </w:tcBorders>
          </w:tcPr>
          <w:p w14:paraId="2592775A" w14:textId="77777777" w:rsidR="00DB6D40" w:rsidRPr="000A311D" w:rsidRDefault="00DB6D40" w:rsidP="00DB6D40">
            <w:pPr>
              <w:jc w:val="right"/>
              <w:rPr>
                <w:sz w:val="20"/>
                <w:szCs w:val="20"/>
              </w:rPr>
            </w:pPr>
          </w:p>
        </w:tc>
        <w:tc>
          <w:tcPr>
            <w:tcW w:w="768" w:type="dxa"/>
            <w:tcBorders>
              <w:left w:val="nil"/>
              <w:bottom w:val="nil"/>
              <w:right w:val="single" w:sz="4" w:space="0" w:color="auto"/>
            </w:tcBorders>
          </w:tcPr>
          <w:p w14:paraId="7EF98E62" w14:textId="77777777" w:rsidR="00DB6D40" w:rsidRPr="000A311D" w:rsidRDefault="00DB6D40" w:rsidP="00DB6D40">
            <w:pPr>
              <w:jc w:val="right"/>
              <w:rPr>
                <w:sz w:val="20"/>
                <w:szCs w:val="20"/>
              </w:rPr>
            </w:pPr>
          </w:p>
        </w:tc>
        <w:tc>
          <w:tcPr>
            <w:tcW w:w="768" w:type="dxa"/>
            <w:tcBorders>
              <w:left w:val="single" w:sz="4" w:space="0" w:color="auto"/>
              <w:bottom w:val="nil"/>
              <w:right w:val="nil"/>
            </w:tcBorders>
          </w:tcPr>
          <w:p w14:paraId="46D84BDF" w14:textId="77777777" w:rsidR="00DB6D40" w:rsidRPr="000A311D" w:rsidRDefault="00DB6D40" w:rsidP="00DB6D40">
            <w:pPr>
              <w:jc w:val="right"/>
              <w:rPr>
                <w:sz w:val="20"/>
                <w:szCs w:val="20"/>
              </w:rPr>
            </w:pPr>
          </w:p>
        </w:tc>
        <w:tc>
          <w:tcPr>
            <w:tcW w:w="769" w:type="dxa"/>
            <w:tcBorders>
              <w:left w:val="nil"/>
              <w:bottom w:val="nil"/>
              <w:right w:val="single" w:sz="4" w:space="0" w:color="auto"/>
            </w:tcBorders>
          </w:tcPr>
          <w:p w14:paraId="72E39708" w14:textId="77777777" w:rsidR="00DB6D40" w:rsidRPr="000A311D" w:rsidRDefault="00DB6D40" w:rsidP="00DB6D40">
            <w:pPr>
              <w:jc w:val="right"/>
              <w:rPr>
                <w:sz w:val="20"/>
                <w:szCs w:val="20"/>
              </w:rPr>
            </w:pPr>
          </w:p>
        </w:tc>
        <w:tc>
          <w:tcPr>
            <w:tcW w:w="896" w:type="dxa"/>
            <w:tcBorders>
              <w:left w:val="single" w:sz="4" w:space="0" w:color="auto"/>
              <w:bottom w:val="nil"/>
              <w:right w:val="nil"/>
            </w:tcBorders>
          </w:tcPr>
          <w:p w14:paraId="2025F2C3" w14:textId="77777777" w:rsidR="00DB6D40" w:rsidRPr="000A311D" w:rsidRDefault="00DB6D40" w:rsidP="00DB6D40">
            <w:pPr>
              <w:jc w:val="right"/>
              <w:rPr>
                <w:sz w:val="20"/>
                <w:szCs w:val="20"/>
              </w:rPr>
            </w:pPr>
          </w:p>
        </w:tc>
        <w:tc>
          <w:tcPr>
            <w:tcW w:w="855" w:type="dxa"/>
            <w:tcBorders>
              <w:left w:val="nil"/>
              <w:bottom w:val="nil"/>
            </w:tcBorders>
          </w:tcPr>
          <w:p w14:paraId="6ADEE932" w14:textId="77777777" w:rsidR="00DB6D40" w:rsidRPr="000A311D" w:rsidRDefault="00DB6D40" w:rsidP="00DB6D40">
            <w:pPr>
              <w:jc w:val="right"/>
              <w:rPr>
                <w:sz w:val="20"/>
                <w:szCs w:val="20"/>
              </w:rPr>
            </w:pPr>
          </w:p>
        </w:tc>
        <w:tc>
          <w:tcPr>
            <w:tcW w:w="848" w:type="dxa"/>
            <w:tcBorders>
              <w:bottom w:val="nil"/>
            </w:tcBorders>
          </w:tcPr>
          <w:p w14:paraId="04A51283" w14:textId="77777777" w:rsidR="00DB6D40" w:rsidRPr="000A311D" w:rsidRDefault="00DB6D40" w:rsidP="00DB6D40">
            <w:pPr>
              <w:jc w:val="right"/>
              <w:rPr>
                <w:b/>
                <w:sz w:val="20"/>
                <w:szCs w:val="20"/>
              </w:rPr>
            </w:pPr>
          </w:p>
        </w:tc>
      </w:tr>
      <w:tr w:rsidR="00DB6D40" w:rsidRPr="000A311D" w14:paraId="131130A4" w14:textId="77777777" w:rsidTr="00DB6D40">
        <w:trPr>
          <w:trHeight w:val="216"/>
        </w:trPr>
        <w:tc>
          <w:tcPr>
            <w:tcW w:w="2387" w:type="dxa"/>
            <w:tcBorders>
              <w:top w:val="nil"/>
              <w:bottom w:val="nil"/>
              <w:right w:val="single" w:sz="4" w:space="0" w:color="auto"/>
            </w:tcBorders>
          </w:tcPr>
          <w:p w14:paraId="33DE6606" w14:textId="77777777" w:rsidR="00DB6D40" w:rsidRPr="000A311D" w:rsidRDefault="00DB6D40" w:rsidP="00DB6D40">
            <w:pPr>
              <w:rPr>
                <w:rFonts w:cstheme="minorHAnsi"/>
                <w:sz w:val="20"/>
                <w:szCs w:val="20"/>
              </w:rPr>
            </w:pPr>
            <w:r w:rsidRPr="000A311D">
              <w:rPr>
                <w:sz w:val="20"/>
                <w:szCs w:val="20"/>
              </w:rPr>
              <w:t>Var</w:t>
            </w:r>
          </w:p>
        </w:tc>
        <w:tc>
          <w:tcPr>
            <w:tcW w:w="768" w:type="dxa"/>
            <w:tcBorders>
              <w:top w:val="nil"/>
              <w:left w:val="single" w:sz="4" w:space="0" w:color="auto"/>
              <w:bottom w:val="nil"/>
              <w:right w:val="nil"/>
            </w:tcBorders>
          </w:tcPr>
          <w:p w14:paraId="75FCB298" w14:textId="77777777" w:rsidR="00DB6D40" w:rsidRPr="000A311D" w:rsidRDefault="00DB6D40" w:rsidP="00DB6D40">
            <w:pPr>
              <w:jc w:val="right"/>
              <w:rPr>
                <w:sz w:val="20"/>
                <w:szCs w:val="20"/>
              </w:rPr>
            </w:pPr>
            <w:r>
              <w:rPr>
                <w:sz w:val="20"/>
                <w:szCs w:val="20"/>
              </w:rPr>
              <w:t>2</w:t>
            </w:r>
          </w:p>
        </w:tc>
        <w:tc>
          <w:tcPr>
            <w:tcW w:w="768" w:type="dxa"/>
            <w:tcBorders>
              <w:top w:val="nil"/>
              <w:left w:val="nil"/>
              <w:bottom w:val="nil"/>
              <w:right w:val="single" w:sz="4" w:space="0" w:color="auto"/>
            </w:tcBorders>
          </w:tcPr>
          <w:p w14:paraId="7A5C56D1" w14:textId="77777777" w:rsidR="00DB6D40" w:rsidRPr="000A311D" w:rsidRDefault="00DB6D40" w:rsidP="00DB6D40">
            <w:pPr>
              <w:jc w:val="right"/>
              <w:rPr>
                <w:sz w:val="20"/>
                <w:szCs w:val="20"/>
              </w:rPr>
            </w:pPr>
            <w:r>
              <w:rPr>
                <w:sz w:val="20"/>
                <w:szCs w:val="20"/>
              </w:rPr>
              <w:t>5,6</w:t>
            </w:r>
          </w:p>
        </w:tc>
        <w:tc>
          <w:tcPr>
            <w:tcW w:w="768" w:type="dxa"/>
            <w:tcBorders>
              <w:top w:val="nil"/>
              <w:left w:val="single" w:sz="4" w:space="0" w:color="auto"/>
              <w:bottom w:val="nil"/>
              <w:right w:val="nil"/>
            </w:tcBorders>
          </w:tcPr>
          <w:p w14:paraId="437B9BD1" w14:textId="77777777" w:rsidR="00DB6D40" w:rsidRPr="000A311D" w:rsidRDefault="00DB6D40" w:rsidP="00DB6D40">
            <w:pPr>
              <w:jc w:val="right"/>
              <w:rPr>
                <w:sz w:val="20"/>
                <w:szCs w:val="20"/>
              </w:rPr>
            </w:pPr>
            <w:r>
              <w:rPr>
                <w:sz w:val="20"/>
                <w:szCs w:val="20"/>
              </w:rPr>
              <w:t>3</w:t>
            </w:r>
          </w:p>
        </w:tc>
        <w:tc>
          <w:tcPr>
            <w:tcW w:w="769" w:type="dxa"/>
            <w:tcBorders>
              <w:top w:val="nil"/>
              <w:left w:val="nil"/>
              <w:bottom w:val="nil"/>
              <w:right w:val="single" w:sz="4" w:space="0" w:color="auto"/>
            </w:tcBorders>
          </w:tcPr>
          <w:p w14:paraId="78157F8F" w14:textId="77777777" w:rsidR="00DB6D40" w:rsidRPr="000A311D" w:rsidRDefault="00DB6D40" w:rsidP="00DB6D40">
            <w:pPr>
              <w:jc w:val="right"/>
              <w:rPr>
                <w:sz w:val="20"/>
                <w:szCs w:val="20"/>
              </w:rPr>
            </w:pPr>
            <w:r>
              <w:rPr>
                <w:sz w:val="20"/>
                <w:szCs w:val="20"/>
              </w:rPr>
              <w:t>37,5</w:t>
            </w:r>
          </w:p>
        </w:tc>
        <w:tc>
          <w:tcPr>
            <w:tcW w:w="896" w:type="dxa"/>
            <w:tcBorders>
              <w:top w:val="nil"/>
              <w:left w:val="single" w:sz="4" w:space="0" w:color="auto"/>
              <w:bottom w:val="nil"/>
              <w:right w:val="nil"/>
            </w:tcBorders>
          </w:tcPr>
          <w:p w14:paraId="6BCB7A99" w14:textId="77777777" w:rsidR="00DB6D40" w:rsidRPr="000A311D" w:rsidRDefault="00DB6D40" w:rsidP="00DB6D40">
            <w:pPr>
              <w:jc w:val="right"/>
              <w:rPr>
                <w:sz w:val="20"/>
                <w:szCs w:val="20"/>
              </w:rPr>
            </w:pPr>
            <w:r>
              <w:rPr>
                <w:sz w:val="20"/>
                <w:szCs w:val="20"/>
              </w:rPr>
              <w:t>5</w:t>
            </w:r>
          </w:p>
        </w:tc>
        <w:tc>
          <w:tcPr>
            <w:tcW w:w="855" w:type="dxa"/>
            <w:tcBorders>
              <w:top w:val="nil"/>
              <w:left w:val="nil"/>
              <w:bottom w:val="nil"/>
            </w:tcBorders>
          </w:tcPr>
          <w:p w14:paraId="782B1DEA" w14:textId="77777777" w:rsidR="00DB6D40" w:rsidRPr="000A311D" w:rsidRDefault="00DB6D40" w:rsidP="00DB6D40">
            <w:pPr>
              <w:jc w:val="right"/>
              <w:rPr>
                <w:sz w:val="20"/>
                <w:szCs w:val="20"/>
              </w:rPr>
            </w:pPr>
            <w:r>
              <w:rPr>
                <w:sz w:val="20"/>
                <w:szCs w:val="20"/>
              </w:rPr>
              <w:t>11,4</w:t>
            </w:r>
          </w:p>
        </w:tc>
        <w:tc>
          <w:tcPr>
            <w:tcW w:w="848" w:type="dxa"/>
            <w:vMerge w:val="restart"/>
            <w:tcBorders>
              <w:top w:val="nil"/>
            </w:tcBorders>
          </w:tcPr>
          <w:p w14:paraId="29278E39" w14:textId="77777777" w:rsidR="00DB6D40" w:rsidRDefault="00DB6D40" w:rsidP="00DB6D40">
            <w:pPr>
              <w:jc w:val="right"/>
              <w:rPr>
                <w:b/>
                <w:sz w:val="20"/>
                <w:szCs w:val="20"/>
              </w:rPr>
            </w:pPr>
          </w:p>
          <w:p w14:paraId="6D87F00E" w14:textId="77777777" w:rsidR="00DB6D40" w:rsidRPr="000A311D" w:rsidRDefault="00DB6D40" w:rsidP="00DB6D40">
            <w:pPr>
              <w:jc w:val="right"/>
              <w:rPr>
                <w:b/>
                <w:sz w:val="20"/>
                <w:szCs w:val="20"/>
              </w:rPr>
            </w:pPr>
            <w:r>
              <w:rPr>
                <w:b/>
                <w:sz w:val="20"/>
                <w:szCs w:val="20"/>
              </w:rPr>
              <w:t>0,03*</w:t>
            </w:r>
          </w:p>
        </w:tc>
      </w:tr>
      <w:tr w:rsidR="00DB6D40" w:rsidRPr="000A311D" w14:paraId="3C6D13A4" w14:textId="77777777" w:rsidTr="00DB6D40">
        <w:trPr>
          <w:trHeight w:val="216"/>
        </w:trPr>
        <w:tc>
          <w:tcPr>
            <w:tcW w:w="2387" w:type="dxa"/>
            <w:tcBorders>
              <w:top w:val="nil"/>
              <w:bottom w:val="nil"/>
              <w:right w:val="single" w:sz="4" w:space="0" w:color="auto"/>
            </w:tcBorders>
          </w:tcPr>
          <w:p w14:paraId="1583B841" w14:textId="77777777" w:rsidR="00DB6D40" w:rsidRPr="000A311D" w:rsidRDefault="00DB6D40" w:rsidP="00DB6D40">
            <w:pPr>
              <w:rPr>
                <w:sz w:val="20"/>
                <w:szCs w:val="20"/>
              </w:rPr>
            </w:pPr>
            <w:r w:rsidRPr="000A311D">
              <w:rPr>
                <w:sz w:val="20"/>
                <w:szCs w:val="20"/>
              </w:rPr>
              <w:t>Yok</w:t>
            </w:r>
          </w:p>
        </w:tc>
        <w:tc>
          <w:tcPr>
            <w:tcW w:w="768" w:type="dxa"/>
            <w:tcBorders>
              <w:top w:val="nil"/>
              <w:left w:val="single" w:sz="4" w:space="0" w:color="auto"/>
              <w:bottom w:val="nil"/>
              <w:right w:val="nil"/>
            </w:tcBorders>
          </w:tcPr>
          <w:p w14:paraId="794063AF" w14:textId="77777777" w:rsidR="00DB6D40" w:rsidRPr="000A311D" w:rsidRDefault="00DB6D40" w:rsidP="00DB6D40">
            <w:pPr>
              <w:jc w:val="right"/>
              <w:rPr>
                <w:sz w:val="20"/>
                <w:szCs w:val="20"/>
              </w:rPr>
            </w:pPr>
            <w:r>
              <w:rPr>
                <w:sz w:val="20"/>
                <w:szCs w:val="20"/>
              </w:rPr>
              <w:t>34</w:t>
            </w:r>
          </w:p>
        </w:tc>
        <w:tc>
          <w:tcPr>
            <w:tcW w:w="768" w:type="dxa"/>
            <w:tcBorders>
              <w:top w:val="nil"/>
              <w:left w:val="nil"/>
              <w:bottom w:val="nil"/>
              <w:right w:val="single" w:sz="4" w:space="0" w:color="auto"/>
            </w:tcBorders>
          </w:tcPr>
          <w:p w14:paraId="363D3B1E" w14:textId="77777777" w:rsidR="00DB6D40" w:rsidRPr="000A311D" w:rsidRDefault="00DB6D40" w:rsidP="00DB6D40">
            <w:pPr>
              <w:jc w:val="right"/>
              <w:rPr>
                <w:sz w:val="20"/>
                <w:szCs w:val="20"/>
              </w:rPr>
            </w:pPr>
            <w:r>
              <w:rPr>
                <w:sz w:val="20"/>
                <w:szCs w:val="20"/>
              </w:rPr>
              <w:t>94,4</w:t>
            </w:r>
          </w:p>
        </w:tc>
        <w:tc>
          <w:tcPr>
            <w:tcW w:w="768" w:type="dxa"/>
            <w:tcBorders>
              <w:top w:val="nil"/>
              <w:left w:val="single" w:sz="4" w:space="0" w:color="auto"/>
              <w:bottom w:val="nil"/>
              <w:right w:val="nil"/>
            </w:tcBorders>
          </w:tcPr>
          <w:p w14:paraId="6611C231" w14:textId="77777777" w:rsidR="00DB6D40" w:rsidRPr="000A311D" w:rsidRDefault="00DB6D40" w:rsidP="00DB6D40">
            <w:pPr>
              <w:jc w:val="right"/>
              <w:rPr>
                <w:sz w:val="20"/>
                <w:szCs w:val="20"/>
              </w:rPr>
            </w:pPr>
            <w:r>
              <w:rPr>
                <w:sz w:val="20"/>
                <w:szCs w:val="20"/>
              </w:rPr>
              <w:t>5</w:t>
            </w:r>
          </w:p>
        </w:tc>
        <w:tc>
          <w:tcPr>
            <w:tcW w:w="769" w:type="dxa"/>
            <w:tcBorders>
              <w:top w:val="nil"/>
              <w:left w:val="nil"/>
              <w:bottom w:val="nil"/>
              <w:right w:val="single" w:sz="4" w:space="0" w:color="auto"/>
            </w:tcBorders>
          </w:tcPr>
          <w:p w14:paraId="5253B8E7" w14:textId="77777777" w:rsidR="00DB6D40" w:rsidRPr="000A311D" w:rsidRDefault="00DB6D40" w:rsidP="00DB6D40">
            <w:pPr>
              <w:jc w:val="right"/>
              <w:rPr>
                <w:sz w:val="20"/>
                <w:szCs w:val="20"/>
              </w:rPr>
            </w:pPr>
            <w:r>
              <w:rPr>
                <w:sz w:val="20"/>
                <w:szCs w:val="20"/>
              </w:rPr>
              <w:t>62,5</w:t>
            </w:r>
          </w:p>
        </w:tc>
        <w:tc>
          <w:tcPr>
            <w:tcW w:w="896" w:type="dxa"/>
            <w:tcBorders>
              <w:top w:val="nil"/>
              <w:left w:val="single" w:sz="4" w:space="0" w:color="auto"/>
              <w:bottom w:val="nil"/>
              <w:right w:val="nil"/>
            </w:tcBorders>
          </w:tcPr>
          <w:p w14:paraId="70E94D5B" w14:textId="77777777" w:rsidR="00DB6D40" w:rsidRPr="000A311D" w:rsidRDefault="00DB6D40" w:rsidP="00DB6D40">
            <w:pPr>
              <w:jc w:val="right"/>
              <w:rPr>
                <w:sz w:val="20"/>
                <w:szCs w:val="20"/>
              </w:rPr>
            </w:pPr>
            <w:r>
              <w:rPr>
                <w:sz w:val="20"/>
                <w:szCs w:val="20"/>
              </w:rPr>
              <w:t>39</w:t>
            </w:r>
          </w:p>
        </w:tc>
        <w:tc>
          <w:tcPr>
            <w:tcW w:w="855" w:type="dxa"/>
            <w:tcBorders>
              <w:top w:val="nil"/>
              <w:left w:val="nil"/>
              <w:bottom w:val="nil"/>
            </w:tcBorders>
          </w:tcPr>
          <w:p w14:paraId="41499B49" w14:textId="77777777" w:rsidR="00DB6D40" w:rsidRPr="000A311D" w:rsidRDefault="00DB6D40" w:rsidP="00DB6D40">
            <w:pPr>
              <w:jc w:val="right"/>
              <w:rPr>
                <w:sz w:val="20"/>
                <w:szCs w:val="20"/>
              </w:rPr>
            </w:pPr>
            <w:r>
              <w:rPr>
                <w:sz w:val="20"/>
                <w:szCs w:val="20"/>
              </w:rPr>
              <w:t>88,6</w:t>
            </w:r>
          </w:p>
        </w:tc>
        <w:tc>
          <w:tcPr>
            <w:tcW w:w="848" w:type="dxa"/>
            <w:vMerge/>
          </w:tcPr>
          <w:p w14:paraId="3FD729D8" w14:textId="77777777" w:rsidR="00DB6D40" w:rsidRPr="000A311D" w:rsidRDefault="00DB6D40" w:rsidP="00DB6D40">
            <w:pPr>
              <w:jc w:val="right"/>
              <w:rPr>
                <w:b/>
                <w:sz w:val="20"/>
                <w:szCs w:val="20"/>
              </w:rPr>
            </w:pPr>
          </w:p>
        </w:tc>
      </w:tr>
      <w:tr w:rsidR="00DB6D40" w:rsidRPr="000A311D" w14:paraId="257E0571" w14:textId="77777777" w:rsidTr="00DB6D40">
        <w:trPr>
          <w:trHeight w:val="216"/>
        </w:trPr>
        <w:tc>
          <w:tcPr>
            <w:tcW w:w="2387" w:type="dxa"/>
            <w:tcBorders>
              <w:top w:val="nil"/>
              <w:bottom w:val="single" w:sz="4" w:space="0" w:color="auto"/>
              <w:right w:val="single" w:sz="4" w:space="0" w:color="auto"/>
            </w:tcBorders>
          </w:tcPr>
          <w:p w14:paraId="3F97620E" w14:textId="77777777" w:rsidR="00DB6D40" w:rsidRPr="00A72030" w:rsidRDefault="00DB6D40" w:rsidP="00DB6D40">
            <w:pPr>
              <w:rPr>
                <w:b/>
                <w:sz w:val="20"/>
                <w:szCs w:val="20"/>
              </w:rPr>
            </w:pPr>
            <w:r w:rsidRPr="00A72030">
              <w:rPr>
                <w:b/>
                <w:sz w:val="20"/>
                <w:szCs w:val="20"/>
              </w:rPr>
              <w:t>Toplam</w:t>
            </w:r>
          </w:p>
        </w:tc>
        <w:tc>
          <w:tcPr>
            <w:tcW w:w="768" w:type="dxa"/>
            <w:tcBorders>
              <w:top w:val="nil"/>
              <w:left w:val="single" w:sz="4" w:space="0" w:color="auto"/>
              <w:bottom w:val="single" w:sz="4" w:space="0" w:color="auto"/>
              <w:right w:val="nil"/>
            </w:tcBorders>
          </w:tcPr>
          <w:p w14:paraId="2D998702" w14:textId="77777777" w:rsidR="00DB6D40" w:rsidRPr="00951128" w:rsidRDefault="00DB6D40" w:rsidP="00DB6D40">
            <w:pPr>
              <w:jc w:val="right"/>
              <w:rPr>
                <w:b/>
                <w:sz w:val="20"/>
                <w:szCs w:val="20"/>
              </w:rPr>
            </w:pPr>
            <w:r w:rsidRPr="00951128">
              <w:rPr>
                <w:b/>
                <w:sz w:val="20"/>
                <w:szCs w:val="20"/>
              </w:rPr>
              <w:t>36</w:t>
            </w:r>
          </w:p>
        </w:tc>
        <w:tc>
          <w:tcPr>
            <w:tcW w:w="768" w:type="dxa"/>
            <w:tcBorders>
              <w:top w:val="nil"/>
              <w:left w:val="nil"/>
              <w:bottom w:val="single" w:sz="4" w:space="0" w:color="auto"/>
              <w:right w:val="single" w:sz="4" w:space="0" w:color="auto"/>
            </w:tcBorders>
          </w:tcPr>
          <w:p w14:paraId="75DD1BFC" w14:textId="77777777" w:rsidR="00DB6D40" w:rsidRPr="00951128" w:rsidRDefault="00DB6D40" w:rsidP="00DB6D40">
            <w:pPr>
              <w:jc w:val="right"/>
              <w:rPr>
                <w:b/>
                <w:sz w:val="20"/>
                <w:szCs w:val="20"/>
              </w:rPr>
            </w:pPr>
            <w:r w:rsidRPr="00951128">
              <w:rPr>
                <w:b/>
                <w:sz w:val="20"/>
                <w:szCs w:val="20"/>
              </w:rPr>
              <w:t>100,0</w:t>
            </w:r>
          </w:p>
        </w:tc>
        <w:tc>
          <w:tcPr>
            <w:tcW w:w="768" w:type="dxa"/>
            <w:tcBorders>
              <w:top w:val="nil"/>
              <w:left w:val="single" w:sz="4" w:space="0" w:color="auto"/>
              <w:bottom w:val="single" w:sz="4" w:space="0" w:color="auto"/>
              <w:right w:val="nil"/>
            </w:tcBorders>
          </w:tcPr>
          <w:p w14:paraId="3E877E98" w14:textId="77777777" w:rsidR="00DB6D40" w:rsidRPr="00951128" w:rsidRDefault="00DB6D40" w:rsidP="00DB6D40">
            <w:pPr>
              <w:jc w:val="right"/>
              <w:rPr>
                <w:b/>
                <w:sz w:val="20"/>
                <w:szCs w:val="20"/>
              </w:rPr>
            </w:pPr>
            <w:r w:rsidRPr="00951128">
              <w:rPr>
                <w:b/>
                <w:sz w:val="20"/>
                <w:szCs w:val="20"/>
              </w:rPr>
              <w:t>8</w:t>
            </w:r>
          </w:p>
        </w:tc>
        <w:tc>
          <w:tcPr>
            <w:tcW w:w="769" w:type="dxa"/>
            <w:tcBorders>
              <w:top w:val="nil"/>
              <w:left w:val="nil"/>
              <w:bottom w:val="single" w:sz="4" w:space="0" w:color="auto"/>
              <w:right w:val="single" w:sz="4" w:space="0" w:color="auto"/>
            </w:tcBorders>
          </w:tcPr>
          <w:p w14:paraId="6F10645C" w14:textId="77777777" w:rsidR="00DB6D40" w:rsidRPr="00951128" w:rsidRDefault="00DB6D40" w:rsidP="00DB6D40">
            <w:pPr>
              <w:jc w:val="right"/>
              <w:rPr>
                <w:b/>
                <w:sz w:val="20"/>
                <w:szCs w:val="20"/>
              </w:rPr>
            </w:pPr>
            <w:r w:rsidRPr="00951128">
              <w:rPr>
                <w:b/>
                <w:sz w:val="20"/>
                <w:szCs w:val="20"/>
              </w:rPr>
              <w:t>100,0</w:t>
            </w:r>
          </w:p>
        </w:tc>
        <w:tc>
          <w:tcPr>
            <w:tcW w:w="896" w:type="dxa"/>
            <w:tcBorders>
              <w:top w:val="nil"/>
              <w:left w:val="single" w:sz="4" w:space="0" w:color="auto"/>
              <w:bottom w:val="single" w:sz="4" w:space="0" w:color="auto"/>
              <w:right w:val="nil"/>
            </w:tcBorders>
          </w:tcPr>
          <w:p w14:paraId="62E700C6" w14:textId="77777777" w:rsidR="00DB6D40" w:rsidRPr="00951128" w:rsidRDefault="00DB6D40" w:rsidP="00DB6D40">
            <w:pPr>
              <w:jc w:val="right"/>
              <w:rPr>
                <w:b/>
                <w:sz w:val="20"/>
                <w:szCs w:val="20"/>
              </w:rPr>
            </w:pPr>
            <w:r w:rsidRPr="00951128">
              <w:rPr>
                <w:b/>
                <w:sz w:val="20"/>
                <w:szCs w:val="20"/>
              </w:rPr>
              <w:t>44</w:t>
            </w:r>
          </w:p>
        </w:tc>
        <w:tc>
          <w:tcPr>
            <w:tcW w:w="855" w:type="dxa"/>
            <w:tcBorders>
              <w:top w:val="nil"/>
              <w:left w:val="nil"/>
              <w:bottom w:val="single" w:sz="4" w:space="0" w:color="auto"/>
            </w:tcBorders>
          </w:tcPr>
          <w:p w14:paraId="5315A6BC" w14:textId="77777777" w:rsidR="00DB6D40" w:rsidRPr="00951128" w:rsidRDefault="00DB6D40" w:rsidP="00DB6D40">
            <w:pPr>
              <w:jc w:val="right"/>
              <w:rPr>
                <w:b/>
                <w:sz w:val="20"/>
                <w:szCs w:val="20"/>
              </w:rPr>
            </w:pPr>
            <w:r w:rsidRPr="00951128">
              <w:rPr>
                <w:b/>
                <w:sz w:val="20"/>
                <w:szCs w:val="20"/>
              </w:rPr>
              <w:t>100,0</w:t>
            </w:r>
          </w:p>
        </w:tc>
        <w:tc>
          <w:tcPr>
            <w:tcW w:w="848" w:type="dxa"/>
            <w:vMerge/>
          </w:tcPr>
          <w:p w14:paraId="00AA6F57" w14:textId="77777777" w:rsidR="00DB6D40" w:rsidRPr="000A311D" w:rsidRDefault="00DB6D40" w:rsidP="00DB6D40">
            <w:pPr>
              <w:jc w:val="right"/>
              <w:rPr>
                <w:b/>
                <w:sz w:val="20"/>
                <w:szCs w:val="20"/>
              </w:rPr>
            </w:pPr>
          </w:p>
        </w:tc>
      </w:tr>
      <w:tr w:rsidR="00DB6D40" w:rsidRPr="000A311D" w14:paraId="337429ED" w14:textId="77777777" w:rsidTr="00DB6D40">
        <w:trPr>
          <w:trHeight w:val="216"/>
        </w:trPr>
        <w:tc>
          <w:tcPr>
            <w:tcW w:w="2387" w:type="dxa"/>
            <w:tcBorders>
              <w:bottom w:val="nil"/>
              <w:right w:val="single" w:sz="4" w:space="0" w:color="auto"/>
            </w:tcBorders>
          </w:tcPr>
          <w:p w14:paraId="6EA399AA" w14:textId="77777777" w:rsidR="00DB6D40" w:rsidRPr="000A311D" w:rsidRDefault="00DB6D40" w:rsidP="00DB6D40">
            <w:pPr>
              <w:rPr>
                <w:rFonts w:cstheme="minorHAnsi"/>
                <w:sz w:val="20"/>
                <w:szCs w:val="20"/>
              </w:rPr>
            </w:pPr>
            <w:r w:rsidRPr="000A311D">
              <w:rPr>
                <w:b/>
                <w:sz w:val="20"/>
                <w:szCs w:val="20"/>
              </w:rPr>
              <w:t>Günlük telefon/tablet ile vakit geçirme süresi</w:t>
            </w:r>
            <w:r>
              <w:rPr>
                <w:b/>
                <w:sz w:val="20"/>
                <w:szCs w:val="20"/>
              </w:rPr>
              <w:t xml:space="preserve"> (dk)</w:t>
            </w:r>
          </w:p>
        </w:tc>
        <w:tc>
          <w:tcPr>
            <w:tcW w:w="768" w:type="dxa"/>
            <w:tcBorders>
              <w:left w:val="single" w:sz="4" w:space="0" w:color="auto"/>
              <w:bottom w:val="nil"/>
              <w:right w:val="nil"/>
            </w:tcBorders>
          </w:tcPr>
          <w:p w14:paraId="154AFD64" w14:textId="77777777" w:rsidR="00DB6D40" w:rsidRPr="000A311D" w:rsidRDefault="00DB6D40" w:rsidP="00DB6D40">
            <w:pPr>
              <w:jc w:val="right"/>
              <w:rPr>
                <w:sz w:val="20"/>
                <w:szCs w:val="20"/>
              </w:rPr>
            </w:pPr>
          </w:p>
        </w:tc>
        <w:tc>
          <w:tcPr>
            <w:tcW w:w="768" w:type="dxa"/>
            <w:tcBorders>
              <w:left w:val="nil"/>
              <w:bottom w:val="nil"/>
              <w:right w:val="single" w:sz="4" w:space="0" w:color="auto"/>
            </w:tcBorders>
          </w:tcPr>
          <w:p w14:paraId="78E7B37A" w14:textId="77777777" w:rsidR="00DB6D40" w:rsidRPr="000A311D" w:rsidRDefault="00DB6D40" w:rsidP="00DB6D40">
            <w:pPr>
              <w:jc w:val="right"/>
              <w:rPr>
                <w:sz w:val="20"/>
                <w:szCs w:val="20"/>
              </w:rPr>
            </w:pPr>
          </w:p>
        </w:tc>
        <w:tc>
          <w:tcPr>
            <w:tcW w:w="768" w:type="dxa"/>
            <w:tcBorders>
              <w:left w:val="single" w:sz="4" w:space="0" w:color="auto"/>
              <w:bottom w:val="nil"/>
              <w:right w:val="nil"/>
            </w:tcBorders>
          </w:tcPr>
          <w:p w14:paraId="6BDD3A77" w14:textId="77777777" w:rsidR="00DB6D40" w:rsidRPr="000A311D" w:rsidRDefault="00DB6D40" w:rsidP="00DB6D40">
            <w:pPr>
              <w:jc w:val="right"/>
              <w:rPr>
                <w:sz w:val="20"/>
                <w:szCs w:val="20"/>
              </w:rPr>
            </w:pPr>
          </w:p>
        </w:tc>
        <w:tc>
          <w:tcPr>
            <w:tcW w:w="769" w:type="dxa"/>
            <w:tcBorders>
              <w:left w:val="nil"/>
              <w:bottom w:val="nil"/>
              <w:right w:val="single" w:sz="4" w:space="0" w:color="auto"/>
            </w:tcBorders>
          </w:tcPr>
          <w:p w14:paraId="2118DDD8" w14:textId="77777777" w:rsidR="00DB6D40" w:rsidRPr="000A311D" w:rsidRDefault="00DB6D40" w:rsidP="00DB6D40">
            <w:pPr>
              <w:jc w:val="right"/>
              <w:rPr>
                <w:sz w:val="20"/>
                <w:szCs w:val="20"/>
              </w:rPr>
            </w:pPr>
          </w:p>
        </w:tc>
        <w:tc>
          <w:tcPr>
            <w:tcW w:w="896" w:type="dxa"/>
            <w:tcBorders>
              <w:left w:val="single" w:sz="4" w:space="0" w:color="auto"/>
              <w:bottom w:val="nil"/>
              <w:right w:val="nil"/>
            </w:tcBorders>
          </w:tcPr>
          <w:p w14:paraId="52036FA0" w14:textId="77777777" w:rsidR="00DB6D40" w:rsidRPr="000A311D" w:rsidRDefault="00DB6D40" w:rsidP="00DB6D40">
            <w:pPr>
              <w:jc w:val="right"/>
              <w:rPr>
                <w:sz w:val="20"/>
                <w:szCs w:val="20"/>
              </w:rPr>
            </w:pPr>
          </w:p>
        </w:tc>
        <w:tc>
          <w:tcPr>
            <w:tcW w:w="855" w:type="dxa"/>
            <w:tcBorders>
              <w:left w:val="nil"/>
              <w:bottom w:val="nil"/>
            </w:tcBorders>
          </w:tcPr>
          <w:p w14:paraId="68DE23E4" w14:textId="77777777" w:rsidR="00DB6D40" w:rsidRPr="000A311D" w:rsidRDefault="00DB6D40" w:rsidP="00DB6D40">
            <w:pPr>
              <w:jc w:val="right"/>
              <w:rPr>
                <w:sz w:val="20"/>
                <w:szCs w:val="20"/>
              </w:rPr>
            </w:pPr>
          </w:p>
        </w:tc>
        <w:tc>
          <w:tcPr>
            <w:tcW w:w="848" w:type="dxa"/>
            <w:vMerge w:val="restart"/>
          </w:tcPr>
          <w:p w14:paraId="2D13C8B5" w14:textId="77777777" w:rsidR="00DB6D40" w:rsidRDefault="00DB6D40" w:rsidP="00DB6D40">
            <w:pPr>
              <w:jc w:val="right"/>
              <w:rPr>
                <w:sz w:val="20"/>
                <w:szCs w:val="20"/>
              </w:rPr>
            </w:pPr>
          </w:p>
          <w:p w14:paraId="6B078A4A" w14:textId="77777777" w:rsidR="00DB6D40" w:rsidRDefault="00DB6D40" w:rsidP="00DB6D40">
            <w:pPr>
              <w:jc w:val="right"/>
              <w:rPr>
                <w:sz w:val="20"/>
                <w:szCs w:val="20"/>
              </w:rPr>
            </w:pPr>
          </w:p>
          <w:p w14:paraId="1B511E1D" w14:textId="77777777" w:rsidR="00DB6D40" w:rsidRDefault="00DB6D40" w:rsidP="00DB6D40">
            <w:pPr>
              <w:jc w:val="right"/>
              <w:rPr>
                <w:sz w:val="20"/>
                <w:szCs w:val="20"/>
              </w:rPr>
            </w:pPr>
          </w:p>
          <w:p w14:paraId="11FD014D" w14:textId="77777777" w:rsidR="00DB6D40" w:rsidRDefault="00DB6D40" w:rsidP="00DB6D40">
            <w:pPr>
              <w:jc w:val="right"/>
              <w:rPr>
                <w:sz w:val="20"/>
                <w:szCs w:val="20"/>
              </w:rPr>
            </w:pPr>
          </w:p>
          <w:p w14:paraId="32279461" w14:textId="77777777" w:rsidR="00DB6D40" w:rsidRPr="000A311D" w:rsidRDefault="00DB6D40" w:rsidP="00DB6D40">
            <w:pPr>
              <w:jc w:val="right"/>
              <w:rPr>
                <w:b/>
                <w:sz w:val="20"/>
                <w:szCs w:val="20"/>
              </w:rPr>
            </w:pPr>
            <w:r w:rsidRPr="00A72030">
              <w:rPr>
                <w:sz w:val="20"/>
                <w:szCs w:val="20"/>
              </w:rPr>
              <w:t>0,06</w:t>
            </w:r>
          </w:p>
        </w:tc>
      </w:tr>
      <w:tr w:rsidR="00DB6D40" w:rsidRPr="000A311D" w14:paraId="0885A383" w14:textId="77777777" w:rsidTr="00DB6D40">
        <w:trPr>
          <w:trHeight w:val="216"/>
        </w:trPr>
        <w:tc>
          <w:tcPr>
            <w:tcW w:w="2387" w:type="dxa"/>
            <w:tcBorders>
              <w:top w:val="nil"/>
              <w:bottom w:val="nil"/>
              <w:right w:val="single" w:sz="4" w:space="0" w:color="auto"/>
            </w:tcBorders>
          </w:tcPr>
          <w:p w14:paraId="0A793707" w14:textId="77777777" w:rsidR="00DB6D40" w:rsidRPr="000A311D" w:rsidRDefault="00DB6D40" w:rsidP="00DB6D40">
            <w:pPr>
              <w:rPr>
                <w:rFonts w:cstheme="minorHAnsi"/>
                <w:sz w:val="20"/>
                <w:szCs w:val="20"/>
              </w:rPr>
            </w:pPr>
            <w:r w:rsidRPr="000A311D">
              <w:rPr>
                <w:sz w:val="20"/>
                <w:szCs w:val="20"/>
              </w:rPr>
              <w:t xml:space="preserve">Hiç </w:t>
            </w:r>
            <w:r>
              <w:rPr>
                <w:sz w:val="20"/>
                <w:szCs w:val="20"/>
              </w:rPr>
              <w:t>kullanmayan</w:t>
            </w:r>
          </w:p>
        </w:tc>
        <w:tc>
          <w:tcPr>
            <w:tcW w:w="768" w:type="dxa"/>
            <w:tcBorders>
              <w:top w:val="nil"/>
              <w:left w:val="single" w:sz="4" w:space="0" w:color="auto"/>
              <w:bottom w:val="nil"/>
              <w:right w:val="nil"/>
            </w:tcBorders>
          </w:tcPr>
          <w:p w14:paraId="6740B76C" w14:textId="77777777" w:rsidR="00DB6D40" w:rsidRPr="000A311D" w:rsidRDefault="00DB6D40" w:rsidP="00DB6D40">
            <w:pPr>
              <w:jc w:val="right"/>
              <w:rPr>
                <w:sz w:val="20"/>
                <w:szCs w:val="20"/>
              </w:rPr>
            </w:pPr>
            <w:r>
              <w:rPr>
                <w:sz w:val="20"/>
                <w:szCs w:val="20"/>
              </w:rPr>
              <w:t>15</w:t>
            </w:r>
          </w:p>
        </w:tc>
        <w:tc>
          <w:tcPr>
            <w:tcW w:w="768" w:type="dxa"/>
            <w:tcBorders>
              <w:top w:val="nil"/>
              <w:left w:val="nil"/>
              <w:bottom w:val="nil"/>
              <w:right w:val="single" w:sz="4" w:space="0" w:color="auto"/>
            </w:tcBorders>
          </w:tcPr>
          <w:p w14:paraId="38C986B2" w14:textId="77777777" w:rsidR="00DB6D40" w:rsidRPr="000A311D" w:rsidRDefault="00DB6D40" w:rsidP="00DB6D40">
            <w:pPr>
              <w:jc w:val="right"/>
              <w:rPr>
                <w:sz w:val="20"/>
                <w:szCs w:val="20"/>
              </w:rPr>
            </w:pPr>
            <w:r>
              <w:rPr>
                <w:sz w:val="20"/>
                <w:szCs w:val="20"/>
              </w:rPr>
              <w:t>41,7</w:t>
            </w:r>
          </w:p>
        </w:tc>
        <w:tc>
          <w:tcPr>
            <w:tcW w:w="768" w:type="dxa"/>
            <w:tcBorders>
              <w:top w:val="nil"/>
              <w:left w:val="single" w:sz="4" w:space="0" w:color="auto"/>
              <w:bottom w:val="nil"/>
              <w:right w:val="nil"/>
            </w:tcBorders>
          </w:tcPr>
          <w:p w14:paraId="26413A0D" w14:textId="77777777" w:rsidR="00DB6D40" w:rsidRPr="000A311D" w:rsidRDefault="00DB6D40" w:rsidP="00DB6D40">
            <w:pPr>
              <w:jc w:val="right"/>
              <w:rPr>
                <w:sz w:val="20"/>
                <w:szCs w:val="20"/>
              </w:rPr>
            </w:pPr>
            <w:r>
              <w:rPr>
                <w:sz w:val="20"/>
                <w:szCs w:val="20"/>
              </w:rPr>
              <w:t>1</w:t>
            </w:r>
          </w:p>
        </w:tc>
        <w:tc>
          <w:tcPr>
            <w:tcW w:w="769" w:type="dxa"/>
            <w:tcBorders>
              <w:top w:val="nil"/>
              <w:left w:val="nil"/>
              <w:bottom w:val="nil"/>
              <w:right w:val="single" w:sz="4" w:space="0" w:color="auto"/>
            </w:tcBorders>
          </w:tcPr>
          <w:p w14:paraId="2F5CC0F7" w14:textId="77777777" w:rsidR="00DB6D40" w:rsidRPr="000A311D" w:rsidRDefault="00DB6D40" w:rsidP="00DB6D40">
            <w:pPr>
              <w:jc w:val="right"/>
              <w:rPr>
                <w:sz w:val="20"/>
                <w:szCs w:val="20"/>
              </w:rPr>
            </w:pPr>
            <w:r>
              <w:rPr>
                <w:sz w:val="20"/>
                <w:szCs w:val="20"/>
              </w:rPr>
              <w:t>12,5</w:t>
            </w:r>
          </w:p>
        </w:tc>
        <w:tc>
          <w:tcPr>
            <w:tcW w:w="896" w:type="dxa"/>
            <w:tcBorders>
              <w:top w:val="nil"/>
              <w:left w:val="single" w:sz="4" w:space="0" w:color="auto"/>
              <w:bottom w:val="nil"/>
              <w:right w:val="nil"/>
            </w:tcBorders>
          </w:tcPr>
          <w:p w14:paraId="14639F12" w14:textId="77777777" w:rsidR="00DB6D40" w:rsidRPr="000A311D" w:rsidRDefault="00DB6D40" w:rsidP="00DB6D40">
            <w:pPr>
              <w:jc w:val="right"/>
              <w:rPr>
                <w:sz w:val="20"/>
                <w:szCs w:val="20"/>
              </w:rPr>
            </w:pPr>
            <w:r>
              <w:rPr>
                <w:sz w:val="20"/>
                <w:szCs w:val="20"/>
              </w:rPr>
              <w:t>16</w:t>
            </w:r>
          </w:p>
        </w:tc>
        <w:tc>
          <w:tcPr>
            <w:tcW w:w="855" w:type="dxa"/>
            <w:tcBorders>
              <w:top w:val="nil"/>
              <w:left w:val="nil"/>
              <w:bottom w:val="nil"/>
            </w:tcBorders>
          </w:tcPr>
          <w:p w14:paraId="4CDA3920" w14:textId="77777777" w:rsidR="00DB6D40" w:rsidRPr="000A311D" w:rsidRDefault="00DB6D40" w:rsidP="00DB6D40">
            <w:pPr>
              <w:jc w:val="right"/>
              <w:rPr>
                <w:sz w:val="20"/>
                <w:szCs w:val="20"/>
              </w:rPr>
            </w:pPr>
            <w:r>
              <w:rPr>
                <w:sz w:val="20"/>
                <w:szCs w:val="20"/>
              </w:rPr>
              <w:t>36,4</w:t>
            </w:r>
          </w:p>
        </w:tc>
        <w:tc>
          <w:tcPr>
            <w:tcW w:w="848" w:type="dxa"/>
            <w:vMerge/>
          </w:tcPr>
          <w:p w14:paraId="6ACE5451" w14:textId="77777777" w:rsidR="00DB6D40" w:rsidRPr="00A72030" w:rsidRDefault="00DB6D40" w:rsidP="00DB6D40">
            <w:pPr>
              <w:jc w:val="right"/>
              <w:rPr>
                <w:sz w:val="20"/>
                <w:szCs w:val="20"/>
              </w:rPr>
            </w:pPr>
          </w:p>
        </w:tc>
      </w:tr>
      <w:tr w:rsidR="00DB6D40" w:rsidRPr="000A311D" w14:paraId="445AD824" w14:textId="77777777" w:rsidTr="00DB6D40">
        <w:trPr>
          <w:trHeight w:val="216"/>
        </w:trPr>
        <w:tc>
          <w:tcPr>
            <w:tcW w:w="2387" w:type="dxa"/>
            <w:tcBorders>
              <w:top w:val="nil"/>
              <w:bottom w:val="nil"/>
              <w:right w:val="single" w:sz="4" w:space="0" w:color="auto"/>
            </w:tcBorders>
          </w:tcPr>
          <w:p w14:paraId="09DE8447" w14:textId="77777777" w:rsidR="00DB6D40" w:rsidRPr="000A311D" w:rsidRDefault="00DB6D40" w:rsidP="00DB6D40">
            <w:pPr>
              <w:rPr>
                <w:rFonts w:cstheme="minorHAnsi"/>
                <w:sz w:val="20"/>
                <w:szCs w:val="20"/>
              </w:rPr>
            </w:pPr>
            <w:r w:rsidRPr="000A311D">
              <w:rPr>
                <w:sz w:val="20"/>
                <w:szCs w:val="20"/>
              </w:rPr>
              <w:t>0-30</w:t>
            </w:r>
          </w:p>
        </w:tc>
        <w:tc>
          <w:tcPr>
            <w:tcW w:w="768" w:type="dxa"/>
            <w:tcBorders>
              <w:top w:val="nil"/>
              <w:left w:val="single" w:sz="4" w:space="0" w:color="auto"/>
              <w:bottom w:val="nil"/>
              <w:right w:val="nil"/>
            </w:tcBorders>
          </w:tcPr>
          <w:p w14:paraId="3885474C" w14:textId="77777777" w:rsidR="00DB6D40" w:rsidRPr="000A311D" w:rsidRDefault="00DB6D40" w:rsidP="00DB6D40">
            <w:pPr>
              <w:jc w:val="right"/>
              <w:rPr>
                <w:sz w:val="20"/>
                <w:szCs w:val="20"/>
              </w:rPr>
            </w:pPr>
            <w:r>
              <w:rPr>
                <w:sz w:val="20"/>
                <w:szCs w:val="20"/>
              </w:rPr>
              <w:t>15</w:t>
            </w:r>
          </w:p>
        </w:tc>
        <w:tc>
          <w:tcPr>
            <w:tcW w:w="768" w:type="dxa"/>
            <w:tcBorders>
              <w:top w:val="nil"/>
              <w:left w:val="nil"/>
              <w:bottom w:val="nil"/>
              <w:right w:val="single" w:sz="4" w:space="0" w:color="auto"/>
            </w:tcBorders>
          </w:tcPr>
          <w:p w14:paraId="6C0D0E97" w14:textId="77777777" w:rsidR="00DB6D40" w:rsidRPr="000A311D" w:rsidRDefault="00DB6D40" w:rsidP="00DB6D40">
            <w:pPr>
              <w:jc w:val="right"/>
              <w:rPr>
                <w:sz w:val="20"/>
                <w:szCs w:val="20"/>
              </w:rPr>
            </w:pPr>
            <w:r>
              <w:rPr>
                <w:sz w:val="20"/>
                <w:szCs w:val="20"/>
              </w:rPr>
              <w:t>41,7</w:t>
            </w:r>
          </w:p>
        </w:tc>
        <w:tc>
          <w:tcPr>
            <w:tcW w:w="768" w:type="dxa"/>
            <w:tcBorders>
              <w:top w:val="nil"/>
              <w:left w:val="single" w:sz="4" w:space="0" w:color="auto"/>
              <w:bottom w:val="nil"/>
              <w:right w:val="nil"/>
            </w:tcBorders>
          </w:tcPr>
          <w:p w14:paraId="4BF5AAD8" w14:textId="77777777" w:rsidR="00DB6D40" w:rsidRPr="000A311D" w:rsidRDefault="00DB6D40" w:rsidP="00DB6D40">
            <w:pPr>
              <w:jc w:val="right"/>
              <w:rPr>
                <w:sz w:val="20"/>
                <w:szCs w:val="20"/>
              </w:rPr>
            </w:pPr>
            <w:r>
              <w:rPr>
                <w:sz w:val="20"/>
                <w:szCs w:val="20"/>
              </w:rPr>
              <w:t>3</w:t>
            </w:r>
          </w:p>
        </w:tc>
        <w:tc>
          <w:tcPr>
            <w:tcW w:w="769" w:type="dxa"/>
            <w:tcBorders>
              <w:top w:val="nil"/>
              <w:left w:val="nil"/>
              <w:bottom w:val="nil"/>
              <w:right w:val="single" w:sz="4" w:space="0" w:color="auto"/>
            </w:tcBorders>
          </w:tcPr>
          <w:p w14:paraId="2AA80134" w14:textId="77777777" w:rsidR="00DB6D40" w:rsidRPr="000A311D" w:rsidRDefault="00DB6D40" w:rsidP="00DB6D40">
            <w:pPr>
              <w:jc w:val="right"/>
              <w:rPr>
                <w:sz w:val="20"/>
                <w:szCs w:val="20"/>
              </w:rPr>
            </w:pPr>
            <w:r>
              <w:rPr>
                <w:sz w:val="20"/>
                <w:szCs w:val="20"/>
              </w:rPr>
              <w:t>37,5</w:t>
            </w:r>
          </w:p>
        </w:tc>
        <w:tc>
          <w:tcPr>
            <w:tcW w:w="896" w:type="dxa"/>
            <w:tcBorders>
              <w:top w:val="nil"/>
              <w:left w:val="single" w:sz="4" w:space="0" w:color="auto"/>
              <w:bottom w:val="nil"/>
              <w:right w:val="nil"/>
            </w:tcBorders>
          </w:tcPr>
          <w:p w14:paraId="0A42EE7A" w14:textId="77777777" w:rsidR="00DB6D40" w:rsidRPr="000A311D" w:rsidRDefault="00DB6D40" w:rsidP="00DB6D40">
            <w:pPr>
              <w:jc w:val="right"/>
              <w:rPr>
                <w:sz w:val="20"/>
                <w:szCs w:val="20"/>
              </w:rPr>
            </w:pPr>
            <w:r>
              <w:rPr>
                <w:sz w:val="20"/>
                <w:szCs w:val="20"/>
              </w:rPr>
              <w:t>18</w:t>
            </w:r>
          </w:p>
        </w:tc>
        <w:tc>
          <w:tcPr>
            <w:tcW w:w="855" w:type="dxa"/>
            <w:tcBorders>
              <w:top w:val="nil"/>
              <w:left w:val="nil"/>
              <w:bottom w:val="nil"/>
            </w:tcBorders>
          </w:tcPr>
          <w:p w14:paraId="44C375D8" w14:textId="77777777" w:rsidR="00DB6D40" w:rsidRPr="000A311D" w:rsidRDefault="00DB6D40" w:rsidP="00DB6D40">
            <w:pPr>
              <w:jc w:val="right"/>
              <w:rPr>
                <w:sz w:val="20"/>
                <w:szCs w:val="20"/>
              </w:rPr>
            </w:pPr>
            <w:r>
              <w:rPr>
                <w:sz w:val="20"/>
                <w:szCs w:val="20"/>
              </w:rPr>
              <w:t>40,9</w:t>
            </w:r>
          </w:p>
        </w:tc>
        <w:tc>
          <w:tcPr>
            <w:tcW w:w="848" w:type="dxa"/>
            <w:vMerge/>
          </w:tcPr>
          <w:p w14:paraId="198CA9CD" w14:textId="77777777" w:rsidR="00DB6D40" w:rsidRPr="000A311D" w:rsidRDefault="00DB6D40" w:rsidP="00DB6D40">
            <w:pPr>
              <w:jc w:val="right"/>
              <w:rPr>
                <w:b/>
                <w:sz w:val="20"/>
                <w:szCs w:val="20"/>
              </w:rPr>
            </w:pPr>
          </w:p>
        </w:tc>
      </w:tr>
      <w:tr w:rsidR="00DB6D40" w:rsidRPr="000A311D" w14:paraId="33BBF0FE" w14:textId="77777777" w:rsidTr="00DB6D40">
        <w:trPr>
          <w:trHeight w:val="216"/>
        </w:trPr>
        <w:tc>
          <w:tcPr>
            <w:tcW w:w="2387" w:type="dxa"/>
            <w:tcBorders>
              <w:top w:val="nil"/>
              <w:bottom w:val="nil"/>
              <w:right w:val="single" w:sz="4" w:space="0" w:color="auto"/>
            </w:tcBorders>
          </w:tcPr>
          <w:p w14:paraId="6C22BF88" w14:textId="77777777" w:rsidR="00DB6D40" w:rsidRPr="000A311D" w:rsidRDefault="00DB6D40" w:rsidP="00DB6D40">
            <w:pPr>
              <w:rPr>
                <w:rFonts w:cstheme="minorHAnsi"/>
                <w:sz w:val="20"/>
                <w:szCs w:val="20"/>
              </w:rPr>
            </w:pPr>
            <w:r w:rsidRPr="00926880">
              <w:rPr>
                <w:sz w:val="20"/>
                <w:szCs w:val="20"/>
              </w:rPr>
              <w:t xml:space="preserve">31 – 60 </w:t>
            </w:r>
          </w:p>
        </w:tc>
        <w:tc>
          <w:tcPr>
            <w:tcW w:w="768" w:type="dxa"/>
            <w:tcBorders>
              <w:top w:val="nil"/>
              <w:left w:val="single" w:sz="4" w:space="0" w:color="auto"/>
              <w:bottom w:val="nil"/>
              <w:right w:val="nil"/>
            </w:tcBorders>
          </w:tcPr>
          <w:p w14:paraId="0C1AB82D" w14:textId="77777777" w:rsidR="00DB6D40" w:rsidRPr="000A311D" w:rsidRDefault="00DB6D40" w:rsidP="00DB6D40">
            <w:pPr>
              <w:jc w:val="right"/>
              <w:rPr>
                <w:sz w:val="20"/>
                <w:szCs w:val="20"/>
              </w:rPr>
            </w:pPr>
            <w:r>
              <w:rPr>
                <w:sz w:val="20"/>
                <w:szCs w:val="20"/>
              </w:rPr>
              <w:t>3</w:t>
            </w:r>
          </w:p>
        </w:tc>
        <w:tc>
          <w:tcPr>
            <w:tcW w:w="768" w:type="dxa"/>
            <w:tcBorders>
              <w:top w:val="nil"/>
              <w:left w:val="nil"/>
              <w:bottom w:val="nil"/>
              <w:right w:val="single" w:sz="4" w:space="0" w:color="auto"/>
            </w:tcBorders>
          </w:tcPr>
          <w:p w14:paraId="78183BE2" w14:textId="77777777" w:rsidR="00DB6D40" w:rsidRPr="000A311D" w:rsidRDefault="00DB6D40" w:rsidP="00DB6D40">
            <w:pPr>
              <w:jc w:val="right"/>
              <w:rPr>
                <w:sz w:val="20"/>
                <w:szCs w:val="20"/>
              </w:rPr>
            </w:pPr>
            <w:r>
              <w:rPr>
                <w:sz w:val="20"/>
                <w:szCs w:val="20"/>
              </w:rPr>
              <w:t>8,3</w:t>
            </w:r>
          </w:p>
        </w:tc>
        <w:tc>
          <w:tcPr>
            <w:tcW w:w="768" w:type="dxa"/>
            <w:tcBorders>
              <w:top w:val="nil"/>
              <w:left w:val="single" w:sz="4" w:space="0" w:color="auto"/>
              <w:bottom w:val="nil"/>
              <w:right w:val="nil"/>
            </w:tcBorders>
          </w:tcPr>
          <w:p w14:paraId="54BE4D61" w14:textId="77777777" w:rsidR="00DB6D40" w:rsidRPr="000A311D" w:rsidRDefault="00DB6D40" w:rsidP="00DB6D40">
            <w:pPr>
              <w:jc w:val="right"/>
              <w:rPr>
                <w:sz w:val="20"/>
                <w:szCs w:val="20"/>
              </w:rPr>
            </w:pPr>
            <w:r>
              <w:rPr>
                <w:sz w:val="20"/>
                <w:szCs w:val="20"/>
              </w:rPr>
              <w:t>3</w:t>
            </w:r>
          </w:p>
        </w:tc>
        <w:tc>
          <w:tcPr>
            <w:tcW w:w="769" w:type="dxa"/>
            <w:tcBorders>
              <w:top w:val="nil"/>
              <w:left w:val="nil"/>
              <w:bottom w:val="nil"/>
              <w:right w:val="single" w:sz="4" w:space="0" w:color="auto"/>
            </w:tcBorders>
          </w:tcPr>
          <w:p w14:paraId="23AB5AE1" w14:textId="77777777" w:rsidR="00DB6D40" w:rsidRPr="000A311D" w:rsidRDefault="00DB6D40" w:rsidP="00DB6D40">
            <w:pPr>
              <w:jc w:val="right"/>
              <w:rPr>
                <w:sz w:val="20"/>
                <w:szCs w:val="20"/>
              </w:rPr>
            </w:pPr>
            <w:r>
              <w:rPr>
                <w:sz w:val="20"/>
                <w:szCs w:val="20"/>
              </w:rPr>
              <w:t>37,5</w:t>
            </w:r>
          </w:p>
        </w:tc>
        <w:tc>
          <w:tcPr>
            <w:tcW w:w="896" w:type="dxa"/>
            <w:tcBorders>
              <w:top w:val="nil"/>
              <w:left w:val="single" w:sz="4" w:space="0" w:color="auto"/>
              <w:bottom w:val="nil"/>
              <w:right w:val="nil"/>
            </w:tcBorders>
          </w:tcPr>
          <w:p w14:paraId="7FCA3F01" w14:textId="77777777" w:rsidR="00DB6D40" w:rsidRPr="000A311D" w:rsidRDefault="00DB6D40" w:rsidP="00DB6D40">
            <w:pPr>
              <w:jc w:val="right"/>
              <w:rPr>
                <w:sz w:val="20"/>
                <w:szCs w:val="20"/>
              </w:rPr>
            </w:pPr>
            <w:r>
              <w:rPr>
                <w:sz w:val="20"/>
                <w:szCs w:val="20"/>
              </w:rPr>
              <w:t>6</w:t>
            </w:r>
          </w:p>
        </w:tc>
        <w:tc>
          <w:tcPr>
            <w:tcW w:w="855" w:type="dxa"/>
            <w:tcBorders>
              <w:top w:val="nil"/>
              <w:left w:val="nil"/>
              <w:bottom w:val="nil"/>
            </w:tcBorders>
          </w:tcPr>
          <w:p w14:paraId="0CDFFE54" w14:textId="77777777" w:rsidR="00DB6D40" w:rsidRPr="000A311D" w:rsidRDefault="00DB6D40" w:rsidP="00DB6D40">
            <w:pPr>
              <w:jc w:val="right"/>
              <w:rPr>
                <w:sz w:val="20"/>
                <w:szCs w:val="20"/>
              </w:rPr>
            </w:pPr>
            <w:r>
              <w:rPr>
                <w:sz w:val="20"/>
                <w:szCs w:val="20"/>
              </w:rPr>
              <w:t>13,6</w:t>
            </w:r>
          </w:p>
        </w:tc>
        <w:tc>
          <w:tcPr>
            <w:tcW w:w="848" w:type="dxa"/>
            <w:vMerge/>
          </w:tcPr>
          <w:p w14:paraId="082CA4D3" w14:textId="77777777" w:rsidR="00DB6D40" w:rsidRPr="000A311D" w:rsidRDefault="00DB6D40" w:rsidP="00DB6D40">
            <w:pPr>
              <w:jc w:val="right"/>
              <w:rPr>
                <w:b/>
                <w:sz w:val="20"/>
                <w:szCs w:val="20"/>
              </w:rPr>
            </w:pPr>
          </w:p>
        </w:tc>
      </w:tr>
      <w:tr w:rsidR="00DB6D40" w:rsidRPr="000A311D" w14:paraId="6E915EB4" w14:textId="77777777" w:rsidTr="00DB6D40">
        <w:trPr>
          <w:trHeight w:val="216"/>
        </w:trPr>
        <w:tc>
          <w:tcPr>
            <w:tcW w:w="2387" w:type="dxa"/>
            <w:tcBorders>
              <w:top w:val="nil"/>
              <w:bottom w:val="nil"/>
              <w:right w:val="single" w:sz="4" w:space="0" w:color="auto"/>
            </w:tcBorders>
          </w:tcPr>
          <w:p w14:paraId="4C191EE8" w14:textId="77777777" w:rsidR="00DB6D40" w:rsidRPr="000A311D" w:rsidRDefault="00DB6D40" w:rsidP="00DB6D40">
            <w:pPr>
              <w:rPr>
                <w:rFonts w:cstheme="minorHAnsi"/>
                <w:sz w:val="20"/>
                <w:szCs w:val="20"/>
              </w:rPr>
            </w:pPr>
            <w:r>
              <w:rPr>
                <w:sz w:val="20"/>
                <w:szCs w:val="20"/>
              </w:rPr>
              <w:t xml:space="preserve">61-120 </w:t>
            </w:r>
          </w:p>
        </w:tc>
        <w:tc>
          <w:tcPr>
            <w:tcW w:w="768" w:type="dxa"/>
            <w:tcBorders>
              <w:top w:val="nil"/>
              <w:left w:val="single" w:sz="4" w:space="0" w:color="auto"/>
              <w:bottom w:val="nil"/>
              <w:right w:val="nil"/>
            </w:tcBorders>
          </w:tcPr>
          <w:p w14:paraId="7AC393ED" w14:textId="77777777" w:rsidR="00DB6D40" w:rsidRPr="000A311D" w:rsidRDefault="00DB6D40" w:rsidP="00DB6D40">
            <w:pPr>
              <w:jc w:val="right"/>
              <w:rPr>
                <w:sz w:val="20"/>
                <w:szCs w:val="20"/>
              </w:rPr>
            </w:pPr>
            <w:r>
              <w:rPr>
                <w:sz w:val="20"/>
                <w:szCs w:val="20"/>
              </w:rPr>
              <w:t>3</w:t>
            </w:r>
          </w:p>
        </w:tc>
        <w:tc>
          <w:tcPr>
            <w:tcW w:w="768" w:type="dxa"/>
            <w:tcBorders>
              <w:top w:val="nil"/>
              <w:left w:val="nil"/>
              <w:bottom w:val="nil"/>
              <w:right w:val="single" w:sz="4" w:space="0" w:color="auto"/>
            </w:tcBorders>
          </w:tcPr>
          <w:p w14:paraId="3C0EEFA5" w14:textId="77777777" w:rsidR="00DB6D40" w:rsidRPr="000A311D" w:rsidRDefault="00DB6D40" w:rsidP="00DB6D40">
            <w:pPr>
              <w:jc w:val="right"/>
              <w:rPr>
                <w:sz w:val="20"/>
                <w:szCs w:val="20"/>
              </w:rPr>
            </w:pPr>
            <w:r>
              <w:rPr>
                <w:sz w:val="20"/>
                <w:szCs w:val="20"/>
              </w:rPr>
              <w:t>8,3</w:t>
            </w:r>
          </w:p>
        </w:tc>
        <w:tc>
          <w:tcPr>
            <w:tcW w:w="768" w:type="dxa"/>
            <w:tcBorders>
              <w:top w:val="nil"/>
              <w:left w:val="single" w:sz="4" w:space="0" w:color="auto"/>
              <w:bottom w:val="nil"/>
              <w:right w:val="nil"/>
            </w:tcBorders>
          </w:tcPr>
          <w:p w14:paraId="240C7338" w14:textId="77777777" w:rsidR="00DB6D40" w:rsidRPr="000A311D" w:rsidRDefault="00DB6D40" w:rsidP="00DB6D40">
            <w:pPr>
              <w:jc w:val="right"/>
              <w:rPr>
                <w:sz w:val="20"/>
                <w:szCs w:val="20"/>
              </w:rPr>
            </w:pPr>
            <w:r>
              <w:rPr>
                <w:sz w:val="20"/>
                <w:szCs w:val="20"/>
              </w:rPr>
              <w:t>1</w:t>
            </w:r>
          </w:p>
        </w:tc>
        <w:tc>
          <w:tcPr>
            <w:tcW w:w="769" w:type="dxa"/>
            <w:tcBorders>
              <w:top w:val="nil"/>
              <w:left w:val="nil"/>
              <w:bottom w:val="nil"/>
              <w:right w:val="single" w:sz="4" w:space="0" w:color="auto"/>
            </w:tcBorders>
          </w:tcPr>
          <w:p w14:paraId="0CAD02DD" w14:textId="77777777" w:rsidR="00DB6D40" w:rsidRPr="000A311D" w:rsidRDefault="00DB6D40" w:rsidP="00DB6D40">
            <w:pPr>
              <w:jc w:val="right"/>
              <w:rPr>
                <w:sz w:val="20"/>
                <w:szCs w:val="20"/>
              </w:rPr>
            </w:pPr>
            <w:r>
              <w:rPr>
                <w:sz w:val="20"/>
                <w:szCs w:val="20"/>
              </w:rPr>
              <w:t>12,5</w:t>
            </w:r>
          </w:p>
        </w:tc>
        <w:tc>
          <w:tcPr>
            <w:tcW w:w="896" w:type="dxa"/>
            <w:tcBorders>
              <w:top w:val="nil"/>
              <w:left w:val="single" w:sz="4" w:space="0" w:color="auto"/>
              <w:bottom w:val="nil"/>
              <w:right w:val="nil"/>
            </w:tcBorders>
          </w:tcPr>
          <w:p w14:paraId="645391C1" w14:textId="77777777" w:rsidR="00DB6D40" w:rsidRPr="000A311D" w:rsidRDefault="00DB6D40" w:rsidP="00DB6D40">
            <w:pPr>
              <w:jc w:val="right"/>
              <w:rPr>
                <w:sz w:val="20"/>
                <w:szCs w:val="20"/>
              </w:rPr>
            </w:pPr>
            <w:r>
              <w:rPr>
                <w:sz w:val="20"/>
                <w:szCs w:val="20"/>
              </w:rPr>
              <w:t>4</w:t>
            </w:r>
          </w:p>
        </w:tc>
        <w:tc>
          <w:tcPr>
            <w:tcW w:w="855" w:type="dxa"/>
            <w:tcBorders>
              <w:top w:val="nil"/>
              <w:left w:val="nil"/>
              <w:bottom w:val="nil"/>
            </w:tcBorders>
          </w:tcPr>
          <w:p w14:paraId="750B7F2A" w14:textId="77777777" w:rsidR="00DB6D40" w:rsidRPr="000A311D" w:rsidRDefault="00DB6D40" w:rsidP="00DB6D40">
            <w:pPr>
              <w:jc w:val="right"/>
              <w:rPr>
                <w:sz w:val="20"/>
                <w:szCs w:val="20"/>
              </w:rPr>
            </w:pPr>
            <w:r>
              <w:rPr>
                <w:sz w:val="20"/>
                <w:szCs w:val="20"/>
              </w:rPr>
              <w:t>9,1</w:t>
            </w:r>
          </w:p>
        </w:tc>
        <w:tc>
          <w:tcPr>
            <w:tcW w:w="848" w:type="dxa"/>
            <w:vMerge/>
          </w:tcPr>
          <w:p w14:paraId="551A573B" w14:textId="77777777" w:rsidR="00DB6D40" w:rsidRPr="000A311D" w:rsidRDefault="00DB6D40" w:rsidP="00DB6D40">
            <w:pPr>
              <w:jc w:val="right"/>
              <w:rPr>
                <w:b/>
                <w:sz w:val="20"/>
                <w:szCs w:val="20"/>
              </w:rPr>
            </w:pPr>
          </w:p>
        </w:tc>
      </w:tr>
      <w:tr w:rsidR="00DB6D40" w:rsidRPr="000A311D" w14:paraId="77129FCE" w14:textId="77777777" w:rsidTr="00DB6D40">
        <w:trPr>
          <w:trHeight w:val="291"/>
        </w:trPr>
        <w:tc>
          <w:tcPr>
            <w:tcW w:w="2387" w:type="dxa"/>
            <w:tcBorders>
              <w:top w:val="nil"/>
              <w:bottom w:val="single" w:sz="4" w:space="0" w:color="auto"/>
              <w:right w:val="single" w:sz="4" w:space="0" w:color="auto"/>
            </w:tcBorders>
          </w:tcPr>
          <w:p w14:paraId="59EB0B49" w14:textId="77777777" w:rsidR="00DB6D40" w:rsidRPr="000B4C2D" w:rsidRDefault="00DB6D40" w:rsidP="00DB6D40">
            <w:pPr>
              <w:rPr>
                <w:b/>
                <w:sz w:val="20"/>
                <w:szCs w:val="20"/>
              </w:rPr>
            </w:pPr>
            <w:r w:rsidRPr="000B4C2D">
              <w:rPr>
                <w:b/>
                <w:sz w:val="20"/>
                <w:szCs w:val="20"/>
              </w:rPr>
              <w:t>Toplam</w:t>
            </w:r>
          </w:p>
        </w:tc>
        <w:tc>
          <w:tcPr>
            <w:tcW w:w="768" w:type="dxa"/>
            <w:tcBorders>
              <w:top w:val="nil"/>
              <w:left w:val="single" w:sz="4" w:space="0" w:color="auto"/>
              <w:bottom w:val="single" w:sz="4" w:space="0" w:color="auto"/>
              <w:right w:val="nil"/>
            </w:tcBorders>
          </w:tcPr>
          <w:p w14:paraId="291CDEF1" w14:textId="77777777" w:rsidR="00DB6D40" w:rsidRPr="00951128" w:rsidRDefault="00DB6D40" w:rsidP="00DB6D40">
            <w:pPr>
              <w:jc w:val="right"/>
              <w:rPr>
                <w:b/>
                <w:sz w:val="20"/>
                <w:szCs w:val="20"/>
              </w:rPr>
            </w:pPr>
            <w:r w:rsidRPr="00951128">
              <w:rPr>
                <w:b/>
                <w:sz w:val="20"/>
                <w:szCs w:val="20"/>
              </w:rPr>
              <w:t>36</w:t>
            </w:r>
          </w:p>
        </w:tc>
        <w:tc>
          <w:tcPr>
            <w:tcW w:w="768" w:type="dxa"/>
            <w:tcBorders>
              <w:top w:val="nil"/>
              <w:left w:val="nil"/>
              <w:bottom w:val="single" w:sz="4" w:space="0" w:color="auto"/>
              <w:right w:val="single" w:sz="4" w:space="0" w:color="auto"/>
            </w:tcBorders>
          </w:tcPr>
          <w:p w14:paraId="53A17AD9" w14:textId="77777777" w:rsidR="00DB6D40" w:rsidRPr="00951128" w:rsidRDefault="00DB6D40" w:rsidP="00DB6D40">
            <w:pPr>
              <w:jc w:val="right"/>
              <w:rPr>
                <w:b/>
                <w:sz w:val="20"/>
                <w:szCs w:val="20"/>
              </w:rPr>
            </w:pPr>
            <w:r w:rsidRPr="00951128">
              <w:rPr>
                <w:b/>
                <w:sz w:val="20"/>
                <w:szCs w:val="20"/>
              </w:rPr>
              <w:t>100,0</w:t>
            </w:r>
          </w:p>
        </w:tc>
        <w:tc>
          <w:tcPr>
            <w:tcW w:w="768" w:type="dxa"/>
            <w:tcBorders>
              <w:top w:val="nil"/>
              <w:left w:val="single" w:sz="4" w:space="0" w:color="auto"/>
              <w:bottom w:val="single" w:sz="4" w:space="0" w:color="auto"/>
              <w:right w:val="nil"/>
            </w:tcBorders>
          </w:tcPr>
          <w:p w14:paraId="74F2B29E" w14:textId="77777777" w:rsidR="00DB6D40" w:rsidRPr="00951128" w:rsidRDefault="00DB6D40" w:rsidP="00DB6D40">
            <w:pPr>
              <w:jc w:val="right"/>
              <w:rPr>
                <w:b/>
                <w:sz w:val="20"/>
                <w:szCs w:val="20"/>
              </w:rPr>
            </w:pPr>
            <w:r w:rsidRPr="00951128">
              <w:rPr>
                <w:b/>
                <w:sz w:val="20"/>
                <w:szCs w:val="20"/>
              </w:rPr>
              <w:t>8</w:t>
            </w:r>
          </w:p>
        </w:tc>
        <w:tc>
          <w:tcPr>
            <w:tcW w:w="769" w:type="dxa"/>
            <w:tcBorders>
              <w:top w:val="nil"/>
              <w:left w:val="nil"/>
              <w:bottom w:val="single" w:sz="4" w:space="0" w:color="auto"/>
              <w:right w:val="single" w:sz="4" w:space="0" w:color="auto"/>
            </w:tcBorders>
          </w:tcPr>
          <w:p w14:paraId="1DBB44CC" w14:textId="77777777" w:rsidR="00DB6D40" w:rsidRPr="00951128" w:rsidRDefault="00DB6D40" w:rsidP="00DB6D40">
            <w:pPr>
              <w:jc w:val="right"/>
              <w:rPr>
                <w:b/>
                <w:sz w:val="20"/>
                <w:szCs w:val="20"/>
              </w:rPr>
            </w:pPr>
            <w:r w:rsidRPr="00951128">
              <w:rPr>
                <w:b/>
                <w:sz w:val="20"/>
                <w:szCs w:val="20"/>
              </w:rPr>
              <w:t>100,0</w:t>
            </w:r>
          </w:p>
        </w:tc>
        <w:tc>
          <w:tcPr>
            <w:tcW w:w="896" w:type="dxa"/>
            <w:tcBorders>
              <w:top w:val="nil"/>
              <w:left w:val="single" w:sz="4" w:space="0" w:color="auto"/>
              <w:bottom w:val="single" w:sz="4" w:space="0" w:color="auto"/>
              <w:right w:val="nil"/>
            </w:tcBorders>
          </w:tcPr>
          <w:p w14:paraId="344B0114" w14:textId="77777777" w:rsidR="00DB6D40" w:rsidRPr="00951128" w:rsidRDefault="00DB6D40" w:rsidP="00DB6D40">
            <w:pPr>
              <w:jc w:val="right"/>
              <w:rPr>
                <w:b/>
                <w:sz w:val="20"/>
                <w:szCs w:val="20"/>
              </w:rPr>
            </w:pPr>
            <w:r w:rsidRPr="00951128">
              <w:rPr>
                <w:b/>
                <w:sz w:val="20"/>
                <w:szCs w:val="20"/>
              </w:rPr>
              <w:t>44</w:t>
            </w:r>
          </w:p>
        </w:tc>
        <w:tc>
          <w:tcPr>
            <w:tcW w:w="855" w:type="dxa"/>
            <w:tcBorders>
              <w:top w:val="nil"/>
              <w:left w:val="nil"/>
              <w:bottom w:val="single" w:sz="4" w:space="0" w:color="auto"/>
            </w:tcBorders>
          </w:tcPr>
          <w:p w14:paraId="3C75343B" w14:textId="77777777" w:rsidR="00DB6D40" w:rsidRPr="00951128" w:rsidRDefault="00DB6D40" w:rsidP="00DB6D40">
            <w:pPr>
              <w:jc w:val="right"/>
              <w:rPr>
                <w:b/>
                <w:sz w:val="20"/>
                <w:szCs w:val="20"/>
              </w:rPr>
            </w:pPr>
            <w:r w:rsidRPr="00951128">
              <w:rPr>
                <w:b/>
                <w:sz w:val="20"/>
                <w:szCs w:val="20"/>
              </w:rPr>
              <w:t>100,0</w:t>
            </w:r>
          </w:p>
        </w:tc>
        <w:tc>
          <w:tcPr>
            <w:tcW w:w="848" w:type="dxa"/>
            <w:vMerge/>
          </w:tcPr>
          <w:p w14:paraId="77619EB6" w14:textId="77777777" w:rsidR="00DB6D40" w:rsidRPr="000A311D" w:rsidRDefault="00DB6D40" w:rsidP="00DB6D40">
            <w:pPr>
              <w:jc w:val="right"/>
              <w:rPr>
                <w:b/>
                <w:sz w:val="20"/>
                <w:szCs w:val="20"/>
              </w:rPr>
            </w:pPr>
          </w:p>
        </w:tc>
      </w:tr>
      <w:tr w:rsidR="00DB6D40" w:rsidRPr="000A311D" w14:paraId="61308A97" w14:textId="77777777" w:rsidTr="00DB6D40">
        <w:trPr>
          <w:trHeight w:val="216"/>
        </w:trPr>
        <w:tc>
          <w:tcPr>
            <w:tcW w:w="2387" w:type="dxa"/>
            <w:tcBorders>
              <w:bottom w:val="nil"/>
              <w:right w:val="single" w:sz="4" w:space="0" w:color="auto"/>
            </w:tcBorders>
          </w:tcPr>
          <w:p w14:paraId="20898D10" w14:textId="27083280" w:rsidR="00DB6D40" w:rsidRPr="000A311D" w:rsidRDefault="00DB6D40" w:rsidP="00DB6D40">
            <w:pPr>
              <w:rPr>
                <w:rFonts w:cstheme="minorHAnsi"/>
                <w:sz w:val="20"/>
                <w:szCs w:val="20"/>
              </w:rPr>
            </w:pPr>
            <w:r w:rsidRPr="0070329B">
              <w:rPr>
                <w:b/>
                <w:sz w:val="20"/>
                <w:szCs w:val="20"/>
              </w:rPr>
              <w:t>Büyüme</w:t>
            </w:r>
            <w:r>
              <w:rPr>
                <w:b/>
                <w:sz w:val="20"/>
                <w:szCs w:val="20"/>
              </w:rPr>
              <w:t>-</w:t>
            </w:r>
            <w:r w:rsidRPr="0070329B">
              <w:rPr>
                <w:b/>
                <w:sz w:val="20"/>
                <w:szCs w:val="20"/>
              </w:rPr>
              <w:t xml:space="preserve">gelişme izlemi </w:t>
            </w:r>
            <w:r w:rsidR="00FD7F27">
              <w:rPr>
                <w:b/>
                <w:sz w:val="20"/>
                <w:szCs w:val="20"/>
              </w:rPr>
              <w:t>yapan hekim</w:t>
            </w:r>
          </w:p>
        </w:tc>
        <w:tc>
          <w:tcPr>
            <w:tcW w:w="768" w:type="dxa"/>
            <w:tcBorders>
              <w:left w:val="single" w:sz="4" w:space="0" w:color="auto"/>
              <w:bottom w:val="nil"/>
              <w:right w:val="nil"/>
            </w:tcBorders>
          </w:tcPr>
          <w:p w14:paraId="57F54F97" w14:textId="77777777" w:rsidR="00DB6D40" w:rsidRPr="000A311D" w:rsidRDefault="00DB6D40" w:rsidP="00DB6D40">
            <w:pPr>
              <w:jc w:val="right"/>
              <w:rPr>
                <w:sz w:val="20"/>
                <w:szCs w:val="20"/>
              </w:rPr>
            </w:pPr>
          </w:p>
        </w:tc>
        <w:tc>
          <w:tcPr>
            <w:tcW w:w="768" w:type="dxa"/>
            <w:tcBorders>
              <w:left w:val="nil"/>
              <w:bottom w:val="nil"/>
              <w:right w:val="single" w:sz="4" w:space="0" w:color="auto"/>
            </w:tcBorders>
          </w:tcPr>
          <w:p w14:paraId="78FB3735" w14:textId="77777777" w:rsidR="00DB6D40" w:rsidRPr="000A311D" w:rsidRDefault="00DB6D40" w:rsidP="00DB6D40">
            <w:pPr>
              <w:jc w:val="right"/>
              <w:rPr>
                <w:sz w:val="20"/>
                <w:szCs w:val="20"/>
              </w:rPr>
            </w:pPr>
          </w:p>
        </w:tc>
        <w:tc>
          <w:tcPr>
            <w:tcW w:w="768" w:type="dxa"/>
            <w:tcBorders>
              <w:left w:val="single" w:sz="4" w:space="0" w:color="auto"/>
              <w:bottom w:val="nil"/>
              <w:right w:val="nil"/>
            </w:tcBorders>
          </w:tcPr>
          <w:p w14:paraId="5881E6E9" w14:textId="77777777" w:rsidR="00DB6D40" w:rsidRPr="000A311D" w:rsidRDefault="00DB6D40" w:rsidP="00DB6D40">
            <w:pPr>
              <w:jc w:val="right"/>
              <w:rPr>
                <w:sz w:val="20"/>
                <w:szCs w:val="20"/>
              </w:rPr>
            </w:pPr>
          </w:p>
        </w:tc>
        <w:tc>
          <w:tcPr>
            <w:tcW w:w="769" w:type="dxa"/>
            <w:tcBorders>
              <w:left w:val="nil"/>
              <w:bottom w:val="nil"/>
              <w:right w:val="single" w:sz="4" w:space="0" w:color="auto"/>
            </w:tcBorders>
          </w:tcPr>
          <w:p w14:paraId="0A845FD3" w14:textId="77777777" w:rsidR="00DB6D40" w:rsidRPr="000A311D" w:rsidRDefault="00DB6D40" w:rsidP="00DB6D40">
            <w:pPr>
              <w:jc w:val="right"/>
              <w:rPr>
                <w:sz w:val="20"/>
                <w:szCs w:val="20"/>
              </w:rPr>
            </w:pPr>
          </w:p>
        </w:tc>
        <w:tc>
          <w:tcPr>
            <w:tcW w:w="896" w:type="dxa"/>
            <w:tcBorders>
              <w:left w:val="single" w:sz="4" w:space="0" w:color="auto"/>
              <w:bottom w:val="nil"/>
              <w:right w:val="nil"/>
            </w:tcBorders>
          </w:tcPr>
          <w:p w14:paraId="135CD9B4" w14:textId="77777777" w:rsidR="00DB6D40" w:rsidRPr="000A311D" w:rsidRDefault="00DB6D40" w:rsidP="00DB6D40">
            <w:pPr>
              <w:jc w:val="right"/>
              <w:rPr>
                <w:sz w:val="20"/>
                <w:szCs w:val="20"/>
              </w:rPr>
            </w:pPr>
          </w:p>
        </w:tc>
        <w:tc>
          <w:tcPr>
            <w:tcW w:w="855" w:type="dxa"/>
            <w:tcBorders>
              <w:left w:val="nil"/>
              <w:bottom w:val="nil"/>
            </w:tcBorders>
          </w:tcPr>
          <w:p w14:paraId="6C187CC5" w14:textId="77777777" w:rsidR="00DB6D40" w:rsidRPr="000A311D" w:rsidRDefault="00DB6D40" w:rsidP="00DB6D40">
            <w:pPr>
              <w:jc w:val="right"/>
              <w:rPr>
                <w:sz w:val="20"/>
                <w:szCs w:val="20"/>
              </w:rPr>
            </w:pPr>
          </w:p>
        </w:tc>
        <w:tc>
          <w:tcPr>
            <w:tcW w:w="848" w:type="dxa"/>
            <w:vMerge w:val="restart"/>
          </w:tcPr>
          <w:p w14:paraId="02777C1E" w14:textId="77777777" w:rsidR="00DB6D40" w:rsidRDefault="00DB6D40" w:rsidP="00DB6D40">
            <w:pPr>
              <w:jc w:val="right"/>
              <w:rPr>
                <w:b/>
                <w:sz w:val="20"/>
                <w:szCs w:val="20"/>
              </w:rPr>
            </w:pPr>
          </w:p>
          <w:p w14:paraId="3CE149C4" w14:textId="77777777" w:rsidR="00DB6D40" w:rsidRDefault="00DB6D40" w:rsidP="00DB6D40">
            <w:pPr>
              <w:jc w:val="right"/>
              <w:rPr>
                <w:b/>
                <w:sz w:val="20"/>
                <w:szCs w:val="20"/>
              </w:rPr>
            </w:pPr>
          </w:p>
          <w:p w14:paraId="29D7A6E5" w14:textId="77777777" w:rsidR="00DB6D40" w:rsidRDefault="00DB6D40" w:rsidP="00DB6D40">
            <w:pPr>
              <w:jc w:val="right"/>
              <w:rPr>
                <w:b/>
                <w:sz w:val="20"/>
                <w:szCs w:val="20"/>
              </w:rPr>
            </w:pPr>
          </w:p>
          <w:p w14:paraId="512A5CA2" w14:textId="77777777" w:rsidR="00DB6D40" w:rsidRPr="000A311D" w:rsidRDefault="00DB6D40" w:rsidP="00DB6D40">
            <w:pPr>
              <w:jc w:val="right"/>
              <w:rPr>
                <w:b/>
                <w:sz w:val="20"/>
                <w:szCs w:val="20"/>
              </w:rPr>
            </w:pPr>
            <w:r>
              <w:rPr>
                <w:b/>
                <w:sz w:val="20"/>
                <w:szCs w:val="20"/>
              </w:rPr>
              <w:t>0,01</w:t>
            </w:r>
          </w:p>
        </w:tc>
      </w:tr>
      <w:tr w:rsidR="00DB6D40" w:rsidRPr="000A311D" w14:paraId="03ACC1CB" w14:textId="77777777" w:rsidTr="00DB6D40">
        <w:trPr>
          <w:trHeight w:val="216"/>
        </w:trPr>
        <w:tc>
          <w:tcPr>
            <w:tcW w:w="2387" w:type="dxa"/>
            <w:tcBorders>
              <w:top w:val="nil"/>
              <w:bottom w:val="nil"/>
              <w:right w:val="single" w:sz="4" w:space="0" w:color="auto"/>
            </w:tcBorders>
          </w:tcPr>
          <w:p w14:paraId="1E41B799" w14:textId="77777777" w:rsidR="00DB6D40" w:rsidRPr="000A311D" w:rsidRDefault="00DB6D40" w:rsidP="00DB6D40">
            <w:pPr>
              <w:rPr>
                <w:rFonts w:cstheme="minorHAnsi"/>
                <w:sz w:val="20"/>
                <w:szCs w:val="20"/>
              </w:rPr>
            </w:pPr>
            <w:r w:rsidRPr="000A311D">
              <w:rPr>
                <w:rFonts w:cstheme="minorHAnsi"/>
                <w:sz w:val="20"/>
                <w:szCs w:val="20"/>
              </w:rPr>
              <w:t>Aile hekimi</w:t>
            </w:r>
          </w:p>
        </w:tc>
        <w:tc>
          <w:tcPr>
            <w:tcW w:w="768" w:type="dxa"/>
            <w:tcBorders>
              <w:top w:val="nil"/>
              <w:left w:val="single" w:sz="4" w:space="0" w:color="auto"/>
              <w:bottom w:val="nil"/>
              <w:right w:val="nil"/>
            </w:tcBorders>
          </w:tcPr>
          <w:p w14:paraId="5A2D1BE8" w14:textId="77777777" w:rsidR="00DB6D40" w:rsidRPr="000A311D" w:rsidRDefault="00DB6D40" w:rsidP="00DB6D40">
            <w:pPr>
              <w:jc w:val="right"/>
              <w:rPr>
                <w:sz w:val="20"/>
                <w:szCs w:val="20"/>
              </w:rPr>
            </w:pPr>
            <w:r>
              <w:rPr>
                <w:sz w:val="20"/>
                <w:szCs w:val="20"/>
              </w:rPr>
              <w:t>13</w:t>
            </w:r>
          </w:p>
        </w:tc>
        <w:tc>
          <w:tcPr>
            <w:tcW w:w="768" w:type="dxa"/>
            <w:tcBorders>
              <w:top w:val="nil"/>
              <w:left w:val="nil"/>
              <w:bottom w:val="nil"/>
              <w:right w:val="single" w:sz="4" w:space="0" w:color="auto"/>
            </w:tcBorders>
          </w:tcPr>
          <w:p w14:paraId="0F947D62" w14:textId="77777777" w:rsidR="00DB6D40" w:rsidRPr="000A311D" w:rsidRDefault="00DB6D40" w:rsidP="00DB6D40">
            <w:pPr>
              <w:jc w:val="right"/>
              <w:rPr>
                <w:sz w:val="20"/>
                <w:szCs w:val="20"/>
              </w:rPr>
            </w:pPr>
            <w:r>
              <w:rPr>
                <w:sz w:val="20"/>
                <w:szCs w:val="20"/>
              </w:rPr>
              <w:t>36,1</w:t>
            </w:r>
          </w:p>
        </w:tc>
        <w:tc>
          <w:tcPr>
            <w:tcW w:w="768" w:type="dxa"/>
            <w:tcBorders>
              <w:top w:val="nil"/>
              <w:left w:val="single" w:sz="4" w:space="0" w:color="auto"/>
              <w:bottom w:val="nil"/>
              <w:right w:val="nil"/>
            </w:tcBorders>
          </w:tcPr>
          <w:p w14:paraId="4E9AD3DF" w14:textId="77777777" w:rsidR="00DB6D40" w:rsidRPr="000A311D" w:rsidRDefault="00DB6D40" w:rsidP="00DB6D40">
            <w:pPr>
              <w:jc w:val="right"/>
              <w:rPr>
                <w:sz w:val="20"/>
                <w:szCs w:val="20"/>
              </w:rPr>
            </w:pPr>
            <w:r>
              <w:rPr>
                <w:sz w:val="20"/>
                <w:szCs w:val="20"/>
              </w:rPr>
              <w:t>3</w:t>
            </w:r>
          </w:p>
        </w:tc>
        <w:tc>
          <w:tcPr>
            <w:tcW w:w="769" w:type="dxa"/>
            <w:tcBorders>
              <w:top w:val="nil"/>
              <w:left w:val="nil"/>
              <w:bottom w:val="nil"/>
              <w:right w:val="single" w:sz="4" w:space="0" w:color="auto"/>
            </w:tcBorders>
          </w:tcPr>
          <w:p w14:paraId="24BEDF7D" w14:textId="77777777" w:rsidR="00DB6D40" w:rsidRPr="000A311D" w:rsidRDefault="00DB6D40" w:rsidP="00DB6D40">
            <w:pPr>
              <w:jc w:val="right"/>
              <w:rPr>
                <w:sz w:val="20"/>
                <w:szCs w:val="20"/>
              </w:rPr>
            </w:pPr>
            <w:r>
              <w:rPr>
                <w:sz w:val="20"/>
                <w:szCs w:val="20"/>
              </w:rPr>
              <w:t>37,5</w:t>
            </w:r>
          </w:p>
        </w:tc>
        <w:tc>
          <w:tcPr>
            <w:tcW w:w="896" w:type="dxa"/>
            <w:tcBorders>
              <w:top w:val="nil"/>
              <w:left w:val="single" w:sz="4" w:space="0" w:color="auto"/>
              <w:bottom w:val="nil"/>
              <w:right w:val="nil"/>
            </w:tcBorders>
          </w:tcPr>
          <w:p w14:paraId="49909135" w14:textId="77777777" w:rsidR="00DB6D40" w:rsidRPr="000A311D" w:rsidRDefault="00DB6D40" w:rsidP="00DB6D40">
            <w:pPr>
              <w:jc w:val="right"/>
              <w:rPr>
                <w:sz w:val="20"/>
                <w:szCs w:val="20"/>
              </w:rPr>
            </w:pPr>
            <w:r>
              <w:rPr>
                <w:sz w:val="20"/>
                <w:szCs w:val="20"/>
              </w:rPr>
              <w:t>16</w:t>
            </w:r>
          </w:p>
        </w:tc>
        <w:tc>
          <w:tcPr>
            <w:tcW w:w="855" w:type="dxa"/>
            <w:tcBorders>
              <w:top w:val="nil"/>
              <w:left w:val="nil"/>
              <w:bottom w:val="nil"/>
            </w:tcBorders>
          </w:tcPr>
          <w:p w14:paraId="4A1F6D14" w14:textId="77777777" w:rsidR="00DB6D40" w:rsidRPr="000A311D" w:rsidRDefault="00DB6D40" w:rsidP="00DB6D40">
            <w:pPr>
              <w:jc w:val="right"/>
              <w:rPr>
                <w:sz w:val="20"/>
                <w:szCs w:val="20"/>
              </w:rPr>
            </w:pPr>
            <w:r>
              <w:rPr>
                <w:sz w:val="20"/>
                <w:szCs w:val="20"/>
              </w:rPr>
              <w:t>36,4</w:t>
            </w:r>
          </w:p>
        </w:tc>
        <w:tc>
          <w:tcPr>
            <w:tcW w:w="848" w:type="dxa"/>
            <w:vMerge/>
          </w:tcPr>
          <w:p w14:paraId="32A87567" w14:textId="77777777" w:rsidR="00DB6D40" w:rsidRPr="000A311D" w:rsidRDefault="00DB6D40" w:rsidP="00DB6D40">
            <w:pPr>
              <w:jc w:val="right"/>
              <w:rPr>
                <w:b/>
                <w:sz w:val="20"/>
                <w:szCs w:val="20"/>
              </w:rPr>
            </w:pPr>
          </w:p>
        </w:tc>
      </w:tr>
      <w:tr w:rsidR="00DB6D40" w:rsidRPr="000A311D" w14:paraId="51E5052E" w14:textId="77777777" w:rsidTr="00DB6D40">
        <w:trPr>
          <w:trHeight w:val="216"/>
        </w:trPr>
        <w:tc>
          <w:tcPr>
            <w:tcW w:w="2387" w:type="dxa"/>
            <w:tcBorders>
              <w:top w:val="nil"/>
              <w:bottom w:val="nil"/>
              <w:right w:val="single" w:sz="4" w:space="0" w:color="auto"/>
            </w:tcBorders>
          </w:tcPr>
          <w:p w14:paraId="15934644" w14:textId="77777777" w:rsidR="00DB6D40" w:rsidRPr="000A311D" w:rsidRDefault="00DB6D40" w:rsidP="00DB6D40">
            <w:pPr>
              <w:rPr>
                <w:rFonts w:cstheme="minorHAnsi"/>
                <w:sz w:val="20"/>
                <w:szCs w:val="20"/>
              </w:rPr>
            </w:pPr>
            <w:r w:rsidRPr="000A311D">
              <w:rPr>
                <w:rFonts w:cstheme="minorHAnsi"/>
                <w:sz w:val="20"/>
                <w:szCs w:val="20"/>
              </w:rPr>
              <w:t>Çocuk sağlığı ve hastalıkları uzmanı</w:t>
            </w:r>
          </w:p>
        </w:tc>
        <w:tc>
          <w:tcPr>
            <w:tcW w:w="768" w:type="dxa"/>
            <w:tcBorders>
              <w:top w:val="nil"/>
              <w:left w:val="single" w:sz="4" w:space="0" w:color="auto"/>
              <w:bottom w:val="nil"/>
              <w:right w:val="nil"/>
            </w:tcBorders>
          </w:tcPr>
          <w:p w14:paraId="4DFB570C" w14:textId="77777777" w:rsidR="00DB6D40" w:rsidRPr="000A311D" w:rsidRDefault="00DB6D40" w:rsidP="00DB6D40">
            <w:pPr>
              <w:jc w:val="right"/>
              <w:rPr>
                <w:sz w:val="20"/>
                <w:szCs w:val="20"/>
              </w:rPr>
            </w:pPr>
            <w:r>
              <w:rPr>
                <w:sz w:val="20"/>
                <w:szCs w:val="20"/>
              </w:rPr>
              <w:t>22</w:t>
            </w:r>
          </w:p>
        </w:tc>
        <w:tc>
          <w:tcPr>
            <w:tcW w:w="768" w:type="dxa"/>
            <w:tcBorders>
              <w:top w:val="nil"/>
              <w:left w:val="nil"/>
              <w:bottom w:val="nil"/>
              <w:right w:val="single" w:sz="4" w:space="0" w:color="auto"/>
            </w:tcBorders>
          </w:tcPr>
          <w:p w14:paraId="3E4757FA" w14:textId="77777777" w:rsidR="00DB6D40" w:rsidRPr="000A311D" w:rsidRDefault="00DB6D40" w:rsidP="00DB6D40">
            <w:pPr>
              <w:jc w:val="right"/>
              <w:rPr>
                <w:sz w:val="20"/>
                <w:szCs w:val="20"/>
              </w:rPr>
            </w:pPr>
            <w:r>
              <w:rPr>
                <w:sz w:val="20"/>
                <w:szCs w:val="20"/>
              </w:rPr>
              <w:t>61,1</w:t>
            </w:r>
          </w:p>
        </w:tc>
        <w:tc>
          <w:tcPr>
            <w:tcW w:w="768" w:type="dxa"/>
            <w:tcBorders>
              <w:top w:val="nil"/>
              <w:left w:val="single" w:sz="4" w:space="0" w:color="auto"/>
              <w:bottom w:val="nil"/>
              <w:right w:val="nil"/>
            </w:tcBorders>
          </w:tcPr>
          <w:p w14:paraId="5206EBE2" w14:textId="77777777" w:rsidR="00DB6D40" w:rsidRPr="000A311D" w:rsidRDefault="00DB6D40" w:rsidP="00DB6D40">
            <w:pPr>
              <w:jc w:val="right"/>
              <w:rPr>
                <w:sz w:val="20"/>
                <w:szCs w:val="20"/>
              </w:rPr>
            </w:pPr>
            <w:r>
              <w:rPr>
                <w:sz w:val="20"/>
                <w:szCs w:val="20"/>
              </w:rPr>
              <w:t>3</w:t>
            </w:r>
          </w:p>
        </w:tc>
        <w:tc>
          <w:tcPr>
            <w:tcW w:w="769" w:type="dxa"/>
            <w:tcBorders>
              <w:top w:val="nil"/>
              <w:left w:val="nil"/>
              <w:bottom w:val="nil"/>
              <w:right w:val="single" w:sz="4" w:space="0" w:color="auto"/>
            </w:tcBorders>
          </w:tcPr>
          <w:p w14:paraId="6E9423AD" w14:textId="77777777" w:rsidR="00DB6D40" w:rsidRPr="000A311D" w:rsidRDefault="00DB6D40" w:rsidP="00DB6D40">
            <w:pPr>
              <w:jc w:val="right"/>
              <w:rPr>
                <w:sz w:val="20"/>
                <w:szCs w:val="20"/>
              </w:rPr>
            </w:pPr>
            <w:r>
              <w:rPr>
                <w:sz w:val="20"/>
                <w:szCs w:val="20"/>
              </w:rPr>
              <w:t>25,0</w:t>
            </w:r>
          </w:p>
        </w:tc>
        <w:tc>
          <w:tcPr>
            <w:tcW w:w="896" w:type="dxa"/>
            <w:tcBorders>
              <w:top w:val="nil"/>
              <w:left w:val="single" w:sz="4" w:space="0" w:color="auto"/>
              <w:bottom w:val="nil"/>
              <w:right w:val="nil"/>
            </w:tcBorders>
          </w:tcPr>
          <w:p w14:paraId="4429973D" w14:textId="77777777" w:rsidR="00DB6D40" w:rsidRPr="000A311D" w:rsidRDefault="00DB6D40" w:rsidP="00DB6D40">
            <w:pPr>
              <w:jc w:val="right"/>
              <w:rPr>
                <w:sz w:val="20"/>
                <w:szCs w:val="20"/>
              </w:rPr>
            </w:pPr>
            <w:r>
              <w:rPr>
                <w:sz w:val="20"/>
                <w:szCs w:val="20"/>
              </w:rPr>
              <w:t>25</w:t>
            </w:r>
          </w:p>
        </w:tc>
        <w:tc>
          <w:tcPr>
            <w:tcW w:w="855" w:type="dxa"/>
            <w:tcBorders>
              <w:top w:val="nil"/>
              <w:left w:val="nil"/>
              <w:bottom w:val="nil"/>
            </w:tcBorders>
          </w:tcPr>
          <w:p w14:paraId="0A9BCE83" w14:textId="77777777" w:rsidR="00DB6D40" w:rsidRPr="000A311D" w:rsidRDefault="00DB6D40" w:rsidP="00DB6D40">
            <w:pPr>
              <w:jc w:val="right"/>
              <w:rPr>
                <w:sz w:val="20"/>
                <w:szCs w:val="20"/>
              </w:rPr>
            </w:pPr>
            <w:r>
              <w:rPr>
                <w:sz w:val="20"/>
                <w:szCs w:val="20"/>
              </w:rPr>
              <w:t>56,8</w:t>
            </w:r>
          </w:p>
        </w:tc>
        <w:tc>
          <w:tcPr>
            <w:tcW w:w="848" w:type="dxa"/>
            <w:vMerge/>
          </w:tcPr>
          <w:p w14:paraId="164E38C8" w14:textId="77777777" w:rsidR="00DB6D40" w:rsidRPr="000A311D" w:rsidRDefault="00DB6D40" w:rsidP="00DB6D40">
            <w:pPr>
              <w:jc w:val="right"/>
              <w:rPr>
                <w:b/>
                <w:sz w:val="20"/>
                <w:szCs w:val="20"/>
              </w:rPr>
            </w:pPr>
          </w:p>
        </w:tc>
      </w:tr>
      <w:tr w:rsidR="00DB6D40" w:rsidRPr="000A311D" w14:paraId="052D3DC0" w14:textId="77777777" w:rsidTr="00DB6D40">
        <w:trPr>
          <w:trHeight w:val="216"/>
        </w:trPr>
        <w:tc>
          <w:tcPr>
            <w:tcW w:w="2387" w:type="dxa"/>
            <w:tcBorders>
              <w:top w:val="nil"/>
              <w:bottom w:val="nil"/>
              <w:right w:val="single" w:sz="4" w:space="0" w:color="auto"/>
            </w:tcBorders>
          </w:tcPr>
          <w:p w14:paraId="5A049C36" w14:textId="77777777" w:rsidR="00DB6D40" w:rsidRPr="000A311D" w:rsidRDefault="00DB6D40" w:rsidP="00DB6D40">
            <w:pPr>
              <w:rPr>
                <w:rFonts w:cstheme="minorHAnsi"/>
                <w:sz w:val="20"/>
                <w:szCs w:val="20"/>
              </w:rPr>
            </w:pPr>
            <w:r w:rsidRPr="000A311D">
              <w:rPr>
                <w:rFonts w:cstheme="minorHAnsi"/>
                <w:sz w:val="20"/>
                <w:szCs w:val="20"/>
              </w:rPr>
              <w:t>Büyüme gelişme izlemi yapılmıyor</w:t>
            </w:r>
          </w:p>
        </w:tc>
        <w:tc>
          <w:tcPr>
            <w:tcW w:w="768" w:type="dxa"/>
            <w:tcBorders>
              <w:top w:val="nil"/>
              <w:left w:val="single" w:sz="4" w:space="0" w:color="auto"/>
              <w:bottom w:val="nil"/>
              <w:right w:val="nil"/>
            </w:tcBorders>
          </w:tcPr>
          <w:p w14:paraId="7DE9B009" w14:textId="77777777" w:rsidR="00DB6D40" w:rsidRPr="000A311D" w:rsidRDefault="00DB6D40" w:rsidP="00DB6D40">
            <w:pPr>
              <w:jc w:val="right"/>
              <w:rPr>
                <w:sz w:val="20"/>
                <w:szCs w:val="20"/>
              </w:rPr>
            </w:pPr>
            <w:r>
              <w:rPr>
                <w:sz w:val="20"/>
                <w:szCs w:val="20"/>
              </w:rPr>
              <w:t>1</w:t>
            </w:r>
          </w:p>
        </w:tc>
        <w:tc>
          <w:tcPr>
            <w:tcW w:w="768" w:type="dxa"/>
            <w:tcBorders>
              <w:top w:val="nil"/>
              <w:left w:val="nil"/>
              <w:bottom w:val="nil"/>
              <w:right w:val="single" w:sz="4" w:space="0" w:color="auto"/>
            </w:tcBorders>
          </w:tcPr>
          <w:p w14:paraId="0913431B" w14:textId="77777777" w:rsidR="00DB6D40" w:rsidRPr="000A311D" w:rsidRDefault="00DB6D40" w:rsidP="00DB6D40">
            <w:pPr>
              <w:jc w:val="right"/>
              <w:rPr>
                <w:sz w:val="20"/>
                <w:szCs w:val="20"/>
              </w:rPr>
            </w:pPr>
            <w:r>
              <w:rPr>
                <w:sz w:val="20"/>
                <w:szCs w:val="20"/>
              </w:rPr>
              <w:t>2,8</w:t>
            </w:r>
          </w:p>
        </w:tc>
        <w:tc>
          <w:tcPr>
            <w:tcW w:w="768" w:type="dxa"/>
            <w:tcBorders>
              <w:top w:val="nil"/>
              <w:left w:val="single" w:sz="4" w:space="0" w:color="auto"/>
              <w:bottom w:val="nil"/>
              <w:right w:val="nil"/>
            </w:tcBorders>
          </w:tcPr>
          <w:p w14:paraId="430223C6" w14:textId="77777777" w:rsidR="00DB6D40" w:rsidRPr="000A311D" w:rsidRDefault="00DB6D40" w:rsidP="00DB6D40">
            <w:pPr>
              <w:jc w:val="right"/>
              <w:rPr>
                <w:sz w:val="20"/>
                <w:szCs w:val="20"/>
              </w:rPr>
            </w:pPr>
            <w:r>
              <w:rPr>
                <w:sz w:val="20"/>
                <w:szCs w:val="20"/>
              </w:rPr>
              <w:t>2</w:t>
            </w:r>
          </w:p>
        </w:tc>
        <w:tc>
          <w:tcPr>
            <w:tcW w:w="769" w:type="dxa"/>
            <w:tcBorders>
              <w:top w:val="nil"/>
              <w:left w:val="nil"/>
              <w:bottom w:val="nil"/>
              <w:right w:val="single" w:sz="4" w:space="0" w:color="auto"/>
            </w:tcBorders>
          </w:tcPr>
          <w:p w14:paraId="442328EA" w14:textId="77777777" w:rsidR="00DB6D40" w:rsidRPr="000A311D" w:rsidRDefault="00DB6D40" w:rsidP="00DB6D40">
            <w:pPr>
              <w:jc w:val="right"/>
              <w:rPr>
                <w:sz w:val="20"/>
                <w:szCs w:val="20"/>
              </w:rPr>
            </w:pPr>
            <w:r>
              <w:rPr>
                <w:sz w:val="20"/>
                <w:szCs w:val="20"/>
              </w:rPr>
              <w:t>25,0</w:t>
            </w:r>
          </w:p>
        </w:tc>
        <w:tc>
          <w:tcPr>
            <w:tcW w:w="896" w:type="dxa"/>
            <w:tcBorders>
              <w:top w:val="nil"/>
              <w:left w:val="single" w:sz="4" w:space="0" w:color="auto"/>
              <w:bottom w:val="nil"/>
              <w:right w:val="nil"/>
            </w:tcBorders>
          </w:tcPr>
          <w:p w14:paraId="13E56583" w14:textId="77777777" w:rsidR="00DB6D40" w:rsidRPr="000A311D" w:rsidRDefault="00DB6D40" w:rsidP="00DB6D40">
            <w:pPr>
              <w:jc w:val="right"/>
              <w:rPr>
                <w:sz w:val="20"/>
                <w:szCs w:val="20"/>
              </w:rPr>
            </w:pPr>
            <w:r>
              <w:rPr>
                <w:sz w:val="20"/>
                <w:szCs w:val="20"/>
              </w:rPr>
              <w:t>3</w:t>
            </w:r>
          </w:p>
        </w:tc>
        <w:tc>
          <w:tcPr>
            <w:tcW w:w="855" w:type="dxa"/>
            <w:tcBorders>
              <w:top w:val="nil"/>
              <w:left w:val="nil"/>
              <w:bottom w:val="nil"/>
            </w:tcBorders>
          </w:tcPr>
          <w:p w14:paraId="62741786" w14:textId="77777777" w:rsidR="00DB6D40" w:rsidRPr="000A311D" w:rsidRDefault="00DB6D40" w:rsidP="00DB6D40">
            <w:pPr>
              <w:jc w:val="right"/>
              <w:rPr>
                <w:sz w:val="20"/>
                <w:szCs w:val="20"/>
              </w:rPr>
            </w:pPr>
            <w:r>
              <w:rPr>
                <w:sz w:val="20"/>
                <w:szCs w:val="20"/>
              </w:rPr>
              <w:t>6,8</w:t>
            </w:r>
          </w:p>
        </w:tc>
        <w:tc>
          <w:tcPr>
            <w:tcW w:w="848" w:type="dxa"/>
            <w:vMerge/>
          </w:tcPr>
          <w:p w14:paraId="1AB74DB8" w14:textId="77777777" w:rsidR="00DB6D40" w:rsidRPr="000A311D" w:rsidRDefault="00DB6D40" w:rsidP="00DB6D40">
            <w:pPr>
              <w:jc w:val="right"/>
              <w:rPr>
                <w:b/>
                <w:sz w:val="20"/>
                <w:szCs w:val="20"/>
              </w:rPr>
            </w:pPr>
          </w:p>
        </w:tc>
      </w:tr>
      <w:tr w:rsidR="00DB6D40" w:rsidRPr="000A311D" w14:paraId="19CD29BC" w14:textId="77777777" w:rsidTr="00DB6D40">
        <w:trPr>
          <w:trHeight w:val="216"/>
        </w:trPr>
        <w:tc>
          <w:tcPr>
            <w:tcW w:w="2387" w:type="dxa"/>
            <w:tcBorders>
              <w:top w:val="nil"/>
              <w:bottom w:val="single" w:sz="4" w:space="0" w:color="auto"/>
              <w:right w:val="single" w:sz="4" w:space="0" w:color="auto"/>
            </w:tcBorders>
          </w:tcPr>
          <w:p w14:paraId="33A6A12E" w14:textId="77777777" w:rsidR="00DB6D40" w:rsidRPr="003409DF" w:rsidRDefault="00DB6D40" w:rsidP="00DB6D40">
            <w:pPr>
              <w:rPr>
                <w:rFonts w:cstheme="minorHAnsi"/>
                <w:b/>
                <w:sz w:val="20"/>
                <w:szCs w:val="20"/>
              </w:rPr>
            </w:pPr>
            <w:r w:rsidRPr="003409DF">
              <w:rPr>
                <w:rFonts w:cstheme="minorHAnsi"/>
                <w:b/>
                <w:sz w:val="20"/>
                <w:szCs w:val="20"/>
              </w:rPr>
              <w:t>Toplam</w:t>
            </w:r>
          </w:p>
        </w:tc>
        <w:tc>
          <w:tcPr>
            <w:tcW w:w="768" w:type="dxa"/>
            <w:tcBorders>
              <w:top w:val="nil"/>
              <w:left w:val="single" w:sz="4" w:space="0" w:color="auto"/>
              <w:bottom w:val="single" w:sz="4" w:space="0" w:color="auto"/>
              <w:right w:val="nil"/>
            </w:tcBorders>
          </w:tcPr>
          <w:p w14:paraId="1A821E8E" w14:textId="77777777" w:rsidR="00DB6D40" w:rsidRPr="00DB5A67" w:rsidRDefault="00DB6D40" w:rsidP="00DB6D40">
            <w:pPr>
              <w:jc w:val="right"/>
              <w:rPr>
                <w:b/>
                <w:sz w:val="20"/>
                <w:szCs w:val="20"/>
              </w:rPr>
            </w:pPr>
            <w:r w:rsidRPr="00DB5A67">
              <w:rPr>
                <w:b/>
                <w:sz w:val="20"/>
                <w:szCs w:val="20"/>
              </w:rPr>
              <w:t>36</w:t>
            </w:r>
          </w:p>
        </w:tc>
        <w:tc>
          <w:tcPr>
            <w:tcW w:w="768" w:type="dxa"/>
            <w:tcBorders>
              <w:top w:val="nil"/>
              <w:left w:val="nil"/>
              <w:bottom w:val="single" w:sz="4" w:space="0" w:color="auto"/>
              <w:right w:val="single" w:sz="4" w:space="0" w:color="auto"/>
            </w:tcBorders>
          </w:tcPr>
          <w:p w14:paraId="0CDAF3F2" w14:textId="77777777" w:rsidR="00DB6D40" w:rsidRPr="00DB5A67" w:rsidRDefault="00DB6D40" w:rsidP="00DB6D40">
            <w:pPr>
              <w:jc w:val="right"/>
              <w:rPr>
                <w:b/>
                <w:sz w:val="20"/>
                <w:szCs w:val="20"/>
              </w:rPr>
            </w:pPr>
            <w:r w:rsidRPr="00DB5A67">
              <w:rPr>
                <w:b/>
                <w:sz w:val="20"/>
                <w:szCs w:val="20"/>
              </w:rPr>
              <w:t>100,0</w:t>
            </w:r>
          </w:p>
        </w:tc>
        <w:tc>
          <w:tcPr>
            <w:tcW w:w="768" w:type="dxa"/>
            <w:tcBorders>
              <w:top w:val="nil"/>
              <w:left w:val="single" w:sz="4" w:space="0" w:color="auto"/>
              <w:bottom w:val="single" w:sz="4" w:space="0" w:color="auto"/>
              <w:right w:val="nil"/>
            </w:tcBorders>
          </w:tcPr>
          <w:p w14:paraId="46CD53E5" w14:textId="77777777" w:rsidR="00DB6D40" w:rsidRPr="00DB5A67" w:rsidRDefault="00DB6D40" w:rsidP="00DB6D40">
            <w:pPr>
              <w:jc w:val="right"/>
              <w:rPr>
                <w:b/>
                <w:sz w:val="20"/>
                <w:szCs w:val="20"/>
              </w:rPr>
            </w:pPr>
            <w:r w:rsidRPr="00DB5A67">
              <w:rPr>
                <w:b/>
                <w:sz w:val="20"/>
                <w:szCs w:val="20"/>
              </w:rPr>
              <w:t>8</w:t>
            </w:r>
          </w:p>
        </w:tc>
        <w:tc>
          <w:tcPr>
            <w:tcW w:w="769" w:type="dxa"/>
            <w:tcBorders>
              <w:top w:val="nil"/>
              <w:left w:val="nil"/>
              <w:bottom w:val="single" w:sz="4" w:space="0" w:color="auto"/>
              <w:right w:val="single" w:sz="4" w:space="0" w:color="auto"/>
            </w:tcBorders>
          </w:tcPr>
          <w:p w14:paraId="4E184EE2" w14:textId="77777777" w:rsidR="00DB6D40" w:rsidRPr="00DB5A67" w:rsidRDefault="00DB6D40" w:rsidP="00DB6D40">
            <w:pPr>
              <w:jc w:val="right"/>
              <w:rPr>
                <w:b/>
                <w:sz w:val="20"/>
                <w:szCs w:val="20"/>
              </w:rPr>
            </w:pPr>
            <w:r w:rsidRPr="00DB5A67">
              <w:rPr>
                <w:b/>
                <w:sz w:val="20"/>
                <w:szCs w:val="20"/>
              </w:rPr>
              <w:t>100,0</w:t>
            </w:r>
          </w:p>
        </w:tc>
        <w:tc>
          <w:tcPr>
            <w:tcW w:w="896" w:type="dxa"/>
            <w:tcBorders>
              <w:top w:val="nil"/>
              <w:left w:val="single" w:sz="4" w:space="0" w:color="auto"/>
              <w:bottom w:val="single" w:sz="4" w:space="0" w:color="auto"/>
              <w:right w:val="nil"/>
            </w:tcBorders>
          </w:tcPr>
          <w:p w14:paraId="15971403" w14:textId="77777777" w:rsidR="00DB6D40" w:rsidRPr="00DB5A67" w:rsidRDefault="00DB6D40" w:rsidP="00DB6D40">
            <w:pPr>
              <w:jc w:val="right"/>
              <w:rPr>
                <w:b/>
                <w:sz w:val="20"/>
                <w:szCs w:val="20"/>
              </w:rPr>
            </w:pPr>
            <w:r w:rsidRPr="00DB5A67">
              <w:rPr>
                <w:b/>
                <w:sz w:val="20"/>
                <w:szCs w:val="20"/>
              </w:rPr>
              <w:t>44</w:t>
            </w:r>
          </w:p>
        </w:tc>
        <w:tc>
          <w:tcPr>
            <w:tcW w:w="855" w:type="dxa"/>
            <w:tcBorders>
              <w:top w:val="nil"/>
              <w:left w:val="nil"/>
              <w:bottom w:val="single" w:sz="4" w:space="0" w:color="auto"/>
            </w:tcBorders>
          </w:tcPr>
          <w:p w14:paraId="5FE77DBF" w14:textId="77777777" w:rsidR="00DB6D40" w:rsidRPr="00DB5A67" w:rsidRDefault="00DB6D40" w:rsidP="00DB6D40">
            <w:pPr>
              <w:jc w:val="right"/>
              <w:rPr>
                <w:b/>
                <w:sz w:val="20"/>
                <w:szCs w:val="20"/>
              </w:rPr>
            </w:pPr>
            <w:r w:rsidRPr="00DB5A67">
              <w:rPr>
                <w:b/>
                <w:sz w:val="20"/>
                <w:szCs w:val="20"/>
              </w:rPr>
              <w:t>100,0</w:t>
            </w:r>
          </w:p>
        </w:tc>
        <w:tc>
          <w:tcPr>
            <w:tcW w:w="848" w:type="dxa"/>
            <w:vMerge/>
            <w:tcBorders>
              <w:bottom w:val="single" w:sz="4" w:space="0" w:color="auto"/>
            </w:tcBorders>
          </w:tcPr>
          <w:p w14:paraId="4ECFED3D" w14:textId="77777777" w:rsidR="00DB6D40" w:rsidRPr="000A311D" w:rsidRDefault="00DB6D40" w:rsidP="00DB6D40">
            <w:pPr>
              <w:jc w:val="right"/>
              <w:rPr>
                <w:b/>
                <w:sz w:val="20"/>
                <w:szCs w:val="20"/>
              </w:rPr>
            </w:pPr>
          </w:p>
        </w:tc>
      </w:tr>
      <w:tr w:rsidR="00DB6D40" w:rsidRPr="000A311D" w14:paraId="49A7DE8E" w14:textId="77777777" w:rsidTr="00DB6D40">
        <w:trPr>
          <w:trHeight w:val="216"/>
        </w:trPr>
        <w:tc>
          <w:tcPr>
            <w:tcW w:w="2387" w:type="dxa"/>
            <w:tcBorders>
              <w:bottom w:val="nil"/>
              <w:right w:val="single" w:sz="4" w:space="0" w:color="auto"/>
            </w:tcBorders>
          </w:tcPr>
          <w:p w14:paraId="6EC6CC56" w14:textId="00860F20" w:rsidR="00DB6D40" w:rsidRPr="000A311D" w:rsidRDefault="00DB6D40" w:rsidP="00DB6D40">
            <w:pPr>
              <w:rPr>
                <w:rFonts w:cstheme="minorHAnsi"/>
                <w:sz w:val="20"/>
                <w:szCs w:val="20"/>
              </w:rPr>
            </w:pPr>
            <w:r w:rsidRPr="000A311D">
              <w:rPr>
                <w:b/>
                <w:sz w:val="20"/>
                <w:szCs w:val="20"/>
              </w:rPr>
              <w:t xml:space="preserve">Çocukluk dönemi rutin aşılarının yapıldığı </w:t>
            </w:r>
            <w:r w:rsidR="00FD7F27">
              <w:rPr>
                <w:b/>
                <w:sz w:val="20"/>
                <w:szCs w:val="20"/>
              </w:rPr>
              <w:t>sağlık kuruluşu</w:t>
            </w:r>
            <w:r w:rsidRPr="000A311D">
              <w:rPr>
                <w:b/>
                <w:sz w:val="20"/>
                <w:szCs w:val="20"/>
              </w:rPr>
              <w:t>**</w:t>
            </w:r>
          </w:p>
        </w:tc>
        <w:tc>
          <w:tcPr>
            <w:tcW w:w="768" w:type="dxa"/>
            <w:tcBorders>
              <w:left w:val="single" w:sz="4" w:space="0" w:color="auto"/>
              <w:bottom w:val="nil"/>
              <w:right w:val="nil"/>
            </w:tcBorders>
          </w:tcPr>
          <w:p w14:paraId="5B9A048A" w14:textId="77777777" w:rsidR="00DB6D40" w:rsidRPr="000A311D" w:rsidRDefault="00DB6D40" w:rsidP="00DB6D40">
            <w:pPr>
              <w:jc w:val="right"/>
              <w:rPr>
                <w:sz w:val="20"/>
                <w:szCs w:val="20"/>
              </w:rPr>
            </w:pPr>
          </w:p>
        </w:tc>
        <w:tc>
          <w:tcPr>
            <w:tcW w:w="768" w:type="dxa"/>
            <w:tcBorders>
              <w:left w:val="nil"/>
              <w:bottom w:val="nil"/>
              <w:right w:val="single" w:sz="4" w:space="0" w:color="auto"/>
            </w:tcBorders>
          </w:tcPr>
          <w:p w14:paraId="3EAD015E" w14:textId="77777777" w:rsidR="00DB6D40" w:rsidRPr="000A311D" w:rsidRDefault="00DB6D40" w:rsidP="00DB6D40">
            <w:pPr>
              <w:jc w:val="right"/>
              <w:rPr>
                <w:sz w:val="20"/>
                <w:szCs w:val="20"/>
              </w:rPr>
            </w:pPr>
          </w:p>
        </w:tc>
        <w:tc>
          <w:tcPr>
            <w:tcW w:w="768" w:type="dxa"/>
            <w:tcBorders>
              <w:left w:val="single" w:sz="4" w:space="0" w:color="auto"/>
              <w:bottom w:val="nil"/>
              <w:right w:val="nil"/>
            </w:tcBorders>
          </w:tcPr>
          <w:p w14:paraId="0E1A47D2" w14:textId="77777777" w:rsidR="00DB6D40" w:rsidRPr="000A311D" w:rsidRDefault="00DB6D40" w:rsidP="00DB6D40">
            <w:pPr>
              <w:jc w:val="right"/>
              <w:rPr>
                <w:sz w:val="20"/>
                <w:szCs w:val="20"/>
              </w:rPr>
            </w:pPr>
          </w:p>
        </w:tc>
        <w:tc>
          <w:tcPr>
            <w:tcW w:w="769" w:type="dxa"/>
            <w:tcBorders>
              <w:left w:val="nil"/>
              <w:bottom w:val="nil"/>
              <w:right w:val="single" w:sz="4" w:space="0" w:color="auto"/>
            </w:tcBorders>
          </w:tcPr>
          <w:p w14:paraId="21420082" w14:textId="77777777" w:rsidR="00DB6D40" w:rsidRPr="000A311D" w:rsidRDefault="00DB6D40" w:rsidP="00DB6D40">
            <w:pPr>
              <w:jc w:val="right"/>
              <w:rPr>
                <w:sz w:val="20"/>
                <w:szCs w:val="20"/>
              </w:rPr>
            </w:pPr>
          </w:p>
        </w:tc>
        <w:tc>
          <w:tcPr>
            <w:tcW w:w="896" w:type="dxa"/>
            <w:tcBorders>
              <w:left w:val="single" w:sz="4" w:space="0" w:color="auto"/>
              <w:bottom w:val="nil"/>
              <w:right w:val="nil"/>
            </w:tcBorders>
          </w:tcPr>
          <w:p w14:paraId="7C1A3E0F" w14:textId="77777777" w:rsidR="00DB6D40" w:rsidRPr="000A311D" w:rsidRDefault="00DB6D40" w:rsidP="00DB6D40">
            <w:pPr>
              <w:jc w:val="right"/>
              <w:rPr>
                <w:sz w:val="20"/>
                <w:szCs w:val="20"/>
              </w:rPr>
            </w:pPr>
          </w:p>
        </w:tc>
        <w:tc>
          <w:tcPr>
            <w:tcW w:w="855" w:type="dxa"/>
            <w:tcBorders>
              <w:left w:val="nil"/>
              <w:bottom w:val="nil"/>
              <w:right w:val="single" w:sz="4" w:space="0" w:color="auto"/>
            </w:tcBorders>
          </w:tcPr>
          <w:p w14:paraId="15CBC68E" w14:textId="77777777" w:rsidR="00DB6D40" w:rsidRPr="000A311D" w:rsidRDefault="00DB6D40" w:rsidP="00DB6D40">
            <w:pPr>
              <w:jc w:val="right"/>
              <w:rPr>
                <w:sz w:val="20"/>
                <w:szCs w:val="20"/>
              </w:rPr>
            </w:pPr>
          </w:p>
        </w:tc>
        <w:tc>
          <w:tcPr>
            <w:tcW w:w="848" w:type="dxa"/>
            <w:tcBorders>
              <w:left w:val="single" w:sz="4" w:space="0" w:color="auto"/>
              <w:bottom w:val="nil"/>
            </w:tcBorders>
          </w:tcPr>
          <w:p w14:paraId="458CE7DD" w14:textId="77777777" w:rsidR="00DB6D40" w:rsidRPr="000A311D" w:rsidRDefault="00DB6D40" w:rsidP="00DB6D40">
            <w:pPr>
              <w:jc w:val="right"/>
              <w:rPr>
                <w:b/>
                <w:sz w:val="20"/>
                <w:szCs w:val="20"/>
              </w:rPr>
            </w:pPr>
          </w:p>
        </w:tc>
      </w:tr>
      <w:tr w:rsidR="00DB6D40" w:rsidRPr="00C84718" w14:paraId="4B59C535" w14:textId="77777777" w:rsidTr="00DB6D40">
        <w:trPr>
          <w:trHeight w:val="216"/>
        </w:trPr>
        <w:tc>
          <w:tcPr>
            <w:tcW w:w="2387" w:type="dxa"/>
            <w:tcBorders>
              <w:top w:val="nil"/>
              <w:bottom w:val="nil"/>
              <w:right w:val="single" w:sz="4" w:space="0" w:color="auto"/>
            </w:tcBorders>
          </w:tcPr>
          <w:p w14:paraId="4811BC30" w14:textId="77777777" w:rsidR="00DB6D40" w:rsidRPr="00C84718" w:rsidRDefault="00DB6D40" w:rsidP="00DB6D40">
            <w:pPr>
              <w:rPr>
                <w:rFonts w:cstheme="minorHAnsi"/>
                <w:sz w:val="20"/>
                <w:szCs w:val="20"/>
              </w:rPr>
            </w:pPr>
            <w:r w:rsidRPr="00C84718">
              <w:rPr>
                <w:rFonts w:cstheme="minorHAnsi"/>
                <w:sz w:val="20"/>
                <w:szCs w:val="20"/>
              </w:rPr>
              <w:t>Aile sağlığı merkezinde</w:t>
            </w:r>
          </w:p>
        </w:tc>
        <w:tc>
          <w:tcPr>
            <w:tcW w:w="768" w:type="dxa"/>
            <w:tcBorders>
              <w:top w:val="nil"/>
              <w:left w:val="single" w:sz="4" w:space="0" w:color="auto"/>
              <w:bottom w:val="nil"/>
              <w:right w:val="nil"/>
            </w:tcBorders>
          </w:tcPr>
          <w:p w14:paraId="6B6D45AB" w14:textId="77777777" w:rsidR="00DB6D40" w:rsidRPr="00C84718" w:rsidRDefault="00DB6D40" w:rsidP="00DB6D40">
            <w:pPr>
              <w:jc w:val="right"/>
              <w:rPr>
                <w:sz w:val="20"/>
                <w:szCs w:val="20"/>
              </w:rPr>
            </w:pPr>
            <w:r w:rsidRPr="00C84718">
              <w:rPr>
                <w:sz w:val="20"/>
                <w:szCs w:val="20"/>
              </w:rPr>
              <w:t>25</w:t>
            </w:r>
          </w:p>
        </w:tc>
        <w:tc>
          <w:tcPr>
            <w:tcW w:w="768" w:type="dxa"/>
            <w:tcBorders>
              <w:top w:val="nil"/>
              <w:left w:val="nil"/>
              <w:bottom w:val="nil"/>
              <w:right w:val="single" w:sz="4" w:space="0" w:color="auto"/>
            </w:tcBorders>
          </w:tcPr>
          <w:p w14:paraId="5A168EDB" w14:textId="77777777" w:rsidR="00DB6D40" w:rsidRPr="00C84718" w:rsidRDefault="00DB6D40" w:rsidP="00DB6D40">
            <w:pPr>
              <w:jc w:val="right"/>
              <w:rPr>
                <w:sz w:val="20"/>
                <w:szCs w:val="20"/>
              </w:rPr>
            </w:pPr>
            <w:r w:rsidRPr="00C84718">
              <w:rPr>
                <w:sz w:val="20"/>
                <w:szCs w:val="20"/>
              </w:rPr>
              <w:t>69,4</w:t>
            </w:r>
          </w:p>
        </w:tc>
        <w:tc>
          <w:tcPr>
            <w:tcW w:w="768" w:type="dxa"/>
            <w:tcBorders>
              <w:top w:val="nil"/>
              <w:left w:val="single" w:sz="4" w:space="0" w:color="auto"/>
              <w:bottom w:val="nil"/>
              <w:right w:val="nil"/>
            </w:tcBorders>
          </w:tcPr>
          <w:p w14:paraId="2E734A64" w14:textId="77777777" w:rsidR="00DB6D40" w:rsidRPr="00C84718" w:rsidRDefault="00DB6D40" w:rsidP="00DB6D40">
            <w:pPr>
              <w:jc w:val="right"/>
              <w:rPr>
                <w:sz w:val="20"/>
                <w:szCs w:val="20"/>
              </w:rPr>
            </w:pPr>
            <w:r w:rsidRPr="00C84718">
              <w:rPr>
                <w:sz w:val="20"/>
                <w:szCs w:val="20"/>
              </w:rPr>
              <w:t>6</w:t>
            </w:r>
          </w:p>
        </w:tc>
        <w:tc>
          <w:tcPr>
            <w:tcW w:w="769" w:type="dxa"/>
            <w:tcBorders>
              <w:top w:val="nil"/>
              <w:left w:val="nil"/>
              <w:bottom w:val="nil"/>
              <w:right w:val="single" w:sz="4" w:space="0" w:color="auto"/>
            </w:tcBorders>
          </w:tcPr>
          <w:p w14:paraId="17F9A836" w14:textId="77777777" w:rsidR="00DB6D40" w:rsidRPr="00C84718" w:rsidRDefault="00DB6D40" w:rsidP="00DB6D40">
            <w:pPr>
              <w:jc w:val="right"/>
              <w:rPr>
                <w:sz w:val="20"/>
                <w:szCs w:val="20"/>
              </w:rPr>
            </w:pPr>
            <w:r w:rsidRPr="00C84718">
              <w:rPr>
                <w:sz w:val="20"/>
                <w:szCs w:val="20"/>
              </w:rPr>
              <w:t>75,0</w:t>
            </w:r>
          </w:p>
        </w:tc>
        <w:tc>
          <w:tcPr>
            <w:tcW w:w="896" w:type="dxa"/>
            <w:tcBorders>
              <w:top w:val="nil"/>
              <w:left w:val="single" w:sz="4" w:space="0" w:color="auto"/>
              <w:bottom w:val="nil"/>
              <w:right w:val="nil"/>
            </w:tcBorders>
          </w:tcPr>
          <w:p w14:paraId="5FB6D6D6" w14:textId="77777777" w:rsidR="00DB6D40" w:rsidRPr="00C84718" w:rsidRDefault="00DB6D40" w:rsidP="00DB6D40">
            <w:pPr>
              <w:jc w:val="right"/>
              <w:rPr>
                <w:sz w:val="20"/>
                <w:szCs w:val="20"/>
              </w:rPr>
            </w:pPr>
            <w:r w:rsidRPr="00C84718">
              <w:rPr>
                <w:sz w:val="20"/>
                <w:szCs w:val="20"/>
              </w:rPr>
              <w:t>31</w:t>
            </w:r>
          </w:p>
        </w:tc>
        <w:tc>
          <w:tcPr>
            <w:tcW w:w="855" w:type="dxa"/>
            <w:tcBorders>
              <w:top w:val="nil"/>
              <w:left w:val="nil"/>
              <w:bottom w:val="nil"/>
              <w:right w:val="single" w:sz="4" w:space="0" w:color="auto"/>
            </w:tcBorders>
          </w:tcPr>
          <w:p w14:paraId="045CCAEE" w14:textId="77777777" w:rsidR="00DB6D40" w:rsidRPr="00C84718" w:rsidRDefault="00DB6D40" w:rsidP="00DB6D40">
            <w:pPr>
              <w:jc w:val="right"/>
              <w:rPr>
                <w:sz w:val="20"/>
                <w:szCs w:val="20"/>
              </w:rPr>
            </w:pPr>
            <w:r w:rsidRPr="00C84718">
              <w:rPr>
                <w:sz w:val="20"/>
                <w:szCs w:val="20"/>
              </w:rPr>
              <w:t>70,5</w:t>
            </w:r>
          </w:p>
        </w:tc>
        <w:tc>
          <w:tcPr>
            <w:tcW w:w="848" w:type="dxa"/>
            <w:tcBorders>
              <w:top w:val="nil"/>
              <w:left w:val="single" w:sz="4" w:space="0" w:color="auto"/>
              <w:bottom w:val="nil"/>
            </w:tcBorders>
          </w:tcPr>
          <w:p w14:paraId="76E1B13F" w14:textId="77777777" w:rsidR="00DB6D40" w:rsidRPr="00C84718" w:rsidRDefault="00DB6D40" w:rsidP="00DB6D40">
            <w:pPr>
              <w:jc w:val="right"/>
              <w:rPr>
                <w:sz w:val="20"/>
                <w:szCs w:val="20"/>
              </w:rPr>
            </w:pPr>
            <w:r w:rsidRPr="00C84718">
              <w:rPr>
                <w:sz w:val="20"/>
                <w:szCs w:val="20"/>
              </w:rPr>
              <w:t>0,75</w:t>
            </w:r>
            <w:r>
              <w:rPr>
                <w:sz w:val="20"/>
                <w:szCs w:val="20"/>
              </w:rPr>
              <w:t xml:space="preserve">  </w:t>
            </w:r>
          </w:p>
        </w:tc>
      </w:tr>
      <w:tr w:rsidR="00DB6D40" w:rsidRPr="00C84718" w14:paraId="53022776" w14:textId="77777777" w:rsidTr="00DB6D40">
        <w:trPr>
          <w:trHeight w:val="216"/>
        </w:trPr>
        <w:tc>
          <w:tcPr>
            <w:tcW w:w="2387" w:type="dxa"/>
            <w:tcBorders>
              <w:top w:val="nil"/>
              <w:bottom w:val="nil"/>
              <w:right w:val="single" w:sz="4" w:space="0" w:color="auto"/>
            </w:tcBorders>
          </w:tcPr>
          <w:p w14:paraId="4DEF5DE4" w14:textId="77777777" w:rsidR="00DB6D40" w:rsidRPr="00C84718" w:rsidRDefault="00DB6D40" w:rsidP="00DB6D40">
            <w:pPr>
              <w:rPr>
                <w:rFonts w:cstheme="minorHAnsi"/>
                <w:sz w:val="20"/>
                <w:szCs w:val="20"/>
              </w:rPr>
            </w:pPr>
            <w:r w:rsidRPr="00C84718">
              <w:rPr>
                <w:rFonts w:cstheme="minorHAnsi"/>
                <w:sz w:val="20"/>
                <w:szCs w:val="20"/>
              </w:rPr>
              <w:t>Üniversite hastanesinde</w:t>
            </w:r>
          </w:p>
        </w:tc>
        <w:tc>
          <w:tcPr>
            <w:tcW w:w="768" w:type="dxa"/>
            <w:tcBorders>
              <w:top w:val="nil"/>
              <w:left w:val="single" w:sz="4" w:space="0" w:color="auto"/>
              <w:bottom w:val="nil"/>
              <w:right w:val="nil"/>
            </w:tcBorders>
          </w:tcPr>
          <w:p w14:paraId="72F1D349" w14:textId="77777777" w:rsidR="00DB6D40" w:rsidRPr="00C84718" w:rsidRDefault="00DB6D40" w:rsidP="00DB6D40">
            <w:pPr>
              <w:jc w:val="right"/>
              <w:rPr>
                <w:sz w:val="20"/>
                <w:szCs w:val="20"/>
              </w:rPr>
            </w:pPr>
            <w:r w:rsidRPr="00C84718">
              <w:rPr>
                <w:sz w:val="20"/>
                <w:szCs w:val="20"/>
              </w:rPr>
              <w:t>8</w:t>
            </w:r>
          </w:p>
        </w:tc>
        <w:tc>
          <w:tcPr>
            <w:tcW w:w="768" w:type="dxa"/>
            <w:tcBorders>
              <w:top w:val="nil"/>
              <w:left w:val="nil"/>
              <w:bottom w:val="nil"/>
              <w:right w:val="single" w:sz="4" w:space="0" w:color="auto"/>
            </w:tcBorders>
          </w:tcPr>
          <w:p w14:paraId="42438118" w14:textId="77777777" w:rsidR="00DB6D40" w:rsidRPr="00C84718" w:rsidRDefault="00DB6D40" w:rsidP="00DB6D40">
            <w:pPr>
              <w:jc w:val="right"/>
              <w:rPr>
                <w:sz w:val="20"/>
                <w:szCs w:val="20"/>
              </w:rPr>
            </w:pPr>
            <w:r w:rsidRPr="00C84718">
              <w:rPr>
                <w:sz w:val="20"/>
                <w:szCs w:val="20"/>
              </w:rPr>
              <w:t>22,2</w:t>
            </w:r>
          </w:p>
        </w:tc>
        <w:tc>
          <w:tcPr>
            <w:tcW w:w="768" w:type="dxa"/>
            <w:tcBorders>
              <w:top w:val="nil"/>
              <w:left w:val="single" w:sz="4" w:space="0" w:color="auto"/>
              <w:bottom w:val="nil"/>
              <w:right w:val="nil"/>
            </w:tcBorders>
          </w:tcPr>
          <w:p w14:paraId="32BC4D03" w14:textId="77777777" w:rsidR="00DB6D40" w:rsidRPr="00C84718" w:rsidRDefault="00DB6D40" w:rsidP="00DB6D40">
            <w:pPr>
              <w:jc w:val="right"/>
              <w:rPr>
                <w:sz w:val="20"/>
                <w:szCs w:val="20"/>
              </w:rPr>
            </w:pPr>
            <w:r w:rsidRPr="00C84718">
              <w:rPr>
                <w:sz w:val="20"/>
                <w:szCs w:val="20"/>
              </w:rPr>
              <w:t>1</w:t>
            </w:r>
          </w:p>
        </w:tc>
        <w:tc>
          <w:tcPr>
            <w:tcW w:w="769" w:type="dxa"/>
            <w:tcBorders>
              <w:top w:val="nil"/>
              <w:left w:val="nil"/>
              <w:bottom w:val="nil"/>
              <w:right w:val="single" w:sz="4" w:space="0" w:color="auto"/>
            </w:tcBorders>
          </w:tcPr>
          <w:p w14:paraId="7CE33704" w14:textId="77777777" w:rsidR="00DB6D40" w:rsidRPr="00C84718" w:rsidRDefault="00DB6D40" w:rsidP="00DB6D40">
            <w:pPr>
              <w:jc w:val="right"/>
              <w:rPr>
                <w:sz w:val="20"/>
                <w:szCs w:val="20"/>
              </w:rPr>
            </w:pPr>
            <w:r w:rsidRPr="00C84718">
              <w:rPr>
                <w:sz w:val="20"/>
                <w:szCs w:val="20"/>
              </w:rPr>
              <w:t>12,5</w:t>
            </w:r>
          </w:p>
        </w:tc>
        <w:tc>
          <w:tcPr>
            <w:tcW w:w="896" w:type="dxa"/>
            <w:tcBorders>
              <w:top w:val="nil"/>
              <w:left w:val="single" w:sz="4" w:space="0" w:color="auto"/>
              <w:bottom w:val="nil"/>
              <w:right w:val="nil"/>
            </w:tcBorders>
          </w:tcPr>
          <w:p w14:paraId="33C286DF" w14:textId="77777777" w:rsidR="00DB6D40" w:rsidRPr="00C84718" w:rsidRDefault="00DB6D40" w:rsidP="00DB6D40">
            <w:pPr>
              <w:jc w:val="right"/>
              <w:rPr>
                <w:sz w:val="20"/>
                <w:szCs w:val="20"/>
              </w:rPr>
            </w:pPr>
            <w:r w:rsidRPr="00C84718">
              <w:rPr>
                <w:sz w:val="20"/>
                <w:szCs w:val="20"/>
              </w:rPr>
              <w:t>9</w:t>
            </w:r>
          </w:p>
        </w:tc>
        <w:tc>
          <w:tcPr>
            <w:tcW w:w="855" w:type="dxa"/>
            <w:tcBorders>
              <w:top w:val="nil"/>
              <w:left w:val="nil"/>
              <w:bottom w:val="nil"/>
              <w:right w:val="single" w:sz="4" w:space="0" w:color="auto"/>
            </w:tcBorders>
          </w:tcPr>
          <w:p w14:paraId="48BCDA93" w14:textId="77777777" w:rsidR="00DB6D40" w:rsidRPr="00C84718" w:rsidRDefault="00DB6D40" w:rsidP="00DB6D40">
            <w:pPr>
              <w:jc w:val="right"/>
              <w:rPr>
                <w:sz w:val="20"/>
                <w:szCs w:val="20"/>
              </w:rPr>
            </w:pPr>
            <w:r w:rsidRPr="00C84718">
              <w:rPr>
                <w:sz w:val="20"/>
                <w:szCs w:val="20"/>
              </w:rPr>
              <w:t>20,5</w:t>
            </w:r>
          </w:p>
        </w:tc>
        <w:tc>
          <w:tcPr>
            <w:tcW w:w="848" w:type="dxa"/>
            <w:tcBorders>
              <w:top w:val="nil"/>
              <w:left w:val="single" w:sz="4" w:space="0" w:color="auto"/>
              <w:bottom w:val="nil"/>
            </w:tcBorders>
          </w:tcPr>
          <w:p w14:paraId="101A10C6" w14:textId="77777777" w:rsidR="00DB6D40" w:rsidRPr="00C84718" w:rsidRDefault="00DB6D40" w:rsidP="00DB6D40">
            <w:pPr>
              <w:jc w:val="right"/>
              <w:rPr>
                <w:sz w:val="20"/>
                <w:szCs w:val="20"/>
              </w:rPr>
            </w:pPr>
            <w:r w:rsidRPr="00C84718">
              <w:rPr>
                <w:sz w:val="20"/>
                <w:szCs w:val="20"/>
              </w:rPr>
              <w:t>0,53</w:t>
            </w:r>
          </w:p>
        </w:tc>
      </w:tr>
      <w:tr w:rsidR="00DB6D40" w:rsidRPr="00C84718" w14:paraId="5710F9F4" w14:textId="77777777" w:rsidTr="00DB6D40">
        <w:trPr>
          <w:trHeight w:val="216"/>
        </w:trPr>
        <w:tc>
          <w:tcPr>
            <w:tcW w:w="2387" w:type="dxa"/>
            <w:tcBorders>
              <w:top w:val="nil"/>
              <w:bottom w:val="nil"/>
              <w:right w:val="single" w:sz="4" w:space="0" w:color="auto"/>
            </w:tcBorders>
          </w:tcPr>
          <w:p w14:paraId="14B0C82A" w14:textId="77777777" w:rsidR="00DB6D40" w:rsidRPr="00C84718" w:rsidRDefault="00DB6D40" w:rsidP="00DB6D40">
            <w:pPr>
              <w:rPr>
                <w:rFonts w:cstheme="minorHAnsi"/>
                <w:sz w:val="20"/>
                <w:szCs w:val="20"/>
              </w:rPr>
            </w:pPr>
            <w:r w:rsidRPr="00C84718">
              <w:rPr>
                <w:rFonts w:cstheme="minorHAnsi"/>
                <w:sz w:val="20"/>
                <w:szCs w:val="20"/>
              </w:rPr>
              <w:t>Özel hastanede</w:t>
            </w:r>
          </w:p>
        </w:tc>
        <w:tc>
          <w:tcPr>
            <w:tcW w:w="768" w:type="dxa"/>
            <w:tcBorders>
              <w:top w:val="nil"/>
              <w:left w:val="single" w:sz="4" w:space="0" w:color="auto"/>
              <w:bottom w:val="nil"/>
              <w:right w:val="nil"/>
            </w:tcBorders>
          </w:tcPr>
          <w:p w14:paraId="5CFBB51E" w14:textId="77777777" w:rsidR="00DB6D40" w:rsidRPr="00C84718" w:rsidRDefault="00DB6D40" w:rsidP="00DB6D40">
            <w:pPr>
              <w:jc w:val="right"/>
              <w:rPr>
                <w:sz w:val="20"/>
                <w:szCs w:val="20"/>
              </w:rPr>
            </w:pPr>
            <w:r w:rsidRPr="00C84718">
              <w:rPr>
                <w:sz w:val="20"/>
                <w:szCs w:val="20"/>
              </w:rPr>
              <w:t>2</w:t>
            </w:r>
          </w:p>
        </w:tc>
        <w:tc>
          <w:tcPr>
            <w:tcW w:w="768" w:type="dxa"/>
            <w:tcBorders>
              <w:top w:val="nil"/>
              <w:left w:val="nil"/>
              <w:bottom w:val="nil"/>
              <w:right w:val="single" w:sz="4" w:space="0" w:color="auto"/>
            </w:tcBorders>
          </w:tcPr>
          <w:p w14:paraId="3F603323" w14:textId="77777777" w:rsidR="00DB6D40" w:rsidRPr="00C84718" w:rsidRDefault="00DB6D40" w:rsidP="00DB6D40">
            <w:pPr>
              <w:jc w:val="right"/>
              <w:rPr>
                <w:sz w:val="20"/>
                <w:szCs w:val="20"/>
              </w:rPr>
            </w:pPr>
            <w:r w:rsidRPr="00C84718">
              <w:rPr>
                <w:sz w:val="20"/>
                <w:szCs w:val="20"/>
              </w:rPr>
              <w:t>5,6</w:t>
            </w:r>
          </w:p>
        </w:tc>
        <w:tc>
          <w:tcPr>
            <w:tcW w:w="768" w:type="dxa"/>
            <w:tcBorders>
              <w:top w:val="nil"/>
              <w:left w:val="single" w:sz="4" w:space="0" w:color="auto"/>
              <w:bottom w:val="nil"/>
              <w:right w:val="nil"/>
            </w:tcBorders>
          </w:tcPr>
          <w:p w14:paraId="6896AD7D" w14:textId="77777777" w:rsidR="00DB6D40" w:rsidRPr="00C84718" w:rsidRDefault="00DB6D40" w:rsidP="00DB6D40">
            <w:pPr>
              <w:jc w:val="right"/>
              <w:rPr>
                <w:sz w:val="20"/>
                <w:szCs w:val="20"/>
              </w:rPr>
            </w:pPr>
            <w:r w:rsidRPr="00C84718">
              <w:rPr>
                <w:sz w:val="20"/>
                <w:szCs w:val="20"/>
              </w:rPr>
              <w:t>-</w:t>
            </w:r>
          </w:p>
        </w:tc>
        <w:tc>
          <w:tcPr>
            <w:tcW w:w="769" w:type="dxa"/>
            <w:tcBorders>
              <w:top w:val="nil"/>
              <w:left w:val="nil"/>
              <w:bottom w:val="nil"/>
              <w:right w:val="single" w:sz="4" w:space="0" w:color="auto"/>
            </w:tcBorders>
          </w:tcPr>
          <w:p w14:paraId="778A8433" w14:textId="77777777" w:rsidR="00DB6D40" w:rsidRPr="00C84718" w:rsidRDefault="00DB6D40" w:rsidP="00DB6D40">
            <w:pPr>
              <w:jc w:val="right"/>
              <w:rPr>
                <w:sz w:val="20"/>
                <w:szCs w:val="20"/>
              </w:rPr>
            </w:pPr>
            <w:r w:rsidRPr="00C84718">
              <w:rPr>
                <w:sz w:val="20"/>
                <w:szCs w:val="20"/>
              </w:rPr>
              <w:t>-</w:t>
            </w:r>
          </w:p>
        </w:tc>
        <w:tc>
          <w:tcPr>
            <w:tcW w:w="896" w:type="dxa"/>
            <w:tcBorders>
              <w:top w:val="nil"/>
              <w:left w:val="single" w:sz="4" w:space="0" w:color="auto"/>
              <w:bottom w:val="nil"/>
              <w:right w:val="nil"/>
            </w:tcBorders>
          </w:tcPr>
          <w:p w14:paraId="17FE9908" w14:textId="77777777" w:rsidR="00DB6D40" w:rsidRPr="00C84718" w:rsidRDefault="00DB6D40" w:rsidP="00DB6D40">
            <w:pPr>
              <w:jc w:val="right"/>
              <w:rPr>
                <w:sz w:val="20"/>
                <w:szCs w:val="20"/>
              </w:rPr>
            </w:pPr>
            <w:r w:rsidRPr="00C84718">
              <w:rPr>
                <w:sz w:val="20"/>
                <w:szCs w:val="20"/>
              </w:rPr>
              <w:t>2</w:t>
            </w:r>
          </w:p>
        </w:tc>
        <w:tc>
          <w:tcPr>
            <w:tcW w:w="855" w:type="dxa"/>
            <w:tcBorders>
              <w:top w:val="nil"/>
              <w:left w:val="nil"/>
              <w:bottom w:val="nil"/>
              <w:right w:val="single" w:sz="4" w:space="0" w:color="auto"/>
            </w:tcBorders>
          </w:tcPr>
          <w:p w14:paraId="1D418F2A" w14:textId="77777777" w:rsidR="00DB6D40" w:rsidRPr="00C84718" w:rsidRDefault="00DB6D40" w:rsidP="00DB6D40">
            <w:pPr>
              <w:jc w:val="right"/>
              <w:rPr>
                <w:sz w:val="20"/>
                <w:szCs w:val="20"/>
              </w:rPr>
            </w:pPr>
            <w:r w:rsidRPr="00C84718">
              <w:rPr>
                <w:sz w:val="20"/>
                <w:szCs w:val="20"/>
              </w:rPr>
              <w:t>4,5</w:t>
            </w:r>
          </w:p>
        </w:tc>
        <w:tc>
          <w:tcPr>
            <w:tcW w:w="848" w:type="dxa"/>
            <w:tcBorders>
              <w:top w:val="nil"/>
              <w:left w:val="single" w:sz="4" w:space="0" w:color="auto"/>
              <w:bottom w:val="nil"/>
            </w:tcBorders>
          </w:tcPr>
          <w:p w14:paraId="771E0E21" w14:textId="77777777" w:rsidR="00DB6D40" w:rsidRPr="00C84718" w:rsidRDefault="00DB6D40" w:rsidP="00DB6D40">
            <w:pPr>
              <w:jc w:val="right"/>
              <w:rPr>
                <w:sz w:val="20"/>
                <w:szCs w:val="20"/>
              </w:rPr>
            </w:pPr>
            <w:r w:rsidRPr="00C84718">
              <w:rPr>
                <w:sz w:val="20"/>
                <w:szCs w:val="20"/>
              </w:rPr>
              <w:t>0,49</w:t>
            </w:r>
            <w:r>
              <w:rPr>
                <w:sz w:val="20"/>
                <w:szCs w:val="20"/>
              </w:rPr>
              <w:t>*</w:t>
            </w:r>
          </w:p>
        </w:tc>
      </w:tr>
      <w:tr w:rsidR="00DB6D40" w:rsidRPr="00C84718" w14:paraId="79C8D30D" w14:textId="77777777" w:rsidTr="00DB6D40">
        <w:trPr>
          <w:trHeight w:val="216"/>
        </w:trPr>
        <w:tc>
          <w:tcPr>
            <w:tcW w:w="2387" w:type="dxa"/>
            <w:tcBorders>
              <w:top w:val="nil"/>
              <w:bottom w:val="nil"/>
              <w:right w:val="single" w:sz="4" w:space="0" w:color="auto"/>
            </w:tcBorders>
          </w:tcPr>
          <w:p w14:paraId="4151EA1F" w14:textId="77777777" w:rsidR="00DB6D40" w:rsidRPr="00C84718" w:rsidRDefault="00DB6D40" w:rsidP="00DB6D40">
            <w:pPr>
              <w:rPr>
                <w:rFonts w:cstheme="minorHAnsi"/>
                <w:sz w:val="20"/>
                <w:szCs w:val="20"/>
              </w:rPr>
            </w:pPr>
            <w:r w:rsidRPr="00C84718">
              <w:rPr>
                <w:rFonts w:cstheme="minorHAnsi"/>
                <w:sz w:val="20"/>
                <w:szCs w:val="20"/>
              </w:rPr>
              <w:t>Bu dönem aşısı yoktu</w:t>
            </w:r>
          </w:p>
        </w:tc>
        <w:tc>
          <w:tcPr>
            <w:tcW w:w="768" w:type="dxa"/>
            <w:tcBorders>
              <w:top w:val="nil"/>
              <w:left w:val="single" w:sz="4" w:space="0" w:color="auto"/>
              <w:bottom w:val="nil"/>
              <w:right w:val="nil"/>
            </w:tcBorders>
          </w:tcPr>
          <w:p w14:paraId="7E8F70FD" w14:textId="77777777" w:rsidR="00DB6D40" w:rsidRPr="00C84718" w:rsidRDefault="00DB6D40" w:rsidP="00DB6D40">
            <w:pPr>
              <w:jc w:val="right"/>
              <w:rPr>
                <w:sz w:val="20"/>
                <w:szCs w:val="20"/>
              </w:rPr>
            </w:pPr>
            <w:r w:rsidRPr="00C84718">
              <w:rPr>
                <w:sz w:val="20"/>
                <w:szCs w:val="20"/>
              </w:rPr>
              <w:t>3</w:t>
            </w:r>
          </w:p>
        </w:tc>
        <w:tc>
          <w:tcPr>
            <w:tcW w:w="768" w:type="dxa"/>
            <w:tcBorders>
              <w:top w:val="nil"/>
              <w:left w:val="nil"/>
              <w:bottom w:val="nil"/>
              <w:right w:val="single" w:sz="4" w:space="0" w:color="auto"/>
            </w:tcBorders>
          </w:tcPr>
          <w:p w14:paraId="5FEE8FEC" w14:textId="77777777" w:rsidR="00DB6D40" w:rsidRPr="00C84718" w:rsidRDefault="00DB6D40" w:rsidP="00DB6D40">
            <w:pPr>
              <w:jc w:val="right"/>
              <w:rPr>
                <w:sz w:val="20"/>
                <w:szCs w:val="20"/>
              </w:rPr>
            </w:pPr>
            <w:r w:rsidRPr="00C84718">
              <w:rPr>
                <w:sz w:val="20"/>
                <w:szCs w:val="20"/>
              </w:rPr>
              <w:t>8,3</w:t>
            </w:r>
          </w:p>
        </w:tc>
        <w:tc>
          <w:tcPr>
            <w:tcW w:w="768" w:type="dxa"/>
            <w:tcBorders>
              <w:top w:val="nil"/>
              <w:left w:val="single" w:sz="4" w:space="0" w:color="auto"/>
              <w:bottom w:val="nil"/>
              <w:right w:val="nil"/>
            </w:tcBorders>
          </w:tcPr>
          <w:p w14:paraId="5E142DDE" w14:textId="77777777" w:rsidR="00DB6D40" w:rsidRPr="00C84718" w:rsidRDefault="00DB6D40" w:rsidP="00DB6D40">
            <w:pPr>
              <w:jc w:val="right"/>
              <w:rPr>
                <w:sz w:val="20"/>
                <w:szCs w:val="20"/>
              </w:rPr>
            </w:pPr>
            <w:r w:rsidRPr="00C84718">
              <w:rPr>
                <w:sz w:val="20"/>
                <w:szCs w:val="20"/>
              </w:rPr>
              <w:t>2</w:t>
            </w:r>
          </w:p>
        </w:tc>
        <w:tc>
          <w:tcPr>
            <w:tcW w:w="769" w:type="dxa"/>
            <w:tcBorders>
              <w:top w:val="nil"/>
              <w:left w:val="nil"/>
              <w:bottom w:val="nil"/>
              <w:right w:val="single" w:sz="4" w:space="0" w:color="auto"/>
            </w:tcBorders>
          </w:tcPr>
          <w:p w14:paraId="47309562" w14:textId="77777777" w:rsidR="00DB6D40" w:rsidRPr="00C84718" w:rsidRDefault="00DB6D40" w:rsidP="00DB6D40">
            <w:pPr>
              <w:jc w:val="right"/>
              <w:rPr>
                <w:sz w:val="20"/>
                <w:szCs w:val="20"/>
              </w:rPr>
            </w:pPr>
            <w:r w:rsidRPr="00C84718">
              <w:rPr>
                <w:sz w:val="20"/>
                <w:szCs w:val="20"/>
              </w:rPr>
              <w:t>25,0</w:t>
            </w:r>
          </w:p>
        </w:tc>
        <w:tc>
          <w:tcPr>
            <w:tcW w:w="896" w:type="dxa"/>
            <w:tcBorders>
              <w:top w:val="nil"/>
              <w:left w:val="single" w:sz="4" w:space="0" w:color="auto"/>
              <w:bottom w:val="nil"/>
              <w:right w:val="nil"/>
            </w:tcBorders>
          </w:tcPr>
          <w:p w14:paraId="2DDFB47B" w14:textId="77777777" w:rsidR="00DB6D40" w:rsidRPr="00C84718" w:rsidRDefault="00DB6D40" w:rsidP="00DB6D40">
            <w:pPr>
              <w:jc w:val="right"/>
              <w:rPr>
                <w:sz w:val="20"/>
                <w:szCs w:val="20"/>
              </w:rPr>
            </w:pPr>
            <w:r w:rsidRPr="00C84718">
              <w:rPr>
                <w:sz w:val="20"/>
                <w:szCs w:val="20"/>
              </w:rPr>
              <w:t>5</w:t>
            </w:r>
          </w:p>
        </w:tc>
        <w:tc>
          <w:tcPr>
            <w:tcW w:w="855" w:type="dxa"/>
            <w:tcBorders>
              <w:top w:val="nil"/>
              <w:left w:val="nil"/>
              <w:bottom w:val="nil"/>
              <w:right w:val="single" w:sz="4" w:space="0" w:color="auto"/>
            </w:tcBorders>
          </w:tcPr>
          <w:p w14:paraId="7A1BB164" w14:textId="77777777" w:rsidR="00DB6D40" w:rsidRPr="00C84718" w:rsidRDefault="00DB6D40" w:rsidP="00DB6D40">
            <w:pPr>
              <w:jc w:val="right"/>
              <w:rPr>
                <w:sz w:val="20"/>
                <w:szCs w:val="20"/>
              </w:rPr>
            </w:pPr>
            <w:r w:rsidRPr="00C84718">
              <w:rPr>
                <w:sz w:val="20"/>
                <w:szCs w:val="20"/>
              </w:rPr>
              <w:t>11,4</w:t>
            </w:r>
          </w:p>
        </w:tc>
        <w:tc>
          <w:tcPr>
            <w:tcW w:w="848" w:type="dxa"/>
            <w:tcBorders>
              <w:top w:val="nil"/>
              <w:left w:val="single" w:sz="4" w:space="0" w:color="auto"/>
              <w:bottom w:val="nil"/>
            </w:tcBorders>
          </w:tcPr>
          <w:p w14:paraId="137139F3" w14:textId="77777777" w:rsidR="00DB6D40" w:rsidRPr="00C84718" w:rsidRDefault="00DB6D40" w:rsidP="00DB6D40">
            <w:pPr>
              <w:jc w:val="right"/>
              <w:rPr>
                <w:sz w:val="20"/>
                <w:szCs w:val="20"/>
              </w:rPr>
            </w:pPr>
            <w:r w:rsidRPr="00C84718">
              <w:rPr>
                <w:sz w:val="20"/>
                <w:szCs w:val="20"/>
              </w:rPr>
              <w:t>0,17</w:t>
            </w:r>
          </w:p>
        </w:tc>
      </w:tr>
      <w:tr w:rsidR="00DB6D40" w:rsidRPr="00C84718" w14:paraId="1EFC505E" w14:textId="77777777" w:rsidTr="00DB6D40">
        <w:trPr>
          <w:trHeight w:val="216"/>
        </w:trPr>
        <w:tc>
          <w:tcPr>
            <w:tcW w:w="2387" w:type="dxa"/>
            <w:tcBorders>
              <w:top w:val="nil"/>
              <w:right w:val="single" w:sz="4" w:space="0" w:color="auto"/>
            </w:tcBorders>
          </w:tcPr>
          <w:p w14:paraId="28558745" w14:textId="77777777" w:rsidR="00DB6D40" w:rsidRPr="00C84718" w:rsidRDefault="00DB6D40" w:rsidP="00DB6D40">
            <w:pPr>
              <w:rPr>
                <w:rFonts w:cstheme="minorHAnsi"/>
                <w:sz w:val="20"/>
                <w:szCs w:val="20"/>
              </w:rPr>
            </w:pPr>
            <w:r w:rsidRPr="00C84718">
              <w:rPr>
                <w:rFonts w:cstheme="minorHAnsi"/>
                <w:sz w:val="20"/>
                <w:szCs w:val="20"/>
              </w:rPr>
              <w:t>Hiç aşı yaptırmıyorum</w:t>
            </w:r>
          </w:p>
        </w:tc>
        <w:tc>
          <w:tcPr>
            <w:tcW w:w="768" w:type="dxa"/>
            <w:tcBorders>
              <w:top w:val="nil"/>
              <w:left w:val="single" w:sz="4" w:space="0" w:color="auto"/>
              <w:right w:val="nil"/>
            </w:tcBorders>
          </w:tcPr>
          <w:p w14:paraId="74332B1E" w14:textId="77777777" w:rsidR="00DB6D40" w:rsidRPr="00C84718" w:rsidRDefault="00DB6D40" w:rsidP="00DB6D40">
            <w:pPr>
              <w:jc w:val="right"/>
              <w:rPr>
                <w:sz w:val="20"/>
                <w:szCs w:val="20"/>
              </w:rPr>
            </w:pPr>
            <w:r w:rsidRPr="00C84718">
              <w:rPr>
                <w:sz w:val="20"/>
                <w:szCs w:val="20"/>
              </w:rPr>
              <w:t>1</w:t>
            </w:r>
          </w:p>
        </w:tc>
        <w:tc>
          <w:tcPr>
            <w:tcW w:w="768" w:type="dxa"/>
            <w:tcBorders>
              <w:top w:val="nil"/>
              <w:left w:val="nil"/>
              <w:right w:val="single" w:sz="4" w:space="0" w:color="auto"/>
            </w:tcBorders>
          </w:tcPr>
          <w:p w14:paraId="6A0A21EB" w14:textId="77777777" w:rsidR="00DB6D40" w:rsidRPr="00C84718" w:rsidRDefault="00DB6D40" w:rsidP="00DB6D40">
            <w:pPr>
              <w:jc w:val="right"/>
              <w:rPr>
                <w:sz w:val="20"/>
                <w:szCs w:val="20"/>
              </w:rPr>
            </w:pPr>
            <w:r w:rsidRPr="00C84718">
              <w:rPr>
                <w:sz w:val="20"/>
                <w:szCs w:val="20"/>
              </w:rPr>
              <w:t>2,8</w:t>
            </w:r>
          </w:p>
        </w:tc>
        <w:tc>
          <w:tcPr>
            <w:tcW w:w="768" w:type="dxa"/>
            <w:tcBorders>
              <w:top w:val="nil"/>
              <w:left w:val="single" w:sz="4" w:space="0" w:color="auto"/>
              <w:right w:val="nil"/>
            </w:tcBorders>
          </w:tcPr>
          <w:p w14:paraId="21C436AC" w14:textId="77777777" w:rsidR="00DB6D40" w:rsidRPr="00C84718" w:rsidRDefault="00DB6D40" w:rsidP="00DB6D40">
            <w:pPr>
              <w:jc w:val="right"/>
              <w:rPr>
                <w:sz w:val="20"/>
                <w:szCs w:val="20"/>
              </w:rPr>
            </w:pPr>
            <w:r w:rsidRPr="00C84718">
              <w:rPr>
                <w:sz w:val="20"/>
                <w:szCs w:val="20"/>
              </w:rPr>
              <w:t>-</w:t>
            </w:r>
          </w:p>
        </w:tc>
        <w:tc>
          <w:tcPr>
            <w:tcW w:w="769" w:type="dxa"/>
            <w:tcBorders>
              <w:top w:val="nil"/>
              <w:left w:val="nil"/>
              <w:right w:val="single" w:sz="4" w:space="0" w:color="auto"/>
            </w:tcBorders>
          </w:tcPr>
          <w:p w14:paraId="7F723973" w14:textId="77777777" w:rsidR="00DB6D40" w:rsidRPr="00C84718" w:rsidRDefault="00DB6D40" w:rsidP="00DB6D40">
            <w:pPr>
              <w:jc w:val="right"/>
              <w:rPr>
                <w:sz w:val="20"/>
                <w:szCs w:val="20"/>
              </w:rPr>
            </w:pPr>
            <w:r w:rsidRPr="00C84718">
              <w:rPr>
                <w:sz w:val="20"/>
                <w:szCs w:val="20"/>
              </w:rPr>
              <w:t>-</w:t>
            </w:r>
          </w:p>
        </w:tc>
        <w:tc>
          <w:tcPr>
            <w:tcW w:w="896" w:type="dxa"/>
            <w:tcBorders>
              <w:top w:val="nil"/>
              <w:left w:val="single" w:sz="4" w:space="0" w:color="auto"/>
              <w:right w:val="nil"/>
            </w:tcBorders>
          </w:tcPr>
          <w:p w14:paraId="5C12F03B" w14:textId="77777777" w:rsidR="00DB6D40" w:rsidRPr="00C84718" w:rsidRDefault="00DB6D40" w:rsidP="00DB6D40">
            <w:pPr>
              <w:jc w:val="right"/>
              <w:rPr>
                <w:sz w:val="20"/>
                <w:szCs w:val="20"/>
              </w:rPr>
            </w:pPr>
            <w:r w:rsidRPr="00C84718">
              <w:rPr>
                <w:sz w:val="20"/>
                <w:szCs w:val="20"/>
              </w:rPr>
              <w:t>1</w:t>
            </w:r>
          </w:p>
        </w:tc>
        <w:tc>
          <w:tcPr>
            <w:tcW w:w="855" w:type="dxa"/>
            <w:tcBorders>
              <w:top w:val="nil"/>
              <w:left w:val="nil"/>
              <w:right w:val="single" w:sz="4" w:space="0" w:color="auto"/>
            </w:tcBorders>
          </w:tcPr>
          <w:p w14:paraId="5D96E039" w14:textId="77777777" w:rsidR="00DB6D40" w:rsidRPr="00C84718" w:rsidRDefault="00DB6D40" w:rsidP="00DB6D40">
            <w:pPr>
              <w:jc w:val="right"/>
              <w:rPr>
                <w:sz w:val="20"/>
                <w:szCs w:val="20"/>
              </w:rPr>
            </w:pPr>
            <w:r w:rsidRPr="00C84718">
              <w:rPr>
                <w:sz w:val="20"/>
                <w:szCs w:val="20"/>
              </w:rPr>
              <w:t>2,3</w:t>
            </w:r>
          </w:p>
        </w:tc>
        <w:tc>
          <w:tcPr>
            <w:tcW w:w="848" w:type="dxa"/>
            <w:tcBorders>
              <w:top w:val="nil"/>
              <w:left w:val="single" w:sz="4" w:space="0" w:color="auto"/>
            </w:tcBorders>
          </w:tcPr>
          <w:p w14:paraId="0024CDEB" w14:textId="77777777" w:rsidR="00DB6D40" w:rsidRPr="00C84718" w:rsidRDefault="00DB6D40" w:rsidP="00DB6D40">
            <w:pPr>
              <w:jc w:val="right"/>
              <w:rPr>
                <w:sz w:val="20"/>
                <w:szCs w:val="20"/>
              </w:rPr>
            </w:pPr>
            <w:r w:rsidRPr="00C84718">
              <w:rPr>
                <w:sz w:val="20"/>
                <w:szCs w:val="20"/>
              </w:rPr>
              <w:t>0,63</w:t>
            </w:r>
            <w:r>
              <w:rPr>
                <w:sz w:val="20"/>
                <w:szCs w:val="20"/>
              </w:rPr>
              <w:t>*</w:t>
            </w:r>
          </w:p>
        </w:tc>
      </w:tr>
    </w:tbl>
    <w:p w14:paraId="50A3EF21" w14:textId="77777777" w:rsidR="00DB6D40" w:rsidRDefault="00DB6D40" w:rsidP="00DB6D40">
      <w:pPr>
        <w:spacing w:after="0"/>
        <w:rPr>
          <w:sz w:val="16"/>
          <w:szCs w:val="16"/>
        </w:rPr>
      </w:pPr>
      <w:r>
        <w:rPr>
          <w:sz w:val="16"/>
          <w:szCs w:val="16"/>
        </w:rPr>
        <w:t>*Fisher-exact testi yapılmıştır.</w:t>
      </w:r>
    </w:p>
    <w:p w14:paraId="3C19AA11" w14:textId="77777777" w:rsidR="00DB6D40" w:rsidRPr="00C84718" w:rsidRDefault="00DB6D40" w:rsidP="00DB6D40">
      <w:pPr>
        <w:spacing w:after="0"/>
        <w:rPr>
          <w:sz w:val="16"/>
          <w:szCs w:val="16"/>
        </w:rPr>
      </w:pPr>
      <w:r w:rsidRPr="004164CD">
        <w:rPr>
          <w:sz w:val="16"/>
          <w:szCs w:val="16"/>
        </w:rPr>
        <w:t>**Birden fazla seçenek işaretlenmiştir. Çocukluk dönemi rutin aşılarının yapıldığı yer (1-3 yaş grubu n=36, 4-6 yaş grubu n=8 toplam n=44) üzerinden her yanıt için yüzde alınmıştır.</w:t>
      </w:r>
    </w:p>
    <w:p w14:paraId="3F9E294A" w14:textId="22C82980" w:rsidR="00916B40" w:rsidRDefault="00916B40">
      <w:pPr>
        <w:rPr>
          <w:sz w:val="24"/>
          <w:szCs w:val="24"/>
        </w:rPr>
      </w:pPr>
      <w:r>
        <w:rPr>
          <w:sz w:val="24"/>
          <w:szCs w:val="24"/>
        </w:rPr>
        <w:br w:type="page"/>
      </w:r>
    </w:p>
    <w:p w14:paraId="31A2D0ED" w14:textId="058E9E82" w:rsidR="00DB6D40" w:rsidRPr="00332A7E" w:rsidRDefault="00DB6D40" w:rsidP="00DB6D40">
      <w:pPr>
        <w:spacing w:line="360" w:lineRule="auto"/>
        <w:ind w:firstLine="708"/>
        <w:jc w:val="both"/>
        <w:rPr>
          <w:sz w:val="24"/>
          <w:szCs w:val="24"/>
        </w:rPr>
      </w:pPr>
      <w:r>
        <w:rPr>
          <w:sz w:val="24"/>
          <w:szCs w:val="24"/>
        </w:rPr>
        <w:lastRenderedPageBreak/>
        <w:t>Katılımcılardan çocu</w:t>
      </w:r>
      <w:r w:rsidR="002E1211">
        <w:rPr>
          <w:sz w:val="24"/>
          <w:szCs w:val="24"/>
        </w:rPr>
        <w:t>ğu</w:t>
      </w:r>
      <w:r>
        <w:rPr>
          <w:sz w:val="24"/>
          <w:szCs w:val="24"/>
        </w:rPr>
        <w:t xml:space="preserve"> olan </w:t>
      </w:r>
      <w:r w:rsidR="00E04809">
        <w:rPr>
          <w:sz w:val="24"/>
          <w:szCs w:val="24"/>
        </w:rPr>
        <w:t>tıpta uzmanlık öğrenci</w:t>
      </w:r>
      <w:r w:rsidRPr="00F14E7A">
        <w:rPr>
          <w:sz w:val="24"/>
          <w:szCs w:val="24"/>
        </w:rPr>
        <w:t>ler</w:t>
      </w:r>
      <w:r w:rsidR="00E04809">
        <w:rPr>
          <w:sz w:val="24"/>
          <w:szCs w:val="24"/>
        </w:rPr>
        <w:t>i</w:t>
      </w:r>
      <w:r>
        <w:rPr>
          <w:sz w:val="24"/>
          <w:szCs w:val="24"/>
        </w:rPr>
        <w:t xml:space="preserve">, </w:t>
      </w:r>
      <w:r w:rsidRPr="00F14E7A">
        <w:rPr>
          <w:sz w:val="24"/>
          <w:szCs w:val="24"/>
        </w:rPr>
        <w:t>1-3 yaş grubundaki çocuklarının</w:t>
      </w:r>
      <w:r>
        <w:rPr>
          <w:sz w:val="24"/>
          <w:szCs w:val="24"/>
        </w:rPr>
        <w:t xml:space="preserve"> </w:t>
      </w:r>
      <w:r w:rsidRPr="00F14E7A">
        <w:rPr>
          <w:sz w:val="24"/>
          <w:szCs w:val="24"/>
        </w:rPr>
        <w:t>%36,1’i</w:t>
      </w:r>
      <w:r>
        <w:rPr>
          <w:sz w:val="24"/>
          <w:szCs w:val="24"/>
        </w:rPr>
        <w:t xml:space="preserve">nin, 4-6 yaş grubundaki çocuklarının %25,0’nın </w:t>
      </w:r>
      <w:r w:rsidRPr="00F14E7A">
        <w:rPr>
          <w:sz w:val="24"/>
          <w:szCs w:val="24"/>
        </w:rPr>
        <w:t>günlük televizyon izleme süresini 0-30 dk olarak belirtmiştir</w:t>
      </w:r>
      <w:r>
        <w:rPr>
          <w:sz w:val="24"/>
          <w:szCs w:val="24"/>
        </w:rPr>
        <w:t xml:space="preserve"> </w:t>
      </w:r>
      <w:r>
        <w:rPr>
          <w:rFonts w:cstheme="minorHAnsi"/>
          <w:sz w:val="24"/>
          <w:szCs w:val="24"/>
        </w:rPr>
        <w:t xml:space="preserve">(p&gt;0,05). </w:t>
      </w:r>
      <w:r w:rsidR="00E04809">
        <w:rPr>
          <w:sz w:val="24"/>
          <w:szCs w:val="24"/>
        </w:rPr>
        <w:t>Tıpta uzmanlık öğrenci</w:t>
      </w:r>
      <w:r w:rsidRPr="00F14E7A">
        <w:rPr>
          <w:sz w:val="24"/>
          <w:szCs w:val="24"/>
        </w:rPr>
        <w:t>ler</w:t>
      </w:r>
      <w:r w:rsidR="00E04809">
        <w:rPr>
          <w:sz w:val="24"/>
          <w:szCs w:val="24"/>
        </w:rPr>
        <w:t>i</w:t>
      </w:r>
      <w:r>
        <w:rPr>
          <w:sz w:val="24"/>
          <w:szCs w:val="24"/>
        </w:rPr>
        <w:t xml:space="preserve"> </w:t>
      </w:r>
      <w:r w:rsidRPr="00F14E7A">
        <w:rPr>
          <w:sz w:val="24"/>
          <w:szCs w:val="24"/>
        </w:rPr>
        <w:t>1-3 yaş grubundaki çocuklarının</w:t>
      </w:r>
      <w:r>
        <w:rPr>
          <w:sz w:val="24"/>
          <w:szCs w:val="24"/>
        </w:rPr>
        <w:t xml:space="preserve"> %94,4’ünün, 4-6 yaş grubundaki çocuklarının %62,5’inin kendine ait telefon/tableti olmadığını belirtmiştir </w:t>
      </w:r>
      <w:r w:rsidRPr="00F14E7A">
        <w:rPr>
          <w:sz w:val="24"/>
          <w:szCs w:val="24"/>
        </w:rPr>
        <w:t>(p</w:t>
      </w:r>
      <w:r>
        <w:rPr>
          <w:sz w:val="24"/>
          <w:szCs w:val="24"/>
        </w:rPr>
        <w:t>=</w:t>
      </w:r>
      <w:r w:rsidRPr="00F14E7A">
        <w:rPr>
          <w:sz w:val="24"/>
          <w:szCs w:val="24"/>
        </w:rPr>
        <w:t>0,0</w:t>
      </w:r>
      <w:r>
        <w:rPr>
          <w:sz w:val="24"/>
          <w:szCs w:val="24"/>
        </w:rPr>
        <w:t xml:space="preserve">3). (Tablo </w:t>
      </w:r>
      <w:r w:rsidR="009C00A6">
        <w:rPr>
          <w:sz w:val="24"/>
          <w:szCs w:val="24"/>
        </w:rPr>
        <w:t>5.</w:t>
      </w:r>
      <w:r w:rsidR="007F52CD">
        <w:rPr>
          <w:sz w:val="24"/>
          <w:szCs w:val="24"/>
        </w:rPr>
        <w:t>8</w:t>
      </w:r>
      <w:r>
        <w:rPr>
          <w:sz w:val="24"/>
          <w:szCs w:val="24"/>
        </w:rPr>
        <w:t>)</w:t>
      </w:r>
    </w:p>
    <w:p w14:paraId="4E35F428" w14:textId="69340EF3" w:rsidR="00DB6D40" w:rsidRPr="00CB19B8" w:rsidRDefault="00DB6D40" w:rsidP="00DB6D40">
      <w:pPr>
        <w:spacing w:line="360" w:lineRule="auto"/>
        <w:ind w:firstLine="708"/>
        <w:jc w:val="both"/>
        <w:rPr>
          <w:sz w:val="24"/>
          <w:szCs w:val="24"/>
        </w:rPr>
      </w:pPr>
      <w:r>
        <w:rPr>
          <w:sz w:val="24"/>
          <w:szCs w:val="24"/>
        </w:rPr>
        <w:t>Katılımcılardan çocu</w:t>
      </w:r>
      <w:r w:rsidR="002E1211">
        <w:rPr>
          <w:sz w:val="24"/>
          <w:szCs w:val="24"/>
        </w:rPr>
        <w:t xml:space="preserve">ğu </w:t>
      </w:r>
      <w:r>
        <w:rPr>
          <w:sz w:val="24"/>
          <w:szCs w:val="24"/>
        </w:rPr>
        <w:t xml:space="preserve">olan </w:t>
      </w:r>
      <w:r w:rsidR="00E04809">
        <w:rPr>
          <w:sz w:val="24"/>
          <w:szCs w:val="24"/>
        </w:rPr>
        <w:t>tıpta uzmanlık öğrenci</w:t>
      </w:r>
      <w:r w:rsidRPr="00F14E7A">
        <w:rPr>
          <w:sz w:val="24"/>
          <w:szCs w:val="24"/>
        </w:rPr>
        <w:t>ler</w:t>
      </w:r>
      <w:r w:rsidR="00E04809">
        <w:rPr>
          <w:sz w:val="24"/>
          <w:szCs w:val="24"/>
        </w:rPr>
        <w:t>i</w:t>
      </w:r>
      <w:r>
        <w:rPr>
          <w:sz w:val="24"/>
          <w:szCs w:val="24"/>
        </w:rPr>
        <w:t xml:space="preserve"> </w:t>
      </w:r>
      <w:r w:rsidRPr="00F14E7A">
        <w:rPr>
          <w:sz w:val="24"/>
          <w:szCs w:val="24"/>
        </w:rPr>
        <w:t xml:space="preserve">1-3 yaş grubundaki çocuklarının </w:t>
      </w:r>
      <w:r>
        <w:rPr>
          <w:sz w:val="24"/>
          <w:szCs w:val="24"/>
        </w:rPr>
        <w:t xml:space="preserve">%61,1’ inin, 4-6 yaş grubundaki çocuklarının %25,0’ının </w:t>
      </w:r>
      <w:r w:rsidRPr="00F14E7A">
        <w:rPr>
          <w:sz w:val="24"/>
          <w:szCs w:val="24"/>
        </w:rPr>
        <w:t>büyüme gelişme izleminin çocuk sağlığı ve hastalıkları uzmanı tarafından yapıldığını</w:t>
      </w:r>
      <w:r>
        <w:rPr>
          <w:sz w:val="24"/>
          <w:szCs w:val="24"/>
        </w:rPr>
        <w:t xml:space="preserve"> </w:t>
      </w:r>
      <w:r w:rsidRPr="00F14E7A">
        <w:rPr>
          <w:sz w:val="24"/>
          <w:szCs w:val="24"/>
        </w:rPr>
        <w:t>bildirmiştir (p=0,01)</w:t>
      </w:r>
      <w:r w:rsidR="00FD7F27">
        <w:rPr>
          <w:sz w:val="24"/>
          <w:szCs w:val="24"/>
        </w:rPr>
        <w:t>.</w:t>
      </w:r>
      <w:r w:rsidRPr="00F14E7A">
        <w:rPr>
          <w:sz w:val="24"/>
          <w:szCs w:val="24"/>
        </w:rPr>
        <w:t xml:space="preserve"> (Tablo </w:t>
      </w:r>
      <w:r w:rsidR="009C00A6">
        <w:rPr>
          <w:sz w:val="24"/>
          <w:szCs w:val="24"/>
        </w:rPr>
        <w:t>5.</w:t>
      </w:r>
      <w:r w:rsidR="007F52CD">
        <w:rPr>
          <w:sz w:val="24"/>
          <w:szCs w:val="24"/>
        </w:rPr>
        <w:t>8</w:t>
      </w:r>
      <w:r w:rsidRPr="00F14E7A">
        <w:rPr>
          <w:sz w:val="24"/>
          <w:szCs w:val="24"/>
        </w:rPr>
        <w:t>)</w:t>
      </w:r>
    </w:p>
    <w:p w14:paraId="06E47721" w14:textId="4D18DD10" w:rsidR="00DB6D40" w:rsidRDefault="00DB6D40">
      <w:pPr>
        <w:rPr>
          <w:b/>
          <w:sz w:val="24"/>
          <w:szCs w:val="24"/>
        </w:rPr>
      </w:pPr>
      <w:r>
        <w:rPr>
          <w:b/>
          <w:sz w:val="24"/>
          <w:szCs w:val="24"/>
        </w:rPr>
        <w:br w:type="page"/>
      </w:r>
    </w:p>
    <w:p w14:paraId="05BAE33E" w14:textId="3DD2E9B1" w:rsidR="00DB6D40" w:rsidRPr="00E937FE" w:rsidRDefault="00DB6D40" w:rsidP="00DB6D40">
      <w:pPr>
        <w:jc w:val="both"/>
        <w:rPr>
          <w:b/>
          <w:sz w:val="24"/>
          <w:szCs w:val="24"/>
        </w:rPr>
      </w:pPr>
      <w:r w:rsidRPr="0010406C">
        <w:rPr>
          <w:b/>
          <w:sz w:val="24"/>
          <w:szCs w:val="24"/>
        </w:rPr>
        <w:lastRenderedPageBreak/>
        <w:t xml:space="preserve">Tablo </w:t>
      </w:r>
      <w:r w:rsidR="009B7471">
        <w:rPr>
          <w:b/>
          <w:sz w:val="24"/>
          <w:szCs w:val="24"/>
        </w:rPr>
        <w:t>5.9.</w:t>
      </w:r>
      <w:r>
        <w:rPr>
          <w:b/>
          <w:sz w:val="24"/>
          <w:szCs w:val="24"/>
        </w:rPr>
        <w:t xml:space="preserve"> </w:t>
      </w:r>
      <w:r w:rsidRPr="001702EF">
        <w:rPr>
          <w:sz w:val="24"/>
          <w:szCs w:val="24"/>
        </w:rPr>
        <w:t xml:space="preserve">Hacettepe Üniversitesi Tıp Fakültesi Hastanesinde araştırmaya katılan </w:t>
      </w:r>
      <w:r>
        <w:rPr>
          <w:sz w:val="24"/>
          <w:szCs w:val="24"/>
        </w:rPr>
        <w:t>h</w:t>
      </w:r>
      <w:r w:rsidRPr="0010406C">
        <w:rPr>
          <w:sz w:val="24"/>
          <w:szCs w:val="24"/>
        </w:rPr>
        <w:t>emşirelerin en küçük çocukları ile ilgili özellikler</w:t>
      </w:r>
      <w:r>
        <w:rPr>
          <w:sz w:val="24"/>
          <w:szCs w:val="24"/>
        </w:rPr>
        <w:t>in dağılımı</w:t>
      </w:r>
      <w:r w:rsidRPr="0010406C">
        <w:rPr>
          <w:sz w:val="24"/>
          <w:szCs w:val="24"/>
        </w:rPr>
        <w:t xml:space="preserve"> </w:t>
      </w:r>
      <w:r>
        <w:rPr>
          <w:sz w:val="24"/>
          <w:szCs w:val="24"/>
        </w:rPr>
        <w:t>(Ankara, 2022)</w:t>
      </w:r>
      <w:r w:rsidRPr="000E2E1A">
        <w:rPr>
          <w:sz w:val="24"/>
          <w:szCs w:val="24"/>
          <w:highlight w:val="yellow"/>
        </w:rPr>
        <w:t xml:space="preserve"> </w:t>
      </w:r>
    </w:p>
    <w:tbl>
      <w:tblPr>
        <w:tblStyle w:val="TabloKlavuzu"/>
        <w:tblW w:w="8217" w:type="dxa"/>
        <w:tblLayout w:type="fixed"/>
        <w:tblLook w:val="04A0" w:firstRow="1" w:lastRow="0" w:firstColumn="1" w:lastColumn="0" w:noHBand="0" w:noVBand="1"/>
      </w:tblPr>
      <w:tblGrid>
        <w:gridCol w:w="2853"/>
        <w:gridCol w:w="714"/>
        <w:gridCol w:w="715"/>
        <w:gridCol w:w="714"/>
        <w:gridCol w:w="715"/>
        <w:gridCol w:w="833"/>
        <w:gridCol w:w="794"/>
        <w:gridCol w:w="879"/>
      </w:tblGrid>
      <w:tr w:rsidR="00DB6D40" w:rsidRPr="000A311D" w14:paraId="036BA680" w14:textId="77777777" w:rsidTr="007D1D30">
        <w:trPr>
          <w:trHeight w:val="279"/>
        </w:trPr>
        <w:tc>
          <w:tcPr>
            <w:tcW w:w="2853" w:type="dxa"/>
            <w:vMerge w:val="restart"/>
          </w:tcPr>
          <w:p w14:paraId="6DAC621D" w14:textId="77777777" w:rsidR="00DB6D40" w:rsidRPr="000A311D" w:rsidRDefault="00DB6D40" w:rsidP="00DB6D40">
            <w:pPr>
              <w:rPr>
                <w:rFonts w:cstheme="minorHAnsi"/>
                <w:b/>
                <w:sz w:val="20"/>
                <w:szCs w:val="20"/>
              </w:rPr>
            </w:pPr>
            <w:r>
              <w:rPr>
                <w:rFonts w:cstheme="minorHAnsi"/>
                <w:b/>
                <w:sz w:val="20"/>
                <w:szCs w:val="20"/>
              </w:rPr>
              <w:t>En küçük çocuğa ilişkin bazı özellikler</w:t>
            </w:r>
          </w:p>
        </w:tc>
        <w:tc>
          <w:tcPr>
            <w:tcW w:w="2858" w:type="dxa"/>
            <w:gridSpan w:val="4"/>
          </w:tcPr>
          <w:p w14:paraId="093CF344" w14:textId="77777777" w:rsidR="00DB6D40" w:rsidRPr="000A311D" w:rsidRDefault="00DB6D40" w:rsidP="00DB6D40">
            <w:pPr>
              <w:jc w:val="center"/>
              <w:rPr>
                <w:b/>
                <w:sz w:val="20"/>
                <w:szCs w:val="20"/>
              </w:rPr>
            </w:pPr>
            <w:r w:rsidRPr="000A311D">
              <w:rPr>
                <w:b/>
                <w:sz w:val="20"/>
                <w:szCs w:val="20"/>
              </w:rPr>
              <w:t>Yaş grubu</w:t>
            </w:r>
          </w:p>
        </w:tc>
        <w:tc>
          <w:tcPr>
            <w:tcW w:w="1627" w:type="dxa"/>
            <w:gridSpan w:val="2"/>
            <w:vMerge w:val="restart"/>
          </w:tcPr>
          <w:p w14:paraId="024D2D95" w14:textId="77777777" w:rsidR="00DB6D40" w:rsidRPr="000A311D" w:rsidRDefault="00DB6D40" w:rsidP="00DB6D40">
            <w:pPr>
              <w:jc w:val="center"/>
              <w:rPr>
                <w:b/>
                <w:sz w:val="20"/>
                <w:szCs w:val="20"/>
              </w:rPr>
            </w:pPr>
            <w:r w:rsidRPr="000A311D">
              <w:rPr>
                <w:b/>
                <w:sz w:val="20"/>
                <w:szCs w:val="20"/>
              </w:rPr>
              <w:t>Toplam</w:t>
            </w:r>
          </w:p>
        </w:tc>
        <w:tc>
          <w:tcPr>
            <w:tcW w:w="879" w:type="dxa"/>
            <w:vMerge w:val="restart"/>
          </w:tcPr>
          <w:p w14:paraId="65DA513E" w14:textId="40E543D8" w:rsidR="00DB6D40" w:rsidRPr="000A311D" w:rsidRDefault="00E83B20" w:rsidP="00DB6D40">
            <w:pPr>
              <w:jc w:val="right"/>
              <w:rPr>
                <w:b/>
                <w:sz w:val="20"/>
                <w:szCs w:val="20"/>
              </w:rPr>
            </w:pPr>
            <w:r>
              <w:rPr>
                <w:b/>
                <w:sz w:val="20"/>
                <w:szCs w:val="20"/>
              </w:rPr>
              <w:t>P</w:t>
            </w:r>
          </w:p>
        </w:tc>
      </w:tr>
      <w:tr w:rsidR="00DB6D40" w:rsidRPr="000A311D" w14:paraId="703EB229" w14:textId="77777777" w:rsidTr="007D1D30">
        <w:trPr>
          <w:trHeight w:val="279"/>
        </w:trPr>
        <w:tc>
          <w:tcPr>
            <w:tcW w:w="2853" w:type="dxa"/>
            <w:vMerge/>
          </w:tcPr>
          <w:p w14:paraId="53DF20FD" w14:textId="77777777" w:rsidR="00DB6D40" w:rsidRPr="000A311D" w:rsidRDefault="00DB6D40" w:rsidP="00DB6D40">
            <w:pPr>
              <w:rPr>
                <w:rFonts w:cstheme="minorHAnsi"/>
                <w:b/>
                <w:sz w:val="20"/>
                <w:szCs w:val="20"/>
              </w:rPr>
            </w:pPr>
          </w:p>
        </w:tc>
        <w:tc>
          <w:tcPr>
            <w:tcW w:w="1429" w:type="dxa"/>
            <w:gridSpan w:val="2"/>
            <w:tcBorders>
              <w:bottom w:val="single" w:sz="4" w:space="0" w:color="auto"/>
            </w:tcBorders>
          </w:tcPr>
          <w:p w14:paraId="3201755C" w14:textId="77777777" w:rsidR="00DB6D40" w:rsidRPr="000A311D" w:rsidRDefault="00DB6D40" w:rsidP="00DB6D40">
            <w:pPr>
              <w:jc w:val="center"/>
              <w:rPr>
                <w:b/>
                <w:sz w:val="20"/>
                <w:szCs w:val="20"/>
              </w:rPr>
            </w:pPr>
            <w:r w:rsidRPr="000A311D">
              <w:rPr>
                <w:b/>
                <w:sz w:val="20"/>
                <w:szCs w:val="20"/>
              </w:rPr>
              <w:t>1-</w:t>
            </w:r>
            <w:r>
              <w:rPr>
                <w:b/>
                <w:sz w:val="20"/>
                <w:szCs w:val="20"/>
              </w:rPr>
              <w:t>3</w:t>
            </w:r>
            <w:r w:rsidRPr="000A311D">
              <w:rPr>
                <w:b/>
                <w:sz w:val="20"/>
                <w:szCs w:val="20"/>
              </w:rPr>
              <w:t xml:space="preserve"> yaş</w:t>
            </w:r>
          </w:p>
        </w:tc>
        <w:tc>
          <w:tcPr>
            <w:tcW w:w="1429" w:type="dxa"/>
            <w:gridSpan w:val="2"/>
            <w:tcBorders>
              <w:bottom w:val="single" w:sz="4" w:space="0" w:color="auto"/>
            </w:tcBorders>
          </w:tcPr>
          <w:p w14:paraId="7D001007" w14:textId="77777777" w:rsidR="00DB6D40" w:rsidRPr="000A311D" w:rsidRDefault="00DB6D40" w:rsidP="00DB6D40">
            <w:pPr>
              <w:jc w:val="center"/>
              <w:rPr>
                <w:b/>
                <w:sz w:val="20"/>
                <w:szCs w:val="20"/>
              </w:rPr>
            </w:pPr>
            <w:r>
              <w:rPr>
                <w:b/>
                <w:sz w:val="20"/>
                <w:szCs w:val="20"/>
              </w:rPr>
              <w:t>4-</w:t>
            </w:r>
            <w:r w:rsidRPr="000A311D">
              <w:rPr>
                <w:b/>
                <w:sz w:val="20"/>
                <w:szCs w:val="20"/>
              </w:rPr>
              <w:t>6</w:t>
            </w:r>
            <w:r>
              <w:rPr>
                <w:b/>
                <w:sz w:val="20"/>
                <w:szCs w:val="20"/>
              </w:rPr>
              <w:t xml:space="preserve"> </w:t>
            </w:r>
            <w:r w:rsidRPr="000A311D">
              <w:rPr>
                <w:b/>
                <w:sz w:val="20"/>
                <w:szCs w:val="20"/>
              </w:rPr>
              <w:t>yaş</w:t>
            </w:r>
          </w:p>
        </w:tc>
        <w:tc>
          <w:tcPr>
            <w:tcW w:w="1627" w:type="dxa"/>
            <w:gridSpan w:val="2"/>
            <w:vMerge/>
          </w:tcPr>
          <w:p w14:paraId="0673D2EF" w14:textId="77777777" w:rsidR="00DB6D40" w:rsidRPr="000A311D" w:rsidRDefault="00DB6D40" w:rsidP="00DB6D40">
            <w:pPr>
              <w:jc w:val="center"/>
              <w:rPr>
                <w:b/>
                <w:sz w:val="20"/>
                <w:szCs w:val="20"/>
              </w:rPr>
            </w:pPr>
          </w:p>
        </w:tc>
        <w:tc>
          <w:tcPr>
            <w:tcW w:w="879" w:type="dxa"/>
            <w:vMerge/>
          </w:tcPr>
          <w:p w14:paraId="246FCE01" w14:textId="77777777" w:rsidR="00DB6D40" w:rsidRPr="000A311D" w:rsidRDefault="00DB6D40" w:rsidP="00DB6D40">
            <w:pPr>
              <w:jc w:val="right"/>
              <w:rPr>
                <w:b/>
                <w:sz w:val="20"/>
                <w:szCs w:val="20"/>
              </w:rPr>
            </w:pPr>
          </w:p>
        </w:tc>
      </w:tr>
      <w:tr w:rsidR="00DB6D40" w:rsidRPr="000A311D" w14:paraId="264C4852" w14:textId="77777777" w:rsidTr="007D1D30">
        <w:trPr>
          <w:trHeight w:val="279"/>
        </w:trPr>
        <w:tc>
          <w:tcPr>
            <w:tcW w:w="2853" w:type="dxa"/>
            <w:vMerge/>
            <w:tcBorders>
              <w:bottom w:val="single" w:sz="4" w:space="0" w:color="auto"/>
            </w:tcBorders>
          </w:tcPr>
          <w:p w14:paraId="3045B8C5" w14:textId="77777777" w:rsidR="00DB6D40" w:rsidRPr="000A311D" w:rsidRDefault="00DB6D40" w:rsidP="00DB6D40">
            <w:pPr>
              <w:rPr>
                <w:rFonts w:cstheme="minorHAnsi"/>
                <w:b/>
                <w:sz w:val="20"/>
                <w:szCs w:val="20"/>
              </w:rPr>
            </w:pPr>
          </w:p>
        </w:tc>
        <w:tc>
          <w:tcPr>
            <w:tcW w:w="714" w:type="dxa"/>
            <w:tcBorders>
              <w:bottom w:val="single" w:sz="4" w:space="0" w:color="auto"/>
              <w:right w:val="nil"/>
            </w:tcBorders>
          </w:tcPr>
          <w:p w14:paraId="7DCE2A5D" w14:textId="77777777" w:rsidR="00DB6D40" w:rsidRPr="000A311D" w:rsidRDefault="00DB6D40" w:rsidP="00DB6D40">
            <w:pPr>
              <w:jc w:val="right"/>
              <w:rPr>
                <w:b/>
                <w:sz w:val="20"/>
                <w:szCs w:val="20"/>
              </w:rPr>
            </w:pPr>
            <w:proofErr w:type="gramStart"/>
            <w:r w:rsidRPr="000A311D">
              <w:rPr>
                <w:b/>
                <w:sz w:val="20"/>
                <w:szCs w:val="20"/>
              </w:rPr>
              <w:t>s</w:t>
            </w:r>
            <w:proofErr w:type="gramEnd"/>
          </w:p>
        </w:tc>
        <w:tc>
          <w:tcPr>
            <w:tcW w:w="715" w:type="dxa"/>
            <w:tcBorders>
              <w:left w:val="nil"/>
              <w:bottom w:val="single" w:sz="4" w:space="0" w:color="auto"/>
            </w:tcBorders>
          </w:tcPr>
          <w:p w14:paraId="693C38F4" w14:textId="77777777" w:rsidR="00DB6D40" w:rsidRPr="000A311D" w:rsidRDefault="00DB6D40" w:rsidP="00DB6D40">
            <w:pPr>
              <w:jc w:val="right"/>
              <w:rPr>
                <w:b/>
                <w:sz w:val="20"/>
                <w:szCs w:val="20"/>
              </w:rPr>
            </w:pPr>
            <w:r w:rsidRPr="000A311D">
              <w:rPr>
                <w:b/>
                <w:sz w:val="20"/>
                <w:szCs w:val="20"/>
              </w:rPr>
              <w:t>%</w:t>
            </w:r>
          </w:p>
        </w:tc>
        <w:tc>
          <w:tcPr>
            <w:tcW w:w="714" w:type="dxa"/>
            <w:tcBorders>
              <w:bottom w:val="single" w:sz="4" w:space="0" w:color="auto"/>
              <w:right w:val="nil"/>
            </w:tcBorders>
          </w:tcPr>
          <w:p w14:paraId="4661DC8E" w14:textId="77777777" w:rsidR="00DB6D40" w:rsidRPr="000A311D" w:rsidRDefault="00DB6D40" w:rsidP="00DB6D40">
            <w:pPr>
              <w:jc w:val="right"/>
              <w:rPr>
                <w:b/>
                <w:sz w:val="20"/>
                <w:szCs w:val="20"/>
              </w:rPr>
            </w:pPr>
            <w:proofErr w:type="gramStart"/>
            <w:r>
              <w:rPr>
                <w:b/>
                <w:sz w:val="20"/>
                <w:szCs w:val="20"/>
              </w:rPr>
              <w:t>s</w:t>
            </w:r>
            <w:proofErr w:type="gramEnd"/>
          </w:p>
        </w:tc>
        <w:tc>
          <w:tcPr>
            <w:tcW w:w="715" w:type="dxa"/>
            <w:tcBorders>
              <w:left w:val="nil"/>
              <w:bottom w:val="single" w:sz="4" w:space="0" w:color="auto"/>
            </w:tcBorders>
          </w:tcPr>
          <w:p w14:paraId="33570D5A" w14:textId="77777777" w:rsidR="00DB6D40" w:rsidRPr="000A311D" w:rsidRDefault="00DB6D40" w:rsidP="00DB6D40">
            <w:pPr>
              <w:jc w:val="right"/>
              <w:rPr>
                <w:b/>
                <w:sz w:val="20"/>
                <w:szCs w:val="20"/>
              </w:rPr>
            </w:pPr>
            <w:r w:rsidRPr="000A311D">
              <w:rPr>
                <w:b/>
                <w:sz w:val="20"/>
                <w:szCs w:val="20"/>
              </w:rPr>
              <w:t>%</w:t>
            </w:r>
          </w:p>
        </w:tc>
        <w:tc>
          <w:tcPr>
            <w:tcW w:w="833" w:type="dxa"/>
            <w:tcBorders>
              <w:bottom w:val="single" w:sz="4" w:space="0" w:color="auto"/>
              <w:right w:val="nil"/>
            </w:tcBorders>
          </w:tcPr>
          <w:p w14:paraId="2DA80066" w14:textId="77777777" w:rsidR="00DB6D40" w:rsidRPr="000A311D" w:rsidRDefault="00DB6D40" w:rsidP="00DB6D40">
            <w:pPr>
              <w:jc w:val="right"/>
              <w:rPr>
                <w:b/>
                <w:sz w:val="20"/>
                <w:szCs w:val="20"/>
              </w:rPr>
            </w:pPr>
            <w:proofErr w:type="gramStart"/>
            <w:r>
              <w:rPr>
                <w:b/>
                <w:sz w:val="20"/>
                <w:szCs w:val="20"/>
              </w:rPr>
              <w:t>s</w:t>
            </w:r>
            <w:proofErr w:type="gramEnd"/>
          </w:p>
        </w:tc>
        <w:tc>
          <w:tcPr>
            <w:tcW w:w="794" w:type="dxa"/>
            <w:tcBorders>
              <w:left w:val="nil"/>
              <w:bottom w:val="single" w:sz="4" w:space="0" w:color="auto"/>
            </w:tcBorders>
          </w:tcPr>
          <w:p w14:paraId="21242691" w14:textId="77777777" w:rsidR="00DB6D40" w:rsidRPr="000A311D" w:rsidRDefault="00DB6D40" w:rsidP="00DB6D40">
            <w:pPr>
              <w:jc w:val="right"/>
              <w:rPr>
                <w:b/>
                <w:sz w:val="20"/>
                <w:szCs w:val="20"/>
              </w:rPr>
            </w:pPr>
            <w:r w:rsidRPr="000A311D">
              <w:rPr>
                <w:b/>
                <w:sz w:val="20"/>
                <w:szCs w:val="20"/>
              </w:rPr>
              <w:t>%</w:t>
            </w:r>
          </w:p>
        </w:tc>
        <w:tc>
          <w:tcPr>
            <w:tcW w:w="879" w:type="dxa"/>
            <w:vMerge/>
          </w:tcPr>
          <w:p w14:paraId="02E85688" w14:textId="77777777" w:rsidR="00DB6D40" w:rsidRPr="000A311D" w:rsidRDefault="00DB6D40" w:rsidP="00DB6D40">
            <w:pPr>
              <w:jc w:val="right"/>
              <w:rPr>
                <w:b/>
                <w:sz w:val="20"/>
                <w:szCs w:val="20"/>
              </w:rPr>
            </w:pPr>
          </w:p>
        </w:tc>
      </w:tr>
      <w:tr w:rsidR="00DB6D40" w:rsidRPr="000A311D" w14:paraId="68ED5D99" w14:textId="77777777" w:rsidTr="007D1D30">
        <w:trPr>
          <w:trHeight w:val="279"/>
        </w:trPr>
        <w:tc>
          <w:tcPr>
            <w:tcW w:w="2853" w:type="dxa"/>
            <w:tcBorders>
              <w:bottom w:val="nil"/>
              <w:right w:val="single" w:sz="4" w:space="0" w:color="auto"/>
            </w:tcBorders>
          </w:tcPr>
          <w:p w14:paraId="577F2C02" w14:textId="77777777" w:rsidR="00DB6D40" w:rsidRPr="00BA06D4" w:rsidRDefault="00DB6D40" w:rsidP="00DB6D40">
            <w:pPr>
              <w:rPr>
                <w:b/>
                <w:sz w:val="20"/>
                <w:szCs w:val="20"/>
              </w:rPr>
            </w:pPr>
            <w:r w:rsidRPr="00BA06D4">
              <w:rPr>
                <w:b/>
                <w:sz w:val="20"/>
                <w:szCs w:val="20"/>
              </w:rPr>
              <w:t>En küçük çocuğun cinsiyeti</w:t>
            </w:r>
          </w:p>
        </w:tc>
        <w:tc>
          <w:tcPr>
            <w:tcW w:w="714" w:type="dxa"/>
            <w:tcBorders>
              <w:left w:val="single" w:sz="4" w:space="0" w:color="auto"/>
              <w:bottom w:val="nil"/>
              <w:right w:val="nil"/>
            </w:tcBorders>
          </w:tcPr>
          <w:p w14:paraId="44C83EBD"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511BB5B8" w14:textId="77777777" w:rsidR="00DB6D40" w:rsidRPr="00BA06D4" w:rsidRDefault="00DB6D40" w:rsidP="00DB6D40">
            <w:pPr>
              <w:jc w:val="right"/>
              <w:rPr>
                <w:sz w:val="20"/>
                <w:szCs w:val="20"/>
              </w:rPr>
            </w:pPr>
          </w:p>
        </w:tc>
        <w:tc>
          <w:tcPr>
            <w:tcW w:w="714" w:type="dxa"/>
            <w:tcBorders>
              <w:left w:val="single" w:sz="4" w:space="0" w:color="auto"/>
              <w:bottom w:val="nil"/>
              <w:right w:val="nil"/>
            </w:tcBorders>
          </w:tcPr>
          <w:p w14:paraId="2F17449D"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2AAFFCAD" w14:textId="77777777" w:rsidR="00DB6D40" w:rsidRPr="00BA06D4" w:rsidRDefault="00DB6D40" w:rsidP="00DB6D40">
            <w:pPr>
              <w:jc w:val="right"/>
              <w:rPr>
                <w:sz w:val="20"/>
                <w:szCs w:val="20"/>
              </w:rPr>
            </w:pPr>
          </w:p>
        </w:tc>
        <w:tc>
          <w:tcPr>
            <w:tcW w:w="833" w:type="dxa"/>
            <w:tcBorders>
              <w:left w:val="single" w:sz="4" w:space="0" w:color="auto"/>
              <w:bottom w:val="nil"/>
              <w:right w:val="nil"/>
            </w:tcBorders>
          </w:tcPr>
          <w:p w14:paraId="3C7D30D2" w14:textId="77777777" w:rsidR="00DB6D40" w:rsidRPr="00BA06D4" w:rsidRDefault="00DB6D40" w:rsidP="00DB6D40">
            <w:pPr>
              <w:jc w:val="right"/>
              <w:rPr>
                <w:sz w:val="20"/>
                <w:szCs w:val="20"/>
              </w:rPr>
            </w:pPr>
          </w:p>
        </w:tc>
        <w:tc>
          <w:tcPr>
            <w:tcW w:w="794" w:type="dxa"/>
            <w:tcBorders>
              <w:left w:val="nil"/>
              <w:bottom w:val="nil"/>
            </w:tcBorders>
          </w:tcPr>
          <w:p w14:paraId="29C6B611" w14:textId="77777777" w:rsidR="00DB6D40" w:rsidRPr="00BA06D4" w:rsidRDefault="00DB6D40" w:rsidP="00DB6D40">
            <w:pPr>
              <w:jc w:val="right"/>
              <w:rPr>
                <w:sz w:val="20"/>
                <w:szCs w:val="20"/>
              </w:rPr>
            </w:pPr>
          </w:p>
        </w:tc>
        <w:tc>
          <w:tcPr>
            <w:tcW w:w="879" w:type="dxa"/>
            <w:vMerge w:val="restart"/>
          </w:tcPr>
          <w:p w14:paraId="4743727B" w14:textId="77777777" w:rsidR="00DB6D40" w:rsidRPr="00BA06D4" w:rsidRDefault="00DB6D40" w:rsidP="00DB6D40">
            <w:pPr>
              <w:jc w:val="right"/>
              <w:rPr>
                <w:sz w:val="20"/>
                <w:szCs w:val="20"/>
              </w:rPr>
            </w:pPr>
          </w:p>
          <w:p w14:paraId="018BBD64" w14:textId="77777777" w:rsidR="00DB6D40" w:rsidRPr="00BA06D4" w:rsidRDefault="00DB6D40" w:rsidP="00DB6D40">
            <w:pPr>
              <w:jc w:val="right"/>
              <w:rPr>
                <w:sz w:val="20"/>
                <w:szCs w:val="20"/>
              </w:rPr>
            </w:pPr>
            <w:r w:rsidRPr="00BA06D4">
              <w:rPr>
                <w:sz w:val="20"/>
                <w:szCs w:val="20"/>
              </w:rPr>
              <w:t>0,05</w:t>
            </w:r>
          </w:p>
        </w:tc>
      </w:tr>
      <w:tr w:rsidR="00DB6D40" w:rsidRPr="000A311D" w14:paraId="76D3A7F7" w14:textId="77777777" w:rsidTr="007D1D30">
        <w:trPr>
          <w:trHeight w:val="279"/>
        </w:trPr>
        <w:tc>
          <w:tcPr>
            <w:tcW w:w="2853" w:type="dxa"/>
            <w:tcBorders>
              <w:top w:val="nil"/>
              <w:bottom w:val="nil"/>
              <w:right w:val="single" w:sz="4" w:space="0" w:color="auto"/>
            </w:tcBorders>
          </w:tcPr>
          <w:p w14:paraId="752CA03B" w14:textId="77777777" w:rsidR="00DB6D40" w:rsidRPr="00BA06D4" w:rsidRDefault="00DB6D40" w:rsidP="00DB6D40">
            <w:pPr>
              <w:rPr>
                <w:sz w:val="20"/>
                <w:szCs w:val="20"/>
              </w:rPr>
            </w:pPr>
            <w:r w:rsidRPr="00BA06D4">
              <w:rPr>
                <w:sz w:val="20"/>
                <w:szCs w:val="20"/>
              </w:rPr>
              <w:t>Kız</w:t>
            </w:r>
          </w:p>
        </w:tc>
        <w:tc>
          <w:tcPr>
            <w:tcW w:w="714" w:type="dxa"/>
            <w:tcBorders>
              <w:top w:val="nil"/>
              <w:left w:val="single" w:sz="4" w:space="0" w:color="auto"/>
              <w:bottom w:val="nil"/>
              <w:right w:val="nil"/>
            </w:tcBorders>
          </w:tcPr>
          <w:p w14:paraId="4C0BE115" w14:textId="77777777" w:rsidR="00DB6D40" w:rsidRPr="00BA06D4" w:rsidRDefault="00DB6D40" w:rsidP="00DB6D40">
            <w:pPr>
              <w:jc w:val="right"/>
              <w:rPr>
                <w:sz w:val="20"/>
                <w:szCs w:val="20"/>
              </w:rPr>
            </w:pPr>
            <w:r w:rsidRPr="00BA06D4">
              <w:rPr>
                <w:sz w:val="20"/>
                <w:szCs w:val="20"/>
              </w:rPr>
              <w:t>4</w:t>
            </w:r>
          </w:p>
        </w:tc>
        <w:tc>
          <w:tcPr>
            <w:tcW w:w="715" w:type="dxa"/>
            <w:tcBorders>
              <w:top w:val="nil"/>
              <w:left w:val="nil"/>
              <w:bottom w:val="nil"/>
              <w:right w:val="single" w:sz="4" w:space="0" w:color="auto"/>
            </w:tcBorders>
          </w:tcPr>
          <w:p w14:paraId="7EC6C0F6" w14:textId="77777777" w:rsidR="00DB6D40" w:rsidRPr="00BA06D4" w:rsidRDefault="00DB6D40" w:rsidP="00DB6D40">
            <w:pPr>
              <w:jc w:val="right"/>
              <w:rPr>
                <w:sz w:val="20"/>
                <w:szCs w:val="20"/>
              </w:rPr>
            </w:pPr>
            <w:r w:rsidRPr="00BA06D4">
              <w:rPr>
                <w:sz w:val="20"/>
                <w:szCs w:val="20"/>
              </w:rPr>
              <w:t>57,1</w:t>
            </w:r>
          </w:p>
        </w:tc>
        <w:tc>
          <w:tcPr>
            <w:tcW w:w="714" w:type="dxa"/>
            <w:tcBorders>
              <w:top w:val="nil"/>
              <w:left w:val="single" w:sz="4" w:space="0" w:color="auto"/>
              <w:bottom w:val="nil"/>
              <w:right w:val="nil"/>
            </w:tcBorders>
          </w:tcPr>
          <w:p w14:paraId="29E59182" w14:textId="77777777" w:rsidR="00DB6D40" w:rsidRPr="00BA06D4" w:rsidRDefault="00DB6D40" w:rsidP="00DB6D40">
            <w:pPr>
              <w:jc w:val="right"/>
              <w:rPr>
                <w:sz w:val="20"/>
                <w:szCs w:val="20"/>
              </w:rPr>
            </w:pPr>
            <w:r w:rsidRPr="00BA06D4">
              <w:rPr>
                <w:sz w:val="20"/>
                <w:szCs w:val="20"/>
              </w:rPr>
              <w:t>14</w:t>
            </w:r>
          </w:p>
        </w:tc>
        <w:tc>
          <w:tcPr>
            <w:tcW w:w="715" w:type="dxa"/>
            <w:tcBorders>
              <w:top w:val="nil"/>
              <w:left w:val="nil"/>
              <w:bottom w:val="nil"/>
              <w:right w:val="single" w:sz="4" w:space="0" w:color="auto"/>
            </w:tcBorders>
          </w:tcPr>
          <w:p w14:paraId="670BF0AE" w14:textId="77777777" w:rsidR="00DB6D40" w:rsidRPr="00BA06D4" w:rsidRDefault="00DB6D40" w:rsidP="00DB6D40">
            <w:pPr>
              <w:jc w:val="right"/>
              <w:rPr>
                <w:sz w:val="20"/>
                <w:szCs w:val="20"/>
              </w:rPr>
            </w:pPr>
            <w:r w:rsidRPr="00BA06D4">
              <w:rPr>
                <w:sz w:val="20"/>
                <w:szCs w:val="20"/>
              </w:rPr>
              <w:t>58,4</w:t>
            </w:r>
          </w:p>
        </w:tc>
        <w:tc>
          <w:tcPr>
            <w:tcW w:w="833" w:type="dxa"/>
            <w:tcBorders>
              <w:top w:val="nil"/>
              <w:left w:val="single" w:sz="4" w:space="0" w:color="auto"/>
              <w:bottom w:val="nil"/>
              <w:right w:val="nil"/>
            </w:tcBorders>
          </w:tcPr>
          <w:p w14:paraId="501D35DA" w14:textId="77777777" w:rsidR="00DB6D40" w:rsidRPr="00BA06D4" w:rsidRDefault="00DB6D40" w:rsidP="00DB6D40">
            <w:pPr>
              <w:jc w:val="right"/>
              <w:rPr>
                <w:sz w:val="20"/>
                <w:szCs w:val="20"/>
              </w:rPr>
            </w:pPr>
            <w:r w:rsidRPr="00BA06D4">
              <w:rPr>
                <w:sz w:val="20"/>
                <w:szCs w:val="20"/>
              </w:rPr>
              <w:t>18</w:t>
            </w:r>
          </w:p>
        </w:tc>
        <w:tc>
          <w:tcPr>
            <w:tcW w:w="794" w:type="dxa"/>
            <w:tcBorders>
              <w:top w:val="nil"/>
              <w:left w:val="nil"/>
              <w:bottom w:val="nil"/>
            </w:tcBorders>
          </w:tcPr>
          <w:p w14:paraId="0BA7C297" w14:textId="77777777" w:rsidR="00DB6D40" w:rsidRPr="00BA06D4" w:rsidRDefault="00DB6D40" w:rsidP="00DB6D40">
            <w:pPr>
              <w:jc w:val="right"/>
              <w:rPr>
                <w:sz w:val="20"/>
                <w:szCs w:val="20"/>
              </w:rPr>
            </w:pPr>
            <w:r w:rsidRPr="00BA06D4">
              <w:rPr>
                <w:sz w:val="20"/>
                <w:szCs w:val="20"/>
              </w:rPr>
              <w:t>58,0</w:t>
            </w:r>
          </w:p>
        </w:tc>
        <w:tc>
          <w:tcPr>
            <w:tcW w:w="879" w:type="dxa"/>
            <w:vMerge/>
          </w:tcPr>
          <w:p w14:paraId="3DE0DEE4" w14:textId="77777777" w:rsidR="00DB6D40" w:rsidRPr="00BA06D4" w:rsidRDefault="00DB6D40" w:rsidP="00DB6D40">
            <w:pPr>
              <w:jc w:val="right"/>
              <w:rPr>
                <w:sz w:val="20"/>
                <w:szCs w:val="20"/>
              </w:rPr>
            </w:pPr>
          </w:p>
        </w:tc>
      </w:tr>
      <w:tr w:rsidR="00DB6D40" w:rsidRPr="000A311D" w14:paraId="54A38AA5" w14:textId="77777777" w:rsidTr="007D1D30">
        <w:trPr>
          <w:trHeight w:val="279"/>
        </w:trPr>
        <w:tc>
          <w:tcPr>
            <w:tcW w:w="2853" w:type="dxa"/>
            <w:tcBorders>
              <w:top w:val="nil"/>
              <w:bottom w:val="nil"/>
              <w:right w:val="single" w:sz="4" w:space="0" w:color="auto"/>
            </w:tcBorders>
          </w:tcPr>
          <w:p w14:paraId="30DFB873" w14:textId="77777777" w:rsidR="00DB6D40" w:rsidRPr="00BA06D4" w:rsidRDefault="00DB6D40" w:rsidP="00DB6D40">
            <w:pPr>
              <w:rPr>
                <w:sz w:val="20"/>
                <w:szCs w:val="20"/>
              </w:rPr>
            </w:pPr>
            <w:r w:rsidRPr="00BA06D4">
              <w:rPr>
                <w:sz w:val="20"/>
                <w:szCs w:val="20"/>
              </w:rPr>
              <w:t>Erkek</w:t>
            </w:r>
          </w:p>
        </w:tc>
        <w:tc>
          <w:tcPr>
            <w:tcW w:w="714" w:type="dxa"/>
            <w:tcBorders>
              <w:top w:val="nil"/>
              <w:left w:val="single" w:sz="4" w:space="0" w:color="auto"/>
              <w:bottom w:val="nil"/>
              <w:right w:val="nil"/>
            </w:tcBorders>
          </w:tcPr>
          <w:p w14:paraId="11B3E83A" w14:textId="77777777" w:rsidR="00DB6D40" w:rsidRPr="00BA06D4" w:rsidRDefault="00DB6D40" w:rsidP="00DB6D40">
            <w:pPr>
              <w:jc w:val="right"/>
              <w:rPr>
                <w:sz w:val="20"/>
                <w:szCs w:val="20"/>
              </w:rPr>
            </w:pPr>
            <w:r w:rsidRPr="00BA06D4">
              <w:rPr>
                <w:sz w:val="20"/>
                <w:szCs w:val="20"/>
              </w:rPr>
              <w:t>3</w:t>
            </w:r>
          </w:p>
        </w:tc>
        <w:tc>
          <w:tcPr>
            <w:tcW w:w="715" w:type="dxa"/>
            <w:tcBorders>
              <w:top w:val="nil"/>
              <w:left w:val="nil"/>
              <w:bottom w:val="nil"/>
              <w:right w:val="single" w:sz="4" w:space="0" w:color="auto"/>
            </w:tcBorders>
          </w:tcPr>
          <w:p w14:paraId="3DE0A162" w14:textId="77777777" w:rsidR="00DB6D40" w:rsidRPr="00BA06D4" w:rsidRDefault="00DB6D40" w:rsidP="00DB6D40">
            <w:pPr>
              <w:jc w:val="right"/>
              <w:rPr>
                <w:sz w:val="20"/>
                <w:szCs w:val="20"/>
              </w:rPr>
            </w:pPr>
            <w:r w:rsidRPr="00BA06D4">
              <w:rPr>
                <w:sz w:val="20"/>
                <w:szCs w:val="20"/>
              </w:rPr>
              <w:t>42,9</w:t>
            </w:r>
          </w:p>
        </w:tc>
        <w:tc>
          <w:tcPr>
            <w:tcW w:w="714" w:type="dxa"/>
            <w:tcBorders>
              <w:top w:val="nil"/>
              <w:left w:val="single" w:sz="4" w:space="0" w:color="auto"/>
              <w:bottom w:val="nil"/>
              <w:right w:val="nil"/>
            </w:tcBorders>
          </w:tcPr>
          <w:p w14:paraId="6D9BFBCC" w14:textId="77777777" w:rsidR="00DB6D40" w:rsidRPr="00BA06D4" w:rsidRDefault="00DB6D40" w:rsidP="00DB6D40">
            <w:pPr>
              <w:jc w:val="right"/>
              <w:rPr>
                <w:sz w:val="20"/>
                <w:szCs w:val="20"/>
              </w:rPr>
            </w:pPr>
            <w:r w:rsidRPr="00BA06D4">
              <w:rPr>
                <w:sz w:val="20"/>
                <w:szCs w:val="20"/>
              </w:rPr>
              <w:t>10</w:t>
            </w:r>
          </w:p>
        </w:tc>
        <w:tc>
          <w:tcPr>
            <w:tcW w:w="715" w:type="dxa"/>
            <w:tcBorders>
              <w:top w:val="nil"/>
              <w:left w:val="nil"/>
              <w:bottom w:val="nil"/>
              <w:right w:val="single" w:sz="4" w:space="0" w:color="auto"/>
            </w:tcBorders>
          </w:tcPr>
          <w:p w14:paraId="1417C117" w14:textId="77777777" w:rsidR="00DB6D40" w:rsidRPr="00BA06D4" w:rsidRDefault="00DB6D40" w:rsidP="00DB6D40">
            <w:pPr>
              <w:jc w:val="right"/>
              <w:rPr>
                <w:sz w:val="20"/>
                <w:szCs w:val="20"/>
              </w:rPr>
            </w:pPr>
            <w:r w:rsidRPr="00BA06D4">
              <w:rPr>
                <w:sz w:val="20"/>
                <w:szCs w:val="20"/>
              </w:rPr>
              <w:t>41,6</w:t>
            </w:r>
          </w:p>
        </w:tc>
        <w:tc>
          <w:tcPr>
            <w:tcW w:w="833" w:type="dxa"/>
            <w:tcBorders>
              <w:top w:val="nil"/>
              <w:left w:val="single" w:sz="4" w:space="0" w:color="auto"/>
              <w:bottom w:val="nil"/>
              <w:right w:val="nil"/>
            </w:tcBorders>
          </w:tcPr>
          <w:p w14:paraId="6E574C1F" w14:textId="77777777" w:rsidR="00DB6D40" w:rsidRPr="00BA06D4" w:rsidRDefault="00DB6D40" w:rsidP="00DB6D40">
            <w:pPr>
              <w:jc w:val="right"/>
              <w:rPr>
                <w:sz w:val="20"/>
                <w:szCs w:val="20"/>
              </w:rPr>
            </w:pPr>
            <w:r w:rsidRPr="00BA06D4">
              <w:rPr>
                <w:sz w:val="20"/>
                <w:szCs w:val="20"/>
              </w:rPr>
              <w:t>13</w:t>
            </w:r>
          </w:p>
        </w:tc>
        <w:tc>
          <w:tcPr>
            <w:tcW w:w="794" w:type="dxa"/>
            <w:tcBorders>
              <w:top w:val="nil"/>
              <w:left w:val="nil"/>
              <w:bottom w:val="nil"/>
            </w:tcBorders>
          </w:tcPr>
          <w:p w14:paraId="26102704" w14:textId="77777777" w:rsidR="00DB6D40" w:rsidRPr="00BA06D4" w:rsidRDefault="00DB6D40" w:rsidP="00DB6D40">
            <w:pPr>
              <w:jc w:val="right"/>
              <w:rPr>
                <w:sz w:val="20"/>
                <w:szCs w:val="20"/>
              </w:rPr>
            </w:pPr>
            <w:r w:rsidRPr="00BA06D4">
              <w:rPr>
                <w:sz w:val="20"/>
                <w:szCs w:val="20"/>
              </w:rPr>
              <w:t>42,0</w:t>
            </w:r>
          </w:p>
        </w:tc>
        <w:tc>
          <w:tcPr>
            <w:tcW w:w="879" w:type="dxa"/>
            <w:vMerge/>
            <w:tcBorders>
              <w:bottom w:val="nil"/>
            </w:tcBorders>
          </w:tcPr>
          <w:p w14:paraId="54B591B4" w14:textId="77777777" w:rsidR="00DB6D40" w:rsidRPr="00BA06D4" w:rsidRDefault="00DB6D40" w:rsidP="00DB6D40">
            <w:pPr>
              <w:jc w:val="right"/>
              <w:rPr>
                <w:sz w:val="20"/>
                <w:szCs w:val="20"/>
              </w:rPr>
            </w:pPr>
          </w:p>
        </w:tc>
      </w:tr>
      <w:tr w:rsidR="00DB6D40" w:rsidRPr="000A311D" w14:paraId="6D79AE4D" w14:textId="77777777" w:rsidTr="007D1D30">
        <w:trPr>
          <w:trHeight w:val="279"/>
        </w:trPr>
        <w:tc>
          <w:tcPr>
            <w:tcW w:w="2853" w:type="dxa"/>
            <w:tcBorders>
              <w:top w:val="nil"/>
              <w:left w:val="single" w:sz="4" w:space="0" w:color="auto"/>
              <w:bottom w:val="single" w:sz="4" w:space="0" w:color="auto"/>
              <w:right w:val="single" w:sz="4" w:space="0" w:color="auto"/>
            </w:tcBorders>
          </w:tcPr>
          <w:p w14:paraId="210AB722" w14:textId="77777777" w:rsidR="00DB6D40" w:rsidRPr="00BA06D4" w:rsidRDefault="00DB6D40" w:rsidP="00DB6D40">
            <w:pPr>
              <w:rPr>
                <w:sz w:val="20"/>
                <w:szCs w:val="20"/>
              </w:rPr>
            </w:pPr>
            <w:r w:rsidRPr="00BA06D4">
              <w:rPr>
                <w:b/>
                <w:sz w:val="20"/>
                <w:szCs w:val="20"/>
              </w:rPr>
              <w:t>Toplam</w:t>
            </w:r>
          </w:p>
        </w:tc>
        <w:tc>
          <w:tcPr>
            <w:tcW w:w="714" w:type="dxa"/>
            <w:tcBorders>
              <w:top w:val="nil"/>
              <w:left w:val="single" w:sz="4" w:space="0" w:color="auto"/>
              <w:bottom w:val="single" w:sz="4" w:space="0" w:color="auto"/>
              <w:right w:val="nil"/>
            </w:tcBorders>
          </w:tcPr>
          <w:p w14:paraId="33204900" w14:textId="77777777" w:rsidR="00DB6D40" w:rsidRPr="00BA06D4" w:rsidRDefault="00DB6D40" w:rsidP="00DB6D40">
            <w:pPr>
              <w:jc w:val="right"/>
              <w:rPr>
                <w:sz w:val="20"/>
                <w:szCs w:val="20"/>
              </w:rPr>
            </w:pPr>
            <w:r w:rsidRPr="00BA06D4">
              <w:rPr>
                <w:b/>
                <w:sz w:val="20"/>
                <w:szCs w:val="20"/>
              </w:rPr>
              <w:t>7</w:t>
            </w:r>
          </w:p>
        </w:tc>
        <w:tc>
          <w:tcPr>
            <w:tcW w:w="715" w:type="dxa"/>
            <w:tcBorders>
              <w:top w:val="nil"/>
              <w:left w:val="nil"/>
              <w:bottom w:val="single" w:sz="4" w:space="0" w:color="auto"/>
              <w:right w:val="single" w:sz="4" w:space="0" w:color="auto"/>
            </w:tcBorders>
          </w:tcPr>
          <w:p w14:paraId="789D60EF" w14:textId="77777777" w:rsidR="00DB6D40" w:rsidRPr="00BA06D4" w:rsidRDefault="00DB6D40" w:rsidP="00DB6D40">
            <w:pPr>
              <w:jc w:val="right"/>
              <w:rPr>
                <w:sz w:val="20"/>
                <w:szCs w:val="20"/>
              </w:rPr>
            </w:pPr>
            <w:r w:rsidRPr="00BA06D4">
              <w:rPr>
                <w:b/>
                <w:sz w:val="20"/>
                <w:szCs w:val="20"/>
              </w:rPr>
              <w:t>100,0</w:t>
            </w:r>
          </w:p>
        </w:tc>
        <w:tc>
          <w:tcPr>
            <w:tcW w:w="714" w:type="dxa"/>
            <w:tcBorders>
              <w:top w:val="nil"/>
              <w:left w:val="single" w:sz="4" w:space="0" w:color="auto"/>
              <w:bottom w:val="single" w:sz="4" w:space="0" w:color="auto"/>
              <w:right w:val="nil"/>
            </w:tcBorders>
          </w:tcPr>
          <w:p w14:paraId="489CAC28" w14:textId="77777777" w:rsidR="00DB6D40" w:rsidRPr="00BA06D4" w:rsidRDefault="00DB6D40" w:rsidP="00DB6D40">
            <w:pPr>
              <w:jc w:val="right"/>
              <w:rPr>
                <w:sz w:val="20"/>
                <w:szCs w:val="20"/>
              </w:rPr>
            </w:pPr>
            <w:r w:rsidRPr="00BA06D4">
              <w:rPr>
                <w:b/>
                <w:sz w:val="20"/>
                <w:szCs w:val="20"/>
              </w:rPr>
              <w:t>24</w:t>
            </w:r>
          </w:p>
        </w:tc>
        <w:tc>
          <w:tcPr>
            <w:tcW w:w="715" w:type="dxa"/>
            <w:tcBorders>
              <w:top w:val="nil"/>
              <w:left w:val="nil"/>
              <w:bottom w:val="single" w:sz="4" w:space="0" w:color="auto"/>
              <w:right w:val="single" w:sz="4" w:space="0" w:color="auto"/>
            </w:tcBorders>
          </w:tcPr>
          <w:p w14:paraId="3D8553C5" w14:textId="77777777" w:rsidR="00DB6D40" w:rsidRPr="00BA06D4" w:rsidRDefault="00DB6D40" w:rsidP="00DB6D40">
            <w:pPr>
              <w:jc w:val="right"/>
              <w:rPr>
                <w:sz w:val="20"/>
                <w:szCs w:val="20"/>
              </w:rPr>
            </w:pPr>
            <w:r w:rsidRPr="00BA06D4">
              <w:rPr>
                <w:b/>
                <w:sz w:val="20"/>
                <w:szCs w:val="20"/>
              </w:rPr>
              <w:t>100,0</w:t>
            </w:r>
          </w:p>
        </w:tc>
        <w:tc>
          <w:tcPr>
            <w:tcW w:w="833" w:type="dxa"/>
            <w:tcBorders>
              <w:top w:val="nil"/>
              <w:left w:val="single" w:sz="4" w:space="0" w:color="auto"/>
              <w:bottom w:val="single" w:sz="4" w:space="0" w:color="auto"/>
              <w:right w:val="nil"/>
            </w:tcBorders>
          </w:tcPr>
          <w:p w14:paraId="3EEB9338" w14:textId="77777777" w:rsidR="00DB6D40" w:rsidRPr="00BA06D4" w:rsidRDefault="00DB6D40" w:rsidP="00DB6D40">
            <w:pPr>
              <w:jc w:val="right"/>
              <w:rPr>
                <w:sz w:val="20"/>
                <w:szCs w:val="20"/>
              </w:rPr>
            </w:pPr>
            <w:r w:rsidRPr="00BA06D4">
              <w:rPr>
                <w:b/>
                <w:sz w:val="20"/>
                <w:szCs w:val="20"/>
              </w:rPr>
              <w:t>31</w:t>
            </w:r>
          </w:p>
        </w:tc>
        <w:tc>
          <w:tcPr>
            <w:tcW w:w="794" w:type="dxa"/>
            <w:tcBorders>
              <w:top w:val="nil"/>
              <w:left w:val="nil"/>
              <w:bottom w:val="single" w:sz="4" w:space="0" w:color="auto"/>
            </w:tcBorders>
          </w:tcPr>
          <w:p w14:paraId="6E7B9F56" w14:textId="77777777" w:rsidR="00DB6D40" w:rsidRPr="00BA06D4" w:rsidRDefault="00DB6D40" w:rsidP="00DB6D40">
            <w:pPr>
              <w:jc w:val="right"/>
              <w:rPr>
                <w:sz w:val="20"/>
                <w:szCs w:val="20"/>
              </w:rPr>
            </w:pPr>
            <w:r w:rsidRPr="00BA06D4">
              <w:rPr>
                <w:b/>
                <w:sz w:val="20"/>
                <w:szCs w:val="20"/>
              </w:rPr>
              <w:t>100,0</w:t>
            </w:r>
          </w:p>
        </w:tc>
        <w:tc>
          <w:tcPr>
            <w:tcW w:w="879" w:type="dxa"/>
            <w:tcBorders>
              <w:top w:val="nil"/>
            </w:tcBorders>
          </w:tcPr>
          <w:p w14:paraId="179C97D6" w14:textId="77777777" w:rsidR="00DB6D40" w:rsidRPr="00BA06D4" w:rsidRDefault="00DB6D40" w:rsidP="00DB6D40">
            <w:pPr>
              <w:jc w:val="right"/>
              <w:rPr>
                <w:sz w:val="20"/>
                <w:szCs w:val="20"/>
              </w:rPr>
            </w:pPr>
          </w:p>
        </w:tc>
      </w:tr>
      <w:tr w:rsidR="00DB6D40" w:rsidRPr="000A311D" w14:paraId="4A600BCB" w14:textId="77777777" w:rsidTr="007D1D30">
        <w:trPr>
          <w:trHeight w:val="279"/>
        </w:trPr>
        <w:tc>
          <w:tcPr>
            <w:tcW w:w="2853" w:type="dxa"/>
            <w:tcBorders>
              <w:top w:val="single" w:sz="4" w:space="0" w:color="auto"/>
              <w:bottom w:val="nil"/>
              <w:right w:val="single" w:sz="4" w:space="0" w:color="auto"/>
            </w:tcBorders>
          </w:tcPr>
          <w:p w14:paraId="7020BDB3" w14:textId="77777777" w:rsidR="00DB6D40" w:rsidRPr="00BA06D4" w:rsidRDefault="00DB6D40" w:rsidP="00DB6D40">
            <w:pPr>
              <w:rPr>
                <w:b/>
                <w:sz w:val="20"/>
                <w:szCs w:val="20"/>
              </w:rPr>
            </w:pPr>
            <w:r w:rsidRPr="00BA06D4">
              <w:rPr>
                <w:b/>
                <w:sz w:val="20"/>
                <w:szCs w:val="20"/>
              </w:rPr>
              <w:t>Günlük televizyon izleme süresi (dk)</w:t>
            </w:r>
          </w:p>
        </w:tc>
        <w:tc>
          <w:tcPr>
            <w:tcW w:w="714" w:type="dxa"/>
            <w:tcBorders>
              <w:top w:val="single" w:sz="4" w:space="0" w:color="auto"/>
              <w:left w:val="single" w:sz="4" w:space="0" w:color="auto"/>
              <w:bottom w:val="nil"/>
              <w:right w:val="nil"/>
            </w:tcBorders>
          </w:tcPr>
          <w:p w14:paraId="331A7470" w14:textId="77777777" w:rsidR="00DB6D40" w:rsidRPr="00BA06D4" w:rsidRDefault="00DB6D40" w:rsidP="00DB6D40">
            <w:pPr>
              <w:jc w:val="right"/>
              <w:rPr>
                <w:sz w:val="20"/>
                <w:szCs w:val="20"/>
              </w:rPr>
            </w:pPr>
          </w:p>
        </w:tc>
        <w:tc>
          <w:tcPr>
            <w:tcW w:w="715" w:type="dxa"/>
            <w:tcBorders>
              <w:top w:val="single" w:sz="4" w:space="0" w:color="auto"/>
              <w:left w:val="nil"/>
              <w:bottom w:val="nil"/>
              <w:right w:val="single" w:sz="4" w:space="0" w:color="auto"/>
            </w:tcBorders>
          </w:tcPr>
          <w:p w14:paraId="18F1C2A2" w14:textId="77777777" w:rsidR="00DB6D40" w:rsidRPr="00BA06D4" w:rsidRDefault="00DB6D40" w:rsidP="00DB6D40">
            <w:pPr>
              <w:jc w:val="right"/>
              <w:rPr>
                <w:sz w:val="20"/>
                <w:szCs w:val="20"/>
              </w:rPr>
            </w:pPr>
          </w:p>
        </w:tc>
        <w:tc>
          <w:tcPr>
            <w:tcW w:w="714" w:type="dxa"/>
            <w:tcBorders>
              <w:top w:val="single" w:sz="4" w:space="0" w:color="auto"/>
              <w:left w:val="single" w:sz="4" w:space="0" w:color="auto"/>
              <w:bottom w:val="nil"/>
              <w:right w:val="nil"/>
            </w:tcBorders>
          </w:tcPr>
          <w:p w14:paraId="0DC48171" w14:textId="77777777" w:rsidR="00DB6D40" w:rsidRPr="00BA06D4" w:rsidRDefault="00DB6D40" w:rsidP="00DB6D40">
            <w:pPr>
              <w:jc w:val="right"/>
              <w:rPr>
                <w:sz w:val="20"/>
                <w:szCs w:val="20"/>
              </w:rPr>
            </w:pPr>
          </w:p>
        </w:tc>
        <w:tc>
          <w:tcPr>
            <w:tcW w:w="715" w:type="dxa"/>
            <w:tcBorders>
              <w:top w:val="single" w:sz="4" w:space="0" w:color="auto"/>
              <w:left w:val="nil"/>
              <w:bottom w:val="nil"/>
              <w:right w:val="single" w:sz="4" w:space="0" w:color="auto"/>
            </w:tcBorders>
          </w:tcPr>
          <w:p w14:paraId="46A6958E" w14:textId="77777777" w:rsidR="00DB6D40" w:rsidRPr="00BA06D4" w:rsidRDefault="00DB6D40" w:rsidP="00DB6D40">
            <w:pPr>
              <w:jc w:val="right"/>
              <w:rPr>
                <w:sz w:val="20"/>
                <w:szCs w:val="20"/>
              </w:rPr>
            </w:pPr>
          </w:p>
        </w:tc>
        <w:tc>
          <w:tcPr>
            <w:tcW w:w="833" w:type="dxa"/>
            <w:tcBorders>
              <w:top w:val="single" w:sz="4" w:space="0" w:color="auto"/>
              <w:left w:val="single" w:sz="4" w:space="0" w:color="auto"/>
              <w:bottom w:val="nil"/>
              <w:right w:val="nil"/>
            </w:tcBorders>
          </w:tcPr>
          <w:p w14:paraId="7FC449B0" w14:textId="77777777" w:rsidR="00DB6D40" w:rsidRPr="00BA06D4" w:rsidRDefault="00DB6D40" w:rsidP="00DB6D40">
            <w:pPr>
              <w:jc w:val="right"/>
              <w:rPr>
                <w:sz w:val="20"/>
                <w:szCs w:val="20"/>
              </w:rPr>
            </w:pPr>
          </w:p>
        </w:tc>
        <w:tc>
          <w:tcPr>
            <w:tcW w:w="794" w:type="dxa"/>
            <w:tcBorders>
              <w:top w:val="single" w:sz="4" w:space="0" w:color="auto"/>
              <w:left w:val="nil"/>
              <w:bottom w:val="nil"/>
            </w:tcBorders>
          </w:tcPr>
          <w:p w14:paraId="284BF4BA" w14:textId="77777777" w:rsidR="00DB6D40" w:rsidRPr="00BA06D4" w:rsidRDefault="00DB6D40" w:rsidP="00DB6D40">
            <w:pPr>
              <w:jc w:val="right"/>
              <w:rPr>
                <w:sz w:val="20"/>
                <w:szCs w:val="20"/>
              </w:rPr>
            </w:pPr>
          </w:p>
        </w:tc>
        <w:tc>
          <w:tcPr>
            <w:tcW w:w="879" w:type="dxa"/>
            <w:vMerge w:val="restart"/>
          </w:tcPr>
          <w:p w14:paraId="04F84CEE" w14:textId="77777777" w:rsidR="00DB6D40" w:rsidRPr="00BA06D4" w:rsidRDefault="00DB6D40" w:rsidP="00DB6D40">
            <w:pPr>
              <w:jc w:val="right"/>
              <w:rPr>
                <w:sz w:val="20"/>
                <w:szCs w:val="20"/>
              </w:rPr>
            </w:pPr>
          </w:p>
          <w:p w14:paraId="44ABF345" w14:textId="77777777" w:rsidR="00DB6D40" w:rsidRPr="00BA06D4" w:rsidRDefault="00DB6D40" w:rsidP="00DB6D40">
            <w:pPr>
              <w:jc w:val="right"/>
              <w:rPr>
                <w:sz w:val="20"/>
                <w:szCs w:val="20"/>
              </w:rPr>
            </w:pPr>
          </w:p>
          <w:p w14:paraId="13A0695F" w14:textId="77777777" w:rsidR="00DB6D40" w:rsidRPr="00BA06D4" w:rsidRDefault="00DB6D40" w:rsidP="00DB6D40">
            <w:pPr>
              <w:jc w:val="right"/>
              <w:rPr>
                <w:sz w:val="20"/>
                <w:szCs w:val="20"/>
              </w:rPr>
            </w:pPr>
          </w:p>
          <w:p w14:paraId="0BF72A0C" w14:textId="77777777" w:rsidR="00DB6D40" w:rsidRPr="00BA06D4" w:rsidRDefault="00DB6D40" w:rsidP="00DB6D40">
            <w:pPr>
              <w:jc w:val="right"/>
              <w:rPr>
                <w:sz w:val="20"/>
                <w:szCs w:val="20"/>
              </w:rPr>
            </w:pPr>
          </w:p>
          <w:p w14:paraId="2414BB3E" w14:textId="77777777" w:rsidR="00DB6D40" w:rsidRPr="00BA06D4" w:rsidRDefault="00DB6D40" w:rsidP="00DB6D40">
            <w:pPr>
              <w:jc w:val="right"/>
              <w:rPr>
                <w:sz w:val="20"/>
                <w:szCs w:val="20"/>
              </w:rPr>
            </w:pPr>
            <w:r w:rsidRPr="00BA06D4">
              <w:rPr>
                <w:sz w:val="20"/>
                <w:szCs w:val="20"/>
              </w:rPr>
              <w:t>0,07</w:t>
            </w:r>
          </w:p>
        </w:tc>
      </w:tr>
      <w:tr w:rsidR="00DB6D40" w:rsidRPr="000A311D" w14:paraId="2B3B01DE" w14:textId="77777777" w:rsidTr="007D1D30">
        <w:trPr>
          <w:trHeight w:val="279"/>
        </w:trPr>
        <w:tc>
          <w:tcPr>
            <w:tcW w:w="2853" w:type="dxa"/>
            <w:tcBorders>
              <w:top w:val="nil"/>
              <w:bottom w:val="nil"/>
              <w:right w:val="single" w:sz="4" w:space="0" w:color="auto"/>
            </w:tcBorders>
          </w:tcPr>
          <w:p w14:paraId="61B15584" w14:textId="77777777" w:rsidR="00DB6D40" w:rsidRPr="00BA06D4" w:rsidRDefault="00DB6D40" w:rsidP="00DB6D40">
            <w:pPr>
              <w:rPr>
                <w:rFonts w:cstheme="minorHAnsi"/>
                <w:sz w:val="20"/>
                <w:szCs w:val="20"/>
              </w:rPr>
            </w:pPr>
            <w:r w:rsidRPr="00BA06D4">
              <w:rPr>
                <w:sz w:val="20"/>
                <w:szCs w:val="20"/>
              </w:rPr>
              <w:t>Hiç izlemeyen</w:t>
            </w:r>
          </w:p>
        </w:tc>
        <w:tc>
          <w:tcPr>
            <w:tcW w:w="714" w:type="dxa"/>
            <w:tcBorders>
              <w:top w:val="nil"/>
              <w:left w:val="single" w:sz="4" w:space="0" w:color="auto"/>
              <w:bottom w:val="nil"/>
              <w:right w:val="nil"/>
            </w:tcBorders>
          </w:tcPr>
          <w:p w14:paraId="6B2AA2EF" w14:textId="77777777" w:rsidR="00DB6D40" w:rsidRPr="00BA06D4" w:rsidRDefault="00DB6D40" w:rsidP="00DB6D40">
            <w:pPr>
              <w:jc w:val="right"/>
              <w:rPr>
                <w:sz w:val="20"/>
                <w:szCs w:val="20"/>
              </w:rPr>
            </w:pPr>
            <w:r w:rsidRPr="00BA06D4">
              <w:rPr>
                <w:sz w:val="20"/>
                <w:szCs w:val="20"/>
              </w:rPr>
              <w:t>2</w:t>
            </w:r>
          </w:p>
        </w:tc>
        <w:tc>
          <w:tcPr>
            <w:tcW w:w="715" w:type="dxa"/>
            <w:tcBorders>
              <w:top w:val="nil"/>
              <w:left w:val="nil"/>
              <w:bottom w:val="nil"/>
              <w:right w:val="single" w:sz="4" w:space="0" w:color="auto"/>
            </w:tcBorders>
          </w:tcPr>
          <w:p w14:paraId="5DB99FF0" w14:textId="77777777" w:rsidR="00DB6D40" w:rsidRPr="00BA06D4" w:rsidRDefault="00DB6D40" w:rsidP="00DB6D40">
            <w:pPr>
              <w:jc w:val="right"/>
              <w:rPr>
                <w:sz w:val="20"/>
                <w:szCs w:val="20"/>
              </w:rPr>
            </w:pPr>
            <w:r w:rsidRPr="00BA06D4">
              <w:rPr>
                <w:sz w:val="20"/>
                <w:szCs w:val="20"/>
              </w:rPr>
              <w:t>28,6</w:t>
            </w:r>
          </w:p>
        </w:tc>
        <w:tc>
          <w:tcPr>
            <w:tcW w:w="714" w:type="dxa"/>
            <w:tcBorders>
              <w:top w:val="nil"/>
              <w:left w:val="single" w:sz="4" w:space="0" w:color="auto"/>
              <w:bottom w:val="nil"/>
              <w:right w:val="nil"/>
            </w:tcBorders>
          </w:tcPr>
          <w:p w14:paraId="3539906E"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7C66A86B" w14:textId="77777777" w:rsidR="00DB6D40" w:rsidRPr="00BA06D4" w:rsidRDefault="00DB6D40" w:rsidP="00DB6D40">
            <w:pPr>
              <w:jc w:val="right"/>
              <w:rPr>
                <w:sz w:val="20"/>
                <w:szCs w:val="20"/>
              </w:rPr>
            </w:pPr>
            <w:r w:rsidRPr="00BA06D4">
              <w:rPr>
                <w:sz w:val="20"/>
                <w:szCs w:val="20"/>
              </w:rPr>
              <w:t>4,2</w:t>
            </w:r>
          </w:p>
        </w:tc>
        <w:tc>
          <w:tcPr>
            <w:tcW w:w="833" w:type="dxa"/>
            <w:tcBorders>
              <w:top w:val="nil"/>
              <w:left w:val="single" w:sz="4" w:space="0" w:color="auto"/>
              <w:bottom w:val="nil"/>
              <w:right w:val="nil"/>
            </w:tcBorders>
          </w:tcPr>
          <w:p w14:paraId="0958169F" w14:textId="77777777" w:rsidR="00DB6D40" w:rsidRPr="00BA06D4" w:rsidRDefault="00DB6D40" w:rsidP="00DB6D40">
            <w:pPr>
              <w:jc w:val="right"/>
              <w:rPr>
                <w:sz w:val="20"/>
                <w:szCs w:val="20"/>
              </w:rPr>
            </w:pPr>
            <w:r w:rsidRPr="00BA06D4">
              <w:rPr>
                <w:sz w:val="20"/>
                <w:szCs w:val="20"/>
              </w:rPr>
              <w:t>3</w:t>
            </w:r>
          </w:p>
        </w:tc>
        <w:tc>
          <w:tcPr>
            <w:tcW w:w="794" w:type="dxa"/>
            <w:tcBorders>
              <w:top w:val="nil"/>
              <w:left w:val="nil"/>
              <w:bottom w:val="nil"/>
            </w:tcBorders>
          </w:tcPr>
          <w:p w14:paraId="13688E15" w14:textId="77777777" w:rsidR="00DB6D40" w:rsidRPr="00BA06D4" w:rsidRDefault="00DB6D40" w:rsidP="00DB6D40">
            <w:pPr>
              <w:jc w:val="right"/>
              <w:rPr>
                <w:sz w:val="20"/>
                <w:szCs w:val="20"/>
              </w:rPr>
            </w:pPr>
            <w:r w:rsidRPr="00BA06D4">
              <w:rPr>
                <w:sz w:val="20"/>
                <w:szCs w:val="20"/>
              </w:rPr>
              <w:t>9,7</w:t>
            </w:r>
          </w:p>
        </w:tc>
        <w:tc>
          <w:tcPr>
            <w:tcW w:w="879" w:type="dxa"/>
            <w:vMerge/>
          </w:tcPr>
          <w:p w14:paraId="2D1F7793" w14:textId="77777777" w:rsidR="00DB6D40" w:rsidRPr="00BA06D4" w:rsidRDefault="00DB6D40" w:rsidP="00DB6D40">
            <w:pPr>
              <w:jc w:val="right"/>
              <w:rPr>
                <w:sz w:val="20"/>
                <w:szCs w:val="20"/>
              </w:rPr>
            </w:pPr>
          </w:p>
        </w:tc>
      </w:tr>
      <w:tr w:rsidR="00DB6D40" w:rsidRPr="000A311D" w14:paraId="3C34F601" w14:textId="77777777" w:rsidTr="007D1D30">
        <w:trPr>
          <w:trHeight w:val="279"/>
        </w:trPr>
        <w:tc>
          <w:tcPr>
            <w:tcW w:w="2853" w:type="dxa"/>
            <w:tcBorders>
              <w:top w:val="nil"/>
              <w:bottom w:val="nil"/>
              <w:right w:val="single" w:sz="4" w:space="0" w:color="auto"/>
            </w:tcBorders>
          </w:tcPr>
          <w:p w14:paraId="11C375B9" w14:textId="77777777" w:rsidR="00DB6D40" w:rsidRPr="00BA06D4" w:rsidRDefault="00DB6D40" w:rsidP="00DB6D40">
            <w:pPr>
              <w:rPr>
                <w:rFonts w:cstheme="minorHAnsi"/>
                <w:sz w:val="20"/>
                <w:szCs w:val="20"/>
              </w:rPr>
            </w:pPr>
            <w:r w:rsidRPr="00BA06D4">
              <w:rPr>
                <w:sz w:val="20"/>
                <w:szCs w:val="20"/>
              </w:rPr>
              <w:t>0-30</w:t>
            </w:r>
          </w:p>
        </w:tc>
        <w:tc>
          <w:tcPr>
            <w:tcW w:w="714" w:type="dxa"/>
            <w:tcBorders>
              <w:top w:val="nil"/>
              <w:left w:val="single" w:sz="4" w:space="0" w:color="auto"/>
              <w:bottom w:val="nil"/>
              <w:right w:val="nil"/>
            </w:tcBorders>
          </w:tcPr>
          <w:p w14:paraId="1287E60B"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0290F171"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bottom w:val="nil"/>
              <w:right w:val="nil"/>
            </w:tcBorders>
          </w:tcPr>
          <w:p w14:paraId="0D8B2D6F" w14:textId="77777777" w:rsidR="00DB6D40" w:rsidRPr="00BA06D4" w:rsidRDefault="00DB6D40" w:rsidP="00DB6D40">
            <w:pPr>
              <w:jc w:val="right"/>
              <w:rPr>
                <w:sz w:val="20"/>
                <w:szCs w:val="20"/>
              </w:rPr>
            </w:pPr>
            <w:r w:rsidRPr="00BA06D4">
              <w:rPr>
                <w:sz w:val="20"/>
                <w:szCs w:val="20"/>
              </w:rPr>
              <w:t>3</w:t>
            </w:r>
          </w:p>
        </w:tc>
        <w:tc>
          <w:tcPr>
            <w:tcW w:w="715" w:type="dxa"/>
            <w:tcBorders>
              <w:top w:val="nil"/>
              <w:left w:val="nil"/>
              <w:bottom w:val="nil"/>
              <w:right w:val="single" w:sz="4" w:space="0" w:color="auto"/>
            </w:tcBorders>
          </w:tcPr>
          <w:p w14:paraId="2F5AA357" w14:textId="77777777" w:rsidR="00DB6D40" w:rsidRPr="00BA06D4" w:rsidRDefault="00DB6D40" w:rsidP="00DB6D40">
            <w:pPr>
              <w:jc w:val="right"/>
              <w:rPr>
                <w:sz w:val="20"/>
                <w:szCs w:val="20"/>
              </w:rPr>
            </w:pPr>
            <w:r w:rsidRPr="00BA06D4">
              <w:rPr>
                <w:sz w:val="20"/>
                <w:szCs w:val="20"/>
              </w:rPr>
              <w:t>12,5</w:t>
            </w:r>
          </w:p>
        </w:tc>
        <w:tc>
          <w:tcPr>
            <w:tcW w:w="833" w:type="dxa"/>
            <w:tcBorders>
              <w:top w:val="nil"/>
              <w:left w:val="single" w:sz="4" w:space="0" w:color="auto"/>
              <w:bottom w:val="nil"/>
              <w:right w:val="nil"/>
            </w:tcBorders>
          </w:tcPr>
          <w:p w14:paraId="43390AEF" w14:textId="77777777" w:rsidR="00DB6D40" w:rsidRPr="00BA06D4" w:rsidRDefault="00DB6D40" w:rsidP="00DB6D40">
            <w:pPr>
              <w:jc w:val="right"/>
              <w:rPr>
                <w:sz w:val="20"/>
                <w:szCs w:val="20"/>
              </w:rPr>
            </w:pPr>
            <w:r w:rsidRPr="00BA06D4">
              <w:rPr>
                <w:sz w:val="20"/>
                <w:szCs w:val="20"/>
              </w:rPr>
              <w:t>4</w:t>
            </w:r>
          </w:p>
        </w:tc>
        <w:tc>
          <w:tcPr>
            <w:tcW w:w="794" w:type="dxa"/>
            <w:tcBorders>
              <w:top w:val="nil"/>
              <w:left w:val="nil"/>
              <w:bottom w:val="nil"/>
            </w:tcBorders>
          </w:tcPr>
          <w:p w14:paraId="7E6553DA" w14:textId="77777777" w:rsidR="00DB6D40" w:rsidRPr="00BA06D4" w:rsidRDefault="00DB6D40" w:rsidP="00DB6D40">
            <w:pPr>
              <w:jc w:val="right"/>
              <w:rPr>
                <w:sz w:val="20"/>
                <w:szCs w:val="20"/>
              </w:rPr>
            </w:pPr>
            <w:r w:rsidRPr="00BA06D4">
              <w:rPr>
                <w:sz w:val="20"/>
                <w:szCs w:val="20"/>
              </w:rPr>
              <w:t>12,9</w:t>
            </w:r>
          </w:p>
        </w:tc>
        <w:tc>
          <w:tcPr>
            <w:tcW w:w="879" w:type="dxa"/>
            <w:vMerge/>
          </w:tcPr>
          <w:p w14:paraId="104EDB05" w14:textId="77777777" w:rsidR="00DB6D40" w:rsidRPr="00BA06D4" w:rsidRDefault="00DB6D40" w:rsidP="00DB6D40">
            <w:pPr>
              <w:jc w:val="right"/>
              <w:rPr>
                <w:sz w:val="20"/>
                <w:szCs w:val="20"/>
              </w:rPr>
            </w:pPr>
          </w:p>
        </w:tc>
      </w:tr>
      <w:tr w:rsidR="00DB6D40" w:rsidRPr="000A311D" w14:paraId="1906FD55" w14:textId="77777777" w:rsidTr="007D1D30">
        <w:trPr>
          <w:trHeight w:val="279"/>
        </w:trPr>
        <w:tc>
          <w:tcPr>
            <w:tcW w:w="2853" w:type="dxa"/>
            <w:tcBorders>
              <w:top w:val="nil"/>
              <w:bottom w:val="nil"/>
              <w:right w:val="single" w:sz="4" w:space="0" w:color="auto"/>
            </w:tcBorders>
          </w:tcPr>
          <w:p w14:paraId="56CE5E20" w14:textId="77777777" w:rsidR="00DB6D40" w:rsidRPr="00BA06D4" w:rsidRDefault="00DB6D40" w:rsidP="00DB6D40">
            <w:pPr>
              <w:rPr>
                <w:rFonts w:cstheme="minorHAnsi"/>
                <w:sz w:val="20"/>
                <w:szCs w:val="20"/>
              </w:rPr>
            </w:pPr>
            <w:r w:rsidRPr="00BA06D4">
              <w:rPr>
                <w:sz w:val="20"/>
                <w:szCs w:val="20"/>
              </w:rPr>
              <w:t>31 – 60</w:t>
            </w:r>
          </w:p>
        </w:tc>
        <w:tc>
          <w:tcPr>
            <w:tcW w:w="714" w:type="dxa"/>
            <w:tcBorders>
              <w:top w:val="nil"/>
              <w:left w:val="single" w:sz="4" w:space="0" w:color="auto"/>
              <w:bottom w:val="nil"/>
              <w:right w:val="nil"/>
            </w:tcBorders>
          </w:tcPr>
          <w:p w14:paraId="45FDE2B1" w14:textId="77777777" w:rsidR="00DB6D40" w:rsidRPr="00BA06D4" w:rsidRDefault="00DB6D40" w:rsidP="00DB6D40">
            <w:pPr>
              <w:jc w:val="right"/>
              <w:rPr>
                <w:sz w:val="20"/>
                <w:szCs w:val="20"/>
              </w:rPr>
            </w:pPr>
            <w:r w:rsidRPr="00BA06D4">
              <w:rPr>
                <w:sz w:val="20"/>
                <w:szCs w:val="20"/>
              </w:rPr>
              <w:t>2</w:t>
            </w:r>
          </w:p>
        </w:tc>
        <w:tc>
          <w:tcPr>
            <w:tcW w:w="715" w:type="dxa"/>
            <w:tcBorders>
              <w:top w:val="nil"/>
              <w:left w:val="nil"/>
              <w:bottom w:val="nil"/>
              <w:right w:val="single" w:sz="4" w:space="0" w:color="auto"/>
            </w:tcBorders>
          </w:tcPr>
          <w:p w14:paraId="37EE7DD0" w14:textId="77777777" w:rsidR="00DB6D40" w:rsidRPr="00BA06D4" w:rsidRDefault="00DB6D40" w:rsidP="00DB6D40">
            <w:pPr>
              <w:jc w:val="right"/>
              <w:rPr>
                <w:sz w:val="20"/>
                <w:szCs w:val="20"/>
              </w:rPr>
            </w:pPr>
            <w:r w:rsidRPr="00BA06D4">
              <w:rPr>
                <w:sz w:val="20"/>
                <w:szCs w:val="20"/>
              </w:rPr>
              <w:t>28,6</w:t>
            </w:r>
          </w:p>
        </w:tc>
        <w:tc>
          <w:tcPr>
            <w:tcW w:w="714" w:type="dxa"/>
            <w:tcBorders>
              <w:top w:val="nil"/>
              <w:left w:val="single" w:sz="4" w:space="0" w:color="auto"/>
              <w:bottom w:val="nil"/>
              <w:right w:val="nil"/>
            </w:tcBorders>
          </w:tcPr>
          <w:p w14:paraId="535D626A"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40954BC8" w14:textId="77777777" w:rsidR="00DB6D40" w:rsidRPr="00BA06D4" w:rsidRDefault="00DB6D40" w:rsidP="00DB6D40">
            <w:pPr>
              <w:jc w:val="right"/>
              <w:rPr>
                <w:sz w:val="20"/>
                <w:szCs w:val="20"/>
              </w:rPr>
            </w:pPr>
            <w:r w:rsidRPr="00BA06D4">
              <w:rPr>
                <w:sz w:val="20"/>
                <w:szCs w:val="20"/>
              </w:rPr>
              <w:t>20,8</w:t>
            </w:r>
          </w:p>
        </w:tc>
        <w:tc>
          <w:tcPr>
            <w:tcW w:w="833" w:type="dxa"/>
            <w:tcBorders>
              <w:top w:val="nil"/>
              <w:left w:val="single" w:sz="4" w:space="0" w:color="auto"/>
              <w:bottom w:val="nil"/>
              <w:right w:val="nil"/>
            </w:tcBorders>
          </w:tcPr>
          <w:p w14:paraId="3A89183D" w14:textId="77777777" w:rsidR="00DB6D40" w:rsidRPr="00BA06D4" w:rsidRDefault="00DB6D40" w:rsidP="00DB6D40">
            <w:pPr>
              <w:jc w:val="right"/>
              <w:rPr>
                <w:sz w:val="20"/>
                <w:szCs w:val="20"/>
              </w:rPr>
            </w:pPr>
            <w:r w:rsidRPr="00BA06D4">
              <w:rPr>
                <w:sz w:val="20"/>
                <w:szCs w:val="20"/>
              </w:rPr>
              <w:t>7</w:t>
            </w:r>
          </w:p>
        </w:tc>
        <w:tc>
          <w:tcPr>
            <w:tcW w:w="794" w:type="dxa"/>
            <w:tcBorders>
              <w:top w:val="nil"/>
              <w:left w:val="nil"/>
              <w:bottom w:val="nil"/>
            </w:tcBorders>
          </w:tcPr>
          <w:p w14:paraId="3873BB2C" w14:textId="77777777" w:rsidR="00DB6D40" w:rsidRPr="00BA06D4" w:rsidRDefault="00DB6D40" w:rsidP="00DB6D40">
            <w:pPr>
              <w:jc w:val="right"/>
              <w:rPr>
                <w:sz w:val="20"/>
                <w:szCs w:val="20"/>
              </w:rPr>
            </w:pPr>
            <w:r w:rsidRPr="00BA06D4">
              <w:rPr>
                <w:sz w:val="20"/>
                <w:szCs w:val="20"/>
              </w:rPr>
              <w:t>22,6</w:t>
            </w:r>
          </w:p>
        </w:tc>
        <w:tc>
          <w:tcPr>
            <w:tcW w:w="879" w:type="dxa"/>
            <w:vMerge/>
          </w:tcPr>
          <w:p w14:paraId="4AE046BF" w14:textId="77777777" w:rsidR="00DB6D40" w:rsidRPr="00BA06D4" w:rsidRDefault="00DB6D40" w:rsidP="00DB6D40">
            <w:pPr>
              <w:jc w:val="right"/>
              <w:rPr>
                <w:sz w:val="20"/>
                <w:szCs w:val="20"/>
              </w:rPr>
            </w:pPr>
          </w:p>
        </w:tc>
      </w:tr>
      <w:tr w:rsidR="00DB6D40" w:rsidRPr="000A311D" w14:paraId="08A10657" w14:textId="77777777" w:rsidTr="007D1D30">
        <w:trPr>
          <w:trHeight w:val="279"/>
        </w:trPr>
        <w:tc>
          <w:tcPr>
            <w:tcW w:w="2853" w:type="dxa"/>
            <w:tcBorders>
              <w:top w:val="nil"/>
              <w:bottom w:val="nil"/>
              <w:right w:val="single" w:sz="4" w:space="0" w:color="auto"/>
            </w:tcBorders>
          </w:tcPr>
          <w:p w14:paraId="3C316797" w14:textId="77777777" w:rsidR="00DB6D40" w:rsidRPr="00BA06D4" w:rsidRDefault="00DB6D40" w:rsidP="00DB6D40">
            <w:pPr>
              <w:rPr>
                <w:sz w:val="20"/>
                <w:szCs w:val="20"/>
              </w:rPr>
            </w:pPr>
            <w:r w:rsidRPr="00BA06D4">
              <w:rPr>
                <w:sz w:val="20"/>
                <w:szCs w:val="20"/>
              </w:rPr>
              <w:t>61-120</w:t>
            </w:r>
          </w:p>
        </w:tc>
        <w:tc>
          <w:tcPr>
            <w:tcW w:w="714" w:type="dxa"/>
            <w:tcBorders>
              <w:top w:val="nil"/>
              <w:left w:val="single" w:sz="4" w:space="0" w:color="auto"/>
              <w:bottom w:val="nil"/>
              <w:right w:val="nil"/>
            </w:tcBorders>
          </w:tcPr>
          <w:p w14:paraId="4E5FF128"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51B37B8C"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bottom w:val="nil"/>
              <w:right w:val="nil"/>
            </w:tcBorders>
          </w:tcPr>
          <w:p w14:paraId="6D9798E7" w14:textId="77777777" w:rsidR="00DB6D40" w:rsidRPr="00BA06D4" w:rsidRDefault="00DB6D40" w:rsidP="00DB6D40">
            <w:pPr>
              <w:jc w:val="right"/>
              <w:rPr>
                <w:sz w:val="20"/>
                <w:szCs w:val="20"/>
              </w:rPr>
            </w:pPr>
            <w:r w:rsidRPr="00BA06D4">
              <w:rPr>
                <w:sz w:val="20"/>
                <w:szCs w:val="20"/>
              </w:rPr>
              <w:t>9</w:t>
            </w:r>
          </w:p>
        </w:tc>
        <w:tc>
          <w:tcPr>
            <w:tcW w:w="715" w:type="dxa"/>
            <w:tcBorders>
              <w:top w:val="nil"/>
              <w:left w:val="nil"/>
              <w:bottom w:val="nil"/>
              <w:right w:val="single" w:sz="4" w:space="0" w:color="auto"/>
            </w:tcBorders>
          </w:tcPr>
          <w:p w14:paraId="6BD1B719" w14:textId="77777777" w:rsidR="00DB6D40" w:rsidRPr="00BA06D4" w:rsidRDefault="00DB6D40" w:rsidP="00DB6D40">
            <w:pPr>
              <w:jc w:val="right"/>
              <w:rPr>
                <w:sz w:val="20"/>
                <w:szCs w:val="20"/>
              </w:rPr>
            </w:pPr>
            <w:r w:rsidRPr="00BA06D4">
              <w:rPr>
                <w:sz w:val="20"/>
                <w:szCs w:val="20"/>
              </w:rPr>
              <w:t>37,5</w:t>
            </w:r>
          </w:p>
        </w:tc>
        <w:tc>
          <w:tcPr>
            <w:tcW w:w="833" w:type="dxa"/>
            <w:tcBorders>
              <w:top w:val="nil"/>
              <w:left w:val="single" w:sz="4" w:space="0" w:color="auto"/>
              <w:bottom w:val="nil"/>
              <w:right w:val="nil"/>
            </w:tcBorders>
          </w:tcPr>
          <w:p w14:paraId="676A2A8C" w14:textId="77777777" w:rsidR="00DB6D40" w:rsidRPr="00BA06D4" w:rsidRDefault="00DB6D40" w:rsidP="00DB6D40">
            <w:pPr>
              <w:jc w:val="right"/>
              <w:rPr>
                <w:sz w:val="20"/>
                <w:szCs w:val="20"/>
              </w:rPr>
            </w:pPr>
            <w:r w:rsidRPr="00BA06D4">
              <w:rPr>
                <w:sz w:val="20"/>
                <w:szCs w:val="20"/>
              </w:rPr>
              <w:t>10</w:t>
            </w:r>
          </w:p>
        </w:tc>
        <w:tc>
          <w:tcPr>
            <w:tcW w:w="794" w:type="dxa"/>
            <w:tcBorders>
              <w:top w:val="nil"/>
              <w:left w:val="nil"/>
              <w:bottom w:val="nil"/>
            </w:tcBorders>
          </w:tcPr>
          <w:p w14:paraId="6EEF2F6C" w14:textId="77777777" w:rsidR="00DB6D40" w:rsidRPr="00BA06D4" w:rsidRDefault="00DB6D40" w:rsidP="00DB6D40">
            <w:pPr>
              <w:jc w:val="right"/>
              <w:rPr>
                <w:sz w:val="20"/>
                <w:szCs w:val="20"/>
              </w:rPr>
            </w:pPr>
            <w:r w:rsidRPr="00BA06D4">
              <w:rPr>
                <w:sz w:val="20"/>
                <w:szCs w:val="20"/>
              </w:rPr>
              <w:t>32,3</w:t>
            </w:r>
          </w:p>
        </w:tc>
        <w:tc>
          <w:tcPr>
            <w:tcW w:w="879" w:type="dxa"/>
            <w:vMerge/>
          </w:tcPr>
          <w:p w14:paraId="68FB3805" w14:textId="77777777" w:rsidR="00DB6D40" w:rsidRPr="00BA06D4" w:rsidRDefault="00DB6D40" w:rsidP="00DB6D40">
            <w:pPr>
              <w:jc w:val="right"/>
              <w:rPr>
                <w:sz w:val="20"/>
                <w:szCs w:val="20"/>
              </w:rPr>
            </w:pPr>
          </w:p>
        </w:tc>
      </w:tr>
      <w:tr w:rsidR="00DB6D40" w:rsidRPr="000A311D" w14:paraId="28D2FF38" w14:textId="77777777" w:rsidTr="007D1D30">
        <w:trPr>
          <w:trHeight w:val="279"/>
        </w:trPr>
        <w:tc>
          <w:tcPr>
            <w:tcW w:w="2853" w:type="dxa"/>
            <w:tcBorders>
              <w:top w:val="nil"/>
              <w:bottom w:val="nil"/>
              <w:right w:val="single" w:sz="4" w:space="0" w:color="auto"/>
            </w:tcBorders>
          </w:tcPr>
          <w:p w14:paraId="247CE803" w14:textId="77777777" w:rsidR="00DB6D40" w:rsidRPr="00BA06D4" w:rsidRDefault="00DB6D40" w:rsidP="00DB6D40">
            <w:pPr>
              <w:rPr>
                <w:sz w:val="20"/>
                <w:szCs w:val="20"/>
              </w:rPr>
            </w:pPr>
            <w:r w:rsidRPr="00BA06D4">
              <w:rPr>
                <w:sz w:val="20"/>
                <w:szCs w:val="20"/>
              </w:rPr>
              <w:t>121 ve üstü</w:t>
            </w:r>
          </w:p>
        </w:tc>
        <w:tc>
          <w:tcPr>
            <w:tcW w:w="714" w:type="dxa"/>
            <w:tcBorders>
              <w:top w:val="nil"/>
              <w:left w:val="single" w:sz="4" w:space="0" w:color="auto"/>
              <w:bottom w:val="nil"/>
              <w:right w:val="nil"/>
            </w:tcBorders>
          </w:tcPr>
          <w:p w14:paraId="66DD7B9A"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59DBABD8"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bottom w:val="nil"/>
              <w:right w:val="nil"/>
            </w:tcBorders>
          </w:tcPr>
          <w:p w14:paraId="5B5C62B2" w14:textId="77777777" w:rsidR="00DB6D40" w:rsidRPr="00BA06D4" w:rsidRDefault="00DB6D40" w:rsidP="00DB6D40">
            <w:pPr>
              <w:jc w:val="right"/>
              <w:rPr>
                <w:sz w:val="20"/>
                <w:szCs w:val="20"/>
              </w:rPr>
            </w:pPr>
            <w:r w:rsidRPr="00BA06D4">
              <w:rPr>
                <w:sz w:val="20"/>
                <w:szCs w:val="20"/>
              </w:rPr>
              <w:t>6</w:t>
            </w:r>
          </w:p>
        </w:tc>
        <w:tc>
          <w:tcPr>
            <w:tcW w:w="715" w:type="dxa"/>
            <w:tcBorders>
              <w:top w:val="nil"/>
              <w:left w:val="nil"/>
              <w:bottom w:val="nil"/>
              <w:right w:val="single" w:sz="4" w:space="0" w:color="auto"/>
            </w:tcBorders>
          </w:tcPr>
          <w:p w14:paraId="02432FB8" w14:textId="77777777" w:rsidR="00DB6D40" w:rsidRPr="00BA06D4" w:rsidRDefault="00DB6D40" w:rsidP="00DB6D40">
            <w:pPr>
              <w:jc w:val="right"/>
              <w:rPr>
                <w:sz w:val="20"/>
                <w:szCs w:val="20"/>
              </w:rPr>
            </w:pPr>
            <w:r w:rsidRPr="00BA06D4">
              <w:rPr>
                <w:sz w:val="20"/>
                <w:szCs w:val="20"/>
              </w:rPr>
              <w:t>25,0</w:t>
            </w:r>
          </w:p>
        </w:tc>
        <w:tc>
          <w:tcPr>
            <w:tcW w:w="833" w:type="dxa"/>
            <w:tcBorders>
              <w:top w:val="nil"/>
              <w:left w:val="single" w:sz="4" w:space="0" w:color="auto"/>
              <w:bottom w:val="nil"/>
              <w:right w:val="nil"/>
            </w:tcBorders>
          </w:tcPr>
          <w:p w14:paraId="668A4C48" w14:textId="77777777" w:rsidR="00DB6D40" w:rsidRPr="00BA06D4" w:rsidRDefault="00DB6D40" w:rsidP="00DB6D40">
            <w:pPr>
              <w:jc w:val="right"/>
              <w:rPr>
                <w:sz w:val="20"/>
                <w:szCs w:val="20"/>
              </w:rPr>
            </w:pPr>
            <w:r w:rsidRPr="00BA06D4">
              <w:rPr>
                <w:sz w:val="20"/>
                <w:szCs w:val="20"/>
              </w:rPr>
              <w:t>7</w:t>
            </w:r>
          </w:p>
        </w:tc>
        <w:tc>
          <w:tcPr>
            <w:tcW w:w="794" w:type="dxa"/>
            <w:tcBorders>
              <w:top w:val="nil"/>
              <w:left w:val="nil"/>
              <w:bottom w:val="nil"/>
            </w:tcBorders>
          </w:tcPr>
          <w:p w14:paraId="629D46F7" w14:textId="77777777" w:rsidR="00DB6D40" w:rsidRPr="00BA06D4" w:rsidRDefault="00DB6D40" w:rsidP="00DB6D40">
            <w:pPr>
              <w:jc w:val="right"/>
              <w:rPr>
                <w:sz w:val="20"/>
                <w:szCs w:val="20"/>
              </w:rPr>
            </w:pPr>
            <w:r w:rsidRPr="00BA06D4">
              <w:rPr>
                <w:sz w:val="20"/>
                <w:szCs w:val="20"/>
              </w:rPr>
              <w:t>22,6</w:t>
            </w:r>
          </w:p>
        </w:tc>
        <w:tc>
          <w:tcPr>
            <w:tcW w:w="879" w:type="dxa"/>
            <w:vMerge/>
          </w:tcPr>
          <w:p w14:paraId="46B85649" w14:textId="77777777" w:rsidR="00DB6D40" w:rsidRPr="00BA06D4" w:rsidRDefault="00DB6D40" w:rsidP="00DB6D40">
            <w:pPr>
              <w:jc w:val="right"/>
              <w:rPr>
                <w:sz w:val="20"/>
                <w:szCs w:val="20"/>
              </w:rPr>
            </w:pPr>
          </w:p>
        </w:tc>
      </w:tr>
      <w:tr w:rsidR="00DB6D40" w:rsidRPr="000A311D" w14:paraId="705497AB" w14:textId="77777777" w:rsidTr="007D1D30">
        <w:trPr>
          <w:trHeight w:val="279"/>
        </w:trPr>
        <w:tc>
          <w:tcPr>
            <w:tcW w:w="2853" w:type="dxa"/>
            <w:tcBorders>
              <w:top w:val="nil"/>
              <w:bottom w:val="single" w:sz="4" w:space="0" w:color="auto"/>
              <w:right w:val="single" w:sz="4" w:space="0" w:color="auto"/>
            </w:tcBorders>
          </w:tcPr>
          <w:p w14:paraId="4195D2DF" w14:textId="77777777" w:rsidR="00DB6D40" w:rsidRPr="00BA06D4" w:rsidRDefault="00DB6D40" w:rsidP="00DB6D40">
            <w:pPr>
              <w:rPr>
                <w:b/>
                <w:sz w:val="20"/>
                <w:szCs w:val="20"/>
              </w:rPr>
            </w:pPr>
            <w:r w:rsidRPr="00BA06D4">
              <w:rPr>
                <w:b/>
                <w:sz w:val="20"/>
                <w:szCs w:val="20"/>
              </w:rPr>
              <w:t>Toplam</w:t>
            </w:r>
          </w:p>
        </w:tc>
        <w:tc>
          <w:tcPr>
            <w:tcW w:w="714" w:type="dxa"/>
            <w:tcBorders>
              <w:top w:val="nil"/>
              <w:left w:val="single" w:sz="4" w:space="0" w:color="auto"/>
              <w:bottom w:val="single" w:sz="4" w:space="0" w:color="auto"/>
              <w:right w:val="nil"/>
            </w:tcBorders>
          </w:tcPr>
          <w:p w14:paraId="2BC79273" w14:textId="77777777" w:rsidR="00DB6D40" w:rsidRPr="00BA06D4" w:rsidRDefault="00DB6D40" w:rsidP="00DB6D40">
            <w:pPr>
              <w:jc w:val="right"/>
              <w:rPr>
                <w:b/>
                <w:sz w:val="20"/>
                <w:szCs w:val="20"/>
              </w:rPr>
            </w:pPr>
            <w:r w:rsidRPr="00BA06D4">
              <w:rPr>
                <w:b/>
                <w:sz w:val="20"/>
                <w:szCs w:val="20"/>
              </w:rPr>
              <w:t>7</w:t>
            </w:r>
          </w:p>
        </w:tc>
        <w:tc>
          <w:tcPr>
            <w:tcW w:w="715" w:type="dxa"/>
            <w:tcBorders>
              <w:top w:val="nil"/>
              <w:left w:val="nil"/>
              <w:bottom w:val="single" w:sz="4" w:space="0" w:color="auto"/>
              <w:right w:val="single" w:sz="4" w:space="0" w:color="auto"/>
            </w:tcBorders>
          </w:tcPr>
          <w:p w14:paraId="224A0CA9" w14:textId="77777777" w:rsidR="00DB6D40" w:rsidRPr="00BA06D4" w:rsidRDefault="00DB6D40" w:rsidP="00DB6D40">
            <w:pPr>
              <w:jc w:val="right"/>
              <w:rPr>
                <w:b/>
                <w:sz w:val="20"/>
                <w:szCs w:val="20"/>
              </w:rPr>
            </w:pPr>
            <w:r w:rsidRPr="00BA06D4">
              <w:rPr>
                <w:b/>
                <w:sz w:val="20"/>
                <w:szCs w:val="20"/>
              </w:rPr>
              <w:t>100,0</w:t>
            </w:r>
          </w:p>
        </w:tc>
        <w:tc>
          <w:tcPr>
            <w:tcW w:w="714" w:type="dxa"/>
            <w:tcBorders>
              <w:top w:val="nil"/>
              <w:left w:val="single" w:sz="4" w:space="0" w:color="auto"/>
              <w:bottom w:val="single" w:sz="4" w:space="0" w:color="auto"/>
              <w:right w:val="nil"/>
            </w:tcBorders>
          </w:tcPr>
          <w:p w14:paraId="0DD482CB" w14:textId="77777777" w:rsidR="00DB6D40" w:rsidRPr="00BA06D4" w:rsidRDefault="00DB6D40" w:rsidP="00DB6D40">
            <w:pPr>
              <w:jc w:val="right"/>
              <w:rPr>
                <w:b/>
                <w:sz w:val="20"/>
                <w:szCs w:val="20"/>
              </w:rPr>
            </w:pPr>
            <w:r w:rsidRPr="00BA06D4">
              <w:rPr>
                <w:b/>
                <w:sz w:val="20"/>
                <w:szCs w:val="20"/>
              </w:rPr>
              <w:t>24</w:t>
            </w:r>
          </w:p>
        </w:tc>
        <w:tc>
          <w:tcPr>
            <w:tcW w:w="715" w:type="dxa"/>
            <w:tcBorders>
              <w:top w:val="nil"/>
              <w:left w:val="nil"/>
              <w:bottom w:val="single" w:sz="4" w:space="0" w:color="auto"/>
              <w:right w:val="single" w:sz="4" w:space="0" w:color="auto"/>
            </w:tcBorders>
          </w:tcPr>
          <w:p w14:paraId="2CAA5F98" w14:textId="77777777" w:rsidR="00DB6D40" w:rsidRPr="00BA06D4" w:rsidRDefault="00DB6D40" w:rsidP="00DB6D40">
            <w:pPr>
              <w:jc w:val="right"/>
              <w:rPr>
                <w:b/>
                <w:sz w:val="20"/>
                <w:szCs w:val="20"/>
              </w:rPr>
            </w:pPr>
            <w:r w:rsidRPr="00BA06D4">
              <w:rPr>
                <w:b/>
                <w:sz w:val="20"/>
                <w:szCs w:val="20"/>
              </w:rPr>
              <w:t>100,0</w:t>
            </w:r>
          </w:p>
        </w:tc>
        <w:tc>
          <w:tcPr>
            <w:tcW w:w="833" w:type="dxa"/>
            <w:tcBorders>
              <w:top w:val="nil"/>
              <w:left w:val="single" w:sz="4" w:space="0" w:color="auto"/>
              <w:bottom w:val="single" w:sz="4" w:space="0" w:color="auto"/>
              <w:right w:val="nil"/>
            </w:tcBorders>
          </w:tcPr>
          <w:p w14:paraId="1F220663" w14:textId="77777777" w:rsidR="00DB6D40" w:rsidRPr="00BA06D4" w:rsidRDefault="00DB6D40" w:rsidP="00DB6D40">
            <w:pPr>
              <w:jc w:val="right"/>
              <w:rPr>
                <w:b/>
                <w:sz w:val="20"/>
                <w:szCs w:val="20"/>
              </w:rPr>
            </w:pPr>
            <w:r w:rsidRPr="00BA06D4">
              <w:rPr>
                <w:b/>
                <w:sz w:val="20"/>
                <w:szCs w:val="20"/>
              </w:rPr>
              <w:t>31</w:t>
            </w:r>
          </w:p>
        </w:tc>
        <w:tc>
          <w:tcPr>
            <w:tcW w:w="794" w:type="dxa"/>
            <w:tcBorders>
              <w:top w:val="nil"/>
              <w:left w:val="nil"/>
              <w:bottom w:val="single" w:sz="4" w:space="0" w:color="auto"/>
            </w:tcBorders>
          </w:tcPr>
          <w:p w14:paraId="775BD855" w14:textId="77777777" w:rsidR="00DB6D40" w:rsidRPr="00BA06D4" w:rsidRDefault="00DB6D40" w:rsidP="00DB6D40">
            <w:pPr>
              <w:jc w:val="right"/>
              <w:rPr>
                <w:b/>
                <w:sz w:val="20"/>
                <w:szCs w:val="20"/>
              </w:rPr>
            </w:pPr>
            <w:r w:rsidRPr="00BA06D4">
              <w:rPr>
                <w:b/>
                <w:sz w:val="20"/>
                <w:szCs w:val="20"/>
              </w:rPr>
              <w:t>100,0</w:t>
            </w:r>
          </w:p>
        </w:tc>
        <w:tc>
          <w:tcPr>
            <w:tcW w:w="879" w:type="dxa"/>
            <w:vMerge/>
          </w:tcPr>
          <w:p w14:paraId="198722F4" w14:textId="77777777" w:rsidR="00DB6D40" w:rsidRPr="00BA06D4" w:rsidRDefault="00DB6D40" w:rsidP="00DB6D40">
            <w:pPr>
              <w:jc w:val="right"/>
              <w:rPr>
                <w:sz w:val="20"/>
                <w:szCs w:val="20"/>
              </w:rPr>
            </w:pPr>
          </w:p>
        </w:tc>
      </w:tr>
      <w:tr w:rsidR="00DB6D40" w:rsidRPr="000A311D" w14:paraId="0FF8ABCB" w14:textId="77777777" w:rsidTr="007D1D30">
        <w:trPr>
          <w:trHeight w:val="279"/>
        </w:trPr>
        <w:tc>
          <w:tcPr>
            <w:tcW w:w="2853" w:type="dxa"/>
            <w:tcBorders>
              <w:bottom w:val="nil"/>
              <w:right w:val="single" w:sz="4" w:space="0" w:color="auto"/>
            </w:tcBorders>
          </w:tcPr>
          <w:p w14:paraId="784B81B0" w14:textId="77777777" w:rsidR="00DB6D40" w:rsidRPr="00BA06D4" w:rsidRDefault="00DB6D40" w:rsidP="00DB6D40">
            <w:pPr>
              <w:rPr>
                <w:rFonts w:cstheme="minorHAnsi"/>
                <w:b/>
                <w:sz w:val="20"/>
                <w:szCs w:val="20"/>
              </w:rPr>
            </w:pPr>
            <w:r w:rsidRPr="00BA06D4">
              <w:rPr>
                <w:b/>
                <w:sz w:val="20"/>
                <w:szCs w:val="20"/>
              </w:rPr>
              <w:t xml:space="preserve">Kendine ait telefon/tableti olma durumu </w:t>
            </w:r>
          </w:p>
        </w:tc>
        <w:tc>
          <w:tcPr>
            <w:tcW w:w="714" w:type="dxa"/>
            <w:tcBorders>
              <w:left w:val="single" w:sz="4" w:space="0" w:color="auto"/>
              <w:bottom w:val="nil"/>
              <w:right w:val="nil"/>
            </w:tcBorders>
          </w:tcPr>
          <w:p w14:paraId="03BB45D6"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4272D0D3" w14:textId="77777777" w:rsidR="00DB6D40" w:rsidRPr="00BA06D4" w:rsidRDefault="00DB6D40" w:rsidP="00DB6D40">
            <w:pPr>
              <w:jc w:val="right"/>
              <w:rPr>
                <w:sz w:val="20"/>
                <w:szCs w:val="20"/>
              </w:rPr>
            </w:pPr>
          </w:p>
        </w:tc>
        <w:tc>
          <w:tcPr>
            <w:tcW w:w="714" w:type="dxa"/>
            <w:tcBorders>
              <w:left w:val="single" w:sz="4" w:space="0" w:color="auto"/>
              <w:bottom w:val="nil"/>
              <w:right w:val="nil"/>
            </w:tcBorders>
          </w:tcPr>
          <w:p w14:paraId="49C1FD54"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32204EB7" w14:textId="77777777" w:rsidR="00DB6D40" w:rsidRPr="00BA06D4" w:rsidRDefault="00DB6D40" w:rsidP="00DB6D40">
            <w:pPr>
              <w:jc w:val="right"/>
              <w:rPr>
                <w:sz w:val="20"/>
                <w:szCs w:val="20"/>
              </w:rPr>
            </w:pPr>
          </w:p>
        </w:tc>
        <w:tc>
          <w:tcPr>
            <w:tcW w:w="833" w:type="dxa"/>
            <w:tcBorders>
              <w:left w:val="single" w:sz="4" w:space="0" w:color="auto"/>
              <w:bottom w:val="nil"/>
              <w:right w:val="nil"/>
            </w:tcBorders>
          </w:tcPr>
          <w:p w14:paraId="1C789C19" w14:textId="77777777" w:rsidR="00DB6D40" w:rsidRPr="00BA06D4" w:rsidRDefault="00DB6D40" w:rsidP="00DB6D40">
            <w:pPr>
              <w:jc w:val="right"/>
              <w:rPr>
                <w:sz w:val="20"/>
                <w:szCs w:val="20"/>
              </w:rPr>
            </w:pPr>
          </w:p>
        </w:tc>
        <w:tc>
          <w:tcPr>
            <w:tcW w:w="794" w:type="dxa"/>
            <w:tcBorders>
              <w:left w:val="nil"/>
              <w:bottom w:val="nil"/>
            </w:tcBorders>
          </w:tcPr>
          <w:p w14:paraId="5A0927D9" w14:textId="77777777" w:rsidR="00DB6D40" w:rsidRPr="00BA06D4" w:rsidRDefault="00DB6D40" w:rsidP="00DB6D40">
            <w:pPr>
              <w:jc w:val="right"/>
              <w:rPr>
                <w:sz w:val="20"/>
                <w:szCs w:val="20"/>
              </w:rPr>
            </w:pPr>
          </w:p>
        </w:tc>
        <w:tc>
          <w:tcPr>
            <w:tcW w:w="879" w:type="dxa"/>
            <w:vMerge w:val="restart"/>
          </w:tcPr>
          <w:p w14:paraId="2C4A9596" w14:textId="77777777" w:rsidR="00DB6D40" w:rsidRPr="00BA06D4" w:rsidRDefault="00DB6D40" w:rsidP="00DB6D40">
            <w:pPr>
              <w:jc w:val="right"/>
              <w:rPr>
                <w:b/>
                <w:sz w:val="20"/>
                <w:szCs w:val="20"/>
              </w:rPr>
            </w:pPr>
          </w:p>
          <w:p w14:paraId="44596898" w14:textId="77777777" w:rsidR="00DB6D40" w:rsidRPr="00BA06D4" w:rsidRDefault="00DB6D40" w:rsidP="00DB6D40">
            <w:pPr>
              <w:jc w:val="right"/>
              <w:rPr>
                <w:b/>
                <w:sz w:val="20"/>
                <w:szCs w:val="20"/>
              </w:rPr>
            </w:pPr>
          </w:p>
          <w:p w14:paraId="350E658A" w14:textId="77777777" w:rsidR="00DB6D40" w:rsidRPr="00BA06D4" w:rsidRDefault="00DB6D40" w:rsidP="00DB6D40">
            <w:pPr>
              <w:jc w:val="right"/>
              <w:rPr>
                <w:b/>
                <w:sz w:val="20"/>
                <w:szCs w:val="20"/>
              </w:rPr>
            </w:pPr>
          </w:p>
          <w:p w14:paraId="045A1C34" w14:textId="77777777" w:rsidR="00DB6D40" w:rsidRPr="00BA06D4" w:rsidRDefault="00DB6D40" w:rsidP="00DB6D40">
            <w:pPr>
              <w:jc w:val="right"/>
              <w:rPr>
                <w:b/>
                <w:sz w:val="20"/>
                <w:szCs w:val="20"/>
              </w:rPr>
            </w:pPr>
            <w:r w:rsidRPr="00BA06D4">
              <w:rPr>
                <w:b/>
                <w:sz w:val="20"/>
                <w:szCs w:val="20"/>
              </w:rPr>
              <w:t>0,04</w:t>
            </w:r>
          </w:p>
        </w:tc>
      </w:tr>
      <w:tr w:rsidR="00DB6D40" w:rsidRPr="000A311D" w14:paraId="6019808C" w14:textId="77777777" w:rsidTr="007D1D30">
        <w:trPr>
          <w:trHeight w:val="279"/>
        </w:trPr>
        <w:tc>
          <w:tcPr>
            <w:tcW w:w="2853" w:type="dxa"/>
            <w:tcBorders>
              <w:top w:val="nil"/>
              <w:bottom w:val="nil"/>
              <w:right w:val="single" w:sz="4" w:space="0" w:color="auto"/>
            </w:tcBorders>
          </w:tcPr>
          <w:p w14:paraId="51E3475D" w14:textId="77777777" w:rsidR="00DB6D40" w:rsidRPr="00BA06D4" w:rsidRDefault="00DB6D40" w:rsidP="00DB6D40">
            <w:pPr>
              <w:rPr>
                <w:rFonts w:cstheme="minorHAnsi"/>
                <w:sz w:val="20"/>
                <w:szCs w:val="20"/>
              </w:rPr>
            </w:pPr>
            <w:r w:rsidRPr="00BA06D4">
              <w:rPr>
                <w:sz w:val="20"/>
                <w:szCs w:val="20"/>
              </w:rPr>
              <w:t>Var</w:t>
            </w:r>
          </w:p>
        </w:tc>
        <w:tc>
          <w:tcPr>
            <w:tcW w:w="714" w:type="dxa"/>
            <w:tcBorders>
              <w:top w:val="nil"/>
              <w:left w:val="single" w:sz="4" w:space="0" w:color="auto"/>
              <w:bottom w:val="nil"/>
              <w:right w:val="nil"/>
            </w:tcBorders>
          </w:tcPr>
          <w:p w14:paraId="1735929B" w14:textId="77777777" w:rsidR="00DB6D40" w:rsidRPr="00BA06D4" w:rsidRDefault="00DB6D40" w:rsidP="00DB6D40">
            <w:pPr>
              <w:jc w:val="right"/>
              <w:rPr>
                <w:sz w:val="20"/>
                <w:szCs w:val="20"/>
              </w:rPr>
            </w:pPr>
            <w:r w:rsidRPr="00BA06D4">
              <w:rPr>
                <w:sz w:val="20"/>
                <w:szCs w:val="20"/>
              </w:rPr>
              <w:t>-</w:t>
            </w:r>
          </w:p>
        </w:tc>
        <w:tc>
          <w:tcPr>
            <w:tcW w:w="715" w:type="dxa"/>
            <w:tcBorders>
              <w:top w:val="nil"/>
              <w:left w:val="nil"/>
              <w:bottom w:val="nil"/>
              <w:right w:val="single" w:sz="4" w:space="0" w:color="auto"/>
            </w:tcBorders>
          </w:tcPr>
          <w:p w14:paraId="7D45F349" w14:textId="77777777" w:rsidR="00DB6D40" w:rsidRPr="00BA06D4" w:rsidRDefault="00DB6D40" w:rsidP="00DB6D40">
            <w:pPr>
              <w:jc w:val="right"/>
              <w:rPr>
                <w:sz w:val="20"/>
                <w:szCs w:val="20"/>
              </w:rPr>
            </w:pPr>
            <w:r w:rsidRPr="00BA06D4">
              <w:rPr>
                <w:sz w:val="20"/>
                <w:szCs w:val="20"/>
              </w:rPr>
              <w:t>-</w:t>
            </w:r>
          </w:p>
        </w:tc>
        <w:tc>
          <w:tcPr>
            <w:tcW w:w="714" w:type="dxa"/>
            <w:tcBorders>
              <w:top w:val="nil"/>
              <w:left w:val="single" w:sz="4" w:space="0" w:color="auto"/>
              <w:bottom w:val="nil"/>
              <w:right w:val="nil"/>
            </w:tcBorders>
          </w:tcPr>
          <w:p w14:paraId="7F933373" w14:textId="77777777" w:rsidR="00DB6D40" w:rsidRPr="00BA06D4" w:rsidRDefault="00DB6D40" w:rsidP="00DB6D40">
            <w:pPr>
              <w:jc w:val="right"/>
              <w:rPr>
                <w:sz w:val="20"/>
                <w:szCs w:val="20"/>
              </w:rPr>
            </w:pPr>
            <w:r w:rsidRPr="00BA06D4">
              <w:rPr>
                <w:sz w:val="20"/>
                <w:szCs w:val="20"/>
              </w:rPr>
              <w:t>9</w:t>
            </w:r>
          </w:p>
        </w:tc>
        <w:tc>
          <w:tcPr>
            <w:tcW w:w="715" w:type="dxa"/>
            <w:tcBorders>
              <w:top w:val="nil"/>
              <w:left w:val="nil"/>
              <w:bottom w:val="nil"/>
              <w:right w:val="single" w:sz="4" w:space="0" w:color="auto"/>
            </w:tcBorders>
          </w:tcPr>
          <w:p w14:paraId="4D29AD66" w14:textId="77777777" w:rsidR="00DB6D40" w:rsidRPr="00BA06D4" w:rsidRDefault="00DB6D40" w:rsidP="00DB6D40">
            <w:pPr>
              <w:jc w:val="right"/>
              <w:rPr>
                <w:sz w:val="20"/>
                <w:szCs w:val="20"/>
              </w:rPr>
            </w:pPr>
            <w:r w:rsidRPr="00BA06D4">
              <w:rPr>
                <w:sz w:val="20"/>
                <w:szCs w:val="20"/>
              </w:rPr>
              <w:t>37,5</w:t>
            </w:r>
          </w:p>
        </w:tc>
        <w:tc>
          <w:tcPr>
            <w:tcW w:w="833" w:type="dxa"/>
            <w:tcBorders>
              <w:top w:val="nil"/>
              <w:left w:val="single" w:sz="4" w:space="0" w:color="auto"/>
              <w:bottom w:val="nil"/>
              <w:right w:val="nil"/>
            </w:tcBorders>
          </w:tcPr>
          <w:p w14:paraId="52EE0E2D" w14:textId="77777777" w:rsidR="00DB6D40" w:rsidRPr="00BA06D4" w:rsidRDefault="00DB6D40" w:rsidP="00DB6D40">
            <w:pPr>
              <w:jc w:val="right"/>
              <w:rPr>
                <w:sz w:val="20"/>
                <w:szCs w:val="20"/>
              </w:rPr>
            </w:pPr>
            <w:r w:rsidRPr="00BA06D4">
              <w:rPr>
                <w:sz w:val="20"/>
                <w:szCs w:val="20"/>
              </w:rPr>
              <w:t>9</w:t>
            </w:r>
          </w:p>
        </w:tc>
        <w:tc>
          <w:tcPr>
            <w:tcW w:w="794" w:type="dxa"/>
            <w:tcBorders>
              <w:top w:val="nil"/>
              <w:left w:val="nil"/>
              <w:bottom w:val="nil"/>
            </w:tcBorders>
          </w:tcPr>
          <w:p w14:paraId="11A2B250" w14:textId="77777777" w:rsidR="00DB6D40" w:rsidRPr="00BA06D4" w:rsidRDefault="00DB6D40" w:rsidP="00DB6D40">
            <w:pPr>
              <w:jc w:val="right"/>
              <w:rPr>
                <w:sz w:val="20"/>
                <w:szCs w:val="20"/>
              </w:rPr>
            </w:pPr>
            <w:r w:rsidRPr="00BA06D4">
              <w:rPr>
                <w:sz w:val="20"/>
                <w:szCs w:val="20"/>
              </w:rPr>
              <w:t>29,0</w:t>
            </w:r>
          </w:p>
        </w:tc>
        <w:tc>
          <w:tcPr>
            <w:tcW w:w="879" w:type="dxa"/>
            <w:vMerge/>
          </w:tcPr>
          <w:p w14:paraId="299F5200" w14:textId="77777777" w:rsidR="00DB6D40" w:rsidRPr="00BA06D4" w:rsidRDefault="00DB6D40" w:rsidP="00DB6D40">
            <w:pPr>
              <w:jc w:val="right"/>
              <w:rPr>
                <w:b/>
                <w:sz w:val="20"/>
                <w:szCs w:val="20"/>
              </w:rPr>
            </w:pPr>
          </w:p>
        </w:tc>
      </w:tr>
      <w:tr w:rsidR="00DB6D40" w:rsidRPr="000A311D" w14:paraId="2502C8BD" w14:textId="77777777" w:rsidTr="007D1D30">
        <w:trPr>
          <w:trHeight w:val="279"/>
        </w:trPr>
        <w:tc>
          <w:tcPr>
            <w:tcW w:w="2853" w:type="dxa"/>
            <w:tcBorders>
              <w:top w:val="nil"/>
              <w:bottom w:val="nil"/>
              <w:right w:val="single" w:sz="4" w:space="0" w:color="auto"/>
            </w:tcBorders>
          </w:tcPr>
          <w:p w14:paraId="4D655DB0" w14:textId="77777777" w:rsidR="00DB6D40" w:rsidRPr="00BA06D4" w:rsidRDefault="00DB6D40" w:rsidP="00DB6D40">
            <w:pPr>
              <w:rPr>
                <w:sz w:val="20"/>
                <w:szCs w:val="20"/>
              </w:rPr>
            </w:pPr>
            <w:r w:rsidRPr="00BA06D4">
              <w:rPr>
                <w:sz w:val="20"/>
                <w:szCs w:val="20"/>
              </w:rPr>
              <w:t>Yok</w:t>
            </w:r>
          </w:p>
        </w:tc>
        <w:tc>
          <w:tcPr>
            <w:tcW w:w="714" w:type="dxa"/>
            <w:tcBorders>
              <w:top w:val="nil"/>
              <w:left w:val="single" w:sz="4" w:space="0" w:color="auto"/>
              <w:bottom w:val="nil"/>
              <w:right w:val="nil"/>
            </w:tcBorders>
          </w:tcPr>
          <w:p w14:paraId="44C8192E" w14:textId="77777777" w:rsidR="00DB6D40" w:rsidRPr="00BA06D4" w:rsidRDefault="00DB6D40" w:rsidP="00DB6D40">
            <w:pPr>
              <w:jc w:val="right"/>
              <w:rPr>
                <w:sz w:val="20"/>
                <w:szCs w:val="20"/>
              </w:rPr>
            </w:pPr>
            <w:r w:rsidRPr="00BA06D4">
              <w:rPr>
                <w:sz w:val="20"/>
                <w:szCs w:val="20"/>
              </w:rPr>
              <w:t>7</w:t>
            </w:r>
          </w:p>
        </w:tc>
        <w:tc>
          <w:tcPr>
            <w:tcW w:w="715" w:type="dxa"/>
            <w:tcBorders>
              <w:top w:val="nil"/>
              <w:left w:val="nil"/>
              <w:bottom w:val="nil"/>
              <w:right w:val="single" w:sz="4" w:space="0" w:color="auto"/>
            </w:tcBorders>
          </w:tcPr>
          <w:p w14:paraId="4B7AD74C" w14:textId="77777777" w:rsidR="00DB6D40" w:rsidRPr="00BA06D4" w:rsidRDefault="00DB6D40" w:rsidP="00DB6D40">
            <w:pPr>
              <w:jc w:val="right"/>
              <w:rPr>
                <w:sz w:val="20"/>
                <w:szCs w:val="20"/>
              </w:rPr>
            </w:pPr>
            <w:r w:rsidRPr="00BA06D4">
              <w:rPr>
                <w:sz w:val="20"/>
                <w:szCs w:val="20"/>
              </w:rPr>
              <w:t>100,0</w:t>
            </w:r>
          </w:p>
        </w:tc>
        <w:tc>
          <w:tcPr>
            <w:tcW w:w="714" w:type="dxa"/>
            <w:tcBorders>
              <w:top w:val="nil"/>
              <w:left w:val="single" w:sz="4" w:space="0" w:color="auto"/>
              <w:bottom w:val="nil"/>
              <w:right w:val="nil"/>
            </w:tcBorders>
          </w:tcPr>
          <w:p w14:paraId="42A2536E" w14:textId="77777777" w:rsidR="00DB6D40" w:rsidRPr="00BA06D4" w:rsidRDefault="00DB6D40" w:rsidP="00DB6D40">
            <w:pPr>
              <w:jc w:val="right"/>
              <w:rPr>
                <w:sz w:val="20"/>
                <w:szCs w:val="20"/>
              </w:rPr>
            </w:pPr>
            <w:r w:rsidRPr="00BA06D4">
              <w:rPr>
                <w:sz w:val="20"/>
                <w:szCs w:val="20"/>
              </w:rPr>
              <w:t>15</w:t>
            </w:r>
          </w:p>
        </w:tc>
        <w:tc>
          <w:tcPr>
            <w:tcW w:w="715" w:type="dxa"/>
            <w:tcBorders>
              <w:top w:val="nil"/>
              <w:left w:val="nil"/>
              <w:bottom w:val="nil"/>
              <w:right w:val="single" w:sz="4" w:space="0" w:color="auto"/>
            </w:tcBorders>
          </w:tcPr>
          <w:p w14:paraId="68676E1D" w14:textId="77777777" w:rsidR="00DB6D40" w:rsidRPr="00BA06D4" w:rsidRDefault="00DB6D40" w:rsidP="00DB6D40">
            <w:pPr>
              <w:jc w:val="right"/>
              <w:rPr>
                <w:sz w:val="20"/>
                <w:szCs w:val="20"/>
              </w:rPr>
            </w:pPr>
            <w:r w:rsidRPr="00BA06D4">
              <w:rPr>
                <w:sz w:val="20"/>
                <w:szCs w:val="20"/>
              </w:rPr>
              <w:t>62,5</w:t>
            </w:r>
          </w:p>
        </w:tc>
        <w:tc>
          <w:tcPr>
            <w:tcW w:w="833" w:type="dxa"/>
            <w:tcBorders>
              <w:top w:val="nil"/>
              <w:left w:val="single" w:sz="4" w:space="0" w:color="auto"/>
              <w:bottom w:val="nil"/>
              <w:right w:val="nil"/>
            </w:tcBorders>
          </w:tcPr>
          <w:p w14:paraId="62F82F7E" w14:textId="77777777" w:rsidR="00DB6D40" w:rsidRPr="00BA06D4" w:rsidRDefault="00DB6D40" w:rsidP="00DB6D40">
            <w:pPr>
              <w:jc w:val="right"/>
              <w:rPr>
                <w:sz w:val="20"/>
                <w:szCs w:val="20"/>
              </w:rPr>
            </w:pPr>
            <w:r w:rsidRPr="00BA06D4">
              <w:rPr>
                <w:sz w:val="20"/>
                <w:szCs w:val="20"/>
              </w:rPr>
              <w:t>22</w:t>
            </w:r>
          </w:p>
        </w:tc>
        <w:tc>
          <w:tcPr>
            <w:tcW w:w="794" w:type="dxa"/>
            <w:tcBorders>
              <w:top w:val="nil"/>
              <w:left w:val="nil"/>
              <w:bottom w:val="nil"/>
            </w:tcBorders>
          </w:tcPr>
          <w:p w14:paraId="6642D042" w14:textId="77777777" w:rsidR="00DB6D40" w:rsidRPr="00BA06D4" w:rsidRDefault="00DB6D40" w:rsidP="00DB6D40">
            <w:pPr>
              <w:jc w:val="right"/>
              <w:rPr>
                <w:sz w:val="20"/>
                <w:szCs w:val="20"/>
              </w:rPr>
            </w:pPr>
            <w:r w:rsidRPr="00BA06D4">
              <w:rPr>
                <w:sz w:val="20"/>
                <w:szCs w:val="20"/>
              </w:rPr>
              <w:t>71,0</w:t>
            </w:r>
          </w:p>
        </w:tc>
        <w:tc>
          <w:tcPr>
            <w:tcW w:w="879" w:type="dxa"/>
            <w:vMerge/>
          </w:tcPr>
          <w:p w14:paraId="2C3C6BDD" w14:textId="77777777" w:rsidR="00DB6D40" w:rsidRPr="00BA06D4" w:rsidRDefault="00DB6D40" w:rsidP="00DB6D40">
            <w:pPr>
              <w:jc w:val="right"/>
              <w:rPr>
                <w:b/>
                <w:sz w:val="20"/>
                <w:szCs w:val="20"/>
              </w:rPr>
            </w:pPr>
          </w:p>
        </w:tc>
      </w:tr>
      <w:tr w:rsidR="00DB6D40" w:rsidRPr="000A311D" w14:paraId="40241461" w14:textId="77777777" w:rsidTr="007D1D30">
        <w:trPr>
          <w:trHeight w:val="279"/>
        </w:trPr>
        <w:tc>
          <w:tcPr>
            <w:tcW w:w="2853" w:type="dxa"/>
            <w:tcBorders>
              <w:top w:val="nil"/>
              <w:bottom w:val="single" w:sz="4" w:space="0" w:color="auto"/>
              <w:right w:val="single" w:sz="4" w:space="0" w:color="auto"/>
            </w:tcBorders>
          </w:tcPr>
          <w:p w14:paraId="76DBD120" w14:textId="77777777" w:rsidR="00DB6D40" w:rsidRPr="00BA06D4" w:rsidRDefault="00DB6D40" w:rsidP="00DB6D40">
            <w:pPr>
              <w:rPr>
                <w:b/>
                <w:sz w:val="20"/>
                <w:szCs w:val="20"/>
              </w:rPr>
            </w:pPr>
            <w:r w:rsidRPr="00BA06D4">
              <w:rPr>
                <w:b/>
                <w:sz w:val="20"/>
                <w:szCs w:val="20"/>
              </w:rPr>
              <w:t>Toplam</w:t>
            </w:r>
          </w:p>
        </w:tc>
        <w:tc>
          <w:tcPr>
            <w:tcW w:w="714" w:type="dxa"/>
            <w:tcBorders>
              <w:top w:val="nil"/>
              <w:left w:val="single" w:sz="4" w:space="0" w:color="auto"/>
              <w:bottom w:val="single" w:sz="4" w:space="0" w:color="auto"/>
              <w:right w:val="nil"/>
            </w:tcBorders>
          </w:tcPr>
          <w:p w14:paraId="69F2A9FD" w14:textId="77777777" w:rsidR="00DB6D40" w:rsidRPr="00BA06D4" w:rsidRDefault="00DB6D40" w:rsidP="00DB6D40">
            <w:pPr>
              <w:jc w:val="right"/>
              <w:rPr>
                <w:b/>
                <w:sz w:val="20"/>
                <w:szCs w:val="20"/>
              </w:rPr>
            </w:pPr>
            <w:r w:rsidRPr="00BA06D4">
              <w:rPr>
                <w:b/>
                <w:sz w:val="20"/>
                <w:szCs w:val="20"/>
              </w:rPr>
              <w:t>7</w:t>
            </w:r>
          </w:p>
        </w:tc>
        <w:tc>
          <w:tcPr>
            <w:tcW w:w="715" w:type="dxa"/>
            <w:tcBorders>
              <w:top w:val="nil"/>
              <w:left w:val="nil"/>
              <w:bottom w:val="single" w:sz="4" w:space="0" w:color="auto"/>
              <w:right w:val="single" w:sz="4" w:space="0" w:color="auto"/>
            </w:tcBorders>
          </w:tcPr>
          <w:p w14:paraId="1D70485F" w14:textId="77777777" w:rsidR="00DB6D40" w:rsidRPr="00BA06D4" w:rsidRDefault="00DB6D40" w:rsidP="00DB6D40">
            <w:pPr>
              <w:jc w:val="right"/>
              <w:rPr>
                <w:b/>
                <w:sz w:val="20"/>
                <w:szCs w:val="20"/>
              </w:rPr>
            </w:pPr>
            <w:r w:rsidRPr="00BA06D4">
              <w:rPr>
                <w:b/>
                <w:sz w:val="20"/>
                <w:szCs w:val="20"/>
              </w:rPr>
              <w:t>100,0</w:t>
            </w:r>
          </w:p>
        </w:tc>
        <w:tc>
          <w:tcPr>
            <w:tcW w:w="714" w:type="dxa"/>
            <w:tcBorders>
              <w:top w:val="nil"/>
              <w:left w:val="single" w:sz="4" w:space="0" w:color="auto"/>
              <w:bottom w:val="single" w:sz="4" w:space="0" w:color="auto"/>
              <w:right w:val="nil"/>
            </w:tcBorders>
          </w:tcPr>
          <w:p w14:paraId="779528D8" w14:textId="77777777" w:rsidR="00DB6D40" w:rsidRPr="00BA06D4" w:rsidRDefault="00DB6D40" w:rsidP="00DB6D40">
            <w:pPr>
              <w:jc w:val="right"/>
              <w:rPr>
                <w:b/>
                <w:sz w:val="20"/>
                <w:szCs w:val="20"/>
              </w:rPr>
            </w:pPr>
            <w:r w:rsidRPr="00BA06D4">
              <w:rPr>
                <w:b/>
                <w:sz w:val="20"/>
                <w:szCs w:val="20"/>
              </w:rPr>
              <w:t>24</w:t>
            </w:r>
          </w:p>
        </w:tc>
        <w:tc>
          <w:tcPr>
            <w:tcW w:w="715" w:type="dxa"/>
            <w:tcBorders>
              <w:top w:val="nil"/>
              <w:left w:val="nil"/>
              <w:bottom w:val="single" w:sz="4" w:space="0" w:color="auto"/>
              <w:right w:val="single" w:sz="4" w:space="0" w:color="auto"/>
            </w:tcBorders>
          </w:tcPr>
          <w:p w14:paraId="304CD97C" w14:textId="77777777" w:rsidR="00DB6D40" w:rsidRPr="00BA06D4" w:rsidRDefault="00DB6D40" w:rsidP="00DB6D40">
            <w:pPr>
              <w:jc w:val="right"/>
              <w:rPr>
                <w:b/>
                <w:sz w:val="20"/>
                <w:szCs w:val="20"/>
              </w:rPr>
            </w:pPr>
            <w:r w:rsidRPr="00BA06D4">
              <w:rPr>
                <w:b/>
                <w:sz w:val="20"/>
                <w:szCs w:val="20"/>
              </w:rPr>
              <w:t>100,0</w:t>
            </w:r>
          </w:p>
        </w:tc>
        <w:tc>
          <w:tcPr>
            <w:tcW w:w="833" w:type="dxa"/>
            <w:tcBorders>
              <w:top w:val="nil"/>
              <w:left w:val="single" w:sz="4" w:space="0" w:color="auto"/>
              <w:bottom w:val="single" w:sz="4" w:space="0" w:color="auto"/>
              <w:right w:val="nil"/>
            </w:tcBorders>
          </w:tcPr>
          <w:p w14:paraId="0F403CFF" w14:textId="77777777" w:rsidR="00DB6D40" w:rsidRPr="00BA06D4" w:rsidRDefault="00DB6D40" w:rsidP="00DB6D40">
            <w:pPr>
              <w:jc w:val="right"/>
              <w:rPr>
                <w:b/>
                <w:sz w:val="20"/>
                <w:szCs w:val="20"/>
              </w:rPr>
            </w:pPr>
            <w:r w:rsidRPr="00BA06D4">
              <w:rPr>
                <w:b/>
                <w:sz w:val="20"/>
                <w:szCs w:val="20"/>
              </w:rPr>
              <w:t>31</w:t>
            </w:r>
          </w:p>
        </w:tc>
        <w:tc>
          <w:tcPr>
            <w:tcW w:w="794" w:type="dxa"/>
            <w:tcBorders>
              <w:top w:val="nil"/>
              <w:left w:val="nil"/>
              <w:bottom w:val="single" w:sz="4" w:space="0" w:color="auto"/>
            </w:tcBorders>
          </w:tcPr>
          <w:p w14:paraId="2E70B909" w14:textId="77777777" w:rsidR="00DB6D40" w:rsidRPr="00BA06D4" w:rsidRDefault="00DB6D40" w:rsidP="00DB6D40">
            <w:pPr>
              <w:jc w:val="right"/>
              <w:rPr>
                <w:b/>
                <w:sz w:val="20"/>
                <w:szCs w:val="20"/>
              </w:rPr>
            </w:pPr>
            <w:r w:rsidRPr="00BA06D4">
              <w:rPr>
                <w:b/>
                <w:sz w:val="20"/>
                <w:szCs w:val="20"/>
              </w:rPr>
              <w:t>100,0</w:t>
            </w:r>
          </w:p>
        </w:tc>
        <w:tc>
          <w:tcPr>
            <w:tcW w:w="879" w:type="dxa"/>
            <w:vMerge/>
          </w:tcPr>
          <w:p w14:paraId="3577632A" w14:textId="77777777" w:rsidR="00DB6D40" w:rsidRPr="00BA06D4" w:rsidRDefault="00DB6D40" w:rsidP="00DB6D40">
            <w:pPr>
              <w:jc w:val="right"/>
              <w:rPr>
                <w:b/>
                <w:sz w:val="20"/>
                <w:szCs w:val="20"/>
              </w:rPr>
            </w:pPr>
          </w:p>
        </w:tc>
      </w:tr>
      <w:tr w:rsidR="00DB6D40" w:rsidRPr="000A311D" w14:paraId="2E08F1D2" w14:textId="77777777" w:rsidTr="007D1D30">
        <w:trPr>
          <w:trHeight w:val="279"/>
        </w:trPr>
        <w:tc>
          <w:tcPr>
            <w:tcW w:w="2853" w:type="dxa"/>
            <w:tcBorders>
              <w:bottom w:val="nil"/>
              <w:right w:val="single" w:sz="4" w:space="0" w:color="auto"/>
            </w:tcBorders>
          </w:tcPr>
          <w:p w14:paraId="432EAA13" w14:textId="77777777" w:rsidR="00DB6D40" w:rsidRPr="00BA06D4" w:rsidRDefault="00DB6D40" w:rsidP="00DB6D40">
            <w:pPr>
              <w:rPr>
                <w:rFonts w:cstheme="minorHAnsi"/>
                <w:sz w:val="20"/>
                <w:szCs w:val="20"/>
              </w:rPr>
            </w:pPr>
            <w:r w:rsidRPr="00BA06D4">
              <w:rPr>
                <w:b/>
                <w:sz w:val="20"/>
                <w:szCs w:val="20"/>
              </w:rPr>
              <w:t>Günlük telefon/tablet ile vakit geçirme süresi (dk)</w:t>
            </w:r>
          </w:p>
        </w:tc>
        <w:tc>
          <w:tcPr>
            <w:tcW w:w="714" w:type="dxa"/>
            <w:tcBorders>
              <w:left w:val="single" w:sz="4" w:space="0" w:color="auto"/>
              <w:bottom w:val="nil"/>
              <w:right w:val="nil"/>
            </w:tcBorders>
          </w:tcPr>
          <w:p w14:paraId="703F76C3"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4DBC0B34" w14:textId="77777777" w:rsidR="00DB6D40" w:rsidRPr="00BA06D4" w:rsidRDefault="00DB6D40" w:rsidP="00DB6D40">
            <w:pPr>
              <w:jc w:val="right"/>
              <w:rPr>
                <w:sz w:val="20"/>
                <w:szCs w:val="20"/>
              </w:rPr>
            </w:pPr>
          </w:p>
        </w:tc>
        <w:tc>
          <w:tcPr>
            <w:tcW w:w="714" w:type="dxa"/>
            <w:tcBorders>
              <w:left w:val="single" w:sz="4" w:space="0" w:color="auto"/>
              <w:bottom w:val="nil"/>
              <w:right w:val="nil"/>
            </w:tcBorders>
          </w:tcPr>
          <w:p w14:paraId="4206A72D"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144848A9" w14:textId="77777777" w:rsidR="00DB6D40" w:rsidRPr="00BA06D4" w:rsidRDefault="00DB6D40" w:rsidP="00DB6D40">
            <w:pPr>
              <w:jc w:val="right"/>
              <w:rPr>
                <w:sz w:val="20"/>
                <w:szCs w:val="20"/>
              </w:rPr>
            </w:pPr>
          </w:p>
        </w:tc>
        <w:tc>
          <w:tcPr>
            <w:tcW w:w="833" w:type="dxa"/>
            <w:tcBorders>
              <w:left w:val="single" w:sz="4" w:space="0" w:color="auto"/>
              <w:bottom w:val="nil"/>
              <w:right w:val="nil"/>
            </w:tcBorders>
          </w:tcPr>
          <w:p w14:paraId="341830AB" w14:textId="77777777" w:rsidR="00DB6D40" w:rsidRPr="00BA06D4" w:rsidRDefault="00DB6D40" w:rsidP="00DB6D40">
            <w:pPr>
              <w:jc w:val="right"/>
              <w:rPr>
                <w:sz w:val="20"/>
                <w:szCs w:val="20"/>
              </w:rPr>
            </w:pPr>
          </w:p>
        </w:tc>
        <w:tc>
          <w:tcPr>
            <w:tcW w:w="794" w:type="dxa"/>
            <w:tcBorders>
              <w:left w:val="nil"/>
              <w:bottom w:val="nil"/>
            </w:tcBorders>
          </w:tcPr>
          <w:p w14:paraId="1F0FEF95" w14:textId="77777777" w:rsidR="00DB6D40" w:rsidRPr="00BA06D4" w:rsidRDefault="00DB6D40" w:rsidP="00DB6D40">
            <w:pPr>
              <w:jc w:val="right"/>
              <w:rPr>
                <w:sz w:val="20"/>
                <w:szCs w:val="20"/>
              </w:rPr>
            </w:pPr>
          </w:p>
        </w:tc>
        <w:tc>
          <w:tcPr>
            <w:tcW w:w="879" w:type="dxa"/>
            <w:vMerge w:val="restart"/>
          </w:tcPr>
          <w:p w14:paraId="4166EA57" w14:textId="77777777" w:rsidR="00DB6D40" w:rsidRPr="00BA06D4" w:rsidRDefault="00DB6D40" w:rsidP="00DB6D40">
            <w:pPr>
              <w:jc w:val="right"/>
              <w:rPr>
                <w:sz w:val="20"/>
                <w:szCs w:val="20"/>
              </w:rPr>
            </w:pPr>
          </w:p>
          <w:p w14:paraId="2438E2D3" w14:textId="77777777" w:rsidR="00DB6D40" w:rsidRPr="00BA06D4" w:rsidRDefault="00DB6D40" w:rsidP="00DB6D40">
            <w:pPr>
              <w:jc w:val="right"/>
              <w:rPr>
                <w:sz w:val="20"/>
                <w:szCs w:val="20"/>
              </w:rPr>
            </w:pPr>
          </w:p>
          <w:p w14:paraId="35627C9D" w14:textId="77777777" w:rsidR="00DB6D40" w:rsidRPr="00BA06D4" w:rsidRDefault="00DB6D40" w:rsidP="00DB6D40">
            <w:pPr>
              <w:jc w:val="right"/>
              <w:rPr>
                <w:sz w:val="20"/>
                <w:szCs w:val="20"/>
              </w:rPr>
            </w:pPr>
          </w:p>
          <w:p w14:paraId="1E536336" w14:textId="77777777" w:rsidR="00DB6D40" w:rsidRPr="00BA06D4" w:rsidRDefault="00DB6D40" w:rsidP="00DB6D40">
            <w:pPr>
              <w:jc w:val="right"/>
              <w:rPr>
                <w:sz w:val="20"/>
                <w:szCs w:val="20"/>
              </w:rPr>
            </w:pPr>
          </w:p>
          <w:p w14:paraId="0011CFBC" w14:textId="77777777" w:rsidR="00DB6D40" w:rsidRPr="00BA06D4" w:rsidRDefault="00DB6D40" w:rsidP="00DB6D40">
            <w:pPr>
              <w:jc w:val="right"/>
              <w:rPr>
                <w:sz w:val="20"/>
                <w:szCs w:val="20"/>
              </w:rPr>
            </w:pPr>
          </w:p>
          <w:p w14:paraId="465B0CDA" w14:textId="77777777" w:rsidR="00DB6D40" w:rsidRPr="00BA06D4" w:rsidRDefault="00DB6D40" w:rsidP="00DB6D40">
            <w:pPr>
              <w:jc w:val="right"/>
              <w:rPr>
                <w:b/>
                <w:sz w:val="20"/>
                <w:szCs w:val="20"/>
              </w:rPr>
            </w:pPr>
            <w:r w:rsidRPr="00BA06D4">
              <w:rPr>
                <w:sz w:val="20"/>
                <w:szCs w:val="20"/>
              </w:rPr>
              <w:t>0,32</w:t>
            </w:r>
          </w:p>
        </w:tc>
      </w:tr>
      <w:tr w:rsidR="00DB6D40" w:rsidRPr="000A311D" w14:paraId="1392D7C6" w14:textId="77777777" w:rsidTr="007D1D30">
        <w:trPr>
          <w:trHeight w:val="279"/>
        </w:trPr>
        <w:tc>
          <w:tcPr>
            <w:tcW w:w="2853" w:type="dxa"/>
            <w:tcBorders>
              <w:top w:val="nil"/>
              <w:bottom w:val="nil"/>
              <w:right w:val="single" w:sz="4" w:space="0" w:color="auto"/>
            </w:tcBorders>
          </w:tcPr>
          <w:p w14:paraId="2831D89C" w14:textId="77777777" w:rsidR="00DB6D40" w:rsidRPr="00BA06D4" w:rsidRDefault="00DB6D40" w:rsidP="00DB6D40">
            <w:pPr>
              <w:rPr>
                <w:rFonts w:cstheme="minorHAnsi"/>
                <w:sz w:val="20"/>
                <w:szCs w:val="20"/>
              </w:rPr>
            </w:pPr>
            <w:r w:rsidRPr="00BA06D4">
              <w:rPr>
                <w:sz w:val="20"/>
                <w:szCs w:val="20"/>
              </w:rPr>
              <w:t xml:space="preserve">Hiç </w:t>
            </w:r>
            <w:r>
              <w:rPr>
                <w:sz w:val="20"/>
                <w:szCs w:val="20"/>
              </w:rPr>
              <w:t>kullanmayan</w:t>
            </w:r>
          </w:p>
        </w:tc>
        <w:tc>
          <w:tcPr>
            <w:tcW w:w="714" w:type="dxa"/>
            <w:tcBorders>
              <w:top w:val="nil"/>
              <w:left w:val="single" w:sz="4" w:space="0" w:color="auto"/>
              <w:bottom w:val="nil"/>
              <w:right w:val="nil"/>
            </w:tcBorders>
          </w:tcPr>
          <w:p w14:paraId="1B4FB1EA" w14:textId="77777777" w:rsidR="00DB6D40" w:rsidRPr="00BA06D4" w:rsidRDefault="00DB6D40" w:rsidP="00DB6D40">
            <w:pPr>
              <w:jc w:val="right"/>
              <w:rPr>
                <w:sz w:val="20"/>
                <w:szCs w:val="20"/>
              </w:rPr>
            </w:pPr>
            <w:r w:rsidRPr="00BA06D4">
              <w:rPr>
                <w:sz w:val="20"/>
                <w:szCs w:val="20"/>
              </w:rPr>
              <w:t>2</w:t>
            </w:r>
          </w:p>
        </w:tc>
        <w:tc>
          <w:tcPr>
            <w:tcW w:w="715" w:type="dxa"/>
            <w:tcBorders>
              <w:top w:val="nil"/>
              <w:left w:val="nil"/>
              <w:bottom w:val="nil"/>
              <w:right w:val="single" w:sz="4" w:space="0" w:color="auto"/>
            </w:tcBorders>
          </w:tcPr>
          <w:p w14:paraId="5B691E4C" w14:textId="77777777" w:rsidR="00DB6D40" w:rsidRPr="00BA06D4" w:rsidRDefault="00DB6D40" w:rsidP="00DB6D40">
            <w:pPr>
              <w:jc w:val="right"/>
              <w:rPr>
                <w:sz w:val="20"/>
                <w:szCs w:val="20"/>
              </w:rPr>
            </w:pPr>
            <w:r w:rsidRPr="00BA06D4">
              <w:rPr>
                <w:sz w:val="20"/>
                <w:szCs w:val="20"/>
              </w:rPr>
              <w:t>28,6</w:t>
            </w:r>
          </w:p>
        </w:tc>
        <w:tc>
          <w:tcPr>
            <w:tcW w:w="714" w:type="dxa"/>
            <w:tcBorders>
              <w:top w:val="nil"/>
              <w:left w:val="single" w:sz="4" w:space="0" w:color="auto"/>
              <w:bottom w:val="nil"/>
              <w:right w:val="nil"/>
            </w:tcBorders>
          </w:tcPr>
          <w:p w14:paraId="6ABC1D9A" w14:textId="77777777" w:rsidR="00DB6D40" w:rsidRPr="00BA06D4" w:rsidRDefault="00DB6D40" w:rsidP="00DB6D40">
            <w:pPr>
              <w:jc w:val="right"/>
              <w:rPr>
                <w:sz w:val="20"/>
                <w:szCs w:val="20"/>
              </w:rPr>
            </w:pPr>
            <w:r w:rsidRPr="00BA06D4">
              <w:rPr>
                <w:sz w:val="20"/>
                <w:szCs w:val="20"/>
              </w:rPr>
              <w:t>4</w:t>
            </w:r>
          </w:p>
        </w:tc>
        <w:tc>
          <w:tcPr>
            <w:tcW w:w="715" w:type="dxa"/>
            <w:tcBorders>
              <w:top w:val="nil"/>
              <w:left w:val="nil"/>
              <w:bottom w:val="nil"/>
              <w:right w:val="single" w:sz="4" w:space="0" w:color="auto"/>
            </w:tcBorders>
          </w:tcPr>
          <w:p w14:paraId="4DC88E89" w14:textId="77777777" w:rsidR="00DB6D40" w:rsidRPr="00BA06D4" w:rsidRDefault="00DB6D40" w:rsidP="00DB6D40">
            <w:pPr>
              <w:jc w:val="right"/>
              <w:rPr>
                <w:sz w:val="20"/>
                <w:szCs w:val="20"/>
              </w:rPr>
            </w:pPr>
            <w:r w:rsidRPr="00BA06D4">
              <w:rPr>
                <w:sz w:val="20"/>
                <w:szCs w:val="20"/>
              </w:rPr>
              <w:t>16,8</w:t>
            </w:r>
          </w:p>
        </w:tc>
        <w:tc>
          <w:tcPr>
            <w:tcW w:w="833" w:type="dxa"/>
            <w:tcBorders>
              <w:top w:val="nil"/>
              <w:left w:val="single" w:sz="4" w:space="0" w:color="auto"/>
              <w:bottom w:val="nil"/>
              <w:right w:val="nil"/>
            </w:tcBorders>
          </w:tcPr>
          <w:p w14:paraId="221105B2" w14:textId="77777777" w:rsidR="00DB6D40" w:rsidRPr="00BA06D4" w:rsidRDefault="00DB6D40" w:rsidP="00DB6D40">
            <w:pPr>
              <w:jc w:val="right"/>
              <w:rPr>
                <w:sz w:val="20"/>
                <w:szCs w:val="20"/>
              </w:rPr>
            </w:pPr>
            <w:r w:rsidRPr="00BA06D4">
              <w:rPr>
                <w:sz w:val="20"/>
                <w:szCs w:val="20"/>
              </w:rPr>
              <w:t>6</w:t>
            </w:r>
          </w:p>
        </w:tc>
        <w:tc>
          <w:tcPr>
            <w:tcW w:w="794" w:type="dxa"/>
            <w:tcBorders>
              <w:top w:val="nil"/>
              <w:left w:val="nil"/>
              <w:bottom w:val="nil"/>
            </w:tcBorders>
          </w:tcPr>
          <w:p w14:paraId="02145509" w14:textId="77777777" w:rsidR="00DB6D40" w:rsidRPr="00BA06D4" w:rsidRDefault="00DB6D40" w:rsidP="00DB6D40">
            <w:pPr>
              <w:jc w:val="right"/>
              <w:rPr>
                <w:sz w:val="20"/>
                <w:szCs w:val="20"/>
              </w:rPr>
            </w:pPr>
            <w:r w:rsidRPr="00BA06D4">
              <w:rPr>
                <w:sz w:val="20"/>
                <w:szCs w:val="20"/>
              </w:rPr>
              <w:t>19,4</w:t>
            </w:r>
          </w:p>
        </w:tc>
        <w:tc>
          <w:tcPr>
            <w:tcW w:w="879" w:type="dxa"/>
            <w:vMerge/>
          </w:tcPr>
          <w:p w14:paraId="610EE5CD" w14:textId="77777777" w:rsidR="00DB6D40" w:rsidRPr="00BA06D4" w:rsidRDefault="00DB6D40" w:rsidP="00DB6D40">
            <w:pPr>
              <w:jc w:val="right"/>
              <w:rPr>
                <w:sz w:val="20"/>
                <w:szCs w:val="20"/>
              </w:rPr>
            </w:pPr>
          </w:p>
        </w:tc>
      </w:tr>
      <w:tr w:rsidR="00DB6D40" w:rsidRPr="000A311D" w14:paraId="74423E59" w14:textId="77777777" w:rsidTr="007D1D30">
        <w:trPr>
          <w:trHeight w:val="279"/>
        </w:trPr>
        <w:tc>
          <w:tcPr>
            <w:tcW w:w="2853" w:type="dxa"/>
            <w:tcBorders>
              <w:top w:val="nil"/>
              <w:bottom w:val="nil"/>
              <w:right w:val="single" w:sz="4" w:space="0" w:color="auto"/>
            </w:tcBorders>
          </w:tcPr>
          <w:p w14:paraId="036C796F" w14:textId="77777777" w:rsidR="00DB6D40" w:rsidRPr="00BA06D4" w:rsidRDefault="00DB6D40" w:rsidP="00DB6D40">
            <w:pPr>
              <w:rPr>
                <w:rFonts w:cstheme="minorHAnsi"/>
                <w:sz w:val="20"/>
                <w:szCs w:val="20"/>
              </w:rPr>
            </w:pPr>
            <w:r w:rsidRPr="00BA06D4">
              <w:rPr>
                <w:sz w:val="20"/>
                <w:szCs w:val="20"/>
              </w:rPr>
              <w:t>0-30</w:t>
            </w:r>
          </w:p>
        </w:tc>
        <w:tc>
          <w:tcPr>
            <w:tcW w:w="714" w:type="dxa"/>
            <w:tcBorders>
              <w:top w:val="nil"/>
              <w:left w:val="single" w:sz="4" w:space="0" w:color="auto"/>
              <w:bottom w:val="nil"/>
              <w:right w:val="nil"/>
            </w:tcBorders>
          </w:tcPr>
          <w:p w14:paraId="737B5B22" w14:textId="77777777" w:rsidR="00DB6D40" w:rsidRPr="00BA06D4" w:rsidRDefault="00DB6D40" w:rsidP="00DB6D40">
            <w:pPr>
              <w:jc w:val="right"/>
              <w:rPr>
                <w:sz w:val="20"/>
                <w:szCs w:val="20"/>
              </w:rPr>
            </w:pPr>
            <w:r w:rsidRPr="00BA06D4">
              <w:rPr>
                <w:sz w:val="20"/>
                <w:szCs w:val="20"/>
              </w:rPr>
              <w:t>2</w:t>
            </w:r>
          </w:p>
        </w:tc>
        <w:tc>
          <w:tcPr>
            <w:tcW w:w="715" w:type="dxa"/>
            <w:tcBorders>
              <w:top w:val="nil"/>
              <w:left w:val="nil"/>
              <w:bottom w:val="nil"/>
              <w:right w:val="single" w:sz="4" w:space="0" w:color="auto"/>
            </w:tcBorders>
          </w:tcPr>
          <w:p w14:paraId="5E640FF3" w14:textId="77777777" w:rsidR="00DB6D40" w:rsidRPr="00BA06D4" w:rsidRDefault="00DB6D40" w:rsidP="00DB6D40">
            <w:pPr>
              <w:jc w:val="right"/>
              <w:rPr>
                <w:sz w:val="20"/>
                <w:szCs w:val="20"/>
              </w:rPr>
            </w:pPr>
            <w:r w:rsidRPr="00BA06D4">
              <w:rPr>
                <w:sz w:val="20"/>
                <w:szCs w:val="20"/>
              </w:rPr>
              <w:t>28,6</w:t>
            </w:r>
          </w:p>
        </w:tc>
        <w:tc>
          <w:tcPr>
            <w:tcW w:w="714" w:type="dxa"/>
            <w:tcBorders>
              <w:top w:val="nil"/>
              <w:left w:val="single" w:sz="4" w:space="0" w:color="auto"/>
              <w:bottom w:val="nil"/>
              <w:right w:val="nil"/>
            </w:tcBorders>
          </w:tcPr>
          <w:p w14:paraId="3FC4CCFF"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7BF925CE" w14:textId="77777777" w:rsidR="00DB6D40" w:rsidRPr="00BA06D4" w:rsidRDefault="00DB6D40" w:rsidP="00DB6D40">
            <w:pPr>
              <w:jc w:val="right"/>
              <w:rPr>
                <w:sz w:val="20"/>
                <w:szCs w:val="20"/>
              </w:rPr>
            </w:pPr>
            <w:r w:rsidRPr="00BA06D4">
              <w:rPr>
                <w:sz w:val="20"/>
                <w:szCs w:val="20"/>
              </w:rPr>
              <w:t>20,8</w:t>
            </w:r>
          </w:p>
        </w:tc>
        <w:tc>
          <w:tcPr>
            <w:tcW w:w="833" w:type="dxa"/>
            <w:tcBorders>
              <w:top w:val="nil"/>
              <w:left w:val="single" w:sz="4" w:space="0" w:color="auto"/>
              <w:bottom w:val="nil"/>
              <w:right w:val="nil"/>
            </w:tcBorders>
          </w:tcPr>
          <w:p w14:paraId="202C4181" w14:textId="77777777" w:rsidR="00DB6D40" w:rsidRPr="00BA06D4" w:rsidRDefault="00DB6D40" w:rsidP="00DB6D40">
            <w:pPr>
              <w:jc w:val="right"/>
              <w:rPr>
                <w:sz w:val="20"/>
                <w:szCs w:val="20"/>
              </w:rPr>
            </w:pPr>
            <w:r w:rsidRPr="00BA06D4">
              <w:rPr>
                <w:sz w:val="20"/>
                <w:szCs w:val="20"/>
              </w:rPr>
              <w:t>7</w:t>
            </w:r>
          </w:p>
        </w:tc>
        <w:tc>
          <w:tcPr>
            <w:tcW w:w="794" w:type="dxa"/>
            <w:tcBorders>
              <w:top w:val="nil"/>
              <w:left w:val="nil"/>
              <w:bottom w:val="nil"/>
            </w:tcBorders>
          </w:tcPr>
          <w:p w14:paraId="5CD9BA78" w14:textId="77777777" w:rsidR="00DB6D40" w:rsidRPr="00BA06D4" w:rsidRDefault="00DB6D40" w:rsidP="00DB6D40">
            <w:pPr>
              <w:jc w:val="right"/>
              <w:rPr>
                <w:sz w:val="20"/>
                <w:szCs w:val="20"/>
              </w:rPr>
            </w:pPr>
            <w:r w:rsidRPr="00BA06D4">
              <w:rPr>
                <w:sz w:val="20"/>
                <w:szCs w:val="20"/>
              </w:rPr>
              <w:t>22,6</w:t>
            </w:r>
          </w:p>
        </w:tc>
        <w:tc>
          <w:tcPr>
            <w:tcW w:w="879" w:type="dxa"/>
            <w:vMerge/>
          </w:tcPr>
          <w:p w14:paraId="27D367CF" w14:textId="77777777" w:rsidR="00DB6D40" w:rsidRPr="00BA06D4" w:rsidRDefault="00DB6D40" w:rsidP="00DB6D40">
            <w:pPr>
              <w:jc w:val="right"/>
              <w:rPr>
                <w:b/>
                <w:sz w:val="20"/>
                <w:szCs w:val="20"/>
              </w:rPr>
            </w:pPr>
          </w:p>
        </w:tc>
      </w:tr>
      <w:tr w:rsidR="00DB6D40" w:rsidRPr="000A311D" w14:paraId="68D59521" w14:textId="77777777" w:rsidTr="007D1D30">
        <w:trPr>
          <w:trHeight w:val="279"/>
        </w:trPr>
        <w:tc>
          <w:tcPr>
            <w:tcW w:w="2853" w:type="dxa"/>
            <w:tcBorders>
              <w:top w:val="nil"/>
              <w:bottom w:val="nil"/>
              <w:right w:val="single" w:sz="4" w:space="0" w:color="auto"/>
            </w:tcBorders>
          </w:tcPr>
          <w:p w14:paraId="2C5EC77B" w14:textId="77777777" w:rsidR="00DB6D40" w:rsidRPr="00BA06D4" w:rsidRDefault="00DB6D40" w:rsidP="00DB6D40">
            <w:pPr>
              <w:rPr>
                <w:rFonts w:cstheme="minorHAnsi"/>
                <w:sz w:val="20"/>
                <w:szCs w:val="20"/>
              </w:rPr>
            </w:pPr>
            <w:r w:rsidRPr="00BA06D4">
              <w:rPr>
                <w:sz w:val="20"/>
                <w:szCs w:val="20"/>
              </w:rPr>
              <w:t>31 – 60</w:t>
            </w:r>
          </w:p>
        </w:tc>
        <w:tc>
          <w:tcPr>
            <w:tcW w:w="714" w:type="dxa"/>
            <w:tcBorders>
              <w:top w:val="nil"/>
              <w:left w:val="single" w:sz="4" w:space="0" w:color="auto"/>
              <w:bottom w:val="nil"/>
              <w:right w:val="nil"/>
            </w:tcBorders>
          </w:tcPr>
          <w:p w14:paraId="4B1789EE" w14:textId="77777777" w:rsidR="00DB6D40" w:rsidRPr="00BA06D4" w:rsidRDefault="00DB6D40" w:rsidP="00DB6D40">
            <w:pPr>
              <w:jc w:val="right"/>
              <w:rPr>
                <w:sz w:val="20"/>
                <w:szCs w:val="20"/>
              </w:rPr>
            </w:pPr>
            <w:r w:rsidRPr="00BA06D4">
              <w:rPr>
                <w:sz w:val="20"/>
                <w:szCs w:val="20"/>
              </w:rPr>
              <w:t>-</w:t>
            </w:r>
          </w:p>
        </w:tc>
        <w:tc>
          <w:tcPr>
            <w:tcW w:w="715" w:type="dxa"/>
            <w:tcBorders>
              <w:top w:val="nil"/>
              <w:left w:val="nil"/>
              <w:bottom w:val="nil"/>
              <w:right w:val="single" w:sz="4" w:space="0" w:color="auto"/>
            </w:tcBorders>
          </w:tcPr>
          <w:p w14:paraId="61135DE7" w14:textId="77777777" w:rsidR="00DB6D40" w:rsidRPr="00BA06D4" w:rsidRDefault="00DB6D40" w:rsidP="00DB6D40">
            <w:pPr>
              <w:jc w:val="right"/>
              <w:rPr>
                <w:sz w:val="20"/>
                <w:szCs w:val="20"/>
              </w:rPr>
            </w:pPr>
            <w:r w:rsidRPr="00BA06D4">
              <w:rPr>
                <w:sz w:val="20"/>
                <w:szCs w:val="20"/>
              </w:rPr>
              <w:t>-</w:t>
            </w:r>
          </w:p>
        </w:tc>
        <w:tc>
          <w:tcPr>
            <w:tcW w:w="714" w:type="dxa"/>
            <w:tcBorders>
              <w:top w:val="nil"/>
              <w:left w:val="single" w:sz="4" w:space="0" w:color="auto"/>
              <w:bottom w:val="nil"/>
              <w:right w:val="nil"/>
            </w:tcBorders>
          </w:tcPr>
          <w:p w14:paraId="3F065D15"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722DB343" w14:textId="77777777" w:rsidR="00DB6D40" w:rsidRPr="00BA06D4" w:rsidRDefault="00DB6D40" w:rsidP="00DB6D40">
            <w:pPr>
              <w:jc w:val="right"/>
              <w:rPr>
                <w:sz w:val="20"/>
                <w:szCs w:val="20"/>
              </w:rPr>
            </w:pPr>
            <w:r w:rsidRPr="00BA06D4">
              <w:rPr>
                <w:sz w:val="20"/>
                <w:szCs w:val="20"/>
              </w:rPr>
              <w:t>20,8</w:t>
            </w:r>
          </w:p>
        </w:tc>
        <w:tc>
          <w:tcPr>
            <w:tcW w:w="833" w:type="dxa"/>
            <w:tcBorders>
              <w:top w:val="nil"/>
              <w:left w:val="single" w:sz="4" w:space="0" w:color="auto"/>
              <w:bottom w:val="nil"/>
              <w:right w:val="nil"/>
            </w:tcBorders>
          </w:tcPr>
          <w:p w14:paraId="5E42F9DD" w14:textId="77777777" w:rsidR="00DB6D40" w:rsidRPr="00BA06D4" w:rsidRDefault="00DB6D40" w:rsidP="00DB6D40">
            <w:pPr>
              <w:jc w:val="right"/>
              <w:rPr>
                <w:sz w:val="20"/>
                <w:szCs w:val="20"/>
              </w:rPr>
            </w:pPr>
            <w:r w:rsidRPr="00BA06D4">
              <w:rPr>
                <w:sz w:val="20"/>
                <w:szCs w:val="20"/>
              </w:rPr>
              <w:t>5</w:t>
            </w:r>
          </w:p>
        </w:tc>
        <w:tc>
          <w:tcPr>
            <w:tcW w:w="794" w:type="dxa"/>
            <w:tcBorders>
              <w:top w:val="nil"/>
              <w:left w:val="nil"/>
              <w:bottom w:val="nil"/>
            </w:tcBorders>
          </w:tcPr>
          <w:p w14:paraId="4A787C1C" w14:textId="77777777" w:rsidR="00DB6D40" w:rsidRPr="00BA06D4" w:rsidRDefault="00DB6D40" w:rsidP="00DB6D40">
            <w:pPr>
              <w:jc w:val="right"/>
              <w:rPr>
                <w:sz w:val="20"/>
                <w:szCs w:val="20"/>
              </w:rPr>
            </w:pPr>
            <w:r w:rsidRPr="00BA06D4">
              <w:rPr>
                <w:sz w:val="20"/>
                <w:szCs w:val="20"/>
              </w:rPr>
              <w:t>16,1</w:t>
            </w:r>
          </w:p>
        </w:tc>
        <w:tc>
          <w:tcPr>
            <w:tcW w:w="879" w:type="dxa"/>
            <w:vMerge/>
          </w:tcPr>
          <w:p w14:paraId="0B3E1C6F" w14:textId="77777777" w:rsidR="00DB6D40" w:rsidRPr="00BA06D4" w:rsidRDefault="00DB6D40" w:rsidP="00DB6D40">
            <w:pPr>
              <w:jc w:val="right"/>
              <w:rPr>
                <w:b/>
                <w:sz w:val="20"/>
                <w:szCs w:val="20"/>
              </w:rPr>
            </w:pPr>
          </w:p>
        </w:tc>
      </w:tr>
      <w:tr w:rsidR="00DB6D40" w:rsidRPr="000A311D" w14:paraId="47C9EA52" w14:textId="77777777" w:rsidTr="007D1D30">
        <w:trPr>
          <w:trHeight w:val="279"/>
        </w:trPr>
        <w:tc>
          <w:tcPr>
            <w:tcW w:w="2853" w:type="dxa"/>
            <w:tcBorders>
              <w:top w:val="nil"/>
              <w:bottom w:val="nil"/>
              <w:right w:val="single" w:sz="4" w:space="0" w:color="auto"/>
            </w:tcBorders>
          </w:tcPr>
          <w:p w14:paraId="64C705C7" w14:textId="77777777" w:rsidR="00DB6D40" w:rsidRPr="00BA06D4" w:rsidRDefault="00DB6D40" w:rsidP="00DB6D40">
            <w:pPr>
              <w:rPr>
                <w:rFonts w:cstheme="minorHAnsi"/>
                <w:sz w:val="20"/>
                <w:szCs w:val="20"/>
              </w:rPr>
            </w:pPr>
            <w:r w:rsidRPr="00BA06D4">
              <w:rPr>
                <w:sz w:val="20"/>
                <w:szCs w:val="20"/>
              </w:rPr>
              <w:t xml:space="preserve">61-120 </w:t>
            </w:r>
          </w:p>
        </w:tc>
        <w:tc>
          <w:tcPr>
            <w:tcW w:w="714" w:type="dxa"/>
            <w:tcBorders>
              <w:top w:val="nil"/>
              <w:left w:val="single" w:sz="4" w:space="0" w:color="auto"/>
              <w:bottom w:val="nil"/>
              <w:right w:val="nil"/>
            </w:tcBorders>
          </w:tcPr>
          <w:p w14:paraId="4235879F" w14:textId="77777777" w:rsidR="00DB6D40" w:rsidRPr="00BA06D4" w:rsidRDefault="00DB6D40" w:rsidP="00DB6D40">
            <w:pPr>
              <w:jc w:val="right"/>
              <w:rPr>
                <w:sz w:val="20"/>
                <w:szCs w:val="20"/>
              </w:rPr>
            </w:pPr>
            <w:r w:rsidRPr="00BA06D4">
              <w:rPr>
                <w:sz w:val="20"/>
                <w:szCs w:val="20"/>
              </w:rPr>
              <w:t>3</w:t>
            </w:r>
          </w:p>
        </w:tc>
        <w:tc>
          <w:tcPr>
            <w:tcW w:w="715" w:type="dxa"/>
            <w:tcBorders>
              <w:top w:val="nil"/>
              <w:left w:val="nil"/>
              <w:bottom w:val="nil"/>
              <w:right w:val="single" w:sz="4" w:space="0" w:color="auto"/>
            </w:tcBorders>
          </w:tcPr>
          <w:p w14:paraId="1AA0C0EC" w14:textId="77777777" w:rsidR="00DB6D40" w:rsidRPr="00BA06D4" w:rsidRDefault="00DB6D40" w:rsidP="00DB6D40">
            <w:pPr>
              <w:jc w:val="right"/>
              <w:rPr>
                <w:sz w:val="20"/>
                <w:szCs w:val="20"/>
              </w:rPr>
            </w:pPr>
            <w:r w:rsidRPr="00BA06D4">
              <w:rPr>
                <w:sz w:val="20"/>
                <w:szCs w:val="20"/>
              </w:rPr>
              <w:t>42,8</w:t>
            </w:r>
          </w:p>
        </w:tc>
        <w:tc>
          <w:tcPr>
            <w:tcW w:w="714" w:type="dxa"/>
            <w:tcBorders>
              <w:top w:val="nil"/>
              <w:left w:val="single" w:sz="4" w:space="0" w:color="auto"/>
              <w:bottom w:val="nil"/>
              <w:right w:val="nil"/>
            </w:tcBorders>
          </w:tcPr>
          <w:p w14:paraId="2415CF44"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73BD19A6" w14:textId="77777777" w:rsidR="00DB6D40" w:rsidRPr="00BA06D4" w:rsidRDefault="00DB6D40" w:rsidP="00DB6D40">
            <w:pPr>
              <w:jc w:val="right"/>
              <w:rPr>
                <w:sz w:val="20"/>
                <w:szCs w:val="20"/>
              </w:rPr>
            </w:pPr>
            <w:r w:rsidRPr="00BA06D4">
              <w:rPr>
                <w:sz w:val="20"/>
                <w:szCs w:val="20"/>
              </w:rPr>
              <w:t>20,8</w:t>
            </w:r>
          </w:p>
        </w:tc>
        <w:tc>
          <w:tcPr>
            <w:tcW w:w="833" w:type="dxa"/>
            <w:tcBorders>
              <w:top w:val="nil"/>
              <w:left w:val="single" w:sz="4" w:space="0" w:color="auto"/>
              <w:bottom w:val="nil"/>
              <w:right w:val="nil"/>
            </w:tcBorders>
          </w:tcPr>
          <w:p w14:paraId="388DED1E" w14:textId="77777777" w:rsidR="00DB6D40" w:rsidRPr="00BA06D4" w:rsidRDefault="00DB6D40" w:rsidP="00DB6D40">
            <w:pPr>
              <w:jc w:val="right"/>
              <w:rPr>
                <w:sz w:val="20"/>
                <w:szCs w:val="20"/>
              </w:rPr>
            </w:pPr>
            <w:r w:rsidRPr="00BA06D4">
              <w:rPr>
                <w:sz w:val="20"/>
                <w:szCs w:val="20"/>
              </w:rPr>
              <w:t>8</w:t>
            </w:r>
          </w:p>
        </w:tc>
        <w:tc>
          <w:tcPr>
            <w:tcW w:w="794" w:type="dxa"/>
            <w:tcBorders>
              <w:top w:val="nil"/>
              <w:left w:val="nil"/>
              <w:bottom w:val="nil"/>
            </w:tcBorders>
          </w:tcPr>
          <w:p w14:paraId="37CE5C75" w14:textId="77777777" w:rsidR="00DB6D40" w:rsidRPr="00BA06D4" w:rsidRDefault="00DB6D40" w:rsidP="00DB6D40">
            <w:pPr>
              <w:jc w:val="right"/>
              <w:rPr>
                <w:sz w:val="20"/>
                <w:szCs w:val="20"/>
              </w:rPr>
            </w:pPr>
            <w:r w:rsidRPr="00BA06D4">
              <w:rPr>
                <w:sz w:val="20"/>
                <w:szCs w:val="20"/>
              </w:rPr>
              <w:t>25,8</w:t>
            </w:r>
          </w:p>
        </w:tc>
        <w:tc>
          <w:tcPr>
            <w:tcW w:w="879" w:type="dxa"/>
            <w:vMerge/>
          </w:tcPr>
          <w:p w14:paraId="02BDD611" w14:textId="77777777" w:rsidR="00DB6D40" w:rsidRPr="00BA06D4" w:rsidRDefault="00DB6D40" w:rsidP="00DB6D40">
            <w:pPr>
              <w:jc w:val="right"/>
              <w:rPr>
                <w:b/>
                <w:sz w:val="20"/>
                <w:szCs w:val="20"/>
              </w:rPr>
            </w:pPr>
          </w:p>
        </w:tc>
      </w:tr>
      <w:tr w:rsidR="00DB6D40" w:rsidRPr="000A311D" w14:paraId="399C77BD" w14:textId="77777777" w:rsidTr="007D1D30">
        <w:trPr>
          <w:trHeight w:val="279"/>
        </w:trPr>
        <w:tc>
          <w:tcPr>
            <w:tcW w:w="2853" w:type="dxa"/>
            <w:tcBorders>
              <w:top w:val="nil"/>
              <w:bottom w:val="nil"/>
              <w:right w:val="single" w:sz="4" w:space="0" w:color="auto"/>
            </w:tcBorders>
          </w:tcPr>
          <w:p w14:paraId="282F22B6" w14:textId="77777777" w:rsidR="00DB6D40" w:rsidRPr="00BA06D4" w:rsidRDefault="00DB6D40" w:rsidP="00DB6D40">
            <w:pPr>
              <w:rPr>
                <w:rFonts w:cstheme="minorHAnsi"/>
                <w:sz w:val="20"/>
                <w:szCs w:val="20"/>
              </w:rPr>
            </w:pPr>
            <w:r w:rsidRPr="00BA06D4">
              <w:rPr>
                <w:sz w:val="20"/>
                <w:szCs w:val="20"/>
              </w:rPr>
              <w:t>121 ve üstü</w:t>
            </w:r>
          </w:p>
        </w:tc>
        <w:tc>
          <w:tcPr>
            <w:tcW w:w="714" w:type="dxa"/>
            <w:tcBorders>
              <w:top w:val="nil"/>
              <w:left w:val="single" w:sz="4" w:space="0" w:color="auto"/>
              <w:bottom w:val="nil"/>
              <w:right w:val="nil"/>
            </w:tcBorders>
          </w:tcPr>
          <w:p w14:paraId="33535F35" w14:textId="77777777" w:rsidR="00DB6D40" w:rsidRPr="00BA06D4" w:rsidRDefault="00DB6D40" w:rsidP="00DB6D40">
            <w:pPr>
              <w:jc w:val="right"/>
              <w:rPr>
                <w:sz w:val="20"/>
                <w:szCs w:val="20"/>
              </w:rPr>
            </w:pPr>
            <w:r w:rsidRPr="00BA06D4">
              <w:rPr>
                <w:sz w:val="20"/>
                <w:szCs w:val="20"/>
              </w:rPr>
              <w:t>-</w:t>
            </w:r>
          </w:p>
        </w:tc>
        <w:tc>
          <w:tcPr>
            <w:tcW w:w="715" w:type="dxa"/>
            <w:tcBorders>
              <w:top w:val="nil"/>
              <w:left w:val="nil"/>
              <w:bottom w:val="nil"/>
              <w:right w:val="single" w:sz="4" w:space="0" w:color="auto"/>
            </w:tcBorders>
          </w:tcPr>
          <w:p w14:paraId="20784BD9" w14:textId="77777777" w:rsidR="00DB6D40" w:rsidRPr="00BA06D4" w:rsidRDefault="00DB6D40" w:rsidP="00DB6D40">
            <w:pPr>
              <w:jc w:val="right"/>
              <w:rPr>
                <w:sz w:val="20"/>
                <w:szCs w:val="20"/>
              </w:rPr>
            </w:pPr>
            <w:r w:rsidRPr="00BA06D4">
              <w:rPr>
                <w:sz w:val="20"/>
                <w:szCs w:val="20"/>
              </w:rPr>
              <w:t>-</w:t>
            </w:r>
          </w:p>
        </w:tc>
        <w:tc>
          <w:tcPr>
            <w:tcW w:w="714" w:type="dxa"/>
            <w:tcBorders>
              <w:top w:val="nil"/>
              <w:left w:val="single" w:sz="4" w:space="0" w:color="auto"/>
              <w:bottom w:val="nil"/>
              <w:right w:val="nil"/>
            </w:tcBorders>
          </w:tcPr>
          <w:p w14:paraId="42028445"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75992CFF" w14:textId="77777777" w:rsidR="00DB6D40" w:rsidRPr="00BA06D4" w:rsidRDefault="00DB6D40" w:rsidP="00DB6D40">
            <w:pPr>
              <w:jc w:val="right"/>
              <w:rPr>
                <w:sz w:val="20"/>
                <w:szCs w:val="20"/>
              </w:rPr>
            </w:pPr>
            <w:r w:rsidRPr="00BA06D4">
              <w:rPr>
                <w:sz w:val="20"/>
                <w:szCs w:val="20"/>
              </w:rPr>
              <w:t>20,8</w:t>
            </w:r>
          </w:p>
        </w:tc>
        <w:tc>
          <w:tcPr>
            <w:tcW w:w="833" w:type="dxa"/>
            <w:tcBorders>
              <w:top w:val="nil"/>
              <w:left w:val="single" w:sz="4" w:space="0" w:color="auto"/>
              <w:bottom w:val="nil"/>
              <w:right w:val="nil"/>
            </w:tcBorders>
          </w:tcPr>
          <w:p w14:paraId="10601BFD" w14:textId="77777777" w:rsidR="00DB6D40" w:rsidRPr="00BA06D4" w:rsidRDefault="00DB6D40" w:rsidP="00DB6D40">
            <w:pPr>
              <w:jc w:val="right"/>
              <w:rPr>
                <w:sz w:val="20"/>
                <w:szCs w:val="20"/>
              </w:rPr>
            </w:pPr>
            <w:r w:rsidRPr="00BA06D4">
              <w:rPr>
                <w:sz w:val="20"/>
                <w:szCs w:val="20"/>
              </w:rPr>
              <w:t>5</w:t>
            </w:r>
          </w:p>
        </w:tc>
        <w:tc>
          <w:tcPr>
            <w:tcW w:w="794" w:type="dxa"/>
            <w:tcBorders>
              <w:top w:val="nil"/>
              <w:left w:val="nil"/>
              <w:bottom w:val="nil"/>
            </w:tcBorders>
          </w:tcPr>
          <w:p w14:paraId="521E7B5F" w14:textId="77777777" w:rsidR="00DB6D40" w:rsidRPr="00BA06D4" w:rsidRDefault="00DB6D40" w:rsidP="00DB6D40">
            <w:pPr>
              <w:jc w:val="right"/>
              <w:rPr>
                <w:sz w:val="20"/>
                <w:szCs w:val="20"/>
              </w:rPr>
            </w:pPr>
            <w:r w:rsidRPr="00BA06D4">
              <w:rPr>
                <w:sz w:val="20"/>
                <w:szCs w:val="20"/>
              </w:rPr>
              <w:t>16,1</w:t>
            </w:r>
          </w:p>
        </w:tc>
        <w:tc>
          <w:tcPr>
            <w:tcW w:w="879" w:type="dxa"/>
            <w:vMerge/>
          </w:tcPr>
          <w:p w14:paraId="766FC9C5" w14:textId="77777777" w:rsidR="00DB6D40" w:rsidRPr="00BA06D4" w:rsidRDefault="00DB6D40" w:rsidP="00DB6D40">
            <w:pPr>
              <w:jc w:val="right"/>
              <w:rPr>
                <w:b/>
                <w:sz w:val="20"/>
                <w:szCs w:val="20"/>
              </w:rPr>
            </w:pPr>
          </w:p>
        </w:tc>
      </w:tr>
      <w:tr w:rsidR="00DB6D40" w:rsidRPr="000A311D" w14:paraId="2D7213EA" w14:textId="77777777" w:rsidTr="007D1D30">
        <w:trPr>
          <w:trHeight w:val="279"/>
        </w:trPr>
        <w:tc>
          <w:tcPr>
            <w:tcW w:w="2853" w:type="dxa"/>
            <w:tcBorders>
              <w:top w:val="nil"/>
              <w:bottom w:val="single" w:sz="4" w:space="0" w:color="auto"/>
              <w:right w:val="single" w:sz="4" w:space="0" w:color="auto"/>
            </w:tcBorders>
          </w:tcPr>
          <w:p w14:paraId="42AA5A29" w14:textId="77777777" w:rsidR="00DB6D40" w:rsidRPr="00BA06D4" w:rsidRDefault="00DB6D40" w:rsidP="00DB6D40">
            <w:pPr>
              <w:rPr>
                <w:b/>
                <w:sz w:val="20"/>
                <w:szCs w:val="20"/>
              </w:rPr>
            </w:pPr>
            <w:r w:rsidRPr="00BA06D4">
              <w:rPr>
                <w:b/>
                <w:sz w:val="20"/>
                <w:szCs w:val="20"/>
              </w:rPr>
              <w:t>Toplam</w:t>
            </w:r>
          </w:p>
        </w:tc>
        <w:tc>
          <w:tcPr>
            <w:tcW w:w="714" w:type="dxa"/>
            <w:tcBorders>
              <w:top w:val="nil"/>
              <w:left w:val="single" w:sz="4" w:space="0" w:color="auto"/>
              <w:bottom w:val="single" w:sz="4" w:space="0" w:color="auto"/>
              <w:right w:val="nil"/>
            </w:tcBorders>
          </w:tcPr>
          <w:p w14:paraId="1C51C232" w14:textId="77777777" w:rsidR="00DB6D40" w:rsidRPr="00BA06D4" w:rsidRDefault="00DB6D40" w:rsidP="00DB6D40">
            <w:pPr>
              <w:jc w:val="right"/>
              <w:rPr>
                <w:b/>
                <w:sz w:val="20"/>
                <w:szCs w:val="20"/>
              </w:rPr>
            </w:pPr>
            <w:r w:rsidRPr="00BA06D4">
              <w:rPr>
                <w:b/>
                <w:sz w:val="20"/>
                <w:szCs w:val="20"/>
              </w:rPr>
              <w:t>7</w:t>
            </w:r>
          </w:p>
        </w:tc>
        <w:tc>
          <w:tcPr>
            <w:tcW w:w="715" w:type="dxa"/>
            <w:tcBorders>
              <w:top w:val="nil"/>
              <w:left w:val="nil"/>
              <w:bottom w:val="single" w:sz="4" w:space="0" w:color="auto"/>
              <w:right w:val="single" w:sz="4" w:space="0" w:color="auto"/>
            </w:tcBorders>
          </w:tcPr>
          <w:p w14:paraId="0793AFD7" w14:textId="77777777" w:rsidR="00DB6D40" w:rsidRPr="00BA06D4" w:rsidRDefault="00DB6D40" w:rsidP="00DB6D40">
            <w:pPr>
              <w:jc w:val="right"/>
              <w:rPr>
                <w:b/>
                <w:sz w:val="20"/>
                <w:szCs w:val="20"/>
              </w:rPr>
            </w:pPr>
            <w:r w:rsidRPr="00BA06D4">
              <w:rPr>
                <w:b/>
                <w:sz w:val="20"/>
                <w:szCs w:val="20"/>
              </w:rPr>
              <w:t>100,0</w:t>
            </w:r>
          </w:p>
        </w:tc>
        <w:tc>
          <w:tcPr>
            <w:tcW w:w="714" w:type="dxa"/>
            <w:tcBorders>
              <w:top w:val="nil"/>
              <w:left w:val="single" w:sz="4" w:space="0" w:color="auto"/>
              <w:bottom w:val="single" w:sz="4" w:space="0" w:color="auto"/>
              <w:right w:val="nil"/>
            </w:tcBorders>
          </w:tcPr>
          <w:p w14:paraId="47CD7D02" w14:textId="77777777" w:rsidR="00DB6D40" w:rsidRPr="00BA06D4" w:rsidRDefault="00DB6D40" w:rsidP="00DB6D40">
            <w:pPr>
              <w:jc w:val="right"/>
              <w:rPr>
                <w:b/>
                <w:sz w:val="20"/>
                <w:szCs w:val="20"/>
              </w:rPr>
            </w:pPr>
            <w:r w:rsidRPr="00BA06D4">
              <w:rPr>
                <w:b/>
                <w:sz w:val="20"/>
                <w:szCs w:val="20"/>
              </w:rPr>
              <w:t>24</w:t>
            </w:r>
          </w:p>
        </w:tc>
        <w:tc>
          <w:tcPr>
            <w:tcW w:w="715" w:type="dxa"/>
            <w:tcBorders>
              <w:top w:val="nil"/>
              <w:left w:val="nil"/>
              <w:bottom w:val="single" w:sz="4" w:space="0" w:color="auto"/>
              <w:right w:val="single" w:sz="4" w:space="0" w:color="auto"/>
            </w:tcBorders>
          </w:tcPr>
          <w:p w14:paraId="31418E85" w14:textId="77777777" w:rsidR="00DB6D40" w:rsidRPr="00BA06D4" w:rsidRDefault="00DB6D40" w:rsidP="00DB6D40">
            <w:pPr>
              <w:jc w:val="right"/>
              <w:rPr>
                <w:b/>
                <w:sz w:val="20"/>
                <w:szCs w:val="20"/>
              </w:rPr>
            </w:pPr>
            <w:r w:rsidRPr="00BA06D4">
              <w:rPr>
                <w:b/>
                <w:sz w:val="20"/>
                <w:szCs w:val="20"/>
              </w:rPr>
              <w:t>100,0</w:t>
            </w:r>
          </w:p>
        </w:tc>
        <w:tc>
          <w:tcPr>
            <w:tcW w:w="833" w:type="dxa"/>
            <w:tcBorders>
              <w:top w:val="nil"/>
              <w:left w:val="single" w:sz="4" w:space="0" w:color="auto"/>
              <w:bottom w:val="single" w:sz="4" w:space="0" w:color="auto"/>
              <w:right w:val="nil"/>
            </w:tcBorders>
          </w:tcPr>
          <w:p w14:paraId="3B054129" w14:textId="77777777" w:rsidR="00DB6D40" w:rsidRPr="00BA06D4" w:rsidRDefault="00DB6D40" w:rsidP="00DB6D40">
            <w:pPr>
              <w:jc w:val="right"/>
              <w:rPr>
                <w:b/>
                <w:sz w:val="20"/>
                <w:szCs w:val="20"/>
              </w:rPr>
            </w:pPr>
            <w:r w:rsidRPr="00BA06D4">
              <w:rPr>
                <w:b/>
                <w:sz w:val="20"/>
                <w:szCs w:val="20"/>
              </w:rPr>
              <w:t>31</w:t>
            </w:r>
          </w:p>
        </w:tc>
        <w:tc>
          <w:tcPr>
            <w:tcW w:w="794" w:type="dxa"/>
            <w:tcBorders>
              <w:top w:val="nil"/>
              <w:left w:val="nil"/>
              <w:bottom w:val="single" w:sz="4" w:space="0" w:color="auto"/>
            </w:tcBorders>
          </w:tcPr>
          <w:p w14:paraId="53A18840" w14:textId="77777777" w:rsidR="00DB6D40" w:rsidRPr="00BA06D4" w:rsidRDefault="00DB6D40" w:rsidP="00DB6D40">
            <w:pPr>
              <w:jc w:val="right"/>
              <w:rPr>
                <w:b/>
                <w:sz w:val="20"/>
                <w:szCs w:val="20"/>
              </w:rPr>
            </w:pPr>
            <w:r w:rsidRPr="00BA06D4">
              <w:rPr>
                <w:b/>
                <w:sz w:val="20"/>
                <w:szCs w:val="20"/>
              </w:rPr>
              <w:t>100,0</w:t>
            </w:r>
          </w:p>
        </w:tc>
        <w:tc>
          <w:tcPr>
            <w:tcW w:w="879" w:type="dxa"/>
            <w:vMerge/>
            <w:tcBorders>
              <w:bottom w:val="single" w:sz="4" w:space="0" w:color="auto"/>
            </w:tcBorders>
          </w:tcPr>
          <w:p w14:paraId="76F4EE97" w14:textId="77777777" w:rsidR="00DB6D40" w:rsidRPr="00BA06D4" w:rsidRDefault="00DB6D40" w:rsidP="00DB6D40">
            <w:pPr>
              <w:jc w:val="right"/>
              <w:rPr>
                <w:b/>
                <w:sz w:val="20"/>
                <w:szCs w:val="20"/>
              </w:rPr>
            </w:pPr>
          </w:p>
        </w:tc>
      </w:tr>
      <w:tr w:rsidR="00DB6D40" w:rsidRPr="000A311D" w14:paraId="7FF88791" w14:textId="77777777" w:rsidTr="007D1D30">
        <w:trPr>
          <w:trHeight w:val="279"/>
        </w:trPr>
        <w:tc>
          <w:tcPr>
            <w:tcW w:w="2853" w:type="dxa"/>
            <w:tcBorders>
              <w:bottom w:val="nil"/>
              <w:right w:val="single" w:sz="4" w:space="0" w:color="auto"/>
            </w:tcBorders>
          </w:tcPr>
          <w:p w14:paraId="0C72B1A2" w14:textId="682C1BBC" w:rsidR="00DB6D40" w:rsidRPr="00BA06D4" w:rsidRDefault="00FD7F27" w:rsidP="00DB6D40">
            <w:pPr>
              <w:rPr>
                <w:rFonts w:cstheme="minorHAnsi"/>
                <w:sz w:val="20"/>
                <w:szCs w:val="20"/>
              </w:rPr>
            </w:pPr>
            <w:r w:rsidRPr="0070329B">
              <w:rPr>
                <w:b/>
                <w:sz w:val="20"/>
                <w:szCs w:val="20"/>
              </w:rPr>
              <w:t>Büyüme</w:t>
            </w:r>
            <w:r>
              <w:rPr>
                <w:b/>
                <w:sz w:val="20"/>
                <w:szCs w:val="20"/>
              </w:rPr>
              <w:t>-</w:t>
            </w:r>
            <w:r w:rsidRPr="0070329B">
              <w:rPr>
                <w:b/>
                <w:sz w:val="20"/>
                <w:szCs w:val="20"/>
              </w:rPr>
              <w:t xml:space="preserve">gelişme izlemi </w:t>
            </w:r>
            <w:r>
              <w:rPr>
                <w:b/>
                <w:sz w:val="20"/>
                <w:szCs w:val="20"/>
              </w:rPr>
              <w:t>yapan hekim</w:t>
            </w:r>
          </w:p>
        </w:tc>
        <w:tc>
          <w:tcPr>
            <w:tcW w:w="714" w:type="dxa"/>
            <w:tcBorders>
              <w:left w:val="single" w:sz="4" w:space="0" w:color="auto"/>
              <w:bottom w:val="nil"/>
              <w:right w:val="nil"/>
            </w:tcBorders>
          </w:tcPr>
          <w:p w14:paraId="27153B1E"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7489A844" w14:textId="77777777" w:rsidR="00DB6D40" w:rsidRPr="00BA06D4" w:rsidRDefault="00DB6D40" w:rsidP="00DB6D40">
            <w:pPr>
              <w:jc w:val="right"/>
              <w:rPr>
                <w:sz w:val="20"/>
                <w:szCs w:val="20"/>
              </w:rPr>
            </w:pPr>
          </w:p>
        </w:tc>
        <w:tc>
          <w:tcPr>
            <w:tcW w:w="714" w:type="dxa"/>
            <w:tcBorders>
              <w:left w:val="single" w:sz="4" w:space="0" w:color="auto"/>
              <w:bottom w:val="nil"/>
              <w:right w:val="nil"/>
            </w:tcBorders>
          </w:tcPr>
          <w:p w14:paraId="600925A6" w14:textId="77777777" w:rsidR="00DB6D40" w:rsidRPr="00BA06D4" w:rsidRDefault="00DB6D40" w:rsidP="00DB6D40">
            <w:pPr>
              <w:jc w:val="right"/>
              <w:rPr>
                <w:sz w:val="20"/>
                <w:szCs w:val="20"/>
              </w:rPr>
            </w:pPr>
          </w:p>
        </w:tc>
        <w:tc>
          <w:tcPr>
            <w:tcW w:w="715" w:type="dxa"/>
            <w:tcBorders>
              <w:left w:val="nil"/>
              <w:bottom w:val="nil"/>
              <w:right w:val="single" w:sz="4" w:space="0" w:color="auto"/>
            </w:tcBorders>
          </w:tcPr>
          <w:p w14:paraId="59F62F57" w14:textId="77777777" w:rsidR="00DB6D40" w:rsidRPr="00BA06D4" w:rsidRDefault="00DB6D40" w:rsidP="00DB6D40">
            <w:pPr>
              <w:jc w:val="right"/>
              <w:rPr>
                <w:sz w:val="20"/>
                <w:szCs w:val="20"/>
              </w:rPr>
            </w:pPr>
          </w:p>
        </w:tc>
        <w:tc>
          <w:tcPr>
            <w:tcW w:w="833" w:type="dxa"/>
            <w:tcBorders>
              <w:left w:val="single" w:sz="4" w:space="0" w:color="auto"/>
              <w:bottom w:val="nil"/>
              <w:right w:val="nil"/>
            </w:tcBorders>
          </w:tcPr>
          <w:p w14:paraId="5482F4DF" w14:textId="77777777" w:rsidR="00DB6D40" w:rsidRPr="00BA06D4" w:rsidRDefault="00DB6D40" w:rsidP="00DB6D40">
            <w:pPr>
              <w:jc w:val="right"/>
              <w:rPr>
                <w:sz w:val="20"/>
                <w:szCs w:val="20"/>
              </w:rPr>
            </w:pPr>
          </w:p>
        </w:tc>
        <w:tc>
          <w:tcPr>
            <w:tcW w:w="794" w:type="dxa"/>
            <w:tcBorders>
              <w:left w:val="nil"/>
              <w:bottom w:val="nil"/>
              <w:right w:val="single" w:sz="4" w:space="0" w:color="auto"/>
            </w:tcBorders>
          </w:tcPr>
          <w:p w14:paraId="3EF8E7CD" w14:textId="77777777" w:rsidR="00DB6D40" w:rsidRPr="00BA06D4" w:rsidRDefault="00DB6D40" w:rsidP="00DB6D40">
            <w:pPr>
              <w:jc w:val="right"/>
              <w:rPr>
                <w:sz w:val="20"/>
                <w:szCs w:val="20"/>
              </w:rPr>
            </w:pPr>
          </w:p>
        </w:tc>
        <w:tc>
          <w:tcPr>
            <w:tcW w:w="879" w:type="dxa"/>
            <w:tcBorders>
              <w:left w:val="single" w:sz="4" w:space="0" w:color="auto"/>
              <w:bottom w:val="nil"/>
            </w:tcBorders>
          </w:tcPr>
          <w:p w14:paraId="6DE186AD" w14:textId="77777777" w:rsidR="00DB6D40" w:rsidRPr="00BA06D4" w:rsidRDefault="00DB6D40" w:rsidP="00DB6D40">
            <w:pPr>
              <w:jc w:val="right"/>
              <w:rPr>
                <w:b/>
                <w:sz w:val="20"/>
                <w:szCs w:val="20"/>
              </w:rPr>
            </w:pPr>
          </w:p>
        </w:tc>
      </w:tr>
      <w:tr w:rsidR="00DB6D40" w:rsidRPr="000A311D" w14:paraId="6D430B22" w14:textId="77777777" w:rsidTr="007D1D30">
        <w:trPr>
          <w:trHeight w:val="279"/>
        </w:trPr>
        <w:tc>
          <w:tcPr>
            <w:tcW w:w="2853" w:type="dxa"/>
            <w:tcBorders>
              <w:top w:val="nil"/>
              <w:bottom w:val="nil"/>
              <w:right w:val="single" w:sz="4" w:space="0" w:color="auto"/>
            </w:tcBorders>
          </w:tcPr>
          <w:p w14:paraId="7C75B517" w14:textId="77777777" w:rsidR="00DB6D40" w:rsidRPr="00BA06D4" w:rsidRDefault="00DB6D40" w:rsidP="00DB6D40">
            <w:pPr>
              <w:rPr>
                <w:rFonts w:cstheme="minorHAnsi"/>
                <w:sz w:val="20"/>
                <w:szCs w:val="20"/>
              </w:rPr>
            </w:pPr>
            <w:r w:rsidRPr="00BA06D4">
              <w:rPr>
                <w:rFonts w:cstheme="minorHAnsi"/>
                <w:sz w:val="20"/>
                <w:szCs w:val="20"/>
              </w:rPr>
              <w:t>Aile hekimi</w:t>
            </w:r>
          </w:p>
        </w:tc>
        <w:tc>
          <w:tcPr>
            <w:tcW w:w="714" w:type="dxa"/>
            <w:tcBorders>
              <w:top w:val="nil"/>
              <w:left w:val="single" w:sz="4" w:space="0" w:color="auto"/>
              <w:bottom w:val="nil"/>
              <w:right w:val="nil"/>
            </w:tcBorders>
          </w:tcPr>
          <w:p w14:paraId="4AB13774" w14:textId="77777777" w:rsidR="00DB6D40" w:rsidRPr="00BA06D4" w:rsidRDefault="00DB6D40" w:rsidP="00DB6D40">
            <w:pPr>
              <w:jc w:val="right"/>
              <w:rPr>
                <w:sz w:val="20"/>
                <w:szCs w:val="20"/>
              </w:rPr>
            </w:pPr>
            <w:r w:rsidRPr="00BA06D4">
              <w:rPr>
                <w:sz w:val="20"/>
                <w:szCs w:val="20"/>
              </w:rPr>
              <w:t>4</w:t>
            </w:r>
          </w:p>
        </w:tc>
        <w:tc>
          <w:tcPr>
            <w:tcW w:w="715" w:type="dxa"/>
            <w:tcBorders>
              <w:top w:val="nil"/>
              <w:left w:val="nil"/>
              <w:bottom w:val="nil"/>
              <w:right w:val="single" w:sz="4" w:space="0" w:color="auto"/>
            </w:tcBorders>
          </w:tcPr>
          <w:p w14:paraId="0BA93FF9" w14:textId="77777777" w:rsidR="00DB6D40" w:rsidRPr="00BA06D4" w:rsidRDefault="00DB6D40" w:rsidP="00DB6D40">
            <w:pPr>
              <w:jc w:val="right"/>
              <w:rPr>
                <w:sz w:val="20"/>
                <w:szCs w:val="20"/>
              </w:rPr>
            </w:pPr>
            <w:r w:rsidRPr="00BA06D4">
              <w:rPr>
                <w:sz w:val="20"/>
                <w:szCs w:val="20"/>
              </w:rPr>
              <w:t>57,1</w:t>
            </w:r>
          </w:p>
        </w:tc>
        <w:tc>
          <w:tcPr>
            <w:tcW w:w="714" w:type="dxa"/>
            <w:tcBorders>
              <w:top w:val="nil"/>
              <w:left w:val="single" w:sz="4" w:space="0" w:color="auto"/>
              <w:bottom w:val="nil"/>
              <w:right w:val="nil"/>
            </w:tcBorders>
          </w:tcPr>
          <w:p w14:paraId="7707FD55" w14:textId="77777777" w:rsidR="00DB6D40" w:rsidRPr="00BA06D4" w:rsidRDefault="00DB6D40" w:rsidP="00DB6D40">
            <w:pPr>
              <w:jc w:val="right"/>
              <w:rPr>
                <w:sz w:val="20"/>
                <w:szCs w:val="20"/>
              </w:rPr>
            </w:pPr>
            <w:r w:rsidRPr="00BA06D4">
              <w:rPr>
                <w:sz w:val="20"/>
                <w:szCs w:val="20"/>
              </w:rPr>
              <w:t>14</w:t>
            </w:r>
          </w:p>
        </w:tc>
        <w:tc>
          <w:tcPr>
            <w:tcW w:w="715" w:type="dxa"/>
            <w:tcBorders>
              <w:top w:val="nil"/>
              <w:left w:val="nil"/>
              <w:bottom w:val="nil"/>
              <w:right w:val="single" w:sz="4" w:space="0" w:color="auto"/>
            </w:tcBorders>
          </w:tcPr>
          <w:p w14:paraId="088EA9D5" w14:textId="77777777" w:rsidR="00DB6D40" w:rsidRPr="00BA06D4" w:rsidRDefault="00DB6D40" w:rsidP="00DB6D40">
            <w:pPr>
              <w:jc w:val="right"/>
              <w:rPr>
                <w:sz w:val="20"/>
                <w:szCs w:val="20"/>
              </w:rPr>
            </w:pPr>
            <w:r w:rsidRPr="00BA06D4">
              <w:rPr>
                <w:sz w:val="20"/>
                <w:szCs w:val="20"/>
              </w:rPr>
              <w:t>58,3</w:t>
            </w:r>
          </w:p>
        </w:tc>
        <w:tc>
          <w:tcPr>
            <w:tcW w:w="833" w:type="dxa"/>
            <w:tcBorders>
              <w:top w:val="nil"/>
              <w:left w:val="single" w:sz="4" w:space="0" w:color="auto"/>
              <w:bottom w:val="nil"/>
              <w:right w:val="nil"/>
            </w:tcBorders>
          </w:tcPr>
          <w:p w14:paraId="6415FEE8" w14:textId="77777777" w:rsidR="00DB6D40" w:rsidRPr="00BA06D4" w:rsidRDefault="00DB6D40" w:rsidP="00DB6D40">
            <w:pPr>
              <w:jc w:val="right"/>
              <w:rPr>
                <w:sz w:val="20"/>
                <w:szCs w:val="20"/>
              </w:rPr>
            </w:pPr>
            <w:r w:rsidRPr="00BA06D4">
              <w:rPr>
                <w:sz w:val="20"/>
                <w:szCs w:val="20"/>
              </w:rPr>
              <w:t>18</w:t>
            </w:r>
          </w:p>
        </w:tc>
        <w:tc>
          <w:tcPr>
            <w:tcW w:w="794" w:type="dxa"/>
            <w:tcBorders>
              <w:top w:val="nil"/>
              <w:left w:val="nil"/>
              <w:bottom w:val="nil"/>
              <w:right w:val="single" w:sz="4" w:space="0" w:color="auto"/>
            </w:tcBorders>
          </w:tcPr>
          <w:p w14:paraId="3AE102C4" w14:textId="77777777" w:rsidR="00DB6D40" w:rsidRPr="00BA06D4" w:rsidRDefault="00DB6D40" w:rsidP="00DB6D40">
            <w:pPr>
              <w:jc w:val="right"/>
              <w:rPr>
                <w:sz w:val="20"/>
                <w:szCs w:val="20"/>
              </w:rPr>
            </w:pPr>
            <w:r w:rsidRPr="00BA06D4">
              <w:rPr>
                <w:sz w:val="20"/>
                <w:szCs w:val="20"/>
              </w:rPr>
              <w:t>58,1</w:t>
            </w:r>
          </w:p>
        </w:tc>
        <w:tc>
          <w:tcPr>
            <w:tcW w:w="879" w:type="dxa"/>
            <w:vMerge w:val="restart"/>
            <w:tcBorders>
              <w:top w:val="nil"/>
              <w:left w:val="single" w:sz="4" w:space="0" w:color="auto"/>
              <w:bottom w:val="nil"/>
            </w:tcBorders>
          </w:tcPr>
          <w:p w14:paraId="6533F60A" w14:textId="77777777" w:rsidR="00DB6D40" w:rsidRPr="00BA06D4" w:rsidRDefault="00DB6D40" w:rsidP="00DB6D40">
            <w:pPr>
              <w:jc w:val="right"/>
              <w:rPr>
                <w:sz w:val="20"/>
                <w:szCs w:val="20"/>
              </w:rPr>
            </w:pPr>
          </w:p>
          <w:p w14:paraId="1572B97F" w14:textId="77777777" w:rsidR="00DB6D40" w:rsidRPr="00BA06D4" w:rsidRDefault="00DB6D40" w:rsidP="00DB6D40">
            <w:pPr>
              <w:jc w:val="right"/>
              <w:rPr>
                <w:b/>
                <w:sz w:val="20"/>
                <w:szCs w:val="20"/>
              </w:rPr>
            </w:pPr>
            <w:r w:rsidRPr="00BA06D4">
              <w:rPr>
                <w:sz w:val="20"/>
                <w:szCs w:val="20"/>
              </w:rPr>
              <w:t>0,71</w:t>
            </w:r>
          </w:p>
        </w:tc>
      </w:tr>
      <w:tr w:rsidR="00DB6D40" w:rsidRPr="000A311D" w14:paraId="585CE0CB" w14:textId="77777777" w:rsidTr="007D1D30">
        <w:trPr>
          <w:trHeight w:val="279"/>
        </w:trPr>
        <w:tc>
          <w:tcPr>
            <w:tcW w:w="2853" w:type="dxa"/>
            <w:tcBorders>
              <w:top w:val="nil"/>
              <w:bottom w:val="nil"/>
              <w:right w:val="single" w:sz="4" w:space="0" w:color="auto"/>
            </w:tcBorders>
          </w:tcPr>
          <w:p w14:paraId="400F1AED" w14:textId="77777777" w:rsidR="00DB6D40" w:rsidRPr="00BA06D4" w:rsidRDefault="00DB6D40" w:rsidP="00DB6D40">
            <w:pPr>
              <w:rPr>
                <w:rFonts w:cstheme="minorHAnsi"/>
                <w:sz w:val="20"/>
                <w:szCs w:val="20"/>
              </w:rPr>
            </w:pPr>
            <w:r w:rsidRPr="00BA06D4">
              <w:rPr>
                <w:rFonts w:cstheme="minorHAnsi"/>
                <w:sz w:val="20"/>
                <w:szCs w:val="20"/>
              </w:rPr>
              <w:t>Çocuk sağlığı ve hastalıkları uzmanı</w:t>
            </w:r>
          </w:p>
        </w:tc>
        <w:tc>
          <w:tcPr>
            <w:tcW w:w="714" w:type="dxa"/>
            <w:tcBorders>
              <w:top w:val="nil"/>
              <w:left w:val="single" w:sz="4" w:space="0" w:color="auto"/>
              <w:bottom w:val="nil"/>
              <w:right w:val="nil"/>
            </w:tcBorders>
          </w:tcPr>
          <w:p w14:paraId="1E88CE71" w14:textId="77777777" w:rsidR="00DB6D40" w:rsidRPr="00BA06D4" w:rsidRDefault="00DB6D40" w:rsidP="00DB6D40">
            <w:pPr>
              <w:jc w:val="right"/>
              <w:rPr>
                <w:sz w:val="20"/>
                <w:szCs w:val="20"/>
              </w:rPr>
            </w:pPr>
            <w:r w:rsidRPr="00BA06D4">
              <w:rPr>
                <w:sz w:val="20"/>
                <w:szCs w:val="20"/>
              </w:rPr>
              <w:t>2</w:t>
            </w:r>
          </w:p>
        </w:tc>
        <w:tc>
          <w:tcPr>
            <w:tcW w:w="715" w:type="dxa"/>
            <w:tcBorders>
              <w:top w:val="nil"/>
              <w:left w:val="nil"/>
              <w:bottom w:val="nil"/>
              <w:right w:val="single" w:sz="4" w:space="0" w:color="auto"/>
            </w:tcBorders>
          </w:tcPr>
          <w:p w14:paraId="01647E73" w14:textId="77777777" w:rsidR="00DB6D40" w:rsidRPr="00BA06D4" w:rsidRDefault="00DB6D40" w:rsidP="00DB6D40">
            <w:pPr>
              <w:jc w:val="right"/>
              <w:rPr>
                <w:sz w:val="20"/>
                <w:szCs w:val="20"/>
              </w:rPr>
            </w:pPr>
            <w:r w:rsidRPr="00BA06D4">
              <w:rPr>
                <w:sz w:val="20"/>
                <w:szCs w:val="20"/>
              </w:rPr>
              <w:t>28,6</w:t>
            </w:r>
          </w:p>
        </w:tc>
        <w:tc>
          <w:tcPr>
            <w:tcW w:w="714" w:type="dxa"/>
            <w:tcBorders>
              <w:top w:val="nil"/>
              <w:left w:val="single" w:sz="4" w:space="0" w:color="auto"/>
              <w:bottom w:val="nil"/>
              <w:right w:val="nil"/>
            </w:tcBorders>
          </w:tcPr>
          <w:p w14:paraId="0753BA80" w14:textId="77777777" w:rsidR="00DB6D40" w:rsidRPr="00BA06D4" w:rsidRDefault="00DB6D40" w:rsidP="00DB6D40">
            <w:pPr>
              <w:jc w:val="right"/>
              <w:rPr>
                <w:sz w:val="20"/>
                <w:szCs w:val="20"/>
              </w:rPr>
            </w:pPr>
            <w:r w:rsidRPr="00BA06D4">
              <w:rPr>
                <w:sz w:val="20"/>
                <w:szCs w:val="20"/>
              </w:rPr>
              <w:t>4</w:t>
            </w:r>
          </w:p>
        </w:tc>
        <w:tc>
          <w:tcPr>
            <w:tcW w:w="715" w:type="dxa"/>
            <w:tcBorders>
              <w:top w:val="nil"/>
              <w:left w:val="nil"/>
              <w:bottom w:val="nil"/>
              <w:right w:val="single" w:sz="4" w:space="0" w:color="auto"/>
            </w:tcBorders>
          </w:tcPr>
          <w:p w14:paraId="3226873C" w14:textId="77777777" w:rsidR="00DB6D40" w:rsidRPr="00BA06D4" w:rsidRDefault="00DB6D40" w:rsidP="00DB6D40">
            <w:pPr>
              <w:jc w:val="right"/>
              <w:rPr>
                <w:sz w:val="20"/>
                <w:szCs w:val="20"/>
              </w:rPr>
            </w:pPr>
            <w:r w:rsidRPr="00BA06D4">
              <w:rPr>
                <w:sz w:val="20"/>
                <w:szCs w:val="20"/>
              </w:rPr>
              <w:t>16,7</w:t>
            </w:r>
          </w:p>
        </w:tc>
        <w:tc>
          <w:tcPr>
            <w:tcW w:w="833" w:type="dxa"/>
            <w:tcBorders>
              <w:top w:val="nil"/>
              <w:left w:val="single" w:sz="4" w:space="0" w:color="auto"/>
              <w:bottom w:val="nil"/>
              <w:right w:val="nil"/>
            </w:tcBorders>
          </w:tcPr>
          <w:p w14:paraId="0B1ED9C3" w14:textId="77777777" w:rsidR="00DB6D40" w:rsidRPr="00BA06D4" w:rsidRDefault="00DB6D40" w:rsidP="00DB6D40">
            <w:pPr>
              <w:jc w:val="right"/>
              <w:rPr>
                <w:sz w:val="20"/>
                <w:szCs w:val="20"/>
              </w:rPr>
            </w:pPr>
            <w:r w:rsidRPr="00BA06D4">
              <w:rPr>
                <w:sz w:val="20"/>
                <w:szCs w:val="20"/>
              </w:rPr>
              <w:t>6</w:t>
            </w:r>
          </w:p>
        </w:tc>
        <w:tc>
          <w:tcPr>
            <w:tcW w:w="794" w:type="dxa"/>
            <w:tcBorders>
              <w:top w:val="nil"/>
              <w:left w:val="nil"/>
              <w:bottom w:val="nil"/>
              <w:right w:val="single" w:sz="4" w:space="0" w:color="auto"/>
            </w:tcBorders>
          </w:tcPr>
          <w:p w14:paraId="3994B836" w14:textId="77777777" w:rsidR="00DB6D40" w:rsidRPr="00BA06D4" w:rsidRDefault="00DB6D40" w:rsidP="00DB6D40">
            <w:pPr>
              <w:jc w:val="right"/>
              <w:rPr>
                <w:sz w:val="20"/>
                <w:szCs w:val="20"/>
              </w:rPr>
            </w:pPr>
            <w:r w:rsidRPr="00BA06D4">
              <w:rPr>
                <w:sz w:val="20"/>
                <w:szCs w:val="20"/>
              </w:rPr>
              <w:t>19,4</w:t>
            </w:r>
          </w:p>
        </w:tc>
        <w:tc>
          <w:tcPr>
            <w:tcW w:w="879" w:type="dxa"/>
            <w:vMerge/>
            <w:tcBorders>
              <w:top w:val="nil"/>
              <w:left w:val="single" w:sz="4" w:space="0" w:color="auto"/>
              <w:bottom w:val="nil"/>
            </w:tcBorders>
          </w:tcPr>
          <w:p w14:paraId="196BD1D0" w14:textId="77777777" w:rsidR="00DB6D40" w:rsidRPr="00BA06D4" w:rsidRDefault="00DB6D40" w:rsidP="00DB6D40">
            <w:pPr>
              <w:jc w:val="right"/>
              <w:rPr>
                <w:b/>
                <w:sz w:val="20"/>
                <w:szCs w:val="20"/>
              </w:rPr>
            </w:pPr>
          </w:p>
        </w:tc>
      </w:tr>
      <w:tr w:rsidR="00DB6D40" w:rsidRPr="000A311D" w14:paraId="7DE5E876" w14:textId="77777777" w:rsidTr="007D1D30">
        <w:trPr>
          <w:trHeight w:val="279"/>
        </w:trPr>
        <w:tc>
          <w:tcPr>
            <w:tcW w:w="2853" w:type="dxa"/>
            <w:tcBorders>
              <w:top w:val="nil"/>
              <w:bottom w:val="nil"/>
              <w:right w:val="single" w:sz="4" w:space="0" w:color="auto"/>
            </w:tcBorders>
          </w:tcPr>
          <w:p w14:paraId="7E28A97A" w14:textId="77777777" w:rsidR="00DB6D40" w:rsidRPr="00BA06D4" w:rsidRDefault="00DB6D40" w:rsidP="00DB6D40">
            <w:pPr>
              <w:rPr>
                <w:rFonts w:cstheme="minorHAnsi"/>
                <w:sz w:val="20"/>
                <w:szCs w:val="20"/>
              </w:rPr>
            </w:pPr>
            <w:r w:rsidRPr="00BA06D4">
              <w:rPr>
                <w:rFonts w:cstheme="minorHAnsi"/>
                <w:sz w:val="20"/>
                <w:szCs w:val="20"/>
              </w:rPr>
              <w:t>Büyüme gelişme izlemi yapılmıyor</w:t>
            </w:r>
          </w:p>
        </w:tc>
        <w:tc>
          <w:tcPr>
            <w:tcW w:w="714" w:type="dxa"/>
            <w:tcBorders>
              <w:top w:val="nil"/>
              <w:left w:val="single" w:sz="4" w:space="0" w:color="auto"/>
              <w:bottom w:val="nil"/>
              <w:right w:val="nil"/>
            </w:tcBorders>
          </w:tcPr>
          <w:p w14:paraId="78FAB670"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4535D01D"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bottom w:val="nil"/>
              <w:right w:val="nil"/>
            </w:tcBorders>
          </w:tcPr>
          <w:p w14:paraId="3C7DB1E4" w14:textId="77777777" w:rsidR="00DB6D40" w:rsidRPr="00BA06D4" w:rsidRDefault="00DB6D40" w:rsidP="00DB6D40">
            <w:pPr>
              <w:jc w:val="right"/>
              <w:rPr>
                <w:sz w:val="20"/>
                <w:szCs w:val="20"/>
              </w:rPr>
            </w:pPr>
            <w:r w:rsidRPr="00BA06D4">
              <w:rPr>
                <w:sz w:val="20"/>
                <w:szCs w:val="20"/>
              </w:rPr>
              <w:t>6</w:t>
            </w:r>
          </w:p>
        </w:tc>
        <w:tc>
          <w:tcPr>
            <w:tcW w:w="715" w:type="dxa"/>
            <w:tcBorders>
              <w:top w:val="nil"/>
              <w:left w:val="nil"/>
              <w:bottom w:val="nil"/>
              <w:right w:val="single" w:sz="4" w:space="0" w:color="auto"/>
            </w:tcBorders>
          </w:tcPr>
          <w:p w14:paraId="3D1E4B00" w14:textId="77777777" w:rsidR="00DB6D40" w:rsidRPr="00BA06D4" w:rsidRDefault="00DB6D40" w:rsidP="00DB6D40">
            <w:pPr>
              <w:jc w:val="right"/>
              <w:rPr>
                <w:sz w:val="20"/>
                <w:szCs w:val="20"/>
              </w:rPr>
            </w:pPr>
            <w:r w:rsidRPr="00BA06D4">
              <w:rPr>
                <w:sz w:val="20"/>
                <w:szCs w:val="20"/>
              </w:rPr>
              <w:t>25,0</w:t>
            </w:r>
          </w:p>
        </w:tc>
        <w:tc>
          <w:tcPr>
            <w:tcW w:w="833" w:type="dxa"/>
            <w:tcBorders>
              <w:top w:val="nil"/>
              <w:left w:val="single" w:sz="4" w:space="0" w:color="auto"/>
              <w:bottom w:val="nil"/>
              <w:right w:val="nil"/>
            </w:tcBorders>
          </w:tcPr>
          <w:p w14:paraId="4E300A4D" w14:textId="77777777" w:rsidR="00DB6D40" w:rsidRPr="00BA06D4" w:rsidRDefault="00DB6D40" w:rsidP="00DB6D40">
            <w:pPr>
              <w:jc w:val="right"/>
              <w:rPr>
                <w:sz w:val="20"/>
                <w:szCs w:val="20"/>
              </w:rPr>
            </w:pPr>
            <w:r w:rsidRPr="00BA06D4">
              <w:rPr>
                <w:sz w:val="20"/>
                <w:szCs w:val="20"/>
              </w:rPr>
              <w:t>7</w:t>
            </w:r>
          </w:p>
        </w:tc>
        <w:tc>
          <w:tcPr>
            <w:tcW w:w="794" w:type="dxa"/>
            <w:tcBorders>
              <w:top w:val="nil"/>
              <w:left w:val="nil"/>
              <w:bottom w:val="nil"/>
              <w:right w:val="single" w:sz="4" w:space="0" w:color="auto"/>
            </w:tcBorders>
          </w:tcPr>
          <w:p w14:paraId="24081ADE" w14:textId="77777777" w:rsidR="00DB6D40" w:rsidRPr="00BA06D4" w:rsidRDefault="00DB6D40" w:rsidP="00DB6D40">
            <w:pPr>
              <w:jc w:val="right"/>
              <w:rPr>
                <w:sz w:val="20"/>
                <w:szCs w:val="20"/>
              </w:rPr>
            </w:pPr>
            <w:r w:rsidRPr="00BA06D4">
              <w:rPr>
                <w:sz w:val="20"/>
                <w:szCs w:val="20"/>
              </w:rPr>
              <w:t>22,6</w:t>
            </w:r>
          </w:p>
        </w:tc>
        <w:tc>
          <w:tcPr>
            <w:tcW w:w="879" w:type="dxa"/>
            <w:vMerge/>
            <w:tcBorders>
              <w:top w:val="nil"/>
              <w:left w:val="single" w:sz="4" w:space="0" w:color="auto"/>
              <w:bottom w:val="nil"/>
            </w:tcBorders>
          </w:tcPr>
          <w:p w14:paraId="65FB89E4" w14:textId="77777777" w:rsidR="00DB6D40" w:rsidRPr="00BA06D4" w:rsidRDefault="00DB6D40" w:rsidP="00DB6D40">
            <w:pPr>
              <w:jc w:val="right"/>
              <w:rPr>
                <w:b/>
                <w:sz w:val="20"/>
                <w:szCs w:val="20"/>
              </w:rPr>
            </w:pPr>
          </w:p>
        </w:tc>
      </w:tr>
      <w:tr w:rsidR="00DB6D40" w:rsidRPr="000A311D" w14:paraId="2B1F0614" w14:textId="77777777" w:rsidTr="007D1D30">
        <w:trPr>
          <w:trHeight w:val="279"/>
        </w:trPr>
        <w:tc>
          <w:tcPr>
            <w:tcW w:w="2853" w:type="dxa"/>
            <w:tcBorders>
              <w:top w:val="nil"/>
              <w:bottom w:val="single" w:sz="4" w:space="0" w:color="auto"/>
              <w:right w:val="single" w:sz="4" w:space="0" w:color="auto"/>
            </w:tcBorders>
          </w:tcPr>
          <w:p w14:paraId="7813E1A3" w14:textId="77777777" w:rsidR="00DB6D40" w:rsidRPr="00BA06D4" w:rsidRDefault="00DB6D40" w:rsidP="00DB6D40">
            <w:pPr>
              <w:rPr>
                <w:rFonts w:cstheme="minorHAnsi"/>
                <w:sz w:val="20"/>
                <w:szCs w:val="20"/>
              </w:rPr>
            </w:pPr>
            <w:r w:rsidRPr="00BA06D4">
              <w:rPr>
                <w:b/>
                <w:sz w:val="20"/>
                <w:szCs w:val="20"/>
              </w:rPr>
              <w:t>Toplam</w:t>
            </w:r>
          </w:p>
        </w:tc>
        <w:tc>
          <w:tcPr>
            <w:tcW w:w="714" w:type="dxa"/>
            <w:tcBorders>
              <w:top w:val="nil"/>
              <w:left w:val="single" w:sz="4" w:space="0" w:color="auto"/>
              <w:bottom w:val="single" w:sz="4" w:space="0" w:color="auto"/>
              <w:right w:val="nil"/>
            </w:tcBorders>
          </w:tcPr>
          <w:p w14:paraId="2DC42446" w14:textId="77777777" w:rsidR="00DB6D40" w:rsidRPr="00BA06D4" w:rsidRDefault="00DB6D40" w:rsidP="00DB6D40">
            <w:pPr>
              <w:jc w:val="right"/>
              <w:rPr>
                <w:sz w:val="20"/>
                <w:szCs w:val="20"/>
              </w:rPr>
            </w:pPr>
            <w:r w:rsidRPr="00BA06D4">
              <w:rPr>
                <w:b/>
                <w:sz w:val="20"/>
                <w:szCs w:val="20"/>
              </w:rPr>
              <w:t>7</w:t>
            </w:r>
          </w:p>
        </w:tc>
        <w:tc>
          <w:tcPr>
            <w:tcW w:w="715" w:type="dxa"/>
            <w:tcBorders>
              <w:top w:val="nil"/>
              <w:left w:val="nil"/>
              <w:bottom w:val="single" w:sz="4" w:space="0" w:color="auto"/>
              <w:right w:val="single" w:sz="4" w:space="0" w:color="auto"/>
            </w:tcBorders>
          </w:tcPr>
          <w:p w14:paraId="58B06739" w14:textId="77777777" w:rsidR="00DB6D40" w:rsidRPr="00BA06D4" w:rsidRDefault="00DB6D40" w:rsidP="00DB6D40">
            <w:pPr>
              <w:jc w:val="right"/>
              <w:rPr>
                <w:sz w:val="20"/>
                <w:szCs w:val="20"/>
              </w:rPr>
            </w:pPr>
            <w:r w:rsidRPr="00BA06D4">
              <w:rPr>
                <w:b/>
                <w:sz w:val="20"/>
                <w:szCs w:val="20"/>
              </w:rPr>
              <w:t>100,0</w:t>
            </w:r>
          </w:p>
        </w:tc>
        <w:tc>
          <w:tcPr>
            <w:tcW w:w="714" w:type="dxa"/>
            <w:tcBorders>
              <w:top w:val="nil"/>
              <w:left w:val="single" w:sz="4" w:space="0" w:color="auto"/>
              <w:bottom w:val="single" w:sz="4" w:space="0" w:color="auto"/>
              <w:right w:val="nil"/>
            </w:tcBorders>
          </w:tcPr>
          <w:p w14:paraId="0274CEBA" w14:textId="77777777" w:rsidR="00DB6D40" w:rsidRPr="00BA06D4" w:rsidRDefault="00DB6D40" w:rsidP="00DB6D40">
            <w:pPr>
              <w:jc w:val="right"/>
              <w:rPr>
                <w:sz w:val="20"/>
                <w:szCs w:val="20"/>
              </w:rPr>
            </w:pPr>
            <w:r w:rsidRPr="00BA06D4">
              <w:rPr>
                <w:b/>
                <w:sz w:val="20"/>
                <w:szCs w:val="20"/>
              </w:rPr>
              <w:t>24</w:t>
            </w:r>
          </w:p>
        </w:tc>
        <w:tc>
          <w:tcPr>
            <w:tcW w:w="715" w:type="dxa"/>
            <w:tcBorders>
              <w:top w:val="nil"/>
              <w:left w:val="nil"/>
              <w:bottom w:val="single" w:sz="4" w:space="0" w:color="auto"/>
              <w:right w:val="single" w:sz="4" w:space="0" w:color="auto"/>
            </w:tcBorders>
          </w:tcPr>
          <w:p w14:paraId="562B60F4" w14:textId="77777777" w:rsidR="00DB6D40" w:rsidRPr="00BA06D4" w:rsidRDefault="00DB6D40" w:rsidP="00DB6D40">
            <w:pPr>
              <w:jc w:val="right"/>
              <w:rPr>
                <w:sz w:val="20"/>
                <w:szCs w:val="20"/>
              </w:rPr>
            </w:pPr>
            <w:r w:rsidRPr="00BA06D4">
              <w:rPr>
                <w:b/>
                <w:sz w:val="20"/>
                <w:szCs w:val="20"/>
              </w:rPr>
              <w:t>100,0</w:t>
            </w:r>
          </w:p>
        </w:tc>
        <w:tc>
          <w:tcPr>
            <w:tcW w:w="833" w:type="dxa"/>
            <w:tcBorders>
              <w:top w:val="nil"/>
              <w:left w:val="single" w:sz="4" w:space="0" w:color="auto"/>
              <w:bottom w:val="single" w:sz="4" w:space="0" w:color="auto"/>
              <w:right w:val="nil"/>
            </w:tcBorders>
          </w:tcPr>
          <w:p w14:paraId="59335100" w14:textId="77777777" w:rsidR="00DB6D40" w:rsidRPr="00BA06D4" w:rsidRDefault="00DB6D40" w:rsidP="00DB6D40">
            <w:pPr>
              <w:jc w:val="right"/>
              <w:rPr>
                <w:sz w:val="20"/>
                <w:szCs w:val="20"/>
              </w:rPr>
            </w:pPr>
            <w:r w:rsidRPr="00BA06D4">
              <w:rPr>
                <w:b/>
                <w:sz w:val="20"/>
                <w:szCs w:val="20"/>
              </w:rPr>
              <w:t>31</w:t>
            </w:r>
          </w:p>
        </w:tc>
        <w:tc>
          <w:tcPr>
            <w:tcW w:w="794" w:type="dxa"/>
            <w:tcBorders>
              <w:top w:val="nil"/>
              <w:left w:val="nil"/>
              <w:bottom w:val="single" w:sz="4" w:space="0" w:color="auto"/>
              <w:right w:val="single" w:sz="4" w:space="0" w:color="auto"/>
            </w:tcBorders>
          </w:tcPr>
          <w:p w14:paraId="20B74E1C" w14:textId="77777777" w:rsidR="00DB6D40" w:rsidRPr="00BA06D4" w:rsidRDefault="00DB6D40" w:rsidP="00DB6D40">
            <w:pPr>
              <w:jc w:val="right"/>
              <w:rPr>
                <w:sz w:val="20"/>
                <w:szCs w:val="20"/>
              </w:rPr>
            </w:pPr>
            <w:r w:rsidRPr="00BA06D4">
              <w:rPr>
                <w:b/>
                <w:sz w:val="20"/>
                <w:szCs w:val="20"/>
              </w:rPr>
              <w:t>100,0</w:t>
            </w:r>
          </w:p>
        </w:tc>
        <w:tc>
          <w:tcPr>
            <w:tcW w:w="879" w:type="dxa"/>
            <w:tcBorders>
              <w:top w:val="nil"/>
              <w:left w:val="single" w:sz="4" w:space="0" w:color="auto"/>
              <w:bottom w:val="single" w:sz="4" w:space="0" w:color="auto"/>
            </w:tcBorders>
          </w:tcPr>
          <w:p w14:paraId="333C4B3C" w14:textId="77777777" w:rsidR="00DB6D40" w:rsidRPr="00BA06D4" w:rsidRDefault="00DB6D40" w:rsidP="00DB6D40">
            <w:pPr>
              <w:jc w:val="right"/>
              <w:rPr>
                <w:b/>
                <w:sz w:val="20"/>
                <w:szCs w:val="20"/>
              </w:rPr>
            </w:pPr>
          </w:p>
        </w:tc>
      </w:tr>
      <w:tr w:rsidR="00DB6D40" w:rsidRPr="000A311D" w14:paraId="088053F1" w14:textId="77777777" w:rsidTr="007D1D30">
        <w:trPr>
          <w:trHeight w:val="279"/>
        </w:trPr>
        <w:tc>
          <w:tcPr>
            <w:tcW w:w="2853" w:type="dxa"/>
            <w:tcBorders>
              <w:top w:val="single" w:sz="4" w:space="0" w:color="auto"/>
              <w:bottom w:val="nil"/>
              <w:right w:val="single" w:sz="4" w:space="0" w:color="auto"/>
            </w:tcBorders>
          </w:tcPr>
          <w:p w14:paraId="6038F977" w14:textId="7F30F145" w:rsidR="00DB6D40" w:rsidRPr="00BA06D4" w:rsidRDefault="00DB6D40" w:rsidP="00DB6D40">
            <w:pPr>
              <w:rPr>
                <w:rFonts w:cstheme="minorHAnsi"/>
                <w:sz w:val="20"/>
                <w:szCs w:val="20"/>
              </w:rPr>
            </w:pPr>
            <w:r w:rsidRPr="00BA06D4">
              <w:rPr>
                <w:b/>
                <w:sz w:val="20"/>
                <w:szCs w:val="20"/>
              </w:rPr>
              <w:t xml:space="preserve">Çocukluk dönemi rutin aşılarının yapıldığı </w:t>
            </w:r>
            <w:r w:rsidR="00FD7F27">
              <w:rPr>
                <w:b/>
                <w:sz w:val="20"/>
                <w:szCs w:val="20"/>
              </w:rPr>
              <w:t>sağlık kuruluşu</w:t>
            </w:r>
            <w:r w:rsidRPr="00BA06D4">
              <w:rPr>
                <w:b/>
                <w:sz w:val="20"/>
                <w:szCs w:val="20"/>
              </w:rPr>
              <w:t>*</w:t>
            </w:r>
          </w:p>
        </w:tc>
        <w:tc>
          <w:tcPr>
            <w:tcW w:w="714" w:type="dxa"/>
            <w:tcBorders>
              <w:top w:val="single" w:sz="4" w:space="0" w:color="auto"/>
              <w:left w:val="single" w:sz="4" w:space="0" w:color="auto"/>
              <w:bottom w:val="nil"/>
              <w:right w:val="nil"/>
            </w:tcBorders>
          </w:tcPr>
          <w:p w14:paraId="04C74006" w14:textId="77777777" w:rsidR="00DB6D40" w:rsidRPr="00BA06D4" w:rsidRDefault="00DB6D40" w:rsidP="00DB6D40">
            <w:pPr>
              <w:jc w:val="right"/>
              <w:rPr>
                <w:sz w:val="20"/>
                <w:szCs w:val="20"/>
              </w:rPr>
            </w:pPr>
          </w:p>
        </w:tc>
        <w:tc>
          <w:tcPr>
            <w:tcW w:w="715" w:type="dxa"/>
            <w:tcBorders>
              <w:top w:val="single" w:sz="4" w:space="0" w:color="auto"/>
              <w:left w:val="nil"/>
              <w:bottom w:val="nil"/>
              <w:right w:val="single" w:sz="4" w:space="0" w:color="auto"/>
            </w:tcBorders>
          </w:tcPr>
          <w:p w14:paraId="6AEFC7F8" w14:textId="77777777" w:rsidR="00DB6D40" w:rsidRPr="00BA06D4" w:rsidRDefault="00DB6D40" w:rsidP="00DB6D40">
            <w:pPr>
              <w:jc w:val="right"/>
              <w:rPr>
                <w:sz w:val="20"/>
                <w:szCs w:val="20"/>
              </w:rPr>
            </w:pPr>
          </w:p>
        </w:tc>
        <w:tc>
          <w:tcPr>
            <w:tcW w:w="714" w:type="dxa"/>
            <w:tcBorders>
              <w:top w:val="single" w:sz="4" w:space="0" w:color="auto"/>
              <w:left w:val="single" w:sz="4" w:space="0" w:color="auto"/>
              <w:bottom w:val="nil"/>
              <w:right w:val="nil"/>
            </w:tcBorders>
          </w:tcPr>
          <w:p w14:paraId="0BD7723A" w14:textId="77777777" w:rsidR="00DB6D40" w:rsidRPr="00BA06D4" w:rsidRDefault="00DB6D40" w:rsidP="00DB6D40">
            <w:pPr>
              <w:jc w:val="right"/>
              <w:rPr>
                <w:sz w:val="20"/>
                <w:szCs w:val="20"/>
              </w:rPr>
            </w:pPr>
          </w:p>
        </w:tc>
        <w:tc>
          <w:tcPr>
            <w:tcW w:w="715" w:type="dxa"/>
            <w:tcBorders>
              <w:top w:val="single" w:sz="4" w:space="0" w:color="auto"/>
              <w:left w:val="nil"/>
              <w:bottom w:val="nil"/>
              <w:right w:val="single" w:sz="4" w:space="0" w:color="auto"/>
            </w:tcBorders>
          </w:tcPr>
          <w:p w14:paraId="6345DBBB" w14:textId="77777777" w:rsidR="00DB6D40" w:rsidRPr="00BA06D4" w:rsidRDefault="00DB6D40" w:rsidP="00DB6D40">
            <w:pPr>
              <w:jc w:val="right"/>
              <w:rPr>
                <w:sz w:val="20"/>
                <w:szCs w:val="20"/>
              </w:rPr>
            </w:pPr>
          </w:p>
        </w:tc>
        <w:tc>
          <w:tcPr>
            <w:tcW w:w="833" w:type="dxa"/>
            <w:tcBorders>
              <w:top w:val="single" w:sz="4" w:space="0" w:color="auto"/>
              <w:left w:val="single" w:sz="4" w:space="0" w:color="auto"/>
              <w:bottom w:val="nil"/>
              <w:right w:val="nil"/>
            </w:tcBorders>
          </w:tcPr>
          <w:p w14:paraId="0A0B8BC6" w14:textId="77777777" w:rsidR="00DB6D40" w:rsidRPr="00BA06D4" w:rsidRDefault="00DB6D40" w:rsidP="00DB6D40">
            <w:pPr>
              <w:jc w:val="right"/>
              <w:rPr>
                <w:sz w:val="20"/>
                <w:szCs w:val="20"/>
              </w:rPr>
            </w:pPr>
          </w:p>
        </w:tc>
        <w:tc>
          <w:tcPr>
            <w:tcW w:w="794" w:type="dxa"/>
            <w:tcBorders>
              <w:top w:val="single" w:sz="4" w:space="0" w:color="auto"/>
              <w:left w:val="nil"/>
              <w:bottom w:val="nil"/>
              <w:right w:val="single" w:sz="4" w:space="0" w:color="auto"/>
            </w:tcBorders>
          </w:tcPr>
          <w:p w14:paraId="77FDE18D" w14:textId="77777777" w:rsidR="00DB6D40" w:rsidRPr="00BA06D4" w:rsidRDefault="00DB6D40" w:rsidP="00DB6D40">
            <w:pPr>
              <w:jc w:val="right"/>
              <w:rPr>
                <w:sz w:val="20"/>
                <w:szCs w:val="20"/>
              </w:rPr>
            </w:pPr>
          </w:p>
        </w:tc>
        <w:tc>
          <w:tcPr>
            <w:tcW w:w="879" w:type="dxa"/>
            <w:tcBorders>
              <w:top w:val="single" w:sz="4" w:space="0" w:color="auto"/>
              <w:left w:val="single" w:sz="4" w:space="0" w:color="auto"/>
              <w:bottom w:val="nil"/>
            </w:tcBorders>
          </w:tcPr>
          <w:p w14:paraId="61C2C805" w14:textId="77777777" w:rsidR="00DB6D40" w:rsidRPr="00BA06D4" w:rsidRDefault="00DB6D40" w:rsidP="00DB6D40">
            <w:pPr>
              <w:jc w:val="right"/>
              <w:rPr>
                <w:b/>
                <w:sz w:val="20"/>
                <w:szCs w:val="20"/>
              </w:rPr>
            </w:pPr>
          </w:p>
        </w:tc>
      </w:tr>
      <w:tr w:rsidR="00DB6D40" w:rsidRPr="000A311D" w14:paraId="21711EB6" w14:textId="77777777" w:rsidTr="007D1D30">
        <w:trPr>
          <w:trHeight w:val="279"/>
        </w:trPr>
        <w:tc>
          <w:tcPr>
            <w:tcW w:w="2853" w:type="dxa"/>
            <w:tcBorders>
              <w:top w:val="nil"/>
              <w:bottom w:val="nil"/>
              <w:right w:val="single" w:sz="4" w:space="0" w:color="auto"/>
            </w:tcBorders>
          </w:tcPr>
          <w:p w14:paraId="3E20FC26" w14:textId="77777777" w:rsidR="00DB6D40" w:rsidRPr="00BA06D4" w:rsidRDefault="00DB6D40" w:rsidP="00DB6D40">
            <w:pPr>
              <w:rPr>
                <w:rFonts w:cstheme="minorHAnsi"/>
                <w:sz w:val="20"/>
                <w:szCs w:val="20"/>
              </w:rPr>
            </w:pPr>
            <w:r w:rsidRPr="00BA06D4">
              <w:rPr>
                <w:rFonts w:cstheme="minorHAnsi"/>
                <w:sz w:val="20"/>
                <w:szCs w:val="20"/>
              </w:rPr>
              <w:t>Aile sağlığı merkezinde</w:t>
            </w:r>
          </w:p>
        </w:tc>
        <w:tc>
          <w:tcPr>
            <w:tcW w:w="714" w:type="dxa"/>
            <w:tcBorders>
              <w:top w:val="nil"/>
              <w:left w:val="single" w:sz="4" w:space="0" w:color="auto"/>
              <w:bottom w:val="nil"/>
              <w:right w:val="nil"/>
            </w:tcBorders>
          </w:tcPr>
          <w:p w14:paraId="12760F1B" w14:textId="77777777" w:rsidR="00DB6D40" w:rsidRPr="00BA06D4" w:rsidRDefault="00DB6D40" w:rsidP="00DB6D40">
            <w:pPr>
              <w:jc w:val="right"/>
              <w:rPr>
                <w:sz w:val="20"/>
                <w:szCs w:val="20"/>
              </w:rPr>
            </w:pPr>
            <w:r w:rsidRPr="00BA06D4">
              <w:rPr>
                <w:sz w:val="20"/>
                <w:szCs w:val="20"/>
              </w:rPr>
              <w:t>5</w:t>
            </w:r>
          </w:p>
        </w:tc>
        <w:tc>
          <w:tcPr>
            <w:tcW w:w="715" w:type="dxa"/>
            <w:tcBorders>
              <w:top w:val="nil"/>
              <w:left w:val="nil"/>
              <w:bottom w:val="nil"/>
              <w:right w:val="single" w:sz="4" w:space="0" w:color="auto"/>
            </w:tcBorders>
          </w:tcPr>
          <w:p w14:paraId="562E355B" w14:textId="77777777" w:rsidR="00DB6D40" w:rsidRPr="00BA06D4" w:rsidRDefault="00DB6D40" w:rsidP="00DB6D40">
            <w:pPr>
              <w:jc w:val="right"/>
              <w:rPr>
                <w:sz w:val="20"/>
                <w:szCs w:val="20"/>
              </w:rPr>
            </w:pPr>
            <w:r w:rsidRPr="00BA06D4">
              <w:rPr>
                <w:sz w:val="20"/>
                <w:szCs w:val="20"/>
              </w:rPr>
              <w:t>71,4</w:t>
            </w:r>
          </w:p>
        </w:tc>
        <w:tc>
          <w:tcPr>
            <w:tcW w:w="714" w:type="dxa"/>
            <w:tcBorders>
              <w:top w:val="nil"/>
              <w:left w:val="single" w:sz="4" w:space="0" w:color="auto"/>
              <w:bottom w:val="nil"/>
              <w:right w:val="nil"/>
            </w:tcBorders>
          </w:tcPr>
          <w:p w14:paraId="45C1C6E4" w14:textId="77777777" w:rsidR="00DB6D40" w:rsidRPr="00BA06D4" w:rsidRDefault="00DB6D40" w:rsidP="00DB6D40">
            <w:pPr>
              <w:jc w:val="right"/>
              <w:rPr>
                <w:sz w:val="20"/>
                <w:szCs w:val="20"/>
              </w:rPr>
            </w:pPr>
            <w:r w:rsidRPr="00BA06D4">
              <w:rPr>
                <w:sz w:val="20"/>
                <w:szCs w:val="20"/>
              </w:rPr>
              <w:t>10</w:t>
            </w:r>
          </w:p>
        </w:tc>
        <w:tc>
          <w:tcPr>
            <w:tcW w:w="715" w:type="dxa"/>
            <w:tcBorders>
              <w:top w:val="nil"/>
              <w:left w:val="nil"/>
              <w:bottom w:val="nil"/>
              <w:right w:val="single" w:sz="4" w:space="0" w:color="auto"/>
            </w:tcBorders>
          </w:tcPr>
          <w:p w14:paraId="35F7E2B5" w14:textId="77777777" w:rsidR="00DB6D40" w:rsidRPr="00BA06D4" w:rsidRDefault="00DB6D40" w:rsidP="00DB6D40">
            <w:pPr>
              <w:jc w:val="right"/>
              <w:rPr>
                <w:sz w:val="20"/>
                <w:szCs w:val="20"/>
              </w:rPr>
            </w:pPr>
            <w:r w:rsidRPr="00BA06D4">
              <w:rPr>
                <w:sz w:val="20"/>
                <w:szCs w:val="20"/>
              </w:rPr>
              <w:t>41,7</w:t>
            </w:r>
          </w:p>
        </w:tc>
        <w:tc>
          <w:tcPr>
            <w:tcW w:w="833" w:type="dxa"/>
            <w:tcBorders>
              <w:top w:val="nil"/>
              <w:left w:val="single" w:sz="4" w:space="0" w:color="auto"/>
              <w:bottom w:val="nil"/>
              <w:right w:val="nil"/>
            </w:tcBorders>
          </w:tcPr>
          <w:p w14:paraId="01C11758" w14:textId="77777777" w:rsidR="00DB6D40" w:rsidRPr="00BA06D4" w:rsidRDefault="00DB6D40" w:rsidP="00DB6D40">
            <w:pPr>
              <w:jc w:val="right"/>
              <w:rPr>
                <w:sz w:val="20"/>
                <w:szCs w:val="20"/>
              </w:rPr>
            </w:pPr>
            <w:r w:rsidRPr="00BA06D4">
              <w:rPr>
                <w:sz w:val="20"/>
                <w:szCs w:val="20"/>
              </w:rPr>
              <w:t>15</w:t>
            </w:r>
          </w:p>
        </w:tc>
        <w:tc>
          <w:tcPr>
            <w:tcW w:w="794" w:type="dxa"/>
            <w:tcBorders>
              <w:top w:val="nil"/>
              <w:left w:val="nil"/>
              <w:bottom w:val="nil"/>
              <w:right w:val="single" w:sz="4" w:space="0" w:color="auto"/>
            </w:tcBorders>
          </w:tcPr>
          <w:p w14:paraId="67A9396C" w14:textId="77777777" w:rsidR="00DB6D40" w:rsidRPr="00BA06D4" w:rsidRDefault="00DB6D40" w:rsidP="00DB6D40">
            <w:pPr>
              <w:jc w:val="right"/>
              <w:rPr>
                <w:sz w:val="20"/>
                <w:szCs w:val="20"/>
              </w:rPr>
            </w:pPr>
            <w:r w:rsidRPr="00BA06D4">
              <w:rPr>
                <w:sz w:val="20"/>
                <w:szCs w:val="20"/>
              </w:rPr>
              <w:t>48,4</w:t>
            </w:r>
          </w:p>
        </w:tc>
        <w:tc>
          <w:tcPr>
            <w:tcW w:w="879" w:type="dxa"/>
            <w:tcBorders>
              <w:top w:val="nil"/>
              <w:left w:val="single" w:sz="4" w:space="0" w:color="auto"/>
              <w:bottom w:val="nil"/>
            </w:tcBorders>
          </w:tcPr>
          <w:p w14:paraId="620CD5C0" w14:textId="77777777" w:rsidR="00DB6D40" w:rsidRPr="00BA06D4" w:rsidRDefault="00DB6D40" w:rsidP="00DB6D40">
            <w:pPr>
              <w:jc w:val="right"/>
              <w:rPr>
                <w:sz w:val="20"/>
                <w:szCs w:val="20"/>
              </w:rPr>
            </w:pPr>
            <w:r w:rsidRPr="00BA06D4">
              <w:rPr>
                <w:sz w:val="20"/>
                <w:szCs w:val="20"/>
              </w:rPr>
              <w:t>0,16</w:t>
            </w:r>
          </w:p>
        </w:tc>
      </w:tr>
      <w:tr w:rsidR="00DB6D40" w:rsidRPr="000A311D" w14:paraId="00895D87" w14:textId="77777777" w:rsidTr="007D1D30">
        <w:trPr>
          <w:trHeight w:val="279"/>
        </w:trPr>
        <w:tc>
          <w:tcPr>
            <w:tcW w:w="2853" w:type="dxa"/>
            <w:tcBorders>
              <w:top w:val="nil"/>
              <w:bottom w:val="nil"/>
              <w:right w:val="single" w:sz="4" w:space="0" w:color="auto"/>
            </w:tcBorders>
          </w:tcPr>
          <w:p w14:paraId="0BB3FE8B" w14:textId="77777777" w:rsidR="00DB6D40" w:rsidRPr="00BA06D4" w:rsidRDefault="00DB6D40" w:rsidP="00DB6D40">
            <w:pPr>
              <w:rPr>
                <w:rFonts w:cstheme="minorHAnsi"/>
                <w:sz w:val="20"/>
                <w:szCs w:val="20"/>
              </w:rPr>
            </w:pPr>
            <w:r w:rsidRPr="00BA06D4">
              <w:rPr>
                <w:rFonts w:cstheme="minorHAnsi"/>
                <w:sz w:val="20"/>
                <w:szCs w:val="20"/>
              </w:rPr>
              <w:t>Üniversite hastanesinde</w:t>
            </w:r>
          </w:p>
        </w:tc>
        <w:tc>
          <w:tcPr>
            <w:tcW w:w="714" w:type="dxa"/>
            <w:tcBorders>
              <w:top w:val="nil"/>
              <w:left w:val="single" w:sz="4" w:space="0" w:color="auto"/>
              <w:bottom w:val="nil"/>
              <w:right w:val="nil"/>
            </w:tcBorders>
          </w:tcPr>
          <w:p w14:paraId="1338C67B"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bottom w:val="nil"/>
              <w:right w:val="single" w:sz="4" w:space="0" w:color="auto"/>
            </w:tcBorders>
          </w:tcPr>
          <w:p w14:paraId="04232811"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bottom w:val="nil"/>
              <w:right w:val="nil"/>
            </w:tcBorders>
          </w:tcPr>
          <w:p w14:paraId="53C4BD4F" w14:textId="77777777" w:rsidR="00DB6D40" w:rsidRPr="00BA06D4" w:rsidRDefault="00DB6D40" w:rsidP="00DB6D40">
            <w:pPr>
              <w:jc w:val="right"/>
              <w:rPr>
                <w:sz w:val="20"/>
                <w:szCs w:val="20"/>
              </w:rPr>
            </w:pPr>
            <w:r w:rsidRPr="00BA06D4">
              <w:rPr>
                <w:sz w:val="20"/>
                <w:szCs w:val="20"/>
              </w:rPr>
              <w:t>4</w:t>
            </w:r>
          </w:p>
        </w:tc>
        <w:tc>
          <w:tcPr>
            <w:tcW w:w="715" w:type="dxa"/>
            <w:tcBorders>
              <w:top w:val="nil"/>
              <w:left w:val="nil"/>
              <w:bottom w:val="nil"/>
              <w:right w:val="single" w:sz="4" w:space="0" w:color="auto"/>
            </w:tcBorders>
          </w:tcPr>
          <w:p w14:paraId="3D9F7530" w14:textId="77777777" w:rsidR="00DB6D40" w:rsidRPr="00BA06D4" w:rsidRDefault="00DB6D40" w:rsidP="00DB6D40">
            <w:pPr>
              <w:jc w:val="right"/>
              <w:rPr>
                <w:sz w:val="20"/>
                <w:szCs w:val="20"/>
              </w:rPr>
            </w:pPr>
            <w:r w:rsidRPr="00BA06D4">
              <w:rPr>
                <w:sz w:val="20"/>
                <w:szCs w:val="20"/>
              </w:rPr>
              <w:t>16,7</w:t>
            </w:r>
          </w:p>
        </w:tc>
        <w:tc>
          <w:tcPr>
            <w:tcW w:w="833" w:type="dxa"/>
            <w:tcBorders>
              <w:top w:val="nil"/>
              <w:left w:val="single" w:sz="4" w:space="0" w:color="auto"/>
              <w:bottom w:val="nil"/>
              <w:right w:val="nil"/>
            </w:tcBorders>
          </w:tcPr>
          <w:p w14:paraId="295F8516" w14:textId="77777777" w:rsidR="00DB6D40" w:rsidRPr="00BA06D4" w:rsidRDefault="00DB6D40" w:rsidP="00DB6D40">
            <w:pPr>
              <w:jc w:val="right"/>
              <w:rPr>
                <w:sz w:val="20"/>
                <w:szCs w:val="20"/>
              </w:rPr>
            </w:pPr>
            <w:r w:rsidRPr="00BA06D4">
              <w:rPr>
                <w:sz w:val="20"/>
                <w:szCs w:val="20"/>
              </w:rPr>
              <w:t>5</w:t>
            </w:r>
          </w:p>
        </w:tc>
        <w:tc>
          <w:tcPr>
            <w:tcW w:w="794" w:type="dxa"/>
            <w:tcBorders>
              <w:top w:val="nil"/>
              <w:left w:val="nil"/>
              <w:bottom w:val="nil"/>
              <w:right w:val="single" w:sz="4" w:space="0" w:color="auto"/>
            </w:tcBorders>
          </w:tcPr>
          <w:p w14:paraId="50815DE1" w14:textId="77777777" w:rsidR="00DB6D40" w:rsidRPr="00BA06D4" w:rsidRDefault="00DB6D40" w:rsidP="00DB6D40">
            <w:pPr>
              <w:jc w:val="right"/>
              <w:rPr>
                <w:sz w:val="20"/>
                <w:szCs w:val="20"/>
              </w:rPr>
            </w:pPr>
            <w:r w:rsidRPr="00BA06D4">
              <w:rPr>
                <w:sz w:val="20"/>
                <w:szCs w:val="20"/>
              </w:rPr>
              <w:t>16,1</w:t>
            </w:r>
          </w:p>
        </w:tc>
        <w:tc>
          <w:tcPr>
            <w:tcW w:w="879" w:type="dxa"/>
            <w:tcBorders>
              <w:top w:val="nil"/>
              <w:left w:val="single" w:sz="4" w:space="0" w:color="auto"/>
              <w:bottom w:val="nil"/>
            </w:tcBorders>
          </w:tcPr>
          <w:p w14:paraId="0DFB661F" w14:textId="77777777" w:rsidR="00DB6D40" w:rsidRPr="00BA06D4" w:rsidRDefault="00DB6D40" w:rsidP="00DB6D40">
            <w:pPr>
              <w:jc w:val="right"/>
              <w:rPr>
                <w:sz w:val="20"/>
                <w:szCs w:val="20"/>
              </w:rPr>
            </w:pPr>
            <w:r w:rsidRPr="00BA06D4">
              <w:rPr>
                <w:sz w:val="20"/>
                <w:szCs w:val="20"/>
              </w:rPr>
              <w:t>0,88</w:t>
            </w:r>
          </w:p>
        </w:tc>
      </w:tr>
      <w:tr w:rsidR="00DB6D40" w:rsidRPr="000A311D" w14:paraId="5C90C502" w14:textId="77777777" w:rsidTr="007D1D30">
        <w:trPr>
          <w:trHeight w:val="279"/>
        </w:trPr>
        <w:tc>
          <w:tcPr>
            <w:tcW w:w="2853" w:type="dxa"/>
            <w:tcBorders>
              <w:top w:val="nil"/>
              <w:right w:val="single" w:sz="4" w:space="0" w:color="auto"/>
            </w:tcBorders>
          </w:tcPr>
          <w:p w14:paraId="30D5A23E" w14:textId="77777777" w:rsidR="00DB6D40" w:rsidRPr="00BA06D4" w:rsidRDefault="00DB6D40" w:rsidP="00DB6D40">
            <w:pPr>
              <w:rPr>
                <w:rFonts w:cstheme="minorHAnsi"/>
                <w:sz w:val="20"/>
                <w:szCs w:val="20"/>
              </w:rPr>
            </w:pPr>
            <w:r w:rsidRPr="00BA06D4">
              <w:rPr>
                <w:rFonts w:cstheme="minorHAnsi"/>
                <w:sz w:val="20"/>
                <w:szCs w:val="20"/>
              </w:rPr>
              <w:t>Bu dönem aşısı yoktu</w:t>
            </w:r>
          </w:p>
        </w:tc>
        <w:tc>
          <w:tcPr>
            <w:tcW w:w="714" w:type="dxa"/>
            <w:tcBorders>
              <w:top w:val="nil"/>
              <w:left w:val="single" w:sz="4" w:space="0" w:color="auto"/>
              <w:right w:val="nil"/>
            </w:tcBorders>
          </w:tcPr>
          <w:p w14:paraId="0EBDDFB9" w14:textId="77777777" w:rsidR="00DB6D40" w:rsidRPr="00BA06D4" w:rsidRDefault="00DB6D40" w:rsidP="00DB6D40">
            <w:pPr>
              <w:jc w:val="right"/>
              <w:rPr>
                <w:sz w:val="20"/>
                <w:szCs w:val="20"/>
              </w:rPr>
            </w:pPr>
            <w:r w:rsidRPr="00BA06D4">
              <w:rPr>
                <w:sz w:val="20"/>
                <w:szCs w:val="20"/>
              </w:rPr>
              <w:t>1</w:t>
            </w:r>
          </w:p>
        </w:tc>
        <w:tc>
          <w:tcPr>
            <w:tcW w:w="715" w:type="dxa"/>
            <w:tcBorders>
              <w:top w:val="nil"/>
              <w:left w:val="nil"/>
              <w:right w:val="single" w:sz="4" w:space="0" w:color="auto"/>
            </w:tcBorders>
          </w:tcPr>
          <w:p w14:paraId="253C67DB" w14:textId="77777777" w:rsidR="00DB6D40" w:rsidRPr="00BA06D4" w:rsidRDefault="00DB6D40" w:rsidP="00DB6D40">
            <w:pPr>
              <w:jc w:val="right"/>
              <w:rPr>
                <w:sz w:val="20"/>
                <w:szCs w:val="20"/>
              </w:rPr>
            </w:pPr>
            <w:r w:rsidRPr="00BA06D4">
              <w:rPr>
                <w:sz w:val="20"/>
                <w:szCs w:val="20"/>
              </w:rPr>
              <w:t>14,3</w:t>
            </w:r>
          </w:p>
        </w:tc>
        <w:tc>
          <w:tcPr>
            <w:tcW w:w="714" w:type="dxa"/>
            <w:tcBorders>
              <w:top w:val="nil"/>
              <w:left w:val="single" w:sz="4" w:space="0" w:color="auto"/>
              <w:right w:val="nil"/>
            </w:tcBorders>
          </w:tcPr>
          <w:p w14:paraId="1968FBC3" w14:textId="77777777" w:rsidR="00DB6D40" w:rsidRPr="00BA06D4" w:rsidRDefault="00DB6D40" w:rsidP="00DB6D40">
            <w:pPr>
              <w:jc w:val="right"/>
              <w:rPr>
                <w:sz w:val="20"/>
                <w:szCs w:val="20"/>
              </w:rPr>
            </w:pPr>
            <w:r w:rsidRPr="00BA06D4">
              <w:rPr>
                <w:sz w:val="20"/>
                <w:szCs w:val="20"/>
              </w:rPr>
              <w:t>13</w:t>
            </w:r>
          </w:p>
        </w:tc>
        <w:tc>
          <w:tcPr>
            <w:tcW w:w="715" w:type="dxa"/>
            <w:tcBorders>
              <w:top w:val="nil"/>
              <w:left w:val="nil"/>
              <w:right w:val="single" w:sz="4" w:space="0" w:color="auto"/>
            </w:tcBorders>
          </w:tcPr>
          <w:p w14:paraId="6B8F36B3" w14:textId="77777777" w:rsidR="00DB6D40" w:rsidRPr="00BA06D4" w:rsidRDefault="00DB6D40" w:rsidP="00DB6D40">
            <w:pPr>
              <w:jc w:val="right"/>
              <w:rPr>
                <w:sz w:val="20"/>
                <w:szCs w:val="20"/>
              </w:rPr>
            </w:pPr>
            <w:r w:rsidRPr="00BA06D4">
              <w:rPr>
                <w:sz w:val="20"/>
                <w:szCs w:val="20"/>
              </w:rPr>
              <w:t>54,2</w:t>
            </w:r>
          </w:p>
        </w:tc>
        <w:tc>
          <w:tcPr>
            <w:tcW w:w="833" w:type="dxa"/>
            <w:tcBorders>
              <w:top w:val="nil"/>
              <w:left w:val="single" w:sz="4" w:space="0" w:color="auto"/>
              <w:right w:val="nil"/>
            </w:tcBorders>
          </w:tcPr>
          <w:p w14:paraId="703264D4" w14:textId="77777777" w:rsidR="00DB6D40" w:rsidRPr="00BA06D4" w:rsidRDefault="00DB6D40" w:rsidP="00DB6D40">
            <w:pPr>
              <w:jc w:val="right"/>
              <w:rPr>
                <w:sz w:val="20"/>
                <w:szCs w:val="20"/>
              </w:rPr>
            </w:pPr>
            <w:r w:rsidRPr="00BA06D4">
              <w:rPr>
                <w:sz w:val="20"/>
                <w:szCs w:val="20"/>
              </w:rPr>
              <w:t>14</w:t>
            </w:r>
          </w:p>
        </w:tc>
        <w:tc>
          <w:tcPr>
            <w:tcW w:w="794" w:type="dxa"/>
            <w:tcBorders>
              <w:top w:val="nil"/>
              <w:left w:val="nil"/>
              <w:right w:val="single" w:sz="4" w:space="0" w:color="auto"/>
            </w:tcBorders>
          </w:tcPr>
          <w:p w14:paraId="5852FB8C" w14:textId="77777777" w:rsidR="00DB6D40" w:rsidRPr="00BA06D4" w:rsidRDefault="00DB6D40" w:rsidP="00DB6D40">
            <w:pPr>
              <w:jc w:val="right"/>
              <w:rPr>
                <w:sz w:val="20"/>
                <w:szCs w:val="20"/>
              </w:rPr>
            </w:pPr>
            <w:r w:rsidRPr="00BA06D4">
              <w:rPr>
                <w:sz w:val="20"/>
                <w:szCs w:val="20"/>
              </w:rPr>
              <w:t>45,2</w:t>
            </w:r>
          </w:p>
        </w:tc>
        <w:tc>
          <w:tcPr>
            <w:tcW w:w="879" w:type="dxa"/>
            <w:tcBorders>
              <w:top w:val="nil"/>
              <w:left w:val="single" w:sz="4" w:space="0" w:color="auto"/>
            </w:tcBorders>
          </w:tcPr>
          <w:p w14:paraId="0288FE4F" w14:textId="77777777" w:rsidR="00DB6D40" w:rsidRPr="00BA06D4" w:rsidRDefault="00DB6D40" w:rsidP="00DB6D40">
            <w:pPr>
              <w:jc w:val="right"/>
              <w:rPr>
                <w:sz w:val="20"/>
                <w:szCs w:val="20"/>
              </w:rPr>
            </w:pPr>
            <w:r w:rsidRPr="00BA06D4">
              <w:rPr>
                <w:sz w:val="20"/>
                <w:szCs w:val="20"/>
              </w:rPr>
              <w:t>0,06</w:t>
            </w:r>
          </w:p>
        </w:tc>
      </w:tr>
    </w:tbl>
    <w:p w14:paraId="38E2D34B" w14:textId="7570C772" w:rsidR="00916B40" w:rsidRDefault="00DB6D40" w:rsidP="00DB6D40">
      <w:pPr>
        <w:rPr>
          <w:sz w:val="16"/>
          <w:szCs w:val="16"/>
        </w:rPr>
      </w:pPr>
      <w:r w:rsidRPr="001D19C3">
        <w:rPr>
          <w:sz w:val="16"/>
          <w:szCs w:val="16"/>
        </w:rPr>
        <w:t>*Birden fazla seçenek işaretlenmiştir</w:t>
      </w:r>
      <w:r w:rsidRPr="004164CD">
        <w:rPr>
          <w:sz w:val="16"/>
          <w:szCs w:val="16"/>
        </w:rPr>
        <w:t>. Çocukluk dönemi rutin aşılarının yapıldığı yer (1-3 yaş grubu n=</w:t>
      </w:r>
      <w:r>
        <w:rPr>
          <w:sz w:val="16"/>
          <w:szCs w:val="16"/>
        </w:rPr>
        <w:t>7</w:t>
      </w:r>
      <w:r w:rsidRPr="004164CD">
        <w:rPr>
          <w:sz w:val="16"/>
          <w:szCs w:val="16"/>
        </w:rPr>
        <w:t>, 4-6 yaş grubu n=</w:t>
      </w:r>
      <w:r>
        <w:rPr>
          <w:sz w:val="16"/>
          <w:szCs w:val="16"/>
        </w:rPr>
        <w:t xml:space="preserve">24 </w:t>
      </w:r>
      <w:r w:rsidRPr="004164CD">
        <w:rPr>
          <w:sz w:val="16"/>
          <w:szCs w:val="16"/>
        </w:rPr>
        <w:t>toplam n=</w:t>
      </w:r>
      <w:r>
        <w:rPr>
          <w:sz w:val="16"/>
          <w:szCs w:val="16"/>
        </w:rPr>
        <w:t>31</w:t>
      </w:r>
      <w:r w:rsidRPr="004164CD">
        <w:rPr>
          <w:sz w:val="16"/>
          <w:szCs w:val="16"/>
        </w:rPr>
        <w:t>) üzerinden her yanıt için yüzde alınmıştır.</w:t>
      </w:r>
    </w:p>
    <w:p w14:paraId="02A0468C" w14:textId="77777777" w:rsidR="00916B40" w:rsidRDefault="00916B40">
      <w:pPr>
        <w:rPr>
          <w:sz w:val="16"/>
          <w:szCs w:val="16"/>
        </w:rPr>
      </w:pPr>
      <w:r>
        <w:rPr>
          <w:sz w:val="16"/>
          <w:szCs w:val="16"/>
        </w:rPr>
        <w:br w:type="page"/>
      </w:r>
    </w:p>
    <w:p w14:paraId="5BB62330" w14:textId="77777777" w:rsidR="00DB6D40" w:rsidRDefault="00DB6D40" w:rsidP="00DB6D40">
      <w:pPr>
        <w:rPr>
          <w:sz w:val="16"/>
          <w:szCs w:val="16"/>
        </w:rPr>
      </w:pPr>
    </w:p>
    <w:p w14:paraId="70D0AE7F" w14:textId="190894C2" w:rsidR="00DB6D40" w:rsidRPr="001D19C3" w:rsidRDefault="00DB6D40" w:rsidP="00DB6D40">
      <w:pPr>
        <w:spacing w:line="360" w:lineRule="auto"/>
        <w:ind w:firstLine="708"/>
        <w:jc w:val="both"/>
        <w:rPr>
          <w:sz w:val="16"/>
          <w:szCs w:val="16"/>
        </w:rPr>
      </w:pPr>
      <w:r w:rsidRPr="00CB19B8">
        <w:rPr>
          <w:sz w:val="24"/>
          <w:szCs w:val="24"/>
        </w:rPr>
        <w:t>Çalışmaya katılan</w:t>
      </w:r>
      <w:r>
        <w:rPr>
          <w:sz w:val="24"/>
          <w:szCs w:val="24"/>
        </w:rPr>
        <w:t xml:space="preserve"> çocu</w:t>
      </w:r>
      <w:r w:rsidR="002E1211">
        <w:rPr>
          <w:sz w:val="24"/>
          <w:szCs w:val="24"/>
        </w:rPr>
        <w:t>ğu</w:t>
      </w:r>
      <w:r>
        <w:rPr>
          <w:sz w:val="24"/>
          <w:szCs w:val="24"/>
        </w:rPr>
        <w:t xml:space="preserve"> olan</w:t>
      </w:r>
      <w:r w:rsidRPr="00CB19B8">
        <w:rPr>
          <w:sz w:val="24"/>
          <w:szCs w:val="24"/>
        </w:rPr>
        <w:t xml:space="preserve"> hemşireler</w:t>
      </w:r>
      <w:r>
        <w:rPr>
          <w:sz w:val="24"/>
          <w:szCs w:val="24"/>
        </w:rPr>
        <w:t xml:space="preserve">, 4-6 yaş grubundaki çocuklarının %37,5’inin günlük televizyon izleme süresinin 61-120 dk bildirmiştir. (Tablo </w:t>
      </w:r>
      <w:r w:rsidR="009C00A6">
        <w:rPr>
          <w:sz w:val="24"/>
          <w:szCs w:val="24"/>
        </w:rPr>
        <w:t>5.</w:t>
      </w:r>
      <w:r w:rsidR="007F52CD">
        <w:rPr>
          <w:sz w:val="24"/>
          <w:szCs w:val="24"/>
        </w:rPr>
        <w:t>9</w:t>
      </w:r>
      <w:r>
        <w:rPr>
          <w:sz w:val="24"/>
          <w:szCs w:val="24"/>
        </w:rPr>
        <w:t>)</w:t>
      </w:r>
    </w:p>
    <w:p w14:paraId="10C33E91" w14:textId="09F26CC9" w:rsidR="00DB6D40" w:rsidRDefault="00DB6D40" w:rsidP="00DB6D40">
      <w:pPr>
        <w:spacing w:line="360" w:lineRule="auto"/>
        <w:ind w:firstLine="708"/>
        <w:jc w:val="both"/>
        <w:rPr>
          <w:sz w:val="24"/>
          <w:szCs w:val="24"/>
        </w:rPr>
      </w:pPr>
      <w:r w:rsidRPr="00CB19B8">
        <w:rPr>
          <w:sz w:val="24"/>
          <w:szCs w:val="24"/>
        </w:rPr>
        <w:t>Çalışmaya katılan</w:t>
      </w:r>
      <w:r>
        <w:rPr>
          <w:sz w:val="24"/>
          <w:szCs w:val="24"/>
        </w:rPr>
        <w:t xml:space="preserve"> çoc</w:t>
      </w:r>
      <w:r w:rsidR="00EE4737">
        <w:rPr>
          <w:sz w:val="24"/>
          <w:szCs w:val="24"/>
        </w:rPr>
        <w:t>uğu</w:t>
      </w:r>
      <w:r>
        <w:rPr>
          <w:sz w:val="24"/>
          <w:szCs w:val="24"/>
        </w:rPr>
        <w:t xml:space="preserve"> olan</w:t>
      </w:r>
      <w:r w:rsidRPr="00CB19B8">
        <w:rPr>
          <w:sz w:val="24"/>
          <w:szCs w:val="24"/>
        </w:rPr>
        <w:t xml:space="preserve"> hemşireler</w:t>
      </w:r>
      <w:r>
        <w:rPr>
          <w:sz w:val="24"/>
          <w:szCs w:val="24"/>
        </w:rPr>
        <w:t>, 4-6 yaş grubundaki çocuklarının</w:t>
      </w:r>
      <w:r w:rsidRPr="00CB19B8">
        <w:rPr>
          <w:sz w:val="24"/>
          <w:szCs w:val="24"/>
        </w:rPr>
        <w:t xml:space="preserve"> %</w:t>
      </w:r>
      <w:r>
        <w:rPr>
          <w:sz w:val="24"/>
          <w:szCs w:val="24"/>
        </w:rPr>
        <w:t>37</w:t>
      </w:r>
      <w:r w:rsidRPr="00CB19B8">
        <w:rPr>
          <w:sz w:val="24"/>
          <w:szCs w:val="24"/>
        </w:rPr>
        <w:t>,</w:t>
      </w:r>
      <w:r>
        <w:rPr>
          <w:sz w:val="24"/>
          <w:szCs w:val="24"/>
        </w:rPr>
        <w:t>5</w:t>
      </w:r>
      <w:r w:rsidRPr="00CB19B8">
        <w:rPr>
          <w:sz w:val="24"/>
          <w:szCs w:val="24"/>
        </w:rPr>
        <w:t>’i</w:t>
      </w:r>
      <w:r>
        <w:rPr>
          <w:sz w:val="24"/>
          <w:szCs w:val="24"/>
        </w:rPr>
        <w:t>nin</w:t>
      </w:r>
      <w:r w:rsidRPr="00CB19B8">
        <w:rPr>
          <w:sz w:val="24"/>
          <w:szCs w:val="24"/>
        </w:rPr>
        <w:t xml:space="preserve"> </w:t>
      </w:r>
      <w:r>
        <w:rPr>
          <w:sz w:val="24"/>
          <w:szCs w:val="24"/>
        </w:rPr>
        <w:t xml:space="preserve">kendilerine ait tablet/telefonu olduğunu belirtmiştir. 1-3 yaş grubundaki çocuklarının kendine ait telefon/tableti yoktur (p=0,04). </w:t>
      </w:r>
      <w:r w:rsidRPr="00CB19B8">
        <w:rPr>
          <w:sz w:val="24"/>
          <w:szCs w:val="24"/>
        </w:rPr>
        <w:t xml:space="preserve">(Tablo </w:t>
      </w:r>
      <w:r w:rsidR="009C00A6">
        <w:rPr>
          <w:sz w:val="24"/>
          <w:szCs w:val="24"/>
        </w:rPr>
        <w:t>5.</w:t>
      </w:r>
      <w:r w:rsidR="007F52CD">
        <w:rPr>
          <w:sz w:val="24"/>
          <w:szCs w:val="24"/>
        </w:rPr>
        <w:t>9</w:t>
      </w:r>
      <w:r w:rsidRPr="00CB19B8">
        <w:rPr>
          <w:sz w:val="24"/>
          <w:szCs w:val="24"/>
        </w:rPr>
        <w:t>)</w:t>
      </w:r>
    </w:p>
    <w:p w14:paraId="2D44010A" w14:textId="21072255" w:rsidR="00DB6D40" w:rsidRPr="00CB19B8" w:rsidRDefault="00DB6D40" w:rsidP="00DB6D40">
      <w:pPr>
        <w:spacing w:line="360" w:lineRule="auto"/>
        <w:ind w:firstLine="708"/>
        <w:jc w:val="both"/>
        <w:rPr>
          <w:sz w:val="24"/>
          <w:szCs w:val="24"/>
        </w:rPr>
      </w:pPr>
      <w:r>
        <w:rPr>
          <w:sz w:val="24"/>
          <w:szCs w:val="24"/>
        </w:rPr>
        <w:t>Katılımcılardan çocu</w:t>
      </w:r>
      <w:r w:rsidR="00EE4737">
        <w:rPr>
          <w:sz w:val="24"/>
          <w:szCs w:val="24"/>
        </w:rPr>
        <w:t>ğu</w:t>
      </w:r>
      <w:r>
        <w:rPr>
          <w:sz w:val="24"/>
          <w:szCs w:val="24"/>
        </w:rPr>
        <w:t xml:space="preserve"> olan hemşireler </w:t>
      </w:r>
      <w:r w:rsidRPr="00F14E7A">
        <w:rPr>
          <w:sz w:val="24"/>
          <w:szCs w:val="24"/>
        </w:rPr>
        <w:t xml:space="preserve">1-3 yaş grubundaki çocuklarının </w:t>
      </w:r>
      <w:r>
        <w:rPr>
          <w:sz w:val="24"/>
          <w:szCs w:val="24"/>
        </w:rPr>
        <w:t xml:space="preserve">%57,1’inin, 4-6 yaş grubundaki çocuklarının %58,3’ünün </w:t>
      </w:r>
      <w:r w:rsidRPr="00F14E7A">
        <w:rPr>
          <w:sz w:val="24"/>
          <w:szCs w:val="24"/>
        </w:rPr>
        <w:t xml:space="preserve">büyüme gelişme izleminin </w:t>
      </w:r>
      <w:r>
        <w:rPr>
          <w:sz w:val="24"/>
          <w:szCs w:val="24"/>
        </w:rPr>
        <w:t xml:space="preserve">aile hekimi </w:t>
      </w:r>
      <w:r w:rsidRPr="00F14E7A">
        <w:rPr>
          <w:sz w:val="24"/>
          <w:szCs w:val="24"/>
        </w:rPr>
        <w:t>tarafından yapıldığını</w:t>
      </w:r>
      <w:r>
        <w:rPr>
          <w:sz w:val="24"/>
          <w:szCs w:val="24"/>
        </w:rPr>
        <w:t xml:space="preserve"> </w:t>
      </w:r>
      <w:r w:rsidRPr="00F14E7A">
        <w:rPr>
          <w:sz w:val="24"/>
          <w:szCs w:val="24"/>
        </w:rPr>
        <w:t>bildirmiştir</w:t>
      </w:r>
      <w:r>
        <w:rPr>
          <w:sz w:val="24"/>
          <w:szCs w:val="24"/>
        </w:rPr>
        <w:t xml:space="preserve">. (Tablo </w:t>
      </w:r>
      <w:r w:rsidR="009C00A6">
        <w:rPr>
          <w:sz w:val="24"/>
          <w:szCs w:val="24"/>
        </w:rPr>
        <w:t>5.</w:t>
      </w:r>
      <w:r w:rsidR="007F52CD">
        <w:rPr>
          <w:sz w:val="24"/>
          <w:szCs w:val="24"/>
        </w:rPr>
        <w:t>9</w:t>
      </w:r>
      <w:r>
        <w:rPr>
          <w:sz w:val="24"/>
          <w:szCs w:val="24"/>
        </w:rPr>
        <w:t>)</w:t>
      </w:r>
    </w:p>
    <w:p w14:paraId="24E8B799" w14:textId="77777777" w:rsidR="00DB6D40" w:rsidRPr="000A311D" w:rsidRDefault="00DB6D40" w:rsidP="00DB6D40">
      <w:pPr>
        <w:rPr>
          <w:b/>
          <w:sz w:val="20"/>
          <w:szCs w:val="20"/>
        </w:rPr>
      </w:pPr>
    </w:p>
    <w:p w14:paraId="0ED82FB1" w14:textId="4964F78A" w:rsidR="00DB6D40" w:rsidRPr="0042606F" w:rsidRDefault="00DB6D40" w:rsidP="00DB6D40">
      <w:pPr>
        <w:jc w:val="both"/>
        <w:rPr>
          <w:sz w:val="24"/>
          <w:szCs w:val="24"/>
        </w:rPr>
      </w:pPr>
      <w:r w:rsidRPr="009713F3">
        <w:rPr>
          <w:b/>
          <w:sz w:val="24"/>
          <w:szCs w:val="24"/>
        </w:rPr>
        <w:t xml:space="preserve">Tablo </w:t>
      </w:r>
      <w:r w:rsidR="009B7471">
        <w:rPr>
          <w:b/>
          <w:sz w:val="24"/>
          <w:szCs w:val="24"/>
        </w:rPr>
        <w:t>5.</w:t>
      </w:r>
      <w:r w:rsidR="007F52CD">
        <w:rPr>
          <w:b/>
          <w:sz w:val="24"/>
          <w:szCs w:val="24"/>
        </w:rPr>
        <w:t>10</w:t>
      </w:r>
      <w:r w:rsidRPr="009713F3">
        <w:rPr>
          <w:b/>
          <w:sz w:val="24"/>
          <w:szCs w:val="24"/>
        </w:rPr>
        <w:t xml:space="preserve">. </w:t>
      </w:r>
      <w:r w:rsidRPr="00C17737">
        <w:rPr>
          <w:sz w:val="24"/>
          <w:szCs w:val="24"/>
        </w:rPr>
        <w:t xml:space="preserve">Hacettepe Üniversitesi Tıp Fakültesi Hastanesinde araştırmaya katılan </w:t>
      </w:r>
      <w:r w:rsidR="00E04809">
        <w:rPr>
          <w:sz w:val="24"/>
          <w:szCs w:val="24"/>
        </w:rPr>
        <w:t>tıpta uzmanlık öğrencisi</w:t>
      </w:r>
      <w:r w:rsidRPr="00C17737">
        <w:rPr>
          <w:sz w:val="24"/>
          <w:szCs w:val="24"/>
        </w:rPr>
        <w:t xml:space="preserve"> ve hemşireler</w:t>
      </w:r>
      <w:r>
        <w:rPr>
          <w:sz w:val="24"/>
          <w:szCs w:val="24"/>
        </w:rPr>
        <w:t>den</w:t>
      </w:r>
      <w:r w:rsidRPr="009713F3">
        <w:rPr>
          <w:sz w:val="24"/>
          <w:szCs w:val="24"/>
        </w:rPr>
        <w:t xml:space="preserve"> 0-2 yaş arasında çocu</w:t>
      </w:r>
      <w:r w:rsidR="00EE4737">
        <w:rPr>
          <w:sz w:val="24"/>
          <w:szCs w:val="24"/>
        </w:rPr>
        <w:t>ğu</w:t>
      </w:r>
      <w:r w:rsidRPr="009713F3">
        <w:rPr>
          <w:sz w:val="24"/>
          <w:szCs w:val="24"/>
        </w:rPr>
        <w:t xml:space="preserve"> olanların pandemi</w:t>
      </w:r>
      <w:r w:rsidRPr="0042606F">
        <w:rPr>
          <w:sz w:val="24"/>
          <w:szCs w:val="24"/>
        </w:rPr>
        <w:t xml:space="preserve"> sürecinde aşı yaptırma durumlarının dağılımı</w:t>
      </w:r>
      <w:r>
        <w:rPr>
          <w:sz w:val="24"/>
          <w:szCs w:val="24"/>
        </w:rPr>
        <w:t xml:space="preserve"> (Ankara, 2022)</w:t>
      </w:r>
    </w:p>
    <w:tbl>
      <w:tblPr>
        <w:tblStyle w:val="TabloKlavuzu"/>
        <w:tblW w:w="8199" w:type="dxa"/>
        <w:tblLayout w:type="fixed"/>
        <w:tblLook w:val="04A0" w:firstRow="1" w:lastRow="0" w:firstColumn="1" w:lastColumn="0" w:noHBand="0" w:noVBand="1"/>
      </w:tblPr>
      <w:tblGrid>
        <w:gridCol w:w="3171"/>
        <w:gridCol w:w="794"/>
        <w:gridCol w:w="793"/>
        <w:gridCol w:w="794"/>
        <w:gridCol w:w="794"/>
        <w:gridCol w:w="927"/>
        <w:gridCol w:w="926"/>
      </w:tblGrid>
      <w:tr w:rsidR="00DB6D40" w:rsidRPr="000A311D" w14:paraId="6C09AA9E" w14:textId="77777777" w:rsidTr="00DB6D40">
        <w:trPr>
          <w:trHeight w:val="357"/>
        </w:trPr>
        <w:tc>
          <w:tcPr>
            <w:tcW w:w="3171" w:type="dxa"/>
            <w:vMerge w:val="restart"/>
            <w:shd w:val="clear" w:color="auto" w:fill="auto"/>
          </w:tcPr>
          <w:p w14:paraId="16AA5B3E" w14:textId="77777777" w:rsidR="00DB6D40" w:rsidRPr="000A311D" w:rsidRDefault="00DB6D40" w:rsidP="00DB6D40">
            <w:pPr>
              <w:rPr>
                <w:rFonts w:cstheme="minorHAnsi"/>
                <w:b/>
                <w:sz w:val="20"/>
                <w:szCs w:val="20"/>
              </w:rPr>
            </w:pPr>
            <w:r w:rsidRPr="000A311D">
              <w:rPr>
                <w:rFonts w:cstheme="minorHAnsi"/>
                <w:b/>
                <w:sz w:val="20"/>
                <w:szCs w:val="20"/>
              </w:rPr>
              <w:t xml:space="preserve">Pandemi döneminde aşı </w:t>
            </w:r>
            <w:r>
              <w:rPr>
                <w:rFonts w:cstheme="minorHAnsi"/>
                <w:b/>
                <w:sz w:val="20"/>
                <w:szCs w:val="20"/>
              </w:rPr>
              <w:t xml:space="preserve">takviminde </w:t>
            </w:r>
            <w:r w:rsidRPr="000A311D">
              <w:rPr>
                <w:rFonts w:cstheme="minorHAnsi"/>
                <w:b/>
                <w:sz w:val="20"/>
                <w:szCs w:val="20"/>
              </w:rPr>
              <w:t>gecikme yaşama durumu</w:t>
            </w:r>
          </w:p>
        </w:tc>
        <w:tc>
          <w:tcPr>
            <w:tcW w:w="3175" w:type="dxa"/>
            <w:gridSpan w:val="4"/>
          </w:tcPr>
          <w:p w14:paraId="207B0702" w14:textId="77777777" w:rsidR="00DB6D40" w:rsidRPr="000A311D" w:rsidRDefault="00DB6D40" w:rsidP="00DB6D40">
            <w:pPr>
              <w:jc w:val="center"/>
              <w:rPr>
                <w:b/>
                <w:sz w:val="20"/>
                <w:szCs w:val="20"/>
              </w:rPr>
            </w:pPr>
            <w:r w:rsidRPr="000A311D">
              <w:rPr>
                <w:b/>
                <w:sz w:val="20"/>
                <w:szCs w:val="20"/>
              </w:rPr>
              <w:t>Meslek</w:t>
            </w:r>
          </w:p>
        </w:tc>
        <w:tc>
          <w:tcPr>
            <w:tcW w:w="1853" w:type="dxa"/>
            <w:gridSpan w:val="2"/>
            <w:vMerge w:val="restart"/>
          </w:tcPr>
          <w:p w14:paraId="2AC89505" w14:textId="77777777" w:rsidR="00DB6D40" w:rsidRPr="000A311D" w:rsidRDefault="00DB6D40" w:rsidP="00DB6D40">
            <w:pPr>
              <w:jc w:val="center"/>
              <w:rPr>
                <w:b/>
                <w:sz w:val="20"/>
                <w:szCs w:val="20"/>
              </w:rPr>
            </w:pPr>
            <w:r w:rsidRPr="000A311D">
              <w:rPr>
                <w:b/>
                <w:sz w:val="20"/>
                <w:szCs w:val="20"/>
              </w:rPr>
              <w:t>Toplam</w:t>
            </w:r>
          </w:p>
        </w:tc>
      </w:tr>
      <w:tr w:rsidR="00DB6D40" w:rsidRPr="000A311D" w14:paraId="08253490" w14:textId="77777777" w:rsidTr="00DB6D40">
        <w:trPr>
          <w:trHeight w:val="357"/>
        </w:trPr>
        <w:tc>
          <w:tcPr>
            <w:tcW w:w="3171" w:type="dxa"/>
            <w:vMerge/>
            <w:shd w:val="clear" w:color="auto" w:fill="auto"/>
          </w:tcPr>
          <w:p w14:paraId="49E36C61" w14:textId="77777777" w:rsidR="00DB6D40" w:rsidRPr="000A311D" w:rsidRDefault="00DB6D40" w:rsidP="00DB6D40">
            <w:pPr>
              <w:rPr>
                <w:rFonts w:cstheme="minorHAnsi"/>
                <w:b/>
                <w:sz w:val="20"/>
                <w:szCs w:val="20"/>
              </w:rPr>
            </w:pPr>
          </w:p>
        </w:tc>
        <w:tc>
          <w:tcPr>
            <w:tcW w:w="1587" w:type="dxa"/>
            <w:gridSpan w:val="2"/>
            <w:tcBorders>
              <w:bottom w:val="single" w:sz="4" w:space="0" w:color="auto"/>
            </w:tcBorders>
          </w:tcPr>
          <w:p w14:paraId="34C19E2E" w14:textId="5C6B116D" w:rsidR="00DB6D40" w:rsidRPr="000A311D" w:rsidRDefault="00E04809" w:rsidP="00DB6D40">
            <w:pPr>
              <w:jc w:val="center"/>
              <w:rPr>
                <w:b/>
                <w:sz w:val="20"/>
                <w:szCs w:val="20"/>
              </w:rPr>
            </w:pPr>
            <w:r>
              <w:rPr>
                <w:b/>
                <w:sz w:val="20"/>
                <w:szCs w:val="20"/>
              </w:rPr>
              <w:t>Tıpta uzmanlık öğrencisi</w:t>
            </w:r>
          </w:p>
        </w:tc>
        <w:tc>
          <w:tcPr>
            <w:tcW w:w="1587" w:type="dxa"/>
            <w:gridSpan w:val="2"/>
            <w:tcBorders>
              <w:bottom w:val="single" w:sz="4" w:space="0" w:color="auto"/>
            </w:tcBorders>
          </w:tcPr>
          <w:p w14:paraId="02DE157E" w14:textId="77777777" w:rsidR="00DB6D40" w:rsidRPr="000A311D" w:rsidRDefault="00DB6D40" w:rsidP="00DB6D40">
            <w:pPr>
              <w:jc w:val="center"/>
              <w:rPr>
                <w:b/>
                <w:sz w:val="20"/>
                <w:szCs w:val="20"/>
              </w:rPr>
            </w:pPr>
            <w:r w:rsidRPr="000A311D">
              <w:rPr>
                <w:b/>
                <w:sz w:val="20"/>
                <w:szCs w:val="20"/>
              </w:rPr>
              <w:t>Hemşire</w:t>
            </w:r>
          </w:p>
        </w:tc>
        <w:tc>
          <w:tcPr>
            <w:tcW w:w="1853" w:type="dxa"/>
            <w:gridSpan w:val="2"/>
            <w:vMerge/>
            <w:tcBorders>
              <w:bottom w:val="single" w:sz="4" w:space="0" w:color="auto"/>
            </w:tcBorders>
          </w:tcPr>
          <w:p w14:paraId="1CEB40E4" w14:textId="77777777" w:rsidR="00DB6D40" w:rsidRPr="000A311D" w:rsidRDefault="00DB6D40" w:rsidP="00DB6D40">
            <w:pPr>
              <w:jc w:val="center"/>
              <w:rPr>
                <w:b/>
                <w:sz w:val="20"/>
                <w:szCs w:val="20"/>
              </w:rPr>
            </w:pPr>
          </w:p>
        </w:tc>
      </w:tr>
      <w:tr w:rsidR="00DB6D40" w:rsidRPr="000A311D" w14:paraId="21A5B3D5" w14:textId="77777777" w:rsidTr="00DB6D40">
        <w:trPr>
          <w:trHeight w:val="357"/>
        </w:trPr>
        <w:tc>
          <w:tcPr>
            <w:tcW w:w="3171" w:type="dxa"/>
            <w:vMerge/>
            <w:tcBorders>
              <w:bottom w:val="nil"/>
            </w:tcBorders>
            <w:shd w:val="clear" w:color="auto" w:fill="auto"/>
          </w:tcPr>
          <w:p w14:paraId="165E389B" w14:textId="77777777" w:rsidR="00DB6D40" w:rsidRPr="000A311D" w:rsidRDefault="00DB6D40" w:rsidP="00DB6D40">
            <w:pPr>
              <w:rPr>
                <w:rFonts w:cstheme="minorHAnsi"/>
                <w:b/>
                <w:sz w:val="20"/>
                <w:szCs w:val="20"/>
              </w:rPr>
            </w:pPr>
          </w:p>
        </w:tc>
        <w:tc>
          <w:tcPr>
            <w:tcW w:w="794" w:type="dxa"/>
            <w:tcBorders>
              <w:bottom w:val="nil"/>
              <w:right w:val="nil"/>
            </w:tcBorders>
          </w:tcPr>
          <w:p w14:paraId="37AE3FF1" w14:textId="77777777" w:rsidR="00DB6D40" w:rsidRPr="000A311D" w:rsidRDefault="00DB6D40" w:rsidP="00DB6D40">
            <w:pPr>
              <w:jc w:val="right"/>
              <w:rPr>
                <w:b/>
                <w:sz w:val="20"/>
                <w:szCs w:val="20"/>
              </w:rPr>
            </w:pPr>
            <w:proofErr w:type="gramStart"/>
            <w:r>
              <w:rPr>
                <w:b/>
                <w:sz w:val="20"/>
                <w:szCs w:val="20"/>
              </w:rPr>
              <w:t>s</w:t>
            </w:r>
            <w:proofErr w:type="gramEnd"/>
          </w:p>
        </w:tc>
        <w:tc>
          <w:tcPr>
            <w:tcW w:w="793" w:type="dxa"/>
            <w:tcBorders>
              <w:left w:val="nil"/>
              <w:bottom w:val="nil"/>
            </w:tcBorders>
          </w:tcPr>
          <w:p w14:paraId="32D7CBC8" w14:textId="77777777" w:rsidR="00DB6D40" w:rsidRPr="000A311D" w:rsidRDefault="00DB6D40" w:rsidP="00DB6D40">
            <w:pPr>
              <w:jc w:val="right"/>
              <w:rPr>
                <w:b/>
                <w:sz w:val="20"/>
                <w:szCs w:val="20"/>
              </w:rPr>
            </w:pPr>
            <w:r w:rsidRPr="000A311D">
              <w:rPr>
                <w:b/>
                <w:sz w:val="20"/>
                <w:szCs w:val="20"/>
              </w:rPr>
              <w:t>%</w:t>
            </w:r>
          </w:p>
        </w:tc>
        <w:tc>
          <w:tcPr>
            <w:tcW w:w="794" w:type="dxa"/>
            <w:tcBorders>
              <w:bottom w:val="nil"/>
              <w:right w:val="nil"/>
            </w:tcBorders>
          </w:tcPr>
          <w:p w14:paraId="1BB17939" w14:textId="77777777" w:rsidR="00DB6D40" w:rsidRPr="003C5C2D" w:rsidRDefault="00DB6D40" w:rsidP="00DB6D40">
            <w:pPr>
              <w:jc w:val="right"/>
              <w:rPr>
                <w:b/>
                <w:sz w:val="20"/>
                <w:szCs w:val="20"/>
              </w:rPr>
            </w:pPr>
            <w:proofErr w:type="gramStart"/>
            <w:r w:rsidRPr="003C5C2D">
              <w:rPr>
                <w:b/>
                <w:sz w:val="20"/>
                <w:szCs w:val="20"/>
              </w:rPr>
              <w:t>s</w:t>
            </w:r>
            <w:proofErr w:type="gramEnd"/>
          </w:p>
        </w:tc>
        <w:tc>
          <w:tcPr>
            <w:tcW w:w="793" w:type="dxa"/>
            <w:tcBorders>
              <w:left w:val="nil"/>
              <w:bottom w:val="nil"/>
            </w:tcBorders>
          </w:tcPr>
          <w:p w14:paraId="028430B7" w14:textId="77777777" w:rsidR="00DB6D40" w:rsidRPr="003C5C2D" w:rsidRDefault="00DB6D40" w:rsidP="00DB6D40">
            <w:pPr>
              <w:jc w:val="right"/>
              <w:rPr>
                <w:b/>
                <w:sz w:val="20"/>
                <w:szCs w:val="20"/>
              </w:rPr>
            </w:pPr>
            <w:r w:rsidRPr="003C5C2D">
              <w:rPr>
                <w:b/>
                <w:sz w:val="20"/>
                <w:szCs w:val="20"/>
              </w:rPr>
              <w:t>%</w:t>
            </w:r>
          </w:p>
        </w:tc>
        <w:tc>
          <w:tcPr>
            <w:tcW w:w="927" w:type="dxa"/>
            <w:tcBorders>
              <w:bottom w:val="nil"/>
              <w:right w:val="nil"/>
            </w:tcBorders>
          </w:tcPr>
          <w:p w14:paraId="244D8804" w14:textId="77777777" w:rsidR="00DB6D40" w:rsidRPr="003C5C2D" w:rsidRDefault="00DB6D40" w:rsidP="00DB6D40">
            <w:pPr>
              <w:jc w:val="right"/>
              <w:rPr>
                <w:b/>
                <w:sz w:val="20"/>
                <w:szCs w:val="20"/>
              </w:rPr>
            </w:pPr>
            <w:proofErr w:type="gramStart"/>
            <w:r w:rsidRPr="003C5C2D">
              <w:rPr>
                <w:b/>
                <w:sz w:val="20"/>
                <w:szCs w:val="20"/>
              </w:rPr>
              <w:t>s</w:t>
            </w:r>
            <w:proofErr w:type="gramEnd"/>
          </w:p>
        </w:tc>
        <w:tc>
          <w:tcPr>
            <w:tcW w:w="926" w:type="dxa"/>
            <w:tcBorders>
              <w:left w:val="nil"/>
              <w:bottom w:val="nil"/>
            </w:tcBorders>
          </w:tcPr>
          <w:p w14:paraId="4D67C963" w14:textId="77777777" w:rsidR="00DB6D40" w:rsidRPr="000A311D" w:rsidRDefault="00DB6D40" w:rsidP="00DB6D40">
            <w:pPr>
              <w:jc w:val="right"/>
              <w:rPr>
                <w:b/>
                <w:sz w:val="20"/>
                <w:szCs w:val="20"/>
              </w:rPr>
            </w:pPr>
            <w:r w:rsidRPr="000A311D">
              <w:rPr>
                <w:b/>
                <w:sz w:val="20"/>
                <w:szCs w:val="20"/>
              </w:rPr>
              <w:t>%</w:t>
            </w:r>
          </w:p>
        </w:tc>
      </w:tr>
      <w:tr w:rsidR="00DB6D40" w:rsidRPr="000A311D" w14:paraId="7F4E3F16" w14:textId="77777777" w:rsidTr="00DB6D40">
        <w:trPr>
          <w:trHeight w:val="357"/>
        </w:trPr>
        <w:tc>
          <w:tcPr>
            <w:tcW w:w="3171" w:type="dxa"/>
            <w:tcBorders>
              <w:top w:val="single" w:sz="4" w:space="0" w:color="auto"/>
              <w:bottom w:val="nil"/>
              <w:right w:val="single" w:sz="4" w:space="0" w:color="auto"/>
            </w:tcBorders>
          </w:tcPr>
          <w:p w14:paraId="6CF0B630" w14:textId="77777777" w:rsidR="00DB6D40" w:rsidRPr="000A311D" w:rsidRDefault="00DB6D40" w:rsidP="00DB6D40">
            <w:pPr>
              <w:rPr>
                <w:rFonts w:cstheme="minorHAnsi"/>
                <w:sz w:val="20"/>
                <w:szCs w:val="20"/>
              </w:rPr>
            </w:pPr>
            <w:r w:rsidRPr="000A311D">
              <w:rPr>
                <w:rFonts w:cstheme="minorHAnsi"/>
                <w:sz w:val="20"/>
                <w:szCs w:val="20"/>
              </w:rPr>
              <w:t>Evet</w:t>
            </w:r>
          </w:p>
        </w:tc>
        <w:tc>
          <w:tcPr>
            <w:tcW w:w="794" w:type="dxa"/>
            <w:tcBorders>
              <w:top w:val="single" w:sz="4" w:space="0" w:color="auto"/>
              <w:left w:val="single" w:sz="4" w:space="0" w:color="auto"/>
              <w:bottom w:val="nil"/>
              <w:right w:val="nil"/>
            </w:tcBorders>
          </w:tcPr>
          <w:p w14:paraId="698A3809" w14:textId="77777777" w:rsidR="00DB6D40" w:rsidRPr="000A311D" w:rsidRDefault="00DB6D40" w:rsidP="00DB6D40">
            <w:pPr>
              <w:jc w:val="right"/>
              <w:rPr>
                <w:sz w:val="20"/>
                <w:szCs w:val="20"/>
              </w:rPr>
            </w:pPr>
            <w:r>
              <w:rPr>
                <w:sz w:val="20"/>
                <w:szCs w:val="20"/>
              </w:rPr>
              <w:t>9</w:t>
            </w:r>
          </w:p>
        </w:tc>
        <w:tc>
          <w:tcPr>
            <w:tcW w:w="793" w:type="dxa"/>
            <w:tcBorders>
              <w:top w:val="single" w:sz="4" w:space="0" w:color="auto"/>
              <w:left w:val="nil"/>
              <w:bottom w:val="nil"/>
              <w:right w:val="single" w:sz="4" w:space="0" w:color="auto"/>
            </w:tcBorders>
          </w:tcPr>
          <w:p w14:paraId="7694A0FC" w14:textId="77777777" w:rsidR="00DB6D40" w:rsidRPr="000A311D" w:rsidRDefault="00DB6D40" w:rsidP="00DB6D40">
            <w:pPr>
              <w:jc w:val="right"/>
              <w:rPr>
                <w:sz w:val="20"/>
                <w:szCs w:val="20"/>
              </w:rPr>
            </w:pPr>
            <w:r>
              <w:rPr>
                <w:sz w:val="20"/>
                <w:szCs w:val="20"/>
              </w:rPr>
              <w:t>33,3</w:t>
            </w:r>
          </w:p>
        </w:tc>
        <w:tc>
          <w:tcPr>
            <w:tcW w:w="794" w:type="dxa"/>
            <w:tcBorders>
              <w:top w:val="single" w:sz="4" w:space="0" w:color="auto"/>
              <w:left w:val="single" w:sz="4" w:space="0" w:color="auto"/>
              <w:bottom w:val="nil"/>
              <w:right w:val="nil"/>
            </w:tcBorders>
          </w:tcPr>
          <w:p w14:paraId="3EF0DD15" w14:textId="77777777" w:rsidR="00DB6D40" w:rsidRPr="000A311D" w:rsidRDefault="00DB6D40" w:rsidP="00DB6D40">
            <w:pPr>
              <w:jc w:val="right"/>
              <w:rPr>
                <w:sz w:val="20"/>
                <w:szCs w:val="20"/>
              </w:rPr>
            </w:pPr>
            <w:r>
              <w:rPr>
                <w:sz w:val="20"/>
                <w:szCs w:val="20"/>
              </w:rPr>
              <w:t>2</w:t>
            </w:r>
          </w:p>
        </w:tc>
        <w:tc>
          <w:tcPr>
            <w:tcW w:w="793" w:type="dxa"/>
            <w:tcBorders>
              <w:top w:val="single" w:sz="4" w:space="0" w:color="auto"/>
              <w:left w:val="nil"/>
              <w:bottom w:val="nil"/>
              <w:right w:val="single" w:sz="4" w:space="0" w:color="auto"/>
            </w:tcBorders>
          </w:tcPr>
          <w:p w14:paraId="395E3A15" w14:textId="77777777" w:rsidR="00DB6D40" w:rsidRPr="000A311D" w:rsidRDefault="00DB6D40" w:rsidP="00DB6D40">
            <w:pPr>
              <w:jc w:val="right"/>
              <w:rPr>
                <w:sz w:val="20"/>
                <w:szCs w:val="20"/>
              </w:rPr>
            </w:pPr>
            <w:r>
              <w:rPr>
                <w:sz w:val="20"/>
                <w:szCs w:val="20"/>
              </w:rPr>
              <w:t>28,6</w:t>
            </w:r>
          </w:p>
        </w:tc>
        <w:tc>
          <w:tcPr>
            <w:tcW w:w="927" w:type="dxa"/>
            <w:tcBorders>
              <w:top w:val="single" w:sz="4" w:space="0" w:color="auto"/>
              <w:left w:val="single" w:sz="4" w:space="0" w:color="auto"/>
              <w:bottom w:val="nil"/>
              <w:right w:val="nil"/>
            </w:tcBorders>
          </w:tcPr>
          <w:p w14:paraId="6EE70E18" w14:textId="77777777" w:rsidR="00DB6D40" w:rsidRPr="000A311D" w:rsidRDefault="00DB6D40" w:rsidP="00DB6D40">
            <w:pPr>
              <w:jc w:val="right"/>
              <w:rPr>
                <w:sz w:val="20"/>
                <w:szCs w:val="20"/>
              </w:rPr>
            </w:pPr>
            <w:r>
              <w:rPr>
                <w:sz w:val="20"/>
                <w:szCs w:val="20"/>
              </w:rPr>
              <w:t>11</w:t>
            </w:r>
          </w:p>
        </w:tc>
        <w:tc>
          <w:tcPr>
            <w:tcW w:w="926" w:type="dxa"/>
            <w:tcBorders>
              <w:top w:val="single" w:sz="4" w:space="0" w:color="auto"/>
              <w:left w:val="nil"/>
              <w:bottom w:val="nil"/>
            </w:tcBorders>
          </w:tcPr>
          <w:p w14:paraId="3114A016" w14:textId="77777777" w:rsidR="00DB6D40" w:rsidRPr="000A311D" w:rsidRDefault="00DB6D40" w:rsidP="00DB6D40">
            <w:pPr>
              <w:jc w:val="right"/>
              <w:rPr>
                <w:sz w:val="20"/>
                <w:szCs w:val="20"/>
              </w:rPr>
            </w:pPr>
            <w:r>
              <w:rPr>
                <w:sz w:val="20"/>
                <w:szCs w:val="20"/>
              </w:rPr>
              <w:t>32,4</w:t>
            </w:r>
          </w:p>
        </w:tc>
      </w:tr>
      <w:tr w:rsidR="00DB6D40" w:rsidRPr="000A311D" w14:paraId="52FAE08F" w14:textId="77777777" w:rsidTr="00DB6D40">
        <w:trPr>
          <w:trHeight w:val="357"/>
        </w:trPr>
        <w:tc>
          <w:tcPr>
            <w:tcW w:w="3171" w:type="dxa"/>
            <w:tcBorders>
              <w:top w:val="nil"/>
              <w:bottom w:val="single" w:sz="4" w:space="0" w:color="auto"/>
              <w:right w:val="single" w:sz="4" w:space="0" w:color="auto"/>
            </w:tcBorders>
          </w:tcPr>
          <w:p w14:paraId="77D719B0" w14:textId="77777777" w:rsidR="00DB6D40" w:rsidRPr="000A311D" w:rsidRDefault="00DB6D40" w:rsidP="00DB6D40">
            <w:pPr>
              <w:rPr>
                <w:rFonts w:cstheme="minorHAnsi"/>
                <w:sz w:val="20"/>
                <w:szCs w:val="20"/>
              </w:rPr>
            </w:pPr>
            <w:r w:rsidRPr="000A311D">
              <w:rPr>
                <w:rFonts w:cstheme="minorHAnsi"/>
                <w:sz w:val="20"/>
                <w:szCs w:val="20"/>
              </w:rPr>
              <w:t>Hayır</w:t>
            </w:r>
          </w:p>
        </w:tc>
        <w:tc>
          <w:tcPr>
            <w:tcW w:w="794" w:type="dxa"/>
            <w:tcBorders>
              <w:top w:val="nil"/>
              <w:left w:val="single" w:sz="4" w:space="0" w:color="auto"/>
              <w:bottom w:val="single" w:sz="4" w:space="0" w:color="auto"/>
              <w:right w:val="nil"/>
            </w:tcBorders>
          </w:tcPr>
          <w:p w14:paraId="120167F5" w14:textId="77777777" w:rsidR="00DB6D40" w:rsidRPr="000A311D" w:rsidRDefault="00DB6D40" w:rsidP="00DB6D40">
            <w:pPr>
              <w:jc w:val="right"/>
              <w:rPr>
                <w:sz w:val="20"/>
                <w:szCs w:val="20"/>
              </w:rPr>
            </w:pPr>
            <w:r>
              <w:rPr>
                <w:sz w:val="20"/>
                <w:szCs w:val="20"/>
              </w:rPr>
              <w:t>18</w:t>
            </w:r>
          </w:p>
        </w:tc>
        <w:tc>
          <w:tcPr>
            <w:tcW w:w="793" w:type="dxa"/>
            <w:tcBorders>
              <w:top w:val="nil"/>
              <w:left w:val="nil"/>
              <w:bottom w:val="single" w:sz="4" w:space="0" w:color="auto"/>
              <w:right w:val="single" w:sz="4" w:space="0" w:color="auto"/>
            </w:tcBorders>
          </w:tcPr>
          <w:p w14:paraId="5AFDCE96" w14:textId="77777777" w:rsidR="00DB6D40" w:rsidRPr="000A311D" w:rsidRDefault="00DB6D40" w:rsidP="00DB6D40">
            <w:pPr>
              <w:jc w:val="right"/>
              <w:rPr>
                <w:sz w:val="20"/>
                <w:szCs w:val="20"/>
              </w:rPr>
            </w:pPr>
            <w:r>
              <w:rPr>
                <w:sz w:val="20"/>
                <w:szCs w:val="20"/>
              </w:rPr>
              <w:t>66,7</w:t>
            </w:r>
          </w:p>
        </w:tc>
        <w:tc>
          <w:tcPr>
            <w:tcW w:w="794" w:type="dxa"/>
            <w:tcBorders>
              <w:top w:val="nil"/>
              <w:left w:val="single" w:sz="4" w:space="0" w:color="auto"/>
              <w:bottom w:val="single" w:sz="4" w:space="0" w:color="auto"/>
              <w:right w:val="nil"/>
            </w:tcBorders>
          </w:tcPr>
          <w:p w14:paraId="55EB2D41" w14:textId="77777777" w:rsidR="00DB6D40" w:rsidRPr="000A311D" w:rsidRDefault="00DB6D40" w:rsidP="00DB6D40">
            <w:pPr>
              <w:jc w:val="right"/>
              <w:rPr>
                <w:sz w:val="20"/>
                <w:szCs w:val="20"/>
              </w:rPr>
            </w:pPr>
            <w:r>
              <w:rPr>
                <w:sz w:val="20"/>
                <w:szCs w:val="20"/>
              </w:rPr>
              <w:t>5</w:t>
            </w:r>
          </w:p>
        </w:tc>
        <w:tc>
          <w:tcPr>
            <w:tcW w:w="793" w:type="dxa"/>
            <w:tcBorders>
              <w:top w:val="nil"/>
              <w:left w:val="nil"/>
              <w:bottom w:val="single" w:sz="4" w:space="0" w:color="auto"/>
              <w:right w:val="single" w:sz="4" w:space="0" w:color="auto"/>
            </w:tcBorders>
          </w:tcPr>
          <w:p w14:paraId="3A33EB82" w14:textId="77777777" w:rsidR="00DB6D40" w:rsidRPr="000A311D" w:rsidRDefault="00DB6D40" w:rsidP="00DB6D40">
            <w:pPr>
              <w:jc w:val="right"/>
              <w:rPr>
                <w:sz w:val="20"/>
                <w:szCs w:val="20"/>
              </w:rPr>
            </w:pPr>
            <w:r>
              <w:rPr>
                <w:sz w:val="20"/>
                <w:szCs w:val="20"/>
              </w:rPr>
              <w:t>71,4</w:t>
            </w:r>
          </w:p>
        </w:tc>
        <w:tc>
          <w:tcPr>
            <w:tcW w:w="927" w:type="dxa"/>
            <w:tcBorders>
              <w:top w:val="nil"/>
              <w:left w:val="single" w:sz="4" w:space="0" w:color="auto"/>
              <w:bottom w:val="single" w:sz="4" w:space="0" w:color="auto"/>
              <w:right w:val="nil"/>
            </w:tcBorders>
          </w:tcPr>
          <w:p w14:paraId="74DEAC58" w14:textId="77777777" w:rsidR="00DB6D40" w:rsidRPr="000A311D" w:rsidRDefault="00DB6D40" w:rsidP="00DB6D40">
            <w:pPr>
              <w:jc w:val="right"/>
              <w:rPr>
                <w:sz w:val="20"/>
                <w:szCs w:val="20"/>
              </w:rPr>
            </w:pPr>
            <w:r>
              <w:rPr>
                <w:sz w:val="20"/>
                <w:szCs w:val="20"/>
              </w:rPr>
              <w:t>23</w:t>
            </w:r>
          </w:p>
        </w:tc>
        <w:tc>
          <w:tcPr>
            <w:tcW w:w="926" w:type="dxa"/>
            <w:tcBorders>
              <w:top w:val="nil"/>
              <w:left w:val="nil"/>
              <w:bottom w:val="single" w:sz="4" w:space="0" w:color="auto"/>
            </w:tcBorders>
          </w:tcPr>
          <w:p w14:paraId="1D86AF2C" w14:textId="77777777" w:rsidR="00DB6D40" w:rsidRPr="000A311D" w:rsidRDefault="00DB6D40" w:rsidP="00DB6D40">
            <w:pPr>
              <w:jc w:val="right"/>
              <w:rPr>
                <w:sz w:val="20"/>
                <w:szCs w:val="20"/>
              </w:rPr>
            </w:pPr>
            <w:r>
              <w:rPr>
                <w:sz w:val="20"/>
                <w:szCs w:val="20"/>
              </w:rPr>
              <w:t>67,6</w:t>
            </w:r>
          </w:p>
        </w:tc>
      </w:tr>
      <w:tr w:rsidR="00DB6D40" w:rsidRPr="000A311D" w14:paraId="5D1F619F" w14:textId="77777777" w:rsidTr="00DB6D40">
        <w:trPr>
          <w:trHeight w:val="357"/>
        </w:trPr>
        <w:tc>
          <w:tcPr>
            <w:tcW w:w="3171" w:type="dxa"/>
            <w:tcBorders>
              <w:top w:val="single" w:sz="4" w:space="0" w:color="auto"/>
              <w:right w:val="single" w:sz="4" w:space="0" w:color="auto"/>
            </w:tcBorders>
          </w:tcPr>
          <w:p w14:paraId="7D85A2EA" w14:textId="77777777" w:rsidR="00DB6D40" w:rsidRPr="003C0F18" w:rsidRDefault="00DB6D40" w:rsidP="00DB6D40">
            <w:pPr>
              <w:rPr>
                <w:rFonts w:cstheme="minorHAnsi"/>
                <w:b/>
                <w:sz w:val="20"/>
                <w:szCs w:val="20"/>
              </w:rPr>
            </w:pPr>
            <w:r w:rsidRPr="003C0F18">
              <w:rPr>
                <w:rFonts w:cstheme="minorHAnsi"/>
                <w:b/>
                <w:sz w:val="20"/>
                <w:szCs w:val="20"/>
              </w:rPr>
              <w:t>Toplam</w:t>
            </w:r>
          </w:p>
        </w:tc>
        <w:tc>
          <w:tcPr>
            <w:tcW w:w="794" w:type="dxa"/>
            <w:tcBorders>
              <w:top w:val="single" w:sz="4" w:space="0" w:color="auto"/>
              <w:left w:val="single" w:sz="4" w:space="0" w:color="auto"/>
              <w:right w:val="nil"/>
            </w:tcBorders>
          </w:tcPr>
          <w:p w14:paraId="0AC7EA77" w14:textId="77777777" w:rsidR="00DB6D40" w:rsidRPr="003C5C2D" w:rsidRDefault="00DB6D40" w:rsidP="00DB6D40">
            <w:pPr>
              <w:jc w:val="right"/>
              <w:rPr>
                <w:b/>
                <w:sz w:val="20"/>
                <w:szCs w:val="20"/>
              </w:rPr>
            </w:pPr>
            <w:r w:rsidRPr="003C5C2D">
              <w:rPr>
                <w:b/>
                <w:sz w:val="20"/>
                <w:szCs w:val="20"/>
              </w:rPr>
              <w:t>27</w:t>
            </w:r>
          </w:p>
        </w:tc>
        <w:tc>
          <w:tcPr>
            <w:tcW w:w="793" w:type="dxa"/>
            <w:tcBorders>
              <w:top w:val="single" w:sz="4" w:space="0" w:color="auto"/>
              <w:left w:val="nil"/>
              <w:right w:val="single" w:sz="4" w:space="0" w:color="auto"/>
            </w:tcBorders>
          </w:tcPr>
          <w:p w14:paraId="327A89A9" w14:textId="77777777" w:rsidR="00DB6D40" w:rsidRPr="003C5C2D" w:rsidRDefault="00DB6D40" w:rsidP="00DB6D40">
            <w:pPr>
              <w:jc w:val="right"/>
              <w:rPr>
                <w:b/>
                <w:sz w:val="20"/>
                <w:szCs w:val="20"/>
              </w:rPr>
            </w:pPr>
            <w:r w:rsidRPr="003C5C2D">
              <w:rPr>
                <w:b/>
                <w:sz w:val="20"/>
                <w:szCs w:val="20"/>
              </w:rPr>
              <w:t>100,0</w:t>
            </w:r>
          </w:p>
        </w:tc>
        <w:tc>
          <w:tcPr>
            <w:tcW w:w="794" w:type="dxa"/>
            <w:tcBorders>
              <w:top w:val="single" w:sz="4" w:space="0" w:color="auto"/>
              <w:left w:val="single" w:sz="4" w:space="0" w:color="auto"/>
              <w:right w:val="nil"/>
            </w:tcBorders>
          </w:tcPr>
          <w:p w14:paraId="21FFD53D" w14:textId="77777777" w:rsidR="00DB6D40" w:rsidRPr="003C5C2D" w:rsidRDefault="00DB6D40" w:rsidP="00DB6D40">
            <w:pPr>
              <w:jc w:val="right"/>
              <w:rPr>
                <w:b/>
                <w:sz w:val="20"/>
                <w:szCs w:val="20"/>
              </w:rPr>
            </w:pPr>
            <w:r w:rsidRPr="003C5C2D">
              <w:rPr>
                <w:b/>
                <w:sz w:val="20"/>
                <w:szCs w:val="20"/>
              </w:rPr>
              <w:t>7</w:t>
            </w:r>
          </w:p>
        </w:tc>
        <w:tc>
          <w:tcPr>
            <w:tcW w:w="793" w:type="dxa"/>
            <w:tcBorders>
              <w:top w:val="single" w:sz="4" w:space="0" w:color="auto"/>
              <w:left w:val="nil"/>
              <w:right w:val="single" w:sz="4" w:space="0" w:color="auto"/>
            </w:tcBorders>
          </w:tcPr>
          <w:p w14:paraId="6EA44B84" w14:textId="77777777" w:rsidR="00DB6D40" w:rsidRPr="003C5C2D" w:rsidRDefault="00DB6D40" w:rsidP="00DB6D40">
            <w:pPr>
              <w:jc w:val="right"/>
              <w:rPr>
                <w:b/>
                <w:sz w:val="20"/>
                <w:szCs w:val="20"/>
              </w:rPr>
            </w:pPr>
            <w:r w:rsidRPr="003C5C2D">
              <w:rPr>
                <w:b/>
                <w:sz w:val="20"/>
                <w:szCs w:val="20"/>
              </w:rPr>
              <w:t>100,0</w:t>
            </w:r>
          </w:p>
        </w:tc>
        <w:tc>
          <w:tcPr>
            <w:tcW w:w="927" w:type="dxa"/>
            <w:tcBorders>
              <w:top w:val="single" w:sz="4" w:space="0" w:color="auto"/>
              <w:left w:val="single" w:sz="4" w:space="0" w:color="auto"/>
              <w:right w:val="nil"/>
            </w:tcBorders>
          </w:tcPr>
          <w:p w14:paraId="2FF1F64C" w14:textId="77777777" w:rsidR="00DB6D40" w:rsidRPr="003C5C2D" w:rsidRDefault="00DB6D40" w:rsidP="00DB6D40">
            <w:pPr>
              <w:jc w:val="right"/>
              <w:rPr>
                <w:b/>
                <w:sz w:val="20"/>
                <w:szCs w:val="20"/>
              </w:rPr>
            </w:pPr>
            <w:r w:rsidRPr="003C5C2D">
              <w:rPr>
                <w:b/>
                <w:sz w:val="20"/>
                <w:szCs w:val="20"/>
              </w:rPr>
              <w:t>34</w:t>
            </w:r>
          </w:p>
        </w:tc>
        <w:tc>
          <w:tcPr>
            <w:tcW w:w="926" w:type="dxa"/>
            <w:tcBorders>
              <w:top w:val="single" w:sz="4" w:space="0" w:color="auto"/>
              <w:left w:val="nil"/>
            </w:tcBorders>
          </w:tcPr>
          <w:p w14:paraId="70829873" w14:textId="77777777" w:rsidR="00DB6D40" w:rsidRPr="003C5C2D" w:rsidRDefault="00DB6D40" w:rsidP="00DB6D40">
            <w:pPr>
              <w:jc w:val="right"/>
              <w:rPr>
                <w:b/>
                <w:sz w:val="20"/>
                <w:szCs w:val="20"/>
              </w:rPr>
            </w:pPr>
            <w:r w:rsidRPr="003C5C2D">
              <w:rPr>
                <w:b/>
                <w:sz w:val="20"/>
                <w:szCs w:val="20"/>
              </w:rPr>
              <w:t>100,0</w:t>
            </w:r>
          </w:p>
        </w:tc>
      </w:tr>
    </w:tbl>
    <w:p w14:paraId="17F0F5B1" w14:textId="77777777" w:rsidR="00DB6D40" w:rsidRPr="00280162" w:rsidRDefault="00DB6D40" w:rsidP="00DB6D40">
      <w:pPr>
        <w:rPr>
          <w:sz w:val="20"/>
          <w:szCs w:val="20"/>
        </w:rPr>
      </w:pPr>
      <w:proofErr w:type="gramStart"/>
      <w:r>
        <w:rPr>
          <w:rFonts w:ascii="Arial" w:hAnsi="Arial" w:cs="Arial"/>
          <w:color w:val="202124"/>
          <w:shd w:val="clear" w:color="auto" w:fill="FFFFFF"/>
        </w:rPr>
        <w:t>x</w:t>
      </w:r>
      <w:proofErr w:type="gramEnd"/>
      <w:r w:rsidRPr="008B3ABE">
        <w:rPr>
          <w:rFonts w:ascii="Arial" w:hAnsi="Arial" w:cs="Arial"/>
          <w:color w:val="202124"/>
          <w:shd w:val="clear" w:color="auto" w:fill="FFFFFF"/>
        </w:rPr>
        <w:t>²</w:t>
      </w:r>
      <w:r w:rsidRPr="008B3ABE">
        <w:rPr>
          <w:sz w:val="20"/>
          <w:szCs w:val="20"/>
        </w:rPr>
        <w:t xml:space="preserve"> =0,058 p=0,81</w:t>
      </w:r>
    </w:p>
    <w:p w14:paraId="120E547B" w14:textId="3329B511" w:rsidR="00DB6D40" w:rsidRPr="00CB19B8" w:rsidRDefault="00DB6D40" w:rsidP="00DB6D40">
      <w:pPr>
        <w:spacing w:line="360" w:lineRule="auto"/>
        <w:ind w:firstLine="708"/>
        <w:jc w:val="both"/>
        <w:rPr>
          <w:sz w:val="24"/>
          <w:szCs w:val="24"/>
        </w:rPr>
      </w:pPr>
      <w:r w:rsidRPr="00CB19B8">
        <w:rPr>
          <w:sz w:val="24"/>
          <w:szCs w:val="24"/>
        </w:rPr>
        <w:t xml:space="preserve">Çalışmaya katılan </w:t>
      </w:r>
      <w:r w:rsidR="00E04809">
        <w:rPr>
          <w:sz w:val="24"/>
          <w:szCs w:val="24"/>
        </w:rPr>
        <w:t>tıpta uzmanlık öğrenci</w:t>
      </w:r>
      <w:r w:rsidRPr="00CB19B8">
        <w:rPr>
          <w:sz w:val="24"/>
          <w:szCs w:val="24"/>
        </w:rPr>
        <w:t>lerin</w:t>
      </w:r>
      <w:r w:rsidR="00E04809">
        <w:rPr>
          <w:sz w:val="24"/>
          <w:szCs w:val="24"/>
        </w:rPr>
        <w:t>in</w:t>
      </w:r>
      <w:r w:rsidRPr="00CB19B8">
        <w:rPr>
          <w:sz w:val="24"/>
          <w:szCs w:val="24"/>
        </w:rPr>
        <w:t xml:space="preserve"> %33,3’ü, hemşirelerin %28,6’sı pandemi döneminde çocuklarına aşı yaptırmakta gecikme yaşadıklarını belirtmiştir</w:t>
      </w:r>
      <w:r>
        <w:rPr>
          <w:sz w:val="24"/>
          <w:szCs w:val="24"/>
        </w:rPr>
        <w:t xml:space="preserve"> (p&gt;0,05)</w:t>
      </w:r>
      <w:r w:rsidRPr="00CB19B8">
        <w:rPr>
          <w:sz w:val="24"/>
          <w:szCs w:val="24"/>
        </w:rPr>
        <w:t xml:space="preserve"> (Tablo </w:t>
      </w:r>
      <w:r w:rsidR="009C00A6">
        <w:rPr>
          <w:sz w:val="24"/>
          <w:szCs w:val="24"/>
        </w:rPr>
        <w:t>5.</w:t>
      </w:r>
      <w:r w:rsidR="007F52CD">
        <w:rPr>
          <w:sz w:val="24"/>
          <w:szCs w:val="24"/>
        </w:rPr>
        <w:t>10</w:t>
      </w:r>
      <w:r w:rsidRPr="00CB19B8">
        <w:rPr>
          <w:sz w:val="24"/>
          <w:szCs w:val="24"/>
        </w:rPr>
        <w:t>).</w:t>
      </w:r>
    </w:p>
    <w:p w14:paraId="4ACBA99B" w14:textId="77777777" w:rsidR="00DB6D40" w:rsidRDefault="00DB6D40" w:rsidP="00DB6D40">
      <w:pPr>
        <w:rPr>
          <w:b/>
          <w:sz w:val="20"/>
          <w:szCs w:val="20"/>
        </w:rPr>
      </w:pPr>
    </w:p>
    <w:p w14:paraId="02367E9F" w14:textId="77777777" w:rsidR="00DB6D40" w:rsidRDefault="00DB6D40" w:rsidP="00DB6D40">
      <w:pPr>
        <w:rPr>
          <w:b/>
          <w:sz w:val="24"/>
          <w:szCs w:val="24"/>
        </w:rPr>
      </w:pPr>
      <w:r>
        <w:rPr>
          <w:b/>
          <w:sz w:val="24"/>
          <w:szCs w:val="24"/>
        </w:rPr>
        <w:br w:type="page"/>
      </w:r>
    </w:p>
    <w:p w14:paraId="7FA44F08" w14:textId="787F795E" w:rsidR="00DB6D40" w:rsidRPr="00E27592" w:rsidRDefault="00DB6D40" w:rsidP="00DB6D40">
      <w:pPr>
        <w:jc w:val="both"/>
        <w:rPr>
          <w:sz w:val="24"/>
          <w:szCs w:val="24"/>
        </w:rPr>
      </w:pPr>
      <w:r w:rsidRPr="00E27592">
        <w:rPr>
          <w:b/>
          <w:sz w:val="24"/>
          <w:szCs w:val="24"/>
        </w:rPr>
        <w:lastRenderedPageBreak/>
        <w:t xml:space="preserve">Tablo </w:t>
      </w:r>
      <w:r w:rsidR="009B7471">
        <w:rPr>
          <w:b/>
          <w:sz w:val="24"/>
          <w:szCs w:val="24"/>
        </w:rPr>
        <w:t>5.</w:t>
      </w:r>
      <w:r w:rsidRPr="00E27592">
        <w:rPr>
          <w:b/>
          <w:sz w:val="24"/>
          <w:szCs w:val="24"/>
        </w:rPr>
        <w:t>1</w:t>
      </w:r>
      <w:r w:rsidR="007F52CD">
        <w:rPr>
          <w:b/>
          <w:sz w:val="24"/>
          <w:szCs w:val="24"/>
        </w:rPr>
        <w:t>1</w:t>
      </w:r>
      <w:r w:rsidRPr="00E27592">
        <w:rPr>
          <w:b/>
          <w:sz w:val="24"/>
          <w:szCs w:val="24"/>
        </w:rPr>
        <w:t>.</w:t>
      </w:r>
      <w:r w:rsidRPr="00E27592">
        <w:rPr>
          <w:sz w:val="24"/>
          <w:szCs w:val="24"/>
        </w:rPr>
        <w:t xml:space="preserve"> </w:t>
      </w:r>
      <w:r w:rsidRPr="00C17737">
        <w:rPr>
          <w:sz w:val="24"/>
          <w:szCs w:val="24"/>
        </w:rPr>
        <w:t xml:space="preserve">Hacettepe Üniversitesi Tıp Fakültesi Hastanesinde araştırmaya katılan </w:t>
      </w:r>
      <w:r w:rsidR="00E04809">
        <w:rPr>
          <w:sz w:val="24"/>
          <w:szCs w:val="24"/>
        </w:rPr>
        <w:t>tıpta uzmanlık öğrencisi</w:t>
      </w:r>
      <w:r w:rsidRPr="00C17737">
        <w:rPr>
          <w:sz w:val="24"/>
          <w:szCs w:val="24"/>
        </w:rPr>
        <w:t xml:space="preserve"> ve hemşirelerin</w:t>
      </w:r>
      <w:r>
        <w:rPr>
          <w:sz w:val="24"/>
          <w:szCs w:val="24"/>
        </w:rPr>
        <w:t xml:space="preserve"> 16 yaş altındaki</w:t>
      </w:r>
      <w:r w:rsidRPr="00E27592">
        <w:rPr>
          <w:sz w:val="24"/>
          <w:szCs w:val="24"/>
        </w:rPr>
        <w:t xml:space="preserve"> çocuklarının pandemi sürecinde yaşadıkları sağlık sorunlarının dağılımı</w:t>
      </w:r>
      <w:r>
        <w:rPr>
          <w:sz w:val="24"/>
          <w:szCs w:val="24"/>
        </w:rPr>
        <w:t xml:space="preserve"> (Hacettepe Üniversitesi Tıp Fakültesi, 2022)</w:t>
      </w:r>
    </w:p>
    <w:tbl>
      <w:tblPr>
        <w:tblStyle w:val="TabloKlavuzu"/>
        <w:tblW w:w="8699" w:type="dxa"/>
        <w:tblInd w:w="-5" w:type="dxa"/>
        <w:tblLayout w:type="fixed"/>
        <w:tblLook w:val="04A0" w:firstRow="1" w:lastRow="0" w:firstColumn="1" w:lastColumn="0" w:noHBand="0" w:noVBand="1"/>
      </w:tblPr>
      <w:tblGrid>
        <w:gridCol w:w="2970"/>
        <w:gridCol w:w="775"/>
        <w:gridCol w:w="777"/>
        <w:gridCol w:w="775"/>
        <w:gridCol w:w="778"/>
        <w:gridCol w:w="905"/>
        <w:gridCol w:w="862"/>
        <w:gridCol w:w="857"/>
      </w:tblGrid>
      <w:tr w:rsidR="00DB6D40" w:rsidRPr="000A311D" w14:paraId="6F0D1DAD" w14:textId="77777777" w:rsidTr="00617103">
        <w:trPr>
          <w:trHeight w:val="300"/>
        </w:trPr>
        <w:tc>
          <w:tcPr>
            <w:tcW w:w="2970" w:type="dxa"/>
            <w:vMerge w:val="restart"/>
            <w:shd w:val="clear" w:color="auto" w:fill="auto"/>
          </w:tcPr>
          <w:p w14:paraId="5D78EBBB" w14:textId="77777777" w:rsidR="00DB6D40" w:rsidRPr="000A311D" w:rsidRDefault="00DB6D40" w:rsidP="00DB6D40">
            <w:pPr>
              <w:rPr>
                <w:rFonts w:cstheme="minorHAnsi"/>
                <w:b/>
                <w:sz w:val="20"/>
                <w:szCs w:val="20"/>
              </w:rPr>
            </w:pPr>
            <w:r>
              <w:rPr>
                <w:rFonts w:cstheme="minorHAnsi"/>
                <w:b/>
                <w:sz w:val="20"/>
                <w:szCs w:val="20"/>
              </w:rPr>
              <w:t>Pandemi süresince hasta olma durumu</w:t>
            </w:r>
          </w:p>
        </w:tc>
        <w:tc>
          <w:tcPr>
            <w:tcW w:w="3105" w:type="dxa"/>
            <w:gridSpan w:val="4"/>
          </w:tcPr>
          <w:p w14:paraId="02F83F3A" w14:textId="77777777" w:rsidR="00DB6D40" w:rsidRPr="000A311D" w:rsidRDefault="00DB6D40" w:rsidP="00DB6D40">
            <w:pPr>
              <w:jc w:val="center"/>
              <w:rPr>
                <w:b/>
                <w:sz w:val="20"/>
                <w:szCs w:val="20"/>
              </w:rPr>
            </w:pPr>
            <w:r w:rsidRPr="000A311D">
              <w:rPr>
                <w:b/>
                <w:sz w:val="20"/>
                <w:szCs w:val="20"/>
              </w:rPr>
              <w:t>Meslek</w:t>
            </w:r>
          </w:p>
        </w:tc>
        <w:tc>
          <w:tcPr>
            <w:tcW w:w="1767" w:type="dxa"/>
            <w:gridSpan w:val="2"/>
            <w:tcBorders>
              <w:bottom w:val="nil"/>
            </w:tcBorders>
          </w:tcPr>
          <w:p w14:paraId="089E42D4" w14:textId="77777777" w:rsidR="00DB6D40" w:rsidRPr="000A311D" w:rsidRDefault="00DB6D40" w:rsidP="00DB6D40">
            <w:pPr>
              <w:jc w:val="center"/>
              <w:rPr>
                <w:b/>
                <w:sz w:val="20"/>
                <w:szCs w:val="20"/>
              </w:rPr>
            </w:pPr>
            <w:r w:rsidRPr="000A311D">
              <w:rPr>
                <w:b/>
                <w:sz w:val="20"/>
                <w:szCs w:val="20"/>
              </w:rPr>
              <w:t>Toplam</w:t>
            </w:r>
          </w:p>
        </w:tc>
        <w:tc>
          <w:tcPr>
            <w:tcW w:w="857" w:type="dxa"/>
            <w:tcBorders>
              <w:bottom w:val="nil"/>
            </w:tcBorders>
          </w:tcPr>
          <w:p w14:paraId="3A767FAF" w14:textId="6D76FF23" w:rsidR="00DB6D40" w:rsidRPr="000A311D" w:rsidRDefault="007D1D30" w:rsidP="00DB6D40">
            <w:pPr>
              <w:jc w:val="right"/>
              <w:rPr>
                <w:b/>
                <w:sz w:val="20"/>
                <w:szCs w:val="20"/>
              </w:rPr>
            </w:pPr>
            <w:proofErr w:type="gramStart"/>
            <w:r>
              <w:rPr>
                <w:b/>
                <w:sz w:val="20"/>
                <w:szCs w:val="20"/>
              </w:rPr>
              <w:t>p</w:t>
            </w:r>
            <w:proofErr w:type="gramEnd"/>
          </w:p>
        </w:tc>
      </w:tr>
      <w:tr w:rsidR="00DB6D40" w:rsidRPr="000A311D" w14:paraId="0A1FB464" w14:textId="77777777" w:rsidTr="00617103">
        <w:trPr>
          <w:trHeight w:val="300"/>
        </w:trPr>
        <w:tc>
          <w:tcPr>
            <w:tcW w:w="2970" w:type="dxa"/>
            <w:vMerge/>
            <w:shd w:val="clear" w:color="auto" w:fill="auto"/>
          </w:tcPr>
          <w:p w14:paraId="653860D8" w14:textId="77777777" w:rsidR="00DB6D40" w:rsidRPr="000A311D" w:rsidRDefault="00DB6D40" w:rsidP="00DB6D40">
            <w:pPr>
              <w:rPr>
                <w:rFonts w:cstheme="minorHAnsi"/>
                <w:b/>
                <w:sz w:val="20"/>
                <w:szCs w:val="20"/>
              </w:rPr>
            </w:pPr>
          </w:p>
        </w:tc>
        <w:tc>
          <w:tcPr>
            <w:tcW w:w="1552" w:type="dxa"/>
            <w:gridSpan w:val="2"/>
            <w:tcBorders>
              <w:bottom w:val="single" w:sz="4" w:space="0" w:color="auto"/>
            </w:tcBorders>
          </w:tcPr>
          <w:p w14:paraId="3EE826FE" w14:textId="75E2ECFF" w:rsidR="00DB6D40" w:rsidRPr="000A311D" w:rsidRDefault="00E04809" w:rsidP="00DB6D40">
            <w:pPr>
              <w:jc w:val="center"/>
              <w:rPr>
                <w:b/>
                <w:sz w:val="20"/>
                <w:szCs w:val="20"/>
              </w:rPr>
            </w:pPr>
            <w:r>
              <w:rPr>
                <w:b/>
                <w:sz w:val="20"/>
                <w:szCs w:val="20"/>
              </w:rPr>
              <w:t>Tıpta uzmanlık öğrencisi</w:t>
            </w:r>
          </w:p>
        </w:tc>
        <w:tc>
          <w:tcPr>
            <w:tcW w:w="1553" w:type="dxa"/>
            <w:gridSpan w:val="2"/>
            <w:tcBorders>
              <w:bottom w:val="single" w:sz="4" w:space="0" w:color="auto"/>
            </w:tcBorders>
          </w:tcPr>
          <w:p w14:paraId="6B2CC705" w14:textId="77777777" w:rsidR="00DB6D40" w:rsidRPr="000A311D" w:rsidRDefault="00DB6D40" w:rsidP="00DB6D40">
            <w:pPr>
              <w:jc w:val="center"/>
              <w:rPr>
                <w:b/>
                <w:sz w:val="20"/>
                <w:szCs w:val="20"/>
              </w:rPr>
            </w:pPr>
            <w:r w:rsidRPr="000A311D">
              <w:rPr>
                <w:b/>
                <w:sz w:val="20"/>
                <w:szCs w:val="20"/>
              </w:rPr>
              <w:t>Hemşire</w:t>
            </w:r>
          </w:p>
        </w:tc>
        <w:tc>
          <w:tcPr>
            <w:tcW w:w="1767" w:type="dxa"/>
            <w:gridSpan w:val="2"/>
            <w:tcBorders>
              <w:top w:val="nil"/>
              <w:bottom w:val="single" w:sz="4" w:space="0" w:color="auto"/>
            </w:tcBorders>
          </w:tcPr>
          <w:p w14:paraId="2FDC0879" w14:textId="77777777" w:rsidR="00DB6D40" w:rsidRPr="000A311D" w:rsidRDefault="00DB6D40" w:rsidP="00DB6D40">
            <w:pPr>
              <w:rPr>
                <w:b/>
                <w:sz w:val="20"/>
                <w:szCs w:val="20"/>
              </w:rPr>
            </w:pPr>
          </w:p>
        </w:tc>
        <w:tc>
          <w:tcPr>
            <w:tcW w:w="857" w:type="dxa"/>
            <w:tcBorders>
              <w:top w:val="nil"/>
              <w:bottom w:val="nil"/>
            </w:tcBorders>
          </w:tcPr>
          <w:p w14:paraId="273DD4F6" w14:textId="77777777" w:rsidR="00DB6D40" w:rsidRPr="000A311D" w:rsidRDefault="00DB6D40" w:rsidP="00DB6D40">
            <w:pPr>
              <w:jc w:val="right"/>
              <w:rPr>
                <w:b/>
                <w:sz w:val="20"/>
                <w:szCs w:val="20"/>
              </w:rPr>
            </w:pPr>
          </w:p>
        </w:tc>
      </w:tr>
      <w:tr w:rsidR="00DB6D40" w:rsidRPr="000A311D" w14:paraId="7B14B556" w14:textId="77777777" w:rsidTr="00617103">
        <w:trPr>
          <w:trHeight w:val="300"/>
        </w:trPr>
        <w:tc>
          <w:tcPr>
            <w:tcW w:w="2970" w:type="dxa"/>
            <w:vMerge/>
            <w:tcBorders>
              <w:bottom w:val="single" w:sz="4" w:space="0" w:color="auto"/>
            </w:tcBorders>
            <w:shd w:val="clear" w:color="auto" w:fill="auto"/>
          </w:tcPr>
          <w:p w14:paraId="7D581DB1" w14:textId="77777777" w:rsidR="00DB6D40" w:rsidRPr="000A311D" w:rsidRDefault="00DB6D40" w:rsidP="00DB6D40">
            <w:pPr>
              <w:rPr>
                <w:rFonts w:cstheme="minorHAnsi"/>
                <w:b/>
                <w:sz w:val="20"/>
                <w:szCs w:val="20"/>
              </w:rPr>
            </w:pPr>
          </w:p>
        </w:tc>
        <w:tc>
          <w:tcPr>
            <w:tcW w:w="775" w:type="dxa"/>
            <w:tcBorders>
              <w:bottom w:val="single" w:sz="4" w:space="0" w:color="auto"/>
              <w:right w:val="nil"/>
            </w:tcBorders>
          </w:tcPr>
          <w:p w14:paraId="38780670" w14:textId="77777777" w:rsidR="00DB6D40" w:rsidRPr="000A311D" w:rsidRDefault="00DB6D40" w:rsidP="00DB6D40">
            <w:pPr>
              <w:jc w:val="right"/>
              <w:rPr>
                <w:b/>
                <w:sz w:val="20"/>
                <w:szCs w:val="20"/>
              </w:rPr>
            </w:pPr>
            <w:proofErr w:type="gramStart"/>
            <w:r>
              <w:rPr>
                <w:b/>
                <w:sz w:val="20"/>
                <w:szCs w:val="20"/>
              </w:rPr>
              <w:t>s</w:t>
            </w:r>
            <w:proofErr w:type="gramEnd"/>
          </w:p>
        </w:tc>
        <w:tc>
          <w:tcPr>
            <w:tcW w:w="777" w:type="dxa"/>
            <w:tcBorders>
              <w:left w:val="nil"/>
              <w:bottom w:val="single" w:sz="4" w:space="0" w:color="auto"/>
            </w:tcBorders>
          </w:tcPr>
          <w:p w14:paraId="6F9BC955" w14:textId="77777777" w:rsidR="00DB6D40" w:rsidRPr="000A311D" w:rsidRDefault="00DB6D40" w:rsidP="00DB6D40">
            <w:pPr>
              <w:jc w:val="right"/>
              <w:rPr>
                <w:b/>
                <w:sz w:val="20"/>
                <w:szCs w:val="20"/>
              </w:rPr>
            </w:pPr>
            <w:r w:rsidRPr="000A311D">
              <w:rPr>
                <w:b/>
                <w:sz w:val="20"/>
                <w:szCs w:val="20"/>
              </w:rPr>
              <w:t>%</w:t>
            </w:r>
          </w:p>
        </w:tc>
        <w:tc>
          <w:tcPr>
            <w:tcW w:w="775" w:type="dxa"/>
            <w:tcBorders>
              <w:bottom w:val="single" w:sz="4" w:space="0" w:color="auto"/>
              <w:right w:val="nil"/>
            </w:tcBorders>
          </w:tcPr>
          <w:p w14:paraId="4687A921" w14:textId="77777777" w:rsidR="00DB6D40" w:rsidRPr="000A311D" w:rsidRDefault="00DB6D40" w:rsidP="00DB6D40">
            <w:pPr>
              <w:jc w:val="right"/>
              <w:rPr>
                <w:b/>
                <w:sz w:val="20"/>
                <w:szCs w:val="20"/>
              </w:rPr>
            </w:pPr>
            <w:proofErr w:type="gramStart"/>
            <w:r>
              <w:rPr>
                <w:b/>
                <w:sz w:val="20"/>
                <w:szCs w:val="20"/>
              </w:rPr>
              <w:t>s</w:t>
            </w:r>
            <w:proofErr w:type="gramEnd"/>
          </w:p>
        </w:tc>
        <w:tc>
          <w:tcPr>
            <w:tcW w:w="778" w:type="dxa"/>
            <w:tcBorders>
              <w:left w:val="nil"/>
              <w:bottom w:val="single" w:sz="4" w:space="0" w:color="auto"/>
            </w:tcBorders>
          </w:tcPr>
          <w:p w14:paraId="5D703C84" w14:textId="77777777" w:rsidR="00DB6D40" w:rsidRPr="000A311D" w:rsidRDefault="00DB6D40" w:rsidP="00DB6D40">
            <w:pPr>
              <w:jc w:val="right"/>
              <w:rPr>
                <w:b/>
                <w:sz w:val="20"/>
                <w:szCs w:val="20"/>
              </w:rPr>
            </w:pPr>
            <w:r w:rsidRPr="000A311D">
              <w:rPr>
                <w:b/>
                <w:sz w:val="20"/>
                <w:szCs w:val="20"/>
              </w:rPr>
              <w:t>%</w:t>
            </w:r>
          </w:p>
        </w:tc>
        <w:tc>
          <w:tcPr>
            <w:tcW w:w="905" w:type="dxa"/>
            <w:tcBorders>
              <w:bottom w:val="single" w:sz="4" w:space="0" w:color="auto"/>
              <w:right w:val="nil"/>
            </w:tcBorders>
          </w:tcPr>
          <w:p w14:paraId="35CE7283" w14:textId="77777777" w:rsidR="00DB6D40" w:rsidRPr="000A311D" w:rsidRDefault="00DB6D40" w:rsidP="00DB6D40">
            <w:pPr>
              <w:jc w:val="right"/>
              <w:rPr>
                <w:b/>
                <w:sz w:val="20"/>
                <w:szCs w:val="20"/>
              </w:rPr>
            </w:pPr>
            <w:proofErr w:type="gramStart"/>
            <w:r>
              <w:rPr>
                <w:b/>
                <w:sz w:val="20"/>
                <w:szCs w:val="20"/>
              </w:rPr>
              <w:t>s</w:t>
            </w:r>
            <w:proofErr w:type="gramEnd"/>
          </w:p>
        </w:tc>
        <w:tc>
          <w:tcPr>
            <w:tcW w:w="862" w:type="dxa"/>
            <w:tcBorders>
              <w:left w:val="nil"/>
              <w:bottom w:val="single" w:sz="4" w:space="0" w:color="auto"/>
            </w:tcBorders>
          </w:tcPr>
          <w:p w14:paraId="4C0BEE45" w14:textId="77777777" w:rsidR="00DB6D40" w:rsidRPr="000A311D" w:rsidRDefault="00DB6D40" w:rsidP="00DB6D40">
            <w:pPr>
              <w:jc w:val="right"/>
              <w:rPr>
                <w:b/>
                <w:sz w:val="20"/>
                <w:szCs w:val="20"/>
              </w:rPr>
            </w:pPr>
            <w:r w:rsidRPr="000A311D">
              <w:rPr>
                <w:b/>
                <w:sz w:val="20"/>
                <w:szCs w:val="20"/>
              </w:rPr>
              <w:t>%</w:t>
            </w:r>
          </w:p>
        </w:tc>
        <w:tc>
          <w:tcPr>
            <w:tcW w:w="857" w:type="dxa"/>
            <w:tcBorders>
              <w:top w:val="nil"/>
            </w:tcBorders>
          </w:tcPr>
          <w:p w14:paraId="00C0AF60" w14:textId="77777777" w:rsidR="00DB6D40" w:rsidRPr="000A311D" w:rsidRDefault="00DB6D40" w:rsidP="00DB6D40">
            <w:pPr>
              <w:jc w:val="right"/>
              <w:rPr>
                <w:b/>
                <w:sz w:val="20"/>
                <w:szCs w:val="20"/>
              </w:rPr>
            </w:pPr>
          </w:p>
        </w:tc>
      </w:tr>
      <w:tr w:rsidR="00DB6D40" w:rsidRPr="000A311D" w14:paraId="6816A337" w14:textId="77777777" w:rsidTr="00617103">
        <w:trPr>
          <w:trHeight w:val="300"/>
        </w:trPr>
        <w:tc>
          <w:tcPr>
            <w:tcW w:w="2970" w:type="dxa"/>
            <w:tcBorders>
              <w:bottom w:val="nil"/>
              <w:right w:val="single" w:sz="4" w:space="0" w:color="auto"/>
            </w:tcBorders>
          </w:tcPr>
          <w:p w14:paraId="647D9EAD" w14:textId="77777777" w:rsidR="00DB6D40" w:rsidRPr="000A311D" w:rsidRDefault="00DB6D40" w:rsidP="00DB6D40">
            <w:pPr>
              <w:rPr>
                <w:rFonts w:cstheme="minorHAnsi"/>
                <w:b/>
                <w:sz w:val="20"/>
                <w:szCs w:val="20"/>
              </w:rPr>
            </w:pPr>
            <w:r>
              <w:rPr>
                <w:rFonts w:cstheme="minorHAnsi"/>
                <w:b/>
                <w:sz w:val="20"/>
                <w:szCs w:val="20"/>
              </w:rPr>
              <w:t>H</w:t>
            </w:r>
            <w:r w:rsidRPr="000A311D">
              <w:rPr>
                <w:rFonts w:cstheme="minorHAnsi"/>
                <w:b/>
                <w:sz w:val="20"/>
                <w:szCs w:val="20"/>
              </w:rPr>
              <w:t>erhangi bir sağlık yakınması olma durumu</w:t>
            </w:r>
          </w:p>
        </w:tc>
        <w:tc>
          <w:tcPr>
            <w:tcW w:w="775" w:type="dxa"/>
            <w:tcBorders>
              <w:left w:val="single" w:sz="4" w:space="0" w:color="auto"/>
              <w:bottom w:val="nil"/>
              <w:right w:val="nil"/>
            </w:tcBorders>
          </w:tcPr>
          <w:p w14:paraId="423D3095" w14:textId="77777777" w:rsidR="00DB6D40" w:rsidRPr="000A311D" w:rsidRDefault="00DB6D40" w:rsidP="00DB6D40">
            <w:pPr>
              <w:jc w:val="right"/>
              <w:rPr>
                <w:sz w:val="20"/>
                <w:szCs w:val="20"/>
              </w:rPr>
            </w:pPr>
          </w:p>
        </w:tc>
        <w:tc>
          <w:tcPr>
            <w:tcW w:w="777" w:type="dxa"/>
            <w:tcBorders>
              <w:left w:val="nil"/>
              <w:bottom w:val="nil"/>
              <w:right w:val="single" w:sz="4" w:space="0" w:color="auto"/>
            </w:tcBorders>
          </w:tcPr>
          <w:p w14:paraId="407DA6E2" w14:textId="77777777" w:rsidR="00DB6D40" w:rsidRPr="000A311D" w:rsidRDefault="00DB6D40" w:rsidP="00DB6D40">
            <w:pPr>
              <w:jc w:val="right"/>
              <w:rPr>
                <w:sz w:val="20"/>
                <w:szCs w:val="20"/>
              </w:rPr>
            </w:pPr>
          </w:p>
        </w:tc>
        <w:tc>
          <w:tcPr>
            <w:tcW w:w="775" w:type="dxa"/>
            <w:tcBorders>
              <w:left w:val="single" w:sz="4" w:space="0" w:color="auto"/>
              <w:bottom w:val="nil"/>
              <w:right w:val="nil"/>
            </w:tcBorders>
          </w:tcPr>
          <w:p w14:paraId="2F781561" w14:textId="77777777" w:rsidR="00DB6D40" w:rsidRPr="000A311D" w:rsidRDefault="00DB6D40" w:rsidP="00DB6D40">
            <w:pPr>
              <w:jc w:val="right"/>
              <w:rPr>
                <w:sz w:val="20"/>
                <w:szCs w:val="20"/>
              </w:rPr>
            </w:pPr>
          </w:p>
        </w:tc>
        <w:tc>
          <w:tcPr>
            <w:tcW w:w="778" w:type="dxa"/>
            <w:tcBorders>
              <w:left w:val="nil"/>
              <w:bottom w:val="nil"/>
              <w:right w:val="single" w:sz="4" w:space="0" w:color="auto"/>
            </w:tcBorders>
          </w:tcPr>
          <w:p w14:paraId="2CD8E595" w14:textId="77777777" w:rsidR="00DB6D40" w:rsidRPr="000A311D" w:rsidRDefault="00DB6D40" w:rsidP="00DB6D40">
            <w:pPr>
              <w:jc w:val="right"/>
              <w:rPr>
                <w:sz w:val="20"/>
                <w:szCs w:val="20"/>
              </w:rPr>
            </w:pPr>
          </w:p>
        </w:tc>
        <w:tc>
          <w:tcPr>
            <w:tcW w:w="905" w:type="dxa"/>
            <w:tcBorders>
              <w:left w:val="single" w:sz="4" w:space="0" w:color="auto"/>
              <w:bottom w:val="nil"/>
              <w:right w:val="nil"/>
            </w:tcBorders>
          </w:tcPr>
          <w:p w14:paraId="17EC5993" w14:textId="77777777" w:rsidR="00DB6D40" w:rsidRPr="000A311D" w:rsidRDefault="00DB6D40" w:rsidP="00DB6D40">
            <w:pPr>
              <w:jc w:val="right"/>
              <w:rPr>
                <w:sz w:val="20"/>
                <w:szCs w:val="20"/>
              </w:rPr>
            </w:pPr>
          </w:p>
        </w:tc>
        <w:tc>
          <w:tcPr>
            <w:tcW w:w="862" w:type="dxa"/>
            <w:tcBorders>
              <w:left w:val="nil"/>
              <w:bottom w:val="nil"/>
            </w:tcBorders>
          </w:tcPr>
          <w:p w14:paraId="61352B13" w14:textId="77777777" w:rsidR="00DB6D40" w:rsidRPr="000A311D" w:rsidRDefault="00DB6D40" w:rsidP="00DB6D40">
            <w:pPr>
              <w:jc w:val="right"/>
              <w:rPr>
                <w:sz w:val="20"/>
                <w:szCs w:val="20"/>
              </w:rPr>
            </w:pPr>
          </w:p>
        </w:tc>
        <w:tc>
          <w:tcPr>
            <w:tcW w:w="857" w:type="dxa"/>
            <w:vMerge w:val="restart"/>
          </w:tcPr>
          <w:p w14:paraId="4FC26D77" w14:textId="77777777" w:rsidR="00DB6D40" w:rsidRDefault="00DB6D40" w:rsidP="00DB6D40">
            <w:pPr>
              <w:jc w:val="right"/>
              <w:rPr>
                <w:sz w:val="20"/>
                <w:szCs w:val="20"/>
              </w:rPr>
            </w:pPr>
          </w:p>
          <w:p w14:paraId="70EE47D8" w14:textId="77777777" w:rsidR="00DB6D40" w:rsidRDefault="00DB6D40" w:rsidP="00DB6D40">
            <w:pPr>
              <w:jc w:val="right"/>
              <w:rPr>
                <w:sz w:val="20"/>
                <w:szCs w:val="20"/>
              </w:rPr>
            </w:pPr>
          </w:p>
          <w:p w14:paraId="00470C9A" w14:textId="77777777" w:rsidR="00DB6D40" w:rsidRDefault="00DB6D40" w:rsidP="00DB6D40">
            <w:pPr>
              <w:jc w:val="right"/>
              <w:rPr>
                <w:sz w:val="20"/>
                <w:szCs w:val="20"/>
              </w:rPr>
            </w:pPr>
          </w:p>
          <w:p w14:paraId="40BB2F69" w14:textId="77777777" w:rsidR="00DB6D40" w:rsidRPr="000A311D" w:rsidRDefault="00DB6D40" w:rsidP="00DB6D40">
            <w:pPr>
              <w:jc w:val="right"/>
              <w:rPr>
                <w:sz w:val="20"/>
                <w:szCs w:val="20"/>
              </w:rPr>
            </w:pPr>
            <w:r>
              <w:rPr>
                <w:sz w:val="20"/>
                <w:szCs w:val="20"/>
              </w:rPr>
              <w:t>0,82</w:t>
            </w:r>
          </w:p>
        </w:tc>
      </w:tr>
      <w:tr w:rsidR="00DB6D40" w:rsidRPr="000A311D" w14:paraId="1134A094" w14:textId="77777777" w:rsidTr="00617103">
        <w:trPr>
          <w:trHeight w:val="300"/>
        </w:trPr>
        <w:tc>
          <w:tcPr>
            <w:tcW w:w="2970" w:type="dxa"/>
            <w:tcBorders>
              <w:top w:val="nil"/>
              <w:bottom w:val="nil"/>
              <w:right w:val="single" w:sz="4" w:space="0" w:color="auto"/>
            </w:tcBorders>
          </w:tcPr>
          <w:p w14:paraId="47805590" w14:textId="77777777" w:rsidR="00DB6D40" w:rsidRPr="000A311D" w:rsidRDefault="00DB6D40" w:rsidP="00DB6D40">
            <w:pPr>
              <w:rPr>
                <w:sz w:val="20"/>
                <w:szCs w:val="20"/>
              </w:rPr>
            </w:pPr>
            <w:r w:rsidRPr="000A311D">
              <w:rPr>
                <w:rFonts w:cstheme="minorHAnsi"/>
                <w:sz w:val="20"/>
                <w:szCs w:val="20"/>
              </w:rPr>
              <w:t>Evet</w:t>
            </w:r>
          </w:p>
        </w:tc>
        <w:tc>
          <w:tcPr>
            <w:tcW w:w="775" w:type="dxa"/>
            <w:tcBorders>
              <w:top w:val="nil"/>
              <w:left w:val="single" w:sz="4" w:space="0" w:color="auto"/>
              <w:bottom w:val="nil"/>
              <w:right w:val="nil"/>
            </w:tcBorders>
          </w:tcPr>
          <w:p w14:paraId="215F5453" w14:textId="77777777" w:rsidR="00DB6D40" w:rsidRPr="000A311D" w:rsidRDefault="00DB6D40" w:rsidP="00DB6D40">
            <w:pPr>
              <w:jc w:val="right"/>
              <w:rPr>
                <w:sz w:val="20"/>
                <w:szCs w:val="20"/>
              </w:rPr>
            </w:pPr>
            <w:r>
              <w:rPr>
                <w:sz w:val="20"/>
                <w:szCs w:val="20"/>
              </w:rPr>
              <w:t>29</w:t>
            </w:r>
          </w:p>
        </w:tc>
        <w:tc>
          <w:tcPr>
            <w:tcW w:w="777" w:type="dxa"/>
            <w:tcBorders>
              <w:top w:val="nil"/>
              <w:left w:val="nil"/>
              <w:bottom w:val="nil"/>
              <w:right w:val="single" w:sz="4" w:space="0" w:color="auto"/>
            </w:tcBorders>
          </w:tcPr>
          <w:p w14:paraId="6132B3EA" w14:textId="77777777" w:rsidR="00DB6D40" w:rsidRPr="000A311D" w:rsidRDefault="00DB6D40" w:rsidP="00DB6D40">
            <w:pPr>
              <w:jc w:val="right"/>
              <w:rPr>
                <w:sz w:val="20"/>
                <w:szCs w:val="20"/>
              </w:rPr>
            </w:pPr>
            <w:r>
              <w:rPr>
                <w:sz w:val="20"/>
                <w:szCs w:val="20"/>
              </w:rPr>
              <w:t>59,2</w:t>
            </w:r>
          </w:p>
        </w:tc>
        <w:tc>
          <w:tcPr>
            <w:tcW w:w="775" w:type="dxa"/>
            <w:tcBorders>
              <w:top w:val="nil"/>
              <w:left w:val="single" w:sz="4" w:space="0" w:color="auto"/>
              <w:bottom w:val="nil"/>
              <w:right w:val="nil"/>
            </w:tcBorders>
          </w:tcPr>
          <w:p w14:paraId="712D07F3" w14:textId="77777777" w:rsidR="00DB6D40" w:rsidRPr="000A311D" w:rsidRDefault="00DB6D40" w:rsidP="00DB6D40">
            <w:pPr>
              <w:jc w:val="right"/>
              <w:rPr>
                <w:sz w:val="20"/>
                <w:szCs w:val="20"/>
              </w:rPr>
            </w:pPr>
            <w:r>
              <w:rPr>
                <w:sz w:val="20"/>
                <w:szCs w:val="20"/>
              </w:rPr>
              <w:t>40</w:t>
            </w:r>
          </w:p>
        </w:tc>
        <w:tc>
          <w:tcPr>
            <w:tcW w:w="778" w:type="dxa"/>
            <w:tcBorders>
              <w:top w:val="nil"/>
              <w:left w:val="nil"/>
              <w:bottom w:val="nil"/>
              <w:right w:val="single" w:sz="4" w:space="0" w:color="auto"/>
            </w:tcBorders>
          </w:tcPr>
          <w:p w14:paraId="6796DD5A" w14:textId="77777777" w:rsidR="00DB6D40" w:rsidRPr="000A311D" w:rsidRDefault="00DB6D40" w:rsidP="00DB6D40">
            <w:pPr>
              <w:jc w:val="right"/>
              <w:rPr>
                <w:sz w:val="20"/>
                <w:szCs w:val="20"/>
              </w:rPr>
            </w:pPr>
            <w:r>
              <w:rPr>
                <w:sz w:val="20"/>
                <w:szCs w:val="20"/>
              </w:rPr>
              <w:t>71,4</w:t>
            </w:r>
          </w:p>
        </w:tc>
        <w:tc>
          <w:tcPr>
            <w:tcW w:w="905" w:type="dxa"/>
            <w:tcBorders>
              <w:top w:val="nil"/>
              <w:left w:val="single" w:sz="4" w:space="0" w:color="auto"/>
              <w:bottom w:val="nil"/>
              <w:right w:val="nil"/>
            </w:tcBorders>
          </w:tcPr>
          <w:p w14:paraId="21B6AB13" w14:textId="77777777" w:rsidR="00DB6D40" w:rsidRPr="000A311D" w:rsidRDefault="00DB6D40" w:rsidP="00DB6D40">
            <w:pPr>
              <w:jc w:val="right"/>
              <w:rPr>
                <w:sz w:val="20"/>
                <w:szCs w:val="20"/>
              </w:rPr>
            </w:pPr>
            <w:r>
              <w:rPr>
                <w:sz w:val="20"/>
                <w:szCs w:val="20"/>
              </w:rPr>
              <w:t>69</w:t>
            </w:r>
          </w:p>
        </w:tc>
        <w:tc>
          <w:tcPr>
            <w:tcW w:w="862" w:type="dxa"/>
            <w:tcBorders>
              <w:top w:val="nil"/>
              <w:left w:val="nil"/>
              <w:bottom w:val="nil"/>
            </w:tcBorders>
          </w:tcPr>
          <w:p w14:paraId="77CDC886" w14:textId="77777777" w:rsidR="00DB6D40" w:rsidRPr="000A311D" w:rsidRDefault="00DB6D40" w:rsidP="00DB6D40">
            <w:pPr>
              <w:jc w:val="right"/>
              <w:rPr>
                <w:sz w:val="20"/>
                <w:szCs w:val="20"/>
              </w:rPr>
            </w:pPr>
            <w:r>
              <w:rPr>
                <w:sz w:val="20"/>
                <w:szCs w:val="20"/>
              </w:rPr>
              <w:t>65,7</w:t>
            </w:r>
          </w:p>
        </w:tc>
        <w:tc>
          <w:tcPr>
            <w:tcW w:w="857" w:type="dxa"/>
            <w:vMerge/>
          </w:tcPr>
          <w:p w14:paraId="2C92A79B" w14:textId="77777777" w:rsidR="00DB6D40" w:rsidRPr="000A311D" w:rsidRDefault="00DB6D40" w:rsidP="00DB6D40">
            <w:pPr>
              <w:jc w:val="right"/>
              <w:rPr>
                <w:sz w:val="20"/>
                <w:szCs w:val="20"/>
              </w:rPr>
            </w:pPr>
          </w:p>
        </w:tc>
      </w:tr>
      <w:tr w:rsidR="00DB6D40" w:rsidRPr="000A311D" w14:paraId="4FD32FA2" w14:textId="77777777" w:rsidTr="00617103">
        <w:trPr>
          <w:trHeight w:val="300"/>
        </w:trPr>
        <w:tc>
          <w:tcPr>
            <w:tcW w:w="2970" w:type="dxa"/>
            <w:tcBorders>
              <w:top w:val="nil"/>
              <w:bottom w:val="nil"/>
              <w:right w:val="single" w:sz="4" w:space="0" w:color="auto"/>
            </w:tcBorders>
          </w:tcPr>
          <w:p w14:paraId="2B011B3E" w14:textId="77777777" w:rsidR="00DB6D40" w:rsidRPr="000A311D" w:rsidRDefault="00DB6D40" w:rsidP="00DB6D40">
            <w:pPr>
              <w:rPr>
                <w:sz w:val="20"/>
                <w:szCs w:val="20"/>
              </w:rPr>
            </w:pPr>
            <w:r w:rsidRPr="000A311D">
              <w:rPr>
                <w:rFonts w:cstheme="minorHAnsi"/>
                <w:sz w:val="20"/>
                <w:szCs w:val="20"/>
              </w:rPr>
              <w:t>Hayır</w:t>
            </w:r>
          </w:p>
        </w:tc>
        <w:tc>
          <w:tcPr>
            <w:tcW w:w="775" w:type="dxa"/>
            <w:tcBorders>
              <w:top w:val="nil"/>
              <w:left w:val="single" w:sz="4" w:space="0" w:color="auto"/>
              <w:bottom w:val="nil"/>
              <w:right w:val="nil"/>
            </w:tcBorders>
          </w:tcPr>
          <w:p w14:paraId="647EEC51" w14:textId="77777777" w:rsidR="00DB6D40" w:rsidRPr="000A311D" w:rsidRDefault="00DB6D40" w:rsidP="00DB6D40">
            <w:pPr>
              <w:jc w:val="right"/>
              <w:rPr>
                <w:sz w:val="20"/>
                <w:szCs w:val="20"/>
              </w:rPr>
            </w:pPr>
            <w:r>
              <w:rPr>
                <w:sz w:val="20"/>
                <w:szCs w:val="20"/>
              </w:rPr>
              <w:t>20</w:t>
            </w:r>
          </w:p>
        </w:tc>
        <w:tc>
          <w:tcPr>
            <w:tcW w:w="777" w:type="dxa"/>
            <w:tcBorders>
              <w:top w:val="nil"/>
              <w:left w:val="nil"/>
              <w:bottom w:val="nil"/>
              <w:right w:val="single" w:sz="4" w:space="0" w:color="auto"/>
            </w:tcBorders>
          </w:tcPr>
          <w:p w14:paraId="743CD49C" w14:textId="77777777" w:rsidR="00DB6D40" w:rsidRPr="000A311D" w:rsidRDefault="00DB6D40" w:rsidP="00DB6D40">
            <w:pPr>
              <w:jc w:val="right"/>
              <w:rPr>
                <w:sz w:val="20"/>
                <w:szCs w:val="20"/>
              </w:rPr>
            </w:pPr>
            <w:r>
              <w:rPr>
                <w:sz w:val="20"/>
                <w:szCs w:val="20"/>
              </w:rPr>
              <w:t>40,8</w:t>
            </w:r>
          </w:p>
        </w:tc>
        <w:tc>
          <w:tcPr>
            <w:tcW w:w="775" w:type="dxa"/>
            <w:tcBorders>
              <w:top w:val="nil"/>
              <w:left w:val="single" w:sz="4" w:space="0" w:color="auto"/>
              <w:bottom w:val="nil"/>
              <w:right w:val="nil"/>
            </w:tcBorders>
          </w:tcPr>
          <w:p w14:paraId="5CB5682B" w14:textId="77777777" w:rsidR="00DB6D40" w:rsidRPr="000A311D" w:rsidRDefault="00DB6D40" w:rsidP="00DB6D40">
            <w:pPr>
              <w:jc w:val="right"/>
              <w:rPr>
                <w:sz w:val="20"/>
                <w:szCs w:val="20"/>
              </w:rPr>
            </w:pPr>
            <w:r>
              <w:rPr>
                <w:sz w:val="20"/>
                <w:szCs w:val="20"/>
              </w:rPr>
              <w:t>16</w:t>
            </w:r>
          </w:p>
        </w:tc>
        <w:tc>
          <w:tcPr>
            <w:tcW w:w="778" w:type="dxa"/>
            <w:tcBorders>
              <w:top w:val="nil"/>
              <w:left w:val="nil"/>
              <w:bottom w:val="nil"/>
              <w:right w:val="single" w:sz="4" w:space="0" w:color="auto"/>
            </w:tcBorders>
          </w:tcPr>
          <w:p w14:paraId="366A316F" w14:textId="77777777" w:rsidR="00DB6D40" w:rsidRPr="000A311D" w:rsidRDefault="00DB6D40" w:rsidP="00DB6D40">
            <w:pPr>
              <w:jc w:val="right"/>
              <w:rPr>
                <w:sz w:val="20"/>
                <w:szCs w:val="20"/>
              </w:rPr>
            </w:pPr>
            <w:r>
              <w:rPr>
                <w:sz w:val="20"/>
                <w:szCs w:val="20"/>
              </w:rPr>
              <w:t>19,2</w:t>
            </w:r>
          </w:p>
        </w:tc>
        <w:tc>
          <w:tcPr>
            <w:tcW w:w="905" w:type="dxa"/>
            <w:tcBorders>
              <w:top w:val="nil"/>
              <w:left w:val="single" w:sz="4" w:space="0" w:color="auto"/>
              <w:bottom w:val="nil"/>
              <w:right w:val="nil"/>
            </w:tcBorders>
          </w:tcPr>
          <w:p w14:paraId="22F733D0" w14:textId="77777777" w:rsidR="00DB6D40" w:rsidRPr="000A311D" w:rsidRDefault="00DB6D40" w:rsidP="00DB6D40">
            <w:pPr>
              <w:jc w:val="right"/>
              <w:rPr>
                <w:sz w:val="20"/>
                <w:szCs w:val="20"/>
              </w:rPr>
            </w:pPr>
            <w:r>
              <w:rPr>
                <w:sz w:val="20"/>
                <w:szCs w:val="20"/>
              </w:rPr>
              <w:t>36</w:t>
            </w:r>
          </w:p>
        </w:tc>
        <w:tc>
          <w:tcPr>
            <w:tcW w:w="862" w:type="dxa"/>
            <w:tcBorders>
              <w:top w:val="nil"/>
              <w:left w:val="nil"/>
              <w:bottom w:val="nil"/>
            </w:tcBorders>
          </w:tcPr>
          <w:p w14:paraId="008B66CB" w14:textId="77777777" w:rsidR="00DB6D40" w:rsidRPr="000A311D" w:rsidRDefault="00DB6D40" w:rsidP="00DB6D40">
            <w:pPr>
              <w:jc w:val="right"/>
              <w:rPr>
                <w:sz w:val="20"/>
                <w:szCs w:val="20"/>
              </w:rPr>
            </w:pPr>
            <w:r>
              <w:rPr>
                <w:sz w:val="20"/>
                <w:szCs w:val="20"/>
              </w:rPr>
              <w:t>34,3</w:t>
            </w:r>
          </w:p>
        </w:tc>
        <w:tc>
          <w:tcPr>
            <w:tcW w:w="857" w:type="dxa"/>
            <w:vMerge/>
          </w:tcPr>
          <w:p w14:paraId="7EF31E02" w14:textId="77777777" w:rsidR="00DB6D40" w:rsidRPr="000A311D" w:rsidRDefault="00DB6D40" w:rsidP="00DB6D40">
            <w:pPr>
              <w:jc w:val="right"/>
              <w:rPr>
                <w:sz w:val="20"/>
                <w:szCs w:val="20"/>
              </w:rPr>
            </w:pPr>
          </w:p>
        </w:tc>
      </w:tr>
      <w:tr w:rsidR="00DB6D40" w:rsidRPr="000A311D" w14:paraId="05AD80A3" w14:textId="77777777" w:rsidTr="00617103">
        <w:trPr>
          <w:trHeight w:val="300"/>
        </w:trPr>
        <w:tc>
          <w:tcPr>
            <w:tcW w:w="2970" w:type="dxa"/>
            <w:tcBorders>
              <w:top w:val="nil"/>
              <w:bottom w:val="single" w:sz="4" w:space="0" w:color="auto"/>
              <w:right w:val="single" w:sz="4" w:space="0" w:color="auto"/>
            </w:tcBorders>
          </w:tcPr>
          <w:p w14:paraId="73D7376F" w14:textId="77777777" w:rsidR="00DB6D40" w:rsidRPr="001354C5" w:rsidRDefault="00DB6D40" w:rsidP="00DB6D40">
            <w:pPr>
              <w:rPr>
                <w:rFonts w:cstheme="minorHAnsi"/>
                <w:b/>
                <w:sz w:val="20"/>
                <w:szCs w:val="20"/>
              </w:rPr>
            </w:pPr>
            <w:r w:rsidRPr="001354C5">
              <w:rPr>
                <w:rFonts w:cstheme="minorHAnsi"/>
                <w:b/>
                <w:sz w:val="20"/>
                <w:szCs w:val="20"/>
              </w:rPr>
              <w:t>Toplam</w:t>
            </w:r>
          </w:p>
        </w:tc>
        <w:tc>
          <w:tcPr>
            <w:tcW w:w="775" w:type="dxa"/>
            <w:tcBorders>
              <w:top w:val="nil"/>
              <w:left w:val="single" w:sz="4" w:space="0" w:color="auto"/>
              <w:bottom w:val="single" w:sz="4" w:space="0" w:color="auto"/>
              <w:right w:val="nil"/>
            </w:tcBorders>
          </w:tcPr>
          <w:p w14:paraId="22769882" w14:textId="77777777" w:rsidR="00DB6D40" w:rsidRPr="003C5C2D" w:rsidRDefault="00DB6D40" w:rsidP="00DB6D40">
            <w:pPr>
              <w:jc w:val="right"/>
              <w:rPr>
                <w:b/>
                <w:sz w:val="20"/>
                <w:szCs w:val="20"/>
              </w:rPr>
            </w:pPr>
            <w:r w:rsidRPr="003C5C2D">
              <w:rPr>
                <w:b/>
                <w:sz w:val="20"/>
                <w:szCs w:val="20"/>
              </w:rPr>
              <w:t>49</w:t>
            </w:r>
          </w:p>
        </w:tc>
        <w:tc>
          <w:tcPr>
            <w:tcW w:w="777" w:type="dxa"/>
            <w:tcBorders>
              <w:top w:val="nil"/>
              <w:left w:val="nil"/>
              <w:bottom w:val="single" w:sz="4" w:space="0" w:color="auto"/>
              <w:right w:val="single" w:sz="4" w:space="0" w:color="auto"/>
            </w:tcBorders>
          </w:tcPr>
          <w:p w14:paraId="3AC57E61" w14:textId="77777777" w:rsidR="00DB6D40" w:rsidRPr="003C5C2D" w:rsidRDefault="00DB6D40" w:rsidP="00DB6D40">
            <w:pPr>
              <w:jc w:val="right"/>
              <w:rPr>
                <w:b/>
                <w:sz w:val="20"/>
                <w:szCs w:val="20"/>
              </w:rPr>
            </w:pPr>
            <w:r w:rsidRPr="003C5C2D">
              <w:rPr>
                <w:b/>
                <w:sz w:val="20"/>
                <w:szCs w:val="20"/>
              </w:rPr>
              <w:t>100,0</w:t>
            </w:r>
          </w:p>
        </w:tc>
        <w:tc>
          <w:tcPr>
            <w:tcW w:w="775" w:type="dxa"/>
            <w:tcBorders>
              <w:top w:val="nil"/>
              <w:left w:val="single" w:sz="4" w:space="0" w:color="auto"/>
              <w:bottom w:val="single" w:sz="4" w:space="0" w:color="auto"/>
              <w:right w:val="nil"/>
            </w:tcBorders>
          </w:tcPr>
          <w:p w14:paraId="458E3032" w14:textId="77777777" w:rsidR="00DB6D40" w:rsidRPr="003C5C2D" w:rsidRDefault="00DB6D40" w:rsidP="00DB6D40">
            <w:pPr>
              <w:jc w:val="right"/>
              <w:rPr>
                <w:b/>
                <w:sz w:val="20"/>
                <w:szCs w:val="20"/>
              </w:rPr>
            </w:pPr>
            <w:r w:rsidRPr="003C5C2D">
              <w:rPr>
                <w:b/>
                <w:sz w:val="20"/>
                <w:szCs w:val="20"/>
              </w:rPr>
              <w:t>56</w:t>
            </w:r>
          </w:p>
        </w:tc>
        <w:tc>
          <w:tcPr>
            <w:tcW w:w="778" w:type="dxa"/>
            <w:tcBorders>
              <w:top w:val="nil"/>
              <w:left w:val="nil"/>
              <w:bottom w:val="single" w:sz="4" w:space="0" w:color="auto"/>
              <w:right w:val="single" w:sz="4" w:space="0" w:color="auto"/>
            </w:tcBorders>
          </w:tcPr>
          <w:p w14:paraId="7ADBC9A6" w14:textId="77777777" w:rsidR="00DB6D40" w:rsidRPr="003C5C2D" w:rsidRDefault="00DB6D40" w:rsidP="00DB6D40">
            <w:pPr>
              <w:jc w:val="right"/>
              <w:rPr>
                <w:b/>
                <w:sz w:val="20"/>
                <w:szCs w:val="20"/>
              </w:rPr>
            </w:pPr>
            <w:r w:rsidRPr="003C5C2D">
              <w:rPr>
                <w:b/>
                <w:sz w:val="20"/>
                <w:szCs w:val="20"/>
              </w:rPr>
              <w:t>100,0</w:t>
            </w:r>
          </w:p>
        </w:tc>
        <w:tc>
          <w:tcPr>
            <w:tcW w:w="905" w:type="dxa"/>
            <w:tcBorders>
              <w:top w:val="nil"/>
              <w:left w:val="single" w:sz="4" w:space="0" w:color="auto"/>
              <w:bottom w:val="single" w:sz="4" w:space="0" w:color="auto"/>
              <w:right w:val="nil"/>
            </w:tcBorders>
          </w:tcPr>
          <w:p w14:paraId="5CD3DD30" w14:textId="77777777" w:rsidR="00DB6D40" w:rsidRPr="003C5C2D" w:rsidRDefault="00DB6D40" w:rsidP="00DB6D40">
            <w:pPr>
              <w:jc w:val="right"/>
              <w:rPr>
                <w:b/>
                <w:sz w:val="20"/>
                <w:szCs w:val="20"/>
              </w:rPr>
            </w:pPr>
            <w:r w:rsidRPr="003C5C2D">
              <w:rPr>
                <w:b/>
                <w:sz w:val="20"/>
                <w:szCs w:val="20"/>
              </w:rPr>
              <w:t>105</w:t>
            </w:r>
          </w:p>
        </w:tc>
        <w:tc>
          <w:tcPr>
            <w:tcW w:w="862" w:type="dxa"/>
            <w:tcBorders>
              <w:top w:val="nil"/>
              <w:left w:val="nil"/>
              <w:bottom w:val="single" w:sz="4" w:space="0" w:color="auto"/>
            </w:tcBorders>
          </w:tcPr>
          <w:p w14:paraId="46D96C41" w14:textId="77777777" w:rsidR="00DB6D40" w:rsidRPr="003C5C2D" w:rsidRDefault="00DB6D40" w:rsidP="00DB6D40">
            <w:pPr>
              <w:jc w:val="right"/>
              <w:rPr>
                <w:b/>
                <w:sz w:val="20"/>
                <w:szCs w:val="20"/>
              </w:rPr>
            </w:pPr>
            <w:r w:rsidRPr="003C5C2D">
              <w:rPr>
                <w:b/>
                <w:sz w:val="20"/>
                <w:szCs w:val="20"/>
              </w:rPr>
              <w:t>100,0</w:t>
            </w:r>
          </w:p>
        </w:tc>
        <w:tc>
          <w:tcPr>
            <w:tcW w:w="857" w:type="dxa"/>
            <w:vMerge/>
            <w:tcBorders>
              <w:bottom w:val="single" w:sz="4" w:space="0" w:color="auto"/>
            </w:tcBorders>
          </w:tcPr>
          <w:p w14:paraId="1E1AD015" w14:textId="77777777" w:rsidR="00DB6D40" w:rsidRPr="000A311D" w:rsidRDefault="00DB6D40" w:rsidP="00DB6D40">
            <w:pPr>
              <w:jc w:val="right"/>
              <w:rPr>
                <w:sz w:val="20"/>
                <w:szCs w:val="20"/>
              </w:rPr>
            </w:pPr>
          </w:p>
        </w:tc>
      </w:tr>
      <w:tr w:rsidR="00DB6D40" w:rsidRPr="000A311D" w14:paraId="3C493C4B" w14:textId="77777777" w:rsidTr="00617103">
        <w:trPr>
          <w:trHeight w:val="300"/>
        </w:trPr>
        <w:tc>
          <w:tcPr>
            <w:tcW w:w="2970" w:type="dxa"/>
            <w:tcBorders>
              <w:bottom w:val="nil"/>
              <w:right w:val="single" w:sz="4" w:space="0" w:color="auto"/>
            </w:tcBorders>
          </w:tcPr>
          <w:p w14:paraId="6C2C99DF" w14:textId="77777777" w:rsidR="00DB6D40" w:rsidRPr="000A311D" w:rsidRDefault="00DB6D40" w:rsidP="00DB6D40">
            <w:pPr>
              <w:rPr>
                <w:rFonts w:cstheme="minorHAnsi"/>
                <w:b/>
                <w:sz w:val="20"/>
                <w:szCs w:val="20"/>
              </w:rPr>
            </w:pPr>
            <w:r w:rsidRPr="000A311D">
              <w:rPr>
                <w:rFonts w:cstheme="minorHAnsi"/>
                <w:b/>
                <w:sz w:val="20"/>
                <w:szCs w:val="20"/>
              </w:rPr>
              <w:t xml:space="preserve">En son yaşanılan sağlık yakınması </w:t>
            </w:r>
            <w:r>
              <w:rPr>
                <w:rFonts w:cstheme="minorHAnsi"/>
                <w:b/>
                <w:sz w:val="20"/>
                <w:szCs w:val="20"/>
              </w:rPr>
              <w:t>*</w:t>
            </w:r>
          </w:p>
        </w:tc>
        <w:tc>
          <w:tcPr>
            <w:tcW w:w="775" w:type="dxa"/>
            <w:tcBorders>
              <w:left w:val="single" w:sz="4" w:space="0" w:color="auto"/>
              <w:bottom w:val="nil"/>
              <w:right w:val="nil"/>
            </w:tcBorders>
          </w:tcPr>
          <w:p w14:paraId="0617E3BF" w14:textId="77777777" w:rsidR="00DB6D40" w:rsidRPr="000A311D" w:rsidRDefault="00DB6D40" w:rsidP="00DB6D40">
            <w:pPr>
              <w:jc w:val="right"/>
              <w:rPr>
                <w:sz w:val="20"/>
                <w:szCs w:val="20"/>
              </w:rPr>
            </w:pPr>
          </w:p>
        </w:tc>
        <w:tc>
          <w:tcPr>
            <w:tcW w:w="777" w:type="dxa"/>
            <w:tcBorders>
              <w:left w:val="nil"/>
              <w:bottom w:val="nil"/>
              <w:right w:val="single" w:sz="4" w:space="0" w:color="auto"/>
            </w:tcBorders>
          </w:tcPr>
          <w:p w14:paraId="5D88C0DF" w14:textId="77777777" w:rsidR="00DB6D40" w:rsidRPr="000A311D" w:rsidRDefault="00DB6D40" w:rsidP="00DB6D40">
            <w:pPr>
              <w:jc w:val="right"/>
              <w:rPr>
                <w:sz w:val="20"/>
                <w:szCs w:val="20"/>
              </w:rPr>
            </w:pPr>
          </w:p>
        </w:tc>
        <w:tc>
          <w:tcPr>
            <w:tcW w:w="775" w:type="dxa"/>
            <w:tcBorders>
              <w:left w:val="single" w:sz="4" w:space="0" w:color="auto"/>
              <w:bottom w:val="nil"/>
              <w:right w:val="nil"/>
            </w:tcBorders>
          </w:tcPr>
          <w:p w14:paraId="625C0479" w14:textId="77777777" w:rsidR="00DB6D40" w:rsidRPr="000A311D" w:rsidRDefault="00DB6D40" w:rsidP="00DB6D40">
            <w:pPr>
              <w:jc w:val="right"/>
              <w:rPr>
                <w:sz w:val="20"/>
                <w:szCs w:val="20"/>
              </w:rPr>
            </w:pPr>
          </w:p>
        </w:tc>
        <w:tc>
          <w:tcPr>
            <w:tcW w:w="778" w:type="dxa"/>
            <w:tcBorders>
              <w:left w:val="nil"/>
              <w:bottom w:val="nil"/>
              <w:right w:val="single" w:sz="4" w:space="0" w:color="auto"/>
            </w:tcBorders>
          </w:tcPr>
          <w:p w14:paraId="7F249183" w14:textId="77777777" w:rsidR="00DB6D40" w:rsidRPr="000A311D" w:rsidRDefault="00DB6D40" w:rsidP="00DB6D40">
            <w:pPr>
              <w:jc w:val="right"/>
              <w:rPr>
                <w:sz w:val="20"/>
                <w:szCs w:val="20"/>
              </w:rPr>
            </w:pPr>
          </w:p>
        </w:tc>
        <w:tc>
          <w:tcPr>
            <w:tcW w:w="905" w:type="dxa"/>
            <w:tcBorders>
              <w:left w:val="single" w:sz="4" w:space="0" w:color="auto"/>
              <w:bottom w:val="nil"/>
              <w:right w:val="nil"/>
            </w:tcBorders>
          </w:tcPr>
          <w:p w14:paraId="38EF3C96" w14:textId="77777777" w:rsidR="00DB6D40" w:rsidRPr="000A311D" w:rsidRDefault="00DB6D40" w:rsidP="00DB6D40">
            <w:pPr>
              <w:jc w:val="right"/>
              <w:rPr>
                <w:sz w:val="20"/>
                <w:szCs w:val="20"/>
              </w:rPr>
            </w:pPr>
          </w:p>
        </w:tc>
        <w:tc>
          <w:tcPr>
            <w:tcW w:w="862" w:type="dxa"/>
            <w:tcBorders>
              <w:left w:val="nil"/>
              <w:bottom w:val="nil"/>
              <w:right w:val="single" w:sz="4" w:space="0" w:color="auto"/>
            </w:tcBorders>
          </w:tcPr>
          <w:p w14:paraId="4CF412D8" w14:textId="77777777" w:rsidR="00DB6D40" w:rsidRPr="000A311D" w:rsidRDefault="00DB6D40" w:rsidP="00DB6D40">
            <w:pPr>
              <w:jc w:val="right"/>
              <w:rPr>
                <w:sz w:val="20"/>
                <w:szCs w:val="20"/>
              </w:rPr>
            </w:pPr>
          </w:p>
        </w:tc>
        <w:tc>
          <w:tcPr>
            <w:tcW w:w="857" w:type="dxa"/>
            <w:tcBorders>
              <w:left w:val="single" w:sz="4" w:space="0" w:color="auto"/>
              <w:bottom w:val="nil"/>
            </w:tcBorders>
          </w:tcPr>
          <w:p w14:paraId="4A83C5D4" w14:textId="77777777" w:rsidR="00DB6D40" w:rsidRPr="000A311D" w:rsidRDefault="00DB6D40" w:rsidP="00DB6D40">
            <w:pPr>
              <w:jc w:val="right"/>
              <w:rPr>
                <w:b/>
                <w:sz w:val="20"/>
                <w:szCs w:val="20"/>
              </w:rPr>
            </w:pPr>
          </w:p>
        </w:tc>
      </w:tr>
      <w:tr w:rsidR="00DB6D40" w:rsidRPr="000A311D" w14:paraId="0A2C1DBF" w14:textId="77777777" w:rsidTr="00617103">
        <w:trPr>
          <w:trHeight w:val="300"/>
        </w:trPr>
        <w:tc>
          <w:tcPr>
            <w:tcW w:w="2970" w:type="dxa"/>
            <w:tcBorders>
              <w:top w:val="nil"/>
              <w:bottom w:val="nil"/>
              <w:right w:val="single" w:sz="4" w:space="0" w:color="auto"/>
            </w:tcBorders>
          </w:tcPr>
          <w:p w14:paraId="609AE0C3" w14:textId="77777777" w:rsidR="00DB6D40" w:rsidRPr="00FB3FC8" w:rsidRDefault="00DB6D40" w:rsidP="00DB6D40">
            <w:pPr>
              <w:rPr>
                <w:rFonts w:cstheme="minorHAnsi"/>
                <w:sz w:val="20"/>
                <w:szCs w:val="20"/>
              </w:rPr>
            </w:pPr>
            <w:r w:rsidRPr="00FB3FC8">
              <w:rPr>
                <w:rFonts w:cstheme="minorHAnsi"/>
                <w:sz w:val="20"/>
                <w:szCs w:val="20"/>
              </w:rPr>
              <w:t>Boğaz ağrısı</w:t>
            </w:r>
          </w:p>
        </w:tc>
        <w:tc>
          <w:tcPr>
            <w:tcW w:w="775" w:type="dxa"/>
            <w:tcBorders>
              <w:top w:val="nil"/>
              <w:left w:val="single" w:sz="4" w:space="0" w:color="auto"/>
              <w:bottom w:val="nil"/>
              <w:right w:val="nil"/>
            </w:tcBorders>
          </w:tcPr>
          <w:p w14:paraId="30AD78AD" w14:textId="77777777" w:rsidR="00DB6D40" w:rsidRPr="00FB3FC8" w:rsidRDefault="00DB6D40" w:rsidP="00DB6D40">
            <w:pPr>
              <w:jc w:val="right"/>
              <w:rPr>
                <w:sz w:val="20"/>
                <w:szCs w:val="20"/>
              </w:rPr>
            </w:pPr>
            <w:r w:rsidRPr="00FB3FC8">
              <w:rPr>
                <w:sz w:val="20"/>
                <w:szCs w:val="20"/>
              </w:rPr>
              <w:t>16</w:t>
            </w:r>
          </w:p>
        </w:tc>
        <w:tc>
          <w:tcPr>
            <w:tcW w:w="777" w:type="dxa"/>
            <w:tcBorders>
              <w:top w:val="nil"/>
              <w:left w:val="nil"/>
              <w:bottom w:val="nil"/>
              <w:right w:val="single" w:sz="4" w:space="0" w:color="auto"/>
            </w:tcBorders>
          </w:tcPr>
          <w:p w14:paraId="09FB448A" w14:textId="77777777" w:rsidR="00DB6D40" w:rsidRPr="00FB3FC8" w:rsidRDefault="00DB6D40" w:rsidP="00DB6D40">
            <w:pPr>
              <w:jc w:val="right"/>
              <w:rPr>
                <w:sz w:val="20"/>
                <w:szCs w:val="20"/>
              </w:rPr>
            </w:pPr>
            <w:r w:rsidRPr="00FB3FC8">
              <w:rPr>
                <w:sz w:val="20"/>
                <w:szCs w:val="20"/>
              </w:rPr>
              <w:t>55,2</w:t>
            </w:r>
          </w:p>
        </w:tc>
        <w:tc>
          <w:tcPr>
            <w:tcW w:w="775" w:type="dxa"/>
            <w:tcBorders>
              <w:top w:val="nil"/>
              <w:left w:val="single" w:sz="4" w:space="0" w:color="auto"/>
              <w:bottom w:val="nil"/>
              <w:right w:val="nil"/>
            </w:tcBorders>
          </w:tcPr>
          <w:p w14:paraId="078124BF" w14:textId="77777777" w:rsidR="00DB6D40" w:rsidRPr="00FB3FC8" w:rsidRDefault="00DB6D40" w:rsidP="00DB6D40">
            <w:pPr>
              <w:jc w:val="right"/>
              <w:rPr>
                <w:sz w:val="20"/>
                <w:szCs w:val="20"/>
              </w:rPr>
            </w:pPr>
            <w:r w:rsidRPr="00FB3FC8">
              <w:rPr>
                <w:sz w:val="20"/>
                <w:szCs w:val="20"/>
              </w:rPr>
              <w:t>20</w:t>
            </w:r>
          </w:p>
        </w:tc>
        <w:tc>
          <w:tcPr>
            <w:tcW w:w="778" w:type="dxa"/>
            <w:tcBorders>
              <w:top w:val="nil"/>
              <w:left w:val="nil"/>
              <w:bottom w:val="nil"/>
              <w:right w:val="single" w:sz="4" w:space="0" w:color="auto"/>
            </w:tcBorders>
          </w:tcPr>
          <w:p w14:paraId="006B7939" w14:textId="77777777" w:rsidR="00DB6D40" w:rsidRPr="00FB3FC8" w:rsidRDefault="00DB6D40" w:rsidP="00DB6D40">
            <w:pPr>
              <w:jc w:val="right"/>
              <w:rPr>
                <w:sz w:val="20"/>
                <w:szCs w:val="20"/>
              </w:rPr>
            </w:pPr>
            <w:r w:rsidRPr="00FB3FC8">
              <w:rPr>
                <w:sz w:val="20"/>
                <w:szCs w:val="20"/>
              </w:rPr>
              <w:t>50,0</w:t>
            </w:r>
          </w:p>
        </w:tc>
        <w:tc>
          <w:tcPr>
            <w:tcW w:w="905" w:type="dxa"/>
            <w:tcBorders>
              <w:top w:val="nil"/>
              <w:left w:val="single" w:sz="4" w:space="0" w:color="auto"/>
              <w:bottom w:val="nil"/>
              <w:right w:val="nil"/>
            </w:tcBorders>
          </w:tcPr>
          <w:p w14:paraId="36163E46" w14:textId="77777777" w:rsidR="00DB6D40" w:rsidRPr="00FB3FC8" w:rsidRDefault="00DB6D40" w:rsidP="00DB6D40">
            <w:pPr>
              <w:jc w:val="right"/>
              <w:rPr>
                <w:sz w:val="20"/>
                <w:szCs w:val="20"/>
              </w:rPr>
            </w:pPr>
            <w:r w:rsidRPr="00FB3FC8">
              <w:rPr>
                <w:sz w:val="20"/>
                <w:szCs w:val="20"/>
              </w:rPr>
              <w:t>36</w:t>
            </w:r>
          </w:p>
        </w:tc>
        <w:tc>
          <w:tcPr>
            <w:tcW w:w="862" w:type="dxa"/>
            <w:tcBorders>
              <w:top w:val="nil"/>
              <w:left w:val="nil"/>
              <w:bottom w:val="nil"/>
              <w:right w:val="single" w:sz="4" w:space="0" w:color="auto"/>
            </w:tcBorders>
          </w:tcPr>
          <w:p w14:paraId="0E5FD09C" w14:textId="77777777" w:rsidR="00DB6D40" w:rsidRPr="00FB3FC8" w:rsidRDefault="00DB6D40" w:rsidP="00DB6D40">
            <w:pPr>
              <w:jc w:val="right"/>
              <w:rPr>
                <w:sz w:val="20"/>
                <w:szCs w:val="20"/>
              </w:rPr>
            </w:pPr>
            <w:r w:rsidRPr="00FB3FC8">
              <w:rPr>
                <w:sz w:val="20"/>
                <w:szCs w:val="20"/>
              </w:rPr>
              <w:t>52,2</w:t>
            </w:r>
          </w:p>
        </w:tc>
        <w:tc>
          <w:tcPr>
            <w:tcW w:w="857" w:type="dxa"/>
            <w:tcBorders>
              <w:top w:val="nil"/>
              <w:left w:val="single" w:sz="4" w:space="0" w:color="auto"/>
              <w:bottom w:val="nil"/>
            </w:tcBorders>
          </w:tcPr>
          <w:p w14:paraId="0CD2B310" w14:textId="77777777" w:rsidR="00DB6D40" w:rsidRPr="00FB3FC8" w:rsidRDefault="00DB6D40" w:rsidP="00DB6D40">
            <w:pPr>
              <w:jc w:val="right"/>
              <w:rPr>
                <w:sz w:val="20"/>
                <w:szCs w:val="20"/>
              </w:rPr>
            </w:pPr>
            <w:r w:rsidRPr="00FB3FC8">
              <w:rPr>
                <w:sz w:val="20"/>
                <w:szCs w:val="20"/>
              </w:rPr>
              <w:t>0,67</w:t>
            </w:r>
          </w:p>
        </w:tc>
      </w:tr>
      <w:tr w:rsidR="00DB6D40" w:rsidRPr="000A311D" w14:paraId="2A52E0A5" w14:textId="77777777" w:rsidTr="00617103">
        <w:trPr>
          <w:trHeight w:val="300"/>
        </w:trPr>
        <w:tc>
          <w:tcPr>
            <w:tcW w:w="2970" w:type="dxa"/>
            <w:tcBorders>
              <w:top w:val="nil"/>
              <w:bottom w:val="nil"/>
              <w:right w:val="single" w:sz="4" w:space="0" w:color="auto"/>
            </w:tcBorders>
          </w:tcPr>
          <w:p w14:paraId="597DCCF3" w14:textId="77777777" w:rsidR="00DB6D40" w:rsidRPr="00FB3FC8" w:rsidRDefault="00DB6D40" w:rsidP="00DB6D40">
            <w:pPr>
              <w:rPr>
                <w:rFonts w:cstheme="minorHAnsi"/>
                <w:sz w:val="20"/>
                <w:szCs w:val="20"/>
              </w:rPr>
            </w:pPr>
            <w:r w:rsidRPr="00FB3FC8">
              <w:rPr>
                <w:rFonts w:cstheme="minorHAnsi"/>
                <w:sz w:val="20"/>
                <w:szCs w:val="20"/>
              </w:rPr>
              <w:t>Ateş</w:t>
            </w:r>
          </w:p>
        </w:tc>
        <w:tc>
          <w:tcPr>
            <w:tcW w:w="775" w:type="dxa"/>
            <w:tcBorders>
              <w:top w:val="nil"/>
              <w:left w:val="single" w:sz="4" w:space="0" w:color="auto"/>
              <w:bottom w:val="nil"/>
              <w:right w:val="nil"/>
            </w:tcBorders>
          </w:tcPr>
          <w:p w14:paraId="4A2C78B1" w14:textId="77777777" w:rsidR="00DB6D40" w:rsidRPr="00FB3FC8" w:rsidRDefault="00DB6D40" w:rsidP="00DB6D40">
            <w:pPr>
              <w:jc w:val="right"/>
              <w:rPr>
                <w:sz w:val="20"/>
                <w:szCs w:val="20"/>
              </w:rPr>
            </w:pPr>
            <w:r w:rsidRPr="00FB3FC8">
              <w:rPr>
                <w:sz w:val="20"/>
                <w:szCs w:val="20"/>
              </w:rPr>
              <w:t>15</w:t>
            </w:r>
          </w:p>
        </w:tc>
        <w:tc>
          <w:tcPr>
            <w:tcW w:w="777" w:type="dxa"/>
            <w:tcBorders>
              <w:top w:val="nil"/>
              <w:left w:val="nil"/>
              <w:bottom w:val="nil"/>
              <w:right w:val="single" w:sz="4" w:space="0" w:color="auto"/>
            </w:tcBorders>
          </w:tcPr>
          <w:p w14:paraId="271F0627" w14:textId="77777777" w:rsidR="00DB6D40" w:rsidRPr="00FB3FC8" w:rsidRDefault="00DB6D40" w:rsidP="00DB6D40">
            <w:pPr>
              <w:jc w:val="right"/>
              <w:rPr>
                <w:sz w:val="20"/>
                <w:szCs w:val="20"/>
              </w:rPr>
            </w:pPr>
            <w:r w:rsidRPr="00FB3FC8">
              <w:rPr>
                <w:sz w:val="20"/>
                <w:szCs w:val="20"/>
              </w:rPr>
              <w:t>51,7</w:t>
            </w:r>
          </w:p>
        </w:tc>
        <w:tc>
          <w:tcPr>
            <w:tcW w:w="775" w:type="dxa"/>
            <w:tcBorders>
              <w:top w:val="nil"/>
              <w:left w:val="single" w:sz="4" w:space="0" w:color="auto"/>
              <w:bottom w:val="nil"/>
              <w:right w:val="nil"/>
            </w:tcBorders>
          </w:tcPr>
          <w:p w14:paraId="6C3BD690" w14:textId="77777777" w:rsidR="00DB6D40" w:rsidRPr="00FB3FC8" w:rsidRDefault="00DB6D40" w:rsidP="00DB6D40">
            <w:pPr>
              <w:jc w:val="right"/>
              <w:rPr>
                <w:sz w:val="20"/>
                <w:szCs w:val="20"/>
              </w:rPr>
            </w:pPr>
            <w:r w:rsidRPr="00FB3FC8">
              <w:rPr>
                <w:sz w:val="20"/>
                <w:szCs w:val="20"/>
              </w:rPr>
              <w:t>19</w:t>
            </w:r>
          </w:p>
        </w:tc>
        <w:tc>
          <w:tcPr>
            <w:tcW w:w="778" w:type="dxa"/>
            <w:tcBorders>
              <w:top w:val="nil"/>
              <w:left w:val="nil"/>
              <w:bottom w:val="nil"/>
              <w:right w:val="single" w:sz="4" w:space="0" w:color="auto"/>
            </w:tcBorders>
          </w:tcPr>
          <w:p w14:paraId="4EA34EB1" w14:textId="77777777" w:rsidR="00DB6D40" w:rsidRPr="00FB3FC8" w:rsidRDefault="00DB6D40" w:rsidP="00DB6D40">
            <w:pPr>
              <w:jc w:val="right"/>
              <w:rPr>
                <w:sz w:val="20"/>
                <w:szCs w:val="20"/>
              </w:rPr>
            </w:pPr>
            <w:r w:rsidRPr="00FB3FC8">
              <w:rPr>
                <w:sz w:val="20"/>
                <w:szCs w:val="20"/>
              </w:rPr>
              <w:t>47,5</w:t>
            </w:r>
          </w:p>
        </w:tc>
        <w:tc>
          <w:tcPr>
            <w:tcW w:w="905" w:type="dxa"/>
            <w:tcBorders>
              <w:top w:val="nil"/>
              <w:left w:val="single" w:sz="4" w:space="0" w:color="auto"/>
              <w:bottom w:val="nil"/>
              <w:right w:val="nil"/>
            </w:tcBorders>
          </w:tcPr>
          <w:p w14:paraId="6A0ECA38" w14:textId="77777777" w:rsidR="00DB6D40" w:rsidRPr="00FB3FC8" w:rsidRDefault="00DB6D40" w:rsidP="00DB6D40">
            <w:pPr>
              <w:jc w:val="right"/>
              <w:rPr>
                <w:sz w:val="20"/>
                <w:szCs w:val="20"/>
              </w:rPr>
            </w:pPr>
            <w:r w:rsidRPr="00FB3FC8">
              <w:rPr>
                <w:sz w:val="20"/>
                <w:szCs w:val="20"/>
              </w:rPr>
              <w:t>34</w:t>
            </w:r>
          </w:p>
        </w:tc>
        <w:tc>
          <w:tcPr>
            <w:tcW w:w="862" w:type="dxa"/>
            <w:tcBorders>
              <w:top w:val="nil"/>
              <w:left w:val="nil"/>
              <w:bottom w:val="nil"/>
              <w:right w:val="single" w:sz="4" w:space="0" w:color="auto"/>
            </w:tcBorders>
          </w:tcPr>
          <w:p w14:paraId="5470B217" w14:textId="77777777" w:rsidR="00DB6D40" w:rsidRPr="00FB3FC8" w:rsidRDefault="00DB6D40" w:rsidP="00DB6D40">
            <w:pPr>
              <w:jc w:val="right"/>
              <w:rPr>
                <w:sz w:val="20"/>
                <w:szCs w:val="20"/>
              </w:rPr>
            </w:pPr>
            <w:r w:rsidRPr="00FB3FC8">
              <w:rPr>
                <w:sz w:val="20"/>
                <w:szCs w:val="20"/>
              </w:rPr>
              <w:t>49,3</w:t>
            </w:r>
          </w:p>
        </w:tc>
        <w:tc>
          <w:tcPr>
            <w:tcW w:w="857" w:type="dxa"/>
            <w:tcBorders>
              <w:top w:val="nil"/>
              <w:left w:val="single" w:sz="4" w:space="0" w:color="auto"/>
              <w:bottom w:val="nil"/>
            </w:tcBorders>
          </w:tcPr>
          <w:p w14:paraId="026CFDD7" w14:textId="77777777" w:rsidR="00DB6D40" w:rsidRPr="00FB3FC8" w:rsidRDefault="00DB6D40" w:rsidP="00DB6D40">
            <w:pPr>
              <w:jc w:val="right"/>
              <w:rPr>
                <w:sz w:val="20"/>
                <w:szCs w:val="20"/>
              </w:rPr>
            </w:pPr>
            <w:r w:rsidRPr="00FB3FC8">
              <w:rPr>
                <w:sz w:val="20"/>
                <w:szCs w:val="20"/>
              </w:rPr>
              <w:t>0,72</w:t>
            </w:r>
          </w:p>
        </w:tc>
      </w:tr>
      <w:tr w:rsidR="00DB6D40" w:rsidRPr="000A311D" w14:paraId="56F7915D" w14:textId="77777777" w:rsidTr="00617103">
        <w:trPr>
          <w:trHeight w:val="300"/>
        </w:trPr>
        <w:tc>
          <w:tcPr>
            <w:tcW w:w="2970" w:type="dxa"/>
            <w:tcBorders>
              <w:top w:val="nil"/>
              <w:bottom w:val="nil"/>
              <w:right w:val="single" w:sz="4" w:space="0" w:color="auto"/>
            </w:tcBorders>
          </w:tcPr>
          <w:p w14:paraId="4880F4FB" w14:textId="77777777" w:rsidR="00DB6D40" w:rsidRPr="00FB3FC8" w:rsidRDefault="00DB6D40" w:rsidP="00DB6D40">
            <w:pPr>
              <w:rPr>
                <w:rFonts w:cstheme="minorHAnsi"/>
                <w:sz w:val="20"/>
                <w:szCs w:val="20"/>
              </w:rPr>
            </w:pPr>
            <w:r w:rsidRPr="00FB3FC8">
              <w:rPr>
                <w:rFonts w:cstheme="minorHAnsi"/>
                <w:sz w:val="20"/>
                <w:szCs w:val="20"/>
              </w:rPr>
              <w:t>İshal</w:t>
            </w:r>
          </w:p>
        </w:tc>
        <w:tc>
          <w:tcPr>
            <w:tcW w:w="775" w:type="dxa"/>
            <w:tcBorders>
              <w:top w:val="nil"/>
              <w:left w:val="single" w:sz="4" w:space="0" w:color="auto"/>
              <w:bottom w:val="nil"/>
              <w:right w:val="nil"/>
            </w:tcBorders>
          </w:tcPr>
          <w:p w14:paraId="16432644" w14:textId="77777777" w:rsidR="00DB6D40" w:rsidRPr="00FB3FC8" w:rsidRDefault="00DB6D40" w:rsidP="00DB6D40">
            <w:pPr>
              <w:jc w:val="right"/>
              <w:rPr>
                <w:sz w:val="20"/>
                <w:szCs w:val="20"/>
              </w:rPr>
            </w:pPr>
            <w:r w:rsidRPr="00FB3FC8">
              <w:rPr>
                <w:sz w:val="20"/>
                <w:szCs w:val="20"/>
              </w:rPr>
              <w:t>7</w:t>
            </w:r>
          </w:p>
        </w:tc>
        <w:tc>
          <w:tcPr>
            <w:tcW w:w="777" w:type="dxa"/>
            <w:tcBorders>
              <w:top w:val="nil"/>
              <w:left w:val="nil"/>
              <w:bottom w:val="nil"/>
              <w:right w:val="single" w:sz="4" w:space="0" w:color="auto"/>
            </w:tcBorders>
          </w:tcPr>
          <w:p w14:paraId="291FB374" w14:textId="77777777" w:rsidR="00DB6D40" w:rsidRPr="00FB3FC8" w:rsidRDefault="00DB6D40" w:rsidP="00DB6D40">
            <w:pPr>
              <w:jc w:val="right"/>
              <w:rPr>
                <w:sz w:val="20"/>
                <w:szCs w:val="20"/>
              </w:rPr>
            </w:pPr>
            <w:r w:rsidRPr="00FB3FC8">
              <w:rPr>
                <w:sz w:val="20"/>
                <w:szCs w:val="20"/>
              </w:rPr>
              <w:t>24,1</w:t>
            </w:r>
          </w:p>
        </w:tc>
        <w:tc>
          <w:tcPr>
            <w:tcW w:w="775" w:type="dxa"/>
            <w:tcBorders>
              <w:top w:val="nil"/>
              <w:left w:val="single" w:sz="4" w:space="0" w:color="auto"/>
              <w:bottom w:val="nil"/>
              <w:right w:val="nil"/>
            </w:tcBorders>
          </w:tcPr>
          <w:p w14:paraId="40343E2F" w14:textId="77777777" w:rsidR="00DB6D40" w:rsidRPr="00FB3FC8" w:rsidRDefault="00DB6D40" w:rsidP="00DB6D40">
            <w:pPr>
              <w:jc w:val="right"/>
              <w:rPr>
                <w:sz w:val="20"/>
                <w:szCs w:val="20"/>
              </w:rPr>
            </w:pPr>
            <w:r w:rsidRPr="00FB3FC8">
              <w:rPr>
                <w:sz w:val="20"/>
                <w:szCs w:val="20"/>
              </w:rPr>
              <w:t>12</w:t>
            </w:r>
          </w:p>
        </w:tc>
        <w:tc>
          <w:tcPr>
            <w:tcW w:w="778" w:type="dxa"/>
            <w:tcBorders>
              <w:top w:val="nil"/>
              <w:left w:val="nil"/>
              <w:bottom w:val="nil"/>
              <w:right w:val="single" w:sz="4" w:space="0" w:color="auto"/>
            </w:tcBorders>
          </w:tcPr>
          <w:p w14:paraId="2F427122" w14:textId="77777777" w:rsidR="00DB6D40" w:rsidRPr="00FB3FC8" w:rsidRDefault="00DB6D40" w:rsidP="00DB6D40">
            <w:pPr>
              <w:jc w:val="right"/>
              <w:rPr>
                <w:sz w:val="20"/>
                <w:szCs w:val="20"/>
              </w:rPr>
            </w:pPr>
            <w:r w:rsidRPr="00FB3FC8">
              <w:rPr>
                <w:sz w:val="20"/>
                <w:szCs w:val="20"/>
              </w:rPr>
              <w:t>30,0</w:t>
            </w:r>
          </w:p>
        </w:tc>
        <w:tc>
          <w:tcPr>
            <w:tcW w:w="905" w:type="dxa"/>
            <w:tcBorders>
              <w:top w:val="nil"/>
              <w:left w:val="single" w:sz="4" w:space="0" w:color="auto"/>
              <w:bottom w:val="nil"/>
              <w:right w:val="nil"/>
            </w:tcBorders>
          </w:tcPr>
          <w:p w14:paraId="22FAF9F3" w14:textId="77777777" w:rsidR="00DB6D40" w:rsidRPr="00FB3FC8" w:rsidRDefault="00DB6D40" w:rsidP="00DB6D40">
            <w:pPr>
              <w:jc w:val="right"/>
              <w:rPr>
                <w:sz w:val="20"/>
                <w:szCs w:val="20"/>
              </w:rPr>
            </w:pPr>
            <w:r w:rsidRPr="00FB3FC8">
              <w:rPr>
                <w:sz w:val="20"/>
                <w:szCs w:val="20"/>
              </w:rPr>
              <w:t>19</w:t>
            </w:r>
          </w:p>
        </w:tc>
        <w:tc>
          <w:tcPr>
            <w:tcW w:w="862" w:type="dxa"/>
            <w:tcBorders>
              <w:top w:val="nil"/>
              <w:left w:val="nil"/>
              <w:bottom w:val="nil"/>
              <w:right w:val="single" w:sz="4" w:space="0" w:color="auto"/>
            </w:tcBorders>
          </w:tcPr>
          <w:p w14:paraId="11539587" w14:textId="77777777" w:rsidR="00DB6D40" w:rsidRPr="00FB3FC8" w:rsidRDefault="00DB6D40" w:rsidP="00DB6D40">
            <w:pPr>
              <w:jc w:val="right"/>
              <w:rPr>
                <w:sz w:val="20"/>
                <w:szCs w:val="20"/>
              </w:rPr>
            </w:pPr>
            <w:r w:rsidRPr="00FB3FC8">
              <w:rPr>
                <w:sz w:val="20"/>
                <w:szCs w:val="20"/>
              </w:rPr>
              <w:t>27,5</w:t>
            </w:r>
          </w:p>
        </w:tc>
        <w:tc>
          <w:tcPr>
            <w:tcW w:w="857" w:type="dxa"/>
            <w:tcBorders>
              <w:top w:val="nil"/>
              <w:left w:val="single" w:sz="4" w:space="0" w:color="auto"/>
              <w:bottom w:val="nil"/>
            </w:tcBorders>
          </w:tcPr>
          <w:p w14:paraId="4E9C2300" w14:textId="77777777" w:rsidR="00DB6D40" w:rsidRPr="00FB3FC8" w:rsidRDefault="00DB6D40" w:rsidP="00DB6D40">
            <w:pPr>
              <w:jc w:val="right"/>
              <w:rPr>
                <w:sz w:val="20"/>
                <w:szCs w:val="20"/>
              </w:rPr>
            </w:pPr>
            <w:r w:rsidRPr="00FB3FC8">
              <w:rPr>
                <w:sz w:val="20"/>
                <w:szCs w:val="20"/>
              </w:rPr>
              <w:t>0,59</w:t>
            </w:r>
          </w:p>
        </w:tc>
      </w:tr>
      <w:tr w:rsidR="00DB6D40" w:rsidRPr="000A311D" w14:paraId="64C0FBB8" w14:textId="77777777" w:rsidTr="00617103">
        <w:trPr>
          <w:trHeight w:val="300"/>
        </w:trPr>
        <w:tc>
          <w:tcPr>
            <w:tcW w:w="2970" w:type="dxa"/>
            <w:tcBorders>
              <w:top w:val="nil"/>
              <w:bottom w:val="nil"/>
              <w:right w:val="single" w:sz="4" w:space="0" w:color="auto"/>
            </w:tcBorders>
          </w:tcPr>
          <w:p w14:paraId="729078DF" w14:textId="77777777" w:rsidR="00DB6D40" w:rsidRPr="00FB3FC8" w:rsidRDefault="00DB6D40" w:rsidP="00DB6D40">
            <w:pPr>
              <w:rPr>
                <w:sz w:val="20"/>
                <w:szCs w:val="20"/>
              </w:rPr>
            </w:pPr>
            <w:r w:rsidRPr="00FB3FC8">
              <w:rPr>
                <w:rFonts w:cstheme="minorHAnsi"/>
                <w:sz w:val="20"/>
                <w:szCs w:val="20"/>
              </w:rPr>
              <w:t>Kusma</w:t>
            </w:r>
          </w:p>
        </w:tc>
        <w:tc>
          <w:tcPr>
            <w:tcW w:w="775" w:type="dxa"/>
            <w:tcBorders>
              <w:top w:val="nil"/>
              <w:left w:val="single" w:sz="4" w:space="0" w:color="auto"/>
              <w:bottom w:val="nil"/>
              <w:right w:val="nil"/>
            </w:tcBorders>
          </w:tcPr>
          <w:p w14:paraId="2B79E5EB" w14:textId="77777777" w:rsidR="00DB6D40" w:rsidRPr="00FB3FC8" w:rsidRDefault="00DB6D40" w:rsidP="00DB6D40">
            <w:pPr>
              <w:jc w:val="right"/>
              <w:rPr>
                <w:sz w:val="20"/>
                <w:szCs w:val="20"/>
              </w:rPr>
            </w:pPr>
            <w:r w:rsidRPr="00FB3FC8">
              <w:rPr>
                <w:sz w:val="20"/>
                <w:szCs w:val="20"/>
              </w:rPr>
              <w:t>4</w:t>
            </w:r>
          </w:p>
        </w:tc>
        <w:tc>
          <w:tcPr>
            <w:tcW w:w="777" w:type="dxa"/>
            <w:tcBorders>
              <w:top w:val="nil"/>
              <w:left w:val="nil"/>
              <w:bottom w:val="nil"/>
              <w:right w:val="single" w:sz="4" w:space="0" w:color="auto"/>
            </w:tcBorders>
          </w:tcPr>
          <w:p w14:paraId="7E763937" w14:textId="77777777" w:rsidR="00DB6D40" w:rsidRPr="00FB3FC8" w:rsidRDefault="00DB6D40" w:rsidP="00DB6D40">
            <w:pPr>
              <w:jc w:val="right"/>
              <w:rPr>
                <w:sz w:val="20"/>
                <w:szCs w:val="20"/>
              </w:rPr>
            </w:pPr>
            <w:r w:rsidRPr="00FB3FC8">
              <w:rPr>
                <w:sz w:val="20"/>
                <w:szCs w:val="20"/>
              </w:rPr>
              <w:t>13,8</w:t>
            </w:r>
          </w:p>
        </w:tc>
        <w:tc>
          <w:tcPr>
            <w:tcW w:w="775" w:type="dxa"/>
            <w:tcBorders>
              <w:top w:val="nil"/>
              <w:left w:val="single" w:sz="4" w:space="0" w:color="auto"/>
              <w:bottom w:val="nil"/>
              <w:right w:val="nil"/>
            </w:tcBorders>
          </w:tcPr>
          <w:p w14:paraId="187DF2D0" w14:textId="77777777" w:rsidR="00DB6D40" w:rsidRPr="00FB3FC8" w:rsidRDefault="00DB6D40" w:rsidP="00DB6D40">
            <w:pPr>
              <w:jc w:val="right"/>
              <w:rPr>
                <w:sz w:val="20"/>
                <w:szCs w:val="20"/>
              </w:rPr>
            </w:pPr>
            <w:r w:rsidRPr="00FB3FC8">
              <w:rPr>
                <w:sz w:val="20"/>
                <w:szCs w:val="20"/>
              </w:rPr>
              <w:t>7</w:t>
            </w:r>
          </w:p>
        </w:tc>
        <w:tc>
          <w:tcPr>
            <w:tcW w:w="778" w:type="dxa"/>
            <w:tcBorders>
              <w:top w:val="nil"/>
              <w:left w:val="nil"/>
              <w:bottom w:val="nil"/>
              <w:right w:val="single" w:sz="4" w:space="0" w:color="auto"/>
            </w:tcBorders>
          </w:tcPr>
          <w:p w14:paraId="32D8C48B" w14:textId="77777777" w:rsidR="00DB6D40" w:rsidRPr="00FB3FC8" w:rsidRDefault="00DB6D40" w:rsidP="00DB6D40">
            <w:pPr>
              <w:jc w:val="right"/>
              <w:rPr>
                <w:sz w:val="20"/>
                <w:szCs w:val="20"/>
              </w:rPr>
            </w:pPr>
            <w:r w:rsidRPr="00FB3FC8">
              <w:rPr>
                <w:sz w:val="20"/>
                <w:szCs w:val="20"/>
              </w:rPr>
              <w:t>17,5</w:t>
            </w:r>
          </w:p>
        </w:tc>
        <w:tc>
          <w:tcPr>
            <w:tcW w:w="905" w:type="dxa"/>
            <w:tcBorders>
              <w:top w:val="nil"/>
              <w:left w:val="single" w:sz="4" w:space="0" w:color="auto"/>
              <w:bottom w:val="nil"/>
              <w:right w:val="nil"/>
            </w:tcBorders>
          </w:tcPr>
          <w:p w14:paraId="40F8DE11" w14:textId="77777777" w:rsidR="00DB6D40" w:rsidRPr="00FB3FC8" w:rsidRDefault="00DB6D40" w:rsidP="00DB6D40">
            <w:pPr>
              <w:jc w:val="right"/>
              <w:rPr>
                <w:sz w:val="20"/>
                <w:szCs w:val="20"/>
              </w:rPr>
            </w:pPr>
            <w:r w:rsidRPr="00FB3FC8">
              <w:rPr>
                <w:sz w:val="20"/>
                <w:szCs w:val="20"/>
              </w:rPr>
              <w:t>11</w:t>
            </w:r>
          </w:p>
        </w:tc>
        <w:tc>
          <w:tcPr>
            <w:tcW w:w="862" w:type="dxa"/>
            <w:tcBorders>
              <w:top w:val="nil"/>
              <w:left w:val="nil"/>
              <w:bottom w:val="nil"/>
              <w:right w:val="single" w:sz="4" w:space="0" w:color="auto"/>
            </w:tcBorders>
          </w:tcPr>
          <w:p w14:paraId="266BF64A" w14:textId="77777777" w:rsidR="00DB6D40" w:rsidRPr="00FB3FC8" w:rsidRDefault="00DB6D40" w:rsidP="00DB6D40">
            <w:pPr>
              <w:jc w:val="right"/>
              <w:rPr>
                <w:sz w:val="20"/>
                <w:szCs w:val="20"/>
              </w:rPr>
            </w:pPr>
            <w:r w:rsidRPr="00FB3FC8">
              <w:rPr>
                <w:sz w:val="20"/>
                <w:szCs w:val="20"/>
              </w:rPr>
              <w:t>15,9</w:t>
            </w:r>
          </w:p>
        </w:tc>
        <w:tc>
          <w:tcPr>
            <w:tcW w:w="857" w:type="dxa"/>
            <w:tcBorders>
              <w:top w:val="nil"/>
              <w:left w:val="single" w:sz="4" w:space="0" w:color="auto"/>
              <w:bottom w:val="nil"/>
            </w:tcBorders>
          </w:tcPr>
          <w:p w14:paraId="16D42CA2" w14:textId="77777777" w:rsidR="00DB6D40" w:rsidRPr="00FB3FC8" w:rsidRDefault="00DB6D40" w:rsidP="00DB6D40">
            <w:pPr>
              <w:jc w:val="right"/>
              <w:rPr>
                <w:sz w:val="20"/>
                <w:szCs w:val="20"/>
              </w:rPr>
            </w:pPr>
            <w:r w:rsidRPr="00FB3FC8">
              <w:rPr>
                <w:sz w:val="20"/>
                <w:szCs w:val="20"/>
              </w:rPr>
              <w:t>0,67</w:t>
            </w:r>
          </w:p>
        </w:tc>
      </w:tr>
      <w:tr w:rsidR="00DB6D40" w:rsidRPr="00047939" w14:paraId="7433A912" w14:textId="77777777" w:rsidTr="00617103">
        <w:trPr>
          <w:trHeight w:val="300"/>
        </w:trPr>
        <w:tc>
          <w:tcPr>
            <w:tcW w:w="2970" w:type="dxa"/>
            <w:tcBorders>
              <w:top w:val="nil"/>
              <w:bottom w:val="nil"/>
              <w:right w:val="single" w:sz="4" w:space="0" w:color="auto"/>
            </w:tcBorders>
          </w:tcPr>
          <w:p w14:paraId="5A85BCE0" w14:textId="77777777" w:rsidR="00DB6D40" w:rsidRPr="00FB3FC8" w:rsidRDefault="00DB6D40" w:rsidP="00DB6D40">
            <w:pPr>
              <w:rPr>
                <w:rFonts w:cstheme="minorHAnsi"/>
                <w:sz w:val="20"/>
                <w:szCs w:val="20"/>
              </w:rPr>
            </w:pPr>
            <w:r w:rsidRPr="00FB3FC8">
              <w:rPr>
                <w:rFonts w:cstheme="minorHAnsi"/>
                <w:sz w:val="20"/>
                <w:szCs w:val="20"/>
              </w:rPr>
              <w:t>Kulak ağrısı</w:t>
            </w:r>
          </w:p>
        </w:tc>
        <w:tc>
          <w:tcPr>
            <w:tcW w:w="775" w:type="dxa"/>
            <w:tcBorders>
              <w:top w:val="nil"/>
              <w:left w:val="single" w:sz="4" w:space="0" w:color="auto"/>
              <w:bottom w:val="nil"/>
              <w:right w:val="nil"/>
            </w:tcBorders>
          </w:tcPr>
          <w:p w14:paraId="57ABC0F4" w14:textId="77777777" w:rsidR="00DB6D40" w:rsidRPr="00FB3FC8" w:rsidRDefault="00DB6D40" w:rsidP="00DB6D40">
            <w:pPr>
              <w:jc w:val="right"/>
              <w:rPr>
                <w:sz w:val="20"/>
                <w:szCs w:val="20"/>
              </w:rPr>
            </w:pPr>
            <w:r w:rsidRPr="00FB3FC8">
              <w:rPr>
                <w:sz w:val="20"/>
                <w:szCs w:val="20"/>
              </w:rPr>
              <w:t>-</w:t>
            </w:r>
          </w:p>
        </w:tc>
        <w:tc>
          <w:tcPr>
            <w:tcW w:w="777" w:type="dxa"/>
            <w:tcBorders>
              <w:top w:val="nil"/>
              <w:left w:val="nil"/>
              <w:bottom w:val="nil"/>
              <w:right w:val="single" w:sz="4" w:space="0" w:color="auto"/>
            </w:tcBorders>
          </w:tcPr>
          <w:p w14:paraId="731639D6" w14:textId="77777777" w:rsidR="00DB6D40" w:rsidRPr="00FB3FC8" w:rsidRDefault="00DB6D40" w:rsidP="00DB6D40">
            <w:pPr>
              <w:jc w:val="right"/>
              <w:rPr>
                <w:sz w:val="20"/>
                <w:szCs w:val="20"/>
              </w:rPr>
            </w:pPr>
            <w:r w:rsidRPr="00FB3FC8">
              <w:rPr>
                <w:sz w:val="20"/>
                <w:szCs w:val="20"/>
              </w:rPr>
              <w:t>-</w:t>
            </w:r>
          </w:p>
        </w:tc>
        <w:tc>
          <w:tcPr>
            <w:tcW w:w="775" w:type="dxa"/>
            <w:tcBorders>
              <w:top w:val="nil"/>
              <w:left w:val="single" w:sz="4" w:space="0" w:color="auto"/>
              <w:bottom w:val="nil"/>
              <w:right w:val="nil"/>
            </w:tcBorders>
          </w:tcPr>
          <w:p w14:paraId="36B5C7D8" w14:textId="77777777" w:rsidR="00DB6D40" w:rsidRPr="00FB3FC8" w:rsidRDefault="00DB6D40" w:rsidP="00DB6D40">
            <w:pPr>
              <w:jc w:val="right"/>
              <w:rPr>
                <w:sz w:val="20"/>
                <w:szCs w:val="20"/>
              </w:rPr>
            </w:pPr>
            <w:r w:rsidRPr="00FB3FC8">
              <w:rPr>
                <w:sz w:val="20"/>
                <w:szCs w:val="20"/>
              </w:rPr>
              <w:t>3</w:t>
            </w:r>
          </w:p>
        </w:tc>
        <w:tc>
          <w:tcPr>
            <w:tcW w:w="778" w:type="dxa"/>
            <w:tcBorders>
              <w:top w:val="nil"/>
              <w:left w:val="nil"/>
              <w:bottom w:val="nil"/>
              <w:right w:val="single" w:sz="4" w:space="0" w:color="auto"/>
            </w:tcBorders>
          </w:tcPr>
          <w:p w14:paraId="76C0821B" w14:textId="77777777" w:rsidR="00DB6D40" w:rsidRPr="00FB3FC8" w:rsidRDefault="00DB6D40" w:rsidP="00DB6D40">
            <w:pPr>
              <w:jc w:val="right"/>
              <w:rPr>
                <w:sz w:val="20"/>
                <w:szCs w:val="20"/>
              </w:rPr>
            </w:pPr>
            <w:r w:rsidRPr="00FB3FC8">
              <w:rPr>
                <w:sz w:val="20"/>
                <w:szCs w:val="20"/>
              </w:rPr>
              <w:t>7,5</w:t>
            </w:r>
          </w:p>
        </w:tc>
        <w:tc>
          <w:tcPr>
            <w:tcW w:w="905" w:type="dxa"/>
            <w:tcBorders>
              <w:top w:val="nil"/>
              <w:left w:val="single" w:sz="4" w:space="0" w:color="auto"/>
              <w:bottom w:val="nil"/>
              <w:right w:val="nil"/>
            </w:tcBorders>
          </w:tcPr>
          <w:p w14:paraId="524C4171" w14:textId="77777777" w:rsidR="00DB6D40" w:rsidRPr="00FB3FC8" w:rsidRDefault="00DB6D40" w:rsidP="00DB6D40">
            <w:pPr>
              <w:jc w:val="right"/>
              <w:rPr>
                <w:sz w:val="20"/>
                <w:szCs w:val="20"/>
              </w:rPr>
            </w:pPr>
            <w:r w:rsidRPr="00FB3FC8">
              <w:rPr>
                <w:sz w:val="20"/>
                <w:szCs w:val="20"/>
              </w:rPr>
              <w:t>3</w:t>
            </w:r>
          </w:p>
        </w:tc>
        <w:tc>
          <w:tcPr>
            <w:tcW w:w="862" w:type="dxa"/>
            <w:tcBorders>
              <w:top w:val="nil"/>
              <w:left w:val="nil"/>
              <w:bottom w:val="nil"/>
              <w:right w:val="single" w:sz="4" w:space="0" w:color="auto"/>
            </w:tcBorders>
          </w:tcPr>
          <w:p w14:paraId="52775ACD" w14:textId="77777777" w:rsidR="00DB6D40" w:rsidRPr="00FB3FC8" w:rsidRDefault="00DB6D40" w:rsidP="00DB6D40">
            <w:pPr>
              <w:jc w:val="right"/>
              <w:rPr>
                <w:sz w:val="20"/>
                <w:szCs w:val="20"/>
              </w:rPr>
            </w:pPr>
            <w:r w:rsidRPr="00FB3FC8">
              <w:rPr>
                <w:sz w:val="20"/>
                <w:szCs w:val="20"/>
              </w:rPr>
              <w:t>4,3</w:t>
            </w:r>
          </w:p>
        </w:tc>
        <w:tc>
          <w:tcPr>
            <w:tcW w:w="857" w:type="dxa"/>
            <w:tcBorders>
              <w:top w:val="nil"/>
              <w:left w:val="single" w:sz="4" w:space="0" w:color="auto"/>
              <w:bottom w:val="nil"/>
            </w:tcBorders>
          </w:tcPr>
          <w:p w14:paraId="47E340A4" w14:textId="77777777" w:rsidR="00DB6D40" w:rsidRPr="00047939" w:rsidRDefault="00DB6D40" w:rsidP="00DB6D40">
            <w:pPr>
              <w:jc w:val="right"/>
              <w:rPr>
                <w:sz w:val="20"/>
                <w:szCs w:val="20"/>
                <w:vertAlign w:val="superscript"/>
              </w:rPr>
            </w:pPr>
            <w:r w:rsidRPr="00047939">
              <w:rPr>
                <w:sz w:val="20"/>
                <w:szCs w:val="20"/>
              </w:rPr>
              <w:t>0,</w:t>
            </w:r>
            <w:proofErr w:type="gramStart"/>
            <w:r w:rsidRPr="00047939">
              <w:rPr>
                <w:sz w:val="20"/>
                <w:szCs w:val="20"/>
              </w:rPr>
              <w:t>25</w:t>
            </w:r>
            <w:r w:rsidRPr="00047939">
              <w:rPr>
                <w:sz w:val="20"/>
                <w:szCs w:val="20"/>
                <w:vertAlign w:val="superscript"/>
              </w:rPr>
              <w:t>a</w:t>
            </w:r>
            <w:proofErr w:type="gramEnd"/>
          </w:p>
        </w:tc>
      </w:tr>
      <w:tr w:rsidR="00DB6D40" w:rsidRPr="00047939" w14:paraId="4C75D65F" w14:textId="77777777" w:rsidTr="00617103">
        <w:trPr>
          <w:trHeight w:val="300"/>
        </w:trPr>
        <w:tc>
          <w:tcPr>
            <w:tcW w:w="2970" w:type="dxa"/>
            <w:tcBorders>
              <w:top w:val="nil"/>
              <w:bottom w:val="nil"/>
              <w:right w:val="single" w:sz="4" w:space="0" w:color="auto"/>
            </w:tcBorders>
          </w:tcPr>
          <w:p w14:paraId="7CE9FB0A" w14:textId="77777777" w:rsidR="00DB6D40" w:rsidRPr="00FB3FC8" w:rsidRDefault="00DB6D40" w:rsidP="00DB6D40">
            <w:pPr>
              <w:rPr>
                <w:rFonts w:cstheme="minorHAnsi"/>
                <w:sz w:val="20"/>
                <w:szCs w:val="20"/>
              </w:rPr>
            </w:pPr>
            <w:r w:rsidRPr="00FB3FC8">
              <w:rPr>
                <w:rFonts w:cstheme="minorHAnsi"/>
                <w:sz w:val="20"/>
                <w:szCs w:val="20"/>
              </w:rPr>
              <w:t>İdrar yakınması</w:t>
            </w:r>
          </w:p>
        </w:tc>
        <w:tc>
          <w:tcPr>
            <w:tcW w:w="775" w:type="dxa"/>
            <w:tcBorders>
              <w:top w:val="nil"/>
              <w:left w:val="single" w:sz="4" w:space="0" w:color="auto"/>
              <w:bottom w:val="nil"/>
              <w:right w:val="nil"/>
            </w:tcBorders>
          </w:tcPr>
          <w:p w14:paraId="3750B73A" w14:textId="77777777" w:rsidR="00DB6D40" w:rsidRPr="00FB3FC8" w:rsidRDefault="00DB6D40" w:rsidP="00DB6D40">
            <w:pPr>
              <w:jc w:val="right"/>
              <w:rPr>
                <w:sz w:val="20"/>
                <w:szCs w:val="20"/>
              </w:rPr>
            </w:pPr>
            <w:r w:rsidRPr="00FB3FC8">
              <w:rPr>
                <w:sz w:val="20"/>
                <w:szCs w:val="20"/>
              </w:rPr>
              <w:t>3</w:t>
            </w:r>
          </w:p>
        </w:tc>
        <w:tc>
          <w:tcPr>
            <w:tcW w:w="777" w:type="dxa"/>
            <w:tcBorders>
              <w:top w:val="nil"/>
              <w:left w:val="nil"/>
              <w:bottom w:val="nil"/>
              <w:right w:val="single" w:sz="4" w:space="0" w:color="auto"/>
            </w:tcBorders>
          </w:tcPr>
          <w:p w14:paraId="2E920B01" w14:textId="77777777" w:rsidR="00DB6D40" w:rsidRPr="00FB3FC8" w:rsidRDefault="00DB6D40" w:rsidP="00DB6D40">
            <w:pPr>
              <w:jc w:val="right"/>
              <w:rPr>
                <w:sz w:val="20"/>
                <w:szCs w:val="20"/>
              </w:rPr>
            </w:pPr>
            <w:r w:rsidRPr="00FB3FC8">
              <w:rPr>
                <w:sz w:val="20"/>
                <w:szCs w:val="20"/>
              </w:rPr>
              <w:t>10,3</w:t>
            </w:r>
          </w:p>
        </w:tc>
        <w:tc>
          <w:tcPr>
            <w:tcW w:w="775" w:type="dxa"/>
            <w:tcBorders>
              <w:top w:val="nil"/>
              <w:left w:val="single" w:sz="4" w:space="0" w:color="auto"/>
              <w:bottom w:val="nil"/>
              <w:right w:val="nil"/>
            </w:tcBorders>
          </w:tcPr>
          <w:p w14:paraId="33BD0486" w14:textId="77777777" w:rsidR="00DB6D40" w:rsidRPr="00FB3FC8" w:rsidRDefault="00DB6D40" w:rsidP="00DB6D40">
            <w:pPr>
              <w:jc w:val="right"/>
              <w:rPr>
                <w:sz w:val="20"/>
                <w:szCs w:val="20"/>
              </w:rPr>
            </w:pPr>
            <w:r w:rsidRPr="00FB3FC8">
              <w:rPr>
                <w:sz w:val="20"/>
                <w:szCs w:val="20"/>
              </w:rPr>
              <w:t>-</w:t>
            </w:r>
          </w:p>
        </w:tc>
        <w:tc>
          <w:tcPr>
            <w:tcW w:w="778" w:type="dxa"/>
            <w:tcBorders>
              <w:top w:val="nil"/>
              <w:left w:val="nil"/>
              <w:bottom w:val="nil"/>
              <w:right w:val="single" w:sz="4" w:space="0" w:color="auto"/>
            </w:tcBorders>
          </w:tcPr>
          <w:p w14:paraId="75635661" w14:textId="77777777" w:rsidR="00DB6D40" w:rsidRPr="00FB3FC8" w:rsidRDefault="00DB6D40" w:rsidP="00DB6D40">
            <w:pPr>
              <w:jc w:val="right"/>
              <w:rPr>
                <w:sz w:val="20"/>
                <w:szCs w:val="20"/>
              </w:rPr>
            </w:pPr>
            <w:r w:rsidRPr="00FB3FC8">
              <w:rPr>
                <w:sz w:val="20"/>
                <w:szCs w:val="20"/>
              </w:rPr>
              <w:t>-</w:t>
            </w:r>
          </w:p>
        </w:tc>
        <w:tc>
          <w:tcPr>
            <w:tcW w:w="905" w:type="dxa"/>
            <w:tcBorders>
              <w:top w:val="nil"/>
              <w:left w:val="single" w:sz="4" w:space="0" w:color="auto"/>
              <w:bottom w:val="nil"/>
              <w:right w:val="nil"/>
            </w:tcBorders>
          </w:tcPr>
          <w:p w14:paraId="7EF5AEEF" w14:textId="77777777" w:rsidR="00DB6D40" w:rsidRPr="00FB3FC8" w:rsidRDefault="00DB6D40" w:rsidP="00DB6D40">
            <w:pPr>
              <w:jc w:val="right"/>
              <w:rPr>
                <w:sz w:val="20"/>
                <w:szCs w:val="20"/>
              </w:rPr>
            </w:pPr>
            <w:r w:rsidRPr="00FB3FC8">
              <w:rPr>
                <w:sz w:val="20"/>
                <w:szCs w:val="20"/>
              </w:rPr>
              <w:t>3</w:t>
            </w:r>
          </w:p>
        </w:tc>
        <w:tc>
          <w:tcPr>
            <w:tcW w:w="862" w:type="dxa"/>
            <w:tcBorders>
              <w:top w:val="nil"/>
              <w:left w:val="nil"/>
              <w:bottom w:val="nil"/>
              <w:right w:val="single" w:sz="4" w:space="0" w:color="auto"/>
            </w:tcBorders>
          </w:tcPr>
          <w:p w14:paraId="32451603" w14:textId="77777777" w:rsidR="00DB6D40" w:rsidRPr="00FB3FC8" w:rsidRDefault="00DB6D40" w:rsidP="00DB6D40">
            <w:pPr>
              <w:jc w:val="right"/>
              <w:rPr>
                <w:sz w:val="20"/>
                <w:szCs w:val="20"/>
              </w:rPr>
            </w:pPr>
            <w:r w:rsidRPr="00FB3FC8">
              <w:rPr>
                <w:sz w:val="20"/>
                <w:szCs w:val="20"/>
              </w:rPr>
              <w:t>4,3</w:t>
            </w:r>
          </w:p>
        </w:tc>
        <w:tc>
          <w:tcPr>
            <w:tcW w:w="857" w:type="dxa"/>
            <w:tcBorders>
              <w:top w:val="nil"/>
              <w:left w:val="single" w:sz="4" w:space="0" w:color="auto"/>
              <w:bottom w:val="nil"/>
            </w:tcBorders>
          </w:tcPr>
          <w:p w14:paraId="1F6A4F6D" w14:textId="77777777" w:rsidR="00DB6D40" w:rsidRPr="00047939" w:rsidRDefault="00DB6D40" w:rsidP="00DB6D40">
            <w:pPr>
              <w:jc w:val="right"/>
              <w:rPr>
                <w:sz w:val="20"/>
                <w:szCs w:val="20"/>
                <w:vertAlign w:val="superscript"/>
              </w:rPr>
            </w:pPr>
            <w:r w:rsidRPr="00047939">
              <w:rPr>
                <w:sz w:val="20"/>
                <w:szCs w:val="20"/>
              </w:rPr>
              <w:t>0,</w:t>
            </w:r>
            <w:proofErr w:type="gramStart"/>
            <w:r w:rsidRPr="00047939">
              <w:rPr>
                <w:sz w:val="20"/>
                <w:szCs w:val="20"/>
              </w:rPr>
              <w:t>07</w:t>
            </w:r>
            <w:r w:rsidRPr="00047939">
              <w:rPr>
                <w:sz w:val="20"/>
                <w:szCs w:val="20"/>
                <w:vertAlign w:val="superscript"/>
              </w:rPr>
              <w:t>a</w:t>
            </w:r>
            <w:proofErr w:type="gramEnd"/>
          </w:p>
        </w:tc>
      </w:tr>
      <w:tr w:rsidR="00DB6D40" w:rsidRPr="00047939" w14:paraId="73B4CCF8" w14:textId="77777777" w:rsidTr="00617103">
        <w:trPr>
          <w:trHeight w:val="300"/>
        </w:trPr>
        <w:tc>
          <w:tcPr>
            <w:tcW w:w="2970" w:type="dxa"/>
            <w:tcBorders>
              <w:top w:val="nil"/>
              <w:bottom w:val="nil"/>
              <w:right w:val="single" w:sz="4" w:space="0" w:color="auto"/>
            </w:tcBorders>
          </w:tcPr>
          <w:p w14:paraId="5FADE92E" w14:textId="77777777" w:rsidR="00DB6D40" w:rsidRPr="00FB3FC8" w:rsidRDefault="00DB6D40" w:rsidP="00DB6D40">
            <w:pPr>
              <w:rPr>
                <w:rFonts w:cstheme="minorHAnsi"/>
                <w:sz w:val="20"/>
                <w:szCs w:val="20"/>
              </w:rPr>
            </w:pPr>
            <w:r w:rsidRPr="00FB3FC8">
              <w:rPr>
                <w:rFonts w:cstheme="minorHAnsi"/>
                <w:sz w:val="20"/>
                <w:szCs w:val="20"/>
              </w:rPr>
              <w:t>Yaralanma (yanık, kesik gibi)</w:t>
            </w:r>
          </w:p>
        </w:tc>
        <w:tc>
          <w:tcPr>
            <w:tcW w:w="775" w:type="dxa"/>
            <w:tcBorders>
              <w:top w:val="nil"/>
              <w:left w:val="single" w:sz="4" w:space="0" w:color="auto"/>
              <w:bottom w:val="nil"/>
              <w:right w:val="nil"/>
            </w:tcBorders>
          </w:tcPr>
          <w:p w14:paraId="2DD76E6A" w14:textId="77777777" w:rsidR="00DB6D40" w:rsidRPr="00FB3FC8" w:rsidRDefault="00DB6D40" w:rsidP="00DB6D40">
            <w:pPr>
              <w:jc w:val="right"/>
              <w:rPr>
                <w:sz w:val="20"/>
                <w:szCs w:val="20"/>
              </w:rPr>
            </w:pPr>
            <w:r w:rsidRPr="00FB3FC8">
              <w:rPr>
                <w:sz w:val="20"/>
                <w:szCs w:val="20"/>
              </w:rPr>
              <w:t>-</w:t>
            </w:r>
          </w:p>
        </w:tc>
        <w:tc>
          <w:tcPr>
            <w:tcW w:w="777" w:type="dxa"/>
            <w:tcBorders>
              <w:top w:val="nil"/>
              <w:left w:val="nil"/>
              <w:bottom w:val="nil"/>
              <w:right w:val="single" w:sz="4" w:space="0" w:color="auto"/>
            </w:tcBorders>
          </w:tcPr>
          <w:p w14:paraId="3CB3B725" w14:textId="77777777" w:rsidR="00DB6D40" w:rsidRPr="00FB3FC8" w:rsidRDefault="00DB6D40" w:rsidP="00DB6D40">
            <w:pPr>
              <w:jc w:val="right"/>
              <w:rPr>
                <w:sz w:val="20"/>
                <w:szCs w:val="20"/>
              </w:rPr>
            </w:pPr>
            <w:r w:rsidRPr="00FB3FC8">
              <w:rPr>
                <w:sz w:val="20"/>
                <w:szCs w:val="20"/>
              </w:rPr>
              <w:t>-</w:t>
            </w:r>
          </w:p>
        </w:tc>
        <w:tc>
          <w:tcPr>
            <w:tcW w:w="775" w:type="dxa"/>
            <w:tcBorders>
              <w:top w:val="nil"/>
              <w:left w:val="single" w:sz="4" w:space="0" w:color="auto"/>
              <w:bottom w:val="nil"/>
              <w:right w:val="nil"/>
            </w:tcBorders>
          </w:tcPr>
          <w:p w14:paraId="5585C9BA" w14:textId="77777777" w:rsidR="00DB6D40" w:rsidRPr="00FB3FC8" w:rsidRDefault="00DB6D40" w:rsidP="00DB6D40">
            <w:pPr>
              <w:jc w:val="right"/>
              <w:rPr>
                <w:sz w:val="20"/>
                <w:szCs w:val="20"/>
              </w:rPr>
            </w:pPr>
            <w:r w:rsidRPr="00FB3FC8">
              <w:rPr>
                <w:sz w:val="20"/>
                <w:szCs w:val="20"/>
              </w:rPr>
              <w:t>2</w:t>
            </w:r>
          </w:p>
        </w:tc>
        <w:tc>
          <w:tcPr>
            <w:tcW w:w="778" w:type="dxa"/>
            <w:tcBorders>
              <w:top w:val="nil"/>
              <w:left w:val="nil"/>
              <w:bottom w:val="nil"/>
              <w:right w:val="single" w:sz="4" w:space="0" w:color="auto"/>
            </w:tcBorders>
          </w:tcPr>
          <w:p w14:paraId="0898C2C2" w14:textId="77777777" w:rsidR="00DB6D40" w:rsidRPr="00FB3FC8" w:rsidRDefault="00DB6D40" w:rsidP="00DB6D40">
            <w:pPr>
              <w:jc w:val="right"/>
              <w:rPr>
                <w:sz w:val="20"/>
                <w:szCs w:val="20"/>
              </w:rPr>
            </w:pPr>
            <w:r w:rsidRPr="00FB3FC8">
              <w:rPr>
                <w:sz w:val="20"/>
                <w:szCs w:val="20"/>
              </w:rPr>
              <w:t>5,0</w:t>
            </w:r>
          </w:p>
        </w:tc>
        <w:tc>
          <w:tcPr>
            <w:tcW w:w="905" w:type="dxa"/>
            <w:tcBorders>
              <w:top w:val="nil"/>
              <w:left w:val="single" w:sz="4" w:space="0" w:color="auto"/>
              <w:bottom w:val="nil"/>
              <w:right w:val="nil"/>
            </w:tcBorders>
          </w:tcPr>
          <w:p w14:paraId="67744C50" w14:textId="77777777" w:rsidR="00DB6D40" w:rsidRPr="00FB3FC8" w:rsidRDefault="00DB6D40" w:rsidP="00DB6D40">
            <w:pPr>
              <w:jc w:val="right"/>
              <w:rPr>
                <w:sz w:val="20"/>
                <w:szCs w:val="20"/>
              </w:rPr>
            </w:pPr>
            <w:r w:rsidRPr="00FB3FC8">
              <w:rPr>
                <w:sz w:val="20"/>
                <w:szCs w:val="20"/>
              </w:rPr>
              <w:t>2</w:t>
            </w:r>
          </w:p>
        </w:tc>
        <w:tc>
          <w:tcPr>
            <w:tcW w:w="862" w:type="dxa"/>
            <w:tcBorders>
              <w:top w:val="nil"/>
              <w:left w:val="nil"/>
              <w:bottom w:val="nil"/>
              <w:right w:val="single" w:sz="4" w:space="0" w:color="auto"/>
            </w:tcBorders>
          </w:tcPr>
          <w:p w14:paraId="73A08FF9" w14:textId="77777777" w:rsidR="00DB6D40" w:rsidRPr="00FB3FC8" w:rsidRDefault="00DB6D40" w:rsidP="00DB6D40">
            <w:pPr>
              <w:jc w:val="right"/>
              <w:rPr>
                <w:sz w:val="20"/>
                <w:szCs w:val="20"/>
              </w:rPr>
            </w:pPr>
            <w:r w:rsidRPr="00FB3FC8">
              <w:rPr>
                <w:sz w:val="20"/>
                <w:szCs w:val="20"/>
              </w:rPr>
              <w:t>2,9</w:t>
            </w:r>
          </w:p>
        </w:tc>
        <w:tc>
          <w:tcPr>
            <w:tcW w:w="857" w:type="dxa"/>
            <w:tcBorders>
              <w:top w:val="nil"/>
              <w:left w:val="single" w:sz="4" w:space="0" w:color="auto"/>
              <w:bottom w:val="nil"/>
            </w:tcBorders>
          </w:tcPr>
          <w:p w14:paraId="71C02769" w14:textId="77777777" w:rsidR="00DB6D40" w:rsidRPr="00047939" w:rsidRDefault="00DB6D40" w:rsidP="00DB6D40">
            <w:pPr>
              <w:jc w:val="right"/>
              <w:rPr>
                <w:sz w:val="20"/>
                <w:szCs w:val="20"/>
                <w:vertAlign w:val="superscript"/>
              </w:rPr>
            </w:pPr>
            <w:r w:rsidRPr="00047939">
              <w:rPr>
                <w:sz w:val="20"/>
                <w:szCs w:val="20"/>
              </w:rPr>
              <w:t>0,</w:t>
            </w:r>
            <w:proofErr w:type="gramStart"/>
            <w:r w:rsidRPr="00047939">
              <w:rPr>
                <w:sz w:val="20"/>
                <w:szCs w:val="20"/>
              </w:rPr>
              <w:t>50</w:t>
            </w:r>
            <w:r w:rsidRPr="00047939">
              <w:rPr>
                <w:sz w:val="20"/>
                <w:szCs w:val="20"/>
                <w:vertAlign w:val="superscript"/>
              </w:rPr>
              <w:t>a</w:t>
            </w:r>
            <w:proofErr w:type="gramEnd"/>
          </w:p>
        </w:tc>
      </w:tr>
      <w:tr w:rsidR="00DB6D40" w:rsidRPr="00047939" w14:paraId="34119192" w14:textId="77777777" w:rsidTr="00617103">
        <w:trPr>
          <w:trHeight w:val="300"/>
        </w:trPr>
        <w:tc>
          <w:tcPr>
            <w:tcW w:w="2970" w:type="dxa"/>
            <w:tcBorders>
              <w:top w:val="nil"/>
              <w:bottom w:val="single" w:sz="4" w:space="0" w:color="auto"/>
              <w:right w:val="single" w:sz="4" w:space="0" w:color="auto"/>
            </w:tcBorders>
          </w:tcPr>
          <w:p w14:paraId="7A284099" w14:textId="77777777" w:rsidR="00DB6D40" w:rsidRPr="000A311D" w:rsidRDefault="00DB6D40" w:rsidP="00DB6D40">
            <w:pPr>
              <w:rPr>
                <w:rFonts w:cstheme="minorHAnsi"/>
                <w:sz w:val="20"/>
                <w:szCs w:val="20"/>
              </w:rPr>
            </w:pPr>
            <w:r w:rsidRPr="00F011E6">
              <w:rPr>
                <w:rFonts w:cstheme="minorHAnsi"/>
                <w:sz w:val="20"/>
                <w:szCs w:val="20"/>
              </w:rPr>
              <w:t>Diğer**</w:t>
            </w:r>
          </w:p>
        </w:tc>
        <w:tc>
          <w:tcPr>
            <w:tcW w:w="775" w:type="dxa"/>
            <w:tcBorders>
              <w:top w:val="nil"/>
              <w:left w:val="single" w:sz="4" w:space="0" w:color="auto"/>
              <w:bottom w:val="single" w:sz="4" w:space="0" w:color="auto"/>
              <w:right w:val="nil"/>
            </w:tcBorders>
          </w:tcPr>
          <w:p w14:paraId="75432D2F" w14:textId="77777777" w:rsidR="00DB6D40" w:rsidRPr="000A311D" w:rsidRDefault="00DB6D40" w:rsidP="00DB6D40">
            <w:pPr>
              <w:jc w:val="right"/>
              <w:rPr>
                <w:sz w:val="20"/>
                <w:szCs w:val="20"/>
              </w:rPr>
            </w:pPr>
            <w:r>
              <w:rPr>
                <w:sz w:val="20"/>
                <w:szCs w:val="20"/>
              </w:rPr>
              <w:t>13</w:t>
            </w:r>
          </w:p>
        </w:tc>
        <w:tc>
          <w:tcPr>
            <w:tcW w:w="777" w:type="dxa"/>
            <w:tcBorders>
              <w:top w:val="nil"/>
              <w:left w:val="nil"/>
              <w:bottom w:val="single" w:sz="4" w:space="0" w:color="auto"/>
              <w:right w:val="single" w:sz="4" w:space="0" w:color="auto"/>
            </w:tcBorders>
          </w:tcPr>
          <w:p w14:paraId="2D294ACD" w14:textId="77777777" w:rsidR="00DB6D40" w:rsidRPr="000A311D" w:rsidRDefault="00DB6D40" w:rsidP="00DB6D40">
            <w:pPr>
              <w:jc w:val="right"/>
              <w:rPr>
                <w:sz w:val="20"/>
                <w:szCs w:val="20"/>
              </w:rPr>
            </w:pPr>
            <w:r>
              <w:rPr>
                <w:sz w:val="20"/>
                <w:szCs w:val="20"/>
              </w:rPr>
              <w:t>44,8</w:t>
            </w:r>
          </w:p>
        </w:tc>
        <w:tc>
          <w:tcPr>
            <w:tcW w:w="775" w:type="dxa"/>
            <w:tcBorders>
              <w:top w:val="nil"/>
              <w:left w:val="single" w:sz="4" w:space="0" w:color="auto"/>
              <w:bottom w:val="single" w:sz="4" w:space="0" w:color="auto"/>
              <w:right w:val="nil"/>
            </w:tcBorders>
          </w:tcPr>
          <w:p w14:paraId="24277583" w14:textId="77777777" w:rsidR="00DB6D40" w:rsidRPr="000A311D" w:rsidRDefault="00DB6D40" w:rsidP="00DB6D40">
            <w:pPr>
              <w:jc w:val="right"/>
              <w:rPr>
                <w:sz w:val="20"/>
                <w:szCs w:val="20"/>
              </w:rPr>
            </w:pPr>
            <w:r>
              <w:rPr>
                <w:sz w:val="20"/>
                <w:szCs w:val="20"/>
              </w:rPr>
              <w:t>9</w:t>
            </w:r>
          </w:p>
        </w:tc>
        <w:tc>
          <w:tcPr>
            <w:tcW w:w="778" w:type="dxa"/>
            <w:tcBorders>
              <w:top w:val="nil"/>
              <w:left w:val="nil"/>
              <w:bottom w:val="single" w:sz="4" w:space="0" w:color="auto"/>
              <w:right w:val="single" w:sz="4" w:space="0" w:color="auto"/>
            </w:tcBorders>
          </w:tcPr>
          <w:p w14:paraId="18D3F0AB" w14:textId="77777777" w:rsidR="00DB6D40" w:rsidRPr="000A311D" w:rsidRDefault="00DB6D40" w:rsidP="00DB6D40">
            <w:pPr>
              <w:jc w:val="right"/>
              <w:rPr>
                <w:sz w:val="20"/>
                <w:szCs w:val="20"/>
              </w:rPr>
            </w:pPr>
            <w:r>
              <w:rPr>
                <w:sz w:val="20"/>
                <w:szCs w:val="20"/>
              </w:rPr>
              <w:t>22,5</w:t>
            </w:r>
          </w:p>
        </w:tc>
        <w:tc>
          <w:tcPr>
            <w:tcW w:w="905" w:type="dxa"/>
            <w:tcBorders>
              <w:top w:val="nil"/>
              <w:left w:val="single" w:sz="4" w:space="0" w:color="auto"/>
              <w:bottom w:val="single" w:sz="4" w:space="0" w:color="auto"/>
              <w:right w:val="nil"/>
            </w:tcBorders>
          </w:tcPr>
          <w:p w14:paraId="15C48DF1" w14:textId="77777777" w:rsidR="00DB6D40" w:rsidRPr="000A311D" w:rsidRDefault="00DB6D40" w:rsidP="00DB6D40">
            <w:pPr>
              <w:jc w:val="right"/>
              <w:rPr>
                <w:sz w:val="20"/>
                <w:szCs w:val="20"/>
              </w:rPr>
            </w:pPr>
            <w:r>
              <w:rPr>
                <w:sz w:val="20"/>
                <w:szCs w:val="20"/>
              </w:rPr>
              <w:t>22</w:t>
            </w:r>
          </w:p>
        </w:tc>
        <w:tc>
          <w:tcPr>
            <w:tcW w:w="862" w:type="dxa"/>
            <w:tcBorders>
              <w:top w:val="nil"/>
              <w:left w:val="nil"/>
              <w:bottom w:val="single" w:sz="4" w:space="0" w:color="auto"/>
              <w:right w:val="single" w:sz="4" w:space="0" w:color="auto"/>
            </w:tcBorders>
          </w:tcPr>
          <w:p w14:paraId="30860468" w14:textId="77777777" w:rsidR="00DB6D40" w:rsidRPr="000A311D" w:rsidRDefault="00DB6D40" w:rsidP="00DB6D40">
            <w:pPr>
              <w:jc w:val="right"/>
              <w:rPr>
                <w:sz w:val="20"/>
                <w:szCs w:val="20"/>
              </w:rPr>
            </w:pPr>
            <w:r>
              <w:rPr>
                <w:sz w:val="20"/>
                <w:szCs w:val="20"/>
              </w:rPr>
              <w:t>31,9</w:t>
            </w:r>
          </w:p>
        </w:tc>
        <w:tc>
          <w:tcPr>
            <w:tcW w:w="857" w:type="dxa"/>
            <w:tcBorders>
              <w:top w:val="nil"/>
              <w:left w:val="single" w:sz="4" w:space="0" w:color="auto"/>
            </w:tcBorders>
          </w:tcPr>
          <w:p w14:paraId="2063E9EB" w14:textId="77777777" w:rsidR="00DB6D40" w:rsidRPr="00047939" w:rsidRDefault="00DB6D40" w:rsidP="00DB6D40">
            <w:pPr>
              <w:jc w:val="right"/>
              <w:rPr>
                <w:b/>
                <w:sz w:val="20"/>
                <w:szCs w:val="20"/>
              </w:rPr>
            </w:pPr>
            <w:r w:rsidRPr="00047939">
              <w:rPr>
                <w:b/>
                <w:sz w:val="20"/>
                <w:szCs w:val="20"/>
              </w:rPr>
              <w:t>0,04</w:t>
            </w:r>
          </w:p>
        </w:tc>
      </w:tr>
      <w:tr w:rsidR="00DB6D40" w:rsidRPr="000A311D" w14:paraId="32F04C9B" w14:textId="77777777" w:rsidTr="00617103">
        <w:trPr>
          <w:trHeight w:val="300"/>
        </w:trPr>
        <w:tc>
          <w:tcPr>
            <w:tcW w:w="2970" w:type="dxa"/>
            <w:tcBorders>
              <w:bottom w:val="nil"/>
              <w:right w:val="single" w:sz="4" w:space="0" w:color="auto"/>
            </w:tcBorders>
          </w:tcPr>
          <w:p w14:paraId="210A6688" w14:textId="77777777" w:rsidR="00DB6D40" w:rsidRPr="000A311D" w:rsidRDefault="00DB6D40" w:rsidP="00DB6D40">
            <w:pPr>
              <w:rPr>
                <w:rFonts w:cstheme="minorHAnsi"/>
                <w:sz w:val="20"/>
                <w:szCs w:val="20"/>
              </w:rPr>
            </w:pPr>
            <w:r>
              <w:rPr>
                <w:rFonts w:cstheme="minorHAnsi"/>
                <w:b/>
                <w:sz w:val="20"/>
                <w:szCs w:val="20"/>
              </w:rPr>
              <w:t>S</w:t>
            </w:r>
            <w:r w:rsidRPr="000A311D">
              <w:rPr>
                <w:rFonts w:cstheme="minorHAnsi"/>
                <w:b/>
                <w:sz w:val="20"/>
                <w:szCs w:val="20"/>
              </w:rPr>
              <w:t xml:space="preserve">ağlık kuruluşuna başvurma durumu </w:t>
            </w:r>
          </w:p>
        </w:tc>
        <w:tc>
          <w:tcPr>
            <w:tcW w:w="775" w:type="dxa"/>
            <w:tcBorders>
              <w:left w:val="single" w:sz="4" w:space="0" w:color="auto"/>
              <w:bottom w:val="nil"/>
              <w:right w:val="nil"/>
            </w:tcBorders>
          </w:tcPr>
          <w:p w14:paraId="270C36BD" w14:textId="77777777" w:rsidR="00DB6D40" w:rsidRPr="000A311D" w:rsidRDefault="00DB6D40" w:rsidP="00DB6D40">
            <w:pPr>
              <w:jc w:val="right"/>
              <w:rPr>
                <w:sz w:val="20"/>
                <w:szCs w:val="20"/>
              </w:rPr>
            </w:pPr>
          </w:p>
        </w:tc>
        <w:tc>
          <w:tcPr>
            <w:tcW w:w="777" w:type="dxa"/>
            <w:tcBorders>
              <w:left w:val="nil"/>
              <w:bottom w:val="nil"/>
              <w:right w:val="single" w:sz="4" w:space="0" w:color="auto"/>
            </w:tcBorders>
          </w:tcPr>
          <w:p w14:paraId="1A9CC781" w14:textId="77777777" w:rsidR="00DB6D40" w:rsidRPr="000A311D" w:rsidRDefault="00DB6D40" w:rsidP="00DB6D40">
            <w:pPr>
              <w:jc w:val="right"/>
              <w:rPr>
                <w:sz w:val="20"/>
                <w:szCs w:val="20"/>
              </w:rPr>
            </w:pPr>
          </w:p>
        </w:tc>
        <w:tc>
          <w:tcPr>
            <w:tcW w:w="775" w:type="dxa"/>
            <w:tcBorders>
              <w:left w:val="single" w:sz="4" w:space="0" w:color="auto"/>
              <w:bottom w:val="nil"/>
              <w:right w:val="nil"/>
            </w:tcBorders>
          </w:tcPr>
          <w:p w14:paraId="0B9E6759" w14:textId="77777777" w:rsidR="00DB6D40" w:rsidRPr="000A311D" w:rsidRDefault="00DB6D40" w:rsidP="00DB6D40">
            <w:pPr>
              <w:jc w:val="right"/>
              <w:rPr>
                <w:sz w:val="20"/>
                <w:szCs w:val="20"/>
              </w:rPr>
            </w:pPr>
          </w:p>
        </w:tc>
        <w:tc>
          <w:tcPr>
            <w:tcW w:w="778" w:type="dxa"/>
            <w:tcBorders>
              <w:left w:val="nil"/>
              <w:bottom w:val="nil"/>
              <w:right w:val="single" w:sz="4" w:space="0" w:color="auto"/>
            </w:tcBorders>
          </w:tcPr>
          <w:p w14:paraId="56EF7FBF" w14:textId="77777777" w:rsidR="00DB6D40" w:rsidRPr="000A311D" w:rsidRDefault="00DB6D40" w:rsidP="00DB6D40">
            <w:pPr>
              <w:jc w:val="right"/>
              <w:rPr>
                <w:sz w:val="20"/>
                <w:szCs w:val="20"/>
              </w:rPr>
            </w:pPr>
          </w:p>
        </w:tc>
        <w:tc>
          <w:tcPr>
            <w:tcW w:w="905" w:type="dxa"/>
            <w:tcBorders>
              <w:left w:val="single" w:sz="4" w:space="0" w:color="auto"/>
              <w:bottom w:val="nil"/>
              <w:right w:val="nil"/>
            </w:tcBorders>
          </w:tcPr>
          <w:p w14:paraId="3D04A7FD" w14:textId="77777777" w:rsidR="00DB6D40" w:rsidRPr="000A311D" w:rsidRDefault="00DB6D40" w:rsidP="00DB6D40">
            <w:pPr>
              <w:jc w:val="right"/>
              <w:rPr>
                <w:sz w:val="20"/>
                <w:szCs w:val="20"/>
              </w:rPr>
            </w:pPr>
          </w:p>
        </w:tc>
        <w:tc>
          <w:tcPr>
            <w:tcW w:w="862" w:type="dxa"/>
            <w:tcBorders>
              <w:left w:val="nil"/>
              <w:bottom w:val="nil"/>
            </w:tcBorders>
          </w:tcPr>
          <w:p w14:paraId="76AD7A6F" w14:textId="77777777" w:rsidR="00DB6D40" w:rsidRPr="000A311D" w:rsidRDefault="00DB6D40" w:rsidP="00DB6D40">
            <w:pPr>
              <w:jc w:val="right"/>
              <w:rPr>
                <w:sz w:val="20"/>
                <w:szCs w:val="20"/>
              </w:rPr>
            </w:pPr>
          </w:p>
        </w:tc>
        <w:tc>
          <w:tcPr>
            <w:tcW w:w="857" w:type="dxa"/>
            <w:vMerge w:val="restart"/>
          </w:tcPr>
          <w:p w14:paraId="783EF93E" w14:textId="77777777" w:rsidR="00DB6D40" w:rsidRDefault="00DB6D40" w:rsidP="00DB6D40">
            <w:pPr>
              <w:jc w:val="right"/>
              <w:rPr>
                <w:sz w:val="20"/>
                <w:szCs w:val="20"/>
              </w:rPr>
            </w:pPr>
          </w:p>
          <w:p w14:paraId="22ECC8B8" w14:textId="77777777" w:rsidR="00DB6D40" w:rsidRDefault="00DB6D40" w:rsidP="00DB6D40">
            <w:pPr>
              <w:jc w:val="right"/>
              <w:rPr>
                <w:sz w:val="20"/>
                <w:szCs w:val="20"/>
              </w:rPr>
            </w:pPr>
          </w:p>
          <w:p w14:paraId="70DD04CC" w14:textId="77777777" w:rsidR="00DB6D40" w:rsidRDefault="00DB6D40" w:rsidP="00DB6D40">
            <w:pPr>
              <w:jc w:val="right"/>
              <w:rPr>
                <w:sz w:val="20"/>
                <w:szCs w:val="20"/>
              </w:rPr>
            </w:pPr>
          </w:p>
          <w:p w14:paraId="6A0DEAA9" w14:textId="77777777" w:rsidR="00DB6D40" w:rsidRPr="000A311D" w:rsidRDefault="00DB6D40" w:rsidP="00DB6D40">
            <w:pPr>
              <w:jc w:val="right"/>
              <w:rPr>
                <w:b/>
                <w:sz w:val="20"/>
                <w:szCs w:val="20"/>
              </w:rPr>
            </w:pPr>
            <w:r w:rsidRPr="000D5848">
              <w:rPr>
                <w:sz w:val="20"/>
                <w:szCs w:val="20"/>
              </w:rPr>
              <w:t>0,32</w:t>
            </w:r>
          </w:p>
        </w:tc>
      </w:tr>
      <w:tr w:rsidR="00DB6D40" w:rsidRPr="000A311D" w14:paraId="62961F55" w14:textId="77777777" w:rsidTr="00617103">
        <w:trPr>
          <w:trHeight w:val="300"/>
        </w:trPr>
        <w:tc>
          <w:tcPr>
            <w:tcW w:w="2970" w:type="dxa"/>
            <w:tcBorders>
              <w:top w:val="nil"/>
              <w:bottom w:val="nil"/>
              <w:right w:val="single" w:sz="4" w:space="0" w:color="auto"/>
            </w:tcBorders>
          </w:tcPr>
          <w:p w14:paraId="47B7AFC6" w14:textId="77777777" w:rsidR="00DB6D40" w:rsidRPr="000A311D" w:rsidRDefault="00DB6D40" w:rsidP="00DB6D40">
            <w:pPr>
              <w:rPr>
                <w:rFonts w:cstheme="minorHAnsi"/>
                <w:sz w:val="20"/>
                <w:szCs w:val="20"/>
              </w:rPr>
            </w:pPr>
            <w:r w:rsidRPr="000A311D">
              <w:rPr>
                <w:rFonts w:cstheme="minorHAnsi"/>
                <w:sz w:val="20"/>
                <w:szCs w:val="20"/>
              </w:rPr>
              <w:t>Evet</w:t>
            </w:r>
          </w:p>
        </w:tc>
        <w:tc>
          <w:tcPr>
            <w:tcW w:w="775" w:type="dxa"/>
            <w:tcBorders>
              <w:top w:val="nil"/>
              <w:left w:val="single" w:sz="4" w:space="0" w:color="auto"/>
              <w:bottom w:val="nil"/>
              <w:right w:val="nil"/>
            </w:tcBorders>
          </w:tcPr>
          <w:p w14:paraId="6CDF141F" w14:textId="77777777" w:rsidR="00DB6D40" w:rsidRPr="000A311D" w:rsidRDefault="00DB6D40" w:rsidP="00DB6D40">
            <w:pPr>
              <w:jc w:val="right"/>
              <w:rPr>
                <w:sz w:val="20"/>
                <w:szCs w:val="20"/>
              </w:rPr>
            </w:pPr>
            <w:r>
              <w:rPr>
                <w:sz w:val="20"/>
                <w:szCs w:val="20"/>
              </w:rPr>
              <w:t>17</w:t>
            </w:r>
          </w:p>
        </w:tc>
        <w:tc>
          <w:tcPr>
            <w:tcW w:w="777" w:type="dxa"/>
            <w:tcBorders>
              <w:top w:val="nil"/>
              <w:left w:val="nil"/>
              <w:bottom w:val="nil"/>
              <w:right w:val="single" w:sz="4" w:space="0" w:color="auto"/>
            </w:tcBorders>
          </w:tcPr>
          <w:p w14:paraId="4513D742" w14:textId="77777777" w:rsidR="00DB6D40" w:rsidRPr="000A311D" w:rsidRDefault="00DB6D40" w:rsidP="00DB6D40">
            <w:pPr>
              <w:jc w:val="right"/>
              <w:rPr>
                <w:sz w:val="20"/>
                <w:szCs w:val="20"/>
              </w:rPr>
            </w:pPr>
            <w:r>
              <w:rPr>
                <w:sz w:val="20"/>
                <w:szCs w:val="20"/>
              </w:rPr>
              <w:t>58,6</w:t>
            </w:r>
          </w:p>
        </w:tc>
        <w:tc>
          <w:tcPr>
            <w:tcW w:w="775" w:type="dxa"/>
            <w:tcBorders>
              <w:top w:val="nil"/>
              <w:left w:val="single" w:sz="4" w:space="0" w:color="auto"/>
              <w:bottom w:val="nil"/>
              <w:right w:val="nil"/>
            </w:tcBorders>
          </w:tcPr>
          <w:p w14:paraId="2535CB55" w14:textId="77777777" w:rsidR="00DB6D40" w:rsidRPr="000A311D" w:rsidRDefault="00DB6D40" w:rsidP="00DB6D40">
            <w:pPr>
              <w:jc w:val="right"/>
              <w:rPr>
                <w:sz w:val="20"/>
                <w:szCs w:val="20"/>
              </w:rPr>
            </w:pPr>
            <w:r>
              <w:rPr>
                <w:sz w:val="20"/>
                <w:szCs w:val="20"/>
              </w:rPr>
              <w:t>28</w:t>
            </w:r>
          </w:p>
        </w:tc>
        <w:tc>
          <w:tcPr>
            <w:tcW w:w="778" w:type="dxa"/>
            <w:tcBorders>
              <w:top w:val="nil"/>
              <w:left w:val="nil"/>
              <w:bottom w:val="nil"/>
              <w:right w:val="single" w:sz="4" w:space="0" w:color="auto"/>
            </w:tcBorders>
          </w:tcPr>
          <w:p w14:paraId="1BC632E1" w14:textId="77777777" w:rsidR="00DB6D40" w:rsidRPr="000A311D" w:rsidRDefault="00DB6D40" w:rsidP="00DB6D40">
            <w:pPr>
              <w:jc w:val="right"/>
              <w:rPr>
                <w:sz w:val="20"/>
                <w:szCs w:val="20"/>
              </w:rPr>
            </w:pPr>
            <w:r>
              <w:rPr>
                <w:sz w:val="20"/>
                <w:szCs w:val="20"/>
              </w:rPr>
              <w:t>70,0</w:t>
            </w:r>
          </w:p>
        </w:tc>
        <w:tc>
          <w:tcPr>
            <w:tcW w:w="905" w:type="dxa"/>
            <w:tcBorders>
              <w:top w:val="nil"/>
              <w:left w:val="single" w:sz="4" w:space="0" w:color="auto"/>
              <w:bottom w:val="nil"/>
              <w:right w:val="nil"/>
            </w:tcBorders>
          </w:tcPr>
          <w:p w14:paraId="1D9AA1A8" w14:textId="77777777" w:rsidR="00DB6D40" w:rsidRPr="000A311D" w:rsidRDefault="00DB6D40" w:rsidP="00DB6D40">
            <w:pPr>
              <w:jc w:val="right"/>
              <w:rPr>
                <w:sz w:val="20"/>
                <w:szCs w:val="20"/>
              </w:rPr>
            </w:pPr>
            <w:r>
              <w:rPr>
                <w:sz w:val="20"/>
                <w:szCs w:val="20"/>
              </w:rPr>
              <w:t>45</w:t>
            </w:r>
          </w:p>
        </w:tc>
        <w:tc>
          <w:tcPr>
            <w:tcW w:w="862" w:type="dxa"/>
            <w:tcBorders>
              <w:top w:val="nil"/>
              <w:left w:val="nil"/>
              <w:bottom w:val="nil"/>
            </w:tcBorders>
          </w:tcPr>
          <w:p w14:paraId="50385B2F" w14:textId="77777777" w:rsidR="00DB6D40" w:rsidRPr="000A311D" w:rsidRDefault="00DB6D40" w:rsidP="00DB6D40">
            <w:pPr>
              <w:jc w:val="right"/>
              <w:rPr>
                <w:sz w:val="20"/>
                <w:szCs w:val="20"/>
              </w:rPr>
            </w:pPr>
            <w:r>
              <w:rPr>
                <w:sz w:val="20"/>
                <w:szCs w:val="20"/>
              </w:rPr>
              <w:t>65,2</w:t>
            </w:r>
          </w:p>
        </w:tc>
        <w:tc>
          <w:tcPr>
            <w:tcW w:w="857" w:type="dxa"/>
            <w:vMerge/>
          </w:tcPr>
          <w:p w14:paraId="1D0EF9E9" w14:textId="77777777" w:rsidR="00DB6D40" w:rsidRPr="000D5848" w:rsidRDefault="00DB6D40" w:rsidP="00DB6D40">
            <w:pPr>
              <w:jc w:val="right"/>
              <w:rPr>
                <w:sz w:val="20"/>
                <w:szCs w:val="20"/>
              </w:rPr>
            </w:pPr>
          </w:p>
        </w:tc>
      </w:tr>
      <w:tr w:rsidR="00DB6D40" w:rsidRPr="000A311D" w14:paraId="5248444E" w14:textId="77777777" w:rsidTr="00617103">
        <w:trPr>
          <w:trHeight w:val="300"/>
        </w:trPr>
        <w:tc>
          <w:tcPr>
            <w:tcW w:w="2970" w:type="dxa"/>
            <w:tcBorders>
              <w:top w:val="nil"/>
              <w:bottom w:val="nil"/>
              <w:right w:val="single" w:sz="4" w:space="0" w:color="auto"/>
            </w:tcBorders>
          </w:tcPr>
          <w:p w14:paraId="343CE8DB" w14:textId="77777777" w:rsidR="00DB6D40" w:rsidRPr="000A311D" w:rsidRDefault="00DB6D40" w:rsidP="00DB6D40">
            <w:pPr>
              <w:rPr>
                <w:rFonts w:cstheme="minorHAnsi"/>
                <w:sz w:val="20"/>
                <w:szCs w:val="20"/>
              </w:rPr>
            </w:pPr>
            <w:r w:rsidRPr="000A311D">
              <w:rPr>
                <w:rFonts w:cstheme="minorHAnsi"/>
                <w:sz w:val="20"/>
                <w:szCs w:val="20"/>
              </w:rPr>
              <w:t>Hayır</w:t>
            </w:r>
          </w:p>
        </w:tc>
        <w:tc>
          <w:tcPr>
            <w:tcW w:w="775" w:type="dxa"/>
            <w:tcBorders>
              <w:top w:val="nil"/>
              <w:left w:val="single" w:sz="4" w:space="0" w:color="auto"/>
              <w:bottom w:val="nil"/>
              <w:right w:val="nil"/>
            </w:tcBorders>
          </w:tcPr>
          <w:p w14:paraId="1FBDDF65" w14:textId="77777777" w:rsidR="00DB6D40" w:rsidRPr="000A311D" w:rsidRDefault="00DB6D40" w:rsidP="00DB6D40">
            <w:pPr>
              <w:jc w:val="right"/>
              <w:rPr>
                <w:sz w:val="20"/>
                <w:szCs w:val="20"/>
              </w:rPr>
            </w:pPr>
            <w:r>
              <w:rPr>
                <w:sz w:val="20"/>
                <w:szCs w:val="20"/>
              </w:rPr>
              <w:t>12</w:t>
            </w:r>
          </w:p>
        </w:tc>
        <w:tc>
          <w:tcPr>
            <w:tcW w:w="777" w:type="dxa"/>
            <w:tcBorders>
              <w:top w:val="nil"/>
              <w:left w:val="nil"/>
              <w:bottom w:val="nil"/>
              <w:right w:val="single" w:sz="4" w:space="0" w:color="auto"/>
            </w:tcBorders>
          </w:tcPr>
          <w:p w14:paraId="522FE441" w14:textId="77777777" w:rsidR="00DB6D40" w:rsidRPr="000A311D" w:rsidRDefault="00DB6D40" w:rsidP="00DB6D40">
            <w:pPr>
              <w:jc w:val="right"/>
              <w:rPr>
                <w:sz w:val="20"/>
                <w:szCs w:val="20"/>
              </w:rPr>
            </w:pPr>
            <w:r>
              <w:rPr>
                <w:sz w:val="20"/>
                <w:szCs w:val="20"/>
              </w:rPr>
              <w:t>41,4</w:t>
            </w:r>
          </w:p>
        </w:tc>
        <w:tc>
          <w:tcPr>
            <w:tcW w:w="775" w:type="dxa"/>
            <w:tcBorders>
              <w:top w:val="nil"/>
              <w:left w:val="single" w:sz="4" w:space="0" w:color="auto"/>
              <w:bottom w:val="nil"/>
              <w:right w:val="nil"/>
            </w:tcBorders>
          </w:tcPr>
          <w:p w14:paraId="12548528" w14:textId="77777777" w:rsidR="00DB6D40" w:rsidRPr="000A311D" w:rsidRDefault="00DB6D40" w:rsidP="00DB6D40">
            <w:pPr>
              <w:jc w:val="right"/>
              <w:rPr>
                <w:sz w:val="20"/>
                <w:szCs w:val="20"/>
              </w:rPr>
            </w:pPr>
            <w:r>
              <w:rPr>
                <w:sz w:val="20"/>
                <w:szCs w:val="20"/>
              </w:rPr>
              <w:t>12</w:t>
            </w:r>
          </w:p>
        </w:tc>
        <w:tc>
          <w:tcPr>
            <w:tcW w:w="778" w:type="dxa"/>
            <w:tcBorders>
              <w:top w:val="nil"/>
              <w:left w:val="nil"/>
              <w:bottom w:val="nil"/>
              <w:right w:val="single" w:sz="4" w:space="0" w:color="auto"/>
            </w:tcBorders>
          </w:tcPr>
          <w:p w14:paraId="4F850674" w14:textId="77777777" w:rsidR="00DB6D40" w:rsidRPr="000A311D" w:rsidRDefault="00DB6D40" w:rsidP="00DB6D40">
            <w:pPr>
              <w:jc w:val="right"/>
              <w:rPr>
                <w:sz w:val="20"/>
                <w:szCs w:val="20"/>
              </w:rPr>
            </w:pPr>
            <w:r>
              <w:rPr>
                <w:sz w:val="20"/>
                <w:szCs w:val="20"/>
              </w:rPr>
              <w:t>30,0</w:t>
            </w:r>
          </w:p>
        </w:tc>
        <w:tc>
          <w:tcPr>
            <w:tcW w:w="905" w:type="dxa"/>
            <w:tcBorders>
              <w:top w:val="nil"/>
              <w:left w:val="single" w:sz="4" w:space="0" w:color="auto"/>
              <w:bottom w:val="nil"/>
              <w:right w:val="nil"/>
            </w:tcBorders>
          </w:tcPr>
          <w:p w14:paraId="3D556F73" w14:textId="77777777" w:rsidR="00DB6D40" w:rsidRPr="000A311D" w:rsidRDefault="00DB6D40" w:rsidP="00DB6D40">
            <w:pPr>
              <w:jc w:val="right"/>
              <w:rPr>
                <w:sz w:val="20"/>
                <w:szCs w:val="20"/>
              </w:rPr>
            </w:pPr>
            <w:r>
              <w:rPr>
                <w:sz w:val="20"/>
                <w:szCs w:val="20"/>
              </w:rPr>
              <w:t>24</w:t>
            </w:r>
          </w:p>
        </w:tc>
        <w:tc>
          <w:tcPr>
            <w:tcW w:w="862" w:type="dxa"/>
            <w:tcBorders>
              <w:top w:val="nil"/>
              <w:left w:val="nil"/>
              <w:bottom w:val="nil"/>
            </w:tcBorders>
          </w:tcPr>
          <w:p w14:paraId="11A16A6B" w14:textId="77777777" w:rsidR="00DB6D40" w:rsidRPr="000A311D" w:rsidRDefault="00DB6D40" w:rsidP="00DB6D40">
            <w:pPr>
              <w:jc w:val="right"/>
              <w:rPr>
                <w:sz w:val="20"/>
                <w:szCs w:val="20"/>
              </w:rPr>
            </w:pPr>
            <w:r>
              <w:rPr>
                <w:sz w:val="20"/>
                <w:szCs w:val="20"/>
              </w:rPr>
              <w:t>34,8</w:t>
            </w:r>
          </w:p>
        </w:tc>
        <w:tc>
          <w:tcPr>
            <w:tcW w:w="857" w:type="dxa"/>
            <w:vMerge/>
          </w:tcPr>
          <w:p w14:paraId="787C43F7" w14:textId="77777777" w:rsidR="00DB6D40" w:rsidRPr="000A311D" w:rsidRDefault="00DB6D40" w:rsidP="00DB6D40">
            <w:pPr>
              <w:jc w:val="right"/>
              <w:rPr>
                <w:b/>
                <w:sz w:val="20"/>
                <w:szCs w:val="20"/>
              </w:rPr>
            </w:pPr>
          </w:p>
        </w:tc>
      </w:tr>
      <w:tr w:rsidR="00DB6D40" w:rsidRPr="000A311D" w14:paraId="6F075199" w14:textId="77777777" w:rsidTr="00617103">
        <w:trPr>
          <w:trHeight w:val="300"/>
        </w:trPr>
        <w:tc>
          <w:tcPr>
            <w:tcW w:w="2970" w:type="dxa"/>
            <w:tcBorders>
              <w:top w:val="nil"/>
              <w:bottom w:val="single" w:sz="4" w:space="0" w:color="auto"/>
              <w:right w:val="single" w:sz="4" w:space="0" w:color="auto"/>
            </w:tcBorders>
          </w:tcPr>
          <w:p w14:paraId="39713BA1" w14:textId="77777777" w:rsidR="00DB6D40" w:rsidRPr="00BC438A" w:rsidRDefault="00DB6D40" w:rsidP="00DB6D40">
            <w:pPr>
              <w:rPr>
                <w:rFonts w:cstheme="minorHAnsi"/>
                <w:b/>
                <w:sz w:val="20"/>
                <w:szCs w:val="20"/>
              </w:rPr>
            </w:pPr>
            <w:r w:rsidRPr="00BC438A">
              <w:rPr>
                <w:rFonts w:cstheme="minorHAnsi"/>
                <w:b/>
                <w:sz w:val="20"/>
                <w:szCs w:val="20"/>
              </w:rPr>
              <w:t>Toplam</w:t>
            </w:r>
          </w:p>
        </w:tc>
        <w:tc>
          <w:tcPr>
            <w:tcW w:w="775" w:type="dxa"/>
            <w:tcBorders>
              <w:top w:val="nil"/>
              <w:left w:val="single" w:sz="4" w:space="0" w:color="auto"/>
              <w:bottom w:val="single" w:sz="4" w:space="0" w:color="auto"/>
              <w:right w:val="nil"/>
            </w:tcBorders>
          </w:tcPr>
          <w:p w14:paraId="48095A6B" w14:textId="77777777" w:rsidR="00DB6D40" w:rsidRPr="003C5C2D" w:rsidRDefault="00DB6D40" w:rsidP="00DB6D40">
            <w:pPr>
              <w:jc w:val="right"/>
              <w:rPr>
                <w:b/>
                <w:sz w:val="20"/>
                <w:szCs w:val="20"/>
              </w:rPr>
            </w:pPr>
            <w:r w:rsidRPr="003C5C2D">
              <w:rPr>
                <w:b/>
                <w:sz w:val="20"/>
                <w:szCs w:val="20"/>
              </w:rPr>
              <w:t>29</w:t>
            </w:r>
          </w:p>
        </w:tc>
        <w:tc>
          <w:tcPr>
            <w:tcW w:w="777" w:type="dxa"/>
            <w:tcBorders>
              <w:top w:val="nil"/>
              <w:left w:val="nil"/>
              <w:bottom w:val="single" w:sz="4" w:space="0" w:color="auto"/>
              <w:right w:val="single" w:sz="4" w:space="0" w:color="auto"/>
            </w:tcBorders>
          </w:tcPr>
          <w:p w14:paraId="29DE86ED" w14:textId="77777777" w:rsidR="00DB6D40" w:rsidRPr="003C5C2D" w:rsidRDefault="00DB6D40" w:rsidP="00DB6D40">
            <w:pPr>
              <w:jc w:val="right"/>
              <w:rPr>
                <w:b/>
                <w:sz w:val="20"/>
                <w:szCs w:val="20"/>
              </w:rPr>
            </w:pPr>
            <w:r w:rsidRPr="003C5C2D">
              <w:rPr>
                <w:b/>
                <w:sz w:val="20"/>
                <w:szCs w:val="20"/>
              </w:rPr>
              <w:t>100,0</w:t>
            </w:r>
          </w:p>
        </w:tc>
        <w:tc>
          <w:tcPr>
            <w:tcW w:w="775" w:type="dxa"/>
            <w:tcBorders>
              <w:top w:val="nil"/>
              <w:left w:val="single" w:sz="4" w:space="0" w:color="auto"/>
              <w:bottom w:val="single" w:sz="4" w:space="0" w:color="auto"/>
              <w:right w:val="nil"/>
            </w:tcBorders>
          </w:tcPr>
          <w:p w14:paraId="58EAF395" w14:textId="77777777" w:rsidR="00DB6D40" w:rsidRPr="003C5C2D" w:rsidRDefault="00DB6D40" w:rsidP="00DB6D40">
            <w:pPr>
              <w:jc w:val="right"/>
              <w:rPr>
                <w:b/>
                <w:sz w:val="20"/>
                <w:szCs w:val="20"/>
              </w:rPr>
            </w:pPr>
            <w:r w:rsidRPr="003C5C2D">
              <w:rPr>
                <w:b/>
                <w:sz w:val="20"/>
                <w:szCs w:val="20"/>
              </w:rPr>
              <w:t>40</w:t>
            </w:r>
          </w:p>
        </w:tc>
        <w:tc>
          <w:tcPr>
            <w:tcW w:w="778" w:type="dxa"/>
            <w:tcBorders>
              <w:top w:val="nil"/>
              <w:left w:val="nil"/>
              <w:bottom w:val="single" w:sz="4" w:space="0" w:color="auto"/>
              <w:right w:val="single" w:sz="4" w:space="0" w:color="auto"/>
            </w:tcBorders>
          </w:tcPr>
          <w:p w14:paraId="488F91E4" w14:textId="77777777" w:rsidR="00DB6D40" w:rsidRPr="003C5C2D" w:rsidRDefault="00DB6D40" w:rsidP="00DB6D40">
            <w:pPr>
              <w:jc w:val="right"/>
              <w:rPr>
                <w:b/>
                <w:sz w:val="20"/>
                <w:szCs w:val="20"/>
              </w:rPr>
            </w:pPr>
            <w:r w:rsidRPr="003C5C2D">
              <w:rPr>
                <w:b/>
                <w:sz w:val="20"/>
                <w:szCs w:val="20"/>
              </w:rPr>
              <w:t>100,0</w:t>
            </w:r>
          </w:p>
        </w:tc>
        <w:tc>
          <w:tcPr>
            <w:tcW w:w="905" w:type="dxa"/>
            <w:tcBorders>
              <w:top w:val="nil"/>
              <w:left w:val="single" w:sz="4" w:space="0" w:color="auto"/>
              <w:bottom w:val="single" w:sz="4" w:space="0" w:color="auto"/>
              <w:right w:val="nil"/>
            </w:tcBorders>
          </w:tcPr>
          <w:p w14:paraId="46DCADD9" w14:textId="77777777" w:rsidR="00DB6D40" w:rsidRPr="003C5C2D" w:rsidRDefault="00DB6D40" w:rsidP="00DB6D40">
            <w:pPr>
              <w:jc w:val="right"/>
              <w:rPr>
                <w:b/>
                <w:sz w:val="20"/>
                <w:szCs w:val="20"/>
              </w:rPr>
            </w:pPr>
            <w:r w:rsidRPr="003C5C2D">
              <w:rPr>
                <w:b/>
                <w:sz w:val="20"/>
                <w:szCs w:val="20"/>
              </w:rPr>
              <w:t>69</w:t>
            </w:r>
          </w:p>
        </w:tc>
        <w:tc>
          <w:tcPr>
            <w:tcW w:w="862" w:type="dxa"/>
            <w:tcBorders>
              <w:top w:val="nil"/>
              <w:left w:val="nil"/>
              <w:bottom w:val="single" w:sz="4" w:space="0" w:color="auto"/>
            </w:tcBorders>
          </w:tcPr>
          <w:p w14:paraId="1B062564" w14:textId="77777777" w:rsidR="00DB6D40" w:rsidRPr="003C5C2D" w:rsidRDefault="00DB6D40" w:rsidP="00DB6D40">
            <w:pPr>
              <w:jc w:val="right"/>
              <w:rPr>
                <w:b/>
                <w:sz w:val="20"/>
                <w:szCs w:val="20"/>
              </w:rPr>
            </w:pPr>
            <w:r w:rsidRPr="003C5C2D">
              <w:rPr>
                <w:b/>
                <w:sz w:val="20"/>
                <w:szCs w:val="20"/>
              </w:rPr>
              <w:t>100,0</w:t>
            </w:r>
          </w:p>
        </w:tc>
        <w:tc>
          <w:tcPr>
            <w:tcW w:w="857" w:type="dxa"/>
            <w:vMerge/>
            <w:tcBorders>
              <w:bottom w:val="single" w:sz="4" w:space="0" w:color="auto"/>
            </w:tcBorders>
          </w:tcPr>
          <w:p w14:paraId="55D532B6" w14:textId="77777777" w:rsidR="00DB6D40" w:rsidRPr="000A311D" w:rsidRDefault="00DB6D40" w:rsidP="00DB6D40">
            <w:pPr>
              <w:jc w:val="right"/>
              <w:rPr>
                <w:b/>
                <w:sz w:val="20"/>
                <w:szCs w:val="20"/>
              </w:rPr>
            </w:pPr>
          </w:p>
        </w:tc>
      </w:tr>
      <w:tr w:rsidR="00DB6D40" w:rsidRPr="000A311D" w14:paraId="3B12392B" w14:textId="77777777" w:rsidTr="00617103">
        <w:trPr>
          <w:trHeight w:val="300"/>
        </w:trPr>
        <w:tc>
          <w:tcPr>
            <w:tcW w:w="2970" w:type="dxa"/>
            <w:tcBorders>
              <w:bottom w:val="nil"/>
              <w:right w:val="single" w:sz="4" w:space="0" w:color="auto"/>
            </w:tcBorders>
            <w:shd w:val="clear" w:color="auto" w:fill="auto"/>
          </w:tcPr>
          <w:p w14:paraId="06D2407D" w14:textId="77777777" w:rsidR="00DB6D40" w:rsidRPr="00FB3FC8" w:rsidRDefault="00DB6D40" w:rsidP="00DB6D40">
            <w:pPr>
              <w:rPr>
                <w:rFonts w:cstheme="minorHAnsi"/>
                <w:sz w:val="20"/>
                <w:szCs w:val="20"/>
              </w:rPr>
            </w:pPr>
            <w:r w:rsidRPr="00FB3FC8">
              <w:rPr>
                <w:rFonts w:cstheme="minorHAnsi"/>
                <w:b/>
                <w:sz w:val="20"/>
                <w:szCs w:val="20"/>
              </w:rPr>
              <w:t>Başvurulan sağlık kuruluşu ***</w:t>
            </w:r>
          </w:p>
        </w:tc>
        <w:tc>
          <w:tcPr>
            <w:tcW w:w="775" w:type="dxa"/>
            <w:tcBorders>
              <w:left w:val="single" w:sz="4" w:space="0" w:color="auto"/>
              <w:bottom w:val="nil"/>
              <w:right w:val="nil"/>
            </w:tcBorders>
            <w:shd w:val="clear" w:color="auto" w:fill="auto"/>
          </w:tcPr>
          <w:p w14:paraId="4B00B016" w14:textId="77777777" w:rsidR="00DB6D40" w:rsidRPr="00FB3FC8" w:rsidRDefault="00DB6D40" w:rsidP="00DB6D40">
            <w:pPr>
              <w:jc w:val="right"/>
              <w:rPr>
                <w:sz w:val="20"/>
                <w:szCs w:val="20"/>
              </w:rPr>
            </w:pPr>
          </w:p>
        </w:tc>
        <w:tc>
          <w:tcPr>
            <w:tcW w:w="777" w:type="dxa"/>
            <w:tcBorders>
              <w:left w:val="nil"/>
              <w:bottom w:val="nil"/>
              <w:right w:val="single" w:sz="4" w:space="0" w:color="auto"/>
            </w:tcBorders>
            <w:shd w:val="clear" w:color="auto" w:fill="auto"/>
          </w:tcPr>
          <w:p w14:paraId="74700A11" w14:textId="77777777" w:rsidR="00DB6D40" w:rsidRPr="00FB3FC8" w:rsidRDefault="00DB6D40" w:rsidP="00DB6D40">
            <w:pPr>
              <w:jc w:val="right"/>
              <w:rPr>
                <w:sz w:val="20"/>
                <w:szCs w:val="20"/>
              </w:rPr>
            </w:pPr>
          </w:p>
        </w:tc>
        <w:tc>
          <w:tcPr>
            <w:tcW w:w="775" w:type="dxa"/>
            <w:tcBorders>
              <w:left w:val="single" w:sz="4" w:space="0" w:color="auto"/>
              <w:bottom w:val="nil"/>
              <w:right w:val="nil"/>
            </w:tcBorders>
            <w:shd w:val="clear" w:color="auto" w:fill="auto"/>
          </w:tcPr>
          <w:p w14:paraId="093F125C" w14:textId="77777777" w:rsidR="00DB6D40" w:rsidRPr="00FB3FC8" w:rsidRDefault="00DB6D40" w:rsidP="00DB6D40">
            <w:pPr>
              <w:jc w:val="right"/>
              <w:rPr>
                <w:sz w:val="20"/>
                <w:szCs w:val="20"/>
              </w:rPr>
            </w:pPr>
          </w:p>
        </w:tc>
        <w:tc>
          <w:tcPr>
            <w:tcW w:w="778" w:type="dxa"/>
            <w:tcBorders>
              <w:left w:val="nil"/>
              <w:bottom w:val="nil"/>
              <w:right w:val="single" w:sz="4" w:space="0" w:color="auto"/>
            </w:tcBorders>
            <w:shd w:val="clear" w:color="auto" w:fill="auto"/>
          </w:tcPr>
          <w:p w14:paraId="53B0015A" w14:textId="77777777" w:rsidR="00DB6D40" w:rsidRPr="00FB3FC8" w:rsidRDefault="00DB6D40" w:rsidP="00DB6D40">
            <w:pPr>
              <w:jc w:val="right"/>
              <w:rPr>
                <w:sz w:val="20"/>
                <w:szCs w:val="20"/>
              </w:rPr>
            </w:pPr>
          </w:p>
        </w:tc>
        <w:tc>
          <w:tcPr>
            <w:tcW w:w="905" w:type="dxa"/>
            <w:tcBorders>
              <w:left w:val="single" w:sz="4" w:space="0" w:color="auto"/>
              <w:bottom w:val="nil"/>
              <w:right w:val="nil"/>
            </w:tcBorders>
            <w:shd w:val="clear" w:color="auto" w:fill="auto"/>
          </w:tcPr>
          <w:p w14:paraId="2230C0CC" w14:textId="77777777" w:rsidR="00DB6D40" w:rsidRPr="00FB3FC8" w:rsidRDefault="00DB6D40" w:rsidP="00DB6D40">
            <w:pPr>
              <w:jc w:val="right"/>
              <w:rPr>
                <w:sz w:val="20"/>
                <w:szCs w:val="20"/>
              </w:rPr>
            </w:pPr>
          </w:p>
        </w:tc>
        <w:tc>
          <w:tcPr>
            <w:tcW w:w="862" w:type="dxa"/>
            <w:tcBorders>
              <w:left w:val="nil"/>
              <w:bottom w:val="nil"/>
              <w:right w:val="single" w:sz="4" w:space="0" w:color="auto"/>
            </w:tcBorders>
            <w:shd w:val="clear" w:color="auto" w:fill="auto"/>
          </w:tcPr>
          <w:p w14:paraId="4361298D" w14:textId="77777777" w:rsidR="00DB6D40" w:rsidRPr="00FB3FC8" w:rsidRDefault="00DB6D40" w:rsidP="00DB6D40">
            <w:pPr>
              <w:jc w:val="right"/>
              <w:rPr>
                <w:sz w:val="20"/>
                <w:szCs w:val="20"/>
              </w:rPr>
            </w:pPr>
          </w:p>
        </w:tc>
        <w:tc>
          <w:tcPr>
            <w:tcW w:w="857" w:type="dxa"/>
            <w:tcBorders>
              <w:left w:val="single" w:sz="4" w:space="0" w:color="auto"/>
              <w:bottom w:val="nil"/>
            </w:tcBorders>
            <w:shd w:val="clear" w:color="auto" w:fill="auto"/>
          </w:tcPr>
          <w:p w14:paraId="0183DF17" w14:textId="77777777" w:rsidR="00DB6D40" w:rsidRPr="00FB3FC8" w:rsidRDefault="00DB6D40" w:rsidP="00DB6D40">
            <w:pPr>
              <w:jc w:val="right"/>
              <w:rPr>
                <w:b/>
                <w:sz w:val="20"/>
                <w:szCs w:val="20"/>
              </w:rPr>
            </w:pPr>
          </w:p>
        </w:tc>
      </w:tr>
      <w:tr w:rsidR="00DB6D40" w:rsidRPr="00047939" w14:paraId="01AC358F" w14:textId="77777777" w:rsidTr="00617103">
        <w:trPr>
          <w:trHeight w:val="300"/>
        </w:trPr>
        <w:tc>
          <w:tcPr>
            <w:tcW w:w="2970" w:type="dxa"/>
            <w:tcBorders>
              <w:top w:val="nil"/>
              <w:bottom w:val="nil"/>
              <w:right w:val="single" w:sz="4" w:space="0" w:color="auto"/>
            </w:tcBorders>
            <w:shd w:val="clear" w:color="auto" w:fill="auto"/>
          </w:tcPr>
          <w:p w14:paraId="4527E8DC" w14:textId="77777777" w:rsidR="00DB6D40" w:rsidRPr="00FB3FC8" w:rsidRDefault="00DB6D40" w:rsidP="00DB6D40">
            <w:pPr>
              <w:rPr>
                <w:rFonts w:cstheme="minorHAnsi"/>
                <w:sz w:val="20"/>
                <w:szCs w:val="20"/>
              </w:rPr>
            </w:pPr>
            <w:r w:rsidRPr="00FB3FC8">
              <w:rPr>
                <w:rFonts w:cstheme="minorHAnsi"/>
                <w:sz w:val="20"/>
                <w:szCs w:val="20"/>
              </w:rPr>
              <w:t>Aile sağlığı merkezi</w:t>
            </w:r>
          </w:p>
        </w:tc>
        <w:tc>
          <w:tcPr>
            <w:tcW w:w="775" w:type="dxa"/>
            <w:tcBorders>
              <w:top w:val="nil"/>
              <w:left w:val="single" w:sz="4" w:space="0" w:color="auto"/>
              <w:bottom w:val="nil"/>
              <w:right w:val="nil"/>
            </w:tcBorders>
            <w:shd w:val="clear" w:color="auto" w:fill="auto"/>
          </w:tcPr>
          <w:p w14:paraId="271D14BE" w14:textId="77777777" w:rsidR="00DB6D40" w:rsidRPr="00FB3FC8" w:rsidRDefault="00DB6D40" w:rsidP="00DB6D40">
            <w:pPr>
              <w:jc w:val="right"/>
              <w:rPr>
                <w:sz w:val="20"/>
                <w:szCs w:val="20"/>
              </w:rPr>
            </w:pPr>
            <w:r w:rsidRPr="00FB3FC8">
              <w:rPr>
                <w:sz w:val="20"/>
                <w:szCs w:val="20"/>
              </w:rPr>
              <w:t>1</w:t>
            </w:r>
          </w:p>
        </w:tc>
        <w:tc>
          <w:tcPr>
            <w:tcW w:w="777" w:type="dxa"/>
            <w:tcBorders>
              <w:top w:val="nil"/>
              <w:left w:val="nil"/>
              <w:bottom w:val="nil"/>
              <w:right w:val="single" w:sz="4" w:space="0" w:color="auto"/>
            </w:tcBorders>
            <w:shd w:val="clear" w:color="auto" w:fill="auto"/>
          </w:tcPr>
          <w:p w14:paraId="21B1882E" w14:textId="77777777" w:rsidR="00DB6D40" w:rsidRPr="00FB3FC8" w:rsidRDefault="00DB6D40" w:rsidP="00DB6D40">
            <w:pPr>
              <w:jc w:val="right"/>
              <w:rPr>
                <w:sz w:val="20"/>
                <w:szCs w:val="20"/>
              </w:rPr>
            </w:pPr>
            <w:r w:rsidRPr="00FB3FC8">
              <w:rPr>
                <w:sz w:val="20"/>
                <w:szCs w:val="20"/>
              </w:rPr>
              <w:t>5,9</w:t>
            </w:r>
          </w:p>
        </w:tc>
        <w:tc>
          <w:tcPr>
            <w:tcW w:w="775" w:type="dxa"/>
            <w:tcBorders>
              <w:top w:val="nil"/>
              <w:left w:val="single" w:sz="4" w:space="0" w:color="auto"/>
              <w:bottom w:val="nil"/>
              <w:right w:val="nil"/>
            </w:tcBorders>
            <w:shd w:val="clear" w:color="auto" w:fill="auto"/>
          </w:tcPr>
          <w:p w14:paraId="32C2074E" w14:textId="77777777" w:rsidR="00DB6D40" w:rsidRPr="00FB3FC8" w:rsidRDefault="00DB6D40" w:rsidP="00DB6D40">
            <w:pPr>
              <w:jc w:val="right"/>
              <w:rPr>
                <w:sz w:val="20"/>
                <w:szCs w:val="20"/>
              </w:rPr>
            </w:pPr>
            <w:r w:rsidRPr="00FB3FC8">
              <w:rPr>
                <w:sz w:val="20"/>
                <w:szCs w:val="20"/>
              </w:rPr>
              <w:t>5</w:t>
            </w:r>
          </w:p>
        </w:tc>
        <w:tc>
          <w:tcPr>
            <w:tcW w:w="778" w:type="dxa"/>
            <w:tcBorders>
              <w:top w:val="nil"/>
              <w:left w:val="nil"/>
              <w:bottom w:val="nil"/>
              <w:right w:val="single" w:sz="4" w:space="0" w:color="auto"/>
            </w:tcBorders>
            <w:shd w:val="clear" w:color="auto" w:fill="auto"/>
          </w:tcPr>
          <w:p w14:paraId="589F16D2" w14:textId="77777777" w:rsidR="00DB6D40" w:rsidRPr="00FB3FC8" w:rsidRDefault="00DB6D40" w:rsidP="00DB6D40">
            <w:pPr>
              <w:jc w:val="right"/>
              <w:rPr>
                <w:sz w:val="20"/>
                <w:szCs w:val="20"/>
              </w:rPr>
            </w:pPr>
            <w:r w:rsidRPr="00FB3FC8">
              <w:rPr>
                <w:sz w:val="20"/>
                <w:szCs w:val="20"/>
              </w:rPr>
              <w:t>17,9</w:t>
            </w:r>
          </w:p>
        </w:tc>
        <w:tc>
          <w:tcPr>
            <w:tcW w:w="905" w:type="dxa"/>
            <w:tcBorders>
              <w:top w:val="nil"/>
              <w:left w:val="single" w:sz="4" w:space="0" w:color="auto"/>
              <w:bottom w:val="nil"/>
              <w:right w:val="nil"/>
            </w:tcBorders>
            <w:shd w:val="clear" w:color="auto" w:fill="auto"/>
          </w:tcPr>
          <w:p w14:paraId="6A3B6E2C" w14:textId="77777777" w:rsidR="00DB6D40" w:rsidRPr="00FB3FC8" w:rsidRDefault="00DB6D40" w:rsidP="00DB6D40">
            <w:pPr>
              <w:jc w:val="right"/>
              <w:rPr>
                <w:sz w:val="20"/>
                <w:szCs w:val="20"/>
              </w:rPr>
            </w:pPr>
            <w:r w:rsidRPr="00FB3FC8">
              <w:rPr>
                <w:sz w:val="20"/>
                <w:szCs w:val="20"/>
              </w:rPr>
              <w:t>6</w:t>
            </w:r>
          </w:p>
        </w:tc>
        <w:tc>
          <w:tcPr>
            <w:tcW w:w="862" w:type="dxa"/>
            <w:tcBorders>
              <w:top w:val="nil"/>
              <w:left w:val="nil"/>
              <w:bottom w:val="nil"/>
              <w:right w:val="single" w:sz="4" w:space="0" w:color="auto"/>
            </w:tcBorders>
            <w:shd w:val="clear" w:color="auto" w:fill="auto"/>
          </w:tcPr>
          <w:p w14:paraId="04FE7FCE" w14:textId="77777777" w:rsidR="00DB6D40" w:rsidRPr="00FB3FC8" w:rsidRDefault="00DB6D40" w:rsidP="00DB6D40">
            <w:pPr>
              <w:jc w:val="right"/>
              <w:rPr>
                <w:sz w:val="20"/>
                <w:szCs w:val="20"/>
              </w:rPr>
            </w:pPr>
            <w:r w:rsidRPr="00FB3FC8">
              <w:rPr>
                <w:sz w:val="20"/>
                <w:szCs w:val="20"/>
              </w:rPr>
              <w:t>13,3</w:t>
            </w:r>
          </w:p>
        </w:tc>
        <w:tc>
          <w:tcPr>
            <w:tcW w:w="857" w:type="dxa"/>
            <w:tcBorders>
              <w:top w:val="nil"/>
              <w:left w:val="single" w:sz="4" w:space="0" w:color="auto"/>
              <w:bottom w:val="nil"/>
            </w:tcBorders>
            <w:shd w:val="clear" w:color="auto" w:fill="auto"/>
          </w:tcPr>
          <w:p w14:paraId="3279B1F1" w14:textId="77777777" w:rsidR="00DB6D40" w:rsidRPr="00047939" w:rsidRDefault="00DB6D40" w:rsidP="00DB6D40">
            <w:pPr>
              <w:jc w:val="right"/>
              <w:rPr>
                <w:sz w:val="20"/>
                <w:szCs w:val="20"/>
                <w:vertAlign w:val="superscript"/>
              </w:rPr>
            </w:pPr>
            <w:r w:rsidRPr="00047939">
              <w:rPr>
                <w:sz w:val="20"/>
                <w:szCs w:val="20"/>
              </w:rPr>
              <w:t>0,</w:t>
            </w:r>
            <w:proofErr w:type="gramStart"/>
            <w:r w:rsidRPr="00047939">
              <w:rPr>
                <w:sz w:val="20"/>
                <w:szCs w:val="20"/>
              </w:rPr>
              <w:t>38</w:t>
            </w:r>
            <w:r w:rsidRPr="00047939">
              <w:rPr>
                <w:sz w:val="20"/>
                <w:szCs w:val="20"/>
                <w:vertAlign w:val="superscript"/>
              </w:rPr>
              <w:t>a</w:t>
            </w:r>
            <w:proofErr w:type="gramEnd"/>
          </w:p>
        </w:tc>
      </w:tr>
      <w:tr w:rsidR="00DB6D40" w:rsidRPr="000A311D" w14:paraId="250562CB" w14:textId="77777777" w:rsidTr="00617103">
        <w:trPr>
          <w:trHeight w:val="300"/>
        </w:trPr>
        <w:tc>
          <w:tcPr>
            <w:tcW w:w="2970" w:type="dxa"/>
            <w:tcBorders>
              <w:top w:val="nil"/>
              <w:bottom w:val="nil"/>
              <w:right w:val="single" w:sz="4" w:space="0" w:color="auto"/>
            </w:tcBorders>
            <w:shd w:val="clear" w:color="auto" w:fill="auto"/>
          </w:tcPr>
          <w:p w14:paraId="468F5B9B" w14:textId="77777777" w:rsidR="00DB6D40" w:rsidRPr="00FB3FC8" w:rsidRDefault="00DB6D40" w:rsidP="00DB6D40">
            <w:pPr>
              <w:rPr>
                <w:rFonts w:cstheme="minorHAnsi"/>
                <w:sz w:val="20"/>
                <w:szCs w:val="20"/>
              </w:rPr>
            </w:pPr>
            <w:r w:rsidRPr="00FB3FC8">
              <w:rPr>
                <w:rFonts w:cstheme="minorHAnsi"/>
                <w:sz w:val="20"/>
                <w:szCs w:val="20"/>
              </w:rPr>
              <w:t>Devlet hastanesi</w:t>
            </w:r>
          </w:p>
        </w:tc>
        <w:tc>
          <w:tcPr>
            <w:tcW w:w="775" w:type="dxa"/>
            <w:tcBorders>
              <w:top w:val="nil"/>
              <w:left w:val="single" w:sz="4" w:space="0" w:color="auto"/>
              <w:bottom w:val="nil"/>
              <w:right w:val="nil"/>
            </w:tcBorders>
            <w:shd w:val="clear" w:color="auto" w:fill="auto"/>
          </w:tcPr>
          <w:p w14:paraId="04BA2D0B" w14:textId="77777777" w:rsidR="00DB6D40" w:rsidRPr="00FB3FC8" w:rsidRDefault="00DB6D40" w:rsidP="00DB6D40">
            <w:pPr>
              <w:jc w:val="right"/>
              <w:rPr>
                <w:sz w:val="20"/>
                <w:szCs w:val="20"/>
              </w:rPr>
            </w:pPr>
            <w:r w:rsidRPr="00FB3FC8">
              <w:rPr>
                <w:sz w:val="20"/>
                <w:szCs w:val="20"/>
              </w:rPr>
              <w:t>4</w:t>
            </w:r>
          </w:p>
        </w:tc>
        <w:tc>
          <w:tcPr>
            <w:tcW w:w="777" w:type="dxa"/>
            <w:tcBorders>
              <w:top w:val="nil"/>
              <w:left w:val="nil"/>
              <w:bottom w:val="nil"/>
              <w:right w:val="single" w:sz="4" w:space="0" w:color="auto"/>
            </w:tcBorders>
            <w:shd w:val="clear" w:color="auto" w:fill="auto"/>
          </w:tcPr>
          <w:p w14:paraId="755EC068" w14:textId="77777777" w:rsidR="00DB6D40" w:rsidRPr="00FB3FC8" w:rsidRDefault="00DB6D40" w:rsidP="00DB6D40">
            <w:pPr>
              <w:jc w:val="right"/>
              <w:rPr>
                <w:sz w:val="20"/>
                <w:szCs w:val="20"/>
              </w:rPr>
            </w:pPr>
            <w:r w:rsidRPr="00FB3FC8">
              <w:rPr>
                <w:sz w:val="20"/>
                <w:szCs w:val="20"/>
              </w:rPr>
              <w:t>23,5</w:t>
            </w:r>
          </w:p>
        </w:tc>
        <w:tc>
          <w:tcPr>
            <w:tcW w:w="775" w:type="dxa"/>
            <w:tcBorders>
              <w:top w:val="nil"/>
              <w:left w:val="single" w:sz="4" w:space="0" w:color="auto"/>
              <w:bottom w:val="nil"/>
              <w:right w:val="nil"/>
            </w:tcBorders>
            <w:shd w:val="clear" w:color="auto" w:fill="auto"/>
          </w:tcPr>
          <w:p w14:paraId="4F084593" w14:textId="77777777" w:rsidR="00DB6D40" w:rsidRPr="00FB3FC8" w:rsidRDefault="00DB6D40" w:rsidP="00DB6D40">
            <w:pPr>
              <w:jc w:val="right"/>
              <w:rPr>
                <w:sz w:val="20"/>
                <w:szCs w:val="20"/>
              </w:rPr>
            </w:pPr>
            <w:r w:rsidRPr="00FB3FC8">
              <w:rPr>
                <w:sz w:val="20"/>
                <w:szCs w:val="20"/>
              </w:rPr>
              <w:t>10</w:t>
            </w:r>
          </w:p>
        </w:tc>
        <w:tc>
          <w:tcPr>
            <w:tcW w:w="778" w:type="dxa"/>
            <w:tcBorders>
              <w:top w:val="nil"/>
              <w:left w:val="nil"/>
              <w:bottom w:val="nil"/>
              <w:right w:val="single" w:sz="4" w:space="0" w:color="auto"/>
            </w:tcBorders>
            <w:shd w:val="clear" w:color="auto" w:fill="auto"/>
          </w:tcPr>
          <w:p w14:paraId="0B61F28B" w14:textId="77777777" w:rsidR="00DB6D40" w:rsidRPr="00FB3FC8" w:rsidRDefault="00DB6D40" w:rsidP="00DB6D40">
            <w:pPr>
              <w:jc w:val="right"/>
              <w:rPr>
                <w:sz w:val="20"/>
                <w:szCs w:val="20"/>
              </w:rPr>
            </w:pPr>
            <w:r w:rsidRPr="00FB3FC8">
              <w:rPr>
                <w:sz w:val="20"/>
                <w:szCs w:val="20"/>
              </w:rPr>
              <w:t>35,7</w:t>
            </w:r>
          </w:p>
        </w:tc>
        <w:tc>
          <w:tcPr>
            <w:tcW w:w="905" w:type="dxa"/>
            <w:tcBorders>
              <w:top w:val="nil"/>
              <w:left w:val="single" w:sz="4" w:space="0" w:color="auto"/>
              <w:bottom w:val="nil"/>
              <w:right w:val="nil"/>
            </w:tcBorders>
            <w:shd w:val="clear" w:color="auto" w:fill="auto"/>
          </w:tcPr>
          <w:p w14:paraId="47A285AE" w14:textId="77777777" w:rsidR="00DB6D40" w:rsidRPr="00FB3FC8" w:rsidRDefault="00DB6D40" w:rsidP="00DB6D40">
            <w:pPr>
              <w:jc w:val="right"/>
              <w:rPr>
                <w:sz w:val="20"/>
                <w:szCs w:val="20"/>
              </w:rPr>
            </w:pPr>
            <w:r w:rsidRPr="00FB3FC8">
              <w:rPr>
                <w:sz w:val="20"/>
                <w:szCs w:val="20"/>
              </w:rPr>
              <w:t>14</w:t>
            </w:r>
          </w:p>
        </w:tc>
        <w:tc>
          <w:tcPr>
            <w:tcW w:w="862" w:type="dxa"/>
            <w:tcBorders>
              <w:top w:val="nil"/>
              <w:left w:val="nil"/>
              <w:bottom w:val="nil"/>
              <w:right w:val="single" w:sz="4" w:space="0" w:color="auto"/>
            </w:tcBorders>
            <w:shd w:val="clear" w:color="auto" w:fill="auto"/>
          </w:tcPr>
          <w:p w14:paraId="40EF2D1E" w14:textId="77777777" w:rsidR="00DB6D40" w:rsidRPr="00FB3FC8" w:rsidRDefault="00DB6D40" w:rsidP="00DB6D40">
            <w:pPr>
              <w:jc w:val="right"/>
              <w:rPr>
                <w:sz w:val="20"/>
                <w:szCs w:val="20"/>
              </w:rPr>
            </w:pPr>
            <w:r w:rsidRPr="00FB3FC8">
              <w:rPr>
                <w:sz w:val="20"/>
                <w:szCs w:val="20"/>
              </w:rPr>
              <w:t>31,1</w:t>
            </w:r>
          </w:p>
        </w:tc>
        <w:tc>
          <w:tcPr>
            <w:tcW w:w="857" w:type="dxa"/>
            <w:tcBorders>
              <w:top w:val="nil"/>
              <w:left w:val="single" w:sz="4" w:space="0" w:color="auto"/>
              <w:bottom w:val="nil"/>
            </w:tcBorders>
            <w:shd w:val="clear" w:color="auto" w:fill="auto"/>
          </w:tcPr>
          <w:p w14:paraId="32A2A7A0" w14:textId="77777777" w:rsidR="00DB6D40" w:rsidRPr="00FB3FC8" w:rsidRDefault="00DB6D40" w:rsidP="00DB6D40">
            <w:pPr>
              <w:jc w:val="right"/>
              <w:rPr>
                <w:sz w:val="20"/>
                <w:szCs w:val="20"/>
              </w:rPr>
            </w:pPr>
            <w:r w:rsidRPr="00FB3FC8">
              <w:rPr>
                <w:sz w:val="20"/>
                <w:szCs w:val="20"/>
              </w:rPr>
              <w:t>0,39</w:t>
            </w:r>
          </w:p>
        </w:tc>
      </w:tr>
      <w:tr w:rsidR="00DB6D40" w:rsidRPr="000A311D" w14:paraId="0738A888" w14:textId="77777777" w:rsidTr="00617103">
        <w:trPr>
          <w:trHeight w:val="300"/>
        </w:trPr>
        <w:tc>
          <w:tcPr>
            <w:tcW w:w="2970" w:type="dxa"/>
            <w:tcBorders>
              <w:top w:val="nil"/>
              <w:bottom w:val="nil"/>
              <w:right w:val="single" w:sz="4" w:space="0" w:color="auto"/>
            </w:tcBorders>
            <w:shd w:val="clear" w:color="auto" w:fill="auto"/>
          </w:tcPr>
          <w:p w14:paraId="5AABCC07" w14:textId="77777777" w:rsidR="00DB6D40" w:rsidRPr="00FB3FC8" w:rsidRDefault="00DB6D40" w:rsidP="00DB6D40">
            <w:pPr>
              <w:rPr>
                <w:rFonts w:cstheme="minorHAnsi"/>
                <w:sz w:val="20"/>
                <w:szCs w:val="20"/>
              </w:rPr>
            </w:pPr>
            <w:r w:rsidRPr="00FB3FC8">
              <w:rPr>
                <w:rFonts w:cstheme="minorHAnsi"/>
                <w:sz w:val="20"/>
                <w:szCs w:val="20"/>
              </w:rPr>
              <w:t>Üniversite hastanesi</w:t>
            </w:r>
          </w:p>
        </w:tc>
        <w:tc>
          <w:tcPr>
            <w:tcW w:w="775" w:type="dxa"/>
            <w:tcBorders>
              <w:top w:val="nil"/>
              <w:left w:val="single" w:sz="4" w:space="0" w:color="auto"/>
              <w:bottom w:val="nil"/>
              <w:right w:val="nil"/>
            </w:tcBorders>
            <w:shd w:val="clear" w:color="auto" w:fill="auto"/>
          </w:tcPr>
          <w:p w14:paraId="0BBF10EC" w14:textId="77777777" w:rsidR="00DB6D40" w:rsidRPr="00FB3FC8" w:rsidRDefault="00DB6D40" w:rsidP="00DB6D40">
            <w:pPr>
              <w:jc w:val="right"/>
              <w:rPr>
                <w:sz w:val="20"/>
                <w:szCs w:val="20"/>
              </w:rPr>
            </w:pPr>
            <w:r w:rsidRPr="00FB3FC8">
              <w:rPr>
                <w:sz w:val="20"/>
                <w:szCs w:val="20"/>
              </w:rPr>
              <w:t>9</w:t>
            </w:r>
          </w:p>
        </w:tc>
        <w:tc>
          <w:tcPr>
            <w:tcW w:w="777" w:type="dxa"/>
            <w:tcBorders>
              <w:top w:val="nil"/>
              <w:left w:val="nil"/>
              <w:bottom w:val="nil"/>
              <w:right w:val="single" w:sz="4" w:space="0" w:color="auto"/>
            </w:tcBorders>
            <w:shd w:val="clear" w:color="auto" w:fill="auto"/>
          </w:tcPr>
          <w:p w14:paraId="3BF8E22F" w14:textId="77777777" w:rsidR="00DB6D40" w:rsidRPr="00FB3FC8" w:rsidRDefault="00DB6D40" w:rsidP="00DB6D40">
            <w:pPr>
              <w:jc w:val="right"/>
              <w:rPr>
                <w:sz w:val="20"/>
                <w:szCs w:val="20"/>
              </w:rPr>
            </w:pPr>
            <w:r w:rsidRPr="00FB3FC8">
              <w:rPr>
                <w:sz w:val="20"/>
                <w:szCs w:val="20"/>
              </w:rPr>
              <w:t>52,9</w:t>
            </w:r>
          </w:p>
        </w:tc>
        <w:tc>
          <w:tcPr>
            <w:tcW w:w="775" w:type="dxa"/>
            <w:tcBorders>
              <w:top w:val="nil"/>
              <w:left w:val="single" w:sz="4" w:space="0" w:color="auto"/>
              <w:bottom w:val="nil"/>
              <w:right w:val="nil"/>
            </w:tcBorders>
            <w:shd w:val="clear" w:color="auto" w:fill="auto"/>
          </w:tcPr>
          <w:p w14:paraId="560A049B" w14:textId="77777777" w:rsidR="00DB6D40" w:rsidRPr="00FB3FC8" w:rsidRDefault="00DB6D40" w:rsidP="00DB6D40">
            <w:pPr>
              <w:jc w:val="right"/>
              <w:rPr>
                <w:sz w:val="20"/>
                <w:szCs w:val="20"/>
              </w:rPr>
            </w:pPr>
            <w:r w:rsidRPr="00FB3FC8">
              <w:rPr>
                <w:sz w:val="20"/>
                <w:szCs w:val="20"/>
              </w:rPr>
              <w:t>12</w:t>
            </w:r>
          </w:p>
        </w:tc>
        <w:tc>
          <w:tcPr>
            <w:tcW w:w="778" w:type="dxa"/>
            <w:tcBorders>
              <w:top w:val="nil"/>
              <w:left w:val="nil"/>
              <w:bottom w:val="nil"/>
              <w:right w:val="single" w:sz="4" w:space="0" w:color="auto"/>
            </w:tcBorders>
            <w:shd w:val="clear" w:color="auto" w:fill="auto"/>
          </w:tcPr>
          <w:p w14:paraId="595F9EDA" w14:textId="77777777" w:rsidR="00DB6D40" w:rsidRPr="00FB3FC8" w:rsidRDefault="00DB6D40" w:rsidP="00DB6D40">
            <w:pPr>
              <w:jc w:val="right"/>
              <w:rPr>
                <w:sz w:val="20"/>
                <w:szCs w:val="20"/>
              </w:rPr>
            </w:pPr>
            <w:r w:rsidRPr="00FB3FC8">
              <w:rPr>
                <w:sz w:val="20"/>
                <w:szCs w:val="20"/>
              </w:rPr>
              <w:t>42,9</w:t>
            </w:r>
          </w:p>
        </w:tc>
        <w:tc>
          <w:tcPr>
            <w:tcW w:w="905" w:type="dxa"/>
            <w:tcBorders>
              <w:top w:val="nil"/>
              <w:left w:val="single" w:sz="4" w:space="0" w:color="auto"/>
              <w:bottom w:val="nil"/>
              <w:right w:val="nil"/>
            </w:tcBorders>
            <w:shd w:val="clear" w:color="auto" w:fill="auto"/>
          </w:tcPr>
          <w:p w14:paraId="445DE44A" w14:textId="77777777" w:rsidR="00DB6D40" w:rsidRPr="00FB3FC8" w:rsidRDefault="00DB6D40" w:rsidP="00DB6D40">
            <w:pPr>
              <w:jc w:val="right"/>
              <w:rPr>
                <w:sz w:val="20"/>
                <w:szCs w:val="20"/>
              </w:rPr>
            </w:pPr>
            <w:r w:rsidRPr="00FB3FC8">
              <w:rPr>
                <w:sz w:val="20"/>
                <w:szCs w:val="20"/>
              </w:rPr>
              <w:t>21</w:t>
            </w:r>
          </w:p>
        </w:tc>
        <w:tc>
          <w:tcPr>
            <w:tcW w:w="862" w:type="dxa"/>
            <w:tcBorders>
              <w:top w:val="nil"/>
              <w:left w:val="nil"/>
              <w:bottom w:val="nil"/>
              <w:right w:val="single" w:sz="4" w:space="0" w:color="auto"/>
            </w:tcBorders>
            <w:shd w:val="clear" w:color="auto" w:fill="auto"/>
          </w:tcPr>
          <w:p w14:paraId="610BD594" w14:textId="77777777" w:rsidR="00DB6D40" w:rsidRPr="00FB3FC8" w:rsidRDefault="00DB6D40" w:rsidP="00DB6D40">
            <w:pPr>
              <w:jc w:val="right"/>
              <w:rPr>
                <w:sz w:val="20"/>
                <w:szCs w:val="20"/>
              </w:rPr>
            </w:pPr>
            <w:r w:rsidRPr="00FB3FC8">
              <w:rPr>
                <w:sz w:val="20"/>
                <w:szCs w:val="20"/>
              </w:rPr>
              <w:t>46,7</w:t>
            </w:r>
          </w:p>
        </w:tc>
        <w:tc>
          <w:tcPr>
            <w:tcW w:w="857" w:type="dxa"/>
            <w:tcBorders>
              <w:top w:val="nil"/>
              <w:left w:val="single" w:sz="4" w:space="0" w:color="auto"/>
              <w:bottom w:val="nil"/>
            </w:tcBorders>
            <w:shd w:val="clear" w:color="auto" w:fill="auto"/>
          </w:tcPr>
          <w:p w14:paraId="1E0D81C8" w14:textId="77777777" w:rsidR="00DB6D40" w:rsidRPr="00FB3FC8" w:rsidRDefault="00DB6D40" w:rsidP="00DB6D40">
            <w:pPr>
              <w:jc w:val="right"/>
              <w:rPr>
                <w:sz w:val="20"/>
                <w:szCs w:val="20"/>
              </w:rPr>
            </w:pPr>
            <w:r w:rsidRPr="00FB3FC8">
              <w:rPr>
                <w:sz w:val="20"/>
                <w:szCs w:val="20"/>
              </w:rPr>
              <w:t>0,51</w:t>
            </w:r>
          </w:p>
        </w:tc>
      </w:tr>
      <w:tr w:rsidR="00DB6D40" w:rsidRPr="000A311D" w14:paraId="054C21E9" w14:textId="77777777" w:rsidTr="00617103">
        <w:trPr>
          <w:trHeight w:val="300"/>
        </w:trPr>
        <w:tc>
          <w:tcPr>
            <w:tcW w:w="2970" w:type="dxa"/>
            <w:tcBorders>
              <w:top w:val="nil"/>
              <w:bottom w:val="single" w:sz="4" w:space="0" w:color="auto"/>
              <w:right w:val="single" w:sz="4" w:space="0" w:color="auto"/>
            </w:tcBorders>
            <w:shd w:val="clear" w:color="auto" w:fill="auto"/>
          </w:tcPr>
          <w:p w14:paraId="23A618D7" w14:textId="77777777" w:rsidR="00DB6D40" w:rsidRPr="00FB3FC8" w:rsidRDefault="00DB6D40" w:rsidP="00DB6D40">
            <w:pPr>
              <w:rPr>
                <w:rFonts w:cstheme="minorHAnsi"/>
                <w:sz w:val="20"/>
                <w:szCs w:val="20"/>
              </w:rPr>
            </w:pPr>
            <w:r w:rsidRPr="00FB3FC8">
              <w:rPr>
                <w:rFonts w:cstheme="minorHAnsi"/>
                <w:sz w:val="20"/>
                <w:szCs w:val="20"/>
              </w:rPr>
              <w:t>Özel hastane</w:t>
            </w:r>
          </w:p>
        </w:tc>
        <w:tc>
          <w:tcPr>
            <w:tcW w:w="775" w:type="dxa"/>
            <w:tcBorders>
              <w:top w:val="nil"/>
              <w:left w:val="single" w:sz="4" w:space="0" w:color="auto"/>
              <w:bottom w:val="single" w:sz="4" w:space="0" w:color="auto"/>
              <w:right w:val="nil"/>
            </w:tcBorders>
            <w:shd w:val="clear" w:color="auto" w:fill="auto"/>
          </w:tcPr>
          <w:p w14:paraId="3613A2C2" w14:textId="77777777" w:rsidR="00DB6D40" w:rsidRPr="00FB3FC8" w:rsidRDefault="00DB6D40" w:rsidP="00DB6D40">
            <w:pPr>
              <w:jc w:val="right"/>
              <w:rPr>
                <w:sz w:val="20"/>
                <w:szCs w:val="20"/>
              </w:rPr>
            </w:pPr>
            <w:r w:rsidRPr="00FB3FC8">
              <w:rPr>
                <w:sz w:val="20"/>
                <w:szCs w:val="20"/>
              </w:rPr>
              <w:t>4</w:t>
            </w:r>
          </w:p>
        </w:tc>
        <w:tc>
          <w:tcPr>
            <w:tcW w:w="777" w:type="dxa"/>
            <w:tcBorders>
              <w:top w:val="nil"/>
              <w:left w:val="nil"/>
              <w:bottom w:val="single" w:sz="4" w:space="0" w:color="auto"/>
              <w:right w:val="single" w:sz="4" w:space="0" w:color="auto"/>
            </w:tcBorders>
            <w:shd w:val="clear" w:color="auto" w:fill="auto"/>
          </w:tcPr>
          <w:p w14:paraId="2A57BE3A" w14:textId="77777777" w:rsidR="00DB6D40" w:rsidRPr="00FB3FC8" w:rsidRDefault="00DB6D40" w:rsidP="00DB6D40">
            <w:pPr>
              <w:jc w:val="right"/>
              <w:rPr>
                <w:sz w:val="20"/>
                <w:szCs w:val="20"/>
              </w:rPr>
            </w:pPr>
            <w:r w:rsidRPr="00FB3FC8">
              <w:rPr>
                <w:sz w:val="20"/>
                <w:szCs w:val="20"/>
              </w:rPr>
              <w:t>23,5</w:t>
            </w:r>
          </w:p>
        </w:tc>
        <w:tc>
          <w:tcPr>
            <w:tcW w:w="775" w:type="dxa"/>
            <w:tcBorders>
              <w:top w:val="nil"/>
              <w:left w:val="single" w:sz="4" w:space="0" w:color="auto"/>
              <w:bottom w:val="single" w:sz="4" w:space="0" w:color="auto"/>
              <w:right w:val="nil"/>
            </w:tcBorders>
            <w:shd w:val="clear" w:color="auto" w:fill="auto"/>
          </w:tcPr>
          <w:p w14:paraId="03297112" w14:textId="77777777" w:rsidR="00DB6D40" w:rsidRPr="00FB3FC8" w:rsidRDefault="00DB6D40" w:rsidP="00DB6D40">
            <w:pPr>
              <w:jc w:val="right"/>
              <w:rPr>
                <w:sz w:val="20"/>
                <w:szCs w:val="20"/>
              </w:rPr>
            </w:pPr>
            <w:r w:rsidRPr="00FB3FC8">
              <w:rPr>
                <w:sz w:val="20"/>
                <w:szCs w:val="20"/>
              </w:rPr>
              <w:t>3</w:t>
            </w:r>
          </w:p>
        </w:tc>
        <w:tc>
          <w:tcPr>
            <w:tcW w:w="778" w:type="dxa"/>
            <w:tcBorders>
              <w:top w:val="nil"/>
              <w:left w:val="nil"/>
              <w:bottom w:val="single" w:sz="4" w:space="0" w:color="auto"/>
              <w:right w:val="single" w:sz="4" w:space="0" w:color="auto"/>
            </w:tcBorders>
            <w:shd w:val="clear" w:color="auto" w:fill="auto"/>
          </w:tcPr>
          <w:p w14:paraId="67E36347" w14:textId="77777777" w:rsidR="00DB6D40" w:rsidRPr="00FB3FC8" w:rsidRDefault="00DB6D40" w:rsidP="00DB6D40">
            <w:pPr>
              <w:jc w:val="right"/>
              <w:rPr>
                <w:sz w:val="20"/>
                <w:szCs w:val="20"/>
              </w:rPr>
            </w:pPr>
            <w:r w:rsidRPr="00FB3FC8">
              <w:rPr>
                <w:sz w:val="20"/>
                <w:szCs w:val="20"/>
              </w:rPr>
              <w:t>10,7</w:t>
            </w:r>
          </w:p>
        </w:tc>
        <w:tc>
          <w:tcPr>
            <w:tcW w:w="905" w:type="dxa"/>
            <w:tcBorders>
              <w:top w:val="nil"/>
              <w:left w:val="single" w:sz="4" w:space="0" w:color="auto"/>
              <w:bottom w:val="single" w:sz="4" w:space="0" w:color="auto"/>
              <w:right w:val="nil"/>
            </w:tcBorders>
            <w:shd w:val="clear" w:color="auto" w:fill="auto"/>
          </w:tcPr>
          <w:p w14:paraId="19648D4A" w14:textId="77777777" w:rsidR="00DB6D40" w:rsidRPr="00FB3FC8" w:rsidRDefault="00DB6D40" w:rsidP="00DB6D40">
            <w:pPr>
              <w:jc w:val="right"/>
              <w:rPr>
                <w:sz w:val="20"/>
                <w:szCs w:val="20"/>
              </w:rPr>
            </w:pPr>
            <w:r w:rsidRPr="00FB3FC8">
              <w:rPr>
                <w:sz w:val="20"/>
                <w:szCs w:val="20"/>
              </w:rPr>
              <w:t>7</w:t>
            </w:r>
          </w:p>
        </w:tc>
        <w:tc>
          <w:tcPr>
            <w:tcW w:w="862" w:type="dxa"/>
            <w:tcBorders>
              <w:top w:val="nil"/>
              <w:left w:val="nil"/>
              <w:bottom w:val="single" w:sz="4" w:space="0" w:color="auto"/>
              <w:right w:val="single" w:sz="4" w:space="0" w:color="auto"/>
            </w:tcBorders>
            <w:shd w:val="clear" w:color="auto" w:fill="auto"/>
          </w:tcPr>
          <w:p w14:paraId="418D08FA" w14:textId="77777777" w:rsidR="00DB6D40" w:rsidRPr="00FB3FC8" w:rsidRDefault="00DB6D40" w:rsidP="00DB6D40">
            <w:pPr>
              <w:jc w:val="right"/>
              <w:rPr>
                <w:sz w:val="20"/>
                <w:szCs w:val="20"/>
              </w:rPr>
            </w:pPr>
            <w:r w:rsidRPr="00FB3FC8">
              <w:rPr>
                <w:sz w:val="20"/>
                <w:szCs w:val="20"/>
              </w:rPr>
              <w:t>15,6</w:t>
            </w:r>
          </w:p>
        </w:tc>
        <w:tc>
          <w:tcPr>
            <w:tcW w:w="857" w:type="dxa"/>
            <w:tcBorders>
              <w:top w:val="nil"/>
              <w:left w:val="single" w:sz="4" w:space="0" w:color="auto"/>
            </w:tcBorders>
            <w:shd w:val="clear" w:color="auto" w:fill="auto"/>
          </w:tcPr>
          <w:p w14:paraId="5A9E4865" w14:textId="77777777" w:rsidR="00DB6D40" w:rsidRPr="00FB3FC8" w:rsidRDefault="00DB6D40" w:rsidP="00DB6D40">
            <w:pPr>
              <w:jc w:val="right"/>
              <w:rPr>
                <w:sz w:val="20"/>
                <w:szCs w:val="20"/>
              </w:rPr>
            </w:pPr>
            <w:r w:rsidRPr="00FB3FC8">
              <w:rPr>
                <w:sz w:val="20"/>
                <w:szCs w:val="20"/>
              </w:rPr>
              <w:t>0,25</w:t>
            </w:r>
          </w:p>
        </w:tc>
      </w:tr>
      <w:tr w:rsidR="00DB6D40" w:rsidRPr="000A311D" w14:paraId="7BAA7DA0" w14:textId="77777777" w:rsidTr="00617103">
        <w:trPr>
          <w:trHeight w:val="300"/>
        </w:trPr>
        <w:tc>
          <w:tcPr>
            <w:tcW w:w="2970" w:type="dxa"/>
            <w:tcBorders>
              <w:bottom w:val="nil"/>
              <w:right w:val="single" w:sz="4" w:space="0" w:color="auto"/>
            </w:tcBorders>
          </w:tcPr>
          <w:p w14:paraId="54BDAB9B" w14:textId="6D644079" w:rsidR="00DB6D40" w:rsidRPr="000A311D" w:rsidRDefault="00DB6D40" w:rsidP="00DB6D40">
            <w:pPr>
              <w:rPr>
                <w:rFonts w:cstheme="minorHAnsi"/>
                <w:sz w:val="20"/>
                <w:szCs w:val="20"/>
              </w:rPr>
            </w:pPr>
            <w:r>
              <w:rPr>
                <w:rFonts w:cstheme="minorHAnsi"/>
                <w:b/>
                <w:sz w:val="20"/>
                <w:szCs w:val="20"/>
              </w:rPr>
              <w:t>T</w:t>
            </w:r>
            <w:r w:rsidRPr="000A311D">
              <w:rPr>
                <w:rFonts w:cstheme="minorHAnsi"/>
                <w:b/>
                <w:sz w:val="20"/>
                <w:szCs w:val="20"/>
              </w:rPr>
              <w:t>edavi</w:t>
            </w:r>
            <w:r w:rsidR="00B127D5">
              <w:rPr>
                <w:rFonts w:cstheme="minorHAnsi"/>
                <w:b/>
                <w:sz w:val="20"/>
                <w:szCs w:val="20"/>
              </w:rPr>
              <w:t xml:space="preserve"> süreci</w:t>
            </w:r>
          </w:p>
        </w:tc>
        <w:tc>
          <w:tcPr>
            <w:tcW w:w="775" w:type="dxa"/>
            <w:tcBorders>
              <w:left w:val="single" w:sz="4" w:space="0" w:color="auto"/>
              <w:bottom w:val="nil"/>
              <w:right w:val="nil"/>
            </w:tcBorders>
          </w:tcPr>
          <w:p w14:paraId="0B6D297C" w14:textId="77777777" w:rsidR="00DB6D40" w:rsidRPr="000A311D" w:rsidRDefault="00DB6D40" w:rsidP="00DB6D40">
            <w:pPr>
              <w:jc w:val="right"/>
              <w:rPr>
                <w:sz w:val="20"/>
                <w:szCs w:val="20"/>
              </w:rPr>
            </w:pPr>
          </w:p>
        </w:tc>
        <w:tc>
          <w:tcPr>
            <w:tcW w:w="777" w:type="dxa"/>
            <w:tcBorders>
              <w:left w:val="nil"/>
              <w:bottom w:val="nil"/>
              <w:right w:val="single" w:sz="4" w:space="0" w:color="auto"/>
            </w:tcBorders>
          </w:tcPr>
          <w:p w14:paraId="75DD3B28" w14:textId="77777777" w:rsidR="00DB6D40" w:rsidRPr="000A311D" w:rsidRDefault="00DB6D40" w:rsidP="00DB6D40">
            <w:pPr>
              <w:jc w:val="right"/>
              <w:rPr>
                <w:sz w:val="20"/>
                <w:szCs w:val="20"/>
              </w:rPr>
            </w:pPr>
          </w:p>
        </w:tc>
        <w:tc>
          <w:tcPr>
            <w:tcW w:w="775" w:type="dxa"/>
            <w:tcBorders>
              <w:left w:val="single" w:sz="4" w:space="0" w:color="auto"/>
              <w:bottom w:val="nil"/>
              <w:right w:val="nil"/>
            </w:tcBorders>
          </w:tcPr>
          <w:p w14:paraId="433367D0" w14:textId="77777777" w:rsidR="00DB6D40" w:rsidRPr="000A311D" w:rsidRDefault="00DB6D40" w:rsidP="00DB6D40">
            <w:pPr>
              <w:jc w:val="right"/>
              <w:rPr>
                <w:sz w:val="20"/>
                <w:szCs w:val="20"/>
              </w:rPr>
            </w:pPr>
          </w:p>
        </w:tc>
        <w:tc>
          <w:tcPr>
            <w:tcW w:w="778" w:type="dxa"/>
            <w:tcBorders>
              <w:left w:val="nil"/>
              <w:bottom w:val="nil"/>
              <w:right w:val="single" w:sz="4" w:space="0" w:color="auto"/>
            </w:tcBorders>
          </w:tcPr>
          <w:p w14:paraId="26228130" w14:textId="77777777" w:rsidR="00DB6D40" w:rsidRPr="000A311D" w:rsidRDefault="00DB6D40" w:rsidP="00DB6D40">
            <w:pPr>
              <w:jc w:val="right"/>
              <w:rPr>
                <w:sz w:val="20"/>
                <w:szCs w:val="20"/>
              </w:rPr>
            </w:pPr>
          </w:p>
        </w:tc>
        <w:tc>
          <w:tcPr>
            <w:tcW w:w="905" w:type="dxa"/>
            <w:tcBorders>
              <w:left w:val="single" w:sz="4" w:space="0" w:color="auto"/>
              <w:bottom w:val="nil"/>
              <w:right w:val="nil"/>
            </w:tcBorders>
          </w:tcPr>
          <w:p w14:paraId="14C2D420" w14:textId="77777777" w:rsidR="00DB6D40" w:rsidRPr="000A311D" w:rsidRDefault="00DB6D40" w:rsidP="00DB6D40">
            <w:pPr>
              <w:jc w:val="right"/>
              <w:rPr>
                <w:sz w:val="20"/>
                <w:szCs w:val="20"/>
              </w:rPr>
            </w:pPr>
          </w:p>
        </w:tc>
        <w:tc>
          <w:tcPr>
            <w:tcW w:w="862" w:type="dxa"/>
            <w:tcBorders>
              <w:left w:val="nil"/>
              <w:bottom w:val="nil"/>
            </w:tcBorders>
          </w:tcPr>
          <w:p w14:paraId="11508042" w14:textId="77777777" w:rsidR="00DB6D40" w:rsidRPr="000A311D" w:rsidRDefault="00DB6D40" w:rsidP="00DB6D40">
            <w:pPr>
              <w:jc w:val="right"/>
              <w:rPr>
                <w:sz w:val="20"/>
                <w:szCs w:val="20"/>
              </w:rPr>
            </w:pPr>
          </w:p>
        </w:tc>
        <w:tc>
          <w:tcPr>
            <w:tcW w:w="857" w:type="dxa"/>
            <w:vMerge w:val="restart"/>
          </w:tcPr>
          <w:p w14:paraId="58551308" w14:textId="77777777" w:rsidR="00DB6D40" w:rsidRDefault="00DB6D40" w:rsidP="00DB6D40">
            <w:pPr>
              <w:jc w:val="right"/>
              <w:rPr>
                <w:sz w:val="20"/>
                <w:szCs w:val="20"/>
              </w:rPr>
            </w:pPr>
          </w:p>
          <w:p w14:paraId="52C7F671" w14:textId="77777777" w:rsidR="00DB6D40" w:rsidRDefault="00DB6D40" w:rsidP="00DB6D40">
            <w:pPr>
              <w:jc w:val="right"/>
              <w:rPr>
                <w:sz w:val="20"/>
                <w:szCs w:val="20"/>
              </w:rPr>
            </w:pPr>
          </w:p>
          <w:p w14:paraId="5C463367" w14:textId="77777777" w:rsidR="00DB6D40" w:rsidRDefault="00DB6D40" w:rsidP="00DB6D40">
            <w:pPr>
              <w:jc w:val="right"/>
              <w:rPr>
                <w:sz w:val="20"/>
                <w:szCs w:val="20"/>
              </w:rPr>
            </w:pPr>
          </w:p>
          <w:p w14:paraId="0C2ED4E8" w14:textId="77777777" w:rsidR="00DB6D40" w:rsidRPr="00CE4DEF" w:rsidRDefault="00DB6D40" w:rsidP="00DB6D40">
            <w:pPr>
              <w:jc w:val="right"/>
              <w:rPr>
                <w:sz w:val="20"/>
                <w:szCs w:val="20"/>
              </w:rPr>
            </w:pPr>
            <w:r w:rsidRPr="00CE4DEF">
              <w:rPr>
                <w:sz w:val="20"/>
                <w:szCs w:val="20"/>
              </w:rPr>
              <w:t>0,26</w:t>
            </w:r>
          </w:p>
        </w:tc>
      </w:tr>
      <w:tr w:rsidR="00DB6D40" w:rsidRPr="000A311D" w14:paraId="6DA70F81" w14:textId="77777777" w:rsidTr="00617103">
        <w:trPr>
          <w:trHeight w:val="300"/>
        </w:trPr>
        <w:tc>
          <w:tcPr>
            <w:tcW w:w="2970" w:type="dxa"/>
            <w:tcBorders>
              <w:top w:val="nil"/>
              <w:bottom w:val="nil"/>
              <w:right w:val="single" w:sz="4" w:space="0" w:color="auto"/>
            </w:tcBorders>
          </w:tcPr>
          <w:p w14:paraId="56A26FEA" w14:textId="77777777" w:rsidR="00DB6D40" w:rsidRPr="000A311D" w:rsidRDefault="00DB6D40" w:rsidP="00DB6D40">
            <w:pPr>
              <w:rPr>
                <w:rFonts w:cstheme="minorHAnsi"/>
                <w:sz w:val="20"/>
                <w:szCs w:val="20"/>
              </w:rPr>
            </w:pPr>
            <w:r w:rsidRPr="000A311D">
              <w:rPr>
                <w:rFonts w:cstheme="minorHAnsi"/>
                <w:sz w:val="20"/>
                <w:szCs w:val="20"/>
              </w:rPr>
              <w:t>Evde tedavi ol</w:t>
            </w:r>
            <w:r>
              <w:rPr>
                <w:rFonts w:cstheme="minorHAnsi"/>
                <w:sz w:val="20"/>
                <w:szCs w:val="20"/>
              </w:rPr>
              <w:t>ma</w:t>
            </w:r>
          </w:p>
        </w:tc>
        <w:tc>
          <w:tcPr>
            <w:tcW w:w="775" w:type="dxa"/>
            <w:tcBorders>
              <w:top w:val="nil"/>
              <w:left w:val="single" w:sz="4" w:space="0" w:color="auto"/>
              <w:bottom w:val="nil"/>
              <w:right w:val="nil"/>
            </w:tcBorders>
          </w:tcPr>
          <w:p w14:paraId="30AC4989" w14:textId="77777777" w:rsidR="00DB6D40" w:rsidRPr="000A311D" w:rsidRDefault="00DB6D40" w:rsidP="00DB6D40">
            <w:pPr>
              <w:jc w:val="right"/>
              <w:rPr>
                <w:sz w:val="20"/>
                <w:szCs w:val="20"/>
              </w:rPr>
            </w:pPr>
            <w:r>
              <w:rPr>
                <w:sz w:val="20"/>
                <w:szCs w:val="20"/>
              </w:rPr>
              <w:t>11</w:t>
            </w:r>
          </w:p>
        </w:tc>
        <w:tc>
          <w:tcPr>
            <w:tcW w:w="777" w:type="dxa"/>
            <w:tcBorders>
              <w:top w:val="nil"/>
              <w:left w:val="nil"/>
              <w:bottom w:val="nil"/>
              <w:right w:val="single" w:sz="4" w:space="0" w:color="auto"/>
            </w:tcBorders>
          </w:tcPr>
          <w:p w14:paraId="5C8DEB54" w14:textId="77777777" w:rsidR="00DB6D40" w:rsidRPr="000A311D" w:rsidRDefault="00DB6D40" w:rsidP="00DB6D40">
            <w:pPr>
              <w:jc w:val="right"/>
              <w:rPr>
                <w:sz w:val="20"/>
                <w:szCs w:val="20"/>
              </w:rPr>
            </w:pPr>
            <w:r>
              <w:rPr>
                <w:sz w:val="20"/>
                <w:szCs w:val="20"/>
              </w:rPr>
              <w:t>64,7</w:t>
            </w:r>
          </w:p>
        </w:tc>
        <w:tc>
          <w:tcPr>
            <w:tcW w:w="775" w:type="dxa"/>
            <w:tcBorders>
              <w:top w:val="nil"/>
              <w:left w:val="single" w:sz="4" w:space="0" w:color="auto"/>
              <w:bottom w:val="nil"/>
              <w:right w:val="nil"/>
            </w:tcBorders>
          </w:tcPr>
          <w:p w14:paraId="4B89D832" w14:textId="77777777" w:rsidR="00DB6D40" w:rsidRPr="000A311D" w:rsidRDefault="00DB6D40" w:rsidP="00DB6D40">
            <w:pPr>
              <w:jc w:val="right"/>
              <w:rPr>
                <w:sz w:val="20"/>
                <w:szCs w:val="20"/>
              </w:rPr>
            </w:pPr>
            <w:r>
              <w:rPr>
                <w:sz w:val="20"/>
                <w:szCs w:val="20"/>
              </w:rPr>
              <w:t>21</w:t>
            </w:r>
          </w:p>
        </w:tc>
        <w:tc>
          <w:tcPr>
            <w:tcW w:w="778" w:type="dxa"/>
            <w:tcBorders>
              <w:top w:val="nil"/>
              <w:left w:val="nil"/>
              <w:bottom w:val="nil"/>
              <w:right w:val="single" w:sz="4" w:space="0" w:color="auto"/>
            </w:tcBorders>
          </w:tcPr>
          <w:p w14:paraId="0237D879" w14:textId="77777777" w:rsidR="00DB6D40" w:rsidRPr="000A311D" w:rsidRDefault="00DB6D40" w:rsidP="00DB6D40">
            <w:pPr>
              <w:jc w:val="right"/>
              <w:rPr>
                <w:sz w:val="20"/>
                <w:szCs w:val="20"/>
              </w:rPr>
            </w:pPr>
            <w:r>
              <w:rPr>
                <w:sz w:val="20"/>
                <w:szCs w:val="20"/>
              </w:rPr>
              <w:t>75,0</w:t>
            </w:r>
          </w:p>
        </w:tc>
        <w:tc>
          <w:tcPr>
            <w:tcW w:w="905" w:type="dxa"/>
            <w:tcBorders>
              <w:top w:val="nil"/>
              <w:left w:val="single" w:sz="4" w:space="0" w:color="auto"/>
              <w:bottom w:val="nil"/>
              <w:right w:val="nil"/>
            </w:tcBorders>
          </w:tcPr>
          <w:p w14:paraId="3378596C" w14:textId="77777777" w:rsidR="00DB6D40" w:rsidRPr="000A311D" w:rsidRDefault="00DB6D40" w:rsidP="00DB6D40">
            <w:pPr>
              <w:jc w:val="right"/>
              <w:rPr>
                <w:sz w:val="20"/>
                <w:szCs w:val="20"/>
              </w:rPr>
            </w:pPr>
            <w:r>
              <w:rPr>
                <w:sz w:val="20"/>
                <w:szCs w:val="20"/>
              </w:rPr>
              <w:t>32</w:t>
            </w:r>
          </w:p>
        </w:tc>
        <w:tc>
          <w:tcPr>
            <w:tcW w:w="862" w:type="dxa"/>
            <w:tcBorders>
              <w:top w:val="nil"/>
              <w:left w:val="nil"/>
              <w:bottom w:val="nil"/>
            </w:tcBorders>
          </w:tcPr>
          <w:p w14:paraId="2B0B584F" w14:textId="77777777" w:rsidR="00DB6D40" w:rsidRPr="000A311D" w:rsidRDefault="00DB6D40" w:rsidP="00DB6D40">
            <w:pPr>
              <w:jc w:val="right"/>
              <w:rPr>
                <w:sz w:val="20"/>
                <w:szCs w:val="20"/>
              </w:rPr>
            </w:pPr>
            <w:r>
              <w:rPr>
                <w:sz w:val="20"/>
                <w:szCs w:val="20"/>
              </w:rPr>
              <w:t>71,2</w:t>
            </w:r>
          </w:p>
        </w:tc>
        <w:tc>
          <w:tcPr>
            <w:tcW w:w="857" w:type="dxa"/>
            <w:vMerge/>
          </w:tcPr>
          <w:p w14:paraId="6D479188" w14:textId="77777777" w:rsidR="00DB6D40" w:rsidRPr="00CE4DEF" w:rsidRDefault="00DB6D40" w:rsidP="00DB6D40">
            <w:pPr>
              <w:jc w:val="right"/>
              <w:rPr>
                <w:sz w:val="20"/>
                <w:szCs w:val="20"/>
              </w:rPr>
            </w:pPr>
          </w:p>
        </w:tc>
      </w:tr>
      <w:tr w:rsidR="00DB6D40" w:rsidRPr="000A311D" w14:paraId="536C16A4" w14:textId="77777777" w:rsidTr="00617103">
        <w:trPr>
          <w:trHeight w:val="300"/>
        </w:trPr>
        <w:tc>
          <w:tcPr>
            <w:tcW w:w="2970" w:type="dxa"/>
            <w:tcBorders>
              <w:top w:val="nil"/>
              <w:bottom w:val="nil"/>
              <w:right w:val="single" w:sz="4" w:space="0" w:color="auto"/>
            </w:tcBorders>
          </w:tcPr>
          <w:p w14:paraId="3D0AC6DE" w14:textId="77777777" w:rsidR="00DB6D40" w:rsidRPr="000A311D" w:rsidRDefault="00DB6D40" w:rsidP="00DB6D40">
            <w:pPr>
              <w:rPr>
                <w:rFonts w:cstheme="minorHAnsi"/>
                <w:sz w:val="20"/>
                <w:szCs w:val="20"/>
              </w:rPr>
            </w:pPr>
            <w:r w:rsidRPr="000A311D">
              <w:rPr>
                <w:rFonts w:cstheme="minorHAnsi"/>
                <w:sz w:val="20"/>
                <w:szCs w:val="20"/>
              </w:rPr>
              <w:t>Hastanede kısa bir süre izlem altında kal</w:t>
            </w:r>
            <w:r>
              <w:rPr>
                <w:rFonts w:cstheme="minorHAnsi"/>
                <w:sz w:val="20"/>
                <w:szCs w:val="20"/>
              </w:rPr>
              <w:t>ma</w:t>
            </w:r>
          </w:p>
        </w:tc>
        <w:tc>
          <w:tcPr>
            <w:tcW w:w="775" w:type="dxa"/>
            <w:tcBorders>
              <w:top w:val="nil"/>
              <w:left w:val="single" w:sz="4" w:space="0" w:color="auto"/>
              <w:bottom w:val="nil"/>
              <w:right w:val="nil"/>
            </w:tcBorders>
          </w:tcPr>
          <w:p w14:paraId="617C07FD" w14:textId="77777777" w:rsidR="00DB6D40" w:rsidRPr="000A311D" w:rsidRDefault="00DB6D40" w:rsidP="00DB6D40">
            <w:pPr>
              <w:jc w:val="right"/>
              <w:rPr>
                <w:sz w:val="20"/>
                <w:szCs w:val="20"/>
              </w:rPr>
            </w:pPr>
            <w:r>
              <w:rPr>
                <w:sz w:val="20"/>
                <w:szCs w:val="20"/>
              </w:rPr>
              <w:t>6</w:t>
            </w:r>
          </w:p>
        </w:tc>
        <w:tc>
          <w:tcPr>
            <w:tcW w:w="777" w:type="dxa"/>
            <w:tcBorders>
              <w:top w:val="nil"/>
              <w:left w:val="nil"/>
              <w:bottom w:val="nil"/>
              <w:right w:val="single" w:sz="4" w:space="0" w:color="auto"/>
            </w:tcBorders>
          </w:tcPr>
          <w:p w14:paraId="6E4B70D7" w14:textId="77777777" w:rsidR="00DB6D40" w:rsidRPr="000A311D" w:rsidRDefault="00DB6D40" w:rsidP="00DB6D40">
            <w:pPr>
              <w:jc w:val="right"/>
              <w:rPr>
                <w:sz w:val="20"/>
                <w:szCs w:val="20"/>
              </w:rPr>
            </w:pPr>
            <w:r>
              <w:rPr>
                <w:sz w:val="20"/>
                <w:szCs w:val="20"/>
              </w:rPr>
              <w:t>35,3</w:t>
            </w:r>
          </w:p>
        </w:tc>
        <w:tc>
          <w:tcPr>
            <w:tcW w:w="775" w:type="dxa"/>
            <w:tcBorders>
              <w:top w:val="nil"/>
              <w:left w:val="single" w:sz="4" w:space="0" w:color="auto"/>
              <w:bottom w:val="nil"/>
              <w:right w:val="nil"/>
            </w:tcBorders>
          </w:tcPr>
          <w:p w14:paraId="5F34D294" w14:textId="77777777" w:rsidR="00DB6D40" w:rsidRPr="000A311D" w:rsidRDefault="00DB6D40" w:rsidP="00DB6D40">
            <w:pPr>
              <w:jc w:val="right"/>
              <w:rPr>
                <w:sz w:val="20"/>
                <w:szCs w:val="20"/>
              </w:rPr>
            </w:pPr>
            <w:r>
              <w:rPr>
                <w:sz w:val="20"/>
                <w:szCs w:val="20"/>
              </w:rPr>
              <w:t>5</w:t>
            </w:r>
          </w:p>
        </w:tc>
        <w:tc>
          <w:tcPr>
            <w:tcW w:w="778" w:type="dxa"/>
            <w:tcBorders>
              <w:top w:val="nil"/>
              <w:left w:val="nil"/>
              <w:bottom w:val="nil"/>
              <w:right w:val="single" w:sz="4" w:space="0" w:color="auto"/>
            </w:tcBorders>
          </w:tcPr>
          <w:p w14:paraId="087F55F4" w14:textId="77777777" w:rsidR="00DB6D40" w:rsidRPr="000A311D" w:rsidRDefault="00DB6D40" w:rsidP="00DB6D40">
            <w:pPr>
              <w:jc w:val="right"/>
              <w:rPr>
                <w:sz w:val="20"/>
                <w:szCs w:val="20"/>
              </w:rPr>
            </w:pPr>
            <w:r>
              <w:rPr>
                <w:sz w:val="20"/>
                <w:szCs w:val="20"/>
              </w:rPr>
              <w:t>17,9</w:t>
            </w:r>
          </w:p>
        </w:tc>
        <w:tc>
          <w:tcPr>
            <w:tcW w:w="905" w:type="dxa"/>
            <w:tcBorders>
              <w:top w:val="nil"/>
              <w:left w:val="single" w:sz="4" w:space="0" w:color="auto"/>
              <w:bottom w:val="nil"/>
              <w:right w:val="nil"/>
            </w:tcBorders>
          </w:tcPr>
          <w:p w14:paraId="1811317B" w14:textId="77777777" w:rsidR="00DB6D40" w:rsidRPr="000A311D" w:rsidRDefault="00DB6D40" w:rsidP="00DB6D40">
            <w:pPr>
              <w:jc w:val="right"/>
              <w:rPr>
                <w:sz w:val="20"/>
                <w:szCs w:val="20"/>
              </w:rPr>
            </w:pPr>
            <w:r>
              <w:rPr>
                <w:sz w:val="20"/>
                <w:szCs w:val="20"/>
              </w:rPr>
              <w:t>11</w:t>
            </w:r>
          </w:p>
        </w:tc>
        <w:tc>
          <w:tcPr>
            <w:tcW w:w="862" w:type="dxa"/>
            <w:tcBorders>
              <w:top w:val="nil"/>
              <w:left w:val="nil"/>
              <w:bottom w:val="nil"/>
            </w:tcBorders>
          </w:tcPr>
          <w:p w14:paraId="66A40C3B" w14:textId="77777777" w:rsidR="00DB6D40" w:rsidRPr="000A311D" w:rsidRDefault="00DB6D40" w:rsidP="00DB6D40">
            <w:pPr>
              <w:jc w:val="right"/>
              <w:rPr>
                <w:sz w:val="20"/>
                <w:szCs w:val="20"/>
              </w:rPr>
            </w:pPr>
            <w:r>
              <w:rPr>
                <w:sz w:val="20"/>
                <w:szCs w:val="20"/>
              </w:rPr>
              <w:t>24,4</w:t>
            </w:r>
          </w:p>
        </w:tc>
        <w:tc>
          <w:tcPr>
            <w:tcW w:w="857" w:type="dxa"/>
            <w:vMerge/>
          </w:tcPr>
          <w:p w14:paraId="3E761763" w14:textId="77777777" w:rsidR="00DB6D40" w:rsidRPr="000A311D" w:rsidRDefault="00DB6D40" w:rsidP="00DB6D40">
            <w:pPr>
              <w:jc w:val="right"/>
              <w:rPr>
                <w:b/>
                <w:sz w:val="20"/>
                <w:szCs w:val="20"/>
              </w:rPr>
            </w:pPr>
          </w:p>
        </w:tc>
      </w:tr>
      <w:tr w:rsidR="00DB6D40" w:rsidRPr="000A311D" w14:paraId="29A28D45" w14:textId="77777777" w:rsidTr="00617103">
        <w:trPr>
          <w:trHeight w:val="300"/>
        </w:trPr>
        <w:tc>
          <w:tcPr>
            <w:tcW w:w="2970" w:type="dxa"/>
            <w:tcBorders>
              <w:top w:val="nil"/>
              <w:bottom w:val="nil"/>
              <w:right w:val="single" w:sz="4" w:space="0" w:color="auto"/>
            </w:tcBorders>
          </w:tcPr>
          <w:p w14:paraId="74AD7E12" w14:textId="77777777" w:rsidR="00DB6D40" w:rsidRPr="000A311D" w:rsidRDefault="00DB6D40" w:rsidP="00DB6D40">
            <w:pPr>
              <w:rPr>
                <w:rFonts w:cstheme="minorHAnsi"/>
                <w:sz w:val="20"/>
                <w:szCs w:val="20"/>
              </w:rPr>
            </w:pPr>
            <w:r w:rsidRPr="000A311D">
              <w:rPr>
                <w:rFonts w:cstheme="minorHAnsi"/>
                <w:sz w:val="20"/>
                <w:szCs w:val="20"/>
              </w:rPr>
              <w:t>Hastanede yatarak tedavi ol</w:t>
            </w:r>
            <w:r>
              <w:rPr>
                <w:rFonts w:cstheme="minorHAnsi"/>
                <w:sz w:val="20"/>
                <w:szCs w:val="20"/>
              </w:rPr>
              <w:t>ma</w:t>
            </w:r>
          </w:p>
        </w:tc>
        <w:tc>
          <w:tcPr>
            <w:tcW w:w="775" w:type="dxa"/>
            <w:tcBorders>
              <w:top w:val="nil"/>
              <w:left w:val="single" w:sz="4" w:space="0" w:color="auto"/>
              <w:bottom w:val="nil"/>
              <w:right w:val="nil"/>
            </w:tcBorders>
          </w:tcPr>
          <w:p w14:paraId="3ECA7957" w14:textId="77777777" w:rsidR="00DB6D40" w:rsidRPr="000A311D" w:rsidRDefault="00DB6D40" w:rsidP="00DB6D40">
            <w:pPr>
              <w:jc w:val="right"/>
              <w:rPr>
                <w:sz w:val="20"/>
                <w:szCs w:val="20"/>
              </w:rPr>
            </w:pPr>
            <w:r>
              <w:rPr>
                <w:sz w:val="20"/>
                <w:szCs w:val="20"/>
              </w:rPr>
              <w:t>-</w:t>
            </w:r>
          </w:p>
        </w:tc>
        <w:tc>
          <w:tcPr>
            <w:tcW w:w="777" w:type="dxa"/>
            <w:tcBorders>
              <w:top w:val="nil"/>
              <w:left w:val="nil"/>
              <w:bottom w:val="nil"/>
              <w:right w:val="single" w:sz="4" w:space="0" w:color="auto"/>
            </w:tcBorders>
          </w:tcPr>
          <w:p w14:paraId="789DE1BC" w14:textId="77777777" w:rsidR="00DB6D40" w:rsidRPr="000A311D" w:rsidRDefault="00DB6D40" w:rsidP="00DB6D40">
            <w:pPr>
              <w:jc w:val="right"/>
              <w:rPr>
                <w:sz w:val="20"/>
                <w:szCs w:val="20"/>
              </w:rPr>
            </w:pPr>
            <w:r>
              <w:rPr>
                <w:sz w:val="20"/>
                <w:szCs w:val="20"/>
              </w:rPr>
              <w:t>-</w:t>
            </w:r>
          </w:p>
        </w:tc>
        <w:tc>
          <w:tcPr>
            <w:tcW w:w="775" w:type="dxa"/>
            <w:tcBorders>
              <w:top w:val="nil"/>
              <w:left w:val="single" w:sz="4" w:space="0" w:color="auto"/>
              <w:bottom w:val="nil"/>
              <w:right w:val="nil"/>
            </w:tcBorders>
          </w:tcPr>
          <w:p w14:paraId="5BE9CF0C" w14:textId="77777777" w:rsidR="00DB6D40" w:rsidRPr="000A311D" w:rsidRDefault="00DB6D40" w:rsidP="00DB6D40">
            <w:pPr>
              <w:jc w:val="right"/>
              <w:rPr>
                <w:sz w:val="20"/>
                <w:szCs w:val="20"/>
              </w:rPr>
            </w:pPr>
            <w:r>
              <w:rPr>
                <w:sz w:val="20"/>
                <w:szCs w:val="20"/>
              </w:rPr>
              <w:t>2</w:t>
            </w:r>
          </w:p>
        </w:tc>
        <w:tc>
          <w:tcPr>
            <w:tcW w:w="778" w:type="dxa"/>
            <w:tcBorders>
              <w:top w:val="nil"/>
              <w:left w:val="nil"/>
              <w:bottom w:val="nil"/>
              <w:right w:val="single" w:sz="4" w:space="0" w:color="auto"/>
            </w:tcBorders>
          </w:tcPr>
          <w:p w14:paraId="33B8F2FA" w14:textId="77777777" w:rsidR="00DB6D40" w:rsidRPr="000A311D" w:rsidRDefault="00DB6D40" w:rsidP="00DB6D40">
            <w:pPr>
              <w:jc w:val="right"/>
              <w:rPr>
                <w:sz w:val="20"/>
                <w:szCs w:val="20"/>
              </w:rPr>
            </w:pPr>
            <w:r>
              <w:rPr>
                <w:sz w:val="20"/>
                <w:szCs w:val="20"/>
              </w:rPr>
              <w:t>7,1</w:t>
            </w:r>
          </w:p>
        </w:tc>
        <w:tc>
          <w:tcPr>
            <w:tcW w:w="905" w:type="dxa"/>
            <w:tcBorders>
              <w:top w:val="nil"/>
              <w:left w:val="single" w:sz="4" w:space="0" w:color="auto"/>
              <w:bottom w:val="nil"/>
              <w:right w:val="nil"/>
            </w:tcBorders>
          </w:tcPr>
          <w:p w14:paraId="594E1EB6" w14:textId="77777777" w:rsidR="00DB6D40" w:rsidRPr="000A311D" w:rsidRDefault="00DB6D40" w:rsidP="00DB6D40">
            <w:pPr>
              <w:jc w:val="right"/>
              <w:rPr>
                <w:sz w:val="20"/>
                <w:szCs w:val="20"/>
              </w:rPr>
            </w:pPr>
            <w:r>
              <w:rPr>
                <w:sz w:val="20"/>
                <w:szCs w:val="20"/>
              </w:rPr>
              <w:t>2</w:t>
            </w:r>
          </w:p>
        </w:tc>
        <w:tc>
          <w:tcPr>
            <w:tcW w:w="862" w:type="dxa"/>
            <w:tcBorders>
              <w:top w:val="nil"/>
              <w:left w:val="nil"/>
              <w:bottom w:val="nil"/>
            </w:tcBorders>
          </w:tcPr>
          <w:p w14:paraId="24FD074F" w14:textId="77777777" w:rsidR="00DB6D40" w:rsidRPr="000A311D" w:rsidRDefault="00DB6D40" w:rsidP="00DB6D40">
            <w:pPr>
              <w:jc w:val="right"/>
              <w:rPr>
                <w:sz w:val="20"/>
                <w:szCs w:val="20"/>
              </w:rPr>
            </w:pPr>
            <w:r>
              <w:rPr>
                <w:sz w:val="20"/>
                <w:szCs w:val="20"/>
              </w:rPr>
              <w:t>4,4</w:t>
            </w:r>
          </w:p>
        </w:tc>
        <w:tc>
          <w:tcPr>
            <w:tcW w:w="857" w:type="dxa"/>
            <w:vMerge/>
          </w:tcPr>
          <w:p w14:paraId="1A0E175A" w14:textId="77777777" w:rsidR="00DB6D40" w:rsidRPr="000A311D" w:rsidRDefault="00DB6D40" w:rsidP="00DB6D40">
            <w:pPr>
              <w:jc w:val="right"/>
              <w:rPr>
                <w:b/>
                <w:sz w:val="20"/>
                <w:szCs w:val="20"/>
              </w:rPr>
            </w:pPr>
          </w:p>
        </w:tc>
      </w:tr>
      <w:tr w:rsidR="00DB6D40" w:rsidRPr="000A311D" w14:paraId="0753305E" w14:textId="77777777" w:rsidTr="00617103">
        <w:trPr>
          <w:trHeight w:val="300"/>
        </w:trPr>
        <w:tc>
          <w:tcPr>
            <w:tcW w:w="2970" w:type="dxa"/>
            <w:tcBorders>
              <w:top w:val="nil"/>
              <w:right w:val="single" w:sz="4" w:space="0" w:color="auto"/>
            </w:tcBorders>
          </w:tcPr>
          <w:p w14:paraId="5C126509" w14:textId="77777777" w:rsidR="00DB6D40" w:rsidRPr="004D500A" w:rsidRDefault="00DB6D40" w:rsidP="00DB6D40">
            <w:pPr>
              <w:rPr>
                <w:rFonts w:cstheme="minorHAnsi"/>
                <w:b/>
                <w:sz w:val="20"/>
                <w:szCs w:val="20"/>
              </w:rPr>
            </w:pPr>
            <w:r w:rsidRPr="004D500A">
              <w:rPr>
                <w:rFonts w:cstheme="minorHAnsi"/>
                <w:b/>
                <w:sz w:val="20"/>
                <w:szCs w:val="20"/>
              </w:rPr>
              <w:t>Toplam</w:t>
            </w:r>
          </w:p>
        </w:tc>
        <w:tc>
          <w:tcPr>
            <w:tcW w:w="775" w:type="dxa"/>
            <w:tcBorders>
              <w:top w:val="nil"/>
              <w:left w:val="single" w:sz="4" w:space="0" w:color="auto"/>
              <w:right w:val="nil"/>
            </w:tcBorders>
          </w:tcPr>
          <w:p w14:paraId="48BAE35C" w14:textId="77777777" w:rsidR="00DB6D40" w:rsidRPr="003C5C2D" w:rsidRDefault="00DB6D40" w:rsidP="00DB6D40">
            <w:pPr>
              <w:jc w:val="right"/>
              <w:rPr>
                <w:b/>
                <w:sz w:val="20"/>
                <w:szCs w:val="20"/>
              </w:rPr>
            </w:pPr>
            <w:r w:rsidRPr="003C5C2D">
              <w:rPr>
                <w:b/>
                <w:sz w:val="20"/>
                <w:szCs w:val="20"/>
              </w:rPr>
              <w:t>17</w:t>
            </w:r>
          </w:p>
        </w:tc>
        <w:tc>
          <w:tcPr>
            <w:tcW w:w="777" w:type="dxa"/>
            <w:tcBorders>
              <w:top w:val="nil"/>
              <w:left w:val="nil"/>
              <w:right w:val="single" w:sz="4" w:space="0" w:color="auto"/>
            </w:tcBorders>
          </w:tcPr>
          <w:p w14:paraId="44B11923" w14:textId="77777777" w:rsidR="00DB6D40" w:rsidRPr="003C5C2D" w:rsidRDefault="00DB6D40" w:rsidP="00DB6D40">
            <w:pPr>
              <w:jc w:val="right"/>
              <w:rPr>
                <w:b/>
                <w:sz w:val="20"/>
                <w:szCs w:val="20"/>
              </w:rPr>
            </w:pPr>
            <w:r w:rsidRPr="003C5C2D">
              <w:rPr>
                <w:b/>
                <w:sz w:val="20"/>
                <w:szCs w:val="20"/>
              </w:rPr>
              <w:t>100,0</w:t>
            </w:r>
          </w:p>
        </w:tc>
        <w:tc>
          <w:tcPr>
            <w:tcW w:w="775" w:type="dxa"/>
            <w:tcBorders>
              <w:top w:val="nil"/>
              <w:left w:val="single" w:sz="4" w:space="0" w:color="auto"/>
              <w:right w:val="nil"/>
            </w:tcBorders>
          </w:tcPr>
          <w:p w14:paraId="591E2FF3" w14:textId="77777777" w:rsidR="00DB6D40" w:rsidRPr="003C5C2D" w:rsidRDefault="00DB6D40" w:rsidP="00DB6D40">
            <w:pPr>
              <w:jc w:val="right"/>
              <w:rPr>
                <w:b/>
                <w:sz w:val="20"/>
                <w:szCs w:val="20"/>
              </w:rPr>
            </w:pPr>
            <w:r w:rsidRPr="003C5C2D">
              <w:rPr>
                <w:b/>
                <w:sz w:val="20"/>
                <w:szCs w:val="20"/>
              </w:rPr>
              <w:t>28</w:t>
            </w:r>
          </w:p>
        </w:tc>
        <w:tc>
          <w:tcPr>
            <w:tcW w:w="778" w:type="dxa"/>
            <w:tcBorders>
              <w:top w:val="nil"/>
              <w:left w:val="nil"/>
              <w:right w:val="single" w:sz="4" w:space="0" w:color="auto"/>
            </w:tcBorders>
          </w:tcPr>
          <w:p w14:paraId="76226E1E" w14:textId="77777777" w:rsidR="00DB6D40" w:rsidRPr="003C5C2D" w:rsidRDefault="00DB6D40" w:rsidP="00DB6D40">
            <w:pPr>
              <w:jc w:val="right"/>
              <w:rPr>
                <w:b/>
                <w:sz w:val="20"/>
                <w:szCs w:val="20"/>
              </w:rPr>
            </w:pPr>
            <w:r w:rsidRPr="003C5C2D">
              <w:rPr>
                <w:b/>
                <w:sz w:val="20"/>
                <w:szCs w:val="20"/>
              </w:rPr>
              <w:t>100,0</w:t>
            </w:r>
          </w:p>
        </w:tc>
        <w:tc>
          <w:tcPr>
            <w:tcW w:w="905" w:type="dxa"/>
            <w:tcBorders>
              <w:top w:val="nil"/>
              <w:left w:val="single" w:sz="4" w:space="0" w:color="auto"/>
              <w:right w:val="nil"/>
            </w:tcBorders>
          </w:tcPr>
          <w:p w14:paraId="21E763DF" w14:textId="77777777" w:rsidR="00DB6D40" w:rsidRPr="003C5C2D" w:rsidRDefault="00DB6D40" w:rsidP="00DB6D40">
            <w:pPr>
              <w:jc w:val="right"/>
              <w:rPr>
                <w:b/>
                <w:sz w:val="20"/>
                <w:szCs w:val="20"/>
              </w:rPr>
            </w:pPr>
            <w:r w:rsidRPr="003C5C2D">
              <w:rPr>
                <w:b/>
                <w:sz w:val="20"/>
                <w:szCs w:val="20"/>
              </w:rPr>
              <w:t>45</w:t>
            </w:r>
          </w:p>
        </w:tc>
        <w:tc>
          <w:tcPr>
            <w:tcW w:w="862" w:type="dxa"/>
            <w:tcBorders>
              <w:top w:val="nil"/>
              <w:left w:val="nil"/>
            </w:tcBorders>
          </w:tcPr>
          <w:p w14:paraId="44EF15F0" w14:textId="77777777" w:rsidR="00DB6D40" w:rsidRPr="003C5C2D" w:rsidRDefault="00DB6D40" w:rsidP="00DB6D40">
            <w:pPr>
              <w:jc w:val="right"/>
              <w:rPr>
                <w:b/>
                <w:sz w:val="20"/>
                <w:szCs w:val="20"/>
              </w:rPr>
            </w:pPr>
            <w:r w:rsidRPr="003C5C2D">
              <w:rPr>
                <w:b/>
                <w:sz w:val="20"/>
                <w:szCs w:val="20"/>
              </w:rPr>
              <w:t>100,0</w:t>
            </w:r>
          </w:p>
        </w:tc>
        <w:tc>
          <w:tcPr>
            <w:tcW w:w="857" w:type="dxa"/>
            <w:vMerge/>
          </w:tcPr>
          <w:p w14:paraId="23296D4F" w14:textId="77777777" w:rsidR="00DB6D40" w:rsidRPr="000A311D" w:rsidRDefault="00DB6D40" w:rsidP="00DB6D40">
            <w:pPr>
              <w:jc w:val="right"/>
              <w:rPr>
                <w:b/>
                <w:sz w:val="20"/>
                <w:szCs w:val="20"/>
              </w:rPr>
            </w:pPr>
          </w:p>
        </w:tc>
      </w:tr>
    </w:tbl>
    <w:p w14:paraId="1D733043" w14:textId="606701A8" w:rsidR="00DB6D40" w:rsidRDefault="00DB6D40" w:rsidP="00DB6D40">
      <w:pPr>
        <w:spacing w:after="0"/>
        <w:rPr>
          <w:sz w:val="16"/>
          <w:szCs w:val="16"/>
        </w:rPr>
      </w:pPr>
      <w:r>
        <w:rPr>
          <w:sz w:val="16"/>
          <w:szCs w:val="16"/>
        </w:rPr>
        <w:t>*Birden fazla seçenek işaretlenmiştir. Çocuklarında Mart 2020’den beri herhangi bir sağlık yakınması yaşadığını ifade eden kişi (</w:t>
      </w:r>
      <w:r w:rsidR="00E04809">
        <w:rPr>
          <w:sz w:val="16"/>
          <w:szCs w:val="16"/>
        </w:rPr>
        <w:t>Tıpta uzmanlık öğrenci</w:t>
      </w:r>
      <w:r>
        <w:rPr>
          <w:sz w:val="16"/>
          <w:szCs w:val="16"/>
        </w:rPr>
        <w:t>ler</w:t>
      </w:r>
      <w:r w:rsidR="00E04809">
        <w:rPr>
          <w:sz w:val="16"/>
          <w:szCs w:val="16"/>
        </w:rPr>
        <w:t>i</w:t>
      </w:r>
      <w:r>
        <w:rPr>
          <w:sz w:val="16"/>
          <w:szCs w:val="16"/>
        </w:rPr>
        <w:t xml:space="preserve"> için n=29, hemşireler için n=40 toplam için n=69) üzerinden her yanıt için yüzde alınmıştır.</w:t>
      </w:r>
    </w:p>
    <w:p w14:paraId="670F30F6" w14:textId="6A0D5C06" w:rsidR="00DB6D40" w:rsidRDefault="00DB6D40" w:rsidP="00DB6D40">
      <w:pPr>
        <w:spacing w:after="0"/>
        <w:rPr>
          <w:sz w:val="16"/>
          <w:szCs w:val="16"/>
        </w:rPr>
      </w:pPr>
      <w:r w:rsidRPr="00F011E6">
        <w:rPr>
          <w:sz w:val="16"/>
          <w:szCs w:val="16"/>
        </w:rPr>
        <w:t>**</w:t>
      </w:r>
      <w:r w:rsidR="00E04809">
        <w:rPr>
          <w:sz w:val="16"/>
          <w:szCs w:val="16"/>
        </w:rPr>
        <w:t>Tıpta uzmanlık öğrenci</w:t>
      </w:r>
      <w:r w:rsidRPr="00F011E6">
        <w:rPr>
          <w:sz w:val="16"/>
          <w:szCs w:val="16"/>
        </w:rPr>
        <w:t>ler</w:t>
      </w:r>
      <w:r>
        <w:rPr>
          <w:sz w:val="16"/>
          <w:szCs w:val="16"/>
        </w:rPr>
        <w:t>in</w:t>
      </w:r>
      <w:r w:rsidR="00E04809">
        <w:rPr>
          <w:sz w:val="16"/>
          <w:szCs w:val="16"/>
        </w:rPr>
        <w:t>in</w:t>
      </w:r>
      <w:r>
        <w:rPr>
          <w:sz w:val="16"/>
          <w:szCs w:val="16"/>
        </w:rPr>
        <w:t xml:space="preserve"> çocukları</w:t>
      </w:r>
      <w:r w:rsidRPr="00F011E6">
        <w:rPr>
          <w:sz w:val="16"/>
          <w:szCs w:val="16"/>
        </w:rPr>
        <w:t xml:space="preserve"> için; 3 kişi öksürük, 2 kişi karın ağrısı,</w:t>
      </w:r>
      <w:r>
        <w:rPr>
          <w:sz w:val="16"/>
          <w:szCs w:val="16"/>
        </w:rPr>
        <w:t xml:space="preserve"> </w:t>
      </w:r>
      <w:r w:rsidRPr="00F011E6">
        <w:rPr>
          <w:sz w:val="16"/>
          <w:szCs w:val="16"/>
        </w:rPr>
        <w:t>5 kişi burun akıntısı</w:t>
      </w:r>
      <w:r>
        <w:rPr>
          <w:sz w:val="16"/>
          <w:szCs w:val="16"/>
        </w:rPr>
        <w:t xml:space="preserve"> ve</w:t>
      </w:r>
      <w:r w:rsidRPr="00F011E6">
        <w:rPr>
          <w:sz w:val="16"/>
          <w:szCs w:val="16"/>
        </w:rPr>
        <w:t xml:space="preserve"> 3 kişi gözlerde yanma kızarıklık</w:t>
      </w:r>
      <w:r>
        <w:rPr>
          <w:sz w:val="16"/>
          <w:szCs w:val="16"/>
        </w:rPr>
        <w:t>,</w:t>
      </w:r>
      <w:r w:rsidRPr="00F011E6">
        <w:rPr>
          <w:sz w:val="16"/>
          <w:szCs w:val="16"/>
        </w:rPr>
        <w:t xml:space="preserve"> hemşireler</w:t>
      </w:r>
      <w:r>
        <w:rPr>
          <w:sz w:val="16"/>
          <w:szCs w:val="16"/>
        </w:rPr>
        <w:t>in çocukları</w:t>
      </w:r>
      <w:r w:rsidRPr="00F011E6">
        <w:rPr>
          <w:sz w:val="16"/>
          <w:szCs w:val="16"/>
        </w:rPr>
        <w:t xml:space="preserve"> için; 3 kişi öksürük, 2 kişi burun akıntısı, 2 kişi diş ağrısı,1 kişi bacak ağrısı</w:t>
      </w:r>
      <w:r>
        <w:rPr>
          <w:sz w:val="16"/>
          <w:szCs w:val="16"/>
        </w:rPr>
        <w:t xml:space="preserve"> ve</w:t>
      </w:r>
      <w:r w:rsidRPr="00F011E6">
        <w:rPr>
          <w:sz w:val="16"/>
          <w:szCs w:val="16"/>
        </w:rPr>
        <w:t xml:space="preserve"> 1 kişi baş dönmesi şikayetleri olduğunu bildirmiştir.</w:t>
      </w:r>
    </w:p>
    <w:p w14:paraId="4CD6372A" w14:textId="44DFE090" w:rsidR="00DB6D40" w:rsidRDefault="00DB6D40" w:rsidP="00DB6D40">
      <w:pPr>
        <w:spacing w:after="0"/>
        <w:rPr>
          <w:sz w:val="16"/>
          <w:szCs w:val="16"/>
        </w:rPr>
      </w:pPr>
      <w:r>
        <w:rPr>
          <w:sz w:val="16"/>
          <w:szCs w:val="16"/>
        </w:rPr>
        <w:t>***Birden fazla seçenek işaretlenmiştir. Sağlık kuruluşuna başvuranlar (</w:t>
      </w:r>
      <w:r w:rsidR="00E04809">
        <w:rPr>
          <w:sz w:val="16"/>
          <w:szCs w:val="16"/>
        </w:rPr>
        <w:t>Tıpta uzmanlık öğrenci</w:t>
      </w:r>
      <w:r>
        <w:rPr>
          <w:sz w:val="16"/>
          <w:szCs w:val="16"/>
        </w:rPr>
        <w:t>ler</w:t>
      </w:r>
      <w:r w:rsidR="00E04809">
        <w:rPr>
          <w:sz w:val="16"/>
          <w:szCs w:val="16"/>
        </w:rPr>
        <w:t>i</w:t>
      </w:r>
      <w:r>
        <w:rPr>
          <w:sz w:val="16"/>
          <w:szCs w:val="16"/>
        </w:rPr>
        <w:t xml:space="preserve"> için n=17, hemşireler için n=28 toplam n=45) üzerinden her yanıt için yüzde alınmıştır.</w:t>
      </w:r>
    </w:p>
    <w:p w14:paraId="510F3261" w14:textId="77777777" w:rsidR="00DB6D40" w:rsidRPr="00B12EB2" w:rsidRDefault="00DB6D40" w:rsidP="00DB6D40">
      <w:pPr>
        <w:spacing w:after="0"/>
        <w:rPr>
          <w:sz w:val="16"/>
          <w:szCs w:val="16"/>
        </w:rPr>
      </w:pPr>
      <w:proofErr w:type="gramStart"/>
      <w:r w:rsidRPr="00047939">
        <w:rPr>
          <w:sz w:val="16"/>
          <w:szCs w:val="16"/>
          <w:vertAlign w:val="superscript"/>
        </w:rPr>
        <w:t>a</w:t>
      </w:r>
      <w:proofErr w:type="gramEnd"/>
      <w:r w:rsidRPr="00047939">
        <w:rPr>
          <w:sz w:val="16"/>
          <w:szCs w:val="16"/>
          <w:vertAlign w:val="superscript"/>
        </w:rPr>
        <w:t xml:space="preserve"> </w:t>
      </w:r>
      <w:r w:rsidRPr="00047939">
        <w:rPr>
          <w:sz w:val="16"/>
          <w:szCs w:val="16"/>
        </w:rPr>
        <w:t>Fisher exact testi yapılmıştır</w:t>
      </w:r>
      <w:r>
        <w:rPr>
          <w:sz w:val="16"/>
          <w:szCs w:val="16"/>
        </w:rPr>
        <w:t>.</w:t>
      </w:r>
    </w:p>
    <w:p w14:paraId="302B22D3" w14:textId="5BB9A39F" w:rsidR="00DB6D40" w:rsidRDefault="00DB6D40" w:rsidP="00DB6D40">
      <w:pPr>
        <w:spacing w:line="360" w:lineRule="auto"/>
        <w:ind w:firstLine="708"/>
        <w:jc w:val="both"/>
        <w:rPr>
          <w:sz w:val="24"/>
          <w:szCs w:val="24"/>
        </w:rPr>
      </w:pPr>
      <w:r w:rsidRPr="00CB19B8">
        <w:rPr>
          <w:sz w:val="24"/>
          <w:szCs w:val="24"/>
        </w:rPr>
        <w:lastRenderedPageBreak/>
        <w:t>Katılımcıl</w:t>
      </w:r>
      <w:r>
        <w:rPr>
          <w:sz w:val="24"/>
          <w:szCs w:val="24"/>
        </w:rPr>
        <w:t>ardan 16 yaş altında çocu</w:t>
      </w:r>
      <w:r w:rsidR="00EE4737">
        <w:rPr>
          <w:sz w:val="24"/>
          <w:szCs w:val="24"/>
        </w:rPr>
        <w:t>ğu</w:t>
      </w:r>
      <w:r>
        <w:rPr>
          <w:sz w:val="24"/>
          <w:szCs w:val="24"/>
        </w:rPr>
        <w:t xml:space="preserve"> olanlara Mart 2020’den beri çocuklarında herhangi bir sağlık yakınması olup olmadığı sorulduğunda; </w:t>
      </w:r>
      <w:r w:rsidR="00E04809">
        <w:rPr>
          <w:sz w:val="24"/>
          <w:szCs w:val="24"/>
        </w:rPr>
        <w:t>Tıpta uzmanlık öğrenci</w:t>
      </w:r>
      <w:r>
        <w:rPr>
          <w:sz w:val="24"/>
          <w:szCs w:val="24"/>
        </w:rPr>
        <w:t>lerin</w:t>
      </w:r>
      <w:r w:rsidR="00E04809">
        <w:rPr>
          <w:sz w:val="24"/>
          <w:szCs w:val="24"/>
        </w:rPr>
        <w:t>in</w:t>
      </w:r>
      <w:r>
        <w:rPr>
          <w:sz w:val="24"/>
          <w:szCs w:val="24"/>
        </w:rPr>
        <w:t xml:space="preserve"> %59,2’si, hemşirelerin %71,4’ü ‘’evet’’ yanıtı vermiştir (p&gt;0,05). (Tablo </w:t>
      </w:r>
      <w:r w:rsidR="009C00A6">
        <w:rPr>
          <w:sz w:val="24"/>
          <w:szCs w:val="24"/>
        </w:rPr>
        <w:t>5.</w:t>
      </w:r>
      <w:r>
        <w:rPr>
          <w:sz w:val="24"/>
          <w:szCs w:val="24"/>
        </w:rPr>
        <w:t>1</w:t>
      </w:r>
      <w:r w:rsidR="007F52CD">
        <w:rPr>
          <w:sz w:val="24"/>
          <w:szCs w:val="24"/>
        </w:rPr>
        <w:t>1</w:t>
      </w:r>
      <w:r>
        <w:rPr>
          <w:sz w:val="24"/>
          <w:szCs w:val="24"/>
        </w:rPr>
        <w:t>)</w:t>
      </w:r>
    </w:p>
    <w:p w14:paraId="01E3D591" w14:textId="457D3D15" w:rsidR="00DB6D40" w:rsidRDefault="00DB6D40" w:rsidP="00DB6D40">
      <w:pPr>
        <w:spacing w:line="360" w:lineRule="auto"/>
        <w:ind w:firstLine="708"/>
        <w:jc w:val="both"/>
        <w:rPr>
          <w:sz w:val="24"/>
          <w:szCs w:val="24"/>
        </w:rPr>
      </w:pPr>
      <w:r w:rsidRPr="00CB19B8">
        <w:rPr>
          <w:sz w:val="24"/>
          <w:szCs w:val="24"/>
        </w:rPr>
        <w:t>Katılımcıl</w:t>
      </w:r>
      <w:r>
        <w:rPr>
          <w:sz w:val="24"/>
          <w:szCs w:val="24"/>
        </w:rPr>
        <w:t>ardan 16 yaş altında çocu</w:t>
      </w:r>
      <w:r w:rsidR="00EE4737">
        <w:rPr>
          <w:sz w:val="24"/>
          <w:szCs w:val="24"/>
        </w:rPr>
        <w:t>ğu</w:t>
      </w:r>
      <w:r>
        <w:rPr>
          <w:sz w:val="24"/>
          <w:szCs w:val="24"/>
        </w:rPr>
        <w:t xml:space="preserve"> olanlara Mart 2020’den beri çocuklarında hangi sağlık yakınması yaşandığı sorulduğunda; </w:t>
      </w:r>
      <w:r w:rsidR="00E04809">
        <w:rPr>
          <w:sz w:val="24"/>
          <w:szCs w:val="24"/>
        </w:rPr>
        <w:t>Tıpta uzmanlık öğrenci</w:t>
      </w:r>
      <w:r>
        <w:rPr>
          <w:sz w:val="24"/>
          <w:szCs w:val="24"/>
        </w:rPr>
        <w:t>lerin</w:t>
      </w:r>
      <w:r w:rsidR="00E04809">
        <w:rPr>
          <w:sz w:val="24"/>
          <w:szCs w:val="24"/>
        </w:rPr>
        <w:t>in</w:t>
      </w:r>
      <w:r>
        <w:rPr>
          <w:sz w:val="24"/>
          <w:szCs w:val="24"/>
        </w:rPr>
        <w:t xml:space="preserve"> %44,8’i, hemşirelerin %22,5’i ‘’diğer’’ yanıtını vermiştir (p=0,04). (Tablo </w:t>
      </w:r>
      <w:r w:rsidR="009C00A6">
        <w:rPr>
          <w:sz w:val="24"/>
          <w:szCs w:val="24"/>
        </w:rPr>
        <w:t>5.</w:t>
      </w:r>
      <w:r>
        <w:rPr>
          <w:sz w:val="24"/>
          <w:szCs w:val="24"/>
        </w:rPr>
        <w:t>1</w:t>
      </w:r>
      <w:r w:rsidR="007F52CD">
        <w:rPr>
          <w:sz w:val="24"/>
          <w:szCs w:val="24"/>
        </w:rPr>
        <w:t>1</w:t>
      </w:r>
      <w:r>
        <w:rPr>
          <w:sz w:val="24"/>
          <w:szCs w:val="24"/>
        </w:rPr>
        <w:t>)</w:t>
      </w:r>
    </w:p>
    <w:p w14:paraId="32BA439E" w14:textId="77777777" w:rsidR="00DB6D40" w:rsidRDefault="00DB6D40" w:rsidP="00DB6D40">
      <w:pPr>
        <w:spacing w:line="360" w:lineRule="auto"/>
        <w:ind w:firstLine="708"/>
        <w:jc w:val="both"/>
        <w:rPr>
          <w:b/>
        </w:rPr>
      </w:pPr>
    </w:p>
    <w:p w14:paraId="1C84D825" w14:textId="22250BEB" w:rsidR="00DB6D40" w:rsidRPr="00AA5F5B" w:rsidRDefault="00DB6D40" w:rsidP="00DB6D40">
      <w:pPr>
        <w:jc w:val="both"/>
        <w:rPr>
          <w:b/>
          <w:sz w:val="24"/>
          <w:szCs w:val="24"/>
        </w:rPr>
      </w:pPr>
      <w:r w:rsidRPr="00AA5F5B">
        <w:rPr>
          <w:b/>
          <w:sz w:val="24"/>
          <w:szCs w:val="24"/>
        </w:rPr>
        <w:t xml:space="preserve">Tablo </w:t>
      </w:r>
      <w:r w:rsidR="009B7471">
        <w:rPr>
          <w:b/>
          <w:sz w:val="24"/>
          <w:szCs w:val="24"/>
        </w:rPr>
        <w:t>5.</w:t>
      </w:r>
      <w:r w:rsidRPr="00AA5F5B">
        <w:rPr>
          <w:b/>
          <w:sz w:val="24"/>
          <w:szCs w:val="24"/>
        </w:rPr>
        <w:t>1</w:t>
      </w:r>
      <w:r w:rsidR="007F52CD">
        <w:rPr>
          <w:b/>
          <w:sz w:val="24"/>
          <w:szCs w:val="24"/>
        </w:rPr>
        <w:t>2</w:t>
      </w:r>
      <w:r w:rsidRPr="00AA5F5B">
        <w:rPr>
          <w:b/>
          <w:sz w:val="24"/>
          <w:szCs w:val="24"/>
        </w:rPr>
        <w:t xml:space="preserve">. </w:t>
      </w:r>
      <w:r w:rsidRPr="00C17737">
        <w:rPr>
          <w:sz w:val="24"/>
          <w:szCs w:val="24"/>
        </w:rPr>
        <w:t xml:space="preserve">Hacettepe Üniversitesi Tıp Fakültesi Hastanesinde araştırmaya katılan </w:t>
      </w:r>
      <w:r w:rsidR="00E04809">
        <w:rPr>
          <w:sz w:val="24"/>
          <w:szCs w:val="24"/>
        </w:rPr>
        <w:t>tıpta uzmanlık öğrencisi</w:t>
      </w:r>
      <w:r w:rsidRPr="00C17737">
        <w:rPr>
          <w:sz w:val="24"/>
          <w:szCs w:val="24"/>
        </w:rPr>
        <w:t xml:space="preserve"> ve hemşirelerin</w:t>
      </w:r>
      <w:r w:rsidRPr="00AA5F5B">
        <w:rPr>
          <w:sz w:val="24"/>
          <w:szCs w:val="24"/>
        </w:rPr>
        <w:t xml:space="preserve"> </w:t>
      </w:r>
      <w:r>
        <w:rPr>
          <w:sz w:val="24"/>
          <w:szCs w:val="24"/>
        </w:rPr>
        <w:t xml:space="preserve">sağlık kontrolü altında olması gereken </w:t>
      </w:r>
      <w:r w:rsidRPr="00AA5F5B">
        <w:rPr>
          <w:sz w:val="24"/>
          <w:szCs w:val="24"/>
        </w:rPr>
        <w:t>çocuklarının sağlık hizmeti alma durumu ile ilgili özelliklerin dağılımı (Ankara, 2022)</w:t>
      </w:r>
    </w:p>
    <w:tbl>
      <w:tblPr>
        <w:tblStyle w:val="TabloKlavuzu"/>
        <w:tblW w:w="8196" w:type="dxa"/>
        <w:tblLayout w:type="fixed"/>
        <w:tblLook w:val="04A0" w:firstRow="1" w:lastRow="0" w:firstColumn="1" w:lastColumn="0" w:noHBand="0" w:noVBand="1"/>
      </w:tblPr>
      <w:tblGrid>
        <w:gridCol w:w="2892"/>
        <w:gridCol w:w="724"/>
        <w:gridCol w:w="724"/>
        <w:gridCol w:w="724"/>
        <w:gridCol w:w="724"/>
        <w:gridCol w:w="844"/>
        <w:gridCol w:w="805"/>
        <w:gridCol w:w="759"/>
      </w:tblGrid>
      <w:tr w:rsidR="00DB6D40" w:rsidRPr="000A311D" w14:paraId="6465EB21" w14:textId="77777777" w:rsidTr="00DB6D40">
        <w:trPr>
          <w:trHeight w:val="240"/>
        </w:trPr>
        <w:tc>
          <w:tcPr>
            <w:tcW w:w="2892" w:type="dxa"/>
            <w:vMerge w:val="restart"/>
            <w:shd w:val="clear" w:color="auto" w:fill="auto"/>
          </w:tcPr>
          <w:p w14:paraId="2F64CD53" w14:textId="77777777" w:rsidR="00DB6D40" w:rsidRPr="00BE6DB2" w:rsidRDefault="00DB6D40" w:rsidP="00DB6D40">
            <w:pPr>
              <w:rPr>
                <w:rFonts w:cstheme="minorHAnsi"/>
                <w:b/>
                <w:sz w:val="20"/>
                <w:szCs w:val="20"/>
              </w:rPr>
            </w:pPr>
            <w:r w:rsidRPr="00BE6DB2">
              <w:rPr>
                <w:b/>
                <w:sz w:val="20"/>
                <w:szCs w:val="20"/>
              </w:rPr>
              <w:t>Sağlık kontrolü altında olması gereken çocuklarının sağlık hizmeti alma durumu</w:t>
            </w:r>
          </w:p>
        </w:tc>
        <w:tc>
          <w:tcPr>
            <w:tcW w:w="2896" w:type="dxa"/>
            <w:gridSpan w:val="4"/>
          </w:tcPr>
          <w:p w14:paraId="4925B761" w14:textId="77777777" w:rsidR="00DB6D40" w:rsidRPr="000A311D" w:rsidRDefault="00DB6D40" w:rsidP="00DB6D40">
            <w:pPr>
              <w:jc w:val="center"/>
              <w:rPr>
                <w:b/>
                <w:sz w:val="20"/>
                <w:szCs w:val="20"/>
              </w:rPr>
            </w:pPr>
            <w:r w:rsidRPr="000A311D">
              <w:rPr>
                <w:b/>
                <w:sz w:val="20"/>
                <w:szCs w:val="20"/>
              </w:rPr>
              <w:t>Meslek</w:t>
            </w:r>
          </w:p>
        </w:tc>
        <w:tc>
          <w:tcPr>
            <w:tcW w:w="1649" w:type="dxa"/>
            <w:gridSpan w:val="2"/>
            <w:tcBorders>
              <w:bottom w:val="nil"/>
            </w:tcBorders>
          </w:tcPr>
          <w:p w14:paraId="46F8CFFE" w14:textId="77777777" w:rsidR="00DB6D40" w:rsidRPr="000A311D" w:rsidRDefault="00DB6D40" w:rsidP="00DB6D40">
            <w:pPr>
              <w:jc w:val="center"/>
              <w:rPr>
                <w:b/>
                <w:sz w:val="20"/>
                <w:szCs w:val="20"/>
              </w:rPr>
            </w:pPr>
            <w:r w:rsidRPr="000A311D">
              <w:rPr>
                <w:b/>
                <w:sz w:val="20"/>
                <w:szCs w:val="20"/>
              </w:rPr>
              <w:t>Toplam</w:t>
            </w:r>
          </w:p>
        </w:tc>
        <w:tc>
          <w:tcPr>
            <w:tcW w:w="759" w:type="dxa"/>
            <w:tcBorders>
              <w:bottom w:val="nil"/>
            </w:tcBorders>
          </w:tcPr>
          <w:p w14:paraId="52500F40" w14:textId="61ADF9A2" w:rsidR="00DB6D40" w:rsidRPr="000A311D" w:rsidRDefault="00E83B20" w:rsidP="00DB6D40">
            <w:pPr>
              <w:jc w:val="right"/>
              <w:rPr>
                <w:b/>
                <w:sz w:val="20"/>
                <w:szCs w:val="20"/>
              </w:rPr>
            </w:pPr>
            <w:r>
              <w:rPr>
                <w:b/>
                <w:sz w:val="20"/>
                <w:szCs w:val="20"/>
              </w:rPr>
              <w:t>P</w:t>
            </w:r>
          </w:p>
        </w:tc>
      </w:tr>
      <w:tr w:rsidR="00DB6D40" w:rsidRPr="000A311D" w14:paraId="71278958" w14:textId="77777777" w:rsidTr="00DB6D40">
        <w:trPr>
          <w:trHeight w:val="240"/>
        </w:trPr>
        <w:tc>
          <w:tcPr>
            <w:tcW w:w="2892" w:type="dxa"/>
            <w:vMerge/>
            <w:shd w:val="clear" w:color="auto" w:fill="auto"/>
          </w:tcPr>
          <w:p w14:paraId="34FA4BDF" w14:textId="77777777" w:rsidR="00DB6D40" w:rsidRPr="000A311D" w:rsidRDefault="00DB6D40" w:rsidP="00DB6D40">
            <w:pPr>
              <w:rPr>
                <w:rFonts w:cstheme="minorHAnsi"/>
                <w:b/>
                <w:sz w:val="20"/>
                <w:szCs w:val="20"/>
              </w:rPr>
            </w:pPr>
          </w:p>
        </w:tc>
        <w:tc>
          <w:tcPr>
            <w:tcW w:w="1448" w:type="dxa"/>
            <w:gridSpan w:val="2"/>
            <w:tcBorders>
              <w:bottom w:val="single" w:sz="4" w:space="0" w:color="auto"/>
            </w:tcBorders>
          </w:tcPr>
          <w:p w14:paraId="013D7FA9" w14:textId="7A6B431D" w:rsidR="00DB6D40" w:rsidRPr="009713F3" w:rsidRDefault="00E04809" w:rsidP="00DB6D40">
            <w:pPr>
              <w:jc w:val="center"/>
              <w:rPr>
                <w:b/>
                <w:sz w:val="20"/>
                <w:szCs w:val="20"/>
              </w:rPr>
            </w:pPr>
            <w:r>
              <w:rPr>
                <w:b/>
                <w:sz w:val="20"/>
                <w:szCs w:val="20"/>
              </w:rPr>
              <w:t>Tıpta uzmanlık öğrencisi</w:t>
            </w:r>
          </w:p>
        </w:tc>
        <w:tc>
          <w:tcPr>
            <w:tcW w:w="1448" w:type="dxa"/>
            <w:gridSpan w:val="2"/>
            <w:tcBorders>
              <w:bottom w:val="single" w:sz="4" w:space="0" w:color="auto"/>
            </w:tcBorders>
          </w:tcPr>
          <w:p w14:paraId="2F571B1C" w14:textId="77777777" w:rsidR="00DB6D40" w:rsidRPr="009713F3" w:rsidRDefault="00DB6D40" w:rsidP="00DB6D40">
            <w:pPr>
              <w:jc w:val="center"/>
              <w:rPr>
                <w:b/>
                <w:sz w:val="20"/>
                <w:szCs w:val="20"/>
              </w:rPr>
            </w:pPr>
            <w:r w:rsidRPr="009713F3">
              <w:rPr>
                <w:b/>
                <w:sz w:val="20"/>
                <w:szCs w:val="20"/>
              </w:rPr>
              <w:t>Hemşire</w:t>
            </w:r>
          </w:p>
        </w:tc>
        <w:tc>
          <w:tcPr>
            <w:tcW w:w="844" w:type="dxa"/>
            <w:tcBorders>
              <w:top w:val="nil"/>
              <w:bottom w:val="single" w:sz="4" w:space="0" w:color="auto"/>
              <w:right w:val="nil"/>
            </w:tcBorders>
          </w:tcPr>
          <w:p w14:paraId="3BB7DB2A" w14:textId="77777777" w:rsidR="00DB6D40" w:rsidRPr="009713F3" w:rsidRDefault="00DB6D40" w:rsidP="00DB6D40">
            <w:pPr>
              <w:jc w:val="center"/>
              <w:rPr>
                <w:b/>
                <w:sz w:val="20"/>
                <w:szCs w:val="20"/>
              </w:rPr>
            </w:pPr>
          </w:p>
        </w:tc>
        <w:tc>
          <w:tcPr>
            <w:tcW w:w="804" w:type="dxa"/>
            <w:tcBorders>
              <w:top w:val="nil"/>
              <w:left w:val="nil"/>
              <w:bottom w:val="single" w:sz="4" w:space="0" w:color="auto"/>
            </w:tcBorders>
          </w:tcPr>
          <w:p w14:paraId="175F9F02" w14:textId="77777777" w:rsidR="00DB6D40" w:rsidRPr="000A311D" w:rsidRDefault="00DB6D40" w:rsidP="00DB6D40">
            <w:pPr>
              <w:jc w:val="center"/>
              <w:rPr>
                <w:b/>
                <w:sz w:val="20"/>
                <w:szCs w:val="20"/>
              </w:rPr>
            </w:pPr>
          </w:p>
        </w:tc>
        <w:tc>
          <w:tcPr>
            <w:tcW w:w="759" w:type="dxa"/>
            <w:tcBorders>
              <w:top w:val="nil"/>
              <w:bottom w:val="nil"/>
            </w:tcBorders>
          </w:tcPr>
          <w:p w14:paraId="4A63C91F" w14:textId="77777777" w:rsidR="00DB6D40" w:rsidRPr="000A311D" w:rsidRDefault="00DB6D40" w:rsidP="00DB6D40">
            <w:pPr>
              <w:jc w:val="right"/>
              <w:rPr>
                <w:b/>
                <w:sz w:val="20"/>
                <w:szCs w:val="20"/>
              </w:rPr>
            </w:pPr>
          </w:p>
        </w:tc>
      </w:tr>
      <w:tr w:rsidR="00DB6D40" w:rsidRPr="000A311D" w14:paraId="4432062B" w14:textId="77777777" w:rsidTr="00DB6D40">
        <w:trPr>
          <w:trHeight w:val="240"/>
        </w:trPr>
        <w:tc>
          <w:tcPr>
            <w:tcW w:w="2892" w:type="dxa"/>
            <w:vMerge/>
            <w:tcBorders>
              <w:bottom w:val="single" w:sz="4" w:space="0" w:color="auto"/>
            </w:tcBorders>
            <w:shd w:val="clear" w:color="auto" w:fill="auto"/>
          </w:tcPr>
          <w:p w14:paraId="14CCE211" w14:textId="77777777" w:rsidR="00DB6D40" w:rsidRPr="000A311D" w:rsidRDefault="00DB6D40" w:rsidP="00DB6D40">
            <w:pPr>
              <w:rPr>
                <w:rFonts w:cstheme="minorHAnsi"/>
                <w:b/>
                <w:sz w:val="20"/>
                <w:szCs w:val="20"/>
              </w:rPr>
            </w:pPr>
          </w:p>
        </w:tc>
        <w:tc>
          <w:tcPr>
            <w:tcW w:w="724" w:type="dxa"/>
            <w:tcBorders>
              <w:bottom w:val="single" w:sz="4" w:space="0" w:color="auto"/>
              <w:right w:val="nil"/>
            </w:tcBorders>
          </w:tcPr>
          <w:p w14:paraId="13096BA3" w14:textId="520EC95C" w:rsidR="00DB6D40" w:rsidRPr="009713F3" w:rsidRDefault="00BF656D" w:rsidP="00DB6D40">
            <w:pPr>
              <w:jc w:val="right"/>
              <w:rPr>
                <w:b/>
                <w:sz w:val="20"/>
                <w:szCs w:val="20"/>
              </w:rPr>
            </w:pPr>
            <w:r w:rsidRPr="009713F3">
              <w:rPr>
                <w:b/>
                <w:sz w:val="20"/>
                <w:szCs w:val="20"/>
              </w:rPr>
              <w:t>S</w:t>
            </w:r>
          </w:p>
        </w:tc>
        <w:tc>
          <w:tcPr>
            <w:tcW w:w="723" w:type="dxa"/>
            <w:tcBorders>
              <w:left w:val="nil"/>
              <w:bottom w:val="single" w:sz="4" w:space="0" w:color="auto"/>
            </w:tcBorders>
          </w:tcPr>
          <w:p w14:paraId="6B730E4D" w14:textId="77777777" w:rsidR="00DB6D40" w:rsidRPr="009713F3" w:rsidRDefault="00DB6D40" w:rsidP="00DB6D40">
            <w:pPr>
              <w:jc w:val="right"/>
              <w:rPr>
                <w:b/>
                <w:sz w:val="20"/>
                <w:szCs w:val="20"/>
              </w:rPr>
            </w:pPr>
            <w:r w:rsidRPr="009713F3">
              <w:rPr>
                <w:b/>
                <w:sz w:val="20"/>
                <w:szCs w:val="20"/>
              </w:rPr>
              <w:t>%</w:t>
            </w:r>
          </w:p>
        </w:tc>
        <w:tc>
          <w:tcPr>
            <w:tcW w:w="724" w:type="dxa"/>
            <w:tcBorders>
              <w:bottom w:val="single" w:sz="4" w:space="0" w:color="auto"/>
              <w:right w:val="nil"/>
            </w:tcBorders>
          </w:tcPr>
          <w:p w14:paraId="37F881C1" w14:textId="77777777" w:rsidR="00DB6D40" w:rsidRPr="009713F3" w:rsidRDefault="00DB6D40" w:rsidP="00DB6D40">
            <w:pPr>
              <w:jc w:val="right"/>
              <w:rPr>
                <w:b/>
                <w:sz w:val="20"/>
                <w:szCs w:val="20"/>
              </w:rPr>
            </w:pPr>
            <w:proofErr w:type="gramStart"/>
            <w:r w:rsidRPr="009713F3">
              <w:rPr>
                <w:b/>
                <w:sz w:val="20"/>
                <w:szCs w:val="20"/>
              </w:rPr>
              <w:t>s</w:t>
            </w:r>
            <w:proofErr w:type="gramEnd"/>
          </w:p>
        </w:tc>
        <w:tc>
          <w:tcPr>
            <w:tcW w:w="723" w:type="dxa"/>
            <w:tcBorders>
              <w:left w:val="nil"/>
              <w:bottom w:val="single" w:sz="4" w:space="0" w:color="auto"/>
            </w:tcBorders>
          </w:tcPr>
          <w:p w14:paraId="5396A49A" w14:textId="77777777" w:rsidR="00DB6D40" w:rsidRPr="009713F3" w:rsidRDefault="00DB6D40" w:rsidP="00DB6D40">
            <w:pPr>
              <w:jc w:val="right"/>
              <w:rPr>
                <w:b/>
                <w:sz w:val="20"/>
                <w:szCs w:val="20"/>
              </w:rPr>
            </w:pPr>
            <w:r w:rsidRPr="009713F3">
              <w:rPr>
                <w:b/>
                <w:sz w:val="20"/>
                <w:szCs w:val="20"/>
              </w:rPr>
              <w:t>%</w:t>
            </w:r>
          </w:p>
        </w:tc>
        <w:tc>
          <w:tcPr>
            <w:tcW w:w="844" w:type="dxa"/>
            <w:tcBorders>
              <w:bottom w:val="single" w:sz="4" w:space="0" w:color="auto"/>
              <w:right w:val="nil"/>
            </w:tcBorders>
          </w:tcPr>
          <w:p w14:paraId="55357977" w14:textId="77777777" w:rsidR="00DB6D40" w:rsidRPr="009713F3" w:rsidRDefault="00DB6D40" w:rsidP="00DB6D40">
            <w:pPr>
              <w:jc w:val="right"/>
              <w:rPr>
                <w:b/>
                <w:sz w:val="20"/>
                <w:szCs w:val="20"/>
              </w:rPr>
            </w:pPr>
            <w:proofErr w:type="gramStart"/>
            <w:r w:rsidRPr="009713F3">
              <w:rPr>
                <w:b/>
                <w:sz w:val="20"/>
                <w:szCs w:val="20"/>
              </w:rPr>
              <w:t>s</w:t>
            </w:r>
            <w:proofErr w:type="gramEnd"/>
          </w:p>
        </w:tc>
        <w:tc>
          <w:tcPr>
            <w:tcW w:w="804" w:type="dxa"/>
            <w:tcBorders>
              <w:left w:val="nil"/>
              <w:bottom w:val="single" w:sz="4" w:space="0" w:color="auto"/>
            </w:tcBorders>
          </w:tcPr>
          <w:p w14:paraId="7F81BC0B" w14:textId="77777777" w:rsidR="00DB6D40" w:rsidRPr="000A311D" w:rsidRDefault="00DB6D40" w:rsidP="00DB6D40">
            <w:pPr>
              <w:jc w:val="right"/>
              <w:rPr>
                <w:b/>
                <w:sz w:val="20"/>
                <w:szCs w:val="20"/>
              </w:rPr>
            </w:pPr>
            <w:r w:rsidRPr="000A311D">
              <w:rPr>
                <w:b/>
                <w:sz w:val="20"/>
                <w:szCs w:val="20"/>
              </w:rPr>
              <w:t>%</w:t>
            </w:r>
          </w:p>
        </w:tc>
        <w:tc>
          <w:tcPr>
            <w:tcW w:w="759" w:type="dxa"/>
            <w:tcBorders>
              <w:top w:val="nil"/>
            </w:tcBorders>
          </w:tcPr>
          <w:p w14:paraId="2F17EED4" w14:textId="77777777" w:rsidR="00DB6D40" w:rsidRPr="000A311D" w:rsidRDefault="00DB6D40" w:rsidP="00DB6D40">
            <w:pPr>
              <w:jc w:val="right"/>
              <w:rPr>
                <w:b/>
                <w:sz w:val="20"/>
                <w:szCs w:val="20"/>
              </w:rPr>
            </w:pPr>
          </w:p>
        </w:tc>
      </w:tr>
      <w:tr w:rsidR="00DB6D40" w:rsidRPr="000A311D" w14:paraId="1CC2810F" w14:textId="77777777" w:rsidTr="00DB6D40">
        <w:trPr>
          <w:trHeight w:val="240"/>
        </w:trPr>
        <w:tc>
          <w:tcPr>
            <w:tcW w:w="2892" w:type="dxa"/>
            <w:tcBorders>
              <w:bottom w:val="nil"/>
              <w:right w:val="single" w:sz="4" w:space="0" w:color="auto"/>
            </w:tcBorders>
          </w:tcPr>
          <w:p w14:paraId="4E238094" w14:textId="77777777" w:rsidR="00DB6D40" w:rsidRPr="000A311D" w:rsidRDefault="00DB6D40" w:rsidP="00DB6D40">
            <w:pPr>
              <w:rPr>
                <w:rFonts w:cstheme="minorHAnsi"/>
                <w:b/>
                <w:sz w:val="20"/>
                <w:szCs w:val="20"/>
              </w:rPr>
            </w:pPr>
            <w:r w:rsidRPr="00B2762B">
              <w:rPr>
                <w:b/>
                <w:sz w:val="20"/>
                <w:szCs w:val="20"/>
              </w:rPr>
              <w:t xml:space="preserve">Sağlık kontrolü altında olması gereken </w:t>
            </w:r>
            <w:r>
              <w:rPr>
                <w:b/>
                <w:sz w:val="20"/>
                <w:szCs w:val="20"/>
              </w:rPr>
              <w:t>h</w:t>
            </w:r>
            <w:r w:rsidRPr="000A311D">
              <w:rPr>
                <w:b/>
                <w:sz w:val="20"/>
                <w:szCs w:val="20"/>
              </w:rPr>
              <w:t>astalı</w:t>
            </w:r>
            <w:r>
              <w:rPr>
                <w:b/>
                <w:sz w:val="20"/>
                <w:szCs w:val="20"/>
              </w:rPr>
              <w:t>k</w:t>
            </w:r>
            <w:r w:rsidRPr="000A311D">
              <w:rPr>
                <w:b/>
                <w:sz w:val="20"/>
                <w:szCs w:val="20"/>
              </w:rPr>
              <w:t xml:space="preserve"> olma durumu </w:t>
            </w:r>
          </w:p>
        </w:tc>
        <w:tc>
          <w:tcPr>
            <w:tcW w:w="724" w:type="dxa"/>
            <w:tcBorders>
              <w:left w:val="single" w:sz="4" w:space="0" w:color="auto"/>
              <w:bottom w:val="nil"/>
              <w:right w:val="nil"/>
            </w:tcBorders>
          </w:tcPr>
          <w:p w14:paraId="43088941" w14:textId="77777777" w:rsidR="00DB6D40" w:rsidRPr="009713F3" w:rsidRDefault="00DB6D40" w:rsidP="00DB6D40">
            <w:pPr>
              <w:rPr>
                <w:sz w:val="20"/>
                <w:szCs w:val="20"/>
              </w:rPr>
            </w:pPr>
          </w:p>
        </w:tc>
        <w:tc>
          <w:tcPr>
            <w:tcW w:w="723" w:type="dxa"/>
            <w:tcBorders>
              <w:left w:val="nil"/>
              <w:bottom w:val="nil"/>
              <w:right w:val="single" w:sz="4" w:space="0" w:color="auto"/>
            </w:tcBorders>
          </w:tcPr>
          <w:p w14:paraId="39865423" w14:textId="77777777" w:rsidR="00DB6D40" w:rsidRPr="009713F3" w:rsidRDefault="00DB6D40" w:rsidP="00DB6D40">
            <w:pPr>
              <w:rPr>
                <w:sz w:val="20"/>
                <w:szCs w:val="20"/>
              </w:rPr>
            </w:pPr>
          </w:p>
        </w:tc>
        <w:tc>
          <w:tcPr>
            <w:tcW w:w="724" w:type="dxa"/>
            <w:tcBorders>
              <w:left w:val="single" w:sz="4" w:space="0" w:color="auto"/>
              <w:bottom w:val="nil"/>
              <w:right w:val="nil"/>
            </w:tcBorders>
          </w:tcPr>
          <w:p w14:paraId="71568E2A" w14:textId="77777777" w:rsidR="00DB6D40" w:rsidRPr="009713F3" w:rsidRDefault="00DB6D40" w:rsidP="00DB6D40">
            <w:pPr>
              <w:rPr>
                <w:sz w:val="20"/>
                <w:szCs w:val="20"/>
              </w:rPr>
            </w:pPr>
          </w:p>
        </w:tc>
        <w:tc>
          <w:tcPr>
            <w:tcW w:w="723" w:type="dxa"/>
            <w:tcBorders>
              <w:left w:val="nil"/>
              <w:bottom w:val="nil"/>
              <w:right w:val="single" w:sz="4" w:space="0" w:color="auto"/>
            </w:tcBorders>
          </w:tcPr>
          <w:p w14:paraId="2098DE17" w14:textId="77777777" w:rsidR="00DB6D40" w:rsidRPr="009713F3" w:rsidRDefault="00DB6D40" w:rsidP="00DB6D40">
            <w:pPr>
              <w:rPr>
                <w:sz w:val="20"/>
                <w:szCs w:val="20"/>
              </w:rPr>
            </w:pPr>
          </w:p>
        </w:tc>
        <w:tc>
          <w:tcPr>
            <w:tcW w:w="844" w:type="dxa"/>
            <w:tcBorders>
              <w:left w:val="single" w:sz="4" w:space="0" w:color="auto"/>
              <w:bottom w:val="nil"/>
              <w:right w:val="nil"/>
            </w:tcBorders>
          </w:tcPr>
          <w:p w14:paraId="238CE383" w14:textId="77777777" w:rsidR="00DB6D40" w:rsidRPr="009713F3" w:rsidRDefault="00DB6D40" w:rsidP="00DB6D40">
            <w:pPr>
              <w:rPr>
                <w:sz w:val="20"/>
                <w:szCs w:val="20"/>
              </w:rPr>
            </w:pPr>
          </w:p>
        </w:tc>
        <w:tc>
          <w:tcPr>
            <w:tcW w:w="804" w:type="dxa"/>
            <w:tcBorders>
              <w:left w:val="nil"/>
              <w:bottom w:val="nil"/>
            </w:tcBorders>
          </w:tcPr>
          <w:p w14:paraId="6F00D32E" w14:textId="77777777" w:rsidR="00DB6D40" w:rsidRPr="000A311D" w:rsidRDefault="00DB6D40" w:rsidP="00DB6D40">
            <w:pPr>
              <w:rPr>
                <w:sz w:val="20"/>
                <w:szCs w:val="20"/>
              </w:rPr>
            </w:pPr>
          </w:p>
        </w:tc>
        <w:tc>
          <w:tcPr>
            <w:tcW w:w="759" w:type="dxa"/>
            <w:vMerge w:val="restart"/>
          </w:tcPr>
          <w:p w14:paraId="0DB28D91" w14:textId="77777777" w:rsidR="00DB6D40" w:rsidRDefault="00DB6D40" w:rsidP="00DB6D40">
            <w:pPr>
              <w:jc w:val="right"/>
              <w:rPr>
                <w:b/>
                <w:sz w:val="20"/>
                <w:szCs w:val="20"/>
              </w:rPr>
            </w:pPr>
          </w:p>
          <w:p w14:paraId="15ED9EEA" w14:textId="77777777" w:rsidR="00DB6D40" w:rsidRDefault="00DB6D40" w:rsidP="00DB6D40">
            <w:pPr>
              <w:jc w:val="right"/>
              <w:rPr>
                <w:b/>
                <w:sz w:val="20"/>
                <w:szCs w:val="20"/>
              </w:rPr>
            </w:pPr>
          </w:p>
          <w:p w14:paraId="57F62311" w14:textId="77777777" w:rsidR="00DB6D40" w:rsidRDefault="00DB6D40" w:rsidP="00DB6D40">
            <w:pPr>
              <w:jc w:val="right"/>
              <w:rPr>
                <w:b/>
                <w:sz w:val="20"/>
                <w:szCs w:val="20"/>
              </w:rPr>
            </w:pPr>
          </w:p>
          <w:p w14:paraId="18AC1586" w14:textId="77777777" w:rsidR="00DB6D40" w:rsidRPr="000A311D" w:rsidRDefault="00DB6D40" w:rsidP="00DB6D40">
            <w:pPr>
              <w:jc w:val="right"/>
              <w:rPr>
                <w:b/>
                <w:sz w:val="20"/>
                <w:szCs w:val="20"/>
              </w:rPr>
            </w:pPr>
            <w:r w:rsidRPr="000A311D">
              <w:rPr>
                <w:b/>
                <w:sz w:val="20"/>
                <w:szCs w:val="20"/>
              </w:rPr>
              <w:t>0,004</w:t>
            </w:r>
          </w:p>
        </w:tc>
      </w:tr>
      <w:tr w:rsidR="00DB6D40" w:rsidRPr="000A311D" w14:paraId="2E58E79A" w14:textId="77777777" w:rsidTr="00DB6D40">
        <w:trPr>
          <w:trHeight w:val="240"/>
        </w:trPr>
        <w:tc>
          <w:tcPr>
            <w:tcW w:w="2892" w:type="dxa"/>
            <w:tcBorders>
              <w:top w:val="nil"/>
              <w:bottom w:val="nil"/>
              <w:right w:val="single" w:sz="4" w:space="0" w:color="auto"/>
            </w:tcBorders>
          </w:tcPr>
          <w:p w14:paraId="6CDDEBF2" w14:textId="77777777" w:rsidR="00DB6D40" w:rsidRPr="000A311D" w:rsidRDefault="00DB6D40" w:rsidP="00DB6D40">
            <w:pPr>
              <w:rPr>
                <w:sz w:val="20"/>
                <w:szCs w:val="20"/>
              </w:rPr>
            </w:pPr>
            <w:r w:rsidRPr="000A311D">
              <w:rPr>
                <w:sz w:val="20"/>
                <w:szCs w:val="20"/>
              </w:rPr>
              <w:t>Evet</w:t>
            </w:r>
          </w:p>
        </w:tc>
        <w:tc>
          <w:tcPr>
            <w:tcW w:w="724" w:type="dxa"/>
            <w:tcBorders>
              <w:top w:val="nil"/>
              <w:left w:val="single" w:sz="4" w:space="0" w:color="auto"/>
              <w:bottom w:val="nil"/>
              <w:right w:val="nil"/>
            </w:tcBorders>
          </w:tcPr>
          <w:p w14:paraId="18B19868" w14:textId="77777777" w:rsidR="00DB6D40" w:rsidRPr="000A311D" w:rsidRDefault="00DB6D40" w:rsidP="00DB6D40">
            <w:pPr>
              <w:jc w:val="right"/>
              <w:rPr>
                <w:sz w:val="20"/>
                <w:szCs w:val="20"/>
              </w:rPr>
            </w:pPr>
            <w:r w:rsidRPr="000A311D">
              <w:rPr>
                <w:sz w:val="20"/>
                <w:szCs w:val="20"/>
              </w:rPr>
              <w:t>2</w:t>
            </w:r>
          </w:p>
        </w:tc>
        <w:tc>
          <w:tcPr>
            <w:tcW w:w="723" w:type="dxa"/>
            <w:tcBorders>
              <w:top w:val="nil"/>
              <w:left w:val="nil"/>
              <w:bottom w:val="nil"/>
              <w:right w:val="single" w:sz="4" w:space="0" w:color="auto"/>
            </w:tcBorders>
          </w:tcPr>
          <w:p w14:paraId="70307A10" w14:textId="77777777" w:rsidR="00DB6D40" w:rsidRPr="000A311D" w:rsidRDefault="00DB6D40" w:rsidP="00DB6D40">
            <w:pPr>
              <w:jc w:val="right"/>
              <w:rPr>
                <w:sz w:val="20"/>
                <w:szCs w:val="20"/>
              </w:rPr>
            </w:pPr>
            <w:r w:rsidRPr="000A311D">
              <w:rPr>
                <w:sz w:val="20"/>
                <w:szCs w:val="20"/>
              </w:rPr>
              <w:t>4,1</w:t>
            </w:r>
          </w:p>
        </w:tc>
        <w:tc>
          <w:tcPr>
            <w:tcW w:w="724" w:type="dxa"/>
            <w:tcBorders>
              <w:top w:val="nil"/>
              <w:left w:val="single" w:sz="4" w:space="0" w:color="auto"/>
              <w:bottom w:val="nil"/>
              <w:right w:val="nil"/>
            </w:tcBorders>
          </w:tcPr>
          <w:p w14:paraId="0EC79F11" w14:textId="77777777" w:rsidR="00DB6D40" w:rsidRPr="000A311D" w:rsidRDefault="00DB6D40" w:rsidP="00DB6D40">
            <w:pPr>
              <w:jc w:val="right"/>
              <w:rPr>
                <w:sz w:val="20"/>
                <w:szCs w:val="20"/>
              </w:rPr>
            </w:pPr>
            <w:r w:rsidRPr="000A311D">
              <w:rPr>
                <w:sz w:val="20"/>
                <w:szCs w:val="20"/>
              </w:rPr>
              <w:t>16</w:t>
            </w:r>
          </w:p>
        </w:tc>
        <w:tc>
          <w:tcPr>
            <w:tcW w:w="723" w:type="dxa"/>
            <w:tcBorders>
              <w:top w:val="nil"/>
              <w:left w:val="nil"/>
              <w:bottom w:val="nil"/>
              <w:right w:val="single" w:sz="4" w:space="0" w:color="auto"/>
            </w:tcBorders>
          </w:tcPr>
          <w:p w14:paraId="1B2E0E58" w14:textId="77777777" w:rsidR="00DB6D40" w:rsidRPr="000A311D" w:rsidRDefault="00DB6D40" w:rsidP="00DB6D40">
            <w:pPr>
              <w:jc w:val="right"/>
              <w:rPr>
                <w:sz w:val="20"/>
                <w:szCs w:val="20"/>
              </w:rPr>
            </w:pPr>
            <w:r w:rsidRPr="000A311D">
              <w:rPr>
                <w:sz w:val="20"/>
                <w:szCs w:val="20"/>
              </w:rPr>
              <w:t>23,2</w:t>
            </w:r>
          </w:p>
        </w:tc>
        <w:tc>
          <w:tcPr>
            <w:tcW w:w="844" w:type="dxa"/>
            <w:tcBorders>
              <w:top w:val="nil"/>
              <w:left w:val="single" w:sz="4" w:space="0" w:color="auto"/>
              <w:bottom w:val="nil"/>
              <w:right w:val="nil"/>
            </w:tcBorders>
          </w:tcPr>
          <w:p w14:paraId="50E8FE2A" w14:textId="77777777" w:rsidR="00DB6D40" w:rsidRPr="000A311D" w:rsidRDefault="00DB6D40" w:rsidP="00DB6D40">
            <w:pPr>
              <w:jc w:val="right"/>
              <w:rPr>
                <w:sz w:val="20"/>
                <w:szCs w:val="20"/>
              </w:rPr>
            </w:pPr>
            <w:r w:rsidRPr="000A311D">
              <w:rPr>
                <w:sz w:val="20"/>
                <w:szCs w:val="20"/>
              </w:rPr>
              <w:t>18</w:t>
            </w:r>
          </w:p>
        </w:tc>
        <w:tc>
          <w:tcPr>
            <w:tcW w:w="804" w:type="dxa"/>
            <w:tcBorders>
              <w:top w:val="nil"/>
              <w:left w:val="nil"/>
              <w:bottom w:val="nil"/>
            </w:tcBorders>
          </w:tcPr>
          <w:p w14:paraId="156B73F1" w14:textId="77777777" w:rsidR="00DB6D40" w:rsidRPr="000A311D" w:rsidRDefault="00DB6D40" w:rsidP="00DB6D40">
            <w:pPr>
              <w:jc w:val="right"/>
              <w:rPr>
                <w:sz w:val="20"/>
                <w:szCs w:val="20"/>
              </w:rPr>
            </w:pPr>
            <w:r w:rsidRPr="000A311D">
              <w:rPr>
                <w:sz w:val="20"/>
                <w:szCs w:val="20"/>
              </w:rPr>
              <w:t>15,3</w:t>
            </w:r>
          </w:p>
        </w:tc>
        <w:tc>
          <w:tcPr>
            <w:tcW w:w="759" w:type="dxa"/>
            <w:vMerge/>
          </w:tcPr>
          <w:p w14:paraId="564BA07E" w14:textId="77777777" w:rsidR="00DB6D40" w:rsidRPr="000A311D" w:rsidRDefault="00DB6D40" w:rsidP="00DB6D40">
            <w:pPr>
              <w:jc w:val="right"/>
              <w:rPr>
                <w:b/>
                <w:sz w:val="20"/>
                <w:szCs w:val="20"/>
              </w:rPr>
            </w:pPr>
          </w:p>
        </w:tc>
      </w:tr>
      <w:tr w:rsidR="00DB6D40" w:rsidRPr="000A311D" w14:paraId="15C5947B" w14:textId="77777777" w:rsidTr="00DB6D40">
        <w:trPr>
          <w:trHeight w:val="240"/>
        </w:trPr>
        <w:tc>
          <w:tcPr>
            <w:tcW w:w="2892" w:type="dxa"/>
            <w:tcBorders>
              <w:top w:val="nil"/>
              <w:bottom w:val="nil"/>
              <w:right w:val="single" w:sz="4" w:space="0" w:color="auto"/>
            </w:tcBorders>
          </w:tcPr>
          <w:p w14:paraId="23B9D304" w14:textId="77777777" w:rsidR="00DB6D40" w:rsidRPr="000A311D" w:rsidRDefault="00DB6D40" w:rsidP="00DB6D40">
            <w:pPr>
              <w:rPr>
                <w:sz w:val="20"/>
                <w:szCs w:val="20"/>
              </w:rPr>
            </w:pPr>
            <w:r w:rsidRPr="000A311D">
              <w:rPr>
                <w:sz w:val="20"/>
                <w:szCs w:val="20"/>
              </w:rPr>
              <w:t>Hayır</w:t>
            </w:r>
          </w:p>
        </w:tc>
        <w:tc>
          <w:tcPr>
            <w:tcW w:w="724" w:type="dxa"/>
            <w:tcBorders>
              <w:top w:val="nil"/>
              <w:left w:val="single" w:sz="4" w:space="0" w:color="auto"/>
              <w:bottom w:val="nil"/>
              <w:right w:val="nil"/>
            </w:tcBorders>
          </w:tcPr>
          <w:p w14:paraId="2AE112A7" w14:textId="77777777" w:rsidR="00DB6D40" w:rsidRPr="000A311D" w:rsidRDefault="00DB6D40" w:rsidP="00DB6D40">
            <w:pPr>
              <w:jc w:val="right"/>
              <w:rPr>
                <w:sz w:val="20"/>
                <w:szCs w:val="20"/>
              </w:rPr>
            </w:pPr>
            <w:r w:rsidRPr="000A311D">
              <w:rPr>
                <w:sz w:val="20"/>
                <w:szCs w:val="20"/>
              </w:rPr>
              <w:t>47</w:t>
            </w:r>
          </w:p>
        </w:tc>
        <w:tc>
          <w:tcPr>
            <w:tcW w:w="723" w:type="dxa"/>
            <w:tcBorders>
              <w:top w:val="nil"/>
              <w:left w:val="nil"/>
              <w:bottom w:val="nil"/>
              <w:right w:val="single" w:sz="4" w:space="0" w:color="auto"/>
            </w:tcBorders>
          </w:tcPr>
          <w:p w14:paraId="17954E1D" w14:textId="77777777" w:rsidR="00DB6D40" w:rsidRPr="000A311D" w:rsidRDefault="00DB6D40" w:rsidP="00DB6D40">
            <w:pPr>
              <w:jc w:val="right"/>
              <w:rPr>
                <w:sz w:val="20"/>
                <w:szCs w:val="20"/>
              </w:rPr>
            </w:pPr>
            <w:r w:rsidRPr="000A311D">
              <w:rPr>
                <w:sz w:val="20"/>
                <w:szCs w:val="20"/>
              </w:rPr>
              <w:t>95,9</w:t>
            </w:r>
          </w:p>
        </w:tc>
        <w:tc>
          <w:tcPr>
            <w:tcW w:w="724" w:type="dxa"/>
            <w:tcBorders>
              <w:top w:val="nil"/>
              <w:left w:val="single" w:sz="4" w:space="0" w:color="auto"/>
              <w:bottom w:val="nil"/>
              <w:right w:val="nil"/>
            </w:tcBorders>
          </w:tcPr>
          <w:p w14:paraId="55E25FE9" w14:textId="77777777" w:rsidR="00DB6D40" w:rsidRPr="000A311D" w:rsidRDefault="00DB6D40" w:rsidP="00DB6D40">
            <w:pPr>
              <w:jc w:val="right"/>
              <w:rPr>
                <w:sz w:val="20"/>
                <w:szCs w:val="20"/>
              </w:rPr>
            </w:pPr>
            <w:r w:rsidRPr="000A311D">
              <w:rPr>
                <w:sz w:val="20"/>
                <w:szCs w:val="20"/>
              </w:rPr>
              <w:t>53</w:t>
            </w:r>
          </w:p>
        </w:tc>
        <w:tc>
          <w:tcPr>
            <w:tcW w:w="723" w:type="dxa"/>
            <w:tcBorders>
              <w:top w:val="nil"/>
              <w:left w:val="nil"/>
              <w:bottom w:val="nil"/>
              <w:right w:val="single" w:sz="4" w:space="0" w:color="auto"/>
            </w:tcBorders>
          </w:tcPr>
          <w:p w14:paraId="68866261" w14:textId="77777777" w:rsidR="00DB6D40" w:rsidRPr="000A311D" w:rsidRDefault="00DB6D40" w:rsidP="00DB6D40">
            <w:pPr>
              <w:jc w:val="right"/>
              <w:rPr>
                <w:sz w:val="20"/>
                <w:szCs w:val="20"/>
              </w:rPr>
            </w:pPr>
            <w:r w:rsidRPr="000A311D">
              <w:rPr>
                <w:sz w:val="20"/>
                <w:szCs w:val="20"/>
              </w:rPr>
              <w:t>76,8</w:t>
            </w:r>
          </w:p>
        </w:tc>
        <w:tc>
          <w:tcPr>
            <w:tcW w:w="844" w:type="dxa"/>
            <w:tcBorders>
              <w:top w:val="nil"/>
              <w:left w:val="single" w:sz="4" w:space="0" w:color="auto"/>
              <w:bottom w:val="nil"/>
              <w:right w:val="nil"/>
            </w:tcBorders>
          </w:tcPr>
          <w:p w14:paraId="0679234B" w14:textId="77777777" w:rsidR="00DB6D40" w:rsidRPr="000A311D" w:rsidRDefault="00DB6D40" w:rsidP="00DB6D40">
            <w:pPr>
              <w:jc w:val="right"/>
              <w:rPr>
                <w:sz w:val="20"/>
                <w:szCs w:val="20"/>
              </w:rPr>
            </w:pPr>
            <w:r w:rsidRPr="000A311D">
              <w:rPr>
                <w:sz w:val="20"/>
                <w:szCs w:val="20"/>
              </w:rPr>
              <w:t>100</w:t>
            </w:r>
          </w:p>
        </w:tc>
        <w:tc>
          <w:tcPr>
            <w:tcW w:w="804" w:type="dxa"/>
            <w:tcBorders>
              <w:top w:val="nil"/>
              <w:left w:val="nil"/>
              <w:bottom w:val="nil"/>
            </w:tcBorders>
          </w:tcPr>
          <w:p w14:paraId="704BB7FB" w14:textId="77777777" w:rsidR="00DB6D40" w:rsidRPr="000A311D" w:rsidRDefault="00DB6D40" w:rsidP="00DB6D40">
            <w:pPr>
              <w:jc w:val="right"/>
              <w:rPr>
                <w:sz w:val="20"/>
                <w:szCs w:val="20"/>
              </w:rPr>
            </w:pPr>
            <w:r w:rsidRPr="000A311D">
              <w:rPr>
                <w:sz w:val="20"/>
                <w:szCs w:val="20"/>
              </w:rPr>
              <w:t>84,7</w:t>
            </w:r>
          </w:p>
        </w:tc>
        <w:tc>
          <w:tcPr>
            <w:tcW w:w="759" w:type="dxa"/>
            <w:vMerge/>
          </w:tcPr>
          <w:p w14:paraId="23DDF9D1" w14:textId="77777777" w:rsidR="00DB6D40" w:rsidRPr="000A311D" w:rsidRDefault="00DB6D40" w:rsidP="00DB6D40">
            <w:pPr>
              <w:jc w:val="right"/>
              <w:rPr>
                <w:b/>
                <w:sz w:val="20"/>
                <w:szCs w:val="20"/>
              </w:rPr>
            </w:pPr>
          </w:p>
        </w:tc>
      </w:tr>
      <w:tr w:rsidR="00DB6D40" w:rsidRPr="000A311D" w14:paraId="4DAF3669" w14:textId="77777777" w:rsidTr="00DB6D40">
        <w:trPr>
          <w:trHeight w:val="240"/>
        </w:trPr>
        <w:tc>
          <w:tcPr>
            <w:tcW w:w="2892" w:type="dxa"/>
            <w:tcBorders>
              <w:top w:val="nil"/>
              <w:bottom w:val="single" w:sz="4" w:space="0" w:color="auto"/>
              <w:right w:val="single" w:sz="4" w:space="0" w:color="auto"/>
            </w:tcBorders>
          </w:tcPr>
          <w:p w14:paraId="57DDE615" w14:textId="77777777" w:rsidR="00DB6D40" w:rsidRPr="000A311D" w:rsidRDefault="00DB6D40" w:rsidP="00DB6D40">
            <w:pPr>
              <w:rPr>
                <w:b/>
                <w:sz w:val="20"/>
                <w:szCs w:val="20"/>
              </w:rPr>
            </w:pPr>
            <w:r w:rsidRPr="000A311D">
              <w:rPr>
                <w:b/>
                <w:sz w:val="20"/>
                <w:szCs w:val="20"/>
              </w:rPr>
              <w:t>Toplam</w:t>
            </w:r>
          </w:p>
        </w:tc>
        <w:tc>
          <w:tcPr>
            <w:tcW w:w="724" w:type="dxa"/>
            <w:tcBorders>
              <w:top w:val="nil"/>
              <w:left w:val="single" w:sz="4" w:space="0" w:color="auto"/>
              <w:bottom w:val="single" w:sz="4" w:space="0" w:color="auto"/>
              <w:right w:val="nil"/>
            </w:tcBorders>
          </w:tcPr>
          <w:p w14:paraId="76D0A4B1" w14:textId="77777777" w:rsidR="00DB6D40" w:rsidRPr="00A07E15" w:rsidRDefault="00DB6D40" w:rsidP="00DB6D40">
            <w:pPr>
              <w:jc w:val="right"/>
              <w:rPr>
                <w:b/>
                <w:sz w:val="20"/>
                <w:szCs w:val="20"/>
              </w:rPr>
            </w:pPr>
            <w:r w:rsidRPr="00A07E15">
              <w:rPr>
                <w:b/>
                <w:sz w:val="20"/>
                <w:szCs w:val="20"/>
              </w:rPr>
              <w:t>49</w:t>
            </w:r>
          </w:p>
        </w:tc>
        <w:tc>
          <w:tcPr>
            <w:tcW w:w="723" w:type="dxa"/>
            <w:tcBorders>
              <w:top w:val="nil"/>
              <w:left w:val="nil"/>
              <w:bottom w:val="single" w:sz="4" w:space="0" w:color="auto"/>
              <w:right w:val="single" w:sz="4" w:space="0" w:color="auto"/>
            </w:tcBorders>
          </w:tcPr>
          <w:p w14:paraId="3D4B1E2D" w14:textId="77777777" w:rsidR="00DB6D40" w:rsidRPr="00A07E15" w:rsidRDefault="00DB6D40" w:rsidP="00DB6D40">
            <w:pPr>
              <w:jc w:val="right"/>
              <w:rPr>
                <w:b/>
                <w:sz w:val="20"/>
                <w:szCs w:val="20"/>
              </w:rPr>
            </w:pPr>
            <w:r w:rsidRPr="00A07E15">
              <w:rPr>
                <w:b/>
                <w:sz w:val="20"/>
                <w:szCs w:val="20"/>
              </w:rPr>
              <w:t>100,0</w:t>
            </w:r>
          </w:p>
        </w:tc>
        <w:tc>
          <w:tcPr>
            <w:tcW w:w="724" w:type="dxa"/>
            <w:tcBorders>
              <w:top w:val="nil"/>
              <w:left w:val="single" w:sz="4" w:space="0" w:color="auto"/>
              <w:bottom w:val="single" w:sz="4" w:space="0" w:color="auto"/>
              <w:right w:val="nil"/>
            </w:tcBorders>
          </w:tcPr>
          <w:p w14:paraId="05D17234" w14:textId="77777777" w:rsidR="00DB6D40" w:rsidRPr="00A07E15" w:rsidRDefault="00DB6D40" w:rsidP="00DB6D40">
            <w:pPr>
              <w:jc w:val="right"/>
              <w:rPr>
                <w:b/>
                <w:sz w:val="20"/>
                <w:szCs w:val="20"/>
              </w:rPr>
            </w:pPr>
            <w:r w:rsidRPr="00A07E15">
              <w:rPr>
                <w:b/>
                <w:sz w:val="20"/>
                <w:szCs w:val="20"/>
              </w:rPr>
              <w:t>69</w:t>
            </w:r>
          </w:p>
        </w:tc>
        <w:tc>
          <w:tcPr>
            <w:tcW w:w="723" w:type="dxa"/>
            <w:tcBorders>
              <w:top w:val="nil"/>
              <w:left w:val="nil"/>
              <w:bottom w:val="single" w:sz="4" w:space="0" w:color="auto"/>
              <w:right w:val="single" w:sz="4" w:space="0" w:color="auto"/>
            </w:tcBorders>
          </w:tcPr>
          <w:p w14:paraId="4F16DDCD" w14:textId="77777777" w:rsidR="00DB6D40" w:rsidRPr="00A07E15" w:rsidRDefault="00DB6D40" w:rsidP="00DB6D40">
            <w:pPr>
              <w:jc w:val="right"/>
              <w:rPr>
                <w:b/>
                <w:sz w:val="20"/>
                <w:szCs w:val="20"/>
              </w:rPr>
            </w:pPr>
            <w:r w:rsidRPr="00A07E15">
              <w:rPr>
                <w:b/>
                <w:sz w:val="20"/>
                <w:szCs w:val="20"/>
              </w:rPr>
              <w:t>100,0</w:t>
            </w:r>
          </w:p>
        </w:tc>
        <w:tc>
          <w:tcPr>
            <w:tcW w:w="844" w:type="dxa"/>
            <w:tcBorders>
              <w:top w:val="nil"/>
              <w:left w:val="single" w:sz="4" w:space="0" w:color="auto"/>
              <w:bottom w:val="single" w:sz="4" w:space="0" w:color="auto"/>
              <w:right w:val="nil"/>
            </w:tcBorders>
          </w:tcPr>
          <w:p w14:paraId="3B47E20E" w14:textId="77777777" w:rsidR="00DB6D40" w:rsidRPr="00A07E15" w:rsidRDefault="00DB6D40" w:rsidP="00DB6D40">
            <w:pPr>
              <w:jc w:val="right"/>
              <w:rPr>
                <w:b/>
                <w:sz w:val="20"/>
                <w:szCs w:val="20"/>
              </w:rPr>
            </w:pPr>
            <w:r w:rsidRPr="00A07E15">
              <w:rPr>
                <w:b/>
                <w:sz w:val="20"/>
                <w:szCs w:val="20"/>
              </w:rPr>
              <w:t>118</w:t>
            </w:r>
          </w:p>
        </w:tc>
        <w:tc>
          <w:tcPr>
            <w:tcW w:w="804" w:type="dxa"/>
            <w:tcBorders>
              <w:top w:val="nil"/>
              <w:left w:val="nil"/>
              <w:bottom w:val="single" w:sz="4" w:space="0" w:color="auto"/>
            </w:tcBorders>
          </w:tcPr>
          <w:p w14:paraId="4FB81218" w14:textId="77777777" w:rsidR="00DB6D40" w:rsidRPr="00A07E15" w:rsidRDefault="00DB6D40" w:rsidP="00DB6D40">
            <w:pPr>
              <w:jc w:val="right"/>
              <w:rPr>
                <w:b/>
                <w:sz w:val="20"/>
                <w:szCs w:val="20"/>
              </w:rPr>
            </w:pPr>
            <w:r w:rsidRPr="00A07E15">
              <w:rPr>
                <w:b/>
                <w:sz w:val="20"/>
                <w:szCs w:val="20"/>
              </w:rPr>
              <w:t>100,0</w:t>
            </w:r>
          </w:p>
        </w:tc>
        <w:tc>
          <w:tcPr>
            <w:tcW w:w="759" w:type="dxa"/>
            <w:vMerge/>
          </w:tcPr>
          <w:p w14:paraId="639B08D8" w14:textId="77777777" w:rsidR="00DB6D40" w:rsidRPr="000A311D" w:rsidRDefault="00DB6D40" w:rsidP="00DB6D40">
            <w:pPr>
              <w:jc w:val="right"/>
              <w:rPr>
                <w:b/>
                <w:sz w:val="20"/>
                <w:szCs w:val="20"/>
              </w:rPr>
            </w:pPr>
          </w:p>
        </w:tc>
      </w:tr>
      <w:tr w:rsidR="00DB6D40" w:rsidRPr="000A311D" w14:paraId="22D18EF2" w14:textId="77777777" w:rsidTr="00DB6D40">
        <w:trPr>
          <w:trHeight w:val="240"/>
        </w:trPr>
        <w:tc>
          <w:tcPr>
            <w:tcW w:w="2892" w:type="dxa"/>
            <w:tcBorders>
              <w:bottom w:val="nil"/>
            </w:tcBorders>
          </w:tcPr>
          <w:p w14:paraId="55C74238" w14:textId="77777777" w:rsidR="00DB6D40" w:rsidRPr="000A311D" w:rsidRDefault="00DB6D40" w:rsidP="00DB6D40">
            <w:pPr>
              <w:rPr>
                <w:rFonts w:cstheme="minorHAnsi"/>
                <w:sz w:val="20"/>
                <w:szCs w:val="20"/>
              </w:rPr>
            </w:pPr>
            <w:r>
              <w:rPr>
                <w:b/>
                <w:sz w:val="20"/>
                <w:szCs w:val="20"/>
              </w:rPr>
              <w:t>İ</w:t>
            </w:r>
            <w:r w:rsidRPr="000A311D">
              <w:rPr>
                <w:b/>
                <w:sz w:val="20"/>
                <w:szCs w:val="20"/>
              </w:rPr>
              <w:t xml:space="preserve">ptal edilen randevu olma durumu </w:t>
            </w:r>
          </w:p>
        </w:tc>
        <w:tc>
          <w:tcPr>
            <w:tcW w:w="724" w:type="dxa"/>
            <w:tcBorders>
              <w:bottom w:val="nil"/>
              <w:right w:val="nil"/>
            </w:tcBorders>
          </w:tcPr>
          <w:p w14:paraId="584443A5"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4DE400F5" w14:textId="77777777" w:rsidR="00DB6D40" w:rsidRPr="000A311D" w:rsidRDefault="00DB6D40" w:rsidP="00DB6D40">
            <w:pPr>
              <w:jc w:val="right"/>
              <w:rPr>
                <w:sz w:val="20"/>
                <w:szCs w:val="20"/>
              </w:rPr>
            </w:pPr>
          </w:p>
        </w:tc>
        <w:tc>
          <w:tcPr>
            <w:tcW w:w="724" w:type="dxa"/>
            <w:tcBorders>
              <w:left w:val="single" w:sz="4" w:space="0" w:color="auto"/>
              <w:bottom w:val="nil"/>
              <w:right w:val="nil"/>
            </w:tcBorders>
          </w:tcPr>
          <w:p w14:paraId="3F05A60C"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56BFFB8A" w14:textId="77777777" w:rsidR="00DB6D40" w:rsidRPr="000A311D" w:rsidRDefault="00DB6D40" w:rsidP="00DB6D40">
            <w:pPr>
              <w:jc w:val="right"/>
              <w:rPr>
                <w:sz w:val="20"/>
                <w:szCs w:val="20"/>
              </w:rPr>
            </w:pPr>
          </w:p>
        </w:tc>
        <w:tc>
          <w:tcPr>
            <w:tcW w:w="844" w:type="dxa"/>
            <w:tcBorders>
              <w:left w:val="single" w:sz="4" w:space="0" w:color="auto"/>
              <w:bottom w:val="nil"/>
              <w:right w:val="nil"/>
            </w:tcBorders>
          </w:tcPr>
          <w:p w14:paraId="1E21CD87" w14:textId="77777777" w:rsidR="00DB6D40" w:rsidRPr="000A311D" w:rsidRDefault="00DB6D40" w:rsidP="00DB6D40">
            <w:pPr>
              <w:jc w:val="right"/>
              <w:rPr>
                <w:sz w:val="20"/>
                <w:szCs w:val="20"/>
              </w:rPr>
            </w:pPr>
          </w:p>
        </w:tc>
        <w:tc>
          <w:tcPr>
            <w:tcW w:w="804" w:type="dxa"/>
            <w:tcBorders>
              <w:left w:val="nil"/>
              <w:bottom w:val="nil"/>
            </w:tcBorders>
          </w:tcPr>
          <w:p w14:paraId="11D67934" w14:textId="77777777" w:rsidR="00DB6D40" w:rsidRPr="000A311D" w:rsidRDefault="00DB6D40" w:rsidP="00DB6D40">
            <w:pPr>
              <w:jc w:val="right"/>
              <w:rPr>
                <w:sz w:val="20"/>
                <w:szCs w:val="20"/>
              </w:rPr>
            </w:pPr>
          </w:p>
        </w:tc>
        <w:tc>
          <w:tcPr>
            <w:tcW w:w="759" w:type="dxa"/>
            <w:vMerge w:val="restart"/>
          </w:tcPr>
          <w:p w14:paraId="6BF48C77" w14:textId="77777777" w:rsidR="00DB6D40" w:rsidRDefault="00DB6D40" w:rsidP="00DB6D40">
            <w:pPr>
              <w:jc w:val="right"/>
              <w:rPr>
                <w:sz w:val="20"/>
                <w:szCs w:val="20"/>
              </w:rPr>
            </w:pPr>
          </w:p>
          <w:p w14:paraId="1FBDA380" w14:textId="77777777" w:rsidR="00DB6D40" w:rsidRDefault="00DB6D40" w:rsidP="00DB6D40">
            <w:pPr>
              <w:jc w:val="right"/>
              <w:rPr>
                <w:sz w:val="20"/>
                <w:szCs w:val="20"/>
              </w:rPr>
            </w:pPr>
          </w:p>
          <w:p w14:paraId="49361920" w14:textId="77777777" w:rsidR="00DB6D40" w:rsidRDefault="00DB6D40" w:rsidP="00DB6D40">
            <w:pPr>
              <w:jc w:val="right"/>
              <w:rPr>
                <w:sz w:val="20"/>
                <w:szCs w:val="20"/>
              </w:rPr>
            </w:pPr>
          </w:p>
          <w:p w14:paraId="3B6EC03C" w14:textId="77777777" w:rsidR="00DB6D40" w:rsidRPr="000A311D" w:rsidRDefault="00DB6D40" w:rsidP="00DB6D40">
            <w:pPr>
              <w:jc w:val="right"/>
              <w:rPr>
                <w:sz w:val="20"/>
                <w:szCs w:val="20"/>
              </w:rPr>
            </w:pPr>
            <w:r w:rsidRPr="000A311D">
              <w:rPr>
                <w:sz w:val="20"/>
                <w:szCs w:val="20"/>
              </w:rPr>
              <w:t>0,60</w:t>
            </w:r>
          </w:p>
        </w:tc>
      </w:tr>
      <w:tr w:rsidR="00DB6D40" w:rsidRPr="000A311D" w14:paraId="70BF2085" w14:textId="77777777" w:rsidTr="00DB6D40">
        <w:trPr>
          <w:trHeight w:val="240"/>
        </w:trPr>
        <w:tc>
          <w:tcPr>
            <w:tcW w:w="2892" w:type="dxa"/>
            <w:tcBorders>
              <w:top w:val="nil"/>
              <w:bottom w:val="nil"/>
            </w:tcBorders>
          </w:tcPr>
          <w:p w14:paraId="5C65A8E3" w14:textId="77777777" w:rsidR="00DB6D40" w:rsidRPr="000A311D" w:rsidRDefault="00DB6D40" w:rsidP="00DB6D40">
            <w:pPr>
              <w:rPr>
                <w:rFonts w:cstheme="minorHAnsi"/>
                <w:sz w:val="20"/>
                <w:szCs w:val="20"/>
              </w:rPr>
            </w:pPr>
            <w:r w:rsidRPr="000A311D">
              <w:rPr>
                <w:sz w:val="20"/>
                <w:szCs w:val="20"/>
              </w:rPr>
              <w:t>Evet</w:t>
            </w:r>
          </w:p>
        </w:tc>
        <w:tc>
          <w:tcPr>
            <w:tcW w:w="724" w:type="dxa"/>
            <w:tcBorders>
              <w:top w:val="nil"/>
              <w:bottom w:val="nil"/>
              <w:right w:val="nil"/>
            </w:tcBorders>
          </w:tcPr>
          <w:p w14:paraId="430CF78A" w14:textId="77777777" w:rsidR="00DB6D40" w:rsidRPr="000A311D" w:rsidRDefault="00DB6D40" w:rsidP="00DB6D40">
            <w:pPr>
              <w:jc w:val="right"/>
              <w:rPr>
                <w:sz w:val="20"/>
                <w:szCs w:val="20"/>
              </w:rPr>
            </w:pPr>
            <w:r w:rsidRPr="000A311D">
              <w:rPr>
                <w:sz w:val="20"/>
                <w:szCs w:val="20"/>
              </w:rPr>
              <w:t>2</w:t>
            </w:r>
          </w:p>
        </w:tc>
        <w:tc>
          <w:tcPr>
            <w:tcW w:w="723" w:type="dxa"/>
            <w:tcBorders>
              <w:top w:val="nil"/>
              <w:left w:val="nil"/>
              <w:bottom w:val="nil"/>
              <w:right w:val="single" w:sz="4" w:space="0" w:color="auto"/>
            </w:tcBorders>
          </w:tcPr>
          <w:p w14:paraId="63813243" w14:textId="77777777" w:rsidR="00DB6D40" w:rsidRPr="000A311D" w:rsidRDefault="00DB6D40" w:rsidP="00DB6D40">
            <w:pPr>
              <w:jc w:val="right"/>
              <w:rPr>
                <w:sz w:val="20"/>
                <w:szCs w:val="20"/>
              </w:rPr>
            </w:pPr>
            <w:r w:rsidRPr="000A311D">
              <w:rPr>
                <w:sz w:val="20"/>
                <w:szCs w:val="20"/>
              </w:rPr>
              <w:t>100,0</w:t>
            </w:r>
          </w:p>
        </w:tc>
        <w:tc>
          <w:tcPr>
            <w:tcW w:w="724" w:type="dxa"/>
            <w:tcBorders>
              <w:top w:val="nil"/>
              <w:left w:val="single" w:sz="4" w:space="0" w:color="auto"/>
              <w:bottom w:val="nil"/>
              <w:right w:val="nil"/>
            </w:tcBorders>
          </w:tcPr>
          <w:p w14:paraId="6E7218F7" w14:textId="77777777" w:rsidR="00DB6D40" w:rsidRPr="000A311D" w:rsidRDefault="00DB6D40" w:rsidP="00DB6D40">
            <w:pPr>
              <w:jc w:val="right"/>
              <w:rPr>
                <w:sz w:val="20"/>
                <w:szCs w:val="20"/>
              </w:rPr>
            </w:pPr>
            <w:r w:rsidRPr="000A311D">
              <w:rPr>
                <w:sz w:val="20"/>
                <w:szCs w:val="20"/>
              </w:rPr>
              <w:t>1</w:t>
            </w:r>
            <w:r>
              <w:rPr>
                <w:sz w:val="20"/>
                <w:szCs w:val="20"/>
              </w:rPr>
              <w:t>4</w:t>
            </w:r>
          </w:p>
        </w:tc>
        <w:tc>
          <w:tcPr>
            <w:tcW w:w="723" w:type="dxa"/>
            <w:tcBorders>
              <w:top w:val="nil"/>
              <w:left w:val="nil"/>
              <w:bottom w:val="nil"/>
              <w:right w:val="single" w:sz="4" w:space="0" w:color="auto"/>
            </w:tcBorders>
          </w:tcPr>
          <w:p w14:paraId="2A34B9C3" w14:textId="77777777" w:rsidR="00DB6D40" w:rsidRPr="000A311D" w:rsidRDefault="00DB6D40" w:rsidP="00DB6D40">
            <w:pPr>
              <w:jc w:val="right"/>
              <w:rPr>
                <w:sz w:val="20"/>
                <w:szCs w:val="20"/>
              </w:rPr>
            </w:pPr>
            <w:r w:rsidRPr="000A311D">
              <w:rPr>
                <w:sz w:val="20"/>
                <w:szCs w:val="20"/>
              </w:rPr>
              <w:t>8</w:t>
            </w:r>
            <w:r>
              <w:rPr>
                <w:sz w:val="20"/>
                <w:szCs w:val="20"/>
              </w:rPr>
              <w:t>7</w:t>
            </w:r>
            <w:r w:rsidRPr="000A311D">
              <w:rPr>
                <w:sz w:val="20"/>
                <w:szCs w:val="20"/>
              </w:rPr>
              <w:t>,</w:t>
            </w:r>
            <w:r>
              <w:rPr>
                <w:sz w:val="20"/>
                <w:szCs w:val="20"/>
              </w:rPr>
              <w:t>5</w:t>
            </w:r>
          </w:p>
        </w:tc>
        <w:tc>
          <w:tcPr>
            <w:tcW w:w="844" w:type="dxa"/>
            <w:tcBorders>
              <w:top w:val="nil"/>
              <w:left w:val="single" w:sz="4" w:space="0" w:color="auto"/>
              <w:bottom w:val="nil"/>
              <w:right w:val="nil"/>
            </w:tcBorders>
          </w:tcPr>
          <w:p w14:paraId="43C73565" w14:textId="77777777" w:rsidR="00DB6D40" w:rsidRPr="000A311D" w:rsidRDefault="00DB6D40" w:rsidP="00DB6D40">
            <w:pPr>
              <w:jc w:val="right"/>
              <w:rPr>
                <w:sz w:val="20"/>
                <w:szCs w:val="20"/>
              </w:rPr>
            </w:pPr>
            <w:r w:rsidRPr="000A311D">
              <w:rPr>
                <w:sz w:val="20"/>
                <w:szCs w:val="20"/>
              </w:rPr>
              <w:t>1</w:t>
            </w:r>
            <w:r>
              <w:rPr>
                <w:sz w:val="20"/>
                <w:szCs w:val="20"/>
              </w:rPr>
              <w:t>6</w:t>
            </w:r>
          </w:p>
        </w:tc>
        <w:tc>
          <w:tcPr>
            <w:tcW w:w="804" w:type="dxa"/>
            <w:tcBorders>
              <w:top w:val="nil"/>
              <w:left w:val="nil"/>
              <w:bottom w:val="nil"/>
            </w:tcBorders>
          </w:tcPr>
          <w:p w14:paraId="4C584F70" w14:textId="77777777" w:rsidR="00DB6D40" w:rsidRPr="000A311D" w:rsidRDefault="00DB6D40" w:rsidP="00DB6D40">
            <w:pPr>
              <w:jc w:val="right"/>
              <w:rPr>
                <w:sz w:val="20"/>
                <w:szCs w:val="20"/>
              </w:rPr>
            </w:pPr>
            <w:r w:rsidRPr="000A311D">
              <w:rPr>
                <w:sz w:val="20"/>
                <w:szCs w:val="20"/>
              </w:rPr>
              <w:t>8</w:t>
            </w:r>
            <w:r>
              <w:rPr>
                <w:sz w:val="20"/>
                <w:szCs w:val="20"/>
              </w:rPr>
              <w:t>8</w:t>
            </w:r>
            <w:r w:rsidRPr="000A311D">
              <w:rPr>
                <w:sz w:val="20"/>
                <w:szCs w:val="20"/>
              </w:rPr>
              <w:t>,</w:t>
            </w:r>
            <w:r>
              <w:rPr>
                <w:sz w:val="20"/>
                <w:szCs w:val="20"/>
              </w:rPr>
              <w:t>8</w:t>
            </w:r>
          </w:p>
        </w:tc>
        <w:tc>
          <w:tcPr>
            <w:tcW w:w="759" w:type="dxa"/>
            <w:vMerge/>
          </w:tcPr>
          <w:p w14:paraId="72EC5D2B" w14:textId="77777777" w:rsidR="00DB6D40" w:rsidRPr="000A311D" w:rsidRDefault="00DB6D40" w:rsidP="00DB6D40">
            <w:pPr>
              <w:jc w:val="right"/>
              <w:rPr>
                <w:sz w:val="20"/>
                <w:szCs w:val="20"/>
              </w:rPr>
            </w:pPr>
          </w:p>
        </w:tc>
      </w:tr>
      <w:tr w:rsidR="00DB6D40" w:rsidRPr="000A311D" w14:paraId="6A98B12E" w14:textId="77777777" w:rsidTr="00DB6D40">
        <w:trPr>
          <w:trHeight w:val="240"/>
        </w:trPr>
        <w:tc>
          <w:tcPr>
            <w:tcW w:w="2892" w:type="dxa"/>
            <w:tcBorders>
              <w:top w:val="nil"/>
              <w:bottom w:val="nil"/>
            </w:tcBorders>
          </w:tcPr>
          <w:p w14:paraId="6F4F8FB7" w14:textId="77777777" w:rsidR="00DB6D40" w:rsidRPr="000A311D" w:rsidRDefault="00DB6D40" w:rsidP="00DB6D40">
            <w:pPr>
              <w:rPr>
                <w:rFonts w:cstheme="minorHAnsi"/>
                <w:sz w:val="20"/>
                <w:szCs w:val="20"/>
              </w:rPr>
            </w:pPr>
            <w:r w:rsidRPr="000A311D">
              <w:rPr>
                <w:sz w:val="20"/>
                <w:szCs w:val="20"/>
              </w:rPr>
              <w:t>Hayır</w:t>
            </w:r>
          </w:p>
        </w:tc>
        <w:tc>
          <w:tcPr>
            <w:tcW w:w="724" w:type="dxa"/>
            <w:tcBorders>
              <w:top w:val="nil"/>
              <w:bottom w:val="nil"/>
              <w:right w:val="nil"/>
            </w:tcBorders>
          </w:tcPr>
          <w:p w14:paraId="5A4953FE" w14:textId="77777777" w:rsidR="00DB6D40" w:rsidRPr="000A311D" w:rsidRDefault="00DB6D40" w:rsidP="00DB6D40">
            <w:pPr>
              <w:jc w:val="right"/>
              <w:rPr>
                <w:sz w:val="20"/>
                <w:szCs w:val="20"/>
              </w:rPr>
            </w:pPr>
            <w:r w:rsidRPr="000A311D">
              <w:rPr>
                <w:sz w:val="20"/>
                <w:szCs w:val="20"/>
              </w:rPr>
              <w:t>-</w:t>
            </w:r>
          </w:p>
        </w:tc>
        <w:tc>
          <w:tcPr>
            <w:tcW w:w="723" w:type="dxa"/>
            <w:tcBorders>
              <w:top w:val="nil"/>
              <w:left w:val="nil"/>
              <w:bottom w:val="nil"/>
              <w:right w:val="single" w:sz="4" w:space="0" w:color="auto"/>
            </w:tcBorders>
          </w:tcPr>
          <w:p w14:paraId="4A28227F" w14:textId="77777777" w:rsidR="00DB6D40" w:rsidRPr="000A311D" w:rsidRDefault="00DB6D40" w:rsidP="00DB6D40">
            <w:pPr>
              <w:jc w:val="right"/>
              <w:rPr>
                <w:sz w:val="20"/>
                <w:szCs w:val="20"/>
              </w:rPr>
            </w:pPr>
            <w:r w:rsidRPr="000A311D">
              <w:rPr>
                <w:sz w:val="20"/>
                <w:szCs w:val="20"/>
              </w:rPr>
              <w:t>-</w:t>
            </w:r>
          </w:p>
        </w:tc>
        <w:tc>
          <w:tcPr>
            <w:tcW w:w="724" w:type="dxa"/>
            <w:tcBorders>
              <w:top w:val="nil"/>
              <w:left w:val="single" w:sz="4" w:space="0" w:color="auto"/>
              <w:bottom w:val="nil"/>
              <w:right w:val="nil"/>
            </w:tcBorders>
          </w:tcPr>
          <w:p w14:paraId="00C03935" w14:textId="77777777" w:rsidR="00DB6D40" w:rsidRPr="000A311D" w:rsidRDefault="00DB6D40" w:rsidP="00DB6D40">
            <w:pPr>
              <w:jc w:val="right"/>
              <w:rPr>
                <w:sz w:val="20"/>
                <w:szCs w:val="20"/>
              </w:rPr>
            </w:pPr>
            <w:r w:rsidRPr="000A311D">
              <w:rPr>
                <w:sz w:val="20"/>
                <w:szCs w:val="20"/>
              </w:rPr>
              <w:t>2</w:t>
            </w:r>
          </w:p>
        </w:tc>
        <w:tc>
          <w:tcPr>
            <w:tcW w:w="723" w:type="dxa"/>
            <w:tcBorders>
              <w:top w:val="nil"/>
              <w:left w:val="nil"/>
              <w:bottom w:val="nil"/>
              <w:right w:val="single" w:sz="4" w:space="0" w:color="auto"/>
            </w:tcBorders>
          </w:tcPr>
          <w:p w14:paraId="695F5C46" w14:textId="77777777" w:rsidR="00DB6D40" w:rsidRPr="000A311D" w:rsidRDefault="00DB6D40" w:rsidP="00DB6D40">
            <w:pPr>
              <w:jc w:val="right"/>
              <w:rPr>
                <w:sz w:val="20"/>
                <w:szCs w:val="20"/>
              </w:rPr>
            </w:pPr>
            <w:r w:rsidRPr="000A311D">
              <w:rPr>
                <w:sz w:val="20"/>
                <w:szCs w:val="20"/>
              </w:rPr>
              <w:t>1</w:t>
            </w:r>
            <w:r>
              <w:rPr>
                <w:sz w:val="20"/>
                <w:szCs w:val="20"/>
              </w:rPr>
              <w:t>2</w:t>
            </w:r>
            <w:r w:rsidRPr="000A311D">
              <w:rPr>
                <w:sz w:val="20"/>
                <w:szCs w:val="20"/>
              </w:rPr>
              <w:t>,</w:t>
            </w:r>
            <w:r>
              <w:rPr>
                <w:sz w:val="20"/>
                <w:szCs w:val="20"/>
              </w:rPr>
              <w:t>5</w:t>
            </w:r>
          </w:p>
        </w:tc>
        <w:tc>
          <w:tcPr>
            <w:tcW w:w="844" w:type="dxa"/>
            <w:tcBorders>
              <w:top w:val="nil"/>
              <w:left w:val="single" w:sz="4" w:space="0" w:color="auto"/>
              <w:bottom w:val="nil"/>
              <w:right w:val="nil"/>
            </w:tcBorders>
          </w:tcPr>
          <w:p w14:paraId="0A63E837" w14:textId="77777777" w:rsidR="00DB6D40" w:rsidRPr="000A311D" w:rsidRDefault="00DB6D40" w:rsidP="00DB6D40">
            <w:pPr>
              <w:jc w:val="right"/>
              <w:rPr>
                <w:sz w:val="20"/>
                <w:szCs w:val="20"/>
              </w:rPr>
            </w:pPr>
            <w:r w:rsidRPr="000A311D">
              <w:rPr>
                <w:sz w:val="20"/>
                <w:szCs w:val="20"/>
              </w:rPr>
              <w:t>2</w:t>
            </w:r>
          </w:p>
        </w:tc>
        <w:tc>
          <w:tcPr>
            <w:tcW w:w="804" w:type="dxa"/>
            <w:tcBorders>
              <w:top w:val="nil"/>
              <w:left w:val="nil"/>
              <w:bottom w:val="nil"/>
            </w:tcBorders>
          </w:tcPr>
          <w:p w14:paraId="35D02B72" w14:textId="77777777" w:rsidR="00DB6D40" w:rsidRPr="000A311D" w:rsidRDefault="00DB6D40" w:rsidP="00DB6D40">
            <w:pPr>
              <w:jc w:val="right"/>
              <w:rPr>
                <w:sz w:val="20"/>
                <w:szCs w:val="20"/>
              </w:rPr>
            </w:pPr>
            <w:r w:rsidRPr="000A311D">
              <w:rPr>
                <w:sz w:val="20"/>
                <w:szCs w:val="20"/>
              </w:rPr>
              <w:t>1</w:t>
            </w:r>
            <w:r>
              <w:rPr>
                <w:sz w:val="20"/>
                <w:szCs w:val="20"/>
              </w:rPr>
              <w:t>1</w:t>
            </w:r>
            <w:r w:rsidRPr="000A311D">
              <w:rPr>
                <w:sz w:val="20"/>
                <w:szCs w:val="20"/>
              </w:rPr>
              <w:t>,</w:t>
            </w:r>
            <w:r>
              <w:rPr>
                <w:sz w:val="20"/>
                <w:szCs w:val="20"/>
              </w:rPr>
              <w:t>2</w:t>
            </w:r>
          </w:p>
        </w:tc>
        <w:tc>
          <w:tcPr>
            <w:tcW w:w="759" w:type="dxa"/>
            <w:vMerge/>
          </w:tcPr>
          <w:p w14:paraId="0E1F875D" w14:textId="77777777" w:rsidR="00DB6D40" w:rsidRPr="000A311D" w:rsidRDefault="00DB6D40" w:rsidP="00DB6D40">
            <w:pPr>
              <w:jc w:val="right"/>
              <w:rPr>
                <w:sz w:val="20"/>
                <w:szCs w:val="20"/>
              </w:rPr>
            </w:pPr>
          </w:p>
        </w:tc>
      </w:tr>
      <w:tr w:rsidR="00DB6D40" w:rsidRPr="000A311D" w14:paraId="000208AD" w14:textId="77777777" w:rsidTr="00DB6D40">
        <w:trPr>
          <w:trHeight w:val="240"/>
        </w:trPr>
        <w:tc>
          <w:tcPr>
            <w:tcW w:w="2892" w:type="dxa"/>
            <w:tcBorders>
              <w:top w:val="nil"/>
              <w:bottom w:val="single" w:sz="4" w:space="0" w:color="auto"/>
            </w:tcBorders>
          </w:tcPr>
          <w:p w14:paraId="7ED22CF7" w14:textId="77777777" w:rsidR="00DB6D40" w:rsidRPr="000A311D" w:rsidRDefault="00DB6D40" w:rsidP="00DB6D40">
            <w:pPr>
              <w:rPr>
                <w:b/>
                <w:sz w:val="20"/>
                <w:szCs w:val="20"/>
              </w:rPr>
            </w:pPr>
            <w:r w:rsidRPr="000A311D">
              <w:rPr>
                <w:b/>
                <w:sz w:val="20"/>
                <w:szCs w:val="20"/>
              </w:rPr>
              <w:t>Toplam</w:t>
            </w:r>
          </w:p>
        </w:tc>
        <w:tc>
          <w:tcPr>
            <w:tcW w:w="724" w:type="dxa"/>
            <w:tcBorders>
              <w:top w:val="nil"/>
              <w:bottom w:val="single" w:sz="4" w:space="0" w:color="auto"/>
              <w:right w:val="nil"/>
            </w:tcBorders>
          </w:tcPr>
          <w:p w14:paraId="6013F837" w14:textId="77777777" w:rsidR="00DB6D40" w:rsidRPr="00A07E15" w:rsidRDefault="00DB6D40" w:rsidP="00DB6D40">
            <w:pPr>
              <w:jc w:val="right"/>
              <w:rPr>
                <w:b/>
                <w:sz w:val="20"/>
                <w:szCs w:val="20"/>
              </w:rPr>
            </w:pPr>
            <w:r w:rsidRPr="00A07E15">
              <w:rPr>
                <w:b/>
                <w:sz w:val="20"/>
                <w:szCs w:val="20"/>
              </w:rPr>
              <w:t>2</w:t>
            </w:r>
          </w:p>
        </w:tc>
        <w:tc>
          <w:tcPr>
            <w:tcW w:w="723" w:type="dxa"/>
            <w:tcBorders>
              <w:top w:val="nil"/>
              <w:left w:val="nil"/>
              <w:bottom w:val="single" w:sz="4" w:space="0" w:color="auto"/>
              <w:right w:val="single" w:sz="4" w:space="0" w:color="auto"/>
            </w:tcBorders>
          </w:tcPr>
          <w:p w14:paraId="792632D0" w14:textId="77777777" w:rsidR="00DB6D40" w:rsidRPr="00A07E15" w:rsidRDefault="00DB6D40" w:rsidP="00DB6D40">
            <w:pPr>
              <w:jc w:val="right"/>
              <w:rPr>
                <w:b/>
                <w:sz w:val="20"/>
                <w:szCs w:val="20"/>
              </w:rPr>
            </w:pPr>
            <w:r w:rsidRPr="00A07E15">
              <w:rPr>
                <w:b/>
                <w:sz w:val="20"/>
                <w:szCs w:val="20"/>
              </w:rPr>
              <w:t>100,0</w:t>
            </w:r>
          </w:p>
        </w:tc>
        <w:tc>
          <w:tcPr>
            <w:tcW w:w="724" w:type="dxa"/>
            <w:tcBorders>
              <w:top w:val="nil"/>
              <w:left w:val="single" w:sz="4" w:space="0" w:color="auto"/>
              <w:bottom w:val="single" w:sz="4" w:space="0" w:color="auto"/>
              <w:right w:val="nil"/>
            </w:tcBorders>
          </w:tcPr>
          <w:p w14:paraId="497857CA" w14:textId="77777777" w:rsidR="00DB6D40" w:rsidRPr="00A07E15" w:rsidRDefault="00DB6D40" w:rsidP="00DB6D40">
            <w:pPr>
              <w:jc w:val="right"/>
              <w:rPr>
                <w:b/>
                <w:sz w:val="20"/>
                <w:szCs w:val="20"/>
              </w:rPr>
            </w:pPr>
            <w:r w:rsidRPr="00A07E15">
              <w:rPr>
                <w:b/>
                <w:sz w:val="20"/>
                <w:szCs w:val="20"/>
              </w:rPr>
              <w:t>1</w:t>
            </w:r>
            <w:r>
              <w:rPr>
                <w:b/>
                <w:sz w:val="20"/>
                <w:szCs w:val="20"/>
              </w:rPr>
              <w:t>6</w:t>
            </w:r>
          </w:p>
        </w:tc>
        <w:tc>
          <w:tcPr>
            <w:tcW w:w="723" w:type="dxa"/>
            <w:tcBorders>
              <w:top w:val="nil"/>
              <w:left w:val="nil"/>
              <w:bottom w:val="single" w:sz="4" w:space="0" w:color="auto"/>
              <w:right w:val="single" w:sz="4" w:space="0" w:color="auto"/>
            </w:tcBorders>
          </w:tcPr>
          <w:p w14:paraId="28CCAE89" w14:textId="77777777" w:rsidR="00DB6D40" w:rsidRPr="00A07E15" w:rsidRDefault="00DB6D40" w:rsidP="00DB6D40">
            <w:pPr>
              <w:jc w:val="right"/>
              <w:rPr>
                <w:b/>
                <w:sz w:val="20"/>
                <w:szCs w:val="20"/>
              </w:rPr>
            </w:pPr>
            <w:r w:rsidRPr="00A07E15">
              <w:rPr>
                <w:b/>
                <w:sz w:val="20"/>
                <w:szCs w:val="20"/>
              </w:rPr>
              <w:t>100,0</w:t>
            </w:r>
          </w:p>
        </w:tc>
        <w:tc>
          <w:tcPr>
            <w:tcW w:w="844" w:type="dxa"/>
            <w:tcBorders>
              <w:top w:val="nil"/>
              <w:left w:val="single" w:sz="4" w:space="0" w:color="auto"/>
              <w:bottom w:val="single" w:sz="4" w:space="0" w:color="auto"/>
              <w:right w:val="nil"/>
            </w:tcBorders>
          </w:tcPr>
          <w:p w14:paraId="4F50828E" w14:textId="77777777" w:rsidR="00DB6D40" w:rsidRPr="00A07E15" w:rsidRDefault="00DB6D40" w:rsidP="00DB6D40">
            <w:pPr>
              <w:jc w:val="right"/>
              <w:rPr>
                <w:b/>
                <w:sz w:val="20"/>
                <w:szCs w:val="20"/>
              </w:rPr>
            </w:pPr>
            <w:r w:rsidRPr="00A07E15">
              <w:rPr>
                <w:b/>
                <w:sz w:val="20"/>
                <w:szCs w:val="20"/>
              </w:rPr>
              <w:t>1</w:t>
            </w:r>
            <w:r>
              <w:rPr>
                <w:b/>
                <w:sz w:val="20"/>
                <w:szCs w:val="20"/>
              </w:rPr>
              <w:t>8</w:t>
            </w:r>
          </w:p>
        </w:tc>
        <w:tc>
          <w:tcPr>
            <w:tcW w:w="804" w:type="dxa"/>
            <w:tcBorders>
              <w:top w:val="nil"/>
              <w:left w:val="nil"/>
              <w:bottom w:val="single" w:sz="4" w:space="0" w:color="auto"/>
            </w:tcBorders>
          </w:tcPr>
          <w:p w14:paraId="5EAD51AF" w14:textId="77777777" w:rsidR="00DB6D40" w:rsidRPr="00A07E15" w:rsidRDefault="00DB6D40" w:rsidP="00DB6D40">
            <w:pPr>
              <w:jc w:val="right"/>
              <w:rPr>
                <w:b/>
                <w:sz w:val="20"/>
                <w:szCs w:val="20"/>
              </w:rPr>
            </w:pPr>
            <w:r w:rsidRPr="00A07E15">
              <w:rPr>
                <w:b/>
                <w:sz w:val="20"/>
                <w:szCs w:val="20"/>
              </w:rPr>
              <w:t>100,0</w:t>
            </w:r>
          </w:p>
        </w:tc>
        <w:tc>
          <w:tcPr>
            <w:tcW w:w="759" w:type="dxa"/>
            <w:vMerge/>
            <w:tcBorders>
              <w:bottom w:val="single" w:sz="4" w:space="0" w:color="auto"/>
            </w:tcBorders>
          </w:tcPr>
          <w:p w14:paraId="3A238715" w14:textId="77777777" w:rsidR="00DB6D40" w:rsidRPr="000A311D" w:rsidRDefault="00DB6D40" w:rsidP="00DB6D40">
            <w:pPr>
              <w:jc w:val="right"/>
              <w:rPr>
                <w:sz w:val="20"/>
                <w:szCs w:val="20"/>
              </w:rPr>
            </w:pPr>
          </w:p>
        </w:tc>
      </w:tr>
      <w:tr w:rsidR="00DB6D40" w:rsidRPr="000A311D" w14:paraId="7FE0626E" w14:textId="77777777" w:rsidTr="00DB6D40">
        <w:trPr>
          <w:trHeight w:val="240"/>
        </w:trPr>
        <w:tc>
          <w:tcPr>
            <w:tcW w:w="2892" w:type="dxa"/>
            <w:tcBorders>
              <w:bottom w:val="nil"/>
              <w:right w:val="single" w:sz="4" w:space="0" w:color="auto"/>
            </w:tcBorders>
          </w:tcPr>
          <w:p w14:paraId="6913725E" w14:textId="77777777" w:rsidR="00DB6D40" w:rsidRPr="000A311D" w:rsidRDefault="00DB6D40" w:rsidP="00DB6D40">
            <w:pPr>
              <w:rPr>
                <w:sz w:val="20"/>
                <w:szCs w:val="20"/>
              </w:rPr>
            </w:pPr>
            <w:r w:rsidRPr="0093270B">
              <w:rPr>
                <w:b/>
                <w:sz w:val="20"/>
                <w:szCs w:val="20"/>
              </w:rPr>
              <w:t>İptal edilen randevu sebebiyle aksamaya uğrayan sağlık hizmeti*</w:t>
            </w:r>
          </w:p>
        </w:tc>
        <w:tc>
          <w:tcPr>
            <w:tcW w:w="724" w:type="dxa"/>
            <w:tcBorders>
              <w:left w:val="single" w:sz="4" w:space="0" w:color="auto"/>
              <w:bottom w:val="nil"/>
              <w:right w:val="nil"/>
            </w:tcBorders>
          </w:tcPr>
          <w:p w14:paraId="2A176FB8"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6025B8F0" w14:textId="77777777" w:rsidR="00DB6D40" w:rsidRPr="000A311D" w:rsidRDefault="00DB6D40" w:rsidP="00DB6D40">
            <w:pPr>
              <w:jc w:val="right"/>
              <w:rPr>
                <w:sz w:val="20"/>
                <w:szCs w:val="20"/>
              </w:rPr>
            </w:pPr>
          </w:p>
        </w:tc>
        <w:tc>
          <w:tcPr>
            <w:tcW w:w="724" w:type="dxa"/>
            <w:tcBorders>
              <w:left w:val="single" w:sz="4" w:space="0" w:color="auto"/>
              <w:bottom w:val="nil"/>
              <w:right w:val="nil"/>
            </w:tcBorders>
          </w:tcPr>
          <w:p w14:paraId="2234B9E3" w14:textId="77777777" w:rsidR="00DB6D40" w:rsidRPr="000A311D" w:rsidRDefault="00DB6D40" w:rsidP="00DB6D40">
            <w:pPr>
              <w:jc w:val="right"/>
              <w:rPr>
                <w:sz w:val="20"/>
                <w:szCs w:val="20"/>
              </w:rPr>
            </w:pPr>
          </w:p>
        </w:tc>
        <w:tc>
          <w:tcPr>
            <w:tcW w:w="723" w:type="dxa"/>
            <w:tcBorders>
              <w:left w:val="nil"/>
              <w:bottom w:val="nil"/>
              <w:right w:val="single" w:sz="4" w:space="0" w:color="auto"/>
            </w:tcBorders>
          </w:tcPr>
          <w:p w14:paraId="5BCC061D" w14:textId="77777777" w:rsidR="00DB6D40" w:rsidRPr="000A311D" w:rsidRDefault="00DB6D40" w:rsidP="00DB6D40">
            <w:pPr>
              <w:jc w:val="right"/>
              <w:rPr>
                <w:sz w:val="20"/>
                <w:szCs w:val="20"/>
              </w:rPr>
            </w:pPr>
          </w:p>
        </w:tc>
        <w:tc>
          <w:tcPr>
            <w:tcW w:w="844" w:type="dxa"/>
            <w:tcBorders>
              <w:left w:val="single" w:sz="4" w:space="0" w:color="auto"/>
              <w:bottom w:val="nil"/>
              <w:right w:val="nil"/>
            </w:tcBorders>
          </w:tcPr>
          <w:p w14:paraId="3D137FC5" w14:textId="77777777" w:rsidR="00DB6D40" w:rsidRPr="000A311D" w:rsidRDefault="00DB6D40" w:rsidP="00DB6D40">
            <w:pPr>
              <w:jc w:val="right"/>
              <w:rPr>
                <w:sz w:val="20"/>
                <w:szCs w:val="20"/>
              </w:rPr>
            </w:pPr>
          </w:p>
        </w:tc>
        <w:tc>
          <w:tcPr>
            <w:tcW w:w="804" w:type="dxa"/>
            <w:tcBorders>
              <w:left w:val="nil"/>
              <w:bottom w:val="nil"/>
              <w:right w:val="single" w:sz="4" w:space="0" w:color="auto"/>
            </w:tcBorders>
          </w:tcPr>
          <w:p w14:paraId="30197E5C" w14:textId="77777777" w:rsidR="00DB6D40" w:rsidRPr="000A311D" w:rsidRDefault="00DB6D40" w:rsidP="00DB6D40">
            <w:pPr>
              <w:jc w:val="right"/>
              <w:rPr>
                <w:sz w:val="20"/>
                <w:szCs w:val="20"/>
              </w:rPr>
            </w:pPr>
          </w:p>
        </w:tc>
        <w:tc>
          <w:tcPr>
            <w:tcW w:w="759" w:type="dxa"/>
            <w:tcBorders>
              <w:left w:val="single" w:sz="4" w:space="0" w:color="auto"/>
              <w:bottom w:val="nil"/>
            </w:tcBorders>
          </w:tcPr>
          <w:p w14:paraId="5D11686F" w14:textId="77777777" w:rsidR="00DB6D40" w:rsidRPr="000A311D" w:rsidRDefault="00DB6D40" w:rsidP="00DB6D40">
            <w:pPr>
              <w:jc w:val="right"/>
              <w:rPr>
                <w:sz w:val="20"/>
                <w:szCs w:val="20"/>
              </w:rPr>
            </w:pPr>
          </w:p>
        </w:tc>
      </w:tr>
      <w:tr w:rsidR="00DB6D40" w:rsidRPr="000A311D" w14:paraId="5B649718" w14:textId="77777777" w:rsidTr="00DB6D40">
        <w:trPr>
          <w:trHeight w:val="240"/>
        </w:trPr>
        <w:tc>
          <w:tcPr>
            <w:tcW w:w="2892" w:type="dxa"/>
            <w:tcBorders>
              <w:top w:val="nil"/>
              <w:bottom w:val="nil"/>
              <w:right w:val="single" w:sz="4" w:space="0" w:color="auto"/>
            </w:tcBorders>
          </w:tcPr>
          <w:p w14:paraId="5E2D1CAE" w14:textId="77777777" w:rsidR="00DB6D40" w:rsidRPr="0093270B" w:rsidRDefault="00DB6D40" w:rsidP="00DB6D40">
            <w:pPr>
              <w:rPr>
                <w:sz w:val="20"/>
                <w:szCs w:val="20"/>
              </w:rPr>
            </w:pPr>
            <w:r w:rsidRPr="0093270B">
              <w:rPr>
                <w:rFonts w:cstheme="minorHAnsi"/>
                <w:sz w:val="20"/>
                <w:szCs w:val="20"/>
              </w:rPr>
              <w:t xml:space="preserve">Kronik hastalığı sebebiyle yapılan düzenli doktor muayenesi </w:t>
            </w:r>
          </w:p>
        </w:tc>
        <w:tc>
          <w:tcPr>
            <w:tcW w:w="724" w:type="dxa"/>
            <w:tcBorders>
              <w:top w:val="nil"/>
              <w:left w:val="single" w:sz="4" w:space="0" w:color="auto"/>
              <w:bottom w:val="nil"/>
              <w:right w:val="nil"/>
            </w:tcBorders>
          </w:tcPr>
          <w:p w14:paraId="03B22FD5" w14:textId="77777777" w:rsidR="00DB6D40" w:rsidRPr="0093270B" w:rsidRDefault="00DB6D40" w:rsidP="00DB6D40">
            <w:pPr>
              <w:jc w:val="right"/>
              <w:rPr>
                <w:sz w:val="20"/>
                <w:szCs w:val="20"/>
              </w:rPr>
            </w:pPr>
            <w:r w:rsidRPr="0093270B">
              <w:rPr>
                <w:sz w:val="20"/>
                <w:szCs w:val="20"/>
              </w:rPr>
              <w:t>1</w:t>
            </w:r>
          </w:p>
        </w:tc>
        <w:tc>
          <w:tcPr>
            <w:tcW w:w="723" w:type="dxa"/>
            <w:tcBorders>
              <w:top w:val="nil"/>
              <w:left w:val="nil"/>
              <w:bottom w:val="nil"/>
              <w:right w:val="single" w:sz="4" w:space="0" w:color="auto"/>
            </w:tcBorders>
          </w:tcPr>
          <w:p w14:paraId="65E1B214" w14:textId="77777777" w:rsidR="00DB6D40" w:rsidRPr="0093270B" w:rsidRDefault="00DB6D40" w:rsidP="00DB6D40">
            <w:pPr>
              <w:jc w:val="right"/>
              <w:rPr>
                <w:sz w:val="20"/>
                <w:szCs w:val="20"/>
              </w:rPr>
            </w:pPr>
            <w:r w:rsidRPr="0093270B">
              <w:rPr>
                <w:sz w:val="20"/>
                <w:szCs w:val="20"/>
              </w:rPr>
              <w:t>50,0</w:t>
            </w:r>
          </w:p>
        </w:tc>
        <w:tc>
          <w:tcPr>
            <w:tcW w:w="724" w:type="dxa"/>
            <w:tcBorders>
              <w:top w:val="nil"/>
              <w:left w:val="single" w:sz="4" w:space="0" w:color="auto"/>
              <w:bottom w:val="nil"/>
              <w:right w:val="nil"/>
            </w:tcBorders>
          </w:tcPr>
          <w:p w14:paraId="1E798FD8" w14:textId="77777777" w:rsidR="00DB6D40" w:rsidRPr="0093270B" w:rsidRDefault="00DB6D40" w:rsidP="00DB6D40">
            <w:pPr>
              <w:jc w:val="right"/>
              <w:rPr>
                <w:sz w:val="20"/>
                <w:szCs w:val="20"/>
              </w:rPr>
            </w:pPr>
            <w:r w:rsidRPr="0093270B">
              <w:rPr>
                <w:sz w:val="20"/>
                <w:szCs w:val="20"/>
              </w:rPr>
              <w:t>9</w:t>
            </w:r>
          </w:p>
        </w:tc>
        <w:tc>
          <w:tcPr>
            <w:tcW w:w="723" w:type="dxa"/>
            <w:tcBorders>
              <w:top w:val="nil"/>
              <w:left w:val="nil"/>
              <w:bottom w:val="nil"/>
              <w:right w:val="single" w:sz="4" w:space="0" w:color="auto"/>
            </w:tcBorders>
          </w:tcPr>
          <w:p w14:paraId="38901E7F" w14:textId="77777777" w:rsidR="00DB6D40" w:rsidRPr="0093270B" w:rsidRDefault="00DB6D40" w:rsidP="00DB6D40">
            <w:pPr>
              <w:jc w:val="right"/>
              <w:rPr>
                <w:sz w:val="20"/>
                <w:szCs w:val="20"/>
              </w:rPr>
            </w:pPr>
            <w:r w:rsidRPr="0093270B">
              <w:rPr>
                <w:sz w:val="20"/>
                <w:szCs w:val="20"/>
              </w:rPr>
              <w:t>60,0</w:t>
            </w:r>
          </w:p>
        </w:tc>
        <w:tc>
          <w:tcPr>
            <w:tcW w:w="844" w:type="dxa"/>
            <w:tcBorders>
              <w:top w:val="nil"/>
              <w:left w:val="single" w:sz="4" w:space="0" w:color="auto"/>
              <w:bottom w:val="nil"/>
              <w:right w:val="nil"/>
            </w:tcBorders>
          </w:tcPr>
          <w:p w14:paraId="0BEEBD7D" w14:textId="77777777" w:rsidR="00DB6D40" w:rsidRPr="0093270B" w:rsidRDefault="00DB6D40" w:rsidP="00DB6D40">
            <w:pPr>
              <w:jc w:val="right"/>
              <w:rPr>
                <w:sz w:val="20"/>
                <w:szCs w:val="20"/>
              </w:rPr>
            </w:pPr>
            <w:r w:rsidRPr="0093270B">
              <w:rPr>
                <w:sz w:val="20"/>
                <w:szCs w:val="20"/>
              </w:rPr>
              <w:t>10</w:t>
            </w:r>
          </w:p>
        </w:tc>
        <w:tc>
          <w:tcPr>
            <w:tcW w:w="804" w:type="dxa"/>
            <w:tcBorders>
              <w:top w:val="nil"/>
              <w:left w:val="nil"/>
              <w:bottom w:val="nil"/>
              <w:right w:val="single" w:sz="4" w:space="0" w:color="auto"/>
            </w:tcBorders>
          </w:tcPr>
          <w:p w14:paraId="60E82599" w14:textId="77777777" w:rsidR="00DB6D40" w:rsidRPr="0093270B" w:rsidRDefault="00DB6D40" w:rsidP="00DB6D40">
            <w:pPr>
              <w:jc w:val="right"/>
              <w:rPr>
                <w:sz w:val="20"/>
                <w:szCs w:val="20"/>
              </w:rPr>
            </w:pPr>
            <w:r w:rsidRPr="0093270B">
              <w:rPr>
                <w:sz w:val="20"/>
                <w:szCs w:val="20"/>
              </w:rPr>
              <w:t>58,8</w:t>
            </w:r>
          </w:p>
        </w:tc>
        <w:tc>
          <w:tcPr>
            <w:tcW w:w="759" w:type="dxa"/>
            <w:tcBorders>
              <w:top w:val="nil"/>
              <w:left w:val="single" w:sz="4" w:space="0" w:color="auto"/>
              <w:bottom w:val="nil"/>
            </w:tcBorders>
          </w:tcPr>
          <w:p w14:paraId="44F73978" w14:textId="77777777" w:rsidR="00DB6D40" w:rsidRPr="0093270B" w:rsidRDefault="00DB6D40" w:rsidP="00DB6D40">
            <w:pPr>
              <w:jc w:val="right"/>
              <w:rPr>
                <w:sz w:val="20"/>
                <w:szCs w:val="20"/>
              </w:rPr>
            </w:pPr>
            <w:r w:rsidRPr="0093270B">
              <w:rPr>
                <w:sz w:val="20"/>
                <w:szCs w:val="20"/>
              </w:rPr>
              <w:t>0,78</w:t>
            </w:r>
          </w:p>
        </w:tc>
      </w:tr>
      <w:tr w:rsidR="00DB6D40" w:rsidRPr="000A311D" w14:paraId="2CD32180" w14:textId="77777777" w:rsidTr="00DB6D40">
        <w:trPr>
          <w:trHeight w:val="240"/>
        </w:trPr>
        <w:tc>
          <w:tcPr>
            <w:tcW w:w="2892" w:type="dxa"/>
            <w:tcBorders>
              <w:top w:val="nil"/>
              <w:bottom w:val="nil"/>
              <w:right w:val="single" w:sz="4" w:space="0" w:color="auto"/>
            </w:tcBorders>
          </w:tcPr>
          <w:p w14:paraId="3D056024" w14:textId="77777777" w:rsidR="00DB6D40" w:rsidRPr="0093270B" w:rsidRDefault="00DB6D40" w:rsidP="00DB6D40">
            <w:pPr>
              <w:rPr>
                <w:rFonts w:cstheme="minorHAnsi"/>
                <w:sz w:val="20"/>
                <w:szCs w:val="20"/>
              </w:rPr>
            </w:pPr>
            <w:r w:rsidRPr="0093270B">
              <w:rPr>
                <w:rFonts w:cstheme="minorHAnsi"/>
                <w:sz w:val="20"/>
                <w:szCs w:val="20"/>
              </w:rPr>
              <w:t xml:space="preserve">Röntgen, ultrason, CT, MRI </w:t>
            </w:r>
          </w:p>
        </w:tc>
        <w:tc>
          <w:tcPr>
            <w:tcW w:w="724" w:type="dxa"/>
            <w:tcBorders>
              <w:top w:val="nil"/>
              <w:left w:val="single" w:sz="4" w:space="0" w:color="auto"/>
              <w:bottom w:val="nil"/>
              <w:right w:val="nil"/>
            </w:tcBorders>
          </w:tcPr>
          <w:p w14:paraId="1246188D" w14:textId="77777777" w:rsidR="00DB6D40" w:rsidRPr="0093270B" w:rsidRDefault="00DB6D40" w:rsidP="00DB6D40">
            <w:pPr>
              <w:jc w:val="right"/>
              <w:rPr>
                <w:sz w:val="20"/>
                <w:szCs w:val="20"/>
              </w:rPr>
            </w:pPr>
            <w:r w:rsidRPr="0093270B">
              <w:rPr>
                <w:sz w:val="20"/>
                <w:szCs w:val="20"/>
              </w:rPr>
              <w:t>-</w:t>
            </w:r>
          </w:p>
        </w:tc>
        <w:tc>
          <w:tcPr>
            <w:tcW w:w="723" w:type="dxa"/>
            <w:tcBorders>
              <w:top w:val="nil"/>
              <w:left w:val="nil"/>
              <w:bottom w:val="nil"/>
              <w:right w:val="single" w:sz="4" w:space="0" w:color="auto"/>
            </w:tcBorders>
          </w:tcPr>
          <w:p w14:paraId="26289A0A" w14:textId="77777777" w:rsidR="00DB6D40" w:rsidRPr="0093270B" w:rsidRDefault="00DB6D40" w:rsidP="00DB6D40">
            <w:pPr>
              <w:jc w:val="right"/>
              <w:rPr>
                <w:sz w:val="20"/>
                <w:szCs w:val="20"/>
              </w:rPr>
            </w:pPr>
            <w:r w:rsidRPr="0093270B">
              <w:rPr>
                <w:sz w:val="20"/>
                <w:szCs w:val="20"/>
              </w:rPr>
              <w:t>-</w:t>
            </w:r>
          </w:p>
        </w:tc>
        <w:tc>
          <w:tcPr>
            <w:tcW w:w="724" w:type="dxa"/>
            <w:tcBorders>
              <w:top w:val="nil"/>
              <w:left w:val="single" w:sz="4" w:space="0" w:color="auto"/>
              <w:bottom w:val="nil"/>
              <w:right w:val="nil"/>
            </w:tcBorders>
          </w:tcPr>
          <w:p w14:paraId="7EAA29AD" w14:textId="77777777" w:rsidR="00DB6D40" w:rsidRPr="0093270B" w:rsidRDefault="00DB6D40" w:rsidP="00DB6D40">
            <w:pPr>
              <w:jc w:val="right"/>
              <w:rPr>
                <w:sz w:val="20"/>
                <w:szCs w:val="20"/>
              </w:rPr>
            </w:pPr>
            <w:r w:rsidRPr="0093270B">
              <w:rPr>
                <w:sz w:val="20"/>
                <w:szCs w:val="20"/>
              </w:rPr>
              <w:t>5</w:t>
            </w:r>
          </w:p>
        </w:tc>
        <w:tc>
          <w:tcPr>
            <w:tcW w:w="723" w:type="dxa"/>
            <w:tcBorders>
              <w:top w:val="nil"/>
              <w:left w:val="nil"/>
              <w:bottom w:val="nil"/>
              <w:right w:val="single" w:sz="4" w:space="0" w:color="auto"/>
            </w:tcBorders>
          </w:tcPr>
          <w:p w14:paraId="610DCCF4" w14:textId="77777777" w:rsidR="00DB6D40" w:rsidRPr="0093270B" w:rsidRDefault="00DB6D40" w:rsidP="00DB6D40">
            <w:pPr>
              <w:jc w:val="right"/>
              <w:rPr>
                <w:sz w:val="20"/>
                <w:szCs w:val="20"/>
              </w:rPr>
            </w:pPr>
            <w:r w:rsidRPr="0093270B">
              <w:rPr>
                <w:sz w:val="20"/>
                <w:szCs w:val="20"/>
              </w:rPr>
              <w:t>33,3</w:t>
            </w:r>
          </w:p>
        </w:tc>
        <w:tc>
          <w:tcPr>
            <w:tcW w:w="844" w:type="dxa"/>
            <w:tcBorders>
              <w:top w:val="nil"/>
              <w:left w:val="single" w:sz="4" w:space="0" w:color="auto"/>
              <w:bottom w:val="nil"/>
              <w:right w:val="nil"/>
            </w:tcBorders>
          </w:tcPr>
          <w:p w14:paraId="697C9743" w14:textId="77777777" w:rsidR="00DB6D40" w:rsidRPr="0093270B" w:rsidRDefault="00DB6D40" w:rsidP="00DB6D40">
            <w:pPr>
              <w:jc w:val="right"/>
              <w:rPr>
                <w:sz w:val="20"/>
                <w:szCs w:val="20"/>
              </w:rPr>
            </w:pPr>
            <w:r w:rsidRPr="0093270B">
              <w:rPr>
                <w:sz w:val="20"/>
                <w:szCs w:val="20"/>
              </w:rPr>
              <w:t>5</w:t>
            </w:r>
          </w:p>
        </w:tc>
        <w:tc>
          <w:tcPr>
            <w:tcW w:w="804" w:type="dxa"/>
            <w:tcBorders>
              <w:top w:val="nil"/>
              <w:left w:val="nil"/>
              <w:bottom w:val="nil"/>
              <w:right w:val="single" w:sz="4" w:space="0" w:color="auto"/>
            </w:tcBorders>
          </w:tcPr>
          <w:p w14:paraId="6BC3D162" w14:textId="77777777" w:rsidR="00DB6D40" w:rsidRPr="0093270B" w:rsidRDefault="00DB6D40" w:rsidP="00DB6D40">
            <w:pPr>
              <w:jc w:val="right"/>
              <w:rPr>
                <w:sz w:val="20"/>
                <w:szCs w:val="20"/>
              </w:rPr>
            </w:pPr>
            <w:r w:rsidRPr="0093270B">
              <w:rPr>
                <w:sz w:val="20"/>
                <w:szCs w:val="20"/>
              </w:rPr>
              <w:t>29,4</w:t>
            </w:r>
          </w:p>
        </w:tc>
        <w:tc>
          <w:tcPr>
            <w:tcW w:w="759" w:type="dxa"/>
            <w:tcBorders>
              <w:top w:val="nil"/>
              <w:left w:val="single" w:sz="4" w:space="0" w:color="auto"/>
              <w:bottom w:val="nil"/>
            </w:tcBorders>
          </w:tcPr>
          <w:p w14:paraId="524499F5" w14:textId="77777777" w:rsidR="00DB6D40" w:rsidRPr="0093270B" w:rsidRDefault="00DB6D40" w:rsidP="00DB6D40">
            <w:pPr>
              <w:jc w:val="right"/>
              <w:rPr>
                <w:sz w:val="20"/>
                <w:szCs w:val="20"/>
              </w:rPr>
            </w:pPr>
            <w:r w:rsidRPr="0093270B">
              <w:rPr>
                <w:sz w:val="20"/>
                <w:szCs w:val="20"/>
              </w:rPr>
              <w:t>0,33</w:t>
            </w:r>
          </w:p>
        </w:tc>
      </w:tr>
      <w:tr w:rsidR="00DB6D40" w:rsidRPr="000A311D" w14:paraId="6A2BD292" w14:textId="77777777" w:rsidTr="00DB6D40">
        <w:trPr>
          <w:trHeight w:val="240"/>
        </w:trPr>
        <w:tc>
          <w:tcPr>
            <w:tcW w:w="2892" w:type="dxa"/>
            <w:tcBorders>
              <w:top w:val="nil"/>
              <w:bottom w:val="nil"/>
              <w:right w:val="single" w:sz="4" w:space="0" w:color="auto"/>
            </w:tcBorders>
          </w:tcPr>
          <w:p w14:paraId="3AB8E8A4" w14:textId="77777777" w:rsidR="00DB6D40" w:rsidRPr="0093270B" w:rsidRDefault="00DB6D40" w:rsidP="00DB6D40">
            <w:pPr>
              <w:rPr>
                <w:rFonts w:cstheme="minorHAnsi"/>
                <w:sz w:val="20"/>
                <w:szCs w:val="20"/>
              </w:rPr>
            </w:pPr>
            <w:r w:rsidRPr="0093270B">
              <w:rPr>
                <w:rFonts w:cstheme="minorHAnsi"/>
                <w:sz w:val="20"/>
                <w:szCs w:val="20"/>
              </w:rPr>
              <w:t>Bir psikiyatrist, psikolog randevusu</w:t>
            </w:r>
          </w:p>
        </w:tc>
        <w:tc>
          <w:tcPr>
            <w:tcW w:w="724" w:type="dxa"/>
            <w:tcBorders>
              <w:top w:val="nil"/>
              <w:left w:val="single" w:sz="4" w:space="0" w:color="auto"/>
              <w:bottom w:val="nil"/>
              <w:right w:val="nil"/>
            </w:tcBorders>
          </w:tcPr>
          <w:p w14:paraId="62C1BDCF" w14:textId="77777777" w:rsidR="00DB6D40" w:rsidRPr="0093270B" w:rsidRDefault="00DB6D40" w:rsidP="00DB6D40">
            <w:pPr>
              <w:jc w:val="right"/>
              <w:rPr>
                <w:sz w:val="20"/>
                <w:szCs w:val="20"/>
              </w:rPr>
            </w:pPr>
            <w:r w:rsidRPr="0093270B">
              <w:rPr>
                <w:sz w:val="20"/>
                <w:szCs w:val="20"/>
              </w:rPr>
              <w:t>-</w:t>
            </w:r>
          </w:p>
        </w:tc>
        <w:tc>
          <w:tcPr>
            <w:tcW w:w="723" w:type="dxa"/>
            <w:tcBorders>
              <w:top w:val="nil"/>
              <w:left w:val="nil"/>
              <w:bottom w:val="nil"/>
              <w:right w:val="single" w:sz="4" w:space="0" w:color="auto"/>
            </w:tcBorders>
          </w:tcPr>
          <w:p w14:paraId="3D9B8D0F" w14:textId="77777777" w:rsidR="00DB6D40" w:rsidRPr="0093270B" w:rsidRDefault="00DB6D40" w:rsidP="00DB6D40">
            <w:pPr>
              <w:jc w:val="right"/>
              <w:rPr>
                <w:sz w:val="20"/>
                <w:szCs w:val="20"/>
              </w:rPr>
            </w:pPr>
            <w:r w:rsidRPr="0093270B">
              <w:rPr>
                <w:sz w:val="20"/>
                <w:szCs w:val="20"/>
              </w:rPr>
              <w:t>-</w:t>
            </w:r>
          </w:p>
        </w:tc>
        <w:tc>
          <w:tcPr>
            <w:tcW w:w="724" w:type="dxa"/>
            <w:tcBorders>
              <w:top w:val="nil"/>
              <w:left w:val="single" w:sz="4" w:space="0" w:color="auto"/>
              <w:bottom w:val="nil"/>
              <w:right w:val="nil"/>
            </w:tcBorders>
          </w:tcPr>
          <w:p w14:paraId="137F50A5" w14:textId="77777777" w:rsidR="00DB6D40" w:rsidRPr="0093270B" w:rsidRDefault="00DB6D40" w:rsidP="00DB6D40">
            <w:pPr>
              <w:jc w:val="right"/>
              <w:rPr>
                <w:sz w:val="20"/>
                <w:szCs w:val="20"/>
              </w:rPr>
            </w:pPr>
            <w:r w:rsidRPr="0093270B">
              <w:rPr>
                <w:sz w:val="20"/>
                <w:szCs w:val="20"/>
              </w:rPr>
              <w:t>4</w:t>
            </w:r>
          </w:p>
        </w:tc>
        <w:tc>
          <w:tcPr>
            <w:tcW w:w="723" w:type="dxa"/>
            <w:tcBorders>
              <w:top w:val="nil"/>
              <w:left w:val="nil"/>
              <w:bottom w:val="nil"/>
              <w:right w:val="single" w:sz="4" w:space="0" w:color="auto"/>
            </w:tcBorders>
          </w:tcPr>
          <w:p w14:paraId="16457567" w14:textId="77777777" w:rsidR="00DB6D40" w:rsidRPr="0093270B" w:rsidRDefault="00DB6D40" w:rsidP="00DB6D40">
            <w:pPr>
              <w:jc w:val="right"/>
              <w:rPr>
                <w:sz w:val="20"/>
                <w:szCs w:val="20"/>
              </w:rPr>
            </w:pPr>
            <w:r w:rsidRPr="0093270B">
              <w:rPr>
                <w:sz w:val="20"/>
                <w:szCs w:val="20"/>
              </w:rPr>
              <w:t>26,7</w:t>
            </w:r>
          </w:p>
        </w:tc>
        <w:tc>
          <w:tcPr>
            <w:tcW w:w="844" w:type="dxa"/>
            <w:tcBorders>
              <w:top w:val="nil"/>
              <w:left w:val="single" w:sz="4" w:space="0" w:color="auto"/>
              <w:bottom w:val="nil"/>
              <w:right w:val="nil"/>
            </w:tcBorders>
          </w:tcPr>
          <w:p w14:paraId="01B5B163" w14:textId="77777777" w:rsidR="00DB6D40" w:rsidRPr="0093270B" w:rsidRDefault="00DB6D40" w:rsidP="00DB6D40">
            <w:pPr>
              <w:jc w:val="right"/>
              <w:rPr>
                <w:sz w:val="20"/>
                <w:szCs w:val="20"/>
              </w:rPr>
            </w:pPr>
            <w:r w:rsidRPr="0093270B">
              <w:rPr>
                <w:sz w:val="20"/>
                <w:szCs w:val="20"/>
              </w:rPr>
              <w:t>4</w:t>
            </w:r>
          </w:p>
        </w:tc>
        <w:tc>
          <w:tcPr>
            <w:tcW w:w="804" w:type="dxa"/>
            <w:tcBorders>
              <w:top w:val="nil"/>
              <w:left w:val="nil"/>
              <w:bottom w:val="nil"/>
              <w:right w:val="single" w:sz="4" w:space="0" w:color="auto"/>
            </w:tcBorders>
          </w:tcPr>
          <w:p w14:paraId="3262C296" w14:textId="77777777" w:rsidR="00DB6D40" w:rsidRPr="0093270B" w:rsidRDefault="00DB6D40" w:rsidP="00DB6D40">
            <w:pPr>
              <w:jc w:val="right"/>
              <w:rPr>
                <w:sz w:val="20"/>
                <w:szCs w:val="20"/>
              </w:rPr>
            </w:pPr>
            <w:r w:rsidRPr="0093270B">
              <w:rPr>
                <w:sz w:val="20"/>
                <w:szCs w:val="20"/>
              </w:rPr>
              <w:t>23,5</w:t>
            </w:r>
          </w:p>
        </w:tc>
        <w:tc>
          <w:tcPr>
            <w:tcW w:w="759" w:type="dxa"/>
            <w:tcBorders>
              <w:top w:val="nil"/>
              <w:left w:val="single" w:sz="4" w:space="0" w:color="auto"/>
              <w:bottom w:val="nil"/>
            </w:tcBorders>
          </w:tcPr>
          <w:p w14:paraId="11CFC100" w14:textId="77777777" w:rsidR="00DB6D40" w:rsidRPr="0093270B" w:rsidRDefault="00DB6D40" w:rsidP="00DB6D40">
            <w:pPr>
              <w:jc w:val="right"/>
              <w:rPr>
                <w:sz w:val="20"/>
                <w:szCs w:val="20"/>
              </w:rPr>
            </w:pPr>
            <w:r w:rsidRPr="0093270B">
              <w:rPr>
                <w:sz w:val="20"/>
                <w:szCs w:val="20"/>
              </w:rPr>
              <w:t>0,40</w:t>
            </w:r>
          </w:p>
        </w:tc>
      </w:tr>
      <w:tr w:rsidR="00DB6D40" w:rsidRPr="000A311D" w14:paraId="5E5A5772" w14:textId="77777777" w:rsidTr="00DB6D40">
        <w:trPr>
          <w:trHeight w:val="240"/>
        </w:trPr>
        <w:tc>
          <w:tcPr>
            <w:tcW w:w="2892" w:type="dxa"/>
            <w:tcBorders>
              <w:top w:val="nil"/>
              <w:bottom w:val="nil"/>
              <w:right w:val="single" w:sz="4" w:space="0" w:color="auto"/>
            </w:tcBorders>
          </w:tcPr>
          <w:p w14:paraId="2E3A265F" w14:textId="77777777" w:rsidR="00DB6D40" w:rsidRPr="0093270B" w:rsidRDefault="00DB6D40" w:rsidP="00DB6D40">
            <w:pPr>
              <w:rPr>
                <w:rFonts w:cstheme="minorHAnsi"/>
                <w:b/>
                <w:sz w:val="20"/>
                <w:szCs w:val="20"/>
              </w:rPr>
            </w:pPr>
            <w:r w:rsidRPr="0093270B">
              <w:rPr>
                <w:rFonts w:cstheme="minorHAnsi"/>
                <w:sz w:val="20"/>
                <w:szCs w:val="20"/>
              </w:rPr>
              <w:t xml:space="preserve">Ameliyat </w:t>
            </w:r>
          </w:p>
        </w:tc>
        <w:tc>
          <w:tcPr>
            <w:tcW w:w="724" w:type="dxa"/>
            <w:tcBorders>
              <w:top w:val="nil"/>
              <w:left w:val="single" w:sz="4" w:space="0" w:color="auto"/>
              <w:bottom w:val="nil"/>
              <w:right w:val="nil"/>
            </w:tcBorders>
          </w:tcPr>
          <w:p w14:paraId="07DEE39B" w14:textId="77777777" w:rsidR="00DB6D40" w:rsidRPr="0093270B" w:rsidRDefault="00DB6D40" w:rsidP="00DB6D40">
            <w:pPr>
              <w:jc w:val="right"/>
              <w:rPr>
                <w:sz w:val="20"/>
                <w:szCs w:val="20"/>
              </w:rPr>
            </w:pPr>
            <w:r w:rsidRPr="0093270B">
              <w:rPr>
                <w:sz w:val="20"/>
                <w:szCs w:val="20"/>
              </w:rPr>
              <w:t>1</w:t>
            </w:r>
          </w:p>
        </w:tc>
        <w:tc>
          <w:tcPr>
            <w:tcW w:w="723" w:type="dxa"/>
            <w:tcBorders>
              <w:top w:val="nil"/>
              <w:left w:val="nil"/>
              <w:bottom w:val="nil"/>
              <w:right w:val="single" w:sz="4" w:space="0" w:color="auto"/>
            </w:tcBorders>
          </w:tcPr>
          <w:p w14:paraId="0CCE63AA" w14:textId="77777777" w:rsidR="00DB6D40" w:rsidRPr="0093270B" w:rsidRDefault="00DB6D40" w:rsidP="00DB6D40">
            <w:pPr>
              <w:jc w:val="right"/>
              <w:rPr>
                <w:sz w:val="20"/>
                <w:szCs w:val="20"/>
              </w:rPr>
            </w:pPr>
            <w:r w:rsidRPr="0093270B">
              <w:rPr>
                <w:sz w:val="20"/>
                <w:szCs w:val="20"/>
              </w:rPr>
              <w:t>50,0</w:t>
            </w:r>
          </w:p>
        </w:tc>
        <w:tc>
          <w:tcPr>
            <w:tcW w:w="724" w:type="dxa"/>
            <w:tcBorders>
              <w:top w:val="nil"/>
              <w:left w:val="single" w:sz="4" w:space="0" w:color="auto"/>
              <w:bottom w:val="nil"/>
              <w:right w:val="nil"/>
            </w:tcBorders>
          </w:tcPr>
          <w:p w14:paraId="64D226A1" w14:textId="77777777" w:rsidR="00DB6D40" w:rsidRPr="0093270B" w:rsidRDefault="00DB6D40" w:rsidP="00DB6D40">
            <w:pPr>
              <w:jc w:val="right"/>
              <w:rPr>
                <w:sz w:val="20"/>
                <w:szCs w:val="20"/>
              </w:rPr>
            </w:pPr>
            <w:r w:rsidRPr="0093270B">
              <w:rPr>
                <w:sz w:val="20"/>
                <w:szCs w:val="20"/>
              </w:rPr>
              <w:t>1</w:t>
            </w:r>
          </w:p>
        </w:tc>
        <w:tc>
          <w:tcPr>
            <w:tcW w:w="723" w:type="dxa"/>
            <w:tcBorders>
              <w:top w:val="nil"/>
              <w:left w:val="nil"/>
              <w:bottom w:val="nil"/>
              <w:right w:val="single" w:sz="4" w:space="0" w:color="auto"/>
            </w:tcBorders>
          </w:tcPr>
          <w:p w14:paraId="6D20DF54" w14:textId="77777777" w:rsidR="00DB6D40" w:rsidRPr="0093270B" w:rsidRDefault="00DB6D40" w:rsidP="00DB6D40">
            <w:pPr>
              <w:jc w:val="right"/>
              <w:rPr>
                <w:sz w:val="20"/>
                <w:szCs w:val="20"/>
              </w:rPr>
            </w:pPr>
            <w:r w:rsidRPr="0093270B">
              <w:rPr>
                <w:sz w:val="20"/>
                <w:szCs w:val="20"/>
              </w:rPr>
              <w:t>6,7</w:t>
            </w:r>
          </w:p>
        </w:tc>
        <w:tc>
          <w:tcPr>
            <w:tcW w:w="844" w:type="dxa"/>
            <w:tcBorders>
              <w:top w:val="nil"/>
              <w:left w:val="single" w:sz="4" w:space="0" w:color="auto"/>
              <w:bottom w:val="nil"/>
              <w:right w:val="nil"/>
            </w:tcBorders>
          </w:tcPr>
          <w:p w14:paraId="2124887D" w14:textId="77777777" w:rsidR="00DB6D40" w:rsidRPr="0093270B" w:rsidRDefault="00DB6D40" w:rsidP="00DB6D40">
            <w:pPr>
              <w:jc w:val="right"/>
              <w:rPr>
                <w:sz w:val="20"/>
                <w:szCs w:val="20"/>
              </w:rPr>
            </w:pPr>
            <w:r w:rsidRPr="0093270B">
              <w:rPr>
                <w:sz w:val="20"/>
                <w:szCs w:val="20"/>
              </w:rPr>
              <w:t>2</w:t>
            </w:r>
          </w:p>
        </w:tc>
        <w:tc>
          <w:tcPr>
            <w:tcW w:w="804" w:type="dxa"/>
            <w:tcBorders>
              <w:top w:val="nil"/>
              <w:left w:val="nil"/>
              <w:bottom w:val="nil"/>
              <w:right w:val="single" w:sz="4" w:space="0" w:color="auto"/>
            </w:tcBorders>
          </w:tcPr>
          <w:p w14:paraId="1194D757" w14:textId="77777777" w:rsidR="00DB6D40" w:rsidRPr="0093270B" w:rsidRDefault="00DB6D40" w:rsidP="00DB6D40">
            <w:pPr>
              <w:jc w:val="right"/>
              <w:rPr>
                <w:sz w:val="20"/>
                <w:szCs w:val="20"/>
              </w:rPr>
            </w:pPr>
            <w:r w:rsidRPr="0093270B">
              <w:rPr>
                <w:sz w:val="20"/>
                <w:szCs w:val="20"/>
              </w:rPr>
              <w:t>11,8</w:t>
            </w:r>
          </w:p>
        </w:tc>
        <w:tc>
          <w:tcPr>
            <w:tcW w:w="759" w:type="dxa"/>
            <w:tcBorders>
              <w:top w:val="nil"/>
              <w:left w:val="single" w:sz="4" w:space="0" w:color="auto"/>
              <w:bottom w:val="nil"/>
            </w:tcBorders>
          </w:tcPr>
          <w:p w14:paraId="1615D35D" w14:textId="77777777" w:rsidR="00DB6D40" w:rsidRPr="0093270B" w:rsidRDefault="00DB6D40" w:rsidP="00DB6D40">
            <w:pPr>
              <w:jc w:val="right"/>
              <w:rPr>
                <w:sz w:val="20"/>
                <w:szCs w:val="20"/>
              </w:rPr>
            </w:pPr>
            <w:r w:rsidRPr="0093270B">
              <w:rPr>
                <w:sz w:val="20"/>
                <w:szCs w:val="20"/>
              </w:rPr>
              <w:t>0,74</w:t>
            </w:r>
          </w:p>
        </w:tc>
      </w:tr>
      <w:tr w:rsidR="00DB6D40" w:rsidRPr="000A311D" w14:paraId="5189F323" w14:textId="77777777" w:rsidTr="00DB6D40">
        <w:trPr>
          <w:trHeight w:val="240"/>
        </w:trPr>
        <w:tc>
          <w:tcPr>
            <w:tcW w:w="2892" w:type="dxa"/>
            <w:tcBorders>
              <w:top w:val="nil"/>
              <w:bottom w:val="single" w:sz="4" w:space="0" w:color="auto"/>
              <w:right w:val="single" w:sz="4" w:space="0" w:color="auto"/>
            </w:tcBorders>
          </w:tcPr>
          <w:p w14:paraId="4AD9A740" w14:textId="77777777" w:rsidR="00DB6D40" w:rsidRPr="0093270B" w:rsidRDefault="00DB6D40" w:rsidP="00DB6D40">
            <w:pPr>
              <w:rPr>
                <w:sz w:val="20"/>
                <w:szCs w:val="20"/>
              </w:rPr>
            </w:pPr>
            <w:r w:rsidRPr="0093270B">
              <w:rPr>
                <w:rFonts w:cstheme="minorHAnsi"/>
                <w:sz w:val="20"/>
                <w:szCs w:val="20"/>
              </w:rPr>
              <w:t>Fiziksel, mesleki veya konuşma terapisi randevusu</w:t>
            </w:r>
          </w:p>
        </w:tc>
        <w:tc>
          <w:tcPr>
            <w:tcW w:w="724" w:type="dxa"/>
            <w:tcBorders>
              <w:top w:val="nil"/>
              <w:left w:val="single" w:sz="4" w:space="0" w:color="auto"/>
              <w:bottom w:val="single" w:sz="4" w:space="0" w:color="auto"/>
              <w:right w:val="nil"/>
            </w:tcBorders>
          </w:tcPr>
          <w:p w14:paraId="1AF21F3D" w14:textId="77777777" w:rsidR="00DB6D40" w:rsidRPr="0093270B" w:rsidRDefault="00DB6D40" w:rsidP="00DB6D40">
            <w:pPr>
              <w:jc w:val="right"/>
              <w:rPr>
                <w:sz w:val="20"/>
                <w:szCs w:val="20"/>
              </w:rPr>
            </w:pPr>
            <w:r w:rsidRPr="0093270B">
              <w:rPr>
                <w:sz w:val="20"/>
                <w:szCs w:val="20"/>
              </w:rPr>
              <w:t>-</w:t>
            </w:r>
          </w:p>
        </w:tc>
        <w:tc>
          <w:tcPr>
            <w:tcW w:w="723" w:type="dxa"/>
            <w:tcBorders>
              <w:top w:val="nil"/>
              <w:left w:val="nil"/>
              <w:bottom w:val="single" w:sz="4" w:space="0" w:color="auto"/>
              <w:right w:val="single" w:sz="4" w:space="0" w:color="auto"/>
            </w:tcBorders>
          </w:tcPr>
          <w:p w14:paraId="55A52A98" w14:textId="77777777" w:rsidR="00DB6D40" w:rsidRPr="0093270B" w:rsidRDefault="00DB6D40" w:rsidP="00DB6D40">
            <w:pPr>
              <w:jc w:val="right"/>
              <w:rPr>
                <w:sz w:val="20"/>
                <w:szCs w:val="20"/>
              </w:rPr>
            </w:pPr>
            <w:r w:rsidRPr="0093270B">
              <w:rPr>
                <w:sz w:val="20"/>
                <w:szCs w:val="20"/>
              </w:rPr>
              <w:t>-</w:t>
            </w:r>
          </w:p>
        </w:tc>
        <w:tc>
          <w:tcPr>
            <w:tcW w:w="724" w:type="dxa"/>
            <w:tcBorders>
              <w:top w:val="nil"/>
              <w:left w:val="single" w:sz="4" w:space="0" w:color="auto"/>
              <w:bottom w:val="single" w:sz="4" w:space="0" w:color="auto"/>
              <w:right w:val="nil"/>
            </w:tcBorders>
          </w:tcPr>
          <w:p w14:paraId="3C5FF557" w14:textId="77777777" w:rsidR="00DB6D40" w:rsidRPr="0093270B" w:rsidRDefault="00DB6D40" w:rsidP="00DB6D40">
            <w:pPr>
              <w:jc w:val="right"/>
              <w:rPr>
                <w:sz w:val="20"/>
                <w:szCs w:val="20"/>
              </w:rPr>
            </w:pPr>
            <w:r w:rsidRPr="0093270B">
              <w:rPr>
                <w:sz w:val="20"/>
                <w:szCs w:val="20"/>
              </w:rPr>
              <w:t>1</w:t>
            </w:r>
          </w:p>
        </w:tc>
        <w:tc>
          <w:tcPr>
            <w:tcW w:w="723" w:type="dxa"/>
            <w:tcBorders>
              <w:top w:val="nil"/>
              <w:left w:val="nil"/>
              <w:bottom w:val="single" w:sz="4" w:space="0" w:color="auto"/>
              <w:right w:val="single" w:sz="4" w:space="0" w:color="auto"/>
            </w:tcBorders>
          </w:tcPr>
          <w:p w14:paraId="4853E891" w14:textId="77777777" w:rsidR="00DB6D40" w:rsidRPr="0093270B" w:rsidRDefault="00DB6D40" w:rsidP="00DB6D40">
            <w:pPr>
              <w:jc w:val="right"/>
              <w:rPr>
                <w:sz w:val="20"/>
                <w:szCs w:val="20"/>
              </w:rPr>
            </w:pPr>
            <w:r w:rsidRPr="0093270B">
              <w:rPr>
                <w:sz w:val="20"/>
                <w:szCs w:val="20"/>
              </w:rPr>
              <w:t>6,7</w:t>
            </w:r>
          </w:p>
        </w:tc>
        <w:tc>
          <w:tcPr>
            <w:tcW w:w="844" w:type="dxa"/>
            <w:tcBorders>
              <w:top w:val="nil"/>
              <w:left w:val="single" w:sz="4" w:space="0" w:color="auto"/>
              <w:bottom w:val="single" w:sz="4" w:space="0" w:color="auto"/>
              <w:right w:val="nil"/>
            </w:tcBorders>
          </w:tcPr>
          <w:p w14:paraId="560DD3F9" w14:textId="77777777" w:rsidR="00DB6D40" w:rsidRPr="0093270B" w:rsidRDefault="00DB6D40" w:rsidP="00DB6D40">
            <w:pPr>
              <w:jc w:val="right"/>
              <w:rPr>
                <w:sz w:val="20"/>
                <w:szCs w:val="20"/>
              </w:rPr>
            </w:pPr>
            <w:r w:rsidRPr="0093270B">
              <w:rPr>
                <w:sz w:val="20"/>
                <w:szCs w:val="20"/>
              </w:rPr>
              <w:t>1</w:t>
            </w:r>
          </w:p>
        </w:tc>
        <w:tc>
          <w:tcPr>
            <w:tcW w:w="804" w:type="dxa"/>
            <w:tcBorders>
              <w:top w:val="nil"/>
              <w:left w:val="nil"/>
              <w:bottom w:val="single" w:sz="4" w:space="0" w:color="auto"/>
              <w:right w:val="single" w:sz="4" w:space="0" w:color="auto"/>
            </w:tcBorders>
          </w:tcPr>
          <w:p w14:paraId="6B89D45E" w14:textId="77777777" w:rsidR="00DB6D40" w:rsidRPr="0093270B" w:rsidRDefault="00DB6D40" w:rsidP="00DB6D40">
            <w:pPr>
              <w:jc w:val="right"/>
              <w:rPr>
                <w:sz w:val="20"/>
                <w:szCs w:val="20"/>
              </w:rPr>
            </w:pPr>
            <w:r w:rsidRPr="0093270B">
              <w:rPr>
                <w:sz w:val="20"/>
                <w:szCs w:val="20"/>
              </w:rPr>
              <w:t>5,9</w:t>
            </w:r>
          </w:p>
        </w:tc>
        <w:tc>
          <w:tcPr>
            <w:tcW w:w="759" w:type="dxa"/>
            <w:tcBorders>
              <w:top w:val="nil"/>
              <w:left w:val="single" w:sz="4" w:space="0" w:color="auto"/>
              <w:bottom w:val="single" w:sz="4" w:space="0" w:color="auto"/>
            </w:tcBorders>
          </w:tcPr>
          <w:p w14:paraId="21A4FCFB" w14:textId="77777777" w:rsidR="00DB6D40" w:rsidRPr="0093270B" w:rsidRDefault="00DB6D40" w:rsidP="00DB6D40">
            <w:pPr>
              <w:jc w:val="right"/>
              <w:rPr>
                <w:sz w:val="20"/>
                <w:szCs w:val="20"/>
              </w:rPr>
            </w:pPr>
            <w:r w:rsidRPr="0093270B">
              <w:rPr>
                <w:sz w:val="20"/>
                <w:szCs w:val="20"/>
              </w:rPr>
              <w:t>0,70</w:t>
            </w:r>
          </w:p>
        </w:tc>
      </w:tr>
    </w:tbl>
    <w:p w14:paraId="34416A45" w14:textId="664C6C29" w:rsidR="00DB6D40" w:rsidRDefault="00DB6D40" w:rsidP="00DB6D40">
      <w:pPr>
        <w:rPr>
          <w:sz w:val="16"/>
          <w:szCs w:val="16"/>
        </w:rPr>
      </w:pPr>
      <w:r w:rsidRPr="006F469D">
        <w:rPr>
          <w:sz w:val="16"/>
          <w:szCs w:val="16"/>
        </w:rPr>
        <w:t>*</w:t>
      </w:r>
      <w:r>
        <w:rPr>
          <w:sz w:val="16"/>
          <w:szCs w:val="16"/>
        </w:rPr>
        <w:t>B</w:t>
      </w:r>
      <w:r w:rsidRPr="006F469D">
        <w:rPr>
          <w:sz w:val="16"/>
          <w:szCs w:val="16"/>
        </w:rPr>
        <w:t>irden fazla seçenek işaretlenmiştir</w:t>
      </w:r>
      <w:r>
        <w:rPr>
          <w:sz w:val="16"/>
          <w:szCs w:val="16"/>
        </w:rPr>
        <w:t>. (İptal edilen randevu sebebiyle aksamaya uğrayan sağlık hizmeti olduğunu ifade eden kişi (</w:t>
      </w:r>
      <w:r w:rsidR="00E04809">
        <w:rPr>
          <w:sz w:val="16"/>
          <w:szCs w:val="16"/>
        </w:rPr>
        <w:t>Tıpta uzmanlık öğrenci</w:t>
      </w:r>
      <w:r>
        <w:rPr>
          <w:sz w:val="16"/>
          <w:szCs w:val="16"/>
        </w:rPr>
        <w:t>lerin</w:t>
      </w:r>
      <w:r w:rsidR="00E04809">
        <w:rPr>
          <w:sz w:val="16"/>
          <w:szCs w:val="16"/>
        </w:rPr>
        <w:t>in</w:t>
      </w:r>
      <w:r>
        <w:rPr>
          <w:sz w:val="16"/>
          <w:szCs w:val="16"/>
        </w:rPr>
        <w:t xml:space="preserve"> çocukları için n=2, hemşirelerin çocukları için n=14 toplam için n=16) üzerinden her yanıt için yüzde alınmıştır.</w:t>
      </w:r>
    </w:p>
    <w:p w14:paraId="4C96A9C4" w14:textId="77777777" w:rsidR="00DB6D40" w:rsidRPr="006F469D" w:rsidRDefault="00DB6D40" w:rsidP="00DB6D40">
      <w:pPr>
        <w:rPr>
          <w:sz w:val="16"/>
          <w:szCs w:val="16"/>
        </w:rPr>
      </w:pPr>
    </w:p>
    <w:p w14:paraId="4AFB8FBB" w14:textId="11104B09" w:rsidR="00DB6D40" w:rsidRDefault="00DB6D40" w:rsidP="003A362F">
      <w:pPr>
        <w:spacing w:line="360" w:lineRule="auto"/>
        <w:ind w:firstLine="708"/>
        <w:jc w:val="both"/>
        <w:rPr>
          <w:sz w:val="24"/>
          <w:szCs w:val="24"/>
        </w:rPr>
      </w:pPr>
      <w:r>
        <w:rPr>
          <w:sz w:val="24"/>
          <w:szCs w:val="24"/>
        </w:rPr>
        <w:lastRenderedPageBreak/>
        <w:t>Çocu</w:t>
      </w:r>
      <w:r w:rsidR="00EE4737">
        <w:rPr>
          <w:sz w:val="24"/>
          <w:szCs w:val="24"/>
        </w:rPr>
        <w:t>ğu</w:t>
      </w:r>
      <w:r>
        <w:rPr>
          <w:sz w:val="24"/>
          <w:szCs w:val="24"/>
        </w:rPr>
        <w:t xml:space="preserve"> olan katılımcılara devamlı kontrol altında olması gereken çocuğu olma durumu sorulduğunda; asistan hekimlerin %4,1’i ve hemşirelerin %23,2’si devamlı kontrol altında olması gereken çocuğu olduğunu belirtmiştir (p=0,004). (Tablo </w:t>
      </w:r>
      <w:r w:rsidR="009C00A6">
        <w:rPr>
          <w:sz w:val="24"/>
          <w:szCs w:val="24"/>
        </w:rPr>
        <w:t>5.</w:t>
      </w:r>
      <w:r>
        <w:rPr>
          <w:sz w:val="24"/>
          <w:szCs w:val="24"/>
        </w:rPr>
        <w:t>1</w:t>
      </w:r>
      <w:r w:rsidR="007F52CD">
        <w:rPr>
          <w:sz w:val="24"/>
          <w:szCs w:val="24"/>
        </w:rPr>
        <w:t>2</w:t>
      </w:r>
      <w:r>
        <w:rPr>
          <w:sz w:val="24"/>
          <w:szCs w:val="24"/>
        </w:rPr>
        <w:t>)</w:t>
      </w:r>
    </w:p>
    <w:p w14:paraId="2FC5D65F" w14:textId="76BED44D" w:rsidR="00DB6D40" w:rsidRPr="0093270B" w:rsidRDefault="00DB6D40" w:rsidP="00DB6D40">
      <w:pPr>
        <w:spacing w:line="360" w:lineRule="auto"/>
        <w:ind w:firstLine="708"/>
        <w:jc w:val="both"/>
        <w:rPr>
          <w:color w:val="FF0000"/>
          <w:sz w:val="24"/>
          <w:szCs w:val="24"/>
        </w:rPr>
      </w:pPr>
      <w:r w:rsidRPr="0093270B">
        <w:rPr>
          <w:sz w:val="24"/>
          <w:szCs w:val="24"/>
        </w:rPr>
        <w:t>Sağlık kontrolü altında olması gereken çocuğu olan katılımcılara iptal edilen randevu olma durumu sorulduğunda katılımcılardan 18 kişi (</w:t>
      </w:r>
      <w:r w:rsidR="00E04809">
        <w:rPr>
          <w:sz w:val="24"/>
          <w:szCs w:val="24"/>
        </w:rPr>
        <w:t>Tıpta uzmanlık öğrenci</w:t>
      </w:r>
      <w:r w:rsidRPr="0093270B">
        <w:rPr>
          <w:sz w:val="24"/>
          <w:szCs w:val="24"/>
        </w:rPr>
        <w:t>ler</w:t>
      </w:r>
      <w:r w:rsidR="00E04809">
        <w:rPr>
          <w:sz w:val="24"/>
          <w:szCs w:val="24"/>
        </w:rPr>
        <w:t>i</w:t>
      </w:r>
      <w:r w:rsidRPr="0093270B">
        <w:rPr>
          <w:sz w:val="24"/>
          <w:szCs w:val="24"/>
        </w:rPr>
        <w:t xml:space="preserve"> için n=2, hemşireler için n=16) ‘’evet’’ yanıtını vermiştir. İptal edilen randevuların 10 tanesi kronik hastalık sebebiyle yapılan düzenli doktor muayenesi, 5 tanesi röntgen, ultrason, CT</w:t>
      </w:r>
      <w:r w:rsidR="00B127D5">
        <w:rPr>
          <w:sz w:val="24"/>
          <w:szCs w:val="24"/>
        </w:rPr>
        <w:t xml:space="preserve"> ve </w:t>
      </w:r>
      <w:r w:rsidRPr="0093270B">
        <w:rPr>
          <w:sz w:val="24"/>
          <w:szCs w:val="24"/>
        </w:rPr>
        <w:t>MRI’dır.</w:t>
      </w:r>
      <w:r w:rsidR="007F52CD">
        <w:rPr>
          <w:sz w:val="24"/>
          <w:szCs w:val="24"/>
        </w:rPr>
        <w:t xml:space="preserve"> (Tablo </w:t>
      </w:r>
      <w:r w:rsidR="009C00A6">
        <w:rPr>
          <w:sz w:val="24"/>
          <w:szCs w:val="24"/>
        </w:rPr>
        <w:t>5.</w:t>
      </w:r>
      <w:r w:rsidR="007F52CD">
        <w:rPr>
          <w:sz w:val="24"/>
          <w:szCs w:val="24"/>
        </w:rPr>
        <w:t>12)</w:t>
      </w:r>
    </w:p>
    <w:p w14:paraId="53BDC165" w14:textId="4639E665" w:rsidR="00DB6D40" w:rsidRPr="00133D64" w:rsidRDefault="00617103" w:rsidP="00DB6D40">
      <w:pPr>
        <w:spacing w:line="360" w:lineRule="auto"/>
        <w:ind w:firstLine="708"/>
        <w:jc w:val="both"/>
        <w:rPr>
          <w:b/>
          <w:sz w:val="24"/>
          <w:szCs w:val="24"/>
        </w:rPr>
      </w:pPr>
      <w:r w:rsidRPr="00133D64">
        <w:rPr>
          <w:b/>
          <w:sz w:val="24"/>
          <w:szCs w:val="24"/>
        </w:rPr>
        <w:t xml:space="preserve">5.5. Araştırmaya Katılan </w:t>
      </w:r>
      <w:r w:rsidR="00E04809">
        <w:rPr>
          <w:b/>
          <w:sz w:val="24"/>
          <w:szCs w:val="24"/>
        </w:rPr>
        <w:t>Tıpta Uzmanlık Öğrencisi</w:t>
      </w:r>
      <w:r w:rsidRPr="00133D64">
        <w:rPr>
          <w:b/>
          <w:sz w:val="24"/>
          <w:szCs w:val="24"/>
        </w:rPr>
        <w:t xml:space="preserve"> ve Hemşirelerin Algılanan Stres Ölçeği ve COVID-19 Hanehalkı Çevre Ölçeğinden Aldıkları </w:t>
      </w:r>
      <w:r w:rsidR="00133D64">
        <w:rPr>
          <w:b/>
          <w:sz w:val="24"/>
          <w:szCs w:val="24"/>
        </w:rPr>
        <w:t>Puan</w:t>
      </w:r>
    </w:p>
    <w:p w14:paraId="71361333" w14:textId="6A84F51A" w:rsidR="00DB6D40" w:rsidRPr="00464801" w:rsidRDefault="00DB6D40" w:rsidP="007D1D30">
      <w:pPr>
        <w:jc w:val="both"/>
        <w:rPr>
          <w:b/>
          <w:sz w:val="24"/>
          <w:szCs w:val="24"/>
        </w:rPr>
      </w:pPr>
      <w:r w:rsidRPr="000C3968">
        <w:rPr>
          <w:b/>
          <w:sz w:val="24"/>
          <w:szCs w:val="24"/>
        </w:rPr>
        <w:t xml:space="preserve">Tablo </w:t>
      </w:r>
      <w:r w:rsidR="009B7471">
        <w:rPr>
          <w:b/>
          <w:sz w:val="24"/>
          <w:szCs w:val="24"/>
        </w:rPr>
        <w:t>5.</w:t>
      </w:r>
      <w:r w:rsidRPr="000C3968">
        <w:rPr>
          <w:b/>
          <w:sz w:val="24"/>
          <w:szCs w:val="24"/>
        </w:rPr>
        <w:t>1</w:t>
      </w:r>
      <w:r w:rsidR="007F52CD">
        <w:rPr>
          <w:b/>
          <w:sz w:val="24"/>
          <w:szCs w:val="24"/>
        </w:rPr>
        <w:t>3</w:t>
      </w:r>
      <w:r w:rsidRPr="000C3968">
        <w:rPr>
          <w:b/>
          <w:sz w:val="24"/>
          <w:szCs w:val="24"/>
        </w:rPr>
        <w:t>.</w:t>
      </w:r>
      <w:r w:rsidRPr="000C3968">
        <w:rPr>
          <w:sz w:val="24"/>
          <w:szCs w:val="24"/>
        </w:rPr>
        <w:t xml:space="preserve"> </w:t>
      </w:r>
      <w:r w:rsidRPr="00C17737">
        <w:rPr>
          <w:sz w:val="24"/>
          <w:szCs w:val="24"/>
        </w:rPr>
        <w:t xml:space="preserve">Hacettepe Üniversitesi Tıp Fakültesi Hastanesinde araştırmaya katılan </w:t>
      </w:r>
      <w:r w:rsidR="00E04809">
        <w:rPr>
          <w:sz w:val="24"/>
          <w:szCs w:val="24"/>
        </w:rPr>
        <w:t>tıpta uzmanlık öğrencisi</w:t>
      </w:r>
      <w:r w:rsidRPr="00C17737">
        <w:rPr>
          <w:sz w:val="24"/>
          <w:szCs w:val="24"/>
        </w:rPr>
        <w:t xml:space="preserve"> ve hemşirelerin</w:t>
      </w:r>
      <w:r w:rsidRPr="000C3968">
        <w:rPr>
          <w:sz w:val="24"/>
          <w:szCs w:val="24"/>
        </w:rPr>
        <w:t xml:space="preserve"> Algılanan Stres Ölçeği ve </w:t>
      </w:r>
      <w:r>
        <w:rPr>
          <w:sz w:val="24"/>
          <w:szCs w:val="24"/>
        </w:rPr>
        <w:t>COVID-19</w:t>
      </w:r>
      <w:r w:rsidRPr="000C3968">
        <w:rPr>
          <w:sz w:val="24"/>
          <w:szCs w:val="24"/>
        </w:rPr>
        <w:t xml:space="preserve"> Hane</w:t>
      </w:r>
      <w:r>
        <w:rPr>
          <w:sz w:val="24"/>
          <w:szCs w:val="24"/>
        </w:rPr>
        <w:t>h</w:t>
      </w:r>
      <w:r w:rsidRPr="000C3968">
        <w:rPr>
          <w:sz w:val="24"/>
          <w:szCs w:val="24"/>
        </w:rPr>
        <w:t>alkı Çevre Ölçeğinden aldığı puanların</w:t>
      </w:r>
      <w:r>
        <w:rPr>
          <w:sz w:val="24"/>
          <w:szCs w:val="24"/>
        </w:rPr>
        <w:t xml:space="preserve"> </w:t>
      </w:r>
      <w:r w:rsidRPr="000C3968">
        <w:rPr>
          <w:sz w:val="24"/>
          <w:szCs w:val="24"/>
        </w:rPr>
        <w:t xml:space="preserve">dağılımı </w:t>
      </w:r>
      <w:r>
        <w:rPr>
          <w:sz w:val="24"/>
          <w:szCs w:val="24"/>
        </w:rPr>
        <w:t>(Ankara, 2022)</w:t>
      </w:r>
    </w:p>
    <w:tbl>
      <w:tblPr>
        <w:tblStyle w:val="TabloKlavuzu"/>
        <w:tblW w:w="8378" w:type="dxa"/>
        <w:tblInd w:w="-147" w:type="dxa"/>
        <w:tblLook w:val="04A0" w:firstRow="1" w:lastRow="0" w:firstColumn="1" w:lastColumn="0" w:noHBand="0" w:noVBand="1"/>
      </w:tblPr>
      <w:tblGrid>
        <w:gridCol w:w="1164"/>
        <w:gridCol w:w="2511"/>
        <w:gridCol w:w="1267"/>
        <w:gridCol w:w="1045"/>
        <w:gridCol w:w="1045"/>
        <w:gridCol w:w="1346"/>
      </w:tblGrid>
      <w:tr w:rsidR="00DB6D40" w:rsidRPr="000A311D" w14:paraId="0DAB0430" w14:textId="77777777" w:rsidTr="00DB6D40">
        <w:trPr>
          <w:trHeight w:val="243"/>
        </w:trPr>
        <w:tc>
          <w:tcPr>
            <w:tcW w:w="1164" w:type="dxa"/>
            <w:tcBorders>
              <w:bottom w:val="single" w:sz="4" w:space="0" w:color="auto"/>
            </w:tcBorders>
          </w:tcPr>
          <w:p w14:paraId="428B6E0F" w14:textId="77777777" w:rsidR="00DB6D40" w:rsidRPr="000A311D" w:rsidRDefault="00DB6D40" w:rsidP="00DB6D40">
            <w:pPr>
              <w:rPr>
                <w:sz w:val="20"/>
                <w:szCs w:val="20"/>
              </w:rPr>
            </w:pPr>
          </w:p>
        </w:tc>
        <w:tc>
          <w:tcPr>
            <w:tcW w:w="2511" w:type="dxa"/>
            <w:tcBorders>
              <w:bottom w:val="single" w:sz="4" w:space="0" w:color="auto"/>
            </w:tcBorders>
          </w:tcPr>
          <w:p w14:paraId="7A0A09E4" w14:textId="77777777" w:rsidR="00DB6D40" w:rsidRPr="000A311D" w:rsidRDefault="00DB6D40" w:rsidP="00DB6D40">
            <w:pPr>
              <w:rPr>
                <w:sz w:val="20"/>
                <w:szCs w:val="20"/>
              </w:rPr>
            </w:pPr>
          </w:p>
        </w:tc>
        <w:tc>
          <w:tcPr>
            <w:tcW w:w="1267" w:type="dxa"/>
            <w:tcBorders>
              <w:bottom w:val="single" w:sz="4" w:space="0" w:color="auto"/>
            </w:tcBorders>
          </w:tcPr>
          <w:p w14:paraId="6E2A64DD" w14:textId="77777777" w:rsidR="00DB6D40" w:rsidRPr="000A311D" w:rsidRDefault="00DB6D40" w:rsidP="00DB6D40">
            <w:pPr>
              <w:jc w:val="center"/>
              <w:rPr>
                <w:b/>
                <w:sz w:val="20"/>
                <w:szCs w:val="20"/>
              </w:rPr>
            </w:pPr>
            <w:r w:rsidRPr="000A311D">
              <w:rPr>
                <w:b/>
                <w:sz w:val="20"/>
                <w:szCs w:val="20"/>
              </w:rPr>
              <w:t>Ort</w:t>
            </w:r>
            <w:r w:rsidRPr="000A311D">
              <w:rPr>
                <w:rFonts w:cstheme="minorHAnsi"/>
                <w:b/>
                <w:sz w:val="20"/>
                <w:szCs w:val="20"/>
              </w:rPr>
              <w:t>±</w:t>
            </w:r>
            <w:r w:rsidRPr="000A311D">
              <w:rPr>
                <w:b/>
                <w:sz w:val="20"/>
                <w:szCs w:val="20"/>
              </w:rPr>
              <w:t>SS</w:t>
            </w:r>
          </w:p>
        </w:tc>
        <w:tc>
          <w:tcPr>
            <w:tcW w:w="1045" w:type="dxa"/>
            <w:tcBorders>
              <w:bottom w:val="single" w:sz="4" w:space="0" w:color="auto"/>
            </w:tcBorders>
          </w:tcPr>
          <w:p w14:paraId="6B6C67FF" w14:textId="77777777" w:rsidR="00DB6D40" w:rsidRPr="000A311D" w:rsidRDefault="00DB6D40" w:rsidP="00DB6D40">
            <w:pPr>
              <w:jc w:val="center"/>
              <w:rPr>
                <w:b/>
                <w:sz w:val="20"/>
                <w:szCs w:val="20"/>
              </w:rPr>
            </w:pPr>
            <w:r w:rsidRPr="000A311D">
              <w:rPr>
                <w:b/>
                <w:sz w:val="20"/>
                <w:szCs w:val="20"/>
              </w:rPr>
              <w:t>Ortanca</w:t>
            </w:r>
          </w:p>
        </w:tc>
        <w:tc>
          <w:tcPr>
            <w:tcW w:w="1045" w:type="dxa"/>
            <w:tcBorders>
              <w:bottom w:val="single" w:sz="4" w:space="0" w:color="auto"/>
            </w:tcBorders>
          </w:tcPr>
          <w:p w14:paraId="38DE8943" w14:textId="77777777" w:rsidR="00DB6D40" w:rsidRPr="000A311D" w:rsidRDefault="00DB6D40" w:rsidP="00DB6D40">
            <w:pPr>
              <w:jc w:val="center"/>
              <w:rPr>
                <w:b/>
                <w:sz w:val="20"/>
                <w:szCs w:val="20"/>
              </w:rPr>
            </w:pPr>
            <w:r w:rsidRPr="000A311D">
              <w:rPr>
                <w:b/>
                <w:sz w:val="20"/>
                <w:szCs w:val="20"/>
              </w:rPr>
              <w:t>1.ve</w:t>
            </w:r>
            <w:r>
              <w:rPr>
                <w:b/>
                <w:sz w:val="20"/>
                <w:szCs w:val="20"/>
              </w:rPr>
              <w:t xml:space="preserve"> </w:t>
            </w:r>
            <w:r w:rsidRPr="000A311D">
              <w:rPr>
                <w:b/>
                <w:sz w:val="20"/>
                <w:szCs w:val="20"/>
              </w:rPr>
              <w:t>3. çeyreklik</w:t>
            </w:r>
          </w:p>
        </w:tc>
        <w:tc>
          <w:tcPr>
            <w:tcW w:w="1346" w:type="dxa"/>
            <w:tcBorders>
              <w:bottom w:val="single" w:sz="4" w:space="0" w:color="auto"/>
            </w:tcBorders>
          </w:tcPr>
          <w:p w14:paraId="4C44B145" w14:textId="77777777" w:rsidR="00DB6D40" w:rsidRDefault="00DB6D40" w:rsidP="00DB6D40">
            <w:pPr>
              <w:jc w:val="center"/>
              <w:rPr>
                <w:b/>
                <w:sz w:val="20"/>
                <w:szCs w:val="20"/>
              </w:rPr>
            </w:pPr>
            <w:r w:rsidRPr="000A311D">
              <w:rPr>
                <w:b/>
                <w:sz w:val="20"/>
                <w:szCs w:val="20"/>
              </w:rPr>
              <w:t>En küçük-</w:t>
            </w:r>
          </w:p>
          <w:p w14:paraId="02518D6B" w14:textId="77777777" w:rsidR="00DB6D40" w:rsidRPr="000A311D" w:rsidRDefault="00DB6D40" w:rsidP="00DB6D40">
            <w:pPr>
              <w:jc w:val="center"/>
              <w:rPr>
                <w:b/>
                <w:sz w:val="20"/>
                <w:szCs w:val="20"/>
              </w:rPr>
            </w:pPr>
            <w:r w:rsidRPr="000A311D">
              <w:rPr>
                <w:b/>
                <w:sz w:val="20"/>
                <w:szCs w:val="20"/>
              </w:rPr>
              <w:t>En büyük değer</w:t>
            </w:r>
          </w:p>
        </w:tc>
      </w:tr>
      <w:tr w:rsidR="00DB6D40" w:rsidRPr="000A311D" w14:paraId="16306E80" w14:textId="77777777" w:rsidTr="00DB6D40">
        <w:trPr>
          <w:trHeight w:val="243"/>
        </w:trPr>
        <w:tc>
          <w:tcPr>
            <w:tcW w:w="1164" w:type="dxa"/>
            <w:tcBorders>
              <w:bottom w:val="nil"/>
              <w:right w:val="single" w:sz="4" w:space="0" w:color="auto"/>
            </w:tcBorders>
          </w:tcPr>
          <w:p w14:paraId="74CC4F66" w14:textId="06B7B50F" w:rsidR="00DB6D40" w:rsidRPr="0093270B" w:rsidRDefault="00E04809" w:rsidP="00DB6D40">
            <w:pPr>
              <w:rPr>
                <w:b/>
                <w:sz w:val="20"/>
                <w:szCs w:val="20"/>
              </w:rPr>
            </w:pPr>
            <w:r>
              <w:rPr>
                <w:b/>
                <w:sz w:val="20"/>
                <w:szCs w:val="20"/>
              </w:rPr>
              <w:t>Tıpta uzmanlık öğrencisi</w:t>
            </w:r>
          </w:p>
        </w:tc>
        <w:tc>
          <w:tcPr>
            <w:tcW w:w="2511" w:type="dxa"/>
            <w:tcBorders>
              <w:left w:val="single" w:sz="4" w:space="0" w:color="auto"/>
              <w:bottom w:val="nil"/>
              <w:right w:val="single" w:sz="4" w:space="0" w:color="auto"/>
            </w:tcBorders>
          </w:tcPr>
          <w:p w14:paraId="5D0EE21B" w14:textId="31B4B76C" w:rsidR="00DB6D40" w:rsidRPr="0093270B" w:rsidRDefault="00664650" w:rsidP="00DB6D40">
            <w:pPr>
              <w:rPr>
                <w:b/>
                <w:sz w:val="20"/>
                <w:szCs w:val="20"/>
              </w:rPr>
            </w:pPr>
            <w:r>
              <w:rPr>
                <w:b/>
                <w:sz w:val="20"/>
                <w:szCs w:val="20"/>
              </w:rPr>
              <w:t xml:space="preserve">COVID-19 </w:t>
            </w:r>
            <w:r w:rsidR="00DB6D40" w:rsidRPr="0093270B">
              <w:rPr>
                <w:b/>
                <w:sz w:val="20"/>
                <w:szCs w:val="20"/>
              </w:rPr>
              <w:t>Hanehalkı Çevre Ölçeği (n=139)</w:t>
            </w:r>
          </w:p>
        </w:tc>
        <w:tc>
          <w:tcPr>
            <w:tcW w:w="1267" w:type="dxa"/>
            <w:tcBorders>
              <w:left w:val="single" w:sz="4" w:space="0" w:color="auto"/>
              <w:bottom w:val="nil"/>
              <w:right w:val="single" w:sz="4" w:space="0" w:color="auto"/>
            </w:tcBorders>
          </w:tcPr>
          <w:p w14:paraId="1F050EEF" w14:textId="77777777" w:rsidR="00DB6D40" w:rsidRPr="0093270B" w:rsidRDefault="00DB6D40" w:rsidP="00DB6D40">
            <w:pPr>
              <w:jc w:val="center"/>
              <w:rPr>
                <w:b/>
                <w:sz w:val="20"/>
                <w:szCs w:val="20"/>
              </w:rPr>
            </w:pPr>
          </w:p>
        </w:tc>
        <w:tc>
          <w:tcPr>
            <w:tcW w:w="1045" w:type="dxa"/>
            <w:tcBorders>
              <w:left w:val="single" w:sz="4" w:space="0" w:color="auto"/>
              <w:bottom w:val="nil"/>
              <w:right w:val="single" w:sz="4" w:space="0" w:color="auto"/>
            </w:tcBorders>
          </w:tcPr>
          <w:p w14:paraId="201ABA99" w14:textId="77777777" w:rsidR="00DB6D40" w:rsidRPr="0093270B" w:rsidRDefault="00DB6D40" w:rsidP="00DB6D40">
            <w:pPr>
              <w:jc w:val="center"/>
              <w:rPr>
                <w:b/>
                <w:sz w:val="20"/>
                <w:szCs w:val="20"/>
              </w:rPr>
            </w:pPr>
          </w:p>
        </w:tc>
        <w:tc>
          <w:tcPr>
            <w:tcW w:w="1045" w:type="dxa"/>
            <w:tcBorders>
              <w:left w:val="single" w:sz="4" w:space="0" w:color="auto"/>
              <w:bottom w:val="nil"/>
              <w:right w:val="single" w:sz="4" w:space="0" w:color="auto"/>
            </w:tcBorders>
          </w:tcPr>
          <w:p w14:paraId="3C7535E8" w14:textId="77777777" w:rsidR="00DB6D40" w:rsidRPr="0093270B" w:rsidRDefault="00DB6D40" w:rsidP="00DB6D40">
            <w:pPr>
              <w:jc w:val="center"/>
              <w:rPr>
                <w:b/>
                <w:sz w:val="20"/>
                <w:szCs w:val="20"/>
              </w:rPr>
            </w:pPr>
          </w:p>
        </w:tc>
        <w:tc>
          <w:tcPr>
            <w:tcW w:w="1346" w:type="dxa"/>
            <w:tcBorders>
              <w:left w:val="single" w:sz="4" w:space="0" w:color="auto"/>
              <w:bottom w:val="nil"/>
            </w:tcBorders>
          </w:tcPr>
          <w:p w14:paraId="77A1D334" w14:textId="77777777" w:rsidR="00DB6D40" w:rsidRPr="0093270B" w:rsidRDefault="00DB6D40" w:rsidP="00DB6D40">
            <w:pPr>
              <w:jc w:val="center"/>
              <w:rPr>
                <w:b/>
                <w:sz w:val="20"/>
                <w:szCs w:val="20"/>
              </w:rPr>
            </w:pPr>
          </w:p>
        </w:tc>
      </w:tr>
      <w:tr w:rsidR="00DB6D40" w:rsidRPr="000A311D" w14:paraId="6E8F956C" w14:textId="77777777" w:rsidTr="00DB6D40">
        <w:trPr>
          <w:trHeight w:val="243"/>
        </w:trPr>
        <w:tc>
          <w:tcPr>
            <w:tcW w:w="1164" w:type="dxa"/>
            <w:tcBorders>
              <w:top w:val="nil"/>
              <w:bottom w:val="nil"/>
              <w:right w:val="single" w:sz="4" w:space="0" w:color="auto"/>
            </w:tcBorders>
          </w:tcPr>
          <w:p w14:paraId="5B0BDAAC"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70D0DED5" w14:textId="77777777" w:rsidR="00DB6D40" w:rsidRPr="0093270B" w:rsidRDefault="00DB6D40" w:rsidP="00DB6D40">
            <w:pPr>
              <w:rPr>
                <w:sz w:val="20"/>
                <w:szCs w:val="20"/>
              </w:rPr>
            </w:pPr>
            <w:r w:rsidRPr="0093270B">
              <w:rPr>
                <w:sz w:val="20"/>
                <w:szCs w:val="20"/>
              </w:rPr>
              <w:t>Çatışma durumu</w:t>
            </w:r>
          </w:p>
        </w:tc>
        <w:tc>
          <w:tcPr>
            <w:tcW w:w="1267" w:type="dxa"/>
            <w:tcBorders>
              <w:top w:val="nil"/>
              <w:left w:val="single" w:sz="4" w:space="0" w:color="auto"/>
              <w:bottom w:val="nil"/>
              <w:right w:val="single" w:sz="4" w:space="0" w:color="auto"/>
            </w:tcBorders>
          </w:tcPr>
          <w:p w14:paraId="1801963B" w14:textId="77777777" w:rsidR="00DB6D40" w:rsidRPr="0093270B" w:rsidRDefault="00DB6D40" w:rsidP="00DB6D40">
            <w:pPr>
              <w:jc w:val="center"/>
              <w:rPr>
                <w:sz w:val="20"/>
                <w:szCs w:val="20"/>
              </w:rPr>
            </w:pPr>
            <w:r w:rsidRPr="0093270B">
              <w:rPr>
                <w:sz w:val="20"/>
                <w:szCs w:val="20"/>
              </w:rPr>
              <w:t>35,6</w:t>
            </w:r>
            <w:r w:rsidRPr="0093270B">
              <w:rPr>
                <w:rFonts w:cstheme="minorHAnsi"/>
                <w:sz w:val="20"/>
                <w:szCs w:val="20"/>
              </w:rPr>
              <w:t>±12,4</w:t>
            </w:r>
          </w:p>
        </w:tc>
        <w:tc>
          <w:tcPr>
            <w:tcW w:w="1045" w:type="dxa"/>
            <w:tcBorders>
              <w:top w:val="nil"/>
              <w:left w:val="single" w:sz="4" w:space="0" w:color="auto"/>
              <w:bottom w:val="nil"/>
              <w:right w:val="single" w:sz="4" w:space="0" w:color="auto"/>
            </w:tcBorders>
          </w:tcPr>
          <w:p w14:paraId="0FED0ADC" w14:textId="77777777" w:rsidR="00DB6D40" w:rsidRPr="0093270B" w:rsidRDefault="00DB6D40" w:rsidP="00DB6D40">
            <w:pPr>
              <w:jc w:val="center"/>
              <w:rPr>
                <w:sz w:val="20"/>
                <w:szCs w:val="20"/>
              </w:rPr>
            </w:pPr>
            <w:r w:rsidRPr="0093270B">
              <w:rPr>
                <w:sz w:val="20"/>
                <w:szCs w:val="20"/>
              </w:rPr>
              <w:t>36,0</w:t>
            </w:r>
          </w:p>
        </w:tc>
        <w:tc>
          <w:tcPr>
            <w:tcW w:w="1045" w:type="dxa"/>
            <w:tcBorders>
              <w:top w:val="nil"/>
              <w:left w:val="single" w:sz="4" w:space="0" w:color="auto"/>
              <w:bottom w:val="nil"/>
              <w:right w:val="single" w:sz="4" w:space="0" w:color="auto"/>
            </w:tcBorders>
          </w:tcPr>
          <w:p w14:paraId="13C660F5" w14:textId="77777777" w:rsidR="00DB6D40" w:rsidRPr="0093270B" w:rsidRDefault="00DB6D40" w:rsidP="00DB6D40">
            <w:pPr>
              <w:jc w:val="center"/>
              <w:rPr>
                <w:sz w:val="20"/>
                <w:szCs w:val="20"/>
              </w:rPr>
            </w:pPr>
            <w:r w:rsidRPr="0093270B">
              <w:rPr>
                <w:sz w:val="20"/>
                <w:szCs w:val="20"/>
              </w:rPr>
              <w:t>29,0-43,0</w:t>
            </w:r>
          </w:p>
        </w:tc>
        <w:tc>
          <w:tcPr>
            <w:tcW w:w="1346" w:type="dxa"/>
            <w:tcBorders>
              <w:top w:val="nil"/>
              <w:left w:val="single" w:sz="4" w:space="0" w:color="auto"/>
              <w:bottom w:val="nil"/>
            </w:tcBorders>
          </w:tcPr>
          <w:p w14:paraId="3C8251F9" w14:textId="77777777" w:rsidR="00DB6D40" w:rsidRPr="0093270B" w:rsidRDefault="00DB6D40" w:rsidP="00DB6D40">
            <w:pPr>
              <w:jc w:val="center"/>
              <w:rPr>
                <w:sz w:val="20"/>
                <w:szCs w:val="20"/>
              </w:rPr>
            </w:pPr>
            <w:r w:rsidRPr="0093270B">
              <w:rPr>
                <w:sz w:val="20"/>
                <w:szCs w:val="20"/>
              </w:rPr>
              <w:t>3,0-69,0</w:t>
            </w:r>
          </w:p>
        </w:tc>
      </w:tr>
      <w:tr w:rsidR="00DB6D40" w:rsidRPr="000A311D" w14:paraId="01466A79" w14:textId="77777777" w:rsidTr="00DB6D40">
        <w:trPr>
          <w:trHeight w:val="243"/>
        </w:trPr>
        <w:tc>
          <w:tcPr>
            <w:tcW w:w="1164" w:type="dxa"/>
            <w:tcBorders>
              <w:top w:val="nil"/>
              <w:bottom w:val="nil"/>
              <w:right w:val="single" w:sz="4" w:space="0" w:color="auto"/>
            </w:tcBorders>
          </w:tcPr>
          <w:p w14:paraId="15643384"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40191C5B" w14:textId="77777777" w:rsidR="00DB6D40" w:rsidRPr="0093270B" w:rsidRDefault="00DB6D40" w:rsidP="00DB6D40">
            <w:pPr>
              <w:rPr>
                <w:sz w:val="20"/>
                <w:szCs w:val="20"/>
              </w:rPr>
            </w:pPr>
            <w:r w:rsidRPr="0093270B">
              <w:rPr>
                <w:sz w:val="20"/>
                <w:szCs w:val="20"/>
              </w:rPr>
              <w:t>Birlik beraberlik durumu</w:t>
            </w:r>
          </w:p>
        </w:tc>
        <w:tc>
          <w:tcPr>
            <w:tcW w:w="1267" w:type="dxa"/>
            <w:tcBorders>
              <w:top w:val="nil"/>
              <w:left w:val="single" w:sz="4" w:space="0" w:color="auto"/>
              <w:bottom w:val="nil"/>
              <w:right w:val="single" w:sz="4" w:space="0" w:color="auto"/>
            </w:tcBorders>
          </w:tcPr>
          <w:p w14:paraId="1E619AE3" w14:textId="77777777" w:rsidR="00DB6D40" w:rsidRPr="0093270B" w:rsidRDefault="00DB6D40" w:rsidP="00DB6D40">
            <w:pPr>
              <w:jc w:val="center"/>
              <w:rPr>
                <w:sz w:val="20"/>
                <w:szCs w:val="20"/>
              </w:rPr>
            </w:pPr>
            <w:r w:rsidRPr="0093270B">
              <w:rPr>
                <w:sz w:val="20"/>
                <w:szCs w:val="20"/>
              </w:rPr>
              <w:t>35,5</w:t>
            </w:r>
            <w:r w:rsidRPr="0093270B">
              <w:rPr>
                <w:rFonts w:cstheme="minorHAnsi"/>
                <w:sz w:val="20"/>
                <w:szCs w:val="20"/>
              </w:rPr>
              <w:t>±12,3</w:t>
            </w:r>
          </w:p>
        </w:tc>
        <w:tc>
          <w:tcPr>
            <w:tcW w:w="1045" w:type="dxa"/>
            <w:tcBorders>
              <w:top w:val="nil"/>
              <w:left w:val="single" w:sz="4" w:space="0" w:color="auto"/>
              <w:bottom w:val="nil"/>
              <w:right w:val="single" w:sz="4" w:space="0" w:color="auto"/>
            </w:tcBorders>
          </w:tcPr>
          <w:p w14:paraId="217FC96A" w14:textId="77777777" w:rsidR="00DB6D40" w:rsidRPr="0093270B" w:rsidRDefault="00DB6D40" w:rsidP="00DB6D40">
            <w:pPr>
              <w:jc w:val="center"/>
              <w:rPr>
                <w:sz w:val="20"/>
                <w:szCs w:val="20"/>
              </w:rPr>
            </w:pPr>
            <w:r w:rsidRPr="0093270B">
              <w:rPr>
                <w:sz w:val="20"/>
                <w:szCs w:val="20"/>
              </w:rPr>
              <w:t>35,0</w:t>
            </w:r>
          </w:p>
        </w:tc>
        <w:tc>
          <w:tcPr>
            <w:tcW w:w="1045" w:type="dxa"/>
            <w:tcBorders>
              <w:top w:val="nil"/>
              <w:left w:val="single" w:sz="4" w:space="0" w:color="auto"/>
              <w:bottom w:val="nil"/>
              <w:right w:val="single" w:sz="4" w:space="0" w:color="auto"/>
            </w:tcBorders>
          </w:tcPr>
          <w:p w14:paraId="3E5E9DE8" w14:textId="77777777" w:rsidR="00DB6D40" w:rsidRPr="0093270B" w:rsidRDefault="00DB6D40" w:rsidP="00DB6D40">
            <w:pPr>
              <w:jc w:val="center"/>
              <w:rPr>
                <w:sz w:val="20"/>
                <w:szCs w:val="20"/>
              </w:rPr>
            </w:pPr>
            <w:r w:rsidRPr="0093270B">
              <w:rPr>
                <w:sz w:val="20"/>
                <w:szCs w:val="20"/>
              </w:rPr>
              <w:t>27,0-44,0</w:t>
            </w:r>
          </w:p>
        </w:tc>
        <w:tc>
          <w:tcPr>
            <w:tcW w:w="1346" w:type="dxa"/>
            <w:tcBorders>
              <w:top w:val="nil"/>
              <w:left w:val="single" w:sz="4" w:space="0" w:color="auto"/>
              <w:bottom w:val="nil"/>
            </w:tcBorders>
          </w:tcPr>
          <w:p w14:paraId="4EDCA22D" w14:textId="77777777" w:rsidR="00DB6D40" w:rsidRPr="0093270B" w:rsidRDefault="00DB6D40" w:rsidP="00DB6D40">
            <w:pPr>
              <w:jc w:val="center"/>
              <w:rPr>
                <w:sz w:val="20"/>
                <w:szCs w:val="20"/>
              </w:rPr>
            </w:pPr>
            <w:r w:rsidRPr="0093270B">
              <w:rPr>
                <w:sz w:val="20"/>
                <w:szCs w:val="20"/>
              </w:rPr>
              <w:t>14,0-72,0</w:t>
            </w:r>
          </w:p>
        </w:tc>
      </w:tr>
      <w:tr w:rsidR="00DB6D40" w:rsidRPr="000A311D" w14:paraId="0E31C3DB" w14:textId="77777777" w:rsidTr="00DB6D40">
        <w:trPr>
          <w:trHeight w:val="243"/>
        </w:trPr>
        <w:tc>
          <w:tcPr>
            <w:tcW w:w="1164" w:type="dxa"/>
            <w:tcBorders>
              <w:top w:val="nil"/>
              <w:bottom w:val="single" w:sz="4" w:space="0" w:color="auto"/>
              <w:right w:val="single" w:sz="4" w:space="0" w:color="auto"/>
            </w:tcBorders>
          </w:tcPr>
          <w:p w14:paraId="056F5A6F" w14:textId="77777777" w:rsidR="00DB6D40" w:rsidRPr="0093270B" w:rsidRDefault="00DB6D40" w:rsidP="00DB6D40">
            <w:pPr>
              <w:rPr>
                <w:sz w:val="20"/>
                <w:szCs w:val="20"/>
              </w:rPr>
            </w:pPr>
          </w:p>
        </w:tc>
        <w:tc>
          <w:tcPr>
            <w:tcW w:w="2511" w:type="dxa"/>
            <w:tcBorders>
              <w:top w:val="nil"/>
              <w:left w:val="single" w:sz="4" w:space="0" w:color="auto"/>
              <w:bottom w:val="single" w:sz="4" w:space="0" w:color="auto"/>
              <w:right w:val="single" w:sz="4" w:space="0" w:color="auto"/>
            </w:tcBorders>
          </w:tcPr>
          <w:p w14:paraId="1BED09D4" w14:textId="77777777" w:rsidR="00DB6D40" w:rsidRPr="0093270B" w:rsidRDefault="00DB6D40" w:rsidP="00DB6D40">
            <w:pPr>
              <w:rPr>
                <w:sz w:val="20"/>
                <w:szCs w:val="20"/>
              </w:rPr>
            </w:pPr>
            <w:r w:rsidRPr="0093270B">
              <w:rPr>
                <w:b/>
                <w:sz w:val="20"/>
                <w:szCs w:val="20"/>
              </w:rPr>
              <w:t>Algılanan Stres Ölçeği (n=198)</w:t>
            </w:r>
          </w:p>
        </w:tc>
        <w:tc>
          <w:tcPr>
            <w:tcW w:w="1267" w:type="dxa"/>
            <w:tcBorders>
              <w:top w:val="nil"/>
              <w:left w:val="single" w:sz="4" w:space="0" w:color="auto"/>
              <w:bottom w:val="single" w:sz="4" w:space="0" w:color="auto"/>
              <w:right w:val="single" w:sz="4" w:space="0" w:color="auto"/>
            </w:tcBorders>
          </w:tcPr>
          <w:p w14:paraId="6F9EBD26" w14:textId="77777777" w:rsidR="00DB6D40" w:rsidRPr="0093270B" w:rsidRDefault="00DB6D40" w:rsidP="00DB6D40">
            <w:pPr>
              <w:jc w:val="center"/>
              <w:rPr>
                <w:sz w:val="20"/>
                <w:szCs w:val="20"/>
              </w:rPr>
            </w:pPr>
            <w:r w:rsidRPr="0093270B">
              <w:rPr>
                <w:sz w:val="20"/>
                <w:szCs w:val="20"/>
              </w:rPr>
              <w:t>30,5</w:t>
            </w:r>
            <w:r w:rsidRPr="0093270B">
              <w:rPr>
                <w:rFonts w:cstheme="minorHAnsi"/>
                <w:sz w:val="20"/>
                <w:szCs w:val="20"/>
              </w:rPr>
              <w:t>±8,2</w:t>
            </w:r>
          </w:p>
        </w:tc>
        <w:tc>
          <w:tcPr>
            <w:tcW w:w="1045" w:type="dxa"/>
            <w:tcBorders>
              <w:top w:val="nil"/>
              <w:left w:val="single" w:sz="4" w:space="0" w:color="auto"/>
              <w:bottom w:val="single" w:sz="4" w:space="0" w:color="auto"/>
              <w:right w:val="single" w:sz="4" w:space="0" w:color="auto"/>
            </w:tcBorders>
          </w:tcPr>
          <w:p w14:paraId="37CB3F06" w14:textId="77777777" w:rsidR="00DB6D40" w:rsidRPr="0093270B" w:rsidRDefault="00DB6D40" w:rsidP="00DB6D40">
            <w:pPr>
              <w:jc w:val="center"/>
              <w:rPr>
                <w:sz w:val="20"/>
                <w:szCs w:val="20"/>
              </w:rPr>
            </w:pPr>
            <w:r w:rsidRPr="0093270B">
              <w:rPr>
                <w:sz w:val="20"/>
                <w:szCs w:val="20"/>
              </w:rPr>
              <w:t>31,0</w:t>
            </w:r>
          </w:p>
        </w:tc>
        <w:tc>
          <w:tcPr>
            <w:tcW w:w="1045" w:type="dxa"/>
            <w:tcBorders>
              <w:top w:val="nil"/>
              <w:left w:val="single" w:sz="4" w:space="0" w:color="auto"/>
              <w:bottom w:val="single" w:sz="4" w:space="0" w:color="auto"/>
              <w:right w:val="single" w:sz="4" w:space="0" w:color="auto"/>
            </w:tcBorders>
          </w:tcPr>
          <w:p w14:paraId="0B3D8DBE" w14:textId="77777777" w:rsidR="00DB6D40" w:rsidRPr="0093270B" w:rsidRDefault="00DB6D40" w:rsidP="00DB6D40">
            <w:pPr>
              <w:jc w:val="center"/>
              <w:rPr>
                <w:sz w:val="20"/>
                <w:szCs w:val="20"/>
              </w:rPr>
            </w:pPr>
            <w:r w:rsidRPr="0093270B">
              <w:rPr>
                <w:sz w:val="20"/>
                <w:szCs w:val="20"/>
              </w:rPr>
              <w:t>26,0-36,0</w:t>
            </w:r>
          </w:p>
        </w:tc>
        <w:tc>
          <w:tcPr>
            <w:tcW w:w="1346" w:type="dxa"/>
            <w:tcBorders>
              <w:top w:val="nil"/>
              <w:left w:val="single" w:sz="4" w:space="0" w:color="auto"/>
              <w:bottom w:val="single" w:sz="4" w:space="0" w:color="auto"/>
            </w:tcBorders>
          </w:tcPr>
          <w:p w14:paraId="53736D37" w14:textId="77777777" w:rsidR="00DB6D40" w:rsidRPr="0093270B" w:rsidRDefault="00DB6D40" w:rsidP="00DB6D40">
            <w:pPr>
              <w:jc w:val="center"/>
              <w:rPr>
                <w:sz w:val="20"/>
                <w:szCs w:val="20"/>
              </w:rPr>
            </w:pPr>
            <w:r w:rsidRPr="0093270B">
              <w:rPr>
                <w:sz w:val="20"/>
                <w:szCs w:val="20"/>
              </w:rPr>
              <w:t>3,0-52,0</w:t>
            </w:r>
          </w:p>
        </w:tc>
      </w:tr>
      <w:tr w:rsidR="00DB6D40" w:rsidRPr="000A311D" w14:paraId="5E220F19" w14:textId="77777777" w:rsidTr="00DB6D40">
        <w:trPr>
          <w:trHeight w:val="243"/>
        </w:trPr>
        <w:tc>
          <w:tcPr>
            <w:tcW w:w="1164" w:type="dxa"/>
            <w:tcBorders>
              <w:bottom w:val="nil"/>
              <w:right w:val="single" w:sz="4" w:space="0" w:color="auto"/>
            </w:tcBorders>
          </w:tcPr>
          <w:p w14:paraId="2633591D" w14:textId="77777777" w:rsidR="00DB6D40" w:rsidRPr="0093270B" w:rsidRDefault="00DB6D40" w:rsidP="00DB6D40">
            <w:pPr>
              <w:rPr>
                <w:b/>
                <w:color w:val="FF0000"/>
                <w:sz w:val="20"/>
                <w:szCs w:val="20"/>
              </w:rPr>
            </w:pPr>
            <w:r w:rsidRPr="0093270B">
              <w:rPr>
                <w:b/>
                <w:sz w:val="20"/>
                <w:szCs w:val="20"/>
              </w:rPr>
              <w:t>Hemşire</w:t>
            </w:r>
          </w:p>
        </w:tc>
        <w:tc>
          <w:tcPr>
            <w:tcW w:w="2511" w:type="dxa"/>
            <w:tcBorders>
              <w:left w:val="single" w:sz="4" w:space="0" w:color="auto"/>
              <w:bottom w:val="nil"/>
              <w:right w:val="single" w:sz="4" w:space="0" w:color="auto"/>
            </w:tcBorders>
          </w:tcPr>
          <w:p w14:paraId="1AEE7BFD" w14:textId="57489B8E" w:rsidR="00DB6D40" w:rsidRPr="0093270B" w:rsidRDefault="00664650" w:rsidP="00DB6D40">
            <w:pPr>
              <w:rPr>
                <w:b/>
                <w:sz w:val="20"/>
                <w:szCs w:val="20"/>
              </w:rPr>
            </w:pPr>
            <w:r>
              <w:rPr>
                <w:b/>
                <w:sz w:val="20"/>
                <w:szCs w:val="20"/>
              </w:rPr>
              <w:t xml:space="preserve">COVID-19 </w:t>
            </w:r>
            <w:r w:rsidR="00DB6D40" w:rsidRPr="0093270B">
              <w:rPr>
                <w:b/>
                <w:sz w:val="20"/>
                <w:szCs w:val="20"/>
              </w:rPr>
              <w:t>Hanehalkı Çevre Ölçeği (n=87)</w:t>
            </w:r>
          </w:p>
        </w:tc>
        <w:tc>
          <w:tcPr>
            <w:tcW w:w="1267" w:type="dxa"/>
            <w:tcBorders>
              <w:left w:val="single" w:sz="4" w:space="0" w:color="auto"/>
              <w:bottom w:val="nil"/>
              <w:right w:val="single" w:sz="4" w:space="0" w:color="auto"/>
            </w:tcBorders>
          </w:tcPr>
          <w:p w14:paraId="4A175334" w14:textId="77777777" w:rsidR="00DB6D40" w:rsidRPr="0093270B" w:rsidRDefault="00DB6D40" w:rsidP="00DB6D40">
            <w:pPr>
              <w:jc w:val="center"/>
              <w:rPr>
                <w:b/>
                <w:sz w:val="20"/>
                <w:szCs w:val="20"/>
              </w:rPr>
            </w:pPr>
          </w:p>
        </w:tc>
        <w:tc>
          <w:tcPr>
            <w:tcW w:w="1045" w:type="dxa"/>
            <w:tcBorders>
              <w:left w:val="single" w:sz="4" w:space="0" w:color="auto"/>
              <w:bottom w:val="nil"/>
              <w:right w:val="single" w:sz="4" w:space="0" w:color="auto"/>
            </w:tcBorders>
          </w:tcPr>
          <w:p w14:paraId="7BDFD7DD" w14:textId="77777777" w:rsidR="00DB6D40" w:rsidRPr="0093270B" w:rsidRDefault="00DB6D40" w:rsidP="00DB6D40">
            <w:pPr>
              <w:jc w:val="center"/>
              <w:rPr>
                <w:b/>
                <w:sz w:val="20"/>
                <w:szCs w:val="20"/>
              </w:rPr>
            </w:pPr>
          </w:p>
        </w:tc>
        <w:tc>
          <w:tcPr>
            <w:tcW w:w="1045" w:type="dxa"/>
            <w:tcBorders>
              <w:left w:val="single" w:sz="4" w:space="0" w:color="auto"/>
              <w:bottom w:val="nil"/>
              <w:right w:val="single" w:sz="4" w:space="0" w:color="auto"/>
            </w:tcBorders>
          </w:tcPr>
          <w:p w14:paraId="556941A7" w14:textId="77777777" w:rsidR="00DB6D40" w:rsidRPr="0093270B" w:rsidRDefault="00DB6D40" w:rsidP="00DB6D40">
            <w:pPr>
              <w:jc w:val="center"/>
              <w:rPr>
                <w:b/>
                <w:sz w:val="20"/>
                <w:szCs w:val="20"/>
              </w:rPr>
            </w:pPr>
          </w:p>
        </w:tc>
        <w:tc>
          <w:tcPr>
            <w:tcW w:w="1346" w:type="dxa"/>
            <w:tcBorders>
              <w:left w:val="single" w:sz="4" w:space="0" w:color="auto"/>
              <w:bottom w:val="nil"/>
            </w:tcBorders>
          </w:tcPr>
          <w:p w14:paraId="420893FC" w14:textId="77777777" w:rsidR="00DB6D40" w:rsidRPr="0093270B" w:rsidRDefault="00DB6D40" w:rsidP="00DB6D40">
            <w:pPr>
              <w:jc w:val="center"/>
              <w:rPr>
                <w:b/>
                <w:sz w:val="20"/>
                <w:szCs w:val="20"/>
              </w:rPr>
            </w:pPr>
          </w:p>
        </w:tc>
      </w:tr>
      <w:tr w:rsidR="00DB6D40" w:rsidRPr="000A311D" w14:paraId="0C56AE89" w14:textId="77777777" w:rsidTr="00DB6D40">
        <w:trPr>
          <w:trHeight w:val="243"/>
        </w:trPr>
        <w:tc>
          <w:tcPr>
            <w:tcW w:w="1164" w:type="dxa"/>
            <w:tcBorders>
              <w:top w:val="nil"/>
              <w:bottom w:val="nil"/>
              <w:right w:val="single" w:sz="4" w:space="0" w:color="auto"/>
            </w:tcBorders>
          </w:tcPr>
          <w:p w14:paraId="5BAA2924"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29F93BF9" w14:textId="77777777" w:rsidR="00DB6D40" w:rsidRPr="0093270B" w:rsidRDefault="00DB6D40" w:rsidP="00DB6D40">
            <w:pPr>
              <w:rPr>
                <w:sz w:val="20"/>
                <w:szCs w:val="20"/>
              </w:rPr>
            </w:pPr>
            <w:r w:rsidRPr="0093270B">
              <w:rPr>
                <w:sz w:val="20"/>
                <w:szCs w:val="20"/>
              </w:rPr>
              <w:t>Çatışma durumu</w:t>
            </w:r>
          </w:p>
        </w:tc>
        <w:tc>
          <w:tcPr>
            <w:tcW w:w="1267" w:type="dxa"/>
            <w:tcBorders>
              <w:top w:val="nil"/>
              <w:left w:val="single" w:sz="4" w:space="0" w:color="auto"/>
              <w:bottom w:val="nil"/>
              <w:right w:val="single" w:sz="4" w:space="0" w:color="auto"/>
            </w:tcBorders>
          </w:tcPr>
          <w:p w14:paraId="597E7687" w14:textId="77777777" w:rsidR="00DB6D40" w:rsidRPr="0093270B" w:rsidRDefault="00DB6D40" w:rsidP="00DB6D40">
            <w:pPr>
              <w:jc w:val="center"/>
              <w:rPr>
                <w:sz w:val="20"/>
                <w:szCs w:val="20"/>
              </w:rPr>
            </w:pPr>
            <w:r w:rsidRPr="0093270B">
              <w:rPr>
                <w:rFonts w:cstheme="minorHAnsi"/>
                <w:sz w:val="20"/>
                <w:szCs w:val="20"/>
              </w:rPr>
              <w:t>40,3±12,1</w:t>
            </w:r>
          </w:p>
        </w:tc>
        <w:tc>
          <w:tcPr>
            <w:tcW w:w="1045" w:type="dxa"/>
            <w:tcBorders>
              <w:top w:val="nil"/>
              <w:left w:val="single" w:sz="4" w:space="0" w:color="auto"/>
              <w:bottom w:val="nil"/>
              <w:right w:val="single" w:sz="4" w:space="0" w:color="auto"/>
            </w:tcBorders>
          </w:tcPr>
          <w:p w14:paraId="63960649" w14:textId="77777777" w:rsidR="00DB6D40" w:rsidRPr="0093270B" w:rsidRDefault="00DB6D40" w:rsidP="00DB6D40">
            <w:pPr>
              <w:jc w:val="center"/>
              <w:rPr>
                <w:sz w:val="20"/>
                <w:szCs w:val="20"/>
              </w:rPr>
            </w:pPr>
            <w:r w:rsidRPr="0093270B">
              <w:rPr>
                <w:sz w:val="20"/>
                <w:szCs w:val="20"/>
              </w:rPr>
              <w:t>40,0</w:t>
            </w:r>
          </w:p>
        </w:tc>
        <w:tc>
          <w:tcPr>
            <w:tcW w:w="1045" w:type="dxa"/>
            <w:tcBorders>
              <w:top w:val="nil"/>
              <w:left w:val="single" w:sz="4" w:space="0" w:color="auto"/>
              <w:bottom w:val="nil"/>
              <w:right w:val="single" w:sz="4" w:space="0" w:color="auto"/>
            </w:tcBorders>
          </w:tcPr>
          <w:p w14:paraId="0D7C1848" w14:textId="77777777" w:rsidR="00DB6D40" w:rsidRPr="0093270B" w:rsidRDefault="00DB6D40" w:rsidP="00DB6D40">
            <w:pPr>
              <w:jc w:val="center"/>
              <w:rPr>
                <w:sz w:val="20"/>
                <w:szCs w:val="20"/>
              </w:rPr>
            </w:pPr>
            <w:r w:rsidRPr="0093270B">
              <w:rPr>
                <w:sz w:val="20"/>
                <w:szCs w:val="20"/>
              </w:rPr>
              <w:t>32,0-46,0</w:t>
            </w:r>
          </w:p>
        </w:tc>
        <w:tc>
          <w:tcPr>
            <w:tcW w:w="1346" w:type="dxa"/>
            <w:tcBorders>
              <w:top w:val="nil"/>
              <w:left w:val="single" w:sz="4" w:space="0" w:color="auto"/>
              <w:bottom w:val="nil"/>
            </w:tcBorders>
          </w:tcPr>
          <w:p w14:paraId="6CBC3C00" w14:textId="77777777" w:rsidR="00DB6D40" w:rsidRPr="0093270B" w:rsidRDefault="00DB6D40" w:rsidP="00DB6D40">
            <w:pPr>
              <w:jc w:val="center"/>
              <w:rPr>
                <w:sz w:val="20"/>
                <w:szCs w:val="20"/>
              </w:rPr>
            </w:pPr>
            <w:r w:rsidRPr="0093270B">
              <w:rPr>
                <w:sz w:val="20"/>
                <w:szCs w:val="20"/>
              </w:rPr>
              <w:t>8,0-73,0</w:t>
            </w:r>
          </w:p>
        </w:tc>
      </w:tr>
      <w:tr w:rsidR="00DB6D40" w:rsidRPr="000A311D" w14:paraId="5CB6BEF2" w14:textId="77777777" w:rsidTr="00DB6D40">
        <w:trPr>
          <w:trHeight w:val="243"/>
        </w:trPr>
        <w:tc>
          <w:tcPr>
            <w:tcW w:w="1164" w:type="dxa"/>
            <w:tcBorders>
              <w:top w:val="nil"/>
              <w:bottom w:val="nil"/>
              <w:right w:val="single" w:sz="4" w:space="0" w:color="auto"/>
            </w:tcBorders>
          </w:tcPr>
          <w:p w14:paraId="74726BD9"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64A058DE" w14:textId="77777777" w:rsidR="00DB6D40" w:rsidRPr="0093270B" w:rsidRDefault="00DB6D40" w:rsidP="00DB6D40">
            <w:pPr>
              <w:rPr>
                <w:sz w:val="20"/>
                <w:szCs w:val="20"/>
              </w:rPr>
            </w:pPr>
            <w:r w:rsidRPr="0093270B">
              <w:rPr>
                <w:sz w:val="20"/>
                <w:szCs w:val="20"/>
              </w:rPr>
              <w:t>Birlik beraberlik durumu</w:t>
            </w:r>
          </w:p>
        </w:tc>
        <w:tc>
          <w:tcPr>
            <w:tcW w:w="1267" w:type="dxa"/>
            <w:tcBorders>
              <w:top w:val="nil"/>
              <w:left w:val="single" w:sz="4" w:space="0" w:color="auto"/>
              <w:bottom w:val="nil"/>
              <w:right w:val="single" w:sz="4" w:space="0" w:color="auto"/>
            </w:tcBorders>
          </w:tcPr>
          <w:p w14:paraId="767E325C" w14:textId="77777777" w:rsidR="00DB6D40" w:rsidRPr="0093270B" w:rsidRDefault="00DB6D40" w:rsidP="00DB6D40">
            <w:pPr>
              <w:jc w:val="center"/>
              <w:rPr>
                <w:sz w:val="20"/>
                <w:szCs w:val="20"/>
              </w:rPr>
            </w:pPr>
            <w:r w:rsidRPr="0093270B">
              <w:rPr>
                <w:sz w:val="20"/>
                <w:szCs w:val="20"/>
              </w:rPr>
              <w:t>34,4</w:t>
            </w:r>
            <w:r w:rsidRPr="0093270B">
              <w:rPr>
                <w:rFonts w:cstheme="minorHAnsi"/>
                <w:sz w:val="20"/>
                <w:szCs w:val="20"/>
              </w:rPr>
              <w:t>±12,3</w:t>
            </w:r>
          </w:p>
        </w:tc>
        <w:tc>
          <w:tcPr>
            <w:tcW w:w="1045" w:type="dxa"/>
            <w:tcBorders>
              <w:top w:val="nil"/>
              <w:left w:val="single" w:sz="4" w:space="0" w:color="auto"/>
              <w:bottom w:val="nil"/>
              <w:right w:val="single" w:sz="4" w:space="0" w:color="auto"/>
            </w:tcBorders>
          </w:tcPr>
          <w:p w14:paraId="625EDAF9" w14:textId="77777777" w:rsidR="00DB6D40" w:rsidRPr="0093270B" w:rsidRDefault="00DB6D40" w:rsidP="00DB6D40">
            <w:pPr>
              <w:jc w:val="center"/>
              <w:rPr>
                <w:sz w:val="20"/>
                <w:szCs w:val="20"/>
              </w:rPr>
            </w:pPr>
            <w:r w:rsidRPr="0093270B">
              <w:rPr>
                <w:sz w:val="20"/>
                <w:szCs w:val="20"/>
              </w:rPr>
              <w:t>34,0</w:t>
            </w:r>
          </w:p>
        </w:tc>
        <w:tc>
          <w:tcPr>
            <w:tcW w:w="1045" w:type="dxa"/>
            <w:tcBorders>
              <w:top w:val="nil"/>
              <w:left w:val="single" w:sz="4" w:space="0" w:color="auto"/>
              <w:bottom w:val="nil"/>
              <w:right w:val="single" w:sz="4" w:space="0" w:color="auto"/>
            </w:tcBorders>
          </w:tcPr>
          <w:p w14:paraId="6C035D7E" w14:textId="77777777" w:rsidR="00DB6D40" w:rsidRPr="0093270B" w:rsidRDefault="00DB6D40" w:rsidP="00DB6D40">
            <w:pPr>
              <w:jc w:val="center"/>
              <w:rPr>
                <w:sz w:val="20"/>
                <w:szCs w:val="20"/>
              </w:rPr>
            </w:pPr>
            <w:r w:rsidRPr="0093270B">
              <w:rPr>
                <w:sz w:val="20"/>
                <w:szCs w:val="20"/>
              </w:rPr>
              <w:t>25,0-40,0</w:t>
            </w:r>
          </w:p>
        </w:tc>
        <w:tc>
          <w:tcPr>
            <w:tcW w:w="1346" w:type="dxa"/>
            <w:tcBorders>
              <w:top w:val="nil"/>
              <w:left w:val="single" w:sz="4" w:space="0" w:color="auto"/>
              <w:bottom w:val="nil"/>
            </w:tcBorders>
          </w:tcPr>
          <w:p w14:paraId="58269F36" w14:textId="77777777" w:rsidR="00DB6D40" w:rsidRPr="0093270B" w:rsidRDefault="00DB6D40" w:rsidP="00DB6D40">
            <w:pPr>
              <w:jc w:val="center"/>
              <w:rPr>
                <w:sz w:val="20"/>
                <w:szCs w:val="20"/>
              </w:rPr>
            </w:pPr>
            <w:r w:rsidRPr="0093270B">
              <w:rPr>
                <w:sz w:val="20"/>
                <w:szCs w:val="20"/>
              </w:rPr>
              <w:t>13,0-75,0</w:t>
            </w:r>
          </w:p>
        </w:tc>
      </w:tr>
      <w:tr w:rsidR="00DB6D40" w:rsidRPr="000A311D" w14:paraId="5AAFA73D" w14:textId="77777777" w:rsidTr="00DB6D40">
        <w:trPr>
          <w:trHeight w:val="243"/>
        </w:trPr>
        <w:tc>
          <w:tcPr>
            <w:tcW w:w="1164" w:type="dxa"/>
            <w:tcBorders>
              <w:top w:val="nil"/>
              <w:bottom w:val="single" w:sz="4" w:space="0" w:color="auto"/>
              <w:right w:val="single" w:sz="4" w:space="0" w:color="auto"/>
            </w:tcBorders>
          </w:tcPr>
          <w:p w14:paraId="69C82C11" w14:textId="77777777" w:rsidR="00DB6D40" w:rsidRPr="0093270B" w:rsidRDefault="00DB6D40" w:rsidP="00DB6D40">
            <w:pPr>
              <w:rPr>
                <w:sz w:val="20"/>
                <w:szCs w:val="20"/>
              </w:rPr>
            </w:pPr>
          </w:p>
        </w:tc>
        <w:tc>
          <w:tcPr>
            <w:tcW w:w="2511" w:type="dxa"/>
            <w:tcBorders>
              <w:top w:val="nil"/>
              <w:left w:val="single" w:sz="4" w:space="0" w:color="auto"/>
              <w:bottom w:val="single" w:sz="4" w:space="0" w:color="auto"/>
              <w:right w:val="single" w:sz="4" w:space="0" w:color="auto"/>
            </w:tcBorders>
          </w:tcPr>
          <w:p w14:paraId="3F4F866E" w14:textId="77777777" w:rsidR="00DB6D40" w:rsidRPr="0093270B" w:rsidRDefault="00DB6D40" w:rsidP="00DB6D40">
            <w:pPr>
              <w:rPr>
                <w:sz w:val="20"/>
                <w:szCs w:val="20"/>
              </w:rPr>
            </w:pPr>
            <w:r w:rsidRPr="0093270B">
              <w:rPr>
                <w:b/>
                <w:sz w:val="20"/>
                <w:szCs w:val="20"/>
              </w:rPr>
              <w:t>Algılanan Stres Ölçeği (n=101)</w:t>
            </w:r>
          </w:p>
        </w:tc>
        <w:tc>
          <w:tcPr>
            <w:tcW w:w="1267" w:type="dxa"/>
            <w:tcBorders>
              <w:top w:val="nil"/>
              <w:left w:val="single" w:sz="4" w:space="0" w:color="auto"/>
              <w:bottom w:val="single" w:sz="4" w:space="0" w:color="auto"/>
              <w:right w:val="single" w:sz="4" w:space="0" w:color="auto"/>
            </w:tcBorders>
          </w:tcPr>
          <w:p w14:paraId="68E50645" w14:textId="77777777" w:rsidR="00DB6D40" w:rsidRPr="0093270B" w:rsidRDefault="00DB6D40" w:rsidP="00DB6D40">
            <w:pPr>
              <w:jc w:val="center"/>
              <w:rPr>
                <w:sz w:val="20"/>
                <w:szCs w:val="20"/>
              </w:rPr>
            </w:pPr>
            <w:r w:rsidRPr="0093270B">
              <w:rPr>
                <w:sz w:val="20"/>
                <w:szCs w:val="20"/>
              </w:rPr>
              <w:t>28,0</w:t>
            </w:r>
            <w:r w:rsidRPr="0093270B">
              <w:rPr>
                <w:rFonts w:cstheme="minorHAnsi"/>
                <w:sz w:val="20"/>
                <w:szCs w:val="20"/>
              </w:rPr>
              <w:t>±6,5</w:t>
            </w:r>
          </w:p>
        </w:tc>
        <w:tc>
          <w:tcPr>
            <w:tcW w:w="1045" w:type="dxa"/>
            <w:tcBorders>
              <w:top w:val="nil"/>
              <w:left w:val="single" w:sz="4" w:space="0" w:color="auto"/>
              <w:bottom w:val="single" w:sz="4" w:space="0" w:color="auto"/>
              <w:right w:val="single" w:sz="4" w:space="0" w:color="auto"/>
            </w:tcBorders>
          </w:tcPr>
          <w:p w14:paraId="352E7CE1" w14:textId="77777777" w:rsidR="00DB6D40" w:rsidRPr="0093270B" w:rsidRDefault="00DB6D40" w:rsidP="00DB6D40">
            <w:pPr>
              <w:jc w:val="center"/>
              <w:rPr>
                <w:sz w:val="20"/>
                <w:szCs w:val="20"/>
              </w:rPr>
            </w:pPr>
            <w:r w:rsidRPr="0093270B">
              <w:rPr>
                <w:sz w:val="20"/>
                <w:szCs w:val="20"/>
              </w:rPr>
              <w:t>28,0</w:t>
            </w:r>
          </w:p>
        </w:tc>
        <w:tc>
          <w:tcPr>
            <w:tcW w:w="1045" w:type="dxa"/>
            <w:tcBorders>
              <w:top w:val="nil"/>
              <w:left w:val="single" w:sz="4" w:space="0" w:color="auto"/>
              <w:bottom w:val="single" w:sz="4" w:space="0" w:color="auto"/>
              <w:right w:val="single" w:sz="4" w:space="0" w:color="auto"/>
            </w:tcBorders>
          </w:tcPr>
          <w:p w14:paraId="53798839" w14:textId="77777777" w:rsidR="00DB6D40" w:rsidRPr="0093270B" w:rsidRDefault="00DB6D40" w:rsidP="00DB6D40">
            <w:pPr>
              <w:jc w:val="center"/>
              <w:rPr>
                <w:sz w:val="20"/>
                <w:szCs w:val="20"/>
              </w:rPr>
            </w:pPr>
            <w:r w:rsidRPr="0093270B">
              <w:rPr>
                <w:sz w:val="20"/>
                <w:szCs w:val="20"/>
              </w:rPr>
              <w:t>23,0-33,0</w:t>
            </w:r>
          </w:p>
        </w:tc>
        <w:tc>
          <w:tcPr>
            <w:tcW w:w="1346" w:type="dxa"/>
            <w:tcBorders>
              <w:top w:val="nil"/>
              <w:left w:val="single" w:sz="4" w:space="0" w:color="auto"/>
              <w:bottom w:val="single" w:sz="4" w:space="0" w:color="auto"/>
            </w:tcBorders>
          </w:tcPr>
          <w:p w14:paraId="786BCD4B" w14:textId="77777777" w:rsidR="00DB6D40" w:rsidRPr="0093270B" w:rsidRDefault="00DB6D40" w:rsidP="00DB6D40">
            <w:pPr>
              <w:jc w:val="center"/>
              <w:rPr>
                <w:sz w:val="20"/>
                <w:szCs w:val="20"/>
              </w:rPr>
            </w:pPr>
            <w:r w:rsidRPr="0093270B">
              <w:rPr>
                <w:sz w:val="20"/>
                <w:szCs w:val="20"/>
              </w:rPr>
              <w:t>14,0-42,0</w:t>
            </w:r>
          </w:p>
        </w:tc>
      </w:tr>
      <w:tr w:rsidR="00DB6D40" w:rsidRPr="000A311D" w14:paraId="22B98274" w14:textId="77777777" w:rsidTr="00DB6D40">
        <w:trPr>
          <w:trHeight w:val="243"/>
        </w:trPr>
        <w:tc>
          <w:tcPr>
            <w:tcW w:w="1164" w:type="dxa"/>
            <w:tcBorders>
              <w:bottom w:val="nil"/>
              <w:right w:val="single" w:sz="4" w:space="0" w:color="auto"/>
            </w:tcBorders>
          </w:tcPr>
          <w:p w14:paraId="1FAFA5B4" w14:textId="77777777" w:rsidR="00DB6D40" w:rsidRPr="0093270B" w:rsidRDefault="00DB6D40" w:rsidP="00DB6D40">
            <w:pPr>
              <w:rPr>
                <w:b/>
                <w:sz w:val="20"/>
                <w:szCs w:val="20"/>
              </w:rPr>
            </w:pPr>
            <w:r w:rsidRPr="0093270B">
              <w:rPr>
                <w:b/>
                <w:sz w:val="20"/>
                <w:szCs w:val="20"/>
              </w:rPr>
              <w:t>Toplam</w:t>
            </w:r>
          </w:p>
        </w:tc>
        <w:tc>
          <w:tcPr>
            <w:tcW w:w="2511" w:type="dxa"/>
            <w:tcBorders>
              <w:left w:val="single" w:sz="4" w:space="0" w:color="auto"/>
              <w:bottom w:val="nil"/>
              <w:right w:val="single" w:sz="4" w:space="0" w:color="auto"/>
            </w:tcBorders>
          </w:tcPr>
          <w:p w14:paraId="3074BC5D" w14:textId="76B93710" w:rsidR="00DB6D40" w:rsidRPr="0093270B" w:rsidRDefault="00664650" w:rsidP="00DB6D40">
            <w:pPr>
              <w:rPr>
                <w:b/>
                <w:sz w:val="20"/>
                <w:szCs w:val="20"/>
              </w:rPr>
            </w:pPr>
            <w:r>
              <w:rPr>
                <w:b/>
                <w:sz w:val="20"/>
                <w:szCs w:val="20"/>
              </w:rPr>
              <w:t xml:space="preserve">COVID-19 </w:t>
            </w:r>
            <w:r w:rsidR="00DB6D40" w:rsidRPr="0093270B">
              <w:rPr>
                <w:b/>
                <w:sz w:val="20"/>
                <w:szCs w:val="20"/>
              </w:rPr>
              <w:t>Han</w:t>
            </w:r>
            <w:r w:rsidR="00DB6D40">
              <w:rPr>
                <w:b/>
                <w:sz w:val="20"/>
                <w:szCs w:val="20"/>
              </w:rPr>
              <w:t>e</w:t>
            </w:r>
            <w:r w:rsidR="00DB6D40" w:rsidRPr="0093270B">
              <w:rPr>
                <w:b/>
                <w:sz w:val="20"/>
                <w:szCs w:val="20"/>
              </w:rPr>
              <w:t>halkı Çevre Ölçeği (n=</w:t>
            </w:r>
            <w:proofErr w:type="gramStart"/>
            <w:r w:rsidR="00DB6D40" w:rsidRPr="0093270B">
              <w:rPr>
                <w:b/>
                <w:sz w:val="20"/>
                <w:szCs w:val="20"/>
              </w:rPr>
              <w:t>226)*</w:t>
            </w:r>
            <w:proofErr w:type="gramEnd"/>
          </w:p>
        </w:tc>
        <w:tc>
          <w:tcPr>
            <w:tcW w:w="1267" w:type="dxa"/>
            <w:tcBorders>
              <w:left w:val="single" w:sz="4" w:space="0" w:color="auto"/>
              <w:bottom w:val="nil"/>
              <w:right w:val="single" w:sz="4" w:space="0" w:color="auto"/>
            </w:tcBorders>
          </w:tcPr>
          <w:p w14:paraId="096B0AB0" w14:textId="77777777" w:rsidR="00DB6D40" w:rsidRPr="0093270B" w:rsidRDefault="00DB6D40" w:rsidP="00DB6D40">
            <w:pPr>
              <w:jc w:val="center"/>
              <w:rPr>
                <w:sz w:val="20"/>
                <w:szCs w:val="20"/>
              </w:rPr>
            </w:pPr>
          </w:p>
        </w:tc>
        <w:tc>
          <w:tcPr>
            <w:tcW w:w="1045" w:type="dxa"/>
            <w:tcBorders>
              <w:left w:val="single" w:sz="4" w:space="0" w:color="auto"/>
              <w:bottom w:val="nil"/>
              <w:right w:val="single" w:sz="4" w:space="0" w:color="auto"/>
            </w:tcBorders>
          </w:tcPr>
          <w:p w14:paraId="6A85BFAD" w14:textId="77777777" w:rsidR="00DB6D40" w:rsidRPr="0093270B" w:rsidRDefault="00DB6D40" w:rsidP="00DB6D40">
            <w:pPr>
              <w:jc w:val="center"/>
              <w:rPr>
                <w:sz w:val="20"/>
                <w:szCs w:val="20"/>
              </w:rPr>
            </w:pPr>
          </w:p>
        </w:tc>
        <w:tc>
          <w:tcPr>
            <w:tcW w:w="1045" w:type="dxa"/>
            <w:tcBorders>
              <w:left w:val="single" w:sz="4" w:space="0" w:color="auto"/>
              <w:bottom w:val="nil"/>
              <w:right w:val="single" w:sz="4" w:space="0" w:color="auto"/>
            </w:tcBorders>
          </w:tcPr>
          <w:p w14:paraId="28174377" w14:textId="77777777" w:rsidR="00DB6D40" w:rsidRPr="0093270B" w:rsidRDefault="00DB6D40" w:rsidP="00DB6D40">
            <w:pPr>
              <w:jc w:val="center"/>
              <w:rPr>
                <w:sz w:val="20"/>
                <w:szCs w:val="20"/>
              </w:rPr>
            </w:pPr>
          </w:p>
        </w:tc>
        <w:tc>
          <w:tcPr>
            <w:tcW w:w="1346" w:type="dxa"/>
            <w:tcBorders>
              <w:left w:val="single" w:sz="4" w:space="0" w:color="auto"/>
              <w:bottom w:val="nil"/>
            </w:tcBorders>
          </w:tcPr>
          <w:p w14:paraId="1F83EA20" w14:textId="77777777" w:rsidR="00DB6D40" w:rsidRPr="0093270B" w:rsidRDefault="00DB6D40" w:rsidP="00DB6D40">
            <w:pPr>
              <w:jc w:val="center"/>
              <w:rPr>
                <w:sz w:val="20"/>
                <w:szCs w:val="20"/>
              </w:rPr>
            </w:pPr>
          </w:p>
        </w:tc>
      </w:tr>
      <w:tr w:rsidR="00DB6D40" w:rsidRPr="000A311D" w14:paraId="7018F327" w14:textId="77777777" w:rsidTr="00DB6D40">
        <w:trPr>
          <w:trHeight w:val="243"/>
        </w:trPr>
        <w:tc>
          <w:tcPr>
            <w:tcW w:w="1164" w:type="dxa"/>
            <w:tcBorders>
              <w:top w:val="nil"/>
              <w:bottom w:val="nil"/>
              <w:right w:val="single" w:sz="4" w:space="0" w:color="auto"/>
            </w:tcBorders>
          </w:tcPr>
          <w:p w14:paraId="41CE51CA"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23248E52" w14:textId="77777777" w:rsidR="00DB6D40" w:rsidRPr="0093270B" w:rsidRDefault="00DB6D40" w:rsidP="00DB6D40">
            <w:pPr>
              <w:rPr>
                <w:sz w:val="20"/>
                <w:szCs w:val="20"/>
              </w:rPr>
            </w:pPr>
            <w:r w:rsidRPr="0093270B">
              <w:rPr>
                <w:sz w:val="20"/>
                <w:szCs w:val="20"/>
              </w:rPr>
              <w:t>Çatışma durumu</w:t>
            </w:r>
          </w:p>
        </w:tc>
        <w:tc>
          <w:tcPr>
            <w:tcW w:w="1267" w:type="dxa"/>
            <w:tcBorders>
              <w:top w:val="nil"/>
              <w:left w:val="single" w:sz="4" w:space="0" w:color="auto"/>
              <w:bottom w:val="nil"/>
              <w:right w:val="single" w:sz="4" w:space="0" w:color="auto"/>
            </w:tcBorders>
          </w:tcPr>
          <w:p w14:paraId="4C74B4C2" w14:textId="77777777" w:rsidR="00DB6D40" w:rsidRPr="0093270B" w:rsidRDefault="00DB6D40" w:rsidP="00DB6D40">
            <w:pPr>
              <w:jc w:val="center"/>
              <w:rPr>
                <w:sz w:val="20"/>
                <w:szCs w:val="20"/>
              </w:rPr>
            </w:pPr>
            <w:r w:rsidRPr="0093270B">
              <w:rPr>
                <w:sz w:val="20"/>
                <w:szCs w:val="20"/>
              </w:rPr>
              <w:t>37,4</w:t>
            </w:r>
            <w:r w:rsidRPr="0093270B">
              <w:rPr>
                <w:rFonts w:cstheme="minorHAnsi"/>
                <w:sz w:val="20"/>
                <w:szCs w:val="20"/>
              </w:rPr>
              <w:t>±12,5</w:t>
            </w:r>
          </w:p>
        </w:tc>
        <w:tc>
          <w:tcPr>
            <w:tcW w:w="1045" w:type="dxa"/>
            <w:tcBorders>
              <w:top w:val="nil"/>
              <w:left w:val="single" w:sz="4" w:space="0" w:color="auto"/>
              <w:bottom w:val="nil"/>
              <w:right w:val="single" w:sz="4" w:space="0" w:color="auto"/>
            </w:tcBorders>
          </w:tcPr>
          <w:p w14:paraId="34474F91" w14:textId="77777777" w:rsidR="00DB6D40" w:rsidRPr="0093270B" w:rsidRDefault="00DB6D40" w:rsidP="00DB6D40">
            <w:pPr>
              <w:jc w:val="center"/>
              <w:rPr>
                <w:sz w:val="20"/>
                <w:szCs w:val="20"/>
              </w:rPr>
            </w:pPr>
            <w:r w:rsidRPr="0093270B">
              <w:rPr>
                <w:sz w:val="20"/>
                <w:szCs w:val="20"/>
              </w:rPr>
              <w:t>38,0</w:t>
            </w:r>
          </w:p>
        </w:tc>
        <w:tc>
          <w:tcPr>
            <w:tcW w:w="1045" w:type="dxa"/>
            <w:tcBorders>
              <w:top w:val="nil"/>
              <w:left w:val="single" w:sz="4" w:space="0" w:color="auto"/>
              <w:bottom w:val="nil"/>
              <w:right w:val="single" w:sz="4" w:space="0" w:color="auto"/>
            </w:tcBorders>
          </w:tcPr>
          <w:p w14:paraId="2EC44664" w14:textId="77777777" w:rsidR="00DB6D40" w:rsidRPr="0093270B" w:rsidRDefault="00DB6D40" w:rsidP="00DB6D40">
            <w:pPr>
              <w:jc w:val="center"/>
              <w:rPr>
                <w:sz w:val="20"/>
                <w:szCs w:val="20"/>
              </w:rPr>
            </w:pPr>
            <w:r w:rsidRPr="0093270B">
              <w:rPr>
                <w:sz w:val="20"/>
                <w:szCs w:val="20"/>
              </w:rPr>
              <w:t>30,0-45,0</w:t>
            </w:r>
          </w:p>
        </w:tc>
        <w:tc>
          <w:tcPr>
            <w:tcW w:w="1346" w:type="dxa"/>
            <w:tcBorders>
              <w:top w:val="nil"/>
              <w:left w:val="single" w:sz="4" w:space="0" w:color="auto"/>
              <w:bottom w:val="nil"/>
            </w:tcBorders>
          </w:tcPr>
          <w:p w14:paraId="3ACD4691" w14:textId="77777777" w:rsidR="00DB6D40" w:rsidRPr="0093270B" w:rsidRDefault="00DB6D40" w:rsidP="00DB6D40">
            <w:pPr>
              <w:jc w:val="center"/>
              <w:rPr>
                <w:sz w:val="20"/>
                <w:szCs w:val="20"/>
              </w:rPr>
            </w:pPr>
            <w:r w:rsidRPr="0093270B">
              <w:rPr>
                <w:sz w:val="20"/>
                <w:szCs w:val="20"/>
              </w:rPr>
              <w:t>3,0-73,0</w:t>
            </w:r>
          </w:p>
        </w:tc>
      </w:tr>
      <w:tr w:rsidR="00DB6D40" w:rsidRPr="000A311D" w14:paraId="569CE7E7" w14:textId="77777777" w:rsidTr="00DB6D40">
        <w:trPr>
          <w:trHeight w:val="243"/>
        </w:trPr>
        <w:tc>
          <w:tcPr>
            <w:tcW w:w="1164" w:type="dxa"/>
            <w:tcBorders>
              <w:top w:val="nil"/>
              <w:bottom w:val="nil"/>
              <w:right w:val="single" w:sz="4" w:space="0" w:color="auto"/>
            </w:tcBorders>
          </w:tcPr>
          <w:p w14:paraId="08350E24" w14:textId="77777777" w:rsidR="00DB6D40" w:rsidRPr="0093270B" w:rsidRDefault="00DB6D40" w:rsidP="00DB6D40">
            <w:pPr>
              <w:rPr>
                <w:sz w:val="20"/>
                <w:szCs w:val="20"/>
              </w:rPr>
            </w:pPr>
          </w:p>
        </w:tc>
        <w:tc>
          <w:tcPr>
            <w:tcW w:w="2511" w:type="dxa"/>
            <w:tcBorders>
              <w:top w:val="nil"/>
              <w:left w:val="single" w:sz="4" w:space="0" w:color="auto"/>
              <w:bottom w:val="nil"/>
              <w:right w:val="single" w:sz="4" w:space="0" w:color="auto"/>
            </w:tcBorders>
          </w:tcPr>
          <w:p w14:paraId="766C2F00" w14:textId="77777777" w:rsidR="00DB6D40" w:rsidRPr="0093270B" w:rsidRDefault="00DB6D40" w:rsidP="00DB6D40">
            <w:pPr>
              <w:rPr>
                <w:sz w:val="20"/>
                <w:szCs w:val="20"/>
              </w:rPr>
            </w:pPr>
            <w:r w:rsidRPr="0093270B">
              <w:rPr>
                <w:sz w:val="20"/>
                <w:szCs w:val="20"/>
              </w:rPr>
              <w:t>Birlik beraberlik durumu</w:t>
            </w:r>
          </w:p>
        </w:tc>
        <w:tc>
          <w:tcPr>
            <w:tcW w:w="1267" w:type="dxa"/>
            <w:tcBorders>
              <w:top w:val="nil"/>
              <w:left w:val="single" w:sz="4" w:space="0" w:color="auto"/>
              <w:bottom w:val="nil"/>
              <w:right w:val="single" w:sz="4" w:space="0" w:color="auto"/>
            </w:tcBorders>
          </w:tcPr>
          <w:p w14:paraId="2F540E7C" w14:textId="77777777" w:rsidR="00DB6D40" w:rsidRPr="0093270B" w:rsidRDefault="00DB6D40" w:rsidP="00DB6D40">
            <w:pPr>
              <w:jc w:val="center"/>
              <w:rPr>
                <w:sz w:val="20"/>
                <w:szCs w:val="20"/>
              </w:rPr>
            </w:pPr>
            <w:r w:rsidRPr="0093270B">
              <w:rPr>
                <w:sz w:val="20"/>
                <w:szCs w:val="20"/>
              </w:rPr>
              <w:t>35,1</w:t>
            </w:r>
            <w:r w:rsidRPr="0093270B">
              <w:rPr>
                <w:rFonts w:cstheme="minorHAnsi"/>
                <w:sz w:val="20"/>
                <w:szCs w:val="20"/>
              </w:rPr>
              <w:t>±12,3</w:t>
            </w:r>
          </w:p>
        </w:tc>
        <w:tc>
          <w:tcPr>
            <w:tcW w:w="1045" w:type="dxa"/>
            <w:tcBorders>
              <w:top w:val="nil"/>
              <w:left w:val="single" w:sz="4" w:space="0" w:color="auto"/>
              <w:bottom w:val="nil"/>
              <w:right w:val="single" w:sz="4" w:space="0" w:color="auto"/>
            </w:tcBorders>
          </w:tcPr>
          <w:p w14:paraId="46BC6BB6" w14:textId="77777777" w:rsidR="00DB6D40" w:rsidRPr="0093270B" w:rsidRDefault="00DB6D40" w:rsidP="00DB6D40">
            <w:pPr>
              <w:jc w:val="center"/>
              <w:rPr>
                <w:sz w:val="20"/>
                <w:szCs w:val="20"/>
              </w:rPr>
            </w:pPr>
            <w:r w:rsidRPr="0093270B">
              <w:rPr>
                <w:sz w:val="20"/>
                <w:szCs w:val="20"/>
              </w:rPr>
              <w:t>34,0</w:t>
            </w:r>
          </w:p>
        </w:tc>
        <w:tc>
          <w:tcPr>
            <w:tcW w:w="1045" w:type="dxa"/>
            <w:tcBorders>
              <w:top w:val="nil"/>
              <w:left w:val="single" w:sz="4" w:space="0" w:color="auto"/>
              <w:bottom w:val="nil"/>
              <w:right w:val="single" w:sz="4" w:space="0" w:color="auto"/>
            </w:tcBorders>
          </w:tcPr>
          <w:p w14:paraId="457CF597" w14:textId="77777777" w:rsidR="00DB6D40" w:rsidRPr="0093270B" w:rsidRDefault="00DB6D40" w:rsidP="00DB6D40">
            <w:pPr>
              <w:jc w:val="center"/>
              <w:rPr>
                <w:sz w:val="20"/>
                <w:szCs w:val="20"/>
              </w:rPr>
            </w:pPr>
            <w:r w:rsidRPr="0093270B">
              <w:rPr>
                <w:sz w:val="20"/>
                <w:szCs w:val="20"/>
              </w:rPr>
              <w:t>26,7-43,0</w:t>
            </w:r>
          </w:p>
        </w:tc>
        <w:tc>
          <w:tcPr>
            <w:tcW w:w="1346" w:type="dxa"/>
            <w:tcBorders>
              <w:top w:val="nil"/>
              <w:left w:val="single" w:sz="4" w:space="0" w:color="auto"/>
              <w:bottom w:val="nil"/>
            </w:tcBorders>
          </w:tcPr>
          <w:p w14:paraId="65E67ED7" w14:textId="77777777" w:rsidR="00DB6D40" w:rsidRPr="0093270B" w:rsidRDefault="00DB6D40" w:rsidP="00DB6D40">
            <w:pPr>
              <w:jc w:val="center"/>
              <w:rPr>
                <w:sz w:val="20"/>
                <w:szCs w:val="20"/>
              </w:rPr>
            </w:pPr>
            <w:r w:rsidRPr="0093270B">
              <w:rPr>
                <w:sz w:val="20"/>
                <w:szCs w:val="20"/>
              </w:rPr>
              <w:t>13,0-75,0</w:t>
            </w:r>
          </w:p>
        </w:tc>
      </w:tr>
      <w:tr w:rsidR="00DB6D40" w:rsidRPr="000A311D" w14:paraId="0A7C72E2" w14:textId="77777777" w:rsidTr="00DB6D40">
        <w:trPr>
          <w:trHeight w:val="243"/>
        </w:trPr>
        <w:tc>
          <w:tcPr>
            <w:tcW w:w="1164" w:type="dxa"/>
            <w:tcBorders>
              <w:top w:val="nil"/>
              <w:right w:val="single" w:sz="4" w:space="0" w:color="auto"/>
            </w:tcBorders>
          </w:tcPr>
          <w:p w14:paraId="5C79750A" w14:textId="77777777" w:rsidR="00DB6D40" w:rsidRPr="0093270B" w:rsidRDefault="00DB6D40" w:rsidP="00DB6D40">
            <w:pPr>
              <w:rPr>
                <w:b/>
                <w:sz w:val="20"/>
                <w:szCs w:val="20"/>
              </w:rPr>
            </w:pPr>
          </w:p>
        </w:tc>
        <w:tc>
          <w:tcPr>
            <w:tcW w:w="2511" w:type="dxa"/>
            <w:tcBorders>
              <w:top w:val="nil"/>
              <w:left w:val="single" w:sz="4" w:space="0" w:color="auto"/>
              <w:right w:val="single" w:sz="4" w:space="0" w:color="auto"/>
            </w:tcBorders>
          </w:tcPr>
          <w:p w14:paraId="3A8BDE98" w14:textId="77777777" w:rsidR="00DB6D40" w:rsidRPr="0093270B" w:rsidRDefault="00DB6D40" w:rsidP="00DB6D40">
            <w:pPr>
              <w:rPr>
                <w:b/>
                <w:sz w:val="20"/>
                <w:szCs w:val="20"/>
              </w:rPr>
            </w:pPr>
            <w:r w:rsidRPr="0093270B">
              <w:rPr>
                <w:b/>
                <w:sz w:val="20"/>
                <w:szCs w:val="20"/>
              </w:rPr>
              <w:t>Algılanan Stres Ölçeği (n=299)</w:t>
            </w:r>
          </w:p>
        </w:tc>
        <w:tc>
          <w:tcPr>
            <w:tcW w:w="1267" w:type="dxa"/>
            <w:tcBorders>
              <w:top w:val="nil"/>
              <w:left w:val="single" w:sz="4" w:space="0" w:color="auto"/>
              <w:right w:val="single" w:sz="4" w:space="0" w:color="auto"/>
            </w:tcBorders>
          </w:tcPr>
          <w:p w14:paraId="22E73E85" w14:textId="77777777" w:rsidR="00DB6D40" w:rsidRPr="0093270B" w:rsidRDefault="00DB6D40" w:rsidP="00DB6D40">
            <w:pPr>
              <w:jc w:val="center"/>
              <w:rPr>
                <w:sz w:val="20"/>
                <w:szCs w:val="20"/>
              </w:rPr>
            </w:pPr>
            <w:r w:rsidRPr="0093270B">
              <w:rPr>
                <w:sz w:val="20"/>
                <w:szCs w:val="20"/>
              </w:rPr>
              <w:t>29,7</w:t>
            </w:r>
            <w:r w:rsidRPr="0093270B">
              <w:rPr>
                <w:rFonts w:cstheme="minorHAnsi"/>
                <w:sz w:val="20"/>
                <w:szCs w:val="20"/>
              </w:rPr>
              <w:t>±7,8</w:t>
            </w:r>
          </w:p>
        </w:tc>
        <w:tc>
          <w:tcPr>
            <w:tcW w:w="1045" w:type="dxa"/>
            <w:tcBorders>
              <w:top w:val="nil"/>
              <w:left w:val="single" w:sz="4" w:space="0" w:color="auto"/>
              <w:right w:val="single" w:sz="4" w:space="0" w:color="auto"/>
            </w:tcBorders>
          </w:tcPr>
          <w:p w14:paraId="1C562ADE" w14:textId="77777777" w:rsidR="00DB6D40" w:rsidRPr="0093270B" w:rsidRDefault="00DB6D40" w:rsidP="00DB6D40">
            <w:pPr>
              <w:jc w:val="center"/>
              <w:rPr>
                <w:sz w:val="20"/>
                <w:szCs w:val="20"/>
              </w:rPr>
            </w:pPr>
            <w:r w:rsidRPr="0093270B">
              <w:rPr>
                <w:sz w:val="20"/>
                <w:szCs w:val="20"/>
              </w:rPr>
              <w:t>30,0</w:t>
            </w:r>
          </w:p>
        </w:tc>
        <w:tc>
          <w:tcPr>
            <w:tcW w:w="1045" w:type="dxa"/>
            <w:tcBorders>
              <w:top w:val="nil"/>
              <w:left w:val="single" w:sz="4" w:space="0" w:color="auto"/>
              <w:right w:val="single" w:sz="4" w:space="0" w:color="auto"/>
            </w:tcBorders>
          </w:tcPr>
          <w:p w14:paraId="30B7431E" w14:textId="77777777" w:rsidR="00DB6D40" w:rsidRPr="0093270B" w:rsidRDefault="00DB6D40" w:rsidP="00DB6D40">
            <w:pPr>
              <w:jc w:val="center"/>
              <w:rPr>
                <w:sz w:val="20"/>
                <w:szCs w:val="20"/>
              </w:rPr>
            </w:pPr>
            <w:r w:rsidRPr="0093270B">
              <w:rPr>
                <w:sz w:val="20"/>
                <w:szCs w:val="20"/>
              </w:rPr>
              <w:t>24,0-35,0</w:t>
            </w:r>
          </w:p>
        </w:tc>
        <w:tc>
          <w:tcPr>
            <w:tcW w:w="1346" w:type="dxa"/>
            <w:tcBorders>
              <w:top w:val="nil"/>
              <w:left w:val="single" w:sz="4" w:space="0" w:color="auto"/>
            </w:tcBorders>
          </w:tcPr>
          <w:p w14:paraId="01969FC8" w14:textId="77777777" w:rsidR="00DB6D40" w:rsidRPr="0093270B" w:rsidRDefault="00DB6D40" w:rsidP="00DB6D40">
            <w:pPr>
              <w:jc w:val="center"/>
              <w:rPr>
                <w:sz w:val="20"/>
                <w:szCs w:val="20"/>
              </w:rPr>
            </w:pPr>
            <w:r w:rsidRPr="0093270B">
              <w:rPr>
                <w:sz w:val="20"/>
                <w:szCs w:val="20"/>
              </w:rPr>
              <w:t>3,0-52,0</w:t>
            </w:r>
          </w:p>
        </w:tc>
      </w:tr>
    </w:tbl>
    <w:p w14:paraId="634FF68E" w14:textId="77777777" w:rsidR="00DB6D40" w:rsidRPr="00624F4F" w:rsidRDefault="00DB6D40" w:rsidP="00DB6D40">
      <w:pPr>
        <w:rPr>
          <w:sz w:val="16"/>
          <w:szCs w:val="16"/>
        </w:rPr>
      </w:pPr>
      <w:r w:rsidRPr="00624F4F">
        <w:rPr>
          <w:sz w:val="16"/>
          <w:szCs w:val="16"/>
        </w:rPr>
        <w:t>*4 kişi yanıtlamamıştır.</w:t>
      </w:r>
      <w:r>
        <w:rPr>
          <w:sz w:val="16"/>
          <w:szCs w:val="16"/>
        </w:rPr>
        <w:t xml:space="preserve"> </w:t>
      </w:r>
      <w:r w:rsidRPr="00624F4F">
        <w:rPr>
          <w:sz w:val="16"/>
          <w:szCs w:val="16"/>
        </w:rPr>
        <w:t>Yalnız yaşayan 69 kişi dahil edilmemiştir.</w:t>
      </w:r>
      <w:r>
        <w:rPr>
          <w:sz w:val="16"/>
          <w:szCs w:val="16"/>
        </w:rPr>
        <w:t xml:space="preserve"> </w:t>
      </w:r>
    </w:p>
    <w:p w14:paraId="0DB2A29B" w14:textId="50C5ED68" w:rsidR="00A64986" w:rsidRDefault="00DB6D40" w:rsidP="00DB6D40">
      <w:pPr>
        <w:spacing w:line="360" w:lineRule="auto"/>
        <w:ind w:firstLine="708"/>
        <w:jc w:val="both"/>
        <w:rPr>
          <w:rFonts w:cstheme="minorHAnsi"/>
          <w:sz w:val="24"/>
          <w:szCs w:val="24"/>
        </w:rPr>
      </w:pPr>
      <w:r w:rsidRPr="00CB19B8">
        <w:rPr>
          <w:sz w:val="24"/>
          <w:szCs w:val="24"/>
        </w:rPr>
        <w:t xml:space="preserve">Çalışmaya katılan </w:t>
      </w:r>
      <w:r w:rsidR="00E04809">
        <w:rPr>
          <w:sz w:val="24"/>
          <w:szCs w:val="24"/>
        </w:rPr>
        <w:t>tıpta uzmanlık öğrenci</w:t>
      </w:r>
      <w:r w:rsidRPr="00CB19B8">
        <w:rPr>
          <w:sz w:val="24"/>
          <w:szCs w:val="24"/>
        </w:rPr>
        <w:t>lerin</w:t>
      </w:r>
      <w:r w:rsidR="00E04809">
        <w:rPr>
          <w:sz w:val="24"/>
          <w:szCs w:val="24"/>
        </w:rPr>
        <w:t>in</w:t>
      </w:r>
      <w:r w:rsidR="007F52CD">
        <w:rPr>
          <w:sz w:val="24"/>
          <w:szCs w:val="24"/>
        </w:rPr>
        <w:t xml:space="preserve"> COVID-19</w:t>
      </w:r>
      <w:r w:rsidRPr="00CB19B8">
        <w:rPr>
          <w:sz w:val="24"/>
          <w:szCs w:val="24"/>
        </w:rPr>
        <w:t xml:space="preserve"> </w:t>
      </w:r>
      <w:r>
        <w:rPr>
          <w:sz w:val="24"/>
          <w:szCs w:val="24"/>
        </w:rPr>
        <w:t>H</w:t>
      </w:r>
      <w:r w:rsidRPr="00CB19B8">
        <w:rPr>
          <w:sz w:val="24"/>
          <w:szCs w:val="24"/>
        </w:rPr>
        <w:t>ane</w:t>
      </w:r>
      <w:r>
        <w:rPr>
          <w:sz w:val="24"/>
          <w:szCs w:val="24"/>
        </w:rPr>
        <w:t>h</w:t>
      </w:r>
      <w:r w:rsidRPr="00CB19B8">
        <w:rPr>
          <w:sz w:val="24"/>
          <w:szCs w:val="24"/>
        </w:rPr>
        <w:t xml:space="preserve">alkı </w:t>
      </w:r>
      <w:r>
        <w:rPr>
          <w:sz w:val="24"/>
          <w:szCs w:val="24"/>
        </w:rPr>
        <w:t>Ç</w:t>
      </w:r>
      <w:r w:rsidRPr="00CB19B8">
        <w:rPr>
          <w:sz w:val="24"/>
          <w:szCs w:val="24"/>
        </w:rPr>
        <w:t xml:space="preserve">evre </w:t>
      </w:r>
      <w:r>
        <w:rPr>
          <w:sz w:val="24"/>
          <w:szCs w:val="24"/>
        </w:rPr>
        <w:t>Ö</w:t>
      </w:r>
      <w:r w:rsidRPr="00CB19B8">
        <w:rPr>
          <w:sz w:val="24"/>
          <w:szCs w:val="24"/>
        </w:rPr>
        <w:t>lçeği çatışma alt boyutundan aldıkları puan ortalaması 35,6</w:t>
      </w:r>
      <w:r w:rsidRPr="00CB19B8">
        <w:rPr>
          <w:rFonts w:cstheme="minorHAnsi"/>
          <w:sz w:val="24"/>
          <w:szCs w:val="24"/>
        </w:rPr>
        <w:t xml:space="preserve">±12,4, birlik beraberlik alt boyutundan aldıkları puan ortalamaları </w:t>
      </w:r>
      <w:r w:rsidRPr="00CB19B8">
        <w:rPr>
          <w:sz w:val="24"/>
          <w:szCs w:val="24"/>
        </w:rPr>
        <w:t>35,5</w:t>
      </w:r>
      <w:r w:rsidRPr="00CB19B8">
        <w:rPr>
          <w:rFonts w:cstheme="minorHAnsi"/>
          <w:sz w:val="24"/>
          <w:szCs w:val="24"/>
        </w:rPr>
        <w:t xml:space="preserve">±12,3’dır. </w:t>
      </w:r>
      <w:r w:rsidR="00E04809">
        <w:rPr>
          <w:rFonts w:cstheme="minorHAnsi"/>
          <w:sz w:val="24"/>
          <w:szCs w:val="24"/>
        </w:rPr>
        <w:t xml:space="preserve">Tıpta uzmanlık </w:t>
      </w:r>
      <w:r w:rsidR="00E04809">
        <w:rPr>
          <w:rFonts w:cstheme="minorHAnsi"/>
          <w:sz w:val="24"/>
          <w:szCs w:val="24"/>
        </w:rPr>
        <w:lastRenderedPageBreak/>
        <w:t>öğrenci</w:t>
      </w:r>
      <w:r w:rsidRPr="00CB19B8">
        <w:rPr>
          <w:rFonts w:cstheme="minorHAnsi"/>
          <w:sz w:val="24"/>
          <w:szCs w:val="24"/>
        </w:rPr>
        <w:t>lerin</w:t>
      </w:r>
      <w:r w:rsidR="00E04809">
        <w:rPr>
          <w:rFonts w:cstheme="minorHAnsi"/>
          <w:sz w:val="24"/>
          <w:szCs w:val="24"/>
        </w:rPr>
        <w:t xml:space="preserve">in </w:t>
      </w:r>
      <w:r w:rsidRPr="00CB19B8">
        <w:rPr>
          <w:rFonts w:cstheme="minorHAnsi"/>
          <w:sz w:val="24"/>
          <w:szCs w:val="24"/>
        </w:rPr>
        <w:t xml:space="preserve">algılanan stres ölçeğinden aldıkları puan ortalaması </w:t>
      </w:r>
      <w:r w:rsidRPr="00CB19B8">
        <w:rPr>
          <w:sz w:val="24"/>
          <w:szCs w:val="24"/>
        </w:rPr>
        <w:t>30,5</w:t>
      </w:r>
      <w:r w:rsidRPr="00CB19B8">
        <w:rPr>
          <w:rFonts w:cstheme="minorHAnsi"/>
          <w:sz w:val="24"/>
          <w:szCs w:val="24"/>
        </w:rPr>
        <w:t xml:space="preserve">±8,2’dir. </w:t>
      </w:r>
      <w:r w:rsidR="007F52CD">
        <w:rPr>
          <w:rFonts w:cstheme="minorHAnsi"/>
          <w:sz w:val="24"/>
          <w:szCs w:val="24"/>
        </w:rPr>
        <w:t>(Tablo 13)</w:t>
      </w:r>
    </w:p>
    <w:p w14:paraId="2E07911D" w14:textId="54318E8A" w:rsidR="00A64986" w:rsidRDefault="00A64986">
      <w:pPr>
        <w:rPr>
          <w:rFonts w:cstheme="minorHAnsi"/>
          <w:sz w:val="24"/>
          <w:szCs w:val="24"/>
        </w:rPr>
      </w:pPr>
    </w:p>
    <w:p w14:paraId="1914DD97" w14:textId="05E0136E" w:rsidR="00DB6D40" w:rsidRDefault="00DB6D40" w:rsidP="00DB6D40">
      <w:pPr>
        <w:spacing w:line="360" w:lineRule="auto"/>
        <w:ind w:firstLine="708"/>
        <w:jc w:val="both"/>
        <w:rPr>
          <w:rFonts w:cstheme="minorHAnsi"/>
          <w:sz w:val="24"/>
          <w:szCs w:val="24"/>
        </w:rPr>
      </w:pPr>
      <w:r w:rsidRPr="00CB19B8">
        <w:rPr>
          <w:rFonts w:cstheme="minorHAnsi"/>
          <w:sz w:val="24"/>
          <w:szCs w:val="24"/>
        </w:rPr>
        <w:t>Hemşirelerin</w:t>
      </w:r>
      <w:r>
        <w:rPr>
          <w:rFonts w:cstheme="minorHAnsi"/>
          <w:sz w:val="24"/>
          <w:szCs w:val="24"/>
        </w:rPr>
        <w:t xml:space="preserve"> COVID-19</w:t>
      </w:r>
      <w:r w:rsidRPr="00CB19B8">
        <w:rPr>
          <w:rFonts w:cstheme="minorHAnsi"/>
          <w:sz w:val="24"/>
          <w:szCs w:val="24"/>
        </w:rPr>
        <w:t xml:space="preserve"> </w:t>
      </w:r>
      <w:r>
        <w:rPr>
          <w:sz w:val="24"/>
          <w:szCs w:val="24"/>
        </w:rPr>
        <w:t>H</w:t>
      </w:r>
      <w:r w:rsidRPr="00CB19B8">
        <w:rPr>
          <w:sz w:val="24"/>
          <w:szCs w:val="24"/>
        </w:rPr>
        <w:t>ane</w:t>
      </w:r>
      <w:r>
        <w:rPr>
          <w:sz w:val="24"/>
          <w:szCs w:val="24"/>
        </w:rPr>
        <w:t>h</w:t>
      </w:r>
      <w:r w:rsidRPr="00CB19B8">
        <w:rPr>
          <w:sz w:val="24"/>
          <w:szCs w:val="24"/>
        </w:rPr>
        <w:t xml:space="preserve">alkı </w:t>
      </w:r>
      <w:r>
        <w:rPr>
          <w:sz w:val="24"/>
          <w:szCs w:val="24"/>
        </w:rPr>
        <w:t>Ç</w:t>
      </w:r>
      <w:r w:rsidRPr="00CB19B8">
        <w:rPr>
          <w:sz w:val="24"/>
          <w:szCs w:val="24"/>
        </w:rPr>
        <w:t xml:space="preserve">evre </w:t>
      </w:r>
      <w:r>
        <w:rPr>
          <w:sz w:val="24"/>
          <w:szCs w:val="24"/>
        </w:rPr>
        <w:t>Ö</w:t>
      </w:r>
      <w:r w:rsidRPr="00CB19B8">
        <w:rPr>
          <w:sz w:val="24"/>
          <w:szCs w:val="24"/>
        </w:rPr>
        <w:t xml:space="preserve">lçeği çatışma alt boyutundan aldıkları puan ortalaması </w:t>
      </w:r>
      <w:r w:rsidRPr="00CB19B8">
        <w:rPr>
          <w:rFonts w:cstheme="minorHAnsi"/>
          <w:sz w:val="24"/>
          <w:szCs w:val="24"/>
        </w:rPr>
        <w:t xml:space="preserve">40,3±12,1, birlik beraberlik alt boyutundan aldıkları puan ortalamaları </w:t>
      </w:r>
      <w:r w:rsidRPr="00CB19B8">
        <w:rPr>
          <w:sz w:val="24"/>
          <w:szCs w:val="24"/>
        </w:rPr>
        <w:t>34,4</w:t>
      </w:r>
      <w:r w:rsidRPr="00CB19B8">
        <w:rPr>
          <w:rFonts w:cstheme="minorHAnsi"/>
          <w:sz w:val="24"/>
          <w:szCs w:val="24"/>
        </w:rPr>
        <w:t xml:space="preserve">±12,3’dir. Hemşirelerin algılanan stres ölçeğinden aldıkları puan ortalaması </w:t>
      </w:r>
      <w:r w:rsidRPr="00CB19B8">
        <w:rPr>
          <w:sz w:val="24"/>
          <w:szCs w:val="24"/>
        </w:rPr>
        <w:t>28,0</w:t>
      </w:r>
      <w:r w:rsidRPr="00CB19B8">
        <w:rPr>
          <w:rFonts w:cstheme="minorHAnsi"/>
          <w:sz w:val="24"/>
          <w:szCs w:val="24"/>
        </w:rPr>
        <w:t>±6,5’dur</w:t>
      </w:r>
      <w:r w:rsidR="007F52CD">
        <w:rPr>
          <w:rFonts w:cstheme="minorHAnsi"/>
          <w:sz w:val="24"/>
          <w:szCs w:val="24"/>
        </w:rPr>
        <w:t>.</w:t>
      </w:r>
      <w:r w:rsidRPr="00CB19B8">
        <w:rPr>
          <w:rFonts w:cstheme="minorHAnsi"/>
          <w:sz w:val="24"/>
          <w:szCs w:val="24"/>
        </w:rPr>
        <w:t xml:space="preserve"> (Tablo </w:t>
      </w:r>
      <w:r w:rsidR="009C00A6">
        <w:rPr>
          <w:rFonts w:cstheme="minorHAnsi"/>
          <w:sz w:val="24"/>
          <w:szCs w:val="24"/>
        </w:rPr>
        <w:t>5.</w:t>
      </w:r>
      <w:r w:rsidRPr="00CB19B8">
        <w:rPr>
          <w:rFonts w:cstheme="minorHAnsi"/>
          <w:sz w:val="24"/>
          <w:szCs w:val="24"/>
        </w:rPr>
        <w:t>1</w:t>
      </w:r>
      <w:r w:rsidR="007F52CD">
        <w:rPr>
          <w:rFonts w:cstheme="minorHAnsi"/>
          <w:sz w:val="24"/>
          <w:szCs w:val="24"/>
        </w:rPr>
        <w:t>3</w:t>
      </w:r>
      <w:r w:rsidRPr="00CB19B8">
        <w:rPr>
          <w:rFonts w:cstheme="minorHAnsi"/>
          <w:sz w:val="24"/>
          <w:szCs w:val="24"/>
        </w:rPr>
        <w:t>)</w:t>
      </w:r>
    </w:p>
    <w:p w14:paraId="3939B053" w14:textId="77777777" w:rsidR="00464801" w:rsidRPr="004A76CA" w:rsidRDefault="00464801" w:rsidP="00DB6D40">
      <w:pPr>
        <w:spacing w:line="360" w:lineRule="auto"/>
        <w:ind w:firstLine="708"/>
        <w:jc w:val="both"/>
        <w:rPr>
          <w:sz w:val="24"/>
          <w:szCs w:val="24"/>
        </w:rPr>
      </w:pPr>
    </w:p>
    <w:p w14:paraId="5085B60F" w14:textId="21BF47A9" w:rsidR="00DB6D40" w:rsidRPr="00BE6DB2" w:rsidRDefault="00DB6D40" w:rsidP="00DB6D40">
      <w:pPr>
        <w:jc w:val="both"/>
        <w:rPr>
          <w:sz w:val="24"/>
          <w:szCs w:val="24"/>
        </w:rPr>
      </w:pPr>
      <w:r w:rsidRPr="00AF7524">
        <w:rPr>
          <w:b/>
          <w:sz w:val="24"/>
          <w:szCs w:val="24"/>
        </w:rPr>
        <w:t xml:space="preserve">Tablo </w:t>
      </w:r>
      <w:r w:rsidR="009B7471">
        <w:rPr>
          <w:b/>
          <w:sz w:val="24"/>
          <w:szCs w:val="24"/>
        </w:rPr>
        <w:t>5.</w:t>
      </w:r>
      <w:r w:rsidRPr="00AF7524">
        <w:rPr>
          <w:b/>
          <w:sz w:val="24"/>
          <w:szCs w:val="24"/>
        </w:rPr>
        <w:t>1</w:t>
      </w:r>
      <w:r w:rsidR="007F52CD">
        <w:rPr>
          <w:b/>
          <w:sz w:val="24"/>
          <w:szCs w:val="24"/>
        </w:rPr>
        <w:t>4</w:t>
      </w:r>
      <w:r w:rsidRPr="00AF7524">
        <w:rPr>
          <w:sz w:val="24"/>
          <w:szCs w:val="24"/>
        </w:rPr>
        <w:t xml:space="preserve">. </w:t>
      </w:r>
      <w:r w:rsidRPr="00C17737">
        <w:rPr>
          <w:sz w:val="24"/>
          <w:szCs w:val="24"/>
        </w:rPr>
        <w:t xml:space="preserve">Hacettepe </w:t>
      </w:r>
      <w:r w:rsidRPr="00BE6DB2">
        <w:rPr>
          <w:sz w:val="24"/>
          <w:szCs w:val="24"/>
        </w:rPr>
        <w:t xml:space="preserve">Üniversitesi Tıp Fakültesi Hastanesinde araştırmaya katılan </w:t>
      </w:r>
      <w:r w:rsidR="00E04809">
        <w:rPr>
          <w:sz w:val="24"/>
          <w:szCs w:val="24"/>
        </w:rPr>
        <w:t>tıpta uzmanlık öğrencisi</w:t>
      </w:r>
      <w:r w:rsidRPr="00BE6DB2">
        <w:rPr>
          <w:sz w:val="24"/>
          <w:szCs w:val="24"/>
        </w:rPr>
        <w:t xml:space="preserve"> ve hemşirelerin Algılanan Stres </w:t>
      </w:r>
      <w:r w:rsidRPr="00771653">
        <w:rPr>
          <w:sz w:val="24"/>
          <w:szCs w:val="24"/>
        </w:rPr>
        <w:t xml:space="preserve">ve </w:t>
      </w:r>
      <w:r>
        <w:rPr>
          <w:sz w:val="24"/>
          <w:szCs w:val="24"/>
        </w:rPr>
        <w:t>COVID-19</w:t>
      </w:r>
      <w:r w:rsidRPr="00B67952">
        <w:rPr>
          <w:sz w:val="24"/>
          <w:szCs w:val="24"/>
        </w:rPr>
        <w:t xml:space="preserve"> Hane</w:t>
      </w:r>
      <w:r>
        <w:rPr>
          <w:sz w:val="24"/>
          <w:szCs w:val="24"/>
        </w:rPr>
        <w:t>h</w:t>
      </w:r>
      <w:r w:rsidRPr="00B67952">
        <w:rPr>
          <w:sz w:val="24"/>
          <w:szCs w:val="24"/>
        </w:rPr>
        <w:t>alkı Çevre Ölçeklerinden</w:t>
      </w:r>
      <w:r w:rsidRPr="00BE6DB2">
        <w:rPr>
          <w:sz w:val="24"/>
          <w:szCs w:val="24"/>
        </w:rPr>
        <w:t xml:space="preserve"> aldıkları puanların karşılaştırılması (Ankara, 2022)</w:t>
      </w:r>
    </w:p>
    <w:tbl>
      <w:tblPr>
        <w:tblStyle w:val="TabloKlavuzu"/>
        <w:tblW w:w="8220" w:type="dxa"/>
        <w:tblInd w:w="-5" w:type="dxa"/>
        <w:tblLook w:val="04A0" w:firstRow="1" w:lastRow="0" w:firstColumn="1" w:lastColumn="0" w:noHBand="0" w:noVBand="1"/>
      </w:tblPr>
      <w:tblGrid>
        <w:gridCol w:w="2410"/>
        <w:gridCol w:w="1540"/>
        <w:gridCol w:w="684"/>
        <w:gridCol w:w="1024"/>
        <w:gridCol w:w="881"/>
        <w:gridCol w:w="808"/>
        <w:gridCol w:w="873"/>
      </w:tblGrid>
      <w:tr w:rsidR="00DB6D40" w:rsidRPr="000A311D" w14:paraId="341FA82A" w14:textId="77777777" w:rsidTr="00E04809">
        <w:trPr>
          <w:trHeight w:val="295"/>
        </w:trPr>
        <w:tc>
          <w:tcPr>
            <w:tcW w:w="2410" w:type="dxa"/>
            <w:tcBorders>
              <w:bottom w:val="single" w:sz="4" w:space="0" w:color="auto"/>
            </w:tcBorders>
          </w:tcPr>
          <w:p w14:paraId="34A62CE0" w14:textId="77777777" w:rsidR="00DB6D40" w:rsidRPr="00E15518" w:rsidRDefault="00DB6D40" w:rsidP="00DB6D40">
            <w:pPr>
              <w:rPr>
                <w:b/>
                <w:sz w:val="20"/>
                <w:szCs w:val="20"/>
              </w:rPr>
            </w:pPr>
            <w:r w:rsidRPr="00E15518">
              <w:rPr>
                <w:b/>
                <w:sz w:val="20"/>
                <w:szCs w:val="20"/>
              </w:rPr>
              <w:t>Ölçekler</w:t>
            </w:r>
          </w:p>
        </w:tc>
        <w:tc>
          <w:tcPr>
            <w:tcW w:w="1540" w:type="dxa"/>
            <w:tcBorders>
              <w:bottom w:val="single" w:sz="4" w:space="0" w:color="auto"/>
            </w:tcBorders>
          </w:tcPr>
          <w:p w14:paraId="66145587" w14:textId="77777777" w:rsidR="00DB6D40" w:rsidRPr="0093270B" w:rsidRDefault="00DB6D40" w:rsidP="00DB6D40">
            <w:pPr>
              <w:rPr>
                <w:b/>
                <w:sz w:val="20"/>
                <w:szCs w:val="20"/>
              </w:rPr>
            </w:pPr>
            <w:r w:rsidRPr="0093270B">
              <w:rPr>
                <w:b/>
                <w:sz w:val="20"/>
                <w:szCs w:val="20"/>
              </w:rPr>
              <w:t>Meslek</w:t>
            </w:r>
          </w:p>
        </w:tc>
        <w:tc>
          <w:tcPr>
            <w:tcW w:w="684" w:type="dxa"/>
            <w:tcBorders>
              <w:bottom w:val="single" w:sz="4" w:space="0" w:color="auto"/>
            </w:tcBorders>
          </w:tcPr>
          <w:p w14:paraId="3522192D" w14:textId="77777777" w:rsidR="00DB6D40" w:rsidRPr="000A311D" w:rsidRDefault="00DB6D40" w:rsidP="00DB6D40">
            <w:pPr>
              <w:jc w:val="center"/>
              <w:rPr>
                <w:b/>
                <w:sz w:val="20"/>
                <w:szCs w:val="20"/>
              </w:rPr>
            </w:pPr>
            <w:proofErr w:type="gramStart"/>
            <w:r w:rsidRPr="008364DC">
              <w:rPr>
                <w:b/>
                <w:sz w:val="20"/>
                <w:szCs w:val="20"/>
              </w:rPr>
              <w:t>n</w:t>
            </w:r>
            <w:proofErr w:type="gramEnd"/>
          </w:p>
        </w:tc>
        <w:tc>
          <w:tcPr>
            <w:tcW w:w="1024" w:type="dxa"/>
            <w:tcBorders>
              <w:bottom w:val="single" w:sz="4" w:space="0" w:color="auto"/>
            </w:tcBorders>
          </w:tcPr>
          <w:p w14:paraId="782C93DC" w14:textId="77777777" w:rsidR="00DB6D40" w:rsidRPr="000A311D" w:rsidRDefault="00DB6D40" w:rsidP="00DB6D40">
            <w:pPr>
              <w:jc w:val="center"/>
              <w:rPr>
                <w:b/>
                <w:sz w:val="20"/>
                <w:szCs w:val="20"/>
              </w:rPr>
            </w:pPr>
            <w:r w:rsidRPr="000A311D">
              <w:rPr>
                <w:b/>
                <w:sz w:val="20"/>
                <w:szCs w:val="20"/>
              </w:rPr>
              <w:t>Ort</w:t>
            </w:r>
            <w:r w:rsidRPr="000A311D">
              <w:rPr>
                <w:rFonts w:cstheme="minorHAnsi"/>
                <w:b/>
                <w:sz w:val="20"/>
                <w:szCs w:val="20"/>
              </w:rPr>
              <w:t>±</w:t>
            </w:r>
            <w:r w:rsidRPr="000A311D">
              <w:rPr>
                <w:b/>
                <w:sz w:val="20"/>
                <w:szCs w:val="20"/>
              </w:rPr>
              <w:t>SS</w:t>
            </w:r>
          </w:p>
        </w:tc>
        <w:tc>
          <w:tcPr>
            <w:tcW w:w="881" w:type="dxa"/>
            <w:tcBorders>
              <w:bottom w:val="single" w:sz="4" w:space="0" w:color="auto"/>
            </w:tcBorders>
          </w:tcPr>
          <w:p w14:paraId="613147D2" w14:textId="77777777" w:rsidR="00DB6D40" w:rsidRPr="000A311D" w:rsidRDefault="00DB6D40" w:rsidP="00DB6D40">
            <w:pPr>
              <w:jc w:val="center"/>
              <w:rPr>
                <w:b/>
                <w:sz w:val="20"/>
                <w:szCs w:val="20"/>
              </w:rPr>
            </w:pPr>
            <w:r w:rsidRPr="000A311D">
              <w:rPr>
                <w:b/>
                <w:sz w:val="20"/>
                <w:szCs w:val="20"/>
              </w:rPr>
              <w:t>Ortanca</w:t>
            </w:r>
          </w:p>
        </w:tc>
        <w:tc>
          <w:tcPr>
            <w:tcW w:w="808" w:type="dxa"/>
            <w:tcBorders>
              <w:bottom w:val="single" w:sz="4" w:space="0" w:color="auto"/>
            </w:tcBorders>
          </w:tcPr>
          <w:p w14:paraId="3A9D2885" w14:textId="77777777" w:rsidR="00DB6D40" w:rsidRPr="000A311D" w:rsidRDefault="00DB6D40" w:rsidP="00DB6D40">
            <w:pPr>
              <w:jc w:val="center"/>
              <w:rPr>
                <w:b/>
                <w:sz w:val="20"/>
                <w:szCs w:val="20"/>
              </w:rPr>
            </w:pPr>
            <w:r w:rsidRPr="000A311D">
              <w:rPr>
                <w:b/>
                <w:sz w:val="20"/>
                <w:szCs w:val="20"/>
              </w:rPr>
              <w:t>T</w:t>
            </w:r>
          </w:p>
        </w:tc>
        <w:tc>
          <w:tcPr>
            <w:tcW w:w="873" w:type="dxa"/>
          </w:tcPr>
          <w:p w14:paraId="3A283901" w14:textId="77777777" w:rsidR="00DB6D40" w:rsidRPr="000A311D" w:rsidRDefault="00DB6D40" w:rsidP="00DB6D40">
            <w:pPr>
              <w:jc w:val="center"/>
              <w:rPr>
                <w:b/>
                <w:sz w:val="20"/>
                <w:szCs w:val="20"/>
              </w:rPr>
            </w:pPr>
            <w:r>
              <w:rPr>
                <w:b/>
                <w:sz w:val="20"/>
                <w:szCs w:val="20"/>
              </w:rPr>
              <w:t>P</w:t>
            </w:r>
          </w:p>
        </w:tc>
      </w:tr>
      <w:tr w:rsidR="00DB6D40" w:rsidRPr="000A311D" w14:paraId="6AD43A28" w14:textId="77777777" w:rsidTr="00E04809">
        <w:trPr>
          <w:trHeight w:val="295"/>
        </w:trPr>
        <w:tc>
          <w:tcPr>
            <w:tcW w:w="2410" w:type="dxa"/>
            <w:tcBorders>
              <w:bottom w:val="nil"/>
              <w:right w:val="single" w:sz="4" w:space="0" w:color="auto"/>
            </w:tcBorders>
          </w:tcPr>
          <w:p w14:paraId="3D833411" w14:textId="77777777" w:rsidR="00DB6D40" w:rsidRPr="000A311D" w:rsidRDefault="00DB6D40" w:rsidP="00DB6D40">
            <w:pPr>
              <w:rPr>
                <w:b/>
                <w:sz w:val="20"/>
                <w:szCs w:val="20"/>
              </w:rPr>
            </w:pPr>
            <w:r w:rsidRPr="000A311D">
              <w:rPr>
                <w:b/>
                <w:sz w:val="20"/>
                <w:szCs w:val="20"/>
              </w:rPr>
              <w:t>Algılanan stres ölçeği</w:t>
            </w:r>
          </w:p>
        </w:tc>
        <w:tc>
          <w:tcPr>
            <w:tcW w:w="1540" w:type="dxa"/>
            <w:tcBorders>
              <w:left w:val="single" w:sz="4" w:space="0" w:color="auto"/>
              <w:bottom w:val="nil"/>
              <w:right w:val="single" w:sz="4" w:space="0" w:color="auto"/>
            </w:tcBorders>
          </w:tcPr>
          <w:p w14:paraId="6D713DB9" w14:textId="4DACDBF9" w:rsidR="00DB6D40" w:rsidRPr="000A311D" w:rsidRDefault="00E04809" w:rsidP="00DB6D40">
            <w:pPr>
              <w:rPr>
                <w:sz w:val="20"/>
                <w:szCs w:val="20"/>
              </w:rPr>
            </w:pPr>
            <w:r>
              <w:rPr>
                <w:sz w:val="20"/>
                <w:szCs w:val="20"/>
              </w:rPr>
              <w:t>Tıpta uzmanlık öğrencisi</w:t>
            </w:r>
          </w:p>
        </w:tc>
        <w:tc>
          <w:tcPr>
            <w:tcW w:w="684" w:type="dxa"/>
            <w:tcBorders>
              <w:left w:val="single" w:sz="4" w:space="0" w:color="auto"/>
              <w:bottom w:val="nil"/>
              <w:right w:val="single" w:sz="4" w:space="0" w:color="auto"/>
            </w:tcBorders>
          </w:tcPr>
          <w:p w14:paraId="2C59E256" w14:textId="77777777" w:rsidR="00DB6D40" w:rsidRPr="000A311D" w:rsidRDefault="00DB6D40" w:rsidP="00DB6D40">
            <w:pPr>
              <w:jc w:val="center"/>
              <w:rPr>
                <w:sz w:val="20"/>
                <w:szCs w:val="20"/>
              </w:rPr>
            </w:pPr>
            <w:r>
              <w:rPr>
                <w:sz w:val="20"/>
                <w:szCs w:val="20"/>
              </w:rPr>
              <w:t>198</w:t>
            </w:r>
          </w:p>
        </w:tc>
        <w:tc>
          <w:tcPr>
            <w:tcW w:w="1024" w:type="dxa"/>
            <w:tcBorders>
              <w:left w:val="single" w:sz="4" w:space="0" w:color="auto"/>
              <w:bottom w:val="nil"/>
              <w:right w:val="single" w:sz="4" w:space="0" w:color="auto"/>
            </w:tcBorders>
          </w:tcPr>
          <w:p w14:paraId="0F4CC819" w14:textId="77777777" w:rsidR="00DB6D40" w:rsidRPr="000A311D" w:rsidRDefault="00DB6D40" w:rsidP="00DB6D40">
            <w:pPr>
              <w:jc w:val="center"/>
              <w:rPr>
                <w:sz w:val="20"/>
                <w:szCs w:val="20"/>
              </w:rPr>
            </w:pPr>
            <w:r w:rsidRPr="000A311D">
              <w:rPr>
                <w:sz w:val="20"/>
                <w:szCs w:val="20"/>
              </w:rPr>
              <w:t>30,5</w:t>
            </w:r>
            <w:r w:rsidRPr="000A311D">
              <w:rPr>
                <w:rFonts w:cstheme="minorHAnsi"/>
                <w:sz w:val="20"/>
                <w:szCs w:val="20"/>
              </w:rPr>
              <w:t>±8,2</w:t>
            </w:r>
          </w:p>
        </w:tc>
        <w:tc>
          <w:tcPr>
            <w:tcW w:w="881" w:type="dxa"/>
            <w:tcBorders>
              <w:left w:val="single" w:sz="4" w:space="0" w:color="auto"/>
              <w:bottom w:val="nil"/>
              <w:right w:val="single" w:sz="4" w:space="0" w:color="auto"/>
            </w:tcBorders>
          </w:tcPr>
          <w:p w14:paraId="0FA52C2B" w14:textId="77777777" w:rsidR="00DB6D40" w:rsidRPr="000A311D" w:rsidRDefault="00DB6D40" w:rsidP="00DB6D40">
            <w:pPr>
              <w:jc w:val="center"/>
              <w:rPr>
                <w:sz w:val="20"/>
                <w:szCs w:val="20"/>
              </w:rPr>
            </w:pPr>
            <w:r w:rsidRPr="000A311D">
              <w:rPr>
                <w:sz w:val="20"/>
                <w:szCs w:val="20"/>
              </w:rPr>
              <w:t>31,0</w:t>
            </w:r>
          </w:p>
        </w:tc>
        <w:tc>
          <w:tcPr>
            <w:tcW w:w="808" w:type="dxa"/>
            <w:tcBorders>
              <w:left w:val="single" w:sz="4" w:space="0" w:color="auto"/>
              <w:bottom w:val="nil"/>
            </w:tcBorders>
          </w:tcPr>
          <w:p w14:paraId="4E9C333B" w14:textId="77777777" w:rsidR="00DB6D40" w:rsidRPr="000A311D" w:rsidRDefault="00DB6D40" w:rsidP="00DB6D40">
            <w:pPr>
              <w:jc w:val="center"/>
              <w:rPr>
                <w:sz w:val="20"/>
                <w:szCs w:val="20"/>
              </w:rPr>
            </w:pPr>
            <w:r w:rsidRPr="000A311D">
              <w:rPr>
                <w:sz w:val="20"/>
                <w:szCs w:val="20"/>
              </w:rPr>
              <w:t>2,660</w:t>
            </w:r>
          </w:p>
        </w:tc>
        <w:tc>
          <w:tcPr>
            <w:tcW w:w="873" w:type="dxa"/>
            <w:vMerge w:val="restart"/>
          </w:tcPr>
          <w:p w14:paraId="59662E75" w14:textId="77777777" w:rsidR="00DB6D40" w:rsidRDefault="00DB6D40" w:rsidP="00DB6D40">
            <w:pPr>
              <w:jc w:val="center"/>
              <w:rPr>
                <w:b/>
                <w:sz w:val="20"/>
                <w:szCs w:val="20"/>
              </w:rPr>
            </w:pPr>
          </w:p>
          <w:p w14:paraId="4011180B" w14:textId="77777777" w:rsidR="00DB6D40" w:rsidRPr="0002562A" w:rsidRDefault="00DB6D40" w:rsidP="00DB6D40">
            <w:pPr>
              <w:jc w:val="center"/>
              <w:rPr>
                <w:b/>
                <w:sz w:val="20"/>
                <w:szCs w:val="20"/>
              </w:rPr>
            </w:pPr>
            <w:r w:rsidRPr="0002562A">
              <w:rPr>
                <w:b/>
                <w:sz w:val="20"/>
                <w:szCs w:val="20"/>
              </w:rPr>
              <w:t>&lt;0,001</w:t>
            </w:r>
            <w:r>
              <w:rPr>
                <w:b/>
                <w:sz w:val="20"/>
                <w:szCs w:val="20"/>
              </w:rPr>
              <w:t>*</w:t>
            </w:r>
          </w:p>
        </w:tc>
      </w:tr>
      <w:tr w:rsidR="00DB6D40" w:rsidRPr="000A311D" w14:paraId="2505B2B2" w14:textId="77777777" w:rsidTr="00E04809">
        <w:trPr>
          <w:trHeight w:val="295"/>
        </w:trPr>
        <w:tc>
          <w:tcPr>
            <w:tcW w:w="2410" w:type="dxa"/>
            <w:tcBorders>
              <w:top w:val="nil"/>
              <w:bottom w:val="single" w:sz="4" w:space="0" w:color="auto"/>
              <w:right w:val="single" w:sz="4" w:space="0" w:color="auto"/>
            </w:tcBorders>
          </w:tcPr>
          <w:p w14:paraId="6AC7FA67" w14:textId="77777777" w:rsidR="00DB6D40" w:rsidRPr="000A311D" w:rsidRDefault="00DB6D40" w:rsidP="00DB6D40">
            <w:pPr>
              <w:rPr>
                <w:b/>
                <w:sz w:val="20"/>
                <w:szCs w:val="20"/>
              </w:rPr>
            </w:pPr>
          </w:p>
        </w:tc>
        <w:tc>
          <w:tcPr>
            <w:tcW w:w="1540" w:type="dxa"/>
            <w:tcBorders>
              <w:top w:val="nil"/>
              <w:left w:val="single" w:sz="4" w:space="0" w:color="auto"/>
              <w:bottom w:val="single" w:sz="4" w:space="0" w:color="auto"/>
              <w:right w:val="single" w:sz="4" w:space="0" w:color="auto"/>
            </w:tcBorders>
          </w:tcPr>
          <w:p w14:paraId="14DE3496" w14:textId="77777777" w:rsidR="00DB6D40" w:rsidRPr="000A311D" w:rsidRDefault="00DB6D40" w:rsidP="00DB6D40">
            <w:pPr>
              <w:rPr>
                <w:sz w:val="20"/>
                <w:szCs w:val="20"/>
              </w:rPr>
            </w:pPr>
            <w:r w:rsidRPr="000A311D">
              <w:rPr>
                <w:sz w:val="20"/>
                <w:szCs w:val="20"/>
              </w:rPr>
              <w:t>Hemşire</w:t>
            </w:r>
          </w:p>
        </w:tc>
        <w:tc>
          <w:tcPr>
            <w:tcW w:w="684" w:type="dxa"/>
            <w:tcBorders>
              <w:top w:val="nil"/>
              <w:left w:val="single" w:sz="4" w:space="0" w:color="auto"/>
              <w:bottom w:val="single" w:sz="4" w:space="0" w:color="auto"/>
              <w:right w:val="single" w:sz="4" w:space="0" w:color="auto"/>
            </w:tcBorders>
          </w:tcPr>
          <w:p w14:paraId="2B941903" w14:textId="77777777" w:rsidR="00DB6D40" w:rsidRPr="000A311D" w:rsidRDefault="00DB6D40" w:rsidP="00DB6D40">
            <w:pPr>
              <w:jc w:val="center"/>
              <w:rPr>
                <w:sz w:val="20"/>
                <w:szCs w:val="20"/>
              </w:rPr>
            </w:pPr>
            <w:r>
              <w:rPr>
                <w:sz w:val="20"/>
                <w:szCs w:val="20"/>
              </w:rPr>
              <w:t>101</w:t>
            </w:r>
          </w:p>
        </w:tc>
        <w:tc>
          <w:tcPr>
            <w:tcW w:w="1024" w:type="dxa"/>
            <w:tcBorders>
              <w:top w:val="nil"/>
              <w:left w:val="single" w:sz="4" w:space="0" w:color="auto"/>
              <w:bottom w:val="single" w:sz="4" w:space="0" w:color="auto"/>
              <w:right w:val="single" w:sz="4" w:space="0" w:color="auto"/>
            </w:tcBorders>
          </w:tcPr>
          <w:p w14:paraId="6B905C9B" w14:textId="77777777" w:rsidR="00DB6D40" w:rsidRPr="000A311D" w:rsidRDefault="00DB6D40" w:rsidP="00DB6D40">
            <w:pPr>
              <w:jc w:val="center"/>
              <w:rPr>
                <w:sz w:val="20"/>
                <w:szCs w:val="20"/>
              </w:rPr>
            </w:pPr>
            <w:r w:rsidRPr="000A311D">
              <w:rPr>
                <w:sz w:val="20"/>
                <w:szCs w:val="20"/>
              </w:rPr>
              <w:t>28,0</w:t>
            </w:r>
            <w:r w:rsidRPr="000A311D">
              <w:rPr>
                <w:rFonts w:cstheme="minorHAnsi"/>
                <w:sz w:val="20"/>
                <w:szCs w:val="20"/>
              </w:rPr>
              <w:t>±6,5</w:t>
            </w:r>
          </w:p>
        </w:tc>
        <w:tc>
          <w:tcPr>
            <w:tcW w:w="881" w:type="dxa"/>
            <w:tcBorders>
              <w:top w:val="nil"/>
              <w:left w:val="single" w:sz="4" w:space="0" w:color="auto"/>
              <w:bottom w:val="single" w:sz="4" w:space="0" w:color="auto"/>
              <w:right w:val="single" w:sz="4" w:space="0" w:color="auto"/>
            </w:tcBorders>
          </w:tcPr>
          <w:p w14:paraId="1C3DA251" w14:textId="77777777" w:rsidR="00DB6D40" w:rsidRPr="000A311D" w:rsidRDefault="00DB6D40" w:rsidP="00DB6D40">
            <w:pPr>
              <w:jc w:val="center"/>
              <w:rPr>
                <w:sz w:val="20"/>
                <w:szCs w:val="20"/>
              </w:rPr>
            </w:pPr>
            <w:r w:rsidRPr="000A311D">
              <w:rPr>
                <w:sz w:val="20"/>
                <w:szCs w:val="20"/>
              </w:rPr>
              <w:t>28,0</w:t>
            </w:r>
          </w:p>
        </w:tc>
        <w:tc>
          <w:tcPr>
            <w:tcW w:w="808" w:type="dxa"/>
            <w:tcBorders>
              <w:top w:val="nil"/>
              <w:left w:val="single" w:sz="4" w:space="0" w:color="auto"/>
              <w:bottom w:val="single" w:sz="4" w:space="0" w:color="auto"/>
            </w:tcBorders>
          </w:tcPr>
          <w:p w14:paraId="0388C895" w14:textId="77777777" w:rsidR="00DB6D40" w:rsidRPr="000A311D" w:rsidRDefault="00DB6D40" w:rsidP="00DB6D40">
            <w:pPr>
              <w:jc w:val="center"/>
              <w:rPr>
                <w:sz w:val="20"/>
                <w:szCs w:val="20"/>
              </w:rPr>
            </w:pPr>
          </w:p>
        </w:tc>
        <w:tc>
          <w:tcPr>
            <w:tcW w:w="873" w:type="dxa"/>
            <w:vMerge/>
          </w:tcPr>
          <w:p w14:paraId="3183B6B9" w14:textId="77777777" w:rsidR="00DB6D40" w:rsidRPr="000A311D" w:rsidRDefault="00DB6D40" w:rsidP="00DB6D40">
            <w:pPr>
              <w:jc w:val="center"/>
              <w:rPr>
                <w:sz w:val="20"/>
                <w:szCs w:val="20"/>
              </w:rPr>
            </w:pPr>
          </w:p>
        </w:tc>
      </w:tr>
      <w:tr w:rsidR="00DB6D40" w:rsidRPr="000A311D" w14:paraId="07DD431A" w14:textId="77777777" w:rsidTr="00E04809">
        <w:trPr>
          <w:trHeight w:val="295"/>
        </w:trPr>
        <w:tc>
          <w:tcPr>
            <w:tcW w:w="2410" w:type="dxa"/>
            <w:tcBorders>
              <w:top w:val="single" w:sz="4" w:space="0" w:color="auto"/>
              <w:bottom w:val="nil"/>
              <w:right w:val="single" w:sz="4" w:space="0" w:color="auto"/>
            </w:tcBorders>
          </w:tcPr>
          <w:p w14:paraId="66A5282F" w14:textId="77777777" w:rsidR="00DB6D40" w:rsidRPr="000A311D" w:rsidRDefault="00DB6D40" w:rsidP="00DB6D40">
            <w:pPr>
              <w:rPr>
                <w:b/>
                <w:sz w:val="20"/>
                <w:szCs w:val="20"/>
              </w:rPr>
            </w:pPr>
            <w:r>
              <w:rPr>
                <w:b/>
                <w:sz w:val="20"/>
                <w:szCs w:val="20"/>
              </w:rPr>
              <w:t>COVID-19</w:t>
            </w:r>
            <w:r w:rsidRPr="000D582A">
              <w:rPr>
                <w:b/>
                <w:sz w:val="20"/>
                <w:szCs w:val="20"/>
              </w:rPr>
              <w:t xml:space="preserve"> Hane</w:t>
            </w:r>
            <w:r>
              <w:rPr>
                <w:b/>
                <w:sz w:val="20"/>
                <w:szCs w:val="20"/>
              </w:rPr>
              <w:t>h</w:t>
            </w:r>
            <w:r w:rsidRPr="000D582A">
              <w:rPr>
                <w:b/>
                <w:sz w:val="20"/>
                <w:szCs w:val="20"/>
              </w:rPr>
              <w:t>alkı Çevre Ölçeği</w:t>
            </w:r>
            <w:r>
              <w:rPr>
                <w:b/>
                <w:sz w:val="20"/>
                <w:szCs w:val="20"/>
              </w:rPr>
              <w:t>***</w:t>
            </w:r>
          </w:p>
        </w:tc>
        <w:tc>
          <w:tcPr>
            <w:tcW w:w="1540" w:type="dxa"/>
            <w:tcBorders>
              <w:top w:val="single" w:sz="4" w:space="0" w:color="auto"/>
              <w:left w:val="single" w:sz="4" w:space="0" w:color="auto"/>
              <w:bottom w:val="nil"/>
              <w:right w:val="single" w:sz="4" w:space="0" w:color="auto"/>
            </w:tcBorders>
          </w:tcPr>
          <w:p w14:paraId="690384E3" w14:textId="77777777" w:rsidR="00DB6D40" w:rsidRPr="000A311D" w:rsidRDefault="00DB6D40" w:rsidP="00DB6D40">
            <w:pPr>
              <w:rPr>
                <w:sz w:val="20"/>
                <w:szCs w:val="20"/>
              </w:rPr>
            </w:pPr>
          </w:p>
        </w:tc>
        <w:tc>
          <w:tcPr>
            <w:tcW w:w="684" w:type="dxa"/>
            <w:tcBorders>
              <w:top w:val="single" w:sz="4" w:space="0" w:color="auto"/>
              <w:left w:val="single" w:sz="4" w:space="0" w:color="auto"/>
              <w:bottom w:val="nil"/>
              <w:right w:val="single" w:sz="4" w:space="0" w:color="auto"/>
            </w:tcBorders>
          </w:tcPr>
          <w:p w14:paraId="470DF54C" w14:textId="77777777" w:rsidR="00DB6D40" w:rsidRPr="000A311D" w:rsidRDefault="00DB6D40" w:rsidP="00DB6D40">
            <w:pPr>
              <w:jc w:val="center"/>
              <w:rPr>
                <w:sz w:val="20"/>
                <w:szCs w:val="20"/>
              </w:rPr>
            </w:pPr>
          </w:p>
        </w:tc>
        <w:tc>
          <w:tcPr>
            <w:tcW w:w="1024" w:type="dxa"/>
            <w:tcBorders>
              <w:top w:val="single" w:sz="4" w:space="0" w:color="auto"/>
              <w:left w:val="single" w:sz="4" w:space="0" w:color="auto"/>
              <w:bottom w:val="nil"/>
              <w:right w:val="single" w:sz="4" w:space="0" w:color="auto"/>
            </w:tcBorders>
          </w:tcPr>
          <w:p w14:paraId="7D882F9C" w14:textId="77777777" w:rsidR="00DB6D40" w:rsidRPr="000A311D" w:rsidRDefault="00DB6D40" w:rsidP="00DB6D40">
            <w:pPr>
              <w:jc w:val="center"/>
              <w:rPr>
                <w:sz w:val="20"/>
                <w:szCs w:val="20"/>
              </w:rPr>
            </w:pPr>
          </w:p>
        </w:tc>
        <w:tc>
          <w:tcPr>
            <w:tcW w:w="881" w:type="dxa"/>
            <w:tcBorders>
              <w:top w:val="single" w:sz="4" w:space="0" w:color="auto"/>
              <w:left w:val="single" w:sz="4" w:space="0" w:color="auto"/>
              <w:bottom w:val="nil"/>
              <w:right w:val="single" w:sz="4" w:space="0" w:color="auto"/>
            </w:tcBorders>
          </w:tcPr>
          <w:p w14:paraId="6C976D0E" w14:textId="77777777" w:rsidR="00DB6D40" w:rsidRPr="000A311D" w:rsidRDefault="00DB6D40" w:rsidP="00DB6D40">
            <w:pPr>
              <w:jc w:val="center"/>
              <w:rPr>
                <w:sz w:val="20"/>
                <w:szCs w:val="20"/>
              </w:rPr>
            </w:pPr>
          </w:p>
        </w:tc>
        <w:tc>
          <w:tcPr>
            <w:tcW w:w="808" w:type="dxa"/>
            <w:tcBorders>
              <w:top w:val="single" w:sz="4" w:space="0" w:color="auto"/>
              <w:left w:val="single" w:sz="4" w:space="0" w:color="auto"/>
              <w:bottom w:val="nil"/>
            </w:tcBorders>
          </w:tcPr>
          <w:p w14:paraId="083F95D2" w14:textId="77777777" w:rsidR="00DB6D40" w:rsidRPr="000A311D" w:rsidRDefault="00DB6D40" w:rsidP="00DB6D40">
            <w:pPr>
              <w:jc w:val="center"/>
              <w:rPr>
                <w:sz w:val="20"/>
                <w:szCs w:val="20"/>
              </w:rPr>
            </w:pPr>
          </w:p>
        </w:tc>
        <w:tc>
          <w:tcPr>
            <w:tcW w:w="873" w:type="dxa"/>
            <w:vMerge w:val="restart"/>
          </w:tcPr>
          <w:p w14:paraId="0A6343C7" w14:textId="77777777" w:rsidR="00DB6D40" w:rsidRDefault="00DB6D40" w:rsidP="00DB6D40">
            <w:pPr>
              <w:jc w:val="center"/>
              <w:rPr>
                <w:b/>
                <w:sz w:val="20"/>
                <w:szCs w:val="20"/>
              </w:rPr>
            </w:pPr>
          </w:p>
          <w:p w14:paraId="1D2BDC66" w14:textId="77777777" w:rsidR="00DB6D40" w:rsidRDefault="00DB6D40" w:rsidP="00DB6D40">
            <w:pPr>
              <w:jc w:val="center"/>
              <w:rPr>
                <w:b/>
                <w:sz w:val="20"/>
                <w:szCs w:val="20"/>
              </w:rPr>
            </w:pPr>
          </w:p>
          <w:p w14:paraId="36B2E3E3" w14:textId="77777777" w:rsidR="00DB6D40" w:rsidRPr="000A311D" w:rsidRDefault="00DB6D40" w:rsidP="00DB6D40">
            <w:pPr>
              <w:jc w:val="center"/>
              <w:rPr>
                <w:sz w:val="20"/>
                <w:szCs w:val="20"/>
              </w:rPr>
            </w:pPr>
            <w:r w:rsidRPr="003B5C36">
              <w:rPr>
                <w:b/>
                <w:sz w:val="20"/>
                <w:szCs w:val="20"/>
              </w:rPr>
              <w:t>0,005</w:t>
            </w:r>
            <w:r>
              <w:rPr>
                <w:b/>
                <w:sz w:val="20"/>
                <w:szCs w:val="20"/>
              </w:rPr>
              <w:t>**</w:t>
            </w:r>
          </w:p>
        </w:tc>
      </w:tr>
      <w:tr w:rsidR="00DB6D40" w:rsidRPr="000A311D" w14:paraId="086D8380" w14:textId="77777777" w:rsidTr="00E04809">
        <w:trPr>
          <w:trHeight w:val="295"/>
        </w:trPr>
        <w:tc>
          <w:tcPr>
            <w:tcW w:w="2410" w:type="dxa"/>
            <w:tcBorders>
              <w:top w:val="nil"/>
              <w:bottom w:val="nil"/>
              <w:right w:val="single" w:sz="4" w:space="0" w:color="auto"/>
            </w:tcBorders>
          </w:tcPr>
          <w:p w14:paraId="4E63E26F" w14:textId="77777777" w:rsidR="00DB6D40" w:rsidRPr="000A311D" w:rsidRDefault="00DB6D40" w:rsidP="00DB6D40">
            <w:pPr>
              <w:rPr>
                <w:b/>
                <w:sz w:val="20"/>
                <w:szCs w:val="20"/>
              </w:rPr>
            </w:pPr>
            <w:r w:rsidRPr="000A311D">
              <w:rPr>
                <w:b/>
                <w:sz w:val="20"/>
                <w:szCs w:val="20"/>
              </w:rPr>
              <w:t>Çatışma Durumu</w:t>
            </w:r>
          </w:p>
        </w:tc>
        <w:tc>
          <w:tcPr>
            <w:tcW w:w="1540" w:type="dxa"/>
            <w:tcBorders>
              <w:top w:val="nil"/>
              <w:left w:val="single" w:sz="4" w:space="0" w:color="auto"/>
              <w:bottom w:val="nil"/>
              <w:right w:val="single" w:sz="4" w:space="0" w:color="auto"/>
            </w:tcBorders>
          </w:tcPr>
          <w:p w14:paraId="68F299AF" w14:textId="7169C272" w:rsidR="00DB6D40" w:rsidRPr="000A311D" w:rsidRDefault="00E04809" w:rsidP="00DB6D40">
            <w:pPr>
              <w:rPr>
                <w:sz w:val="20"/>
                <w:szCs w:val="20"/>
              </w:rPr>
            </w:pPr>
            <w:r>
              <w:rPr>
                <w:sz w:val="20"/>
                <w:szCs w:val="20"/>
              </w:rPr>
              <w:t>Tıpta uzmanlık öğrencisi</w:t>
            </w:r>
          </w:p>
        </w:tc>
        <w:tc>
          <w:tcPr>
            <w:tcW w:w="684" w:type="dxa"/>
            <w:tcBorders>
              <w:top w:val="nil"/>
              <w:left w:val="single" w:sz="4" w:space="0" w:color="auto"/>
              <w:bottom w:val="nil"/>
              <w:right w:val="single" w:sz="4" w:space="0" w:color="auto"/>
            </w:tcBorders>
          </w:tcPr>
          <w:p w14:paraId="3DFEB4DA" w14:textId="77777777" w:rsidR="00DB6D40" w:rsidRPr="000D582A" w:rsidRDefault="00DB6D40" w:rsidP="00DB6D40">
            <w:pPr>
              <w:jc w:val="center"/>
              <w:rPr>
                <w:sz w:val="20"/>
                <w:szCs w:val="20"/>
              </w:rPr>
            </w:pPr>
            <w:r>
              <w:rPr>
                <w:sz w:val="20"/>
                <w:szCs w:val="20"/>
              </w:rPr>
              <w:t>139</w:t>
            </w:r>
          </w:p>
        </w:tc>
        <w:tc>
          <w:tcPr>
            <w:tcW w:w="1024" w:type="dxa"/>
            <w:tcBorders>
              <w:top w:val="nil"/>
              <w:left w:val="single" w:sz="4" w:space="0" w:color="auto"/>
              <w:bottom w:val="nil"/>
              <w:right w:val="single" w:sz="4" w:space="0" w:color="auto"/>
            </w:tcBorders>
          </w:tcPr>
          <w:p w14:paraId="6F6CE6B6" w14:textId="77777777" w:rsidR="00DB6D40" w:rsidRPr="000D582A" w:rsidRDefault="00DB6D40" w:rsidP="00DB6D40">
            <w:pPr>
              <w:jc w:val="center"/>
              <w:rPr>
                <w:sz w:val="20"/>
                <w:szCs w:val="20"/>
              </w:rPr>
            </w:pPr>
            <w:r w:rsidRPr="000D582A">
              <w:rPr>
                <w:sz w:val="20"/>
                <w:szCs w:val="20"/>
              </w:rPr>
              <w:t>35,6</w:t>
            </w:r>
            <w:r w:rsidRPr="000D582A">
              <w:rPr>
                <w:rFonts w:cstheme="minorHAnsi"/>
                <w:sz w:val="20"/>
                <w:szCs w:val="20"/>
              </w:rPr>
              <w:t>±12,4</w:t>
            </w:r>
          </w:p>
        </w:tc>
        <w:tc>
          <w:tcPr>
            <w:tcW w:w="881" w:type="dxa"/>
            <w:tcBorders>
              <w:top w:val="nil"/>
              <w:left w:val="single" w:sz="4" w:space="0" w:color="auto"/>
              <w:bottom w:val="nil"/>
              <w:right w:val="single" w:sz="4" w:space="0" w:color="auto"/>
            </w:tcBorders>
          </w:tcPr>
          <w:p w14:paraId="3FDBB3F3" w14:textId="77777777" w:rsidR="00DB6D40" w:rsidRPr="000A311D" w:rsidRDefault="00DB6D40" w:rsidP="00DB6D40">
            <w:pPr>
              <w:jc w:val="center"/>
              <w:rPr>
                <w:sz w:val="20"/>
                <w:szCs w:val="20"/>
              </w:rPr>
            </w:pPr>
            <w:r w:rsidRPr="000A311D">
              <w:rPr>
                <w:sz w:val="20"/>
                <w:szCs w:val="20"/>
              </w:rPr>
              <w:t>3</w:t>
            </w:r>
            <w:r>
              <w:rPr>
                <w:sz w:val="20"/>
                <w:szCs w:val="20"/>
              </w:rPr>
              <w:t>6</w:t>
            </w:r>
            <w:r w:rsidRPr="000A311D">
              <w:rPr>
                <w:sz w:val="20"/>
                <w:szCs w:val="20"/>
              </w:rPr>
              <w:t>,0</w:t>
            </w:r>
          </w:p>
        </w:tc>
        <w:tc>
          <w:tcPr>
            <w:tcW w:w="808" w:type="dxa"/>
            <w:tcBorders>
              <w:top w:val="nil"/>
              <w:left w:val="single" w:sz="4" w:space="0" w:color="auto"/>
              <w:bottom w:val="nil"/>
            </w:tcBorders>
          </w:tcPr>
          <w:p w14:paraId="6A935767" w14:textId="77777777" w:rsidR="00DB6D40" w:rsidRPr="000A311D" w:rsidRDefault="00DB6D40" w:rsidP="00DB6D40">
            <w:pPr>
              <w:jc w:val="center"/>
              <w:rPr>
                <w:sz w:val="20"/>
                <w:szCs w:val="20"/>
              </w:rPr>
            </w:pPr>
          </w:p>
        </w:tc>
        <w:tc>
          <w:tcPr>
            <w:tcW w:w="873" w:type="dxa"/>
            <w:vMerge/>
          </w:tcPr>
          <w:p w14:paraId="318CFA5D" w14:textId="77777777" w:rsidR="00DB6D40" w:rsidRPr="003B5C36" w:rsidRDefault="00DB6D40" w:rsidP="00DB6D40">
            <w:pPr>
              <w:jc w:val="center"/>
              <w:rPr>
                <w:b/>
                <w:sz w:val="20"/>
                <w:szCs w:val="20"/>
              </w:rPr>
            </w:pPr>
          </w:p>
        </w:tc>
      </w:tr>
      <w:tr w:rsidR="00DB6D40" w:rsidRPr="000A311D" w14:paraId="5475DC0E" w14:textId="77777777" w:rsidTr="00E04809">
        <w:trPr>
          <w:trHeight w:val="295"/>
        </w:trPr>
        <w:tc>
          <w:tcPr>
            <w:tcW w:w="2410" w:type="dxa"/>
            <w:tcBorders>
              <w:top w:val="nil"/>
              <w:bottom w:val="nil"/>
              <w:right w:val="single" w:sz="4" w:space="0" w:color="auto"/>
            </w:tcBorders>
          </w:tcPr>
          <w:p w14:paraId="6C5A8470" w14:textId="77777777" w:rsidR="00DB6D40" w:rsidRPr="000A311D" w:rsidRDefault="00DB6D40" w:rsidP="00DB6D40">
            <w:pPr>
              <w:rPr>
                <w:b/>
                <w:sz w:val="20"/>
                <w:szCs w:val="20"/>
              </w:rPr>
            </w:pPr>
          </w:p>
        </w:tc>
        <w:tc>
          <w:tcPr>
            <w:tcW w:w="1540" w:type="dxa"/>
            <w:tcBorders>
              <w:top w:val="nil"/>
              <w:left w:val="single" w:sz="4" w:space="0" w:color="auto"/>
              <w:bottom w:val="nil"/>
              <w:right w:val="single" w:sz="4" w:space="0" w:color="auto"/>
            </w:tcBorders>
          </w:tcPr>
          <w:p w14:paraId="6797ACB4" w14:textId="77777777" w:rsidR="00DB6D40" w:rsidRPr="000A311D" w:rsidRDefault="00DB6D40" w:rsidP="00DB6D40">
            <w:pPr>
              <w:rPr>
                <w:sz w:val="20"/>
                <w:szCs w:val="20"/>
              </w:rPr>
            </w:pPr>
            <w:r w:rsidRPr="000A311D">
              <w:rPr>
                <w:sz w:val="20"/>
                <w:szCs w:val="20"/>
              </w:rPr>
              <w:t>Hemşire</w:t>
            </w:r>
          </w:p>
        </w:tc>
        <w:tc>
          <w:tcPr>
            <w:tcW w:w="684" w:type="dxa"/>
            <w:tcBorders>
              <w:top w:val="nil"/>
              <w:left w:val="single" w:sz="4" w:space="0" w:color="auto"/>
              <w:bottom w:val="nil"/>
              <w:right w:val="single" w:sz="4" w:space="0" w:color="auto"/>
            </w:tcBorders>
          </w:tcPr>
          <w:p w14:paraId="40C96482" w14:textId="77777777" w:rsidR="00DB6D40" w:rsidRPr="000D582A" w:rsidRDefault="00DB6D40" w:rsidP="00DB6D40">
            <w:pPr>
              <w:jc w:val="center"/>
              <w:rPr>
                <w:sz w:val="20"/>
                <w:szCs w:val="20"/>
              </w:rPr>
            </w:pPr>
            <w:r>
              <w:rPr>
                <w:sz w:val="20"/>
                <w:szCs w:val="20"/>
              </w:rPr>
              <w:t>87</w:t>
            </w:r>
          </w:p>
        </w:tc>
        <w:tc>
          <w:tcPr>
            <w:tcW w:w="1024" w:type="dxa"/>
            <w:tcBorders>
              <w:top w:val="nil"/>
              <w:left w:val="single" w:sz="4" w:space="0" w:color="auto"/>
              <w:bottom w:val="nil"/>
              <w:right w:val="single" w:sz="4" w:space="0" w:color="auto"/>
            </w:tcBorders>
          </w:tcPr>
          <w:p w14:paraId="0921B761" w14:textId="77777777" w:rsidR="00DB6D40" w:rsidRPr="000D582A" w:rsidRDefault="00DB6D40" w:rsidP="00DB6D40">
            <w:pPr>
              <w:jc w:val="center"/>
              <w:rPr>
                <w:sz w:val="20"/>
                <w:szCs w:val="20"/>
              </w:rPr>
            </w:pPr>
            <w:r w:rsidRPr="000D582A">
              <w:rPr>
                <w:sz w:val="20"/>
                <w:szCs w:val="20"/>
              </w:rPr>
              <w:t>40,3</w:t>
            </w:r>
            <w:r w:rsidRPr="000D582A">
              <w:rPr>
                <w:rFonts w:cstheme="minorHAnsi"/>
                <w:sz w:val="20"/>
                <w:szCs w:val="20"/>
              </w:rPr>
              <w:t>±12,1</w:t>
            </w:r>
          </w:p>
        </w:tc>
        <w:tc>
          <w:tcPr>
            <w:tcW w:w="881" w:type="dxa"/>
            <w:tcBorders>
              <w:top w:val="nil"/>
              <w:left w:val="single" w:sz="4" w:space="0" w:color="auto"/>
              <w:bottom w:val="nil"/>
              <w:right w:val="single" w:sz="4" w:space="0" w:color="auto"/>
            </w:tcBorders>
          </w:tcPr>
          <w:p w14:paraId="6D84CA25" w14:textId="77777777" w:rsidR="00DB6D40" w:rsidRPr="000A311D" w:rsidRDefault="00DB6D40" w:rsidP="00DB6D40">
            <w:pPr>
              <w:jc w:val="center"/>
              <w:rPr>
                <w:sz w:val="20"/>
                <w:szCs w:val="20"/>
              </w:rPr>
            </w:pPr>
            <w:r>
              <w:rPr>
                <w:sz w:val="20"/>
                <w:szCs w:val="20"/>
              </w:rPr>
              <w:t>40</w:t>
            </w:r>
            <w:r w:rsidRPr="000A311D">
              <w:rPr>
                <w:sz w:val="20"/>
                <w:szCs w:val="20"/>
              </w:rPr>
              <w:t>,0</w:t>
            </w:r>
          </w:p>
        </w:tc>
        <w:tc>
          <w:tcPr>
            <w:tcW w:w="808" w:type="dxa"/>
            <w:tcBorders>
              <w:top w:val="nil"/>
              <w:left w:val="single" w:sz="4" w:space="0" w:color="auto"/>
              <w:bottom w:val="nil"/>
            </w:tcBorders>
          </w:tcPr>
          <w:p w14:paraId="1A4BD957" w14:textId="77777777" w:rsidR="00DB6D40" w:rsidRPr="000A311D" w:rsidRDefault="00DB6D40" w:rsidP="00DB6D40">
            <w:pPr>
              <w:jc w:val="center"/>
              <w:rPr>
                <w:sz w:val="20"/>
                <w:szCs w:val="20"/>
              </w:rPr>
            </w:pPr>
          </w:p>
        </w:tc>
        <w:tc>
          <w:tcPr>
            <w:tcW w:w="873" w:type="dxa"/>
            <w:vMerge/>
            <w:tcBorders>
              <w:bottom w:val="nil"/>
            </w:tcBorders>
          </w:tcPr>
          <w:p w14:paraId="6ADDA7A9" w14:textId="77777777" w:rsidR="00DB6D40" w:rsidRPr="000A311D" w:rsidRDefault="00DB6D40" w:rsidP="00DB6D40">
            <w:pPr>
              <w:jc w:val="center"/>
              <w:rPr>
                <w:sz w:val="20"/>
                <w:szCs w:val="20"/>
              </w:rPr>
            </w:pPr>
          </w:p>
        </w:tc>
      </w:tr>
      <w:tr w:rsidR="00DB6D40" w:rsidRPr="000A311D" w14:paraId="0D2411D1" w14:textId="77777777" w:rsidTr="00E04809">
        <w:trPr>
          <w:trHeight w:val="295"/>
        </w:trPr>
        <w:tc>
          <w:tcPr>
            <w:tcW w:w="2410" w:type="dxa"/>
            <w:tcBorders>
              <w:top w:val="nil"/>
              <w:bottom w:val="nil"/>
              <w:right w:val="single" w:sz="4" w:space="0" w:color="auto"/>
            </w:tcBorders>
          </w:tcPr>
          <w:p w14:paraId="4887E106" w14:textId="77777777" w:rsidR="00DB6D40" w:rsidRPr="000A311D" w:rsidRDefault="00DB6D40" w:rsidP="00DB6D40">
            <w:pPr>
              <w:rPr>
                <w:b/>
                <w:sz w:val="20"/>
                <w:szCs w:val="20"/>
              </w:rPr>
            </w:pPr>
            <w:r w:rsidRPr="000A311D">
              <w:rPr>
                <w:b/>
                <w:sz w:val="20"/>
                <w:szCs w:val="20"/>
              </w:rPr>
              <w:t>Birlik Beraberlik</w:t>
            </w:r>
            <w:r>
              <w:rPr>
                <w:b/>
                <w:sz w:val="20"/>
                <w:szCs w:val="20"/>
              </w:rPr>
              <w:t xml:space="preserve"> D</w:t>
            </w:r>
            <w:r w:rsidRPr="000A311D">
              <w:rPr>
                <w:b/>
                <w:sz w:val="20"/>
                <w:szCs w:val="20"/>
              </w:rPr>
              <w:t>urumu</w:t>
            </w:r>
          </w:p>
        </w:tc>
        <w:tc>
          <w:tcPr>
            <w:tcW w:w="1540" w:type="dxa"/>
            <w:tcBorders>
              <w:top w:val="nil"/>
              <w:left w:val="single" w:sz="4" w:space="0" w:color="auto"/>
              <w:bottom w:val="nil"/>
              <w:right w:val="single" w:sz="4" w:space="0" w:color="auto"/>
            </w:tcBorders>
          </w:tcPr>
          <w:p w14:paraId="1FD07827" w14:textId="77777777" w:rsidR="00DB6D40" w:rsidRPr="000A311D" w:rsidRDefault="00DB6D40" w:rsidP="00DB6D40">
            <w:pPr>
              <w:rPr>
                <w:sz w:val="20"/>
                <w:szCs w:val="20"/>
              </w:rPr>
            </w:pPr>
          </w:p>
        </w:tc>
        <w:tc>
          <w:tcPr>
            <w:tcW w:w="684" w:type="dxa"/>
            <w:tcBorders>
              <w:top w:val="nil"/>
              <w:left w:val="single" w:sz="4" w:space="0" w:color="auto"/>
              <w:bottom w:val="nil"/>
              <w:right w:val="single" w:sz="4" w:space="0" w:color="auto"/>
            </w:tcBorders>
          </w:tcPr>
          <w:p w14:paraId="1B9E22E6" w14:textId="77777777" w:rsidR="00DB6D40" w:rsidRPr="000D582A" w:rsidRDefault="00DB6D40" w:rsidP="00DB6D40">
            <w:pPr>
              <w:jc w:val="center"/>
              <w:rPr>
                <w:sz w:val="20"/>
                <w:szCs w:val="20"/>
              </w:rPr>
            </w:pPr>
          </w:p>
        </w:tc>
        <w:tc>
          <w:tcPr>
            <w:tcW w:w="1024" w:type="dxa"/>
            <w:tcBorders>
              <w:top w:val="nil"/>
              <w:left w:val="single" w:sz="4" w:space="0" w:color="auto"/>
              <w:bottom w:val="nil"/>
              <w:right w:val="single" w:sz="4" w:space="0" w:color="auto"/>
            </w:tcBorders>
          </w:tcPr>
          <w:p w14:paraId="1CAD83E9" w14:textId="77777777" w:rsidR="00DB6D40" w:rsidRPr="000D582A" w:rsidRDefault="00DB6D40" w:rsidP="00DB6D40">
            <w:pPr>
              <w:jc w:val="center"/>
              <w:rPr>
                <w:sz w:val="20"/>
                <w:szCs w:val="20"/>
              </w:rPr>
            </w:pPr>
          </w:p>
        </w:tc>
        <w:tc>
          <w:tcPr>
            <w:tcW w:w="881" w:type="dxa"/>
            <w:tcBorders>
              <w:top w:val="nil"/>
              <w:left w:val="single" w:sz="4" w:space="0" w:color="auto"/>
              <w:bottom w:val="nil"/>
              <w:right w:val="single" w:sz="4" w:space="0" w:color="auto"/>
            </w:tcBorders>
          </w:tcPr>
          <w:p w14:paraId="47AA3785" w14:textId="77777777" w:rsidR="00DB6D40" w:rsidRPr="000A311D" w:rsidRDefault="00DB6D40" w:rsidP="00DB6D40">
            <w:pPr>
              <w:jc w:val="center"/>
              <w:rPr>
                <w:sz w:val="20"/>
                <w:szCs w:val="20"/>
              </w:rPr>
            </w:pPr>
          </w:p>
        </w:tc>
        <w:tc>
          <w:tcPr>
            <w:tcW w:w="808" w:type="dxa"/>
            <w:tcBorders>
              <w:top w:val="nil"/>
              <w:left w:val="single" w:sz="4" w:space="0" w:color="auto"/>
              <w:bottom w:val="nil"/>
            </w:tcBorders>
          </w:tcPr>
          <w:p w14:paraId="6820B3CB" w14:textId="77777777" w:rsidR="00DB6D40" w:rsidRPr="000A311D" w:rsidRDefault="00DB6D40" w:rsidP="00DB6D40">
            <w:pPr>
              <w:jc w:val="center"/>
              <w:rPr>
                <w:sz w:val="20"/>
                <w:szCs w:val="20"/>
              </w:rPr>
            </w:pPr>
          </w:p>
        </w:tc>
        <w:tc>
          <w:tcPr>
            <w:tcW w:w="873" w:type="dxa"/>
            <w:vMerge w:val="restart"/>
            <w:tcBorders>
              <w:top w:val="nil"/>
            </w:tcBorders>
          </w:tcPr>
          <w:p w14:paraId="499E61B7" w14:textId="77777777" w:rsidR="00DB6D40" w:rsidRDefault="00DB6D40" w:rsidP="00DB6D40">
            <w:pPr>
              <w:jc w:val="center"/>
              <w:rPr>
                <w:sz w:val="20"/>
                <w:szCs w:val="20"/>
              </w:rPr>
            </w:pPr>
          </w:p>
          <w:p w14:paraId="5C1783B1" w14:textId="77777777" w:rsidR="00DB6D40" w:rsidRPr="000A311D" w:rsidRDefault="00DB6D40" w:rsidP="00DB6D40">
            <w:pPr>
              <w:jc w:val="center"/>
              <w:rPr>
                <w:sz w:val="20"/>
                <w:szCs w:val="20"/>
              </w:rPr>
            </w:pPr>
            <w:r w:rsidRPr="000A311D">
              <w:rPr>
                <w:sz w:val="20"/>
                <w:szCs w:val="20"/>
              </w:rPr>
              <w:t>0,</w:t>
            </w:r>
            <w:r>
              <w:rPr>
                <w:sz w:val="20"/>
                <w:szCs w:val="20"/>
              </w:rPr>
              <w:t>36**</w:t>
            </w:r>
          </w:p>
        </w:tc>
      </w:tr>
      <w:tr w:rsidR="00DB6D40" w:rsidRPr="000A311D" w14:paraId="32E32218" w14:textId="77777777" w:rsidTr="00E04809">
        <w:trPr>
          <w:trHeight w:val="295"/>
        </w:trPr>
        <w:tc>
          <w:tcPr>
            <w:tcW w:w="2410" w:type="dxa"/>
            <w:tcBorders>
              <w:top w:val="nil"/>
              <w:bottom w:val="nil"/>
              <w:right w:val="single" w:sz="4" w:space="0" w:color="auto"/>
            </w:tcBorders>
          </w:tcPr>
          <w:p w14:paraId="3BCC43B6" w14:textId="77777777" w:rsidR="00DB6D40" w:rsidRPr="000A311D" w:rsidRDefault="00DB6D40" w:rsidP="00DB6D40">
            <w:pPr>
              <w:rPr>
                <w:sz w:val="20"/>
                <w:szCs w:val="20"/>
              </w:rPr>
            </w:pPr>
          </w:p>
        </w:tc>
        <w:tc>
          <w:tcPr>
            <w:tcW w:w="1540" w:type="dxa"/>
            <w:tcBorders>
              <w:top w:val="nil"/>
              <w:left w:val="single" w:sz="4" w:space="0" w:color="auto"/>
              <w:bottom w:val="nil"/>
              <w:right w:val="single" w:sz="4" w:space="0" w:color="auto"/>
            </w:tcBorders>
          </w:tcPr>
          <w:p w14:paraId="264E6D38" w14:textId="49E9785A" w:rsidR="00DB6D40" w:rsidRPr="000A311D" w:rsidRDefault="00E04809" w:rsidP="00DB6D40">
            <w:pPr>
              <w:rPr>
                <w:sz w:val="20"/>
                <w:szCs w:val="20"/>
              </w:rPr>
            </w:pPr>
            <w:r>
              <w:rPr>
                <w:sz w:val="20"/>
                <w:szCs w:val="20"/>
              </w:rPr>
              <w:t>Tıpta uzmanlık öğrencisi</w:t>
            </w:r>
          </w:p>
        </w:tc>
        <w:tc>
          <w:tcPr>
            <w:tcW w:w="684" w:type="dxa"/>
            <w:tcBorders>
              <w:top w:val="nil"/>
              <w:left w:val="single" w:sz="4" w:space="0" w:color="auto"/>
              <w:bottom w:val="nil"/>
              <w:right w:val="single" w:sz="4" w:space="0" w:color="auto"/>
            </w:tcBorders>
          </w:tcPr>
          <w:p w14:paraId="29C0B77D" w14:textId="77777777" w:rsidR="00DB6D40" w:rsidRPr="000D582A" w:rsidRDefault="00DB6D40" w:rsidP="00DB6D40">
            <w:pPr>
              <w:jc w:val="center"/>
              <w:rPr>
                <w:sz w:val="20"/>
                <w:szCs w:val="20"/>
              </w:rPr>
            </w:pPr>
            <w:r>
              <w:rPr>
                <w:sz w:val="20"/>
                <w:szCs w:val="20"/>
              </w:rPr>
              <w:t>139</w:t>
            </w:r>
          </w:p>
        </w:tc>
        <w:tc>
          <w:tcPr>
            <w:tcW w:w="1024" w:type="dxa"/>
            <w:tcBorders>
              <w:top w:val="nil"/>
              <w:left w:val="single" w:sz="4" w:space="0" w:color="auto"/>
              <w:bottom w:val="nil"/>
              <w:right w:val="single" w:sz="4" w:space="0" w:color="auto"/>
            </w:tcBorders>
          </w:tcPr>
          <w:p w14:paraId="614C0E73" w14:textId="77777777" w:rsidR="00DB6D40" w:rsidRPr="000D582A" w:rsidRDefault="00DB6D40" w:rsidP="00DB6D40">
            <w:pPr>
              <w:jc w:val="center"/>
              <w:rPr>
                <w:sz w:val="20"/>
                <w:szCs w:val="20"/>
              </w:rPr>
            </w:pPr>
            <w:r w:rsidRPr="000D582A">
              <w:rPr>
                <w:sz w:val="20"/>
                <w:szCs w:val="20"/>
              </w:rPr>
              <w:t>35,5</w:t>
            </w:r>
            <w:r w:rsidRPr="000D582A">
              <w:rPr>
                <w:rFonts w:cstheme="minorHAnsi"/>
                <w:sz w:val="20"/>
                <w:szCs w:val="20"/>
              </w:rPr>
              <w:t>±12,3</w:t>
            </w:r>
          </w:p>
        </w:tc>
        <w:tc>
          <w:tcPr>
            <w:tcW w:w="881" w:type="dxa"/>
            <w:tcBorders>
              <w:top w:val="nil"/>
              <w:left w:val="single" w:sz="4" w:space="0" w:color="auto"/>
              <w:bottom w:val="nil"/>
              <w:right w:val="single" w:sz="4" w:space="0" w:color="auto"/>
            </w:tcBorders>
          </w:tcPr>
          <w:p w14:paraId="3DD33C07" w14:textId="77777777" w:rsidR="00DB6D40" w:rsidRPr="000A311D" w:rsidRDefault="00DB6D40" w:rsidP="00DB6D40">
            <w:pPr>
              <w:jc w:val="center"/>
              <w:rPr>
                <w:sz w:val="20"/>
                <w:szCs w:val="20"/>
              </w:rPr>
            </w:pPr>
            <w:r w:rsidRPr="000A311D">
              <w:rPr>
                <w:sz w:val="20"/>
                <w:szCs w:val="20"/>
              </w:rPr>
              <w:t>3</w:t>
            </w:r>
            <w:r>
              <w:rPr>
                <w:sz w:val="20"/>
                <w:szCs w:val="20"/>
              </w:rPr>
              <w:t>5</w:t>
            </w:r>
            <w:r w:rsidRPr="000A311D">
              <w:rPr>
                <w:sz w:val="20"/>
                <w:szCs w:val="20"/>
              </w:rPr>
              <w:t>,0</w:t>
            </w:r>
          </w:p>
        </w:tc>
        <w:tc>
          <w:tcPr>
            <w:tcW w:w="808" w:type="dxa"/>
            <w:tcBorders>
              <w:top w:val="nil"/>
              <w:left w:val="single" w:sz="4" w:space="0" w:color="auto"/>
              <w:bottom w:val="nil"/>
            </w:tcBorders>
          </w:tcPr>
          <w:p w14:paraId="6BB2A1BF" w14:textId="77777777" w:rsidR="00DB6D40" w:rsidRPr="000A311D" w:rsidRDefault="00DB6D40" w:rsidP="00DB6D40">
            <w:pPr>
              <w:jc w:val="center"/>
              <w:rPr>
                <w:sz w:val="20"/>
                <w:szCs w:val="20"/>
              </w:rPr>
            </w:pPr>
          </w:p>
        </w:tc>
        <w:tc>
          <w:tcPr>
            <w:tcW w:w="873" w:type="dxa"/>
            <w:vMerge/>
          </w:tcPr>
          <w:p w14:paraId="3EF407FC" w14:textId="77777777" w:rsidR="00DB6D40" w:rsidRPr="000A311D" w:rsidRDefault="00DB6D40" w:rsidP="00DB6D40">
            <w:pPr>
              <w:jc w:val="center"/>
              <w:rPr>
                <w:sz w:val="20"/>
                <w:szCs w:val="20"/>
              </w:rPr>
            </w:pPr>
          </w:p>
        </w:tc>
      </w:tr>
      <w:tr w:rsidR="00DB6D40" w:rsidRPr="000A311D" w14:paraId="21EA4BAC" w14:textId="77777777" w:rsidTr="00E04809">
        <w:trPr>
          <w:trHeight w:val="295"/>
        </w:trPr>
        <w:tc>
          <w:tcPr>
            <w:tcW w:w="2410" w:type="dxa"/>
            <w:tcBorders>
              <w:top w:val="nil"/>
              <w:right w:val="single" w:sz="4" w:space="0" w:color="auto"/>
            </w:tcBorders>
          </w:tcPr>
          <w:p w14:paraId="4E9FBA80" w14:textId="77777777" w:rsidR="00DB6D40" w:rsidRPr="000A311D" w:rsidRDefault="00DB6D40" w:rsidP="00DB6D40">
            <w:pPr>
              <w:rPr>
                <w:sz w:val="20"/>
                <w:szCs w:val="20"/>
              </w:rPr>
            </w:pPr>
          </w:p>
        </w:tc>
        <w:tc>
          <w:tcPr>
            <w:tcW w:w="1540" w:type="dxa"/>
            <w:tcBorders>
              <w:top w:val="nil"/>
              <w:left w:val="single" w:sz="4" w:space="0" w:color="auto"/>
              <w:right w:val="single" w:sz="4" w:space="0" w:color="auto"/>
            </w:tcBorders>
          </w:tcPr>
          <w:p w14:paraId="60C29AC9" w14:textId="77777777" w:rsidR="00DB6D40" w:rsidRPr="000A311D" w:rsidRDefault="00DB6D40" w:rsidP="00DB6D40">
            <w:pPr>
              <w:rPr>
                <w:sz w:val="20"/>
                <w:szCs w:val="20"/>
              </w:rPr>
            </w:pPr>
            <w:r w:rsidRPr="000A311D">
              <w:rPr>
                <w:sz w:val="20"/>
                <w:szCs w:val="20"/>
              </w:rPr>
              <w:t>Hemşire</w:t>
            </w:r>
          </w:p>
        </w:tc>
        <w:tc>
          <w:tcPr>
            <w:tcW w:w="684" w:type="dxa"/>
            <w:tcBorders>
              <w:top w:val="nil"/>
              <w:left w:val="single" w:sz="4" w:space="0" w:color="auto"/>
              <w:right w:val="single" w:sz="4" w:space="0" w:color="auto"/>
            </w:tcBorders>
          </w:tcPr>
          <w:p w14:paraId="24B90C81" w14:textId="77777777" w:rsidR="00DB6D40" w:rsidRPr="000D582A" w:rsidRDefault="00DB6D40" w:rsidP="00DB6D40">
            <w:pPr>
              <w:jc w:val="center"/>
              <w:rPr>
                <w:sz w:val="20"/>
                <w:szCs w:val="20"/>
              </w:rPr>
            </w:pPr>
            <w:r>
              <w:rPr>
                <w:sz w:val="20"/>
                <w:szCs w:val="20"/>
              </w:rPr>
              <w:t>87</w:t>
            </w:r>
          </w:p>
        </w:tc>
        <w:tc>
          <w:tcPr>
            <w:tcW w:w="1024" w:type="dxa"/>
            <w:tcBorders>
              <w:top w:val="nil"/>
              <w:left w:val="single" w:sz="4" w:space="0" w:color="auto"/>
              <w:right w:val="single" w:sz="4" w:space="0" w:color="auto"/>
            </w:tcBorders>
          </w:tcPr>
          <w:p w14:paraId="6A217186" w14:textId="77777777" w:rsidR="00DB6D40" w:rsidRPr="000D582A" w:rsidRDefault="00DB6D40" w:rsidP="00DB6D40">
            <w:pPr>
              <w:jc w:val="center"/>
              <w:rPr>
                <w:sz w:val="20"/>
                <w:szCs w:val="20"/>
              </w:rPr>
            </w:pPr>
            <w:r w:rsidRPr="000D582A">
              <w:rPr>
                <w:sz w:val="20"/>
                <w:szCs w:val="20"/>
              </w:rPr>
              <w:t>34,4</w:t>
            </w:r>
            <w:r w:rsidRPr="000D582A">
              <w:rPr>
                <w:rFonts w:cstheme="minorHAnsi"/>
                <w:sz w:val="20"/>
                <w:szCs w:val="20"/>
              </w:rPr>
              <w:t>±12,3</w:t>
            </w:r>
          </w:p>
        </w:tc>
        <w:tc>
          <w:tcPr>
            <w:tcW w:w="881" w:type="dxa"/>
            <w:tcBorders>
              <w:top w:val="nil"/>
              <w:left w:val="single" w:sz="4" w:space="0" w:color="auto"/>
              <w:right w:val="single" w:sz="4" w:space="0" w:color="auto"/>
            </w:tcBorders>
          </w:tcPr>
          <w:p w14:paraId="200D1885" w14:textId="77777777" w:rsidR="00DB6D40" w:rsidRPr="000A311D" w:rsidRDefault="00DB6D40" w:rsidP="00DB6D40">
            <w:pPr>
              <w:jc w:val="center"/>
              <w:rPr>
                <w:sz w:val="20"/>
                <w:szCs w:val="20"/>
              </w:rPr>
            </w:pPr>
            <w:r w:rsidRPr="000A311D">
              <w:rPr>
                <w:sz w:val="20"/>
                <w:szCs w:val="20"/>
              </w:rPr>
              <w:t>3</w:t>
            </w:r>
            <w:r>
              <w:rPr>
                <w:sz w:val="20"/>
                <w:szCs w:val="20"/>
              </w:rPr>
              <w:t>4</w:t>
            </w:r>
            <w:r w:rsidRPr="000A311D">
              <w:rPr>
                <w:sz w:val="20"/>
                <w:szCs w:val="20"/>
              </w:rPr>
              <w:t>,0</w:t>
            </w:r>
          </w:p>
        </w:tc>
        <w:tc>
          <w:tcPr>
            <w:tcW w:w="808" w:type="dxa"/>
            <w:tcBorders>
              <w:top w:val="nil"/>
              <w:left w:val="single" w:sz="4" w:space="0" w:color="auto"/>
            </w:tcBorders>
          </w:tcPr>
          <w:p w14:paraId="31725CF1" w14:textId="77777777" w:rsidR="00DB6D40" w:rsidRPr="000A311D" w:rsidRDefault="00DB6D40" w:rsidP="00DB6D40">
            <w:pPr>
              <w:jc w:val="center"/>
              <w:rPr>
                <w:sz w:val="20"/>
                <w:szCs w:val="20"/>
              </w:rPr>
            </w:pPr>
          </w:p>
        </w:tc>
        <w:tc>
          <w:tcPr>
            <w:tcW w:w="873" w:type="dxa"/>
            <w:vMerge/>
          </w:tcPr>
          <w:p w14:paraId="0B644CFD" w14:textId="77777777" w:rsidR="00DB6D40" w:rsidRPr="000A311D" w:rsidRDefault="00DB6D40" w:rsidP="00DB6D40">
            <w:pPr>
              <w:jc w:val="center"/>
              <w:rPr>
                <w:sz w:val="20"/>
                <w:szCs w:val="20"/>
              </w:rPr>
            </w:pPr>
          </w:p>
        </w:tc>
      </w:tr>
    </w:tbl>
    <w:p w14:paraId="3465BD15" w14:textId="77777777" w:rsidR="00DB6D40" w:rsidRDefault="00DB6D40" w:rsidP="00DB6D40">
      <w:pPr>
        <w:spacing w:after="0"/>
        <w:rPr>
          <w:sz w:val="16"/>
          <w:szCs w:val="16"/>
        </w:rPr>
      </w:pPr>
      <w:r w:rsidRPr="00992E13">
        <w:rPr>
          <w:sz w:val="16"/>
          <w:szCs w:val="16"/>
        </w:rPr>
        <w:t>*t testi</w:t>
      </w:r>
      <w:r>
        <w:rPr>
          <w:sz w:val="16"/>
          <w:szCs w:val="16"/>
        </w:rPr>
        <w:t xml:space="preserve">     </w:t>
      </w:r>
    </w:p>
    <w:p w14:paraId="3E139FED" w14:textId="77777777" w:rsidR="00DB6D40" w:rsidRPr="00656008" w:rsidRDefault="00DB6D40" w:rsidP="00DB6D40">
      <w:pPr>
        <w:spacing w:after="0"/>
        <w:rPr>
          <w:sz w:val="16"/>
          <w:szCs w:val="16"/>
        </w:rPr>
      </w:pPr>
      <w:r>
        <w:rPr>
          <w:sz w:val="16"/>
          <w:szCs w:val="16"/>
        </w:rPr>
        <w:t xml:space="preserve"> </w:t>
      </w:r>
      <w:r w:rsidRPr="00656008">
        <w:rPr>
          <w:sz w:val="16"/>
          <w:szCs w:val="16"/>
        </w:rPr>
        <w:t>**mann whitney u testi</w:t>
      </w:r>
    </w:p>
    <w:p w14:paraId="11EB2403" w14:textId="77777777" w:rsidR="00DB6D40" w:rsidRPr="00624F4F" w:rsidRDefault="00DB6D40" w:rsidP="00DB6D40">
      <w:pPr>
        <w:spacing w:after="0"/>
        <w:rPr>
          <w:sz w:val="16"/>
          <w:szCs w:val="16"/>
        </w:rPr>
      </w:pPr>
      <w:r w:rsidRPr="00656008">
        <w:rPr>
          <w:sz w:val="16"/>
          <w:szCs w:val="16"/>
        </w:rPr>
        <w:t>***Yalnız yaşayan 69 kişi dahil edilmemiştir.</w:t>
      </w:r>
    </w:p>
    <w:p w14:paraId="04D14390" w14:textId="77777777" w:rsidR="00DB6D40" w:rsidRPr="00992E13" w:rsidRDefault="00DB6D40" w:rsidP="00DB6D40">
      <w:pPr>
        <w:rPr>
          <w:sz w:val="16"/>
          <w:szCs w:val="16"/>
        </w:rPr>
      </w:pPr>
    </w:p>
    <w:p w14:paraId="6B198ED4" w14:textId="2516D435" w:rsidR="00DB6D40" w:rsidRPr="00EA2B31" w:rsidRDefault="00DB6D40" w:rsidP="00DB6D40">
      <w:pPr>
        <w:spacing w:line="360" w:lineRule="auto"/>
        <w:ind w:firstLine="708"/>
        <w:jc w:val="both"/>
        <w:rPr>
          <w:rFonts w:cstheme="minorHAnsi"/>
          <w:sz w:val="24"/>
          <w:szCs w:val="24"/>
        </w:rPr>
      </w:pPr>
      <w:r w:rsidRPr="00EA2B31">
        <w:rPr>
          <w:sz w:val="24"/>
          <w:szCs w:val="24"/>
        </w:rPr>
        <w:t xml:space="preserve">Katılımcıların Algılanan Stres Ölçeği’nden aldıkları puan ortalamaları karşılaştırıldığında </w:t>
      </w:r>
      <w:r w:rsidR="00E04809">
        <w:rPr>
          <w:sz w:val="24"/>
          <w:szCs w:val="24"/>
        </w:rPr>
        <w:t>tıpta uzmanlık öğrenci</w:t>
      </w:r>
      <w:r w:rsidRPr="00EA2B31">
        <w:rPr>
          <w:sz w:val="24"/>
          <w:szCs w:val="24"/>
        </w:rPr>
        <w:t>lerin</w:t>
      </w:r>
      <w:r w:rsidR="00E04809">
        <w:rPr>
          <w:sz w:val="24"/>
          <w:szCs w:val="24"/>
        </w:rPr>
        <w:t>in</w:t>
      </w:r>
      <w:r w:rsidRPr="00EA2B31">
        <w:rPr>
          <w:sz w:val="24"/>
          <w:szCs w:val="24"/>
        </w:rPr>
        <w:t xml:space="preserve"> puan ortalaması 30,5</w:t>
      </w:r>
      <w:r w:rsidRPr="00EA2B31">
        <w:rPr>
          <w:rFonts w:cstheme="minorHAnsi"/>
          <w:sz w:val="24"/>
          <w:szCs w:val="24"/>
        </w:rPr>
        <w:t xml:space="preserve">±8,2, hemşirelerin </w:t>
      </w:r>
      <w:r w:rsidRPr="00EA2B31">
        <w:rPr>
          <w:sz w:val="24"/>
          <w:szCs w:val="24"/>
        </w:rPr>
        <w:t>28,0</w:t>
      </w:r>
      <w:r w:rsidRPr="00EA2B31">
        <w:rPr>
          <w:rFonts w:cstheme="minorHAnsi"/>
          <w:sz w:val="24"/>
          <w:szCs w:val="24"/>
        </w:rPr>
        <w:t xml:space="preserve">±6,5’dir. </w:t>
      </w:r>
      <w:r w:rsidR="00E04809">
        <w:rPr>
          <w:rFonts w:cstheme="minorHAnsi"/>
          <w:sz w:val="24"/>
          <w:szCs w:val="24"/>
        </w:rPr>
        <w:t>Tıpta uzmanlık öğrenci</w:t>
      </w:r>
      <w:r w:rsidRPr="00EA2B31">
        <w:rPr>
          <w:rFonts w:cstheme="minorHAnsi"/>
          <w:sz w:val="24"/>
          <w:szCs w:val="24"/>
        </w:rPr>
        <w:t>ler</w:t>
      </w:r>
      <w:r w:rsidR="00E04809">
        <w:rPr>
          <w:rFonts w:cstheme="minorHAnsi"/>
          <w:sz w:val="24"/>
          <w:szCs w:val="24"/>
        </w:rPr>
        <w:t>i</w:t>
      </w:r>
      <w:r w:rsidRPr="00EA2B31">
        <w:rPr>
          <w:rFonts w:cstheme="minorHAnsi"/>
          <w:sz w:val="24"/>
          <w:szCs w:val="24"/>
        </w:rPr>
        <w:t xml:space="preserve"> daha yüksek puan ortalamasına sahip olup aralarındaki fark istatistiksel olarak da anlamlıdır (p&lt;0,001)</w:t>
      </w:r>
      <w:r>
        <w:rPr>
          <w:rFonts w:cstheme="minorHAnsi"/>
          <w:sz w:val="24"/>
          <w:szCs w:val="24"/>
        </w:rPr>
        <w:t>.</w:t>
      </w:r>
      <w:r w:rsidRPr="00EA2B31">
        <w:rPr>
          <w:rFonts w:cstheme="minorHAnsi"/>
          <w:sz w:val="24"/>
          <w:szCs w:val="24"/>
        </w:rPr>
        <w:t xml:space="preserve"> (Tablo </w:t>
      </w:r>
      <w:r w:rsidR="009C00A6">
        <w:rPr>
          <w:rFonts w:cstheme="minorHAnsi"/>
          <w:sz w:val="24"/>
          <w:szCs w:val="24"/>
        </w:rPr>
        <w:t>5.</w:t>
      </w:r>
      <w:r w:rsidRPr="00EA2B31">
        <w:rPr>
          <w:rFonts w:cstheme="minorHAnsi"/>
          <w:sz w:val="24"/>
          <w:szCs w:val="24"/>
        </w:rPr>
        <w:t>1</w:t>
      </w:r>
      <w:r w:rsidR="007F52CD">
        <w:rPr>
          <w:rFonts w:cstheme="minorHAnsi"/>
          <w:sz w:val="24"/>
          <w:szCs w:val="24"/>
        </w:rPr>
        <w:t>4</w:t>
      </w:r>
      <w:r w:rsidRPr="00EA2B31">
        <w:rPr>
          <w:rFonts w:cstheme="minorHAnsi"/>
          <w:sz w:val="24"/>
          <w:szCs w:val="24"/>
        </w:rPr>
        <w:t>)</w:t>
      </w:r>
    </w:p>
    <w:p w14:paraId="4E89389A" w14:textId="3D7D735A" w:rsidR="00DB6D40" w:rsidRPr="00BE6DB2" w:rsidRDefault="00E04809" w:rsidP="00DB6D40">
      <w:pPr>
        <w:spacing w:line="360" w:lineRule="auto"/>
        <w:ind w:firstLine="708"/>
        <w:jc w:val="both"/>
        <w:rPr>
          <w:rFonts w:cstheme="minorHAnsi"/>
          <w:sz w:val="24"/>
          <w:szCs w:val="24"/>
        </w:rPr>
      </w:pPr>
      <w:r>
        <w:rPr>
          <w:rFonts w:cstheme="minorHAnsi"/>
          <w:sz w:val="24"/>
          <w:szCs w:val="24"/>
        </w:rPr>
        <w:t>Tıpta uzmanlık öğrenci</w:t>
      </w:r>
      <w:r w:rsidR="00DB6D40" w:rsidRPr="00EA2B31">
        <w:rPr>
          <w:rFonts w:cstheme="minorHAnsi"/>
          <w:sz w:val="24"/>
          <w:szCs w:val="24"/>
        </w:rPr>
        <w:t>lerin</w:t>
      </w:r>
      <w:r>
        <w:rPr>
          <w:rFonts w:cstheme="minorHAnsi"/>
          <w:sz w:val="24"/>
          <w:szCs w:val="24"/>
        </w:rPr>
        <w:t>in</w:t>
      </w:r>
      <w:r w:rsidR="00DB6D40" w:rsidRPr="00EA2B31">
        <w:rPr>
          <w:rFonts w:cstheme="minorHAnsi"/>
          <w:sz w:val="24"/>
          <w:szCs w:val="24"/>
        </w:rPr>
        <w:t xml:space="preserve"> </w:t>
      </w:r>
      <w:r w:rsidR="00DB6D40">
        <w:rPr>
          <w:rFonts w:cstheme="minorHAnsi"/>
          <w:sz w:val="24"/>
          <w:szCs w:val="24"/>
        </w:rPr>
        <w:t>COVID-19</w:t>
      </w:r>
      <w:r w:rsidR="00DB6D40" w:rsidRPr="00EA2B31">
        <w:rPr>
          <w:rFonts w:cstheme="minorHAnsi"/>
          <w:sz w:val="24"/>
          <w:szCs w:val="24"/>
        </w:rPr>
        <w:t xml:space="preserve"> </w:t>
      </w:r>
      <w:r w:rsidR="00815F04">
        <w:rPr>
          <w:rFonts w:cstheme="minorHAnsi"/>
          <w:sz w:val="24"/>
          <w:szCs w:val="24"/>
        </w:rPr>
        <w:t>Hanehalkı</w:t>
      </w:r>
      <w:r w:rsidR="00DB6D40" w:rsidRPr="00EA2B31">
        <w:rPr>
          <w:rFonts w:cstheme="minorHAnsi"/>
          <w:sz w:val="24"/>
          <w:szCs w:val="24"/>
        </w:rPr>
        <w:t xml:space="preserve"> </w:t>
      </w:r>
      <w:r w:rsidR="00DB6D40">
        <w:rPr>
          <w:rFonts w:cstheme="minorHAnsi"/>
          <w:sz w:val="24"/>
          <w:szCs w:val="24"/>
        </w:rPr>
        <w:t>Ç</w:t>
      </w:r>
      <w:r w:rsidR="00DB6D40" w:rsidRPr="00EA2B31">
        <w:rPr>
          <w:rFonts w:cstheme="minorHAnsi"/>
          <w:sz w:val="24"/>
          <w:szCs w:val="24"/>
        </w:rPr>
        <w:t xml:space="preserve">evre </w:t>
      </w:r>
      <w:r w:rsidR="00DB6D40">
        <w:rPr>
          <w:rFonts w:cstheme="minorHAnsi"/>
          <w:sz w:val="24"/>
          <w:szCs w:val="24"/>
        </w:rPr>
        <w:t>Ö</w:t>
      </w:r>
      <w:r w:rsidR="00DB6D40" w:rsidRPr="00EA2B31">
        <w:rPr>
          <w:rFonts w:cstheme="minorHAnsi"/>
          <w:sz w:val="24"/>
          <w:szCs w:val="24"/>
        </w:rPr>
        <w:t xml:space="preserve">lçeği çatışma alt boyutundan aldıkları puan ortalaması </w:t>
      </w:r>
      <w:r w:rsidR="00DB6D40" w:rsidRPr="00EA2B31">
        <w:rPr>
          <w:sz w:val="24"/>
          <w:szCs w:val="24"/>
        </w:rPr>
        <w:t>35,6</w:t>
      </w:r>
      <w:r w:rsidR="00DB6D40" w:rsidRPr="00EA2B31">
        <w:rPr>
          <w:rFonts w:cstheme="minorHAnsi"/>
          <w:sz w:val="24"/>
          <w:szCs w:val="24"/>
        </w:rPr>
        <w:t xml:space="preserve">±12,4, hemşirelerin </w:t>
      </w:r>
      <w:r w:rsidR="00DB6D40" w:rsidRPr="00EA2B31">
        <w:rPr>
          <w:sz w:val="24"/>
          <w:szCs w:val="24"/>
        </w:rPr>
        <w:t>40,3</w:t>
      </w:r>
      <w:r w:rsidR="00DB6D40" w:rsidRPr="00EA2B31">
        <w:rPr>
          <w:rFonts w:cstheme="minorHAnsi"/>
          <w:sz w:val="24"/>
          <w:szCs w:val="24"/>
        </w:rPr>
        <w:t>±12,1’dir. Hemşirelerin puan ortalaması daha yüksek olup aralarındaki fark istatistiksel olarak da anlamlıdır (p=0,005)</w:t>
      </w:r>
      <w:r w:rsidR="00DB6D40">
        <w:rPr>
          <w:rFonts w:cstheme="minorHAnsi"/>
          <w:sz w:val="24"/>
          <w:szCs w:val="24"/>
        </w:rPr>
        <w:t>.</w:t>
      </w:r>
      <w:r w:rsidR="00DB6D40" w:rsidRPr="00EA2B31">
        <w:rPr>
          <w:rFonts w:cstheme="minorHAnsi"/>
          <w:sz w:val="24"/>
          <w:szCs w:val="24"/>
        </w:rPr>
        <w:t xml:space="preserve"> (Tablo </w:t>
      </w:r>
      <w:r w:rsidR="009C00A6">
        <w:rPr>
          <w:rFonts w:cstheme="minorHAnsi"/>
          <w:sz w:val="24"/>
          <w:szCs w:val="24"/>
        </w:rPr>
        <w:t>5.</w:t>
      </w:r>
      <w:r w:rsidR="00DB6D40" w:rsidRPr="00EA2B31">
        <w:rPr>
          <w:rFonts w:cstheme="minorHAnsi"/>
          <w:sz w:val="24"/>
          <w:szCs w:val="24"/>
        </w:rPr>
        <w:t>1</w:t>
      </w:r>
      <w:r w:rsidR="007F52CD">
        <w:rPr>
          <w:rFonts w:cstheme="minorHAnsi"/>
          <w:sz w:val="24"/>
          <w:szCs w:val="24"/>
        </w:rPr>
        <w:t>4</w:t>
      </w:r>
      <w:r w:rsidR="00DB6D40" w:rsidRPr="00EA2B31">
        <w:rPr>
          <w:rFonts w:cstheme="minorHAnsi"/>
          <w:sz w:val="24"/>
          <w:szCs w:val="24"/>
        </w:rPr>
        <w:t>)</w:t>
      </w:r>
    </w:p>
    <w:p w14:paraId="0BBD4A3B" w14:textId="205052C0" w:rsidR="00DB6D40" w:rsidRPr="00BA06D4" w:rsidRDefault="00464801" w:rsidP="003A362F">
      <w:pPr>
        <w:rPr>
          <w:b/>
          <w:sz w:val="24"/>
          <w:szCs w:val="24"/>
        </w:rPr>
      </w:pPr>
      <w:r>
        <w:rPr>
          <w:b/>
          <w:sz w:val="24"/>
          <w:szCs w:val="24"/>
        </w:rPr>
        <w:br w:type="page"/>
      </w:r>
      <w:r w:rsidR="00DB6D40" w:rsidRPr="00F84FA7">
        <w:rPr>
          <w:b/>
          <w:sz w:val="24"/>
          <w:szCs w:val="24"/>
        </w:rPr>
        <w:lastRenderedPageBreak/>
        <w:t xml:space="preserve">Tablo </w:t>
      </w:r>
      <w:r w:rsidR="009B7471">
        <w:rPr>
          <w:b/>
          <w:sz w:val="24"/>
          <w:szCs w:val="24"/>
        </w:rPr>
        <w:t>5.</w:t>
      </w:r>
      <w:r w:rsidR="00DB6D40" w:rsidRPr="00F84FA7">
        <w:rPr>
          <w:b/>
          <w:sz w:val="24"/>
          <w:szCs w:val="24"/>
        </w:rPr>
        <w:t>1</w:t>
      </w:r>
      <w:r w:rsidR="007F52CD">
        <w:rPr>
          <w:b/>
          <w:sz w:val="24"/>
          <w:szCs w:val="24"/>
        </w:rPr>
        <w:t>5</w:t>
      </w:r>
      <w:r w:rsidR="00DB6D40" w:rsidRPr="00F84FA7">
        <w:rPr>
          <w:sz w:val="24"/>
          <w:szCs w:val="24"/>
        </w:rPr>
        <w:t xml:space="preserve">. </w:t>
      </w:r>
      <w:r w:rsidR="00DB6D40" w:rsidRPr="00C17737">
        <w:rPr>
          <w:sz w:val="24"/>
          <w:szCs w:val="24"/>
        </w:rPr>
        <w:t>Hacettepe Üniversitesi Tıp Fakültesi Hastanesinde araştırma</w:t>
      </w:r>
      <w:r w:rsidR="00DB6D40">
        <w:rPr>
          <w:sz w:val="24"/>
          <w:szCs w:val="24"/>
        </w:rPr>
        <w:t xml:space="preserve"> katılımcılarının sosyodemografik özellikleri ve COVID-19 öyküsüne göre </w:t>
      </w:r>
      <w:r w:rsidR="00DB6D40" w:rsidRPr="00EA2B31">
        <w:rPr>
          <w:sz w:val="24"/>
          <w:szCs w:val="24"/>
        </w:rPr>
        <w:t>Algılanan Stres</w:t>
      </w:r>
      <w:r w:rsidR="00DB6D40" w:rsidRPr="00F84FA7">
        <w:rPr>
          <w:sz w:val="24"/>
          <w:szCs w:val="24"/>
        </w:rPr>
        <w:t xml:space="preserve"> </w:t>
      </w:r>
      <w:r w:rsidR="00DB6D40">
        <w:rPr>
          <w:sz w:val="24"/>
          <w:szCs w:val="24"/>
        </w:rPr>
        <w:t>Ö</w:t>
      </w:r>
      <w:r w:rsidR="00DB6D40" w:rsidRPr="00F84FA7">
        <w:rPr>
          <w:sz w:val="24"/>
          <w:szCs w:val="24"/>
        </w:rPr>
        <w:t>lçe</w:t>
      </w:r>
      <w:r w:rsidR="00DB6D40">
        <w:rPr>
          <w:sz w:val="24"/>
          <w:szCs w:val="24"/>
        </w:rPr>
        <w:t>k puan ortalamalarının dağılımı (Ankara, 2022)</w:t>
      </w:r>
    </w:p>
    <w:tbl>
      <w:tblPr>
        <w:tblStyle w:val="TabloKlavuzu"/>
        <w:tblW w:w="0" w:type="auto"/>
        <w:tblLook w:val="04A0" w:firstRow="1" w:lastRow="0" w:firstColumn="1" w:lastColumn="0" w:noHBand="0" w:noVBand="1"/>
      </w:tblPr>
      <w:tblGrid>
        <w:gridCol w:w="3524"/>
        <w:gridCol w:w="1253"/>
        <w:gridCol w:w="1469"/>
        <w:gridCol w:w="941"/>
        <w:gridCol w:w="1023"/>
      </w:tblGrid>
      <w:tr w:rsidR="00DB6D40" w:rsidRPr="000A311D" w14:paraId="445CA436" w14:textId="77777777" w:rsidTr="00DB6D40">
        <w:trPr>
          <w:trHeight w:val="207"/>
        </w:trPr>
        <w:tc>
          <w:tcPr>
            <w:tcW w:w="3837" w:type="dxa"/>
            <w:tcBorders>
              <w:bottom w:val="single" w:sz="4" w:space="0" w:color="auto"/>
            </w:tcBorders>
          </w:tcPr>
          <w:p w14:paraId="6967EE7C" w14:textId="77777777" w:rsidR="00B127D5" w:rsidRDefault="00DB6D40" w:rsidP="00DB6D40">
            <w:pPr>
              <w:rPr>
                <w:b/>
                <w:sz w:val="20"/>
                <w:szCs w:val="20"/>
              </w:rPr>
            </w:pPr>
            <w:r w:rsidRPr="00656008">
              <w:rPr>
                <w:b/>
                <w:sz w:val="20"/>
                <w:szCs w:val="20"/>
              </w:rPr>
              <w:t xml:space="preserve">Sosyodemografik özellikleri ve </w:t>
            </w:r>
          </w:p>
          <w:p w14:paraId="77D56FE8" w14:textId="1471B636" w:rsidR="00DB6D40" w:rsidRPr="00E15518" w:rsidRDefault="00DB6D40" w:rsidP="00DB6D40">
            <w:pPr>
              <w:rPr>
                <w:b/>
                <w:sz w:val="20"/>
                <w:szCs w:val="20"/>
              </w:rPr>
            </w:pPr>
            <w:r>
              <w:rPr>
                <w:b/>
                <w:sz w:val="20"/>
                <w:szCs w:val="20"/>
              </w:rPr>
              <w:t>COVID-19</w:t>
            </w:r>
            <w:r w:rsidRPr="00656008">
              <w:rPr>
                <w:b/>
                <w:sz w:val="20"/>
                <w:szCs w:val="20"/>
              </w:rPr>
              <w:t xml:space="preserve"> öyküsü</w:t>
            </w:r>
          </w:p>
        </w:tc>
        <w:tc>
          <w:tcPr>
            <w:tcW w:w="1376" w:type="dxa"/>
            <w:tcBorders>
              <w:bottom w:val="single" w:sz="4" w:space="0" w:color="auto"/>
            </w:tcBorders>
          </w:tcPr>
          <w:p w14:paraId="5232FEA5" w14:textId="77777777" w:rsidR="00DB6D40" w:rsidRPr="00656008" w:rsidRDefault="00DB6D40" w:rsidP="00DB6D40">
            <w:pPr>
              <w:jc w:val="center"/>
              <w:rPr>
                <w:b/>
                <w:sz w:val="20"/>
                <w:szCs w:val="20"/>
              </w:rPr>
            </w:pPr>
            <w:r>
              <w:rPr>
                <w:b/>
                <w:sz w:val="20"/>
                <w:szCs w:val="20"/>
              </w:rPr>
              <w:t>N</w:t>
            </w:r>
          </w:p>
        </w:tc>
        <w:tc>
          <w:tcPr>
            <w:tcW w:w="1560" w:type="dxa"/>
            <w:tcBorders>
              <w:bottom w:val="single" w:sz="4" w:space="0" w:color="auto"/>
            </w:tcBorders>
          </w:tcPr>
          <w:p w14:paraId="095FDCA2" w14:textId="77777777" w:rsidR="00DB6D40" w:rsidRPr="000A311D" w:rsidRDefault="00DB6D40" w:rsidP="00DB6D40">
            <w:pPr>
              <w:jc w:val="center"/>
              <w:rPr>
                <w:sz w:val="20"/>
                <w:szCs w:val="20"/>
              </w:rPr>
            </w:pPr>
            <w:r w:rsidRPr="000A311D">
              <w:rPr>
                <w:b/>
                <w:sz w:val="20"/>
                <w:szCs w:val="20"/>
              </w:rPr>
              <w:t>Ort</w:t>
            </w:r>
            <w:r w:rsidRPr="000A311D">
              <w:rPr>
                <w:rFonts w:cstheme="minorHAnsi"/>
                <w:b/>
                <w:sz w:val="20"/>
                <w:szCs w:val="20"/>
              </w:rPr>
              <w:t>±</w:t>
            </w:r>
            <w:r w:rsidRPr="000A311D">
              <w:rPr>
                <w:b/>
                <w:sz w:val="20"/>
                <w:szCs w:val="20"/>
              </w:rPr>
              <w:t>SS</w:t>
            </w:r>
          </w:p>
        </w:tc>
        <w:tc>
          <w:tcPr>
            <w:tcW w:w="986" w:type="dxa"/>
            <w:tcBorders>
              <w:bottom w:val="single" w:sz="4" w:space="0" w:color="auto"/>
            </w:tcBorders>
          </w:tcPr>
          <w:p w14:paraId="3D9FDA6A" w14:textId="77777777" w:rsidR="00DB6D40" w:rsidRPr="000A311D" w:rsidRDefault="00DB6D40" w:rsidP="00DB6D40">
            <w:pPr>
              <w:jc w:val="center"/>
              <w:rPr>
                <w:b/>
                <w:sz w:val="20"/>
                <w:szCs w:val="20"/>
              </w:rPr>
            </w:pPr>
            <w:proofErr w:type="gramStart"/>
            <w:r w:rsidRPr="000A311D">
              <w:rPr>
                <w:b/>
                <w:sz w:val="20"/>
                <w:szCs w:val="20"/>
              </w:rPr>
              <w:t>t,F</w:t>
            </w:r>
            <w:proofErr w:type="gramEnd"/>
            <w:r>
              <w:rPr>
                <w:b/>
                <w:sz w:val="20"/>
                <w:szCs w:val="20"/>
              </w:rPr>
              <w:t>*</w:t>
            </w:r>
          </w:p>
        </w:tc>
        <w:tc>
          <w:tcPr>
            <w:tcW w:w="1082" w:type="dxa"/>
          </w:tcPr>
          <w:p w14:paraId="388AEAC0" w14:textId="648970B2" w:rsidR="00DB6D40" w:rsidRPr="000A311D" w:rsidRDefault="00E83B20" w:rsidP="00DB6D40">
            <w:pPr>
              <w:jc w:val="center"/>
              <w:rPr>
                <w:b/>
                <w:sz w:val="20"/>
                <w:szCs w:val="20"/>
              </w:rPr>
            </w:pPr>
            <w:r>
              <w:rPr>
                <w:b/>
                <w:sz w:val="20"/>
                <w:szCs w:val="20"/>
              </w:rPr>
              <w:t>P</w:t>
            </w:r>
          </w:p>
        </w:tc>
      </w:tr>
      <w:tr w:rsidR="00DB6D40" w:rsidRPr="000A311D" w14:paraId="4C57FC4E" w14:textId="77777777" w:rsidTr="00DB6D40">
        <w:trPr>
          <w:trHeight w:val="217"/>
        </w:trPr>
        <w:tc>
          <w:tcPr>
            <w:tcW w:w="3837" w:type="dxa"/>
            <w:tcBorders>
              <w:bottom w:val="nil"/>
              <w:right w:val="single" w:sz="4" w:space="0" w:color="auto"/>
            </w:tcBorders>
          </w:tcPr>
          <w:p w14:paraId="31148B01" w14:textId="77777777" w:rsidR="00DB6D40" w:rsidRPr="00656008" w:rsidRDefault="00DB6D40" w:rsidP="00DB6D40">
            <w:pPr>
              <w:rPr>
                <w:b/>
                <w:sz w:val="20"/>
                <w:szCs w:val="20"/>
              </w:rPr>
            </w:pPr>
            <w:r w:rsidRPr="00656008">
              <w:rPr>
                <w:b/>
                <w:sz w:val="20"/>
                <w:szCs w:val="20"/>
              </w:rPr>
              <w:t>Cinsiyet (n=299)</w:t>
            </w:r>
          </w:p>
        </w:tc>
        <w:tc>
          <w:tcPr>
            <w:tcW w:w="1376" w:type="dxa"/>
            <w:tcBorders>
              <w:left w:val="single" w:sz="4" w:space="0" w:color="auto"/>
              <w:bottom w:val="nil"/>
              <w:right w:val="single" w:sz="4" w:space="0" w:color="auto"/>
            </w:tcBorders>
          </w:tcPr>
          <w:p w14:paraId="7C25619A" w14:textId="77777777" w:rsidR="00DB6D40" w:rsidRPr="00656008" w:rsidRDefault="00DB6D40" w:rsidP="00DB6D40">
            <w:pPr>
              <w:jc w:val="center"/>
              <w:rPr>
                <w:sz w:val="20"/>
                <w:szCs w:val="20"/>
              </w:rPr>
            </w:pPr>
          </w:p>
        </w:tc>
        <w:tc>
          <w:tcPr>
            <w:tcW w:w="1560" w:type="dxa"/>
            <w:tcBorders>
              <w:left w:val="single" w:sz="4" w:space="0" w:color="auto"/>
              <w:bottom w:val="nil"/>
              <w:right w:val="single" w:sz="4" w:space="0" w:color="auto"/>
            </w:tcBorders>
          </w:tcPr>
          <w:p w14:paraId="411E52A5" w14:textId="77777777" w:rsidR="00DB6D40" w:rsidRPr="000A311D" w:rsidRDefault="00DB6D40" w:rsidP="00DB6D40">
            <w:pPr>
              <w:jc w:val="center"/>
              <w:rPr>
                <w:sz w:val="20"/>
                <w:szCs w:val="20"/>
              </w:rPr>
            </w:pPr>
          </w:p>
        </w:tc>
        <w:tc>
          <w:tcPr>
            <w:tcW w:w="986" w:type="dxa"/>
            <w:tcBorders>
              <w:left w:val="single" w:sz="4" w:space="0" w:color="auto"/>
              <w:bottom w:val="nil"/>
            </w:tcBorders>
          </w:tcPr>
          <w:p w14:paraId="43556DF7" w14:textId="77777777" w:rsidR="00DB6D40" w:rsidRPr="000A311D" w:rsidRDefault="00DB6D40" w:rsidP="00DB6D40">
            <w:pPr>
              <w:jc w:val="center"/>
              <w:rPr>
                <w:sz w:val="20"/>
                <w:szCs w:val="20"/>
              </w:rPr>
            </w:pPr>
          </w:p>
        </w:tc>
        <w:tc>
          <w:tcPr>
            <w:tcW w:w="1082" w:type="dxa"/>
            <w:vMerge w:val="restart"/>
          </w:tcPr>
          <w:p w14:paraId="3F687765" w14:textId="77777777" w:rsidR="00DB6D40" w:rsidRDefault="00DB6D40" w:rsidP="00DB6D40">
            <w:pPr>
              <w:jc w:val="center"/>
              <w:rPr>
                <w:sz w:val="20"/>
                <w:szCs w:val="20"/>
              </w:rPr>
            </w:pPr>
          </w:p>
          <w:p w14:paraId="25B92F4A" w14:textId="77777777" w:rsidR="00DB6D40" w:rsidRPr="000A311D" w:rsidRDefault="00DB6D40" w:rsidP="00DB6D40">
            <w:pPr>
              <w:jc w:val="center"/>
              <w:rPr>
                <w:sz w:val="20"/>
                <w:szCs w:val="20"/>
              </w:rPr>
            </w:pPr>
            <w:r w:rsidRPr="000A311D">
              <w:rPr>
                <w:sz w:val="20"/>
                <w:szCs w:val="20"/>
              </w:rPr>
              <w:t>0,44</w:t>
            </w:r>
          </w:p>
        </w:tc>
      </w:tr>
      <w:tr w:rsidR="00DB6D40" w:rsidRPr="000A311D" w14:paraId="6741A248" w14:textId="77777777" w:rsidTr="00DB6D40">
        <w:trPr>
          <w:trHeight w:val="207"/>
        </w:trPr>
        <w:tc>
          <w:tcPr>
            <w:tcW w:w="3837" w:type="dxa"/>
            <w:tcBorders>
              <w:top w:val="nil"/>
              <w:bottom w:val="nil"/>
              <w:right w:val="single" w:sz="4" w:space="0" w:color="auto"/>
            </w:tcBorders>
          </w:tcPr>
          <w:p w14:paraId="66770EAE" w14:textId="77777777" w:rsidR="00DB6D40" w:rsidRPr="00656008" w:rsidRDefault="00DB6D40" w:rsidP="00DB6D40">
            <w:pPr>
              <w:rPr>
                <w:sz w:val="20"/>
                <w:szCs w:val="20"/>
              </w:rPr>
            </w:pPr>
            <w:r w:rsidRPr="00656008">
              <w:rPr>
                <w:sz w:val="20"/>
                <w:szCs w:val="20"/>
              </w:rPr>
              <w:t>Kadın</w:t>
            </w:r>
          </w:p>
        </w:tc>
        <w:tc>
          <w:tcPr>
            <w:tcW w:w="1376" w:type="dxa"/>
            <w:tcBorders>
              <w:top w:val="nil"/>
              <w:left w:val="single" w:sz="4" w:space="0" w:color="auto"/>
              <w:bottom w:val="nil"/>
              <w:right w:val="single" w:sz="4" w:space="0" w:color="auto"/>
            </w:tcBorders>
          </w:tcPr>
          <w:p w14:paraId="007B1AF5" w14:textId="77777777" w:rsidR="00DB6D40" w:rsidRPr="00656008" w:rsidRDefault="00DB6D40" w:rsidP="00DB6D40">
            <w:pPr>
              <w:jc w:val="center"/>
              <w:rPr>
                <w:sz w:val="20"/>
                <w:szCs w:val="20"/>
              </w:rPr>
            </w:pPr>
            <w:r w:rsidRPr="00656008">
              <w:rPr>
                <w:sz w:val="20"/>
                <w:szCs w:val="20"/>
              </w:rPr>
              <w:t>198</w:t>
            </w:r>
          </w:p>
        </w:tc>
        <w:tc>
          <w:tcPr>
            <w:tcW w:w="1560" w:type="dxa"/>
            <w:tcBorders>
              <w:top w:val="nil"/>
              <w:left w:val="single" w:sz="4" w:space="0" w:color="auto"/>
              <w:bottom w:val="nil"/>
              <w:right w:val="single" w:sz="4" w:space="0" w:color="auto"/>
            </w:tcBorders>
          </w:tcPr>
          <w:p w14:paraId="0DC5D225" w14:textId="77777777" w:rsidR="00DB6D40" w:rsidRPr="000A311D" w:rsidRDefault="00DB6D40" w:rsidP="00DB6D40">
            <w:pPr>
              <w:jc w:val="center"/>
              <w:rPr>
                <w:sz w:val="20"/>
                <w:szCs w:val="20"/>
              </w:rPr>
            </w:pPr>
            <w:r w:rsidRPr="000A311D">
              <w:rPr>
                <w:sz w:val="20"/>
                <w:szCs w:val="20"/>
              </w:rPr>
              <w:t>29,9</w:t>
            </w:r>
            <w:r w:rsidRPr="000A311D">
              <w:rPr>
                <w:rFonts w:cstheme="minorHAnsi"/>
                <w:sz w:val="20"/>
                <w:szCs w:val="20"/>
              </w:rPr>
              <w:t>±7,5</w:t>
            </w:r>
          </w:p>
        </w:tc>
        <w:tc>
          <w:tcPr>
            <w:tcW w:w="986" w:type="dxa"/>
            <w:tcBorders>
              <w:top w:val="nil"/>
              <w:left w:val="single" w:sz="4" w:space="0" w:color="auto"/>
              <w:bottom w:val="nil"/>
            </w:tcBorders>
          </w:tcPr>
          <w:p w14:paraId="791B7E33" w14:textId="77777777" w:rsidR="00DB6D40" w:rsidRPr="000A311D" w:rsidRDefault="00DB6D40" w:rsidP="00DB6D40">
            <w:pPr>
              <w:jc w:val="center"/>
              <w:rPr>
                <w:sz w:val="20"/>
                <w:szCs w:val="20"/>
              </w:rPr>
            </w:pPr>
            <w:r w:rsidRPr="000A311D">
              <w:rPr>
                <w:sz w:val="20"/>
                <w:szCs w:val="20"/>
              </w:rPr>
              <w:t>0,759</w:t>
            </w:r>
          </w:p>
        </w:tc>
        <w:tc>
          <w:tcPr>
            <w:tcW w:w="1082" w:type="dxa"/>
            <w:vMerge/>
          </w:tcPr>
          <w:p w14:paraId="2EC56F0A" w14:textId="77777777" w:rsidR="00DB6D40" w:rsidRPr="000A311D" w:rsidRDefault="00DB6D40" w:rsidP="00DB6D40">
            <w:pPr>
              <w:jc w:val="center"/>
              <w:rPr>
                <w:sz w:val="20"/>
                <w:szCs w:val="20"/>
              </w:rPr>
            </w:pPr>
          </w:p>
        </w:tc>
      </w:tr>
      <w:tr w:rsidR="00DB6D40" w:rsidRPr="000A311D" w14:paraId="41361B35" w14:textId="77777777" w:rsidTr="00DB6D40">
        <w:trPr>
          <w:trHeight w:val="217"/>
        </w:trPr>
        <w:tc>
          <w:tcPr>
            <w:tcW w:w="3837" w:type="dxa"/>
            <w:tcBorders>
              <w:top w:val="nil"/>
              <w:bottom w:val="single" w:sz="4" w:space="0" w:color="auto"/>
              <w:right w:val="single" w:sz="4" w:space="0" w:color="auto"/>
            </w:tcBorders>
          </w:tcPr>
          <w:p w14:paraId="5BFB8137" w14:textId="77777777" w:rsidR="00DB6D40" w:rsidRPr="00656008" w:rsidRDefault="00DB6D40" w:rsidP="00DB6D40">
            <w:pPr>
              <w:rPr>
                <w:sz w:val="20"/>
                <w:szCs w:val="20"/>
              </w:rPr>
            </w:pPr>
            <w:r w:rsidRPr="00656008">
              <w:rPr>
                <w:sz w:val="20"/>
                <w:szCs w:val="20"/>
              </w:rPr>
              <w:t>Erkek</w:t>
            </w:r>
          </w:p>
        </w:tc>
        <w:tc>
          <w:tcPr>
            <w:tcW w:w="1376" w:type="dxa"/>
            <w:tcBorders>
              <w:top w:val="nil"/>
              <w:left w:val="single" w:sz="4" w:space="0" w:color="auto"/>
              <w:bottom w:val="single" w:sz="4" w:space="0" w:color="auto"/>
              <w:right w:val="single" w:sz="4" w:space="0" w:color="auto"/>
            </w:tcBorders>
          </w:tcPr>
          <w:p w14:paraId="5A990BBF" w14:textId="77777777" w:rsidR="00DB6D40" w:rsidRPr="00656008" w:rsidRDefault="00DB6D40" w:rsidP="00DB6D40">
            <w:pPr>
              <w:jc w:val="center"/>
              <w:rPr>
                <w:sz w:val="20"/>
                <w:szCs w:val="20"/>
              </w:rPr>
            </w:pPr>
            <w:r w:rsidRPr="00656008">
              <w:rPr>
                <w:sz w:val="20"/>
                <w:szCs w:val="20"/>
              </w:rPr>
              <w:t>101</w:t>
            </w:r>
          </w:p>
        </w:tc>
        <w:tc>
          <w:tcPr>
            <w:tcW w:w="1560" w:type="dxa"/>
            <w:tcBorders>
              <w:top w:val="nil"/>
              <w:left w:val="single" w:sz="4" w:space="0" w:color="auto"/>
              <w:bottom w:val="single" w:sz="4" w:space="0" w:color="auto"/>
              <w:right w:val="single" w:sz="4" w:space="0" w:color="auto"/>
            </w:tcBorders>
          </w:tcPr>
          <w:p w14:paraId="3C648663" w14:textId="77777777" w:rsidR="00DB6D40" w:rsidRPr="000A311D" w:rsidRDefault="00DB6D40" w:rsidP="00DB6D40">
            <w:pPr>
              <w:jc w:val="center"/>
              <w:rPr>
                <w:sz w:val="20"/>
                <w:szCs w:val="20"/>
              </w:rPr>
            </w:pPr>
            <w:r w:rsidRPr="000A311D">
              <w:rPr>
                <w:sz w:val="20"/>
                <w:szCs w:val="20"/>
              </w:rPr>
              <w:t>29,2</w:t>
            </w:r>
            <w:r w:rsidRPr="000A311D">
              <w:rPr>
                <w:rFonts w:cstheme="minorHAnsi"/>
                <w:sz w:val="20"/>
                <w:szCs w:val="20"/>
              </w:rPr>
              <w:t>±8,2</w:t>
            </w:r>
          </w:p>
        </w:tc>
        <w:tc>
          <w:tcPr>
            <w:tcW w:w="986" w:type="dxa"/>
            <w:tcBorders>
              <w:top w:val="nil"/>
              <w:left w:val="single" w:sz="4" w:space="0" w:color="auto"/>
              <w:bottom w:val="single" w:sz="4" w:space="0" w:color="auto"/>
            </w:tcBorders>
          </w:tcPr>
          <w:p w14:paraId="7784624C" w14:textId="77777777" w:rsidR="00DB6D40" w:rsidRPr="000A311D" w:rsidRDefault="00DB6D40" w:rsidP="00DB6D40">
            <w:pPr>
              <w:jc w:val="center"/>
              <w:rPr>
                <w:sz w:val="20"/>
                <w:szCs w:val="20"/>
              </w:rPr>
            </w:pPr>
          </w:p>
        </w:tc>
        <w:tc>
          <w:tcPr>
            <w:tcW w:w="1082" w:type="dxa"/>
            <w:vMerge/>
          </w:tcPr>
          <w:p w14:paraId="2CBBF1C0" w14:textId="77777777" w:rsidR="00DB6D40" w:rsidRPr="000A311D" w:rsidRDefault="00DB6D40" w:rsidP="00DB6D40">
            <w:pPr>
              <w:jc w:val="center"/>
              <w:rPr>
                <w:sz w:val="20"/>
                <w:szCs w:val="20"/>
              </w:rPr>
            </w:pPr>
          </w:p>
        </w:tc>
      </w:tr>
      <w:tr w:rsidR="00DB6D40" w:rsidRPr="000A311D" w14:paraId="5F6FB8A2" w14:textId="77777777" w:rsidTr="00DB6D40">
        <w:trPr>
          <w:trHeight w:val="207"/>
        </w:trPr>
        <w:tc>
          <w:tcPr>
            <w:tcW w:w="3837" w:type="dxa"/>
            <w:tcBorders>
              <w:bottom w:val="nil"/>
              <w:right w:val="single" w:sz="4" w:space="0" w:color="auto"/>
            </w:tcBorders>
          </w:tcPr>
          <w:p w14:paraId="53BE8C88" w14:textId="77777777" w:rsidR="00DB6D40" w:rsidRPr="00656008" w:rsidRDefault="00DB6D40" w:rsidP="00DB6D40">
            <w:pPr>
              <w:rPr>
                <w:b/>
                <w:sz w:val="20"/>
                <w:szCs w:val="20"/>
              </w:rPr>
            </w:pPr>
            <w:r w:rsidRPr="00656008">
              <w:rPr>
                <w:b/>
                <w:sz w:val="20"/>
                <w:szCs w:val="20"/>
              </w:rPr>
              <w:t>Medeni Durum (n=299)</w:t>
            </w:r>
          </w:p>
        </w:tc>
        <w:tc>
          <w:tcPr>
            <w:tcW w:w="1376" w:type="dxa"/>
            <w:tcBorders>
              <w:left w:val="single" w:sz="4" w:space="0" w:color="auto"/>
              <w:bottom w:val="nil"/>
              <w:right w:val="single" w:sz="4" w:space="0" w:color="auto"/>
            </w:tcBorders>
          </w:tcPr>
          <w:p w14:paraId="502213CC" w14:textId="77777777" w:rsidR="00DB6D40" w:rsidRPr="00656008" w:rsidRDefault="00DB6D40" w:rsidP="00DB6D40">
            <w:pPr>
              <w:jc w:val="center"/>
              <w:rPr>
                <w:sz w:val="20"/>
                <w:szCs w:val="20"/>
              </w:rPr>
            </w:pPr>
          </w:p>
        </w:tc>
        <w:tc>
          <w:tcPr>
            <w:tcW w:w="1560" w:type="dxa"/>
            <w:tcBorders>
              <w:left w:val="single" w:sz="4" w:space="0" w:color="auto"/>
              <w:bottom w:val="nil"/>
              <w:right w:val="single" w:sz="4" w:space="0" w:color="auto"/>
            </w:tcBorders>
          </w:tcPr>
          <w:p w14:paraId="465E6382" w14:textId="77777777" w:rsidR="00DB6D40" w:rsidRPr="000A311D" w:rsidRDefault="00DB6D40" w:rsidP="00DB6D40">
            <w:pPr>
              <w:jc w:val="center"/>
              <w:rPr>
                <w:sz w:val="20"/>
                <w:szCs w:val="20"/>
              </w:rPr>
            </w:pPr>
          </w:p>
        </w:tc>
        <w:tc>
          <w:tcPr>
            <w:tcW w:w="986" w:type="dxa"/>
            <w:tcBorders>
              <w:left w:val="single" w:sz="4" w:space="0" w:color="auto"/>
              <w:bottom w:val="nil"/>
            </w:tcBorders>
          </w:tcPr>
          <w:p w14:paraId="2E1C495F" w14:textId="77777777" w:rsidR="00DB6D40" w:rsidRPr="000A311D" w:rsidRDefault="00DB6D40" w:rsidP="00DB6D40">
            <w:pPr>
              <w:jc w:val="center"/>
              <w:rPr>
                <w:sz w:val="20"/>
                <w:szCs w:val="20"/>
              </w:rPr>
            </w:pPr>
          </w:p>
        </w:tc>
        <w:tc>
          <w:tcPr>
            <w:tcW w:w="1082" w:type="dxa"/>
            <w:vMerge w:val="restart"/>
          </w:tcPr>
          <w:p w14:paraId="0E377E82" w14:textId="77777777" w:rsidR="00DB6D40" w:rsidRDefault="00DB6D40" w:rsidP="00DB6D40">
            <w:pPr>
              <w:jc w:val="center"/>
              <w:rPr>
                <w:b/>
                <w:sz w:val="20"/>
                <w:szCs w:val="20"/>
              </w:rPr>
            </w:pPr>
          </w:p>
          <w:p w14:paraId="01FCEF29" w14:textId="77777777" w:rsidR="00DB6D40" w:rsidRPr="000A311D" w:rsidRDefault="00DB6D40" w:rsidP="00DB6D40">
            <w:pPr>
              <w:jc w:val="center"/>
              <w:rPr>
                <w:sz w:val="20"/>
                <w:szCs w:val="20"/>
              </w:rPr>
            </w:pPr>
            <w:r w:rsidRPr="000A311D">
              <w:rPr>
                <w:b/>
                <w:sz w:val="20"/>
                <w:szCs w:val="20"/>
              </w:rPr>
              <w:t>0,03</w:t>
            </w:r>
          </w:p>
        </w:tc>
      </w:tr>
      <w:tr w:rsidR="00DB6D40" w:rsidRPr="000A311D" w14:paraId="0190F605" w14:textId="77777777" w:rsidTr="00DB6D40">
        <w:trPr>
          <w:trHeight w:val="207"/>
        </w:trPr>
        <w:tc>
          <w:tcPr>
            <w:tcW w:w="3837" w:type="dxa"/>
            <w:tcBorders>
              <w:top w:val="nil"/>
              <w:bottom w:val="nil"/>
              <w:right w:val="single" w:sz="4" w:space="0" w:color="auto"/>
            </w:tcBorders>
          </w:tcPr>
          <w:p w14:paraId="5C0AF64B" w14:textId="77777777" w:rsidR="00DB6D40" w:rsidRPr="00656008" w:rsidRDefault="00DB6D40" w:rsidP="00DB6D40">
            <w:pPr>
              <w:rPr>
                <w:sz w:val="20"/>
                <w:szCs w:val="20"/>
              </w:rPr>
            </w:pPr>
            <w:r w:rsidRPr="00656008">
              <w:rPr>
                <w:sz w:val="20"/>
                <w:szCs w:val="20"/>
              </w:rPr>
              <w:t xml:space="preserve">Evli </w:t>
            </w:r>
          </w:p>
        </w:tc>
        <w:tc>
          <w:tcPr>
            <w:tcW w:w="1376" w:type="dxa"/>
            <w:tcBorders>
              <w:top w:val="nil"/>
              <w:left w:val="single" w:sz="4" w:space="0" w:color="auto"/>
              <w:bottom w:val="nil"/>
              <w:right w:val="single" w:sz="4" w:space="0" w:color="auto"/>
            </w:tcBorders>
          </w:tcPr>
          <w:p w14:paraId="2B978B1E" w14:textId="77777777" w:rsidR="00DB6D40" w:rsidRPr="00656008" w:rsidRDefault="00DB6D40" w:rsidP="00DB6D40">
            <w:pPr>
              <w:jc w:val="center"/>
              <w:rPr>
                <w:sz w:val="20"/>
                <w:szCs w:val="20"/>
              </w:rPr>
            </w:pPr>
            <w:r w:rsidRPr="00656008">
              <w:rPr>
                <w:sz w:val="20"/>
                <w:szCs w:val="20"/>
              </w:rPr>
              <w:t>175</w:t>
            </w:r>
          </w:p>
        </w:tc>
        <w:tc>
          <w:tcPr>
            <w:tcW w:w="1560" w:type="dxa"/>
            <w:tcBorders>
              <w:top w:val="nil"/>
              <w:left w:val="single" w:sz="4" w:space="0" w:color="auto"/>
              <w:bottom w:val="nil"/>
              <w:right w:val="single" w:sz="4" w:space="0" w:color="auto"/>
            </w:tcBorders>
          </w:tcPr>
          <w:p w14:paraId="6FC0B8A4" w14:textId="77777777" w:rsidR="00DB6D40" w:rsidRPr="000A311D" w:rsidRDefault="00DB6D40" w:rsidP="00DB6D40">
            <w:pPr>
              <w:jc w:val="center"/>
              <w:rPr>
                <w:sz w:val="20"/>
                <w:szCs w:val="20"/>
              </w:rPr>
            </w:pPr>
            <w:r w:rsidRPr="000A311D">
              <w:rPr>
                <w:sz w:val="20"/>
                <w:szCs w:val="20"/>
              </w:rPr>
              <w:t>28,9</w:t>
            </w:r>
            <w:r w:rsidRPr="000A311D">
              <w:rPr>
                <w:rFonts w:cstheme="minorHAnsi"/>
                <w:sz w:val="20"/>
                <w:szCs w:val="20"/>
              </w:rPr>
              <w:t>±7,8</w:t>
            </w:r>
          </w:p>
        </w:tc>
        <w:tc>
          <w:tcPr>
            <w:tcW w:w="986" w:type="dxa"/>
            <w:tcBorders>
              <w:top w:val="nil"/>
              <w:left w:val="single" w:sz="4" w:space="0" w:color="auto"/>
              <w:bottom w:val="nil"/>
            </w:tcBorders>
          </w:tcPr>
          <w:p w14:paraId="4F785500" w14:textId="77777777" w:rsidR="00DB6D40" w:rsidRPr="000A311D" w:rsidRDefault="00DB6D40" w:rsidP="00DB6D40">
            <w:pPr>
              <w:jc w:val="center"/>
              <w:rPr>
                <w:sz w:val="20"/>
                <w:szCs w:val="20"/>
              </w:rPr>
            </w:pPr>
            <w:r w:rsidRPr="000A311D">
              <w:rPr>
                <w:sz w:val="20"/>
                <w:szCs w:val="20"/>
              </w:rPr>
              <w:t>-2,082</w:t>
            </w:r>
          </w:p>
        </w:tc>
        <w:tc>
          <w:tcPr>
            <w:tcW w:w="1082" w:type="dxa"/>
            <w:vMerge/>
          </w:tcPr>
          <w:p w14:paraId="5661D0B8" w14:textId="77777777" w:rsidR="00DB6D40" w:rsidRPr="000A311D" w:rsidRDefault="00DB6D40" w:rsidP="00DB6D40">
            <w:pPr>
              <w:jc w:val="center"/>
              <w:rPr>
                <w:b/>
                <w:sz w:val="20"/>
                <w:szCs w:val="20"/>
              </w:rPr>
            </w:pPr>
          </w:p>
        </w:tc>
      </w:tr>
      <w:tr w:rsidR="00DB6D40" w:rsidRPr="000A311D" w14:paraId="02692367" w14:textId="77777777" w:rsidTr="00DB6D40">
        <w:trPr>
          <w:trHeight w:val="217"/>
        </w:trPr>
        <w:tc>
          <w:tcPr>
            <w:tcW w:w="3837" w:type="dxa"/>
            <w:tcBorders>
              <w:top w:val="nil"/>
              <w:bottom w:val="single" w:sz="4" w:space="0" w:color="auto"/>
              <w:right w:val="single" w:sz="4" w:space="0" w:color="auto"/>
            </w:tcBorders>
          </w:tcPr>
          <w:p w14:paraId="313AC2C2" w14:textId="77777777" w:rsidR="00DB6D40" w:rsidRPr="000A311D" w:rsidRDefault="00DB6D40" w:rsidP="00DB6D40">
            <w:pPr>
              <w:rPr>
                <w:sz w:val="20"/>
                <w:szCs w:val="20"/>
              </w:rPr>
            </w:pPr>
            <w:r w:rsidRPr="000A311D">
              <w:rPr>
                <w:sz w:val="20"/>
                <w:szCs w:val="20"/>
              </w:rPr>
              <w:t>Bekar</w:t>
            </w:r>
          </w:p>
        </w:tc>
        <w:tc>
          <w:tcPr>
            <w:tcW w:w="1376" w:type="dxa"/>
            <w:tcBorders>
              <w:top w:val="nil"/>
              <w:left w:val="single" w:sz="4" w:space="0" w:color="auto"/>
              <w:bottom w:val="single" w:sz="4" w:space="0" w:color="auto"/>
              <w:right w:val="single" w:sz="4" w:space="0" w:color="auto"/>
            </w:tcBorders>
          </w:tcPr>
          <w:p w14:paraId="364E5502" w14:textId="77777777" w:rsidR="00DB6D40" w:rsidRPr="00656008" w:rsidRDefault="00DB6D40" w:rsidP="00DB6D40">
            <w:pPr>
              <w:jc w:val="center"/>
              <w:rPr>
                <w:sz w:val="20"/>
                <w:szCs w:val="20"/>
              </w:rPr>
            </w:pPr>
            <w:r w:rsidRPr="00656008">
              <w:rPr>
                <w:sz w:val="20"/>
                <w:szCs w:val="20"/>
              </w:rPr>
              <w:t>124</w:t>
            </w:r>
          </w:p>
        </w:tc>
        <w:tc>
          <w:tcPr>
            <w:tcW w:w="1560" w:type="dxa"/>
            <w:tcBorders>
              <w:top w:val="nil"/>
              <w:left w:val="single" w:sz="4" w:space="0" w:color="auto"/>
              <w:bottom w:val="single" w:sz="4" w:space="0" w:color="auto"/>
              <w:right w:val="single" w:sz="4" w:space="0" w:color="auto"/>
            </w:tcBorders>
          </w:tcPr>
          <w:p w14:paraId="76200C78" w14:textId="77777777" w:rsidR="00DB6D40" w:rsidRPr="000A311D" w:rsidRDefault="00DB6D40" w:rsidP="00DB6D40">
            <w:pPr>
              <w:jc w:val="center"/>
              <w:rPr>
                <w:sz w:val="20"/>
                <w:szCs w:val="20"/>
              </w:rPr>
            </w:pPr>
            <w:r w:rsidRPr="000A311D">
              <w:rPr>
                <w:sz w:val="20"/>
                <w:szCs w:val="20"/>
              </w:rPr>
              <w:t>30,8</w:t>
            </w:r>
            <w:r w:rsidRPr="000A311D">
              <w:rPr>
                <w:rFonts w:cstheme="minorHAnsi"/>
                <w:sz w:val="20"/>
                <w:szCs w:val="20"/>
              </w:rPr>
              <w:t>±7,7</w:t>
            </w:r>
          </w:p>
        </w:tc>
        <w:tc>
          <w:tcPr>
            <w:tcW w:w="986" w:type="dxa"/>
            <w:tcBorders>
              <w:top w:val="nil"/>
              <w:left w:val="single" w:sz="4" w:space="0" w:color="auto"/>
              <w:bottom w:val="single" w:sz="4" w:space="0" w:color="auto"/>
            </w:tcBorders>
          </w:tcPr>
          <w:p w14:paraId="468B5EEA" w14:textId="77777777" w:rsidR="00DB6D40" w:rsidRPr="000A311D" w:rsidRDefault="00DB6D40" w:rsidP="00DB6D40">
            <w:pPr>
              <w:jc w:val="center"/>
              <w:rPr>
                <w:sz w:val="20"/>
                <w:szCs w:val="20"/>
              </w:rPr>
            </w:pPr>
          </w:p>
        </w:tc>
        <w:tc>
          <w:tcPr>
            <w:tcW w:w="1082" w:type="dxa"/>
            <w:vMerge/>
          </w:tcPr>
          <w:p w14:paraId="6BC512A5" w14:textId="77777777" w:rsidR="00DB6D40" w:rsidRPr="000A311D" w:rsidRDefault="00DB6D40" w:rsidP="00DB6D40">
            <w:pPr>
              <w:jc w:val="center"/>
              <w:rPr>
                <w:sz w:val="20"/>
                <w:szCs w:val="20"/>
              </w:rPr>
            </w:pPr>
          </w:p>
        </w:tc>
      </w:tr>
      <w:tr w:rsidR="00DB6D40" w:rsidRPr="000A311D" w14:paraId="4F63C6A3" w14:textId="77777777" w:rsidTr="00DB6D40">
        <w:trPr>
          <w:trHeight w:val="207"/>
        </w:trPr>
        <w:tc>
          <w:tcPr>
            <w:tcW w:w="3837" w:type="dxa"/>
            <w:tcBorders>
              <w:bottom w:val="nil"/>
              <w:right w:val="single" w:sz="4" w:space="0" w:color="auto"/>
            </w:tcBorders>
          </w:tcPr>
          <w:p w14:paraId="167FE9C8" w14:textId="77777777" w:rsidR="00DB6D40" w:rsidRPr="000A311D" w:rsidRDefault="00DB6D40" w:rsidP="00DB6D40">
            <w:pPr>
              <w:rPr>
                <w:sz w:val="20"/>
                <w:szCs w:val="20"/>
              </w:rPr>
            </w:pPr>
            <w:r w:rsidRPr="008606BB">
              <w:rPr>
                <w:b/>
                <w:sz w:val="20"/>
                <w:szCs w:val="20"/>
              </w:rPr>
              <w:t>Eşin sağlık çalışanı olma durumu</w:t>
            </w:r>
            <w:r>
              <w:rPr>
                <w:b/>
                <w:sz w:val="20"/>
                <w:szCs w:val="20"/>
              </w:rPr>
              <w:t xml:space="preserve"> (n=299)</w:t>
            </w:r>
          </w:p>
        </w:tc>
        <w:tc>
          <w:tcPr>
            <w:tcW w:w="1376" w:type="dxa"/>
            <w:tcBorders>
              <w:left w:val="single" w:sz="4" w:space="0" w:color="auto"/>
              <w:bottom w:val="nil"/>
              <w:right w:val="single" w:sz="4" w:space="0" w:color="auto"/>
            </w:tcBorders>
          </w:tcPr>
          <w:p w14:paraId="44385C73" w14:textId="77777777" w:rsidR="00DB6D40" w:rsidRPr="00656008" w:rsidRDefault="00DB6D40" w:rsidP="00DB6D40">
            <w:pPr>
              <w:jc w:val="center"/>
              <w:rPr>
                <w:sz w:val="20"/>
                <w:szCs w:val="20"/>
              </w:rPr>
            </w:pPr>
          </w:p>
        </w:tc>
        <w:tc>
          <w:tcPr>
            <w:tcW w:w="1560" w:type="dxa"/>
            <w:tcBorders>
              <w:left w:val="single" w:sz="4" w:space="0" w:color="auto"/>
              <w:bottom w:val="nil"/>
              <w:right w:val="single" w:sz="4" w:space="0" w:color="auto"/>
            </w:tcBorders>
          </w:tcPr>
          <w:p w14:paraId="413F7A80" w14:textId="77777777" w:rsidR="00DB6D40" w:rsidRPr="000A311D" w:rsidRDefault="00DB6D40" w:rsidP="00DB6D40">
            <w:pPr>
              <w:jc w:val="center"/>
              <w:rPr>
                <w:sz w:val="20"/>
                <w:szCs w:val="20"/>
              </w:rPr>
            </w:pPr>
          </w:p>
        </w:tc>
        <w:tc>
          <w:tcPr>
            <w:tcW w:w="986" w:type="dxa"/>
            <w:tcBorders>
              <w:left w:val="single" w:sz="4" w:space="0" w:color="auto"/>
              <w:bottom w:val="nil"/>
            </w:tcBorders>
          </w:tcPr>
          <w:p w14:paraId="3B4B485B" w14:textId="77777777" w:rsidR="00DB6D40" w:rsidRPr="000A311D" w:rsidRDefault="00DB6D40" w:rsidP="00DB6D40">
            <w:pPr>
              <w:jc w:val="center"/>
              <w:rPr>
                <w:sz w:val="20"/>
                <w:szCs w:val="20"/>
              </w:rPr>
            </w:pPr>
          </w:p>
        </w:tc>
        <w:tc>
          <w:tcPr>
            <w:tcW w:w="1082" w:type="dxa"/>
            <w:vMerge w:val="restart"/>
          </w:tcPr>
          <w:p w14:paraId="5223AC51" w14:textId="77777777" w:rsidR="00DB6D40" w:rsidRDefault="00DB6D40" w:rsidP="00DB6D40">
            <w:pPr>
              <w:jc w:val="center"/>
              <w:rPr>
                <w:sz w:val="20"/>
                <w:szCs w:val="20"/>
              </w:rPr>
            </w:pPr>
          </w:p>
          <w:p w14:paraId="3D96706C" w14:textId="77777777" w:rsidR="00DB6D40" w:rsidRPr="000A311D" w:rsidRDefault="00DB6D40" w:rsidP="00DB6D40">
            <w:pPr>
              <w:jc w:val="center"/>
              <w:rPr>
                <w:sz w:val="20"/>
                <w:szCs w:val="20"/>
              </w:rPr>
            </w:pPr>
            <w:r>
              <w:rPr>
                <w:sz w:val="20"/>
                <w:szCs w:val="20"/>
              </w:rPr>
              <w:t>0,57</w:t>
            </w:r>
          </w:p>
        </w:tc>
      </w:tr>
      <w:tr w:rsidR="00DB6D40" w:rsidRPr="000A311D" w14:paraId="437A670F" w14:textId="77777777" w:rsidTr="00DB6D40">
        <w:trPr>
          <w:trHeight w:val="217"/>
        </w:trPr>
        <w:tc>
          <w:tcPr>
            <w:tcW w:w="3837" w:type="dxa"/>
            <w:tcBorders>
              <w:top w:val="nil"/>
              <w:bottom w:val="nil"/>
              <w:right w:val="single" w:sz="4" w:space="0" w:color="auto"/>
            </w:tcBorders>
          </w:tcPr>
          <w:p w14:paraId="41C8282B" w14:textId="77777777" w:rsidR="00DB6D40" w:rsidRPr="000A311D" w:rsidRDefault="00DB6D40" w:rsidP="00DB6D40">
            <w:pPr>
              <w:rPr>
                <w:sz w:val="20"/>
                <w:szCs w:val="20"/>
              </w:rPr>
            </w:pPr>
            <w:r>
              <w:rPr>
                <w:sz w:val="20"/>
                <w:szCs w:val="20"/>
              </w:rPr>
              <w:t>Evet</w:t>
            </w:r>
          </w:p>
        </w:tc>
        <w:tc>
          <w:tcPr>
            <w:tcW w:w="1376" w:type="dxa"/>
            <w:tcBorders>
              <w:top w:val="nil"/>
              <w:left w:val="single" w:sz="4" w:space="0" w:color="auto"/>
              <w:bottom w:val="nil"/>
              <w:right w:val="single" w:sz="4" w:space="0" w:color="auto"/>
            </w:tcBorders>
          </w:tcPr>
          <w:p w14:paraId="36B9C201" w14:textId="77777777" w:rsidR="00DB6D40" w:rsidRPr="00656008" w:rsidRDefault="00DB6D40" w:rsidP="00DB6D40">
            <w:pPr>
              <w:jc w:val="center"/>
              <w:rPr>
                <w:sz w:val="20"/>
                <w:szCs w:val="20"/>
              </w:rPr>
            </w:pPr>
            <w:r w:rsidRPr="00656008">
              <w:rPr>
                <w:sz w:val="20"/>
                <w:szCs w:val="20"/>
              </w:rPr>
              <w:t>84</w:t>
            </w:r>
          </w:p>
        </w:tc>
        <w:tc>
          <w:tcPr>
            <w:tcW w:w="1560" w:type="dxa"/>
            <w:tcBorders>
              <w:top w:val="nil"/>
              <w:left w:val="single" w:sz="4" w:space="0" w:color="auto"/>
              <w:bottom w:val="nil"/>
              <w:right w:val="single" w:sz="4" w:space="0" w:color="auto"/>
            </w:tcBorders>
          </w:tcPr>
          <w:p w14:paraId="0F5465AD" w14:textId="77777777" w:rsidR="00DB6D40" w:rsidRPr="000A311D" w:rsidRDefault="00DB6D40" w:rsidP="00DB6D40">
            <w:pPr>
              <w:jc w:val="center"/>
              <w:rPr>
                <w:sz w:val="20"/>
                <w:szCs w:val="20"/>
              </w:rPr>
            </w:pPr>
            <w:r>
              <w:rPr>
                <w:sz w:val="20"/>
                <w:szCs w:val="20"/>
              </w:rPr>
              <w:t>29,2</w:t>
            </w:r>
            <w:r w:rsidRPr="000A311D">
              <w:rPr>
                <w:rFonts w:cstheme="minorHAnsi"/>
                <w:sz w:val="20"/>
                <w:szCs w:val="20"/>
              </w:rPr>
              <w:t>±</w:t>
            </w:r>
            <w:r>
              <w:rPr>
                <w:rFonts w:cstheme="minorHAnsi"/>
                <w:sz w:val="20"/>
                <w:szCs w:val="20"/>
              </w:rPr>
              <w:t>8,6</w:t>
            </w:r>
          </w:p>
        </w:tc>
        <w:tc>
          <w:tcPr>
            <w:tcW w:w="986" w:type="dxa"/>
            <w:tcBorders>
              <w:top w:val="nil"/>
              <w:left w:val="single" w:sz="4" w:space="0" w:color="auto"/>
              <w:bottom w:val="nil"/>
            </w:tcBorders>
          </w:tcPr>
          <w:p w14:paraId="33CD5200" w14:textId="77777777" w:rsidR="00DB6D40" w:rsidRPr="000A311D" w:rsidRDefault="00DB6D40" w:rsidP="00DB6D40">
            <w:pPr>
              <w:jc w:val="center"/>
              <w:rPr>
                <w:sz w:val="20"/>
                <w:szCs w:val="20"/>
              </w:rPr>
            </w:pPr>
            <w:r>
              <w:rPr>
                <w:sz w:val="20"/>
                <w:szCs w:val="20"/>
              </w:rPr>
              <w:t>0,154</w:t>
            </w:r>
          </w:p>
        </w:tc>
        <w:tc>
          <w:tcPr>
            <w:tcW w:w="1082" w:type="dxa"/>
            <w:vMerge/>
          </w:tcPr>
          <w:p w14:paraId="66CF8DA9" w14:textId="77777777" w:rsidR="00DB6D40" w:rsidRPr="000A311D" w:rsidRDefault="00DB6D40" w:rsidP="00DB6D40">
            <w:pPr>
              <w:jc w:val="center"/>
              <w:rPr>
                <w:sz w:val="20"/>
                <w:szCs w:val="20"/>
              </w:rPr>
            </w:pPr>
          </w:p>
        </w:tc>
      </w:tr>
      <w:tr w:rsidR="00DB6D40" w:rsidRPr="000A311D" w14:paraId="6CEDC58B" w14:textId="77777777" w:rsidTr="00DB6D40">
        <w:trPr>
          <w:trHeight w:val="207"/>
        </w:trPr>
        <w:tc>
          <w:tcPr>
            <w:tcW w:w="3837" w:type="dxa"/>
            <w:tcBorders>
              <w:top w:val="nil"/>
              <w:bottom w:val="single" w:sz="4" w:space="0" w:color="auto"/>
              <w:right w:val="single" w:sz="4" w:space="0" w:color="auto"/>
            </w:tcBorders>
          </w:tcPr>
          <w:p w14:paraId="49D07C0C" w14:textId="77777777" w:rsidR="00DB6D40" w:rsidRPr="000A311D" w:rsidRDefault="00DB6D40" w:rsidP="00DB6D40">
            <w:pPr>
              <w:rPr>
                <w:sz w:val="20"/>
                <w:szCs w:val="20"/>
              </w:rPr>
            </w:pPr>
            <w:r>
              <w:rPr>
                <w:sz w:val="20"/>
                <w:szCs w:val="20"/>
              </w:rPr>
              <w:t>Hayır</w:t>
            </w:r>
          </w:p>
        </w:tc>
        <w:tc>
          <w:tcPr>
            <w:tcW w:w="1376" w:type="dxa"/>
            <w:tcBorders>
              <w:top w:val="nil"/>
              <w:left w:val="single" w:sz="4" w:space="0" w:color="auto"/>
              <w:bottom w:val="single" w:sz="4" w:space="0" w:color="auto"/>
              <w:right w:val="single" w:sz="4" w:space="0" w:color="auto"/>
            </w:tcBorders>
          </w:tcPr>
          <w:p w14:paraId="5E33AAC7" w14:textId="77777777" w:rsidR="00DB6D40" w:rsidRPr="00656008" w:rsidRDefault="00DB6D40" w:rsidP="00DB6D40">
            <w:pPr>
              <w:jc w:val="center"/>
              <w:rPr>
                <w:sz w:val="20"/>
                <w:szCs w:val="20"/>
              </w:rPr>
            </w:pPr>
            <w:r w:rsidRPr="00656008">
              <w:rPr>
                <w:sz w:val="20"/>
                <w:szCs w:val="20"/>
              </w:rPr>
              <w:t>97</w:t>
            </w:r>
          </w:p>
        </w:tc>
        <w:tc>
          <w:tcPr>
            <w:tcW w:w="1560" w:type="dxa"/>
            <w:tcBorders>
              <w:top w:val="nil"/>
              <w:left w:val="single" w:sz="4" w:space="0" w:color="auto"/>
              <w:bottom w:val="single" w:sz="4" w:space="0" w:color="auto"/>
              <w:right w:val="single" w:sz="4" w:space="0" w:color="auto"/>
            </w:tcBorders>
          </w:tcPr>
          <w:p w14:paraId="7F2B8D00" w14:textId="77777777" w:rsidR="00DB6D40" w:rsidRPr="000A311D" w:rsidRDefault="00DB6D40" w:rsidP="00DB6D40">
            <w:pPr>
              <w:jc w:val="center"/>
              <w:rPr>
                <w:sz w:val="20"/>
                <w:szCs w:val="20"/>
              </w:rPr>
            </w:pPr>
            <w:r>
              <w:rPr>
                <w:sz w:val="20"/>
                <w:szCs w:val="20"/>
              </w:rPr>
              <w:t>28,6</w:t>
            </w:r>
            <w:r w:rsidRPr="000A311D">
              <w:rPr>
                <w:rFonts w:cstheme="minorHAnsi"/>
                <w:sz w:val="20"/>
                <w:szCs w:val="20"/>
              </w:rPr>
              <w:t>±</w:t>
            </w:r>
            <w:r>
              <w:rPr>
                <w:rFonts w:cstheme="minorHAnsi"/>
                <w:sz w:val="20"/>
                <w:szCs w:val="20"/>
              </w:rPr>
              <w:t>7,0</w:t>
            </w:r>
          </w:p>
        </w:tc>
        <w:tc>
          <w:tcPr>
            <w:tcW w:w="986" w:type="dxa"/>
            <w:tcBorders>
              <w:top w:val="nil"/>
              <w:left w:val="single" w:sz="4" w:space="0" w:color="auto"/>
              <w:bottom w:val="single" w:sz="4" w:space="0" w:color="auto"/>
            </w:tcBorders>
          </w:tcPr>
          <w:p w14:paraId="44CD2ABE" w14:textId="77777777" w:rsidR="00DB6D40" w:rsidRPr="000A311D" w:rsidRDefault="00DB6D40" w:rsidP="00DB6D40">
            <w:pPr>
              <w:jc w:val="center"/>
              <w:rPr>
                <w:sz w:val="20"/>
                <w:szCs w:val="20"/>
              </w:rPr>
            </w:pPr>
          </w:p>
        </w:tc>
        <w:tc>
          <w:tcPr>
            <w:tcW w:w="1082" w:type="dxa"/>
            <w:vMerge/>
          </w:tcPr>
          <w:p w14:paraId="0DED8AAD" w14:textId="77777777" w:rsidR="00DB6D40" w:rsidRPr="000A311D" w:rsidRDefault="00DB6D40" w:rsidP="00DB6D40">
            <w:pPr>
              <w:jc w:val="center"/>
              <w:rPr>
                <w:sz w:val="20"/>
                <w:szCs w:val="20"/>
              </w:rPr>
            </w:pPr>
          </w:p>
        </w:tc>
      </w:tr>
      <w:tr w:rsidR="00DB6D40" w:rsidRPr="000A311D" w14:paraId="0794C10F" w14:textId="77777777" w:rsidTr="00DB6D40">
        <w:trPr>
          <w:trHeight w:val="217"/>
        </w:trPr>
        <w:tc>
          <w:tcPr>
            <w:tcW w:w="3837" w:type="dxa"/>
            <w:tcBorders>
              <w:bottom w:val="nil"/>
              <w:right w:val="single" w:sz="4" w:space="0" w:color="auto"/>
            </w:tcBorders>
          </w:tcPr>
          <w:p w14:paraId="78C05643" w14:textId="40F1288C" w:rsidR="00DB6D40" w:rsidRPr="000A311D" w:rsidRDefault="00DB6D40" w:rsidP="00DB6D40">
            <w:pPr>
              <w:rPr>
                <w:b/>
                <w:sz w:val="20"/>
                <w:szCs w:val="20"/>
              </w:rPr>
            </w:pPr>
            <w:r w:rsidRPr="000A311D">
              <w:rPr>
                <w:b/>
                <w:sz w:val="20"/>
                <w:szCs w:val="20"/>
              </w:rPr>
              <w:t>Çocu</w:t>
            </w:r>
            <w:r w:rsidR="00EE4737">
              <w:rPr>
                <w:b/>
                <w:sz w:val="20"/>
                <w:szCs w:val="20"/>
              </w:rPr>
              <w:t xml:space="preserve">ğu </w:t>
            </w:r>
            <w:r w:rsidRPr="000A311D">
              <w:rPr>
                <w:b/>
                <w:sz w:val="20"/>
                <w:szCs w:val="20"/>
              </w:rPr>
              <w:t>olma durumu</w:t>
            </w:r>
            <w:r>
              <w:rPr>
                <w:b/>
                <w:sz w:val="20"/>
                <w:szCs w:val="20"/>
              </w:rPr>
              <w:t xml:space="preserve"> (n=299)</w:t>
            </w:r>
          </w:p>
        </w:tc>
        <w:tc>
          <w:tcPr>
            <w:tcW w:w="1376" w:type="dxa"/>
            <w:tcBorders>
              <w:left w:val="single" w:sz="4" w:space="0" w:color="auto"/>
              <w:bottom w:val="nil"/>
              <w:right w:val="single" w:sz="4" w:space="0" w:color="auto"/>
            </w:tcBorders>
          </w:tcPr>
          <w:p w14:paraId="05BA306B" w14:textId="77777777" w:rsidR="00DB6D40" w:rsidRPr="00656008" w:rsidRDefault="00DB6D40" w:rsidP="00DB6D40">
            <w:pPr>
              <w:jc w:val="center"/>
              <w:rPr>
                <w:sz w:val="20"/>
                <w:szCs w:val="20"/>
              </w:rPr>
            </w:pPr>
          </w:p>
        </w:tc>
        <w:tc>
          <w:tcPr>
            <w:tcW w:w="1560" w:type="dxa"/>
            <w:tcBorders>
              <w:left w:val="single" w:sz="4" w:space="0" w:color="auto"/>
              <w:bottom w:val="nil"/>
              <w:right w:val="single" w:sz="4" w:space="0" w:color="auto"/>
            </w:tcBorders>
          </w:tcPr>
          <w:p w14:paraId="52E037E3" w14:textId="77777777" w:rsidR="00DB6D40" w:rsidRPr="000A311D" w:rsidRDefault="00DB6D40" w:rsidP="00DB6D40">
            <w:pPr>
              <w:jc w:val="center"/>
              <w:rPr>
                <w:sz w:val="20"/>
                <w:szCs w:val="20"/>
              </w:rPr>
            </w:pPr>
          </w:p>
        </w:tc>
        <w:tc>
          <w:tcPr>
            <w:tcW w:w="986" w:type="dxa"/>
            <w:tcBorders>
              <w:left w:val="single" w:sz="4" w:space="0" w:color="auto"/>
              <w:bottom w:val="nil"/>
            </w:tcBorders>
          </w:tcPr>
          <w:p w14:paraId="7ECCD016" w14:textId="77777777" w:rsidR="00DB6D40" w:rsidRPr="000A311D" w:rsidRDefault="00DB6D40" w:rsidP="00DB6D40">
            <w:pPr>
              <w:jc w:val="center"/>
              <w:rPr>
                <w:sz w:val="20"/>
                <w:szCs w:val="20"/>
              </w:rPr>
            </w:pPr>
          </w:p>
        </w:tc>
        <w:tc>
          <w:tcPr>
            <w:tcW w:w="1082" w:type="dxa"/>
            <w:vMerge w:val="restart"/>
          </w:tcPr>
          <w:p w14:paraId="1257C6EB" w14:textId="77777777" w:rsidR="00DB6D40" w:rsidRDefault="00DB6D40" w:rsidP="00DB6D40">
            <w:pPr>
              <w:jc w:val="center"/>
              <w:rPr>
                <w:sz w:val="20"/>
                <w:szCs w:val="20"/>
              </w:rPr>
            </w:pPr>
          </w:p>
          <w:p w14:paraId="4C76E0A4" w14:textId="77777777" w:rsidR="00DB6D40" w:rsidRPr="000A311D" w:rsidRDefault="00DB6D40" w:rsidP="00DB6D40">
            <w:pPr>
              <w:jc w:val="center"/>
              <w:rPr>
                <w:sz w:val="20"/>
                <w:szCs w:val="20"/>
              </w:rPr>
            </w:pPr>
            <w:r w:rsidRPr="000A311D">
              <w:rPr>
                <w:sz w:val="20"/>
                <w:szCs w:val="20"/>
              </w:rPr>
              <w:t>0,25</w:t>
            </w:r>
          </w:p>
        </w:tc>
      </w:tr>
      <w:tr w:rsidR="00DB6D40" w:rsidRPr="000A311D" w14:paraId="66C277F8" w14:textId="77777777" w:rsidTr="00DB6D40">
        <w:trPr>
          <w:trHeight w:val="207"/>
        </w:trPr>
        <w:tc>
          <w:tcPr>
            <w:tcW w:w="3837" w:type="dxa"/>
            <w:tcBorders>
              <w:top w:val="nil"/>
              <w:bottom w:val="nil"/>
              <w:right w:val="single" w:sz="4" w:space="0" w:color="auto"/>
            </w:tcBorders>
          </w:tcPr>
          <w:p w14:paraId="70BF08E1" w14:textId="77777777" w:rsidR="00DB6D40" w:rsidRPr="000A311D" w:rsidRDefault="00DB6D40" w:rsidP="00DB6D40">
            <w:pPr>
              <w:rPr>
                <w:sz w:val="20"/>
                <w:szCs w:val="20"/>
              </w:rPr>
            </w:pPr>
            <w:r>
              <w:rPr>
                <w:sz w:val="20"/>
                <w:szCs w:val="20"/>
              </w:rPr>
              <w:t>Var</w:t>
            </w:r>
          </w:p>
        </w:tc>
        <w:tc>
          <w:tcPr>
            <w:tcW w:w="1376" w:type="dxa"/>
            <w:tcBorders>
              <w:top w:val="nil"/>
              <w:left w:val="single" w:sz="4" w:space="0" w:color="auto"/>
              <w:bottom w:val="nil"/>
              <w:right w:val="single" w:sz="4" w:space="0" w:color="auto"/>
            </w:tcBorders>
          </w:tcPr>
          <w:p w14:paraId="6BC494EC" w14:textId="77777777" w:rsidR="00DB6D40" w:rsidRPr="00656008" w:rsidRDefault="00DB6D40" w:rsidP="00DB6D40">
            <w:pPr>
              <w:jc w:val="center"/>
              <w:rPr>
                <w:sz w:val="20"/>
                <w:szCs w:val="20"/>
              </w:rPr>
            </w:pPr>
            <w:r w:rsidRPr="00656008">
              <w:rPr>
                <w:sz w:val="20"/>
                <w:szCs w:val="20"/>
              </w:rPr>
              <w:t>118</w:t>
            </w:r>
          </w:p>
        </w:tc>
        <w:tc>
          <w:tcPr>
            <w:tcW w:w="1560" w:type="dxa"/>
            <w:tcBorders>
              <w:top w:val="nil"/>
              <w:left w:val="single" w:sz="4" w:space="0" w:color="auto"/>
              <w:bottom w:val="nil"/>
              <w:right w:val="single" w:sz="4" w:space="0" w:color="auto"/>
            </w:tcBorders>
          </w:tcPr>
          <w:p w14:paraId="6F92253B" w14:textId="77777777" w:rsidR="00DB6D40" w:rsidRPr="000A311D" w:rsidRDefault="00DB6D40" w:rsidP="00DB6D40">
            <w:pPr>
              <w:jc w:val="center"/>
              <w:rPr>
                <w:sz w:val="20"/>
                <w:szCs w:val="20"/>
              </w:rPr>
            </w:pPr>
            <w:r w:rsidRPr="000A311D">
              <w:rPr>
                <w:sz w:val="20"/>
                <w:szCs w:val="20"/>
              </w:rPr>
              <w:t>29,0</w:t>
            </w:r>
            <w:r w:rsidRPr="000A311D">
              <w:rPr>
                <w:rFonts w:cstheme="minorHAnsi"/>
                <w:sz w:val="20"/>
                <w:szCs w:val="20"/>
              </w:rPr>
              <w:t>±7,3</w:t>
            </w:r>
          </w:p>
        </w:tc>
        <w:tc>
          <w:tcPr>
            <w:tcW w:w="986" w:type="dxa"/>
            <w:tcBorders>
              <w:top w:val="nil"/>
              <w:left w:val="single" w:sz="4" w:space="0" w:color="auto"/>
              <w:bottom w:val="nil"/>
            </w:tcBorders>
          </w:tcPr>
          <w:p w14:paraId="54AB403E" w14:textId="77777777" w:rsidR="00DB6D40" w:rsidRPr="000A311D" w:rsidRDefault="00DB6D40" w:rsidP="00DB6D40">
            <w:pPr>
              <w:jc w:val="center"/>
              <w:rPr>
                <w:sz w:val="20"/>
                <w:szCs w:val="20"/>
              </w:rPr>
            </w:pPr>
            <w:r w:rsidRPr="000A311D">
              <w:rPr>
                <w:sz w:val="20"/>
                <w:szCs w:val="20"/>
              </w:rPr>
              <w:t>-1,144</w:t>
            </w:r>
          </w:p>
        </w:tc>
        <w:tc>
          <w:tcPr>
            <w:tcW w:w="1082" w:type="dxa"/>
            <w:vMerge/>
          </w:tcPr>
          <w:p w14:paraId="48CC7572" w14:textId="77777777" w:rsidR="00DB6D40" w:rsidRPr="000A311D" w:rsidRDefault="00DB6D40" w:rsidP="00DB6D40">
            <w:pPr>
              <w:jc w:val="center"/>
              <w:rPr>
                <w:sz w:val="20"/>
                <w:szCs w:val="20"/>
              </w:rPr>
            </w:pPr>
          </w:p>
        </w:tc>
      </w:tr>
      <w:tr w:rsidR="00DB6D40" w:rsidRPr="000A311D" w14:paraId="41698865" w14:textId="77777777" w:rsidTr="00DB6D40">
        <w:trPr>
          <w:trHeight w:val="207"/>
        </w:trPr>
        <w:tc>
          <w:tcPr>
            <w:tcW w:w="3837" w:type="dxa"/>
            <w:tcBorders>
              <w:top w:val="nil"/>
              <w:bottom w:val="single" w:sz="4" w:space="0" w:color="auto"/>
              <w:right w:val="single" w:sz="4" w:space="0" w:color="auto"/>
            </w:tcBorders>
          </w:tcPr>
          <w:p w14:paraId="4D8151F7" w14:textId="77777777" w:rsidR="00DB6D40" w:rsidRPr="000A311D" w:rsidRDefault="00DB6D40" w:rsidP="00DB6D40">
            <w:pPr>
              <w:rPr>
                <w:sz w:val="20"/>
                <w:szCs w:val="20"/>
              </w:rPr>
            </w:pPr>
            <w:r>
              <w:rPr>
                <w:sz w:val="20"/>
                <w:szCs w:val="20"/>
              </w:rPr>
              <w:t>Yok</w:t>
            </w:r>
          </w:p>
        </w:tc>
        <w:tc>
          <w:tcPr>
            <w:tcW w:w="1376" w:type="dxa"/>
            <w:tcBorders>
              <w:top w:val="nil"/>
              <w:left w:val="single" w:sz="4" w:space="0" w:color="auto"/>
              <w:bottom w:val="single" w:sz="4" w:space="0" w:color="auto"/>
              <w:right w:val="single" w:sz="4" w:space="0" w:color="auto"/>
            </w:tcBorders>
          </w:tcPr>
          <w:p w14:paraId="753247A5" w14:textId="77777777" w:rsidR="00DB6D40" w:rsidRPr="00656008" w:rsidRDefault="00DB6D40" w:rsidP="00DB6D40">
            <w:pPr>
              <w:jc w:val="center"/>
              <w:rPr>
                <w:sz w:val="20"/>
                <w:szCs w:val="20"/>
              </w:rPr>
            </w:pPr>
            <w:r w:rsidRPr="00656008">
              <w:rPr>
                <w:sz w:val="20"/>
                <w:szCs w:val="20"/>
              </w:rPr>
              <w:t>181</w:t>
            </w:r>
          </w:p>
        </w:tc>
        <w:tc>
          <w:tcPr>
            <w:tcW w:w="1560" w:type="dxa"/>
            <w:tcBorders>
              <w:top w:val="nil"/>
              <w:left w:val="single" w:sz="4" w:space="0" w:color="auto"/>
              <w:bottom w:val="single" w:sz="4" w:space="0" w:color="auto"/>
              <w:right w:val="single" w:sz="4" w:space="0" w:color="auto"/>
            </w:tcBorders>
          </w:tcPr>
          <w:p w14:paraId="24F379C2" w14:textId="77777777" w:rsidR="00DB6D40" w:rsidRPr="000A311D" w:rsidRDefault="00DB6D40" w:rsidP="00DB6D40">
            <w:pPr>
              <w:jc w:val="center"/>
              <w:rPr>
                <w:sz w:val="20"/>
                <w:szCs w:val="20"/>
              </w:rPr>
            </w:pPr>
            <w:r w:rsidRPr="000A311D">
              <w:rPr>
                <w:sz w:val="20"/>
                <w:szCs w:val="20"/>
              </w:rPr>
              <w:t>30,1</w:t>
            </w:r>
            <w:r w:rsidRPr="000A311D">
              <w:rPr>
                <w:rFonts w:cstheme="minorHAnsi"/>
                <w:sz w:val="20"/>
                <w:szCs w:val="20"/>
              </w:rPr>
              <w:t>±8,1</w:t>
            </w:r>
          </w:p>
        </w:tc>
        <w:tc>
          <w:tcPr>
            <w:tcW w:w="986" w:type="dxa"/>
            <w:tcBorders>
              <w:top w:val="nil"/>
              <w:left w:val="single" w:sz="4" w:space="0" w:color="auto"/>
              <w:bottom w:val="single" w:sz="4" w:space="0" w:color="auto"/>
            </w:tcBorders>
          </w:tcPr>
          <w:p w14:paraId="2B92C1D9" w14:textId="77777777" w:rsidR="00DB6D40" w:rsidRPr="000A311D" w:rsidRDefault="00DB6D40" w:rsidP="00DB6D40">
            <w:pPr>
              <w:jc w:val="center"/>
              <w:rPr>
                <w:sz w:val="20"/>
                <w:szCs w:val="20"/>
              </w:rPr>
            </w:pPr>
          </w:p>
        </w:tc>
        <w:tc>
          <w:tcPr>
            <w:tcW w:w="1082" w:type="dxa"/>
            <w:vMerge/>
          </w:tcPr>
          <w:p w14:paraId="3823686A" w14:textId="77777777" w:rsidR="00DB6D40" w:rsidRPr="000A311D" w:rsidRDefault="00DB6D40" w:rsidP="00DB6D40">
            <w:pPr>
              <w:jc w:val="center"/>
              <w:rPr>
                <w:sz w:val="20"/>
                <w:szCs w:val="20"/>
              </w:rPr>
            </w:pPr>
          </w:p>
        </w:tc>
      </w:tr>
      <w:tr w:rsidR="00DB6D40" w:rsidRPr="000A311D" w14:paraId="725F7459" w14:textId="77777777" w:rsidTr="00DB6D40">
        <w:trPr>
          <w:trHeight w:val="207"/>
        </w:trPr>
        <w:tc>
          <w:tcPr>
            <w:tcW w:w="3837" w:type="dxa"/>
            <w:tcBorders>
              <w:bottom w:val="nil"/>
            </w:tcBorders>
          </w:tcPr>
          <w:p w14:paraId="08A25506" w14:textId="77777777" w:rsidR="00DB6D40" w:rsidRPr="0015726B" w:rsidRDefault="00DB6D40" w:rsidP="00DB6D40">
            <w:pPr>
              <w:rPr>
                <w:b/>
                <w:sz w:val="20"/>
                <w:szCs w:val="20"/>
              </w:rPr>
            </w:pPr>
            <w:r w:rsidRPr="0015726B">
              <w:rPr>
                <w:b/>
                <w:sz w:val="20"/>
                <w:szCs w:val="20"/>
              </w:rPr>
              <w:t>Meslekteki çalışma süresi</w:t>
            </w:r>
            <w:r>
              <w:rPr>
                <w:b/>
                <w:sz w:val="20"/>
                <w:szCs w:val="20"/>
              </w:rPr>
              <w:t xml:space="preserve"> (n=299)</w:t>
            </w:r>
          </w:p>
        </w:tc>
        <w:tc>
          <w:tcPr>
            <w:tcW w:w="1376" w:type="dxa"/>
            <w:tcBorders>
              <w:bottom w:val="nil"/>
            </w:tcBorders>
          </w:tcPr>
          <w:p w14:paraId="56A481D9" w14:textId="77777777" w:rsidR="00DB6D40" w:rsidRPr="00656008" w:rsidRDefault="00DB6D40" w:rsidP="00DB6D40">
            <w:pPr>
              <w:jc w:val="center"/>
              <w:rPr>
                <w:sz w:val="20"/>
                <w:szCs w:val="20"/>
              </w:rPr>
            </w:pPr>
          </w:p>
        </w:tc>
        <w:tc>
          <w:tcPr>
            <w:tcW w:w="1560" w:type="dxa"/>
            <w:tcBorders>
              <w:bottom w:val="nil"/>
            </w:tcBorders>
          </w:tcPr>
          <w:p w14:paraId="0016444B" w14:textId="77777777" w:rsidR="00DB6D40" w:rsidRPr="000A311D" w:rsidRDefault="00DB6D40" w:rsidP="00DB6D40">
            <w:pPr>
              <w:jc w:val="center"/>
              <w:rPr>
                <w:sz w:val="20"/>
                <w:szCs w:val="20"/>
              </w:rPr>
            </w:pPr>
          </w:p>
        </w:tc>
        <w:tc>
          <w:tcPr>
            <w:tcW w:w="986" w:type="dxa"/>
            <w:vMerge w:val="restart"/>
          </w:tcPr>
          <w:p w14:paraId="71469848" w14:textId="77777777" w:rsidR="00DB6D40" w:rsidRDefault="00DB6D40" w:rsidP="00DB6D40">
            <w:pPr>
              <w:jc w:val="center"/>
              <w:rPr>
                <w:sz w:val="20"/>
                <w:szCs w:val="20"/>
              </w:rPr>
            </w:pPr>
          </w:p>
          <w:p w14:paraId="3C4CF459" w14:textId="77777777" w:rsidR="00DB6D40" w:rsidRDefault="00DB6D40" w:rsidP="00DB6D40">
            <w:pPr>
              <w:jc w:val="center"/>
              <w:rPr>
                <w:sz w:val="20"/>
                <w:szCs w:val="20"/>
              </w:rPr>
            </w:pPr>
          </w:p>
          <w:p w14:paraId="6F46DB10" w14:textId="77777777" w:rsidR="00DB6D40" w:rsidRPr="000A311D" w:rsidRDefault="00DB6D40" w:rsidP="00DB6D40">
            <w:pPr>
              <w:jc w:val="center"/>
              <w:rPr>
                <w:sz w:val="20"/>
                <w:szCs w:val="20"/>
              </w:rPr>
            </w:pPr>
            <w:r>
              <w:rPr>
                <w:sz w:val="20"/>
                <w:szCs w:val="20"/>
              </w:rPr>
              <w:t>3,437</w:t>
            </w:r>
          </w:p>
        </w:tc>
        <w:tc>
          <w:tcPr>
            <w:tcW w:w="1082" w:type="dxa"/>
            <w:vMerge w:val="restart"/>
          </w:tcPr>
          <w:p w14:paraId="0C4EE1C3" w14:textId="77777777" w:rsidR="00DB6D40" w:rsidRDefault="00DB6D40" w:rsidP="00DB6D40">
            <w:pPr>
              <w:jc w:val="center"/>
              <w:rPr>
                <w:sz w:val="20"/>
                <w:szCs w:val="20"/>
              </w:rPr>
            </w:pPr>
          </w:p>
          <w:p w14:paraId="4937AD83" w14:textId="77777777" w:rsidR="00DB6D40" w:rsidRDefault="00DB6D40" w:rsidP="00DB6D40">
            <w:pPr>
              <w:jc w:val="center"/>
              <w:rPr>
                <w:b/>
                <w:sz w:val="20"/>
                <w:szCs w:val="20"/>
              </w:rPr>
            </w:pPr>
          </w:p>
          <w:p w14:paraId="780852DA" w14:textId="77777777" w:rsidR="00DB6D40" w:rsidRPr="00E30CAD" w:rsidRDefault="00DB6D40" w:rsidP="00DB6D40">
            <w:pPr>
              <w:jc w:val="center"/>
              <w:rPr>
                <w:b/>
                <w:sz w:val="20"/>
                <w:szCs w:val="20"/>
              </w:rPr>
            </w:pPr>
            <w:r w:rsidRPr="00E30CAD">
              <w:rPr>
                <w:b/>
                <w:sz w:val="20"/>
                <w:szCs w:val="20"/>
              </w:rPr>
              <w:t>0,03</w:t>
            </w:r>
          </w:p>
        </w:tc>
      </w:tr>
      <w:tr w:rsidR="00DB6D40" w:rsidRPr="000A311D" w14:paraId="406DD744" w14:textId="77777777" w:rsidTr="00DB6D40">
        <w:trPr>
          <w:trHeight w:val="217"/>
        </w:trPr>
        <w:tc>
          <w:tcPr>
            <w:tcW w:w="3837" w:type="dxa"/>
            <w:tcBorders>
              <w:top w:val="nil"/>
              <w:bottom w:val="nil"/>
            </w:tcBorders>
          </w:tcPr>
          <w:p w14:paraId="52FF5D9C" w14:textId="77777777" w:rsidR="00DB6D40" w:rsidRPr="000A311D" w:rsidRDefault="00DB6D40" w:rsidP="00DB6D40">
            <w:pPr>
              <w:rPr>
                <w:sz w:val="20"/>
                <w:szCs w:val="20"/>
              </w:rPr>
            </w:pPr>
            <w:r>
              <w:rPr>
                <w:sz w:val="20"/>
                <w:szCs w:val="20"/>
              </w:rPr>
              <w:t>0-3 yıl</w:t>
            </w:r>
          </w:p>
        </w:tc>
        <w:tc>
          <w:tcPr>
            <w:tcW w:w="1376" w:type="dxa"/>
            <w:tcBorders>
              <w:top w:val="nil"/>
              <w:bottom w:val="nil"/>
            </w:tcBorders>
          </w:tcPr>
          <w:p w14:paraId="29B71D70" w14:textId="77777777" w:rsidR="00DB6D40" w:rsidRPr="00656008" w:rsidRDefault="00DB6D40" w:rsidP="00DB6D40">
            <w:pPr>
              <w:jc w:val="center"/>
              <w:rPr>
                <w:sz w:val="20"/>
                <w:szCs w:val="20"/>
              </w:rPr>
            </w:pPr>
            <w:r w:rsidRPr="00656008">
              <w:rPr>
                <w:sz w:val="20"/>
                <w:szCs w:val="20"/>
              </w:rPr>
              <w:t>158</w:t>
            </w:r>
          </w:p>
        </w:tc>
        <w:tc>
          <w:tcPr>
            <w:tcW w:w="1560" w:type="dxa"/>
            <w:tcBorders>
              <w:top w:val="nil"/>
              <w:bottom w:val="nil"/>
            </w:tcBorders>
          </w:tcPr>
          <w:p w14:paraId="70F11D83" w14:textId="77777777" w:rsidR="00DB6D40" w:rsidRPr="000A311D" w:rsidRDefault="00DB6D40" w:rsidP="00DB6D40">
            <w:pPr>
              <w:jc w:val="center"/>
              <w:rPr>
                <w:sz w:val="20"/>
                <w:szCs w:val="20"/>
              </w:rPr>
            </w:pPr>
            <w:r>
              <w:rPr>
                <w:sz w:val="20"/>
                <w:szCs w:val="20"/>
              </w:rPr>
              <w:t>30,0</w:t>
            </w:r>
            <w:r w:rsidRPr="000A311D">
              <w:rPr>
                <w:rFonts w:cstheme="minorHAnsi"/>
                <w:sz w:val="20"/>
                <w:szCs w:val="20"/>
              </w:rPr>
              <w:t>±</w:t>
            </w:r>
            <w:r>
              <w:rPr>
                <w:rFonts w:cstheme="minorHAnsi"/>
                <w:sz w:val="20"/>
                <w:szCs w:val="20"/>
              </w:rPr>
              <w:t>7,4</w:t>
            </w:r>
          </w:p>
        </w:tc>
        <w:tc>
          <w:tcPr>
            <w:tcW w:w="986" w:type="dxa"/>
            <w:vMerge/>
          </w:tcPr>
          <w:p w14:paraId="6D0623E5" w14:textId="77777777" w:rsidR="00DB6D40" w:rsidRPr="000A311D" w:rsidRDefault="00DB6D40" w:rsidP="00DB6D40">
            <w:pPr>
              <w:jc w:val="center"/>
              <w:rPr>
                <w:sz w:val="20"/>
                <w:szCs w:val="20"/>
              </w:rPr>
            </w:pPr>
          </w:p>
        </w:tc>
        <w:tc>
          <w:tcPr>
            <w:tcW w:w="1082" w:type="dxa"/>
            <w:vMerge/>
          </w:tcPr>
          <w:p w14:paraId="1F9C0B65" w14:textId="77777777" w:rsidR="00DB6D40" w:rsidRPr="000A311D" w:rsidRDefault="00DB6D40" w:rsidP="00DB6D40">
            <w:pPr>
              <w:jc w:val="center"/>
              <w:rPr>
                <w:sz w:val="20"/>
                <w:szCs w:val="20"/>
              </w:rPr>
            </w:pPr>
          </w:p>
        </w:tc>
      </w:tr>
      <w:tr w:rsidR="00DB6D40" w:rsidRPr="000A311D" w14:paraId="2D5EADA4" w14:textId="77777777" w:rsidTr="00DB6D40">
        <w:trPr>
          <w:trHeight w:val="207"/>
        </w:trPr>
        <w:tc>
          <w:tcPr>
            <w:tcW w:w="3837" w:type="dxa"/>
            <w:tcBorders>
              <w:top w:val="nil"/>
              <w:bottom w:val="nil"/>
            </w:tcBorders>
          </w:tcPr>
          <w:p w14:paraId="50E820AC" w14:textId="77777777" w:rsidR="00DB6D40" w:rsidRDefault="00DB6D40" w:rsidP="00DB6D40">
            <w:pPr>
              <w:rPr>
                <w:sz w:val="20"/>
                <w:szCs w:val="20"/>
              </w:rPr>
            </w:pPr>
            <w:r>
              <w:rPr>
                <w:sz w:val="20"/>
                <w:szCs w:val="20"/>
              </w:rPr>
              <w:t>4-7 yıl</w:t>
            </w:r>
          </w:p>
        </w:tc>
        <w:tc>
          <w:tcPr>
            <w:tcW w:w="1376" w:type="dxa"/>
            <w:tcBorders>
              <w:top w:val="nil"/>
              <w:bottom w:val="nil"/>
            </w:tcBorders>
          </w:tcPr>
          <w:p w14:paraId="743A3F92" w14:textId="77777777" w:rsidR="00DB6D40" w:rsidRPr="00656008" w:rsidRDefault="00DB6D40" w:rsidP="00DB6D40">
            <w:pPr>
              <w:jc w:val="center"/>
              <w:rPr>
                <w:sz w:val="20"/>
                <w:szCs w:val="20"/>
              </w:rPr>
            </w:pPr>
            <w:r w:rsidRPr="00656008">
              <w:rPr>
                <w:sz w:val="20"/>
                <w:szCs w:val="20"/>
              </w:rPr>
              <w:t>74</w:t>
            </w:r>
          </w:p>
        </w:tc>
        <w:tc>
          <w:tcPr>
            <w:tcW w:w="1560" w:type="dxa"/>
            <w:tcBorders>
              <w:top w:val="nil"/>
              <w:bottom w:val="nil"/>
            </w:tcBorders>
          </w:tcPr>
          <w:p w14:paraId="79A5C31D" w14:textId="77777777" w:rsidR="00DB6D40" w:rsidRPr="000A311D" w:rsidRDefault="00DB6D40" w:rsidP="00DB6D40">
            <w:pPr>
              <w:jc w:val="center"/>
              <w:rPr>
                <w:sz w:val="20"/>
                <w:szCs w:val="20"/>
              </w:rPr>
            </w:pPr>
            <w:r>
              <w:rPr>
                <w:sz w:val="20"/>
                <w:szCs w:val="20"/>
              </w:rPr>
              <w:t>30,9</w:t>
            </w:r>
            <w:r w:rsidRPr="000A311D">
              <w:rPr>
                <w:rFonts w:cstheme="minorHAnsi"/>
                <w:sz w:val="20"/>
                <w:szCs w:val="20"/>
              </w:rPr>
              <w:t>±</w:t>
            </w:r>
            <w:r>
              <w:rPr>
                <w:rFonts w:cstheme="minorHAnsi"/>
                <w:sz w:val="20"/>
                <w:szCs w:val="20"/>
              </w:rPr>
              <w:t>9,2</w:t>
            </w:r>
          </w:p>
        </w:tc>
        <w:tc>
          <w:tcPr>
            <w:tcW w:w="986" w:type="dxa"/>
            <w:vMerge/>
          </w:tcPr>
          <w:p w14:paraId="673B3222" w14:textId="77777777" w:rsidR="00DB6D40" w:rsidRPr="000A311D" w:rsidRDefault="00DB6D40" w:rsidP="00DB6D40">
            <w:pPr>
              <w:jc w:val="center"/>
              <w:rPr>
                <w:sz w:val="20"/>
                <w:szCs w:val="20"/>
              </w:rPr>
            </w:pPr>
          </w:p>
        </w:tc>
        <w:tc>
          <w:tcPr>
            <w:tcW w:w="1082" w:type="dxa"/>
            <w:vMerge/>
          </w:tcPr>
          <w:p w14:paraId="64FF3344" w14:textId="77777777" w:rsidR="00DB6D40" w:rsidRPr="000A311D" w:rsidRDefault="00DB6D40" w:rsidP="00DB6D40">
            <w:pPr>
              <w:jc w:val="center"/>
              <w:rPr>
                <w:sz w:val="20"/>
                <w:szCs w:val="20"/>
              </w:rPr>
            </w:pPr>
          </w:p>
        </w:tc>
      </w:tr>
      <w:tr w:rsidR="00DB6D40" w:rsidRPr="000A311D" w14:paraId="1CECA8D2" w14:textId="77777777" w:rsidTr="00DB6D40">
        <w:trPr>
          <w:trHeight w:val="217"/>
        </w:trPr>
        <w:tc>
          <w:tcPr>
            <w:tcW w:w="3837" w:type="dxa"/>
            <w:tcBorders>
              <w:top w:val="nil"/>
              <w:bottom w:val="nil"/>
            </w:tcBorders>
          </w:tcPr>
          <w:p w14:paraId="243842AC" w14:textId="77777777" w:rsidR="00DB6D40" w:rsidRDefault="00DB6D40" w:rsidP="00DB6D40">
            <w:pPr>
              <w:rPr>
                <w:sz w:val="20"/>
                <w:szCs w:val="20"/>
              </w:rPr>
            </w:pPr>
            <w:r>
              <w:rPr>
                <w:sz w:val="20"/>
                <w:szCs w:val="20"/>
              </w:rPr>
              <w:t>8 yıl ve üzeri</w:t>
            </w:r>
          </w:p>
        </w:tc>
        <w:tc>
          <w:tcPr>
            <w:tcW w:w="1376" w:type="dxa"/>
            <w:tcBorders>
              <w:top w:val="nil"/>
              <w:bottom w:val="nil"/>
            </w:tcBorders>
          </w:tcPr>
          <w:p w14:paraId="1D628F03" w14:textId="77777777" w:rsidR="00DB6D40" w:rsidRPr="00656008" w:rsidRDefault="00DB6D40" w:rsidP="00DB6D40">
            <w:pPr>
              <w:jc w:val="center"/>
              <w:rPr>
                <w:sz w:val="20"/>
                <w:szCs w:val="20"/>
              </w:rPr>
            </w:pPr>
            <w:r w:rsidRPr="00656008">
              <w:rPr>
                <w:sz w:val="20"/>
                <w:szCs w:val="20"/>
              </w:rPr>
              <w:t>67</w:t>
            </w:r>
          </w:p>
        </w:tc>
        <w:tc>
          <w:tcPr>
            <w:tcW w:w="1560" w:type="dxa"/>
            <w:tcBorders>
              <w:top w:val="nil"/>
              <w:bottom w:val="nil"/>
            </w:tcBorders>
          </w:tcPr>
          <w:p w14:paraId="6915275A" w14:textId="77777777" w:rsidR="00DB6D40" w:rsidRPr="000A311D" w:rsidRDefault="00DB6D40" w:rsidP="00DB6D40">
            <w:pPr>
              <w:jc w:val="center"/>
              <w:rPr>
                <w:sz w:val="20"/>
                <w:szCs w:val="20"/>
              </w:rPr>
            </w:pPr>
            <w:r>
              <w:rPr>
                <w:sz w:val="20"/>
                <w:szCs w:val="20"/>
              </w:rPr>
              <w:t>27,6</w:t>
            </w:r>
            <w:r w:rsidRPr="000A311D">
              <w:rPr>
                <w:rFonts w:cstheme="minorHAnsi"/>
                <w:sz w:val="20"/>
                <w:szCs w:val="20"/>
              </w:rPr>
              <w:t>±</w:t>
            </w:r>
            <w:r>
              <w:rPr>
                <w:rFonts w:cstheme="minorHAnsi"/>
                <w:sz w:val="20"/>
                <w:szCs w:val="20"/>
              </w:rPr>
              <w:t>6,7</w:t>
            </w:r>
          </w:p>
        </w:tc>
        <w:tc>
          <w:tcPr>
            <w:tcW w:w="986" w:type="dxa"/>
            <w:vMerge/>
          </w:tcPr>
          <w:p w14:paraId="6B93898D" w14:textId="77777777" w:rsidR="00DB6D40" w:rsidRPr="000A311D" w:rsidRDefault="00DB6D40" w:rsidP="00DB6D40">
            <w:pPr>
              <w:jc w:val="center"/>
              <w:rPr>
                <w:sz w:val="20"/>
                <w:szCs w:val="20"/>
              </w:rPr>
            </w:pPr>
          </w:p>
        </w:tc>
        <w:tc>
          <w:tcPr>
            <w:tcW w:w="1082" w:type="dxa"/>
            <w:vMerge/>
          </w:tcPr>
          <w:p w14:paraId="1610C89B" w14:textId="77777777" w:rsidR="00DB6D40" w:rsidRPr="000A311D" w:rsidRDefault="00DB6D40" w:rsidP="00DB6D40">
            <w:pPr>
              <w:jc w:val="center"/>
              <w:rPr>
                <w:sz w:val="20"/>
                <w:szCs w:val="20"/>
              </w:rPr>
            </w:pPr>
          </w:p>
        </w:tc>
      </w:tr>
      <w:tr w:rsidR="00DB6D40" w:rsidRPr="000A311D" w14:paraId="54A4A01B" w14:textId="77777777" w:rsidTr="00DB6D40">
        <w:trPr>
          <w:trHeight w:val="426"/>
        </w:trPr>
        <w:tc>
          <w:tcPr>
            <w:tcW w:w="3837" w:type="dxa"/>
            <w:tcBorders>
              <w:bottom w:val="nil"/>
              <w:right w:val="single" w:sz="4" w:space="0" w:color="auto"/>
            </w:tcBorders>
            <w:shd w:val="clear" w:color="auto" w:fill="auto"/>
          </w:tcPr>
          <w:p w14:paraId="3E1530D8" w14:textId="2F159951" w:rsidR="00DB6D40" w:rsidRPr="00B2762B" w:rsidRDefault="00DB6D40" w:rsidP="00DB6D40">
            <w:pPr>
              <w:rPr>
                <w:rFonts w:cstheme="minorHAnsi"/>
                <w:sz w:val="20"/>
                <w:szCs w:val="20"/>
              </w:rPr>
            </w:pPr>
            <w:r w:rsidRPr="00B2762B">
              <w:rPr>
                <w:rFonts w:cstheme="minorHAnsi"/>
                <w:b/>
                <w:sz w:val="20"/>
                <w:szCs w:val="20"/>
              </w:rPr>
              <w:t xml:space="preserve">Yakın çevresinde </w:t>
            </w:r>
            <w:r>
              <w:rPr>
                <w:rFonts w:cstheme="minorHAnsi"/>
                <w:b/>
                <w:sz w:val="20"/>
                <w:szCs w:val="20"/>
              </w:rPr>
              <w:t>COVID-19</w:t>
            </w:r>
            <w:r w:rsidRPr="00B2762B">
              <w:rPr>
                <w:rFonts w:cstheme="minorHAnsi"/>
                <w:b/>
                <w:sz w:val="20"/>
                <w:szCs w:val="20"/>
              </w:rPr>
              <w:t xml:space="preserve"> tanısı alma durumu**</w:t>
            </w:r>
          </w:p>
        </w:tc>
        <w:tc>
          <w:tcPr>
            <w:tcW w:w="1376" w:type="dxa"/>
            <w:tcBorders>
              <w:left w:val="single" w:sz="4" w:space="0" w:color="auto"/>
              <w:bottom w:val="nil"/>
              <w:right w:val="single" w:sz="4" w:space="0" w:color="auto"/>
            </w:tcBorders>
          </w:tcPr>
          <w:p w14:paraId="4DFF9CEB" w14:textId="77777777" w:rsidR="00DB6D40" w:rsidRPr="0093270B" w:rsidRDefault="00DB6D40" w:rsidP="00DB6D40">
            <w:pPr>
              <w:jc w:val="center"/>
              <w:rPr>
                <w:sz w:val="20"/>
                <w:szCs w:val="20"/>
                <w:highlight w:val="cyan"/>
              </w:rPr>
            </w:pPr>
          </w:p>
        </w:tc>
        <w:tc>
          <w:tcPr>
            <w:tcW w:w="1560" w:type="dxa"/>
            <w:tcBorders>
              <w:top w:val="single" w:sz="4" w:space="0" w:color="auto"/>
              <w:left w:val="single" w:sz="4" w:space="0" w:color="auto"/>
              <w:bottom w:val="nil"/>
              <w:right w:val="single" w:sz="4" w:space="0" w:color="auto"/>
            </w:tcBorders>
          </w:tcPr>
          <w:p w14:paraId="6233C407" w14:textId="77777777" w:rsidR="00DB6D40" w:rsidRPr="00B2762B" w:rsidRDefault="00DB6D40" w:rsidP="00DB6D40">
            <w:pPr>
              <w:jc w:val="center"/>
              <w:rPr>
                <w:sz w:val="20"/>
                <w:szCs w:val="20"/>
              </w:rPr>
            </w:pPr>
          </w:p>
        </w:tc>
        <w:tc>
          <w:tcPr>
            <w:tcW w:w="986" w:type="dxa"/>
            <w:tcBorders>
              <w:left w:val="single" w:sz="4" w:space="0" w:color="auto"/>
              <w:bottom w:val="nil"/>
              <w:right w:val="single" w:sz="4" w:space="0" w:color="auto"/>
            </w:tcBorders>
          </w:tcPr>
          <w:p w14:paraId="76F42684" w14:textId="77777777" w:rsidR="00DB6D40" w:rsidRPr="00B2762B" w:rsidRDefault="00DB6D40" w:rsidP="00DB6D40">
            <w:pPr>
              <w:jc w:val="center"/>
              <w:rPr>
                <w:sz w:val="20"/>
                <w:szCs w:val="20"/>
              </w:rPr>
            </w:pPr>
          </w:p>
        </w:tc>
        <w:tc>
          <w:tcPr>
            <w:tcW w:w="1082" w:type="dxa"/>
            <w:tcBorders>
              <w:left w:val="single" w:sz="4" w:space="0" w:color="auto"/>
              <w:bottom w:val="nil"/>
            </w:tcBorders>
          </w:tcPr>
          <w:p w14:paraId="0F769E53" w14:textId="77777777" w:rsidR="00DB6D40" w:rsidRPr="00B2762B" w:rsidRDefault="00DB6D40" w:rsidP="00DB6D40">
            <w:pPr>
              <w:jc w:val="center"/>
              <w:rPr>
                <w:sz w:val="20"/>
                <w:szCs w:val="20"/>
              </w:rPr>
            </w:pPr>
          </w:p>
        </w:tc>
      </w:tr>
      <w:tr w:rsidR="00DB6D40" w:rsidRPr="000A311D" w14:paraId="28AD774F" w14:textId="77777777" w:rsidTr="00DB6D40">
        <w:trPr>
          <w:trHeight w:val="217"/>
        </w:trPr>
        <w:tc>
          <w:tcPr>
            <w:tcW w:w="3837" w:type="dxa"/>
            <w:tcBorders>
              <w:top w:val="nil"/>
              <w:bottom w:val="nil"/>
              <w:right w:val="single" w:sz="4" w:space="0" w:color="auto"/>
            </w:tcBorders>
            <w:shd w:val="clear" w:color="auto" w:fill="auto"/>
          </w:tcPr>
          <w:p w14:paraId="4A9F105D" w14:textId="2F34DC74" w:rsidR="00DB6D40" w:rsidRPr="00B2762B" w:rsidRDefault="00DB6D40" w:rsidP="00DB6D40">
            <w:pPr>
              <w:rPr>
                <w:rFonts w:cstheme="minorHAnsi"/>
                <w:sz w:val="20"/>
                <w:szCs w:val="20"/>
              </w:rPr>
            </w:pPr>
            <w:r w:rsidRPr="00B2762B">
              <w:rPr>
                <w:rFonts w:cstheme="minorHAnsi"/>
                <w:sz w:val="20"/>
                <w:szCs w:val="20"/>
              </w:rPr>
              <w:t>Evet, kendi</w:t>
            </w:r>
          </w:p>
        </w:tc>
        <w:tc>
          <w:tcPr>
            <w:tcW w:w="1376" w:type="dxa"/>
            <w:tcBorders>
              <w:top w:val="nil"/>
              <w:left w:val="single" w:sz="4" w:space="0" w:color="auto"/>
              <w:bottom w:val="nil"/>
              <w:right w:val="single" w:sz="4" w:space="0" w:color="auto"/>
            </w:tcBorders>
          </w:tcPr>
          <w:p w14:paraId="5343907B" w14:textId="77777777" w:rsidR="00DB6D40" w:rsidRPr="00656008" w:rsidRDefault="00DB6D40" w:rsidP="00DB6D40">
            <w:pPr>
              <w:jc w:val="center"/>
              <w:rPr>
                <w:sz w:val="20"/>
                <w:szCs w:val="20"/>
              </w:rPr>
            </w:pPr>
            <w:r w:rsidRPr="00656008">
              <w:rPr>
                <w:sz w:val="20"/>
                <w:szCs w:val="20"/>
              </w:rPr>
              <w:t>99</w:t>
            </w:r>
          </w:p>
        </w:tc>
        <w:tc>
          <w:tcPr>
            <w:tcW w:w="1560" w:type="dxa"/>
            <w:tcBorders>
              <w:top w:val="nil"/>
              <w:left w:val="single" w:sz="4" w:space="0" w:color="auto"/>
              <w:bottom w:val="nil"/>
              <w:right w:val="single" w:sz="4" w:space="0" w:color="auto"/>
            </w:tcBorders>
          </w:tcPr>
          <w:p w14:paraId="620AB093" w14:textId="77777777" w:rsidR="00DB6D40" w:rsidRPr="00B2762B" w:rsidRDefault="00DB6D40" w:rsidP="00DB6D40">
            <w:pPr>
              <w:jc w:val="center"/>
              <w:rPr>
                <w:sz w:val="20"/>
                <w:szCs w:val="20"/>
              </w:rPr>
            </w:pPr>
            <w:r w:rsidRPr="00B2762B">
              <w:rPr>
                <w:sz w:val="20"/>
                <w:szCs w:val="20"/>
              </w:rPr>
              <w:t>30,4</w:t>
            </w:r>
            <w:r w:rsidRPr="00B2762B">
              <w:rPr>
                <w:rFonts w:cstheme="minorHAnsi"/>
                <w:sz w:val="20"/>
                <w:szCs w:val="20"/>
              </w:rPr>
              <w:t>±7,3</w:t>
            </w:r>
          </w:p>
        </w:tc>
        <w:tc>
          <w:tcPr>
            <w:tcW w:w="986" w:type="dxa"/>
            <w:tcBorders>
              <w:top w:val="nil"/>
              <w:left w:val="single" w:sz="4" w:space="0" w:color="auto"/>
              <w:bottom w:val="nil"/>
              <w:right w:val="single" w:sz="4" w:space="0" w:color="auto"/>
            </w:tcBorders>
          </w:tcPr>
          <w:p w14:paraId="4F24D4D6" w14:textId="77777777" w:rsidR="00DB6D40" w:rsidRPr="00B2762B" w:rsidRDefault="00DB6D40" w:rsidP="00DB6D40">
            <w:pPr>
              <w:jc w:val="center"/>
              <w:rPr>
                <w:sz w:val="20"/>
                <w:szCs w:val="20"/>
              </w:rPr>
            </w:pPr>
            <w:r w:rsidRPr="00B2762B">
              <w:rPr>
                <w:sz w:val="20"/>
                <w:szCs w:val="20"/>
              </w:rPr>
              <w:t>1,127</w:t>
            </w:r>
          </w:p>
        </w:tc>
        <w:tc>
          <w:tcPr>
            <w:tcW w:w="1082" w:type="dxa"/>
            <w:tcBorders>
              <w:top w:val="nil"/>
              <w:left w:val="single" w:sz="4" w:space="0" w:color="auto"/>
              <w:bottom w:val="nil"/>
            </w:tcBorders>
          </w:tcPr>
          <w:p w14:paraId="530602FD" w14:textId="77777777" w:rsidR="00DB6D40" w:rsidRPr="00B2762B" w:rsidRDefault="00DB6D40" w:rsidP="00DB6D40">
            <w:pPr>
              <w:jc w:val="center"/>
              <w:rPr>
                <w:sz w:val="20"/>
                <w:szCs w:val="20"/>
              </w:rPr>
            </w:pPr>
            <w:r w:rsidRPr="00B2762B">
              <w:rPr>
                <w:sz w:val="20"/>
                <w:szCs w:val="20"/>
              </w:rPr>
              <w:t>0,36</w:t>
            </w:r>
          </w:p>
        </w:tc>
      </w:tr>
      <w:tr w:rsidR="00DB6D40" w:rsidRPr="000A311D" w14:paraId="16B7C2B7" w14:textId="77777777" w:rsidTr="00DB6D40">
        <w:trPr>
          <w:trHeight w:val="207"/>
        </w:trPr>
        <w:tc>
          <w:tcPr>
            <w:tcW w:w="3837" w:type="dxa"/>
            <w:tcBorders>
              <w:top w:val="nil"/>
              <w:bottom w:val="nil"/>
              <w:right w:val="single" w:sz="4" w:space="0" w:color="auto"/>
            </w:tcBorders>
          </w:tcPr>
          <w:p w14:paraId="21C6CB8C" w14:textId="12A4481F" w:rsidR="00DB6D40" w:rsidRPr="00B2762B" w:rsidRDefault="00DB6D40" w:rsidP="00DB6D40">
            <w:pPr>
              <w:rPr>
                <w:rFonts w:cstheme="minorHAnsi"/>
                <w:sz w:val="20"/>
                <w:szCs w:val="20"/>
              </w:rPr>
            </w:pPr>
            <w:r w:rsidRPr="00B2762B">
              <w:rPr>
                <w:rFonts w:cstheme="minorHAnsi"/>
                <w:sz w:val="20"/>
                <w:szCs w:val="20"/>
              </w:rPr>
              <w:t>Evet, yakını</w:t>
            </w:r>
          </w:p>
        </w:tc>
        <w:tc>
          <w:tcPr>
            <w:tcW w:w="1376" w:type="dxa"/>
            <w:tcBorders>
              <w:top w:val="nil"/>
              <w:left w:val="single" w:sz="4" w:space="0" w:color="auto"/>
              <w:bottom w:val="nil"/>
              <w:right w:val="single" w:sz="4" w:space="0" w:color="auto"/>
            </w:tcBorders>
          </w:tcPr>
          <w:p w14:paraId="627B7606" w14:textId="77777777" w:rsidR="00DB6D40" w:rsidRPr="00656008" w:rsidRDefault="00DB6D40" w:rsidP="00DB6D40">
            <w:pPr>
              <w:jc w:val="center"/>
              <w:rPr>
                <w:sz w:val="20"/>
                <w:szCs w:val="20"/>
              </w:rPr>
            </w:pPr>
          </w:p>
        </w:tc>
        <w:tc>
          <w:tcPr>
            <w:tcW w:w="1560" w:type="dxa"/>
            <w:tcBorders>
              <w:top w:val="nil"/>
              <w:left w:val="single" w:sz="4" w:space="0" w:color="auto"/>
              <w:bottom w:val="nil"/>
              <w:right w:val="single" w:sz="4" w:space="0" w:color="auto"/>
            </w:tcBorders>
          </w:tcPr>
          <w:p w14:paraId="356BBEEA" w14:textId="77777777" w:rsidR="00DB6D40" w:rsidRPr="00B2762B" w:rsidRDefault="00DB6D40" w:rsidP="00DB6D40">
            <w:pPr>
              <w:jc w:val="center"/>
              <w:rPr>
                <w:sz w:val="20"/>
                <w:szCs w:val="20"/>
              </w:rPr>
            </w:pPr>
          </w:p>
        </w:tc>
        <w:tc>
          <w:tcPr>
            <w:tcW w:w="986" w:type="dxa"/>
            <w:tcBorders>
              <w:top w:val="nil"/>
              <w:left w:val="single" w:sz="4" w:space="0" w:color="auto"/>
              <w:bottom w:val="nil"/>
              <w:right w:val="single" w:sz="4" w:space="0" w:color="auto"/>
            </w:tcBorders>
          </w:tcPr>
          <w:p w14:paraId="0187DEB8" w14:textId="77777777" w:rsidR="00DB6D40" w:rsidRPr="00B2762B" w:rsidRDefault="00DB6D40" w:rsidP="00DB6D40">
            <w:pPr>
              <w:jc w:val="center"/>
              <w:rPr>
                <w:sz w:val="20"/>
                <w:szCs w:val="20"/>
              </w:rPr>
            </w:pPr>
          </w:p>
        </w:tc>
        <w:tc>
          <w:tcPr>
            <w:tcW w:w="1082" w:type="dxa"/>
            <w:tcBorders>
              <w:top w:val="nil"/>
              <w:left w:val="single" w:sz="4" w:space="0" w:color="auto"/>
              <w:bottom w:val="nil"/>
            </w:tcBorders>
          </w:tcPr>
          <w:p w14:paraId="5477E5CD" w14:textId="77777777" w:rsidR="00DB6D40" w:rsidRPr="00B2762B" w:rsidRDefault="00DB6D40" w:rsidP="00DB6D40">
            <w:pPr>
              <w:jc w:val="center"/>
              <w:rPr>
                <w:sz w:val="20"/>
                <w:szCs w:val="20"/>
              </w:rPr>
            </w:pPr>
          </w:p>
        </w:tc>
      </w:tr>
      <w:tr w:rsidR="00DB6D40" w:rsidRPr="000A311D" w14:paraId="577E1695" w14:textId="77777777" w:rsidTr="00DB6D40">
        <w:trPr>
          <w:trHeight w:val="207"/>
        </w:trPr>
        <w:tc>
          <w:tcPr>
            <w:tcW w:w="3837" w:type="dxa"/>
            <w:tcBorders>
              <w:top w:val="nil"/>
              <w:bottom w:val="nil"/>
              <w:right w:val="single" w:sz="4" w:space="0" w:color="auto"/>
            </w:tcBorders>
          </w:tcPr>
          <w:p w14:paraId="22B5B23C" w14:textId="77777777" w:rsidR="00DB6D40" w:rsidRPr="00B2762B" w:rsidRDefault="00DB6D40" w:rsidP="00DB6D40">
            <w:pPr>
              <w:rPr>
                <w:rFonts w:cstheme="minorHAnsi"/>
                <w:sz w:val="20"/>
                <w:szCs w:val="20"/>
              </w:rPr>
            </w:pPr>
            <w:r w:rsidRPr="00B2762B">
              <w:rPr>
                <w:rFonts w:cstheme="minorHAnsi"/>
                <w:sz w:val="20"/>
                <w:szCs w:val="20"/>
              </w:rPr>
              <w:t xml:space="preserve">       1.derece yakını</w:t>
            </w:r>
          </w:p>
        </w:tc>
        <w:tc>
          <w:tcPr>
            <w:tcW w:w="1376" w:type="dxa"/>
            <w:tcBorders>
              <w:top w:val="nil"/>
              <w:left w:val="single" w:sz="4" w:space="0" w:color="auto"/>
              <w:bottom w:val="nil"/>
              <w:right w:val="single" w:sz="4" w:space="0" w:color="auto"/>
            </w:tcBorders>
          </w:tcPr>
          <w:p w14:paraId="2F8373C7" w14:textId="77777777" w:rsidR="00DB6D40" w:rsidRPr="00656008" w:rsidRDefault="00DB6D40" w:rsidP="00DB6D40">
            <w:pPr>
              <w:jc w:val="center"/>
              <w:rPr>
                <w:sz w:val="20"/>
                <w:szCs w:val="20"/>
              </w:rPr>
            </w:pPr>
            <w:r w:rsidRPr="00656008">
              <w:rPr>
                <w:sz w:val="20"/>
                <w:szCs w:val="20"/>
              </w:rPr>
              <w:t>74</w:t>
            </w:r>
          </w:p>
        </w:tc>
        <w:tc>
          <w:tcPr>
            <w:tcW w:w="1560" w:type="dxa"/>
            <w:tcBorders>
              <w:top w:val="nil"/>
              <w:left w:val="single" w:sz="4" w:space="0" w:color="auto"/>
              <w:bottom w:val="nil"/>
              <w:right w:val="single" w:sz="4" w:space="0" w:color="auto"/>
            </w:tcBorders>
          </w:tcPr>
          <w:p w14:paraId="60FD53CF" w14:textId="77777777" w:rsidR="00DB6D40" w:rsidRPr="00B2762B" w:rsidRDefault="00DB6D40" w:rsidP="00DB6D40">
            <w:pPr>
              <w:jc w:val="center"/>
              <w:rPr>
                <w:sz w:val="20"/>
                <w:szCs w:val="20"/>
              </w:rPr>
            </w:pPr>
            <w:r w:rsidRPr="00B2762B">
              <w:rPr>
                <w:sz w:val="20"/>
                <w:szCs w:val="20"/>
              </w:rPr>
              <w:t>29,3</w:t>
            </w:r>
            <w:r w:rsidRPr="00B2762B">
              <w:rPr>
                <w:rFonts w:cstheme="minorHAnsi"/>
                <w:sz w:val="20"/>
                <w:szCs w:val="20"/>
              </w:rPr>
              <w:t>±6,9</w:t>
            </w:r>
          </w:p>
        </w:tc>
        <w:tc>
          <w:tcPr>
            <w:tcW w:w="986" w:type="dxa"/>
            <w:tcBorders>
              <w:top w:val="nil"/>
              <w:left w:val="single" w:sz="4" w:space="0" w:color="auto"/>
              <w:bottom w:val="nil"/>
              <w:right w:val="single" w:sz="4" w:space="0" w:color="auto"/>
            </w:tcBorders>
          </w:tcPr>
          <w:p w14:paraId="71852714" w14:textId="77777777" w:rsidR="00DB6D40" w:rsidRPr="00B2762B" w:rsidRDefault="00DB6D40" w:rsidP="00DB6D40">
            <w:pPr>
              <w:jc w:val="center"/>
              <w:rPr>
                <w:sz w:val="20"/>
                <w:szCs w:val="20"/>
              </w:rPr>
            </w:pPr>
            <w:r w:rsidRPr="00B2762B">
              <w:rPr>
                <w:sz w:val="20"/>
                <w:szCs w:val="20"/>
              </w:rPr>
              <w:t>-0,454</w:t>
            </w:r>
          </w:p>
        </w:tc>
        <w:tc>
          <w:tcPr>
            <w:tcW w:w="1082" w:type="dxa"/>
            <w:tcBorders>
              <w:top w:val="nil"/>
              <w:left w:val="single" w:sz="4" w:space="0" w:color="auto"/>
              <w:bottom w:val="nil"/>
            </w:tcBorders>
          </w:tcPr>
          <w:p w14:paraId="1C392646" w14:textId="77777777" w:rsidR="00DB6D40" w:rsidRPr="00B2762B" w:rsidRDefault="00DB6D40" w:rsidP="00DB6D40">
            <w:pPr>
              <w:jc w:val="center"/>
              <w:rPr>
                <w:b/>
                <w:sz w:val="20"/>
                <w:szCs w:val="20"/>
              </w:rPr>
            </w:pPr>
            <w:r w:rsidRPr="00B2762B">
              <w:rPr>
                <w:b/>
                <w:sz w:val="20"/>
                <w:szCs w:val="20"/>
              </w:rPr>
              <w:t>0,007</w:t>
            </w:r>
          </w:p>
        </w:tc>
      </w:tr>
      <w:tr w:rsidR="00DB6D40" w:rsidRPr="000A311D" w14:paraId="52629DDC" w14:textId="77777777" w:rsidTr="00DB6D40">
        <w:trPr>
          <w:trHeight w:val="217"/>
        </w:trPr>
        <w:tc>
          <w:tcPr>
            <w:tcW w:w="3837" w:type="dxa"/>
            <w:tcBorders>
              <w:top w:val="nil"/>
              <w:right w:val="single" w:sz="4" w:space="0" w:color="auto"/>
            </w:tcBorders>
          </w:tcPr>
          <w:p w14:paraId="1B353317" w14:textId="77777777" w:rsidR="00DB6D40" w:rsidRPr="00B2762B" w:rsidRDefault="00DB6D40" w:rsidP="00DB6D40">
            <w:pPr>
              <w:rPr>
                <w:rFonts w:cstheme="minorHAnsi"/>
                <w:sz w:val="20"/>
                <w:szCs w:val="20"/>
              </w:rPr>
            </w:pPr>
            <w:r w:rsidRPr="00B2762B">
              <w:rPr>
                <w:rFonts w:cstheme="minorHAnsi"/>
                <w:sz w:val="20"/>
                <w:szCs w:val="20"/>
              </w:rPr>
              <w:t xml:space="preserve">       2.derece yakını</w:t>
            </w:r>
          </w:p>
        </w:tc>
        <w:tc>
          <w:tcPr>
            <w:tcW w:w="1376" w:type="dxa"/>
            <w:tcBorders>
              <w:top w:val="nil"/>
              <w:left w:val="single" w:sz="4" w:space="0" w:color="auto"/>
              <w:right w:val="single" w:sz="4" w:space="0" w:color="auto"/>
            </w:tcBorders>
          </w:tcPr>
          <w:p w14:paraId="62F5AE7A" w14:textId="77777777" w:rsidR="00DB6D40" w:rsidRPr="00656008" w:rsidRDefault="00DB6D40" w:rsidP="00DB6D40">
            <w:pPr>
              <w:jc w:val="center"/>
              <w:rPr>
                <w:sz w:val="20"/>
                <w:szCs w:val="20"/>
              </w:rPr>
            </w:pPr>
            <w:r w:rsidRPr="00656008">
              <w:rPr>
                <w:sz w:val="20"/>
                <w:szCs w:val="20"/>
              </w:rPr>
              <w:t>37</w:t>
            </w:r>
          </w:p>
        </w:tc>
        <w:tc>
          <w:tcPr>
            <w:tcW w:w="1560" w:type="dxa"/>
            <w:tcBorders>
              <w:top w:val="nil"/>
              <w:left w:val="single" w:sz="4" w:space="0" w:color="auto"/>
              <w:right w:val="single" w:sz="4" w:space="0" w:color="auto"/>
            </w:tcBorders>
          </w:tcPr>
          <w:p w14:paraId="06337636" w14:textId="77777777" w:rsidR="00DB6D40" w:rsidRPr="00B2762B" w:rsidRDefault="00DB6D40" w:rsidP="00DB6D40">
            <w:pPr>
              <w:jc w:val="center"/>
              <w:rPr>
                <w:sz w:val="20"/>
                <w:szCs w:val="20"/>
              </w:rPr>
            </w:pPr>
            <w:r w:rsidRPr="00B2762B">
              <w:rPr>
                <w:sz w:val="20"/>
                <w:szCs w:val="20"/>
              </w:rPr>
              <w:t>30,3</w:t>
            </w:r>
            <w:r w:rsidRPr="00B2762B">
              <w:rPr>
                <w:rFonts w:cstheme="minorHAnsi"/>
                <w:sz w:val="20"/>
                <w:szCs w:val="20"/>
              </w:rPr>
              <w:t>±8,9</w:t>
            </w:r>
          </w:p>
        </w:tc>
        <w:tc>
          <w:tcPr>
            <w:tcW w:w="986" w:type="dxa"/>
            <w:tcBorders>
              <w:top w:val="nil"/>
              <w:left w:val="single" w:sz="4" w:space="0" w:color="auto"/>
              <w:right w:val="single" w:sz="4" w:space="0" w:color="auto"/>
            </w:tcBorders>
          </w:tcPr>
          <w:p w14:paraId="7F4A9AB4" w14:textId="77777777" w:rsidR="00DB6D40" w:rsidRPr="00B2762B" w:rsidRDefault="00DB6D40" w:rsidP="00DB6D40">
            <w:pPr>
              <w:jc w:val="center"/>
              <w:rPr>
                <w:sz w:val="20"/>
                <w:szCs w:val="20"/>
              </w:rPr>
            </w:pPr>
            <w:r w:rsidRPr="00B2762B">
              <w:rPr>
                <w:sz w:val="20"/>
                <w:szCs w:val="20"/>
              </w:rPr>
              <w:t>0,604</w:t>
            </w:r>
          </w:p>
        </w:tc>
        <w:tc>
          <w:tcPr>
            <w:tcW w:w="1082" w:type="dxa"/>
            <w:tcBorders>
              <w:top w:val="nil"/>
              <w:left w:val="single" w:sz="4" w:space="0" w:color="auto"/>
            </w:tcBorders>
          </w:tcPr>
          <w:p w14:paraId="6C1DE838" w14:textId="77777777" w:rsidR="00DB6D40" w:rsidRPr="00B2762B" w:rsidRDefault="00DB6D40" w:rsidP="00DB6D40">
            <w:pPr>
              <w:jc w:val="center"/>
              <w:rPr>
                <w:sz w:val="20"/>
                <w:szCs w:val="20"/>
              </w:rPr>
            </w:pPr>
            <w:r w:rsidRPr="00B2762B">
              <w:rPr>
                <w:sz w:val="20"/>
                <w:szCs w:val="20"/>
              </w:rPr>
              <w:t>0,24</w:t>
            </w:r>
          </w:p>
        </w:tc>
      </w:tr>
    </w:tbl>
    <w:p w14:paraId="2C4EE1F5" w14:textId="77777777" w:rsidR="00DB6D40" w:rsidRPr="00723FBF" w:rsidRDefault="00DB6D40" w:rsidP="00DB6D40">
      <w:pPr>
        <w:rPr>
          <w:sz w:val="16"/>
          <w:szCs w:val="16"/>
        </w:rPr>
      </w:pPr>
      <w:r w:rsidRPr="00723FBF">
        <w:rPr>
          <w:sz w:val="16"/>
          <w:szCs w:val="16"/>
        </w:rPr>
        <w:t>*İki grup arasındaki ölçüm değerlerinin ortalamaları karşılaştırılırken ‘t’ değeri ikiden fazla grubun ölçüm değerlerinin ortalamaları karşılaştırılırken ‘F’ değeri kullanılmıştır.</w:t>
      </w:r>
    </w:p>
    <w:p w14:paraId="693F3018" w14:textId="16A1BFF7" w:rsidR="00DB6D40" w:rsidRPr="00BA06D4" w:rsidRDefault="00DB6D40" w:rsidP="00DB6D40">
      <w:pPr>
        <w:rPr>
          <w:sz w:val="16"/>
          <w:szCs w:val="16"/>
        </w:rPr>
      </w:pPr>
      <w:r>
        <w:rPr>
          <w:sz w:val="16"/>
          <w:szCs w:val="16"/>
        </w:rPr>
        <w:t>**</w:t>
      </w:r>
      <w:r w:rsidRPr="007347A5">
        <w:rPr>
          <w:sz w:val="16"/>
          <w:szCs w:val="16"/>
        </w:rPr>
        <w:t xml:space="preserve"> Birden fazla seçenek işaretlenmiştir</w:t>
      </w:r>
      <w:r>
        <w:rPr>
          <w:sz w:val="16"/>
          <w:szCs w:val="16"/>
        </w:rPr>
        <w:t xml:space="preserve">. </w:t>
      </w:r>
      <w:r w:rsidR="00243F4D">
        <w:rPr>
          <w:sz w:val="16"/>
          <w:szCs w:val="16"/>
        </w:rPr>
        <w:t>Tıpta uzmanlık öğrenci</w:t>
      </w:r>
      <w:r w:rsidRPr="007347A5">
        <w:rPr>
          <w:sz w:val="16"/>
          <w:szCs w:val="16"/>
        </w:rPr>
        <w:t>ler</w:t>
      </w:r>
      <w:r w:rsidR="00243F4D">
        <w:rPr>
          <w:sz w:val="16"/>
          <w:szCs w:val="16"/>
        </w:rPr>
        <w:t>i</w:t>
      </w:r>
      <w:r w:rsidRPr="007347A5">
        <w:rPr>
          <w:sz w:val="16"/>
          <w:szCs w:val="16"/>
        </w:rPr>
        <w:t xml:space="preserve"> için n=198, hemşireler için n=101</w:t>
      </w:r>
      <w:r>
        <w:rPr>
          <w:sz w:val="16"/>
          <w:szCs w:val="16"/>
        </w:rPr>
        <w:t>,</w:t>
      </w:r>
      <w:r w:rsidRPr="007347A5">
        <w:rPr>
          <w:sz w:val="16"/>
          <w:szCs w:val="16"/>
        </w:rPr>
        <w:t xml:space="preserve"> toplam için n=299</w:t>
      </w:r>
      <w:r>
        <w:rPr>
          <w:sz w:val="16"/>
          <w:szCs w:val="16"/>
        </w:rPr>
        <w:t xml:space="preserve"> kişi</w:t>
      </w:r>
      <w:r w:rsidRPr="007347A5">
        <w:rPr>
          <w:sz w:val="16"/>
          <w:szCs w:val="16"/>
        </w:rPr>
        <w:t xml:space="preserve"> üzerinden her yanıt için </w:t>
      </w:r>
      <w:r>
        <w:rPr>
          <w:sz w:val="16"/>
          <w:szCs w:val="16"/>
        </w:rPr>
        <w:t>puan ortalamaları</w:t>
      </w:r>
      <w:r w:rsidRPr="007347A5">
        <w:rPr>
          <w:sz w:val="16"/>
          <w:szCs w:val="16"/>
        </w:rPr>
        <w:t xml:space="preserve"> alınmıştır.</w:t>
      </w:r>
    </w:p>
    <w:p w14:paraId="3824FC7C" w14:textId="3B5C8C32" w:rsidR="00DB6D40" w:rsidRDefault="00DB6D40" w:rsidP="00DB6D40">
      <w:pPr>
        <w:spacing w:line="360" w:lineRule="auto"/>
        <w:ind w:firstLine="708"/>
        <w:jc w:val="both"/>
        <w:rPr>
          <w:sz w:val="24"/>
          <w:szCs w:val="24"/>
        </w:rPr>
      </w:pPr>
      <w:r w:rsidRPr="00A753E4">
        <w:rPr>
          <w:sz w:val="24"/>
          <w:szCs w:val="24"/>
        </w:rPr>
        <w:t>Kadın katılımcıların Algılanan Stres Ölçeği’nden aldığı puan ortalaması 29,9±7,5, erkek katılımcıların 29,2±8,2</w:t>
      </w:r>
      <w:r>
        <w:rPr>
          <w:sz w:val="24"/>
          <w:szCs w:val="24"/>
        </w:rPr>
        <w:t xml:space="preserve"> bulunmuştur. Ancak, ortalamalar arasındaki fark istatistiksel olarak anlamlı değildir (p&gt;0,05). (Tablo </w:t>
      </w:r>
      <w:r w:rsidR="009C00A6">
        <w:rPr>
          <w:sz w:val="24"/>
          <w:szCs w:val="24"/>
        </w:rPr>
        <w:t>5.</w:t>
      </w:r>
      <w:r>
        <w:rPr>
          <w:sz w:val="24"/>
          <w:szCs w:val="24"/>
        </w:rPr>
        <w:t>1</w:t>
      </w:r>
      <w:r w:rsidR="009C00A6">
        <w:rPr>
          <w:sz w:val="24"/>
          <w:szCs w:val="24"/>
        </w:rPr>
        <w:t>5</w:t>
      </w:r>
      <w:r>
        <w:rPr>
          <w:sz w:val="24"/>
          <w:szCs w:val="24"/>
        </w:rPr>
        <w:t>)</w:t>
      </w:r>
    </w:p>
    <w:p w14:paraId="7DF6ECDF" w14:textId="592AE02C" w:rsidR="00DB6D40" w:rsidRDefault="00DB6D40" w:rsidP="00DB6D40">
      <w:pPr>
        <w:spacing w:line="360" w:lineRule="auto"/>
        <w:ind w:firstLine="708"/>
        <w:jc w:val="both"/>
        <w:rPr>
          <w:sz w:val="24"/>
          <w:szCs w:val="24"/>
        </w:rPr>
      </w:pPr>
      <w:r w:rsidRPr="00A753E4">
        <w:rPr>
          <w:sz w:val="24"/>
          <w:szCs w:val="24"/>
        </w:rPr>
        <w:t xml:space="preserve">Katılımcılardan eşi sağlık çalışanı olanların Algılanan Stres Ölçeği’nden aldığı puan ortalaması 29,2±8,6, eşi sağlık çalışanı olmayanların 28,6±7,0 bulunmuştur. </w:t>
      </w:r>
      <w:r>
        <w:rPr>
          <w:sz w:val="24"/>
          <w:szCs w:val="24"/>
        </w:rPr>
        <w:t>Yine, a</w:t>
      </w:r>
      <w:r w:rsidRPr="00A753E4">
        <w:rPr>
          <w:sz w:val="24"/>
          <w:szCs w:val="24"/>
        </w:rPr>
        <w:t xml:space="preserve">ralarındaki fark istatistiksel olarak anlamlı değildir (p&gt;0,05). (Tablo </w:t>
      </w:r>
      <w:r w:rsidR="009C00A6">
        <w:rPr>
          <w:sz w:val="24"/>
          <w:szCs w:val="24"/>
        </w:rPr>
        <w:t>5.</w:t>
      </w:r>
      <w:r w:rsidRPr="00A753E4">
        <w:rPr>
          <w:sz w:val="24"/>
          <w:szCs w:val="24"/>
        </w:rPr>
        <w:t>1</w:t>
      </w:r>
      <w:r w:rsidR="007F52CD">
        <w:rPr>
          <w:sz w:val="24"/>
          <w:szCs w:val="24"/>
        </w:rPr>
        <w:t>5</w:t>
      </w:r>
      <w:r w:rsidRPr="00A753E4">
        <w:rPr>
          <w:sz w:val="24"/>
          <w:szCs w:val="24"/>
        </w:rPr>
        <w:t>)</w:t>
      </w:r>
    </w:p>
    <w:p w14:paraId="04EA2053" w14:textId="4946220B" w:rsidR="00916B40" w:rsidRDefault="00DB6D40" w:rsidP="00DB6D40">
      <w:pPr>
        <w:spacing w:line="360" w:lineRule="auto"/>
        <w:ind w:firstLine="708"/>
        <w:jc w:val="both"/>
        <w:rPr>
          <w:rFonts w:cstheme="minorHAnsi"/>
          <w:sz w:val="24"/>
          <w:szCs w:val="24"/>
        </w:rPr>
      </w:pPr>
      <w:r w:rsidRPr="00CB19B8">
        <w:rPr>
          <w:sz w:val="24"/>
          <w:szCs w:val="24"/>
        </w:rPr>
        <w:t xml:space="preserve">Katılımcılardan evli olanların Algılanan </w:t>
      </w:r>
      <w:r>
        <w:rPr>
          <w:sz w:val="24"/>
          <w:szCs w:val="24"/>
        </w:rPr>
        <w:t>S</w:t>
      </w:r>
      <w:r w:rsidRPr="00CB19B8">
        <w:rPr>
          <w:sz w:val="24"/>
          <w:szCs w:val="24"/>
        </w:rPr>
        <w:t xml:space="preserve">tres </w:t>
      </w:r>
      <w:r>
        <w:rPr>
          <w:sz w:val="24"/>
          <w:szCs w:val="24"/>
        </w:rPr>
        <w:t>Ö</w:t>
      </w:r>
      <w:r w:rsidRPr="00CB19B8">
        <w:rPr>
          <w:sz w:val="24"/>
          <w:szCs w:val="24"/>
        </w:rPr>
        <w:t>lçeği</w:t>
      </w:r>
      <w:r>
        <w:rPr>
          <w:sz w:val="24"/>
          <w:szCs w:val="24"/>
        </w:rPr>
        <w:t>’</w:t>
      </w:r>
      <w:r w:rsidRPr="00CB19B8">
        <w:rPr>
          <w:sz w:val="24"/>
          <w:szCs w:val="24"/>
        </w:rPr>
        <w:t>nden aldığı puan o</w:t>
      </w:r>
      <w:r>
        <w:rPr>
          <w:sz w:val="24"/>
          <w:szCs w:val="24"/>
        </w:rPr>
        <w:t>r</w:t>
      </w:r>
      <w:r w:rsidRPr="00CB19B8">
        <w:rPr>
          <w:sz w:val="24"/>
          <w:szCs w:val="24"/>
        </w:rPr>
        <w:t>talaması 28,9</w:t>
      </w:r>
      <w:r w:rsidRPr="00CB19B8">
        <w:rPr>
          <w:rFonts w:cstheme="minorHAnsi"/>
          <w:sz w:val="24"/>
          <w:szCs w:val="24"/>
        </w:rPr>
        <w:t>±7,8</w:t>
      </w:r>
      <w:r>
        <w:rPr>
          <w:rFonts w:cstheme="minorHAnsi"/>
          <w:sz w:val="24"/>
          <w:szCs w:val="24"/>
        </w:rPr>
        <w:t xml:space="preserve"> ve</w:t>
      </w:r>
      <w:r w:rsidRPr="00CB19B8">
        <w:rPr>
          <w:rFonts w:cstheme="minorHAnsi"/>
          <w:sz w:val="24"/>
          <w:szCs w:val="24"/>
        </w:rPr>
        <w:t xml:space="preserve"> bekar olanların </w:t>
      </w:r>
      <w:r w:rsidRPr="00CB19B8">
        <w:rPr>
          <w:sz w:val="24"/>
          <w:szCs w:val="24"/>
        </w:rPr>
        <w:t>30,8</w:t>
      </w:r>
      <w:r w:rsidRPr="00CB19B8">
        <w:rPr>
          <w:rFonts w:cstheme="minorHAnsi"/>
          <w:sz w:val="24"/>
          <w:szCs w:val="24"/>
        </w:rPr>
        <w:t xml:space="preserve">±7,7 bulunmuştur. </w:t>
      </w:r>
      <w:r>
        <w:rPr>
          <w:rFonts w:cstheme="minorHAnsi"/>
          <w:sz w:val="24"/>
          <w:szCs w:val="24"/>
        </w:rPr>
        <w:t xml:space="preserve">Bekar olduğunu ifade eden kişilerin puan ortalaması daha yüksek olup aralarındaki fark </w:t>
      </w:r>
      <w:r w:rsidRPr="00CB19B8">
        <w:rPr>
          <w:rFonts w:cstheme="minorHAnsi"/>
          <w:sz w:val="24"/>
          <w:szCs w:val="24"/>
        </w:rPr>
        <w:t xml:space="preserve">istatistiksel olarak </w:t>
      </w:r>
      <w:r>
        <w:rPr>
          <w:rFonts w:cstheme="minorHAnsi"/>
          <w:sz w:val="24"/>
          <w:szCs w:val="24"/>
        </w:rPr>
        <w:t xml:space="preserve">da </w:t>
      </w:r>
      <w:r w:rsidRPr="00CB19B8">
        <w:rPr>
          <w:rFonts w:cstheme="minorHAnsi"/>
          <w:sz w:val="24"/>
          <w:szCs w:val="24"/>
        </w:rPr>
        <w:t>anlamlı bulunmuştur (p=0,03)</w:t>
      </w:r>
      <w:r>
        <w:rPr>
          <w:rFonts w:cstheme="minorHAnsi"/>
          <w:sz w:val="24"/>
          <w:szCs w:val="24"/>
        </w:rPr>
        <w:t xml:space="preserve">. (Tablo </w:t>
      </w:r>
      <w:r w:rsidR="009C00A6">
        <w:rPr>
          <w:rFonts w:cstheme="minorHAnsi"/>
          <w:sz w:val="24"/>
          <w:szCs w:val="24"/>
        </w:rPr>
        <w:t>5.</w:t>
      </w:r>
      <w:r>
        <w:rPr>
          <w:rFonts w:cstheme="minorHAnsi"/>
          <w:sz w:val="24"/>
          <w:szCs w:val="24"/>
        </w:rPr>
        <w:t>1</w:t>
      </w:r>
      <w:r w:rsidR="007F52CD">
        <w:rPr>
          <w:rFonts w:cstheme="minorHAnsi"/>
          <w:sz w:val="24"/>
          <w:szCs w:val="24"/>
        </w:rPr>
        <w:t>5</w:t>
      </w:r>
      <w:r>
        <w:rPr>
          <w:rFonts w:cstheme="minorHAnsi"/>
          <w:sz w:val="24"/>
          <w:szCs w:val="24"/>
        </w:rPr>
        <w:t>)</w:t>
      </w:r>
      <w:r w:rsidRPr="00CB19B8">
        <w:rPr>
          <w:rFonts w:cstheme="minorHAnsi"/>
          <w:sz w:val="24"/>
          <w:szCs w:val="24"/>
        </w:rPr>
        <w:t xml:space="preserve"> </w:t>
      </w:r>
    </w:p>
    <w:p w14:paraId="24E6C6A1" w14:textId="22549AED" w:rsidR="00DB6D40" w:rsidRDefault="00916B40" w:rsidP="00F13EF2">
      <w:pPr>
        <w:spacing w:line="360" w:lineRule="auto"/>
        <w:jc w:val="both"/>
        <w:rPr>
          <w:rFonts w:cstheme="minorHAnsi"/>
          <w:sz w:val="24"/>
          <w:szCs w:val="24"/>
        </w:rPr>
      </w:pPr>
      <w:r>
        <w:rPr>
          <w:rFonts w:cstheme="minorHAnsi"/>
          <w:sz w:val="24"/>
          <w:szCs w:val="24"/>
        </w:rPr>
        <w:br w:type="page"/>
      </w:r>
      <w:bookmarkStart w:id="11" w:name="_Hlk100663684"/>
      <w:r w:rsidR="00DB6D40" w:rsidRPr="00A31091">
        <w:rPr>
          <w:rFonts w:cstheme="minorHAnsi"/>
          <w:sz w:val="24"/>
          <w:szCs w:val="24"/>
        </w:rPr>
        <w:lastRenderedPageBreak/>
        <w:t xml:space="preserve">Katılımcıların meslekteki çalışma süresi 8 yıl ve üzeri olanların </w:t>
      </w:r>
      <w:r w:rsidR="00DB6D40" w:rsidRPr="00CB19B8">
        <w:rPr>
          <w:sz w:val="24"/>
          <w:szCs w:val="24"/>
        </w:rPr>
        <w:t xml:space="preserve">Algılanan </w:t>
      </w:r>
      <w:r w:rsidR="00DB6D40">
        <w:rPr>
          <w:sz w:val="24"/>
          <w:szCs w:val="24"/>
        </w:rPr>
        <w:t>S</w:t>
      </w:r>
      <w:r w:rsidR="00DB6D40" w:rsidRPr="00CB19B8">
        <w:rPr>
          <w:sz w:val="24"/>
          <w:szCs w:val="24"/>
        </w:rPr>
        <w:t xml:space="preserve">tres </w:t>
      </w:r>
      <w:r w:rsidR="00DB6D40">
        <w:rPr>
          <w:sz w:val="24"/>
          <w:szCs w:val="24"/>
        </w:rPr>
        <w:t>Ö</w:t>
      </w:r>
      <w:r w:rsidR="00DB6D40" w:rsidRPr="00CB19B8">
        <w:rPr>
          <w:sz w:val="24"/>
          <w:szCs w:val="24"/>
        </w:rPr>
        <w:t>lçeği</w:t>
      </w:r>
      <w:r w:rsidR="00DB6D40">
        <w:rPr>
          <w:sz w:val="24"/>
          <w:szCs w:val="24"/>
        </w:rPr>
        <w:t>’</w:t>
      </w:r>
      <w:r w:rsidR="00DB6D40" w:rsidRPr="00CB19B8">
        <w:rPr>
          <w:sz w:val="24"/>
          <w:szCs w:val="24"/>
        </w:rPr>
        <w:t>nden aldığı puan o</w:t>
      </w:r>
      <w:r w:rsidR="00DB6D40">
        <w:rPr>
          <w:sz w:val="24"/>
          <w:szCs w:val="24"/>
        </w:rPr>
        <w:t>r</w:t>
      </w:r>
      <w:r w:rsidR="00DB6D40" w:rsidRPr="00CB19B8">
        <w:rPr>
          <w:sz w:val="24"/>
          <w:szCs w:val="24"/>
        </w:rPr>
        <w:t>talaması</w:t>
      </w:r>
      <w:bookmarkEnd w:id="11"/>
      <w:r w:rsidR="00DB6D40">
        <w:rPr>
          <w:sz w:val="24"/>
          <w:szCs w:val="24"/>
        </w:rPr>
        <w:t xml:space="preserve"> diğerlerinden düşük olup </w:t>
      </w:r>
      <w:r w:rsidR="00DB6D40" w:rsidRPr="00A31091">
        <w:rPr>
          <w:sz w:val="24"/>
          <w:szCs w:val="24"/>
        </w:rPr>
        <w:t>27,6±6,7</w:t>
      </w:r>
      <w:r w:rsidR="00DB6D40">
        <w:rPr>
          <w:sz w:val="24"/>
          <w:szCs w:val="24"/>
        </w:rPr>
        <w:t xml:space="preserve"> bulunmuştur. Gruplar arasındaki fark istatistiksel olarak anlamlıdır (p=0,03). (Tablo </w:t>
      </w:r>
      <w:r w:rsidR="009C00A6">
        <w:rPr>
          <w:sz w:val="24"/>
          <w:szCs w:val="24"/>
        </w:rPr>
        <w:t>5.</w:t>
      </w:r>
      <w:r w:rsidR="00DB6D40">
        <w:rPr>
          <w:sz w:val="24"/>
          <w:szCs w:val="24"/>
        </w:rPr>
        <w:t>1</w:t>
      </w:r>
      <w:r w:rsidR="007F52CD">
        <w:rPr>
          <w:sz w:val="24"/>
          <w:szCs w:val="24"/>
        </w:rPr>
        <w:t>5</w:t>
      </w:r>
      <w:r w:rsidR="00DB6D40">
        <w:rPr>
          <w:sz w:val="24"/>
          <w:szCs w:val="24"/>
        </w:rPr>
        <w:t>)</w:t>
      </w:r>
    </w:p>
    <w:p w14:paraId="445EC3FD" w14:textId="5C7C6EB8" w:rsidR="00DB6D40" w:rsidRDefault="00DB6D40" w:rsidP="00F13EF2">
      <w:pPr>
        <w:spacing w:line="360" w:lineRule="auto"/>
        <w:ind w:firstLine="708"/>
        <w:jc w:val="both"/>
        <w:rPr>
          <w:rFonts w:cstheme="minorHAnsi"/>
          <w:sz w:val="24"/>
          <w:szCs w:val="24"/>
        </w:rPr>
      </w:pPr>
      <w:bookmarkStart w:id="12" w:name="_Hlk98405713"/>
      <w:r w:rsidRPr="00143D53">
        <w:rPr>
          <w:rFonts w:cstheme="minorHAnsi"/>
          <w:sz w:val="24"/>
          <w:szCs w:val="24"/>
        </w:rPr>
        <w:t xml:space="preserve">Katılımcıların birinci derece yakını </w:t>
      </w:r>
      <w:r>
        <w:rPr>
          <w:rFonts w:cstheme="minorHAnsi"/>
          <w:sz w:val="24"/>
          <w:szCs w:val="24"/>
        </w:rPr>
        <w:t>COVID-19</w:t>
      </w:r>
      <w:r w:rsidRPr="00143D53">
        <w:rPr>
          <w:rFonts w:cstheme="minorHAnsi"/>
          <w:sz w:val="24"/>
          <w:szCs w:val="24"/>
        </w:rPr>
        <w:t xml:space="preserve"> tanısı alanların Algılanan Stres Ölçeği’nden aldıkları puan, tanı almayanlardan daha yüksektir. Bu iki grup arasındaki puan farkı istatistiksel olarak da anlamlı bulunmuştur (p=0,007). </w:t>
      </w:r>
      <w:bookmarkEnd w:id="12"/>
      <w:r w:rsidRPr="00143D53">
        <w:rPr>
          <w:rFonts w:cstheme="minorHAnsi"/>
          <w:sz w:val="24"/>
          <w:szCs w:val="24"/>
        </w:rPr>
        <w:t xml:space="preserve">(Tablo </w:t>
      </w:r>
      <w:r w:rsidR="009C00A6">
        <w:rPr>
          <w:rFonts w:cstheme="minorHAnsi"/>
          <w:sz w:val="24"/>
          <w:szCs w:val="24"/>
        </w:rPr>
        <w:t>5.</w:t>
      </w:r>
      <w:r w:rsidRPr="00143D53">
        <w:rPr>
          <w:rFonts w:cstheme="minorHAnsi"/>
          <w:sz w:val="24"/>
          <w:szCs w:val="24"/>
        </w:rPr>
        <w:t>1</w:t>
      </w:r>
      <w:r w:rsidR="007F52CD">
        <w:rPr>
          <w:rFonts w:cstheme="minorHAnsi"/>
          <w:sz w:val="24"/>
          <w:szCs w:val="24"/>
        </w:rPr>
        <w:t>5</w:t>
      </w:r>
      <w:r w:rsidRPr="00143D53">
        <w:rPr>
          <w:rFonts w:cstheme="minorHAnsi"/>
          <w:sz w:val="24"/>
          <w:szCs w:val="24"/>
        </w:rPr>
        <w:t>)</w:t>
      </w:r>
    </w:p>
    <w:p w14:paraId="02918EEA" w14:textId="1D489464" w:rsidR="00464801" w:rsidRDefault="00464801">
      <w:pPr>
        <w:rPr>
          <w:b/>
          <w:sz w:val="24"/>
          <w:szCs w:val="24"/>
        </w:rPr>
      </w:pPr>
      <w:r>
        <w:rPr>
          <w:b/>
          <w:sz w:val="24"/>
          <w:szCs w:val="24"/>
        </w:rPr>
        <w:br w:type="page"/>
      </w:r>
    </w:p>
    <w:p w14:paraId="25245DDB" w14:textId="665F2AB5" w:rsidR="00DB6D40" w:rsidRPr="00F84FA7" w:rsidRDefault="00DB6D40" w:rsidP="00464801">
      <w:pPr>
        <w:jc w:val="both"/>
        <w:rPr>
          <w:sz w:val="24"/>
          <w:szCs w:val="24"/>
        </w:rPr>
      </w:pPr>
      <w:r w:rsidRPr="00F84FA7">
        <w:rPr>
          <w:b/>
          <w:sz w:val="24"/>
          <w:szCs w:val="24"/>
        </w:rPr>
        <w:lastRenderedPageBreak/>
        <w:t xml:space="preserve">Tablo </w:t>
      </w:r>
      <w:r w:rsidR="009B7471">
        <w:rPr>
          <w:b/>
          <w:sz w:val="24"/>
          <w:szCs w:val="24"/>
        </w:rPr>
        <w:t>5.</w:t>
      </w:r>
      <w:r w:rsidRPr="00F84FA7">
        <w:rPr>
          <w:b/>
          <w:sz w:val="24"/>
          <w:szCs w:val="24"/>
        </w:rPr>
        <w:t>1</w:t>
      </w:r>
      <w:r w:rsidR="007F52CD">
        <w:rPr>
          <w:b/>
          <w:sz w:val="24"/>
          <w:szCs w:val="24"/>
        </w:rPr>
        <w:t>6</w:t>
      </w:r>
      <w:r w:rsidRPr="00F84FA7">
        <w:rPr>
          <w:sz w:val="24"/>
          <w:szCs w:val="24"/>
        </w:rPr>
        <w:t xml:space="preserve">. </w:t>
      </w:r>
      <w:r w:rsidRPr="00C17737">
        <w:rPr>
          <w:sz w:val="24"/>
          <w:szCs w:val="24"/>
        </w:rPr>
        <w:t xml:space="preserve">Hacettepe Üniversitesi Tıp Fakültesi Hastanesinde araştırmaya katılan </w:t>
      </w:r>
      <w:r w:rsidR="00243F4D">
        <w:rPr>
          <w:sz w:val="24"/>
          <w:szCs w:val="24"/>
        </w:rPr>
        <w:t>tıpta uzmanlık öğrencisi</w:t>
      </w:r>
      <w:r w:rsidRPr="00C17737">
        <w:rPr>
          <w:sz w:val="24"/>
          <w:szCs w:val="24"/>
        </w:rPr>
        <w:t xml:space="preserve"> ve hemşirelerin</w:t>
      </w:r>
      <w:r w:rsidRPr="00AF7524">
        <w:rPr>
          <w:sz w:val="24"/>
          <w:szCs w:val="24"/>
        </w:rPr>
        <w:t xml:space="preserve"> </w:t>
      </w:r>
      <w:r>
        <w:rPr>
          <w:sz w:val="24"/>
          <w:szCs w:val="24"/>
        </w:rPr>
        <w:t xml:space="preserve">mesleki deneyimlerine göre göre </w:t>
      </w:r>
      <w:r w:rsidRPr="00EA2B31">
        <w:rPr>
          <w:sz w:val="24"/>
          <w:szCs w:val="24"/>
        </w:rPr>
        <w:t>Algılanan Stres</w:t>
      </w:r>
      <w:r w:rsidRPr="00F84FA7">
        <w:rPr>
          <w:sz w:val="24"/>
          <w:szCs w:val="24"/>
        </w:rPr>
        <w:t xml:space="preserve"> ölçe</w:t>
      </w:r>
      <w:r>
        <w:rPr>
          <w:sz w:val="24"/>
          <w:szCs w:val="24"/>
        </w:rPr>
        <w:t>k puan ortalamalarının dağılımı (Ankara, 2022)</w:t>
      </w:r>
    </w:p>
    <w:tbl>
      <w:tblPr>
        <w:tblStyle w:val="TabloKlavuzu"/>
        <w:tblW w:w="0" w:type="auto"/>
        <w:tblLook w:val="04A0" w:firstRow="1" w:lastRow="0" w:firstColumn="1" w:lastColumn="0" w:noHBand="0" w:noVBand="1"/>
      </w:tblPr>
      <w:tblGrid>
        <w:gridCol w:w="3484"/>
        <w:gridCol w:w="1249"/>
        <w:gridCol w:w="1477"/>
        <w:gridCol w:w="937"/>
        <w:gridCol w:w="1019"/>
      </w:tblGrid>
      <w:tr w:rsidR="00DB6D40" w:rsidRPr="000A311D" w14:paraId="4124FBCA" w14:textId="77777777" w:rsidTr="00DB6D40">
        <w:trPr>
          <w:trHeight w:val="207"/>
        </w:trPr>
        <w:tc>
          <w:tcPr>
            <w:tcW w:w="3484" w:type="dxa"/>
            <w:tcBorders>
              <w:bottom w:val="single" w:sz="4" w:space="0" w:color="auto"/>
            </w:tcBorders>
          </w:tcPr>
          <w:p w14:paraId="7F3172E6" w14:textId="77777777" w:rsidR="00DB6D40" w:rsidRPr="000A311D" w:rsidRDefault="00DB6D40" w:rsidP="00DB6D40">
            <w:pPr>
              <w:rPr>
                <w:b/>
                <w:sz w:val="20"/>
                <w:szCs w:val="20"/>
              </w:rPr>
            </w:pPr>
            <w:r>
              <w:rPr>
                <w:b/>
                <w:sz w:val="20"/>
                <w:szCs w:val="20"/>
              </w:rPr>
              <w:t>Mesleki deneyim</w:t>
            </w:r>
          </w:p>
        </w:tc>
        <w:tc>
          <w:tcPr>
            <w:tcW w:w="1249" w:type="dxa"/>
            <w:tcBorders>
              <w:bottom w:val="single" w:sz="4" w:space="0" w:color="auto"/>
            </w:tcBorders>
          </w:tcPr>
          <w:p w14:paraId="2711D851" w14:textId="77777777" w:rsidR="00DB6D40" w:rsidRPr="000A311D" w:rsidRDefault="00DB6D40" w:rsidP="00DB6D40">
            <w:pPr>
              <w:jc w:val="center"/>
              <w:rPr>
                <w:b/>
                <w:sz w:val="20"/>
                <w:szCs w:val="20"/>
              </w:rPr>
            </w:pPr>
            <w:r>
              <w:rPr>
                <w:b/>
                <w:sz w:val="20"/>
                <w:szCs w:val="20"/>
              </w:rPr>
              <w:t>N</w:t>
            </w:r>
          </w:p>
        </w:tc>
        <w:tc>
          <w:tcPr>
            <w:tcW w:w="1477" w:type="dxa"/>
            <w:tcBorders>
              <w:bottom w:val="single" w:sz="4" w:space="0" w:color="auto"/>
            </w:tcBorders>
          </w:tcPr>
          <w:p w14:paraId="72A47184" w14:textId="77777777" w:rsidR="00DB6D40" w:rsidRPr="000A311D" w:rsidRDefault="00DB6D40" w:rsidP="00DB6D40">
            <w:pPr>
              <w:jc w:val="center"/>
              <w:rPr>
                <w:sz w:val="20"/>
                <w:szCs w:val="20"/>
              </w:rPr>
            </w:pPr>
            <w:r w:rsidRPr="000A311D">
              <w:rPr>
                <w:b/>
                <w:sz w:val="20"/>
                <w:szCs w:val="20"/>
              </w:rPr>
              <w:t>Ort</w:t>
            </w:r>
            <w:r w:rsidRPr="000A311D">
              <w:rPr>
                <w:rFonts w:cstheme="minorHAnsi"/>
                <w:b/>
                <w:sz w:val="20"/>
                <w:szCs w:val="20"/>
              </w:rPr>
              <w:t>±</w:t>
            </w:r>
            <w:r w:rsidRPr="000A311D">
              <w:rPr>
                <w:b/>
                <w:sz w:val="20"/>
                <w:szCs w:val="20"/>
              </w:rPr>
              <w:t>SS</w:t>
            </w:r>
          </w:p>
        </w:tc>
        <w:tc>
          <w:tcPr>
            <w:tcW w:w="937" w:type="dxa"/>
            <w:tcBorders>
              <w:bottom w:val="single" w:sz="4" w:space="0" w:color="auto"/>
            </w:tcBorders>
          </w:tcPr>
          <w:p w14:paraId="29A3C9D8" w14:textId="77777777" w:rsidR="00DB6D40" w:rsidRPr="000A311D" w:rsidRDefault="00DB6D40" w:rsidP="00DB6D40">
            <w:pPr>
              <w:jc w:val="center"/>
              <w:rPr>
                <w:b/>
                <w:sz w:val="20"/>
                <w:szCs w:val="20"/>
              </w:rPr>
            </w:pPr>
            <w:proofErr w:type="gramStart"/>
            <w:r w:rsidRPr="000A311D">
              <w:rPr>
                <w:b/>
                <w:sz w:val="20"/>
                <w:szCs w:val="20"/>
              </w:rPr>
              <w:t>t,F</w:t>
            </w:r>
            <w:proofErr w:type="gramEnd"/>
            <w:r>
              <w:rPr>
                <w:b/>
                <w:sz w:val="20"/>
                <w:szCs w:val="20"/>
              </w:rPr>
              <w:t>*</w:t>
            </w:r>
          </w:p>
        </w:tc>
        <w:tc>
          <w:tcPr>
            <w:tcW w:w="1019" w:type="dxa"/>
          </w:tcPr>
          <w:p w14:paraId="0B8324BC" w14:textId="4E9F7D09" w:rsidR="00DB6D40" w:rsidRPr="000A311D" w:rsidRDefault="00E83B20" w:rsidP="00DB6D40">
            <w:pPr>
              <w:jc w:val="center"/>
              <w:rPr>
                <w:b/>
                <w:sz w:val="20"/>
                <w:szCs w:val="20"/>
              </w:rPr>
            </w:pPr>
            <w:r>
              <w:rPr>
                <w:b/>
                <w:sz w:val="20"/>
                <w:szCs w:val="20"/>
              </w:rPr>
              <w:t>P</w:t>
            </w:r>
          </w:p>
        </w:tc>
      </w:tr>
      <w:tr w:rsidR="00DB6D40" w:rsidRPr="000A311D" w14:paraId="407CD6BF" w14:textId="77777777" w:rsidTr="00DB6D40">
        <w:trPr>
          <w:trHeight w:val="217"/>
        </w:trPr>
        <w:tc>
          <w:tcPr>
            <w:tcW w:w="3484" w:type="dxa"/>
            <w:tcBorders>
              <w:bottom w:val="nil"/>
              <w:right w:val="single" w:sz="4" w:space="0" w:color="auto"/>
            </w:tcBorders>
          </w:tcPr>
          <w:p w14:paraId="42DC56C4" w14:textId="77777777" w:rsidR="00DB6D40" w:rsidRPr="000A311D" w:rsidRDefault="00DB6D40" w:rsidP="00DB6D40">
            <w:pPr>
              <w:rPr>
                <w:sz w:val="20"/>
                <w:szCs w:val="20"/>
              </w:rPr>
            </w:pPr>
            <w:r w:rsidRPr="000A311D">
              <w:rPr>
                <w:b/>
                <w:sz w:val="20"/>
                <w:szCs w:val="20"/>
              </w:rPr>
              <w:t xml:space="preserve">Şu an görev yapılan bölüm </w:t>
            </w:r>
            <w:r>
              <w:rPr>
                <w:b/>
                <w:sz w:val="20"/>
                <w:szCs w:val="20"/>
              </w:rPr>
              <w:t>(n=299)</w:t>
            </w:r>
          </w:p>
        </w:tc>
        <w:tc>
          <w:tcPr>
            <w:tcW w:w="1249" w:type="dxa"/>
            <w:tcBorders>
              <w:left w:val="single" w:sz="4" w:space="0" w:color="auto"/>
              <w:bottom w:val="nil"/>
              <w:right w:val="single" w:sz="4" w:space="0" w:color="auto"/>
            </w:tcBorders>
          </w:tcPr>
          <w:p w14:paraId="19F963A3" w14:textId="77777777" w:rsidR="00DB6D40" w:rsidRPr="000A311D" w:rsidRDefault="00DB6D40" w:rsidP="00DB6D40">
            <w:pPr>
              <w:jc w:val="center"/>
              <w:rPr>
                <w:sz w:val="20"/>
                <w:szCs w:val="20"/>
              </w:rPr>
            </w:pPr>
          </w:p>
        </w:tc>
        <w:tc>
          <w:tcPr>
            <w:tcW w:w="1477" w:type="dxa"/>
            <w:tcBorders>
              <w:left w:val="single" w:sz="4" w:space="0" w:color="auto"/>
              <w:bottom w:val="nil"/>
              <w:right w:val="single" w:sz="4" w:space="0" w:color="auto"/>
            </w:tcBorders>
          </w:tcPr>
          <w:p w14:paraId="0F70342B" w14:textId="77777777" w:rsidR="00DB6D40" w:rsidRPr="000A311D" w:rsidRDefault="00DB6D40" w:rsidP="00DB6D40">
            <w:pPr>
              <w:jc w:val="center"/>
              <w:rPr>
                <w:sz w:val="20"/>
                <w:szCs w:val="20"/>
              </w:rPr>
            </w:pPr>
          </w:p>
        </w:tc>
        <w:tc>
          <w:tcPr>
            <w:tcW w:w="937" w:type="dxa"/>
            <w:vMerge w:val="restart"/>
            <w:tcBorders>
              <w:left w:val="single" w:sz="4" w:space="0" w:color="auto"/>
            </w:tcBorders>
          </w:tcPr>
          <w:p w14:paraId="5E8E01D4" w14:textId="77777777" w:rsidR="00DB6D40" w:rsidRDefault="00DB6D40" w:rsidP="00DB6D40">
            <w:pPr>
              <w:jc w:val="center"/>
              <w:rPr>
                <w:sz w:val="20"/>
                <w:szCs w:val="20"/>
              </w:rPr>
            </w:pPr>
          </w:p>
          <w:p w14:paraId="08E9024D" w14:textId="77777777" w:rsidR="00DB6D40" w:rsidRDefault="00DB6D40" w:rsidP="00DB6D40">
            <w:pPr>
              <w:jc w:val="center"/>
              <w:rPr>
                <w:sz w:val="20"/>
                <w:szCs w:val="20"/>
              </w:rPr>
            </w:pPr>
          </w:p>
          <w:p w14:paraId="6E0A071B" w14:textId="77777777" w:rsidR="00DB6D40" w:rsidRPr="000A311D" w:rsidRDefault="00DB6D40" w:rsidP="00DB6D40">
            <w:pPr>
              <w:jc w:val="center"/>
              <w:rPr>
                <w:sz w:val="20"/>
                <w:szCs w:val="20"/>
              </w:rPr>
            </w:pPr>
            <w:r w:rsidRPr="000A311D">
              <w:rPr>
                <w:sz w:val="20"/>
                <w:szCs w:val="20"/>
              </w:rPr>
              <w:t>1,071</w:t>
            </w:r>
          </w:p>
        </w:tc>
        <w:tc>
          <w:tcPr>
            <w:tcW w:w="1019" w:type="dxa"/>
            <w:vMerge w:val="restart"/>
          </w:tcPr>
          <w:p w14:paraId="11BF8D6C" w14:textId="77777777" w:rsidR="00DB6D40" w:rsidRDefault="00DB6D40" w:rsidP="00DB6D40">
            <w:pPr>
              <w:jc w:val="center"/>
              <w:rPr>
                <w:sz w:val="20"/>
                <w:szCs w:val="20"/>
              </w:rPr>
            </w:pPr>
          </w:p>
          <w:p w14:paraId="7CA13063" w14:textId="77777777" w:rsidR="00DB6D40" w:rsidRDefault="00DB6D40" w:rsidP="00DB6D40">
            <w:pPr>
              <w:jc w:val="center"/>
              <w:rPr>
                <w:sz w:val="20"/>
                <w:szCs w:val="20"/>
              </w:rPr>
            </w:pPr>
          </w:p>
          <w:p w14:paraId="4ECA4318" w14:textId="77777777" w:rsidR="00DB6D40" w:rsidRPr="000A311D" w:rsidRDefault="00DB6D40" w:rsidP="00DB6D40">
            <w:pPr>
              <w:jc w:val="center"/>
              <w:rPr>
                <w:sz w:val="20"/>
                <w:szCs w:val="20"/>
              </w:rPr>
            </w:pPr>
            <w:r w:rsidRPr="000A311D">
              <w:rPr>
                <w:sz w:val="20"/>
                <w:szCs w:val="20"/>
              </w:rPr>
              <w:t>0,34</w:t>
            </w:r>
          </w:p>
        </w:tc>
      </w:tr>
      <w:tr w:rsidR="00DB6D40" w:rsidRPr="000A311D" w14:paraId="2556028C" w14:textId="77777777" w:rsidTr="00DB6D40">
        <w:trPr>
          <w:trHeight w:val="207"/>
        </w:trPr>
        <w:tc>
          <w:tcPr>
            <w:tcW w:w="3484" w:type="dxa"/>
            <w:tcBorders>
              <w:top w:val="nil"/>
              <w:bottom w:val="nil"/>
              <w:right w:val="single" w:sz="4" w:space="0" w:color="auto"/>
            </w:tcBorders>
          </w:tcPr>
          <w:p w14:paraId="10472DDD" w14:textId="77777777" w:rsidR="00DB6D40" w:rsidRPr="000A311D" w:rsidRDefault="00DB6D40" w:rsidP="00DB6D40">
            <w:pPr>
              <w:rPr>
                <w:sz w:val="20"/>
                <w:szCs w:val="20"/>
              </w:rPr>
            </w:pPr>
            <w:r w:rsidRPr="000A311D">
              <w:rPr>
                <w:sz w:val="20"/>
                <w:szCs w:val="20"/>
              </w:rPr>
              <w:t>Dahili Tıp Bilimleri</w:t>
            </w:r>
          </w:p>
        </w:tc>
        <w:tc>
          <w:tcPr>
            <w:tcW w:w="1249" w:type="dxa"/>
            <w:tcBorders>
              <w:top w:val="nil"/>
              <w:left w:val="single" w:sz="4" w:space="0" w:color="auto"/>
              <w:bottom w:val="nil"/>
              <w:right w:val="single" w:sz="4" w:space="0" w:color="auto"/>
            </w:tcBorders>
          </w:tcPr>
          <w:p w14:paraId="15B72DE9" w14:textId="77777777" w:rsidR="00DB6D40" w:rsidRPr="000A311D" w:rsidRDefault="00DB6D40" w:rsidP="00DB6D40">
            <w:pPr>
              <w:jc w:val="center"/>
              <w:rPr>
                <w:sz w:val="20"/>
                <w:szCs w:val="20"/>
              </w:rPr>
            </w:pPr>
            <w:r w:rsidRPr="000A311D">
              <w:rPr>
                <w:sz w:val="20"/>
                <w:szCs w:val="20"/>
              </w:rPr>
              <w:t>229</w:t>
            </w:r>
          </w:p>
        </w:tc>
        <w:tc>
          <w:tcPr>
            <w:tcW w:w="1477" w:type="dxa"/>
            <w:tcBorders>
              <w:top w:val="nil"/>
              <w:left w:val="single" w:sz="4" w:space="0" w:color="auto"/>
              <w:bottom w:val="nil"/>
              <w:right w:val="single" w:sz="4" w:space="0" w:color="auto"/>
            </w:tcBorders>
          </w:tcPr>
          <w:p w14:paraId="2F690715" w14:textId="77777777" w:rsidR="00DB6D40" w:rsidRPr="000A311D" w:rsidRDefault="00DB6D40" w:rsidP="00DB6D40">
            <w:pPr>
              <w:jc w:val="center"/>
              <w:rPr>
                <w:sz w:val="20"/>
                <w:szCs w:val="20"/>
              </w:rPr>
            </w:pPr>
            <w:r w:rsidRPr="000A311D">
              <w:rPr>
                <w:sz w:val="20"/>
                <w:szCs w:val="20"/>
              </w:rPr>
              <w:t>29,6</w:t>
            </w:r>
            <w:r w:rsidRPr="000A311D">
              <w:rPr>
                <w:rFonts w:cstheme="minorHAnsi"/>
                <w:sz w:val="20"/>
                <w:szCs w:val="20"/>
              </w:rPr>
              <w:t>±7,9</w:t>
            </w:r>
          </w:p>
        </w:tc>
        <w:tc>
          <w:tcPr>
            <w:tcW w:w="937" w:type="dxa"/>
            <w:vMerge/>
            <w:tcBorders>
              <w:left w:val="single" w:sz="4" w:space="0" w:color="auto"/>
            </w:tcBorders>
          </w:tcPr>
          <w:p w14:paraId="6B417663" w14:textId="77777777" w:rsidR="00DB6D40" w:rsidRPr="000A311D" w:rsidRDefault="00DB6D40" w:rsidP="00DB6D40">
            <w:pPr>
              <w:jc w:val="center"/>
              <w:rPr>
                <w:sz w:val="20"/>
                <w:szCs w:val="20"/>
              </w:rPr>
            </w:pPr>
          </w:p>
        </w:tc>
        <w:tc>
          <w:tcPr>
            <w:tcW w:w="1019" w:type="dxa"/>
            <w:vMerge/>
          </w:tcPr>
          <w:p w14:paraId="496791ED" w14:textId="77777777" w:rsidR="00DB6D40" w:rsidRPr="000A311D" w:rsidRDefault="00DB6D40" w:rsidP="00DB6D40">
            <w:pPr>
              <w:jc w:val="center"/>
              <w:rPr>
                <w:sz w:val="20"/>
                <w:szCs w:val="20"/>
              </w:rPr>
            </w:pPr>
          </w:p>
        </w:tc>
      </w:tr>
      <w:tr w:rsidR="00DB6D40" w:rsidRPr="000A311D" w14:paraId="53055896" w14:textId="77777777" w:rsidTr="00DB6D40">
        <w:trPr>
          <w:trHeight w:val="217"/>
        </w:trPr>
        <w:tc>
          <w:tcPr>
            <w:tcW w:w="3484" w:type="dxa"/>
            <w:tcBorders>
              <w:top w:val="nil"/>
              <w:bottom w:val="nil"/>
              <w:right w:val="single" w:sz="4" w:space="0" w:color="auto"/>
            </w:tcBorders>
          </w:tcPr>
          <w:p w14:paraId="6FAC7957" w14:textId="77777777" w:rsidR="00DB6D40" w:rsidRPr="000A311D" w:rsidRDefault="00DB6D40" w:rsidP="00DB6D40">
            <w:pPr>
              <w:rPr>
                <w:sz w:val="20"/>
                <w:szCs w:val="20"/>
              </w:rPr>
            </w:pPr>
            <w:r w:rsidRPr="000A311D">
              <w:rPr>
                <w:sz w:val="20"/>
                <w:szCs w:val="20"/>
              </w:rPr>
              <w:t>Cerrahi Tıp Bilimleri</w:t>
            </w:r>
          </w:p>
        </w:tc>
        <w:tc>
          <w:tcPr>
            <w:tcW w:w="1249" w:type="dxa"/>
            <w:tcBorders>
              <w:top w:val="nil"/>
              <w:left w:val="single" w:sz="4" w:space="0" w:color="auto"/>
              <w:bottom w:val="nil"/>
              <w:right w:val="single" w:sz="4" w:space="0" w:color="auto"/>
            </w:tcBorders>
          </w:tcPr>
          <w:p w14:paraId="46B7FF8F" w14:textId="77777777" w:rsidR="00DB6D40" w:rsidRPr="000A311D" w:rsidRDefault="00DB6D40" w:rsidP="00DB6D40">
            <w:pPr>
              <w:jc w:val="center"/>
              <w:rPr>
                <w:sz w:val="20"/>
                <w:szCs w:val="20"/>
              </w:rPr>
            </w:pPr>
            <w:r w:rsidRPr="000A311D">
              <w:rPr>
                <w:sz w:val="20"/>
                <w:szCs w:val="20"/>
              </w:rPr>
              <w:t>50</w:t>
            </w:r>
          </w:p>
        </w:tc>
        <w:tc>
          <w:tcPr>
            <w:tcW w:w="1477" w:type="dxa"/>
            <w:tcBorders>
              <w:top w:val="nil"/>
              <w:left w:val="single" w:sz="4" w:space="0" w:color="auto"/>
              <w:bottom w:val="nil"/>
              <w:right w:val="single" w:sz="4" w:space="0" w:color="auto"/>
            </w:tcBorders>
          </w:tcPr>
          <w:p w14:paraId="1BD3DBA8" w14:textId="77777777" w:rsidR="00DB6D40" w:rsidRPr="000A311D" w:rsidRDefault="00DB6D40" w:rsidP="00DB6D40">
            <w:pPr>
              <w:jc w:val="center"/>
              <w:rPr>
                <w:sz w:val="20"/>
                <w:szCs w:val="20"/>
              </w:rPr>
            </w:pPr>
            <w:r w:rsidRPr="000A311D">
              <w:rPr>
                <w:sz w:val="20"/>
                <w:szCs w:val="20"/>
              </w:rPr>
              <w:t>29,1</w:t>
            </w:r>
            <w:r w:rsidRPr="000A311D">
              <w:rPr>
                <w:rFonts w:cstheme="minorHAnsi"/>
                <w:sz w:val="20"/>
                <w:szCs w:val="20"/>
              </w:rPr>
              <w:t>±7,6</w:t>
            </w:r>
          </w:p>
        </w:tc>
        <w:tc>
          <w:tcPr>
            <w:tcW w:w="937" w:type="dxa"/>
            <w:vMerge/>
            <w:tcBorders>
              <w:left w:val="single" w:sz="4" w:space="0" w:color="auto"/>
            </w:tcBorders>
          </w:tcPr>
          <w:p w14:paraId="299E732E" w14:textId="77777777" w:rsidR="00DB6D40" w:rsidRPr="000A311D" w:rsidRDefault="00DB6D40" w:rsidP="00DB6D40">
            <w:pPr>
              <w:jc w:val="center"/>
              <w:rPr>
                <w:sz w:val="20"/>
                <w:szCs w:val="20"/>
              </w:rPr>
            </w:pPr>
          </w:p>
        </w:tc>
        <w:tc>
          <w:tcPr>
            <w:tcW w:w="1019" w:type="dxa"/>
            <w:vMerge/>
          </w:tcPr>
          <w:p w14:paraId="3EB57990" w14:textId="77777777" w:rsidR="00DB6D40" w:rsidRPr="000A311D" w:rsidRDefault="00DB6D40" w:rsidP="00DB6D40">
            <w:pPr>
              <w:jc w:val="center"/>
              <w:rPr>
                <w:sz w:val="20"/>
                <w:szCs w:val="20"/>
              </w:rPr>
            </w:pPr>
          </w:p>
        </w:tc>
      </w:tr>
      <w:tr w:rsidR="00DB6D40" w:rsidRPr="000A311D" w14:paraId="6304FB2A" w14:textId="77777777" w:rsidTr="00DB6D40">
        <w:trPr>
          <w:trHeight w:val="207"/>
        </w:trPr>
        <w:tc>
          <w:tcPr>
            <w:tcW w:w="3484" w:type="dxa"/>
            <w:tcBorders>
              <w:top w:val="nil"/>
              <w:bottom w:val="single" w:sz="4" w:space="0" w:color="auto"/>
              <w:right w:val="single" w:sz="4" w:space="0" w:color="auto"/>
            </w:tcBorders>
          </w:tcPr>
          <w:p w14:paraId="0F245314" w14:textId="77777777" w:rsidR="00DB6D40" w:rsidRPr="000A311D" w:rsidRDefault="00DB6D40" w:rsidP="00DB6D40">
            <w:pPr>
              <w:rPr>
                <w:sz w:val="20"/>
                <w:szCs w:val="20"/>
              </w:rPr>
            </w:pPr>
            <w:r w:rsidRPr="000A311D">
              <w:rPr>
                <w:sz w:val="20"/>
                <w:szCs w:val="20"/>
              </w:rPr>
              <w:t>Temel Tıp Bilimleri</w:t>
            </w:r>
          </w:p>
        </w:tc>
        <w:tc>
          <w:tcPr>
            <w:tcW w:w="1249" w:type="dxa"/>
            <w:tcBorders>
              <w:top w:val="nil"/>
              <w:left w:val="single" w:sz="4" w:space="0" w:color="auto"/>
              <w:bottom w:val="single" w:sz="4" w:space="0" w:color="auto"/>
              <w:right w:val="single" w:sz="4" w:space="0" w:color="auto"/>
            </w:tcBorders>
          </w:tcPr>
          <w:p w14:paraId="7F93DEE8" w14:textId="77777777" w:rsidR="00DB6D40" w:rsidRPr="000A311D" w:rsidRDefault="00DB6D40" w:rsidP="00DB6D40">
            <w:pPr>
              <w:jc w:val="center"/>
              <w:rPr>
                <w:sz w:val="20"/>
                <w:szCs w:val="20"/>
              </w:rPr>
            </w:pPr>
            <w:r w:rsidRPr="000A311D">
              <w:rPr>
                <w:sz w:val="20"/>
                <w:szCs w:val="20"/>
              </w:rPr>
              <w:t>20</w:t>
            </w:r>
          </w:p>
        </w:tc>
        <w:tc>
          <w:tcPr>
            <w:tcW w:w="1477" w:type="dxa"/>
            <w:tcBorders>
              <w:top w:val="nil"/>
              <w:left w:val="single" w:sz="4" w:space="0" w:color="auto"/>
              <w:bottom w:val="single" w:sz="4" w:space="0" w:color="auto"/>
              <w:right w:val="single" w:sz="4" w:space="0" w:color="auto"/>
            </w:tcBorders>
          </w:tcPr>
          <w:p w14:paraId="66DB76C5" w14:textId="77777777" w:rsidR="00DB6D40" w:rsidRPr="000A311D" w:rsidRDefault="00DB6D40" w:rsidP="00DB6D40">
            <w:pPr>
              <w:jc w:val="center"/>
              <w:rPr>
                <w:sz w:val="20"/>
                <w:szCs w:val="20"/>
              </w:rPr>
            </w:pPr>
            <w:r w:rsidRPr="000A311D">
              <w:rPr>
                <w:sz w:val="20"/>
                <w:szCs w:val="20"/>
              </w:rPr>
              <w:t>32,1</w:t>
            </w:r>
            <w:r w:rsidRPr="000A311D">
              <w:rPr>
                <w:rFonts w:cstheme="minorHAnsi"/>
                <w:sz w:val="20"/>
                <w:szCs w:val="20"/>
              </w:rPr>
              <w:t>±7,8</w:t>
            </w:r>
          </w:p>
        </w:tc>
        <w:tc>
          <w:tcPr>
            <w:tcW w:w="937" w:type="dxa"/>
            <w:vMerge/>
            <w:tcBorders>
              <w:left w:val="single" w:sz="4" w:space="0" w:color="auto"/>
              <w:bottom w:val="single" w:sz="4" w:space="0" w:color="auto"/>
            </w:tcBorders>
          </w:tcPr>
          <w:p w14:paraId="0C685396" w14:textId="77777777" w:rsidR="00DB6D40" w:rsidRPr="000A311D" w:rsidRDefault="00DB6D40" w:rsidP="00DB6D40">
            <w:pPr>
              <w:jc w:val="center"/>
              <w:rPr>
                <w:sz w:val="20"/>
                <w:szCs w:val="20"/>
              </w:rPr>
            </w:pPr>
          </w:p>
        </w:tc>
        <w:tc>
          <w:tcPr>
            <w:tcW w:w="1019" w:type="dxa"/>
            <w:vMerge/>
            <w:tcBorders>
              <w:bottom w:val="single" w:sz="4" w:space="0" w:color="auto"/>
            </w:tcBorders>
          </w:tcPr>
          <w:p w14:paraId="195B6A2D" w14:textId="77777777" w:rsidR="00DB6D40" w:rsidRPr="000A311D" w:rsidRDefault="00DB6D40" w:rsidP="00DB6D40">
            <w:pPr>
              <w:jc w:val="center"/>
              <w:rPr>
                <w:sz w:val="20"/>
                <w:szCs w:val="20"/>
              </w:rPr>
            </w:pPr>
          </w:p>
        </w:tc>
      </w:tr>
      <w:tr w:rsidR="00DB6D40" w:rsidRPr="000A311D" w14:paraId="7AA33E42" w14:textId="77777777" w:rsidTr="00DB6D40">
        <w:trPr>
          <w:trHeight w:val="217"/>
        </w:trPr>
        <w:tc>
          <w:tcPr>
            <w:tcW w:w="3484" w:type="dxa"/>
            <w:tcBorders>
              <w:bottom w:val="nil"/>
            </w:tcBorders>
          </w:tcPr>
          <w:p w14:paraId="51246AA6" w14:textId="77777777" w:rsidR="00DB6D40" w:rsidRPr="000A311D" w:rsidRDefault="00DB6D40" w:rsidP="00DB6D40">
            <w:pPr>
              <w:rPr>
                <w:sz w:val="20"/>
                <w:szCs w:val="20"/>
              </w:rPr>
            </w:pPr>
            <w:r w:rsidRPr="000A311D">
              <w:rPr>
                <w:b/>
                <w:sz w:val="20"/>
                <w:szCs w:val="20"/>
              </w:rPr>
              <w:t>Halen çalışılan birim</w:t>
            </w:r>
            <w:r>
              <w:rPr>
                <w:b/>
                <w:sz w:val="20"/>
                <w:szCs w:val="20"/>
              </w:rPr>
              <w:t xml:space="preserve"> (n=294)</w:t>
            </w:r>
          </w:p>
        </w:tc>
        <w:tc>
          <w:tcPr>
            <w:tcW w:w="1249" w:type="dxa"/>
            <w:tcBorders>
              <w:top w:val="single" w:sz="4" w:space="0" w:color="auto"/>
              <w:bottom w:val="nil"/>
            </w:tcBorders>
          </w:tcPr>
          <w:p w14:paraId="7D1C4DD3" w14:textId="77777777" w:rsidR="00DB6D40" w:rsidRPr="000A311D" w:rsidRDefault="00DB6D40" w:rsidP="00DB6D40">
            <w:pPr>
              <w:jc w:val="center"/>
              <w:rPr>
                <w:sz w:val="20"/>
                <w:szCs w:val="20"/>
              </w:rPr>
            </w:pPr>
          </w:p>
        </w:tc>
        <w:tc>
          <w:tcPr>
            <w:tcW w:w="1477" w:type="dxa"/>
            <w:tcBorders>
              <w:top w:val="single" w:sz="4" w:space="0" w:color="auto"/>
              <w:bottom w:val="nil"/>
            </w:tcBorders>
          </w:tcPr>
          <w:p w14:paraId="41E28A98" w14:textId="77777777" w:rsidR="00DB6D40" w:rsidRPr="000A311D" w:rsidRDefault="00DB6D40" w:rsidP="00DB6D40">
            <w:pPr>
              <w:jc w:val="center"/>
              <w:rPr>
                <w:sz w:val="20"/>
                <w:szCs w:val="20"/>
              </w:rPr>
            </w:pPr>
          </w:p>
        </w:tc>
        <w:tc>
          <w:tcPr>
            <w:tcW w:w="937" w:type="dxa"/>
            <w:vMerge w:val="restart"/>
            <w:tcBorders>
              <w:bottom w:val="nil"/>
            </w:tcBorders>
          </w:tcPr>
          <w:p w14:paraId="2AEBB546" w14:textId="77777777" w:rsidR="00DB6D40" w:rsidRDefault="00DB6D40" w:rsidP="00DB6D40">
            <w:pPr>
              <w:jc w:val="center"/>
              <w:rPr>
                <w:sz w:val="20"/>
                <w:szCs w:val="20"/>
              </w:rPr>
            </w:pPr>
          </w:p>
          <w:p w14:paraId="2F95FFEB" w14:textId="77777777" w:rsidR="00DB6D40" w:rsidRDefault="00DB6D40" w:rsidP="00DB6D40">
            <w:pPr>
              <w:jc w:val="center"/>
              <w:rPr>
                <w:sz w:val="20"/>
                <w:szCs w:val="20"/>
              </w:rPr>
            </w:pPr>
          </w:p>
          <w:p w14:paraId="2887AAC5" w14:textId="77777777" w:rsidR="00DB6D40" w:rsidRDefault="00DB6D40" w:rsidP="00DB6D40">
            <w:pPr>
              <w:jc w:val="center"/>
              <w:rPr>
                <w:sz w:val="20"/>
                <w:szCs w:val="20"/>
              </w:rPr>
            </w:pPr>
          </w:p>
          <w:p w14:paraId="77AF1D95" w14:textId="77777777" w:rsidR="00DB6D40" w:rsidRPr="000A311D" w:rsidRDefault="00DB6D40" w:rsidP="00DB6D40">
            <w:pPr>
              <w:jc w:val="center"/>
              <w:rPr>
                <w:sz w:val="20"/>
                <w:szCs w:val="20"/>
              </w:rPr>
            </w:pPr>
            <w:r w:rsidRPr="000A311D">
              <w:rPr>
                <w:sz w:val="20"/>
                <w:szCs w:val="20"/>
              </w:rPr>
              <w:t>3,</w:t>
            </w:r>
            <w:r>
              <w:rPr>
                <w:sz w:val="20"/>
                <w:szCs w:val="20"/>
              </w:rPr>
              <w:t>187</w:t>
            </w:r>
          </w:p>
        </w:tc>
        <w:tc>
          <w:tcPr>
            <w:tcW w:w="1019" w:type="dxa"/>
            <w:vMerge w:val="restart"/>
            <w:tcBorders>
              <w:bottom w:val="nil"/>
            </w:tcBorders>
          </w:tcPr>
          <w:p w14:paraId="140ECB0D" w14:textId="77777777" w:rsidR="00DB6D40" w:rsidRDefault="00DB6D40" w:rsidP="00DB6D40">
            <w:pPr>
              <w:jc w:val="center"/>
              <w:rPr>
                <w:b/>
                <w:sz w:val="20"/>
                <w:szCs w:val="20"/>
              </w:rPr>
            </w:pPr>
          </w:p>
          <w:p w14:paraId="1690772F" w14:textId="77777777" w:rsidR="00DB6D40" w:rsidRDefault="00DB6D40" w:rsidP="00DB6D40">
            <w:pPr>
              <w:jc w:val="center"/>
              <w:rPr>
                <w:b/>
                <w:sz w:val="20"/>
                <w:szCs w:val="20"/>
              </w:rPr>
            </w:pPr>
          </w:p>
          <w:p w14:paraId="3F390829" w14:textId="77777777" w:rsidR="00DB6D40" w:rsidRDefault="00DB6D40" w:rsidP="00DB6D40">
            <w:pPr>
              <w:jc w:val="center"/>
              <w:rPr>
                <w:b/>
                <w:sz w:val="20"/>
                <w:szCs w:val="20"/>
              </w:rPr>
            </w:pPr>
          </w:p>
          <w:p w14:paraId="09FAEEAE" w14:textId="77777777" w:rsidR="00DB6D40" w:rsidRPr="000A311D" w:rsidRDefault="00DB6D40" w:rsidP="00DB6D40">
            <w:pPr>
              <w:jc w:val="center"/>
              <w:rPr>
                <w:sz w:val="20"/>
                <w:szCs w:val="20"/>
              </w:rPr>
            </w:pPr>
            <w:r w:rsidRPr="000A311D">
              <w:rPr>
                <w:b/>
                <w:sz w:val="20"/>
                <w:szCs w:val="20"/>
              </w:rPr>
              <w:t>0,00</w:t>
            </w:r>
            <w:r>
              <w:rPr>
                <w:b/>
                <w:sz w:val="20"/>
                <w:szCs w:val="20"/>
              </w:rPr>
              <w:t>8</w:t>
            </w:r>
          </w:p>
        </w:tc>
      </w:tr>
      <w:tr w:rsidR="00DB6D40" w:rsidRPr="000A311D" w14:paraId="2DD7900C" w14:textId="77777777" w:rsidTr="00DB6D40">
        <w:trPr>
          <w:trHeight w:val="217"/>
        </w:trPr>
        <w:tc>
          <w:tcPr>
            <w:tcW w:w="3484" w:type="dxa"/>
            <w:tcBorders>
              <w:top w:val="nil"/>
              <w:bottom w:val="nil"/>
            </w:tcBorders>
            <w:shd w:val="clear" w:color="auto" w:fill="auto"/>
          </w:tcPr>
          <w:p w14:paraId="63985AE4" w14:textId="77777777" w:rsidR="00DB6D40" w:rsidRPr="009C0735" w:rsidRDefault="00DB6D40" w:rsidP="00DB6D40">
            <w:pPr>
              <w:rPr>
                <w:b/>
                <w:sz w:val="20"/>
                <w:szCs w:val="20"/>
              </w:rPr>
            </w:pPr>
            <w:r w:rsidRPr="009C0735">
              <w:rPr>
                <w:rFonts w:cstheme="minorHAnsi"/>
                <w:sz w:val="20"/>
                <w:szCs w:val="20"/>
              </w:rPr>
              <w:t>Poliklinik</w:t>
            </w:r>
          </w:p>
        </w:tc>
        <w:tc>
          <w:tcPr>
            <w:tcW w:w="1249" w:type="dxa"/>
            <w:tcBorders>
              <w:top w:val="nil"/>
              <w:bottom w:val="nil"/>
            </w:tcBorders>
          </w:tcPr>
          <w:p w14:paraId="66E3D2D7" w14:textId="77777777" w:rsidR="00DB6D40" w:rsidRPr="000A311D" w:rsidRDefault="00DB6D40" w:rsidP="00DB6D40">
            <w:pPr>
              <w:jc w:val="center"/>
              <w:rPr>
                <w:sz w:val="20"/>
                <w:szCs w:val="20"/>
              </w:rPr>
            </w:pPr>
            <w:r w:rsidRPr="000A311D">
              <w:rPr>
                <w:sz w:val="20"/>
                <w:szCs w:val="20"/>
              </w:rPr>
              <w:t>120</w:t>
            </w:r>
          </w:p>
        </w:tc>
        <w:tc>
          <w:tcPr>
            <w:tcW w:w="1477" w:type="dxa"/>
            <w:tcBorders>
              <w:top w:val="nil"/>
              <w:bottom w:val="nil"/>
            </w:tcBorders>
          </w:tcPr>
          <w:p w14:paraId="4D1C5F2A" w14:textId="77777777" w:rsidR="00DB6D40" w:rsidRPr="000A311D" w:rsidRDefault="00DB6D40" w:rsidP="00DB6D40">
            <w:pPr>
              <w:jc w:val="center"/>
              <w:rPr>
                <w:sz w:val="20"/>
                <w:szCs w:val="20"/>
              </w:rPr>
            </w:pPr>
            <w:r w:rsidRPr="000A311D">
              <w:rPr>
                <w:sz w:val="20"/>
                <w:szCs w:val="20"/>
              </w:rPr>
              <w:t>28,3</w:t>
            </w:r>
            <w:r w:rsidRPr="000A311D">
              <w:rPr>
                <w:rFonts w:cstheme="minorHAnsi"/>
                <w:sz w:val="20"/>
                <w:szCs w:val="20"/>
              </w:rPr>
              <w:t>±7,8</w:t>
            </w:r>
          </w:p>
        </w:tc>
        <w:tc>
          <w:tcPr>
            <w:tcW w:w="937" w:type="dxa"/>
            <w:vMerge/>
            <w:tcBorders>
              <w:top w:val="nil"/>
            </w:tcBorders>
          </w:tcPr>
          <w:p w14:paraId="547BBF06" w14:textId="77777777" w:rsidR="00DB6D40" w:rsidRDefault="00DB6D40" w:rsidP="00DB6D40">
            <w:pPr>
              <w:jc w:val="center"/>
              <w:rPr>
                <w:sz w:val="20"/>
                <w:szCs w:val="20"/>
              </w:rPr>
            </w:pPr>
          </w:p>
        </w:tc>
        <w:tc>
          <w:tcPr>
            <w:tcW w:w="1019" w:type="dxa"/>
            <w:vMerge/>
            <w:tcBorders>
              <w:top w:val="nil"/>
            </w:tcBorders>
          </w:tcPr>
          <w:p w14:paraId="2A5C312F" w14:textId="77777777" w:rsidR="00DB6D40" w:rsidRDefault="00DB6D40" w:rsidP="00DB6D40">
            <w:pPr>
              <w:jc w:val="center"/>
              <w:rPr>
                <w:b/>
                <w:sz w:val="20"/>
                <w:szCs w:val="20"/>
              </w:rPr>
            </w:pPr>
          </w:p>
        </w:tc>
      </w:tr>
      <w:tr w:rsidR="00DB6D40" w:rsidRPr="000A311D" w14:paraId="7C604247" w14:textId="77777777" w:rsidTr="00DB6D40">
        <w:trPr>
          <w:trHeight w:val="207"/>
        </w:trPr>
        <w:tc>
          <w:tcPr>
            <w:tcW w:w="3484" w:type="dxa"/>
            <w:tcBorders>
              <w:top w:val="nil"/>
              <w:bottom w:val="nil"/>
            </w:tcBorders>
            <w:shd w:val="clear" w:color="auto" w:fill="auto"/>
          </w:tcPr>
          <w:p w14:paraId="41BDEA23" w14:textId="77777777" w:rsidR="00DB6D40" w:rsidRPr="009C0735" w:rsidRDefault="00DB6D40" w:rsidP="00DB6D40">
            <w:pPr>
              <w:rPr>
                <w:sz w:val="20"/>
                <w:szCs w:val="20"/>
              </w:rPr>
            </w:pPr>
            <w:r w:rsidRPr="009C0735">
              <w:rPr>
                <w:rFonts w:cstheme="minorHAnsi"/>
                <w:sz w:val="20"/>
                <w:szCs w:val="20"/>
              </w:rPr>
              <w:t>Yataklı servis</w:t>
            </w:r>
          </w:p>
        </w:tc>
        <w:tc>
          <w:tcPr>
            <w:tcW w:w="1249" w:type="dxa"/>
            <w:tcBorders>
              <w:top w:val="nil"/>
              <w:bottom w:val="nil"/>
            </w:tcBorders>
          </w:tcPr>
          <w:p w14:paraId="2DCC0906" w14:textId="77777777" w:rsidR="00DB6D40" w:rsidRPr="000A311D" w:rsidRDefault="00DB6D40" w:rsidP="00DB6D40">
            <w:pPr>
              <w:jc w:val="center"/>
              <w:rPr>
                <w:sz w:val="20"/>
                <w:szCs w:val="20"/>
              </w:rPr>
            </w:pPr>
            <w:r w:rsidRPr="000A311D">
              <w:rPr>
                <w:sz w:val="20"/>
                <w:szCs w:val="20"/>
              </w:rPr>
              <w:t>83</w:t>
            </w:r>
          </w:p>
        </w:tc>
        <w:tc>
          <w:tcPr>
            <w:tcW w:w="1477" w:type="dxa"/>
            <w:tcBorders>
              <w:top w:val="nil"/>
              <w:bottom w:val="nil"/>
            </w:tcBorders>
          </w:tcPr>
          <w:p w14:paraId="0782E986" w14:textId="77777777" w:rsidR="00DB6D40" w:rsidRPr="000A311D" w:rsidRDefault="00DB6D40" w:rsidP="00DB6D40">
            <w:pPr>
              <w:jc w:val="center"/>
              <w:rPr>
                <w:sz w:val="20"/>
                <w:szCs w:val="20"/>
              </w:rPr>
            </w:pPr>
            <w:r w:rsidRPr="000A311D">
              <w:rPr>
                <w:sz w:val="20"/>
                <w:szCs w:val="20"/>
              </w:rPr>
              <w:t>29,5</w:t>
            </w:r>
            <w:r w:rsidRPr="000A311D">
              <w:rPr>
                <w:rFonts w:cstheme="minorHAnsi"/>
                <w:sz w:val="20"/>
                <w:szCs w:val="20"/>
              </w:rPr>
              <w:t>±7,1</w:t>
            </w:r>
          </w:p>
        </w:tc>
        <w:tc>
          <w:tcPr>
            <w:tcW w:w="937" w:type="dxa"/>
            <w:vMerge/>
          </w:tcPr>
          <w:p w14:paraId="444571F3" w14:textId="77777777" w:rsidR="00DB6D40" w:rsidRPr="000A311D" w:rsidRDefault="00DB6D40" w:rsidP="00DB6D40">
            <w:pPr>
              <w:jc w:val="center"/>
              <w:rPr>
                <w:sz w:val="20"/>
                <w:szCs w:val="20"/>
              </w:rPr>
            </w:pPr>
          </w:p>
        </w:tc>
        <w:tc>
          <w:tcPr>
            <w:tcW w:w="1019" w:type="dxa"/>
            <w:vMerge/>
          </w:tcPr>
          <w:p w14:paraId="373160ED" w14:textId="77777777" w:rsidR="00DB6D40" w:rsidRPr="000A311D" w:rsidRDefault="00DB6D40" w:rsidP="00DB6D40">
            <w:pPr>
              <w:jc w:val="center"/>
              <w:rPr>
                <w:b/>
                <w:sz w:val="20"/>
                <w:szCs w:val="20"/>
              </w:rPr>
            </w:pPr>
          </w:p>
        </w:tc>
      </w:tr>
      <w:tr w:rsidR="00DB6D40" w:rsidRPr="000A311D" w14:paraId="307C7CED" w14:textId="77777777" w:rsidTr="00DB6D40">
        <w:trPr>
          <w:trHeight w:val="217"/>
        </w:trPr>
        <w:tc>
          <w:tcPr>
            <w:tcW w:w="3484" w:type="dxa"/>
            <w:tcBorders>
              <w:top w:val="nil"/>
              <w:bottom w:val="nil"/>
            </w:tcBorders>
            <w:shd w:val="clear" w:color="auto" w:fill="auto"/>
          </w:tcPr>
          <w:p w14:paraId="13DBAA5D" w14:textId="77777777" w:rsidR="00DB6D40" w:rsidRPr="009C0735" w:rsidRDefault="00DB6D40" w:rsidP="00DB6D40">
            <w:pPr>
              <w:rPr>
                <w:sz w:val="20"/>
                <w:szCs w:val="20"/>
              </w:rPr>
            </w:pPr>
            <w:r w:rsidRPr="009C0735">
              <w:rPr>
                <w:rFonts w:cstheme="minorHAnsi"/>
                <w:sz w:val="20"/>
                <w:szCs w:val="20"/>
              </w:rPr>
              <w:t>Yoğun bakım</w:t>
            </w:r>
          </w:p>
        </w:tc>
        <w:tc>
          <w:tcPr>
            <w:tcW w:w="1249" w:type="dxa"/>
            <w:tcBorders>
              <w:top w:val="nil"/>
              <w:bottom w:val="nil"/>
            </w:tcBorders>
          </w:tcPr>
          <w:p w14:paraId="6D235BF8" w14:textId="77777777" w:rsidR="00DB6D40" w:rsidRPr="000A311D" w:rsidRDefault="00DB6D40" w:rsidP="00DB6D40">
            <w:pPr>
              <w:jc w:val="center"/>
              <w:rPr>
                <w:sz w:val="20"/>
                <w:szCs w:val="20"/>
              </w:rPr>
            </w:pPr>
            <w:r w:rsidRPr="000A311D">
              <w:rPr>
                <w:sz w:val="20"/>
                <w:szCs w:val="20"/>
              </w:rPr>
              <w:t>28</w:t>
            </w:r>
          </w:p>
        </w:tc>
        <w:tc>
          <w:tcPr>
            <w:tcW w:w="1477" w:type="dxa"/>
            <w:tcBorders>
              <w:top w:val="nil"/>
              <w:bottom w:val="nil"/>
            </w:tcBorders>
          </w:tcPr>
          <w:p w14:paraId="008C1D0D" w14:textId="77777777" w:rsidR="00DB6D40" w:rsidRPr="000A311D" w:rsidRDefault="00DB6D40" w:rsidP="00DB6D40">
            <w:pPr>
              <w:jc w:val="center"/>
              <w:rPr>
                <w:sz w:val="20"/>
                <w:szCs w:val="20"/>
              </w:rPr>
            </w:pPr>
            <w:r w:rsidRPr="000A311D">
              <w:rPr>
                <w:sz w:val="20"/>
                <w:szCs w:val="20"/>
              </w:rPr>
              <w:t>33,8</w:t>
            </w:r>
            <w:r w:rsidRPr="000A311D">
              <w:rPr>
                <w:rFonts w:cstheme="minorHAnsi"/>
                <w:sz w:val="20"/>
                <w:szCs w:val="20"/>
              </w:rPr>
              <w:t>±6,8</w:t>
            </w:r>
          </w:p>
        </w:tc>
        <w:tc>
          <w:tcPr>
            <w:tcW w:w="937" w:type="dxa"/>
            <w:vMerge/>
          </w:tcPr>
          <w:p w14:paraId="1A433B31" w14:textId="77777777" w:rsidR="00DB6D40" w:rsidRPr="000A311D" w:rsidRDefault="00DB6D40" w:rsidP="00DB6D40">
            <w:pPr>
              <w:jc w:val="center"/>
              <w:rPr>
                <w:sz w:val="20"/>
                <w:szCs w:val="20"/>
              </w:rPr>
            </w:pPr>
          </w:p>
        </w:tc>
        <w:tc>
          <w:tcPr>
            <w:tcW w:w="1019" w:type="dxa"/>
            <w:vMerge/>
          </w:tcPr>
          <w:p w14:paraId="20427483" w14:textId="77777777" w:rsidR="00DB6D40" w:rsidRPr="000A311D" w:rsidRDefault="00DB6D40" w:rsidP="00DB6D40">
            <w:pPr>
              <w:jc w:val="center"/>
              <w:rPr>
                <w:sz w:val="20"/>
                <w:szCs w:val="20"/>
              </w:rPr>
            </w:pPr>
          </w:p>
        </w:tc>
      </w:tr>
      <w:tr w:rsidR="00DB6D40" w:rsidRPr="000A311D" w14:paraId="3EDA52D3" w14:textId="77777777" w:rsidTr="00DB6D40">
        <w:trPr>
          <w:trHeight w:val="207"/>
        </w:trPr>
        <w:tc>
          <w:tcPr>
            <w:tcW w:w="3484" w:type="dxa"/>
            <w:tcBorders>
              <w:top w:val="nil"/>
              <w:bottom w:val="dashSmallGap" w:sz="4" w:space="0" w:color="auto"/>
            </w:tcBorders>
            <w:shd w:val="clear" w:color="auto" w:fill="auto"/>
          </w:tcPr>
          <w:p w14:paraId="32D15C30" w14:textId="77777777" w:rsidR="00DB6D40" w:rsidRPr="009C0735" w:rsidRDefault="00DB6D40" w:rsidP="00DB6D40">
            <w:pPr>
              <w:rPr>
                <w:sz w:val="20"/>
                <w:szCs w:val="20"/>
              </w:rPr>
            </w:pPr>
            <w:r w:rsidRPr="009C0735">
              <w:rPr>
                <w:rFonts w:cstheme="minorHAnsi"/>
                <w:sz w:val="20"/>
                <w:szCs w:val="20"/>
              </w:rPr>
              <w:t>Ameliyathane</w:t>
            </w:r>
          </w:p>
        </w:tc>
        <w:tc>
          <w:tcPr>
            <w:tcW w:w="1249" w:type="dxa"/>
            <w:tcBorders>
              <w:top w:val="nil"/>
              <w:bottom w:val="dashSmallGap" w:sz="4" w:space="0" w:color="auto"/>
            </w:tcBorders>
          </w:tcPr>
          <w:p w14:paraId="24CA7598" w14:textId="77777777" w:rsidR="00DB6D40" w:rsidRPr="000A311D" w:rsidRDefault="00DB6D40" w:rsidP="00DB6D40">
            <w:pPr>
              <w:jc w:val="center"/>
              <w:rPr>
                <w:sz w:val="20"/>
                <w:szCs w:val="20"/>
              </w:rPr>
            </w:pPr>
            <w:r>
              <w:rPr>
                <w:sz w:val="20"/>
                <w:szCs w:val="20"/>
              </w:rPr>
              <w:t>16</w:t>
            </w:r>
          </w:p>
        </w:tc>
        <w:tc>
          <w:tcPr>
            <w:tcW w:w="1477" w:type="dxa"/>
            <w:tcBorders>
              <w:top w:val="nil"/>
              <w:bottom w:val="dashSmallGap" w:sz="4" w:space="0" w:color="auto"/>
            </w:tcBorders>
          </w:tcPr>
          <w:p w14:paraId="060E0361" w14:textId="77777777" w:rsidR="00DB6D40" w:rsidRPr="000A311D" w:rsidRDefault="00DB6D40" w:rsidP="00DB6D40">
            <w:pPr>
              <w:jc w:val="center"/>
              <w:rPr>
                <w:sz w:val="20"/>
                <w:szCs w:val="20"/>
              </w:rPr>
            </w:pPr>
            <w:r>
              <w:rPr>
                <w:sz w:val="20"/>
                <w:szCs w:val="20"/>
              </w:rPr>
              <w:t>27,7</w:t>
            </w:r>
            <w:r w:rsidRPr="000A311D">
              <w:rPr>
                <w:rFonts w:cstheme="minorHAnsi"/>
                <w:sz w:val="20"/>
                <w:szCs w:val="20"/>
              </w:rPr>
              <w:t>±</w:t>
            </w:r>
            <w:r>
              <w:rPr>
                <w:rFonts w:cstheme="minorHAnsi"/>
                <w:sz w:val="20"/>
                <w:szCs w:val="20"/>
              </w:rPr>
              <w:t>10,2</w:t>
            </w:r>
          </w:p>
        </w:tc>
        <w:tc>
          <w:tcPr>
            <w:tcW w:w="937" w:type="dxa"/>
            <w:vMerge/>
          </w:tcPr>
          <w:p w14:paraId="62A45014" w14:textId="77777777" w:rsidR="00DB6D40" w:rsidRPr="000A311D" w:rsidRDefault="00DB6D40" w:rsidP="00DB6D40">
            <w:pPr>
              <w:jc w:val="center"/>
              <w:rPr>
                <w:sz w:val="20"/>
                <w:szCs w:val="20"/>
              </w:rPr>
            </w:pPr>
          </w:p>
        </w:tc>
        <w:tc>
          <w:tcPr>
            <w:tcW w:w="1019" w:type="dxa"/>
            <w:vMerge/>
          </w:tcPr>
          <w:p w14:paraId="54A0FB6C" w14:textId="77777777" w:rsidR="00DB6D40" w:rsidRPr="000A311D" w:rsidRDefault="00DB6D40" w:rsidP="00DB6D40">
            <w:pPr>
              <w:jc w:val="center"/>
              <w:rPr>
                <w:sz w:val="20"/>
                <w:szCs w:val="20"/>
              </w:rPr>
            </w:pPr>
          </w:p>
        </w:tc>
      </w:tr>
      <w:tr w:rsidR="00DB6D40" w:rsidRPr="000A311D" w14:paraId="0680E93F" w14:textId="77777777" w:rsidTr="00DB6D40">
        <w:trPr>
          <w:trHeight w:val="217"/>
        </w:trPr>
        <w:tc>
          <w:tcPr>
            <w:tcW w:w="3484" w:type="dxa"/>
            <w:tcBorders>
              <w:top w:val="dashSmallGap" w:sz="4" w:space="0" w:color="auto"/>
              <w:bottom w:val="nil"/>
            </w:tcBorders>
            <w:shd w:val="clear" w:color="auto" w:fill="auto"/>
          </w:tcPr>
          <w:p w14:paraId="58A83467" w14:textId="77777777" w:rsidR="00DB6D40" w:rsidRPr="009C0735" w:rsidRDefault="00DB6D40" w:rsidP="00DB6D40">
            <w:pPr>
              <w:rPr>
                <w:rFonts w:cstheme="minorHAnsi"/>
                <w:sz w:val="20"/>
                <w:szCs w:val="20"/>
              </w:rPr>
            </w:pPr>
            <w:r w:rsidRPr="009C0735">
              <w:rPr>
                <w:rFonts w:cstheme="minorHAnsi"/>
                <w:sz w:val="20"/>
                <w:szCs w:val="20"/>
              </w:rPr>
              <w:t>Korona polikliniği/ Triyaj</w:t>
            </w:r>
          </w:p>
        </w:tc>
        <w:tc>
          <w:tcPr>
            <w:tcW w:w="1249" w:type="dxa"/>
            <w:tcBorders>
              <w:top w:val="dashSmallGap" w:sz="4" w:space="0" w:color="auto"/>
              <w:bottom w:val="nil"/>
            </w:tcBorders>
          </w:tcPr>
          <w:p w14:paraId="47EF45C2" w14:textId="77777777" w:rsidR="00DB6D40" w:rsidRPr="000A311D" w:rsidRDefault="00DB6D40" w:rsidP="00DB6D40">
            <w:pPr>
              <w:jc w:val="center"/>
              <w:rPr>
                <w:sz w:val="20"/>
                <w:szCs w:val="20"/>
              </w:rPr>
            </w:pPr>
            <w:r w:rsidRPr="000A311D">
              <w:rPr>
                <w:sz w:val="20"/>
                <w:szCs w:val="20"/>
              </w:rPr>
              <w:t>11</w:t>
            </w:r>
          </w:p>
        </w:tc>
        <w:tc>
          <w:tcPr>
            <w:tcW w:w="1477" w:type="dxa"/>
            <w:tcBorders>
              <w:top w:val="dashSmallGap" w:sz="4" w:space="0" w:color="auto"/>
              <w:bottom w:val="nil"/>
            </w:tcBorders>
          </w:tcPr>
          <w:p w14:paraId="4154045C" w14:textId="77777777" w:rsidR="00DB6D40" w:rsidRPr="000A311D" w:rsidRDefault="00DB6D40" w:rsidP="00DB6D40">
            <w:pPr>
              <w:jc w:val="center"/>
              <w:rPr>
                <w:sz w:val="20"/>
                <w:szCs w:val="20"/>
              </w:rPr>
            </w:pPr>
            <w:r w:rsidRPr="000A311D">
              <w:rPr>
                <w:sz w:val="20"/>
                <w:szCs w:val="20"/>
              </w:rPr>
              <w:t>33,5</w:t>
            </w:r>
            <w:r w:rsidRPr="000A311D">
              <w:rPr>
                <w:rFonts w:cstheme="minorHAnsi"/>
                <w:sz w:val="20"/>
                <w:szCs w:val="20"/>
              </w:rPr>
              <w:t>±9,2</w:t>
            </w:r>
          </w:p>
        </w:tc>
        <w:tc>
          <w:tcPr>
            <w:tcW w:w="937" w:type="dxa"/>
            <w:vMerge/>
          </w:tcPr>
          <w:p w14:paraId="4F3811F1" w14:textId="77777777" w:rsidR="00DB6D40" w:rsidRPr="000A311D" w:rsidRDefault="00DB6D40" w:rsidP="00DB6D40">
            <w:pPr>
              <w:jc w:val="center"/>
              <w:rPr>
                <w:sz w:val="20"/>
                <w:szCs w:val="20"/>
              </w:rPr>
            </w:pPr>
          </w:p>
        </w:tc>
        <w:tc>
          <w:tcPr>
            <w:tcW w:w="1019" w:type="dxa"/>
            <w:vMerge/>
          </w:tcPr>
          <w:p w14:paraId="35152032" w14:textId="77777777" w:rsidR="00DB6D40" w:rsidRPr="000A311D" w:rsidRDefault="00DB6D40" w:rsidP="00DB6D40">
            <w:pPr>
              <w:jc w:val="center"/>
              <w:rPr>
                <w:sz w:val="20"/>
                <w:szCs w:val="20"/>
              </w:rPr>
            </w:pPr>
          </w:p>
        </w:tc>
      </w:tr>
      <w:tr w:rsidR="00DB6D40" w:rsidRPr="000A311D" w14:paraId="057931EB" w14:textId="77777777" w:rsidTr="00DB6D40">
        <w:trPr>
          <w:trHeight w:val="207"/>
        </w:trPr>
        <w:tc>
          <w:tcPr>
            <w:tcW w:w="3484" w:type="dxa"/>
            <w:tcBorders>
              <w:top w:val="nil"/>
              <w:bottom w:val="nil"/>
            </w:tcBorders>
            <w:shd w:val="clear" w:color="auto" w:fill="auto"/>
          </w:tcPr>
          <w:p w14:paraId="1A80C984" w14:textId="77777777" w:rsidR="00DB6D40" w:rsidRPr="009C0735" w:rsidRDefault="00DB6D40" w:rsidP="00DB6D40">
            <w:pPr>
              <w:rPr>
                <w:sz w:val="20"/>
                <w:szCs w:val="20"/>
              </w:rPr>
            </w:pPr>
            <w:r w:rsidRPr="009C0735">
              <w:rPr>
                <w:rFonts w:cstheme="minorHAnsi"/>
                <w:sz w:val="20"/>
                <w:szCs w:val="20"/>
              </w:rPr>
              <w:t>Aşı polikliniği</w:t>
            </w:r>
          </w:p>
        </w:tc>
        <w:tc>
          <w:tcPr>
            <w:tcW w:w="1249" w:type="dxa"/>
            <w:tcBorders>
              <w:top w:val="nil"/>
              <w:bottom w:val="nil"/>
            </w:tcBorders>
          </w:tcPr>
          <w:p w14:paraId="59BF8632" w14:textId="77777777" w:rsidR="00DB6D40" w:rsidRPr="000A311D" w:rsidRDefault="00DB6D40" w:rsidP="00DB6D40">
            <w:pPr>
              <w:jc w:val="center"/>
              <w:rPr>
                <w:sz w:val="20"/>
                <w:szCs w:val="20"/>
              </w:rPr>
            </w:pPr>
            <w:r w:rsidRPr="000A311D">
              <w:rPr>
                <w:sz w:val="20"/>
                <w:szCs w:val="20"/>
              </w:rPr>
              <w:t>12</w:t>
            </w:r>
          </w:p>
        </w:tc>
        <w:tc>
          <w:tcPr>
            <w:tcW w:w="1477" w:type="dxa"/>
            <w:tcBorders>
              <w:top w:val="nil"/>
              <w:bottom w:val="nil"/>
            </w:tcBorders>
          </w:tcPr>
          <w:p w14:paraId="238C23AD" w14:textId="77777777" w:rsidR="00DB6D40" w:rsidRPr="000A311D" w:rsidRDefault="00DB6D40" w:rsidP="00DB6D40">
            <w:pPr>
              <w:jc w:val="center"/>
              <w:rPr>
                <w:sz w:val="20"/>
                <w:szCs w:val="20"/>
              </w:rPr>
            </w:pPr>
            <w:r w:rsidRPr="000A311D">
              <w:rPr>
                <w:sz w:val="20"/>
                <w:szCs w:val="20"/>
              </w:rPr>
              <w:t>27,2</w:t>
            </w:r>
            <w:r w:rsidRPr="000A311D">
              <w:rPr>
                <w:rFonts w:cstheme="minorHAnsi"/>
                <w:sz w:val="20"/>
                <w:szCs w:val="20"/>
              </w:rPr>
              <w:t>±7,4</w:t>
            </w:r>
          </w:p>
        </w:tc>
        <w:tc>
          <w:tcPr>
            <w:tcW w:w="937" w:type="dxa"/>
            <w:vMerge/>
          </w:tcPr>
          <w:p w14:paraId="524172D2" w14:textId="77777777" w:rsidR="00DB6D40" w:rsidRPr="000A311D" w:rsidRDefault="00DB6D40" w:rsidP="00DB6D40">
            <w:pPr>
              <w:jc w:val="center"/>
              <w:rPr>
                <w:sz w:val="20"/>
                <w:szCs w:val="20"/>
              </w:rPr>
            </w:pPr>
          </w:p>
        </w:tc>
        <w:tc>
          <w:tcPr>
            <w:tcW w:w="1019" w:type="dxa"/>
            <w:vMerge/>
          </w:tcPr>
          <w:p w14:paraId="33DECD5D" w14:textId="77777777" w:rsidR="00DB6D40" w:rsidRPr="000A311D" w:rsidRDefault="00DB6D40" w:rsidP="00DB6D40">
            <w:pPr>
              <w:jc w:val="center"/>
              <w:rPr>
                <w:sz w:val="20"/>
                <w:szCs w:val="20"/>
              </w:rPr>
            </w:pPr>
          </w:p>
        </w:tc>
      </w:tr>
      <w:tr w:rsidR="00DB6D40" w:rsidRPr="000A311D" w14:paraId="0F1F9152" w14:textId="77777777" w:rsidTr="00DB6D40">
        <w:trPr>
          <w:trHeight w:val="217"/>
        </w:trPr>
        <w:tc>
          <w:tcPr>
            <w:tcW w:w="3484" w:type="dxa"/>
            <w:tcBorders>
              <w:top w:val="nil"/>
              <w:bottom w:val="single" w:sz="4" w:space="0" w:color="auto"/>
            </w:tcBorders>
            <w:shd w:val="clear" w:color="auto" w:fill="auto"/>
          </w:tcPr>
          <w:p w14:paraId="157CC2A4" w14:textId="77777777" w:rsidR="00DB6D40" w:rsidRPr="009C0735" w:rsidRDefault="00DB6D40" w:rsidP="00DB6D40">
            <w:pPr>
              <w:rPr>
                <w:rFonts w:cstheme="minorHAnsi"/>
                <w:sz w:val="20"/>
                <w:szCs w:val="20"/>
              </w:rPr>
            </w:pPr>
            <w:r w:rsidRPr="00656008">
              <w:rPr>
                <w:rFonts w:cstheme="minorHAnsi"/>
                <w:sz w:val="20"/>
                <w:szCs w:val="20"/>
              </w:rPr>
              <w:t>Diğer**</w:t>
            </w:r>
          </w:p>
        </w:tc>
        <w:tc>
          <w:tcPr>
            <w:tcW w:w="1249" w:type="dxa"/>
            <w:tcBorders>
              <w:top w:val="nil"/>
              <w:bottom w:val="single" w:sz="4" w:space="0" w:color="auto"/>
            </w:tcBorders>
          </w:tcPr>
          <w:p w14:paraId="6E43BEE1" w14:textId="77777777" w:rsidR="00DB6D40" w:rsidRPr="000A311D" w:rsidRDefault="00DB6D40" w:rsidP="00DB6D40">
            <w:pPr>
              <w:jc w:val="center"/>
              <w:rPr>
                <w:sz w:val="20"/>
                <w:szCs w:val="20"/>
              </w:rPr>
            </w:pPr>
            <w:r>
              <w:rPr>
                <w:sz w:val="20"/>
                <w:szCs w:val="20"/>
              </w:rPr>
              <w:t>24</w:t>
            </w:r>
          </w:p>
        </w:tc>
        <w:tc>
          <w:tcPr>
            <w:tcW w:w="1477" w:type="dxa"/>
            <w:tcBorders>
              <w:top w:val="nil"/>
              <w:bottom w:val="single" w:sz="4" w:space="0" w:color="auto"/>
            </w:tcBorders>
          </w:tcPr>
          <w:p w14:paraId="37FEAB82" w14:textId="77777777" w:rsidR="00DB6D40" w:rsidRPr="000A311D" w:rsidRDefault="00DB6D40" w:rsidP="00DB6D40">
            <w:pPr>
              <w:jc w:val="center"/>
              <w:rPr>
                <w:sz w:val="20"/>
                <w:szCs w:val="20"/>
              </w:rPr>
            </w:pPr>
            <w:r>
              <w:rPr>
                <w:rFonts w:cstheme="minorHAnsi"/>
                <w:sz w:val="20"/>
                <w:szCs w:val="20"/>
              </w:rPr>
              <w:t>31,3</w:t>
            </w:r>
            <w:r w:rsidRPr="000A311D">
              <w:rPr>
                <w:rFonts w:cstheme="minorHAnsi"/>
                <w:sz w:val="20"/>
                <w:szCs w:val="20"/>
              </w:rPr>
              <w:t>±</w:t>
            </w:r>
            <w:r>
              <w:rPr>
                <w:rFonts w:cstheme="minorHAnsi"/>
                <w:sz w:val="20"/>
                <w:szCs w:val="20"/>
              </w:rPr>
              <w:t>6</w:t>
            </w:r>
            <w:r w:rsidRPr="000A311D">
              <w:rPr>
                <w:rFonts w:cstheme="minorHAnsi"/>
                <w:sz w:val="20"/>
                <w:szCs w:val="20"/>
              </w:rPr>
              <w:t>,</w:t>
            </w:r>
            <w:r>
              <w:rPr>
                <w:rFonts w:cstheme="minorHAnsi"/>
                <w:sz w:val="20"/>
                <w:szCs w:val="20"/>
              </w:rPr>
              <w:t>2</w:t>
            </w:r>
          </w:p>
        </w:tc>
        <w:tc>
          <w:tcPr>
            <w:tcW w:w="937" w:type="dxa"/>
            <w:vMerge/>
            <w:tcBorders>
              <w:bottom w:val="single" w:sz="4" w:space="0" w:color="auto"/>
            </w:tcBorders>
          </w:tcPr>
          <w:p w14:paraId="4006781D" w14:textId="77777777" w:rsidR="00DB6D40" w:rsidRPr="000A311D" w:rsidRDefault="00DB6D40" w:rsidP="00DB6D40">
            <w:pPr>
              <w:jc w:val="center"/>
              <w:rPr>
                <w:sz w:val="20"/>
                <w:szCs w:val="20"/>
              </w:rPr>
            </w:pPr>
          </w:p>
        </w:tc>
        <w:tc>
          <w:tcPr>
            <w:tcW w:w="1019" w:type="dxa"/>
            <w:vMerge/>
          </w:tcPr>
          <w:p w14:paraId="533ABADD" w14:textId="77777777" w:rsidR="00DB6D40" w:rsidRPr="000A311D" w:rsidRDefault="00DB6D40" w:rsidP="00DB6D40">
            <w:pPr>
              <w:jc w:val="center"/>
              <w:rPr>
                <w:sz w:val="20"/>
                <w:szCs w:val="20"/>
              </w:rPr>
            </w:pPr>
          </w:p>
        </w:tc>
      </w:tr>
      <w:tr w:rsidR="00DB6D40" w:rsidRPr="000A311D" w14:paraId="2432614B" w14:textId="77777777" w:rsidTr="00DB6D40">
        <w:trPr>
          <w:trHeight w:val="207"/>
        </w:trPr>
        <w:tc>
          <w:tcPr>
            <w:tcW w:w="3484" w:type="dxa"/>
            <w:tcBorders>
              <w:top w:val="single" w:sz="4" w:space="0" w:color="auto"/>
              <w:bottom w:val="nil"/>
              <w:right w:val="single" w:sz="4" w:space="0" w:color="auto"/>
            </w:tcBorders>
          </w:tcPr>
          <w:p w14:paraId="4916B2E2" w14:textId="77777777" w:rsidR="00DB6D40" w:rsidRPr="000A311D" w:rsidRDefault="00DB6D40" w:rsidP="00DB6D40">
            <w:pPr>
              <w:rPr>
                <w:rFonts w:cstheme="minorHAnsi"/>
                <w:sz w:val="20"/>
                <w:szCs w:val="20"/>
              </w:rPr>
            </w:pPr>
            <w:r w:rsidRPr="000A311D">
              <w:rPr>
                <w:b/>
                <w:sz w:val="20"/>
                <w:szCs w:val="20"/>
              </w:rPr>
              <w:t>Son 1 aylık çalışma düzeni</w:t>
            </w:r>
            <w:r>
              <w:rPr>
                <w:b/>
                <w:sz w:val="20"/>
                <w:szCs w:val="20"/>
              </w:rPr>
              <w:t xml:space="preserve"> (n=299)</w:t>
            </w:r>
          </w:p>
        </w:tc>
        <w:tc>
          <w:tcPr>
            <w:tcW w:w="1249" w:type="dxa"/>
            <w:tcBorders>
              <w:top w:val="single" w:sz="4" w:space="0" w:color="auto"/>
              <w:left w:val="single" w:sz="4" w:space="0" w:color="auto"/>
              <w:bottom w:val="nil"/>
              <w:right w:val="single" w:sz="4" w:space="0" w:color="auto"/>
            </w:tcBorders>
          </w:tcPr>
          <w:p w14:paraId="06D95582" w14:textId="77777777" w:rsidR="00DB6D40" w:rsidRPr="000A311D" w:rsidRDefault="00DB6D40" w:rsidP="00DB6D40">
            <w:pPr>
              <w:jc w:val="center"/>
              <w:rPr>
                <w:sz w:val="20"/>
                <w:szCs w:val="20"/>
              </w:rPr>
            </w:pPr>
          </w:p>
        </w:tc>
        <w:tc>
          <w:tcPr>
            <w:tcW w:w="1477" w:type="dxa"/>
            <w:tcBorders>
              <w:top w:val="single" w:sz="4" w:space="0" w:color="auto"/>
              <w:left w:val="single" w:sz="4" w:space="0" w:color="auto"/>
              <w:bottom w:val="nil"/>
              <w:right w:val="single" w:sz="4" w:space="0" w:color="auto"/>
            </w:tcBorders>
          </w:tcPr>
          <w:p w14:paraId="5AB201B0" w14:textId="77777777" w:rsidR="00DB6D40" w:rsidRPr="000A311D" w:rsidRDefault="00DB6D40" w:rsidP="00DB6D40">
            <w:pPr>
              <w:jc w:val="center"/>
              <w:rPr>
                <w:sz w:val="20"/>
                <w:szCs w:val="20"/>
              </w:rPr>
            </w:pPr>
          </w:p>
        </w:tc>
        <w:tc>
          <w:tcPr>
            <w:tcW w:w="937" w:type="dxa"/>
            <w:vMerge w:val="restart"/>
            <w:tcBorders>
              <w:top w:val="single" w:sz="4" w:space="0" w:color="auto"/>
              <w:left w:val="single" w:sz="4" w:space="0" w:color="auto"/>
            </w:tcBorders>
          </w:tcPr>
          <w:p w14:paraId="79F7B63E" w14:textId="77777777" w:rsidR="00DB6D40" w:rsidRDefault="00DB6D40" w:rsidP="00DB6D40">
            <w:pPr>
              <w:jc w:val="center"/>
              <w:rPr>
                <w:sz w:val="20"/>
                <w:szCs w:val="20"/>
              </w:rPr>
            </w:pPr>
          </w:p>
          <w:p w14:paraId="2F176BA6" w14:textId="77777777" w:rsidR="00DB6D40" w:rsidRDefault="00DB6D40" w:rsidP="00DB6D40">
            <w:pPr>
              <w:jc w:val="center"/>
              <w:rPr>
                <w:sz w:val="20"/>
                <w:szCs w:val="20"/>
              </w:rPr>
            </w:pPr>
          </w:p>
          <w:p w14:paraId="30899459" w14:textId="77777777" w:rsidR="00DB6D40" w:rsidRPr="000A311D" w:rsidRDefault="00DB6D40" w:rsidP="00DB6D40">
            <w:pPr>
              <w:jc w:val="center"/>
              <w:rPr>
                <w:sz w:val="20"/>
                <w:szCs w:val="20"/>
              </w:rPr>
            </w:pPr>
            <w:r w:rsidRPr="000A311D">
              <w:rPr>
                <w:sz w:val="20"/>
                <w:szCs w:val="20"/>
              </w:rPr>
              <w:t>3,192</w:t>
            </w:r>
          </w:p>
        </w:tc>
        <w:tc>
          <w:tcPr>
            <w:tcW w:w="1019" w:type="dxa"/>
            <w:vMerge w:val="restart"/>
          </w:tcPr>
          <w:p w14:paraId="290CFA64" w14:textId="77777777" w:rsidR="00DB6D40" w:rsidRDefault="00DB6D40" w:rsidP="00DB6D40">
            <w:pPr>
              <w:jc w:val="center"/>
              <w:rPr>
                <w:b/>
                <w:sz w:val="20"/>
                <w:szCs w:val="20"/>
              </w:rPr>
            </w:pPr>
          </w:p>
          <w:p w14:paraId="71EEA2EB" w14:textId="77777777" w:rsidR="00DB6D40" w:rsidRDefault="00DB6D40" w:rsidP="00DB6D40">
            <w:pPr>
              <w:jc w:val="center"/>
              <w:rPr>
                <w:b/>
                <w:sz w:val="20"/>
                <w:szCs w:val="20"/>
              </w:rPr>
            </w:pPr>
          </w:p>
          <w:p w14:paraId="6AED1458" w14:textId="77777777" w:rsidR="00DB6D40" w:rsidRPr="000A311D" w:rsidRDefault="00DB6D40" w:rsidP="00DB6D40">
            <w:pPr>
              <w:jc w:val="center"/>
              <w:rPr>
                <w:sz w:val="20"/>
                <w:szCs w:val="20"/>
              </w:rPr>
            </w:pPr>
            <w:r w:rsidRPr="000A311D">
              <w:rPr>
                <w:b/>
                <w:sz w:val="20"/>
                <w:szCs w:val="20"/>
              </w:rPr>
              <w:t>0,01</w:t>
            </w:r>
          </w:p>
        </w:tc>
      </w:tr>
      <w:tr w:rsidR="00DB6D40" w:rsidRPr="000A311D" w14:paraId="2C42864A" w14:textId="77777777" w:rsidTr="00DB6D40">
        <w:trPr>
          <w:trHeight w:val="207"/>
        </w:trPr>
        <w:tc>
          <w:tcPr>
            <w:tcW w:w="3484" w:type="dxa"/>
            <w:tcBorders>
              <w:top w:val="nil"/>
              <w:bottom w:val="nil"/>
            </w:tcBorders>
          </w:tcPr>
          <w:p w14:paraId="3BCB2E52" w14:textId="77777777" w:rsidR="00DB6D40" w:rsidRPr="000A311D" w:rsidRDefault="00DB6D40" w:rsidP="00DB6D40">
            <w:pPr>
              <w:rPr>
                <w:rFonts w:cstheme="minorHAnsi"/>
                <w:sz w:val="20"/>
                <w:szCs w:val="20"/>
              </w:rPr>
            </w:pPr>
            <w:r w:rsidRPr="000A311D">
              <w:rPr>
                <w:sz w:val="20"/>
                <w:szCs w:val="20"/>
              </w:rPr>
              <w:t>08.00-17.00 mesai</w:t>
            </w:r>
          </w:p>
        </w:tc>
        <w:tc>
          <w:tcPr>
            <w:tcW w:w="1249" w:type="dxa"/>
            <w:tcBorders>
              <w:top w:val="nil"/>
              <w:bottom w:val="nil"/>
            </w:tcBorders>
          </w:tcPr>
          <w:p w14:paraId="7CBCE2D7" w14:textId="77777777" w:rsidR="00DB6D40" w:rsidRPr="000A311D" w:rsidRDefault="00DB6D40" w:rsidP="00DB6D40">
            <w:pPr>
              <w:jc w:val="center"/>
              <w:rPr>
                <w:sz w:val="20"/>
                <w:szCs w:val="20"/>
              </w:rPr>
            </w:pPr>
            <w:r w:rsidRPr="000A311D">
              <w:rPr>
                <w:sz w:val="20"/>
                <w:szCs w:val="20"/>
              </w:rPr>
              <w:t>175</w:t>
            </w:r>
          </w:p>
        </w:tc>
        <w:tc>
          <w:tcPr>
            <w:tcW w:w="1477" w:type="dxa"/>
            <w:tcBorders>
              <w:top w:val="nil"/>
              <w:bottom w:val="nil"/>
              <w:right w:val="single" w:sz="4" w:space="0" w:color="auto"/>
            </w:tcBorders>
          </w:tcPr>
          <w:p w14:paraId="75575740" w14:textId="77777777" w:rsidR="00DB6D40" w:rsidRPr="000A311D" w:rsidRDefault="00DB6D40" w:rsidP="00DB6D40">
            <w:pPr>
              <w:jc w:val="center"/>
              <w:rPr>
                <w:sz w:val="20"/>
                <w:szCs w:val="20"/>
              </w:rPr>
            </w:pPr>
            <w:r w:rsidRPr="000A311D">
              <w:rPr>
                <w:sz w:val="20"/>
                <w:szCs w:val="20"/>
              </w:rPr>
              <w:t>28,5</w:t>
            </w:r>
            <w:r w:rsidRPr="000A311D">
              <w:rPr>
                <w:rFonts w:cstheme="minorHAnsi"/>
                <w:sz w:val="20"/>
                <w:szCs w:val="20"/>
              </w:rPr>
              <w:t>±8,0</w:t>
            </w:r>
          </w:p>
        </w:tc>
        <w:tc>
          <w:tcPr>
            <w:tcW w:w="937" w:type="dxa"/>
            <w:vMerge/>
            <w:tcBorders>
              <w:left w:val="single" w:sz="4" w:space="0" w:color="auto"/>
            </w:tcBorders>
          </w:tcPr>
          <w:p w14:paraId="32BB29E9" w14:textId="77777777" w:rsidR="00DB6D40" w:rsidRPr="000A311D" w:rsidRDefault="00DB6D40" w:rsidP="00DB6D40">
            <w:pPr>
              <w:jc w:val="center"/>
              <w:rPr>
                <w:sz w:val="20"/>
                <w:szCs w:val="20"/>
              </w:rPr>
            </w:pPr>
          </w:p>
        </w:tc>
        <w:tc>
          <w:tcPr>
            <w:tcW w:w="1019" w:type="dxa"/>
            <w:vMerge/>
          </w:tcPr>
          <w:p w14:paraId="5143ACA1" w14:textId="77777777" w:rsidR="00DB6D40" w:rsidRPr="000A311D" w:rsidRDefault="00DB6D40" w:rsidP="00DB6D40">
            <w:pPr>
              <w:jc w:val="center"/>
              <w:rPr>
                <w:b/>
                <w:sz w:val="20"/>
                <w:szCs w:val="20"/>
              </w:rPr>
            </w:pPr>
          </w:p>
        </w:tc>
      </w:tr>
      <w:tr w:rsidR="00DB6D40" w:rsidRPr="000A311D" w14:paraId="505CB759" w14:textId="77777777" w:rsidTr="00DB6D40">
        <w:trPr>
          <w:trHeight w:val="183"/>
        </w:trPr>
        <w:tc>
          <w:tcPr>
            <w:tcW w:w="3484" w:type="dxa"/>
            <w:tcBorders>
              <w:top w:val="nil"/>
              <w:bottom w:val="nil"/>
            </w:tcBorders>
          </w:tcPr>
          <w:p w14:paraId="0F268AA5" w14:textId="77777777" w:rsidR="00DB6D40" w:rsidRPr="000A311D" w:rsidRDefault="00DB6D40" w:rsidP="00DB6D40">
            <w:pPr>
              <w:rPr>
                <w:rFonts w:cstheme="minorHAnsi"/>
                <w:sz w:val="20"/>
                <w:szCs w:val="20"/>
              </w:rPr>
            </w:pPr>
            <w:r w:rsidRPr="000A311D">
              <w:rPr>
                <w:sz w:val="20"/>
                <w:szCs w:val="20"/>
              </w:rPr>
              <w:t>24 saatlik nöbet</w:t>
            </w:r>
          </w:p>
        </w:tc>
        <w:tc>
          <w:tcPr>
            <w:tcW w:w="1249" w:type="dxa"/>
            <w:tcBorders>
              <w:top w:val="nil"/>
              <w:bottom w:val="nil"/>
            </w:tcBorders>
          </w:tcPr>
          <w:p w14:paraId="54A1938A" w14:textId="77777777" w:rsidR="00DB6D40" w:rsidRPr="000A311D" w:rsidRDefault="00DB6D40" w:rsidP="00DB6D40">
            <w:pPr>
              <w:jc w:val="center"/>
              <w:rPr>
                <w:sz w:val="20"/>
                <w:szCs w:val="20"/>
              </w:rPr>
            </w:pPr>
            <w:r w:rsidRPr="000A311D">
              <w:rPr>
                <w:sz w:val="20"/>
                <w:szCs w:val="20"/>
              </w:rPr>
              <w:t>42</w:t>
            </w:r>
          </w:p>
        </w:tc>
        <w:tc>
          <w:tcPr>
            <w:tcW w:w="1477" w:type="dxa"/>
            <w:tcBorders>
              <w:top w:val="nil"/>
              <w:bottom w:val="nil"/>
              <w:right w:val="single" w:sz="4" w:space="0" w:color="auto"/>
            </w:tcBorders>
          </w:tcPr>
          <w:p w14:paraId="55A5E66E" w14:textId="77777777" w:rsidR="00DB6D40" w:rsidRPr="000A311D" w:rsidRDefault="00DB6D40" w:rsidP="00DB6D40">
            <w:pPr>
              <w:jc w:val="center"/>
              <w:rPr>
                <w:sz w:val="20"/>
                <w:szCs w:val="20"/>
              </w:rPr>
            </w:pPr>
            <w:r w:rsidRPr="000A311D">
              <w:rPr>
                <w:sz w:val="20"/>
                <w:szCs w:val="20"/>
              </w:rPr>
              <w:t>31,0</w:t>
            </w:r>
            <w:r w:rsidRPr="000A311D">
              <w:rPr>
                <w:rFonts w:cstheme="minorHAnsi"/>
                <w:sz w:val="20"/>
                <w:szCs w:val="20"/>
              </w:rPr>
              <w:t>±7,2</w:t>
            </w:r>
          </w:p>
        </w:tc>
        <w:tc>
          <w:tcPr>
            <w:tcW w:w="937" w:type="dxa"/>
            <w:vMerge/>
            <w:tcBorders>
              <w:left w:val="single" w:sz="4" w:space="0" w:color="auto"/>
            </w:tcBorders>
          </w:tcPr>
          <w:p w14:paraId="5885E6DF" w14:textId="77777777" w:rsidR="00DB6D40" w:rsidRPr="000A311D" w:rsidRDefault="00DB6D40" w:rsidP="00DB6D40">
            <w:pPr>
              <w:jc w:val="center"/>
              <w:rPr>
                <w:sz w:val="20"/>
                <w:szCs w:val="20"/>
              </w:rPr>
            </w:pPr>
          </w:p>
        </w:tc>
        <w:tc>
          <w:tcPr>
            <w:tcW w:w="1019" w:type="dxa"/>
            <w:vMerge/>
          </w:tcPr>
          <w:p w14:paraId="23F6DBD8" w14:textId="77777777" w:rsidR="00DB6D40" w:rsidRPr="000A311D" w:rsidRDefault="00DB6D40" w:rsidP="00DB6D40">
            <w:pPr>
              <w:jc w:val="center"/>
              <w:rPr>
                <w:sz w:val="20"/>
                <w:szCs w:val="20"/>
              </w:rPr>
            </w:pPr>
          </w:p>
        </w:tc>
      </w:tr>
      <w:tr w:rsidR="00DB6D40" w:rsidRPr="000A311D" w14:paraId="6CE037F3" w14:textId="77777777" w:rsidTr="00DB6D40">
        <w:trPr>
          <w:trHeight w:val="207"/>
        </w:trPr>
        <w:tc>
          <w:tcPr>
            <w:tcW w:w="3484" w:type="dxa"/>
            <w:tcBorders>
              <w:top w:val="nil"/>
              <w:bottom w:val="nil"/>
            </w:tcBorders>
          </w:tcPr>
          <w:p w14:paraId="0FF2AEEC" w14:textId="77777777" w:rsidR="00DB6D40" w:rsidRPr="000A311D" w:rsidRDefault="00DB6D40" w:rsidP="00DB6D40">
            <w:pPr>
              <w:rPr>
                <w:rFonts w:cstheme="minorHAnsi"/>
                <w:sz w:val="20"/>
                <w:szCs w:val="20"/>
              </w:rPr>
            </w:pPr>
            <w:r w:rsidRPr="000A311D">
              <w:rPr>
                <w:sz w:val="20"/>
                <w:szCs w:val="20"/>
              </w:rPr>
              <w:t>12 saatlik nöbet</w:t>
            </w:r>
          </w:p>
        </w:tc>
        <w:tc>
          <w:tcPr>
            <w:tcW w:w="1249" w:type="dxa"/>
            <w:tcBorders>
              <w:top w:val="nil"/>
              <w:bottom w:val="nil"/>
            </w:tcBorders>
          </w:tcPr>
          <w:p w14:paraId="6C2D4230" w14:textId="77777777" w:rsidR="00DB6D40" w:rsidRPr="000A311D" w:rsidRDefault="00DB6D40" w:rsidP="00DB6D40">
            <w:pPr>
              <w:jc w:val="center"/>
              <w:rPr>
                <w:sz w:val="20"/>
                <w:szCs w:val="20"/>
              </w:rPr>
            </w:pPr>
            <w:r w:rsidRPr="000A311D">
              <w:rPr>
                <w:sz w:val="20"/>
                <w:szCs w:val="20"/>
              </w:rPr>
              <w:t>24</w:t>
            </w:r>
          </w:p>
        </w:tc>
        <w:tc>
          <w:tcPr>
            <w:tcW w:w="1477" w:type="dxa"/>
            <w:tcBorders>
              <w:top w:val="nil"/>
              <w:bottom w:val="nil"/>
              <w:right w:val="single" w:sz="4" w:space="0" w:color="auto"/>
            </w:tcBorders>
          </w:tcPr>
          <w:p w14:paraId="1F511CF5" w14:textId="77777777" w:rsidR="00DB6D40" w:rsidRPr="000A311D" w:rsidRDefault="00DB6D40" w:rsidP="00DB6D40">
            <w:pPr>
              <w:jc w:val="center"/>
              <w:rPr>
                <w:sz w:val="20"/>
                <w:szCs w:val="20"/>
              </w:rPr>
            </w:pPr>
            <w:r w:rsidRPr="000A311D">
              <w:rPr>
                <w:sz w:val="20"/>
                <w:szCs w:val="20"/>
              </w:rPr>
              <w:t>28,8</w:t>
            </w:r>
            <w:r w:rsidRPr="000A311D">
              <w:rPr>
                <w:rFonts w:cstheme="minorHAnsi"/>
                <w:sz w:val="20"/>
                <w:szCs w:val="20"/>
              </w:rPr>
              <w:t>±6,5</w:t>
            </w:r>
          </w:p>
        </w:tc>
        <w:tc>
          <w:tcPr>
            <w:tcW w:w="937" w:type="dxa"/>
            <w:vMerge/>
            <w:tcBorders>
              <w:left w:val="single" w:sz="4" w:space="0" w:color="auto"/>
            </w:tcBorders>
          </w:tcPr>
          <w:p w14:paraId="05D09DAD" w14:textId="77777777" w:rsidR="00DB6D40" w:rsidRPr="000A311D" w:rsidRDefault="00DB6D40" w:rsidP="00DB6D40">
            <w:pPr>
              <w:jc w:val="center"/>
              <w:rPr>
                <w:sz w:val="20"/>
                <w:szCs w:val="20"/>
              </w:rPr>
            </w:pPr>
          </w:p>
        </w:tc>
        <w:tc>
          <w:tcPr>
            <w:tcW w:w="1019" w:type="dxa"/>
            <w:vMerge/>
          </w:tcPr>
          <w:p w14:paraId="2F3DB1F1" w14:textId="77777777" w:rsidR="00DB6D40" w:rsidRPr="000A311D" w:rsidRDefault="00DB6D40" w:rsidP="00DB6D40">
            <w:pPr>
              <w:jc w:val="center"/>
              <w:rPr>
                <w:sz w:val="20"/>
                <w:szCs w:val="20"/>
              </w:rPr>
            </w:pPr>
          </w:p>
        </w:tc>
      </w:tr>
      <w:tr w:rsidR="00DB6D40" w:rsidRPr="000A311D" w14:paraId="7116AC92" w14:textId="77777777" w:rsidTr="00DB6D40">
        <w:trPr>
          <w:trHeight w:val="217"/>
        </w:trPr>
        <w:tc>
          <w:tcPr>
            <w:tcW w:w="3484" w:type="dxa"/>
            <w:tcBorders>
              <w:top w:val="nil"/>
              <w:bottom w:val="nil"/>
            </w:tcBorders>
          </w:tcPr>
          <w:p w14:paraId="70CF5777" w14:textId="77777777" w:rsidR="00DB6D40" w:rsidRPr="000A311D" w:rsidRDefault="00DB6D40" w:rsidP="00DB6D40">
            <w:pPr>
              <w:rPr>
                <w:rFonts w:cstheme="minorHAnsi"/>
                <w:sz w:val="20"/>
                <w:szCs w:val="20"/>
              </w:rPr>
            </w:pPr>
            <w:r w:rsidRPr="00BA06D4">
              <w:rPr>
                <w:sz w:val="20"/>
                <w:szCs w:val="20"/>
              </w:rPr>
              <w:t>Nöbet ertesi mesai (toplam 36 saat)</w:t>
            </w:r>
          </w:p>
        </w:tc>
        <w:tc>
          <w:tcPr>
            <w:tcW w:w="1249" w:type="dxa"/>
            <w:tcBorders>
              <w:top w:val="nil"/>
              <w:bottom w:val="nil"/>
            </w:tcBorders>
          </w:tcPr>
          <w:p w14:paraId="5D5B698A" w14:textId="77777777" w:rsidR="00DB6D40" w:rsidRPr="000A311D" w:rsidRDefault="00DB6D40" w:rsidP="00DB6D40">
            <w:pPr>
              <w:jc w:val="center"/>
              <w:rPr>
                <w:sz w:val="20"/>
                <w:szCs w:val="20"/>
              </w:rPr>
            </w:pPr>
            <w:r w:rsidRPr="000A311D">
              <w:rPr>
                <w:sz w:val="20"/>
                <w:szCs w:val="20"/>
              </w:rPr>
              <w:t>23</w:t>
            </w:r>
          </w:p>
        </w:tc>
        <w:tc>
          <w:tcPr>
            <w:tcW w:w="1477" w:type="dxa"/>
            <w:tcBorders>
              <w:top w:val="nil"/>
              <w:bottom w:val="nil"/>
              <w:right w:val="single" w:sz="4" w:space="0" w:color="auto"/>
            </w:tcBorders>
          </w:tcPr>
          <w:p w14:paraId="16ECAFF9" w14:textId="77777777" w:rsidR="00DB6D40" w:rsidRPr="000A311D" w:rsidRDefault="00DB6D40" w:rsidP="00DB6D40">
            <w:pPr>
              <w:jc w:val="center"/>
              <w:rPr>
                <w:sz w:val="20"/>
                <w:szCs w:val="20"/>
              </w:rPr>
            </w:pPr>
            <w:r w:rsidRPr="000A311D">
              <w:rPr>
                <w:sz w:val="20"/>
                <w:szCs w:val="20"/>
              </w:rPr>
              <w:t>32,5</w:t>
            </w:r>
            <w:r w:rsidRPr="000A311D">
              <w:rPr>
                <w:rFonts w:cstheme="minorHAnsi"/>
                <w:sz w:val="20"/>
                <w:szCs w:val="20"/>
              </w:rPr>
              <w:t>±8,4</w:t>
            </w:r>
          </w:p>
        </w:tc>
        <w:tc>
          <w:tcPr>
            <w:tcW w:w="937" w:type="dxa"/>
            <w:vMerge/>
            <w:tcBorders>
              <w:left w:val="single" w:sz="4" w:space="0" w:color="auto"/>
            </w:tcBorders>
          </w:tcPr>
          <w:p w14:paraId="112798F6" w14:textId="77777777" w:rsidR="00DB6D40" w:rsidRPr="000A311D" w:rsidRDefault="00DB6D40" w:rsidP="00DB6D40">
            <w:pPr>
              <w:jc w:val="center"/>
              <w:rPr>
                <w:sz w:val="20"/>
                <w:szCs w:val="20"/>
              </w:rPr>
            </w:pPr>
          </w:p>
        </w:tc>
        <w:tc>
          <w:tcPr>
            <w:tcW w:w="1019" w:type="dxa"/>
            <w:vMerge/>
          </w:tcPr>
          <w:p w14:paraId="3723BD01" w14:textId="77777777" w:rsidR="00DB6D40" w:rsidRPr="000A311D" w:rsidRDefault="00DB6D40" w:rsidP="00DB6D40">
            <w:pPr>
              <w:jc w:val="center"/>
              <w:rPr>
                <w:sz w:val="20"/>
                <w:szCs w:val="20"/>
              </w:rPr>
            </w:pPr>
          </w:p>
        </w:tc>
      </w:tr>
      <w:tr w:rsidR="00DB6D40" w:rsidRPr="000A311D" w14:paraId="7E5B406C" w14:textId="77777777" w:rsidTr="00DB6D40">
        <w:trPr>
          <w:trHeight w:val="207"/>
        </w:trPr>
        <w:tc>
          <w:tcPr>
            <w:tcW w:w="3484" w:type="dxa"/>
            <w:tcBorders>
              <w:top w:val="nil"/>
              <w:bottom w:val="single" w:sz="4" w:space="0" w:color="auto"/>
            </w:tcBorders>
          </w:tcPr>
          <w:p w14:paraId="0DE75BBF" w14:textId="77777777" w:rsidR="00DB6D40" w:rsidRPr="000A311D" w:rsidRDefault="00DB6D40" w:rsidP="00DB6D40">
            <w:pPr>
              <w:rPr>
                <w:rFonts w:cstheme="minorHAnsi"/>
                <w:sz w:val="20"/>
                <w:szCs w:val="20"/>
              </w:rPr>
            </w:pPr>
            <w:r w:rsidRPr="00656008">
              <w:rPr>
                <w:sz w:val="20"/>
                <w:szCs w:val="20"/>
              </w:rPr>
              <w:t>Diğer***</w:t>
            </w:r>
          </w:p>
        </w:tc>
        <w:tc>
          <w:tcPr>
            <w:tcW w:w="1249" w:type="dxa"/>
            <w:tcBorders>
              <w:top w:val="nil"/>
              <w:bottom w:val="single" w:sz="4" w:space="0" w:color="auto"/>
            </w:tcBorders>
          </w:tcPr>
          <w:p w14:paraId="7FB767DA" w14:textId="77777777" w:rsidR="00DB6D40" w:rsidRPr="000A311D" w:rsidRDefault="00DB6D40" w:rsidP="00DB6D40">
            <w:pPr>
              <w:jc w:val="center"/>
              <w:rPr>
                <w:sz w:val="20"/>
                <w:szCs w:val="20"/>
              </w:rPr>
            </w:pPr>
            <w:r w:rsidRPr="000A311D">
              <w:rPr>
                <w:sz w:val="20"/>
                <w:szCs w:val="20"/>
              </w:rPr>
              <w:t>35</w:t>
            </w:r>
          </w:p>
        </w:tc>
        <w:tc>
          <w:tcPr>
            <w:tcW w:w="1477" w:type="dxa"/>
            <w:tcBorders>
              <w:top w:val="nil"/>
              <w:bottom w:val="single" w:sz="4" w:space="0" w:color="auto"/>
              <w:right w:val="single" w:sz="4" w:space="0" w:color="auto"/>
            </w:tcBorders>
          </w:tcPr>
          <w:p w14:paraId="3A18229D" w14:textId="77777777" w:rsidR="00DB6D40" w:rsidRPr="000A311D" w:rsidRDefault="00DB6D40" w:rsidP="00DB6D40">
            <w:pPr>
              <w:jc w:val="center"/>
              <w:rPr>
                <w:sz w:val="20"/>
                <w:szCs w:val="20"/>
              </w:rPr>
            </w:pPr>
            <w:r w:rsidRPr="000A311D">
              <w:rPr>
                <w:sz w:val="20"/>
                <w:szCs w:val="20"/>
              </w:rPr>
              <w:t>32,4</w:t>
            </w:r>
            <w:r w:rsidRPr="000A311D">
              <w:rPr>
                <w:rFonts w:cstheme="minorHAnsi"/>
                <w:sz w:val="20"/>
                <w:szCs w:val="20"/>
              </w:rPr>
              <w:t>±6,9</w:t>
            </w:r>
          </w:p>
        </w:tc>
        <w:tc>
          <w:tcPr>
            <w:tcW w:w="937" w:type="dxa"/>
            <w:vMerge/>
            <w:tcBorders>
              <w:left w:val="single" w:sz="4" w:space="0" w:color="auto"/>
              <w:bottom w:val="single" w:sz="4" w:space="0" w:color="auto"/>
            </w:tcBorders>
          </w:tcPr>
          <w:p w14:paraId="4AF4A3CC" w14:textId="77777777" w:rsidR="00DB6D40" w:rsidRPr="000A311D" w:rsidRDefault="00DB6D40" w:rsidP="00DB6D40">
            <w:pPr>
              <w:jc w:val="center"/>
              <w:rPr>
                <w:sz w:val="20"/>
                <w:szCs w:val="20"/>
              </w:rPr>
            </w:pPr>
          </w:p>
        </w:tc>
        <w:tc>
          <w:tcPr>
            <w:tcW w:w="1019" w:type="dxa"/>
            <w:vMerge/>
            <w:tcBorders>
              <w:bottom w:val="single" w:sz="4" w:space="0" w:color="auto"/>
            </w:tcBorders>
          </w:tcPr>
          <w:p w14:paraId="263C9CE2" w14:textId="77777777" w:rsidR="00DB6D40" w:rsidRPr="000A311D" w:rsidRDefault="00DB6D40" w:rsidP="00DB6D40">
            <w:pPr>
              <w:jc w:val="center"/>
              <w:rPr>
                <w:sz w:val="20"/>
                <w:szCs w:val="20"/>
              </w:rPr>
            </w:pPr>
          </w:p>
        </w:tc>
      </w:tr>
      <w:tr w:rsidR="00DB6D40" w:rsidRPr="000A311D" w14:paraId="57BCD191" w14:textId="77777777" w:rsidTr="00DB6D40">
        <w:trPr>
          <w:trHeight w:val="217"/>
        </w:trPr>
        <w:tc>
          <w:tcPr>
            <w:tcW w:w="3484" w:type="dxa"/>
            <w:tcBorders>
              <w:top w:val="single" w:sz="4" w:space="0" w:color="auto"/>
              <w:bottom w:val="nil"/>
            </w:tcBorders>
          </w:tcPr>
          <w:p w14:paraId="0DC36387" w14:textId="366271D8" w:rsidR="00DB6D40" w:rsidRPr="000A311D" w:rsidRDefault="00DB6D40" w:rsidP="00DB6D40">
            <w:pPr>
              <w:rPr>
                <w:rFonts w:cstheme="minorHAnsi"/>
                <w:sz w:val="20"/>
                <w:szCs w:val="20"/>
              </w:rPr>
            </w:pPr>
            <w:r w:rsidRPr="00926880">
              <w:rPr>
                <w:b/>
                <w:sz w:val="20"/>
                <w:szCs w:val="20"/>
              </w:rPr>
              <w:t>Pandemi süresince çalışılan b</w:t>
            </w:r>
            <w:r w:rsidR="00B127D5">
              <w:rPr>
                <w:b/>
                <w:sz w:val="20"/>
                <w:szCs w:val="20"/>
              </w:rPr>
              <w:t>irim</w:t>
            </w:r>
            <w:r w:rsidRPr="00926880">
              <w:rPr>
                <w:b/>
                <w:sz w:val="20"/>
                <w:szCs w:val="20"/>
              </w:rPr>
              <w:t>ler**</w:t>
            </w:r>
            <w:r>
              <w:rPr>
                <w:b/>
                <w:sz w:val="20"/>
                <w:szCs w:val="20"/>
              </w:rPr>
              <w:t>**</w:t>
            </w:r>
          </w:p>
        </w:tc>
        <w:tc>
          <w:tcPr>
            <w:tcW w:w="1249" w:type="dxa"/>
            <w:tcBorders>
              <w:top w:val="single" w:sz="4" w:space="0" w:color="auto"/>
              <w:bottom w:val="nil"/>
            </w:tcBorders>
          </w:tcPr>
          <w:p w14:paraId="1BCDE1ED" w14:textId="77777777" w:rsidR="00DB6D40" w:rsidRPr="000A311D" w:rsidRDefault="00DB6D40" w:rsidP="00DB6D40">
            <w:pPr>
              <w:jc w:val="center"/>
              <w:rPr>
                <w:sz w:val="20"/>
                <w:szCs w:val="20"/>
              </w:rPr>
            </w:pPr>
          </w:p>
        </w:tc>
        <w:tc>
          <w:tcPr>
            <w:tcW w:w="1477" w:type="dxa"/>
            <w:tcBorders>
              <w:top w:val="single" w:sz="4" w:space="0" w:color="auto"/>
              <w:bottom w:val="nil"/>
            </w:tcBorders>
          </w:tcPr>
          <w:p w14:paraId="4460F732" w14:textId="77777777" w:rsidR="00DB6D40" w:rsidRPr="000A311D" w:rsidRDefault="00DB6D40" w:rsidP="00DB6D40">
            <w:pPr>
              <w:jc w:val="center"/>
              <w:rPr>
                <w:sz w:val="20"/>
                <w:szCs w:val="20"/>
              </w:rPr>
            </w:pPr>
          </w:p>
        </w:tc>
        <w:tc>
          <w:tcPr>
            <w:tcW w:w="937" w:type="dxa"/>
            <w:tcBorders>
              <w:top w:val="single" w:sz="4" w:space="0" w:color="auto"/>
              <w:bottom w:val="nil"/>
              <w:right w:val="single" w:sz="4" w:space="0" w:color="auto"/>
            </w:tcBorders>
          </w:tcPr>
          <w:p w14:paraId="56F8188C" w14:textId="77777777" w:rsidR="00DB6D40" w:rsidRPr="000A311D" w:rsidRDefault="00DB6D40" w:rsidP="00DB6D40">
            <w:pPr>
              <w:jc w:val="center"/>
              <w:rPr>
                <w:sz w:val="20"/>
                <w:szCs w:val="20"/>
              </w:rPr>
            </w:pPr>
          </w:p>
        </w:tc>
        <w:tc>
          <w:tcPr>
            <w:tcW w:w="1019" w:type="dxa"/>
            <w:tcBorders>
              <w:left w:val="single" w:sz="4" w:space="0" w:color="auto"/>
              <w:bottom w:val="nil"/>
            </w:tcBorders>
          </w:tcPr>
          <w:p w14:paraId="06D29578" w14:textId="77777777" w:rsidR="00DB6D40" w:rsidRPr="000A311D" w:rsidRDefault="00DB6D40" w:rsidP="00DB6D40">
            <w:pPr>
              <w:jc w:val="center"/>
              <w:rPr>
                <w:sz w:val="20"/>
                <w:szCs w:val="20"/>
              </w:rPr>
            </w:pPr>
          </w:p>
        </w:tc>
      </w:tr>
      <w:tr w:rsidR="00DB6D40" w:rsidRPr="000A311D" w14:paraId="73BBF999" w14:textId="77777777" w:rsidTr="00DB6D40">
        <w:trPr>
          <w:trHeight w:val="217"/>
        </w:trPr>
        <w:tc>
          <w:tcPr>
            <w:tcW w:w="3484" w:type="dxa"/>
            <w:tcBorders>
              <w:top w:val="nil"/>
              <w:bottom w:val="nil"/>
            </w:tcBorders>
          </w:tcPr>
          <w:p w14:paraId="01C091A1" w14:textId="77777777" w:rsidR="00DB6D40" w:rsidRPr="00EB2DF0" w:rsidRDefault="00DB6D40" w:rsidP="00DB6D40">
            <w:pPr>
              <w:rPr>
                <w:b/>
                <w:sz w:val="20"/>
                <w:szCs w:val="20"/>
              </w:rPr>
            </w:pPr>
            <w:r w:rsidRPr="00EB2DF0">
              <w:rPr>
                <w:rFonts w:cstheme="minorHAnsi"/>
                <w:sz w:val="20"/>
                <w:szCs w:val="20"/>
              </w:rPr>
              <w:t xml:space="preserve">Doğrulanmış </w:t>
            </w:r>
            <w:r>
              <w:rPr>
                <w:rFonts w:cstheme="minorHAnsi"/>
                <w:sz w:val="20"/>
                <w:szCs w:val="20"/>
              </w:rPr>
              <w:t>COVID-19</w:t>
            </w:r>
            <w:r w:rsidRPr="00EB2DF0">
              <w:rPr>
                <w:rFonts w:cstheme="minorHAnsi"/>
                <w:sz w:val="20"/>
                <w:szCs w:val="20"/>
              </w:rPr>
              <w:t xml:space="preserve"> servisi</w:t>
            </w:r>
          </w:p>
        </w:tc>
        <w:tc>
          <w:tcPr>
            <w:tcW w:w="1249" w:type="dxa"/>
            <w:tcBorders>
              <w:top w:val="nil"/>
              <w:bottom w:val="nil"/>
            </w:tcBorders>
          </w:tcPr>
          <w:p w14:paraId="539F7AD2" w14:textId="77777777" w:rsidR="00DB6D40" w:rsidRPr="00EB2DF0" w:rsidRDefault="00DB6D40" w:rsidP="00DB6D40">
            <w:pPr>
              <w:jc w:val="center"/>
              <w:rPr>
                <w:sz w:val="20"/>
                <w:szCs w:val="20"/>
              </w:rPr>
            </w:pPr>
            <w:r w:rsidRPr="00EB2DF0">
              <w:rPr>
                <w:sz w:val="20"/>
                <w:szCs w:val="20"/>
              </w:rPr>
              <w:t>135</w:t>
            </w:r>
          </w:p>
        </w:tc>
        <w:tc>
          <w:tcPr>
            <w:tcW w:w="1477" w:type="dxa"/>
            <w:tcBorders>
              <w:top w:val="nil"/>
              <w:bottom w:val="nil"/>
            </w:tcBorders>
          </w:tcPr>
          <w:p w14:paraId="2837A003" w14:textId="77777777" w:rsidR="00DB6D40" w:rsidRPr="000A311D" w:rsidRDefault="00DB6D40" w:rsidP="00DB6D40">
            <w:pPr>
              <w:jc w:val="center"/>
              <w:rPr>
                <w:sz w:val="20"/>
                <w:szCs w:val="20"/>
              </w:rPr>
            </w:pPr>
            <w:r>
              <w:rPr>
                <w:sz w:val="20"/>
                <w:szCs w:val="20"/>
              </w:rPr>
              <w:t>30,3</w:t>
            </w:r>
            <w:r w:rsidRPr="000A311D">
              <w:rPr>
                <w:rFonts w:cstheme="minorHAnsi"/>
                <w:sz w:val="20"/>
                <w:szCs w:val="20"/>
              </w:rPr>
              <w:t>±</w:t>
            </w:r>
            <w:r>
              <w:rPr>
                <w:rFonts w:cstheme="minorHAnsi"/>
                <w:sz w:val="20"/>
                <w:szCs w:val="20"/>
              </w:rPr>
              <w:t>8,0</w:t>
            </w:r>
          </w:p>
        </w:tc>
        <w:tc>
          <w:tcPr>
            <w:tcW w:w="937" w:type="dxa"/>
            <w:tcBorders>
              <w:top w:val="nil"/>
              <w:bottom w:val="nil"/>
              <w:right w:val="single" w:sz="4" w:space="0" w:color="auto"/>
            </w:tcBorders>
          </w:tcPr>
          <w:p w14:paraId="790255C6" w14:textId="77777777" w:rsidR="00DB6D40" w:rsidRPr="000A311D" w:rsidRDefault="00DB6D40" w:rsidP="00DB6D40">
            <w:pPr>
              <w:jc w:val="center"/>
              <w:rPr>
                <w:sz w:val="20"/>
                <w:szCs w:val="20"/>
              </w:rPr>
            </w:pPr>
            <w:r>
              <w:rPr>
                <w:sz w:val="20"/>
                <w:szCs w:val="20"/>
              </w:rPr>
              <w:t>1,109</w:t>
            </w:r>
          </w:p>
        </w:tc>
        <w:tc>
          <w:tcPr>
            <w:tcW w:w="1019" w:type="dxa"/>
            <w:tcBorders>
              <w:top w:val="nil"/>
              <w:left w:val="single" w:sz="4" w:space="0" w:color="auto"/>
              <w:bottom w:val="nil"/>
            </w:tcBorders>
          </w:tcPr>
          <w:p w14:paraId="69A18018" w14:textId="77777777" w:rsidR="00DB6D40" w:rsidRPr="000A311D" w:rsidRDefault="00DB6D40" w:rsidP="00DB6D40">
            <w:pPr>
              <w:jc w:val="center"/>
              <w:rPr>
                <w:sz w:val="20"/>
                <w:szCs w:val="20"/>
              </w:rPr>
            </w:pPr>
            <w:r>
              <w:rPr>
                <w:sz w:val="20"/>
                <w:szCs w:val="20"/>
              </w:rPr>
              <w:t>0,26</w:t>
            </w:r>
          </w:p>
        </w:tc>
      </w:tr>
      <w:tr w:rsidR="00DB6D40" w:rsidRPr="000A311D" w14:paraId="582B76BA" w14:textId="77777777" w:rsidTr="00DB6D40">
        <w:trPr>
          <w:trHeight w:val="217"/>
        </w:trPr>
        <w:tc>
          <w:tcPr>
            <w:tcW w:w="3484" w:type="dxa"/>
            <w:tcBorders>
              <w:top w:val="nil"/>
              <w:bottom w:val="nil"/>
            </w:tcBorders>
          </w:tcPr>
          <w:p w14:paraId="0D635D78" w14:textId="77777777" w:rsidR="00DB6D40" w:rsidRPr="00EB2DF0" w:rsidRDefault="00DB6D40" w:rsidP="00DB6D40">
            <w:pPr>
              <w:rPr>
                <w:rFonts w:cstheme="minorHAnsi"/>
                <w:sz w:val="20"/>
                <w:szCs w:val="20"/>
              </w:rPr>
            </w:pPr>
            <w:r w:rsidRPr="00EB2DF0">
              <w:rPr>
                <w:rFonts w:cstheme="minorHAnsi"/>
                <w:sz w:val="20"/>
                <w:szCs w:val="20"/>
              </w:rPr>
              <w:t>Diğer servis/ poliklinikler</w:t>
            </w:r>
          </w:p>
        </w:tc>
        <w:tc>
          <w:tcPr>
            <w:tcW w:w="1249" w:type="dxa"/>
            <w:tcBorders>
              <w:top w:val="nil"/>
              <w:bottom w:val="nil"/>
            </w:tcBorders>
          </w:tcPr>
          <w:p w14:paraId="380573E0" w14:textId="77777777" w:rsidR="00DB6D40" w:rsidRPr="00EB2DF0" w:rsidRDefault="00DB6D40" w:rsidP="00DB6D40">
            <w:pPr>
              <w:jc w:val="center"/>
              <w:rPr>
                <w:sz w:val="20"/>
                <w:szCs w:val="20"/>
              </w:rPr>
            </w:pPr>
            <w:r w:rsidRPr="00EB2DF0">
              <w:rPr>
                <w:sz w:val="20"/>
                <w:szCs w:val="20"/>
              </w:rPr>
              <w:t>157</w:t>
            </w:r>
          </w:p>
        </w:tc>
        <w:tc>
          <w:tcPr>
            <w:tcW w:w="1477" w:type="dxa"/>
            <w:tcBorders>
              <w:top w:val="nil"/>
              <w:bottom w:val="nil"/>
            </w:tcBorders>
          </w:tcPr>
          <w:p w14:paraId="443B2374" w14:textId="77777777" w:rsidR="00DB6D40" w:rsidRDefault="00DB6D40" w:rsidP="00DB6D40">
            <w:pPr>
              <w:jc w:val="center"/>
              <w:rPr>
                <w:sz w:val="20"/>
                <w:szCs w:val="20"/>
              </w:rPr>
            </w:pPr>
            <w:r>
              <w:rPr>
                <w:sz w:val="20"/>
                <w:szCs w:val="20"/>
              </w:rPr>
              <w:t>28,8</w:t>
            </w:r>
            <w:r w:rsidRPr="000A311D">
              <w:rPr>
                <w:rFonts w:cstheme="minorHAnsi"/>
                <w:sz w:val="20"/>
                <w:szCs w:val="20"/>
              </w:rPr>
              <w:t>±</w:t>
            </w:r>
            <w:r>
              <w:rPr>
                <w:rFonts w:cstheme="minorHAnsi"/>
                <w:sz w:val="20"/>
                <w:szCs w:val="20"/>
              </w:rPr>
              <w:t>7,5</w:t>
            </w:r>
          </w:p>
        </w:tc>
        <w:tc>
          <w:tcPr>
            <w:tcW w:w="937" w:type="dxa"/>
            <w:tcBorders>
              <w:top w:val="nil"/>
              <w:bottom w:val="nil"/>
              <w:right w:val="single" w:sz="4" w:space="0" w:color="auto"/>
            </w:tcBorders>
          </w:tcPr>
          <w:p w14:paraId="2BCBF322" w14:textId="77777777" w:rsidR="00DB6D40" w:rsidRDefault="00DB6D40" w:rsidP="00DB6D40">
            <w:pPr>
              <w:jc w:val="center"/>
              <w:rPr>
                <w:sz w:val="20"/>
                <w:szCs w:val="20"/>
              </w:rPr>
            </w:pPr>
            <w:r>
              <w:rPr>
                <w:sz w:val="20"/>
                <w:szCs w:val="20"/>
              </w:rPr>
              <w:t>-2,328</w:t>
            </w:r>
          </w:p>
        </w:tc>
        <w:tc>
          <w:tcPr>
            <w:tcW w:w="1019" w:type="dxa"/>
            <w:tcBorders>
              <w:top w:val="nil"/>
              <w:left w:val="single" w:sz="4" w:space="0" w:color="auto"/>
              <w:bottom w:val="nil"/>
            </w:tcBorders>
          </w:tcPr>
          <w:p w14:paraId="4A3B1899" w14:textId="77777777" w:rsidR="00DB6D40" w:rsidRDefault="00DB6D40" w:rsidP="00DB6D40">
            <w:pPr>
              <w:jc w:val="center"/>
              <w:rPr>
                <w:sz w:val="20"/>
                <w:szCs w:val="20"/>
              </w:rPr>
            </w:pPr>
            <w:r w:rsidRPr="00B43EDD">
              <w:rPr>
                <w:b/>
                <w:sz w:val="20"/>
                <w:szCs w:val="20"/>
              </w:rPr>
              <w:t>0,02</w:t>
            </w:r>
          </w:p>
        </w:tc>
      </w:tr>
      <w:tr w:rsidR="00DB6D40" w:rsidRPr="000A311D" w14:paraId="1D4F27E1" w14:textId="77777777" w:rsidTr="00DB6D40">
        <w:trPr>
          <w:trHeight w:val="207"/>
        </w:trPr>
        <w:tc>
          <w:tcPr>
            <w:tcW w:w="3484" w:type="dxa"/>
            <w:tcBorders>
              <w:top w:val="nil"/>
              <w:bottom w:val="nil"/>
            </w:tcBorders>
          </w:tcPr>
          <w:p w14:paraId="1676B2E9" w14:textId="77777777" w:rsidR="00DB6D40" w:rsidRPr="00EB2DF0" w:rsidRDefault="00DB6D40" w:rsidP="00DB6D40">
            <w:pPr>
              <w:rPr>
                <w:rFonts w:cstheme="minorHAnsi"/>
                <w:sz w:val="20"/>
                <w:szCs w:val="20"/>
              </w:rPr>
            </w:pPr>
            <w:r w:rsidRPr="00EB2DF0">
              <w:rPr>
                <w:sz w:val="20"/>
                <w:szCs w:val="20"/>
              </w:rPr>
              <w:t>Korona polikliniği/triaj</w:t>
            </w:r>
          </w:p>
        </w:tc>
        <w:tc>
          <w:tcPr>
            <w:tcW w:w="1249" w:type="dxa"/>
            <w:tcBorders>
              <w:top w:val="nil"/>
              <w:bottom w:val="nil"/>
            </w:tcBorders>
          </w:tcPr>
          <w:p w14:paraId="62BA595A" w14:textId="77777777" w:rsidR="00DB6D40" w:rsidRPr="00EB2DF0" w:rsidRDefault="00DB6D40" w:rsidP="00DB6D40">
            <w:pPr>
              <w:jc w:val="center"/>
              <w:rPr>
                <w:sz w:val="20"/>
                <w:szCs w:val="20"/>
              </w:rPr>
            </w:pPr>
            <w:r w:rsidRPr="00EB2DF0">
              <w:rPr>
                <w:sz w:val="20"/>
                <w:szCs w:val="20"/>
              </w:rPr>
              <w:t>109</w:t>
            </w:r>
          </w:p>
        </w:tc>
        <w:tc>
          <w:tcPr>
            <w:tcW w:w="1477" w:type="dxa"/>
            <w:tcBorders>
              <w:top w:val="nil"/>
              <w:bottom w:val="nil"/>
            </w:tcBorders>
          </w:tcPr>
          <w:p w14:paraId="2202C131" w14:textId="77777777" w:rsidR="00DB6D40" w:rsidRPr="000A311D" w:rsidRDefault="00DB6D40" w:rsidP="00DB6D40">
            <w:pPr>
              <w:jc w:val="center"/>
              <w:rPr>
                <w:sz w:val="20"/>
                <w:szCs w:val="20"/>
              </w:rPr>
            </w:pPr>
            <w:r w:rsidRPr="000A311D">
              <w:rPr>
                <w:sz w:val="20"/>
                <w:szCs w:val="20"/>
              </w:rPr>
              <w:t>30,7</w:t>
            </w:r>
            <w:r w:rsidRPr="000A311D">
              <w:rPr>
                <w:rFonts w:cstheme="minorHAnsi"/>
                <w:sz w:val="20"/>
                <w:szCs w:val="20"/>
              </w:rPr>
              <w:t>±7,8</w:t>
            </w:r>
          </w:p>
        </w:tc>
        <w:tc>
          <w:tcPr>
            <w:tcW w:w="937" w:type="dxa"/>
            <w:tcBorders>
              <w:top w:val="nil"/>
              <w:bottom w:val="nil"/>
              <w:right w:val="single" w:sz="4" w:space="0" w:color="auto"/>
            </w:tcBorders>
          </w:tcPr>
          <w:p w14:paraId="5EBA3311" w14:textId="77777777" w:rsidR="00DB6D40" w:rsidRPr="000A311D" w:rsidRDefault="00DB6D40" w:rsidP="00DB6D40">
            <w:pPr>
              <w:jc w:val="center"/>
              <w:rPr>
                <w:sz w:val="20"/>
                <w:szCs w:val="20"/>
              </w:rPr>
            </w:pPr>
            <w:r w:rsidRPr="000A311D">
              <w:rPr>
                <w:sz w:val="20"/>
                <w:szCs w:val="20"/>
              </w:rPr>
              <w:t>1,589</w:t>
            </w:r>
          </w:p>
        </w:tc>
        <w:tc>
          <w:tcPr>
            <w:tcW w:w="1019" w:type="dxa"/>
            <w:tcBorders>
              <w:top w:val="nil"/>
              <w:left w:val="single" w:sz="4" w:space="0" w:color="auto"/>
              <w:bottom w:val="nil"/>
            </w:tcBorders>
          </w:tcPr>
          <w:p w14:paraId="2845EAD8" w14:textId="77777777" w:rsidR="00DB6D40" w:rsidRPr="000A311D" w:rsidRDefault="00DB6D40" w:rsidP="00DB6D40">
            <w:pPr>
              <w:jc w:val="center"/>
              <w:rPr>
                <w:sz w:val="20"/>
                <w:szCs w:val="20"/>
              </w:rPr>
            </w:pPr>
            <w:r w:rsidRPr="000A311D">
              <w:rPr>
                <w:sz w:val="20"/>
                <w:szCs w:val="20"/>
              </w:rPr>
              <w:t>0,11</w:t>
            </w:r>
          </w:p>
        </w:tc>
      </w:tr>
      <w:tr w:rsidR="00DB6D40" w:rsidRPr="000A311D" w14:paraId="3765F720" w14:textId="77777777" w:rsidTr="00DB6D40">
        <w:trPr>
          <w:trHeight w:val="207"/>
        </w:trPr>
        <w:tc>
          <w:tcPr>
            <w:tcW w:w="3484" w:type="dxa"/>
            <w:tcBorders>
              <w:top w:val="nil"/>
              <w:bottom w:val="nil"/>
            </w:tcBorders>
          </w:tcPr>
          <w:p w14:paraId="00B99A30" w14:textId="77777777" w:rsidR="00DB6D40" w:rsidRPr="00EB2DF0" w:rsidRDefault="00DB6D40" w:rsidP="00DB6D40">
            <w:pPr>
              <w:rPr>
                <w:rFonts w:cstheme="minorHAnsi"/>
                <w:sz w:val="20"/>
                <w:szCs w:val="20"/>
              </w:rPr>
            </w:pPr>
            <w:r w:rsidRPr="00EB2DF0">
              <w:rPr>
                <w:rFonts w:cstheme="minorHAnsi"/>
                <w:sz w:val="20"/>
                <w:szCs w:val="20"/>
              </w:rPr>
              <w:t xml:space="preserve">Olası </w:t>
            </w:r>
            <w:r>
              <w:rPr>
                <w:rFonts w:cstheme="minorHAnsi"/>
                <w:sz w:val="20"/>
                <w:szCs w:val="20"/>
              </w:rPr>
              <w:t>COVID-19</w:t>
            </w:r>
            <w:r w:rsidRPr="00EB2DF0">
              <w:rPr>
                <w:rFonts w:cstheme="minorHAnsi"/>
                <w:sz w:val="20"/>
                <w:szCs w:val="20"/>
              </w:rPr>
              <w:t xml:space="preserve"> servisi</w:t>
            </w:r>
          </w:p>
        </w:tc>
        <w:tc>
          <w:tcPr>
            <w:tcW w:w="1249" w:type="dxa"/>
            <w:tcBorders>
              <w:top w:val="nil"/>
              <w:bottom w:val="nil"/>
            </w:tcBorders>
          </w:tcPr>
          <w:p w14:paraId="6B5CE6CC" w14:textId="77777777" w:rsidR="00DB6D40" w:rsidRPr="00EB2DF0" w:rsidRDefault="00DB6D40" w:rsidP="00DB6D40">
            <w:pPr>
              <w:jc w:val="center"/>
              <w:rPr>
                <w:sz w:val="20"/>
                <w:szCs w:val="20"/>
              </w:rPr>
            </w:pPr>
            <w:r w:rsidRPr="00EB2DF0">
              <w:rPr>
                <w:sz w:val="20"/>
                <w:szCs w:val="20"/>
              </w:rPr>
              <w:t>89</w:t>
            </w:r>
          </w:p>
        </w:tc>
        <w:tc>
          <w:tcPr>
            <w:tcW w:w="1477" w:type="dxa"/>
            <w:tcBorders>
              <w:top w:val="nil"/>
              <w:bottom w:val="nil"/>
            </w:tcBorders>
          </w:tcPr>
          <w:p w14:paraId="660F0543" w14:textId="77777777" w:rsidR="00DB6D40" w:rsidRPr="000A311D" w:rsidRDefault="00DB6D40" w:rsidP="00DB6D40">
            <w:pPr>
              <w:jc w:val="center"/>
              <w:rPr>
                <w:sz w:val="20"/>
                <w:szCs w:val="20"/>
              </w:rPr>
            </w:pPr>
            <w:r>
              <w:rPr>
                <w:sz w:val="20"/>
                <w:szCs w:val="20"/>
              </w:rPr>
              <w:t>30,5</w:t>
            </w:r>
            <w:r w:rsidRPr="000A311D">
              <w:rPr>
                <w:rFonts w:cstheme="minorHAnsi"/>
                <w:sz w:val="20"/>
                <w:szCs w:val="20"/>
              </w:rPr>
              <w:t>±</w:t>
            </w:r>
            <w:r>
              <w:rPr>
                <w:rFonts w:cstheme="minorHAnsi"/>
                <w:sz w:val="20"/>
                <w:szCs w:val="20"/>
              </w:rPr>
              <w:t>8,1</w:t>
            </w:r>
          </w:p>
        </w:tc>
        <w:tc>
          <w:tcPr>
            <w:tcW w:w="937" w:type="dxa"/>
            <w:tcBorders>
              <w:top w:val="nil"/>
              <w:bottom w:val="nil"/>
              <w:right w:val="single" w:sz="4" w:space="0" w:color="auto"/>
            </w:tcBorders>
          </w:tcPr>
          <w:p w14:paraId="6949C8F5" w14:textId="77777777" w:rsidR="00DB6D40" w:rsidRPr="000A311D" w:rsidRDefault="00DB6D40" w:rsidP="00DB6D40">
            <w:pPr>
              <w:jc w:val="center"/>
              <w:rPr>
                <w:sz w:val="20"/>
                <w:szCs w:val="20"/>
              </w:rPr>
            </w:pPr>
            <w:r>
              <w:rPr>
                <w:sz w:val="20"/>
                <w:szCs w:val="20"/>
              </w:rPr>
              <w:t>1,097</w:t>
            </w:r>
          </w:p>
        </w:tc>
        <w:tc>
          <w:tcPr>
            <w:tcW w:w="1019" w:type="dxa"/>
            <w:tcBorders>
              <w:top w:val="nil"/>
              <w:left w:val="single" w:sz="4" w:space="0" w:color="auto"/>
              <w:bottom w:val="nil"/>
            </w:tcBorders>
          </w:tcPr>
          <w:p w14:paraId="4EAF553D" w14:textId="77777777" w:rsidR="00DB6D40" w:rsidRPr="000A311D" w:rsidRDefault="00DB6D40" w:rsidP="00DB6D40">
            <w:pPr>
              <w:jc w:val="center"/>
              <w:rPr>
                <w:sz w:val="20"/>
                <w:szCs w:val="20"/>
              </w:rPr>
            </w:pPr>
            <w:r>
              <w:rPr>
                <w:sz w:val="20"/>
                <w:szCs w:val="20"/>
              </w:rPr>
              <w:t>0,27</w:t>
            </w:r>
          </w:p>
        </w:tc>
      </w:tr>
      <w:tr w:rsidR="00DB6D40" w:rsidRPr="000A311D" w14:paraId="051260DB" w14:textId="77777777" w:rsidTr="00DB6D40">
        <w:trPr>
          <w:trHeight w:val="207"/>
        </w:trPr>
        <w:tc>
          <w:tcPr>
            <w:tcW w:w="3484" w:type="dxa"/>
            <w:tcBorders>
              <w:top w:val="nil"/>
              <w:bottom w:val="nil"/>
            </w:tcBorders>
          </w:tcPr>
          <w:p w14:paraId="5DC66B07" w14:textId="77777777" w:rsidR="00DB6D40" w:rsidRPr="00EB2DF0" w:rsidRDefault="00DB6D40" w:rsidP="00DB6D40">
            <w:pPr>
              <w:rPr>
                <w:rFonts w:cstheme="minorHAnsi"/>
                <w:sz w:val="20"/>
                <w:szCs w:val="20"/>
              </w:rPr>
            </w:pPr>
            <w:r>
              <w:rPr>
                <w:rFonts w:cstheme="minorHAnsi"/>
                <w:sz w:val="20"/>
                <w:szCs w:val="20"/>
              </w:rPr>
              <w:t>COVID-19</w:t>
            </w:r>
            <w:r w:rsidRPr="00EB2DF0">
              <w:rPr>
                <w:rFonts w:cstheme="minorHAnsi"/>
                <w:sz w:val="20"/>
                <w:szCs w:val="20"/>
              </w:rPr>
              <w:t xml:space="preserve"> hastalarına hizmet veren yoğun bakım ünitesi</w:t>
            </w:r>
          </w:p>
        </w:tc>
        <w:tc>
          <w:tcPr>
            <w:tcW w:w="1249" w:type="dxa"/>
            <w:tcBorders>
              <w:top w:val="nil"/>
              <w:bottom w:val="nil"/>
            </w:tcBorders>
          </w:tcPr>
          <w:p w14:paraId="2004D4AB" w14:textId="77777777" w:rsidR="00DB6D40" w:rsidRPr="00EB2DF0" w:rsidRDefault="00DB6D40" w:rsidP="00DB6D40">
            <w:pPr>
              <w:jc w:val="center"/>
              <w:rPr>
                <w:sz w:val="20"/>
                <w:szCs w:val="20"/>
              </w:rPr>
            </w:pPr>
            <w:r w:rsidRPr="00EB2DF0">
              <w:rPr>
                <w:sz w:val="20"/>
                <w:szCs w:val="20"/>
              </w:rPr>
              <w:t>86</w:t>
            </w:r>
          </w:p>
        </w:tc>
        <w:tc>
          <w:tcPr>
            <w:tcW w:w="1477" w:type="dxa"/>
            <w:tcBorders>
              <w:top w:val="nil"/>
              <w:bottom w:val="nil"/>
            </w:tcBorders>
          </w:tcPr>
          <w:p w14:paraId="745F77E3" w14:textId="77777777" w:rsidR="00DB6D40" w:rsidRDefault="00DB6D40" w:rsidP="00DB6D40">
            <w:pPr>
              <w:jc w:val="center"/>
              <w:rPr>
                <w:sz w:val="20"/>
                <w:szCs w:val="20"/>
              </w:rPr>
            </w:pPr>
            <w:r w:rsidRPr="001F03E4">
              <w:rPr>
                <w:sz w:val="20"/>
                <w:szCs w:val="20"/>
              </w:rPr>
              <w:t>32,0</w:t>
            </w:r>
            <w:r w:rsidRPr="001F03E4">
              <w:rPr>
                <w:rFonts w:cstheme="minorHAnsi"/>
                <w:sz w:val="20"/>
                <w:szCs w:val="20"/>
              </w:rPr>
              <w:t>±8,5</w:t>
            </w:r>
          </w:p>
        </w:tc>
        <w:tc>
          <w:tcPr>
            <w:tcW w:w="937" w:type="dxa"/>
            <w:tcBorders>
              <w:top w:val="nil"/>
              <w:bottom w:val="nil"/>
              <w:right w:val="single" w:sz="4" w:space="0" w:color="auto"/>
            </w:tcBorders>
          </w:tcPr>
          <w:p w14:paraId="0D874285" w14:textId="77777777" w:rsidR="00DB6D40" w:rsidRDefault="00DB6D40" w:rsidP="00DB6D40">
            <w:pPr>
              <w:jc w:val="center"/>
              <w:rPr>
                <w:sz w:val="20"/>
                <w:szCs w:val="20"/>
              </w:rPr>
            </w:pPr>
            <w:r w:rsidRPr="001F03E4">
              <w:rPr>
                <w:sz w:val="20"/>
                <w:szCs w:val="20"/>
              </w:rPr>
              <w:t>3,193</w:t>
            </w:r>
          </w:p>
        </w:tc>
        <w:tc>
          <w:tcPr>
            <w:tcW w:w="1019" w:type="dxa"/>
            <w:tcBorders>
              <w:top w:val="nil"/>
              <w:left w:val="single" w:sz="4" w:space="0" w:color="auto"/>
              <w:bottom w:val="nil"/>
            </w:tcBorders>
          </w:tcPr>
          <w:p w14:paraId="190F8FF5" w14:textId="77777777" w:rsidR="00DB6D40" w:rsidRDefault="00DB6D40" w:rsidP="00DB6D40">
            <w:pPr>
              <w:jc w:val="center"/>
              <w:rPr>
                <w:sz w:val="20"/>
                <w:szCs w:val="20"/>
              </w:rPr>
            </w:pPr>
            <w:r w:rsidRPr="001F03E4">
              <w:rPr>
                <w:b/>
                <w:sz w:val="20"/>
                <w:szCs w:val="20"/>
              </w:rPr>
              <w:t>0,002</w:t>
            </w:r>
          </w:p>
        </w:tc>
      </w:tr>
      <w:tr w:rsidR="00DB6D40" w:rsidRPr="000A311D" w14:paraId="4E1EE035" w14:textId="77777777" w:rsidTr="00DB6D40">
        <w:trPr>
          <w:trHeight w:val="207"/>
        </w:trPr>
        <w:tc>
          <w:tcPr>
            <w:tcW w:w="3484" w:type="dxa"/>
            <w:tcBorders>
              <w:top w:val="nil"/>
              <w:bottom w:val="nil"/>
            </w:tcBorders>
          </w:tcPr>
          <w:p w14:paraId="2D1A638A" w14:textId="77777777" w:rsidR="00DB6D40" w:rsidRPr="00EB2DF0" w:rsidRDefault="00DB6D40" w:rsidP="00DB6D40">
            <w:pPr>
              <w:rPr>
                <w:rFonts w:cstheme="minorHAnsi"/>
                <w:sz w:val="20"/>
                <w:szCs w:val="20"/>
              </w:rPr>
            </w:pPr>
            <w:r w:rsidRPr="00EB2DF0">
              <w:rPr>
                <w:rFonts w:cstheme="minorHAnsi"/>
                <w:sz w:val="20"/>
                <w:szCs w:val="20"/>
              </w:rPr>
              <w:t>Aşı polikliniği</w:t>
            </w:r>
          </w:p>
        </w:tc>
        <w:tc>
          <w:tcPr>
            <w:tcW w:w="1249" w:type="dxa"/>
            <w:tcBorders>
              <w:top w:val="nil"/>
              <w:bottom w:val="nil"/>
            </w:tcBorders>
          </w:tcPr>
          <w:p w14:paraId="68695E87" w14:textId="77777777" w:rsidR="00DB6D40" w:rsidRPr="00EB2DF0" w:rsidRDefault="00DB6D40" w:rsidP="00DB6D40">
            <w:pPr>
              <w:jc w:val="center"/>
              <w:rPr>
                <w:sz w:val="20"/>
                <w:szCs w:val="20"/>
              </w:rPr>
            </w:pPr>
            <w:r w:rsidRPr="00EB2DF0">
              <w:rPr>
                <w:sz w:val="20"/>
                <w:szCs w:val="20"/>
              </w:rPr>
              <w:t>55</w:t>
            </w:r>
          </w:p>
        </w:tc>
        <w:tc>
          <w:tcPr>
            <w:tcW w:w="1477" w:type="dxa"/>
            <w:tcBorders>
              <w:top w:val="nil"/>
              <w:bottom w:val="nil"/>
            </w:tcBorders>
          </w:tcPr>
          <w:p w14:paraId="2D5C4021" w14:textId="77777777" w:rsidR="00DB6D40" w:rsidRDefault="00DB6D40" w:rsidP="00DB6D40">
            <w:pPr>
              <w:jc w:val="center"/>
              <w:rPr>
                <w:sz w:val="20"/>
                <w:szCs w:val="20"/>
              </w:rPr>
            </w:pPr>
            <w:r>
              <w:rPr>
                <w:sz w:val="20"/>
                <w:szCs w:val="20"/>
              </w:rPr>
              <w:t>29,5</w:t>
            </w:r>
            <w:r w:rsidRPr="000A311D">
              <w:rPr>
                <w:rFonts w:cstheme="minorHAnsi"/>
                <w:sz w:val="20"/>
                <w:szCs w:val="20"/>
              </w:rPr>
              <w:t>±</w:t>
            </w:r>
            <w:r>
              <w:rPr>
                <w:rFonts w:cstheme="minorHAnsi"/>
                <w:sz w:val="20"/>
                <w:szCs w:val="20"/>
              </w:rPr>
              <w:t>7,5</w:t>
            </w:r>
          </w:p>
        </w:tc>
        <w:tc>
          <w:tcPr>
            <w:tcW w:w="937" w:type="dxa"/>
            <w:tcBorders>
              <w:top w:val="nil"/>
              <w:bottom w:val="nil"/>
              <w:right w:val="single" w:sz="4" w:space="0" w:color="auto"/>
            </w:tcBorders>
          </w:tcPr>
          <w:p w14:paraId="4714F8B8" w14:textId="77777777" w:rsidR="00DB6D40" w:rsidRDefault="00DB6D40" w:rsidP="00DB6D40">
            <w:pPr>
              <w:jc w:val="center"/>
              <w:rPr>
                <w:sz w:val="20"/>
                <w:szCs w:val="20"/>
              </w:rPr>
            </w:pPr>
            <w:r>
              <w:rPr>
                <w:sz w:val="20"/>
                <w:szCs w:val="20"/>
              </w:rPr>
              <w:t>-0,238</w:t>
            </w:r>
          </w:p>
        </w:tc>
        <w:tc>
          <w:tcPr>
            <w:tcW w:w="1019" w:type="dxa"/>
            <w:tcBorders>
              <w:top w:val="nil"/>
              <w:left w:val="single" w:sz="4" w:space="0" w:color="auto"/>
              <w:bottom w:val="nil"/>
            </w:tcBorders>
          </w:tcPr>
          <w:p w14:paraId="0A9696AB" w14:textId="77777777" w:rsidR="00DB6D40" w:rsidRDefault="00DB6D40" w:rsidP="00DB6D40">
            <w:pPr>
              <w:jc w:val="center"/>
              <w:rPr>
                <w:sz w:val="20"/>
                <w:szCs w:val="20"/>
              </w:rPr>
            </w:pPr>
            <w:r>
              <w:rPr>
                <w:sz w:val="20"/>
                <w:szCs w:val="20"/>
              </w:rPr>
              <w:t>0,81</w:t>
            </w:r>
          </w:p>
        </w:tc>
      </w:tr>
      <w:tr w:rsidR="00DB6D40" w:rsidRPr="000A311D" w14:paraId="686D2E4E" w14:textId="77777777" w:rsidTr="00DB6D40">
        <w:trPr>
          <w:trHeight w:val="207"/>
        </w:trPr>
        <w:tc>
          <w:tcPr>
            <w:tcW w:w="3484" w:type="dxa"/>
            <w:tcBorders>
              <w:top w:val="nil"/>
              <w:bottom w:val="dashSmallGap" w:sz="4" w:space="0" w:color="auto"/>
            </w:tcBorders>
          </w:tcPr>
          <w:p w14:paraId="118C330A" w14:textId="77777777" w:rsidR="00DB6D40" w:rsidRPr="00EB2DF0" w:rsidRDefault="00DB6D40" w:rsidP="00DB6D40">
            <w:pPr>
              <w:rPr>
                <w:rFonts w:cstheme="minorHAnsi"/>
                <w:sz w:val="20"/>
                <w:szCs w:val="20"/>
              </w:rPr>
            </w:pPr>
            <w:r w:rsidRPr="00EB2DF0">
              <w:rPr>
                <w:rFonts w:cstheme="minorHAnsi"/>
                <w:sz w:val="20"/>
                <w:szCs w:val="20"/>
              </w:rPr>
              <w:t>Temaslı takibi/filyasyon</w:t>
            </w:r>
          </w:p>
        </w:tc>
        <w:tc>
          <w:tcPr>
            <w:tcW w:w="1249" w:type="dxa"/>
            <w:tcBorders>
              <w:top w:val="nil"/>
              <w:bottom w:val="dashSmallGap" w:sz="4" w:space="0" w:color="auto"/>
            </w:tcBorders>
          </w:tcPr>
          <w:p w14:paraId="4A8EBBAF" w14:textId="77777777" w:rsidR="00DB6D40" w:rsidRPr="00EB2DF0" w:rsidRDefault="00DB6D40" w:rsidP="00DB6D40">
            <w:pPr>
              <w:jc w:val="center"/>
              <w:rPr>
                <w:sz w:val="20"/>
                <w:szCs w:val="20"/>
              </w:rPr>
            </w:pPr>
            <w:r w:rsidRPr="00EB2DF0">
              <w:rPr>
                <w:sz w:val="20"/>
                <w:szCs w:val="20"/>
              </w:rPr>
              <w:t>30</w:t>
            </w:r>
          </w:p>
        </w:tc>
        <w:tc>
          <w:tcPr>
            <w:tcW w:w="1477" w:type="dxa"/>
            <w:tcBorders>
              <w:top w:val="nil"/>
              <w:bottom w:val="dashSmallGap" w:sz="4" w:space="0" w:color="auto"/>
            </w:tcBorders>
          </w:tcPr>
          <w:p w14:paraId="60C2F320" w14:textId="77777777" w:rsidR="00DB6D40" w:rsidRPr="000A311D" w:rsidRDefault="00DB6D40" w:rsidP="00DB6D40">
            <w:pPr>
              <w:jc w:val="center"/>
              <w:rPr>
                <w:sz w:val="20"/>
                <w:szCs w:val="20"/>
              </w:rPr>
            </w:pPr>
            <w:r>
              <w:rPr>
                <w:sz w:val="20"/>
                <w:szCs w:val="20"/>
              </w:rPr>
              <w:t>32,0</w:t>
            </w:r>
            <w:r w:rsidRPr="000A311D">
              <w:rPr>
                <w:rFonts w:cstheme="minorHAnsi"/>
                <w:sz w:val="20"/>
                <w:szCs w:val="20"/>
              </w:rPr>
              <w:t>±</w:t>
            </w:r>
            <w:r>
              <w:rPr>
                <w:rFonts w:cstheme="minorHAnsi"/>
                <w:sz w:val="20"/>
                <w:szCs w:val="20"/>
              </w:rPr>
              <w:t>8,1</w:t>
            </w:r>
          </w:p>
        </w:tc>
        <w:tc>
          <w:tcPr>
            <w:tcW w:w="937" w:type="dxa"/>
            <w:tcBorders>
              <w:top w:val="nil"/>
              <w:bottom w:val="dashSmallGap" w:sz="4" w:space="0" w:color="auto"/>
              <w:right w:val="single" w:sz="4" w:space="0" w:color="auto"/>
            </w:tcBorders>
          </w:tcPr>
          <w:p w14:paraId="31F60890" w14:textId="77777777" w:rsidR="00DB6D40" w:rsidRPr="000A311D" w:rsidRDefault="00DB6D40" w:rsidP="00DB6D40">
            <w:pPr>
              <w:jc w:val="center"/>
              <w:rPr>
                <w:sz w:val="20"/>
                <w:szCs w:val="20"/>
              </w:rPr>
            </w:pPr>
            <w:r>
              <w:rPr>
                <w:sz w:val="20"/>
                <w:szCs w:val="20"/>
              </w:rPr>
              <w:t>1,687</w:t>
            </w:r>
          </w:p>
        </w:tc>
        <w:tc>
          <w:tcPr>
            <w:tcW w:w="1019" w:type="dxa"/>
            <w:tcBorders>
              <w:top w:val="nil"/>
              <w:left w:val="single" w:sz="4" w:space="0" w:color="auto"/>
              <w:bottom w:val="dashSmallGap" w:sz="4" w:space="0" w:color="auto"/>
            </w:tcBorders>
          </w:tcPr>
          <w:p w14:paraId="46B35268" w14:textId="77777777" w:rsidR="00DB6D40" w:rsidRPr="00B43EDD" w:rsidRDefault="00DB6D40" w:rsidP="00DB6D40">
            <w:pPr>
              <w:jc w:val="center"/>
              <w:rPr>
                <w:b/>
                <w:sz w:val="20"/>
                <w:szCs w:val="20"/>
              </w:rPr>
            </w:pPr>
            <w:r>
              <w:rPr>
                <w:sz w:val="20"/>
                <w:szCs w:val="20"/>
              </w:rPr>
              <w:t>0,09</w:t>
            </w:r>
          </w:p>
        </w:tc>
      </w:tr>
      <w:tr w:rsidR="00DB6D40" w:rsidRPr="000A311D" w14:paraId="27AC8174" w14:textId="77777777" w:rsidTr="00DB6D40">
        <w:trPr>
          <w:trHeight w:val="207"/>
        </w:trPr>
        <w:tc>
          <w:tcPr>
            <w:tcW w:w="3484" w:type="dxa"/>
            <w:tcBorders>
              <w:top w:val="dashSmallGap" w:sz="4" w:space="0" w:color="auto"/>
              <w:bottom w:val="nil"/>
            </w:tcBorders>
          </w:tcPr>
          <w:p w14:paraId="3F964DF6" w14:textId="77777777" w:rsidR="00DB6D40" w:rsidRPr="00EB2DF0" w:rsidRDefault="00DB6D40" w:rsidP="00DB6D40">
            <w:pPr>
              <w:rPr>
                <w:rFonts w:cstheme="minorHAnsi"/>
                <w:sz w:val="20"/>
                <w:szCs w:val="20"/>
              </w:rPr>
            </w:pPr>
            <w:r w:rsidRPr="00EB2DF0">
              <w:rPr>
                <w:rFonts w:cstheme="minorHAnsi"/>
                <w:sz w:val="20"/>
                <w:szCs w:val="20"/>
              </w:rPr>
              <w:t>Acil servis</w:t>
            </w:r>
          </w:p>
        </w:tc>
        <w:tc>
          <w:tcPr>
            <w:tcW w:w="1249" w:type="dxa"/>
            <w:tcBorders>
              <w:top w:val="dashSmallGap" w:sz="4" w:space="0" w:color="auto"/>
              <w:bottom w:val="nil"/>
            </w:tcBorders>
          </w:tcPr>
          <w:p w14:paraId="0439B83A" w14:textId="77777777" w:rsidR="00DB6D40" w:rsidRPr="0093270B" w:rsidRDefault="00DB6D40" w:rsidP="00DB6D40">
            <w:pPr>
              <w:jc w:val="center"/>
              <w:rPr>
                <w:sz w:val="20"/>
                <w:szCs w:val="20"/>
                <w:highlight w:val="yellow"/>
              </w:rPr>
            </w:pPr>
            <w:r w:rsidRPr="000A311D">
              <w:rPr>
                <w:sz w:val="20"/>
                <w:szCs w:val="20"/>
              </w:rPr>
              <w:t>67</w:t>
            </w:r>
          </w:p>
        </w:tc>
        <w:tc>
          <w:tcPr>
            <w:tcW w:w="1477" w:type="dxa"/>
            <w:tcBorders>
              <w:top w:val="dashSmallGap" w:sz="4" w:space="0" w:color="auto"/>
              <w:bottom w:val="nil"/>
            </w:tcBorders>
          </w:tcPr>
          <w:p w14:paraId="355D4517" w14:textId="77777777" w:rsidR="00DB6D40" w:rsidRDefault="00DB6D40" w:rsidP="00DB6D40">
            <w:pPr>
              <w:jc w:val="center"/>
              <w:rPr>
                <w:sz w:val="20"/>
                <w:szCs w:val="20"/>
              </w:rPr>
            </w:pPr>
            <w:r>
              <w:rPr>
                <w:sz w:val="20"/>
                <w:szCs w:val="20"/>
              </w:rPr>
              <w:t>29,0</w:t>
            </w:r>
            <w:r w:rsidRPr="000A311D">
              <w:rPr>
                <w:rFonts w:cstheme="minorHAnsi"/>
                <w:sz w:val="20"/>
                <w:szCs w:val="20"/>
              </w:rPr>
              <w:t>±</w:t>
            </w:r>
            <w:r>
              <w:rPr>
                <w:rFonts w:cstheme="minorHAnsi"/>
                <w:sz w:val="20"/>
                <w:szCs w:val="20"/>
              </w:rPr>
              <w:t>7,9</w:t>
            </w:r>
          </w:p>
        </w:tc>
        <w:tc>
          <w:tcPr>
            <w:tcW w:w="937" w:type="dxa"/>
            <w:tcBorders>
              <w:top w:val="dashSmallGap" w:sz="4" w:space="0" w:color="auto"/>
              <w:bottom w:val="nil"/>
              <w:right w:val="single" w:sz="4" w:space="0" w:color="auto"/>
            </w:tcBorders>
          </w:tcPr>
          <w:p w14:paraId="563049C9" w14:textId="77777777" w:rsidR="00DB6D40" w:rsidRDefault="00DB6D40" w:rsidP="00DB6D40">
            <w:pPr>
              <w:jc w:val="center"/>
              <w:rPr>
                <w:sz w:val="20"/>
                <w:szCs w:val="20"/>
              </w:rPr>
            </w:pPr>
            <w:r>
              <w:rPr>
                <w:sz w:val="20"/>
                <w:szCs w:val="20"/>
              </w:rPr>
              <w:t>-0,905</w:t>
            </w:r>
          </w:p>
        </w:tc>
        <w:tc>
          <w:tcPr>
            <w:tcW w:w="1019" w:type="dxa"/>
            <w:tcBorders>
              <w:top w:val="dashSmallGap" w:sz="4" w:space="0" w:color="auto"/>
              <w:left w:val="single" w:sz="4" w:space="0" w:color="auto"/>
              <w:bottom w:val="nil"/>
            </w:tcBorders>
          </w:tcPr>
          <w:p w14:paraId="158B9A56" w14:textId="77777777" w:rsidR="00DB6D40" w:rsidRDefault="00DB6D40" w:rsidP="00DB6D40">
            <w:pPr>
              <w:jc w:val="center"/>
              <w:rPr>
                <w:sz w:val="20"/>
                <w:szCs w:val="20"/>
              </w:rPr>
            </w:pPr>
            <w:r>
              <w:rPr>
                <w:sz w:val="20"/>
                <w:szCs w:val="20"/>
              </w:rPr>
              <w:t>0,36</w:t>
            </w:r>
          </w:p>
        </w:tc>
      </w:tr>
      <w:tr w:rsidR="00DB6D40" w:rsidRPr="000A311D" w14:paraId="3F82D2F9" w14:textId="77777777" w:rsidTr="00DB6D40">
        <w:trPr>
          <w:trHeight w:val="217"/>
        </w:trPr>
        <w:tc>
          <w:tcPr>
            <w:tcW w:w="3484" w:type="dxa"/>
            <w:tcBorders>
              <w:top w:val="nil"/>
              <w:bottom w:val="nil"/>
            </w:tcBorders>
          </w:tcPr>
          <w:p w14:paraId="1FEEF910" w14:textId="77777777" w:rsidR="00DB6D40" w:rsidRPr="00EB2DF0" w:rsidRDefault="00DB6D40" w:rsidP="00DB6D40">
            <w:pPr>
              <w:rPr>
                <w:rFonts w:cstheme="minorHAnsi"/>
                <w:sz w:val="20"/>
                <w:szCs w:val="20"/>
              </w:rPr>
            </w:pPr>
            <w:r w:rsidRPr="00EB2DF0">
              <w:rPr>
                <w:rFonts w:cstheme="minorHAnsi"/>
                <w:sz w:val="20"/>
                <w:szCs w:val="20"/>
              </w:rPr>
              <w:t>Ameliyathane</w:t>
            </w:r>
          </w:p>
        </w:tc>
        <w:tc>
          <w:tcPr>
            <w:tcW w:w="1249" w:type="dxa"/>
            <w:tcBorders>
              <w:top w:val="nil"/>
              <w:bottom w:val="nil"/>
            </w:tcBorders>
          </w:tcPr>
          <w:p w14:paraId="2DD59DF3" w14:textId="77777777" w:rsidR="00DB6D40" w:rsidRDefault="00DB6D40" w:rsidP="00DB6D40">
            <w:pPr>
              <w:jc w:val="center"/>
              <w:rPr>
                <w:sz w:val="20"/>
                <w:szCs w:val="20"/>
              </w:rPr>
            </w:pPr>
            <w:r w:rsidRPr="000A311D">
              <w:rPr>
                <w:sz w:val="20"/>
                <w:szCs w:val="20"/>
              </w:rPr>
              <w:t>28</w:t>
            </w:r>
          </w:p>
        </w:tc>
        <w:tc>
          <w:tcPr>
            <w:tcW w:w="1477" w:type="dxa"/>
            <w:tcBorders>
              <w:top w:val="nil"/>
              <w:bottom w:val="nil"/>
            </w:tcBorders>
          </w:tcPr>
          <w:p w14:paraId="77194386" w14:textId="77777777" w:rsidR="00DB6D40" w:rsidRPr="000A311D" w:rsidRDefault="00DB6D40" w:rsidP="00DB6D40">
            <w:pPr>
              <w:jc w:val="center"/>
              <w:rPr>
                <w:sz w:val="20"/>
                <w:szCs w:val="20"/>
              </w:rPr>
            </w:pPr>
            <w:r>
              <w:rPr>
                <w:sz w:val="20"/>
                <w:szCs w:val="20"/>
              </w:rPr>
              <w:t>28,6</w:t>
            </w:r>
            <w:r w:rsidRPr="000A311D">
              <w:rPr>
                <w:rFonts w:cstheme="minorHAnsi"/>
                <w:sz w:val="20"/>
                <w:szCs w:val="20"/>
              </w:rPr>
              <w:t>±</w:t>
            </w:r>
            <w:r>
              <w:rPr>
                <w:rFonts w:cstheme="minorHAnsi"/>
                <w:sz w:val="20"/>
                <w:szCs w:val="20"/>
              </w:rPr>
              <w:t>9,2</w:t>
            </w:r>
          </w:p>
        </w:tc>
        <w:tc>
          <w:tcPr>
            <w:tcW w:w="937" w:type="dxa"/>
            <w:tcBorders>
              <w:top w:val="nil"/>
              <w:bottom w:val="nil"/>
              <w:right w:val="single" w:sz="4" w:space="0" w:color="auto"/>
            </w:tcBorders>
          </w:tcPr>
          <w:p w14:paraId="1F405A20" w14:textId="77777777" w:rsidR="00DB6D40" w:rsidRPr="000A311D" w:rsidRDefault="00DB6D40" w:rsidP="00DB6D40">
            <w:pPr>
              <w:jc w:val="center"/>
              <w:rPr>
                <w:sz w:val="20"/>
                <w:szCs w:val="20"/>
              </w:rPr>
            </w:pPr>
            <w:r>
              <w:rPr>
                <w:sz w:val="20"/>
                <w:szCs w:val="20"/>
              </w:rPr>
              <w:t>-0,816</w:t>
            </w:r>
          </w:p>
        </w:tc>
        <w:tc>
          <w:tcPr>
            <w:tcW w:w="1019" w:type="dxa"/>
            <w:tcBorders>
              <w:top w:val="nil"/>
              <w:left w:val="single" w:sz="4" w:space="0" w:color="auto"/>
              <w:bottom w:val="nil"/>
            </w:tcBorders>
          </w:tcPr>
          <w:p w14:paraId="02CE4D94" w14:textId="77777777" w:rsidR="00DB6D40" w:rsidRPr="000A311D" w:rsidRDefault="00DB6D40" w:rsidP="00DB6D40">
            <w:pPr>
              <w:jc w:val="center"/>
              <w:rPr>
                <w:sz w:val="20"/>
                <w:szCs w:val="20"/>
              </w:rPr>
            </w:pPr>
            <w:r>
              <w:rPr>
                <w:sz w:val="20"/>
                <w:szCs w:val="20"/>
              </w:rPr>
              <w:t>0,41</w:t>
            </w:r>
          </w:p>
        </w:tc>
      </w:tr>
      <w:tr w:rsidR="00DB6D40" w:rsidRPr="000A311D" w14:paraId="4B282F99" w14:textId="77777777" w:rsidTr="00DB6D40">
        <w:trPr>
          <w:trHeight w:val="207"/>
        </w:trPr>
        <w:tc>
          <w:tcPr>
            <w:tcW w:w="3484" w:type="dxa"/>
            <w:tcBorders>
              <w:top w:val="nil"/>
              <w:bottom w:val="nil"/>
            </w:tcBorders>
          </w:tcPr>
          <w:p w14:paraId="18E47ABF" w14:textId="77777777" w:rsidR="00DB6D40" w:rsidRPr="00EB2DF0" w:rsidRDefault="00DB6D40" w:rsidP="00DB6D40">
            <w:pPr>
              <w:rPr>
                <w:rFonts w:cstheme="minorHAnsi"/>
                <w:sz w:val="20"/>
                <w:szCs w:val="20"/>
              </w:rPr>
            </w:pPr>
            <w:r w:rsidRPr="00EB2DF0">
              <w:rPr>
                <w:rFonts w:cstheme="minorHAnsi"/>
                <w:sz w:val="20"/>
                <w:szCs w:val="20"/>
              </w:rPr>
              <w:t>Laboratuvar</w:t>
            </w:r>
          </w:p>
        </w:tc>
        <w:tc>
          <w:tcPr>
            <w:tcW w:w="1249" w:type="dxa"/>
            <w:tcBorders>
              <w:top w:val="nil"/>
              <w:bottom w:val="nil"/>
            </w:tcBorders>
          </w:tcPr>
          <w:p w14:paraId="1045A52A" w14:textId="77777777" w:rsidR="00DB6D40" w:rsidRDefault="00DB6D40" w:rsidP="00DB6D40">
            <w:pPr>
              <w:jc w:val="center"/>
              <w:rPr>
                <w:sz w:val="20"/>
                <w:szCs w:val="20"/>
              </w:rPr>
            </w:pPr>
            <w:r w:rsidRPr="000A311D">
              <w:rPr>
                <w:sz w:val="20"/>
                <w:szCs w:val="20"/>
              </w:rPr>
              <w:t>8</w:t>
            </w:r>
          </w:p>
        </w:tc>
        <w:tc>
          <w:tcPr>
            <w:tcW w:w="1477" w:type="dxa"/>
            <w:tcBorders>
              <w:top w:val="nil"/>
              <w:bottom w:val="nil"/>
            </w:tcBorders>
          </w:tcPr>
          <w:p w14:paraId="5ADE0370" w14:textId="77777777" w:rsidR="00DB6D40" w:rsidRPr="000A311D" w:rsidRDefault="00DB6D40" w:rsidP="00DB6D40">
            <w:pPr>
              <w:jc w:val="center"/>
              <w:rPr>
                <w:sz w:val="20"/>
                <w:szCs w:val="20"/>
              </w:rPr>
            </w:pPr>
            <w:r>
              <w:rPr>
                <w:sz w:val="20"/>
                <w:szCs w:val="20"/>
              </w:rPr>
              <w:t>30,1</w:t>
            </w:r>
            <w:r w:rsidRPr="000A311D">
              <w:rPr>
                <w:rFonts w:cstheme="minorHAnsi"/>
                <w:sz w:val="20"/>
                <w:szCs w:val="20"/>
              </w:rPr>
              <w:t>±</w:t>
            </w:r>
            <w:r>
              <w:rPr>
                <w:rFonts w:cstheme="minorHAnsi"/>
                <w:sz w:val="20"/>
                <w:szCs w:val="20"/>
              </w:rPr>
              <w:t>9,4</w:t>
            </w:r>
          </w:p>
        </w:tc>
        <w:tc>
          <w:tcPr>
            <w:tcW w:w="937" w:type="dxa"/>
            <w:tcBorders>
              <w:top w:val="nil"/>
              <w:bottom w:val="nil"/>
              <w:right w:val="single" w:sz="4" w:space="0" w:color="auto"/>
            </w:tcBorders>
          </w:tcPr>
          <w:p w14:paraId="1236CEF6" w14:textId="77777777" w:rsidR="00DB6D40" w:rsidRPr="000A311D" w:rsidRDefault="00DB6D40" w:rsidP="00DB6D40">
            <w:pPr>
              <w:jc w:val="center"/>
              <w:rPr>
                <w:sz w:val="20"/>
                <w:szCs w:val="20"/>
              </w:rPr>
            </w:pPr>
            <w:r>
              <w:rPr>
                <w:sz w:val="20"/>
                <w:szCs w:val="20"/>
              </w:rPr>
              <w:t>0,122</w:t>
            </w:r>
          </w:p>
        </w:tc>
        <w:tc>
          <w:tcPr>
            <w:tcW w:w="1019" w:type="dxa"/>
            <w:tcBorders>
              <w:top w:val="nil"/>
              <w:left w:val="single" w:sz="4" w:space="0" w:color="auto"/>
              <w:bottom w:val="nil"/>
            </w:tcBorders>
          </w:tcPr>
          <w:p w14:paraId="5BAE5CBA" w14:textId="77777777" w:rsidR="00DB6D40" w:rsidRPr="000A311D" w:rsidRDefault="00DB6D40" w:rsidP="00DB6D40">
            <w:pPr>
              <w:jc w:val="center"/>
              <w:rPr>
                <w:sz w:val="20"/>
                <w:szCs w:val="20"/>
              </w:rPr>
            </w:pPr>
            <w:r>
              <w:rPr>
                <w:sz w:val="20"/>
                <w:szCs w:val="20"/>
              </w:rPr>
              <w:t>0,90</w:t>
            </w:r>
          </w:p>
        </w:tc>
      </w:tr>
      <w:tr w:rsidR="00DB6D40" w:rsidRPr="000A311D" w14:paraId="1FB71482" w14:textId="77777777" w:rsidTr="00DB6D40">
        <w:trPr>
          <w:trHeight w:val="207"/>
        </w:trPr>
        <w:tc>
          <w:tcPr>
            <w:tcW w:w="3484" w:type="dxa"/>
            <w:tcBorders>
              <w:top w:val="nil"/>
              <w:bottom w:val="single" w:sz="4" w:space="0" w:color="auto"/>
            </w:tcBorders>
          </w:tcPr>
          <w:p w14:paraId="5FB6ED3A" w14:textId="77777777" w:rsidR="00DB6D40" w:rsidRPr="00EB2DF0" w:rsidRDefault="00DB6D40" w:rsidP="00DB6D40">
            <w:pPr>
              <w:rPr>
                <w:rFonts w:cstheme="minorHAnsi"/>
                <w:sz w:val="20"/>
                <w:szCs w:val="20"/>
              </w:rPr>
            </w:pPr>
            <w:r w:rsidRPr="00EB2DF0">
              <w:rPr>
                <w:rFonts w:cstheme="minorHAnsi"/>
                <w:sz w:val="20"/>
                <w:szCs w:val="20"/>
              </w:rPr>
              <w:t>Yönetim</w:t>
            </w:r>
          </w:p>
        </w:tc>
        <w:tc>
          <w:tcPr>
            <w:tcW w:w="1249" w:type="dxa"/>
            <w:tcBorders>
              <w:top w:val="nil"/>
              <w:bottom w:val="single" w:sz="4" w:space="0" w:color="auto"/>
            </w:tcBorders>
          </w:tcPr>
          <w:p w14:paraId="07B7B273" w14:textId="77777777" w:rsidR="00DB6D40" w:rsidRDefault="00DB6D40" w:rsidP="00DB6D40">
            <w:pPr>
              <w:jc w:val="center"/>
              <w:rPr>
                <w:sz w:val="20"/>
                <w:szCs w:val="20"/>
              </w:rPr>
            </w:pPr>
            <w:r w:rsidRPr="000A311D">
              <w:rPr>
                <w:sz w:val="20"/>
                <w:szCs w:val="20"/>
              </w:rPr>
              <w:t>4</w:t>
            </w:r>
          </w:p>
        </w:tc>
        <w:tc>
          <w:tcPr>
            <w:tcW w:w="1477" w:type="dxa"/>
            <w:tcBorders>
              <w:top w:val="nil"/>
              <w:bottom w:val="single" w:sz="4" w:space="0" w:color="auto"/>
            </w:tcBorders>
          </w:tcPr>
          <w:p w14:paraId="2D459A3B" w14:textId="77777777" w:rsidR="00DB6D40" w:rsidRPr="000A311D" w:rsidRDefault="00DB6D40" w:rsidP="00DB6D40">
            <w:pPr>
              <w:jc w:val="center"/>
              <w:rPr>
                <w:sz w:val="20"/>
                <w:szCs w:val="20"/>
              </w:rPr>
            </w:pPr>
            <w:r>
              <w:rPr>
                <w:sz w:val="20"/>
                <w:szCs w:val="20"/>
              </w:rPr>
              <w:t>39,7</w:t>
            </w:r>
            <w:r w:rsidRPr="000A311D">
              <w:rPr>
                <w:rFonts w:cstheme="minorHAnsi"/>
                <w:sz w:val="20"/>
                <w:szCs w:val="20"/>
              </w:rPr>
              <w:t>±</w:t>
            </w:r>
            <w:r>
              <w:rPr>
                <w:rFonts w:cstheme="minorHAnsi"/>
                <w:sz w:val="20"/>
                <w:szCs w:val="20"/>
              </w:rPr>
              <w:t>3,0</w:t>
            </w:r>
          </w:p>
        </w:tc>
        <w:tc>
          <w:tcPr>
            <w:tcW w:w="937" w:type="dxa"/>
            <w:tcBorders>
              <w:top w:val="nil"/>
              <w:bottom w:val="single" w:sz="4" w:space="0" w:color="auto"/>
              <w:right w:val="single" w:sz="4" w:space="0" w:color="auto"/>
            </w:tcBorders>
          </w:tcPr>
          <w:p w14:paraId="623A829A" w14:textId="77777777" w:rsidR="00DB6D40" w:rsidRPr="000A311D" w:rsidRDefault="00DB6D40" w:rsidP="00DB6D40">
            <w:pPr>
              <w:jc w:val="center"/>
              <w:rPr>
                <w:sz w:val="20"/>
                <w:szCs w:val="20"/>
              </w:rPr>
            </w:pPr>
            <w:r>
              <w:rPr>
                <w:sz w:val="20"/>
                <w:szCs w:val="20"/>
              </w:rPr>
              <w:t>2,590</w:t>
            </w:r>
          </w:p>
        </w:tc>
        <w:tc>
          <w:tcPr>
            <w:tcW w:w="1019" w:type="dxa"/>
            <w:tcBorders>
              <w:top w:val="nil"/>
              <w:left w:val="single" w:sz="4" w:space="0" w:color="auto"/>
              <w:bottom w:val="single" w:sz="4" w:space="0" w:color="auto"/>
            </w:tcBorders>
          </w:tcPr>
          <w:p w14:paraId="79B13E7C" w14:textId="77777777" w:rsidR="00DB6D40" w:rsidRPr="00CF4D6D" w:rsidRDefault="00DB6D40" w:rsidP="00DB6D40">
            <w:pPr>
              <w:jc w:val="center"/>
              <w:rPr>
                <w:b/>
                <w:sz w:val="20"/>
                <w:szCs w:val="20"/>
              </w:rPr>
            </w:pPr>
            <w:r w:rsidRPr="00CF4D6D">
              <w:rPr>
                <w:b/>
                <w:sz w:val="20"/>
                <w:szCs w:val="20"/>
              </w:rPr>
              <w:t>0,01</w:t>
            </w:r>
          </w:p>
        </w:tc>
      </w:tr>
      <w:tr w:rsidR="00DB6D40" w:rsidRPr="000A311D" w14:paraId="01806D8E" w14:textId="77777777" w:rsidTr="00DB6D40">
        <w:trPr>
          <w:trHeight w:val="426"/>
        </w:trPr>
        <w:tc>
          <w:tcPr>
            <w:tcW w:w="3484" w:type="dxa"/>
            <w:tcBorders>
              <w:top w:val="single" w:sz="4" w:space="0" w:color="auto"/>
              <w:bottom w:val="nil"/>
            </w:tcBorders>
          </w:tcPr>
          <w:p w14:paraId="4D9A83A3" w14:textId="77777777" w:rsidR="00DB6D40" w:rsidRPr="000A311D" w:rsidRDefault="00DB6D40" w:rsidP="00DB6D40">
            <w:pPr>
              <w:rPr>
                <w:rFonts w:cstheme="minorHAnsi"/>
                <w:sz w:val="20"/>
                <w:szCs w:val="20"/>
              </w:rPr>
            </w:pPr>
            <w:r w:rsidRPr="000A311D">
              <w:rPr>
                <w:rFonts w:cstheme="minorHAnsi"/>
                <w:b/>
                <w:sz w:val="20"/>
                <w:szCs w:val="20"/>
              </w:rPr>
              <w:t>Pandemide iş yükünde değişiklik olma durumu (n=299)</w:t>
            </w:r>
          </w:p>
        </w:tc>
        <w:tc>
          <w:tcPr>
            <w:tcW w:w="1249" w:type="dxa"/>
            <w:tcBorders>
              <w:top w:val="single" w:sz="4" w:space="0" w:color="auto"/>
              <w:bottom w:val="nil"/>
            </w:tcBorders>
          </w:tcPr>
          <w:p w14:paraId="3BB8D7D6" w14:textId="77777777" w:rsidR="00DB6D40" w:rsidRPr="000A311D" w:rsidRDefault="00DB6D40" w:rsidP="00DB6D40">
            <w:pPr>
              <w:jc w:val="center"/>
              <w:rPr>
                <w:sz w:val="20"/>
                <w:szCs w:val="20"/>
              </w:rPr>
            </w:pPr>
          </w:p>
        </w:tc>
        <w:tc>
          <w:tcPr>
            <w:tcW w:w="1477" w:type="dxa"/>
            <w:tcBorders>
              <w:top w:val="single" w:sz="4" w:space="0" w:color="auto"/>
              <w:bottom w:val="nil"/>
            </w:tcBorders>
          </w:tcPr>
          <w:p w14:paraId="3D3CFB7E" w14:textId="77777777" w:rsidR="00DB6D40" w:rsidRDefault="00DB6D40" w:rsidP="00DB6D40">
            <w:pPr>
              <w:jc w:val="center"/>
              <w:rPr>
                <w:sz w:val="20"/>
                <w:szCs w:val="20"/>
              </w:rPr>
            </w:pPr>
          </w:p>
        </w:tc>
        <w:tc>
          <w:tcPr>
            <w:tcW w:w="937" w:type="dxa"/>
            <w:vMerge w:val="restart"/>
            <w:tcBorders>
              <w:top w:val="single" w:sz="4" w:space="0" w:color="auto"/>
              <w:right w:val="single" w:sz="4" w:space="0" w:color="auto"/>
            </w:tcBorders>
          </w:tcPr>
          <w:p w14:paraId="6788E6F0" w14:textId="77777777" w:rsidR="00DB6D40" w:rsidRDefault="00DB6D40" w:rsidP="00DB6D40">
            <w:pPr>
              <w:jc w:val="center"/>
              <w:rPr>
                <w:sz w:val="20"/>
                <w:szCs w:val="20"/>
              </w:rPr>
            </w:pPr>
          </w:p>
          <w:p w14:paraId="0A10810C" w14:textId="77777777" w:rsidR="00DB6D40" w:rsidRDefault="00DB6D40" w:rsidP="00DB6D40">
            <w:pPr>
              <w:jc w:val="center"/>
              <w:rPr>
                <w:sz w:val="20"/>
                <w:szCs w:val="20"/>
              </w:rPr>
            </w:pPr>
          </w:p>
          <w:p w14:paraId="36336680" w14:textId="77777777" w:rsidR="00DB6D40" w:rsidRDefault="00DB6D40" w:rsidP="00DB6D40">
            <w:pPr>
              <w:jc w:val="center"/>
              <w:rPr>
                <w:sz w:val="20"/>
                <w:szCs w:val="20"/>
              </w:rPr>
            </w:pPr>
          </w:p>
          <w:p w14:paraId="6CF01EBB" w14:textId="77777777" w:rsidR="00DB6D40" w:rsidRDefault="00DB6D40" w:rsidP="00DB6D40">
            <w:pPr>
              <w:jc w:val="center"/>
              <w:rPr>
                <w:sz w:val="20"/>
                <w:szCs w:val="20"/>
              </w:rPr>
            </w:pPr>
            <w:r>
              <w:rPr>
                <w:sz w:val="20"/>
                <w:szCs w:val="20"/>
              </w:rPr>
              <w:t>3,356</w:t>
            </w:r>
          </w:p>
        </w:tc>
        <w:tc>
          <w:tcPr>
            <w:tcW w:w="1019" w:type="dxa"/>
            <w:vMerge w:val="restart"/>
            <w:tcBorders>
              <w:top w:val="single" w:sz="4" w:space="0" w:color="auto"/>
              <w:left w:val="single" w:sz="4" w:space="0" w:color="auto"/>
            </w:tcBorders>
          </w:tcPr>
          <w:p w14:paraId="52D7CACB" w14:textId="77777777" w:rsidR="00DB6D40" w:rsidRDefault="00DB6D40" w:rsidP="00DB6D40">
            <w:pPr>
              <w:jc w:val="center"/>
              <w:rPr>
                <w:b/>
                <w:sz w:val="20"/>
                <w:szCs w:val="20"/>
              </w:rPr>
            </w:pPr>
          </w:p>
          <w:p w14:paraId="3B8BA616" w14:textId="77777777" w:rsidR="00DB6D40" w:rsidRDefault="00DB6D40" w:rsidP="00DB6D40">
            <w:pPr>
              <w:jc w:val="center"/>
              <w:rPr>
                <w:b/>
                <w:sz w:val="20"/>
                <w:szCs w:val="20"/>
              </w:rPr>
            </w:pPr>
          </w:p>
          <w:p w14:paraId="776F79BF" w14:textId="77777777" w:rsidR="00DB6D40" w:rsidRDefault="00DB6D40" w:rsidP="00DB6D40">
            <w:pPr>
              <w:jc w:val="center"/>
              <w:rPr>
                <w:b/>
                <w:sz w:val="20"/>
                <w:szCs w:val="20"/>
              </w:rPr>
            </w:pPr>
          </w:p>
          <w:p w14:paraId="0A9E99D6" w14:textId="77777777" w:rsidR="00DB6D40" w:rsidRDefault="00DB6D40" w:rsidP="00DB6D40">
            <w:pPr>
              <w:jc w:val="center"/>
              <w:rPr>
                <w:sz w:val="20"/>
                <w:szCs w:val="20"/>
              </w:rPr>
            </w:pPr>
            <w:r w:rsidRPr="005D0E44">
              <w:rPr>
                <w:b/>
                <w:sz w:val="20"/>
                <w:szCs w:val="20"/>
              </w:rPr>
              <w:t>0,01</w:t>
            </w:r>
          </w:p>
        </w:tc>
      </w:tr>
      <w:tr w:rsidR="00DB6D40" w:rsidRPr="000A311D" w14:paraId="1D4CAE55" w14:textId="77777777" w:rsidTr="00DB6D40">
        <w:trPr>
          <w:trHeight w:val="207"/>
        </w:trPr>
        <w:tc>
          <w:tcPr>
            <w:tcW w:w="3484" w:type="dxa"/>
            <w:tcBorders>
              <w:top w:val="nil"/>
              <w:bottom w:val="nil"/>
            </w:tcBorders>
          </w:tcPr>
          <w:p w14:paraId="36F786A7" w14:textId="77777777" w:rsidR="00DB6D40" w:rsidRPr="000A311D" w:rsidRDefault="00DB6D40" w:rsidP="00DB6D40">
            <w:pPr>
              <w:rPr>
                <w:rFonts w:cstheme="minorHAnsi"/>
                <w:sz w:val="20"/>
                <w:szCs w:val="20"/>
              </w:rPr>
            </w:pPr>
            <w:r w:rsidRPr="000A311D">
              <w:rPr>
                <w:rFonts w:cstheme="minorHAnsi"/>
                <w:sz w:val="20"/>
                <w:szCs w:val="20"/>
              </w:rPr>
              <w:t>Evet, çok arttı</w:t>
            </w:r>
          </w:p>
        </w:tc>
        <w:tc>
          <w:tcPr>
            <w:tcW w:w="1249" w:type="dxa"/>
            <w:tcBorders>
              <w:top w:val="nil"/>
              <w:bottom w:val="nil"/>
            </w:tcBorders>
          </w:tcPr>
          <w:p w14:paraId="50F572A2" w14:textId="77777777" w:rsidR="00DB6D40" w:rsidRPr="000A311D" w:rsidRDefault="00DB6D40" w:rsidP="00DB6D40">
            <w:pPr>
              <w:jc w:val="center"/>
              <w:rPr>
                <w:sz w:val="20"/>
                <w:szCs w:val="20"/>
              </w:rPr>
            </w:pPr>
            <w:r>
              <w:rPr>
                <w:sz w:val="20"/>
                <w:szCs w:val="20"/>
              </w:rPr>
              <w:t>134</w:t>
            </w:r>
          </w:p>
        </w:tc>
        <w:tc>
          <w:tcPr>
            <w:tcW w:w="1477" w:type="dxa"/>
            <w:tcBorders>
              <w:top w:val="nil"/>
              <w:bottom w:val="nil"/>
            </w:tcBorders>
          </w:tcPr>
          <w:p w14:paraId="733B9E78" w14:textId="77777777" w:rsidR="00DB6D40" w:rsidRDefault="00DB6D40" w:rsidP="00DB6D40">
            <w:pPr>
              <w:jc w:val="center"/>
              <w:rPr>
                <w:sz w:val="20"/>
                <w:szCs w:val="20"/>
              </w:rPr>
            </w:pPr>
            <w:r>
              <w:rPr>
                <w:sz w:val="20"/>
                <w:szCs w:val="20"/>
              </w:rPr>
              <w:t>30,8</w:t>
            </w:r>
            <w:r w:rsidRPr="000A311D">
              <w:rPr>
                <w:rFonts w:cstheme="minorHAnsi"/>
                <w:sz w:val="20"/>
                <w:szCs w:val="20"/>
              </w:rPr>
              <w:t>±</w:t>
            </w:r>
            <w:r>
              <w:rPr>
                <w:rFonts w:cstheme="minorHAnsi"/>
                <w:sz w:val="20"/>
                <w:szCs w:val="20"/>
              </w:rPr>
              <w:t>7,5</w:t>
            </w:r>
          </w:p>
        </w:tc>
        <w:tc>
          <w:tcPr>
            <w:tcW w:w="937" w:type="dxa"/>
            <w:vMerge/>
            <w:tcBorders>
              <w:right w:val="single" w:sz="4" w:space="0" w:color="auto"/>
            </w:tcBorders>
          </w:tcPr>
          <w:p w14:paraId="513B57D4" w14:textId="77777777" w:rsidR="00DB6D40" w:rsidRDefault="00DB6D40" w:rsidP="00DB6D40">
            <w:pPr>
              <w:jc w:val="center"/>
              <w:rPr>
                <w:sz w:val="20"/>
                <w:szCs w:val="20"/>
              </w:rPr>
            </w:pPr>
          </w:p>
        </w:tc>
        <w:tc>
          <w:tcPr>
            <w:tcW w:w="1019" w:type="dxa"/>
            <w:vMerge/>
            <w:tcBorders>
              <w:left w:val="single" w:sz="4" w:space="0" w:color="auto"/>
            </w:tcBorders>
          </w:tcPr>
          <w:p w14:paraId="6CA55221" w14:textId="77777777" w:rsidR="00DB6D40" w:rsidRPr="005D0E44" w:rsidRDefault="00DB6D40" w:rsidP="00DB6D40">
            <w:pPr>
              <w:jc w:val="center"/>
              <w:rPr>
                <w:b/>
                <w:sz w:val="20"/>
                <w:szCs w:val="20"/>
              </w:rPr>
            </w:pPr>
          </w:p>
        </w:tc>
      </w:tr>
      <w:tr w:rsidR="00DB6D40" w:rsidRPr="000A311D" w14:paraId="517BE245" w14:textId="77777777" w:rsidTr="00DB6D40">
        <w:trPr>
          <w:trHeight w:val="207"/>
        </w:trPr>
        <w:tc>
          <w:tcPr>
            <w:tcW w:w="3484" w:type="dxa"/>
            <w:tcBorders>
              <w:top w:val="nil"/>
              <w:bottom w:val="nil"/>
            </w:tcBorders>
          </w:tcPr>
          <w:p w14:paraId="21C8AD8D" w14:textId="77777777" w:rsidR="00DB6D40" w:rsidRPr="000A311D" w:rsidRDefault="00DB6D40" w:rsidP="00DB6D40">
            <w:pPr>
              <w:rPr>
                <w:rFonts w:cstheme="minorHAnsi"/>
                <w:sz w:val="20"/>
                <w:szCs w:val="20"/>
              </w:rPr>
            </w:pPr>
            <w:r w:rsidRPr="000A311D">
              <w:rPr>
                <w:rFonts w:cstheme="minorHAnsi"/>
                <w:sz w:val="20"/>
                <w:szCs w:val="20"/>
              </w:rPr>
              <w:t>Evet, arttı</w:t>
            </w:r>
          </w:p>
        </w:tc>
        <w:tc>
          <w:tcPr>
            <w:tcW w:w="1249" w:type="dxa"/>
            <w:tcBorders>
              <w:top w:val="nil"/>
              <w:bottom w:val="nil"/>
            </w:tcBorders>
          </w:tcPr>
          <w:p w14:paraId="2AB6B651" w14:textId="77777777" w:rsidR="00DB6D40" w:rsidRPr="000A311D" w:rsidRDefault="00DB6D40" w:rsidP="00DB6D40">
            <w:pPr>
              <w:jc w:val="center"/>
              <w:rPr>
                <w:sz w:val="20"/>
                <w:szCs w:val="20"/>
              </w:rPr>
            </w:pPr>
            <w:r>
              <w:rPr>
                <w:sz w:val="20"/>
                <w:szCs w:val="20"/>
              </w:rPr>
              <w:t>91</w:t>
            </w:r>
          </w:p>
        </w:tc>
        <w:tc>
          <w:tcPr>
            <w:tcW w:w="1477" w:type="dxa"/>
            <w:tcBorders>
              <w:top w:val="nil"/>
              <w:bottom w:val="nil"/>
            </w:tcBorders>
          </w:tcPr>
          <w:p w14:paraId="3E7D0ED4" w14:textId="77777777" w:rsidR="00DB6D40" w:rsidRDefault="00DB6D40" w:rsidP="00DB6D40">
            <w:pPr>
              <w:jc w:val="center"/>
              <w:rPr>
                <w:sz w:val="20"/>
                <w:szCs w:val="20"/>
              </w:rPr>
            </w:pPr>
            <w:r>
              <w:rPr>
                <w:sz w:val="20"/>
                <w:szCs w:val="20"/>
              </w:rPr>
              <w:t>29,9</w:t>
            </w:r>
            <w:r w:rsidRPr="000A311D">
              <w:rPr>
                <w:rFonts w:cstheme="minorHAnsi"/>
                <w:sz w:val="20"/>
                <w:szCs w:val="20"/>
              </w:rPr>
              <w:t>±</w:t>
            </w:r>
            <w:r>
              <w:rPr>
                <w:rFonts w:cstheme="minorHAnsi"/>
                <w:sz w:val="20"/>
                <w:szCs w:val="20"/>
              </w:rPr>
              <w:t>6,8</w:t>
            </w:r>
          </w:p>
        </w:tc>
        <w:tc>
          <w:tcPr>
            <w:tcW w:w="937" w:type="dxa"/>
            <w:vMerge/>
            <w:tcBorders>
              <w:right w:val="single" w:sz="4" w:space="0" w:color="auto"/>
            </w:tcBorders>
          </w:tcPr>
          <w:p w14:paraId="5EAEA6D7" w14:textId="77777777" w:rsidR="00DB6D40" w:rsidRDefault="00DB6D40" w:rsidP="00DB6D40">
            <w:pPr>
              <w:jc w:val="center"/>
              <w:rPr>
                <w:sz w:val="20"/>
                <w:szCs w:val="20"/>
              </w:rPr>
            </w:pPr>
          </w:p>
        </w:tc>
        <w:tc>
          <w:tcPr>
            <w:tcW w:w="1019" w:type="dxa"/>
            <w:vMerge/>
            <w:tcBorders>
              <w:left w:val="single" w:sz="4" w:space="0" w:color="auto"/>
            </w:tcBorders>
          </w:tcPr>
          <w:p w14:paraId="6D437F69" w14:textId="77777777" w:rsidR="00DB6D40" w:rsidRDefault="00DB6D40" w:rsidP="00DB6D40">
            <w:pPr>
              <w:jc w:val="center"/>
              <w:rPr>
                <w:sz w:val="20"/>
                <w:szCs w:val="20"/>
              </w:rPr>
            </w:pPr>
          </w:p>
        </w:tc>
      </w:tr>
      <w:tr w:rsidR="00DB6D40" w:rsidRPr="000A311D" w14:paraId="7ADD5DA9" w14:textId="77777777" w:rsidTr="00DB6D40">
        <w:trPr>
          <w:trHeight w:val="217"/>
        </w:trPr>
        <w:tc>
          <w:tcPr>
            <w:tcW w:w="3484" w:type="dxa"/>
            <w:tcBorders>
              <w:top w:val="nil"/>
              <w:bottom w:val="nil"/>
            </w:tcBorders>
          </w:tcPr>
          <w:p w14:paraId="18A4461D" w14:textId="77777777" w:rsidR="00DB6D40" w:rsidRPr="000A311D" w:rsidRDefault="00DB6D40" w:rsidP="00DB6D40">
            <w:pPr>
              <w:rPr>
                <w:rFonts w:cstheme="minorHAnsi"/>
                <w:sz w:val="20"/>
                <w:szCs w:val="20"/>
              </w:rPr>
            </w:pPr>
            <w:r w:rsidRPr="000A311D">
              <w:rPr>
                <w:rFonts w:cstheme="minorHAnsi"/>
                <w:sz w:val="20"/>
                <w:szCs w:val="20"/>
              </w:rPr>
              <w:t>Hayır, değişmedi</w:t>
            </w:r>
          </w:p>
        </w:tc>
        <w:tc>
          <w:tcPr>
            <w:tcW w:w="1249" w:type="dxa"/>
            <w:tcBorders>
              <w:top w:val="nil"/>
              <w:bottom w:val="nil"/>
            </w:tcBorders>
          </w:tcPr>
          <w:p w14:paraId="7122803A" w14:textId="77777777" w:rsidR="00DB6D40" w:rsidRPr="000A311D" w:rsidRDefault="00DB6D40" w:rsidP="00DB6D40">
            <w:pPr>
              <w:jc w:val="center"/>
              <w:rPr>
                <w:sz w:val="20"/>
                <w:szCs w:val="20"/>
              </w:rPr>
            </w:pPr>
            <w:r>
              <w:rPr>
                <w:sz w:val="20"/>
                <w:szCs w:val="20"/>
              </w:rPr>
              <w:t>49</w:t>
            </w:r>
          </w:p>
        </w:tc>
        <w:tc>
          <w:tcPr>
            <w:tcW w:w="1477" w:type="dxa"/>
            <w:tcBorders>
              <w:top w:val="nil"/>
              <w:bottom w:val="nil"/>
            </w:tcBorders>
          </w:tcPr>
          <w:p w14:paraId="539E2C07" w14:textId="77777777" w:rsidR="00DB6D40" w:rsidRDefault="00DB6D40" w:rsidP="00DB6D40">
            <w:pPr>
              <w:jc w:val="center"/>
              <w:rPr>
                <w:sz w:val="20"/>
                <w:szCs w:val="20"/>
              </w:rPr>
            </w:pPr>
            <w:r>
              <w:rPr>
                <w:sz w:val="20"/>
                <w:szCs w:val="20"/>
              </w:rPr>
              <w:t>26,9</w:t>
            </w:r>
            <w:r w:rsidRPr="000A311D">
              <w:rPr>
                <w:rFonts w:cstheme="minorHAnsi"/>
                <w:sz w:val="20"/>
                <w:szCs w:val="20"/>
              </w:rPr>
              <w:t>±</w:t>
            </w:r>
            <w:r>
              <w:rPr>
                <w:rFonts w:cstheme="minorHAnsi"/>
                <w:sz w:val="20"/>
                <w:szCs w:val="20"/>
              </w:rPr>
              <w:t>8,7</w:t>
            </w:r>
          </w:p>
        </w:tc>
        <w:tc>
          <w:tcPr>
            <w:tcW w:w="937" w:type="dxa"/>
            <w:vMerge/>
            <w:tcBorders>
              <w:right w:val="single" w:sz="4" w:space="0" w:color="auto"/>
            </w:tcBorders>
          </w:tcPr>
          <w:p w14:paraId="760BE53A" w14:textId="77777777" w:rsidR="00DB6D40" w:rsidRDefault="00DB6D40" w:rsidP="00DB6D40">
            <w:pPr>
              <w:jc w:val="center"/>
              <w:rPr>
                <w:sz w:val="20"/>
                <w:szCs w:val="20"/>
              </w:rPr>
            </w:pPr>
          </w:p>
        </w:tc>
        <w:tc>
          <w:tcPr>
            <w:tcW w:w="1019" w:type="dxa"/>
            <w:vMerge/>
            <w:tcBorders>
              <w:left w:val="single" w:sz="4" w:space="0" w:color="auto"/>
            </w:tcBorders>
          </w:tcPr>
          <w:p w14:paraId="4165D65C" w14:textId="77777777" w:rsidR="00DB6D40" w:rsidRDefault="00DB6D40" w:rsidP="00DB6D40">
            <w:pPr>
              <w:jc w:val="center"/>
              <w:rPr>
                <w:sz w:val="20"/>
                <w:szCs w:val="20"/>
              </w:rPr>
            </w:pPr>
          </w:p>
        </w:tc>
      </w:tr>
      <w:tr w:rsidR="00DB6D40" w:rsidRPr="000A311D" w14:paraId="4C3172E5" w14:textId="77777777" w:rsidTr="00DB6D40">
        <w:trPr>
          <w:trHeight w:val="207"/>
        </w:trPr>
        <w:tc>
          <w:tcPr>
            <w:tcW w:w="3484" w:type="dxa"/>
            <w:tcBorders>
              <w:top w:val="nil"/>
            </w:tcBorders>
          </w:tcPr>
          <w:p w14:paraId="195F1F39" w14:textId="77777777" w:rsidR="00DB6D40" w:rsidRPr="000A311D" w:rsidRDefault="00DB6D40" w:rsidP="00DB6D40">
            <w:pPr>
              <w:rPr>
                <w:rFonts w:cstheme="minorHAnsi"/>
                <w:sz w:val="20"/>
                <w:szCs w:val="20"/>
              </w:rPr>
            </w:pPr>
            <w:r w:rsidRPr="000A311D">
              <w:rPr>
                <w:rFonts w:cstheme="minorHAnsi"/>
                <w:sz w:val="20"/>
                <w:szCs w:val="20"/>
              </w:rPr>
              <w:t>Evet, azaldı</w:t>
            </w:r>
          </w:p>
        </w:tc>
        <w:tc>
          <w:tcPr>
            <w:tcW w:w="1249" w:type="dxa"/>
            <w:tcBorders>
              <w:top w:val="nil"/>
              <w:bottom w:val="single" w:sz="4" w:space="0" w:color="auto"/>
            </w:tcBorders>
          </w:tcPr>
          <w:p w14:paraId="713D86E0" w14:textId="77777777" w:rsidR="00DB6D40" w:rsidRPr="000A311D" w:rsidRDefault="00DB6D40" w:rsidP="00DB6D40">
            <w:pPr>
              <w:jc w:val="center"/>
              <w:rPr>
                <w:sz w:val="20"/>
                <w:szCs w:val="20"/>
              </w:rPr>
            </w:pPr>
            <w:r>
              <w:rPr>
                <w:sz w:val="20"/>
                <w:szCs w:val="20"/>
              </w:rPr>
              <w:t>25</w:t>
            </w:r>
          </w:p>
        </w:tc>
        <w:tc>
          <w:tcPr>
            <w:tcW w:w="1477" w:type="dxa"/>
            <w:tcBorders>
              <w:top w:val="nil"/>
              <w:bottom w:val="single" w:sz="4" w:space="0" w:color="auto"/>
            </w:tcBorders>
          </w:tcPr>
          <w:p w14:paraId="606C2FEA" w14:textId="77777777" w:rsidR="00DB6D40" w:rsidRDefault="00DB6D40" w:rsidP="00DB6D40">
            <w:pPr>
              <w:jc w:val="center"/>
              <w:rPr>
                <w:sz w:val="20"/>
                <w:szCs w:val="20"/>
              </w:rPr>
            </w:pPr>
            <w:r>
              <w:rPr>
                <w:sz w:val="20"/>
                <w:szCs w:val="20"/>
              </w:rPr>
              <w:t>28,2</w:t>
            </w:r>
            <w:r w:rsidRPr="000A311D">
              <w:rPr>
                <w:rFonts w:cstheme="minorHAnsi"/>
                <w:sz w:val="20"/>
                <w:szCs w:val="20"/>
              </w:rPr>
              <w:t>±</w:t>
            </w:r>
            <w:r>
              <w:rPr>
                <w:rFonts w:cstheme="minorHAnsi"/>
                <w:sz w:val="20"/>
                <w:szCs w:val="20"/>
              </w:rPr>
              <w:t>9,5</w:t>
            </w:r>
          </w:p>
        </w:tc>
        <w:tc>
          <w:tcPr>
            <w:tcW w:w="937" w:type="dxa"/>
            <w:vMerge/>
            <w:tcBorders>
              <w:bottom w:val="single" w:sz="4" w:space="0" w:color="auto"/>
              <w:right w:val="single" w:sz="4" w:space="0" w:color="auto"/>
            </w:tcBorders>
          </w:tcPr>
          <w:p w14:paraId="31771D9E" w14:textId="77777777" w:rsidR="00DB6D40" w:rsidRDefault="00DB6D40" w:rsidP="00DB6D40">
            <w:pPr>
              <w:jc w:val="center"/>
              <w:rPr>
                <w:sz w:val="20"/>
                <w:szCs w:val="20"/>
              </w:rPr>
            </w:pPr>
          </w:p>
        </w:tc>
        <w:tc>
          <w:tcPr>
            <w:tcW w:w="1019" w:type="dxa"/>
            <w:vMerge/>
            <w:tcBorders>
              <w:left w:val="single" w:sz="4" w:space="0" w:color="auto"/>
            </w:tcBorders>
          </w:tcPr>
          <w:p w14:paraId="41B808AC" w14:textId="77777777" w:rsidR="00DB6D40" w:rsidRDefault="00DB6D40" w:rsidP="00DB6D40">
            <w:pPr>
              <w:jc w:val="center"/>
              <w:rPr>
                <w:sz w:val="20"/>
                <w:szCs w:val="20"/>
              </w:rPr>
            </w:pPr>
          </w:p>
        </w:tc>
      </w:tr>
    </w:tbl>
    <w:p w14:paraId="20118ED0" w14:textId="77777777" w:rsidR="00DB6D40" w:rsidRPr="00EB2DF0" w:rsidRDefault="00DB6D40" w:rsidP="00DB6D40">
      <w:pPr>
        <w:rPr>
          <w:sz w:val="14"/>
          <w:szCs w:val="14"/>
        </w:rPr>
      </w:pPr>
      <w:r w:rsidRPr="00EB2DF0">
        <w:rPr>
          <w:sz w:val="14"/>
          <w:szCs w:val="14"/>
        </w:rPr>
        <w:t>*İki grup arasındaki ölçüm değerlerinin ortalamaları karşılaştırılırken ‘t’ değeri ikiden fazla grubun ölçüm değerlerinin ortalamaları karşılaştırılırken ‘F’ değeri kullanılmıştır.</w:t>
      </w:r>
    </w:p>
    <w:p w14:paraId="5CA09050" w14:textId="06170162" w:rsidR="00DB6D40" w:rsidRPr="00EB2DF0" w:rsidRDefault="00DB6D40" w:rsidP="00DB6D40">
      <w:pPr>
        <w:rPr>
          <w:sz w:val="14"/>
          <w:szCs w:val="14"/>
        </w:rPr>
      </w:pPr>
      <w:r w:rsidRPr="00EB2DF0">
        <w:rPr>
          <w:sz w:val="14"/>
          <w:szCs w:val="14"/>
        </w:rPr>
        <w:t xml:space="preserve">**Diğer seçeneğini işaretleyen </w:t>
      </w:r>
      <w:r w:rsidR="00243F4D">
        <w:rPr>
          <w:sz w:val="14"/>
          <w:szCs w:val="14"/>
        </w:rPr>
        <w:t>tıpta uzmanlık öğrenci</w:t>
      </w:r>
      <w:r w:rsidRPr="00EB2DF0">
        <w:rPr>
          <w:sz w:val="14"/>
          <w:szCs w:val="14"/>
        </w:rPr>
        <w:t>ler</w:t>
      </w:r>
      <w:r w:rsidR="00243F4D">
        <w:rPr>
          <w:sz w:val="14"/>
          <w:szCs w:val="14"/>
        </w:rPr>
        <w:t>in</w:t>
      </w:r>
      <w:r w:rsidRPr="00EB2DF0">
        <w:rPr>
          <w:sz w:val="14"/>
          <w:szCs w:val="14"/>
        </w:rPr>
        <w:t>den 8 kişi kendi uzmanlık alanına ait birimde, 5 kişi laboratuvarda,6 kişi acil serviste çalıştığını; hemşirelerden 3 kişi laboratuvarda, 2 kişi yönetim biriminde çalıştığını bildirmiştir.</w:t>
      </w:r>
    </w:p>
    <w:p w14:paraId="16CD233C" w14:textId="5FC54A03" w:rsidR="00DB6D40" w:rsidRPr="00EB2DF0" w:rsidRDefault="00DB6D40" w:rsidP="00DB6D40">
      <w:pPr>
        <w:rPr>
          <w:sz w:val="14"/>
          <w:szCs w:val="14"/>
        </w:rPr>
      </w:pPr>
      <w:r w:rsidRPr="00EB2DF0">
        <w:rPr>
          <w:sz w:val="14"/>
          <w:szCs w:val="14"/>
        </w:rPr>
        <w:t xml:space="preserve">***Diğer seçeneğini işaretleyen </w:t>
      </w:r>
      <w:r w:rsidR="00243F4D">
        <w:rPr>
          <w:sz w:val="14"/>
          <w:szCs w:val="14"/>
        </w:rPr>
        <w:t>tıpta uzmanlık öğrenci</w:t>
      </w:r>
      <w:r w:rsidRPr="00EB2DF0">
        <w:rPr>
          <w:sz w:val="14"/>
          <w:szCs w:val="14"/>
        </w:rPr>
        <w:t>ler</w:t>
      </w:r>
      <w:r w:rsidR="00243F4D">
        <w:rPr>
          <w:sz w:val="14"/>
          <w:szCs w:val="14"/>
        </w:rPr>
        <w:t>i</w:t>
      </w:r>
      <w:r w:rsidRPr="00EB2DF0">
        <w:rPr>
          <w:sz w:val="14"/>
          <w:szCs w:val="14"/>
        </w:rPr>
        <w:t xml:space="preserve"> açıklamaya çalışma düzenini belirtmemiştir. Hemşirelerden 2 kişi süt izninde olduğunu, 6 kişi 16.00-08.00 şeklinde, 2 kişi 3 günde bir 24 saatlik nöbet şeklinde çalıştığını belirtmiştir</w:t>
      </w:r>
    </w:p>
    <w:p w14:paraId="56CD63ED" w14:textId="58887F1E" w:rsidR="00916B40" w:rsidRDefault="00DB6D40" w:rsidP="00DB6D40">
      <w:pPr>
        <w:rPr>
          <w:sz w:val="14"/>
          <w:szCs w:val="14"/>
        </w:rPr>
      </w:pPr>
      <w:r w:rsidRPr="00EB2DF0">
        <w:rPr>
          <w:sz w:val="14"/>
          <w:szCs w:val="14"/>
        </w:rPr>
        <w:t>****3 kişi belirtmemiştir.</w:t>
      </w:r>
      <w:r w:rsidR="00B127D5">
        <w:rPr>
          <w:sz w:val="14"/>
          <w:szCs w:val="14"/>
        </w:rPr>
        <w:t xml:space="preserve"> </w:t>
      </w:r>
      <w:r w:rsidRPr="00EB2DF0">
        <w:rPr>
          <w:sz w:val="14"/>
          <w:szCs w:val="14"/>
        </w:rPr>
        <w:t>Birden fazla seçenek işaretlenmiştir. Bu serviste çalışanlar ve çalışmayanlar (</w:t>
      </w:r>
      <w:r w:rsidR="00243F4D">
        <w:rPr>
          <w:sz w:val="14"/>
          <w:szCs w:val="14"/>
        </w:rPr>
        <w:t>tıpta uzmanlık öğrenci</w:t>
      </w:r>
      <w:r w:rsidRPr="00EB2DF0">
        <w:rPr>
          <w:sz w:val="14"/>
          <w:szCs w:val="14"/>
        </w:rPr>
        <w:t>ler</w:t>
      </w:r>
      <w:r w:rsidR="00243F4D">
        <w:rPr>
          <w:sz w:val="14"/>
          <w:szCs w:val="14"/>
        </w:rPr>
        <w:t>i</w:t>
      </w:r>
      <w:r w:rsidRPr="00EB2DF0">
        <w:rPr>
          <w:sz w:val="14"/>
          <w:szCs w:val="14"/>
        </w:rPr>
        <w:t xml:space="preserve"> için n=197, hemşireler için n=99 toplam için n=296) üzerinden her yanıt için puan ortalamaları hesaplanmıştır.</w:t>
      </w:r>
    </w:p>
    <w:p w14:paraId="55836597" w14:textId="77777777" w:rsidR="00916B40" w:rsidRDefault="00916B40">
      <w:pPr>
        <w:rPr>
          <w:sz w:val="14"/>
          <w:szCs w:val="14"/>
        </w:rPr>
      </w:pPr>
      <w:r>
        <w:rPr>
          <w:sz w:val="14"/>
          <w:szCs w:val="14"/>
        </w:rPr>
        <w:br w:type="page"/>
      </w:r>
    </w:p>
    <w:p w14:paraId="6EF4DDA5" w14:textId="77777777" w:rsidR="00DB6D40" w:rsidRPr="00EB2DF0" w:rsidRDefault="00DB6D40" w:rsidP="00DB6D40">
      <w:pPr>
        <w:rPr>
          <w:sz w:val="14"/>
          <w:szCs w:val="14"/>
        </w:rPr>
      </w:pPr>
    </w:p>
    <w:p w14:paraId="207F5E9B" w14:textId="053CAB75" w:rsidR="00DB6D40" w:rsidRDefault="00DB6D40" w:rsidP="00DB6D40">
      <w:pPr>
        <w:spacing w:line="360" w:lineRule="auto"/>
        <w:ind w:firstLine="708"/>
        <w:jc w:val="both"/>
        <w:rPr>
          <w:rFonts w:cstheme="minorHAnsi"/>
          <w:sz w:val="24"/>
          <w:szCs w:val="24"/>
        </w:rPr>
      </w:pPr>
      <w:r w:rsidRPr="00CB19B8">
        <w:rPr>
          <w:rFonts w:cstheme="minorHAnsi"/>
          <w:sz w:val="24"/>
          <w:szCs w:val="24"/>
        </w:rPr>
        <w:t>Katılımcılar</w:t>
      </w:r>
      <w:r>
        <w:rPr>
          <w:rFonts w:cstheme="minorHAnsi"/>
          <w:sz w:val="24"/>
          <w:szCs w:val="24"/>
        </w:rPr>
        <w:t>dan</w:t>
      </w:r>
      <w:r w:rsidRPr="00CB19B8">
        <w:rPr>
          <w:rFonts w:cstheme="minorHAnsi"/>
          <w:sz w:val="24"/>
          <w:szCs w:val="24"/>
        </w:rPr>
        <w:t xml:space="preserve"> halen</w:t>
      </w:r>
      <w:r>
        <w:rPr>
          <w:rFonts w:cstheme="minorHAnsi"/>
          <w:sz w:val="24"/>
          <w:szCs w:val="24"/>
        </w:rPr>
        <w:t xml:space="preserve"> yoğun bakımda çalışanların </w:t>
      </w:r>
      <w:r w:rsidRPr="00CB19B8">
        <w:rPr>
          <w:sz w:val="24"/>
          <w:szCs w:val="24"/>
        </w:rPr>
        <w:t xml:space="preserve">Algılanan </w:t>
      </w:r>
      <w:r>
        <w:rPr>
          <w:sz w:val="24"/>
          <w:szCs w:val="24"/>
        </w:rPr>
        <w:t>S</w:t>
      </w:r>
      <w:r w:rsidRPr="00CB19B8">
        <w:rPr>
          <w:sz w:val="24"/>
          <w:szCs w:val="24"/>
        </w:rPr>
        <w:t xml:space="preserve">tres </w:t>
      </w:r>
      <w:r>
        <w:rPr>
          <w:sz w:val="24"/>
          <w:szCs w:val="24"/>
        </w:rPr>
        <w:t>Ö</w:t>
      </w:r>
      <w:r w:rsidRPr="00CB19B8">
        <w:rPr>
          <w:sz w:val="24"/>
          <w:szCs w:val="24"/>
        </w:rPr>
        <w:t>lçeği</w:t>
      </w:r>
      <w:r>
        <w:rPr>
          <w:sz w:val="24"/>
          <w:szCs w:val="24"/>
        </w:rPr>
        <w:t>’</w:t>
      </w:r>
      <w:r w:rsidRPr="00CB19B8">
        <w:rPr>
          <w:sz w:val="24"/>
          <w:szCs w:val="24"/>
        </w:rPr>
        <w:t>nden aldığı puan o</w:t>
      </w:r>
      <w:r>
        <w:rPr>
          <w:sz w:val="24"/>
          <w:szCs w:val="24"/>
        </w:rPr>
        <w:t>r</w:t>
      </w:r>
      <w:r w:rsidRPr="00CB19B8">
        <w:rPr>
          <w:sz w:val="24"/>
          <w:szCs w:val="24"/>
        </w:rPr>
        <w:t>talaması</w:t>
      </w:r>
      <w:r>
        <w:rPr>
          <w:sz w:val="24"/>
          <w:szCs w:val="24"/>
        </w:rPr>
        <w:t xml:space="preserve"> </w:t>
      </w:r>
      <w:r w:rsidRPr="00933F3C">
        <w:rPr>
          <w:sz w:val="24"/>
          <w:szCs w:val="24"/>
        </w:rPr>
        <w:t>33,8</w:t>
      </w:r>
      <w:r w:rsidRPr="00933F3C">
        <w:rPr>
          <w:rFonts w:cstheme="minorHAnsi"/>
          <w:sz w:val="24"/>
          <w:szCs w:val="24"/>
        </w:rPr>
        <w:t>±6,8</w:t>
      </w:r>
      <w:r>
        <w:rPr>
          <w:rFonts w:cstheme="minorHAnsi"/>
          <w:sz w:val="24"/>
          <w:szCs w:val="24"/>
        </w:rPr>
        <w:t xml:space="preserve"> olup diğer birimlerde çalışanlardan yüksektir </w:t>
      </w:r>
      <w:r w:rsidRPr="00CB19B8">
        <w:rPr>
          <w:rFonts w:cstheme="minorHAnsi"/>
          <w:sz w:val="24"/>
          <w:szCs w:val="24"/>
        </w:rPr>
        <w:t>(p=0,00</w:t>
      </w:r>
      <w:r>
        <w:rPr>
          <w:rFonts w:cstheme="minorHAnsi"/>
          <w:sz w:val="24"/>
          <w:szCs w:val="24"/>
        </w:rPr>
        <w:t>8</w:t>
      </w:r>
      <w:r w:rsidRPr="00CB19B8">
        <w:rPr>
          <w:rFonts w:cstheme="minorHAnsi"/>
          <w:sz w:val="24"/>
          <w:szCs w:val="24"/>
        </w:rPr>
        <w:t>)</w:t>
      </w:r>
      <w:r>
        <w:rPr>
          <w:rFonts w:cstheme="minorHAnsi"/>
          <w:sz w:val="24"/>
          <w:szCs w:val="24"/>
        </w:rPr>
        <w:t xml:space="preserve">. (Tablo </w:t>
      </w:r>
      <w:r w:rsidR="009C00A6">
        <w:rPr>
          <w:rFonts w:cstheme="minorHAnsi"/>
          <w:sz w:val="24"/>
          <w:szCs w:val="24"/>
        </w:rPr>
        <w:t>5.</w:t>
      </w:r>
      <w:r>
        <w:rPr>
          <w:rFonts w:cstheme="minorHAnsi"/>
          <w:sz w:val="24"/>
          <w:szCs w:val="24"/>
        </w:rPr>
        <w:t>1</w:t>
      </w:r>
      <w:r w:rsidR="007F52CD">
        <w:rPr>
          <w:rFonts w:cstheme="minorHAnsi"/>
          <w:sz w:val="24"/>
          <w:szCs w:val="24"/>
        </w:rPr>
        <w:t>6</w:t>
      </w:r>
      <w:r>
        <w:rPr>
          <w:rFonts w:cstheme="minorHAnsi"/>
          <w:sz w:val="24"/>
          <w:szCs w:val="24"/>
        </w:rPr>
        <w:t>)</w:t>
      </w:r>
    </w:p>
    <w:p w14:paraId="515D1C2D" w14:textId="6EA5D748" w:rsidR="00DB6D40" w:rsidRDefault="00DB6D40" w:rsidP="00DB6D40">
      <w:pPr>
        <w:spacing w:line="360" w:lineRule="auto"/>
        <w:ind w:firstLine="708"/>
        <w:jc w:val="both"/>
        <w:rPr>
          <w:rFonts w:cstheme="minorHAnsi"/>
          <w:sz w:val="24"/>
          <w:szCs w:val="24"/>
        </w:rPr>
      </w:pPr>
      <w:r>
        <w:rPr>
          <w:rFonts w:cstheme="minorHAnsi"/>
          <w:sz w:val="24"/>
          <w:szCs w:val="24"/>
        </w:rPr>
        <w:t xml:space="preserve">Katılımcıların </w:t>
      </w:r>
      <w:r w:rsidRPr="00CB19B8">
        <w:rPr>
          <w:rFonts w:cstheme="minorHAnsi"/>
          <w:sz w:val="24"/>
          <w:szCs w:val="24"/>
        </w:rPr>
        <w:t>son 1 aylık çalışma düzeni</w:t>
      </w:r>
      <w:r>
        <w:rPr>
          <w:rFonts w:cstheme="minorHAnsi"/>
          <w:sz w:val="24"/>
          <w:szCs w:val="24"/>
        </w:rPr>
        <w:t xml:space="preserve">ne göre </w:t>
      </w:r>
      <w:r w:rsidRPr="00CB19B8">
        <w:rPr>
          <w:rFonts w:cstheme="minorHAnsi"/>
          <w:sz w:val="24"/>
          <w:szCs w:val="24"/>
        </w:rPr>
        <w:t>Algılanan Stres Ölçeği’nden aldıkları puan</w:t>
      </w:r>
      <w:r>
        <w:rPr>
          <w:rFonts w:cstheme="minorHAnsi"/>
          <w:sz w:val="24"/>
          <w:szCs w:val="24"/>
        </w:rPr>
        <w:t xml:space="preserve"> ortalaması değerlendirildiğinde; en yüksek puan ortalamasına sahip grubun nöbet ertesi mesai (36 saat) şeklinde çalışanlar olduğu görülmektedir. Gruplar arası puan ortalamaları farkı istatistiksel olarak da anlamlı bulunmuştur </w:t>
      </w:r>
      <w:r w:rsidRPr="00CB19B8">
        <w:rPr>
          <w:rFonts w:cstheme="minorHAnsi"/>
          <w:sz w:val="24"/>
          <w:szCs w:val="24"/>
        </w:rPr>
        <w:t>(p=0,01)</w:t>
      </w:r>
      <w:r>
        <w:rPr>
          <w:rFonts w:cstheme="minorHAnsi"/>
          <w:sz w:val="24"/>
          <w:szCs w:val="24"/>
        </w:rPr>
        <w:t xml:space="preserve">. (Tablo </w:t>
      </w:r>
      <w:r w:rsidR="009C00A6">
        <w:rPr>
          <w:rFonts w:cstheme="minorHAnsi"/>
          <w:sz w:val="24"/>
          <w:szCs w:val="24"/>
        </w:rPr>
        <w:t>5.</w:t>
      </w:r>
      <w:r>
        <w:rPr>
          <w:rFonts w:cstheme="minorHAnsi"/>
          <w:sz w:val="24"/>
          <w:szCs w:val="24"/>
        </w:rPr>
        <w:t>1</w:t>
      </w:r>
      <w:r w:rsidR="007F52CD">
        <w:rPr>
          <w:rFonts w:cstheme="minorHAnsi"/>
          <w:sz w:val="24"/>
          <w:szCs w:val="24"/>
        </w:rPr>
        <w:t>6</w:t>
      </w:r>
      <w:r>
        <w:rPr>
          <w:rFonts w:cstheme="minorHAnsi"/>
          <w:sz w:val="24"/>
          <w:szCs w:val="24"/>
        </w:rPr>
        <w:t>)</w:t>
      </w:r>
      <w:r w:rsidRPr="00CB19B8">
        <w:rPr>
          <w:rFonts w:cstheme="minorHAnsi"/>
          <w:sz w:val="24"/>
          <w:szCs w:val="24"/>
        </w:rPr>
        <w:t xml:space="preserve"> </w:t>
      </w:r>
    </w:p>
    <w:p w14:paraId="7C0EC934" w14:textId="7BF8CB41" w:rsidR="00DB6D40" w:rsidRDefault="00DB6D40" w:rsidP="00DB6D40">
      <w:pPr>
        <w:spacing w:line="360" w:lineRule="auto"/>
        <w:ind w:firstLine="708"/>
        <w:jc w:val="both"/>
        <w:rPr>
          <w:rFonts w:cstheme="minorHAnsi"/>
          <w:sz w:val="24"/>
          <w:szCs w:val="24"/>
        </w:rPr>
      </w:pPr>
      <w:r w:rsidRPr="00CB19B8">
        <w:rPr>
          <w:rFonts w:cstheme="minorHAnsi"/>
          <w:sz w:val="24"/>
          <w:szCs w:val="24"/>
        </w:rPr>
        <w:t>Katılımcılar</w:t>
      </w:r>
      <w:r>
        <w:rPr>
          <w:rFonts w:cstheme="minorHAnsi"/>
          <w:sz w:val="24"/>
          <w:szCs w:val="24"/>
        </w:rPr>
        <w:t xml:space="preserve">dan </w:t>
      </w:r>
      <w:r w:rsidRPr="00CB19B8">
        <w:rPr>
          <w:rFonts w:cstheme="minorHAnsi"/>
          <w:sz w:val="24"/>
          <w:szCs w:val="24"/>
        </w:rPr>
        <w:t>pandemi süresince</w:t>
      </w:r>
      <w:r>
        <w:rPr>
          <w:rFonts w:cstheme="minorHAnsi"/>
          <w:sz w:val="24"/>
          <w:szCs w:val="24"/>
        </w:rPr>
        <w:t xml:space="preserve"> çalıştıkları birimler ile</w:t>
      </w:r>
      <w:r w:rsidRPr="00CB19B8">
        <w:rPr>
          <w:rFonts w:cstheme="minorHAnsi"/>
          <w:sz w:val="24"/>
          <w:szCs w:val="24"/>
        </w:rPr>
        <w:t xml:space="preserve"> </w:t>
      </w:r>
      <w:r>
        <w:rPr>
          <w:rFonts w:cstheme="minorHAnsi"/>
          <w:sz w:val="24"/>
          <w:szCs w:val="24"/>
        </w:rPr>
        <w:t>A</w:t>
      </w:r>
      <w:r w:rsidRPr="00CB19B8">
        <w:rPr>
          <w:rFonts w:cstheme="minorHAnsi"/>
          <w:sz w:val="24"/>
          <w:szCs w:val="24"/>
        </w:rPr>
        <w:t xml:space="preserve">lgılanan </w:t>
      </w:r>
      <w:r>
        <w:rPr>
          <w:rFonts w:cstheme="minorHAnsi"/>
          <w:sz w:val="24"/>
          <w:szCs w:val="24"/>
        </w:rPr>
        <w:t>S</w:t>
      </w:r>
      <w:r w:rsidRPr="00CB19B8">
        <w:rPr>
          <w:rFonts w:cstheme="minorHAnsi"/>
          <w:sz w:val="24"/>
          <w:szCs w:val="24"/>
        </w:rPr>
        <w:t xml:space="preserve">tres </w:t>
      </w:r>
      <w:r>
        <w:rPr>
          <w:rFonts w:cstheme="minorHAnsi"/>
          <w:sz w:val="24"/>
          <w:szCs w:val="24"/>
        </w:rPr>
        <w:t>Ö</w:t>
      </w:r>
      <w:r w:rsidRPr="00CB19B8">
        <w:rPr>
          <w:rFonts w:cstheme="minorHAnsi"/>
          <w:sz w:val="24"/>
          <w:szCs w:val="24"/>
        </w:rPr>
        <w:t>lçeği</w:t>
      </w:r>
      <w:r>
        <w:rPr>
          <w:rFonts w:cstheme="minorHAnsi"/>
          <w:sz w:val="24"/>
          <w:szCs w:val="24"/>
        </w:rPr>
        <w:t>’</w:t>
      </w:r>
      <w:r w:rsidRPr="00CB19B8">
        <w:rPr>
          <w:rFonts w:cstheme="minorHAnsi"/>
          <w:sz w:val="24"/>
          <w:szCs w:val="24"/>
        </w:rPr>
        <w:t>nden aldıkları puan ortalamaları karşılaştırıldığında</w:t>
      </w:r>
      <w:r>
        <w:rPr>
          <w:rFonts w:cstheme="minorHAnsi"/>
          <w:sz w:val="24"/>
          <w:szCs w:val="24"/>
        </w:rPr>
        <w:t>;</w:t>
      </w:r>
      <w:r w:rsidRPr="00CB19B8">
        <w:rPr>
          <w:rFonts w:cstheme="minorHAnsi"/>
          <w:sz w:val="24"/>
          <w:szCs w:val="24"/>
        </w:rPr>
        <w:t xml:space="preserve"> </w:t>
      </w:r>
      <w:r>
        <w:rPr>
          <w:rFonts w:cstheme="minorHAnsi"/>
          <w:sz w:val="24"/>
          <w:szCs w:val="24"/>
        </w:rPr>
        <w:t>COVID-19</w:t>
      </w:r>
      <w:r w:rsidRPr="00CB19B8">
        <w:rPr>
          <w:rFonts w:cstheme="minorHAnsi"/>
          <w:sz w:val="24"/>
          <w:szCs w:val="24"/>
        </w:rPr>
        <w:t xml:space="preserve"> hastalarına hizmet veren yoğun bakım ünitesi</w:t>
      </w:r>
      <w:r>
        <w:rPr>
          <w:rFonts w:cstheme="minorHAnsi"/>
          <w:sz w:val="24"/>
          <w:szCs w:val="24"/>
        </w:rPr>
        <w:t>nde</w:t>
      </w:r>
      <w:r w:rsidRPr="00CB19B8">
        <w:rPr>
          <w:rFonts w:cstheme="minorHAnsi"/>
          <w:sz w:val="24"/>
          <w:szCs w:val="24"/>
        </w:rPr>
        <w:t xml:space="preserve"> (p=0,002), diğer servis/ poliklinikler (p=0,02) ve yönetim (</w:t>
      </w:r>
      <w:r>
        <w:rPr>
          <w:rFonts w:cstheme="minorHAnsi"/>
          <w:sz w:val="24"/>
          <w:szCs w:val="24"/>
        </w:rPr>
        <w:t>p=</w:t>
      </w:r>
      <w:r w:rsidRPr="00CB19B8">
        <w:rPr>
          <w:rFonts w:cstheme="minorHAnsi"/>
          <w:sz w:val="24"/>
          <w:szCs w:val="24"/>
        </w:rPr>
        <w:t>0,01) biriminde çalışanlar bu birimlerde çalışmayanlar</w:t>
      </w:r>
      <w:r>
        <w:rPr>
          <w:rFonts w:cstheme="minorHAnsi"/>
          <w:sz w:val="24"/>
          <w:szCs w:val="24"/>
        </w:rPr>
        <w:t xml:space="preserve">dan daha yüksek puan almıştır. (Tablo </w:t>
      </w:r>
      <w:r w:rsidR="003A362F">
        <w:rPr>
          <w:rFonts w:cstheme="minorHAnsi"/>
          <w:sz w:val="24"/>
          <w:szCs w:val="24"/>
        </w:rPr>
        <w:t>5.</w:t>
      </w:r>
      <w:r>
        <w:rPr>
          <w:rFonts w:cstheme="minorHAnsi"/>
          <w:sz w:val="24"/>
          <w:szCs w:val="24"/>
        </w:rPr>
        <w:t>1</w:t>
      </w:r>
      <w:r w:rsidR="007F52CD">
        <w:rPr>
          <w:rFonts w:cstheme="minorHAnsi"/>
          <w:sz w:val="24"/>
          <w:szCs w:val="24"/>
        </w:rPr>
        <w:t>6</w:t>
      </w:r>
      <w:r>
        <w:rPr>
          <w:rFonts w:cstheme="minorHAnsi"/>
          <w:sz w:val="24"/>
          <w:szCs w:val="24"/>
        </w:rPr>
        <w:t>)</w:t>
      </w:r>
      <w:r w:rsidRPr="00CB19B8">
        <w:rPr>
          <w:rFonts w:cstheme="minorHAnsi"/>
          <w:sz w:val="24"/>
          <w:szCs w:val="24"/>
        </w:rPr>
        <w:t xml:space="preserve"> </w:t>
      </w:r>
    </w:p>
    <w:p w14:paraId="5E49CE71" w14:textId="4B73F284" w:rsidR="00DB6D40" w:rsidRDefault="00DB6D40" w:rsidP="00DB6D40">
      <w:pPr>
        <w:spacing w:line="360" w:lineRule="auto"/>
        <w:ind w:firstLine="708"/>
        <w:jc w:val="both"/>
        <w:rPr>
          <w:rFonts w:cstheme="minorHAnsi"/>
          <w:sz w:val="24"/>
          <w:szCs w:val="24"/>
        </w:rPr>
      </w:pPr>
      <w:r>
        <w:rPr>
          <w:rFonts w:cstheme="minorHAnsi"/>
          <w:sz w:val="24"/>
          <w:szCs w:val="24"/>
        </w:rPr>
        <w:t xml:space="preserve">Katılımcılardan pandemide iş yükünde artış olduğunu ifade edenlerin </w:t>
      </w:r>
      <w:r w:rsidRPr="00CB19B8">
        <w:rPr>
          <w:rFonts w:cstheme="minorHAnsi"/>
          <w:sz w:val="24"/>
          <w:szCs w:val="24"/>
        </w:rPr>
        <w:t>Algılanan Stres Ölçeği’nden al</w:t>
      </w:r>
      <w:r>
        <w:rPr>
          <w:rFonts w:cstheme="minorHAnsi"/>
          <w:sz w:val="24"/>
          <w:szCs w:val="24"/>
        </w:rPr>
        <w:t>dıkları</w:t>
      </w:r>
      <w:r w:rsidRPr="00CB19B8">
        <w:rPr>
          <w:rFonts w:cstheme="minorHAnsi"/>
          <w:sz w:val="24"/>
          <w:szCs w:val="24"/>
        </w:rPr>
        <w:t xml:space="preserve"> puan ortalama</w:t>
      </w:r>
      <w:r>
        <w:rPr>
          <w:rFonts w:cstheme="minorHAnsi"/>
          <w:sz w:val="24"/>
          <w:szCs w:val="24"/>
        </w:rPr>
        <w:t xml:space="preserve">sı diğer gruplardan yüksektir </w:t>
      </w:r>
      <w:r w:rsidRPr="00CB19B8">
        <w:rPr>
          <w:rFonts w:cstheme="minorHAnsi"/>
          <w:sz w:val="24"/>
          <w:szCs w:val="24"/>
        </w:rPr>
        <w:t>(p=0,01)</w:t>
      </w:r>
      <w:r>
        <w:rPr>
          <w:rFonts w:cstheme="minorHAnsi"/>
          <w:sz w:val="24"/>
          <w:szCs w:val="24"/>
        </w:rPr>
        <w:t xml:space="preserve">. (Tablo </w:t>
      </w:r>
      <w:r w:rsidR="003A362F">
        <w:rPr>
          <w:rFonts w:cstheme="minorHAnsi"/>
          <w:sz w:val="24"/>
          <w:szCs w:val="24"/>
        </w:rPr>
        <w:t>5.</w:t>
      </w:r>
      <w:r>
        <w:rPr>
          <w:rFonts w:cstheme="minorHAnsi"/>
          <w:sz w:val="24"/>
          <w:szCs w:val="24"/>
        </w:rPr>
        <w:t>1</w:t>
      </w:r>
      <w:r w:rsidR="007F52CD">
        <w:rPr>
          <w:rFonts w:cstheme="minorHAnsi"/>
          <w:sz w:val="24"/>
          <w:szCs w:val="24"/>
        </w:rPr>
        <w:t>6</w:t>
      </w:r>
      <w:r>
        <w:rPr>
          <w:rFonts w:cstheme="minorHAnsi"/>
          <w:sz w:val="24"/>
          <w:szCs w:val="24"/>
        </w:rPr>
        <w:t>)</w:t>
      </w:r>
    </w:p>
    <w:p w14:paraId="5081BD4F" w14:textId="77777777" w:rsidR="00DB6D40" w:rsidRDefault="00DB6D40" w:rsidP="00DB6D40">
      <w:pPr>
        <w:rPr>
          <w:b/>
          <w:sz w:val="24"/>
          <w:szCs w:val="24"/>
        </w:rPr>
      </w:pPr>
      <w:r>
        <w:rPr>
          <w:b/>
          <w:sz w:val="24"/>
          <w:szCs w:val="24"/>
        </w:rPr>
        <w:br w:type="page"/>
      </w:r>
    </w:p>
    <w:p w14:paraId="1C486DFF" w14:textId="51A703BF" w:rsidR="00DB6D40" w:rsidRPr="00DF469D" w:rsidRDefault="00DB6D40" w:rsidP="00DB6D40">
      <w:pPr>
        <w:jc w:val="both"/>
        <w:rPr>
          <w:b/>
          <w:sz w:val="24"/>
          <w:szCs w:val="24"/>
        </w:rPr>
      </w:pPr>
      <w:r w:rsidRPr="00E333FA">
        <w:rPr>
          <w:b/>
          <w:sz w:val="24"/>
          <w:szCs w:val="24"/>
        </w:rPr>
        <w:lastRenderedPageBreak/>
        <w:t xml:space="preserve">Tablo </w:t>
      </w:r>
      <w:r w:rsidR="009B7471">
        <w:rPr>
          <w:b/>
          <w:sz w:val="24"/>
          <w:szCs w:val="24"/>
        </w:rPr>
        <w:t>5.</w:t>
      </w:r>
      <w:r w:rsidRPr="00E333FA">
        <w:rPr>
          <w:b/>
          <w:sz w:val="24"/>
          <w:szCs w:val="24"/>
        </w:rPr>
        <w:t>1</w:t>
      </w:r>
      <w:r w:rsidR="007F52CD">
        <w:rPr>
          <w:b/>
          <w:sz w:val="24"/>
          <w:szCs w:val="24"/>
        </w:rPr>
        <w:t>7</w:t>
      </w:r>
      <w:r w:rsidRPr="00E333FA">
        <w:rPr>
          <w:sz w:val="24"/>
          <w:szCs w:val="24"/>
        </w:rPr>
        <w:t xml:space="preserve">. </w:t>
      </w:r>
      <w:r w:rsidRPr="00DF469D">
        <w:rPr>
          <w:sz w:val="24"/>
          <w:szCs w:val="24"/>
        </w:rPr>
        <w:t xml:space="preserve">Hacettepe Üniversitesi Tıp Fakültesi Hastanesinde araştırmaya katılan </w:t>
      </w:r>
      <w:r w:rsidR="00243F4D">
        <w:rPr>
          <w:sz w:val="24"/>
          <w:szCs w:val="24"/>
        </w:rPr>
        <w:t>tıpta uzmanlık öğrencisi</w:t>
      </w:r>
      <w:r w:rsidRPr="00DF469D">
        <w:rPr>
          <w:sz w:val="24"/>
          <w:szCs w:val="24"/>
        </w:rPr>
        <w:t xml:space="preserve"> ve hemşirelerin yüksek stres durumları ile ilişkili olabilecek faktörlerin lojistik regresyon yöntemi ile değerlendirilmesi</w:t>
      </w:r>
      <w:r>
        <w:rPr>
          <w:sz w:val="24"/>
          <w:szCs w:val="24"/>
        </w:rPr>
        <w:t xml:space="preserve"> (Ankara, 2022)</w:t>
      </w:r>
    </w:p>
    <w:tbl>
      <w:tblPr>
        <w:tblStyle w:val="TabloKlavuzu"/>
        <w:tblW w:w="8209" w:type="dxa"/>
        <w:tblLook w:val="04A0" w:firstRow="1" w:lastRow="0" w:firstColumn="1" w:lastColumn="0" w:noHBand="0" w:noVBand="1"/>
      </w:tblPr>
      <w:tblGrid>
        <w:gridCol w:w="3593"/>
        <w:gridCol w:w="1798"/>
        <w:gridCol w:w="1541"/>
        <w:gridCol w:w="1277"/>
      </w:tblGrid>
      <w:tr w:rsidR="00DB6D40" w14:paraId="48F18B38" w14:textId="77777777" w:rsidTr="00DB6D40">
        <w:trPr>
          <w:trHeight w:val="287"/>
        </w:trPr>
        <w:tc>
          <w:tcPr>
            <w:tcW w:w="3593" w:type="dxa"/>
            <w:tcBorders>
              <w:bottom w:val="single" w:sz="4" w:space="0" w:color="auto"/>
            </w:tcBorders>
          </w:tcPr>
          <w:p w14:paraId="21B09180" w14:textId="77777777" w:rsidR="00DB6D40" w:rsidRPr="00E75774" w:rsidRDefault="00DB6D40" w:rsidP="00DB6D40">
            <w:pPr>
              <w:rPr>
                <w:b/>
                <w:sz w:val="20"/>
                <w:szCs w:val="20"/>
              </w:rPr>
            </w:pPr>
            <w:r w:rsidRPr="00EB2DF0">
              <w:rPr>
                <w:b/>
                <w:sz w:val="20"/>
                <w:szCs w:val="20"/>
              </w:rPr>
              <w:t>Özellik</w:t>
            </w:r>
          </w:p>
        </w:tc>
        <w:tc>
          <w:tcPr>
            <w:tcW w:w="1798" w:type="dxa"/>
            <w:tcBorders>
              <w:bottom w:val="single" w:sz="4" w:space="0" w:color="auto"/>
            </w:tcBorders>
          </w:tcPr>
          <w:p w14:paraId="0DCAA861" w14:textId="77777777" w:rsidR="00DB6D40" w:rsidRPr="00E75774" w:rsidRDefault="00DB6D40" w:rsidP="00DB6D40">
            <w:pPr>
              <w:rPr>
                <w:b/>
                <w:sz w:val="20"/>
                <w:szCs w:val="20"/>
              </w:rPr>
            </w:pPr>
            <w:r w:rsidRPr="00E75774">
              <w:rPr>
                <w:b/>
                <w:sz w:val="20"/>
                <w:szCs w:val="20"/>
              </w:rPr>
              <w:t>OR</w:t>
            </w:r>
          </w:p>
        </w:tc>
        <w:tc>
          <w:tcPr>
            <w:tcW w:w="1541" w:type="dxa"/>
            <w:tcBorders>
              <w:bottom w:val="single" w:sz="4" w:space="0" w:color="auto"/>
            </w:tcBorders>
          </w:tcPr>
          <w:p w14:paraId="32AA52A7" w14:textId="77777777" w:rsidR="00DB6D40" w:rsidRPr="00E75774" w:rsidRDefault="00DB6D40" w:rsidP="00DB6D40">
            <w:pPr>
              <w:rPr>
                <w:b/>
                <w:sz w:val="20"/>
                <w:szCs w:val="20"/>
              </w:rPr>
            </w:pPr>
            <w:r w:rsidRPr="00E75774">
              <w:rPr>
                <w:b/>
                <w:sz w:val="20"/>
                <w:szCs w:val="20"/>
              </w:rPr>
              <w:t>GA</w:t>
            </w:r>
          </w:p>
        </w:tc>
        <w:tc>
          <w:tcPr>
            <w:tcW w:w="1277" w:type="dxa"/>
            <w:tcBorders>
              <w:bottom w:val="single" w:sz="4" w:space="0" w:color="auto"/>
            </w:tcBorders>
          </w:tcPr>
          <w:p w14:paraId="4B319A19" w14:textId="46E93FE1" w:rsidR="00DB6D40" w:rsidRPr="00E75774" w:rsidRDefault="00E83B20" w:rsidP="00DB6D40">
            <w:pPr>
              <w:rPr>
                <w:b/>
                <w:sz w:val="20"/>
                <w:szCs w:val="20"/>
              </w:rPr>
            </w:pPr>
            <w:r>
              <w:rPr>
                <w:b/>
                <w:sz w:val="20"/>
                <w:szCs w:val="20"/>
              </w:rPr>
              <w:t>P</w:t>
            </w:r>
          </w:p>
        </w:tc>
      </w:tr>
      <w:tr w:rsidR="00DB6D40" w14:paraId="2F465702" w14:textId="77777777" w:rsidTr="00DB6D40">
        <w:trPr>
          <w:trHeight w:val="298"/>
        </w:trPr>
        <w:tc>
          <w:tcPr>
            <w:tcW w:w="3593" w:type="dxa"/>
            <w:tcBorders>
              <w:bottom w:val="nil"/>
              <w:right w:val="single" w:sz="4" w:space="0" w:color="auto"/>
            </w:tcBorders>
          </w:tcPr>
          <w:p w14:paraId="7576D0E3" w14:textId="77777777" w:rsidR="00DB6D40" w:rsidRPr="00E75774" w:rsidRDefault="00DB6D40" w:rsidP="00DB6D40">
            <w:pPr>
              <w:rPr>
                <w:b/>
                <w:sz w:val="20"/>
                <w:szCs w:val="20"/>
              </w:rPr>
            </w:pPr>
            <w:r w:rsidRPr="00E75774">
              <w:rPr>
                <w:b/>
                <w:sz w:val="20"/>
                <w:szCs w:val="20"/>
              </w:rPr>
              <w:t>Meslekteki çalışma süresi</w:t>
            </w:r>
          </w:p>
        </w:tc>
        <w:tc>
          <w:tcPr>
            <w:tcW w:w="1798" w:type="dxa"/>
            <w:tcBorders>
              <w:left w:val="single" w:sz="4" w:space="0" w:color="auto"/>
              <w:bottom w:val="nil"/>
              <w:right w:val="single" w:sz="4" w:space="0" w:color="auto"/>
            </w:tcBorders>
          </w:tcPr>
          <w:p w14:paraId="6A3883BB" w14:textId="77777777" w:rsidR="00DB6D40" w:rsidRDefault="00DB6D40" w:rsidP="00DB6D40">
            <w:pPr>
              <w:rPr>
                <w:sz w:val="20"/>
                <w:szCs w:val="20"/>
              </w:rPr>
            </w:pPr>
          </w:p>
        </w:tc>
        <w:tc>
          <w:tcPr>
            <w:tcW w:w="1541" w:type="dxa"/>
            <w:tcBorders>
              <w:left w:val="single" w:sz="4" w:space="0" w:color="auto"/>
              <w:bottom w:val="nil"/>
              <w:right w:val="single" w:sz="4" w:space="0" w:color="auto"/>
            </w:tcBorders>
          </w:tcPr>
          <w:p w14:paraId="15229319" w14:textId="77777777" w:rsidR="00DB6D40" w:rsidRDefault="00DB6D40" w:rsidP="00DB6D40">
            <w:pPr>
              <w:rPr>
                <w:sz w:val="20"/>
                <w:szCs w:val="20"/>
              </w:rPr>
            </w:pPr>
          </w:p>
        </w:tc>
        <w:tc>
          <w:tcPr>
            <w:tcW w:w="1277" w:type="dxa"/>
            <w:tcBorders>
              <w:left w:val="single" w:sz="4" w:space="0" w:color="auto"/>
              <w:bottom w:val="nil"/>
            </w:tcBorders>
          </w:tcPr>
          <w:p w14:paraId="6A71EAB7" w14:textId="77777777" w:rsidR="00DB6D40" w:rsidRDefault="00DB6D40" w:rsidP="00DB6D40">
            <w:pPr>
              <w:rPr>
                <w:sz w:val="20"/>
                <w:szCs w:val="20"/>
              </w:rPr>
            </w:pPr>
          </w:p>
        </w:tc>
      </w:tr>
      <w:tr w:rsidR="00DB6D40" w14:paraId="26905A95" w14:textId="77777777" w:rsidTr="00DB6D40">
        <w:trPr>
          <w:trHeight w:val="298"/>
        </w:trPr>
        <w:tc>
          <w:tcPr>
            <w:tcW w:w="3593" w:type="dxa"/>
            <w:tcBorders>
              <w:top w:val="nil"/>
              <w:bottom w:val="nil"/>
              <w:right w:val="single" w:sz="4" w:space="0" w:color="auto"/>
            </w:tcBorders>
          </w:tcPr>
          <w:p w14:paraId="3884AA1D" w14:textId="77777777" w:rsidR="00DB6D40" w:rsidRPr="00E75774" w:rsidRDefault="00DB6D40" w:rsidP="00DB6D40">
            <w:pPr>
              <w:rPr>
                <w:b/>
                <w:sz w:val="20"/>
                <w:szCs w:val="20"/>
              </w:rPr>
            </w:pPr>
            <w:r>
              <w:rPr>
                <w:sz w:val="20"/>
                <w:szCs w:val="20"/>
              </w:rPr>
              <w:t>0-3 yıl</w:t>
            </w:r>
          </w:p>
        </w:tc>
        <w:tc>
          <w:tcPr>
            <w:tcW w:w="1798" w:type="dxa"/>
            <w:tcBorders>
              <w:top w:val="nil"/>
              <w:left w:val="single" w:sz="4" w:space="0" w:color="auto"/>
              <w:bottom w:val="nil"/>
              <w:right w:val="single" w:sz="4" w:space="0" w:color="auto"/>
            </w:tcBorders>
          </w:tcPr>
          <w:p w14:paraId="547EF1D3" w14:textId="77777777" w:rsidR="00DB6D40" w:rsidRDefault="00DB6D40" w:rsidP="00DB6D40">
            <w:pPr>
              <w:rPr>
                <w:sz w:val="20"/>
                <w:szCs w:val="20"/>
              </w:rPr>
            </w:pPr>
            <w:r>
              <w:rPr>
                <w:sz w:val="20"/>
                <w:szCs w:val="20"/>
              </w:rPr>
              <w:t>1</w:t>
            </w:r>
          </w:p>
        </w:tc>
        <w:tc>
          <w:tcPr>
            <w:tcW w:w="1541" w:type="dxa"/>
            <w:tcBorders>
              <w:top w:val="nil"/>
              <w:left w:val="single" w:sz="4" w:space="0" w:color="auto"/>
              <w:bottom w:val="nil"/>
              <w:right w:val="single" w:sz="4" w:space="0" w:color="auto"/>
            </w:tcBorders>
          </w:tcPr>
          <w:p w14:paraId="25101CF2" w14:textId="77777777" w:rsidR="00DB6D40" w:rsidRDefault="00DB6D40" w:rsidP="00DB6D40">
            <w:pPr>
              <w:rPr>
                <w:sz w:val="20"/>
                <w:szCs w:val="20"/>
              </w:rPr>
            </w:pPr>
          </w:p>
        </w:tc>
        <w:tc>
          <w:tcPr>
            <w:tcW w:w="1277" w:type="dxa"/>
            <w:tcBorders>
              <w:top w:val="nil"/>
              <w:left w:val="single" w:sz="4" w:space="0" w:color="auto"/>
              <w:bottom w:val="nil"/>
            </w:tcBorders>
          </w:tcPr>
          <w:p w14:paraId="76333BF7" w14:textId="77777777" w:rsidR="00DB6D40" w:rsidRDefault="00DB6D40" w:rsidP="00DB6D40">
            <w:pPr>
              <w:rPr>
                <w:sz w:val="20"/>
                <w:szCs w:val="20"/>
              </w:rPr>
            </w:pPr>
          </w:p>
        </w:tc>
      </w:tr>
      <w:tr w:rsidR="00DB6D40" w14:paraId="165E9E6A" w14:textId="77777777" w:rsidTr="00DB6D40">
        <w:trPr>
          <w:trHeight w:val="298"/>
        </w:trPr>
        <w:tc>
          <w:tcPr>
            <w:tcW w:w="3593" w:type="dxa"/>
            <w:tcBorders>
              <w:top w:val="nil"/>
              <w:bottom w:val="nil"/>
              <w:right w:val="single" w:sz="4" w:space="0" w:color="auto"/>
            </w:tcBorders>
          </w:tcPr>
          <w:p w14:paraId="0AEFD6AE" w14:textId="77777777" w:rsidR="00DB6D40" w:rsidRPr="00E75774" w:rsidRDefault="00DB6D40" w:rsidP="00DB6D40">
            <w:pPr>
              <w:rPr>
                <w:b/>
                <w:sz w:val="20"/>
                <w:szCs w:val="20"/>
              </w:rPr>
            </w:pPr>
            <w:r>
              <w:rPr>
                <w:sz w:val="20"/>
                <w:szCs w:val="20"/>
              </w:rPr>
              <w:t>4-7 yıl</w:t>
            </w:r>
          </w:p>
        </w:tc>
        <w:tc>
          <w:tcPr>
            <w:tcW w:w="1798" w:type="dxa"/>
            <w:tcBorders>
              <w:top w:val="nil"/>
              <w:left w:val="single" w:sz="4" w:space="0" w:color="auto"/>
              <w:bottom w:val="nil"/>
              <w:right w:val="single" w:sz="4" w:space="0" w:color="auto"/>
            </w:tcBorders>
          </w:tcPr>
          <w:p w14:paraId="2E0B8ECE" w14:textId="77777777" w:rsidR="00DB6D40" w:rsidRDefault="00DB6D40" w:rsidP="00DB6D40">
            <w:pPr>
              <w:rPr>
                <w:sz w:val="20"/>
                <w:szCs w:val="20"/>
              </w:rPr>
            </w:pPr>
            <w:r>
              <w:rPr>
                <w:sz w:val="20"/>
                <w:szCs w:val="20"/>
              </w:rPr>
              <w:t>0,739</w:t>
            </w:r>
          </w:p>
        </w:tc>
        <w:tc>
          <w:tcPr>
            <w:tcW w:w="1541" w:type="dxa"/>
            <w:tcBorders>
              <w:top w:val="nil"/>
              <w:left w:val="single" w:sz="4" w:space="0" w:color="auto"/>
              <w:bottom w:val="nil"/>
              <w:right w:val="single" w:sz="4" w:space="0" w:color="auto"/>
            </w:tcBorders>
          </w:tcPr>
          <w:p w14:paraId="0C723427" w14:textId="77777777" w:rsidR="00DB6D40" w:rsidRDefault="00DB6D40" w:rsidP="00DB6D40">
            <w:pPr>
              <w:rPr>
                <w:sz w:val="20"/>
                <w:szCs w:val="20"/>
              </w:rPr>
            </w:pPr>
            <w:r>
              <w:rPr>
                <w:sz w:val="20"/>
                <w:szCs w:val="20"/>
              </w:rPr>
              <w:t>0,394-1,383</w:t>
            </w:r>
          </w:p>
        </w:tc>
        <w:tc>
          <w:tcPr>
            <w:tcW w:w="1277" w:type="dxa"/>
            <w:tcBorders>
              <w:top w:val="nil"/>
              <w:left w:val="single" w:sz="4" w:space="0" w:color="auto"/>
              <w:bottom w:val="nil"/>
            </w:tcBorders>
          </w:tcPr>
          <w:p w14:paraId="1447824E" w14:textId="77777777" w:rsidR="00DB6D40" w:rsidRDefault="00DB6D40" w:rsidP="00DB6D40">
            <w:pPr>
              <w:rPr>
                <w:sz w:val="20"/>
                <w:szCs w:val="20"/>
              </w:rPr>
            </w:pPr>
            <w:r>
              <w:rPr>
                <w:sz w:val="20"/>
                <w:szCs w:val="20"/>
              </w:rPr>
              <w:t>0,34</w:t>
            </w:r>
          </w:p>
        </w:tc>
      </w:tr>
      <w:tr w:rsidR="00DB6D40" w14:paraId="656AF151" w14:textId="77777777" w:rsidTr="00DB6D40">
        <w:trPr>
          <w:trHeight w:val="287"/>
        </w:trPr>
        <w:tc>
          <w:tcPr>
            <w:tcW w:w="3593" w:type="dxa"/>
            <w:tcBorders>
              <w:top w:val="nil"/>
              <w:bottom w:val="single" w:sz="4" w:space="0" w:color="auto"/>
              <w:right w:val="single" w:sz="4" w:space="0" w:color="auto"/>
            </w:tcBorders>
          </w:tcPr>
          <w:p w14:paraId="46F00533" w14:textId="77777777" w:rsidR="00DB6D40" w:rsidRDefault="00DB6D40" w:rsidP="00DB6D40">
            <w:pPr>
              <w:rPr>
                <w:sz w:val="20"/>
                <w:szCs w:val="20"/>
              </w:rPr>
            </w:pPr>
            <w:r>
              <w:rPr>
                <w:sz w:val="20"/>
                <w:szCs w:val="20"/>
              </w:rPr>
              <w:t>8 yıl ve üstü</w:t>
            </w:r>
          </w:p>
        </w:tc>
        <w:tc>
          <w:tcPr>
            <w:tcW w:w="1798" w:type="dxa"/>
            <w:tcBorders>
              <w:top w:val="nil"/>
              <w:left w:val="single" w:sz="4" w:space="0" w:color="auto"/>
              <w:bottom w:val="single" w:sz="4" w:space="0" w:color="auto"/>
              <w:right w:val="single" w:sz="4" w:space="0" w:color="auto"/>
            </w:tcBorders>
          </w:tcPr>
          <w:p w14:paraId="01045451" w14:textId="77777777" w:rsidR="00DB6D40" w:rsidRDefault="00DB6D40" w:rsidP="00DB6D40">
            <w:pPr>
              <w:rPr>
                <w:sz w:val="20"/>
                <w:szCs w:val="20"/>
              </w:rPr>
            </w:pPr>
            <w:r>
              <w:rPr>
                <w:sz w:val="20"/>
                <w:szCs w:val="20"/>
              </w:rPr>
              <w:t>1,307</w:t>
            </w:r>
          </w:p>
        </w:tc>
        <w:tc>
          <w:tcPr>
            <w:tcW w:w="1541" w:type="dxa"/>
            <w:tcBorders>
              <w:top w:val="nil"/>
              <w:left w:val="single" w:sz="4" w:space="0" w:color="auto"/>
              <w:bottom w:val="single" w:sz="4" w:space="0" w:color="auto"/>
              <w:right w:val="single" w:sz="4" w:space="0" w:color="auto"/>
            </w:tcBorders>
          </w:tcPr>
          <w:p w14:paraId="1E23524A" w14:textId="77777777" w:rsidR="00DB6D40" w:rsidRDefault="00DB6D40" w:rsidP="00DB6D40">
            <w:pPr>
              <w:rPr>
                <w:sz w:val="20"/>
                <w:szCs w:val="20"/>
              </w:rPr>
            </w:pPr>
            <w:r>
              <w:rPr>
                <w:sz w:val="20"/>
                <w:szCs w:val="20"/>
              </w:rPr>
              <w:t>0,733-2,331</w:t>
            </w:r>
          </w:p>
        </w:tc>
        <w:tc>
          <w:tcPr>
            <w:tcW w:w="1277" w:type="dxa"/>
            <w:tcBorders>
              <w:top w:val="nil"/>
              <w:left w:val="single" w:sz="4" w:space="0" w:color="auto"/>
              <w:bottom w:val="single" w:sz="4" w:space="0" w:color="auto"/>
            </w:tcBorders>
          </w:tcPr>
          <w:p w14:paraId="4C189077" w14:textId="77777777" w:rsidR="00DB6D40" w:rsidRDefault="00DB6D40" w:rsidP="00DB6D40">
            <w:pPr>
              <w:rPr>
                <w:sz w:val="20"/>
                <w:szCs w:val="20"/>
              </w:rPr>
            </w:pPr>
            <w:r>
              <w:rPr>
                <w:sz w:val="20"/>
                <w:szCs w:val="20"/>
              </w:rPr>
              <w:t>0,28</w:t>
            </w:r>
          </w:p>
        </w:tc>
      </w:tr>
      <w:tr w:rsidR="00DB6D40" w14:paraId="5C59EFA7" w14:textId="77777777" w:rsidTr="00DB6D40">
        <w:trPr>
          <w:trHeight w:val="287"/>
        </w:trPr>
        <w:tc>
          <w:tcPr>
            <w:tcW w:w="3593" w:type="dxa"/>
            <w:tcBorders>
              <w:bottom w:val="nil"/>
              <w:right w:val="single" w:sz="4" w:space="0" w:color="auto"/>
            </w:tcBorders>
          </w:tcPr>
          <w:p w14:paraId="52B8AEE7" w14:textId="77777777" w:rsidR="00DB6D40" w:rsidRPr="00E75774" w:rsidRDefault="00DB6D40" w:rsidP="00DB6D40">
            <w:pPr>
              <w:rPr>
                <w:b/>
                <w:sz w:val="20"/>
                <w:szCs w:val="20"/>
              </w:rPr>
            </w:pPr>
            <w:r w:rsidRPr="00E75774">
              <w:rPr>
                <w:b/>
                <w:sz w:val="20"/>
                <w:szCs w:val="20"/>
              </w:rPr>
              <w:t>Son 1 aylık çalışma düzeni</w:t>
            </w:r>
          </w:p>
        </w:tc>
        <w:tc>
          <w:tcPr>
            <w:tcW w:w="1798" w:type="dxa"/>
            <w:tcBorders>
              <w:left w:val="single" w:sz="4" w:space="0" w:color="auto"/>
              <w:bottom w:val="nil"/>
              <w:right w:val="single" w:sz="4" w:space="0" w:color="auto"/>
            </w:tcBorders>
          </w:tcPr>
          <w:p w14:paraId="121AC523" w14:textId="77777777" w:rsidR="00DB6D40" w:rsidRDefault="00DB6D40" w:rsidP="00DB6D40">
            <w:pPr>
              <w:rPr>
                <w:sz w:val="20"/>
                <w:szCs w:val="20"/>
              </w:rPr>
            </w:pPr>
          </w:p>
        </w:tc>
        <w:tc>
          <w:tcPr>
            <w:tcW w:w="1541" w:type="dxa"/>
            <w:tcBorders>
              <w:left w:val="single" w:sz="4" w:space="0" w:color="auto"/>
              <w:bottom w:val="nil"/>
              <w:right w:val="single" w:sz="4" w:space="0" w:color="auto"/>
            </w:tcBorders>
          </w:tcPr>
          <w:p w14:paraId="280994CD" w14:textId="77777777" w:rsidR="00DB6D40" w:rsidRDefault="00DB6D40" w:rsidP="00DB6D40">
            <w:pPr>
              <w:rPr>
                <w:sz w:val="20"/>
                <w:szCs w:val="20"/>
              </w:rPr>
            </w:pPr>
          </w:p>
        </w:tc>
        <w:tc>
          <w:tcPr>
            <w:tcW w:w="1277" w:type="dxa"/>
            <w:tcBorders>
              <w:left w:val="single" w:sz="4" w:space="0" w:color="auto"/>
              <w:bottom w:val="nil"/>
            </w:tcBorders>
          </w:tcPr>
          <w:p w14:paraId="129E4216" w14:textId="77777777" w:rsidR="00DB6D40" w:rsidRDefault="00DB6D40" w:rsidP="00DB6D40">
            <w:pPr>
              <w:rPr>
                <w:sz w:val="20"/>
                <w:szCs w:val="20"/>
              </w:rPr>
            </w:pPr>
          </w:p>
        </w:tc>
      </w:tr>
      <w:tr w:rsidR="00DB6D40" w14:paraId="6CCF98A4" w14:textId="77777777" w:rsidTr="00DB6D40">
        <w:trPr>
          <w:trHeight w:val="287"/>
        </w:trPr>
        <w:tc>
          <w:tcPr>
            <w:tcW w:w="3593" w:type="dxa"/>
            <w:tcBorders>
              <w:top w:val="nil"/>
              <w:bottom w:val="nil"/>
              <w:right w:val="single" w:sz="4" w:space="0" w:color="auto"/>
            </w:tcBorders>
          </w:tcPr>
          <w:p w14:paraId="014BB336" w14:textId="77777777" w:rsidR="00DB6D40" w:rsidRPr="00E75774" w:rsidRDefault="00DB6D40" w:rsidP="00DB6D40">
            <w:pPr>
              <w:rPr>
                <w:b/>
                <w:sz w:val="20"/>
                <w:szCs w:val="20"/>
              </w:rPr>
            </w:pPr>
            <w:r>
              <w:rPr>
                <w:sz w:val="20"/>
                <w:szCs w:val="20"/>
              </w:rPr>
              <w:t>Mesai</w:t>
            </w:r>
          </w:p>
        </w:tc>
        <w:tc>
          <w:tcPr>
            <w:tcW w:w="1798" w:type="dxa"/>
            <w:tcBorders>
              <w:top w:val="nil"/>
              <w:left w:val="single" w:sz="4" w:space="0" w:color="auto"/>
              <w:bottom w:val="nil"/>
              <w:right w:val="single" w:sz="4" w:space="0" w:color="auto"/>
            </w:tcBorders>
          </w:tcPr>
          <w:p w14:paraId="5026D46A" w14:textId="77777777" w:rsidR="00DB6D40" w:rsidRDefault="00DB6D40" w:rsidP="00DB6D40">
            <w:pPr>
              <w:rPr>
                <w:sz w:val="20"/>
                <w:szCs w:val="20"/>
              </w:rPr>
            </w:pPr>
            <w:r>
              <w:rPr>
                <w:sz w:val="20"/>
                <w:szCs w:val="20"/>
              </w:rPr>
              <w:t>1</w:t>
            </w:r>
          </w:p>
        </w:tc>
        <w:tc>
          <w:tcPr>
            <w:tcW w:w="1541" w:type="dxa"/>
            <w:tcBorders>
              <w:top w:val="nil"/>
              <w:left w:val="single" w:sz="4" w:space="0" w:color="auto"/>
              <w:bottom w:val="nil"/>
              <w:right w:val="single" w:sz="4" w:space="0" w:color="auto"/>
            </w:tcBorders>
          </w:tcPr>
          <w:p w14:paraId="7CAFD061" w14:textId="77777777" w:rsidR="00DB6D40" w:rsidRDefault="00DB6D40" w:rsidP="00DB6D40">
            <w:pPr>
              <w:rPr>
                <w:sz w:val="20"/>
                <w:szCs w:val="20"/>
              </w:rPr>
            </w:pPr>
          </w:p>
        </w:tc>
        <w:tc>
          <w:tcPr>
            <w:tcW w:w="1277" w:type="dxa"/>
            <w:tcBorders>
              <w:top w:val="nil"/>
              <w:left w:val="single" w:sz="4" w:space="0" w:color="auto"/>
              <w:bottom w:val="nil"/>
            </w:tcBorders>
          </w:tcPr>
          <w:p w14:paraId="7FDA17CA" w14:textId="77777777" w:rsidR="00DB6D40" w:rsidRDefault="00DB6D40" w:rsidP="00DB6D40">
            <w:pPr>
              <w:rPr>
                <w:sz w:val="20"/>
                <w:szCs w:val="20"/>
              </w:rPr>
            </w:pPr>
          </w:p>
        </w:tc>
      </w:tr>
      <w:tr w:rsidR="00DB6D40" w14:paraId="4D51A540" w14:textId="77777777" w:rsidTr="00DB6D40">
        <w:trPr>
          <w:trHeight w:val="287"/>
        </w:trPr>
        <w:tc>
          <w:tcPr>
            <w:tcW w:w="3593" w:type="dxa"/>
            <w:tcBorders>
              <w:top w:val="nil"/>
              <w:bottom w:val="nil"/>
              <w:right w:val="single" w:sz="4" w:space="0" w:color="auto"/>
            </w:tcBorders>
          </w:tcPr>
          <w:p w14:paraId="731FB9F2" w14:textId="77777777" w:rsidR="00DB6D40" w:rsidRPr="00E75774" w:rsidRDefault="00DB6D40" w:rsidP="00DB6D40">
            <w:pPr>
              <w:rPr>
                <w:b/>
                <w:sz w:val="20"/>
                <w:szCs w:val="20"/>
              </w:rPr>
            </w:pPr>
            <w:r>
              <w:rPr>
                <w:sz w:val="20"/>
                <w:szCs w:val="20"/>
              </w:rPr>
              <w:t>Nöbet</w:t>
            </w:r>
          </w:p>
        </w:tc>
        <w:tc>
          <w:tcPr>
            <w:tcW w:w="1798" w:type="dxa"/>
            <w:tcBorders>
              <w:top w:val="nil"/>
              <w:left w:val="single" w:sz="4" w:space="0" w:color="auto"/>
              <w:bottom w:val="nil"/>
              <w:right w:val="single" w:sz="4" w:space="0" w:color="auto"/>
            </w:tcBorders>
          </w:tcPr>
          <w:p w14:paraId="232D682F" w14:textId="77777777" w:rsidR="00DB6D40" w:rsidRDefault="00DB6D40" w:rsidP="00DB6D40">
            <w:pPr>
              <w:rPr>
                <w:sz w:val="20"/>
                <w:szCs w:val="20"/>
              </w:rPr>
            </w:pPr>
            <w:r>
              <w:rPr>
                <w:sz w:val="20"/>
                <w:szCs w:val="20"/>
              </w:rPr>
              <w:t>2,644</w:t>
            </w:r>
          </w:p>
        </w:tc>
        <w:tc>
          <w:tcPr>
            <w:tcW w:w="1541" w:type="dxa"/>
            <w:tcBorders>
              <w:top w:val="nil"/>
              <w:left w:val="single" w:sz="4" w:space="0" w:color="auto"/>
              <w:bottom w:val="nil"/>
              <w:right w:val="single" w:sz="4" w:space="0" w:color="auto"/>
            </w:tcBorders>
          </w:tcPr>
          <w:p w14:paraId="2002A2E0" w14:textId="77777777" w:rsidR="00DB6D40" w:rsidRDefault="00DB6D40" w:rsidP="00DB6D40">
            <w:pPr>
              <w:rPr>
                <w:sz w:val="20"/>
                <w:szCs w:val="20"/>
              </w:rPr>
            </w:pPr>
            <w:r>
              <w:rPr>
                <w:sz w:val="20"/>
                <w:szCs w:val="20"/>
              </w:rPr>
              <w:t>0,965-6,287</w:t>
            </w:r>
          </w:p>
        </w:tc>
        <w:tc>
          <w:tcPr>
            <w:tcW w:w="1277" w:type="dxa"/>
            <w:tcBorders>
              <w:top w:val="nil"/>
              <w:left w:val="single" w:sz="4" w:space="0" w:color="auto"/>
              <w:bottom w:val="nil"/>
            </w:tcBorders>
          </w:tcPr>
          <w:p w14:paraId="202F3003" w14:textId="77777777" w:rsidR="00DB6D40" w:rsidRDefault="00DB6D40" w:rsidP="00DB6D40">
            <w:pPr>
              <w:rPr>
                <w:sz w:val="20"/>
                <w:szCs w:val="20"/>
              </w:rPr>
            </w:pPr>
            <w:r>
              <w:rPr>
                <w:sz w:val="20"/>
                <w:szCs w:val="20"/>
              </w:rPr>
              <w:t>0,05</w:t>
            </w:r>
          </w:p>
        </w:tc>
      </w:tr>
      <w:tr w:rsidR="00DB6D40" w14:paraId="72500EE8" w14:textId="77777777" w:rsidTr="00DB6D40">
        <w:trPr>
          <w:trHeight w:val="298"/>
        </w:trPr>
        <w:tc>
          <w:tcPr>
            <w:tcW w:w="3593" w:type="dxa"/>
            <w:tcBorders>
              <w:top w:val="nil"/>
              <w:bottom w:val="single" w:sz="4" w:space="0" w:color="auto"/>
              <w:right w:val="single" w:sz="4" w:space="0" w:color="auto"/>
            </w:tcBorders>
          </w:tcPr>
          <w:p w14:paraId="503D7100" w14:textId="77777777" w:rsidR="00DB6D40" w:rsidRPr="00DF469D" w:rsidRDefault="00DB6D40" w:rsidP="00DB6D40">
            <w:pPr>
              <w:rPr>
                <w:sz w:val="20"/>
                <w:szCs w:val="20"/>
              </w:rPr>
            </w:pPr>
            <w:r w:rsidRPr="00DF469D">
              <w:rPr>
                <w:sz w:val="20"/>
                <w:szCs w:val="20"/>
              </w:rPr>
              <w:t>Nöbet ertesi mesai (36 saat)</w:t>
            </w:r>
          </w:p>
        </w:tc>
        <w:tc>
          <w:tcPr>
            <w:tcW w:w="1798" w:type="dxa"/>
            <w:tcBorders>
              <w:top w:val="nil"/>
              <w:left w:val="single" w:sz="4" w:space="0" w:color="auto"/>
              <w:bottom w:val="single" w:sz="4" w:space="0" w:color="auto"/>
              <w:right w:val="single" w:sz="4" w:space="0" w:color="auto"/>
            </w:tcBorders>
          </w:tcPr>
          <w:p w14:paraId="6024E44A" w14:textId="77777777" w:rsidR="00DB6D40" w:rsidRPr="00DF469D" w:rsidRDefault="00DB6D40" w:rsidP="00DB6D40">
            <w:pPr>
              <w:rPr>
                <w:sz w:val="20"/>
                <w:szCs w:val="20"/>
              </w:rPr>
            </w:pPr>
            <w:r w:rsidRPr="00DF469D">
              <w:rPr>
                <w:sz w:val="20"/>
                <w:szCs w:val="20"/>
              </w:rPr>
              <w:t>1,688</w:t>
            </w:r>
          </w:p>
        </w:tc>
        <w:tc>
          <w:tcPr>
            <w:tcW w:w="1541" w:type="dxa"/>
            <w:tcBorders>
              <w:top w:val="nil"/>
              <w:left w:val="single" w:sz="4" w:space="0" w:color="auto"/>
              <w:bottom w:val="single" w:sz="4" w:space="0" w:color="auto"/>
              <w:right w:val="single" w:sz="4" w:space="0" w:color="auto"/>
            </w:tcBorders>
          </w:tcPr>
          <w:p w14:paraId="0256DC2E" w14:textId="77777777" w:rsidR="00DB6D40" w:rsidRPr="00DF469D" w:rsidRDefault="00DB6D40" w:rsidP="00DB6D40">
            <w:pPr>
              <w:rPr>
                <w:sz w:val="20"/>
                <w:szCs w:val="20"/>
              </w:rPr>
            </w:pPr>
            <w:r w:rsidRPr="00DF469D">
              <w:rPr>
                <w:sz w:val="20"/>
                <w:szCs w:val="20"/>
              </w:rPr>
              <w:t>1,004-2,840</w:t>
            </w:r>
          </w:p>
        </w:tc>
        <w:tc>
          <w:tcPr>
            <w:tcW w:w="1277" w:type="dxa"/>
            <w:tcBorders>
              <w:top w:val="nil"/>
              <w:left w:val="single" w:sz="4" w:space="0" w:color="auto"/>
              <w:bottom w:val="single" w:sz="4" w:space="0" w:color="auto"/>
            </w:tcBorders>
          </w:tcPr>
          <w:p w14:paraId="59497666" w14:textId="77777777" w:rsidR="00DB6D40" w:rsidRPr="00DF469D" w:rsidRDefault="00DB6D40" w:rsidP="00DB6D40">
            <w:pPr>
              <w:rPr>
                <w:sz w:val="20"/>
                <w:szCs w:val="20"/>
              </w:rPr>
            </w:pPr>
            <w:r w:rsidRPr="00DF469D">
              <w:rPr>
                <w:b/>
                <w:sz w:val="20"/>
                <w:szCs w:val="20"/>
              </w:rPr>
              <w:t>0,04</w:t>
            </w:r>
          </w:p>
        </w:tc>
      </w:tr>
      <w:tr w:rsidR="00DB6D40" w14:paraId="08501ACC" w14:textId="77777777" w:rsidTr="00DB6D40">
        <w:trPr>
          <w:trHeight w:val="588"/>
        </w:trPr>
        <w:tc>
          <w:tcPr>
            <w:tcW w:w="3593" w:type="dxa"/>
            <w:tcBorders>
              <w:bottom w:val="nil"/>
              <w:right w:val="single" w:sz="4" w:space="0" w:color="auto"/>
            </w:tcBorders>
          </w:tcPr>
          <w:p w14:paraId="0458C1B0" w14:textId="77777777" w:rsidR="00DB6D40" w:rsidRPr="00E75774" w:rsidRDefault="00DB6D40" w:rsidP="00DB6D40">
            <w:pPr>
              <w:rPr>
                <w:b/>
                <w:sz w:val="20"/>
                <w:szCs w:val="20"/>
              </w:rPr>
            </w:pPr>
            <w:r>
              <w:rPr>
                <w:rFonts w:cstheme="minorHAnsi"/>
                <w:b/>
                <w:sz w:val="20"/>
                <w:szCs w:val="20"/>
              </w:rPr>
              <w:t>COVID-19</w:t>
            </w:r>
            <w:r w:rsidRPr="00E75774">
              <w:rPr>
                <w:rFonts w:cstheme="minorHAnsi"/>
                <w:b/>
                <w:sz w:val="20"/>
                <w:szCs w:val="20"/>
              </w:rPr>
              <w:t xml:space="preserve"> hastalarına hizmet veren yoğun bakım ünitesinde çalışma durumu</w:t>
            </w:r>
          </w:p>
        </w:tc>
        <w:tc>
          <w:tcPr>
            <w:tcW w:w="1798" w:type="dxa"/>
            <w:tcBorders>
              <w:left w:val="single" w:sz="4" w:space="0" w:color="auto"/>
              <w:bottom w:val="nil"/>
              <w:right w:val="single" w:sz="4" w:space="0" w:color="auto"/>
            </w:tcBorders>
          </w:tcPr>
          <w:p w14:paraId="5C0B2386" w14:textId="77777777" w:rsidR="00DB6D40" w:rsidRDefault="00DB6D40" w:rsidP="00DB6D40">
            <w:pPr>
              <w:rPr>
                <w:sz w:val="20"/>
                <w:szCs w:val="20"/>
              </w:rPr>
            </w:pPr>
          </w:p>
        </w:tc>
        <w:tc>
          <w:tcPr>
            <w:tcW w:w="1541" w:type="dxa"/>
            <w:tcBorders>
              <w:left w:val="single" w:sz="4" w:space="0" w:color="auto"/>
              <w:bottom w:val="nil"/>
              <w:right w:val="single" w:sz="4" w:space="0" w:color="auto"/>
            </w:tcBorders>
          </w:tcPr>
          <w:p w14:paraId="325EBA6D" w14:textId="77777777" w:rsidR="00DB6D40" w:rsidRDefault="00DB6D40" w:rsidP="00DB6D40">
            <w:pPr>
              <w:rPr>
                <w:sz w:val="20"/>
                <w:szCs w:val="20"/>
              </w:rPr>
            </w:pPr>
          </w:p>
        </w:tc>
        <w:tc>
          <w:tcPr>
            <w:tcW w:w="1277" w:type="dxa"/>
            <w:tcBorders>
              <w:left w:val="single" w:sz="4" w:space="0" w:color="auto"/>
              <w:bottom w:val="nil"/>
            </w:tcBorders>
          </w:tcPr>
          <w:p w14:paraId="7722ACE7" w14:textId="77777777" w:rsidR="00DB6D40" w:rsidRDefault="00DB6D40" w:rsidP="00DB6D40">
            <w:pPr>
              <w:rPr>
                <w:sz w:val="20"/>
                <w:szCs w:val="20"/>
              </w:rPr>
            </w:pPr>
          </w:p>
        </w:tc>
      </w:tr>
      <w:tr w:rsidR="00DB6D40" w14:paraId="0E6021BC" w14:textId="77777777" w:rsidTr="00DB6D40">
        <w:trPr>
          <w:trHeight w:val="365"/>
        </w:trPr>
        <w:tc>
          <w:tcPr>
            <w:tcW w:w="3593" w:type="dxa"/>
            <w:tcBorders>
              <w:top w:val="nil"/>
              <w:bottom w:val="nil"/>
              <w:right w:val="single" w:sz="4" w:space="0" w:color="auto"/>
            </w:tcBorders>
          </w:tcPr>
          <w:p w14:paraId="0420C7C6" w14:textId="77777777" w:rsidR="00DB6D40" w:rsidRDefault="00DB6D40" w:rsidP="00DB6D40">
            <w:pPr>
              <w:rPr>
                <w:sz w:val="20"/>
                <w:szCs w:val="20"/>
              </w:rPr>
            </w:pPr>
            <w:r>
              <w:rPr>
                <w:sz w:val="20"/>
                <w:szCs w:val="20"/>
              </w:rPr>
              <w:t>Çalışmayan</w:t>
            </w:r>
          </w:p>
        </w:tc>
        <w:tc>
          <w:tcPr>
            <w:tcW w:w="1798" w:type="dxa"/>
            <w:tcBorders>
              <w:top w:val="nil"/>
              <w:left w:val="single" w:sz="4" w:space="0" w:color="auto"/>
              <w:bottom w:val="nil"/>
              <w:right w:val="single" w:sz="4" w:space="0" w:color="auto"/>
            </w:tcBorders>
          </w:tcPr>
          <w:p w14:paraId="789CAB3A" w14:textId="77777777" w:rsidR="00DB6D40" w:rsidRDefault="00DB6D40" w:rsidP="00DB6D40">
            <w:pPr>
              <w:rPr>
                <w:sz w:val="20"/>
                <w:szCs w:val="20"/>
              </w:rPr>
            </w:pPr>
            <w:r>
              <w:rPr>
                <w:sz w:val="20"/>
                <w:szCs w:val="20"/>
              </w:rPr>
              <w:t>1</w:t>
            </w:r>
          </w:p>
        </w:tc>
        <w:tc>
          <w:tcPr>
            <w:tcW w:w="1541" w:type="dxa"/>
            <w:tcBorders>
              <w:top w:val="nil"/>
              <w:left w:val="single" w:sz="4" w:space="0" w:color="auto"/>
              <w:bottom w:val="nil"/>
              <w:right w:val="single" w:sz="4" w:space="0" w:color="auto"/>
            </w:tcBorders>
          </w:tcPr>
          <w:p w14:paraId="2D61C808" w14:textId="77777777" w:rsidR="00DB6D40" w:rsidRDefault="00DB6D40" w:rsidP="00DB6D40">
            <w:pPr>
              <w:rPr>
                <w:sz w:val="20"/>
                <w:szCs w:val="20"/>
              </w:rPr>
            </w:pPr>
          </w:p>
        </w:tc>
        <w:tc>
          <w:tcPr>
            <w:tcW w:w="1277" w:type="dxa"/>
            <w:tcBorders>
              <w:top w:val="nil"/>
              <w:left w:val="single" w:sz="4" w:space="0" w:color="auto"/>
              <w:bottom w:val="nil"/>
            </w:tcBorders>
          </w:tcPr>
          <w:p w14:paraId="1B43AD68" w14:textId="77777777" w:rsidR="00DB6D40" w:rsidRDefault="00DB6D40" w:rsidP="00DB6D40">
            <w:pPr>
              <w:rPr>
                <w:sz w:val="20"/>
                <w:szCs w:val="20"/>
              </w:rPr>
            </w:pPr>
          </w:p>
        </w:tc>
      </w:tr>
      <w:tr w:rsidR="00DB6D40" w14:paraId="55972FB5" w14:textId="77777777" w:rsidTr="00DB6D40">
        <w:trPr>
          <w:trHeight w:val="365"/>
        </w:trPr>
        <w:tc>
          <w:tcPr>
            <w:tcW w:w="3593" w:type="dxa"/>
            <w:tcBorders>
              <w:top w:val="nil"/>
              <w:bottom w:val="single" w:sz="4" w:space="0" w:color="auto"/>
              <w:right w:val="single" w:sz="4" w:space="0" w:color="auto"/>
            </w:tcBorders>
          </w:tcPr>
          <w:p w14:paraId="18FAF08E" w14:textId="77777777" w:rsidR="00DB6D40" w:rsidRDefault="00DB6D40" w:rsidP="00DB6D40">
            <w:pPr>
              <w:rPr>
                <w:sz w:val="20"/>
                <w:szCs w:val="20"/>
              </w:rPr>
            </w:pPr>
            <w:r>
              <w:rPr>
                <w:sz w:val="20"/>
                <w:szCs w:val="20"/>
              </w:rPr>
              <w:t>Çalışan</w:t>
            </w:r>
          </w:p>
        </w:tc>
        <w:tc>
          <w:tcPr>
            <w:tcW w:w="1798" w:type="dxa"/>
            <w:tcBorders>
              <w:top w:val="nil"/>
              <w:left w:val="single" w:sz="4" w:space="0" w:color="auto"/>
              <w:bottom w:val="single" w:sz="4" w:space="0" w:color="auto"/>
              <w:right w:val="single" w:sz="4" w:space="0" w:color="auto"/>
            </w:tcBorders>
          </w:tcPr>
          <w:p w14:paraId="6DEB4775" w14:textId="77777777" w:rsidR="00DB6D40" w:rsidRDefault="00DB6D40" w:rsidP="00DB6D40">
            <w:pPr>
              <w:rPr>
                <w:sz w:val="20"/>
                <w:szCs w:val="20"/>
              </w:rPr>
            </w:pPr>
            <w:r w:rsidRPr="00DF469D">
              <w:rPr>
                <w:sz w:val="20"/>
                <w:szCs w:val="20"/>
              </w:rPr>
              <w:t>1,748</w:t>
            </w:r>
          </w:p>
        </w:tc>
        <w:tc>
          <w:tcPr>
            <w:tcW w:w="1541" w:type="dxa"/>
            <w:tcBorders>
              <w:top w:val="nil"/>
              <w:left w:val="single" w:sz="4" w:space="0" w:color="auto"/>
              <w:bottom w:val="single" w:sz="4" w:space="0" w:color="auto"/>
              <w:right w:val="single" w:sz="4" w:space="0" w:color="auto"/>
            </w:tcBorders>
          </w:tcPr>
          <w:p w14:paraId="76214578" w14:textId="77777777" w:rsidR="00DB6D40" w:rsidRDefault="00DB6D40" w:rsidP="00DB6D40">
            <w:pPr>
              <w:rPr>
                <w:sz w:val="20"/>
                <w:szCs w:val="20"/>
              </w:rPr>
            </w:pPr>
            <w:r w:rsidRPr="00DF469D">
              <w:rPr>
                <w:sz w:val="20"/>
                <w:szCs w:val="20"/>
              </w:rPr>
              <w:t>1,028-2,970</w:t>
            </w:r>
          </w:p>
        </w:tc>
        <w:tc>
          <w:tcPr>
            <w:tcW w:w="1277" w:type="dxa"/>
            <w:tcBorders>
              <w:top w:val="nil"/>
              <w:left w:val="single" w:sz="4" w:space="0" w:color="auto"/>
              <w:bottom w:val="single" w:sz="4" w:space="0" w:color="auto"/>
            </w:tcBorders>
          </w:tcPr>
          <w:p w14:paraId="7572F112" w14:textId="77777777" w:rsidR="00DB6D40" w:rsidRDefault="00DB6D40" w:rsidP="00DB6D40">
            <w:pPr>
              <w:rPr>
                <w:sz w:val="20"/>
                <w:szCs w:val="20"/>
              </w:rPr>
            </w:pPr>
            <w:r w:rsidRPr="00DF469D">
              <w:rPr>
                <w:b/>
                <w:sz w:val="20"/>
                <w:szCs w:val="20"/>
              </w:rPr>
              <w:t>0,03</w:t>
            </w:r>
          </w:p>
        </w:tc>
      </w:tr>
      <w:tr w:rsidR="00DB6D40" w14:paraId="3F7A694B" w14:textId="77777777" w:rsidTr="00DB6D40">
        <w:trPr>
          <w:trHeight w:val="588"/>
        </w:trPr>
        <w:tc>
          <w:tcPr>
            <w:tcW w:w="3593" w:type="dxa"/>
            <w:tcBorders>
              <w:bottom w:val="nil"/>
              <w:right w:val="single" w:sz="4" w:space="0" w:color="auto"/>
            </w:tcBorders>
          </w:tcPr>
          <w:p w14:paraId="240E0973" w14:textId="77777777" w:rsidR="00DB6D40" w:rsidRPr="00E75774" w:rsidRDefault="00DB6D40" w:rsidP="00DB6D40">
            <w:pPr>
              <w:rPr>
                <w:b/>
                <w:sz w:val="20"/>
                <w:szCs w:val="20"/>
              </w:rPr>
            </w:pPr>
            <w:r w:rsidRPr="00E75774">
              <w:rPr>
                <w:b/>
                <w:sz w:val="20"/>
                <w:szCs w:val="20"/>
              </w:rPr>
              <w:t xml:space="preserve">Yakın çevresinde </w:t>
            </w:r>
            <w:r>
              <w:rPr>
                <w:b/>
                <w:sz w:val="20"/>
                <w:szCs w:val="20"/>
              </w:rPr>
              <w:t>COVID-19</w:t>
            </w:r>
            <w:r w:rsidRPr="00E75774">
              <w:rPr>
                <w:b/>
                <w:sz w:val="20"/>
                <w:szCs w:val="20"/>
              </w:rPr>
              <w:t xml:space="preserve"> tanısı alan kişi olma durumu</w:t>
            </w:r>
          </w:p>
        </w:tc>
        <w:tc>
          <w:tcPr>
            <w:tcW w:w="1798" w:type="dxa"/>
            <w:tcBorders>
              <w:left w:val="single" w:sz="4" w:space="0" w:color="auto"/>
              <w:bottom w:val="nil"/>
              <w:right w:val="single" w:sz="4" w:space="0" w:color="auto"/>
            </w:tcBorders>
          </w:tcPr>
          <w:p w14:paraId="498D3A52" w14:textId="77777777" w:rsidR="00DB6D40" w:rsidRDefault="00DB6D40" w:rsidP="00DB6D40">
            <w:pPr>
              <w:rPr>
                <w:sz w:val="20"/>
                <w:szCs w:val="20"/>
              </w:rPr>
            </w:pPr>
          </w:p>
        </w:tc>
        <w:tc>
          <w:tcPr>
            <w:tcW w:w="1541" w:type="dxa"/>
            <w:tcBorders>
              <w:left w:val="single" w:sz="4" w:space="0" w:color="auto"/>
              <w:bottom w:val="nil"/>
              <w:right w:val="single" w:sz="4" w:space="0" w:color="auto"/>
            </w:tcBorders>
          </w:tcPr>
          <w:p w14:paraId="4A0348CF" w14:textId="77777777" w:rsidR="00DB6D40" w:rsidRDefault="00DB6D40" w:rsidP="00DB6D40">
            <w:pPr>
              <w:rPr>
                <w:sz w:val="20"/>
                <w:szCs w:val="20"/>
              </w:rPr>
            </w:pPr>
          </w:p>
        </w:tc>
        <w:tc>
          <w:tcPr>
            <w:tcW w:w="1277" w:type="dxa"/>
            <w:tcBorders>
              <w:left w:val="single" w:sz="4" w:space="0" w:color="auto"/>
              <w:bottom w:val="nil"/>
            </w:tcBorders>
          </w:tcPr>
          <w:p w14:paraId="7B0D120D" w14:textId="77777777" w:rsidR="00DB6D40" w:rsidRDefault="00DB6D40" w:rsidP="00DB6D40">
            <w:pPr>
              <w:rPr>
                <w:sz w:val="20"/>
                <w:szCs w:val="20"/>
              </w:rPr>
            </w:pPr>
          </w:p>
        </w:tc>
      </w:tr>
      <w:tr w:rsidR="00DB6D40" w14:paraId="198E064D" w14:textId="77777777" w:rsidTr="00DB6D40">
        <w:trPr>
          <w:trHeight w:val="298"/>
        </w:trPr>
        <w:tc>
          <w:tcPr>
            <w:tcW w:w="3593" w:type="dxa"/>
            <w:tcBorders>
              <w:top w:val="nil"/>
              <w:bottom w:val="nil"/>
              <w:right w:val="single" w:sz="4" w:space="0" w:color="auto"/>
            </w:tcBorders>
          </w:tcPr>
          <w:p w14:paraId="562643BA" w14:textId="77777777" w:rsidR="00DB6D40" w:rsidRDefault="00DB6D40" w:rsidP="00DB6D40">
            <w:pPr>
              <w:rPr>
                <w:sz w:val="20"/>
                <w:szCs w:val="20"/>
              </w:rPr>
            </w:pPr>
            <w:r>
              <w:rPr>
                <w:sz w:val="20"/>
                <w:szCs w:val="20"/>
              </w:rPr>
              <w:t>Olmayan</w:t>
            </w:r>
          </w:p>
        </w:tc>
        <w:tc>
          <w:tcPr>
            <w:tcW w:w="1798" w:type="dxa"/>
            <w:tcBorders>
              <w:top w:val="nil"/>
              <w:left w:val="single" w:sz="4" w:space="0" w:color="auto"/>
              <w:bottom w:val="nil"/>
              <w:right w:val="single" w:sz="4" w:space="0" w:color="auto"/>
            </w:tcBorders>
          </w:tcPr>
          <w:p w14:paraId="15011C7A" w14:textId="77777777" w:rsidR="00DB6D40" w:rsidRDefault="00DB6D40" w:rsidP="00DB6D40">
            <w:pPr>
              <w:rPr>
                <w:sz w:val="20"/>
                <w:szCs w:val="20"/>
              </w:rPr>
            </w:pPr>
            <w:r>
              <w:rPr>
                <w:sz w:val="20"/>
                <w:szCs w:val="20"/>
              </w:rPr>
              <w:t>1</w:t>
            </w:r>
          </w:p>
        </w:tc>
        <w:tc>
          <w:tcPr>
            <w:tcW w:w="1541" w:type="dxa"/>
            <w:tcBorders>
              <w:top w:val="nil"/>
              <w:left w:val="single" w:sz="4" w:space="0" w:color="auto"/>
              <w:bottom w:val="nil"/>
              <w:right w:val="single" w:sz="4" w:space="0" w:color="auto"/>
            </w:tcBorders>
          </w:tcPr>
          <w:p w14:paraId="66AE28FE" w14:textId="77777777" w:rsidR="00DB6D40" w:rsidRDefault="00DB6D40" w:rsidP="00DB6D40">
            <w:pPr>
              <w:rPr>
                <w:sz w:val="20"/>
                <w:szCs w:val="20"/>
              </w:rPr>
            </w:pPr>
          </w:p>
        </w:tc>
        <w:tc>
          <w:tcPr>
            <w:tcW w:w="1277" w:type="dxa"/>
            <w:tcBorders>
              <w:top w:val="nil"/>
              <w:left w:val="single" w:sz="4" w:space="0" w:color="auto"/>
              <w:bottom w:val="nil"/>
            </w:tcBorders>
          </w:tcPr>
          <w:p w14:paraId="42678CB6" w14:textId="77777777" w:rsidR="00DB6D40" w:rsidRDefault="00DB6D40" w:rsidP="00DB6D40">
            <w:pPr>
              <w:rPr>
                <w:sz w:val="20"/>
                <w:szCs w:val="20"/>
              </w:rPr>
            </w:pPr>
          </w:p>
        </w:tc>
      </w:tr>
      <w:tr w:rsidR="00DB6D40" w14:paraId="35C57DAC" w14:textId="77777777" w:rsidTr="00DB6D40">
        <w:trPr>
          <w:trHeight w:val="287"/>
        </w:trPr>
        <w:tc>
          <w:tcPr>
            <w:tcW w:w="3593" w:type="dxa"/>
            <w:tcBorders>
              <w:top w:val="nil"/>
              <w:right w:val="single" w:sz="4" w:space="0" w:color="auto"/>
            </w:tcBorders>
          </w:tcPr>
          <w:p w14:paraId="789465D3" w14:textId="77777777" w:rsidR="00DB6D40" w:rsidRDefault="00DB6D40" w:rsidP="00DB6D40">
            <w:pPr>
              <w:rPr>
                <w:sz w:val="20"/>
                <w:szCs w:val="20"/>
              </w:rPr>
            </w:pPr>
            <w:r>
              <w:rPr>
                <w:sz w:val="20"/>
                <w:szCs w:val="20"/>
              </w:rPr>
              <w:t>Olan</w:t>
            </w:r>
          </w:p>
        </w:tc>
        <w:tc>
          <w:tcPr>
            <w:tcW w:w="1798" w:type="dxa"/>
            <w:tcBorders>
              <w:top w:val="nil"/>
              <w:left w:val="single" w:sz="4" w:space="0" w:color="auto"/>
              <w:right w:val="single" w:sz="4" w:space="0" w:color="auto"/>
            </w:tcBorders>
          </w:tcPr>
          <w:p w14:paraId="70135625" w14:textId="77777777" w:rsidR="00DB6D40" w:rsidRDefault="00DB6D40" w:rsidP="00DB6D40">
            <w:pPr>
              <w:rPr>
                <w:sz w:val="20"/>
                <w:szCs w:val="20"/>
              </w:rPr>
            </w:pPr>
            <w:r>
              <w:rPr>
                <w:sz w:val="20"/>
                <w:szCs w:val="20"/>
              </w:rPr>
              <w:t>1,277</w:t>
            </w:r>
          </w:p>
        </w:tc>
        <w:tc>
          <w:tcPr>
            <w:tcW w:w="1541" w:type="dxa"/>
            <w:tcBorders>
              <w:top w:val="nil"/>
              <w:left w:val="single" w:sz="4" w:space="0" w:color="auto"/>
              <w:right w:val="single" w:sz="4" w:space="0" w:color="auto"/>
            </w:tcBorders>
          </w:tcPr>
          <w:p w14:paraId="30DCCB71" w14:textId="77777777" w:rsidR="00DB6D40" w:rsidRDefault="00DB6D40" w:rsidP="00DB6D40">
            <w:pPr>
              <w:rPr>
                <w:sz w:val="20"/>
                <w:szCs w:val="20"/>
              </w:rPr>
            </w:pPr>
            <w:r>
              <w:rPr>
                <w:sz w:val="20"/>
                <w:szCs w:val="20"/>
              </w:rPr>
              <w:t>0,796-2,049</w:t>
            </w:r>
          </w:p>
        </w:tc>
        <w:tc>
          <w:tcPr>
            <w:tcW w:w="1277" w:type="dxa"/>
            <w:tcBorders>
              <w:top w:val="nil"/>
              <w:left w:val="single" w:sz="4" w:space="0" w:color="auto"/>
            </w:tcBorders>
          </w:tcPr>
          <w:p w14:paraId="21758D96" w14:textId="77777777" w:rsidR="00DB6D40" w:rsidRDefault="00DB6D40" w:rsidP="00DB6D40">
            <w:pPr>
              <w:rPr>
                <w:sz w:val="20"/>
                <w:szCs w:val="20"/>
              </w:rPr>
            </w:pPr>
            <w:r>
              <w:rPr>
                <w:sz w:val="20"/>
                <w:szCs w:val="20"/>
              </w:rPr>
              <w:t>0,31</w:t>
            </w:r>
          </w:p>
        </w:tc>
      </w:tr>
    </w:tbl>
    <w:p w14:paraId="74730294" w14:textId="77777777" w:rsidR="00DB6D40" w:rsidRPr="009D7A6A" w:rsidRDefault="00DB6D40" w:rsidP="00DB6D40">
      <w:pPr>
        <w:rPr>
          <w:sz w:val="18"/>
          <w:szCs w:val="18"/>
        </w:rPr>
      </w:pPr>
      <w:r w:rsidRPr="009D7A6A">
        <w:rPr>
          <w:sz w:val="18"/>
          <w:szCs w:val="18"/>
        </w:rPr>
        <w:t xml:space="preserve">Hosmer-Lemeshow p:0,53 </w:t>
      </w:r>
      <w:proofErr w:type="gramStart"/>
      <w:r w:rsidRPr="009D7A6A">
        <w:rPr>
          <w:sz w:val="18"/>
          <w:szCs w:val="18"/>
        </w:rPr>
        <w:t>Doğru</w:t>
      </w:r>
      <w:proofErr w:type="gramEnd"/>
      <w:r w:rsidRPr="009D7A6A">
        <w:rPr>
          <w:sz w:val="18"/>
          <w:szCs w:val="18"/>
        </w:rPr>
        <w:t xml:space="preserve"> sınıflama yüzdesi %61,5</w:t>
      </w:r>
    </w:p>
    <w:p w14:paraId="7B36D276" w14:textId="77777777" w:rsidR="00DB6D40" w:rsidRPr="009D7A6A" w:rsidRDefault="00DB6D40" w:rsidP="00DB6D40">
      <w:pPr>
        <w:rPr>
          <w:sz w:val="18"/>
          <w:szCs w:val="18"/>
        </w:rPr>
      </w:pPr>
      <w:r w:rsidRPr="00D916C4">
        <w:rPr>
          <w:sz w:val="18"/>
          <w:szCs w:val="18"/>
        </w:rPr>
        <w:t>Not: Katılımcıların Algılanan Stres Ölçeği’nden aldıkları puan ortalaması 29,7</w:t>
      </w:r>
      <w:r w:rsidRPr="00D916C4">
        <w:rPr>
          <w:rFonts w:cstheme="minorHAnsi"/>
          <w:sz w:val="18"/>
          <w:szCs w:val="18"/>
        </w:rPr>
        <w:t>±7,8’dir. Bu ortalamadan düşük puan alanlar referans kabul edilerek analiz gerçekleştirilmiştir.</w:t>
      </w:r>
    </w:p>
    <w:p w14:paraId="0134EBE3" w14:textId="68690022" w:rsidR="00DB6D40" w:rsidRPr="00CE6B4C" w:rsidRDefault="00DB6D40" w:rsidP="00DB6D40">
      <w:pPr>
        <w:spacing w:line="360" w:lineRule="auto"/>
        <w:ind w:firstLine="708"/>
        <w:jc w:val="both"/>
        <w:rPr>
          <w:sz w:val="24"/>
          <w:szCs w:val="24"/>
        </w:rPr>
      </w:pPr>
      <w:r w:rsidRPr="00133D64">
        <w:rPr>
          <w:sz w:val="24"/>
          <w:szCs w:val="24"/>
        </w:rPr>
        <w:t>Yapılan analizlerde meslekteki çalışma süresi, son 1 aylık çalışma düzeni, COVID-19 hastalarına hizmet veren yoğun bakım ünitesinde çalışma durumu ve yakın çevresinde COVID-19 tanısı alan kişi olma durumu değişkenleri dahil edilerek oluşturulan modelin doğru sınıflama yüzdesi en yüksek model olduğu tespit edilmiştir.</w:t>
      </w:r>
    </w:p>
    <w:p w14:paraId="664A100C" w14:textId="33E54995" w:rsidR="00DB6D40" w:rsidRPr="00DF469D" w:rsidRDefault="00DB6D40" w:rsidP="00DB6D40">
      <w:pPr>
        <w:spacing w:line="360" w:lineRule="auto"/>
        <w:ind w:firstLine="708"/>
        <w:jc w:val="both"/>
        <w:rPr>
          <w:sz w:val="24"/>
          <w:szCs w:val="24"/>
        </w:rPr>
      </w:pPr>
      <w:r w:rsidRPr="00CE6B4C">
        <w:rPr>
          <w:sz w:val="24"/>
          <w:szCs w:val="24"/>
        </w:rPr>
        <w:t>Son 1 aydır nöbet ertesi mesai (36 saat) şeklinde çalışma düzenine sahip kişilerin, mesai ile çalışanlara göre yüksek</w:t>
      </w:r>
      <w:r w:rsidRPr="00DF469D">
        <w:rPr>
          <w:sz w:val="24"/>
          <w:szCs w:val="24"/>
        </w:rPr>
        <w:t xml:space="preserve"> strese sahip olma durumları</w:t>
      </w:r>
      <w:r>
        <w:rPr>
          <w:sz w:val="24"/>
          <w:szCs w:val="24"/>
        </w:rPr>
        <w:t xml:space="preserve"> </w:t>
      </w:r>
      <w:r w:rsidRPr="00DF469D">
        <w:rPr>
          <w:sz w:val="24"/>
          <w:szCs w:val="24"/>
        </w:rPr>
        <w:t>1,688</w:t>
      </w:r>
      <w:r>
        <w:rPr>
          <w:sz w:val="24"/>
          <w:szCs w:val="24"/>
        </w:rPr>
        <w:t xml:space="preserve"> kat</w:t>
      </w:r>
      <w:r w:rsidRPr="00DF469D">
        <w:rPr>
          <w:sz w:val="24"/>
          <w:szCs w:val="24"/>
        </w:rPr>
        <w:t xml:space="preserve"> </w:t>
      </w:r>
      <w:r>
        <w:rPr>
          <w:sz w:val="24"/>
          <w:szCs w:val="24"/>
        </w:rPr>
        <w:t>olup güven aralıkları 1,004-2,840’dır</w:t>
      </w:r>
      <w:r w:rsidRPr="00DF469D">
        <w:rPr>
          <w:sz w:val="24"/>
          <w:szCs w:val="24"/>
        </w:rPr>
        <w:t xml:space="preserve"> (p=0,04)</w:t>
      </w:r>
      <w:r>
        <w:rPr>
          <w:sz w:val="24"/>
          <w:szCs w:val="24"/>
        </w:rPr>
        <w:t>.</w:t>
      </w:r>
      <w:r w:rsidRPr="00DF469D">
        <w:rPr>
          <w:sz w:val="24"/>
          <w:szCs w:val="24"/>
        </w:rPr>
        <w:t xml:space="preserve"> (Tablo </w:t>
      </w:r>
      <w:r w:rsidR="009C00A6">
        <w:rPr>
          <w:sz w:val="24"/>
          <w:szCs w:val="24"/>
        </w:rPr>
        <w:t>5.</w:t>
      </w:r>
      <w:r w:rsidRPr="00DF469D">
        <w:rPr>
          <w:sz w:val="24"/>
          <w:szCs w:val="24"/>
        </w:rPr>
        <w:t>1</w:t>
      </w:r>
      <w:r w:rsidR="007F52CD">
        <w:rPr>
          <w:sz w:val="24"/>
          <w:szCs w:val="24"/>
        </w:rPr>
        <w:t>7</w:t>
      </w:r>
      <w:r w:rsidRPr="00DF469D">
        <w:rPr>
          <w:sz w:val="24"/>
          <w:szCs w:val="24"/>
        </w:rPr>
        <w:t>)</w:t>
      </w:r>
    </w:p>
    <w:p w14:paraId="4256791F" w14:textId="2CB52437" w:rsidR="00DB6D40" w:rsidRPr="00DF469D" w:rsidRDefault="00DB6D40" w:rsidP="00DB6D40">
      <w:pPr>
        <w:spacing w:line="360" w:lineRule="auto"/>
        <w:ind w:firstLine="708"/>
        <w:jc w:val="both"/>
        <w:rPr>
          <w:sz w:val="24"/>
          <w:szCs w:val="24"/>
        </w:rPr>
      </w:pPr>
      <w:r>
        <w:rPr>
          <w:sz w:val="24"/>
          <w:szCs w:val="24"/>
        </w:rPr>
        <w:t>COVID-19</w:t>
      </w:r>
      <w:r w:rsidRPr="008364DC">
        <w:rPr>
          <w:sz w:val="24"/>
          <w:szCs w:val="24"/>
        </w:rPr>
        <w:t xml:space="preserve"> hastalarına hizmet veren yoğun bakım ünitesinde çalışan kişilerin çalışmayanlara göre yüksek strese sahip olma durumları 1,748 kat olup güven aralıkları 1,028-2,970 bulunmuştur ve iki grup arasındaki bu fark istatistiksel olarak anlamlı düzeydedir (p=0,03)</w:t>
      </w:r>
      <w:r>
        <w:rPr>
          <w:sz w:val="24"/>
          <w:szCs w:val="24"/>
        </w:rPr>
        <w:t>.</w:t>
      </w:r>
      <w:r w:rsidRPr="008364DC">
        <w:rPr>
          <w:sz w:val="24"/>
          <w:szCs w:val="24"/>
        </w:rPr>
        <w:t xml:space="preserve"> (Tablo </w:t>
      </w:r>
      <w:r w:rsidR="009C00A6">
        <w:rPr>
          <w:sz w:val="24"/>
          <w:szCs w:val="24"/>
        </w:rPr>
        <w:t>5.</w:t>
      </w:r>
      <w:r w:rsidRPr="008364DC">
        <w:rPr>
          <w:sz w:val="24"/>
          <w:szCs w:val="24"/>
        </w:rPr>
        <w:t>1</w:t>
      </w:r>
      <w:r w:rsidR="007F52CD">
        <w:rPr>
          <w:sz w:val="24"/>
          <w:szCs w:val="24"/>
        </w:rPr>
        <w:t>7</w:t>
      </w:r>
      <w:r w:rsidRPr="008364DC">
        <w:rPr>
          <w:sz w:val="24"/>
          <w:szCs w:val="24"/>
        </w:rPr>
        <w:t>)</w:t>
      </w:r>
    </w:p>
    <w:p w14:paraId="3E79EFDE" w14:textId="488A645E" w:rsidR="00DB6D40" w:rsidRPr="00976F45" w:rsidRDefault="00DB6D40" w:rsidP="007F52CD">
      <w:pPr>
        <w:jc w:val="both"/>
        <w:rPr>
          <w:sz w:val="24"/>
          <w:szCs w:val="24"/>
        </w:rPr>
      </w:pPr>
      <w:r>
        <w:rPr>
          <w:b/>
          <w:sz w:val="24"/>
          <w:szCs w:val="24"/>
        </w:rPr>
        <w:br w:type="page"/>
      </w:r>
      <w:r w:rsidRPr="00976F45">
        <w:rPr>
          <w:b/>
          <w:sz w:val="24"/>
          <w:szCs w:val="24"/>
        </w:rPr>
        <w:lastRenderedPageBreak/>
        <w:t xml:space="preserve">Tablo </w:t>
      </w:r>
      <w:r w:rsidR="009B7471">
        <w:rPr>
          <w:b/>
          <w:sz w:val="24"/>
          <w:szCs w:val="24"/>
        </w:rPr>
        <w:t>5.</w:t>
      </w:r>
      <w:r w:rsidRPr="00976F45">
        <w:rPr>
          <w:b/>
          <w:sz w:val="24"/>
          <w:szCs w:val="24"/>
        </w:rPr>
        <w:t>1</w:t>
      </w:r>
      <w:r w:rsidR="007F52CD">
        <w:rPr>
          <w:b/>
          <w:sz w:val="24"/>
          <w:szCs w:val="24"/>
        </w:rPr>
        <w:t>8</w:t>
      </w:r>
      <w:r w:rsidRPr="00976F45">
        <w:rPr>
          <w:b/>
          <w:sz w:val="24"/>
          <w:szCs w:val="24"/>
        </w:rPr>
        <w:t>.</w:t>
      </w:r>
      <w:r>
        <w:rPr>
          <w:b/>
          <w:sz w:val="24"/>
          <w:szCs w:val="24"/>
        </w:rPr>
        <w:t xml:space="preserve"> </w:t>
      </w:r>
      <w:r w:rsidRPr="00C17737">
        <w:rPr>
          <w:sz w:val="24"/>
          <w:szCs w:val="24"/>
        </w:rPr>
        <w:t>Hacettepe Üniversitesi Tıp Fakültesi Hastanesinde araştırma</w:t>
      </w:r>
      <w:r>
        <w:rPr>
          <w:sz w:val="24"/>
          <w:szCs w:val="24"/>
        </w:rPr>
        <w:t xml:space="preserve"> katılımcılarının sosyodemografik özellikleri ve COVID-19 öyküsüne göre COVID-19 </w:t>
      </w:r>
      <w:r w:rsidRPr="00976F45">
        <w:rPr>
          <w:sz w:val="24"/>
          <w:szCs w:val="24"/>
        </w:rPr>
        <w:t>Hane</w:t>
      </w:r>
      <w:r>
        <w:rPr>
          <w:sz w:val="24"/>
          <w:szCs w:val="24"/>
        </w:rPr>
        <w:t>h</w:t>
      </w:r>
      <w:r w:rsidRPr="00976F45">
        <w:rPr>
          <w:sz w:val="24"/>
          <w:szCs w:val="24"/>
        </w:rPr>
        <w:t xml:space="preserve">alkı Çevre </w:t>
      </w:r>
      <w:r>
        <w:rPr>
          <w:sz w:val="24"/>
          <w:szCs w:val="24"/>
        </w:rPr>
        <w:t>Ö</w:t>
      </w:r>
      <w:r w:rsidRPr="00976F45">
        <w:rPr>
          <w:sz w:val="24"/>
          <w:szCs w:val="24"/>
        </w:rPr>
        <w:t>lçe</w:t>
      </w:r>
      <w:r>
        <w:rPr>
          <w:sz w:val="24"/>
          <w:szCs w:val="24"/>
        </w:rPr>
        <w:t>ği alt boyutlarından aldıkları puanların dağılımı (Ankara, 2022)</w:t>
      </w:r>
    </w:p>
    <w:tbl>
      <w:tblPr>
        <w:tblStyle w:val="TabloKlavuzu"/>
        <w:tblW w:w="8242" w:type="dxa"/>
        <w:tblInd w:w="-5" w:type="dxa"/>
        <w:tblLook w:val="04A0" w:firstRow="1" w:lastRow="0" w:firstColumn="1" w:lastColumn="0" w:noHBand="0" w:noVBand="1"/>
      </w:tblPr>
      <w:tblGrid>
        <w:gridCol w:w="2055"/>
        <w:gridCol w:w="721"/>
        <w:gridCol w:w="872"/>
        <w:gridCol w:w="1023"/>
        <w:gridCol w:w="765"/>
        <w:gridCol w:w="892"/>
        <w:gridCol w:w="1023"/>
        <w:gridCol w:w="891"/>
      </w:tblGrid>
      <w:tr w:rsidR="00DB6D40" w:rsidRPr="00CC0556" w14:paraId="3CCBCC39" w14:textId="77777777" w:rsidTr="00DB6D40">
        <w:trPr>
          <w:trHeight w:val="291"/>
        </w:trPr>
        <w:tc>
          <w:tcPr>
            <w:tcW w:w="2055" w:type="dxa"/>
            <w:tcBorders>
              <w:bottom w:val="nil"/>
            </w:tcBorders>
          </w:tcPr>
          <w:p w14:paraId="66F3E3C6" w14:textId="77777777" w:rsidR="00DB6D40" w:rsidRPr="00CC0556" w:rsidRDefault="00DB6D40" w:rsidP="00DB6D40">
            <w:pPr>
              <w:rPr>
                <w:b/>
                <w:sz w:val="18"/>
                <w:szCs w:val="18"/>
              </w:rPr>
            </w:pPr>
          </w:p>
        </w:tc>
        <w:tc>
          <w:tcPr>
            <w:tcW w:w="721" w:type="dxa"/>
            <w:tcBorders>
              <w:bottom w:val="nil"/>
            </w:tcBorders>
          </w:tcPr>
          <w:p w14:paraId="357611C0" w14:textId="77777777" w:rsidR="00DB6D40" w:rsidRPr="00CC0556" w:rsidRDefault="00DB6D40" w:rsidP="00DB6D40">
            <w:pPr>
              <w:rPr>
                <w:b/>
                <w:sz w:val="18"/>
                <w:szCs w:val="18"/>
              </w:rPr>
            </w:pPr>
            <w:proofErr w:type="gramStart"/>
            <w:r>
              <w:rPr>
                <w:b/>
                <w:sz w:val="18"/>
                <w:szCs w:val="18"/>
              </w:rPr>
              <w:t>n</w:t>
            </w:r>
            <w:proofErr w:type="gramEnd"/>
            <w:r>
              <w:rPr>
                <w:b/>
                <w:sz w:val="18"/>
                <w:szCs w:val="18"/>
              </w:rPr>
              <w:t>*</w:t>
            </w:r>
          </w:p>
        </w:tc>
        <w:tc>
          <w:tcPr>
            <w:tcW w:w="2660" w:type="dxa"/>
            <w:gridSpan w:val="3"/>
          </w:tcPr>
          <w:p w14:paraId="0D93BF08" w14:textId="77777777" w:rsidR="00DB6D40" w:rsidRPr="00CC0556" w:rsidRDefault="00DB6D40" w:rsidP="00DB6D40">
            <w:pPr>
              <w:rPr>
                <w:b/>
                <w:sz w:val="18"/>
                <w:szCs w:val="18"/>
              </w:rPr>
            </w:pPr>
            <w:r w:rsidRPr="00CC0556">
              <w:rPr>
                <w:b/>
                <w:sz w:val="18"/>
                <w:szCs w:val="18"/>
              </w:rPr>
              <w:t>Çatışma Durumu</w:t>
            </w:r>
          </w:p>
        </w:tc>
        <w:tc>
          <w:tcPr>
            <w:tcW w:w="2806" w:type="dxa"/>
            <w:gridSpan w:val="3"/>
          </w:tcPr>
          <w:p w14:paraId="781445EF" w14:textId="77777777" w:rsidR="00DB6D40" w:rsidRPr="00CC0556" w:rsidRDefault="00DB6D40" w:rsidP="00DB6D40">
            <w:pPr>
              <w:rPr>
                <w:b/>
                <w:sz w:val="18"/>
                <w:szCs w:val="18"/>
              </w:rPr>
            </w:pPr>
            <w:r w:rsidRPr="00CC0556">
              <w:rPr>
                <w:b/>
                <w:sz w:val="18"/>
                <w:szCs w:val="18"/>
              </w:rPr>
              <w:t>Birlik beraberlik durumu</w:t>
            </w:r>
          </w:p>
        </w:tc>
      </w:tr>
      <w:tr w:rsidR="00DB6D40" w:rsidRPr="00CC0556" w14:paraId="69BCEC0E" w14:textId="77777777" w:rsidTr="00DB6D40">
        <w:trPr>
          <w:trHeight w:val="480"/>
        </w:trPr>
        <w:tc>
          <w:tcPr>
            <w:tcW w:w="2055" w:type="dxa"/>
            <w:tcBorders>
              <w:top w:val="nil"/>
              <w:bottom w:val="single" w:sz="4" w:space="0" w:color="auto"/>
            </w:tcBorders>
          </w:tcPr>
          <w:p w14:paraId="71667DD9" w14:textId="77777777" w:rsidR="00DB6D40" w:rsidRPr="002966F8" w:rsidRDefault="00DB6D40" w:rsidP="00DB6D40">
            <w:pPr>
              <w:rPr>
                <w:b/>
                <w:sz w:val="18"/>
                <w:szCs w:val="18"/>
                <w:highlight w:val="yellow"/>
              </w:rPr>
            </w:pPr>
            <w:r w:rsidRPr="002966F8">
              <w:rPr>
                <w:b/>
                <w:sz w:val="20"/>
                <w:szCs w:val="20"/>
              </w:rPr>
              <w:t xml:space="preserve">Sosyodemografik özellikleri ve </w:t>
            </w:r>
            <w:r>
              <w:rPr>
                <w:b/>
                <w:sz w:val="20"/>
                <w:szCs w:val="20"/>
              </w:rPr>
              <w:t>COVID-19</w:t>
            </w:r>
            <w:r w:rsidRPr="002966F8">
              <w:rPr>
                <w:b/>
                <w:sz w:val="20"/>
                <w:szCs w:val="20"/>
              </w:rPr>
              <w:t xml:space="preserve"> öyküsü</w:t>
            </w:r>
          </w:p>
        </w:tc>
        <w:tc>
          <w:tcPr>
            <w:tcW w:w="721" w:type="dxa"/>
            <w:tcBorders>
              <w:top w:val="nil"/>
              <w:bottom w:val="single" w:sz="4" w:space="0" w:color="auto"/>
            </w:tcBorders>
          </w:tcPr>
          <w:p w14:paraId="03F6D131" w14:textId="77777777" w:rsidR="00DB6D40" w:rsidRPr="00CC0556" w:rsidRDefault="00DB6D40" w:rsidP="00DB6D40">
            <w:pPr>
              <w:rPr>
                <w:b/>
                <w:sz w:val="18"/>
                <w:szCs w:val="18"/>
              </w:rPr>
            </w:pPr>
          </w:p>
        </w:tc>
        <w:tc>
          <w:tcPr>
            <w:tcW w:w="872" w:type="dxa"/>
            <w:tcBorders>
              <w:bottom w:val="single" w:sz="4" w:space="0" w:color="auto"/>
            </w:tcBorders>
          </w:tcPr>
          <w:p w14:paraId="2EC3F2E2" w14:textId="77777777" w:rsidR="00DB6D40" w:rsidRPr="00CC0556" w:rsidRDefault="00DB6D40" w:rsidP="00DB6D40">
            <w:pPr>
              <w:rPr>
                <w:b/>
                <w:sz w:val="18"/>
                <w:szCs w:val="18"/>
              </w:rPr>
            </w:pPr>
            <w:r w:rsidRPr="00CC0556">
              <w:rPr>
                <w:b/>
                <w:sz w:val="18"/>
                <w:szCs w:val="18"/>
              </w:rPr>
              <w:t>Ortanca</w:t>
            </w:r>
          </w:p>
        </w:tc>
        <w:tc>
          <w:tcPr>
            <w:tcW w:w="1023" w:type="dxa"/>
            <w:tcBorders>
              <w:bottom w:val="single" w:sz="4" w:space="0" w:color="auto"/>
            </w:tcBorders>
          </w:tcPr>
          <w:p w14:paraId="2E4996C7" w14:textId="77777777" w:rsidR="00DB6D40" w:rsidRPr="00CC0556" w:rsidRDefault="00DB6D40" w:rsidP="00DB6D40">
            <w:pPr>
              <w:rPr>
                <w:b/>
                <w:sz w:val="18"/>
                <w:szCs w:val="18"/>
              </w:rPr>
            </w:pPr>
            <w:r w:rsidRPr="00CC0556">
              <w:rPr>
                <w:b/>
                <w:sz w:val="18"/>
                <w:szCs w:val="18"/>
              </w:rPr>
              <w:t>1.ve 3.çeyreklik</w:t>
            </w:r>
          </w:p>
        </w:tc>
        <w:tc>
          <w:tcPr>
            <w:tcW w:w="765" w:type="dxa"/>
            <w:tcBorders>
              <w:bottom w:val="single" w:sz="4" w:space="0" w:color="auto"/>
            </w:tcBorders>
          </w:tcPr>
          <w:p w14:paraId="582A1F7E" w14:textId="310A1931" w:rsidR="00DB6D40" w:rsidRPr="00CC0556" w:rsidRDefault="00112A37" w:rsidP="00DB6D40">
            <w:pPr>
              <w:rPr>
                <w:b/>
                <w:sz w:val="18"/>
                <w:szCs w:val="18"/>
              </w:rPr>
            </w:pPr>
            <w:r w:rsidRPr="00CC0556">
              <w:rPr>
                <w:b/>
                <w:sz w:val="18"/>
                <w:szCs w:val="18"/>
              </w:rPr>
              <w:t>P</w:t>
            </w:r>
          </w:p>
        </w:tc>
        <w:tc>
          <w:tcPr>
            <w:tcW w:w="892" w:type="dxa"/>
            <w:tcBorders>
              <w:bottom w:val="single" w:sz="4" w:space="0" w:color="auto"/>
            </w:tcBorders>
          </w:tcPr>
          <w:p w14:paraId="6306FE63" w14:textId="77777777" w:rsidR="00DB6D40" w:rsidRPr="00CC0556" w:rsidRDefault="00DB6D40" w:rsidP="00DB6D40">
            <w:pPr>
              <w:rPr>
                <w:b/>
                <w:sz w:val="18"/>
                <w:szCs w:val="18"/>
              </w:rPr>
            </w:pPr>
            <w:r w:rsidRPr="00CC0556">
              <w:rPr>
                <w:b/>
                <w:sz w:val="18"/>
                <w:szCs w:val="18"/>
              </w:rPr>
              <w:t>Ortanca</w:t>
            </w:r>
          </w:p>
        </w:tc>
        <w:tc>
          <w:tcPr>
            <w:tcW w:w="1023" w:type="dxa"/>
            <w:tcBorders>
              <w:bottom w:val="single" w:sz="4" w:space="0" w:color="auto"/>
            </w:tcBorders>
          </w:tcPr>
          <w:p w14:paraId="1E59FF19" w14:textId="77777777" w:rsidR="00DB6D40" w:rsidRPr="00CC0556" w:rsidRDefault="00DB6D40" w:rsidP="00DB6D40">
            <w:pPr>
              <w:rPr>
                <w:b/>
                <w:sz w:val="18"/>
                <w:szCs w:val="18"/>
              </w:rPr>
            </w:pPr>
            <w:r w:rsidRPr="00CC0556">
              <w:rPr>
                <w:b/>
                <w:sz w:val="18"/>
                <w:szCs w:val="18"/>
              </w:rPr>
              <w:t>1.ve 3.çeyreklik</w:t>
            </w:r>
          </w:p>
        </w:tc>
        <w:tc>
          <w:tcPr>
            <w:tcW w:w="891" w:type="dxa"/>
          </w:tcPr>
          <w:p w14:paraId="7D9C2178" w14:textId="47FF4F01" w:rsidR="00664650" w:rsidRPr="00CC0556" w:rsidRDefault="00E83B20" w:rsidP="00DB6D40">
            <w:pPr>
              <w:rPr>
                <w:b/>
                <w:sz w:val="18"/>
                <w:szCs w:val="18"/>
              </w:rPr>
            </w:pPr>
            <w:r>
              <w:rPr>
                <w:b/>
                <w:sz w:val="18"/>
                <w:szCs w:val="18"/>
              </w:rPr>
              <w:t>P</w:t>
            </w:r>
          </w:p>
        </w:tc>
      </w:tr>
      <w:tr w:rsidR="00DB6D40" w:rsidRPr="00CC0556" w14:paraId="4431ABF1" w14:textId="77777777" w:rsidTr="00DB6D40">
        <w:trPr>
          <w:trHeight w:val="239"/>
        </w:trPr>
        <w:tc>
          <w:tcPr>
            <w:tcW w:w="2055" w:type="dxa"/>
            <w:tcBorders>
              <w:bottom w:val="nil"/>
              <w:right w:val="single" w:sz="4" w:space="0" w:color="auto"/>
            </w:tcBorders>
          </w:tcPr>
          <w:p w14:paraId="0FB8D1D8" w14:textId="77777777" w:rsidR="00DB6D40" w:rsidRPr="00CC0556" w:rsidRDefault="00DB6D40" w:rsidP="00DB6D40">
            <w:pPr>
              <w:rPr>
                <w:b/>
                <w:sz w:val="18"/>
                <w:szCs w:val="18"/>
              </w:rPr>
            </w:pPr>
            <w:r w:rsidRPr="00CC0556">
              <w:rPr>
                <w:b/>
                <w:sz w:val="18"/>
                <w:szCs w:val="18"/>
              </w:rPr>
              <w:t>Cinsiyet</w:t>
            </w:r>
          </w:p>
        </w:tc>
        <w:tc>
          <w:tcPr>
            <w:tcW w:w="721" w:type="dxa"/>
            <w:tcBorders>
              <w:left w:val="single" w:sz="4" w:space="0" w:color="auto"/>
              <w:bottom w:val="nil"/>
              <w:right w:val="single" w:sz="4" w:space="0" w:color="auto"/>
            </w:tcBorders>
          </w:tcPr>
          <w:p w14:paraId="40570F81" w14:textId="77777777" w:rsidR="00DB6D40" w:rsidRPr="00CC0556" w:rsidRDefault="00DB6D40" w:rsidP="00DB6D40">
            <w:pPr>
              <w:rPr>
                <w:sz w:val="18"/>
                <w:szCs w:val="18"/>
              </w:rPr>
            </w:pPr>
          </w:p>
        </w:tc>
        <w:tc>
          <w:tcPr>
            <w:tcW w:w="872" w:type="dxa"/>
            <w:tcBorders>
              <w:left w:val="single" w:sz="4" w:space="0" w:color="auto"/>
              <w:bottom w:val="nil"/>
              <w:right w:val="single" w:sz="4" w:space="0" w:color="auto"/>
            </w:tcBorders>
          </w:tcPr>
          <w:p w14:paraId="66FA9F01" w14:textId="77777777" w:rsidR="00DB6D40" w:rsidRPr="00CC0556" w:rsidRDefault="00DB6D40" w:rsidP="00DB6D40">
            <w:pPr>
              <w:rPr>
                <w:sz w:val="18"/>
                <w:szCs w:val="18"/>
              </w:rPr>
            </w:pPr>
          </w:p>
        </w:tc>
        <w:tc>
          <w:tcPr>
            <w:tcW w:w="1023" w:type="dxa"/>
            <w:tcBorders>
              <w:left w:val="single" w:sz="4" w:space="0" w:color="auto"/>
              <w:bottom w:val="nil"/>
              <w:right w:val="single" w:sz="4" w:space="0" w:color="auto"/>
            </w:tcBorders>
          </w:tcPr>
          <w:p w14:paraId="37B2CCB8" w14:textId="77777777" w:rsidR="00DB6D40" w:rsidRPr="00CC0556" w:rsidRDefault="00DB6D40" w:rsidP="00DB6D40">
            <w:pPr>
              <w:rPr>
                <w:sz w:val="18"/>
                <w:szCs w:val="18"/>
              </w:rPr>
            </w:pPr>
          </w:p>
        </w:tc>
        <w:tc>
          <w:tcPr>
            <w:tcW w:w="765" w:type="dxa"/>
            <w:tcBorders>
              <w:left w:val="single" w:sz="4" w:space="0" w:color="auto"/>
              <w:bottom w:val="nil"/>
              <w:right w:val="single" w:sz="4" w:space="0" w:color="auto"/>
            </w:tcBorders>
          </w:tcPr>
          <w:p w14:paraId="61648323" w14:textId="77777777" w:rsidR="00DB6D40" w:rsidRPr="00CC0556" w:rsidRDefault="00DB6D40" w:rsidP="00DB6D40">
            <w:pPr>
              <w:rPr>
                <w:sz w:val="18"/>
                <w:szCs w:val="18"/>
              </w:rPr>
            </w:pPr>
          </w:p>
        </w:tc>
        <w:tc>
          <w:tcPr>
            <w:tcW w:w="892" w:type="dxa"/>
            <w:tcBorders>
              <w:left w:val="single" w:sz="4" w:space="0" w:color="auto"/>
              <w:bottom w:val="nil"/>
              <w:right w:val="single" w:sz="4" w:space="0" w:color="auto"/>
            </w:tcBorders>
          </w:tcPr>
          <w:p w14:paraId="6807BCD0" w14:textId="77777777" w:rsidR="00DB6D40" w:rsidRPr="00CC0556" w:rsidRDefault="00DB6D40" w:rsidP="00DB6D40">
            <w:pPr>
              <w:rPr>
                <w:sz w:val="18"/>
                <w:szCs w:val="18"/>
              </w:rPr>
            </w:pPr>
          </w:p>
        </w:tc>
        <w:tc>
          <w:tcPr>
            <w:tcW w:w="1023" w:type="dxa"/>
            <w:tcBorders>
              <w:left w:val="single" w:sz="4" w:space="0" w:color="auto"/>
              <w:bottom w:val="nil"/>
            </w:tcBorders>
          </w:tcPr>
          <w:p w14:paraId="0BE3755F" w14:textId="77777777" w:rsidR="00DB6D40" w:rsidRPr="00CC0556" w:rsidRDefault="00DB6D40" w:rsidP="00DB6D40">
            <w:pPr>
              <w:rPr>
                <w:sz w:val="18"/>
                <w:szCs w:val="18"/>
              </w:rPr>
            </w:pPr>
          </w:p>
        </w:tc>
        <w:tc>
          <w:tcPr>
            <w:tcW w:w="891" w:type="dxa"/>
            <w:vMerge w:val="restart"/>
          </w:tcPr>
          <w:p w14:paraId="301A7004" w14:textId="77777777" w:rsidR="00DB6D40" w:rsidRDefault="00DB6D40" w:rsidP="00DB6D40">
            <w:pPr>
              <w:rPr>
                <w:sz w:val="18"/>
                <w:szCs w:val="18"/>
              </w:rPr>
            </w:pPr>
          </w:p>
          <w:p w14:paraId="01480D44" w14:textId="77777777" w:rsidR="00DB6D40" w:rsidRPr="00CC0556" w:rsidRDefault="00DB6D40" w:rsidP="00DB6D40">
            <w:pPr>
              <w:rPr>
                <w:sz w:val="18"/>
                <w:szCs w:val="18"/>
              </w:rPr>
            </w:pPr>
            <w:r w:rsidRPr="00CC0556">
              <w:rPr>
                <w:sz w:val="18"/>
                <w:szCs w:val="18"/>
              </w:rPr>
              <w:t>0,27</w:t>
            </w:r>
          </w:p>
        </w:tc>
      </w:tr>
      <w:tr w:rsidR="00DB6D40" w:rsidRPr="00CC0556" w14:paraId="45A81707" w14:textId="77777777" w:rsidTr="00DB6D40">
        <w:trPr>
          <w:trHeight w:val="239"/>
        </w:trPr>
        <w:tc>
          <w:tcPr>
            <w:tcW w:w="2055" w:type="dxa"/>
            <w:tcBorders>
              <w:top w:val="nil"/>
              <w:bottom w:val="nil"/>
              <w:right w:val="single" w:sz="4" w:space="0" w:color="auto"/>
            </w:tcBorders>
          </w:tcPr>
          <w:p w14:paraId="409E05E8" w14:textId="77777777" w:rsidR="00DB6D40" w:rsidRPr="00CC0556" w:rsidRDefault="00DB6D40" w:rsidP="00DB6D40">
            <w:pPr>
              <w:rPr>
                <w:sz w:val="18"/>
                <w:szCs w:val="18"/>
              </w:rPr>
            </w:pPr>
            <w:r w:rsidRPr="00CC0556">
              <w:rPr>
                <w:sz w:val="18"/>
                <w:szCs w:val="18"/>
              </w:rPr>
              <w:t>Kadın</w:t>
            </w:r>
          </w:p>
        </w:tc>
        <w:tc>
          <w:tcPr>
            <w:tcW w:w="721" w:type="dxa"/>
            <w:tcBorders>
              <w:top w:val="nil"/>
              <w:left w:val="single" w:sz="4" w:space="0" w:color="auto"/>
              <w:bottom w:val="nil"/>
              <w:right w:val="single" w:sz="4" w:space="0" w:color="auto"/>
            </w:tcBorders>
          </w:tcPr>
          <w:p w14:paraId="095573EB" w14:textId="77777777" w:rsidR="00DB6D40" w:rsidRPr="00CC0556" w:rsidRDefault="00DB6D40" w:rsidP="00DB6D40">
            <w:pPr>
              <w:rPr>
                <w:sz w:val="18"/>
                <w:szCs w:val="18"/>
              </w:rPr>
            </w:pPr>
            <w:r w:rsidRPr="00CC0556">
              <w:rPr>
                <w:sz w:val="18"/>
                <w:szCs w:val="18"/>
              </w:rPr>
              <w:t>159</w:t>
            </w:r>
          </w:p>
        </w:tc>
        <w:tc>
          <w:tcPr>
            <w:tcW w:w="872" w:type="dxa"/>
            <w:tcBorders>
              <w:top w:val="nil"/>
              <w:left w:val="single" w:sz="4" w:space="0" w:color="auto"/>
              <w:bottom w:val="nil"/>
              <w:right w:val="single" w:sz="4" w:space="0" w:color="auto"/>
            </w:tcBorders>
          </w:tcPr>
          <w:p w14:paraId="2E4CC1A8" w14:textId="77777777" w:rsidR="00DB6D40" w:rsidRPr="00CC0556" w:rsidRDefault="00DB6D40" w:rsidP="00DB6D40">
            <w:pPr>
              <w:rPr>
                <w:sz w:val="18"/>
                <w:szCs w:val="18"/>
              </w:rPr>
            </w:pPr>
            <w:r w:rsidRPr="00CC0556">
              <w:rPr>
                <w:sz w:val="18"/>
                <w:szCs w:val="18"/>
              </w:rPr>
              <w:t>39,0</w:t>
            </w:r>
          </w:p>
        </w:tc>
        <w:tc>
          <w:tcPr>
            <w:tcW w:w="1023" w:type="dxa"/>
            <w:tcBorders>
              <w:top w:val="nil"/>
              <w:left w:val="single" w:sz="4" w:space="0" w:color="auto"/>
              <w:bottom w:val="nil"/>
              <w:right w:val="single" w:sz="4" w:space="0" w:color="auto"/>
            </w:tcBorders>
          </w:tcPr>
          <w:p w14:paraId="51AE2837" w14:textId="77777777" w:rsidR="00DB6D40" w:rsidRPr="00CC0556" w:rsidRDefault="00DB6D40" w:rsidP="00DB6D40">
            <w:pPr>
              <w:rPr>
                <w:sz w:val="18"/>
                <w:szCs w:val="18"/>
              </w:rPr>
            </w:pPr>
            <w:r w:rsidRPr="00CC0556">
              <w:rPr>
                <w:sz w:val="18"/>
                <w:szCs w:val="18"/>
              </w:rPr>
              <w:t>31,0-45,0</w:t>
            </w:r>
          </w:p>
        </w:tc>
        <w:tc>
          <w:tcPr>
            <w:tcW w:w="765" w:type="dxa"/>
            <w:vMerge w:val="restart"/>
            <w:tcBorders>
              <w:top w:val="nil"/>
              <w:left w:val="single" w:sz="4" w:space="0" w:color="auto"/>
              <w:right w:val="single" w:sz="4" w:space="0" w:color="auto"/>
            </w:tcBorders>
          </w:tcPr>
          <w:p w14:paraId="2149AC2F" w14:textId="77777777" w:rsidR="00DB6D40" w:rsidRPr="00CC0556" w:rsidRDefault="00DB6D40" w:rsidP="00DB6D40">
            <w:pPr>
              <w:rPr>
                <w:sz w:val="18"/>
                <w:szCs w:val="18"/>
              </w:rPr>
            </w:pPr>
            <w:r w:rsidRPr="00CC0556">
              <w:rPr>
                <w:sz w:val="18"/>
                <w:szCs w:val="18"/>
              </w:rPr>
              <w:t>0,07</w:t>
            </w:r>
          </w:p>
        </w:tc>
        <w:tc>
          <w:tcPr>
            <w:tcW w:w="892" w:type="dxa"/>
            <w:tcBorders>
              <w:top w:val="nil"/>
              <w:left w:val="single" w:sz="4" w:space="0" w:color="auto"/>
              <w:bottom w:val="nil"/>
              <w:right w:val="single" w:sz="4" w:space="0" w:color="auto"/>
            </w:tcBorders>
          </w:tcPr>
          <w:p w14:paraId="225F57A0" w14:textId="77777777" w:rsidR="00DB6D40" w:rsidRPr="00CC0556" w:rsidRDefault="00DB6D40" w:rsidP="00DB6D40">
            <w:pPr>
              <w:rPr>
                <w:sz w:val="18"/>
                <w:szCs w:val="18"/>
              </w:rPr>
            </w:pPr>
            <w:r w:rsidRPr="00CC0556">
              <w:rPr>
                <w:sz w:val="18"/>
                <w:szCs w:val="18"/>
              </w:rPr>
              <w:t>35,0</w:t>
            </w:r>
          </w:p>
        </w:tc>
        <w:tc>
          <w:tcPr>
            <w:tcW w:w="1023" w:type="dxa"/>
            <w:tcBorders>
              <w:top w:val="nil"/>
              <w:left w:val="single" w:sz="4" w:space="0" w:color="auto"/>
              <w:bottom w:val="nil"/>
            </w:tcBorders>
          </w:tcPr>
          <w:p w14:paraId="3EB152B7" w14:textId="77777777" w:rsidR="00DB6D40" w:rsidRPr="00CC0556" w:rsidRDefault="00DB6D40" w:rsidP="00DB6D40">
            <w:pPr>
              <w:rPr>
                <w:sz w:val="18"/>
                <w:szCs w:val="18"/>
              </w:rPr>
            </w:pPr>
            <w:r w:rsidRPr="00CC0556">
              <w:rPr>
                <w:sz w:val="18"/>
                <w:szCs w:val="18"/>
              </w:rPr>
              <w:t>27,0-44,0</w:t>
            </w:r>
          </w:p>
        </w:tc>
        <w:tc>
          <w:tcPr>
            <w:tcW w:w="891" w:type="dxa"/>
            <w:vMerge/>
          </w:tcPr>
          <w:p w14:paraId="33BF1C29" w14:textId="77777777" w:rsidR="00DB6D40" w:rsidRPr="00CC0556" w:rsidRDefault="00DB6D40" w:rsidP="00DB6D40">
            <w:pPr>
              <w:rPr>
                <w:sz w:val="18"/>
                <w:szCs w:val="18"/>
              </w:rPr>
            </w:pPr>
          </w:p>
        </w:tc>
      </w:tr>
      <w:tr w:rsidR="00DB6D40" w:rsidRPr="00CC0556" w14:paraId="3B460459" w14:textId="77777777" w:rsidTr="00DB6D40">
        <w:trPr>
          <w:trHeight w:val="239"/>
        </w:trPr>
        <w:tc>
          <w:tcPr>
            <w:tcW w:w="2055" w:type="dxa"/>
            <w:tcBorders>
              <w:top w:val="nil"/>
              <w:bottom w:val="single" w:sz="4" w:space="0" w:color="auto"/>
              <w:right w:val="single" w:sz="4" w:space="0" w:color="auto"/>
            </w:tcBorders>
          </w:tcPr>
          <w:p w14:paraId="5C8841FB" w14:textId="77777777" w:rsidR="00DB6D40" w:rsidRPr="00CC0556" w:rsidRDefault="00DB6D40" w:rsidP="00DB6D40">
            <w:pPr>
              <w:rPr>
                <w:sz w:val="18"/>
                <w:szCs w:val="18"/>
              </w:rPr>
            </w:pPr>
            <w:r w:rsidRPr="00CC0556">
              <w:rPr>
                <w:sz w:val="18"/>
                <w:szCs w:val="18"/>
              </w:rPr>
              <w:t>Erkek</w:t>
            </w:r>
          </w:p>
        </w:tc>
        <w:tc>
          <w:tcPr>
            <w:tcW w:w="721" w:type="dxa"/>
            <w:tcBorders>
              <w:top w:val="nil"/>
              <w:left w:val="single" w:sz="4" w:space="0" w:color="auto"/>
              <w:bottom w:val="single" w:sz="4" w:space="0" w:color="auto"/>
              <w:right w:val="single" w:sz="4" w:space="0" w:color="auto"/>
            </w:tcBorders>
          </w:tcPr>
          <w:p w14:paraId="72581D3C" w14:textId="77777777" w:rsidR="00DB6D40" w:rsidRPr="00CC0556" w:rsidRDefault="00DB6D40" w:rsidP="00DB6D40">
            <w:pPr>
              <w:rPr>
                <w:sz w:val="18"/>
                <w:szCs w:val="18"/>
              </w:rPr>
            </w:pPr>
            <w:r w:rsidRPr="00CC0556">
              <w:rPr>
                <w:sz w:val="18"/>
                <w:szCs w:val="18"/>
              </w:rPr>
              <w:t>67</w:t>
            </w:r>
          </w:p>
        </w:tc>
        <w:tc>
          <w:tcPr>
            <w:tcW w:w="872" w:type="dxa"/>
            <w:tcBorders>
              <w:top w:val="nil"/>
              <w:left w:val="single" w:sz="4" w:space="0" w:color="auto"/>
              <w:bottom w:val="single" w:sz="4" w:space="0" w:color="auto"/>
              <w:right w:val="single" w:sz="4" w:space="0" w:color="auto"/>
            </w:tcBorders>
          </w:tcPr>
          <w:p w14:paraId="39668BF2" w14:textId="77777777" w:rsidR="00DB6D40" w:rsidRPr="00CC0556" w:rsidRDefault="00DB6D40" w:rsidP="00DB6D40">
            <w:pPr>
              <w:rPr>
                <w:sz w:val="18"/>
                <w:szCs w:val="18"/>
              </w:rPr>
            </w:pPr>
            <w:r w:rsidRPr="00CC0556">
              <w:rPr>
                <w:sz w:val="18"/>
                <w:szCs w:val="18"/>
              </w:rPr>
              <w:t>37,0</w:t>
            </w:r>
          </w:p>
        </w:tc>
        <w:tc>
          <w:tcPr>
            <w:tcW w:w="1023" w:type="dxa"/>
            <w:tcBorders>
              <w:top w:val="nil"/>
              <w:left w:val="single" w:sz="4" w:space="0" w:color="auto"/>
              <w:bottom w:val="single" w:sz="4" w:space="0" w:color="auto"/>
              <w:right w:val="single" w:sz="4" w:space="0" w:color="auto"/>
            </w:tcBorders>
          </w:tcPr>
          <w:p w14:paraId="2E139436" w14:textId="77777777" w:rsidR="00DB6D40" w:rsidRPr="00CC0556" w:rsidRDefault="00DB6D40" w:rsidP="00DB6D40">
            <w:pPr>
              <w:rPr>
                <w:sz w:val="18"/>
                <w:szCs w:val="18"/>
              </w:rPr>
            </w:pPr>
            <w:r w:rsidRPr="00CC0556">
              <w:rPr>
                <w:sz w:val="18"/>
                <w:szCs w:val="18"/>
              </w:rPr>
              <w:t>27,0-43,0</w:t>
            </w:r>
          </w:p>
        </w:tc>
        <w:tc>
          <w:tcPr>
            <w:tcW w:w="765" w:type="dxa"/>
            <w:vMerge/>
            <w:tcBorders>
              <w:left w:val="single" w:sz="4" w:space="0" w:color="auto"/>
              <w:right w:val="single" w:sz="4" w:space="0" w:color="auto"/>
            </w:tcBorders>
          </w:tcPr>
          <w:p w14:paraId="4029B887" w14:textId="77777777" w:rsidR="00DB6D40" w:rsidRPr="00CC0556" w:rsidRDefault="00DB6D40" w:rsidP="00DB6D40">
            <w:pPr>
              <w:rPr>
                <w:sz w:val="18"/>
                <w:szCs w:val="18"/>
              </w:rPr>
            </w:pPr>
          </w:p>
        </w:tc>
        <w:tc>
          <w:tcPr>
            <w:tcW w:w="892" w:type="dxa"/>
            <w:tcBorders>
              <w:top w:val="nil"/>
              <w:left w:val="single" w:sz="4" w:space="0" w:color="auto"/>
              <w:bottom w:val="single" w:sz="4" w:space="0" w:color="auto"/>
              <w:right w:val="single" w:sz="4" w:space="0" w:color="auto"/>
            </w:tcBorders>
          </w:tcPr>
          <w:p w14:paraId="1B98F5E0" w14:textId="77777777" w:rsidR="00DB6D40" w:rsidRPr="00CC0556" w:rsidRDefault="00DB6D40" w:rsidP="00DB6D40">
            <w:pPr>
              <w:rPr>
                <w:sz w:val="18"/>
                <w:szCs w:val="18"/>
              </w:rPr>
            </w:pPr>
            <w:r w:rsidRPr="00CC0556">
              <w:rPr>
                <w:sz w:val="18"/>
                <w:szCs w:val="18"/>
              </w:rPr>
              <w:t>33,0</w:t>
            </w:r>
          </w:p>
        </w:tc>
        <w:tc>
          <w:tcPr>
            <w:tcW w:w="1023" w:type="dxa"/>
            <w:tcBorders>
              <w:top w:val="nil"/>
              <w:left w:val="single" w:sz="4" w:space="0" w:color="auto"/>
              <w:bottom w:val="single" w:sz="4" w:space="0" w:color="auto"/>
            </w:tcBorders>
          </w:tcPr>
          <w:p w14:paraId="561D5C41" w14:textId="77777777" w:rsidR="00DB6D40" w:rsidRPr="00CC0556" w:rsidRDefault="00DB6D40" w:rsidP="00DB6D40">
            <w:pPr>
              <w:rPr>
                <w:sz w:val="18"/>
                <w:szCs w:val="18"/>
              </w:rPr>
            </w:pPr>
            <w:r w:rsidRPr="00CC0556">
              <w:rPr>
                <w:sz w:val="18"/>
                <w:szCs w:val="18"/>
              </w:rPr>
              <w:t>23,0-41,0</w:t>
            </w:r>
          </w:p>
        </w:tc>
        <w:tc>
          <w:tcPr>
            <w:tcW w:w="891" w:type="dxa"/>
            <w:vMerge/>
          </w:tcPr>
          <w:p w14:paraId="3F690733" w14:textId="77777777" w:rsidR="00DB6D40" w:rsidRPr="00CC0556" w:rsidRDefault="00DB6D40" w:rsidP="00DB6D40">
            <w:pPr>
              <w:rPr>
                <w:sz w:val="18"/>
                <w:szCs w:val="18"/>
              </w:rPr>
            </w:pPr>
          </w:p>
        </w:tc>
      </w:tr>
      <w:tr w:rsidR="00DB6D40" w:rsidRPr="00CC0556" w14:paraId="0AE9A884" w14:textId="77777777" w:rsidTr="00DB6D40">
        <w:trPr>
          <w:trHeight w:val="239"/>
        </w:trPr>
        <w:tc>
          <w:tcPr>
            <w:tcW w:w="2055" w:type="dxa"/>
            <w:tcBorders>
              <w:bottom w:val="nil"/>
              <w:right w:val="single" w:sz="4" w:space="0" w:color="auto"/>
            </w:tcBorders>
          </w:tcPr>
          <w:p w14:paraId="0821957D" w14:textId="77777777" w:rsidR="00DB6D40" w:rsidRPr="00CC0556" w:rsidRDefault="00DB6D40" w:rsidP="00DB6D40">
            <w:pPr>
              <w:rPr>
                <w:b/>
                <w:sz w:val="18"/>
                <w:szCs w:val="18"/>
                <w:highlight w:val="yellow"/>
              </w:rPr>
            </w:pPr>
            <w:r w:rsidRPr="00CC0556">
              <w:rPr>
                <w:b/>
                <w:sz w:val="18"/>
                <w:szCs w:val="18"/>
              </w:rPr>
              <w:t xml:space="preserve">Medeni </w:t>
            </w:r>
            <w:r>
              <w:rPr>
                <w:b/>
                <w:sz w:val="18"/>
                <w:szCs w:val="18"/>
              </w:rPr>
              <w:t>d</w:t>
            </w:r>
            <w:r w:rsidRPr="00CC0556">
              <w:rPr>
                <w:b/>
                <w:sz w:val="18"/>
                <w:szCs w:val="18"/>
              </w:rPr>
              <w:t>urum</w:t>
            </w:r>
          </w:p>
        </w:tc>
        <w:tc>
          <w:tcPr>
            <w:tcW w:w="721" w:type="dxa"/>
            <w:tcBorders>
              <w:left w:val="single" w:sz="4" w:space="0" w:color="auto"/>
              <w:bottom w:val="nil"/>
              <w:right w:val="single" w:sz="4" w:space="0" w:color="auto"/>
            </w:tcBorders>
          </w:tcPr>
          <w:p w14:paraId="0B709702" w14:textId="77777777" w:rsidR="00DB6D40" w:rsidRPr="00CC0556" w:rsidRDefault="00DB6D40" w:rsidP="00DB6D40">
            <w:pPr>
              <w:rPr>
                <w:sz w:val="18"/>
                <w:szCs w:val="18"/>
              </w:rPr>
            </w:pPr>
          </w:p>
        </w:tc>
        <w:tc>
          <w:tcPr>
            <w:tcW w:w="872" w:type="dxa"/>
            <w:tcBorders>
              <w:left w:val="single" w:sz="4" w:space="0" w:color="auto"/>
              <w:bottom w:val="nil"/>
              <w:right w:val="single" w:sz="4" w:space="0" w:color="auto"/>
            </w:tcBorders>
          </w:tcPr>
          <w:p w14:paraId="795DDCD9" w14:textId="77777777" w:rsidR="00DB6D40" w:rsidRPr="00CC0556" w:rsidRDefault="00DB6D40" w:rsidP="00DB6D40">
            <w:pPr>
              <w:rPr>
                <w:sz w:val="18"/>
                <w:szCs w:val="18"/>
                <w:highlight w:val="yellow"/>
              </w:rPr>
            </w:pPr>
          </w:p>
        </w:tc>
        <w:tc>
          <w:tcPr>
            <w:tcW w:w="1023" w:type="dxa"/>
            <w:tcBorders>
              <w:left w:val="single" w:sz="4" w:space="0" w:color="auto"/>
              <w:bottom w:val="nil"/>
              <w:right w:val="single" w:sz="4" w:space="0" w:color="auto"/>
            </w:tcBorders>
          </w:tcPr>
          <w:p w14:paraId="20EE68B8" w14:textId="77777777" w:rsidR="00DB6D40" w:rsidRPr="00CC0556" w:rsidRDefault="00DB6D40" w:rsidP="00DB6D40">
            <w:pPr>
              <w:rPr>
                <w:sz w:val="18"/>
                <w:szCs w:val="18"/>
                <w:highlight w:val="yellow"/>
              </w:rPr>
            </w:pPr>
          </w:p>
        </w:tc>
        <w:tc>
          <w:tcPr>
            <w:tcW w:w="765" w:type="dxa"/>
            <w:vMerge w:val="restart"/>
            <w:tcBorders>
              <w:left w:val="single" w:sz="4" w:space="0" w:color="auto"/>
              <w:right w:val="single" w:sz="4" w:space="0" w:color="auto"/>
            </w:tcBorders>
          </w:tcPr>
          <w:p w14:paraId="7534264B" w14:textId="77777777" w:rsidR="00DB6D40" w:rsidRDefault="00DB6D40" w:rsidP="00DB6D40">
            <w:pPr>
              <w:rPr>
                <w:sz w:val="18"/>
                <w:szCs w:val="18"/>
              </w:rPr>
            </w:pPr>
          </w:p>
          <w:p w14:paraId="6CAE0813" w14:textId="77777777" w:rsidR="00DB6D40" w:rsidRPr="00CC0556" w:rsidRDefault="00DB6D40" w:rsidP="00DB6D40">
            <w:pPr>
              <w:rPr>
                <w:sz w:val="18"/>
                <w:szCs w:val="18"/>
              </w:rPr>
            </w:pPr>
            <w:r w:rsidRPr="00CC0556">
              <w:rPr>
                <w:sz w:val="18"/>
                <w:szCs w:val="18"/>
              </w:rPr>
              <w:t>0,38</w:t>
            </w:r>
          </w:p>
        </w:tc>
        <w:tc>
          <w:tcPr>
            <w:tcW w:w="892" w:type="dxa"/>
            <w:tcBorders>
              <w:left w:val="single" w:sz="4" w:space="0" w:color="auto"/>
              <w:bottom w:val="nil"/>
              <w:right w:val="single" w:sz="4" w:space="0" w:color="auto"/>
            </w:tcBorders>
          </w:tcPr>
          <w:p w14:paraId="6B78B26B" w14:textId="77777777" w:rsidR="00DB6D40" w:rsidRPr="00CC0556" w:rsidRDefault="00DB6D40" w:rsidP="00DB6D40">
            <w:pPr>
              <w:rPr>
                <w:sz w:val="18"/>
                <w:szCs w:val="18"/>
                <w:highlight w:val="yellow"/>
              </w:rPr>
            </w:pPr>
          </w:p>
        </w:tc>
        <w:tc>
          <w:tcPr>
            <w:tcW w:w="1023" w:type="dxa"/>
            <w:tcBorders>
              <w:left w:val="single" w:sz="4" w:space="0" w:color="auto"/>
              <w:bottom w:val="nil"/>
            </w:tcBorders>
          </w:tcPr>
          <w:p w14:paraId="106193E8" w14:textId="77777777" w:rsidR="00DB6D40" w:rsidRPr="00CC0556" w:rsidRDefault="00DB6D40" w:rsidP="00DB6D40">
            <w:pPr>
              <w:rPr>
                <w:sz w:val="18"/>
                <w:szCs w:val="18"/>
                <w:highlight w:val="yellow"/>
              </w:rPr>
            </w:pPr>
          </w:p>
        </w:tc>
        <w:tc>
          <w:tcPr>
            <w:tcW w:w="891" w:type="dxa"/>
            <w:vMerge w:val="restart"/>
          </w:tcPr>
          <w:p w14:paraId="0A73E774" w14:textId="77777777" w:rsidR="00DB6D40" w:rsidRDefault="00DB6D40" w:rsidP="00DB6D40">
            <w:pPr>
              <w:rPr>
                <w:sz w:val="18"/>
                <w:szCs w:val="18"/>
              </w:rPr>
            </w:pPr>
          </w:p>
          <w:p w14:paraId="1B82FB26" w14:textId="77777777" w:rsidR="00DB6D40" w:rsidRPr="00CC0556" w:rsidRDefault="00DB6D40" w:rsidP="00DB6D40">
            <w:pPr>
              <w:rPr>
                <w:sz w:val="18"/>
                <w:szCs w:val="18"/>
              </w:rPr>
            </w:pPr>
            <w:r w:rsidRPr="00CC0556">
              <w:rPr>
                <w:sz w:val="18"/>
                <w:szCs w:val="18"/>
              </w:rPr>
              <w:t>0,12</w:t>
            </w:r>
          </w:p>
        </w:tc>
      </w:tr>
      <w:tr w:rsidR="00DB6D40" w:rsidRPr="00CC0556" w14:paraId="0F668E16" w14:textId="77777777" w:rsidTr="00DB6D40">
        <w:trPr>
          <w:trHeight w:val="239"/>
        </w:trPr>
        <w:tc>
          <w:tcPr>
            <w:tcW w:w="2055" w:type="dxa"/>
            <w:tcBorders>
              <w:top w:val="nil"/>
              <w:bottom w:val="nil"/>
              <w:right w:val="single" w:sz="4" w:space="0" w:color="auto"/>
            </w:tcBorders>
          </w:tcPr>
          <w:p w14:paraId="40F27CE9" w14:textId="77777777" w:rsidR="00DB6D40" w:rsidRPr="00CC0556" w:rsidRDefault="00DB6D40" w:rsidP="00DB6D40">
            <w:pPr>
              <w:rPr>
                <w:sz w:val="18"/>
                <w:szCs w:val="18"/>
              </w:rPr>
            </w:pPr>
            <w:r w:rsidRPr="00CC0556">
              <w:rPr>
                <w:sz w:val="18"/>
                <w:szCs w:val="18"/>
              </w:rPr>
              <w:t xml:space="preserve">Evli </w:t>
            </w:r>
          </w:p>
        </w:tc>
        <w:tc>
          <w:tcPr>
            <w:tcW w:w="721" w:type="dxa"/>
            <w:tcBorders>
              <w:top w:val="nil"/>
              <w:left w:val="single" w:sz="4" w:space="0" w:color="auto"/>
              <w:bottom w:val="nil"/>
              <w:right w:val="single" w:sz="4" w:space="0" w:color="auto"/>
            </w:tcBorders>
          </w:tcPr>
          <w:p w14:paraId="31AECFE3" w14:textId="77777777" w:rsidR="00DB6D40" w:rsidRPr="00CC0556" w:rsidRDefault="00DB6D40" w:rsidP="00DB6D40">
            <w:pPr>
              <w:rPr>
                <w:sz w:val="18"/>
                <w:szCs w:val="18"/>
              </w:rPr>
            </w:pPr>
            <w:r w:rsidRPr="00CC0556">
              <w:rPr>
                <w:sz w:val="18"/>
                <w:szCs w:val="18"/>
              </w:rPr>
              <w:t>172</w:t>
            </w:r>
          </w:p>
        </w:tc>
        <w:tc>
          <w:tcPr>
            <w:tcW w:w="872" w:type="dxa"/>
            <w:tcBorders>
              <w:top w:val="nil"/>
              <w:left w:val="single" w:sz="4" w:space="0" w:color="auto"/>
              <w:bottom w:val="nil"/>
              <w:right w:val="single" w:sz="4" w:space="0" w:color="auto"/>
            </w:tcBorders>
          </w:tcPr>
          <w:p w14:paraId="1A69F7C2" w14:textId="77777777" w:rsidR="00DB6D40" w:rsidRPr="00CC0556" w:rsidRDefault="00DB6D40" w:rsidP="00DB6D40">
            <w:pPr>
              <w:rPr>
                <w:sz w:val="18"/>
                <w:szCs w:val="18"/>
              </w:rPr>
            </w:pPr>
            <w:r w:rsidRPr="00CC0556">
              <w:rPr>
                <w:sz w:val="18"/>
                <w:szCs w:val="18"/>
              </w:rPr>
              <w:t>39,0</w:t>
            </w:r>
          </w:p>
        </w:tc>
        <w:tc>
          <w:tcPr>
            <w:tcW w:w="1023" w:type="dxa"/>
            <w:tcBorders>
              <w:top w:val="nil"/>
              <w:left w:val="single" w:sz="4" w:space="0" w:color="auto"/>
              <w:bottom w:val="nil"/>
              <w:right w:val="single" w:sz="4" w:space="0" w:color="auto"/>
            </w:tcBorders>
          </w:tcPr>
          <w:p w14:paraId="6E527B1B" w14:textId="77777777" w:rsidR="00DB6D40" w:rsidRPr="00CC0556" w:rsidRDefault="00DB6D40" w:rsidP="00DB6D40">
            <w:pPr>
              <w:rPr>
                <w:sz w:val="18"/>
                <w:szCs w:val="18"/>
              </w:rPr>
            </w:pPr>
            <w:r w:rsidRPr="00CC0556">
              <w:rPr>
                <w:sz w:val="18"/>
                <w:szCs w:val="18"/>
              </w:rPr>
              <w:t>29,5-45,0</w:t>
            </w:r>
          </w:p>
        </w:tc>
        <w:tc>
          <w:tcPr>
            <w:tcW w:w="765" w:type="dxa"/>
            <w:vMerge/>
            <w:tcBorders>
              <w:left w:val="single" w:sz="4" w:space="0" w:color="auto"/>
              <w:right w:val="single" w:sz="4" w:space="0" w:color="auto"/>
            </w:tcBorders>
          </w:tcPr>
          <w:p w14:paraId="6D49AC66" w14:textId="77777777" w:rsidR="00DB6D40" w:rsidRPr="00CC0556" w:rsidRDefault="00DB6D40" w:rsidP="00DB6D40">
            <w:pPr>
              <w:rPr>
                <w:sz w:val="18"/>
                <w:szCs w:val="18"/>
              </w:rPr>
            </w:pPr>
          </w:p>
        </w:tc>
        <w:tc>
          <w:tcPr>
            <w:tcW w:w="892" w:type="dxa"/>
            <w:tcBorders>
              <w:top w:val="nil"/>
              <w:left w:val="single" w:sz="4" w:space="0" w:color="auto"/>
              <w:bottom w:val="nil"/>
              <w:right w:val="single" w:sz="4" w:space="0" w:color="auto"/>
            </w:tcBorders>
          </w:tcPr>
          <w:p w14:paraId="3E67ACFB" w14:textId="77777777" w:rsidR="00DB6D40" w:rsidRPr="00CC0556" w:rsidRDefault="00DB6D40" w:rsidP="00DB6D40">
            <w:pPr>
              <w:rPr>
                <w:sz w:val="18"/>
                <w:szCs w:val="18"/>
              </w:rPr>
            </w:pPr>
            <w:r w:rsidRPr="00CC0556">
              <w:rPr>
                <w:sz w:val="18"/>
                <w:szCs w:val="18"/>
              </w:rPr>
              <w:t>35,0</w:t>
            </w:r>
          </w:p>
        </w:tc>
        <w:tc>
          <w:tcPr>
            <w:tcW w:w="1023" w:type="dxa"/>
            <w:tcBorders>
              <w:top w:val="nil"/>
              <w:left w:val="single" w:sz="4" w:space="0" w:color="auto"/>
              <w:bottom w:val="nil"/>
            </w:tcBorders>
          </w:tcPr>
          <w:p w14:paraId="2A63F0A0" w14:textId="77777777" w:rsidR="00DB6D40" w:rsidRPr="00CC0556" w:rsidRDefault="00DB6D40" w:rsidP="00DB6D40">
            <w:pPr>
              <w:rPr>
                <w:sz w:val="18"/>
                <w:szCs w:val="18"/>
              </w:rPr>
            </w:pPr>
            <w:r w:rsidRPr="00CC0556">
              <w:rPr>
                <w:sz w:val="18"/>
                <w:szCs w:val="18"/>
              </w:rPr>
              <w:t>28,2-43,0</w:t>
            </w:r>
          </w:p>
        </w:tc>
        <w:tc>
          <w:tcPr>
            <w:tcW w:w="891" w:type="dxa"/>
            <w:vMerge/>
          </w:tcPr>
          <w:p w14:paraId="571302FD" w14:textId="77777777" w:rsidR="00DB6D40" w:rsidRPr="00CC0556" w:rsidRDefault="00DB6D40" w:rsidP="00DB6D40">
            <w:pPr>
              <w:rPr>
                <w:sz w:val="18"/>
                <w:szCs w:val="18"/>
              </w:rPr>
            </w:pPr>
          </w:p>
        </w:tc>
      </w:tr>
      <w:tr w:rsidR="00DB6D40" w:rsidRPr="00CC0556" w14:paraId="09549B39" w14:textId="77777777" w:rsidTr="00DB6D40">
        <w:trPr>
          <w:trHeight w:val="239"/>
        </w:trPr>
        <w:tc>
          <w:tcPr>
            <w:tcW w:w="2055" w:type="dxa"/>
            <w:tcBorders>
              <w:top w:val="nil"/>
              <w:bottom w:val="single" w:sz="4" w:space="0" w:color="auto"/>
              <w:right w:val="single" w:sz="4" w:space="0" w:color="auto"/>
            </w:tcBorders>
          </w:tcPr>
          <w:p w14:paraId="6C65A43A" w14:textId="77777777" w:rsidR="00DB6D40" w:rsidRPr="00CC0556" w:rsidRDefault="00DB6D40" w:rsidP="00DB6D40">
            <w:pPr>
              <w:rPr>
                <w:sz w:val="18"/>
                <w:szCs w:val="18"/>
              </w:rPr>
            </w:pPr>
            <w:r w:rsidRPr="00CC0556">
              <w:rPr>
                <w:sz w:val="18"/>
                <w:szCs w:val="18"/>
              </w:rPr>
              <w:t>Bekar</w:t>
            </w:r>
          </w:p>
        </w:tc>
        <w:tc>
          <w:tcPr>
            <w:tcW w:w="721" w:type="dxa"/>
            <w:tcBorders>
              <w:top w:val="nil"/>
              <w:left w:val="single" w:sz="4" w:space="0" w:color="auto"/>
              <w:bottom w:val="single" w:sz="4" w:space="0" w:color="auto"/>
              <w:right w:val="single" w:sz="4" w:space="0" w:color="auto"/>
            </w:tcBorders>
          </w:tcPr>
          <w:p w14:paraId="125A34CB" w14:textId="77777777" w:rsidR="00DB6D40" w:rsidRPr="00CC0556" w:rsidRDefault="00DB6D40" w:rsidP="00DB6D40">
            <w:pPr>
              <w:rPr>
                <w:sz w:val="18"/>
                <w:szCs w:val="18"/>
              </w:rPr>
            </w:pPr>
            <w:r w:rsidRPr="00CC0556">
              <w:rPr>
                <w:sz w:val="18"/>
                <w:szCs w:val="18"/>
              </w:rPr>
              <w:t>54</w:t>
            </w:r>
          </w:p>
        </w:tc>
        <w:tc>
          <w:tcPr>
            <w:tcW w:w="872" w:type="dxa"/>
            <w:tcBorders>
              <w:top w:val="nil"/>
              <w:left w:val="single" w:sz="4" w:space="0" w:color="auto"/>
              <w:bottom w:val="single" w:sz="4" w:space="0" w:color="auto"/>
              <w:right w:val="single" w:sz="4" w:space="0" w:color="auto"/>
            </w:tcBorders>
          </w:tcPr>
          <w:p w14:paraId="29A7FCA1" w14:textId="77777777" w:rsidR="00DB6D40" w:rsidRPr="00CC0556" w:rsidRDefault="00DB6D40" w:rsidP="00DB6D40">
            <w:pPr>
              <w:rPr>
                <w:sz w:val="18"/>
                <w:szCs w:val="18"/>
              </w:rPr>
            </w:pPr>
            <w:r w:rsidRPr="00CC0556">
              <w:rPr>
                <w:sz w:val="18"/>
                <w:szCs w:val="18"/>
              </w:rPr>
              <w:t>36,5</w:t>
            </w:r>
          </w:p>
        </w:tc>
        <w:tc>
          <w:tcPr>
            <w:tcW w:w="1023" w:type="dxa"/>
            <w:tcBorders>
              <w:top w:val="nil"/>
              <w:left w:val="single" w:sz="4" w:space="0" w:color="auto"/>
              <w:bottom w:val="single" w:sz="4" w:space="0" w:color="auto"/>
              <w:right w:val="single" w:sz="4" w:space="0" w:color="auto"/>
            </w:tcBorders>
          </w:tcPr>
          <w:p w14:paraId="2C937EC3" w14:textId="77777777" w:rsidR="00DB6D40" w:rsidRPr="00CC0556" w:rsidRDefault="00DB6D40" w:rsidP="00DB6D40">
            <w:pPr>
              <w:rPr>
                <w:sz w:val="18"/>
                <w:szCs w:val="18"/>
              </w:rPr>
            </w:pPr>
            <w:r w:rsidRPr="00CC0556">
              <w:rPr>
                <w:sz w:val="18"/>
                <w:szCs w:val="18"/>
              </w:rPr>
              <w:t>30,0-43,0</w:t>
            </w:r>
          </w:p>
        </w:tc>
        <w:tc>
          <w:tcPr>
            <w:tcW w:w="765" w:type="dxa"/>
            <w:vMerge/>
            <w:tcBorders>
              <w:left w:val="single" w:sz="4" w:space="0" w:color="auto"/>
              <w:right w:val="single" w:sz="4" w:space="0" w:color="auto"/>
            </w:tcBorders>
          </w:tcPr>
          <w:p w14:paraId="3172C340" w14:textId="77777777" w:rsidR="00DB6D40" w:rsidRPr="00CC0556" w:rsidRDefault="00DB6D40" w:rsidP="00DB6D40">
            <w:pPr>
              <w:rPr>
                <w:sz w:val="18"/>
                <w:szCs w:val="18"/>
              </w:rPr>
            </w:pPr>
          </w:p>
        </w:tc>
        <w:tc>
          <w:tcPr>
            <w:tcW w:w="892" w:type="dxa"/>
            <w:tcBorders>
              <w:top w:val="nil"/>
              <w:left w:val="single" w:sz="4" w:space="0" w:color="auto"/>
              <w:bottom w:val="single" w:sz="4" w:space="0" w:color="auto"/>
              <w:right w:val="single" w:sz="4" w:space="0" w:color="auto"/>
            </w:tcBorders>
          </w:tcPr>
          <w:p w14:paraId="1AB941DF" w14:textId="77777777" w:rsidR="00DB6D40" w:rsidRPr="00CC0556" w:rsidRDefault="00DB6D40" w:rsidP="00DB6D40">
            <w:pPr>
              <w:rPr>
                <w:sz w:val="18"/>
                <w:szCs w:val="18"/>
              </w:rPr>
            </w:pPr>
            <w:r w:rsidRPr="00CC0556">
              <w:rPr>
                <w:sz w:val="18"/>
                <w:szCs w:val="18"/>
              </w:rPr>
              <w:t>30,0</w:t>
            </w:r>
          </w:p>
        </w:tc>
        <w:tc>
          <w:tcPr>
            <w:tcW w:w="1023" w:type="dxa"/>
            <w:tcBorders>
              <w:top w:val="nil"/>
              <w:left w:val="single" w:sz="4" w:space="0" w:color="auto"/>
              <w:bottom w:val="single" w:sz="4" w:space="0" w:color="auto"/>
            </w:tcBorders>
          </w:tcPr>
          <w:p w14:paraId="5020D6C3" w14:textId="77777777" w:rsidR="00DB6D40" w:rsidRPr="00CC0556" w:rsidRDefault="00DB6D40" w:rsidP="00DB6D40">
            <w:pPr>
              <w:rPr>
                <w:sz w:val="18"/>
                <w:szCs w:val="18"/>
              </w:rPr>
            </w:pPr>
            <w:r w:rsidRPr="00CC0556">
              <w:rPr>
                <w:sz w:val="18"/>
                <w:szCs w:val="18"/>
              </w:rPr>
              <w:t>25,0-43,2</w:t>
            </w:r>
          </w:p>
        </w:tc>
        <w:tc>
          <w:tcPr>
            <w:tcW w:w="891" w:type="dxa"/>
            <w:vMerge/>
          </w:tcPr>
          <w:p w14:paraId="16DBCD03" w14:textId="77777777" w:rsidR="00DB6D40" w:rsidRPr="00CC0556" w:rsidRDefault="00DB6D40" w:rsidP="00DB6D40">
            <w:pPr>
              <w:rPr>
                <w:sz w:val="18"/>
                <w:szCs w:val="18"/>
              </w:rPr>
            </w:pPr>
          </w:p>
        </w:tc>
      </w:tr>
      <w:tr w:rsidR="00DB6D40" w:rsidRPr="00CC0556" w14:paraId="0533A9E9" w14:textId="77777777" w:rsidTr="00DB6D40">
        <w:trPr>
          <w:trHeight w:val="239"/>
        </w:trPr>
        <w:tc>
          <w:tcPr>
            <w:tcW w:w="2055" w:type="dxa"/>
            <w:tcBorders>
              <w:bottom w:val="nil"/>
              <w:right w:val="single" w:sz="4" w:space="0" w:color="auto"/>
            </w:tcBorders>
          </w:tcPr>
          <w:p w14:paraId="0DD396DA" w14:textId="77777777" w:rsidR="00DB6D40" w:rsidRPr="00CC0556" w:rsidRDefault="00DB6D40" w:rsidP="00DB6D40">
            <w:pPr>
              <w:rPr>
                <w:b/>
                <w:sz w:val="18"/>
                <w:szCs w:val="18"/>
              </w:rPr>
            </w:pPr>
            <w:r w:rsidRPr="00CC0556">
              <w:rPr>
                <w:b/>
                <w:sz w:val="18"/>
                <w:szCs w:val="18"/>
              </w:rPr>
              <w:t>Eşin sağlık çalışanı olma durumu</w:t>
            </w:r>
          </w:p>
        </w:tc>
        <w:tc>
          <w:tcPr>
            <w:tcW w:w="721" w:type="dxa"/>
            <w:tcBorders>
              <w:left w:val="single" w:sz="4" w:space="0" w:color="auto"/>
              <w:bottom w:val="nil"/>
              <w:right w:val="single" w:sz="4" w:space="0" w:color="auto"/>
            </w:tcBorders>
          </w:tcPr>
          <w:p w14:paraId="094EE511" w14:textId="77777777" w:rsidR="00DB6D40" w:rsidRPr="00CC0556" w:rsidRDefault="00DB6D40" w:rsidP="00DB6D40">
            <w:pPr>
              <w:rPr>
                <w:sz w:val="18"/>
                <w:szCs w:val="18"/>
              </w:rPr>
            </w:pPr>
          </w:p>
        </w:tc>
        <w:tc>
          <w:tcPr>
            <w:tcW w:w="872" w:type="dxa"/>
            <w:tcBorders>
              <w:left w:val="single" w:sz="4" w:space="0" w:color="auto"/>
              <w:bottom w:val="nil"/>
              <w:right w:val="single" w:sz="4" w:space="0" w:color="auto"/>
            </w:tcBorders>
          </w:tcPr>
          <w:p w14:paraId="32B675AC" w14:textId="77777777" w:rsidR="00DB6D40" w:rsidRPr="00CC0556" w:rsidRDefault="00DB6D40" w:rsidP="00DB6D40">
            <w:pPr>
              <w:rPr>
                <w:sz w:val="18"/>
                <w:szCs w:val="18"/>
              </w:rPr>
            </w:pPr>
          </w:p>
        </w:tc>
        <w:tc>
          <w:tcPr>
            <w:tcW w:w="1023" w:type="dxa"/>
            <w:tcBorders>
              <w:left w:val="single" w:sz="4" w:space="0" w:color="auto"/>
              <w:bottom w:val="nil"/>
            </w:tcBorders>
          </w:tcPr>
          <w:p w14:paraId="1CCD1FAD" w14:textId="77777777" w:rsidR="00DB6D40" w:rsidRPr="00CC0556" w:rsidRDefault="00DB6D40" w:rsidP="00DB6D40">
            <w:pPr>
              <w:rPr>
                <w:sz w:val="18"/>
                <w:szCs w:val="18"/>
              </w:rPr>
            </w:pPr>
          </w:p>
        </w:tc>
        <w:tc>
          <w:tcPr>
            <w:tcW w:w="765" w:type="dxa"/>
            <w:vMerge w:val="restart"/>
          </w:tcPr>
          <w:p w14:paraId="044501AC" w14:textId="77777777" w:rsidR="00DB6D40" w:rsidRDefault="00DB6D40" w:rsidP="00DB6D40">
            <w:pPr>
              <w:rPr>
                <w:b/>
                <w:sz w:val="18"/>
                <w:szCs w:val="18"/>
              </w:rPr>
            </w:pPr>
          </w:p>
          <w:p w14:paraId="665DE472" w14:textId="77777777" w:rsidR="00DB6D40" w:rsidRPr="00CC0556" w:rsidRDefault="00DB6D40" w:rsidP="00DB6D40">
            <w:pPr>
              <w:rPr>
                <w:sz w:val="18"/>
                <w:szCs w:val="18"/>
              </w:rPr>
            </w:pPr>
            <w:r w:rsidRPr="00CC0556">
              <w:rPr>
                <w:b/>
                <w:sz w:val="18"/>
                <w:szCs w:val="18"/>
              </w:rPr>
              <w:t>0,002</w:t>
            </w:r>
          </w:p>
        </w:tc>
        <w:tc>
          <w:tcPr>
            <w:tcW w:w="892" w:type="dxa"/>
            <w:tcBorders>
              <w:bottom w:val="nil"/>
              <w:right w:val="single" w:sz="4" w:space="0" w:color="auto"/>
            </w:tcBorders>
          </w:tcPr>
          <w:p w14:paraId="3B11D5C3" w14:textId="77777777" w:rsidR="00DB6D40" w:rsidRPr="00CC0556" w:rsidRDefault="00DB6D40" w:rsidP="00DB6D40">
            <w:pPr>
              <w:rPr>
                <w:sz w:val="18"/>
                <w:szCs w:val="18"/>
              </w:rPr>
            </w:pPr>
          </w:p>
        </w:tc>
        <w:tc>
          <w:tcPr>
            <w:tcW w:w="1023" w:type="dxa"/>
            <w:tcBorders>
              <w:left w:val="single" w:sz="4" w:space="0" w:color="auto"/>
              <w:bottom w:val="nil"/>
            </w:tcBorders>
          </w:tcPr>
          <w:p w14:paraId="36426658" w14:textId="77777777" w:rsidR="00DB6D40" w:rsidRPr="00CC0556" w:rsidRDefault="00DB6D40" w:rsidP="00DB6D40">
            <w:pPr>
              <w:rPr>
                <w:sz w:val="18"/>
                <w:szCs w:val="18"/>
              </w:rPr>
            </w:pPr>
          </w:p>
        </w:tc>
        <w:tc>
          <w:tcPr>
            <w:tcW w:w="891" w:type="dxa"/>
            <w:vMerge w:val="restart"/>
          </w:tcPr>
          <w:p w14:paraId="2C5D02E8" w14:textId="77777777" w:rsidR="00DB6D40" w:rsidRDefault="00DB6D40" w:rsidP="00DB6D40">
            <w:pPr>
              <w:rPr>
                <w:sz w:val="18"/>
                <w:szCs w:val="18"/>
              </w:rPr>
            </w:pPr>
          </w:p>
          <w:p w14:paraId="074535F5" w14:textId="77777777" w:rsidR="00DB6D40" w:rsidRPr="00CC0556" w:rsidRDefault="00DB6D40" w:rsidP="00DB6D40">
            <w:pPr>
              <w:rPr>
                <w:sz w:val="18"/>
                <w:szCs w:val="18"/>
              </w:rPr>
            </w:pPr>
            <w:r w:rsidRPr="00CC0556">
              <w:rPr>
                <w:sz w:val="18"/>
                <w:szCs w:val="18"/>
              </w:rPr>
              <w:t>0,58</w:t>
            </w:r>
          </w:p>
        </w:tc>
      </w:tr>
      <w:tr w:rsidR="00DB6D40" w:rsidRPr="00CC0556" w14:paraId="52AB51C0" w14:textId="77777777" w:rsidTr="00DB6D40">
        <w:trPr>
          <w:trHeight w:val="239"/>
        </w:trPr>
        <w:tc>
          <w:tcPr>
            <w:tcW w:w="2055" w:type="dxa"/>
            <w:tcBorders>
              <w:top w:val="nil"/>
              <w:bottom w:val="nil"/>
              <w:right w:val="single" w:sz="4" w:space="0" w:color="auto"/>
            </w:tcBorders>
          </w:tcPr>
          <w:p w14:paraId="2A0A0213" w14:textId="77777777" w:rsidR="00DB6D40" w:rsidRPr="00CC0556" w:rsidRDefault="00DB6D40" w:rsidP="00DB6D40">
            <w:pPr>
              <w:rPr>
                <w:sz w:val="18"/>
                <w:szCs w:val="18"/>
              </w:rPr>
            </w:pPr>
            <w:r w:rsidRPr="00CC0556">
              <w:rPr>
                <w:sz w:val="18"/>
                <w:szCs w:val="18"/>
              </w:rPr>
              <w:t>Evet</w:t>
            </w:r>
          </w:p>
        </w:tc>
        <w:tc>
          <w:tcPr>
            <w:tcW w:w="721" w:type="dxa"/>
            <w:tcBorders>
              <w:top w:val="nil"/>
              <w:left w:val="single" w:sz="4" w:space="0" w:color="auto"/>
              <w:bottom w:val="nil"/>
              <w:right w:val="single" w:sz="4" w:space="0" w:color="auto"/>
            </w:tcBorders>
          </w:tcPr>
          <w:p w14:paraId="5CFE4FBE" w14:textId="77777777" w:rsidR="00DB6D40" w:rsidRPr="00CC0556" w:rsidRDefault="00DB6D40" w:rsidP="00DB6D40">
            <w:pPr>
              <w:rPr>
                <w:sz w:val="18"/>
                <w:szCs w:val="18"/>
              </w:rPr>
            </w:pPr>
            <w:r w:rsidRPr="00CC0556">
              <w:rPr>
                <w:sz w:val="18"/>
                <w:szCs w:val="18"/>
              </w:rPr>
              <w:t>82</w:t>
            </w:r>
          </w:p>
        </w:tc>
        <w:tc>
          <w:tcPr>
            <w:tcW w:w="872" w:type="dxa"/>
            <w:tcBorders>
              <w:top w:val="nil"/>
              <w:left w:val="single" w:sz="4" w:space="0" w:color="auto"/>
              <w:bottom w:val="nil"/>
              <w:right w:val="single" w:sz="4" w:space="0" w:color="auto"/>
            </w:tcBorders>
          </w:tcPr>
          <w:p w14:paraId="234618BF" w14:textId="77777777" w:rsidR="00DB6D40" w:rsidRPr="00CC0556" w:rsidRDefault="00DB6D40" w:rsidP="00DB6D40">
            <w:pPr>
              <w:rPr>
                <w:sz w:val="18"/>
                <w:szCs w:val="18"/>
              </w:rPr>
            </w:pPr>
            <w:r w:rsidRPr="00CC0556">
              <w:rPr>
                <w:sz w:val="18"/>
                <w:szCs w:val="18"/>
              </w:rPr>
              <w:t>34,5</w:t>
            </w:r>
          </w:p>
        </w:tc>
        <w:tc>
          <w:tcPr>
            <w:tcW w:w="1023" w:type="dxa"/>
            <w:tcBorders>
              <w:top w:val="nil"/>
              <w:left w:val="single" w:sz="4" w:space="0" w:color="auto"/>
              <w:bottom w:val="nil"/>
            </w:tcBorders>
          </w:tcPr>
          <w:p w14:paraId="5330205E" w14:textId="77777777" w:rsidR="00DB6D40" w:rsidRPr="00CC0556" w:rsidRDefault="00DB6D40" w:rsidP="00DB6D40">
            <w:pPr>
              <w:rPr>
                <w:sz w:val="18"/>
                <w:szCs w:val="18"/>
              </w:rPr>
            </w:pPr>
            <w:r w:rsidRPr="00CC0556">
              <w:rPr>
                <w:sz w:val="18"/>
                <w:szCs w:val="18"/>
              </w:rPr>
              <w:t>27,0-43,2</w:t>
            </w:r>
          </w:p>
        </w:tc>
        <w:tc>
          <w:tcPr>
            <w:tcW w:w="765" w:type="dxa"/>
            <w:vMerge/>
          </w:tcPr>
          <w:p w14:paraId="78568CD6" w14:textId="77777777" w:rsidR="00DB6D40" w:rsidRPr="00CC0556" w:rsidRDefault="00DB6D40" w:rsidP="00DB6D40">
            <w:pPr>
              <w:rPr>
                <w:b/>
                <w:sz w:val="18"/>
                <w:szCs w:val="18"/>
              </w:rPr>
            </w:pPr>
          </w:p>
        </w:tc>
        <w:tc>
          <w:tcPr>
            <w:tcW w:w="892" w:type="dxa"/>
            <w:tcBorders>
              <w:top w:val="nil"/>
              <w:bottom w:val="nil"/>
              <w:right w:val="single" w:sz="4" w:space="0" w:color="auto"/>
            </w:tcBorders>
          </w:tcPr>
          <w:p w14:paraId="2B65F404" w14:textId="77777777" w:rsidR="00DB6D40" w:rsidRPr="00CC0556" w:rsidRDefault="00DB6D40" w:rsidP="00DB6D40">
            <w:pPr>
              <w:rPr>
                <w:sz w:val="18"/>
                <w:szCs w:val="18"/>
              </w:rPr>
            </w:pPr>
            <w:r w:rsidRPr="00CC0556">
              <w:rPr>
                <w:sz w:val="18"/>
                <w:szCs w:val="18"/>
              </w:rPr>
              <w:t>37,0</w:t>
            </w:r>
          </w:p>
        </w:tc>
        <w:tc>
          <w:tcPr>
            <w:tcW w:w="1023" w:type="dxa"/>
            <w:tcBorders>
              <w:top w:val="nil"/>
              <w:left w:val="single" w:sz="4" w:space="0" w:color="auto"/>
              <w:bottom w:val="nil"/>
            </w:tcBorders>
          </w:tcPr>
          <w:p w14:paraId="014F041D" w14:textId="77777777" w:rsidR="00DB6D40" w:rsidRPr="00CC0556" w:rsidRDefault="00DB6D40" w:rsidP="00DB6D40">
            <w:pPr>
              <w:rPr>
                <w:sz w:val="18"/>
                <w:szCs w:val="18"/>
              </w:rPr>
            </w:pPr>
            <w:r w:rsidRPr="00CC0556">
              <w:rPr>
                <w:sz w:val="18"/>
                <w:szCs w:val="18"/>
              </w:rPr>
              <w:t>30,0-44,2</w:t>
            </w:r>
          </w:p>
        </w:tc>
        <w:tc>
          <w:tcPr>
            <w:tcW w:w="891" w:type="dxa"/>
            <w:vMerge/>
          </w:tcPr>
          <w:p w14:paraId="4F5D8B06" w14:textId="77777777" w:rsidR="00DB6D40" w:rsidRPr="00CC0556" w:rsidRDefault="00DB6D40" w:rsidP="00DB6D40">
            <w:pPr>
              <w:rPr>
                <w:sz w:val="18"/>
                <w:szCs w:val="18"/>
              </w:rPr>
            </w:pPr>
          </w:p>
        </w:tc>
      </w:tr>
      <w:tr w:rsidR="00DB6D40" w:rsidRPr="00CC0556" w14:paraId="19F5D057" w14:textId="77777777" w:rsidTr="00DB6D40">
        <w:trPr>
          <w:trHeight w:val="239"/>
        </w:trPr>
        <w:tc>
          <w:tcPr>
            <w:tcW w:w="2055" w:type="dxa"/>
            <w:tcBorders>
              <w:top w:val="nil"/>
              <w:bottom w:val="single" w:sz="4" w:space="0" w:color="auto"/>
              <w:right w:val="single" w:sz="4" w:space="0" w:color="auto"/>
            </w:tcBorders>
          </w:tcPr>
          <w:p w14:paraId="116C1FA0" w14:textId="77777777" w:rsidR="00DB6D40" w:rsidRPr="00CC0556" w:rsidRDefault="00DB6D40" w:rsidP="00DB6D40">
            <w:pPr>
              <w:rPr>
                <w:sz w:val="18"/>
                <w:szCs w:val="18"/>
              </w:rPr>
            </w:pPr>
            <w:r w:rsidRPr="00CC0556">
              <w:rPr>
                <w:sz w:val="18"/>
                <w:szCs w:val="18"/>
              </w:rPr>
              <w:t>Hayır</w:t>
            </w:r>
          </w:p>
        </w:tc>
        <w:tc>
          <w:tcPr>
            <w:tcW w:w="721" w:type="dxa"/>
            <w:tcBorders>
              <w:top w:val="nil"/>
              <w:left w:val="single" w:sz="4" w:space="0" w:color="auto"/>
              <w:bottom w:val="single" w:sz="4" w:space="0" w:color="auto"/>
              <w:right w:val="single" w:sz="4" w:space="0" w:color="auto"/>
            </w:tcBorders>
          </w:tcPr>
          <w:p w14:paraId="7C05EDAD" w14:textId="77777777" w:rsidR="00DB6D40" w:rsidRPr="00CC0556" w:rsidRDefault="00DB6D40" w:rsidP="00DB6D40">
            <w:pPr>
              <w:rPr>
                <w:sz w:val="18"/>
                <w:szCs w:val="18"/>
              </w:rPr>
            </w:pPr>
            <w:r w:rsidRPr="00CC0556">
              <w:rPr>
                <w:sz w:val="18"/>
                <w:szCs w:val="18"/>
              </w:rPr>
              <w:t>95</w:t>
            </w:r>
          </w:p>
        </w:tc>
        <w:tc>
          <w:tcPr>
            <w:tcW w:w="872" w:type="dxa"/>
            <w:tcBorders>
              <w:top w:val="nil"/>
              <w:left w:val="single" w:sz="4" w:space="0" w:color="auto"/>
              <w:bottom w:val="single" w:sz="4" w:space="0" w:color="auto"/>
              <w:right w:val="single" w:sz="4" w:space="0" w:color="auto"/>
            </w:tcBorders>
          </w:tcPr>
          <w:p w14:paraId="0A7BFAAA" w14:textId="77777777" w:rsidR="00DB6D40" w:rsidRPr="00CC0556" w:rsidRDefault="00DB6D40" w:rsidP="00DB6D40">
            <w:pPr>
              <w:rPr>
                <w:sz w:val="18"/>
                <w:szCs w:val="18"/>
              </w:rPr>
            </w:pPr>
            <w:r w:rsidRPr="00CC0556">
              <w:rPr>
                <w:sz w:val="18"/>
                <w:szCs w:val="18"/>
              </w:rPr>
              <w:t>40,0</w:t>
            </w:r>
          </w:p>
        </w:tc>
        <w:tc>
          <w:tcPr>
            <w:tcW w:w="1023" w:type="dxa"/>
            <w:tcBorders>
              <w:top w:val="nil"/>
              <w:left w:val="single" w:sz="4" w:space="0" w:color="auto"/>
              <w:bottom w:val="single" w:sz="4" w:space="0" w:color="auto"/>
            </w:tcBorders>
          </w:tcPr>
          <w:p w14:paraId="514C0620" w14:textId="77777777" w:rsidR="00DB6D40" w:rsidRPr="00CC0556" w:rsidRDefault="00DB6D40" w:rsidP="00DB6D40">
            <w:pPr>
              <w:rPr>
                <w:sz w:val="18"/>
                <w:szCs w:val="18"/>
              </w:rPr>
            </w:pPr>
            <w:r w:rsidRPr="00CC0556">
              <w:rPr>
                <w:sz w:val="18"/>
                <w:szCs w:val="18"/>
              </w:rPr>
              <w:t>33,0-46,0</w:t>
            </w:r>
          </w:p>
        </w:tc>
        <w:tc>
          <w:tcPr>
            <w:tcW w:w="765" w:type="dxa"/>
            <w:vMerge/>
          </w:tcPr>
          <w:p w14:paraId="6C93E691" w14:textId="77777777" w:rsidR="00DB6D40" w:rsidRPr="00CC0556" w:rsidRDefault="00DB6D40" w:rsidP="00DB6D40">
            <w:pPr>
              <w:rPr>
                <w:sz w:val="18"/>
                <w:szCs w:val="18"/>
              </w:rPr>
            </w:pPr>
          </w:p>
        </w:tc>
        <w:tc>
          <w:tcPr>
            <w:tcW w:w="892" w:type="dxa"/>
            <w:tcBorders>
              <w:top w:val="nil"/>
              <w:bottom w:val="single" w:sz="4" w:space="0" w:color="auto"/>
              <w:right w:val="single" w:sz="4" w:space="0" w:color="auto"/>
            </w:tcBorders>
          </w:tcPr>
          <w:p w14:paraId="01014CEE" w14:textId="77777777" w:rsidR="00DB6D40" w:rsidRPr="00CC0556" w:rsidRDefault="00DB6D40" w:rsidP="00DB6D40">
            <w:pPr>
              <w:rPr>
                <w:sz w:val="18"/>
                <w:szCs w:val="18"/>
              </w:rPr>
            </w:pPr>
            <w:r w:rsidRPr="00CC0556">
              <w:rPr>
                <w:sz w:val="18"/>
                <w:szCs w:val="18"/>
              </w:rPr>
              <w:t>34,0</w:t>
            </w:r>
          </w:p>
        </w:tc>
        <w:tc>
          <w:tcPr>
            <w:tcW w:w="1023" w:type="dxa"/>
            <w:tcBorders>
              <w:top w:val="nil"/>
              <w:left w:val="single" w:sz="4" w:space="0" w:color="auto"/>
              <w:bottom w:val="single" w:sz="4" w:space="0" w:color="auto"/>
            </w:tcBorders>
          </w:tcPr>
          <w:p w14:paraId="29F0EA81" w14:textId="77777777" w:rsidR="00DB6D40" w:rsidRPr="00CC0556" w:rsidRDefault="00DB6D40" w:rsidP="00DB6D40">
            <w:pPr>
              <w:rPr>
                <w:sz w:val="18"/>
                <w:szCs w:val="18"/>
              </w:rPr>
            </w:pPr>
            <w:r w:rsidRPr="00CC0556">
              <w:rPr>
                <w:sz w:val="18"/>
                <w:szCs w:val="18"/>
              </w:rPr>
              <w:t>28,0-42,0</w:t>
            </w:r>
          </w:p>
        </w:tc>
        <w:tc>
          <w:tcPr>
            <w:tcW w:w="891" w:type="dxa"/>
            <w:vMerge/>
          </w:tcPr>
          <w:p w14:paraId="1A611881" w14:textId="77777777" w:rsidR="00DB6D40" w:rsidRPr="00CC0556" w:rsidRDefault="00DB6D40" w:rsidP="00DB6D40">
            <w:pPr>
              <w:rPr>
                <w:sz w:val="18"/>
                <w:szCs w:val="18"/>
              </w:rPr>
            </w:pPr>
          </w:p>
        </w:tc>
      </w:tr>
      <w:tr w:rsidR="00DB6D40" w:rsidRPr="00CC0556" w14:paraId="54FF7FB3" w14:textId="77777777" w:rsidTr="00DB6D40">
        <w:trPr>
          <w:trHeight w:val="239"/>
        </w:trPr>
        <w:tc>
          <w:tcPr>
            <w:tcW w:w="2055" w:type="dxa"/>
            <w:tcBorders>
              <w:bottom w:val="nil"/>
              <w:right w:val="single" w:sz="4" w:space="0" w:color="auto"/>
            </w:tcBorders>
          </w:tcPr>
          <w:p w14:paraId="06464FAC" w14:textId="25845A9B" w:rsidR="00DB6D40" w:rsidRPr="00CC0556" w:rsidRDefault="00DB6D40" w:rsidP="00DB6D40">
            <w:pPr>
              <w:rPr>
                <w:b/>
                <w:sz w:val="18"/>
                <w:szCs w:val="18"/>
              </w:rPr>
            </w:pPr>
            <w:r w:rsidRPr="00CC0556">
              <w:rPr>
                <w:b/>
                <w:sz w:val="18"/>
                <w:szCs w:val="18"/>
              </w:rPr>
              <w:t>Çocu</w:t>
            </w:r>
            <w:r w:rsidR="00EE4737">
              <w:rPr>
                <w:b/>
                <w:sz w:val="18"/>
                <w:szCs w:val="18"/>
              </w:rPr>
              <w:t>ğu</w:t>
            </w:r>
            <w:r w:rsidRPr="00CC0556">
              <w:rPr>
                <w:b/>
                <w:sz w:val="18"/>
                <w:szCs w:val="18"/>
              </w:rPr>
              <w:t xml:space="preserve"> olma durumu</w:t>
            </w:r>
          </w:p>
        </w:tc>
        <w:tc>
          <w:tcPr>
            <w:tcW w:w="721" w:type="dxa"/>
            <w:tcBorders>
              <w:left w:val="single" w:sz="4" w:space="0" w:color="auto"/>
              <w:bottom w:val="nil"/>
              <w:right w:val="single" w:sz="4" w:space="0" w:color="auto"/>
            </w:tcBorders>
          </w:tcPr>
          <w:p w14:paraId="526B1BD7" w14:textId="77777777" w:rsidR="00DB6D40" w:rsidRPr="00CC0556" w:rsidRDefault="00DB6D40" w:rsidP="00DB6D40">
            <w:pPr>
              <w:rPr>
                <w:sz w:val="18"/>
                <w:szCs w:val="18"/>
              </w:rPr>
            </w:pPr>
          </w:p>
        </w:tc>
        <w:tc>
          <w:tcPr>
            <w:tcW w:w="872" w:type="dxa"/>
            <w:tcBorders>
              <w:left w:val="single" w:sz="4" w:space="0" w:color="auto"/>
              <w:bottom w:val="nil"/>
              <w:right w:val="single" w:sz="4" w:space="0" w:color="auto"/>
            </w:tcBorders>
          </w:tcPr>
          <w:p w14:paraId="7217D896" w14:textId="77777777" w:rsidR="00DB6D40" w:rsidRPr="00CC0556" w:rsidRDefault="00DB6D40" w:rsidP="00DB6D40">
            <w:pPr>
              <w:rPr>
                <w:sz w:val="18"/>
                <w:szCs w:val="18"/>
              </w:rPr>
            </w:pPr>
          </w:p>
        </w:tc>
        <w:tc>
          <w:tcPr>
            <w:tcW w:w="1023" w:type="dxa"/>
            <w:tcBorders>
              <w:left w:val="single" w:sz="4" w:space="0" w:color="auto"/>
              <w:bottom w:val="nil"/>
            </w:tcBorders>
          </w:tcPr>
          <w:p w14:paraId="17DCF3F9" w14:textId="77777777" w:rsidR="00DB6D40" w:rsidRPr="00CC0556" w:rsidRDefault="00DB6D40" w:rsidP="00DB6D40">
            <w:pPr>
              <w:rPr>
                <w:sz w:val="18"/>
                <w:szCs w:val="18"/>
              </w:rPr>
            </w:pPr>
          </w:p>
        </w:tc>
        <w:tc>
          <w:tcPr>
            <w:tcW w:w="765" w:type="dxa"/>
            <w:vMerge w:val="restart"/>
          </w:tcPr>
          <w:p w14:paraId="12884624" w14:textId="77777777" w:rsidR="00DB6D40" w:rsidRDefault="00DB6D40" w:rsidP="00DB6D40">
            <w:pPr>
              <w:rPr>
                <w:b/>
                <w:sz w:val="18"/>
                <w:szCs w:val="18"/>
              </w:rPr>
            </w:pPr>
          </w:p>
          <w:p w14:paraId="10F78CC7" w14:textId="77777777" w:rsidR="00DB6D40" w:rsidRPr="00CC0556" w:rsidRDefault="00DB6D40" w:rsidP="00DB6D40">
            <w:pPr>
              <w:rPr>
                <w:sz w:val="18"/>
                <w:szCs w:val="18"/>
              </w:rPr>
            </w:pPr>
            <w:r w:rsidRPr="00CC0556">
              <w:rPr>
                <w:b/>
                <w:sz w:val="18"/>
                <w:szCs w:val="18"/>
              </w:rPr>
              <w:t>0,002</w:t>
            </w:r>
          </w:p>
        </w:tc>
        <w:tc>
          <w:tcPr>
            <w:tcW w:w="892" w:type="dxa"/>
            <w:tcBorders>
              <w:bottom w:val="nil"/>
              <w:right w:val="single" w:sz="4" w:space="0" w:color="auto"/>
            </w:tcBorders>
          </w:tcPr>
          <w:p w14:paraId="03E05C87" w14:textId="77777777" w:rsidR="00DB6D40" w:rsidRPr="00CC0556" w:rsidRDefault="00DB6D40" w:rsidP="00DB6D40">
            <w:pPr>
              <w:rPr>
                <w:sz w:val="18"/>
                <w:szCs w:val="18"/>
              </w:rPr>
            </w:pPr>
          </w:p>
        </w:tc>
        <w:tc>
          <w:tcPr>
            <w:tcW w:w="1023" w:type="dxa"/>
            <w:tcBorders>
              <w:left w:val="single" w:sz="4" w:space="0" w:color="auto"/>
              <w:bottom w:val="nil"/>
            </w:tcBorders>
          </w:tcPr>
          <w:p w14:paraId="514A5D4A" w14:textId="77777777" w:rsidR="00DB6D40" w:rsidRPr="00CC0556" w:rsidRDefault="00DB6D40" w:rsidP="00DB6D40">
            <w:pPr>
              <w:rPr>
                <w:sz w:val="18"/>
                <w:szCs w:val="18"/>
              </w:rPr>
            </w:pPr>
          </w:p>
        </w:tc>
        <w:tc>
          <w:tcPr>
            <w:tcW w:w="891" w:type="dxa"/>
            <w:vMerge w:val="restart"/>
          </w:tcPr>
          <w:p w14:paraId="2CE9CD34" w14:textId="77777777" w:rsidR="00DB6D40" w:rsidRDefault="00DB6D40" w:rsidP="00DB6D40">
            <w:pPr>
              <w:rPr>
                <w:sz w:val="18"/>
                <w:szCs w:val="18"/>
              </w:rPr>
            </w:pPr>
          </w:p>
          <w:p w14:paraId="20721E42" w14:textId="77777777" w:rsidR="00DB6D40" w:rsidRPr="00CC0556" w:rsidRDefault="00DB6D40" w:rsidP="00DB6D40">
            <w:pPr>
              <w:rPr>
                <w:sz w:val="18"/>
                <w:szCs w:val="18"/>
              </w:rPr>
            </w:pPr>
            <w:r w:rsidRPr="00CC0556">
              <w:rPr>
                <w:sz w:val="18"/>
                <w:szCs w:val="18"/>
              </w:rPr>
              <w:t>0,12</w:t>
            </w:r>
          </w:p>
        </w:tc>
      </w:tr>
      <w:tr w:rsidR="00DB6D40" w:rsidRPr="00CC0556" w14:paraId="74E5F264" w14:textId="77777777" w:rsidTr="00DB6D40">
        <w:trPr>
          <w:trHeight w:val="239"/>
        </w:trPr>
        <w:tc>
          <w:tcPr>
            <w:tcW w:w="2055" w:type="dxa"/>
            <w:tcBorders>
              <w:top w:val="nil"/>
              <w:bottom w:val="nil"/>
              <w:right w:val="single" w:sz="4" w:space="0" w:color="auto"/>
            </w:tcBorders>
          </w:tcPr>
          <w:p w14:paraId="68D2D8EE" w14:textId="77777777" w:rsidR="00DB6D40" w:rsidRPr="00CC0556" w:rsidRDefault="00DB6D40" w:rsidP="00DB6D40">
            <w:pPr>
              <w:rPr>
                <w:sz w:val="18"/>
                <w:szCs w:val="18"/>
              </w:rPr>
            </w:pPr>
            <w:r w:rsidRPr="00CC0556">
              <w:rPr>
                <w:sz w:val="18"/>
                <w:szCs w:val="18"/>
              </w:rPr>
              <w:t>Var</w:t>
            </w:r>
          </w:p>
        </w:tc>
        <w:tc>
          <w:tcPr>
            <w:tcW w:w="721" w:type="dxa"/>
            <w:tcBorders>
              <w:top w:val="nil"/>
              <w:left w:val="single" w:sz="4" w:space="0" w:color="auto"/>
              <w:bottom w:val="nil"/>
              <w:right w:val="single" w:sz="4" w:space="0" w:color="auto"/>
            </w:tcBorders>
          </w:tcPr>
          <w:p w14:paraId="7BD919AB" w14:textId="77777777" w:rsidR="00DB6D40" w:rsidRPr="00CC0556" w:rsidRDefault="00DB6D40" w:rsidP="00DB6D40">
            <w:pPr>
              <w:rPr>
                <w:sz w:val="18"/>
                <w:szCs w:val="18"/>
              </w:rPr>
            </w:pPr>
            <w:r w:rsidRPr="00CC0556">
              <w:rPr>
                <w:sz w:val="18"/>
                <w:szCs w:val="18"/>
              </w:rPr>
              <w:t>117</w:t>
            </w:r>
          </w:p>
        </w:tc>
        <w:tc>
          <w:tcPr>
            <w:tcW w:w="872" w:type="dxa"/>
            <w:tcBorders>
              <w:top w:val="nil"/>
              <w:left w:val="single" w:sz="4" w:space="0" w:color="auto"/>
              <w:bottom w:val="nil"/>
              <w:right w:val="single" w:sz="4" w:space="0" w:color="auto"/>
            </w:tcBorders>
          </w:tcPr>
          <w:p w14:paraId="52BAB4F3" w14:textId="77777777" w:rsidR="00DB6D40" w:rsidRPr="00CC0556" w:rsidRDefault="00DB6D40" w:rsidP="00DB6D40">
            <w:pPr>
              <w:rPr>
                <w:sz w:val="18"/>
                <w:szCs w:val="18"/>
              </w:rPr>
            </w:pPr>
            <w:r w:rsidRPr="00CC0556">
              <w:rPr>
                <w:sz w:val="18"/>
                <w:szCs w:val="18"/>
              </w:rPr>
              <w:t>40,0</w:t>
            </w:r>
          </w:p>
        </w:tc>
        <w:tc>
          <w:tcPr>
            <w:tcW w:w="1023" w:type="dxa"/>
            <w:tcBorders>
              <w:top w:val="nil"/>
              <w:left w:val="single" w:sz="4" w:space="0" w:color="auto"/>
              <w:bottom w:val="nil"/>
            </w:tcBorders>
          </w:tcPr>
          <w:p w14:paraId="5FBCA39E" w14:textId="77777777" w:rsidR="00DB6D40" w:rsidRPr="00CC0556" w:rsidRDefault="00DB6D40" w:rsidP="00DB6D40">
            <w:pPr>
              <w:rPr>
                <w:sz w:val="18"/>
                <w:szCs w:val="18"/>
              </w:rPr>
            </w:pPr>
            <w:r w:rsidRPr="00CC0556">
              <w:rPr>
                <w:sz w:val="18"/>
                <w:szCs w:val="18"/>
              </w:rPr>
              <w:t>31,0-46,0</w:t>
            </w:r>
          </w:p>
        </w:tc>
        <w:tc>
          <w:tcPr>
            <w:tcW w:w="765" w:type="dxa"/>
            <w:vMerge/>
          </w:tcPr>
          <w:p w14:paraId="62DDE054" w14:textId="77777777" w:rsidR="00DB6D40" w:rsidRPr="00CC0556" w:rsidRDefault="00DB6D40" w:rsidP="00DB6D40">
            <w:pPr>
              <w:rPr>
                <w:b/>
                <w:sz w:val="18"/>
                <w:szCs w:val="18"/>
              </w:rPr>
            </w:pPr>
          </w:p>
        </w:tc>
        <w:tc>
          <w:tcPr>
            <w:tcW w:w="892" w:type="dxa"/>
            <w:tcBorders>
              <w:top w:val="nil"/>
              <w:bottom w:val="nil"/>
              <w:right w:val="single" w:sz="4" w:space="0" w:color="auto"/>
            </w:tcBorders>
          </w:tcPr>
          <w:p w14:paraId="74F3E0FC" w14:textId="77777777" w:rsidR="00DB6D40" w:rsidRPr="00CC0556" w:rsidRDefault="00DB6D40" w:rsidP="00DB6D40">
            <w:pPr>
              <w:rPr>
                <w:sz w:val="18"/>
                <w:szCs w:val="18"/>
              </w:rPr>
            </w:pPr>
            <w:r w:rsidRPr="00CC0556">
              <w:rPr>
                <w:sz w:val="18"/>
                <w:szCs w:val="18"/>
              </w:rPr>
              <w:t>36,0</w:t>
            </w:r>
          </w:p>
        </w:tc>
        <w:tc>
          <w:tcPr>
            <w:tcW w:w="1023" w:type="dxa"/>
            <w:tcBorders>
              <w:top w:val="nil"/>
              <w:left w:val="single" w:sz="4" w:space="0" w:color="auto"/>
              <w:bottom w:val="nil"/>
            </w:tcBorders>
          </w:tcPr>
          <w:p w14:paraId="4B0B2805" w14:textId="77777777" w:rsidR="00DB6D40" w:rsidRPr="00CC0556" w:rsidRDefault="00DB6D40" w:rsidP="00DB6D40">
            <w:pPr>
              <w:rPr>
                <w:sz w:val="18"/>
                <w:szCs w:val="18"/>
              </w:rPr>
            </w:pPr>
            <w:r w:rsidRPr="00CC0556">
              <w:rPr>
                <w:sz w:val="18"/>
                <w:szCs w:val="18"/>
              </w:rPr>
              <w:t>28,5-44,0</w:t>
            </w:r>
          </w:p>
        </w:tc>
        <w:tc>
          <w:tcPr>
            <w:tcW w:w="891" w:type="dxa"/>
            <w:vMerge/>
          </w:tcPr>
          <w:p w14:paraId="060B270E" w14:textId="77777777" w:rsidR="00DB6D40" w:rsidRPr="00CC0556" w:rsidRDefault="00DB6D40" w:rsidP="00DB6D40">
            <w:pPr>
              <w:rPr>
                <w:sz w:val="18"/>
                <w:szCs w:val="18"/>
              </w:rPr>
            </w:pPr>
          </w:p>
        </w:tc>
      </w:tr>
      <w:tr w:rsidR="00DB6D40" w:rsidRPr="00CC0556" w14:paraId="53FFE683" w14:textId="77777777" w:rsidTr="00DB6D40">
        <w:trPr>
          <w:trHeight w:val="239"/>
        </w:trPr>
        <w:tc>
          <w:tcPr>
            <w:tcW w:w="2055" w:type="dxa"/>
            <w:tcBorders>
              <w:top w:val="nil"/>
              <w:bottom w:val="single" w:sz="4" w:space="0" w:color="auto"/>
              <w:right w:val="single" w:sz="4" w:space="0" w:color="auto"/>
            </w:tcBorders>
          </w:tcPr>
          <w:p w14:paraId="3490C9E9" w14:textId="77777777" w:rsidR="00DB6D40" w:rsidRPr="00CC0556" w:rsidRDefault="00DB6D40" w:rsidP="00DB6D40">
            <w:pPr>
              <w:rPr>
                <w:sz w:val="18"/>
                <w:szCs w:val="18"/>
              </w:rPr>
            </w:pPr>
            <w:r w:rsidRPr="00CC0556">
              <w:rPr>
                <w:sz w:val="18"/>
                <w:szCs w:val="18"/>
              </w:rPr>
              <w:t>Yok</w:t>
            </w:r>
          </w:p>
        </w:tc>
        <w:tc>
          <w:tcPr>
            <w:tcW w:w="721" w:type="dxa"/>
            <w:tcBorders>
              <w:top w:val="nil"/>
              <w:left w:val="single" w:sz="4" w:space="0" w:color="auto"/>
              <w:bottom w:val="single" w:sz="4" w:space="0" w:color="auto"/>
              <w:right w:val="single" w:sz="4" w:space="0" w:color="auto"/>
            </w:tcBorders>
          </w:tcPr>
          <w:p w14:paraId="319EB28F" w14:textId="77777777" w:rsidR="00DB6D40" w:rsidRPr="00CC0556" w:rsidRDefault="00DB6D40" w:rsidP="00DB6D40">
            <w:pPr>
              <w:rPr>
                <w:sz w:val="18"/>
                <w:szCs w:val="18"/>
              </w:rPr>
            </w:pPr>
            <w:r w:rsidRPr="00CC0556">
              <w:rPr>
                <w:sz w:val="18"/>
                <w:szCs w:val="18"/>
              </w:rPr>
              <w:t>109</w:t>
            </w:r>
          </w:p>
        </w:tc>
        <w:tc>
          <w:tcPr>
            <w:tcW w:w="872" w:type="dxa"/>
            <w:tcBorders>
              <w:top w:val="nil"/>
              <w:left w:val="single" w:sz="4" w:space="0" w:color="auto"/>
              <w:bottom w:val="single" w:sz="4" w:space="0" w:color="auto"/>
              <w:right w:val="single" w:sz="4" w:space="0" w:color="auto"/>
            </w:tcBorders>
          </w:tcPr>
          <w:p w14:paraId="3034D34B" w14:textId="77777777" w:rsidR="00DB6D40" w:rsidRPr="00CC0556" w:rsidRDefault="00DB6D40" w:rsidP="00DB6D40">
            <w:pPr>
              <w:rPr>
                <w:sz w:val="18"/>
                <w:szCs w:val="18"/>
              </w:rPr>
            </w:pPr>
            <w:r w:rsidRPr="00CC0556">
              <w:rPr>
                <w:sz w:val="18"/>
                <w:szCs w:val="18"/>
              </w:rPr>
              <w:t>35,0</w:t>
            </w:r>
          </w:p>
        </w:tc>
        <w:tc>
          <w:tcPr>
            <w:tcW w:w="1023" w:type="dxa"/>
            <w:tcBorders>
              <w:top w:val="nil"/>
              <w:left w:val="single" w:sz="4" w:space="0" w:color="auto"/>
              <w:bottom w:val="single" w:sz="4" w:space="0" w:color="auto"/>
            </w:tcBorders>
          </w:tcPr>
          <w:p w14:paraId="759AB8B0" w14:textId="77777777" w:rsidR="00DB6D40" w:rsidRPr="00CC0556" w:rsidRDefault="00DB6D40" w:rsidP="00DB6D40">
            <w:pPr>
              <w:rPr>
                <w:sz w:val="18"/>
                <w:szCs w:val="18"/>
              </w:rPr>
            </w:pPr>
            <w:r w:rsidRPr="00CC0556">
              <w:rPr>
                <w:sz w:val="18"/>
                <w:szCs w:val="18"/>
              </w:rPr>
              <w:t>28,0-43,0</w:t>
            </w:r>
          </w:p>
        </w:tc>
        <w:tc>
          <w:tcPr>
            <w:tcW w:w="765" w:type="dxa"/>
            <w:vMerge/>
          </w:tcPr>
          <w:p w14:paraId="4BAC2CFA" w14:textId="77777777" w:rsidR="00DB6D40" w:rsidRPr="00CC0556" w:rsidRDefault="00DB6D40" w:rsidP="00DB6D40">
            <w:pPr>
              <w:rPr>
                <w:sz w:val="18"/>
                <w:szCs w:val="18"/>
              </w:rPr>
            </w:pPr>
          </w:p>
        </w:tc>
        <w:tc>
          <w:tcPr>
            <w:tcW w:w="892" w:type="dxa"/>
            <w:tcBorders>
              <w:top w:val="nil"/>
              <w:bottom w:val="single" w:sz="4" w:space="0" w:color="auto"/>
              <w:right w:val="single" w:sz="4" w:space="0" w:color="auto"/>
            </w:tcBorders>
          </w:tcPr>
          <w:p w14:paraId="2746422C" w14:textId="77777777" w:rsidR="00DB6D40" w:rsidRPr="00CC0556" w:rsidRDefault="00DB6D40" w:rsidP="00DB6D40">
            <w:pPr>
              <w:rPr>
                <w:sz w:val="18"/>
                <w:szCs w:val="18"/>
              </w:rPr>
            </w:pPr>
            <w:r w:rsidRPr="00CC0556">
              <w:rPr>
                <w:sz w:val="18"/>
                <w:szCs w:val="18"/>
              </w:rPr>
              <w:t>33,0</w:t>
            </w:r>
          </w:p>
        </w:tc>
        <w:tc>
          <w:tcPr>
            <w:tcW w:w="1023" w:type="dxa"/>
            <w:tcBorders>
              <w:top w:val="nil"/>
              <w:left w:val="single" w:sz="4" w:space="0" w:color="auto"/>
              <w:bottom w:val="single" w:sz="4" w:space="0" w:color="auto"/>
            </w:tcBorders>
          </w:tcPr>
          <w:p w14:paraId="4D65532C" w14:textId="77777777" w:rsidR="00DB6D40" w:rsidRPr="00CC0556" w:rsidRDefault="00DB6D40" w:rsidP="00DB6D40">
            <w:pPr>
              <w:rPr>
                <w:sz w:val="18"/>
                <w:szCs w:val="18"/>
              </w:rPr>
            </w:pPr>
            <w:r w:rsidRPr="00CC0556">
              <w:rPr>
                <w:sz w:val="18"/>
                <w:szCs w:val="18"/>
              </w:rPr>
              <w:t>25,0-42,0</w:t>
            </w:r>
          </w:p>
        </w:tc>
        <w:tc>
          <w:tcPr>
            <w:tcW w:w="891" w:type="dxa"/>
            <w:vMerge/>
          </w:tcPr>
          <w:p w14:paraId="433499DF" w14:textId="77777777" w:rsidR="00DB6D40" w:rsidRPr="00CC0556" w:rsidRDefault="00DB6D40" w:rsidP="00DB6D40">
            <w:pPr>
              <w:rPr>
                <w:sz w:val="18"/>
                <w:szCs w:val="18"/>
              </w:rPr>
            </w:pPr>
          </w:p>
        </w:tc>
      </w:tr>
      <w:tr w:rsidR="00DB6D40" w:rsidRPr="00CC0556" w14:paraId="3107D7C8" w14:textId="77777777" w:rsidTr="00DB6D40">
        <w:trPr>
          <w:trHeight w:val="239"/>
        </w:trPr>
        <w:tc>
          <w:tcPr>
            <w:tcW w:w="2055" w:type="dxa"/>
            <w:tcBorders>
              <w:bottom w:val="nil"/>
            </w:tcBorders>
          </w:tcPr>
          <w:p w14:paraId="1B3B1C03" w14:textId="77777777" w:rsidR="00DB6D40" w:rsidRPr="00CC0556" w:rsidRDefault="00DB6D40" w:rsidP="00DB6D40">
            <w:pPr>
              <w:rPr>
                <w:sz w:val="18"/>
                <w:szCs w:val="18"/>
              </w:rPr>
            </w:pPr>
            <w:r w:rsidRPr="00CC0556">
              <w:rPr>
                <w:b/>
                <w:sz w:val="18"/>
                <w:szCs w:val="18"/>
              </w:rPr>
              <w:t>Meslekteki çalışma süresi</w:t>
            </w:r>
          </w:p>
        </w:tc>
        <w:tc>
          <w:tcPr>
            <w:tcW w:w="721" w:type="dxa"/>
            <w:tcBorders>
              <w:bottom w:val="nil"/>
            </w:tcBorders>
          </w:tcPr>
          <w:p w14:paraId="45AE728F" w14:textId="77777777" w:rsidR="00DB6D40" w:rsidRPr="00CC0556" w:rsidRDefault="00DB6D40" w:rsidP="00DB6D40">
            <w:pPr>
              <w:rPr>
                <w:sz w:val="18"/>
                <w:szCs w:val="18"/>
              </w:rPr>
            </w:pPr>
          </w:p>
        </w:tc>
        <w:tc>
          <w:tcPr>
            <w:tcW w:w="872" w:type="dxa"/>
            <w:tcBorders>
              <w:bottom w:val="nil"/>
            </w:tcBorders>
          </w:tcPr>
          <w:p w14:paraId="506DBF20" w14:textId="77777777" w:rsidR="00DB6D40" w:rsidRPr="00CC0556" w:rsidRDefault="00DB6D40" w:rsidP="00DB6D40">
            <w:pPr>
              <w:rPr>
                <w:sz w:val="18"/>
                <w:szCs w:val="18"/>
                <w:highlight w:val="yellow"/>
              </w:rPr>
            </w:pPr>
          </w:p>
        </w:tc>
        <w:tc>
          <w:tcPr>
            <w:tcW w:w="1023" w:type="dxa"/>
            <w:tcBorders>
              <w:bottom w:val="nil"/>
            </w:tcBorders>
          </w:tcPr>
          <w:p w14:paraId="1D4A0D09" w14:textId="77777777" w:rsidR="00DB6D40" w:rsidRPr="00CC0556" w:rsidRDefault="00DB6D40" w:rsidP="00DB6D40">
            <w:pPr>
              <w:rPr>
                <w:sz w:val="18"/>
                <w:szCs w:val="18"/>
                <w:highlight w:val="yellow"/>
              </w:rPr>
            </w:pPr>
          </w:p>
        </w:tc>
        <w:tc>
          <w:tcPr>
            <w:tcW w:w="765" w:type="dxa"/>
            <w:vMerge w:val="restart"/>
          </w:tcPr>
          <w:p w14:paraId="3CE2E704" w14:textId="77777777" w:rsidR="00DB6D40" w:rsidRDefault="00DB6D40" w:rsidP="00DB6D40">
            <w:pPr>
              <w:rPr>
                <w:b/>
                <w:sz w:val="18"/>
                <w:szCs w:val="18"/>
              </w:rPr>
            </w:pPr>
          </w:p>
          <w:p w14:paraId="67C548A3" w14:textId="77777777" w:rsidR="00DB6D40" w:rsidRDefault="00DB6D40" w:rsidP="00DB6D40">
            <w:pPr>
              <w:rPr>
                <w:b/>
                <w:sz w:val="18"/>
                <w:szCs w:val="18"/>
              </w:rPr>
            </w:pPr>
          </w:p>
          <w:p w14:paraId="16807A4C" w14:textId="77777777" w:rsidR="00DB6D40" w:rsidRPr="00CC0556" w:rsidRDefault="00DB6D40" w:rsidP="00DB6D40">
            <w:pPr>
              <w:rPr>
                <w:sz w:val="18"/>
                <w:szCs w:val="18"/>
              </w:rPr>
            </w:pPr>
            <w:r w:rsidRPr="00CC0556">
              <w:rPr>
                <w:b/>
                <w:sz w:val="18"/>
                <w:szCs w:val="18"/>
              </w:rPr>
              <w:t>0,0</w:t>
            </w:r>
            <w:r>
              <w:rPr>
                <w:b/>
                <w:sz w:val="18"/>
                <w:szCs w:val="18"/>
              </w:rPr>
              <w:t>2</w:t>
            </w:r>
          </w:p>
        </w:tc>
        <w:tc>
          <w:tcPr>
            <w:tcW w:w="892" w:type="dxa"/>
            <w:tcBorders>
              <w:bottom w:val="nil"/>
            </w:tcBorders>
          </w:tcPr>
          <w:p w14:paraId="59E06A5C" w14:textId="77777777" w:rsidR="00DB6D40" w:rsidRPr="00CC0556" w:rsidRDefault="00DB6D40" w:rsidP="00DB6D40">
            <w:pPr>
              <w:rPr>
                <w:sz w:val="18"/>
                <w:szCs w:val="18"/>
              </w:rPr>
            </w:pPr>
          </w:p>
        </w:tc>
        <w:tc>
          <w:tcPr>
            <w:tcW w:w="1023" w:type="dxa"/>
            <w:tcBorders>
              <w:bottom w:val="nil"/>
            </w:tcBorders>
          </w:tcPr>
          <w:p w14:paraId="115D2078" w14:textId="77777777" w:rsidR="00DB6D40" w:rsidRPr="00CC0556" w:rsidRDefault="00DB6D40" w:rsidP="00DB6D40">
            <w:pPr>
              <w:rPr>
                <w:sz w:val="18"/>
                <w:szCs w:val="18"/>
              </w:rPr>
            </w:pPr>
          </w:p>
        </w:tc>
        <w:tc>
          <w:tcPr>
            <w:tcW w:w="891" w:type="dxa"/>
            <w:vMerge w:val="restart"/>
          </w:tcPr>
          <w:p w14:paraId="3CB3554A" w14:textId="77777777" w:rsidR="00DB6D40" w:rsidRPr="00B8156A" w:rsidRDefault="00DB6D40" w:rsidP="00DB6D40">
            <w:pPr>
              <w:rPr>
                <w:sz w:val="18"/>
                <w:szCs w:val="18"/>
              </w:rPr>
            </w:pPr>
          </w:p>
          <w:p w14:paraId="46DBCC7A" w14:textId="77777777" w:rsidR="00DB6D40" w:rsidRDefault="00DB6D40" w:rsidP="00DB6D40">
            <w:pPr>
              <w:rPr>
                <w:sz w:val="18"/>
                <w:szCs w:val="18"/>
              </w:rPr>
            </w:pPr>
          </w:p>
          <w:p w14:paraId="794040EE" w14:textId="77777777" w:rsidR="00DB6D40" w:rsidRPr="00CC0556" w:rsidRDefault="00DB6D40" w:rsidP="00DB6D40">
            <w:pPr>
              <w:rPr>
                <w:sz w:val="18"/>
                <w:szCs w:val="18"/>
              </w:rPr>
            </w:pPr>
            <w:r w:rsidRPr="00B8156A">
              <w:rPr>
                <w:sz w:val="18"/>
                <w:szCs w:val="18"/>
              </w:rPr>
              <w:t>0,11</w:t>
            </w:r>
          </w:p>
        </w:tc>
      </w:tr>
      <w:tr w:rsidR="00DB6D40" w:rsidRPr="00CC0556" w14:paraId="7EB131EB" w14:textId="77777777" w:rsidTr="00DB6D40">
        <w:trPr>
          <w:trHeight w:val="239"/>
        </w:trPr>
        <w:tc>
          <w:tcPr>
            <w:tcW w:w="2055" w:type="dxa"/>
            <w:tcBorders>
              <w:top w:val="nil"/>
              <w:bottom w:val="nil"/>
            </w:tcBorders>
          </w:tcPr>
          <w:p w14:paraId="14EDEE19" w14:textId="77777777" w:rsidR="00DB6D40" w:rsidRPr="00CC0556" w:rsidRDefault="00DB6D40" w:rsidP="00DB6D40">
            <w:pPr>
              <w:rPr>
                <w:sz w:val="18"/>
                <w:szCs w:val="18"/>
              </w:rPr>
            </w:pPr>
            <w:r>
              <w:rPr>
                <w:sz w:val="18"/>
                <w:szCs w:val="18"/>
              </w:rPr>
              <w:t>0-3 yıl</w:t>
            </w:r>
          </w:p>
        </w:tc>
        <w:tc>
          <w:tcPr>
            <w:tcW w:w="721" w:type="dxa"/>
            <w:tcBorders>
              <w:top w:val="nil"/>
              <w:bottom w:val="nil"/>
            </w:tcBorders>
          </w:tcPr>
          <w:p w14:paraId="06D3F1C7" w14:textId="77777777" w:rsidR="00DB6D40" w:rsidRPr="00CC0556" w:rsidRDefault="00DB6D40" w:rsidP="00DB6D40">
            <w:pPr>
              <w:rPr>
                <w:sz w:val="18"/>
                <w:szCs w:val="18"/>
              </w:rPr>
            </w:pPr>
            <w:r>
              <w:rPr>
                <w:sz w:val="18"/>
                <w:szCs w:val="18"/>
              </w:rPr>
              <w:t>109</w:t>
            </w:r>
          </w:p>
        </w:tc>
        <w:tc>
          <w:tcPr>
            <w:tcW w:w="872" w:type="dxa"/>
            <w:tcBorders>
              <w:top w:val="nil"/>
              <w:bottom w:val="nil"/>
            </w:tcBorders>
          </w:tcPr>
          <w:p w14:paraId="0BEF17B8" w14:textId="77777777" w:rsidR="00DB6D40" w:rsidRPr="00CC0556" w:rsidRDefault="00DB6D40" w:rsidP="00DB6D40">
            <w:pPr>
              <w:rPr>
                <w:sz w:val="18"/>
                <w:szCs w:val="18"/>
              </w:rPr>
            </w:pPr>
            <w:r>
              <w:rPr>
                <w:sz w:val="18"/>
                <w:szCs w:val="18"/>
              </w:rPr>
              <w:t>37,0</w:t>
            </w:r>
          </w:p>
        </w:tc>
        <w:tc>
          <w:tcPr>
            <w:tcW w:w="1023" w:type="dxa"/>
            <w:tcBorders>
              <w:top w:val="nil"/>
              <w:bottom w:val="nil"/>
            </w:tcBorders>
          </w:tcPr>
          <w:p w14:paraId="6E6D98B3" w14:textId="77777777" w:rsidR="00DB6D40" w:rsidRPr="00CC0556" w:rsidRDefault="00DB6D40" w:rsidP="00DB6D40">
            <w:pPr>
              <w:rPr>
                <w:sz w:val="18"/>
                <w:szCs w:val="18"/>
              </w:rPr>
            </w:pPr>
            <w:r>
              <w:rPr>
                <w:sz w:val="18"/>
                <w:szCs w:val="18"/>
              </w:rPr>
              <w:t>30,0-44,0</w:t>
            </w:r>
          </w:p>
        </w:tc>
        <w:tc>
          <w:tcPr>
            <w:tcW w:w="765" w:type="dxa"/>
            <w:vMerge/>
          </w:tcPr>
          <w:p w14:paraId="7D880754" w14:textId="77777777" w:rsidR="00DB6D40" w:rsidRPr="00CC0556" w:rsidRDefault="00DB6D40" w:rsidP="00DB6D40">
            <w:pPr>
              <w:rPr>
                <w:b/>
                <w:sz w:val="18"/>
                <w:szCs w:val="18"/>
              </w:rPr>
            </w:pPr>
          </w:p>
        </w:tc>
        <w:tc>
          <w:tcPr>
            <w:tcW w:w="892" w:type="dxa"/>
            <w:tcBorders>
              <w:top w:val="nil"/>
              <w:bottom w:val="nil"/>
            </w:tcBorders>
          </w:tcPr>
          <w:p w14:paraId="668E2EE7" w14:textId="77777777" w:rsidR="00DB6D40" w:rsidRPr="00CC0556" w:rsidRDefault="00DB6D40" w:rsidP="00DB6D40">
            <w:pPr>
              <w:rPr>
                <w:sz w:val="18"/>
                <w:szCs w:val="18"/>
              </w:rPr>
            </w:pPr>
            <w:r>
              <w:rPr>
                <w:sz w:val="18"/>
                <w:szCs w:val="18"/>
              </w:rPr>
              <w:t>33,0</w:t>
            </w:r>
          </w:p>
        </w:tc>
        <w:tc>
          <w:tcPr>
            <w:tcW w:w="1023" w:type="dxa"/>
            <w:tcBorders>
              <w:top w:val="nil"/>
              <w:bottom w:val="nil"/>
            </w:tcBorders>
          </w:tcPr>
          <w:p w14:paraId="77AA4AD3" w14:textId="77777777" w:rsidR="00DB6D40" w:rsidRPr="00CC0556" w:rsidRDefault="00DB6D40" w:rsidP="00DB6D40">
            <w:pPr>
              <w:rPr>
                <w:sz w:val="18"/>
                <w:szCs w:val="18"/>
              </w:rPr>
            </w:pPr>
            <w:r>
              <w:rPr>
                <w:sz w:val="18"/>
                <w:szCs w:val="18"/>
              </w:rPr>
              <w:t>25,0-44,0</w:t>
            </w:r>
          </w:p>
        </w:tc>
        <w:tc>
          <w:tcPr>
            <w:tcW w:w="891" w:type="dxa"/>
            <w:vMerge/>
          </w:tcPr>
          <w:p w14:paraId="5B058AF8" w14:textId="77777777" w:rsidR="00DB6D40" w:rsidRPr="00B8156A" w:rsidRDefault="00DB6D40" w:rsidP="00DB6D40">
            <w:pPr>
              <w:rPr>
                <w:sz w:val="18"/>
                <w:szCs w:val="18"/>
              </w:rPr>
            </w:pPr>
          </w:p>
        </w:tc>
      </w:tr>
      <w:tr w:rsidR="00DB6D40" w:rsidRPr="00CC0556" w14:paraId="3C81F5A5" w14:textId="77777777" w:rsidTr="00DB6D40">
        <w:trPr>
          <w:trHeight w:val="239"/>
        </w:trPr>
        <w:tc>
          <w:tcPr>
            <w:tcW w:w="2055" w:type="dxa"/>
            <w:tcBorders>
              <w:top w:val="nil"/>
              <w:bottom w:val="nil"/>
            </w:tcBorders>
          </w:tcPr>
          <w:p w14:paraId="6ED4FECD" w14:textId="77777777" w:rsidR="00DB6D40" w:rsidRPr="00CC0556" w:rsidRDefault="00DB6D40" w:rsidP="00DB6D40">
            <w:pPr>
              <w:rPr>
                <w:sz w:val="18"/>
                <w:szCs w:val="18"/>
              </w:rPr>
            </w:pPr>
            <w:r>
              <w:rPr>
                <w:sz w:val="18"/>
                <w:szCs w:val="18"/>
              </w:rPr>
              <w:t>4-7 yıl</w:t>
            </w:r>
          </w:p>
        </w:tc>
        <w:tc>
          <w:tcPr>
            <w:tcW w:w="721" w:type="dxa"/>
            <w:tcBorders>
              <w:top w:val="nil"/>
              <w:bottom w:val="nil"/>
            </w:tcBorders>
          </w:tcPr>
          <w:p w14:paraId="7C3FF72E" w14:textId="77777777" w:rsidR="00DB6D40" w:rsidRPr="00CC0556" w:rsidRDefault="00DB6D40" w:rsidP="00DB6D40">
            <w:pPr>
              <w:rPr>
                <w:sz w:val="18"/>
                <w:szCs w:val="18"/>
              </w:rPr>
            </w:pPr>
            <w:r>
              <w:rPr>
                <w:sz w:val="18"/>
                <w:szCs w:val="18"/>
              </w:rPr>
              <w:t>57</w:t>
            </w:r>
          </w:p>
        </w:tc>
        <w:tc>
          <w:tcPr>
            <w:tcW w:w="872" w:type="dxa"/>
            <w:tcBorders>
              <w:top w:val="nil"/>
              <w:bottom w:val="nil"/>
            </w:tcBorders>
          </w:tcPr>
          <w:p w14:paraId="3CFA9187" w14:textId="77777777" w:rsidR="00DB6D40" w:rsidRPr="00CC0556" w:rsidRDefault="00DB6D40" w:rsidP="00DB6D40">
            <w:pPr>
              <w:rPr>
                <w:sz w:val="18"/>
                <w:szCs w:val="18"/>
              </w:rPr>
            </w:pPr>
            <w:r>
              <w:rPr>
                <w:sz w:val="18"/>
                <w:szCs w:val="18"/>
              </w:rPr>
              <w:t>36,0</w:t>
            </w:r>
          </w:p>
        </w:tc>
        <w:tc>
          <w:tcPr>
            <w:tcW w:w="1023" w:type="dxa"/>
            <w:tcBorders>
              <w:top w:val="nil"/>
              <w:bottom w:val="nil"/>
            </w:tcBorders>
          </w:tcPr>
          <w:p w14:paraId="73ADBE95" w14:textId="77777777" w:rsidR="00DB6D40" w:rsidRPr="00CC0556" w:rsidRDefault="00DB6D40" w:rsidP="00DB6D40">
            <w:pPr>
              <w:rPr>
                <w:sz w:val="18"/>
                <w:szCs w:val="18"/>
              </w:rPr>
            </w:pPr>
            <w:r>
              <w:rPr>
                <w:sz w:val="18"/>
                <w:szCs w:val="18"/>
              </w:rPr>
              <w:t>29,0-42,5</w:t>
            </w:r>
          </w:p>
        </w:tc>
        <w:tc>
          <w:tcPr>
            <w:tcW w:w="765" w:type="dxa"/>
            <w:vMerge/>
          </w:tcPr>
          <w:p w14:paraId="6B755276" w14:textId="77777777" w:rsidR="00DB6D40" w:rsidRPr="00CC0556" w:rsidRDefault="00DB6D40" w:rsidP="00DB6D40">
            <w:pPr>
              <w:rPr>
                <w:sz w:val="18"/>
                <w:szCs w:val="18"/>
              </w:rPr>
            </w:pPr>
          </w:p>
        </w:tc>
        <w:tc>
          <w:tcPr>
            <w:tcW w:w="892" w:type="dxa"/>
            <w:tcBorders>
              <w:top w:val="nil"/>
              <w:bottom w:val="nil"/>
            </w:tcBorders>
          </w:tcPr>
          <w:p w14:paraId="0EE96E48" w14:textId="77777777" w:rsidR="00DB6D40" w:rsidRPr="00CC0556" w:rsidRDefault="00DB6D40" w:rsidP="00DB6D40">
            <w:pPr>
              <w:rPr>
                <w:sz w:val="18"/>
                <w:szCs w:val="18"/>
              </w:rPr>
            </w:pPr>
            <w:r>
              <w:rPr>
                <w:sz w:val="18"/>
                <w:szCs w:val="18"/>
              </w:rPr>
              <w:t>38,0</w:t>
            </w:r>
          </w:p>
        </w:tc>
        <w:tc>
          <w:tcPr>
            <w:tcW w:w="1023" w:type="dxa"/>
            <w:tcBorders>
              <w:top w:val="nil"/>
              <w:bottom w:val="nil"/>
            </w:tcBorders>
          </w:tcPr>
          <w:p w14:paraId="2C388BE9" w14:textId="77777777" w:rsidR="00DB6D40" w:rsidRPr="00CC0556" w:rsidRDefault="00DB6D40" w:rsidP="00DB6D40">
            <w:pPr>
              <w:rPr>
                <w:sz w:val="18"/>
                <w:szCs w:val="18"/>
              </w:rPr>
            </w:pPr>
            <w:r>
              <w:rPr>
                <w:sz w:val="18"/>
                <w:szCs w:val="18"/>
              </w:rPr>
              <w:t>30,0-44,0</w:t>
            </w:r>
          </w:p>
        </w:tc>
        <w:tc>
          <w:tcPr>
            <w:tcW w:w="891" w:type="dxa"/>
            <w:vMerge/>
          </w:tcPr>
          <w:p w14:paraId="105C35A0" w14:textId="77777777" w:rsidR="00DB6D40" w:rsidRPr="00CC0556" w:rsidRDefault="00DB6D40" w:rsidP="00DB6D40">
            <w:pPr>
              <w:rPr>
                <w:sz w:val="18"/>
                <w:szCs w:val="18"/>
              </w:rPr>
            </w:pPr>
          </w:p>
        </w:tc>
      </w:tr>
      <w:tr w:rsidR="00DB6D40" w:rsidRPr="00CC0556" w14:paraId="080E5AA3" w14:textId="77777777" w:rsidTr="00DB6D40">
        <w:trPr>
          <w:trHeight w:val="239"/>
        </w:trPr>
        <w:tc>
          <w:tcPr>
            <w:tcW w:w="2055" w:type="dxa"/>
            <w:tcBorders>
              <w:top w:val="nil"/>
              <w:bottom w:val="single" w:sz="4" w:space="0" w:color="auto"/>
            </w:tcBorders>
          </w:tcPr>
          <w:p w14:paraId="60B98F75" w14:textId="77777777" w:rsidR="00DB6D40" w:rsidRPr="00CC0556" w:rsidRDefault="00DB6D40" w:rsidP="00DB6D40">
            <w:pPr>
              <w:rPr>
                <w:sz w:val="18"/>
                <w:szCs w:val="18"/>
              </w:rPr>
            </w:pPr>
            <w:r>
              <w:rPr>
                <w:sz w:val="18"/>
                <w:szCs w:val="18"/>
              </w:rPr>
              <w:t>8 yıl ve üstü</w:t>
            </w:r>
          </w:p>
        </w:tc>
        <w:tc>
          <w:tcPr>
            <w:tcW w:w="721" w:type="dxa"/>
            <w:tcBorders>
              <w:top w:val="nil"/>
              <w:bottom w:val="single" w:sz="4" w:space="0" w:color="auto"/>
            </w:tcBorders>
          </w:tcPr>
          <w:p w14:paraId="49C17783" w14:textId="77777777" w:rsidR="00DB6D40" w:rsidRPr="00CC0556" w:rsidRDefault="00DB6D40" w:rsidP="00DB6D40">
            <w:pPr>
              <w:rPr>
                <w:sz w:val="18"/>
                <w:szCs w:val="18"/>
              </w:rPr>
            </w:pPr>
            <w:r>
              <w:rPr>
                <w:sz w:val="18"/>
                <w:szCs w:val="18"/>
              </w:rPr>
              <w:t>60</w:t>
            </w:r>
          </w:p>
        </w:tc>
        <w:tc>
          <w:tcPr>
            <w:tcW w:w="872" w:type="dxa"/>
            <w:tcBorders>
              <w:top w:val="nil"/>
              <w:bottom w:val="single" w:sz="4" w:space="0" w:color="auto"/>
            </w:tcBorders>
          </w:tcPr>
          <w:p w14:paraId="1E12A7AC" w14:textId="77777777" w:rsidR="00DB6D40" w:rsidRPr="00CC0556" w:rsidRDefault="00DB6D40" w:rsidP="00DB6D40">
            <w:pPr>
              <w:rPr>
                <w:sz w:val="18"/>
                <w:szCs w:val="18"/>
              </w:rPr>
            </w:pPr>
            <w:r>
              <w:rPr>
                <w:sz w:val="18"/>
                <w:szCs w:val="18"/>
              </w:rPr>
              <w:t>42,0</w:t>
            </w:r>
          </w:p>
        </w:tc>
        <w:tc>
          <w:tcPr>
            <w:tcW w:w="1023" w:type="dxa"/>
            <w:tcBorders>
              <w:top w:val="nil"/>
              <w:bottom w:val="single" w:sz="4" w:space="0" w:color="auto"/>
            </w:tcBorders>
          </w:tcPr>
          <w:p w14:paraId="4CB7251C" w14:textId="77777777" w:rsidR="00DB6D40" w:rsidRPr="00CC0556" w:rsidRDefault="00DB6D40" w:rsidP="00DB6D40">
            <w:pPr>
              <w:rPr>
                <w:sz w:val="18"/>
                <w:szCs w:val="18"/>
              </w:rPr>
            </w:pPr>
            <w:r>
              <w:rPr>
                <w:sz w:val="18"/>
                <w:szCs w:val="18"/>
              </w:rPr>
              <w:t>32,0-49,5</w:t>
            </w:r>
          </w:p>
        </w:tc>
        <w:tc>
          <w:tcPr>
            <w:tcW w:w="765" w:type="dxa"/>
            <w:vMerge/>
            <w:tcBorders>
              <w:bottom w:val="single" w:sz="4" w:space="0" w:color="auto"/>
            </w:tcBorders>
          </w:tcPr>
          <w:p w14:paraId="291782C8" w14:textId="77777777" w:rsidR="00DB6D40" w:rsidRPr="00CC0556" w:rsidRDefault="00DB6D40" w:rsidP="00DB6D40">
            <w:pPr>
              <w:rPr>
                <w:sz w:val="18"/>
                <w:szCs w:val="18"/>
              </w:rPr>
            </w:pPr>
          </w:p>
        </w:tc>
        <w:tc>
          <w:tcPr>
            <w:tcW w:w="892" w:type="dxa"/>
            <w:tcBorders>
              <w:top w:val="nil"/>
              <w:bottom w:val="single" w:sz="4" w:space="0" w:color="auto"/>
            </w:tcBorders>
          </w:tcPr>
          <w:p w14:paraId="060103CF" w14:textId="77777777" w:rsidR="00DB6D40" w:rsidRPr="00CC0556" w:rsidRDefault="00DB6D40" w:rsidP="00DB6D40">
            <w:pPr>
              <w:rPr>
                <w:sz w:val="18"/>
                <w:szCs w:val="18"/>
              </w:rPr>
            </w:pPr>
            <w:r>
              <w:rPr>
                <w:sz w:val="18"/>
                <w:szCs w:val="18"/>
              </w:rPr>
              <w:t>32,0</w:t>
            </w:r>
          </w:p>
        </w:tc>
        <w:tc>
          <w:tcPr>
            <w:tcW w:w="1023" w:type="dxa"/>
            <w:tcBorders>
              <w:top w:val="nil"/>
              <w:bottom w:val="single" w:sz="4" w:space="0" w:color="auto"/>
            </w:tcBorders>
          </w:tcPr>
          <w:p w14:paraId="6FFBC4CF" w14:textId="77777777" w:rsidR="00DB6D40" w:rsidRPr="00CC0556" w:rsidRDefault="00DB6D40" w:rsidP="00DB6D40">
            <w:pPr>
              <w:rPr>
                <w:sz w:val="18"/>
                <w:szCs w:val="18"/>
              </w:rPr>
            </w:pPr>
            <w:r>
              <w:rPr>
                <w:sz w:val="18"/>
                <w:szCs w:val="18"/>
              </w:rPr>
              <w:t>25,0-39,0</w:t>
            </w:r>
          </w:p>
        </w:tc>
        <w:tc>
          <w:tcPr>
            <w:tcW w:w="891" w:type="dxa"/>
            <w:vMerge/>
            <w:tcBorders>
              <w:bottom w:val="single" w:sz="4" w:space="0" w:color="auto"/>
            </w:tcBorders>
          </w:tcPr>
          <w:p w14:paraId="28BA2446" w14:textId="77777777" w:rsidR="00DB6D40" w:rsidRPr="00CC0556" w:rsidRDefault="00DB6D40" w:rsidP="00DB6D40">
            <w:pPr>
              <w:rPr>
                <w:sz w:val="18"/>
                <w:szCs w:val="18"/>
              </w:rPr>
            </w:pPr>
          </w:p>
        </w:tc>
      </w:tr>
      <w:tr w:rsidR="00DB6D40" w:rsidRPr="00CC0556" w14:paraId="00F55BD5" w14:textId="77777777" w:rsidTr="00DB6D40">
        <w:trPr>
          <w:trHeight w:val="239"/>
        </w:trPr>
        <w:tc>
          <w:tcPr>
            <w:tcW w:w="2055" w:type="dxa"/>
            <w:tcBorders>
              <w:top w:val="single" w:sz="4" w:space="0" w:color="auto"/>
              <w:bottom w:val="nil"/>
            </w:tcBorders>
          </w:tcPr>
          <w:p w14:paraId="29B7E473" w14:textId="77777777" w:rsidR="00DB6D40" w:rsidRDefault="00DB6D40" w:rsidP="00DB6D40">
            <w:pPr>
              <w:rPr>
                <w:sz w:val="18"/>
                <w:szCs w:val="18"/>
              </w:rPr>
            </w:pPr>
            <w:r w:rsidRPr="00CC0556">
              <w:rPr>
                <w:rFonts w:cstheme="minorHAnsi"/>
                <w:b/>
                <w:sz w:val="18"/>
                <w:szCs w:val="18"/>
              </w:rPr>
              <w:t xml:space="preserve">Yakın çevresinde </w:t>
            </w:r>
            <w:r>
              <w:rPr>
                <w:rFonts w:cstheme="minorHAnsi"/>
                <w:b/>
                <w:sz w:val="18"/>
                <w:szCs w:val="18"/>
              </w:rPr>
              <w:t>COVID-19</w:t>
            </w:r>
            <w:r w:rsidRPr="00CC0556">
              <w:rPr>
                <w:rFonts w:cstheme="minorHAnsi"/>
                <w:b/>
                <w:sz w:val="18"/>
                <w:szCs w:val="18"/>
              </w:rPr>
              <w:t xml:space="preserve"> tanısı alma durumu</w:t>
            </w:r>
            <w:r>
              <w:rPr>
                <w:rFonts w:cstheme="minorHAnsi"/>
                <w:b/>
                <w:sz w:val="18"/>
                <w:szCs w:val="18"/>
              </w:rPr>
              <w:t>***</w:t>
            </w:r>
          </w:p>
        </w:tc>
        <w:tc>
          <w:tcPr>
            <w:tcW w:w="721" w:type="dxa"/>
            <w:tcBorders>
              <w:top w:val="single" w:sz="4" w:space="0" w:color="auto"/>
              <w:bottom w:val="nil"/>
            </w:tcBorders>
          </w:tcPr>
          <w:p w14:paraId="0EC3E353" w14:textId="77777777" w:rsidR="00DB6D40" w:rsidRDefault="00DB6D40" w:rsidP="00DB6D40">
            <w:pPr>
              <w:rPr>
                <w:sz w:val="18"/>
                <w:szCs w:val="18"/>
              </w:rPr>
            </w:pPr>
          </w:p>
        </w:tc>
        <w:tc>
          <w:tcPr>
            <w:tcW w:w="872" w:type="dxa"/>
            <w:tcBorders>
              <w:top w:val="single" w:sz="4" w:space="0" w:color="auto"/>
              <w:bottom w:val="nil"/>
            </w:tcBorders>
          </w:tcPr>
          <w:p w14:paraId="0BF4AEF0" w14:textId="77777777" w:rsidR="00DB6D40" w:rsidRDefault="00DB6D40" w:rsidP="00DB6D40">
            <w:pPr>
              <w:rPr>
                <w:sz w:val="18"/>
                <w:szCs w:val="18"/>
              </w:rPr>
            </w:pPr>
          </w:p>
        </w:tc>
        <w:tc>
          <w:tcPr>
            <w:tcW w:w="1023" w:type="dxa"/>
            <w:tcBorders>
              <w:top w:val="single" w:sz="4" w:space="0" w:color="auto"/>
              <w:bottom w:val="nil"/>
            </w:tcBorders>
          </w:tcPr>
          <w:p w14:paraId="44E7E11D" w14:textId="77777777" w:rsidR="00DB6D40" w:rsidRDefault="00DB6D40" w:rsidP="00DB6D40">
            <w:pPr>
              <w:rPr>
                <w:sz w:val="18"/>
                <w:szCs w:val="18"/>
              </w:rPr>
            </w:pPr>
          </w:p>
        </w:tc>
        <w:tc>
          <w:tcPr>
            <w:tcW w:w="765" w:type="dxa"/>
            <w:tcBorders>
              <w:top w:val="single" w:sz="4" w:space="0" w:color="auto"/>
              <w:bottom w:val="nil"/>
            </w:tcBorders>
          </w:tcPr>
          <w:p w14:paraId="0EB3EAA8" w14:textId="77777777" w:rsidR="00DB6D40" w:rsidRPr="00CC0556" w:rsidRDefault="00DB6D40" w:rsidP="00DB6D40">
            <w:pPr>
              <w:rPr>
                <w:sz w:val="18"/>
                <w:szCs w:val="18"/>
              </w:rPr>
            </w:pPr>
          </w:p>
        </w:tc>
        <w:tc>
          <w:tcPr>
            <w:tcW w:w="892" w:type="dxa"/>
            <w:tcBorders>
              <w:top w:val="single" w:sz="4" w:space="0" w:color="auto"/>
              <w:bottom w:val="nil"/>
            </w:tcBorders>
          </w:tcPr>
          <w:p w14:paraId="273DEFB2" w14:textId="77777777" w:rsidR="00DB6D40" w:rsidRDefault="00DB6D40" w:rsidP="00DB6D40">
            <w:pPr>
              <w:rPr>
                <w:sz w:val="18"/>
                <w:szCs w:val="18"/>
              </w:rPr>
            </w:pPr>
          </w:p>
        </w:tc>
        <w:tc>
          <w:tcPr>
            <w:tcW w:w="1023" w:type="dxa"/>
            <w:tcBorders>
              <w:top w:val="single" w:sz="4" w:space="0" w:color="auto"/>
              <w:bottom w:val="nil"/>
            </w:tcBorders>
          </w:tcPr>
          <w:p w14:paraId="0E215024" w14:textId="77777777" w:rsidR="00DB6D40" w:rsidRDefault="00DB6D40" w:rsidP="00DB6D40">
            <w:pPr>
              <w:rPr>
                <w:sz w:val="18"/>
                <w:szCs w:val="18"/>
              </w:rPr>
            </w:pPr>
          </w:p>
        </w:tc>
        <w:tc>
          <w:tcPr>
            <w:tcW w:w="891" w:type="dxa"/>
            <w:tcBorders>
              <w:top w:val="single" w:sz="4" w:space="0" w:color="auto"/>
              <w:bottom w:val="nil"/>
            </w:tcBorders>
          </w:tcPr>
          <w:p w14:paraId="2F0C2BB4" w14:textId="77777777" w:rsidR="00DB6D40" w:rsidRPr="00CC0556" w:rsidRDefault="00DB6D40" w:rsidP="00DB6D40">
            <w:pPr>
              <w:rPr>
                <w:sz w:val="18"/>
                <w:szCs w:val="18"/>
              </w:rPr>
            </w:pPr>
          </w:p>
        </w:tc>
      </w:tr>
      <w:tr w:rsidR="00DB6D40" w:rsidRPr="00CC0556" w14:paraId="358892DC" w14:textId="77777777" w:rsidTr="00DB6D40">
        <w:trPr>
          <w:trHeight w:val="239"/>
        </w:trPr>
        <w:tc>
          <w:tcPr>
            <w:tcW w:w="2055" w:type="dxa"/>
            <w:tcBorders>
              <w:top w:val="nil"/>
              <w:bottom w:val="nil"/>
            </w:tcBorders>
          </w:tcPr>
          <w:p w14:paraId="5FD099C6" w14:textId="70C111EA" w:rsidR="00DB6D40" w:rsidRDefault="00DB6D40" w:rsidP="00DB6D40">
            <w:pPr>
              <w:rPr>
                <w:sz w:val="18"/>
                <w:szCs w:val="18"/>
              </w:rPr>
            </w:pPr>
            <w:r w:rsidRPr="00CC0556">
              <w:rPr>
                <w:rFonts w:cstheme="minorHAnsi"/>
                <w:sz w:val="18"/>
                <w:szCs w:val="18"/>
              </w:rPr>
              <w:t>Evet, kendi</w:t>
            </w:r>
          </w:p>
        </w:tc>
        <w:tc>
          <w:tcPr>
            <w:tcW w:w="721" w:type="dxa"/>
            <w:tcBorders>
              <w:top w:val="nil"/>
              <w:bottom w:val="nil"/>
            </w:tcBorders>
          </w:tcPr>
          <w:p w14:paraId="60A81EE4" w14:textId="77777777" w:rsidR="00DB6D40" w:rsidRDefault="00DB6D40" w:rsidP="00DB6D40">
            <w:pPr>
              <w:rPr>
                <w:sz w:val="18"/>
                <w:szCs w:val="18"/>
              </w:rPr>
            </w:pPr>
            <w:r w:rsidRPr="00CC0556">
              <w:rPr>
                <w:sz w:val="18"/>
                <w:szCs w:val="18"/>
              </w:rPr>
              <w:t>81</w:t>
            </w:r>
          </w:p>
        </w:tc>
        <w:tc>
          <w:tcPr>
            <w:tcW w:w="872" w:type="dxa"/>
            <w:tcBorders>
              <w:top w:val="nil"/>
              <w:bottom w:val="nil"/>
            </w:tcBorders>
          </w:tcPr>
          <w:p w14:paraId="2CB5ED97" w14:textId="77777777" w:rsidR="00DB6D40" w:rsidRDefault="00DB6D40" w:rsidP="00DB6D40">
            <w:pPr>
              <w:rPr>
                <w:sz w:val="18"/>
                <w:szCs w:val="18"/>
              </w:rPr>
            </w:pPr>
            <w:r>
              <w:rPr>
                <w:sz w:val="18"/>
                <w:szCs w:val="18"/>
              </w:rPr>
              <w:t>39,0</w:t>
            </w:r>
          </w:p>
        </w:tc>
        <w:tc>
          <w:tcPr>
            <w:tcW w:w="1023" w:type="dxa"/>
            <w:tcBorders>
              <w:top w:val="nil"/>
              <w:bottom w:val="nil"/>
            </w:tcBorders>
          </w:tcPr>
          <w:p w14:paraId="5A688EBF" w14:textId="77777777" w:rsidR="00DB6D40" w:rsidRDefault="00DB6D40" w:rsidP="00DB6D40">
            <w:pPr>
              <w:rPr>
                <w:sz w:val="18"/>
                <w:szCs w:val="18"/>
              </w:rPr>
            </w:pPr>
            <w:r>
              <w:rPr>
                <w:sz w:val="18"/>
                <w:szCs w:val="18"/>
              </w:rPr>
              <w:t>30,0-46,0</w:t>
            </w:r>
          </w:p>
        </w:tc>
        <w:tc>
          <w:tcPr>
            <w:tcW w:w="765" w:type="dxa"/>
            <w:tcBorders>
              <w:top w:val="nil"/>
              <w:bottom w:val="nil"/>
            </w:tcBorders>
          </w:tcPr>
          <w:p w14:paraId="78392DDE" w14:textId="77777777" w:rsidR="00DB6D40" w:rsidRPr="00CC0556" w:rsidRDefault="00DB6D40" w:rsidP="00DB6D40">
            <w:pPr>
              <w:rPr>
                <w:sz w:val="18"/>
                <w:szCs w:val="18"/>
              </w:rPr>
            </w:pPr>
            <w:r w:rsidRPr="00CC0556">
              <w:rPr>
                <w:sz w:val="18"/>
                <w:szCs w:val="18"/>
              </w:rPr>
              <w:t>0,19</w:t>
            </w:r>
          </w:p>
        </w:tc>
        <w:tc>
          <w:tcPr>
            <w:tcW w:w="892" w:type="dxa"/>
            <w:tcBorders>
              <w:top w:val="nil"/>
              <w:bottom w:val="nil"/>
            </w:tcBorders>
          </w:tcPr>
          <w:p w14:paraId="44A1A0D9" w14:textId="77777777" w:rsidR="00DB6D40" w:rsidRDefault="00DB6D40" w:rsidP="00DB6D40">
            <w:pPr>
              <w:rPr>
                <w:sz w:val="18"/>
                <w:szCs w:val="18"/>
              </w:rPr>
            </w:pPr>
            <w:r>
              <w:rPr>
                <w:sz w:val="18"/>
                <w:szCs w:val="18"/>
              </w:rPr>
              <w:t>35,0</w:t>
            </w:r>
          </w:p>
        </w:tc>
        <w:tc>
          <w:tcPr>
            <w:tcW w:w="1023" w:type="dxa"/>
            <w:tcBorders>
              <w:top w:val="nil"/>
              <w:bottom w:val="nil"/>
            </w:tcBorders>
          </w:tcPr>
          <w:p w14:paraId="07A480C6" w14:textId="77777777" w:rsidR="00DB6D40" w:rsidRDefault="00DB6D40" w:rsidP="00DB6D40">
            <w:pPr>
              <w:rPr>
                <w:sz w:val="18"/>
                <w:szCs w:val="18"/>
              </w:rPr>
            </w:pPr>
            <w:r>
              <w:rPr>
                <w:sz w:val="18"/>
                <w:szCs w:val="18"/>
              </w:rPr>
              <w:t>29,0-45,0</w:t>
            </w:r>
          </w:p>
        </w:tc>
        <w:tc>
          <w:tcPr>
            <w:tcW w:w="891" w:type="dxa"/>
            <w:tcBorders>
              <w:top w:val="nil"/>
              <w:bottom w:val="nil"/>
            </w:tcBorders>
          </w:tcPr>
          <w:p w14:paraId="4CECDA89" w14:textId="77777777" w:rsidR="00DB6D40" w:rsidRPr="00CC0556" w:rsidRDefault="00DB6D40" w:rsidP="00DB6D40">
            <w:pPr>
              <w:rPr>
                <w:sz w:val="18"/>
                <w:szCs w:val="18"/>
              </w:rPr>
            </w:pPr>
            <w:r w:rsidRPr="00CC0556">
              <w:rPr>
                <w:sz w:val="18"/>
                <w:szCs w:val="18"/>
              </w:rPr>
              <w:t>0,17</w:t>
            </w:r>
          </w:p>
        </w:tc>
      </w:tr>
      <w:tr w:rsidR="00DB6D40" w:rsidRPr="00CC0556" w14:paraId="5231E276" w14:textId="77777777" w:rsidTr="00DB6D40">
        <w:trPr>
          <w:trHeight w:val="239"/>
        </w:trPr>
        <w:tc>
          <w:tcPr>
            <w:tcW w:w="2055" w:type="dxa"/>
            <w:tcBorders>
              <w:top w:val="nil"/>
              <w:bottom w:val="nil"/>
            </w:tcBorders>
          </w:tcPr>
          <w:p w14:paraId="5376DAA3" w14:textId="70410FFC" w:rsidR="00DB6D40" w:rsidRDefault="00DB6D40" w:rsidP="00DB6D40">
            <w:pPr>
              <w:rPr>
                <w:sz w:val="18"/>
                <w:szCs w:val="18"/>
              </w:rPr>
            </w:pPr>
            <w:r w:rsidRPr="00CC0556">
              <w:rPr>
                <w:rFonts w:cstheme="minorHAnsi"/>
                <w:sz w:val="18"/>
                <w:szCs w:val="18"/>
              </w:rPr>
              <w:t>Evet, yakını</w:t>
            </w:r>
          </w:p>
        </w:tc>
        <w:tc>
          <w:tcPr>
            <w:tcW w:w="721" w:type="dxa"/>
            <w:tcBorders>
              <w:top w:val="nil"/>
              <w:bottom w:val="nil"/>
            </w:tcBorders>
          </w:tcPr>
          <w:p w14:paraId="11AE7B74" w14:textId="77777777" w:rsidR="00DB6D40" w:rsidRDefault="00DB6D40" w:rsidP="00DB6D40">
            <w:pPr>
              <w:rPr>
                <w:sz w:val="18"/>
                <w:szCs w:val="18"/>
              </w:rPr>
            </w:pPr>
          </w:p>
        </w:tc>
        <w:tc>
          <w:tcPr>
            <w:tcW w:w="872" w:type="dxa"/>
            <w:tcBorders>
              <w:top w:val="nil"/>
              <w:bottom w:val="nil"/>
            </w:tcBorders>
          </w:tcPr>
          <w:p w14:paraId="6DC2DB9E" w14:textId="77777777" w:rsidR="00DB6D40" w:rsidRDefault="00DB6D40" w:rsidP="00DB6D40">
            <w:pPr>
              <w:rPr>
                <w:sz w:val="18"/>
                <w:szCs w:val="18"/>
              </w:rPr>
            </w:pPr>
          </w:p>
        </w:tc>
        <w:tc>
          <w:tcPr>
            <w:tcW w:w="1023" w:type="dxa"/>
            <w:tcBorders>
              <w:top w:val="nil"/>
              <w:bottom w:val="nil"/>
            </w:tcBorders>
          </w:tcPr>
          <w:p w14:paraId="67702B5D" w14:textId="77777777" w:rsidR="00DB6D40" w:rsidRDefault="00DB6D40" w:rsidP="00DB6D40">
            <w:pPr>
              <w:rPr>
                <w:sz w:val="18"/>
                <w:szCs w:val="18"/>
              </w:rPr>
            </w:pPr>
          </w:p>
        </w:tc>
        <w:tc>
          <w:tcPr>
            <w:tcW w:w="765" w:type="dxa"/>
            <w:tcBorders>
              <w:top w:val="nil"/>
              <w:bottom w:val="nil"/>
            </w:tcBorders>
          </w:tcPr>
          <w:p w14:paraId="553C8F70" w14:textId="77777777" w:rsidR="00DB6D40" w:rsidRPr="00CC0556" w:rsidRDefault="00DB6D40" w:rsidP="00DB6D40">
            <w:pPr>
              <w:rPr>
                <w:sz w:val="18"/>
                <w:szCs w:val="18"/>
              </w:rPr>
            </w:pPr>
          </w:p>
        </w:tc>
        <w:tc>
          <w:tcPr>
            <w:tcW w:w="892" w:type="dxa"/>
            <w:tcBorders>
              <w:top w:val="nil"/>
              <w:bottom w:val="nil"/>
            </w:tcBorders>
          </w:tcPr>
          <w:p w14:paraId="0F5790CF" w14:textId="77777777" w:rsidR="00DB6D40" w:rsidRDefault="00DB6D40" w:rsidP="00DB6D40">
            <w:pPr>
              <w:rPr>
                <w:sz w:val="18"/>
                <w:szCs w:val="18"/>
              </w:rPr>
            </w:pPr>
          </w:p>
        </w:tc>
        <w:tc>
          <w:tcPr>
            <w:tcW w:w="1023" w:type="dxa"/>
            <w:tcBorders>
              <w:top w:val="nil"/>
              <w:bottom w:val="nil"/>
            </w:tcBorders>
          </w:tcPr>
          <w:p w14:paraId="2D5B15DD" w14:textId="77777777" w:rsidR="00DB6D40" w:rsidRDefault="00DB6D40" w:rsidP="00DB6D40">
            <w:pPr>
              <w:rPr>
                <w:sz w:val="18"/>
                <w:szCs w:val="18"/>
              </w:rPr>
            </w:pPr>
          </w:p>
        </w:tc>
        <w:tc>
          <w:tcPr>
            <w:tcW w:w="891" w:type="dxa"/>
            <w:tcBorders>
              <w:top w:val="nil"/>
              <w:bottom w:val="nil"/>
            </w:tcBorders>
          </w:tcPr>
          <w:p w14:paraId="1A628FC3" w14:textId="77777777" w:rsidR="00DB6D40" w:rsidRPr="00CC0556" w:rsidRDefault="00DB6D40" w:rsidP="00DB6D40">
            <w:pPr>
              <w:rPr>
                <w:sz w:val="18"/>
                <w:szCs w:val="18"/>
              </w:rPr>
            </w:pPr>
          </w:p>
        </w:tc>
      </w:tr>
      <w:tr w:rsidR="00DB6D40" w:rsidRPr="00CC0556" w14:paraId="7E278914" w14:textId="77777777" w:rsidTr="00DB6D40">
        <w:trPr>
          <w:trHeight w:val="239"/>
        </w:trPr>
        <w:tc>
          <w:tcPr>
            <w:tcW w:w="2055" w:type="dxa"/>
            <w:tcBorders>
              <w:top w:val="nil"/>
              <w:bottom w:val="nil"/>
            </w:tcBorders>
          </w:tcPr>
          <w:p w14:paraId="5EC9B2AA" w14:textId="77777777" w:rsidR="00DB6D40" w:rsidRDefault="00DB6D40" w:rsidP="00DB6D40">
            <w:pPr>
              <w:rPr>
                <w:sz w:val="18"/>
                <w:szCs w:val="18"/>
              </w:rPr>
            </w:pPr>
            <w:r w:rsidRPr="00CC0556">
              <w:rPr>
                <w:rFonts w:cstheme="minorHAnsi"/>
                <w:sz w:val="18"/>
                <w:szCs w:val="18"/>
              </w:rPr>
              <w:t xml:space="preserve">       1.derece yakını</w:t>
            </w:r>
          </w:p>
        </w:tc>
        <w:tc>
          <w:tcPr>
            <w:tcW w:w="721" w:type="dxa"/>
            <w:tcBorders>
              <w:top w:val="nil"/>
              <w:bottom w:val="nil"/>
            </w:tcBorders>
          </w:tcPr>
          <w:p w14:paraId="7AD80FE0" w14:textId="77777777" w:rsidR="00DB6D40" w:rsidRDefault="00DB6D40" w:rsidP="00DB6D40">
            <w:pPr>
              <w:rPr>
                <w:sz w:val="18"/>
                <w:szCs w:val="18"/>
              </w:rPr>
            </w:pPr>
            <w:r w:rsidRPr="00CC0556">
              <w:rPr>
                <w:sz w:val="18"/>
                <w:szCs w:val="18"/>
              </w:rPr>
              <w:t>66</w:t>
            </w:r>
          </w:p>
        </w:tc>
        <w:tc>
          <w:tcPr>
            <w:tcW w:w="872" w:type="dxa"/>
            <w:tcBorders>
              <w:top w:val="nil"/>
              <w:bottom w:val="nil"/>
            </w:tcBorders>
          </w:tcPr>
          <w:p w14:paraId="4DE608B3" w14:textId="77777777" w:rsidR="00DB6D40" w:rsidRDefault="00DB6D40" w:rsidP="00DB6D40">
            <w:pPr>
              <w:rPr>
                <w:sz w:val="18"/>
                <w:szCs w:val="18"/>
              </w:rPr>
            </w:pPr>
            <w:r>
              <w:rPr>
                <w:sz w:val="18"/>
                <w:szCs w:val="18"/>
              </w:rPr>
              <w:t>38,0</w:t>
            </w:r>
          </w:p>
        </w:tc>
        <w:tc>
          <w:tcPr>
            <w:tcW w:w="1023" w:type="dxa"/>
            <w:tcBorders>
              <w:top w:val="nil"/>
              <w:bottom w:val="nil"/>
            </w:tcBorders>
          </w:tcPr>
          <w:p w14:paraId="0CE88C7A" w14:textId="77777777" w:rsidR="00DB6D40" w:rsidRDefault="00DB6D40" w:rsidP="00DB6D40">
            <w:pPr>
              <w:rPr>
                <w:sz w:val="18"/>
                <w:szCs w:val="18"/>
              </w:rPr>
            </w:pPr>
            <w:r>
              <w:rPr>
                <w:sz w:val="18"/>
                <w:szCs w:val="18"/>
              </w:rPr>
              <w:t>29,0-45,0</w:t>
            </w:r>
          </w:p>
        </w:tc>
        <w:tc>
          <w:tcPr>
            <w:tcW w:w="765" w:type="dxa"/>
            <w:tcBorders>
              <w:top w:val="nil"/>
              <w:bottom w:val="nil"/>
            </w:tcBorders>
          </w:tcPr>
          <w:p w14:paraId="5061E8CE" w14:textId="77777777" w:rsidR="00DB6D40" w:rsidRPr="00CC0556" w:rsidRDefault="00DB6D40" w:rsidP="00DB6D40">
            <w:pPr>
              <w:rPr>
                <w:sz w:val="18"/>
                <w:szCs w:val="18"/>
              </w:rPr>
            </w:pPr>
            <w:r w:rsidRPr="00CC0556">
              <w:rPr>
                <w:sz w:val="18"/>
                <w:szCs w:val="18"/>
              </w:rPr>
              <w:t>0,77</w:t>
            </w:r>
          </w:p>
        </w:tc>
        <w:tc>
          <w:tcPr>
            <w:tcW w:w="892" w:type="dxa"/>
            <w:tcBorders>
              <w:top w:val="nil"/>
              <w:bottom w:val="nil"/>
            </w:tcBorders>
          </w:tcPr>
          <w:p w14:paraId="572D016C" w14:textId="77777777" w:rsidR="00DB6D40" w:rsidRDefault="00DB6D40" w:rsidP="00DB6D40">
            <w:pPr>
              <w:rPr>
                <w:sz w:val="18"/>
                <w:szCs w:val="18"/>
              </w:rPr>
            </w:pPr>
            <w:r>
              <w:rPr>
                <w:sz w:val="18"/>
                <w:szCs w:val="18"/>
              </w:rPr>
              <w:t>36,0</w:t>
            </w:r>
          </w:p>
        </w:tc>
        <w:tc>
          <w:tcPr>
            <w:tcW w:w="1023" w:type="dxa"/>
            <w:tcBorders>
              <w:top w:val="nil"/>
              <w:bottom w:val="nil"/>
            </w:tcBorders>
          </w:tcPr>
          <w:p w14:paraId="749C7D39" w14:textId="77777777" w:rsidR="00DB6D40" w:rsidRDefault="00DB6D40" w:rsidP="00DB6D40">
            <w:pPr>
              <w:rPr>
                <w:sz w:val="18"/>
                <w:szCs w:val="18"/>
              </w:rPr>
            </w:pPr>
            <w:r>
              <w:rPr>
                <w:sz w:val="18"/>
                <w:szCs w:val="18"/>
              </w:rPr>
              <w:t>27,0-45,0</w:t>
            </w:r>
          </w:p>
        </w:tc>
        <w:tc>
          <w:tcPr>
            <w:tcW w:w="891" w:type="dxa"/>
            <w:tcBorders>
              <w:top w:val="nil"/>
              <w:bottom w:val="nil"/>
            </w:tcBorders>
          </w:tcPr>
          <w:p w14:paraId="327CF09D" w14:textId="77777777" w:rsidR="00DB6D40" w:rsidRPr="00CC0556" w:rsidRDefault="00DB6D40" w:rsidP="00DB6D40">
            <w:pPr>
              <w:rPr>
                <w:sz w:val="18"/>
                <w:szCs w:val="18"/>
              </w:rPr>
            </w:pPr>
            <w:r w:rsidRPr="00CC0556">
              <w:rPr>
                <w:sz w:val="18"/>
                <w:szCs w:val="18"/>
              </w:rPr>
              <w:t>0,64</w:t>
            </w:r>
          </w:p>
        </w:tc>
      </w:tr>
      <w:tr w:rsidR="00DB6D40" w:rsidRPr="00CC0556" w14:paraId="0BEF1A33" w14:textId="77777777" w:rsidTr="00DB6D40">
        <w:trPr>
          <w:trHeight w:val="239"/>
        </w:trPr>
        <w:tc>
          <w:tcPr>
            <w:tcW w:w="2055" w:type="dxa"/>
            <w:tcBorders>
              <w:top w:val="nil"/>
              <w:bottom w:val="single" w:sz="4" w:space="0" w:color="auto"/>
            </w:tcBorders>
          </w:tcPr>
          <w:p w14:paraId="4DC2C07F" w14:textId="77777777" w:rsidR="00DB6D40" w:rsidRDefault="00DB6D40" w:rsidP="00DB6D40">
            <w:pPr>
              <w:rPr>
                <w:sz w:val="18"/>
                <w:szCs w:val="18"/>
              </w:rPr>
            </w:pPr>
            <w:r w:rsidRPr="00CC0556">
              <w:rPr>
                <w:rFonts w:cstheme="minorHAnsi"/>
                <w:sz w:val="18"/>
                <w:szCs w:val="18"/>
              </w:rPr>
              <w:t xml:space="preserve">       2.derece yakını</w:t>
            </w:r>
          </w:p>
        </w:tc>
        <w:tc>
          <w:tcPr>
            <w:tcW w:w="721" w:type="dxa"/>
            <w:tcBorders>
              <w:top w:val="nil"/>
              <w:bottom w:val="single" w:sz="4" w:space="0" w:color="auto"/>
            </w:tcBorders>
          </w:tcPr>
          <w:p w14:paraId="435FA845" w14:textId="77777777" w:rsidR="00DB6D40" w:rsidRDefault="00DB6D40" w:rsidP="00DB6D40">
            <w:pPr>
              <w:rPr>
                <w:sz w:val="18"/>
                <w:szCs w:val="18"/>
              </w:rPr>
            </w:pPr>
            <w:r w:rsidRPr="00CC0556">
              <w:rPr>
                <w:sz w:val="18"/>
                <w:szCs w:val="18"/>
              </w:rPr>
              <w:t>29</w:t>
            </w:r>
          </w:p>
        </w:tc>
        <w:tc>
          <w:tcPr>
            <w:tcW w:w="872" w:type="dxa"/>
            <w:tcBorders>
              <w:top w:val="nil"/>
              <w:bottom w:val="single" w:sz="4" w:space="0" w:color="auto"/>
            </w:tcBorders>
          </w:tcPr>
          <w:p w14:paraId="47C73AA1" w14:textId="77777777" w:rsidR="00DB6D40" w:rsidRDefault="00DB6D40" w:rsidP="00DB6D40">
            <w:pPr>
              <w:rPr>
                <w:sz w:val="18"/>
                <w:szCs w:val="18"/>
              </w:rPr>
            </w:pPr>
            <w:r>
              <w:rPr>
                <w:sz w:val="18"/>
                <w:szCs w:val="18"/>
              </w:rPr>
              <w:t>40,0</w:t>
            </w:r>
          </w:p>
        </w:tc>
        <w:tc>
          <w:tcPr>
            <w:tcW w:w="1023" w:type="dxa"/>
            <w:tcBorders>
              <w:top w:val="nil"/>
              <w:bottom w:val="single" w:sz="4" w:space="0" w:color="auto"/>
            </w:tcBorders>
          </w:tcPr>
          <w:p w14:paraId="41210AFB" w14:textId="77777777" w:rsidR="00DB6D40" w:rsidRDefault="00DB6D40" w:rsidP="00DB6D40">
            <w:pPr>
              <w:rPr>
                <w:sz w:val="18"/>
                <w:szCs w:val="18"/>
              </w:rPr>
            </w:pPr>
            <w:r>
              <w:rPr>
                <w:sz w:val="18"/>
                <w:szCs w:val="18"/>
              </w:rPr>
              <w:t>31,0-44,0</w:t>
            </w:r>
          </w:p>
        </w:tc>
        <w:tc>
          <w:tcPr>
            <w:tcW w:w="765" w:type="dxa"/>
            <w:tcBorders>
              <w:top w:val="nil"/>
              <w:bottom w:val="single" w:sz="4" w:space="0" w:color="auto"/>
            </w:tcBorders>
          </w:tcPr>
          <w:p w14:paraId="2BAF0684" w14:textId="77777777" w:rsidR="00DB6D40" w:rsidRPr="00CC0556" w:rsidRDefault="00DB6D40" w:rsidP="00DB6D40">
            <w:pPr>
              <w:rPr>
                <w:sz w:val="18"/>
                <w:szCs w:val="18"/>
              </w:rPr>
            </w:pPr>
            <w:r w:rsidRPr="00CC0556">
              <w:rPr>
                <w:sz w:val="18"/>
                <w:szCs w:val="18"/>
              </w:rPr>
              <w:t>0,77</w:t>
            </w:r>
          </w:p>
        </w:tc>
        <w:tc>
          <w:tcPr>
            <w:tcW w:w="892" w:type="dxa"/>
            <w:tcBorders>
              <w:top w:val="nil"/>
              <w:bottom w:val="single" w:sz="4" w:space="0" w:color="auto"/>
            </w:tcBorders>
          </w:tcPr>
          <w:p w14:paraId="7499CCCB" w14:textId="77777777" w:rsidR="00DB6D40" w:rsidRDefault="00DB6D40" w:rsidP="00DB6D40">
            <w:pPr>
              <w:rPr>
                <w:sz w:val="18"/>
                <w:szCs w:val="18"/>
              </w:rPr>
            </w:pPr>
            <w:r>
              <w:rPr>
                <w:sz w:val="18"/>
                <w:szCs w:val="18"/>
              </w:rPr>
              <w:t>33,0</w:t>
            </w:r>
          </w:p>
        </w:tc>
        <w:tc>
          <w:tcPr>
            <w:tcW w:w="1023" w:type="dxa"/>
            <w:tcBorders>
              <w:top w:val="nil"/>
              <w:bottom w:val="single" w:sz="4" w:space="0" w:color="auto"/>
            </w:tcBorders>
          </w:tcPr>
          <w:p w14:paraId="4B527597" w14:textId="77777777" w:rsidR="00DB6D40" w:rsidRDefault="00DB6D40" w:rsidP="00DB6D40">
            <w:pPr>
              <w:rPr>
                <w:sz w:val="18"/>
                <w:szCs w:val="18"/>
              </w:rPr>
            </w:pPr>
            <w:r>
              <w:rPr>
                <w:sz w:val="18"/>
                <w:szCs w:val="18"/>
              </w:rPr>
              <w:t>26,0-39,0</w:t>
            </w:r>
          </w:p>
        </w:tc>
        <w:tc>
          <w:tcPr>
            <w:tcW w:w="891" w:type="dxa"/>
            <w:tcBorders>
              <w:top w:val="nil"/>
              <w:bottom w:val="single" w:sz="4" w:space="0" w:color="auto"/>
            </w:tcBorders>
          </w:tcPr>
          <w:p w14:paraId="357606C9" w14:textId="77777777" w:rsidR="00DB6D40" w:rsidRPr="00CC0556" w:rsidRDefault="00DB6D40" w:rsidP="00DB6D40">
            <w:pPr>
              <w:rPr>
                <w:sz w:val="18"/>
                <w:szCs w:val="18"/>
              </w:rPr>
            </w:pPr>
            <w:r w:rsidRPr="00CC0556">
              <w:rPr>
                <w:sz w:val="18"/>
                <w:szCs w:val="18"/>
              </w:rPr>
              <w:t>0,67</w:t>
            </w:r>
          </w:p>
        </w:tc>
      </w:tr>
    </w:tbl>
    <w:p w14:paraId="6ECCCD72" w14:textId="77777777" w:rsidR="00DB6D40" w:rsidRDefault="00DB6D40" w:rsidP="00DB6D40">
      <w:pPr>
        <w:rPr>
          <w:sz w:val="16"/>
          <w:szCs w:val="16"/>
        </w:rPr>
      </w:pPr>
      <w:r w:rsidRPr="00624F4F">
        <w:rPr>
          <w:sz w:val="16"/>
          <w:szCs w:val="16"/>
        </w:rPr>
        <w:t>*Yalnız yaşayan 69 kişi</w:t>
      </w:r>
      <w:r>
        <w:rPr>
          <w:sz w:val="16"/>
          <w:szCs w:val="16"/>
        </w:rPr>
        <w:t xml:space="preserve"> analize</w:t>
      </w:r>
      <w:r w:rsidRPr="00624F4F">
        <w:rPr>
          <w:sz w:val="16"/>
          <w:szCs w:val="16"/>
        </w:rPr>
        <w:t xml:space="preserve"> dahil edilmemiştir.</w:t>
      </w:r>
    </w:p>
    <w:p w14:paraId="41F29416" w14:textId="5BB760CD" w:rsidR="00DB6D40" w:rsidRPr="002316DE" w:rsidRDefault="00DB6D40" w:rsidP="00DB6D40">
      <w:pPr>
        <w:rPr>
          <w:sz w:val="16"/>
          <w:szCs w:val="16"/>
        </w:rPr>
      </w:pPr>
      <w:r>
        <w:rPr>
          <w:sz w:val="16"/>
          <w:szCs w:val="16"/>
        </w:rPr>
        <w:t>***</w:t>
      </w:r>
      <w:r w:rsidRPr="007347A5">
        <w:rPr>
          <w:sz w:val="16"/>
          <w:szCs w:val="16"/>
        </w:rPr>
        <w:t xml:space="preserve"> Birden fazla seçenek işaretlenmiştir</w:t>
      </w:r>
      <w:r>
        <w:rPr>
          <w:sz w:val="16"/>
          <w:szCs w:val="16"/>
        </w:rPr>
        <w:t xml:space="preserve">. </w:t>
      </w:r>
      <w:r w:rsidR="00243F4D">
        <w:rPr>
          <w:sz w:val="16"/>
          <w:szCs w:val="16"/>
        </w:rPr>
        <w:t>Tıpta uzmanlık öğrenci</w:t>
      </w:r>
      <w:r w:rsidRPr="007347A5">
        <w:rPr>
          <w:sz w:val="16"/>
          <w:szCs w:val="16"/>
        </w:rPr>
        <w:t>ler</w:t>
      </w:r>
      <w:r w:rsidR="00243F4D">
        <w:rPr>
          <w:sz w:val="16"/>
          <w:szCs w:val="16"/>
        </w:rPr>
        <w:t>i</w:t>
      </w:r>
      <w:r w:rsidRPr="007347A5">
        <w:rPr>
          <w:sz w:val="16"/>
          <w:szCs w:val="16"/>
        </w:rPr>
        <w:t xml:space="preserve"> için n=1</w:t>
      </w:r>
      <w:r>
        <w:rPr>
          <w:sz w:val="16"/>
          <w:szCs w:val="16"/>
        </w:rPr>
        <w:t>39</w:t>
      </w:r>
      <w:r w:rsidRPr="007347A5">
        <w:rPr>
          <w:sz w:val="16"/>
          <w:szCs w:val="16"/>
        </w:rPr>
        <w:t>, hemşireler için n=</w:t>
      </w:r>
      <w:r>
        <w:rPr>
          <w:sz w:val="16"/>
          <w:szCs w:val="16"/>
        </w:rPr>
        <w:t>87,</w:t>
      </w:r>
      <w:r w:rsidRPr="007347A5">
        <w:rPr>
          <w:sz w:val="16"/>
          <w:szCs w:val="16"/>
        </w:rPr>
        <w:t xml:space="preserve"> toplam için n=2</w:t>
      </w:r>
      <w:r>
        <w:rPr>
          <w:sz w:val="16"/>
          <w:szCs w:val="16"/>
        </w:rPr>
        <w:t>26 kişi</w:t>
      </w:r>
      <w:r w:rsidRPr="007347A5">
        <w:rPr>
          <w:sz w:val="16"/>
          <w:szCs w:val="16"/>
        </w:rPr>
        <w:t xml:space="preserve"> üzerinden her yanıt için </w:t>
      </w:r>
      <w:r>
        <w:rPr>
          <w:sz w:val="16"/>
          <w:szCs w:val="16"/>
        </w:rPr>
        <w:t>puan ortalamaları</w:t>
      </w:r>
      <w:r w:rsidRPr="007347A5">
        <w:rPr>
          <w:sz w:val="16"/>
          <w:szCs w:val="16"/>
        </w:rPr>
        <w:t xml:space="preserve"> alınmıştır.</w:t>
      </w:r>
    </w:p>
    <w:p w14:paraId="1227EBA2" w14:textId="202443CC" w:rsidR="00DB6D40" w:rsidRPr="00AA5F5B" w:rsidRDefault="00DB6D40" w:rsidP="00DB6D40">
      <w:pPr>
        <w:spacing w:line="360" w:lineRule="auto"/>
        <w:ind w:firstLine="708"/>
        <w:jc w:val="both"/>
        <w:rPr>
          <w:sz w:val="24"/>
          <w:szCs w:val="24"/>
        </w:rPr>
      </w:pPr>
      <w:r w:rsidRPr="00AA5F5B">
        <w:rPr>
          <w:sz w:val="24"/>
          <w:szCs w:val="24"/>
        </w:rPr>
        <w:t>Katılımcılardan eşi sağlık çalışanı olmayanların</w:t>
      </w:r>
      <w:r>
        <w:rPr>
          <w:sz w:val="24"/>
          <w:szCs w:val="24"/>
        </w:rPr>
        <w:t xml:space="preserve"> COVID-19</w:t>
      </w:r>
      <w:r w:rsidRPr="00AA5F5B">
        <w:rPr>
          <w:sz w:val="24"/>
          <w:szCs w:val="24"/>
        </w:rPr>
        <w:t xml:space="preserve"> </w:t>
      </w:r>
      <w:r w:rsidR="00815F04">
        <w:rPr>
          <w:sz w:val="24"/>
          <w:szCs w:val="24"/>
        </w:rPr>
        <w:t>Hanehalkı</w:t>
      </w:r>
      <w:r w:rsidRPr="00AA5F5B">
        <w:rPr>
          <w:sz w:val="24"/>
          <w:szCs w:val="24"/>
        </w:rPr>
        <w:t xml:space="preserve"> Çevre Ölçeği Çatışma alt boyutundan aldığı medyan puan</w:t>
      </w:r>
      <w:r>
        <w:rPr>
          <w:sz w:val="24"/>
          <w:szCs w:val="24"/>
        </w:rPr>
        <w:t>, eşi sağlık çalışanı olanlardan daha yüksektir</w:t>
      </w:r>
      <w:r w:rsidRPr="00AA5F5B">
        <w:rPr>
          <w:sz w:val="24"/>
          <w:szCs w:val="24"/>
        </w:rPr>
        <w:t xml:space="preserve">. </w:t>
      </w:r>
      <w:r>
        <w:rPr>
          <w:sz w:val="24"/>
          <w:szCs w:val="24"/>
        </w:rPr>
        <w:t>İki grup arasındaki bu fark istatistiksel olarak anlamlı bulunmuştur</w:t>
      </w:r>
      <w:r w:rsidRPr="00AA5F5B">
        <w:rPr>
          <w:sz w:val="24"/>
          <w:szCs w:val="24"/>
        </w:rPr>
        <w:t xml:space="preserve"> (p=0,002)</w:t>
      </w:r>
      <w:r>
        <w:rPr>
          <w:sz w:val="24"/>
          <w:szCs w:val="24"/>
        </w:rPr>
        <w:t xml:space="preserve">. </w:t>
      </w:r>
      <w:r w:rsidRPr="00AA5F5B">
        <w:rPr>
          <w:sz w:val="24"/>
          <w:szCs w:val="24"/>
        </w:rPr>
        <w:t xml:space="preserve">(Tablo </w:t>
      </w:r>
      <w:r w:rsidR="009C00A6">
        <w:rPr>
          <w:sz w:val="24"/>
          <w:szCs w:val="24"/>
        </w:rPr>
        <w:t>5.</w:t>
      </w:r>
      <w:r w:rsidRPr="00AA5F5B">
        <w:rPr>
          <w:sz w:val="24"/>
          <w:szCs w:val="24"/>
        </w:rPr>
        <w:t>1</w:t>
      </w:r>
      <w:r w:rsidR="007F52CD">
        <w:rPr>
          <w:sz w:val="24"/>
          <w:szCs w:val="24"/>
        </w:rPr>
        <w:t>8</w:t>
      </w:r>
      <w:r w:rsidRPr="00AA5F5B">
        <w:rPr>
          <w:sz w:val="24"/>
          <w:szCs w:val="24"/>
        </w:rPr>
        <w:t>)</w:t>
      </w:r>
    </w:p>
    <w:p w14:paraId="20875EF3" w14:textId="427ED876" w:rsidR="00DB6D40" w:rsidRPr="00AA5F5B" w:rsidRDefault="00DB6D40" w:rsidP="00DB6D40">
      <w:pPr>
        <w:spacing w:line="360" w:lineRule="auto"/>
        <w:ind w:firstLine="708"/>
        <w:jc w:val="both"/>
        <w:rPr>
          <w:sz w:val="24"/>
          <w:szCs w:val="24"/>
        </w:rPr>
      </w:pPr>
      <w:r w:rsidRPr="00AA5F5B">
        <w:rPr>
          <w:sz w:val="24"/>
          <w:szCs w:val="24"/>
        </w:rPr>
        <w:t>Katılımcılardan çocu</w:t>
      </w:r>
      <w:r w:rsidR="00EE4737">
        <w:rPr>
          <w:sz w:val="24"/>
          <w:szCs w:val="24"/>
        </w:rPr>
        <w:t xml:space="preserve">ğu </w:t>
      </w:r>
      <w:r w:rsidRPr="00AA5F5B">
        <w:rPr>
          <w:sz w:val="24"/>
          <w:szCs w:val="24"/>
        </w:rPr>
        <w:t>olanların</w:t>
      </w:r>
      <w:r>
        <w:rPr>
          <w:sz w:val="24"/>
          <w:szCs w:val="24"/>
        </w:rPr>
        <w:t xml:space="preserve"> COVID-19</w:t>
      </w:r>
      <w:r w:rsidRPr="00AA5F5B">
        <w:rPr>
          <w:sz w:val="24"/>
          <w:szCs w:val="24"/>
        </w:rPr>
        <w:t xml:space="preserve"> </w:t>
      </w:r>
      <w:r w:rsidR="00815F04">
        <w:rPr>
          <w:sz w:val="24"/>
          <w:szCs w:val="24"/>
        </w:rPr>
        <w:t>Hanehalkı</w:t>
      </w:r>
      <w:r w:rsidRPr="00AA5F5B">
        <w:rPr>
          <w:sz w:val="24"/>
          <w:szCs w:val="24"/>
        </w:rPr>
        <w:t xml:space="preserve"> Çevre Ölçeği Çatışma alt boyutundan aldıkları medyan puan</w:t>
      </w:r>
      <w:r>
        <w:rPr>
          <w:sz w:val="24"/>
          <w:szCs w:val="24"/>
        </w:rPr>
        <w:t xml:space="preserve">, </w:t>
      </w:r>
      <w:r w:rsidRPr="00AA5F5B">
        <w:rPr>
          <w:sz w:val="24"/>
          <w:szCs w:val="24"/>
        </w:rPr>
        <w:t>çocu</w:t>
      </w:r>
      <w:r w:rsidR="00EE4737">
        <w:rPr>
          <w:sz w:val="24"/>
          <w:szCs w:val="24"/>
        </w:rPr>
        <w:t xml:space="preserve">ğu </w:t>
      </w:r>
      <w:r w:rsidRPr="00AA5F5B">
        <w:rPr>
          <w:sz w:val="24"/>
          <w:szCs w:val="24"/>
        </w:rPr>
        <w:t>olmayanlar</w:t>
      </w:r>
      <w:r>
        <w:rPr>
          <w:sz w:val="24"/>
          <w:szCs w:val="24"/>
        </w:rPr>
        <w:t>dan daha yüksektir</w:t>
      </w:r>
      <w:r w:rsidRPr="00AA5F5B">
        <w:rPr>
          <w:sz w:val="24"/>
          <w:szCs w:val="24"/>
        </w:rPr>
        <w:t>.</w:t>
      </w:r>
      <w:r>
        <w:rPr>
          <w:sz w:val="24"/>
          <w:szCs w:val="24"/>
        </w:rPr>
        <w:t xml:space="preserve"> İki grup arasındaki bu fark istatistiksel olarak da anlamlı bulunmuştur</w:t>
      </w:r>
      <w:r w:rsidRPr="00AA5F5B">
        <w:rPr>
          <w:sz w:val="24"/>
          <w:szCs w:val="24"/>
        </w:rPr>
        <w:t xml:space="preserve"> (p=0,002)</w:t>
      </w:r>
      <w:r>
        <w:rPr>
          <w:sz w:val="24"/>
          <w:szCs w:val="24"/>
        </w:rPr>
        <w:t xml:space="preserve">. </w:t>
      </w:r>
      <w:r w:rsidRPr="00AA5F5B">
        <w:rPr>
          <w:sz w:val="24"/>
          <w:szCs w:val="24"/>
        </w:rPr>
        <w:t xml:space="preserve">(Tablo </w:t>
      </w:r>
      <w:r w:rsidR="009C00A6">
        <w:rPr>
          <w:sz w:val="24"/>
          <w:szCs w:val="24"/>
        </w:rPr>
        <w:t>5.</w:t>
      </w:r>
      <w:r w:rsidRPr="00AA5F5B">
        <w:rPr>
          <w:sz w:val="24"/>
          <w:szCs w:val="24"/>
        </w:rPr>
        <w:t>1</w:t>
      </w:r>
      <w:r w:rsidR="007F52CD">
        <w:rPr>
          <w:sz w:val="24"/>
          <w:szCs w:val="24"/>
        </w:rPr>
        <w:t>8</w:t>
      </w:r>
      <w:r w:rsidRPr="00AA5F5B">
        <w:rPr>
          <w:sz w:val="24"/>
          <w:szCs w:val="24"/>
        </w:rPr>
        <w:t>)</w:t>
      </w:r>
    </w:p>
    <w:p w14:paraId="3E331973" w14:textId="7F595EAA" w:rsidR="00DB6D40" w:rsidRDefault="00DB6D40" w:rsidP="00464801">
      <w:pPr>
        <w:spacing w:line="360" w:lineRule="auto"/>
        <w:jc w:val="both"/>
        <w:rPr>
          <w:sz w:val="24"/>
          <w:szCs w:val="24"/>
        </w:rPr>
      </w:pPr>
      <w:r w:rsidRPr="008364DC">
        <w:rPr>
          <w:sz w:val="24"/>
          <w:szCs w:val="24"/>
        </w:rPr>
        <w:tab/>
      </w:r>
      <w:r>
        <w:rPr>
          <w:sz w:val="24"/>
          <w:szCs w:val="24"/>
        </w:rPr>
        <w:t>Kadın k</w:t>
      </w:r>
      <w:r w:rsidRPr="008364DC">
        <w:rPr>
          <w:sz w:val="24"/>
          <w:szCs w:val="24"/>
        </w:rPr>
        <w:t xml:space="preserve">atılımcıların </w:t>
      </w:r>
      <w:r>
        <w:rPr>
          <w:sz w:val="24"/>
          <w:szCs w:val="24"/>
        </w:rPr>
        <w:t>COVID-19</w:t>
      </w:r>
      <w:r w:rsidRPr="00AA5F5B">
        <w:rPr>
          <w:sz w:val="24"/>
          <w:szCs w:val="24"/>
        </w:rPr>
        <w:t xml:space="preserve"> </w:t>
      </w:r>
      <w:r w:rsidR="00815F04">
        <w:rPr>
          <w:sz w:val="24"/>
          <w:szCs w:val="24"/>
        </w:rPr>
        <w:t>Hanehalkı</w:t>
      </w:r>
      <w:r w:rsidRPr="00AA5F5B">
        <w:rPr>
          <w:sz w:val="24"/>
          <w:szCs w:val="24"/>
        </w:rPr>
        <w:t xml:space="preserve"> Çevre Ölçeği</w:t>
      </w:r>
      <w:r>
        <w:rPr>
          <w:sz w:val="24"/>
          <w:szCs w:val="24"/>
        </w:rPr>
        <w:t xml:space="preserve"> Birlik Beraberlik alt boyutundan aldıkları medyan puan </w:t>
      </w:r>
      <w:r w:rsidRPr="006B3EAB">
        <w:rPr>
          <w:sz w:val="24"/>
          <w:szCs w:val="24"/>
        </w:rPr>
        <w:t>27,0-44,0</w:t>
      </w:r>
      <w:r>
        <w:rPr>
          <w:sz w:val="24"/>
          <w:szCs w:val="24"/>
        </w:rPr>
        <w:t xml:space="preserve">, erkek katılımcıların </w:t>
      </w:r>
      <w:r w:rsidRPr="006B3EAB">
        <w:rPr>
          <w:sz w:val="24"/>
          <w:szCs w:val="24"/>
        </w:rPr>
        <w:t>23,0-41,0</w:t>
      </w:r>
      <w:r>
        <w:rPr>
          <w:sz w:val="24"/>
          <w:szCs w:val="24"/>
        </w:rPr>
        <w:t xml:space="preserve"> </w:t>
      </w:r>
      <w:r>
        <w:rPr>
          <w:sz w:val="24"/>
          <w:szCs w:val="24"/>
        </w:rPr>
        <w:lastRenderedPageBreak/>
        <w:t>bulunmuş olup aralarındaki fark istatistiksel açıdan anlamlı değildir (p&gt;0,05). (Tablo</w:t>
      </w:r>
      <w:r w:rsidR="009C00A6">
        <w:rPr>
          <w:sz w:val="24"/>
          <w:szCs w:val="24"/>
        </w:rPr>
        <w:t xml:space="preserve"> 5.</w:t>
      </w:r>
      <w:r>
        <w:rPr>
          <w:sz w:val="24"/>
          <w:szCs w:val="24"/>
        </w:rPr>
        <w:t>1</w:t>
      </w:r>
      <w:r w:rsidR="007F52CD">
        <w:rPr>
          <w:sz w:val="24"/>
          <w:szCs w:val="24"/>
        </w:rPr>
        <w:t>8</w:t>
      </w:r>
      <w:r>
        <w:rPr>
          <w:sz w:val="24"/>
          <w:szCs w:val="24"/>
        </w:rPr>
        <w:t>)</w:t>
      </w:r>
    </w:p>
    <w:p w14:paraId="31A1FE46" w14:textId="7B5DD1B9" w:rsidR="00464801" w:rsidRPr="00464801" w:rsidRDefault="00464801" w:rsidP="00A51128">
      <w:pPr>
        <w:rPr>
          <w:sz w:val="24"/>
          <w:szCs w:val="24"/>
        </w:rPr>
      </w:pPr>
      <w:r>
        <w:rPr>
          <w:sz w:val="24"/>
          <w:szCs w:val="24"/>
        </w:rPr>
        <w:br w:type="page"/>
      </w:r>
    </w:p>
    <w:p w14:paraId="496420F3" w14:textId="26C623EF" w:rsidR="00DB6D40" w:rsidRPr="002316DE" w:rsidRDefault="00DB6D40" w:rsidP="00DB6D40">
      <w:pPr>
        <w:jc w:val="both"/>
        <w:rPr>
          <w:sz w:val="24"/>
          <w:szCs w:val="24"/>
        </w:rPr>
      </w:pPr>
      <w:r w:rsidRPr="002316DE">
        <w:rPr>
          <w:b/>
        </w:rPr>
        <w:lastRenderedPageBreak/>
        <w:t xml:space="preserve">Tablo </w:t>
      </w:r>
      <w:r w:rsidR="009B7471">
        <w:rPr>
          <w:b/>
        </w:rPr>
        <w:t>5.</w:t>
      </w:r>
      <w:r w:rsidRPr="002316DE">
        <w:rPr>
          <w:b/>
        </w:rPr>
        <w:t>1</w:t>
      </w:r>
      <w:r w:rsidR="007F52CD">
        <w:rPr>
          <w:b/>
        </w:rPr>
        <w:t>9</w:t>
      </w:r>
      <w:r>
        <w:t xml:space="preserve">. </w:t>
      </w:r>
      <w:r w:rsidRPr="00C17737">
        <w:rPr>
          <w:sz w:val="24"/>
          <w:szCs w:val="24"/>
        </w:rPr>
        <w:t xml:space="preserve">Hacettepe Üniversitesi Tıp Fakültesi Hastanesinde araştırmaya katılan </w:t>
      </w:r>
      <w:r w:rsidR="007364D6">
        <w:rPr>
          <w:sz w:val="24"/>
          <w:szCs w:val="24"/>
        </w:rPr>
        <w:t>t</w:t>
      </w:r>
      <w:r w:rsidR="00243F4D">
        <w:rPr>
          <w:sz w:val="24"/>
          <w:szCs w:val="24"/>
        </w:rPr>
        <w:t>ıpta uzmanlık öğrencisi</w:t>
      </w:r>
      <w:r w:rsidRPr="00C17737">
        <w:rPr>
          <w:sz w:val="24"/>
          <w:szCs w:val="24"/>
        </w:rPr>
        <w:t xml:space="preserve"> ve hemşirelerin</w:t>
      </w:r>
      <w:r w:rsidRPr="00AF7524">
        <w:rPr>
          <w:sz w:val="24"/>
          <w:szCs w:val="24"/>
        </w:rPr>
        <w:t xml:space="preserve"> </w:t>
      </w:r>
      <w:r>
        <w:rPr>
          <w:sz w:val="24"/>
          <w:szCs w:val="24"/>
        </w:rPr>
        <w:t>mesleki deneyimlerine göre göre COVID-19 Hanehalkı Çevre Ölçeği alt boyutlarından aldıkları puanların dağılımı (Ankara,2022)</w:t>
      </w:r>
    </w:p>
    <w:tbl>
      <w:tblPr>
        <w:tblStyle w:val="TabloKlavuzu"/>
        <w:tblW w:w="8222" w:type="dxa"/>
        <w:tblInd w:w="-5" w:type="dxa"/>
        <w:tblLook w:val="04A0" w:firstRow="1" w:lastRow="0" w:firstColumn="1" w:lastColumn="0" w:noHBand="0" w:noVBand="1"/>
      </w:tblPr>
      <w:tblGrid>
        <w:gridCol w:w="2035"/>
        <w:gridCol w:w="715"/>
        <w:gridCol w:w="863"/>
        <w:gridCol w:w="1010"/>
        <w:gridCol w:w="759"/>
        <w:gridCol w:w="883"/>
        <w:gridCol w:w="1010"/>
        <w:gridCol w:w="947"/>
      </w:tblGrid>
      <w:tr w:rsidR="00DB6D40" w:rsidRPr="00CC0556" w14:paraId="783FBA58" w14:textId="77777777" w:rsidTr="00DB6D40">
        <w:trPr>
          <w:trHeight w:val="238"/>
        </w:trPr>
        <w:tc>
          <w:tcPr>
            <w:tcW w:w="2035" w:type="dxa"/>
            <w:vMerge w:val="restart"/>
            <w:tcBorders>
              <w:top w:val="single" w:sz="4" w:space="0" w:color="auto"/>
            </w:tcBorders>
          </w:tcPr>
          <w:p w14:paraId="2150F1C1" w14:textId="16BBD516" w:rsidR="00DB6D40" w:rsidRPr="00CC0556" w:rsidRDefault="00DB6D40" w:rsidP="00DB6D40">
            <w:pPr>
              <w:rPr>
                <w:b/>
                <w:sz w:val="18"/>
                <w:szCs w:val="18"/>
              </w:rPr>
            </w:pPr>
          </w:p>
        </w:tc>
        <w:tc>
          <w:tcPr>
            <w:tcW w:w="715" w:type="dxa"/>
            <w:vMerge w:val="restart"/>
            <w:tcBorders>
              <w:top w:val="single" w:sz="4" w:space="0" w:color="auto"/>
            </w:tcBorders>
          </w:tcPr>
          <w:p w14:paraId="39574D09" w14:textId="77777777" w:rsidR="00DB6D40" w:rsidRPr="002316DE" w:rsidRDefault="00DB6D40" w:rsidP="00DB6D40">
            <w:pPr>
              <w:rPr>
                <w:b/>
                <w:sz w:val="18"/>
                <w:szCs w:val="18"/>
              </w:rPr>
            </w:pPr>
            <w:proofErr w:type="gramStart"/>
            <w:r>
              <w:rPr>
                <w:b/>
                <w:sz w:val="18"/>
                <w:szCs w:val="18"/>
              </w:rPr>
              <w:t>n</w:t>
            </w:r>
            <w:proofErr w:type="gramEnd"/>
            <w:r>
              <w:rPr>
                <w:b/>
                <w:sz w:val="18"/>
                <w:szCs w:val="18"/>
              </w:rPr>
              <w:t>*</w:t>
            </w:r>
          </w:p>
        </w:tc>
        <w:tc>
          <w:tcPr>
            <w:tcW w:w="2632" w:type="dxa"/>
            <w:gridSpan w:val="3"/>
            <w:tcBorders>
              <w:top w:val="single" w:sz="4" w:space="0" w:color="auto"/>
              <w:bottom w:val="single" w:sz="4" w:space="0" w:color="auto"/>
            </w:tcBorders>
          </w:tcPr>
          <w:p w14:paraId="65331687" w14:textId="77777777" w:rsidR="00DB6D40" w:rsidRPr="002316DE" w:rsidRDefault="00DB6D40" w:rsidP="00133D64">
            <w:pPr>
              <w:jc w:val="center"/>
              <w:rPr>
                <w:b/>
                <w:sz w:val="18"/>
                <w:szCs w:val="18"/>
              </w:rPr>
            </w:pPr>
            <w:r w:rsidRPr="002316DE">
              <w:rPr>
                <w:b/>
                <w:sz w:val="18"/>
                <w:szCs w:val="18"/>
              </w:rPr>
              <w:t>Çatışma durumu</w:t>
            </w:r>
          </w:p>
        </w:tc>
        <w:tc>
          <w:tcPr>
            <w:tcW w:w="2840" w:type="dxa"/>
            <w:gridSpan w:val="3"/>
            <w:tcBorders>
              <w:top w:val="single" w:sz="4" w:space="0" w:color="auto"/>
              <w:bottom w:val="single" w:sz="4" w:space="0" w:color="auto"/>
            </w:tcBorders>
          </w:tcPr>
          <w:p w14:paraId="73F42516" w14:textId="77777777" w:rsidR="00DB6D40" w:rsidRPr="002316DE" w:rsidRDefault="00DB6D40" w:rsidP="00133D64">
            <w:pPr>
              <w:jc w:val="center"/>
              <w:rPr>
                <w:b/>
                <w:sz w:val="18"/>
                <w:szCs w:val="18"/>
              </w:rPr>
            </w:pPr>
            <w:r w:rsidRPr="002316DE">
              <w:rPr>
                <w:b/>
                <w:sz w:val="18"/>
                <w:szCs w:val="18"/>
              </w:rPr>
              <w:t>Birlik beraberlik durumu</w:t>
            </w:r>
          </w:p>
        </w:tc>
      </w:tr>
      <w:tr w:rsidR="00DB6D40" w:rsidRPr="00CC0556" w14:paraId="77059EBE" w14:textId="77777777" w:rsidTr="00DB6D40">
        <w:trPr>
          <w:trHeight w:val="238"/>
        </w:trPr>
        <w:tc>
          <w:tcPr>
            <w:tcW w:w="2035" w:type="dxa"/>
            <w:vMerge/>
            <w:tcBorders>
              <w:bottom w:val="single" w:sz="4" w:space="0" w:color="auto"/>
            </w:tcBorders>
          </w:tcPr>
          <w:p w14:paraId="3FDCBDD3" w14:textId="77777777" w:rsidR="00DB6D40" w:rsidRPr="00CC0556" w:rsidRDefault="00DB6D40" w:rsidP="00DB6D40">
            <w:pPr>
              <w:rPr>
                <w:b/>
                <w:sz w:val="18"/>
                <w:szCs w:val="18"/>
              </w:rPr>
            </w:pPr>
          </w:p>
        </w:tc>
        <w:tc>
          <w:tcPr>
            <w:tcW w:w="715" w:type="dxa"/>
            <w:vMerge/>
            <w:tcBorders>
              <w:bottom w:val="single" w:sz="4" w:space="0" w:color="auto"/>
            </w:tcBorders>
          </w:tcPr>
          <w:p w14:paraId="126B2B3C" w14:textId="77777777" w:rsidR="00DB6D40" w:rsidRPr="002316DE" w:rsidRDefault="00DB6D40" w:rsidP="00DB6D40">
            <w:pPr>
              <w:rPr>
                <w:b/>
                <w:sz w:val="18"/>
                <w:szCs w:val="18"/>
              </w:rPr>
            </w:pPr>
          </w:p>
        </w:tc>
        <w:tc>
          <w:tcPr>
            <w:tcW w:w="863" w:type="dxa"/>
            <w:tcBorders>
              <w:top w:val="single" w:sz="4" w:space="0" w:color="auto"/>
              <w:bottom w:val="single" w:sz="4" w:space="0" w:color="auto"/>
            </w:tcBorders>
          </w:tcPr>
          <w:p w14:paraId="34665FA2" w14:textId="77777777" w:rsidR="00DB6D40" w:rsidRPr="002316DE" w:rsidRDefault="00DB6D40" w:rsidP="00133D64">
            <w:pPr>
              <w:jc w:val="center"/>
              <w:rPr>
                <w:b/>
                <w:sz w:val="18"/>
                <w:szCs w:val="18"/>
              </w:rPr>
            </w:pPr>
            <w:r>
              <w:rPr>
                <w:b/>
                <w:sz w:val="18"/>
                <w:szCs w:val="18"/>
              </w:rPr>
              <w:t>O</w:t>
            </w:r>
            <w:r w:rsidRPr="002316DE">
              <w:rPr>
                <w:b/>
                <w:sz w:val="18"/>
                <w:szCs w:val="18"/>
              </w:rPr>
              <w:t>rtanca</w:t>
            </w:r>
          </w:p>
        </w:tc>
        <w:tc>
          <w:tcPr>
            <w:tcW w:w="1010" w:type="dxa"/>
            <w:tcBorders>
              <w:top w:val="single" w:sz="4" w:space="0" w:color="auto"/>
              <w:bottom w:val="single" w:sz="4" w:space="0" w:color="auto"/>
            </w:tcBorders>
          </w:tcPr>
          <w:p w14:paraId="566FA497" w14:textId="77777777" w:rsidR="00DB6D40" w:rsidRPr="002316DE" w:rsidRDefault="00DB6D40" w:rsidP="00133D64">
            <w:pPr>
              <w:jc w:val="center"/>
              <w:rPr>
                <w:b/>
                <w:sz w:val="18"/>
                <w:szCs w:val="18"/>
              </w:rPr>
            </w:pPr>
            <w:r w:rsidRPr="002316DE">
              <w:rPr>
                <w:b/>
                <w:sz w:val="18"/>
                <w:szCs w:val="18"/>
              </w:rPr>
              <w:t>1.ve 3. çeyreklik</w:t>
            </w:r>
          </w:p>
        </w:tc>
        <w:tc>
          <w:tcPr>
            <w:tcW w:w="759" w:type="dxa"/>
            <w:tcBorders>
              <w:top w:val="single" w:sz="4" w:space="0" w:color="auto"/>
              <w:bottom w:val="single" w:sz="4" w:space="0" w:color="auto"/>
            </w:tcBorders>
          </w:tcPr>
          <w:p w14:paraId="140A0D6C" w14:textId="77777777" w:rsidR="00DB6D40" w:rsidRPr="002316DE" w:rsidRDefault="00DB6D40" w:rsidP="00133D64">
            <w:pPr>
              <w:jc w:val="center"/>
              <w:rPr>
                <w:b/>
                <w:sz w:val="18"/>
                <w:szCs w:val="18"/>
              </w:rPr>
            </w:pPr>
            <w:r w:rsidRPr="002316DE">
              <w:rPr>
                <w:b/>
                <w:sz w:val="18"/>
                <w:szCs w:val="18"/>
              </w:rPr>
              <w:t>P</w:t>
            </w:r>
          </w:p>
        </w:tc>
        <w:tc>
          <w:tcPr>
            <w:tcW w:w="883" w:type="dxa"/>
            <w:tcBorders>
              <w:top w:val="single" w:sz="4" w:space="0" w:color="auto"/>
              <w:bottom w:val="single" w:sz="4" w:space="0" w:color="auto"/>
            </w:tcBorders>
          </w:tcPr>
          <w:p w14:paraId="60B1B688" w14:textId="77777777" w:rsidR="00DB6D40" w:rsidRPr="002316DE" w:rsidRDefault="00DB6D40" w:rsidP="00133D64">
            <w:pPr>
              <w:jc w:val="center"/>
              <w:rPr>
                <w:b/>
                <w:sz w:val="18"/>
                <w:szCs w:val="18"/>
              </w:rPr>
            </w:pPr>
            <w:r>
              <w:rPr>
                <w:b/>
                <w:sz w:val="18"/>
                <w:szCs w:val="18"/>
              </w:rPr>
              <w:t>O</w:t>
            </w:r>
            <w:r w:rsidRPr="002316DE">
              <w:rPr>
                <w:b/>
                <w:sz w:val="18"/>
                <w:szCs w:val="18"/>
              </w:rPr>
              <w:t>rtanca</w:t>
            </w:r>
          </w:p>
        </w:tc>
        <w:tc>
          <w:tcPr>
            <w:tcW w:w="1010" w:type="dxa"/>
            <w:tcBorders>
              <w:top w:val="single" w:sz="4" w:space="0" w:color="auto"/>
              <w:bottom w:val="single" w:sz="4" w:space="0" w:color="auto"/>
            </w:tcBorders>
          </w:tcPr>
          <w:p w14:paraId="1CB4787E" w14:textId="77777777" w:rsidR="00DB6D40" w:rsidRPr="002316DE" w:rsidRDefault="00DB6D40" w:rsidP="00133D64">
            <w:pPr>
              <w:jc w:val="center"/>
              <w:rPr>
                <w:b/>
                <w:sz w:val="18"/>
                <w:szCs w:val="18"/>
              </w:rPr>
            </w:pPr>
            <w:r w:rsidRPr="002316DE">
              <w:rPr>
                <w:b/>
                <w:sz w:val="18"/>
                <w:szCs w:val="18"/>
              </w:rPr>
              <w:t>1.ve 3. çeyreklik</w:t>
            </w:r>
          </w:p>
        </w:tc>
        <w:tc>
          <w:tcPr>
            <w:tcW w:w="947" w:type="dxa"/>
            <w:tcBorders>
              <w:top w:val="single" w:sz="4" w:space="0" w:color="auto"/>
              <w:bottom w:val="single" w:sz="4" w:space="0" w:color="auto"/>
            </w:tcBorders>
          </w:tcPr>
          <w:p w14:paraId="527F41A1" w14:textId="52ACA287" w:rsidR="00DB6D40" w:rsidRPr="002316DE" w:rsidRDefault="00E83B20" w:rsidP="00133D64">
            <w:pPr>
              <w:jc w:val="center"/>
              <w:rPr>
                <w:b/>
                <w:sz w:val="18"/>
                <w:szCs w:val="18"/>
              </w:rPr>
            </w:pPr>
            <w:r>
              <w:rPr>
                <w:b/>
                <w:sz w:val="18"/>
                <w:szCs w:val="18"/>
              </w:rPr>
              <w:t>P</w:t>
            </w:r>
          </w:p>
        </w:tc>
      </w:tr>
      <w:tr w:rsidR="00DB6D40" w:rsidRPr="00CC0556" w14:paraId="044C0042" w14:textId="77777777" w:rsidTr="00DB6D40">
        <w:trPr>
          <w:trHeight w:val="238"/>
        </w:trPr>
        <w:tc>
          <w:tcPr>
            <w:tcW w:w="2035" w:type="dxa"/>
            <w:tcBorders>
              <w:top w:val="single" w:sz="4" w:space="0" w:color="auto"/>
              <w:bottom w:val="nil"/>
            </w:tcBorders>
          </w:tcPr>
          <w:p w14:paraId="2DA7D663" w14:textId="77777777" w:rsidR="00DB6D40" w:rsidRPr="00CC0556" w:rsidRDefault="00DB6D40" w:rsidP="00DB6D40">
            <w:pPr>
              <w:rPr>
                <w:b/>
                <w:sz w:val="18"/>
                <w:szCs w:val="18"/>
              </w:rPr>
            </w:pPr>
            <w:r w:rsidRPr="00CC0556">
              <w:rPr>
                <w:b/>
                <w:sz w:val="18"/>
                <w:szCs w:val="18"/>
              </w:rPr>
              <w:t>Şu an görev yapılan bölüm</w:t>
            </w:r>
          </w:p>
        </w:tc>
        <w:tc>
          <w:tcPr>
            <w:tcW w:w="715" w:type="dxa"/>
            <w:tcBorders>
              <w:top w:val="single" w:sz="4" w:space="0" w:color="auto"/>
              <w:bottom w:val="nil"/>
            </w:tcBorders>
          </w:tcPr>
          <w:p w14:paraId="1AD85515" w14:textId="77777777" w:rsidR="00DB6D40" w:rsidRPr="00CC0556" w:rsidRDefault="00DB6D40" w:rsidP="00133D64">
            <w:pPr>
              <w:jc w:val="center"/>
              <w:rPr>
                <w:sz w:val="18"/>
                <w:szCs w:val="18"/>
              </w:rPr>
            </w:pPr>
          </w:p>
        </w:tc>
        <w:tc>
          <w:tcPr>
            <w:tcW w:w="863" w:type="dxa"/>
            <w:tcBorders>
              <w:top w:val="single" w:sz="4" w:space="0" w:color="auto"/>
              <w:bottom w:val="nil"/>
            </w:tcBorders>
          </w:tcPr>
          <w:p w14:paraId="7844B42F" w14:textId="77777777" w:rsidR="00DB6D40" w:rsidRDefault="00DB6D40" w:rsidP="00133D64">
            <w:pPr>
              <w:jc w:val="center"/>
              <w:rPr>
                <w:sz w:val="18"/>
                <w:szCs w:val="18"/>
              </w:rPr>
            </w:pPr>
          </w:p>
        </w:tc>
        <w:tc>
          <w:tcPr>
            <w:tcW w:w="1010" w:type="dxa"/>
            <w:tcBorders>
              <w:top w:val="single" w:sz="4" w:space="0" w:color="auto"/>
              <w:bottom w:val="nil"/>
            </w:tcBorders>
          </w:tcPr>
          <w:p w14:paraId="7EC159B2" w14:textId="77777777" w:rsidR="00DB6D40" w:rsidRDefault="00DB6D40" w:rsidP="00133D64">
            <w:pPr>
              <w:jc w:val="center"/>
              <w:rPr>
                <w:sz w:val="18"/>
                <w:szCs w:val="18"/>
              </w:rPr>
            </w:pPr>
          </w:p>
        </w:tc>
        <w:tc>
          <w:tcPr>
            <w:tcW w:w="759" w:type="dxa"/>
            <w:tcBorders>
              <w:top w:val="single" w:sz="4" w:space="0" w:color="auto"/>
              <w:bottom w:val="nil"/>
            </w:tcBorders>
          </w:tcPr>
          <w:p w14:paraId="5A9AEDC9" w14:textId="77777777" w:rsidR="00DB6D40" w:rsidRDefault="00DB6D40" w:rsidP="00133D64">
            <w:pPr>
              <w:jc w:val="center"/>
              <w:rPr>
                <w:sz w:val="18"/>
                <w:szCs w:val="18"/>
              </w:rPr>
            </w:pPr>
          </w:p>
        </w:tc>
        <w:tc>
          <w:tcPr>
            <w:tcW w:w="883" w:type="dxa"/>
            <w:tcBorders>
              <w:top w:val="single" w:sz="4" w:space="0" w:color="auto"/>
              <w:bottom w:val="nil"/>
            </w:tcBorders>
          </w:tcPr>
          <w:p w14:paraId="04A1160F" w14:textId="77777777" w:rsidR="00DB6D40" w:rsidRDefault="00DB6D40" w:rsidP="00133D64">
            <w:pPr>
              <w:jc w:val="center"/>
              <w:rPr>
                <w:sz w:val="18"/>
                <w:szCs w:val="18"/>
              </w:rPr>
            </w:pPr>
          </w:p>
        </w:tc>
        <w:tc>
          <w:tcPr>
            <w:tcW w:w="1010" w:type="dxa"/>
            <w:tcBorders>
              <w:top w:val="single" w:sz="4" w:space="0" w:color="auto"/>
              <w:bottom w:val="nil"/>
            </w:tcBorders>
          </w:tcPr>
          <w:p w14:paraId="32D7EF5A" w14:textId="77777777" w:rsidR="00DB6D40" w:rsidRDefault="00DB6D40" w:rsidP="00133D64">
            <w:pPr>
              <w:jc w:val="center"/>
              <w:rPr>
                <w:sz w:val="18"/>
                <w:szCs w:val="18"/>
              </w:rPr>
            </w:pPr>
          </w:p>
        </w:tc>
        <w:tc>
          <w:tcPr>
            <w:tcW w:w="947" w:type="dxa"/>
            <w:tcBorders>
              <w:top w:val="single" w:sz="4" w:space="0" w:color="auto"/>
              <w:bottom w:val="nil"/>
            </w:tcBorders>
          </w:tcPr>
          <w:p w14:paraId="2106287D" w14:textId="77777777" w:rsidR="00DB6D40" w:rsidRDefault="00DB6D40" w:rsidP="00133D64">
            <w:pPr>
              <w:jc w:val="center"/>
              <w:rPr>
                <w:sz w:val="18"/>
                <w:szCs w:val="18"/>
              </w:rPr>
            </w:pPr>
          </w:p>
        </w:tc>
      </w:tr>
      <w:tr w:rsidR="00DB6D40" w:rsidRPr="00CC0556" w14:paraId="260A3DC5" w14:textId="77777777" w:rsidTr="00DB6D40">
        <w:trPr>
          <w:trHeight w:val="238"/>
        </w:trPr>
        <w:tc>
          <w:tcPr>
            <w:tcW w:w="2035" w:type="dxa"/>
            <w:tcBorders>
              <w:top w:val="nil"/>
              <w:bottom w:val="nil"/>
            </w:tcBorders>
          </w:tcPr>
          <w:p w14:paraId="72B283F8" w14:textId="77777777" w:rsidR="00DB6D40" w:rsidRPr="00CC0556" w:rsidRDefault="00DB6D40" w:rsidP="00DB6D40">
            <w:pPr>
              <w:rPr>
                <w:rFonts w:cstheme="minorHAnsi"/>
                <w:sz w:val="18"/>
                <w:szCs w:val="18"/>
              </w:rPr>
            </w:pPr>
            <w:r w:rsidRPr="00CC0556">
              <w:rPr>
                <w:sz w:val="18"/>
                <w:szCs w:val="18"/>
              </w:rPr>
              <w:t xml:space="preserve">   Dahili Tıp Bilimleri</w:t>
            </w:r>
          </w:p>
        </w:tc>
        <w:tc>
          <w:tcPr>
            <w:tcW w:w="715" w:type="dxa"/>
            <w:tcBorders>
              <w:top w:val="nil"/>
              <w:bottom w:val="nil"/>
            </w:tcBorders>
          </w:tcPr>
          <w:p w14:paraId="457DB070" w14:textId="77777777" w:rsidR="00DB6D40" w:rsidRPr="00CC0556" w:rsidRDefault="00DB6D40" w:rsidP="00133D64">
            <w:pPr>
              <w:jc w:val="center"/>
              <w:rPr>
                <w:sz w:val="18"/>
                <w:szCs w:val="18"/>
              </w:rPr>
            </w:pPr>
            <w:r w:rsidRPr="00CC0556">
              <w:rPr>
                <w:sz w:val="18"/>
                <w:szCs w:val="18"/>
              </w:rPr>
              <w:t>184</w:t>
            </w:r>
          </w:p>
        </w:tc>
        <w:tc>
          <w:tcPr>
            <w:tcW w:w="863" w:type="dxa"/>
            <w:tcBorders>
              <w:top w:val="nil"/>
              <w:bottom w:val="nil"/>
            </w:tcBorders>
          </w:tcPr>
          <w:p w14:paraId="01E68F89" w14:textId="77777777" w:rsidR="00DB6D40" w:rsidRDefault="00DB6D40" w:rsidP="00133D64">
            <w:pPr>
              <w:jc w:val="center"/>
              <w:rPr>
                <w:sz w:val="18"/>
                <w:szCs w:val="18"/>
              </w:rPr>
            </w:pPr>
            <w:r w:rsidRPr="00CC0556">
              <w:rPr>
                <w:sz w:val="18"/>
                <w:szCs w:val="18"/>
              </w:rPr>
              <w:t>37,0</w:t>
            </w:r>
          </w:p>
        </w:tc>
        <w:tc>
          <w:tcPr>
            <w:tcW w:w="1010" w:type="dxa"/>
            <w:tcBorders>
              <w:top w:val="nil"/>
              <w:bottom w:val="nil"/>
            </w:tcBorders>
          </w:tcPr>
          <w:p w14:paraId="051D1BE4" w14:textId="77777777" w:rsidR="00DB6D40" w:rsidRDefault="00DB6D40" w:rsidP="00133D64">
            <w:pPr>
              <w:jc w:val="center"/>
              <w:rPr>
                <w:sz w:val="18"/>
                <w:szCs w:val="18"/>
              </w:rPr>
            </w:pPr>
            <w:r w:rsidRPr="00CC0556">
              <w:rPr>
                <w:sz w:val="18"/>
                <w:szCs w:val="18"/>
              </w:rPr>
              <w:t>29,0-45,0</w:t>
            </w:r>
          </w:p>
        </w:tc>
        <w:tc>
          <w:tcPr>
            <w:tcW w:w="759" w:type="dxa"/>
            <w:tcBorders>
              <w:top w:val="nil"/>
              <w:bottom w:val="nil"/>
            </w:tcBorders>
          </w:tcPr>
          <w:p w14:paraId="48C3B83F" w14:textId="77777777" w:rsidR="00DB6D40" w:rsidRPr="00CC0556" w:rsidRDefault="00DB6D40" w:rsidP="00133D64">
            <w:pPr>
              <w:jc w:val="center"/>
              <w:rPr>
                <w:sz w:val="18"/>
                <w:szCs w:val="18"/>
              </w:rPr>
            </w:pPr>
          </w:p>
        </w:tc>
        <w:tc>
          <w:tcPr>
            <w:tcW w:w="883" w:type="dxa"/>
            <w:tcBorders>
              <w:top w:val="nil"/>
              <w:bottom w:val="nil"/>
            </w:tcBorders>
          </w:tcPr>
          <w:p w14:paraId="17801F1F" w14:textId="77777777" w:rsidR="00DB6D40" w:rsidRDefault="00DB6D40" w:rsidP="00133D64">
            <w:pPr>
              <w:jc w:val="center"/>
              <w:rPr>
                <w:sz w:val="18"/>
                <w:szCs w:val="18"/>
              </w:rPr>
            </w:pPr>
            <w:r w:rsidRPr="00CC0556">
              <w:rPr>
                <w:sz w:val="18"/>
                <w:szCs w:val="18"/>
              </w:rPr>
              <w:t>34,0</w:t>
            </w:r>
          </w:p>
        </w:tc>
        <w:tc>
          <w:tcPr>
            <w:tcW w:w="1010" w:type="dxa"/>
            <w:tcBorders>
              <w:top w:val="nil"/>
              <w:bottom w:val="nil"/>
            </w:tcBorders>
          </w:tcPr>
          <w:p w14:paraId="2936B571" w14:textId="77777777" w:rsidR="00DB6D40" w:rsidRDefault="00DB6D40" w:rsidP="00133D64">
            <w:pPr>
              <w:jc w:val="center"/>
              <w:rPr>
                <w:sz w:val="18"/>
                <w:szCs w:val="18"/>
              </w:rPr>
            </w:pPr>
            <w:r w:rsidRPr="00CC0556">
              <w:rPr>
                <w:sz w:val="18"/>
                <w:szCs w:val="18"/>
              </w:rPr>
              <w:t>26,0-43,7</w:t>
            </w:r>
          </w:p>
        </w:tc>
        <w:tc>
          <w:tcPr>
            <w:tcW w:w="947" w:type="dxa"/>
            <w:tcBorders>
              <w:top w:val="nil"/>
              <w:bottom w:val="nil"/>
            </w:tcBorders>
          </w:tcPr>
          <w:p w14:paraId="32DB66F9" w14:textId="77777777" w:rsidR="00DB6D40" w:rsidRPr="00CC0556" w:rsidRDefault="00DB6D40" w:rsidP="00133D64">
            <w:pPr>
              <w:jc w:val="center"/>
              <w:rPr>
                <w:sz w:val="18"/>
                <w:szCs w:val="18"/>
              </w:rPr>
            </w:pPr>
          </w:p>
        </w:tc>
      </w:tr>
      <w:tr w:rsidR="00DB6D40" w:rsidRPr="00CC0556" w14:paraId="2331BFBE" w14:textId="77777777" w:rsidTr="00DB6D40">
        <w:trPr>
          <w:trHeight w:val="238"/>
        </w:trPr>
        <w:tc>
          <w:tcPr>
            <w:tcW w:w="2035" w:type="dxa"/>
            <w:tcBorders>
              <w:top w:val="nil"/>
              <w:bottom w:val="nil"/>
            </w:tcBorders>
          </w:tcPr>
          <w:p w14:paraId="71F063D6" w14:textId="77777777" w:rsidR="00DB6D40" w:rsidRPr="00CC0556" w:rsidRDefault="00DB6D40" w:rsidP="00DB6D40">
            <w:pPr>
              <w:rPr>
                <w:rFonts w:cstheme="minorHAnsi"/>
                <w:sz w:val="18"/>
                <w:szCs w:val="18"/>
              </w:rPr>
            </w:pPr>
            <w:r w:rsidRPr="00CC0556">
              <w:rPr>
                <w:sz w:val="18"/>
                <w:szCs w:val="18"/>
              </w:rPr>
              <w:t xml:space="preserve">   Cerrahi Tıp Bilimleri</w:t>
            </w:r>
          </w:p>
        </w:tc>
        <w:tc>
          <w:tcPr>
            <w:tcW w:w="715" w:type="dxa"/>
            <w:tcBorders>
              <w:top w:val="nil"/>
              <w:bottom w:val="nil"/>
            </w:tcBorders>
          </w:tcPr>
          <w:p w14:paraId="2E330E91" w14:textId="77777777" w:rsidR="00DB6D40" w:rsidRPr="00CC0556" w:rsidRDefault="00DB6D40" w:rsidP="00133D64">
            <w:pPr>
              <w:jc w:val="center"/>
              <w:rPr>
                <w:sz w:val="18"/>
                <w:szCs w:val="18"/>
              </w:rPr>
            </w:pPr>
            <w:r w:rsidRPr="00CC0556">
              <w:rPr>
                <w:sz w:val="18"/>
                <w:szCs w:val="18"/>
              </w:rPr>
              <w:t>33</w:t>
            </w:r>
          </w:p>
        </w:tc>
        <w:tc>
          <w:tcPr>
            <w:tcW w:w="863" w:type="dxa"/>
            <w:tcBorders>
              <w:top w:val="nil"/>
              <w:bottom w:val="nil"/>
            </w:tcBorders>
          </w:tcPr>
          <w:p w14:paraId="77C29409" w14:textId="77777777" w:rsidR="00DB6D40" w:rsidRDefault="00DB6D40" w:rsidP="00133D64">
            <w:pPr>
              <w:jc w:val="center"/>
              <w:rPr>
                <w:sz w:val="18"/>
                <w:szCs w:val="18"/>
              </w:rPr>
            </w:pPr>
            <w:r w:rsidRPr="00CC0556">
              <w:rPr>
                <w:sz w:val="18"/>
                <w:szCs w:val="18"/>
              </w:rPr>
              <w:t>41,0</w:t>
            </w:r>
          </w:p>
        </w:tc>
        <w:tc>
          <w:tcPr>
            <w:tcW w:w="1010" w:type="dxa"/>
            <w:tcBorders>
              <w:top w:val="nil"/>
              <w:bottom w:val="nil"/>
            </w:tcBorders>
          </w:tcPr>
          <w:p w14:paraId="7EB6026B" w14:textId="77777777" w:rsidR="00DB6D40" w:rsidRDefault="00DB6D40" w:rsidP="00133D64">
            <w:pPr>
              <w:jc w:val="center"/>
              <w:rPr>
                <w:sz w:val="18"/>
                <w:szCs w:val="18"/>
              </w:rPr>
            </w:pPr>
            <w:r w:rsidRPr="00CC0556">
              <w:rPr>
                <w:sz w:val="18"/>
                <w:szCs w:val="18"/>
              </w:rPr>
              <w:t>35,5-45,0</w:t>
            </w:r>
          </w:p>
        </w:tc>
        <w:tc>
          <w:tcPr>
            <w:tcW w:w="759" w:type="dxa"/>
            <w:tcBorders>
              <w:top w:val="nil"/>
              <w:bottom w:val="nil"/>
            </w:tcBorders>
          </w:tcPr>
          <w:p w14:paraId="2787CB78" w14:textId="77777777" w:rsidR="00DB6D40" w:rsidRPr="00CC0556" w:rsidRDefault="00DB6D40" w:rsidP="00133D64">
            <w:pPr>
              <w:jc w:val="center"/>
              <w:rPr>
                <w:sz w:val="18"/>
                <w:szCs w:val="18"/>
              </w:rPr>
            </w:pPr>
            <w:r w:rsidRPr="00CC0556">
              <w:rPr>
                <w:sz w:val="18"/>
                <w:szCs w:val="18"/>
              </w:rPr>
              <w:t>0,79</w:t>
            </w:r>
          </w:p>
        </w:tc>
        <w:tc>
          <w:tcPr>
            <w:tcW w:w="883" w:type="dxa"/>
            <w:tcBorders>
              <w:top w:val="nil"/>
              <w:bottom w:val="nil"/>
            </w:tcBorders>
          </w:tcPr>
          <w:p w14:paraId="1F95732B" w14:textId="77777777" w:rsidR="00DB6D40" w:rsidRDefault="00DB6D40" w:rsidP="00133D64">
            <w:pPr>
              <w:jc w:val="center"/>
              <w:rPr>
                <w:sz w:val="18"/>
                <w:szCs w:val="18"/>
              </w:rPr>
            </w:pPr>
            <w:r w:rsidRPr="00CC0556">
              <w:rPr>
                <w:sz w:val="18"/>
                <w:szCs w:val="18"/>
              </w:rPr>
              <w:t>35,0</w:t>
            </w:r>
          </w:p>
        </w:tc>
        <w:tc>
          <w:tcPr>
            <w:tcW w:w="1010" w:type="dxa"/>
            <w:tcBorders>
              <w:top w:val="nil"/>
              <w:bottom w:val="nil"/>
            </w:tcBorders>
          </w:tcPr>
          <w:p w14:paraId="436FF16B" w14:textId="77777777" w:rsidR="00DB6D40" w:rsidRDefault="00DB6D40" w:rsidP="00133D64">
            <w:pPr>
              <w:jc w:val="center"/>
              <w:rPr>
                <w:sz w:val="18"/>
                <w:szCs w:val="18"/>
              </w:rPr>
            </w:pPr>
            <w:r w:rsidRPr="00CC0556">
              <w:rPr>
                <w:sz w:val="18"/>
                <w:szCs w:val="18"/>
              </w:rPr>
              <w:t>30,0-42,0</w:t>
            </w:r>
          </w:p>
        </w:tc>
        <w:tc>
          <w:tcPr>
            <w:tcW w:w="947" w:type="dxa"/>
            <w:tcBorders>
              <w:top w:val="nil"/>
              <w:bottom w:val="nil"/>
            </w:tcBorders>
          </w:tcPr>
          <w:p w14:paraId="388D6393" w14:textId="77777777" w:rsidR="00DB6D40" w:rsidRPr="00CC0556" w:rsidRDefault="00DB6D40" w:rsidP="00133D64">
            <w:pPr>
              <w:jc w:val="center"/>
              <w:rPr>
                <w:sz w:val="18"/>
                <w:szCs w:val="18"/>
              </w:rPr>
            </w:pPr>
            <w:r w:rsidRPr="00CC0556">
              <w:rPr>
                <w:sz w:val="18"/>
                <w:szCs w:val="18"/>
              </w:rPr>
              <w:t>0,15</w:t>
            </w:r>
          </w:p>
        </w:tc>
      </w:tr>
      <w:tr w:rsidR="00DB6D40" w:rsidRPr="00CC0556" w14:paraId="37A7CE66" w14:textId="77777777" w:rsidTr="00133D64">
        <w:trPr>
          <w:trHeight w:val="238"/>
        </w:trPr>
        <w:tc>
          <w:tcPr>
            <w:tcW w:w="2035" w:type="dxa"/>
            <w:tcBorders>
              <w:top w:val="nil"/>
              <w:bottom w:val="single" w:sz="4" w:space="0" w:color="auto"/>
            </w:tcBorders>
          </w:tcPr>
          <w:p w14:paraId="46959E7C" w14:textId="77777777" w:rsidR="00DB6D40" w:rsidRPr="00CC0556" w:rsidRDefault="00DB6D40" w:rsidP="00DB6D40">
            <w:pPr>
              <w:rPr>
                <w:rFonts w:cstheme="minorHAnsi"/>
                <w:sz w:val="18"/>
                <w:szCs w:val="18"/>
              </w:rPr>
            </w:pPr>
            <w:r w:rsidRPr="00CC0556">
              <w:rPr>
                <w:sz w:val="18"/>
                <w:szCs w:val="18"/>
              </w:rPr>
              <w:t xml:space="preserve">   Temel Tıp Bilimleri</w:t>
            </w:r>
          </w:p>
        </w:tc>
        <w:tc>
          <w:tcPr>
            <w:tcW w:w="715" w:type="dxa"/>
            <w:tcBorders>
              <w:top w:val="nil"/>
              <w:bottom w:val="single" w:sz="4" w:space="0" w:color="auto"/>
            </w:tcBorders>
          </w:tcPr>
          <w:p w14:paraId="74EDD94E" w14:textId="77777777" w:rsidR="00DB6D40" w:rsidRPr="00CC0556" w:rsidRDefault="00DB6D40" w:rsidP="00133D64">
            <w:pPr>
              <w:jc w:val="center"/>
              <w:rPr>
                <w:sz w:val="18"/>
                <w:szCs w:val="18"/>
              </w:rPr>
            </w:pPr>
            <w:r w:rsidRPr="00CC0556">
              <w:rPr>
                <w:sz w:val="18"/>
                <w:szCs w:val="18"/>
              </w:rPr>
              <w:t>9</w:t>
            </w:r>
          </w:p>
        </w:tc>
        <w:tc>
          <w:tcPr>
            <w:tcW w:w="863" w:type="dxa"/>
            <w:tcBorders>
              <w:top w:val="nil"/>
              <w:bottom w:val="single" w:sz="4" w:space="0" w:color="auto"/>
            </w:tcBorders>
          </w:tcPr>
          <w:p w14:paraId="63B67281" w14:textId="77777777" w:rsidR="00DB6D40" w:rsidRDefault="00DB6D40" w:rsidP="00133D64">
            <w:pPr>
              <w:jc w:val="center"/>
              <w:rPr>
                <w:sz w:val="18"/>
                <w:szCs w:val="18"/>
              </w:rPr>
            </w:pPr>
            <w:r w:rsidRPr="00CC0556">
              <w:rPr>
                <w:sz w:val="18"/>
                <w:szCs w:val="18"/>
              </w:rPr>
              <w:t>38,0</w:t>
            </w:r>
          </w:p>
        </w:tc>
        <w:tc>
          <w:tcPr>
            <w:tcW w:w="1010" w:type="dxa"/>
            <w:tcBorders>
              <w:top w:val="nil"/>
              <w:bottom w:val="single" w:sz="4" w:space="0" w:color="auto"/>
            </w:tcBorders>
          </w:tcPr>
          <w:p w14:paraId="6953B1BA" w14:textId="77777777" w:rsidR="00DB6D40" w:rsidRDefault="00DB6D40" w:rsidP="00133D64">
            <w:pPr>
              <w:jc w:val="center"/>
              <w:rPr>
                <w:sz w:val="18"/>
                <w:szCs w:val="18"/>
              </w:rPr>
            </w:pPr>
            <w:r w:rsidRPr="00CC0556">
              <w:rPr>
                <w:sz w:val="18"/>
                <w:szCs w:val="18"/>
              </w:rPr>
              <w:t>25,5-44,0</w:t>
            </w:r>
          </w:p>
        </w:tc>
        <w:tc>
          <w:tcPr>
            <w:tcW w:w="759" w:type="dxa"/>
            <w:tcBorders>
              <w:top w:val="nil"/>
              <w:bottom w:val="single" w:sz="4" w:space="0" w:color="auto"/>
            </w:tcBorders>
          </w:tcPr>
          <w:p w14:paraId="4AD617DE" w14:textId="77777777" w:rsidR="00DB6D40" w:rsidRPr="00CC0556" w:rsidRDefault="00DB6D40" w:rsidP="00133D64">
            <w:pPr>
              <w:jc w:val="center"/>
              <w:rPr>
                <w:sz w:val="18"/>
                <w:szCs w:val="18"/>
              </w:rPr>
            </w:pPr>
          </w:p>
        </w:tc>
        <w:tc>
          <w:tcPr>
            <w:tcW w:w="883" w:type="dxa"/>
            <w:tcBorders>
              <w:top w:val="nil"/>
              <w:bottom w:val="single" w:sz="4" w:space="0" w:color="auto"/>
            </w:tcBorders>
          </w:tcPr>
          <w:p w14:paraId="125E7DB0" w14:textId="77777777" w:rsidR="00DB6D40" w:rsidRDefault="00DB6D40" w:rsidP="00133D64">
            <w:pPr>
              <w:jc w:val="center"/>
              <w:rPr>
                <w:sz w:val="18"/>
                <w:szCs w:val="18"/>
              </w:rPr>
            </w:pPr>
            <w:r w:rsidRPr="00CC0556">
              <w:rPr>
                <w:sz w:val="18"/>
                <w:szCs w:val="18"/>
              </w:rPr>
              <w:t>33,0</w:t>
            </w:r>
          </w:p>
        </w:tc>
        <w:tc>
          <w:tcPr>
            <w:tcW w:w="1010" w:type="dxa"/>
            <w:tcBorders>
              <w:top w:val="nil"/>
              <w:bottom w:val="single" w:sz="4" w:space="0" w:color="auto"/>
            </w:tcBorders>
          </w:tcPr>
          <w:p w14:paraId="4E087AD7" w14:textId="77777777" w:rsidR="00DB6D40" w:rsidRDefault="00DB6D40" w:rsidP="00133D64">
            <w:pPr>
              <w:jc w:val="center"/>
              <w:rPr>
                <w:sz w:val="18"/>
                <w:szCs w:val="18"/>
              </w:rPr>
            </w:pPr>
            <w:r w:rsidRPr="00CC0556">
              <w:rPr>
                <w:sz w:val="18"/>
                <w:szCs w:val="18"/>
              </w:rPr>
              <w:t>23,0-41,0</w:t>
            </w:r>
          </w:p>
        </w:tc>
        <w:tc>
          <w:tcPr>
            <w:tcW w:w="947" w:type="dxa"/>
            <w:tcBorders>
              <w:top w:val="nil"/>
            </w:tcBorders>
          </w:tcPr>
          <w:p w14:paraId="365D62E5" w14:textId="77777777" w:rsidR="00DB6D40" w:rsidRPr="00CC0556" w:rsidRDefault="00DB6D40" w:rsidP="00133D64">
            <w:pPr>
              <w:jc w:val="center"/>
              <w:rPr>
                <w:sz w:val="18"/>
                <w:szCs w:val="18"/>
              </w:rPr>
            </w:pPr>
          </w:p>
        </w:tc>
      </w:tr>
      <w:tr w:rsidR="00DB6D40" w:rsidRPr="00CC0556" w14:paraId="42239B57" w14:textId="77777777" w:rsidTr="00133D64">
        <w:trPr>
          <w:trHeight w:val="238"/>
        </w:trPr>
        <w:tc>
          <w:tcPr>
            <w:tcW w:w="2035" w:type="dxa"/>
            <w:tcBorders>
              <w:bottom w:val="nil"/>
            </w:tcBorders>
          </w:tcPr>
          <w:p w14:paraId="3BA5E56A" w14:textId="77777777" w:rsidR="00DB6D40" w:rsidRPr="00CC0556" w:rsidRDefault="00DB6D40" w:rsidP="00DB6D40">
            <w:pPr>
              <w:rPr>
                <w:sz w:val="18"/>
                <w:szCs w:val="18"/>
              </w:rPr>
            </w:pPr>
            <w:r w:rsidRPr="00CC0556">
              <w:rPr>
                <w:b/>
                <w:sz w:val="18"/>
                <w:szCs w:val="18"/>
              </w:rPr>
              <w:t>Halen çalışılan birim</w:t>
            </w:r>
          </w:p>
        </w:tc>
        <w:tc>
          <w:tcPr>
            <w:tcW w:w="715" w:type="dxa"/>
            <w:tcBorders>
              <w:bottom w:val="nil"/>
            </w:tcBorders>
          </w:tcPr>
          <w:p w14:paraId="665EDC7C" w14:textId="77777777" w:rsidR="00DB6D40" w:rsidRPr="00CC0556" w:rsidRDefault="00DB6D40" w:rsidP="00133D64">
            <w:pPr>
              <w:jc w:val="center"/>
              <w:rPr>
                <w:sz w:val="18"/>
                <w:szCs w:val="18"/>
              </w:rPr>
            </w:pPr>
          </w:p>
        </w:tc>
        <w:tc>
          <w:tcPr>
            <w:tcW w:w="863" w:type="dxa"/>
            <w:tcBorders>
              <w:bottom w:val="nil"/>
            </w:tcBorders>
          </w:tcPr>
          <w:p w14:paraId="603D7E1A" w14:textId="77777777" w:rsidR="00DB6D40" w:rsidRPr="00CC0556" w:rsidRDefault="00DB6D40" w:rsidP="00133D64">
            <w:pPr>
              <w:jc w:val="center"/>
              <w:rPr>
                <w:sz w:val="18"/>
                <w:szCs w:val="18"/>
              </w:rPr>
            </w:pPr>
          </w:p>
        </w:tc>
        <w:tc>
          <w:tcPr>
            <w:tcW w:w="1010" w:type="dxa"/>
            <w:tcBorders>
              <w:bottom w:val="nil"/>
            </w:tcBorders>
          </w:tcPr>
          <w:p w14:paraId="321B8B5B" w14:textId="77777777" w:rsidR="00DB6D40" w:rsidRPr="00CC0556" w:rsidRDefault="00DB6D40" w:rsidP="00133D64">
            <w:pPr>
              <w:jc w:val="center"/>
              <w:rPr>
                <w:sz w:val="18"/>
                <w:szCs w:val="18"/>
              </w:rPr>
            </w:pPr>
          </w:p>
        </w:tc>
        <w:tc>
          <w:tcPr>
            <w:tcW w:w="759" w:type="dxa"/>
            <w:vMerge w:val="restart"/>
            <w:tcBorders>
              <w:bottom w:val="nil"/>
            </w:tcBorders>
          </w:tcPr>
          <w:p w14:paraId="65BDE8B7" w14:textId="77777777" w:rsidR="00DB6D40" w:rsidRDefault="00DB6D40" w:rsidP="00133D64">
            <w:pPr>
              <w:jc w:val="center"/>
              <w:rPr>
                <w:sz w:val="18"/>
                <w:szCs w:val="18"/>
              </w:rPr>
            </w:pPr>
          </w:p>
          <w:p w14:paraId="41959956" w14:textId="77777777" w:rsidR="00DB6D40" w:rsidRDefault="00DB6D40" w:rsidP="00133D64">
            <w:pPr>
              <w:jc w:val="center"/>
              <w:rPr>
                <w:sz w:val="18"/>
                <w:szCs w:val="18"/>
              </w:rPr>
            </w:pPr>
          </w:p>
          <w:p w14:paraId="23283E74" w14:textId="77777777" w:rsidR="00DB6D40" w:rsidRDefault="00DB6D40" w:rsidP="00133D64">
            <w:pPr>
              <w:jc w:val="center"/>
              <w:rPr>
                <w:sz w:val="18"/>
                <w:szCs w:val="18"/>
              </w:rPr>
            </w:pPr>
          </w:p>
          <w:p w14:paraId="59F0A32F" w14:textId="77777777" w:rsidR="00DB6D40" w:rsidRPr="00CC0556" w:rsidRDefault="00DB6D40" w:rsidP="00133D64">
            <w:pPr>
              <w:jc w:val="center"/>
              <w:rPr>
                <w:sz w:val="18"/>
                <w:szCs w:val="18"/>
              </w:rPr>
            </w:pPr>
            <w:r w:rsidRPr="00CC0556">
              <w:rPr>
                <w:sz w:val="18"/>
                <w:szCs w:val="18"/>
              </w:rPr>
              <w:t>0,45</w:t>
            </w:r>
          </w:p>
        </w:tc>
        <w:tc>
          <w:tcPr>
            <w:tcW w:w="883" w:type="dxa"/>
            <w:tcBorders>
              <w:bottom w:val="nil"/>
            </w:tcBorders>
          </w:tcPr>
          <w:p w14:paraId="7FB12101" w14:textId="77777777" w:rsidR="00DB6D40" w:rsidRPr="00CC0556" w:rsidRDefault="00DB6D40" w:rsidP="00133D64">
            <w:pPr>
              <w:jc w:val="center"/>
              <w:rPr>
                <w:sz w:val="18"/>
                <w:szCs w:val="18"/>
              </w:rPr>
            </w:pPr>
          </w:p>
        </w:tc>
        <w:tc>
          <w:tcPr>
            <w:tcW w:w="1010" w:type="dxa"/>
            <w:tcBorders>
              <w:bottom w:val="nil"/>
            </w:tcBorders>
          </w:tcPr>
          <w:p w14:paraId="494C28E3" w14:textId="77777777" w:rsidR="00DB6D40" w:rsidRPr="00CC0556" w:rsidRDefault="00DB6D40" w:rsidP="00133D64">
            <w:pPr>
              <w:jc w:val="center"/>
              <w:rPr>
                <w:sz w:val="18"/>
                <w:szCs w:val="18"/>
              </w:rPr>
            </w:pPr>
          </w:p>
        </w:tc>
        <w:tc>
          <w:tcPr>
            <w:tcW w:w="947" w:type="dxa"/>
            <w:vMerge w:val="restart"/>
          </w:tcPr>
          <w:p w14:paraId="09C95A52" w14:textId="77777777" w:rsidR="00DB6D40" w:rsidRDefault="00DB6D40" w:rsidP="00133D64">
            <w:pPr>
              <w:jc w:val="center"/>
              <w:rPr>
                <w:sz w:val="18"/>
                <w:szCs w:val="18"/>
              </w:rPr>
            </w:pPr>
          </w:p>
          <w:p w14:paraId="0C9AA4B4" w14:textId="77777777" w:rsidR="00DB6D40" w:rsidRDefault="00DB6D40" w:rsidP="00133D64">
            <w:pPr>
              <w:jc w:val="center"/>
              <w:rPr>
                <w:sz w:val="18"/>
                <w:szCs w:val="18"/>
              </w:rPr>
            </w:pPr>
          </w:p>
          <w:p w14:paraId="23AD479D" w14:textId="77777777" w:rsidR="00DB6D40" w:rsidRDefault="00DB6D40" w:rsidP="00133D64">
            <w:pPr>
              <w:jc w:val="center"/>
              <w:rPr>
                <w:sz w:val="18"/>
                <w:szCs w:val="18"/>
              </w:rPr>
            </w:pPr>
          </w:p>
          <w:p w14:paraId="49A10AAE" w14:textId="77777777" w:rsidR="00DB6D40" w:rsidRPr="00CC0556" w:rsidRDefault="00DB6D40" w:rsidP="00133D64">
            <w:pPr>
              <w:jc w:val="center"/>
              <w:rPr>
                <w:sz w:val="18"/>
                <w:szCs w:val="18"/>
              </w:rPr>
            </w:pPr>
            <w:r w:rsidRPr="00CC0556">
              <w:rPr>
                <w:sz w:val="18"/>
                <w:szCs w:val="18"/>
              </w:rPr>
              <w:t>0,17</w:t>
            </w:r>
          </w:p>
        </w:tc>
      </w:tr>
      <w:tr w:rsidR="00DB6D40" w:rsidRPr="00CC0556" w14:paraId="5E9DA425" w14:textId="77777777" w:rsidTr="00133D64">
        <w:trPr>
          <w:trHeight w:val="238"/>
        </w:trPr>
        <w:tc>
          <w:tcPr>
            <w:tcW w:w="2035" w:type="dxa"/>
            <w:tcBorders>
              <w:top w:val="nil"/>
              <w:bottom w:val="nil"/>
            </w:tcBorders>
          </w:tcPr>
          <w:p w14:paraId="6B0B222F" w14:textId="77777777" w:rsidR="00DB6D40" w:rsidRPr="00CC0556" w:rsidRDefault="00DB6D40" w:rsidP="00DB6D40">
            <w:pPr>
              <w:rPr>
                <w:b/>
                <w:sz w:val="18"/>
                <w:szCs w:val="18"/>
              </w:rPr>
            </w:pPr>
            <w:r w:rsidRPr="00CC0556">
              <w:rPr>
                <w:rFonts w:cstheme="minorHAnsi"/>
                <w:sz w:val="18"/>
                <w:szCs w:val="18"/>
              </w:rPr>
              <w:t>Poliklinik</w:t>
            </w:r>
          </w:p>
        </w:tc>
        <w:tc>
          <w:tcPr>
            <w:tcW w:w="715" w:type="dxa"/>
            <w:tcBorders>
              <w:top w:val="nil"/>
              <w:bottom w:val="nil"/>
            </w:tcBorders>
          </w:tcPr>
          <w:p w14:paraId="252B4D27" w14:textId="77777777" w:rsidR="00DB6D40" w:rsidRPr="00CC0556" w:rsidRDefault="00DB6D40" w:rsidP="00133D64">
            <w:pPr>
              <w:jc w:val="center"/>
              <w:rPr>
                <w:sz w:val="18"/>
                <w:szCs w:val="18"/>
              </w:rPr>
            </w:pPr>
            <w:r w:rsidRPr="00CC0556">
              <w:rPr>
                <w:sz w:val="18"/>
                <w:szCs w:val="18"/>
              </w:rPr>
              <w:t>106</w:t>
            </w:r>
          </w:p>
        </w:tc>
        <w:tc>
          <w:tcPr>
            <w:tcW w:w="863" w:type="dxa"/>
            <w:tcBorders>
              <w:top w:val="nil"/>
              <w:bottom w:val="nil"/>
            </w:tcBorders>
          </w:tcPr>
          <w:p w14:paraId="093B9030"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4D172BB2" w14:textId="77777777" w:rsidR="00DB6D40" w:rsidRPr="00CC0556" w:rsidRDefault="00DB6D40" w:rsidP="00133D64">
            <w:pPr>
              <w:jc w:val="center"/>
              <w:rPr>
                <w:sz w:val="18"/>
                <w:szCs w:val="18"/>
              </w:rPr>
            </w:pPr>
            <w:r w:rsidRPr="00CC0556">
              <w:rPr>
                <w:sz w:val="18"/>
                <w:szCs w:val="18"/>
              </w:rPr>
              <w:t>29,0-45,0</w:t>
            </w:r>
          </w:p>
        </w:tc>
        <w:tc>
          <w:tcPr>
            <w:tcW w:w="759" w:type="dxa"/>
            <w:vMerge/>
            <w:tcBorders>
              <w:top w:val="nil"/>
            </w:tcBorders>
          </w:tcPr>
          <w:p w14:paraId="0CF43697" w14:textId="77777777" w:rsidR="00DB6D40" w:rsidRDefault="00DB6D40" w:rsidP="00133D64">
            <w:pPr>
              <w:jc w:val="center"/>
              <w:rPr>
                <w:sz w:val="18"/>
                <w:szCs w:val="18"/>
              </w:rPr>
            </w:pPr>
          </w:p>
        </w:tc>
        <w:tc>
          <w:tcPr>
            <w:tcW w:w="883" w:type="dxa"/>
            <w:tcBorders>
              <w:top w:val="nil"/>
              <w:bottom w:val="nil"/>
            </w:tcBorders>
          </w:tcPr>
          <w:p w14:paraId="0FDEFA0D" w14:textId="77777777" w:rsidR="00DB6D40" w:rsidRPr="00CC0556" w:rsidRDefault="00DB6D40" w:rsidP="00133D64">
            <w:pPr>
              <w:jc w:val="center"/>
              <w:rPr>
                <w:sz w:val="18"/>
                <w:szCs w:val="18"/>
              </w:rPr>
            </w:pPr>
            <w:r w:rsidRPr="00CC0556">
              <w:rPr>
                <w:sz w:val="18"/>
                <w:szCs w:val="18"/>
              </w:rPr>
              <w:t>33,0</w:t>
            </w:r>
          </w:p>
        </w:tc>
        <w:tc>
          <w:tcPr>
            <w:tcW w:w="1010" w:type="dxa"/>
            <w:tcBorders>
              <w:top w:val="nil"/>
              <w:bottom w:val="nil"/>
            </w:tcBorders>
          </w:tcPr>
          <w:p w14:paraId="782B8B3A" w14:textId="77777777" w:rsidR="00DB6D40" w:rsidRPr="00CC0556" w:rsidRDefault="00DB6D40" w:rsidP="00133D64">
            <w:pPr>
              <w:jc w:val="center"/>
              <w:rPr>
                <w:sz w:val="18"/>
                <w:szCs w:val="18"/>
              </w:rPr>
            </w:pPr>
            <w:r w:rsidRPr="00CC0556">
              <w:rPr>
                <w:sz w:val="18"/>
                <w:szCs w:val="18"/>
              </w:rPr>
              <w:t>24,7-44,0</w:t>
            </w:r>
          </w:p>
        </w:tc>
        <w:tc>
          <w:tcPr>
            <w:tcW w:w="947" w:type="dxa"/>
            <w:vMerge/>
          </w:tcPr>
          <w:p w14:paraId="39892D5A" w14:textId="77777777" w:rsidR="00DB6D40" w:rsidRDefault="00DB6D40" w:rsidP="00133D64">
            <w:pPr>
              <w:jc w:val="center"/>
              <w:rPr>
                <w:sz w:val="18"/>
                <w:szCs w:val="18"/>
              </w:rPr>
            </w:pPr>
          </w:p>
        </w:tc>
      </w:tr>
      <w:tr w:rsidR="00DB6D40" w:rsidRPr="00CC0556" w14:paraId="70109AB6" w14:textId="77777777" w:rsidTr="00DB6D40">
        <w:trPr>
          <w:trHeight w:val="238"/>
        </w:trPr>
        <w:tc>
          <w:tcPr>
            <w:tcW w:w="2035" w:type="dxa"/>
            <w:tcBorders>
              <w:top w:val="nil"/>
              <w:bottom w:val="nil"/>
            </w:tcBorders>
          </w:tcPr>
          <w:p w14:paraId="60AF0019" w14:textId="77777777" w:rsidR="00DB6D40" w:rsidRPr="00CC0556" w:rsidRDefault="00DB6D40" w:rsidP="00DB6D40">
            <w:pPr>
              <w:rPr>
                <w:sz w:val="18"/>
                <w:szCs w:val="18"/>
              </w:rPr>
            </w:pPr>
            <w:r w:rsidRPr="00CC0556">
              <w:rPr>
                <w:rFonts w:cstheme="minorHAnsi"/>
                <w:sz w:val="18"/>
                <w:szCs w:val="18"/>
              </w:rPr>
              <w:t>Yataklı servis</w:t>
            </w:r>
          </w:p>
        </w:tc>
        <w:tc>
          <w:tcPr>
            <w:tcW w:w="715" w:type="dxa"/>
            <w:tcBorders>
              <w:top w:val="nil"/>
              <w:bottom w:val="nil"/>
            </w:tcBorders>
          </w:tcPr>
          <w:p w14:paraId="34A3A50F" w14:textId="77777777" w:rsidR="00DB6D40" w:rsidRPr="00CC0556" w:rsidRDefault="00DB6D40" w:rsidP="00133D64">
            <w:pPr>
              <w:jc w:val="center"/>
              <w:rPr>
                <w:sz w:val="18"/>
                <w:szCs w:val="18"/>
              </w:rPr>
            </w:pPr>
            <w:r w:rsidRPr="00CC0556">
              <w:rPr>
                <w:sz w:val="18"/>
                <w:szCs w:val="18"/>
              </w:rPr>
              <w:t>63</w:t>
            </w:r>
          </w:p>
        </w:tc>
        <w:tc>
          <w:tcPr>
            <w:tcW w:w="863" w:type="dxa"/>
            <w:tcBorders>
              <w:top w:val="nil"/>
              <w:bottom w:val="nil"/>
            </w:tcBorders>
          </w:tcPr>
          <w:p w14:paraId="05001276" w14:textId="77777777" w:rsidR="00DB6D40" w:rsidRPr="00CC0556" w:rsidRDefault="00DB6D40" w:rsidP="00133D64">
            <w:pPr>
              <w:jc w:val="center"/>
              <w:rPr>
                <w:sz w:val="18"/>
                <w:szCs w:val="18"/>
              </w:rPr>
            </w:pPr>
            <w:r w:rsidRPr="00CC0556">
              <w:rPr>
                <w:sz w:val="18"/>
                <w:szCs w:val="18"/>
              </w:rPr>
              <w:t>37,0</w:t>
            </w:r>
          </w:p>
        </w:tc>
        <w:tc>
          <w:tcPr>
            <w:tcW w:w="1010" w:type="dxa"/>
            <w:tcBorders>
              <w:top w:val="nil"/>
              <w:bottom w:val="nil"/>
            </w:tcBorders>
          </w:tcPr>
          <w:p w14:paraId="6ED0DC75" w14:textId="77777777" w:rsidR="00DB6D40" w:rsidRPr="00CC0556" w:rsidRDefault="00DB6D40" w:rsidP="00133D64">
            <w:pPr>
              <w:jc w:val="center"/>
              <w:rPr>
                <w:sz w:val="18"/>
                <w:szCs w:val="18"/>
              </w:rPr>
            </w:pPr>
            <w:r w:rsidRPr="00CC0556">
              <w:rPr>
                <w:sz w:val="18"/>
                <w:szCs w:val="18"/>
              </w:rPr>
              <w:t>31,0-44,0</w:t>
            </w:r>
          </w:p>
        </w:tc>
        <w:tc>
          <w:tcPr>
            <w:tcW w:w="759" w:type="dxa"/>
            <w:vMerge/>
          </w:tcPr>
          <w:p w14:paraId="5DA6590E" w14:textId="77777777" w:rsidR="00DB6D40" w:rsidRPr="00CC0556" w:rsidRDefault="00DB6D40" w:rsidP="00133D64">
            <w:pPr>
              <w:jc w:val="center"/>
              <w:rPr>
                <w:sz w:val="18"/>
                <w:szCs w:val="18"/>
              </w:rPr>
            </w:pPr>
          </w:p>
        </w:tc>
        <w:tc>
          <w:tcPr>
            <w:tcW w:w="883" w:type="dxa"/>
            <w:tcBorders>
              <w:top w:val="nil"/>
              <w:bottom w:val="nil"/>
            </w:tcBorders>
          </w:tcPr>
          <w:p w14:paraId="51B3654C" w14:textId="77777777" w:rsidR="00DB6D40" w:rsidRPr="00CC0556" w:rsidRDefault="00DB6D40" w:rsidP="00133D64">
            <w:pPr>
              <w:jc w:val="center"/>
              <w:rPr>
                <w:sz w:val="18"/>
                <w:szCs w:val="18"/>
              </w:rPr>
            </w:pPr>
            <w:r w:rsidRPr="00CC0556">
              <w:rPr>
                <w:sz w:val="18"/>
                <w:szCs w:val="18"/>
              </w:rPr>
              <w:t>37,0</w:t>
            </w:r>
          </w:p>
        </w:tc>
        <w:tc>
          <w:tcPr>
            <w:tcW w:w="1010" w:type="dxa"/>
            <w:tcBorders>
              <w:top w:val="nil"/>
              <w:bottom w:val="nil"/>
            </w:tcBorders>
          </w:tcPr>
          <w:p w14:paraId="6A41EE12" w14:textId="77777777" w:rsidR="00DB6D40" w:rsidRPr="00CC0556" w:rsidRDefault="00DB6D40" w:rsidP="00133D64">
            <w:pPr>
              <w:jc w:val="center"/>
              <w:rPr>
                <w:sz w:val="18"/>
                <w:szCs w:val="18"/>
              </w:rPr>
            </w:pPr>
            <w:r w:rsidRPr="00CC0556">
              <w:rPr>
                <w:sz w:val="18"/>
                <w:szCs w:val="18"/>
              </w:rPr>
              <w:t>30,0-43,0</w:t>
            </w:r>
          </w:p>
        </w:tc>
        <w:tc>
          <w:tcPr>
            <w:tcW w:w="947" w:type="dxa"/>
            <w:vMerge/>
          </w:tcPr>
          <w:p w14:paraId="7E572418" w14:textId="77777777" w:rsidR="00DB6D40" w:rsidRPr="00CC0556" w:rsidRDefault="00DB6D40" w:rsidP="00133D64">
            <w:pPr>
              <w:jc w:val="center"/>
              <w:rPr>
                <w:sz w:val="18"/>
                <w:szCs w:val="18"/>
              </w:rPr>
            </w:pPr>
          </w:p>
        </w:tc>
      </w:tr>
      <w:tr w:rsidR="00DB6D40" w:rsidRPr="00CC0556" w14:paraId="2E03A78F" w14:textId="77777777" w:rsidTr="00DB6D40">
        <w:trPr>
          <w:trHeight w:val="238"/>
        </w:trPr>
        <w:tc>
          <w:tcPr>
            <w:tcW w:w="2035" w:type="dxa"/>
            <w:tcBorders>
              <w:top w:val="nil"/>
              <w:bottom w:val="nil"/>
            </w:tcBorders>
          </w:tcPr>
          <w:p w14:paraId="480C2AD5" w14:textId="77777777" w:rsidR="00DB6D40" w:rsidRPr="00CC0556" w:rsidRDefault="00DB6D40" w:rsidP="00DB6D40">
            <w:pPr>
              <w:rPr>
                <w:sz w:val="18"/>
                <w:szCs w:val="18"/>
              </w:rPr>
            </w:pPr>
            <w:r w:rsidRPr="00CC0556">
              <w:rPr>
                <w:rFonts w:cstheme="minorHAnsi"/>
                <w:sz w:val="18"/>
                <w:szCs w:val="18"/>
              </w:rPr>
              <w:t>Yoğun bakım</w:t>
            </w:r>
          </w:p>
        </w:tc>
        <w:tc>
          <w:tcPr>
            <w:tcW w:w="715" w:type="dxa"/>
            <w:tcBorders>
              <w:top w:val="nil"/>
              <w:bottom w:val="nil"/>
            </w:tcBorders>
          </w:tcPr>
          <w:p w14:paraId="15D40AD1" w14:textId="77777777" w:rsidR="00DB6D40" w:rsidRPr="00CC0556" w:rsidRDefault="00DB6D40" w:rsidP="00133D64">
            <w:pPr>
              <w:jc w:val="center"/>
              <w:rPr>
                <w:sz w:val="18"/>
                <w:szCs w:val="18"/>
              </w:rPr>
            </w:pPr>
            <w:r w:rsidRPr="00CC0556">
              <w:rPr>
                <w:sz w:val="18"/>
                <w:szCs w:val="18"/>
              </w:rPr>
              <w:t>14</w:t>
            </w:r>
          </w:p>
        </w:tc>
        <w:tc>
          <w:tcPr>
            <w:tcW w:w="863" w:type="dxa"/>
            <w:tcBorders>
              <w:top w:val="nil"/>
              <w:bottom w:val="nil"/>
            </w:tcBorders>
          </w:tcPr>
          <w:p w14:paraId="02AFBAD0" w14:textId="77777777" w:rsidR="00DB6D40" w:rsidRPr="00CC0556" w:rsidRDefault="00DB6D40" w:rsidP="00133D64">
            <w:pPr>
              <w:jc w:val="center"/>
              <w:rPr>
                <w:sz w:val="18"/>
                <w:szCs w:val="18"/>
              </w:rPr>
            </w:pPr>
            <w:r w:rsidRPr="00CC0556">
              <w:rPr>
                <w:sz w:val="18"/>
                <w:szCs w:val="18"/>
              </w:rPr>
              <w:t>36,0</w:t>
            </w:r>
          </w:p>
        </w:tc>
        <w:tc>
          <w:tcPr>
            <w:tcW w:w="1010" w:type="dxa"/>
            <w:tcBorders>
              <w:top w:val="nil"/>
              <w:bottom w:val="nil"/>
            </w:tcBorders>
          </w:tcPr>
          <w:p w14:paraId="2A9E6A99" w14:textId="77777777" w:rsidR="00DB6D40" w:rsidRPr="00CC0556" w:rsidRDefault="00DB6D40" w:rsidP="00133D64">
            <w:pPr>
              <w:jc w:val="center"/>
              <w:rPr>
                <w:sz w:val="18"/>
                <w:szCs w:val="18"/>
              </w:rPr>
            </w:pPr>
            <w:r w:rsidRPr="00CC0556">
              <w:rPr>
                <w:sz w:val="18"/>
                <w:szCs w:val="18"/>
              </w:rPr>
              <w:t>29,7-40,7</w:t>
            </w:r>
          </w:p>
        </w:tc>
        <w:tc>
          <w:tcPr>
            <w:tcW w:w="759" w:type="dxa"/>
            <w:vMerge/>
          </w:tcPr>
          <w:p w14:paraId="1A6C296E" w14:textId="77777777" w:rsidR="00DB6D40" w:rsidRPr="00CC0556" w:rsidRDefault="00DB6D40" w:rsidP="00133D64">
            <w:pPr>
              <w:jc w:val="center"/>
              <w:rPr>
                <w:sz w:val="18"/>
                <w:szCs w:val="18"/>
              </w:rPr>
            </w:pPr>
          </w:p>
        </w:tc>
        <w:tc>
          <w:tcPr>
            <w:tcW w:w="883" w:type="dxa"/>
            <w:tcBorders>
              <w:top w:val="nil"/>
              <w:bottom w:val="nil"/>
            </w:tcBorders>
          </w:tcPr>
          <w:p w14:paraId="427E3422" w14:textId="77777777" w:rsidR="00DB6D40" w:rsidRPr="00CC0556" w:rsidRDefault="00DB6D40" w:rsidP="00133D64">
            <w:pPr>
              <w:jc w:val="center"/>
              <w:rPr>
                <w:sz w:val="18"/>
                <w:szCs w:val="18"/>
              </w:rPr>
            </w:pPr>
            <w:r w:rsidRPr="00CC0556">
              <w:rPr>
                <w:sz w:val="18"/>
                <w:szCs w:val="18"/>
              </w:rPr>
              <w:t>29,5</w:t>
            </w:r>
          </w:p>
        </w:tc>
        <w:tc>
          <w:tcPr>
            <w:tcW w:w="1010" w:type="dxa"/>
            <w:tcBorders>
              <w:top w:val="nil"/>
              <w:bottom w:val="nil"/>
            </w:tcBorders>
          </w:tcPr>
          <w:p w14:paraId="7EA2C7A7" w14:textId="77777777" w:rsidR="00DB6D40" w:rsidRPr="00CC0556" w:rsidRDefault="00DB6D40" w:rsidP="00133D64">
            <w:pPr>
              <w:jc w:val="center"/>
              <w:rPr>
                <w:sz w:val="18"/>
                <w:szCs w:val="18"/>
              </w:rPr>
            </w:pPr>
            <w:r w:rsidRPr="00CC0556">
              <w:rPr>
                <w:sz w:val="18"/>
                <w:szCs w:val="18"/>
              </w:rPr>
              <w:t>24,2-41,7</w:t>
            </w:r>
          </w:p>
        </w:tc>
        <w:tc>
          <w:tcPr>
            <w:tcW w:w="947" w:type="dxa"/>
            <w:vMerge/>
          </w:tcPr>
          <w:p w14:paraId="45D24090" w14:textId="77777777" w:rsidR="00DB6D40" w:rsidRPr="00CC0556" w:rsidRDefault="00DB6D40" w:rsidP="00133D64">
            <w:pPr>
              <w:jc w:val="center"/>
              <w:rPr>
                <w:sz w:val="18"/>
                <w:szCs w:val="18"/>
              </w:rPr>
            </w:pPr>
          </w:p>
        </w:tc>
      </w:tr>
      <w:tr w:rsidR="00DB6D40" w:rsidRPr="00CC0556" w14:paraId="49B03BE2" w14:textId="77777777" w:rsidTr="00DB6D40">
        <w:trPr>
          <w:trHeight w:val="238"/>
        </w:trPr>
        <w:tc>
          <w:tcPr>
            <w:tcW w:w="2035" w:type="dxa"/>
            <w:tcBorders>
              <w:top w:val="nil"/>
              <w:bottom w:val="dashSmallGap" w:sz="4" w:space="0" w:color="auto"/>
            </w:tcBorders>
          </w:tcPr>
          <w:p w14:paraId="5D3FEB38" w14:textId="77777777" w:rsidR="00DB6D40" w:rsidRPr="00CC0556" w:rsidRDefault="00DB6D40" w:rsidP="00DB6D40">
            <w:pPr>
              <w:rPr>
                <w:rFonts w:cstheme="minorHAnsi"/>
                <w:sz w:val="18"/>
                <w:szCs w:val="18"/>
              </w:rPr>
            </w:pPr>
            <w:r>
              <w:rPr>
                <w:rFonts w:cstheme="minorHAnsi"/>
                <w:sz w:val="18"/>
                <w:szCs w:val="18"/>
              </w:rPr>
              <w:t>Ameliyathane</w:t>
            </w:r>
          </w:p>
        </w:tc>
        <w:tc>
          <w:tcPr>
            <w:tcW w:w="715" w:type="dxa"/>
            <w:tcBorders>
              <w:top w:val="nil"/>
              <w:bottom w:val="dashSmallGap" w:sz="4" w:space="0" w:color="auto"/>
            </w:tcBorders>
          </w:tcPr>
          <w:p w14:paraId="782FAE1D" w14:textId="77777777" w:rsidR="00DB6D40" w:rsidRPr="00CC0556" w:rsidRDefault="00DB6D40" w:rsidP="00133D64">
            <w:pPr>
              <w:jc w:val="center"/>
              <w:rPr>
                <w:sz w:val="18"/>
                <w:szCs w:val="18"/>
              </w:rPr>
            </w:pPr>
            <w:r>
              <w:rPr>
                <w:sz w:val="18"/>
                <w:szCs w:val="18"/>
              </w:rPr>
              <w:t>10</w:t>
            </w:r>
          </w:p>
        </w:tc>
        <w:tc>
          <w:tcPr>
            <w:tcW w:w="863" w:type="dxa"/>
            <w:tcBorders>
              <w:top w:val="nil"/>
              <w:bottom w:val="dashSmallGap" w:sz="4" w:space="0" w:color="auto"/>
            </w:tcBorders>
          </w:tcPr>
          <w:p w14:paraId="58378884" w14:textId="77777777" w:rsidR="00DB6D40" w:rsidRPr="00CC0556" w:rsidRDefault="00DB6D40" w:rsidP="00133D64">
            <w:pPr>
              <w:jc w:val="center"/>
              <w:rPr>
                <w:sz w:val="18"/>
                <w:szCs w:val="18"/>
              </w:rPr>
            </w:pPr>
            <w:r>
              <w:rPr>
                <w:sz w:val="18"/>
                <w:szCs w:val="18"/>
              </w:rPr>
              <w:t>42,0</w:t>
            </w:r>
          </w:p>
        </w:tc>
        <w:tc>
          <w:tcPr>
            <w:tcW w:w="1010" w:type="dxa"/>
            <w:tcBorders>
              <w:top w:val="nil"/>
              <w:bottom w:val="dashSmallGap" w:sz="4" w:space="0" w:color="auto"/>
            </w:tcBorders>
          </w:tcPr>
          <w:p w14:paraId="657D2510" w14:textId="77777777" w:rsidR="00DB6D40" w:rsidRPr="00CC0556" w:rsidRDefault="00DB6D40" w:rsidP="00133D64">
            <w:pPr>
              <w:jc w:val="center"/>
              <w:rPr>
                <w:sz w:val="18"/>
                <w:szCs w:val="18"/>
              </w:rPr>
            </w:pPr>
            <w:r>
              <w:rPr>
                <w:sz w:val="18"/>
                <w:szCs w:val="18"/>
              </w:rPr>
              <w:t>38,2-46,0</w:t>
            </w:r>
          </w:p>
        </w:tc>
        <w:tc>
          <w:tcPr>
            <w:tcW w:w="759" w:type="dxa"/>
            <w:vMerge/>
            <w:tcBorders>
              <w:bottom w:val="dashSmallGap" w:sz="4" w:space="0" w:color="auto"/>
            </w:tcBorders>
          </w:tcPr>
          <w:p w14:paraId="0D03D359" w14:textId="77777777" w:rsidR="00DB6D40" w:rsidRPr="00CC0556" w:rsidRDefault="00DB6D40" w:rsidP="00133D64">
            <w:pPr>
              <w:jc w:val="center"/>
              <w:rPr>
                <w:sz w:val="18"/>
                <w:szCs w:val="18"/>
              </w:rPr>
            </w:pPr>
          </w:p>
        </w:tc>
        <w:tc>
          <w:tcPr>
            <w:tcW w:w="883" w:type="dxa"/>
            <w:tcBorders>
              <w:top w:val="nil"/>
              <w:bottom w:val="dashSmallGap" w:sz="4" w:space="0" w:color="auto"/>
            </w:tcBorders>
          </w:tcPr>
          <w:p w14:paraId="66CFAC76" w14:textId="77777777" w:rsidR="00DB6D40" w:rsidRPr="00CC0556" w:rsidRDefault="00DB6D40" w:rsidP="00133D64">
            <w:pPr>
              <w:jc w:val="center"/>
              <w:rPr>
                <w:sz w:val="18"/>
                <w:szCs w:val="18"/>
              </w:rPr>
            </w:pPr>
            <w:r>
              <w:rPr>
                <w:sz w:val="18"/>
                <w:szCs w:val="18"/>
              </w:rPr>
              <w:t>31,5</w:t>
            </w:r>
          </w:p>
        </w:tc>
        <w:tc>
          <w:tcPr>
            <w:tcW w:w="1010" w:type="dxa"/>
            <w:tcBorders>
              <w:top w:val="nil"/>
              <w:bottom w:val="dashSmallGap" w:sz="4" w:space="0" w:color="auto"/>
            </w:tcBorders>
          </w:tcPr>
          <w:p w14:paraId="48180E5F" w14:textId="77777777" w:rsidR="00DB6D40" w:rsidRPr="00CC0556" w:rsidRDefault="00DB6D40" w:rsidP="00133D64">
            <w:pPr>
              <w:jc w:val="center"/>
              <w:rPr>
                <w:sz w:val="18"/>
                <w:szCs w:val="18"/>
              </w:rPr>
            </w:pPr>
            <w:r>
              <w:rPr>
                <w:sz w:val="18"/>
                <w:szCs w:val="18"/>
              </w:rPr>
              <w:t>30,7-40,5</w:t>
            </w:r>
          </w:p>
        </w:tc>
        <w:tc>
          <w:tcPr>
            <w:tcW w:w="947" w:type="dxa"/>
            <w:vMerge/>
          </w:tcPr>
          <w:p w14:paraId="5DEC34BE" w14:textId="77777777" w:rsidR="00DB6D40" w:rsidRPr="00CC0556" w:rsidRDefault="00DB6D40" w:rsidP="00133D64">
            <w:pPr>
              <w:jc w:val="center"/>
              <w:rPr>
                <w:sz w:val="18"/>
                <w:szCs w:val="18"/>
              </w:rPr>
            </w:pPr>
          </w:p>
        </w:tc>
      </w:tr>
      <w:tr w:rsidR="00DB6D40" w:rsidRPr="00CC0556" w14:paraId="65CE2AA4" w14:textId="77777777" w:rsidTr="00DB6D40">
        <w:trPr>
          <w:trHeight w:val="238"/>
        </w:trPr>
        <w:tc>
          <w:tcPr>
            <w:tcW w:w="2035" w:type="dxa"/>
            <w:tcBorders>
              <w:top w:val="dashSmallGap" w:sz="4" w:space="0" w:color="auto"/>
              <w:bottom w:val="nil"/>
            </w:tcBorders>
          </w:tcPr>
          <w:p w14:paraId="08F6254C" w14:textId="77777777" w:rsidR="00DB6D40" w:rsidRPr="00CC0556" w:rsidRDefault="00DB6D40" w:rsidP="00DB6D40">
            <w:pPr>
              <w:rPr>
                <w:sz w:val="18"/>
                <w:szCs w:val="18"/>
              </w:rPr>
            </w:pPr>
            <w:r w:rsidRPr="00CC0556">
              <w:rPr>
                <w:rFonts w:cstheme="minorHAnsi"/>
                <w:sz w:val="18"/>
                <w:szCs w:val="18"/>
              </w:rPr>
              <w:t>Aşı polikliniği</w:t>
            </w:r>
          </w:p>
        </w:tc>
        <w:tc>
          <w:tcPr>
            <w:tcW w:w="715" w:type="dxa"/>
            <w:tcBorders>
              <w:top w:val="dashSmallGap" w:sz="4" w:space="0" w:color="auto"/>
              <w:bottom w:val="nil"/>
            </w:tcBorders>
          </w:tcPr>
          <w:p w14:paraId="66018011" w14:textId="77777777" w:rsidR="00DB6D40" w:rsidRPr="00CC0556" w:rsidRDefault="00DB6D40" w:rsidP="00133D64">
            <w:pPr>
              <w:jc w:val="center"/>
              <w:rPr>
                <w:sz w:val="18"/>
                <w:szCs w:val="18"/>
              </w:rPr>
            </w:pPr>
            <w:r w:rsidRPr="00CC0556">
              <w:rPr>
                <w:sz w:val="18"/>
                <w:szCs w:val="18"/>
              </w:rPr>
              <w:t>9</w:t>
            </w:r>
          </w:p>
        </w:tc>
        <w:tc>
          <w:tcPr>
            <w:tcW w:w="863" w:type="dxa"/>
            <w:tcBorders>
              <w:top w:val="dashSmallGap" w:sz="4" w:space="0" w:color="auto"/>
              <w:bottom w:val="nil"/>
            </w:tcBorders>
          </w:tcPr>
          <w:p w14:paraId="629AF380" w14:textId="77777777" w:rsidR="00DB6D40" w:rsidRPr="00CC0556" w:rsidRDefault="00DB6D40" w:rsidP="00133D64">
            <w:pPr>
              <w:jc w:val="center"/>
              <w:rPr>
                <w:sz w:val="18"/>
                <w:szCs w:val="18"/>
              </w:rPr>
            </w:pPr>
            <w:r w:rsidRPr="00CC0556">
              <w:rPr>
                <w:sz w:val="18"/>
                <w:szCs w:val="18"/>
              </w:rPr>
              <w:t>34,0</w:t>
            </w:r>
          </w:p>
        </w:tc>
        <w:tc>
          <w:tcPr>
            <w:tcW w:w="1010" w:type="dxa"/>
            <w:tcBorders>
              <w:top w:val="dashSmallGap" w:sz="4" w:space="0" w:color="auto"/>
              <w:bottom w:val="nil"/>
            </w:tcBorders>
          </w:tcPr>
          <w:p w14:paraId="6D7C61D8" w14:textId="77777777" w:rsidR="00DB6D40" w:rsidRPr="00CC0556" w:rsidRDefault="00DB6D40" w:rsidP="00133D64">
            <w:pPr>
              <w:jc w:val="center"/>
              <w:rPr>
                <w:sz w:val="18"/>
                <w:szCs w:val="18"/>
              </w:rPr>
            </w:pPr>
            <w:r w:rsidRPr="00CC0556">
              <w:rPr>
                <w:sz w:val="18"/>
                <w:szCs w:val="18"/>
              </w:rPr>
              <w:t>26,0-47,0</w:t>
            </w:r>
          </w:p>
        </w:tc>
        <w:tc>
          <w:tcPr>
            <w:tcW w:w="759" w:type="dxa"/>
            <w:vMerge/>
            <w:tcBorders>
              <w:top w:val="dashSmallGap" w:sz="4" w:space="0" w:color="auto"/>
            </w:tcBorders>
          </w:tcPr>
          <w:p w14:paraId="57C28E55" w14:textId="77777777" w:rsidR="00DB6D40" w:rsidRPr="00CC0556" w:rsidRDefault="00DB6D40" w:rsidP="00133D64">
            <w:pPr>
              <w:jc w:val="center"/>
              <w:rPr>
                <w:sz w:val="18"/>
                <w:szCs w:val="18"/>
              </w:rPr>
            </w:pPr>
          </w:p>
        </w:tc>
        <w:tc>
          <w:tcPr>
            <w:tcW w:w="883" w:type="dxa"/>
            <w:tcBorders>
              <w:top w:val="dashSmallGap" w:sz="4" w:space="0" w:color="auto"/>
              <w:bottom w:val="nil"/>
            </w:tcBorders>
          </w:tcPr>
          <w:p w14:paraId="5DDB3E40" w14:textId="77777777" w:rsidR="00DB6D40" w:rsidRPr="00CC0556" w:rsidRDefault="00DB6D40" w:rsidP="00133D64">
            <w:pPr>
              <w:jc w:val="center"/>
              <w:rPr>
                <w:sz w:val="18"/>
                <w:szCs w:val="18"/>
              </w:rPr>
            </w:pPr>
            <w:r w:rsidRPr="00CC0556">
              <w:rPr>
                <w:sz w:val="18"/>
                <w:szCs w:val="18"/>
              </w:rPr>
              <w:t>36,0</w:t>
            </w:r>
          </w:p>
        </w:tc>
        <w:tc>
          <w:tcPr>
            <w:tcW w:w="1010" w:type="dxa"/>
            <w:tcBorders>
              <w:top w:val="dashSmallGap" w:sz="4" w:space="0" w:color="auto"/>
              <w:bottom w:val="nil"/>
            </w:tcBorders>
          </w:tcPr>
          <w:p w14:paraId="3EF00241" w14:textId="77777777" w:rsidR="00DB6D40" w:rsidRPr="00CC0556" w:rsidRDefault="00DB6D40" w:rsidP="00133D64">
            <w:pPr>
              <w:jc w:val="center"/>
              <w:rPr>
                <w:sz w:val="18"/>
                <w:szCs w:val="18"/>
              </w:rPr>
            </w:pPr>
            <w:r w:rsidRPr="00CC0556">
              <w:rPr>
                <w:sz w:val="18"/>
                <w:szCs w:val="18"/>
              </w:rPr>
              <w:t>25,5-45,5</w:t>
            </w:r>
          </w:p>
        </w:tc>
        <w:tc>
          <w:tcPr>
            <w:tcW w:w="947" w:type="dxa"/>
            <w:vMerge/>
          </w:tcPr>
          <w:p w14:paraId="18934BC3" w14:textId="77777777" w:rsidR="00DB6D40" w:rsidRPr="00CC0556" w:rsidRDefault="00DB6D40" w:rsidP="00133D64">
            <w:pPr>
              <w:jc w:val="center"/>
              <w:rPr>
                <w:sz w:val="18"/>
                <w:szCs w:val="18"/>
              </w:rPr>
            </w:pPr>
          </w:p>
        </w:tc>
      </w:tr>
      <w:tr w:rsidR="00DB6D40" w:rsidRPr="00CC0556" w14:paraId="5169844B" w14:textId="77777777" w:rsidTr="00DB6D40">
        <w:trPr>
          <w:trHeight w:val="238"/>
        </w:trPr>
        <w:tc>
          <w:tcPr>
            <w:tcW w:w="2035" w:type="dxa"/>
            <w:tcBorders>
              <w:top w:val="nil"/>
              <w:bottom w:val="nil"/>
            </w:tcBorders>
          </w:tcPr>
          <w:p w14:paraId="3146B543" w14:textId="77777777" w:rsidR="00DB6D40" w:rsidRPr="00CC0556" w:rsidRDefault="00DB6D40" w:rsidP="00DB6D40">
            <w:pPr>
              <w:rPr>
                <w:sz w:val="18"/>
                <w:szCs w:val="18"/>
              </w:rPr>
            </w:pPr>
            <w:r w:rsidRPr="00CC0556">
              <w:rPr>
                <w:rFonts w:cstheme="minorHAnsi"/>
                <w:sz w:val="18"/>
                <w:szCs w:val="18"/>
              </w:rPr>
              <w:t>Korona polikliniği/ Triyaj</w:t>
            </w:r>
          </w:p>
        </w:tc>
        <w:tc>
          <w:tcPr>
            <w:tcW w:w="715" w:type="dxa"/>
            <w:tcBorders>
              <w:top w:val="nil"/>
              <w:bottom w:val="nil"/>
            </w:tcBorders>
          </w:tcPr>
          <w:p w14:paraId="00A4A376" w14:textId="77777777" w:rsidR="00DB6D40" w:rsidRPr="00CC0556" w:rsidRDefault="00DB6D40" w:rsidP="00133D64">
            <w:pPr>
              <w:jc w:val="center"/>
              <w:rPr>
                <w:sz w:val="18"/>
                <w:szCs w:val="18"/>
              </w:rPr>
            </w:pPr>
            <w:r w:rsidRPr="00CC0556">
              <w:rPr>
                <w:sz w:val="18"/>
                <w:szCs w:val="18"/>
              </w:rPr>
              <w:t>7</w:t>
            </w:r>
          </w:p>
        </w:tc>
        <w:tc>
          <w:tcPr>
            <w:tcW w:w="863" w:type="dxa"/>
            <w:tcBorders>
              <w:top w:val="nil"/>
              <w:bottom w:val="nil"/>
            </w:tcBorders>
          </w:tcPr>
          <w:p w14:paraId="471F8A5B" w14:textId="77777777" w:rsidR="00DB6D40" w:rsidRPr="00CC0556" w:rsidRDefault="00DB6D40" w:rsidP="00133D64">
            <w:pPr>
              <w:jc w:val="center"/>
              <w:rPr>
                <w:sz w:val="18"/>
                <w:szCs w:val="18"/>
              </w:rPr>
            </w:pPr>
            <w:r w:rsidRPr="00CC0556">
              <w:rPr>
                <w:sz w:val="18"/>
                <w:szCs w:val="18"/>
              </w:rPr>
              <w:t>41,0</w:t>
            </w:r>
          </w:p>
        </w:tc>
        <w:tc>
          <w:tcPr>
            <w:tcW w:w="1010" w:type="dxa"/>
            <w:tcBorders>
              <w:top w:val="nil"/>
              <w:bottom w:val="nil"/>
            </w:tcBorders>
          </w:tcPr>
          <w:p w14:paraId="200BB082" w14:textId="77777777" w:rsidR="00DB6D40" w:rsidRPr="00CC0556" w:rsidRDefault="00DB6D40" w:rsidP="00133D64">
            <w:pPr>
              <w:jc w:val="center"/>
              <w:rPr>
                <w:sz w:val="18"/>
                <w:szCs w:val="18"/>
              </w:rPr>
            </w:pPr>
            <w:r w:rsidRPr="00CC0556">
              <w:rPr>
                <w:sz w:val="18"/>
                <w:szCs w:val="18"/>
              </w:rPr>
              <w:t>26,0-43,0</w:t>
            </w:r>
          </w:p>
        </w:tc>
        <w:tc>
          <w:tcPr>
            <w:tcW w:w="759" w:type="dxa"/>
            <w:vMerge/>
          </w:tcPr>
          <w:p w14:paraId="7B7F3C4C" w14:textId="77777777" w:rsidR="00DB6D40" w:rsidRPr="00CC0556" w:rsidRDefault="00DB6D40" w:rsidP="00133D64">
            <w:pPr>
              <w:jc w:val="center"/>
              <w:rPr>
                <w:sz w:val="18"/>
                <w:szCs w:val="18"/>
              </w:rPr>
            </w:pPr>
          </w:p>
        </w:tc>
        <w:tc>
          <w:tcPr>
            <w:tcW w:w="883" w:type="dxa"/>
            <w:tcBorders>
              <w:top w:val="nil"/>
              <w:bottom w:val="nil"/>
            </w:tcBorders>
          </w:tcPr>
          <w:p w14:paraId="5B391DFA" w14:textId="77777777" w:rsidR="00DB6D40" w:rsidRPr="00CC0556" w:rsidRDefault="00DB6D40" w:rsidP="00133D64">
            <w:pPr>
              <w:jc w:val="center"/>
              <w:rPr>
                <w:sz w:val="18"/>
                <w:szCs w:val="18"/>
              </w:rPr>
            </w:pPr>
            <w:r w:rsidRPr="00CC0556">
              <w:rPr>
                <w:sz w:val="18"/>
                <w:szCs w:val="18"/>
              </w:rPr>
              <w:t>23,0</w:t>
            </w:r>
          </w:p>
        </w:tc>
        <w:tc>
          <w:tcPr>
            <w:tcW w:w="1010" w:type="dxa"/>
            <w:tcBorders>
              <w:top w:val="nil"/>
              <w:bottom w:val="nil"/>
            </w:tcBorders>
          </w:tcPr>
          <w:p w14:paraId="393FEF17" w14:textId="77777777" w:rsidR="00DB6D40" w:rsidRPr="00CC0556" w:rsidRDefault="00DB6D40" w:rsidP="00133D64">
            <w:pPr>
              <w:jc w:val="center"/>
              <w:rPr>
                <w:sz w:val="18"/>
                <w:szCs w:val="18"/>
              </w:rPr>
            </w:pPr>
            <w:r w:rsidRPr="00CC0556">
              <w:rPr>
                <w:sz w:val="18"/>
                <w:szCs w:val="18"/>
              </w:rPr>
              <w:t>20,0-41,0</w:t>
            </w:r>
          </w:p>
        </w:tc>
        <w:tc>
          <w:tcPr>
            <w:tcW w:w="947" w:type="dxa"/>
            <w:vMerge/>
          </w:tcPr>
          <w:p w14:paraId="64C41514" w14:textId="77777777" w:rsidR="00DB6D40" w:rsidRPr="00CC0556" w:rsidRDefault="00DB6D40" w:rsidP="00133D64">
            <w:pPr>
              <w:jc w:val="center"/>
              <w:rPr>
                <w:sz w:val="18"/>
                <w:szCs w:val="18"/>
              </w:rPr>
            </w:pPr>
          </w:p>
        </w:tc>
      </w:tr>
      <w:tr w:rsidR="00DB6D40" w:rsidRPr="00CC0556" w14:paraId="7AA6AFFE" w14:textId="77777777" w:rsidTr="00DB6D40">
        <w:trPr>
          <w:trHeight w:val="238"/>
        </w:trPr>
        <w:tc>
          <w:tcPr>
            <w:tcW w:w="2035" w:type="dxa"/>
            <w:tcBorders>
              <w:top w:val="nil"/>
              <w:bottom w:val="nil"/>
            </w:tcBorders>
          </w:tcPr>
          <w:p w14:paraId="58051DE4" w14:textId="77777777" w:rsidR="00DB6D40" w:rsidRPr="00CC0556" w:rsidRDefault="00DB6D40" w:rsidP="00DB6D40">
            <w:pPr>
              <w:rPr>
                <w:rFonts w:cstheme="minorHAnsi"/>
                <w:sz w:val="18"/>
                <w:szCs w:val="18"/>
              </w:rPr>
            </w:pPr>
            <w:r w:rsidRPr="00CC0556">
              <w:rPr>
                <w:rFonts w:cstheme="minorHAnsi"/>
                <w:sz w:val="18"/>
                <w:szCs w:val="18"/>
              </w:rPr>
              <w:t>Temaslı takibi/Filyasyon</w:t>
            </w:r>
          </w:p>
        </w:tc>
        <w:tc>
          <w:tcPr>
            <w:tcW w:w="715" w:type="dxa"/>
            <w:tcBorders>
              <w:top w:val="nil"/>
              <w:bottom w:val="nil"/>
            </w:tcBorders>
          </w:tcPr>
          <w:p w14:paraId="57589C34" w14:textId="77777777" w:rsidR="00DB6D40" w:rsidRPr="00CC0556" w:rsidRDefault="00DB6D40" w:rsidP="00133D64">
            <w:pPr>
              <w:jc w:val="center"/>
              <w:rPr>
                <w:sz w:val="18"/>
                <w:szCs w:val="18"/>
              </w:rPr>
            </w:pPr>
            <w:r w:rsidRPr="00CC0556">
              <w:rPr>
                <w:sz w:val="18"/>
                <w:szCs w:val="18"/>
              </w:rPr>
              <w:t>3</w:t>
            </w:r>
          </w:p>
        </w:tc>
        <w:tc>
          <w:tcPr>
            <w:tcW w:w="863" w:type="dxa"/>
            <w:tcBorders>
              <w:top w:val="nil"/>
              <w:bottom w:val="nil"/>
            </w:tcBorders>
          </w:tcPr>
          <w:p w14:paraId="7D6D51B3" w14:textId="77777777" w:rsidR="00DB6D40" w:rsidRPr="00CC0556" w:rsidRDefault="00DB6D40" w:rsidP="00133D64">
            <w:pPr>
              <w:jc w:val="center"/>
              <w:rPr>
                <w:sz w:val="18"/>
                <w:szCs w:val="18"/>
              </w:rPr>
            </w:pPr>
            <w:r w:rsidRPr="00CC0556">
              <w:rPr>
                <w:sz w:val="18"/>
                <w:szCs w:val="18"/>
              </w:rPr>
              <w:t>59,0</w:t>
            </w:r>
          </w:p>
        </w:tc>
        <w:tc>
          <w:tcPr>
            <w:tcW w:w="1010" w:type="dxa"/>
            <w:tcBorders>
              <w:top w:val="nil"/>
              <w:bottom w:val="nil"/>
            </w:tcBorders>
          </w:tcPr>
          <w:p w14:paraId="65E445EC" w14:textId="77777777" w:rsidR="00DB6D40" w:rsidRPr="00CC0556" w:rsidRDefault="00DB6D40" w:rsidP="00133D64">
            <w:pPr>
              <w:jc w:val="center"/>
              <w:rPr>
                <w:sz w:val="18"/>
                <w:szCs w:val="18"/>
              </w:rPr>
            </w:pPr>
            <w:r w:rsidRPr="00CC0556">
              <w:rPr>
                <w:sz w:val="18"/>
                <w:szCs w:val="18"/>
              </w:rPr>
              <w:t>38,0-0,0</w:t>
            </w:r>
          </w:p>
        </w:tc>
        <w:tc>
          <w:tcPr>
            <w:tcW w:w="759" w:type="dxa"/>
            <w:vMerge/>
          </w:tcPr>
          <w:p w14:paraId="015B5F5B" w14:textId="77777777" w:rsidR="00DB6D40" w:rsidRPr="00CC0556" w:rsidRDefault="00DB6D40" w:rsidP="00133D64">
            <w:pPr>
              <w:jc w:val="center"/>
              <w:rPr>
                <w:sz w:val="18"/>
                <w:szCs w:val="18"/>
              </w:rPr>
            </w:pPr>
          </w:p>
        </w:tc>
        <w:tc>
          <w:tcPr>
            <w:tcW w:w="883" w:type="dxa"/>
            <w:tcBorders>
              <w:top w:val="nil"/>
              <w:bottom w:val="nil"/>
            </w:tcBorders>
          </w:tcPr>
          <w:p w14:paraId="2965D9C3"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435FCE0E" w14:textId="77777777" w:rsidR="00DB6D40" w:rsidRPr="00CC0556" w:rsidRDefault="00DB6D40" w:rsidP="00133D64">
            <w:pPr>
              <w:jc w:val="center"/>
              <w:rPr>
                <w:sz w:val="18"/>
                <w:szCs w:val="18"/>
              </w:rPr>
            </w:pPr>
            <w:r w:rsidRPr="00CC0556">
              <w:rPr>
                <w:sz w:val="18"/>
                <w:szCs w:val="18"/>
              </w:rPr>
              <w:t>34,0-0,0</w:t>
            </w:r>
          </w:p>
        </w:tc>
        <w:tc>
          <w:tcPr>
            <w:tcW w:w="947" w:type="dxa"/>
            <w:vMerge/>
          </w:tcPr>
          <w:p w14:paraId="4D70C79D" w14:textId="77777777" w:rsidR="00DB6D40" w:rsidRPr="00CC0556" w:rsidRDefault="00DB6D40" w:rsidP="00133D64">
            <w:pPr>
              <w:jc w:val="center"/>
              <w:rPr>
                <w:sz w:val="18"/>
                <w:szCs w:val="18"/>
              </w:rPr>
            </w:pPr>
          </w:p>
        </w:tc>
      </w:tr>
      <w:tr w:rsidR="00DB6D40" w:rsidRPr="00CC0556" w14:paraId="3175DC1F" w14:textId="77777777" w:rsidTr="00DB6D40">
        <w:trPr>
          <w:trHeight w:val="238"/>
        </w:trPr>
        <w:tc>
          <w:tcPr>
            <w:tcW w:w="2035" w:type="dxa"/>
            <w:tcBorders>
              <w:top w:val="nil"/>
              <w:bottom w:val="single" w:sz="4" w:space="0" w:color="auto"/>
            </w:tcBorders>
          </w:tcPr>
          <w:p w14:paraId="67BA9AEF" w14:textId="77777777" w:rsidR="00DB6D40" w:rsidRPr="00CC0556" w:rsidRDefault="00DB6D40" w:rsidP="00DB6D40">
            <w:pPr>
              <w:rPr>
                <w:rFonts w:cstheme="minorHAnsi"/>
                <w:sz w:val="18"/>
                <w:szCs w:val="18"/>
              </w:rPr>
            </w:pPr>
            <w:r w:rsidRPr="00CC0556">
              <w:rPr>
                <w:rFonts w:cstheme="minorHAnsi"/>
                <w:sz w:val="18"/>
                <w:szCs w:val="18"/>
              </w:rPr>
              <w:t>Diğer</w:t>
            </w:r>
          </w:p>
        </w:tc>
        <w:tc>
          <w:tcPr>
            <w:tcW w:w="715" w:type="dxa"/>
            <w:tcBorders>
              <w:top w:val="nil"/>
              <w:bottom w:val="single" w:sz="4" w:space="0" w:color="auto"/>
            </w:tcBorders>
          </w:tcPr>
          <w:p w14:paraId="7CD69FCF" w14:textId="77777777" w:rsidR="00DB6D40" w:rsidRPr="00CC0556" w:rsidRDefault="00DB6D40" w:rsidP="00133D64">
            <w:pPr>
              <w:jc w:val="center"/>
              <w:rPr>
                <w:sz w:val="18"/>
                <w:szCs w:val="18"/>
              </w:rPr>
            </w:pPr>
            <w:r>
              <w:rPr>
                <w:sz w:val="18"/>
                <w:szCs w:val="18"/>
              </w:rPr>
              <w:t>1</w:t>
            </w:r>
            <w:r w:rsidRPr="00CC0556">
              <w:rPr>
                <w:sz w:val="18"/>
                <w:szCs w:val="18"/>
              </w:rPr>
              <w:t>4</w:t>
            </w:r>
          </w:p>
        </w:tc>
        <w:tc>
          <w:tcPr>
            <w:tcW w:w="863" w:type="dxa"/>
            <w:tcBorders>
              <w:top w:val="nil"/>
              <w:bottom w:val="single" w:sz="4" w:space="0" w:color="auto"/>
            </w:tcBorders>
          </w:tcPr>
          <w:p w14:paraId="50BDB1FF" w14:textId="77777777" w:rsidR="00DB6D40" w:rsidRPr="00EC1FD9" w:rsidRDefault="00DB6D40" w:rsidP="00133D64">
            <w:pPr>
              <w:jc w:val="center"/>
              <w:rPr>
                <w:sz w:val="18"/>
                <w:szCs w:val="18"/>
              </w:rPr>
            </w:pPr>
            <w:r w:rsidRPr="00EC1FD9">
              <w:rPr>
                <w:sz w:val="18"/>
                <w:szCs w:val="18"/>
              </w:rPr>
              <w:t>38,5</w:t>
            </w:r>
          </w:p>
        </w:tc>
        <w:tc>
          <w:tcPr>
            <w:tcW w:w="1010" w:type="dxa"/>
            <w:tcBorders>
              <w:top w:val="nil"/>
              <w:bottom w:val="single" w:sz="4" w:space="0" w:color="auto"/>
            </w:tcBorders>
          </w:tcPr>
          <w:p w14:paraId="18626FC3" w14:textId="77777777" w:rsidR="00DB6D40" w:rsidRPr="00EC1FD9" w:rsidRDefault="00DB6D40" w:rsidP="00133D64">
            <w:pPr>
              <w:jc w:val="center"/>
              <w:rPr>
                <w:sz w:val="18"/>
                <w:szCs w:val="18"/>
              </w:rPr>
            </w:pPr>
            <w:r w:rsidRPr="00EC1FD9">
              <w:rPr>
                <w:sz w:val="18"/>
                <w:szCs w:val="18"/>
              </w:rPr>
              <w:t>30,5-45,0</w:t>
            </w:r>
          </w:p>
        </w:tc>
        <w:tc>
          <w:tcPr>
            <w:tcW w:w="759" w:type="dxa"/>
            <w:vMerge/>
          </w:tcPr>
          <w:p w14:paraId="13664371" w14:textId="77777777" w:rsidR="00DB6D40" w:rsidRPr="00EC1FD9" w:rsidRDefault="00DB6D40" w:rsidP="00133D64">
            <w:pPr>
              <w:jc w:val="center"/>
              <w:rPr>
                <w:sz w:val="18"/>
                <w:szCs w:val="18"/>
              </w:rPr>
            </w:pPr>
          </w:p>
        </w:tc>
        <w:tc>
          <w:tcPr>
            <w:tcW w:w="883" w:type="dxa"/>
            <w:tcBorders>
              <w:top w:val="nil"/>
              <w:bottom w:val="single" w:sz="4" w:space="0" w:color="auto"/>
            </w:tcBorders>
          </w:tcPr>
          <w:p w14:paraId="5535F0FC" w14:textId="77777777" w:rsidR="00DB6D40" w:rsidRPr="00EC1FD9" w:rsidRDefault="00DB6D40" w:rsidP="00133D64">
            <w:pPr>
              <w:jc w:val="center"/>
              <w:rPr>
                <w:sz w:val="18"/>
                <w:szCs w:val="18"/>
              </w:rPr>
            </w:pPr>
            <w:r w:rsidRPr="00EC1FD9">
              <w:rPr>
                <w:sz w:val="18"/>
                <w:szCs w:val="18"/>
              </w:rPr>
              <w:t>32,5</w:t>
            </w:r>
          </w:p>
        </w:tc>
        <w:tc>
          <w:tcPr>
            <w:tcW w:w="1010" w:type="dxa"/>
            <w:tcBorders>
              <w:top w:val="nil"/>
              <w:bottom w:val="single" w:sz="4" w:space="0" w:color="auto"/>
            </w:tcBorders>
          </w:tcPr>
          <w:p w14:paraId="116AD076" w14:textId="77777777" w:rsidR="00DB6D40" w:rsidRPr="00EC1FD9" w:rsidRDefault="00DB6D40" w:rsidP="00133D64">
            <w:pPr>
              <w:jc w:val="center"/>
              <w:rPr>
                <w:sz w:val="18"/>
                <w:szCs w:val="18"/>
              </w:rPr>
            </w:pPr>
            <w:r w:rsidRPr="00EC1FD9">
              <w:rPr>
                <w:sz w:val="18"/>
                <w:szCs w:val="18"/>
              </w:rPr>
              <w:t>29,0-45,0</w:t>
            </w:r>
          </w:p>
        </w:tc>
        <w:tc>
          <w:tcPr>
            <w:tcW w:w="947" w:type="dxa"/>
            <w:vMerge/>
          </w:tcPr>
          <w:p w14:paraId="49CBFB56" w14:textId="77777777" w:rsidR="00DB6D40" w:rsidRPr="00CC0556" w:rsidRDefault="00DB6D40" w:rsidP="00133D64">
            <w:pPr>
              <w:jc w:val="center"/>
              <w:rPr>
                <w:sz w:val="18"/>
                <w:szCs w:val="18"/>
              </w:rPr>
            </w:pPr>
          </w:p>
        </w:tc>
      </w:tr>
      <w:tr w:rsidR="00DB6D40" w:rsidRPr="00CC0556" w14:paraId="4186B8E0" w14:textId="77777777" w:rsidTr="00DB6D40">
        <w:trPr>
          <w:trHeight w:val="238"/>
        </w:trPr>
        <w:tc>
          <w:tcPr>
            <w:tcW w:w="2035" w:type="dxa"/>
            <w:tcBorders>
              <w:bottom w:val="nil"/>
            </w:tcBorders>
          </w:tcPr>
          <w:p w14:paraId="118A6EDA" w14:textId="77777777" w:rsidR="00DB6D40" w:rsidRPr="00CC0556" w:rsidRDefault="00DB6D40" w:rsidP="00DB6D40">
            <w:pPr>
              <w:rPr>
                <w:rFonts w:cstheme="minorHAnsi"/>
                <w:sz w:val="18"/>
                <w:szCs w:val="18"/>
              </w:rPr>
            </w:pPr>
            <w:r w:rsidRPr="00CC0556">
              <w:rPr>
                <w:b/>
                <w:sz w:val="18"/>
                <w:szCs w:val="18"/>
              </w:rPr>
              <w:t>Son 1 aylık çalışma düzeni</w:t>
            </w:r>
          </w:p>
        </w:tc>
        <w:tc>
          <w:tcPr>
            <w:tcW w:w="715" w:type="dxa"/>
            <w:tcBorders>
              <w:bottom w:val="nil"/>
            </w:tcBorders>
          </w:tcPr>
          <w:p w14:paraId="06CB4FA8" w14:textId="77777777" w:rsidR="00DB6D40" w:rsidRPr="00CC0556" w:rsidRDefault="00DB6D40" w:rsidP="00133D64">
            <w:pPr>
              <w:jc w:val="center"/>
              <w:rPr>
                <w:sz w:val="18"/>
                <w:szCs w:val="18"/>
              </w:rPr>
            </w:pPr>
          </w:p>
        </w:tc>
        <w:tc>
          <w:tcPr>
            <w:tcW w:w="863" w:type="dxa"/>
            <w:tcBorders>
              <w:bottom w:val="nil"/>
            </w:tcBorders>
          </w:tcPr>
          <w:p w14:paraId="40BB84D2" w14:textId="77777777" w:rsidR="00DB6D40" w:rsidRPr="00CC0556" w:rsidRDefault="00DB6D40" w:rsidP="00133D64">
            <w:pPr>
              <w:jc w:val="center"/>
              <w:rPr>
                <w:sz w:val="18"/>
                <w:szCs w:val="18"/>
                <w:highlight w:val="yellow"/>
              </w:rPr>
            </w:pPr>
          </w:p>
        </w:tc>
        <w:tc>
          <w:tcPr>
            <w:tcW w:w="1010" w:type="dxa"/>
            <w:tcBorders>
              <w:bottom w:val="nil"/>
            </w:tcBorders>
          </w:tcPr>
          <w:p w14:paraId="74E34D3E" w14:textId="77777777" w:rsidR="00DB6D40" w:rsidRPr="00CC0556" w:rsidRDefault="00DB6D40" w:rsidP="00133D64">
            <w:pPr>
              <w:jc w:val="center"/>
              <w:rPr>
                <w:sz w:val="18"/>
                <w:szCs w:val="18"/>
                <w:highlight w:val="yellow"/>
              </w:rPr>
            </w:pPr>
          </w:p>
        </w:tc>
        <w:tc>
          <w:tcPr>
            <w:tcW w:w="759" w:type="dxa"/>
            <w:vMerge w:val="restart"/>
          </w:tcPr>
          <w:p w14:paraId="4F174560" w14:textId="77777777" w:rsidR="00DB6D40" w:rsidRDefault="00DB6D40" w:rsidP="00133D64">
            <w:pPr>
              <w:jc w:val="center"/>
              <w:rPr>
                <w:sz w:val="18"/>
                <w:szCs w:val="18"/>
              </w:rPr>
            </w:pPr>
          </w:p>
          <w:p w14:paraId="4ACD4579" w14:textId="77777777" w:rsidR="00DB6D40" w:rsidRDefault="00DB6D40" w:rsidP="00133D64">
            <w:pPr>
              <w:jc w:val="center"/>
              <w:rPr>
                <w:sz w:val="18"/>
                <w:szCs w:val="18"/>
              </w:rPr>
            </w:pPr>
          </w:p>
          <w:p w14:paraId="3FEF0561" w14:textId="77777777" w:rsidR="00DB6D40" w:rsidRPr="00CC0556" w:rsidRDefault="00DB6D40" w:rsidP="00133D64">
            <w:pPr>
              <w:jc w:val="center"/>
              <w:rPr>
                <w:sz w:val="18"/>
                <w:szCs w:val="18"/>
              </w:rPr>
            </w:pPr>
            <w:r w:rsidRPr="00CC0556">
              <w:rPr>
                <w:sz w:val="18"/>
                <w:szCs w:val="18"/>
              </w:rPr>
              <w:t>0,49</w:t>
            </w:r>
          </w:p>
        </w:tc>
        <w:tc>
          <w:tcPr>
            <w:tcW w:w="883" w:type="dxa"/>
            <w:tcBorders>
              <w:bottom w:val="nil"/>
            </w:tcBorders>
          </w:tcPr>
          <w:p w14:paraId="4FAE2C95" w14:textId="77777777" w:rsidR="00DB6D40" w:rsidRPr="00CC0556" w:rsidRDefault="00DB6D40" w:rsidP="00133D64">
            <w:pPr>
              <w:jc w:val="center"/>
              <w:rPr>
                <w:sz w:val="18"/>
                <w:szCs w:val="18"/>
              </w:rPr>
            </w:pPr>
          </w:p>
        </w:tc>
        <w:tc>
          <w:tcPr>
            <w:tcW w:w="1010" w:type="dxa"/>
            <w:tcBorders>
              <w:bottom w:val="nil"/>
            </w:tcBorders>
          </w:tcPr>
          <w:p w14:paraId="67F141DE" w14:textId="77777777" w:rsidR="00DB6D40" w:rsidRPr="00CC0556" w:rsidRDefault="00DB6D40" w:rsidP="00133D64">
            <w:pPr>
              <w:jc w:val="center"/>
              <w:rPr>
                <w:sz w:val="18"/>
                <w:szCs w:val="18"/>
              </w:rPr>
            </w:pPr>
          </w:p>
        </w:tc>
        <w:tc>
          <w:tcPr>
            <w:tcW w:w="947" w:type="dxa"/>
            <w:vMerge w:val="restart"/>
          </w:tcPr>
          <w:p w14:paraId="2D78D783" w14:textId="77777777" w:rsidR="00DB6D40" w:rsidRDefault="00DB6D40" w:rsidP="00133D64">
            <w:pPr>
              <w:jc w:val="center"/>
              <w:rPr>
                <w:sz w:val="18"/>
                <w:szCs w:val="18"/>
              </w:rPr>
            </w:pPr>
          </w:p>
          <w:p w14:paraId="0FF08BB8" w14:textId="77777777" w:rsidR="00DB6D40" w:rsidRDefault="00DB6D40" w:rsidP="00133D64">
            <w:pPr>
              <w:jc w:val="center"/>
              <w:rPr>
                <w:sz w:val="18"/>
                <w:szCs w:val="18"/>
              </w:rPr>
            </w:pPr>
          </w:p>
          <w:p w14:paraId="1A2CBE21" w14:textId="77777777" w:rsidR="00DB6D40" w:rsidRPr="00CC0556" w:rsidRDefault="00DB6D40" w:rsidP="00133D64">
            <w:pPr>
              <w:jc w:val="center"/>
              <w:rPr>
                <w:sz w:val="18"/>
                <w:szCs w:val="18"/>
              </w:rPr>
            </w:pPr>
            <w:r w:rsidRPr="00CC0556">
              <w:rPr>
                <w:sz w:val="18"/>
                <w:szCs w:val="18"/>
              </w:rPr>
              <w:t>0,28</w:t>
            </w:r>
          </w:p>
        </w:tc>
      </w:tr>
      <w:tr w:rsidR="00DB6D40" w:rsidRPr="00CC0556" w14:paraId="2BBE8EC1" w14:textId="77777777" w:rsidTr="00DB6D40">
        <w:trPr>
          <w:trHeight w:val="238"/>
        </w:trPr>
        <w:tc>
          <w:tcPr>
            <w:tcW w:w="2035" w:type="dxa"/>
            <w:tcBorders>
              <w:top w:val="nil"/>
              <w:bottom w:val="nil"/>
            </w:tcBorders>
          </w:tcPr>
          <w:p w14:paraId="686F4EC0" w14:textId="77777777" w:rsidR="00DB6D40" w:rsidRPr="00CC0556" w:rsidRDefault="00DB6D40" w:rsidP="00DB6D40">
            <w:pPr>
              <w:rPr>
                <w:rFonts w:cstheme="minorHAnsi"/>
                <w:sz w:val="18"/>
                <w:szCs w:val="18"/>
              </w:rPr>
            </w:pPr>
            <w:r w:rsidRPr="00CC0556">
              <w:rPr>
                <w:sz w:val="18"/>
                <w:szCs w:val="18"/>
              </w:rPr>
              <w:t>08.00-17.00 mesai</w:t>
            </w:r>
          </w:p>
        </w:tc>
        <w:tc>
          <w:tcPr>
            <w:tcW w:w="715" w:type="dxa"/>
            <w:tcBorders>
              <w:top w:val="nil"/>
              <w:bottom w:val="nil"/>
            </w:tcBorders>
          </w:tcPr>
          <w:p w14:paraId="112D12BD" w14:textId="77777777" w:rsidR="00DB6D40" w:rsidRPr="00CC0556" w:rsidRDefault="00DB6D40" w:rsidP="00133D64">
            <w:pPr>
              <w:jc w:val="center"/>
              <w:rPr>
                <w:sz w:val="18"/>
                <w:szCs w:val="18"/>
              </w:rPr>
            </w:pPr>
            <w:r w:rsidRPr="00CC0556">
              <w:rPr>
                <w:sz w:val="18"/>
                <w:szCs w:val="18"/>
              </w:rPr>
              <w:t>145</w:t>
            </w:r>
          </w:p>
        </w:tc>
        <w:tc>
          <w:tcPr>
            <w:tcW w:w="863" w:type="dxa"/>
            <w:tcBorders>
              <w:top w:val="nil"/>
              <w:bottom w:val="nil"/>
            </w:tcBorders>
          </w:tcPr>
          <w:p w14:paraId="0934A139" w14:textId="77777777" w:rsidR="00DB6D40" w:rsidRPr="00CC0556" w:rsidRDefault="00DB6D40" w:rsidP="00133D64">
            <w:pPr>
              <w:jc w:val="center"/>
              <w:rPr>
                <w:sz w:val="18"/>
                <w:szCs w:val="18"/>
              </w:rPr>
            </w:pPr>
            <w:r w:rsidRPr="00CC0556">
              <w:rPr>
                <w:sz w:val="18"/>
                <w:szCs w:val="18"/>
              </w:rPr>
              <w:t>39,0</w:t>
            </w:r>
          </w:p>
        </w:tc>
        <w:tc>
          <w:tcPr>
            <w:tcW w:w="1010" w:type="dxa"/>
            <w:tcBorders>
              <w:top w:val="nil"/>
              <w:bottom w:val="nil"/>
            </w:tcBorders>
          </w:tcPr>
          <w:p w14:paraId="4319C2E7" w14:textId="77777777" w:rsidR="00DB6D40" w:rsidRPr="00CC0556" w:rsidRDefault="00DB6D40" w:rsidP="00133D64">
            <w:pPr>
              <w:jc w:val="center"/>
              <w:rPr>
                <w:sz w:val="18"/>
                <w:szCs w:val="18"/>
              </w:rPr>
            </w:pPr>
            <w:r w:rsidRPr="00CC0556">
              <w:rPr>
                <w:sz w:val="18"/>
                <w:szCs w:val="18"/>
              </w:rPr>
              <w:t>29,0-45,0</w:t>
            </w:r>
          </w:p>
        </w:tc>
        <w:tc>
          <w:tcPr>
            <w:tcW w:w="759" w:type="dxa"/>
            <w:vMerge/>
          </w:tcPr>
          <w:p w14:paraId="4E56DE6D" w14:textId="77777777" w:rsidR="00DB6D40" w:rsidRPr="00CC0556" w:rsidRDefault="00DB6D40" w:rsidP="00133D64">
            <w:pPr>
              <w:jc w:val="center"/>
              <w:rPr>
                <w:sz w:val="18"/>
                <w:szCs w:val="18"/>
              </w:rPr>
            </w:pPr>
          </w:p>
        </w:tc>
        <w:tc>
          <w:tcPr>
            <w:tcW w:w="883" w:type="dxa"/>
            <w:tcBorders>
              <w:top w:val="nil"/>
              <w:bottom w:val="nil"/>
            </w:tcBorders>
          </w:tcPr>
          <w:p w14:paraId="759FD283" w14:textId="77777777" w:rsidR="00DB6D40" w:rsidRPr="00CC0556" w:rsidRDefault="00DB6D40" w:rsidP="00133D64">
            <w:pPr>
              <w:jc w:val="center"/>
              <w:rPr>
                <w:sz w:val="18"/>
                <w:szCs w:val="18"/>
              </w:rPr>
            </w:pPr>
            <w:r w:rsidRPr="00CC0556">
              <w:rPr>
                <w:sz w:val="18"/>
                <w:szCs w:val="18"/>
              </w:rPr>
              <w:t>35,0</w:t>
            </w:r>
          </w:p>
        </w:tc>
        <w:tc>
          <w:tcPr>
            <w:tcW w:w="1010" w:type="dxa"/>
            <w:tcBorders>
              <w:top w:val="nil"/>
              <w:bottom w:val="nil"/>
            </w:tcBorders>
          </w:tcPr>
          <w:p w14:paraId="0F5BE068" w14:textId="77777777" w:rsidR="00DB6D40" w:rsidRPr="00CC0556" w:rsidRDefault="00DB6D40" w:rsidP="00133D64">
            <w:pPr>
              <w:jc w:val="center"/>
              <w:rPr>
                <w:sz w:val="18"/>
                <w:szCs w:val="18"/>
              </w:rPr>
            </w:pPr>
            <w:r w:rsidRPr="00CC0556">
              <w:rPr>
                <w:sz w:val="18"/>
                <w:szCs w:val="18"/>
              </w:rPr>
              <w:t>26,5-44,0</w:t>
            </w:r>
          </w:p>
        </w:tc>
        <w:tc>
          <w:tcPr>
            <w:tcW w:w="947" w:type="dxa"/>
            <w:vMerge/>
          </w:tcPr>
          <w:p w14:paraId="52BCB026" w14:textId="77777777" w:rsidR="00DB6D40" w:rsidRPr="00CC0556" w:rsidRDefault="00DB6D40" w:rsidP="00133D64">
            <w:pPr>
              <w:jc w:val="center"/>
              <w:rPr>
                <w:sz w:val="18"/>
                <w:szCs w:val="18"/>
              </w:rPr>
            </w:pPr>
          </w:p>
        </w:tc>
      </w:tr>
      <w:tr w:rsidR="00DB6D40" w:rsidRPr="00CC0556" w14:paraId="31940836" w14:textId="77777777" w:rsidTr="00DB6D40">
        <w:trPr>
          <w:trHeight w:val="238"/>
        </w:trPr>
        <w:tc>
          <w:tcPr>
            <w:tcW w:w="2035" w:type="dxa"/>
            <w:tcBorders>
              <w:top w:val="nil"/>
              <w:bottom w:val="nil"/>
            </w:tcBorders>
          </w:tcPr>
          <w:p w14:paraId="487739A3" w14:textId="77777777" w:rsidR="00DB6D40" w:rsidRPr="00CC0556" w:rsidRDefault="00DB6D40" w:rsidP="00DB6D40">
            <w:pPr>
              <w:rPr>
                <w:rFonts w:cstheme="minorHAnsi"/>
                <w:sz w:val="18"/>
                <w:szCs w:val="18"/>
              </w:rPr>
            </w:pPr>
            <w:r w:rsidRPr="00CC0556">
              <w:rPr>
                <w:sz w:val="18"/>
                <w:szCs w:val="18"/>
              </w:rPr>
              <w:t>24 saatlik nöbet</w:t>
            </w:r>
          </w:p>
        </w:tc>
        <w:tc>
          <w:tcPr>
            <w:tcW w:w="715" w:type="dxa"/>
            <w:tcBorders>
              <w:top w:val="nil"/>
              <w:bottom w:val="nil"/>
            </w:tcBorders>
          </w:tcPr>
          <w:p w14:paraId="20EAEC8C" w14:textId="77777777" w:rsidR="00DB6D40" w:rsidRPr="00CC0556" w:rsidRDefault="00DB6D40" w:rsidP="00133D64">
            <w:pPr>
              <w:jc w:val="center"/>
              <w:rPr>
                <w:sz w:val="18"/>
                <w:szCs w:val="18"/>
              </w:rPr>
            </w:pPr>
            <w:r w:rsidRPr="00CC0556">
              <w:rPr>
                <w:sz w:val="18"/>
                <w:szCs w:val="18"/>
              </w:rPr>
              <w:t>31</w:t>
            </w:r>
          </w:p>
        </w:tc>
        <w:tc>
          <w:tcPr>
            <w:tcW w:w="863" w:type="dxa"/>
            <w:tcBorders>
              <w:top w:val="nil"/>
              <w:bottom w:val="nil"/>
            </w:tcBorders>
          </w:tcPr>
          <w:p w14:paraId="6F817187"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53ED2A7F" w14:textId="77777777" w:rsidR="00DB6D40" w:rsidRPr="00CC0556" w:rsidRDefault="00DB6D40" w:rsidP="00133D64">
            <w:pPr>
              <w:jc w:val="center"/>
              <w:rPr>
                <w:sz w:val="18"/>
                <w:szCs w:val="18"/>
              </w:rPr>
            </w:pPr>
            <w:r w:rsidRPr="00CC0556">
              <w:rPr>
                <w:sz w:val="18"/>
                <w:szCs w:val="18"/>
              </w:rPr>
              <w:t>34,0-43,0</w:t>
            </w:r>
          </w:p>
        </w:tc>
        <w:tc>
          <w:tcPr>
            <w:tcW w:w="759" w:type="dxa"/>
            <w:vMerge/>
          </w:tcPr>
          <w:p w14:paraId="4C843E0D" w14:textId="77777777" w:rsidR="00DB6D40" w:rsidRPr="00CC0556" w:rsidRDefault="00DB6D40" w:rsidP="00133D64">
            <w:pPr>
              <w:jc w:val="center"/>
              <w:rPr>
                <w:sz w:val="18"/>
                <w:szCs w:val="18"/>
              </w:rPr>
            </w:pPr>
          </w:p>
        </w:tc>
        <w:tc>
          <w:tcPr>
            <w:tcW w:w="883" w:type="dxa"/>
            <w:tcBorders>
              <w:top w:val="nil"/>
              <w:bottom w:val="nil"/>
            </w:tcBorders>
          </w:tcPr>
          <w:p w14:paraId="084D527E" w14:textId="77777777" w:rsidR="00DB6D40" w:rsidRPr="00CC0556" w:rsidRDefault="00DB6D40" w:rsidP="00133D64">
            <w:pPr>
              <w:jc w:val="center"/>
              <w:rPr>
                <w:sz w:val="18"/>
                <w:szCs w:val="18"/>
              </w:rPr>
            </w:pPr>
            <w:r w:rsidRPr="00CC0556">
              <w:rPr>
                <w:sz w:val="18"/>
                <w:szCs w:val="18"/>
              </w:rPr>
              <w:t>35,0</w:t>
            </w:r>
          </w:p>
        </w:tc>
        <w:tc>
          <w:tcPr>
            <w:tcW w:w="1010" w:type="dxa"/>
            <w:tcBorders>
              <w:top w:val="nil"/>
              <w:bottom w:val="nil"/>
            </w:tcBorders>
          </w:tcPr>
          <w:p w14:paraId="1962501E" w14:textId="77777777" w:rsidR="00DB6D40" w:rsidRPr="00CC0556" w:rsidRDefault="00DB6D40" w:rsidP="00133D64">
            <w:pPr>
              <w:jc w:val="center"/>
              <w:rPr>
                <w:sz w:val="18"/>
                <w:szCs w:val="18"/>
              </w:rPr>
            </w:pPr>
            <w:r w:rsidRPr="00CC0556">
              <w:rPr>
                <w:sz w:val="18"/>
                <w:szCs w:val="18"/>
              </w:rPr>
              <w:t>30,0-40,0</w:t>
            </w:r>
          </w:p>
        </w:tc>
        <w:tc>
          <w:tcPr>
            <w:tcW w:w="947" w:type="dxa"/>
            <w:vMerge/>
          </w:tcPr>
          <w:p w14:paraId="6BA8460B" w14:textId="77777777" w:rsidR="00DB6D40" w:rsidRPr="00CC0556" w:rsidRDefault="00DB6D40" w:rsidP="00133D64">
            <w:pPr>
              <w:jc w:val="center"/>
              <w:rPr>
                <w:sz w:val="18"/>
                <w:szCs w:val="18"/>
              </w:rPr>
            </w:pPr>
          </w:p>
        </w:tc>
      </w:tr>
      <w:tr w:rsidR="00DB6D40" w:rsidRPr="00CC0556" w14:paraId="4F6B4D8E" w14:textId="77777777" w:rsidTr="00DB6D40">
        <w:trPr>
          <w:trHeight w:val="238"/>
        </w:trPr>
        <w:tc>
          <w:tcPr>
            <w:tcW w:w="2035" w:type="dxa"/>
            <w:tcBorders>
              <w:top w:val="nil"/>
              <w:bottom w:val="nil"/>
            </w:tcBorders>
          </w:tcPr>
          <w:p w14:paraId="170BCEF8" w14:textId="77777777" w:rsidR="00DB6D40" w:rsidRPr="00CC0556" w:rsidRDefault="00DB6D40" w:rsidP="00DB6D40">
            <w:pPr>
              <w:rPr>
                <w:rFonts w:cstheme="minorHAnsi"/>
                <w:sz w:val="18"/>
                <w:szCs w:val="18"/>
              </w:rPr>
            </w:pPr>
            <w:r w:rsidRPr="00CC0556">
              <w:rPr>
                <w:sz w:val="18"/>
                <w:szCs w:val="18"/>
              </w:rPr>
              <w:t>12 saatlik nöbet</w:t>
            </w:r>
          </w:p>
        </w:tc>
        <w:tc>
          <w:tcPr>
            <w:tcW w:w="715" w:type="dxa"/>
            <w:tcBorders>
              <w:top w:val="nil"/>
              <w:bottom w:val="nil"/>
            </w:tcBorders>
          </w:tcPr>
          <w:p w14:paraId="3B0FC148" w14:textId="77777777" w:rsidR="00DB6D40" w:rsidRPr="00CC0556" w:rsidRDefault="00DB6D40" w:rsidP="00133D64">
            <w:pPr>
              <w:jc w:val="center"/>
              <w:rPr>
                <w:sz w:val="18"/>
                <w:szCs w:val="18"/>
              </w:rPr>
            </w:pPr>
            <w:r w:rsidRPr="00CC0556">
              <w:rPr>
                <w:sz w:val="18"/>
                <w:szCs w:val="18"/>
              </w:rPr>
              <w:t>18</w:t>
            </w:r>
          </w:p>
        </w:tc>
        <w:tc>
          <w:tcPr>
            <w:tcW w:w="863" w:type="dxa"/>
            <w:tcBorders>
              <w:top w:val="nil"/>
              <w:bottom w:val="nil"/>
            </w:tcBorders>
          </w:tcPr>
          <w:p w14:paraId="6676C20B" w14:textId="77777777" w:rsidR="00DB6D40" w:rsidRPr="00CC0556" w:rsidRDefault="00DB6D40" w:rsidP="00133D64">
            <w:pPr>
              <w:jc w:val="center"/>
              <w:rPr>
                <w:sz w:val="18"/>
                <w:szCs w:val="18"/>
              </w:rPr>
            </w:pPr>
            <w:r w:rsidRPr="00CC0556">
              <w:rPr>
                <w:sz w:val="18"/>
                <w:szCs w:val="18"/>
              </w:rPr>
              <w:t>42,5</w:t>
            </w:r>
          </w:p>
        </w:tc>
        <w:tc>
          <w:tcPr>
            <w:tcW w:w="1010" w:type="dxa"/>
            <w:tcBorders>
              <w:top w:val="nil"/>
              <w:bottom w:val="nil"/>
            </w:tcBorders>
          </w:tcPr>
          <w:p w14:paraId="74FF067F" w14:textId="77777777" w:rsidR="00DB6D40" w:rsidRPr="00CC0556" w:rsidRDefault="00DB6D40" w:rsidP="00133D64">
            <w:pPr>
              <w:jc w:val="center"/>
              <w:rPr>
                <w:sz w:val="18"/>
                <w:szCs w:val="18"/>
              </w:rPr>
            </w:pPr>
            <w:r w:rsidRPr="00CC0556">
              <w:rPr>
                <w:sz w:val="18"/>
                <w:szCs w:val="18"/>
              </w:rPr>
              <w:t>29,0-44,0</w:t>
            </w:r>
          </w:p>
        </w:tc>
        <w:tc>
          <w:tcPr>
            <w:tcW w:w="759" w:type="dxa"/>
            <w:vMerge/>
          </w:tcPr>
          <w:p w14:paraId="76A9228E" w14:textId="77777777" w:rsidR="00DB6D40" w:rsidRPr="00CC0556" w:rsidRDefault="00DB6D40" w:rsidP="00133D64">
            <w:pPr>
              <w:jc w:val="center"/>
              <w:rPr>
                <w:sz w:val="18"/>
                <w:szCs w:val="18"/>
              </w:rPr>
            </w:pPr>
          </w:p>
        </w:tc>
        <w:tc>
          <w:tcPr>
            <w:tcW w:w="883" w:type="dxa"/>
            <w:tcBorders>
              <w:top w:val="nil"/>
              <w:bottom w:val="nil"/>
            </w:tcBorders>
          </w:tcPr>
          <w:p w14:paraId="519F9B7E" w14:textId="77777777" w:rsidR="00DB6D40" w:rsidRPr="00CC0556" w:rsidRDefault="00DB6D40" w:rsidP="00133D64">
            <w:pPr>
              <w:jc w:val="center"/>
              <w:rPr>
                <w:sz w:val="18"/>
                <w:szCs w:val="18"/>
              </w:rPr>
            </w:pPr>
            <w:r w:rsidRPr="00CC0556">
              <w:rPr>
                <w:sz w:val="18"/>
                <w:szCs w:val="18"/>
              </w:rPr>
              <w:t>33,0</w:t>
            </w:r>
          </w:p>
        </w:tc>
        <w:tc>
          <w:tcPr>
            <w:tcW w:w="1010" w:type="dxa"/>
            <w:tcBorders>
              <w:top w:val="nil"/>
              <w:bottom w:val="nil"/>
            </w:tcBorders>
          </w:tcPr>
          <w:p w14:paraId="731D1EFD" w14:textId="77777777" w:rsidR="00DB6D40" w:rsidRPr="00CC0556" w:rsidRDefault="00DB6D40" w:rsidP="00133D64">
            <w:pPr>
              <w:jc w:val="center"/>
              <w:rPr>
                <w:sz w:val="18"/>
                <w:szCs w:val="18"/>
              </w:rPr>
            </w:pPr>
            <w:r w:rsidRPr="00CC0556">
              <w:rPr>
                <w:sz w:val="18"/>
                <w:szCs w:val="18"/>
              </w:rPr>
              <w:t>22,7-41,0</w:t>
            </w:r>
          </w:p>
        </w:tc>
        <w:tc>
          <w:tcPr>
            <w:tcW w:w="947" w:type="dxa"/>
            <w:vMerge/>
          </w:tcPr>
          <w:p w14:paraId="3F3AD788" w14:textId="77777777" w:rsidR="00DB6D40" w:rsidRPr="00CC0556" w:rsidRDefault="00DB6D40" w:rsidP="00133D64">
            <w:pPr>
              <w:jc w:val="center"/>
              <w:rPr>
                <w:sz w:val="18"/>
                <w:szCs w:val="18"/>
              </w:rPr>
            </w:pPr>
          </w:p>
        </w:tc>
      </w:tr>
      <w:tr w:rsidR="00DB6D40" w:rsidRPr="00CC0556" w14:paraId="62B1D2B2" w14:textId="77777777" w:rsidTr="00DB6D40">
        <w:trPr>
          <w:trHeight w:val="238"/>
        </w:trPr>
        <w:tc>
          <w:tcPr>
            <w:tcW w:w="2035" w:type="dxa"/>
            <w:tcBorders>
              <w:top w:val="nil"/>
              <w:bottom w:val="nil"/>
            </w:tcBorders>
          </w:tcPr>
          <w:p w14:paraId="628B0F8F" w14:textId="77777777" w:rsidR="00DB6D40" w:rsidRPr="00CC0556" w:rsidRDefault="00DB6D40" w:rsidP="00DB6D40">
            <w:pPr>
              <w:rPr>
                <w:rFonts w:cstheme="minorHAnsi"/>
                <w:sz w:val="18"/>
                <w:szCs w:val="18"/>
              </w:rPr>
            </w:pPr>
            <w:r>
              <w:rPr>
                <w:rFonts w:cstheme="minorHAnsi"/>
                <w:sz w:val="18"/>
                <w:szCs w:val="18"/>
              </w:rPr>
              <w:t>Nöbet ertesi mesai (36 saat)</w:t>
            </w:r>
          </w:p>
        </w:tc>
        <w:tc>
          <w:tcPr>
            <w:tcW w:w="715" w:type="dxa"/>
            <w:tcBorders>
              <w:top w:val="nil"/>
              <w:bottom w:val="nil"/>
            </w:tcBorders>
          </w:tcPr>
          <w:p w14:paraId="0BE0CC06" w14:textId="77777777" w:rsidR="00DB6D40" w:rsidRPr="00CC0556" w:rsidRDefault="00DB6D40" w:rsidP="00133D64">
            <w:pPr>
              <w:jc w:val="center"/>
              <w:rPr>
                <w:sz w:val="18"/>
                <w:szCs w:val="18"/>
              </w:rPr>
            </w:pPr>
            <w:r w:rsidRPr="00CC0556">
              <w:rPr>
                <w:sz w:val="18"/>
                <w:szCs w:val="18"/>
              </w:rPr>
              <w:t>8</w:t>
            </w:r>
          </w:p>
        </w:tc>
        <w:tc>
          <w:tcPr>
            <w:tcW w:w="863" w:type="dxa"/>
            <w:tcBorders>
              <w:top w:val="nil"/>
              <w:bottom w:val="nil"/>
            </w:tcBorders>
          </w:tcPr>
          <w:p w14:paraId="49FFCB4F" w14:textId="77777777" w:rsidR="00DB6D40" w:rsidRPr="00CC0556" w:rsidRDefault="00DB6D40" w:rsidP="00133D64">
            <w:pPr>
              <w:jc w:val="center"/>
              <w:rPr>
                <w:sz w:val="18"/>
                <w:szCs w:val="18"/>
              </w:rPr>
            </w:pPr>
            <w:r w:rsidRPr="00CC0556">
              <w:rPr>
                <w:sz w:val="18"/>
                <w:szCs w:val="18"/>
              </w:rPr>
              <w:t>39,0</w:t>
            </w:r>
          </w:p>
        </w:tc>
        <w:tc>
          <w:tcPr>
            <w:tcW w:w="1010" w:type="dxa"/>
            <w:tcBorders>
              <w:top w:val="nil"/>
              <w:bottom w:val="nil"/>
            </w:tcBorders>
          </w:tcPr>
          <w:p w14:paraId="75277A53" w14:textId="77777777" w:rsidR="00DB6D40" w:rsidRPr="00CC0556" w:rsidRDefault="00DB6D40" w:rsidP="00133D64">
            <w:pPr>
              <w:jc w:val="center"/>
              <w:rPr>
                <w:sz w:val="18"/>
                <w:szCs w:val="18"/>
              </w:rPr>
            </w:pPr>
            <w:r w:rsidRPr="00CC0556">
              <w:rPr>
                <w:sz w:val="18"/>
                <w:szCs w:val="18"/>
              </w:rPr>
              <w:t>33,7-46,0</w:t>
            </w:r>
          </w:p>
        </w:tc>
        <w:tc>
          <w:tcPr>
            <w:tcW w:w="759" w:type="dxa"/>
            <w:vMerge/>
          </w:tcPr>
          <w:p w14:paraId="068CC030" w14:textId="77777777" w:rsidR="00DB6D40" w:rsidRPr="00CC0556" w:rsidRDefault="00DB6D40" w:rsidP="00133D64">
            <w:pPr>
              <w:jc w:val="center"/>
              <w:rPr>
                <w:sz w:val="18"/>
                <w:szCs w:val="18"/>
              </w:rPr>
            </w:pPr>
          </w:p>
        </w:tc>
        <w:tc>
          <w:tcPr>
            <w:tcW w:w="883" w:type="dxa"/>
            <w:tcBorders>
              <w:top w:val="nil"/>
              <w:bottom w:val="nil"/>
            </w:tcBorders>
          </w:tcPr>
          <w:p w14:paraId="60B592A1" w14:textId="77777777" w:rsidR="00DB6D40" w:rsidRPr="00CC0556" w:rsidRDefault="00DB6D40" w:rsidP="00133D64">
            <w:pPr>
              <w:jc w:val="center"/>
              <w:rPr>
                <w:sz w:val="18"/>
                <w:szCs w:val="18"/>
              </w:rPr>
            </w:pPr>
            <w:r w:rsidRPr="00CC0556">
              <w:rPr>
                <w:sz w:val="18"/>
                <w:szCs w:val="18"/>
              </w:rPr>
              <w:t>42,0</w:t>
            </w:r>
          </w:p>
        </w:tc>
        <w:tc>
          <w:tcPr>
            <w:tcW w:w="1010" w:type="dxa"/>
            <w:tcBorders>
              <w:top w:val="nil"/>
              <w:bottom w:val="nil"/>
            </w:tcBorders>
          </w:tcPr>
          <w:p w14:paraId="30C7163D" w14:textId="77777777" w:rsidR="00DB6D40" w:rsidRPr="00CC0556" w:rsidRDefault="00DB6D40" w:rsidP="00133D64">
            <w:pPr>
              <w:jc w:val="center"/>
              <w:rPr>
                <w:sz w:val="18"/>
                <w:szCs w:val="18"/>
              </w:rPr>
            </w:pPr>
            <w:r w:rsidRPr="00CC0556">
              <w:rPr>
                <w:sz w:val="18"/>
                <w:szCs w:val="18"/>
              </w:rPr>
              <w:t>33,5-54,5</w:t>
            </w:r>
          </w:p>
        </w:tc>
        <w:tc>
          <w:tcPr>
            <w:tcW w:w="947" w:type="dxa"/>
            <w:vMerge/>
          </w:tcPr>
          <w:p w14:paraId="60ACDD47" w14:textId="77777777" w:rsidR="00DB6D40" w:rsidRPr="00CC0556" w:rsidRDefault="00DB6D40" w:rsidP="00133D64">
            <w:pPr>
              <w:jc w:val="center"/>
              <w:rPr>
                <w:sz w:val="18"/>
                <w:szCs w:val="18"/>
              </w:rPr>
            </w:pPr>
          </w:p>
        </w:tc>
      </w:tr>
      <w:tr w:rsidR="00DB6D40" w:rsidRPr="00CC0556" w14:paraId="6B1DCDF8" w14:textId="77777777" w:rsidTr="00DB6D40">
        <w:trPr>
          <w:trHeight w:val="238"/>
        </w:trPr>
        <w:tc>
          <w:tcPr>
            <w:tcW w:w="2035" w:type="dxa"/>
            <w:tcBorders>
              <w:top w:val="nil"/>
              <w:bottom w:val="single" w:sz="4" w:space="0" w:color="auto"/>
            </w:tcBorders>
          </w:tcPr>
          <w:p w14:paraId="5AECD1B3" w14:textId="77777777" w:rsidR="00DB6D40" w:rsidRPr="00CC0556" w:rsidRDefault="00DB6D40" w:rsidP="00DB6D40">
            <w:pPr>
              <w:rPr>
                <w:rFonts w:cstheme="minorHAnsi"/>
                <w:sz w:val="18"/>
                <w:szCs w:val="18"/>
              </w:rPr>
            </w:pPr>
            <w:r w:rsidRPr="00CC0556">
              <w:rPr>
                <w:sz w:val="18"/>
                <w:szCs w:val="18"/>
              </w:rPr>
              <w:t>Diğer</w:t>
            </w:r>
          </w:p>
        </w:tc>
        <w:tc>
          <w:tcPr>
            <w:tcW w:w="715" w:type="dxa"/>
            <w:tcBorders>
              <w:top w:val="nil"/>
              <w:bottom w:val="single" w:sz="4" w:space="0" w:color="auto"/>
            </w:tcBorders>
          </w:tcPr>
          <w:p w14:paraId="4A35B477" w14:textId="77777777" w:rsidR="00DB6D40" w:rsidRPr="00CC0556" w:rsidRDefault="00DB6D40" w:rsidP="00133D64">
            <w:pPr>
              <w:jc w:val="center"/>
              <w:rPr>
                <w:sz w:val="18"/>
                <w:szCs w:val="18"/>
              </w:rPr>
            </w:pPr>
            <w:r w:rsidRPr="00CC0556">
              <w:rPr>
                <w:sz w:val="18"/>
                <w:szCs w:val="18"/>
              </w:rPr>
              <w:t>24</w:t>
            </w:r>
          </w:p>
        </w:tc>
        <w:tc>
          <w:tcPr>
            <w:tcW w:w="863" w:type="dxa"/>
            <w:tcBorders>
              <w:top w:val="nil"/>
              <w:bottom w:val="single" w:sz="4" w:space="0" w:color="auto"/>
            </w:tcBorders>
          </w:tcPr>
          <w:p w14:paraId="09591D6A" w14:textId="77777777" w:rsidR="00DB6D40" w:rsidRPr="00CC0556" w:rsidRDefault="00DB6D40" w:rsidP="00133D64">
            <w:pPr>
              <w:jc w:val="center"/>
              <w:rPr>
                <w:sz w:val="18"/>
                <w:szCs w:val="18"/>
              </w:rPr>
            </w:pPr>
            <w:r w:rsidRPr="00CC0556">
              <w:rPr>
                <w:sz w:val="18"/>
                <w:szCs w:val="18"/>
              </w:rPr>
              <w:t>32,5</w:t>
            </w:r>
          </w:p>
        </w:tc>
        <w:tc>
          <w:tcPr>
            <w:tcW w:w="1010" w:type="dxa"/>
            <w:tcBorders>
              <w:top w:val="nil"/>
              <w:bottom w:val="single" w:sz="4" w:space="0" w:color="auto"/>
            </w:tcBorders>
          </w:tcPr>
          <w:p w14:paraId="3ACA195D" w14:textId="77777777" w:rsidR="00DB6D40" w:rsidRPr="00CC0556" w:rsidRDefault="00DB6D40" w:rsidP="00133D64">
            <w:pPr>
              <w:jc w:val="center"/>
              <w:rPr>
                <w:sz w:val="18"/>
                <w:szCs w:val="18"/>
              </w:rPr>
            </w:pPr>
            <w:r w:rsidRPr="00CC0556">
              <w:rPr>
                <w:sz w:val="18"/>
                <w:szCs w:val="18"/>
              </w:rPr>
              <w:t>27,7-42,0</w:t>
            </w:r>
          </w:p>
        </w:tc>
        <w:tc>
          <w:tcPr>
            <w:tcW w:w="759" w:type="dxa"/>
            <w:vMerge/>
            <w:tcBorders>
              <w:bottom w:val="single" w:sz="4" w:space="0" w:color="auto"/>
            </w:tcBorders>
          </w:tcPr>
          <w:p w14:paraId="763BE4EA" w14:textId="77777777" w:rsidR="00DB6D40" w:rsidRPr="00CC0556" w:rsidRDefault="00DB6D40" w:rsidP="00133D64">
            <w:pPr>
              <w:jc w:val="center"/>
              <w:rPr>
                <w:sz w:val="18"/>
                <w:szCs w:val="18"/>
              </w:rPr>
            </w:pPr>
          </w:p>
        </w:tc>
        <w:tc>
          <w:tcPr>
            <w:tcW w:w="883" w:type="dxa"/>
            <w:tcBorders>
              <w:top w:val="nil"/>
              <w:bottom w:val="single" w:sz="4" w:space="0" w:color="auto"/>
            </w:tcBorders>
          </w:tcPr>
          <w:p w14:paraId="72C9E6EE" w14:textId="77777777" w:rsidR="00DB6D40" w:rsidRPr="00CC0556" w:rsidRDefault="00DB6D40" w:rsidP="00133D64">
            <w:pPr>
              <w:jc w:val="center"/>
              <w:rPr>
                <w:sz w:val="18"/>
                <w:szCs w:val="18"/>
              </w:rPr>
            </w:pPr>
            <w:r w:rsidRPr="00CC0556">
              <w:rPr>
                <w:sz w:val="18"/>
                <w:szCs w:val="18"/>
              </w:rPr>
              <w:t>30,0</w:t>
            </w:r>
          </w:p>
        </w:tc>
        <w:tc>
          <w:tcPr>
            <w:tcW w:w="1010" w:type="dxa"/>
            <w:tcBorders>
              <w:top w:val="nil"/>
              <w:bottom w:val="single" w:sz="4" w:space="0" w:color="auto"/>
            </w:tcBorders>
          </w:tcPr>
          <w:p w14:paraId="46AD3777" w14:textId="77777777" w:rsidR="00DB6D40" w:rsidRPr="00CC0556" w:rsidRDefault="00DB6D40" w:rsidP="00133D64">
            <w:pPr>
              <w:jc w:val="center"/>
              <w:rPr>
                <w:sz w:val="18"/>
                <w:szCs w:val="18"/>
              </w:rPr>
            </w:pPr>
            <w:r w:rsidRPr="00CC0556">
              <w:rPr>
                <w:sz w:val="18"/>
                <w:szCs w:val="18"/>
              </w:rPr>
              <w:t>22,7-43,7</w:t>
            </w:r>
          </w:p>
        </w:tc>
        <w:tc>
          <w:tcPr>
            <w:tcW w:w="947" w:type="dxa"/>
            <w:vMerge/>
            <w:tcBorders>
              <w:bottom w:val="single" w:sz="4" w:space="0" w:color="auto"/>
            </w:tcBorders>
          </w:tcPr>
          <w:p w14:paraId="7E35A592" w14:textId="77777777" w:rsidR="00DB6D40" w:rsidRPr="00CC0556" w:rsidRDefault="00DB6D40" w:rsidP="00133D64">
            <w:pPr>
              <w:jc w:val="center"/>
              <w:rPr>
                <w:sz w:val="18"/>
                <w:szCs w:val="18"/>
              </w:rPr>
            </w:pPr>
          </w:p>
        </w:tc>
      </w:tr>
      <w:tr w:rsidR="00DB6D40" w:rsidRPr="00CC0556" w14:paraId="67472B52" w14:textId="77777777" w:rsidTr="00DB6D40">
        <w:trPr>
          <w:trHeight w:val="477"/>
        </w:trPr>
        <w:tc>
          <w:tcPr>
            <w:tcW w:w="2035" w:type="dxa"/>
            <w:tcBorders>
              <w:bottom w:val="nil"/>
            </w:tcBorders>
          </w:tcPr>
          <w:p w14:paraId="71738DB7" w14:textId="77777777" w:rsidR="00DB6D40" w:rsidRPr="00C96F38" w:rsidRDefault="00DB6D40" w:rsidP="00DB6D40">
            <w:pPr>
              <w:rPr>
                <w:rFonts w:cstheme="minorHAnsi"/>
                <w:sz w:val="18"/>
                <w:szCs w:val="18"/>
              </w:rPr>
            </w:pPr>
            <w:r w:rsidRPr="00C96F38">
              <w:rPr>
                <w:b/>
                <w:sz w:val="18"/>
                <w:szCs w:val="18"/>
              </w:rPr>
              <w:t>Pandemi süresince çalışılan bölümler*</w:t>
            </w:r>
          </w:p>
        </w:tc>
        <w:tc>
          <w:tcPr>
            <w:tcW w:w="715" w:type="dxa"/>
            <w:tcBorders>
              <w:bottom w:val="nil"/>
            </w:tcBorders>
          </w:tcPr>
          <w:p w14:paraId="79109199" w14:textId="77777777" w:rsidR="00DB6D40" w:rsidRPr="00C96F38" w:rsidRDefault="00DB6D40" w:rsidP="00133D64">
            <w:pPr>
              <w:jc w:val="center"/>
              <w:rPr>
                <w:sz w:val="18"/>
                <w:szCs w:val="18"/>
              </w:rPr>
            </w:pPr>
          </w:p>
        </w:tc>
        <w:tc>
          <w:tcPr>
            <w:tcW w:w="863" w:type="dxa"/>
            <w:tcBorders>
              <w:bottom w:val="nil"/>
            </w:tcBorders>
          </w:tcPr>
          <w:p w14:paraId="0BAE9EFC" w14:textId="77777777" w:rsidR="00DB6D40" w:rsidRPr="00CC0556" w:rsidRDefault="00DB6D40" w:rsidP="00133D64">
            <w:pPr>
              <w:jc w:val="center"/>
              <w:rPr>
                <w:sz w:val="18"/>
                <w:szCs w:val="18"/>
              </w:rPr>
            </w:pPr>
          </w:p>
        </w:tc>
        <w:tc>
          <w:tcPr>
            <w:tcW w:w="1010" w:type="dxa"/>
            <w:tcBorders>
              <w:bottom w:val="nil"/>
            </w:tcBorders>
          </w:tcPr>
          <w:p w14:paraId="4515DB86" w14:textId="77777777" w:rsidR="00DB6D40" w:rsidRPr="00CC0556" w:rsidRDefault="00DB6D40" w:rsidP="00133D64">
            <w:pPr>
              <w:jc w:val="center"/>
              <w:rPr>
                <w:sz w:val="18"/>
                <w:szCs w:val="18"/>
              </w:rPr>
            </w:pPr>
          </w:p>
        </w:tc>
        <w:tc>
          <w:tcPr>
            <w:tcW w:w="759" w:type="dxa"/>
            <w:tcBorders>
              <w:bottom w:val="nil"/>
            </w:tcBorders>
          </w:tcPr>
          <w:p w14:paraId="7293836F" w14:textId="77777777" w:rsidR="00DB6D40" w:rsidRPr="00CC0556" w:rsidRDefault="00DB6D40" w:rsidP="00133D64">
            <w:pPr>
              <w:jc w:val="center"/>
              <w:rPr>
                <w:sz w:val="18"/>
                <w:szCs w:val="18"/>
              </w:rPr>
            </w:pPr>
          </w:p>
        </w:tc>
        <w:tc>
          <w:tcPr>
            <w:tcW w:w="883" w:type="dxa"/>
            <w:tcBorders>
              <w:bottom w:val="nil"/>
            </w:tcBorders>
          </w:tcPr>
          <w:p w14:paraId="20263EC6" w14:textId="77777777" w:rsidR="00DB6D40" w:rsidRPr="00CC0556" w:rsidRDefault="00DB6D40" w:rsidP="00133D64">
            <w:pPr>
              <w:jc w:val="center"/>
              <w:rPr>
                <w:sz w:val="18"/>
                <w:szCs w:val="18"/>
              </w:rPr>
            </w:pPr>
          </w:p>
        </w:tc>
        <w:tc>
          <w:tcPr>
            <w:tcW w:w="1010" w:type="dxa"/>
            <w:tcBorders>
              <w:bottom w:val="nil"/>
            </w:tcBorders>
          </w:tcPr>
          <w:p w14:paraId="7642F8BC" w14:textId="77777777" w:rsidR="00DB6D40" w:rsidRPr="00CC0556" w:rsidRDefault="00DB6D40" w:rsidP="00133D64">
            <w:pPr>
              <w:jc w:val="center"/>
              <w:rPr>
                <w:sz w:val="18"/>
                <w:szCs w:val="18"/>
              </w:rPr>
            </w:pPr>
          </w:p>
        </w:tc>
        <w:tc>
          <w:tcPr>
            <w:tcW w:w="947" w:type="dxa"/>
            <w:tcBorders>
              <w:bottom w:val="nil"/>
            </w:tcBorders>
          </w:tcPr>
          <w:p w14:paraId="024D3717" w14:textId="77777777" w:rsidR="00DB6D40" w:rsidRPr="00CC0556" w:rsidRDefault="00DB6D40" w:rsidP="00133D64">
            <w:pPr>
              <w:jc w:val="center"/>
              <w:rPr>
                <w:sz w:val="18"/>
                <w:szCs w:val="18"/>
              </w:rPr>
            </w:pPr>
          </w:p>
        </w:tc>
      </w:tr>
      <w:tr w:rsidR="00DB6D40" w:rsidRPr="00CC0556" w14:paraId="708B56D4" w14:textId="77777777" w:rsidTr="00DB6D40">
        <w:trPr>
          <w:trHeight w:val="238"/>
        </w:trPr>
        <w:tc>
          <w:tcPr>
            <w:tcW w:w="2035" w:type="dxa"/>
            <w:tcBorders>
              <w:top w:val="nil"/>
              <w:bottom w:val="nil"/>
            </w:tcBorders>
          </w:tcPr>
          <w:p w14:paraId="3055CAF3" w14:textId="77777777" w:rsidR="00DB6D40" w:rsidRPr="00C96F38" w:rsidRDefault="00DB6D40" w:rsidP="00DB6D40">
            <w:pPr>
              <w:rPr>
                <w:rFonts w:cstheme="minorHAnsi"/>
                <w:sz w:val="18"/>
                <w:szCs w:val="18"/>
              </w:rPr>
            </w:pPr>
            <w:r w:rsidRPr="00C96F38">
              <w:rPr>
                <w:rFonts w:cstheme="minorHAnsi"/>
                <w:sz w:val="18"/>
                <w:szCs w:val="18"/>
              </w:rPr>
              <w:t>Diğer servis/ poliklinikler</w:t>
            </w:r>
          </w:p>
        </w:tc>
        <w:tc>
          <w:tcPr>
            <w:tcW w:w="715" w:type="dxa"/>
            <w:tcBorders>
              <w:top w:val="nil"/>
              <w:bottom w:val="nil"/>
            </w:tcBorders>
          </w:tcPr>
          <w:p w14:paraId="665794CE" w14:textId="77777777" w:rsidR="00DB6D40" w:rsidRPr="00C96F38" w:rsidRDefault="00DB6D40" w:rsidP="00133D64">
            <w:pPr>
              <w:jc w:val="center"/>
              <w:rPr>
                <w:sz w:val="18"/>
                <w:szCs w:val="18"/>
              </w:rPr>
            </w:pPr>
            <w:r w:rsidRPr="00C96F38">
              <w:rPr>
                <w:sz w:val="18"/>
                <w:szCs w:val="18"/>
              </w:rPr>
              <w:t>121</w:t>
            </w:r>
          </w:p>
        </w:tc>
        <w:tc>
          <w:tcPr>
            <w:tcW w:w="863" w:type="dxa"/>
            <w:tcBorders>
              <w:top w:val="nil"/>
              <w:bottom w:val="nil"/>
            </w:tcBorders>
          </w:tcPr>
          <w:p w14:paraId="48F49C72"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6B2293AF" w14:textId="77777777" w:rsidR="00DB6D40" w:rsidRPr="00CC0556" w:rsidRDefault="00DB6D40" w:rsidP="00133D64">
            <w:pPr>
              <w:jc w:val="center"/>
              <w:rPr>
                <w:sz w:val="18"/>
                <w:szCs w:val="18"/>
              </w:rPr>
            </w:pPr>
            <w:r w:rsidRPr="00CC0556">
              <w:rPr>
                <w:sz w:val="18"/>
                <w:szCs w:val="18"/>
              </w:rPr>
              <w:t>30,0-44,5</w:t>
            </w:r>
          </w:p>
        </w:tc>
        <w:tc>
          <w:tcPr>
            <w:tcW w:w="759" w:type="dxa"/>
            <w:tcBorders>
              <w:top w:val="nil"/>
              <w:bottom w:val="nil"/>
            </w:tcBorders>
          </w:tcPr>
          <w:p w14:paraId="28888B59" w14:textId="77777777" w:rsidR="00DB6D40" w:rsidRPr="00CC0556" w:rsidRDefault="00DB6D40" w:rsidP="00133D64">
            <w:pPr>
              <w:jc w:val="center"/>
              <w:rPr>
                <w:sz w:val="18"/>
                <w:szCs w:val="18"/>
                <w:highlight w:val="yellow"/>
              </w:rPr>
            </w:pPr>
            <w:r w:rsidRPr="00CC0556">
              <w:rPr>
                <w:sz w:val="18"/>
                <w:szCs w:val="18"/>
              </w:rPr>
              <w:t>0,98</w:t>
            </w:r>
          </w:p>
        </w:tc>
        <w:tc>
          <w:tcPr>
            <w:tcW w:w="883" w:type="dxa"/>
            <w:tcBorders>
              <w:top w:val="nil"/>
              <w:bottom w:val="nil"/>
            </w:tcBorders>
          </w:tcPr>
          <w:p w14:paraId="1956A908" w14:textId="77777777" w:rsidR="00DB6D40" w:rsidRPr="00CC0556" w:rsidRDefault="00DB6D40" w:rsidP="00133D64">
            <w:pPr>
              <w:jc w:val="center"/>
              <w:rPr>
                <w:sz w:val="18"/>
                <w:szCs w:val="18"/>
              </w:rPr>
            </w:pPr>
            <w:r w:rsidRPr="00CC0556">
              <w:rPr>
                <w:sz w:val="18"/>
                <w:szCs w:val="18"/>
              </w:rPr>
              <w:t>32,0</w:t>
            </w:r>
          </w:p>
        </w:tc>
        <w:tc>
          <w:tcPr>
            <w:tcW w:w="1010" w:type="dxa"/>
            <w:tcBorders>
              <w:top w:val="nil"/>
              <w:bottom w:val="nil"/>
            </w:tcBorders>
          </w:tcPr>
          <w:p w14:paraId="2C9F4743" w14:textId="77777777" w:rsidR="00DB6D40" w:rsidRPr="00CC0556" w:rsidRDefault="00DB6D40" w:rsidP="00133D64">
            <w:pPr>
              <w:jc w:val="center"/>
              <w:rPr>
                <w:sz w:val="18"/>
                <w:szCs w:val="18"/>
              </w:rPr>
            </w:pPr>
            <w:r w:rsidRPr="00CC0556">
              <w:rPr>
                <w:sz w:val="18"/>
                <w:szCs w:val="18"/>
              </w:rPr>
              <w:t>26,0-43,5</w:t>
            </w:r>
          </w:p>
        </w:tc>
        <w:tc>
          <w:tcPr>
            <w:tcW w:w="947" w:type="dxa"/>
            <w:tcBorders>
              <w:top w:val="nil"/>
              <w:bottom w:val="nil"/>
            </w:tcBorders>
          </w:tcPr>
          <w:p w14:paraId="757DA762" w14:textId="77777777" w:rsidR="00DB6D40" w:rsidRPr="00CC0556" w:rsidRDefault="00DB6D40" w:rsidP="00133D64">
            <w:pPr>
              <w:jc w:val="center"/>
              <w:rPr>
                <w:sz w:val="18"/>
                <w:szCs w:val="18"/>
              </w:rPr>
            </w:pPr>
            <w:r w:rsidRPr="00CC0556">
              <w:rPr>
                <w:sz w:val="18"/>
                <w:szCs w:val="18"/>
              </w:rPr>
              <w:t>0,34</w:t>
            </w:r>
          </w:p>
        </w:tc>
      </w:tr>
      <w:tr w:rsidR="00DB6D40" w:rsidRPr="00CC0556" w14:paraId="3CFC887A" w14:textId="77777777" w:rsidTr="00DB6D40">
        <w:trPr>
          <w:trHeight w:val="238"/>
        </w:trPr>
        <w:tc>
          <w:tcPr>
            <w:tcW w:w="2035" w:type="dxa"/>
            <w:tcBorders>
              <w:top w:val="nil"/>
              <w:bottom w:val="nil"/>
            </w:tcBorders>
          </w:tcPr>
          <w:p w14:paraId="2C8F0983" w14:textId="77777777" w:rsidR="00DB6D40" w:rsidRPr="00C96F38" w:rsidRDefault="00DB6D40" w:rsidP="00DB6D40">
            <w:pPr>
              <w:rPr>
                <w:rFonts w:cstheme="minorHAnsi"/>
                <w:sz w:val="18"/>
                <w:szCs w:val="18"/>
              </w:rPr>
            </w:pPr>
            <w:r w:rsidRPr="00C96F38">
              <w:rPr>
                <w:rFonts w:cstheme="minorHAnsi"/>
                <w:sz w:val="18"/>
                <w:szCs w:val="18"/>
              </w:rPr>
              <w:t xml:space="preserve">Doğrulanmış </w:t>
            </w:r>
            <w:r>
              <w:rPr>
                <w:rFonts w:cstheme="minorHAnsi"/>
                <w:sz w:val="18"/>
                <w:szCs w:val="18"/>
              </w:rPr>
              <w:t>COVID-19</w:t>
            </w:r>
            <w:r w:rsidRPr="00C96F38">
              <w:rPr>
                <w:rFonts w:cstheme="minorHAnsi"/>
                <w:sz w:val="18"/>
                <w:szCs w:val="18"/>
              </w:rPr>
              <w:t xml:space="preserve"> servisi</w:t>
            </w:r>
          </w:p>
        </w:tc>
        <w:tc>
          <w:tcPr>
            <w:tcW w:w="715" w:type="dxa"/>
            <w:tcBorders>
              <w:top w:val="nil"/>
              <w:bottom w:val="nil"/>
            </w:tcBorders>
          </w:tcPr>
          <w:p w14:paraId="066CC23B" w14:textId="77777777" w:rsidR="00DB6D40" w:rsidRPr="00C96F38" w:rsidRDefault="00DB6D40" w:rsidP="00133D64">
            <w:pPr>
              <w:jc w:val="center"/>
              <w:rPr>
                <w:sz w:val="18"/>
                <w:szCs w:val="18"/>
              </w:rPr>
            </w:pPr>
            <w:r w:rsidRPr="00C96F38">
              <w:rPr>
                <w:sz w:val="18"/>
                <w:szCs w:val="18"/>
              </w:rPr>
              <w:t>100</w:t>
            </w:r>
          </w:p>
        </w:tc>
        <w:tc>
          <w:tcPr>
            <w:tcW w:w="863" w:type="dxa"/>
            <w:tcBorders>
              <w:top w:val="nil"/>
              <w:bottom w:val="nil"/>
            </w:tcBorders>
          </w:tcPr>
          <w:p w14:paraId="15640A88" w14:textId="77777777" w:rsidR="00DB6D40" w:rsidRPr="00CC0556" w:rsidRDefault="00DB6D40" w:rsidP="00133D64">
            <w:pPr>
              <w:jc w:val="center"/>
              <w:rPr>
                <w:sz w:val="18"/>
                <w:szCs w:val="18"/>
              </w:rPr>
            </w:pPr>
            <w:r w:rsidRPr="00CC0556">
              <w:rPr>
                <w:sz w:val="18"/>
                <w:szCs w:val="18"/>
              </w:rPr>
              <w:t>39,0</w:t>
            </w:r>
          </w:p>
        </w:tc>
        <w:tc>
          <w:tcPr>
            <w:tcW w:w="1010" w:type="dxa"/>
            <w:tcBorders>
              <w:top w:val="nil"/>
              <w:bottom w:val="nil"/>
            </w:tcBorders>
          </w:tcPr>
          <w:p w14:paraId="39F4C69E" w14:textId="77777777" w:rsidR="00DB6D40" w:rsidRPr="00CC0556" w:rsidRDefault="00DB6D40" w:rsidP="00133D64">
            <w:pPr>
              <w:jc w:val="center"/>
              <w:rPr>
                <w:sz w:val="18"/>
                <w:szCs w:val="18"/>
              </w:rPr>
            </w:pPr>
            <w:r w:rsidRPr="00CC0556">
              <w:rPr>
                <w:sz w:val="18"/>
                <w:szCs w:val="18"/>
              </w:rPr>
              <w:t>31,2-44,0</w:t>
            </w:r>
          </w:p>
        </w:tc>
        <w:tc>
          <w:tcPr>
            <w:tcW w:w="759" w:type="dxa"/>
            <w:tcBorders>
              <w:top w:val="nil"/>
              <w:bottom w:val="nil"/>
            </w:tcBorders>
          </w:tcPr>
          <w:p w14:paraId="7E74729D" w14:textId="77777777" w:rsidR="00DB6D40" w:rsidRPr="00CC0556" w:rsidRDefault="00DB6D40" w:rsidP="00133D64">
            <w:pPr>
              <w:jc w:val="center"/>
              <w:rPr>
                <w:sz w:val="18"/>
                <w:szCs w:val="18"/>
              </w:rPr>
            </w:pPr>
            <w:r w:rsidRPr="00CC0556">
              <w:rPr>
                <w:sz w:val="18"/>
                <w:szCs w:val="18"/>
              </w:rPr>
              <w:t>0,60</w:t>
            </w:r>
          </w:p>
        </w:tc>
        <w:tc>
          <w:tcPr>
            <w:tcW w:w="883" w:type="dxa"/>
            <w:tcBorders>
              <w:top w:val="nil"/>
              <w:bottom w:val="nil"/>
            </w:tcBorders>
          </w:tcPr>
          <w:p w14:paraId="545DDB5C" w14:textId="77777777" w:rsidR="00DB6D40" w:rsidRPr="00CC0556" w:rsidRDefault="00DB6D40" w:rsidP="00133D64">
            <w:pPr>
              <w:jc w:val="center"/>
              <w:rPr>
                <w:sz w:val="18"/>
                <w:szCs w:val="18"/>
              </w:rPr>
            </w:pPr>
            <w:r w:rsidRPr="00CC0556">
              <w:rPr>
                <w:sz w:val="18"/>
                <w:szCs w:val="18"/>
              </w:rPr>
              <w:t>36,0</w:t>
            </w:r>
          </w:p>
        </w:tc>
        <w:tc>
          <w:tcPr>
            <w:tcW w:w="1010" w:type="dxa"/>
            <w:tcBorders>
              <w:top w:val="nil"/>
              <w:bottom w:val="nil"/>
            </w:tcBorders>
          </w:tcPr>
          <w:p w14:paraId="2FB528AC" w14:textId="77777777" w:rsidR="00DB6D40" w:rsidRPr="00CC0556" w:rsidRDefault="00DB6D40" w:rsidP="00133D64">
            <w:pPr>
              <w:jc w:val="center"/>
              <w:rPr>
                <w:sz w:val="18"/>
                <w:szCs w:val="18"/>
              </w:rPr>
            </w:pPr>
            <w:r w:rsidRPr="00CC0556">
              <w:rPr>
                <w:sz w:val="18"/>
                <w:szCs w:val="18"/>
              </w:rPr>
              <w:t>30,0-42,7</w:t>
            </w:r>
          </w:p>
        </w:tc>
        <w:tc>
          <w:tcPr>
            <w:tcW w:w="947" w:type="dxa"/>
            <w:tcBorders>
              <w:top w:val="nil"/>
              <w:bottom w:val="nil"/>
            </w:tcBorders>
          </w:tcPr>
          <w:p w14:paraId="53E61691" w14:textId="77777777" w:rsidR="00DB6D40" w:rsidRPr="00CC0556" w:rsidRDefault="00DB6D40" w:rsidP="00133D64">
            <w:pPr>
              <w:jc w:val="center"/>
              <w:rPr>
                <w:sz w:val="18"/>
                <w:szCs w:val="18"/>
              </w:rPr>
            </w:pPr>
            <w:r w:rsidRPr="00CC0556">
              <w:rPr>
                <w:sz w:val="18"/>
                <w:szCs w:val="18"/>
              </w:rPr>
              <w:t>0,06</w:t>
            </w:r>
          </w:p>
        </w:tc>
      </w:tr>
      <w:tr w:rsidR="00DB6D40" w:rsidRPr="00CC0556" w14:paraId="3D81AFB9" w14:textId="77777777" w:rsidTr="00DB6D40">
        <w:trPr>
          <w:trHeight w:val="238"/>
        </w:trPr>
        <w:tc>
          <w:tcPr>
            <w:tcW w:w="2035" w:type="dxa"/>
            <w:tcBorders>
              <w:top w:val="nil"/>
              <w:bottom w:val="nil"/>
            </w:tcBorders>
          </w:tcPr>
          <w:p w14:paraId="3F0C74F4" w14:textId="77777777" w:rsidR="00DB6D40" w:rsidRPr="00C96F38" w:rsidRDefault="00DB6D40" w:rsidP="00DB6D40">
            <w:pPr>
              <w:rPr>
                <w:sz w:val="18"/>
                <w:szCs w:val="18"/>
              </w:rPr>
            </w:pPr>
            <w:r w:rsidRPr="00C96F38">
              <w:rPr>
                <w:sz w:val="18"/>
                <w:szCs w:val="18"/>
              </w:rPr>
              <w:t>Korona polikliniği/triaj</w:t>
            </w:r>
          </w:p>
        </w:tc>
        <w:tc>
          <w:tcPr>
            <w:tcW w:w="715" w:type="dxa"/>
            <w:tcBorders>
              <w:top w:val="nil"/>
              <w:bottom w:val="nil"/>
            </w:tcBorders>
          </w:tcPr>
          <w:p w14:paraId="5BEF9D2A" w14:textId="77777777" w:rsidR="00DB6D40" w:rsidRPr="00C96F38" w:rsidRDefault="00DB6D40" w:rsidP="00133D64">
            <w:pPr>
              <w:jc w:val="center"/>
              <w:rPr>
                <w:sz w:val="18"/>
                <w:szCs w:val="18"/>
              </w:rPr>
            </w:pPr>
            <w:r w:rsidRPr="00C96F38">
              <w:rPr>
                <w:sz w:val="18"/>
                <w:szCs w:val="18"/>
              </w:rPr>
              <w:t>77</w:t>
            </w:r>
          </w:p>
        </w:tc>
        <w:tc>
          <w:tcPr>
            <w:tcW w:w="863" w:type="dxa"/>
            <w:tcBorders>
              <w:top w:val="nil"/>
              <w:bottom w:val="nil"/>
            </w:tcBorders>
          </w:tcPr>
          <w:p w14:paraId="126D3D03" w14:textId="77777777" w:rsidR="00DB6D40" w:rsidRPr="00CC0556" w:rsidRDefault="00DB6D40" w:rsidP="00133D64">
            <w:pPr>
              <w:jc w:val="center"/>
              <w:rPr>
                <w:sz w:val="18"/>
                <w:szCs w:val="18"/>
              </w:rPr>
            </w:pPr>
            <w:r w:rsidRPr="00CC0556">
              <w:rPr>
                <w:sz w:val="18"/>
                <w:szCs w:val="18"/>
              </w:rPr>
              <w:t>40,0</w:t>
            </w:r>
          </w:p>
        </w:tc>
        <w:tc>
          <w:tcPr>
            <w:tcW w:w="1010" w:type="dxa"/>
            <w:tcBorders>
              <w:top w:val="nil"/>
              <w:bottom w:val="nil"/>
            </w:tcBorders>
          </w:tcPr>
          <w:p w14:paraId="03CA4D06" w14:textId="77777777" w:rsidR="00DB6D40" w:rsidRPr="00CC0556" w:rsidRDefault="00DB6D40" w:rsidP="00133D64">
            <w:pPr>
              <w:jc w:val="center"/>
              <w:rPr>
                <w:sz w:val="18"/>
                <w:szCs w:val="18"/>
              </w:rPr>
            </w:pPr>
            <w:r w:rsidRPr="00CC0556">
              <w:rPr>
                <w:sz w:val="18"/>
                <w:szCs w:val="18"/>
              </w:rPr>
              <w:t>29,5-45,5</w:t>
            </w:r>
          </w:p>
        </w:tc>
        <w:tc>
          <w:tcPr>
            <w:tcW w:w="759" w:type="dxa"/>
            <w:tcBorders>
              <w:top w:val="nil"/>
              <w:bottom w:val="nil"/>
            </w:tcBorders>
          </w:tcPr>
          <w:p w14:paraId="02F983C0" w14:textId="77777777" w:rsidR="00DB6D40" w:rsidRPr="00CC0556" w:rsidRDefault="00DB6D40" w:rsidP="00133D64">
            <w:pPr>
              <w:jc w:val="center"/>
              <w:rPr>
                <w:sz w:val="18"/>
                <w:szCs w:val="18"/>
              </w:rPr>
            </w:pPr>
            <w:r w:rsidRPr="00CC0556">
              <w:rPr>
                <w:sz w:val="18"/>
                <w:szCs w:val="18"/>
              </w:rPr>
              <w:t>0,32</w:t>
            </w:r>
          </w:p>
        </w:tc>
        <w:tc>
          <w:tcPr>
            <w:tcW w:w="883" w:type="dxa"/>
            <w:tcBorders>
              <w:top w:val="nil"/>
              <w:bottom w:val="nil"/>
            </w:tcBorders>
          </w:tcPr>
          <w:p w14:paraId="39400271" w14:textId="77777777" w:rsidR="00DB6D40" w:rsidRPr="00CC0556" w:rsidRDefault="00DB6D40" w:rsidP="00133D64">
            <w:pPr>
              <w:jc w:val="center"/>
              <w:rPr>
                <w:sz w:val="18"/>
                <w:szCs w:val="18"/>
              </w:rPr>
            </w:pPr>
            <w:r w:rsidRPr="00CC0556">
              <w:rPr>
                <w:sz w:val="18"/>
                <w:szCs w:val="18"/>
              </w:rPr>
              <w:t>35,0</w:t>
            </w:r>
          </w:p>
        </w:tc>
        <w:tc>
          <w:tcPr>
            <w:tcW w:w="1010" w:type="dxa"/>
            <w:tcBorders>
              <w:top w:val="nil"/>
              <w:bottom w:val="nil"/>
            </w:tcBorders>
          </w:tcPr>
          <w:p w14:paraId="67AA6A8A" w14:textId="77777777" w:rsidR="00DB6D40" w:rsidRPr="00CC0556" w:rsidRDefault="00DB6D40" w:rsidP="00133D64">
            <w:pPr>
              <w:jc w:val="center"/>
              <w:rPr>
                <w:sz w:val="18"/>
                <w:szCs w:val="18"/>
              </w:rPr>
            </w:pPr>
            <w:r w:rsidRPr="00CC0556">
              <w:rPr>
                <w:sz w:val="18"/>
                <w:szCs w:val="18"/>
              </w:rPr>
              <w:t>27,0-44,5</w:t>
            </w:r>
          </w:p>
        </w:tc>
        <w:tc>
          <w:tcPr>
            <w:tcW w:w="947" w:type="dxa"/>
            <w:tcBorders>
              <w:top w:val="nil"/>
              <w:bottom w:val="nil"/>
            </w:tcBorders>
          </w:tcPr>
          <w:p w14:paraId="0FC6178A" w14:textId="77777777" w:rsidR="00DB6D40" w:rsidRPr="00CC0556" w:rsidRDefault="00DB6D40" w:rsidP="00133D64">
            <w:pPr>
              <w:jc w:val="center"/>
              <w:rPr>
                <w:sz w:val="18"/>
                <w:szCs w:val="18"/>
              </w:rPr>
            </w:pPr>
            <w:r w:rsidRPr="00CC0556">
              <w:rPr>
                <w:sz w:val="18"/>
                <w:szCs w:val="18"/>
              </w:rPr>
              <w:t>0,31</w:t>
            </w:r>
          </w:p>
        </w:tc>
      </w:tr>
      <w:tr w:rsidR="00DB6D40" w:rsidRPr="00CC0556" w14:paraId="791B8271" w14:textId="77777777" w:rsidTr="00DB6D40">
        <w:trPr>
          <w:trHeight w:val="238"/>
        </w:trPr>
        <w:tc>
          <w:tcPr>
            <w:tcW w:w="2035" w:type="dxa"/>
            <w:tcBorders>
              <w:top w:val="nil"/>
              <w:bottom w:val="nil"/>
            </w:tcBorders>
          </w:tcPr>
          <w:p w14:paraId="333F1497" w14:textId="77777777" w:rsidR="00DB6D40" w:rsidRPr="00C96F38" w:rsidRDefault="00DB6D40" w:rsidP="00DB6D40">
            <w:pPr>
              <w:rPr>
                <w:rFonts w:cstheme="minorHAnsi"/>
                <w:sz w:val="18"/>
                <w:szCs w:val="18"/>
              </w:rPr>
            </w:pPr>
            <w:r w:rsidRPr="00C96F38">
              <w:rPr>
                <w:rFonts w:cstheme="minorHAnsi"/>
                <w:sz w:val="18"/>
                <w:szCs w:val="18"/>
              </w:rPr>
              <w:t xml:space="preserve">Olası </w:t>
            </w:r>
            <w:r>
              <w:rPr>
                <w:rFonts w:cstheme="minorHAnsi"/>
                <w:sz w:val="18"/>
                <w:szCs w:val="18"/>
              </w:rPr>
              <w:t>COVID-19</w:t>
            </w:r>
            <w:r w:rsidRPr="00C96F38">
              <w:rPr>
                <w:rFonts w:cstheme="minorHAnsi"/>
                <w:sz w:val="18"/>
                <w:szCs w:val="18"/>
              </w:rPr>
              <w:t xml:space="preserve"> servisi</w:t>
            </w:r>
          </w:p>
        </w:tc>
        <w:tc>
          <w:tcPr>
            <w:tcW w:w="715" w:type="dxa"/>
            <w:tcBorders>
              <w:top w:val="nil"/>
              <w:bottom w:val="nil"/>
            </w:tcBorders>
          </w:tcPr>
          <w:p w14:paraId="1605AA2B" w14:textId="77777777" w:rsidR="00DB6D40" w:rsidRPr="00C96F38" w:rsidRDefault="00DB6D40" w:rsidP="00133D64">
            <w:pPr>
              <w:jc w:val="center"/>
              <w:rPr>
                <w:sz w:val="18"/>
                <w:szCs w:val="18"/>
              </w:rPr>
            </w:pPr>
            <w:r w:rsidRPr="00C96F38">
              <w:rPr>
                <w:sz w:val="18"/>
                <w:szCs w:val="18"/>
              </w:rPr>
              <w:t>71</w:t>
            </w:r>
          </w:p>
        </w:tc>
        <w:tc>
          <w:tcPr>
            <w:tcW w:w="863" w:type="dxa"/>
            <w:tcBorders>
              <w:top w:val="nil"/>
              <w:bottom w:val="nil"/>
            </w:tcBorders>
          </w:tcPr>
          <w:p w14:paraId="725DE7C5" w14:textId="77777777" w:rsidR="00DB6D40" w:rsidRPr="00CC0556" w:rsidRDefault="00DB6D40" w:rsidP="00133D64">
            <w:pPr>
              <w:jc w:val="center"/>
              <w:rPr>
                <w:sz w:val="18"/>
                <w:szCs w:val="18"/>
              </w:rPr>
            </w:pPr>
            <w:r w:rsidRPr="00CC0556">
              <w:rPr>
                <w:sz w:val="18"/>
                <w:szCs w:val="18"/>
              </w:rPr>
              <w:t>39,0</w:t>
            </w:r>
          </w:p>
        </w:tc>
        <w:tc>
          <w:tcPr>
            <w:tcW w:w="1010" w:type="dxa"/>
            <w:tcBorders>
              <w:top w:val="nil"/>
              <w:bottom w:val="nil"/>
            </w:tcBorders>
          </w:tcPr>
          <w:p w14:paraId="17915A98" w14:textId="77777777" w:rsidR="00DB6D40" w:rsidRPr="00CC0556" w:rsidRDefault="00DB6D40" w:rsidP="00133D64">
            <w:pPr>
              <w:jc w:val="center"/>
              <w:rPr>
                <w:sz w:val="18"/>
                <w:szCs w:val="18"/>
              </w:rPr>
            </w:pPr>
            <w:r w:rsidRPr="00CC0556">
              <w:rPr>
                <w:sz w:val="18"/>
                <w:szCs w:val="18"/>
              </w:rPr>
              <w:t>32,0-45,0</w:t>
            </w:r>
          </w:p>
        </w:tc>
        <w:tc>
          <w:tcPr>
            <w:tcW w:w="759" w:type="dxa"/>
            <w:tcBorders>
              <w:top w:val="nil"/>
              <w:bottom w:val="nil"/>
            </w:tcBorders>
          </w:tcPr>
          <w:p w14:paraId="3E4D2D98" w14:textId="77777777" w:rsidR="00DB6D40" w:rsidRPr="00CC0556" w:rsidRDefault="00DB6D40" w:rsidP="00133D64">
            <w:pPr>
              <w:jc w:val="center"/>
              <w:rPr>
                <w:sz w:val="18"/>
                <w:szCs w:val="18"/>
                <w:highlight w:val="yellow"/>
              </w:rPr>
            </w:pPr>
            <w:r w:rsidRPr="00CC0556">
              <w:rPr>
                <w:sz w:val="18"/>
                <w:szCs w:val="18"/>
              </w:rPr>
              <w:t>0,39</w:t>
            </w:r>
          </w:p>
        </w:tc>
        <w:tc>
          <w:tcPr>
            <w:tcW w:w="883" w:type="dxa"/>
            <w:tcBorders>
              <w:top w:val="nil"/>
              <w:bottom w:val="nil"/>
            </w:tcBorders>
          </w:tcPr>
          <w:p w14:paraId="31DAF8C9" w14:textId="77777777" w:rsidR="00DB6D40" w:rsidRPr="00CC0556" w:rsidRDefault="00DB6D40" w:rsidP="00133D64">
            <w:pPr>
              <w:jc w:val="center"/>
              <w:rPr>
                <w:sz w:val="18"/>
                <w:szCs w:val="18"/>
              </w:rPr>
            </w:pPr>
            <w:r w:rsidRPr="00CC0556">
              <w:rPr>
                <w:sz w:val="18"/>
                <w:szCs w:val="18"/>
              </w:rPr>
              <w:t>35,0</w:t>
            </w:r>
          </w:p>
        </w:tc>
        <w:tc>
          <w:tcPr>
            <w:tcW w:w="1010" w:type="dxa"/>
            <w:tcBorders>
              <w:top w:val="nil"/>
              <w:bottom w:val="nil"/>
            </w:tcBorders>
          </w:tcPr>
          <w:p w14:paraId="38870552" w14:textId="77777777" w:rsidR="00DB6D40" w:rsidRPr="00CC0556" w:rsidRDefault="00DB6D40" w:rsidP="00133D64">
            <w:pPr>
              <w:jc w:val="center"/>
              <w:rPr>
                <w:sz w:val="18"/>
                <w:szCs w:val="18"/>
              </w:rPr>
            </w:pPr>
            <w:r w:rsidRPr="00CC0556">
              <w:rPr>
                <w:sz w:val="18"/>
                <w:szCs w:val="18"/>
              </w:rPr>
              <w:t>30,0-43,0</w:t>
            </w:r>
          </w:p>
        </w:tc>
        <w:tc>
          <w:tcPr>
            <w:tcW w:w="947" w:type="dxa"/>
            <w:tcBorders>
              <w:top w:val="nil"/>
              <w:bottom w:val="nil"/>
            </w:tcBorders>
          </w:tcPr>
          <w:p w14:paraId="2EE3ED83" w14:textId="77777777" w:rsidR="00DB6D40" w:rsidRPr="00CC0556" w:rsidRDefault="00DB6D40" w:rsidP="00133D64">
            <w:pPr>
              <w:jc w:val="center"/>
              <w:rPr>
                <w:sz w:val="18"/>
                <w:szCs w:val="18"/>
              </w:rPr>
            </w:pPr>
            <w:r w:rsidRPr="00CC0556">
              <w:rPr>
                <w:sz w:val="18"/>
                <w:szCs w:val="18"/>
              </w:rPr>
              <w:t>0,20</w:t>
            </w:r>
          </w:p>
        </w:tc>
      </w:tr>
      <w:tr w:rsidR="00DB6D40" w:rsidRPr="00CC0556" w14:paraId="5A00C622" w14:textId="77777777" w:rsidTr="00DB6D40">
        <w:trPr>
          <w:trHeight w:val="477"/>
        </w:trPr>
        <w:tc>
          <w:tcPr>
            <w:tcW w:w="2035" w:type="dxa"/>
            <w:tcBorders>
              <w:top w:val="nil"/>
              <w:bottom w:val="nil"/>
            </w:tcBorders>
          </w:tcPr>
          <w:p w14:paraId="2F6830AC" w14:textId="77777777" w:rsidR="00DB6D40" w:rsidRPr="00C96F38" w:rsidRDefault="00DB6D40" w:rsidP="00DB6D40">
            <w:pPr>
              <w:rPr>
                <w:rFonts w:cstheme="minorHAnsi"/>
                <w:sz w:val="18"/>
                <w:szCs w:val="18"/>
              </w:rPr>
            </w:pPr>
            <w:r>
              <w:rPr>
                <w:rFonts w:cstheme="minorHAnsi"/>
                <w:sz w:val="18"/>
                <w:szCs w:val="18"/>
              </w:rPr>
              <w:t>COVID-19</w:t>
            </w:r>
            <w:r w:rsidRPr="00C96F38">
              <w:rPr>
                <w:rFonts w:cstheme="minorHAnsi"/>
                <w:sz w:val="18"/>
                <w:szCs w:val="18"/>
              </w:rPr>
              <w:t xml:space="preserve"> hastalarına hizmet veren yoğun bakım ünitesi</w:t>
            </w:r>
          </w:p>
        </w:tc>
        <w:tc>
          <w:tcPr>
            <w:tcW w:w="715" w:type="dxa"/>
            <w:tcBorders>
              <w:top w:val="nil"/>
              <w:bottom w:val="nil"/>
            </w:tcBorders>
          </w:tcPr>
          <w:p w14:paraId="4B2007A2" w14:textId="77777777" w:rsidR="00DB6D40" w:rsidRPr="00C96F38" w:rsidRDefault="00DB6D40" w:rsidP="00133D64">
            <w:pPr>
              <w:jc w:val="center"/>
              <w:rPr>
                <w:sz w:val="18"/>
                <w:szCs w:val="18"/>
              </w:rPr>
            </w:pPr>
            <w:r w:rsidRPr="00C96F38">
              <w:rPr>
                <w:sz w:val="18"/>
                <w:szCs w:val="18"/>
              </w:rPr>
              <w:t>58</w:t>
            </w:r>
          </w:p>
        </w:tc>
        <w:tc>
          <w:tcPr>
            <w:tcW w:w="863" w:type="dxa"/>
            <w:tcBorders>
              <w:top w:val="nil"/>
              <w:bottom w:val="nil"/>
            </w:tcBorders>
          </w:tcPr>
          <w:p w14:paraId="26D1A0D4" w14:textId="77777777" w:rsidR="00DB6D40" w:rsidRPr="00CC0556" w:rsidRDefault="00DB6D40" w:rsidP="00133D64">
            <w:pPr>
              <w:jc w:val="center"/>
              <w:rPr>
                <w:sz w:val="18"/>
                <w:szCs w:val="18"/>
              </w:rPr>
            </w:pPr>
            <w:r w:rsidRPr="00CC0556">
              <w:rPr>
                <w:sz w:val="18"/>
                <w:szCs w:val="18"/>
              </w:rPr>
              <w:t>39,5</w:t>
            </w:r>
          </w:p>
        </w:tc>
        <w:tc>
          <w:tcPr>
            <w:tcW w:w="1010" w:type="dxa"/>
            <w:tcBorders>
              <w:top w:val="nil"/>
              <w:bottom w:val="nil"/>
            </w:tcBorders>
          </w:tcPr>
          <w:p w14:paraId="5313A9B9" w14:textId="77777777" w:rsidR="00DB6D40" w:rsidRPr="00CC0556" w:rsidRDefault="00DB6D40" w:rsidP="00133D64">
            <w:pPr>
              <w:jc w:val="center"/>
              <w:rPr>
                <w:sz w:val="18"/>
                <w:szCs w:val="18"/>
              </w:rPr>
            </w:pPr>
            <w:r w:rsidRPr="00CC0556">
              <w:rPr>
                <w:sz w:val="18"/>
                <w:szCs w:val="18"/>
              </w:rPr>
              <w:t>30,7-45,2</w:t>
            </w:r>
          </w:p>
        </w:tc>
        <w:tc>
          <w:tcPr>
            <w:tcW w:w="759" w:type="dxa"/>
            <w:tcBorders>
              <w:top w:val="nil"/>
              <w:bottom w:val="nil"/>
            </w:tcBorders>
          </w:tcPr>
          <w:p w14:paraId="34630DB4" w14:textId="77777777" w:rsidR="00DB6D40" w:rsidRPr="00CC0556" w:rsidRDefault="00DB6D40" w:rsidP="00133D64">
            <w:pPr>
              <w:jc w:val="center"/>
              <w:rPr>
                <w:sz w:val="18"/>
                <w:szCs w:val="18"/>
                <w:highlight w:val="yellow"/>
              </w:rPr>
            </w:pPr>
            <w:r w:rsidRPr="00CC0556">
              <w:rPr>
                <w:sz w:val="18"/>
                <w:szCs w:val="18"/>
              </w:rPr>
              <w:t>0,30</w:t>
            </w:r>
          </w:p>
        </w:tc>
        <w:tc>
          <w:tcPr>
            <w:tcW w:w="883" w:type="dxa"/>
            <w:tcBorders>
              <w:top w:val="nil"/>
              <w:bottom w:val="nil"/>
            </w:tcBorders>
          </w:tcPr>
          <w:p w14:paraId="571170A8" w14:textId="77777777" w:rsidR="00DB6D40" w:rsidRPr="00CC0556" w:rsidRDefault="00DB6D40" w:rsidP="00133D64">
            <w:pPr>
              <w:jc w:val="center"/>
              <w:rPr>
                <w:sz w:val="18"/>
                <w:szCs w:val="18"/>
              </w:rPr>
            </w:pPr>
            <w:r w:rsidRPr="00CC0556">
              <w:rPr>
                <w:sz w:val="18"/>
                <w:szCs w:val="18"/>
              </w:rPr>
              <w:t>36,5</w:t>
            </w:r>
          </w:p>
        </w:tc>
        <w:tc>
          <w:tcPr>
            <w:tcW w:w="1010" w:type="dxa"/>
            <w:tcBorders>
              <w:top w:val="nil"/>
              <w:bottom w:val="nil"/>
            </w:tcBorders>
          </w:tcPr>
          <w:p w14:paraId="531BB4B2" w14:textId="77777777" w:rsidR="00DB6D40" w:rsidRPr="00CC0556" w:rsidRDefault="00DB6D40" w:rsidP="00133D64">
            <w:pPr>
              <w:jc w:val="center"/>
              <w:rPr>
                <w:sz w:val="18"/>
                <w:szCs w:val="18"/>
              </w:rPr>
            </w:pPr>
            <w:r w:rsidRPr="00CC0556">
              <w:rPr>
                <w:sz w:val="18"/>
                <w:szCs w:val="18"/>
              </w:rPr>
              <w:t>30,0-42,2</w:t>
            </w:r>
          </w:p>
        </w:tc>
        <w:tc>
          <w:tcPr>
            <w:tcW w:w="947" w:type="dxa"/>
            <w:tcBorders>
              <w:top w:val="nil"/>
              <w:bottom w:val="nil"/>
            </w:tcBorders>
          </w:tcPr>
          <w:p w14:paraId="68EFFE6F" w14:textId="77777777" w:rsidR="00DB6D40" w:rsidRPr="00CC0556" w:rsidRDefault="00DB6D40" w:rsidP="00133D64">
            <w:pPr>
              <w:jc w:val="center"/>
              <w:rPr>
                <w:sz w:val="18"/>
                <w:szCs w:val="18"/>
              </w:rPr>
            </w:pPr>
            <w:r w:rsidRPr="00CC0556">
              <w:rPr>
                <w:sz w:val="18"/>
                <w:szCs w:val="18"/>
              </w:rPr>
              <w:t>0,19</w:t>
            </w:r>
          </w:p>
        </w:tc>
      </w:tr>
      <w:tr w:rsidR="00DB6D40" w:rsidRPr="00CC0556" w14:paraId="51956861" w14:textId="77777777" w:rsidTr="00DB6D40">
        <w:trPr>
          <w:trHeight w:val="238"/>
        </w:trPr>
        <w:tc>
          <w:tcPr>
            <w:tcW w:w="2035" w:type="dxa"/>
            <w:tcBorders>
              <w:top w:val="nil"/>
              <w:bottom w:val="nil"/>
            </w:tcBorders>
          </w:tcPr>
          <w:p w14:paraId="6ABDF013" w14:textId="77777777" w:rsidR="00DB6D40" w:rsidRPr="00C96F38" w:rsidRDefault="00DB6D40" w:rsidP="00DB6D40">
            <w:pPr>
              <w:rPr>
                <w:rFonts w:cstheme="minorHAnsi"/>
                <w:sz w:val="18"/>
                <w:szCs w:val="18"/>
              </w:rPr>
            </w:pPr>
            <w:r w:rsidRPr="00C96F38">
              <w:rPr>
                <w:rFonts w:cstheme="minorHAnsi"/>
                <w:sz w:val="18"/>
                <w:szCs w:val="18"/>
              </w:rPr>
              <w:t>Aşı polikliniği</w:t>
            </w:r>
          </w:p>
        </w:tc>
        <w:tc>
          <w:tcPr>
            <w:tcW w:w="715" w:type="dxa"/>
            <w:tcBorders>
              <w:top w:val="nil"/>
              <w:bottom w:val="nil"/>
            </w:tcBorders>
          </w:tcPr>
          <w:p w14:paraId="13AFEE0F" w14:textId="77777777" w:rsidR="00DB6D40" w:rsidRPr="00C96F38" w:rsidRDefault="00DB6D40" w:rsidP="00133D64">
            <w:pPr>
              <w:jc w:val="center"/>
              <w:rPr>
                <w:sz w:val="18"/>
                <w:szCs w:val="18"/>
              </w:rPr>
            </w:pPr>
            <w:r w:rsidRPr="00C96F38">
              <w:rPr>
                <w:sz w:val="18"/>
                <w:szCs w:val="18"/>
              </w:rPr>
              <w:t>41</w:t>
            </w:r>
          </w:p>
        </w:tc>
        <w:tc>
          <w:tcPr>
            <w:tcW w:w="863" w:type="dxa"/>
            <w:tcBorders>
              <w:top w:val="nil"/>
              <w:bottom w:val="nil"/>
            </w:tcBorders>
          </w:tcPr>
          <w:p w14:paraId="5F4C712A" w14:textId="77777777" w:rsidR="00DB6D40" w:rsidRPr="00CC0556" w:rsidRDefault="00DB6D40" w:rsidP="00133D64">
            <w:pPr>
              <w:jc w:val="center"/>
              <w:rPr>
                <w:sz w:val="18"/>
                <w:szCs w:val="18"/>
              </w:rPr>
            </w:pPr>
            <w:r w:rsidRPr="00B738C6">
              <w:rPr>
                <w:sz w:val="18"/>
                <w:szCs w:val="18"/>
              </w:rPr>
              <w:t>39,0</w:t>
            </w:r>
          </w:p>
        </w:tc>
        <w:tc>
          <w:tcPr>
            <w:tcW w:w="1010" w:type="dxa"/>
            <w:tcBorders>
              <w:top w:val="nil"/>
              <w:bottom w:val="nil"/>
            </w:tcBorders>
          </w:tcPr>
          <w:p w14:paraId="129E4F8C" w14:textId="77777777" w:rsidR="00DB6D40" w:rsidRPr="00CC0556" w:rsidRDefault="00DB6D40" w:rsidP="00133D64">
            <w:pPr>
              <w:jc w:val="center"/>
              <w:rPr>
                <w:sz w:val="18"/>
                <w:szCs w:val="18"/>
              </w:rPr>
            </w:pPr>
            <w:r>
              <w:rPr>
                <w:sz w:val="18"/>
                <w:szCs w:val="18"/>
              </w:rPr>
              <w:t>33,0-46,0</w:t>
            </w:r>
          </w:p>
        </w:tc>
        <w:tc>
          <w:tcPr>
            <w:tcW w:w="759" w:type="dxa"/>
            <w:tcBorders>
              <w:top w:val="nil"/>
              <w:bottom w:val="nil"/>
            </w:tcBorders>
          </w:tcPr>
          <w:p w14:paraId="5E5E67ED" w14:textId="77777777" w:rsidR="00DB6D40" w:rsidRPr="00CC0556" w:rsidRDefault="00DB6D40" w:rsidP="00133D64">
            <w:pPr>
              <w:jc w:val="center"/>
              <w:rPr>
                <w:sz w:val="18"/>
                <w:szCs w:val="18"/>
                <w:highlight w:val="yellow"/>
              </w:rPr>
            </w:pPr>
            <w:r w:rsidRPr="00CC0556">
              <w:rPr>
                <w:sz w:val="18"/>
                <w:szCs w:val="18"/>
              </w:rPr>
              <w:t>0,33</w:t>
            </w:r>
          </w:p>
        </w:tc>
        <w:tc>
          <w:tcPr>
            <w:tcW w:w="883" w:type="dxa"/>
            <w:tcBorders>
              <w:top w:val="nil"/>
              <w:bottom w:val="nil"/>
            </w:tcBorders>
          </w:tcPr>
          <w:p w14:paraId="66C5E688" w14:textId="77777777" w:rsidR="00DB6D40" w:rsidRPr="00CC0556" w:rsidRDefault="00DB6D40" w:rsidP="00133D64">
            <w:pPr>
              <w:jc w:val="center"/>
              <w:rPr>
                <w:sz w:val="18"/>
                <w:szCs w:val="18"/>
              </w:rPr>
            </w:pPr>
            <w:r>
              <w:rPr>
                <w:sz w:val="18"/>
                <w:szCs w:val="18"/>
              </w:rPr>
              <w:t>33,0</w:t>
            </w:r>
          </w:p>
        </w:tc>
        <w:tc>
          <w:tcPr>
            <w:tcW w:w="1010" w:type="dxa"/>
            <w:tcBorders>
              <w:top w:val="nil"/>
              <w:bottom w:val="nil"/>
            </w:tcBorders>
          </w:tcPr>
          <w:p w14:paraId="5129DDC6" w14:textId="77777777" w:rsidR="00DB6D40" w:rsidRPr="00CC0556" w:rsidRDefault="00DB6D40" w:rsidP="00133D64">
            <w:pPr>
              <w:jc w:val="center"/>
              <w:rPr>
                <w:sz w:val="18"/>
                <w:szCs w:val="18"/>
              </w:rPr>
            </w:pPr>
            <w:r>
              <w:rPr>
                <w:sz w:val="18"/>
                <w:szCs w:val="18"/>
              </w:rPr>
              <w:t>30,0-41,0</w:t>
            </w:r>
          </w:p>
        </w:tc>
        <w:tc>
          <w:tcPr>
            <w:tcW w:w="947" w:type="dxa"/>
            <w:tcBorders>
              <w:top w:val="nil"/>
              <w:bottom w:val="nil"/>
            </w:tcBorders>
          </w:tcPr>
          <w:p w14:paraId="4E2DE41F" w14:textId="77777777" w:rsidR="00DB6D40" w:rsidRPr="00CC0556" w:rsidRDefault="00DB6D40" w:rsidP="00133D64">
            <w:pPr>
              <w:jc w:val="center"/>
              <w:rPr>
                <w:sz w:val="18"/>
                <w:szCs w:val="18"/>
              </w:rPr>
            </w:pPr>
            <w:r w:rsidRPr="00CC0556">
              <w:rPr>
                <w:sz w:val="18"/>
                <w:szCs w:val="18"/>
              </w:rPr>
              <w:t>0,93</w:t>
            </w:r>
          </w:p>
        </w:tc>
      </w:tr>
      <w:tr w:rsidR="00DB6D40" w:rsidRPr="00CC0556" w14:paraId="6EF009D1" w14:textId="77777777" w:rsidTr="00DB6D40">
        <w:trPr>
          <w:trHeight w:val="238"/>
        </w:trPr>
        <w:tc>
          <w:tcPr>
            <w:tcW w:w="2035" w:type="dxa"/>
            <w:tcBorders>
              <w:top w:val="nil"/>
              <w:bottom w:val="dashSmallGap" w:sz="4" w:space="0" w:color="auto"/>
            </w:tcBorders>
          </w:tcPr>
          <w:p w14:paraId="6BD23963" w14:textId="77777777" w:rsidR="00DB6D40" w:rsidRPr="00C96F38" w:rsidRDefault="00DB6D40" w:rsidP="00DB6D40">
            <w:pPr>
              <w:rPr>
                <w:rFonts w:cstheme="minorHAnsi"/>
                <w:sz w:val="18"/>
                <w:szCs w:val="18"/>
              </w:rPr>
            </w:pPr>
            <w:r w:rsidRPr="00C96F38">
              <w:rPr>
                <w:rFonts w:cstheme="minorHAnsi"/>
                <w:sz w:val="18"/>
                <w:szCs w:val="18"/>
              </w:rPr>
              <w:t>Temaslı takibi/filyasyon</w:t>
            </w:r>
          </w:p>
        </w:tc>
        <w:tc>
          <w:tcPr>
            <w:tcW w:w="715" w:type="dxa"/>
            <w:tcBorders>
              <w:top w:val="nil"/>
              <w:bottom w:val="dashSmallGap" w:sz="4" w:space="0" w:color="auto"/>
            </w:tcBorders>
          </w:tcPr>
          <w:p w14:paraId="7AF0773C" w14:textId="77777777" w:rsidR="00DB6D40" w:rsidRPr="00C96F38" w:rsidRDefault="00DB6D40" w:rsidP="00133D64">
            <w:pPr>
              <w:jc w:val="center"/>
              <w:rPr>
                <w:sz w:val="18"/>
                <w:szCs w:val="18"/>
              </w:rPr>
            </w:pPr>
            <w:r w:rsidRPr="00C96F38">
              <w:rPr>
                <w:sz w:val="18"/>
                <w:szCs w:val="18"/>
              </w:rPr>
              <w:t>21</w:t>
            </w:r>
          </w:p>
        </w:tc>
        <w:tc>
          <w:tcPr>
            <w:tcW w:w="863" w:type="dxa"/>
            <w:tcBorders>
              <w:top w:val="nil"/>
              <w:bottom w:val="dashSmallGap" w:sz="4" w:space="0" w:color="auto"/>
            </w:tcBorders>
          </w:tcPr>
          <w:p w14:paraId="761B24C4" w14:textId="77777777" w:rsidR="00DB6D40" w:rsidRPr="00B738C6" w:rsidRDefault="00DB6D40" w:rsidP="00133D64">
            <w:pPr>
              <w:jc w:val="center"/>
              <w:rPr>
                <w:sz w:val="18"/>
                <w:szCs w:val="18"/>
              </w:rPr>
            </w:pPr>
            <w:r w:rsidRPr="00CC0556">
              <w:rPr>
                <w:sz w:val="18"/>
                <w:szCs w:val="18"/>
              </w:rPr>
              <w:t>38,0</w:t>
            </w:r>
          </w:p>
        </w:tc>
        <w:tc>
          <w:tcPr>
            <w:tcW w:w="1010" w:type="dxa"/>
            <w:tcBorders>
              <w:top w:val="nil"/>
              <w:bottom w:val="dashSmallGap" w:sz="4" w:space="0" w:color="auto"/>
            </w:tcBorders>
          </w:tcPr>
          <w:p w14:paraId="0A5E69AB" w14:textId="77777777" w:rsidR="00DB6D40" w:rsidRDefault="00DB6D40" w:rsidP="00133D64">
            <w:pPr>
              <w:jc w:val="center"/>
              <w:rPr>
                <w:sz w:val="18"/>
                <w:szCs w:val="18"/>
              </w:rPr>
            </w:pPr>
            <w:r w:rsidRPr="00CC0556">
              <w:rPr>
                <w:sz w:val="18"/>
                <w:szCs w:val="18"/>
              </w:rPr>
              <w:t>24,5-51,5</w:t>
            </w:r>
          </w:p>
        </w:tc>
        <w:tc>
          <w:tcPr>
            <w:tcW w:w="759" w:type="dxa"/>
            <w:tcBorders>
              <w:top w:val="nil"/>
              <w:bottom w:val="dashSmallGap" w:sz="4" w:space="0" w:color="auto"/>
            </w:tcBorders>
          </w:tcPr>
          <w:p w14:paraId="63087F57" w14:textId="77777777" w:rsidR="00DB6D40" w:rsidRPr="00CC0556" w:rsidRDefault="00DB6D40" w:rsidP="00133D64">
            <w:pPr>
              <w:jc w:val="center"/>
              <w:rPr>
                <w:sz w:val="18"/>
                <w:szCs w:val="18"/>
              </w:rPr>
            </w:pPr>
            <w:r w:rsidRPr="00CC0556">
              <w:rPr>
                <w:sz w:val="18"/>
                <w:szCs w:val="18"/>
              </w:rPr>
              <w:t>0,72</w:t>
            </w:r>
          </w:p>
        </w:tc>
        <w:tc>
          <w:tcPr>
            <w:tcW w:w="883" w:type="dxa"/>
            <w:tcBorders>
              <w:top w:val="nil"/>
              <w:bottom w:val="dashSmallGap" w:sz="4" w:space="0" w:color="auto"/>
            </w:tcBorders>
          </w:tcPr>
          <w:p w14:paraId="580A0B9D" w14:textId="77777777" w:rsidR="00DB6D40" w:rsidRDefault="00DB6D40" w:rsidP="00133D64">
            <w:pPr>
              <w:jc w:val="center"/>
              <w:rPr>
                <w:sz w:val="18"/>
                <w:szCs w:val="18"/>
              </w:rPr>
            </w:pPr>
            <w:r w:rsidRPr="00CC0556">
              <w:rPr>
                <w:sz w:val="18"/>
                <w:szCs w:val="18"/>
              </w:rPr>
              <w:t>34,0</w:t>
            </w:r>
          </w:p>
        </w:tc>
        <w:tc>
          <w:tcPr>
            <w:tcW w:w="1010" w:type="dxa"/>
            <w:tcBorders>
              <w:top w:val="nil"/>
              <w:bottom w:val="dashSmallGap" w:sz="4" w:space="0" w:color="auto"/>
            </w:tcBorders>
          </w:tcPr>
          <w:p w14:paraId="146C6C2A" w14:textId="77777777" w:rsidR="00DB6D40" w:rsidRDefault="00DB6D40" w:rsidP="00133D64">
            <w:pPr>
              <w:jc w:val="center"/>
              <w:rPr>
                <w:sz w:val="18"/>
                <w:szCs w:val="18"/>
              </w:rPr>
            </w:pPr>
            <w:r w:rsidRPr="00CC0556">
              <w:rPr>
                <w:sz w:val="18"/>
                <w:szCs w:val="18"/>
              </w:rPr>
              <w:t>22,5-41,0</w:t>
            </w:r>
          </w:p>
        </w:tc>
        <w:tc>
          <w:tcPr>
            <w:tcW w:w="947" w:type="dxa"/>
            <w:tcBorders>
              <w:top w:val="nil"/>
              <w:bottom w:val="dashSmallGap" w:sz="4" w:space="0" w:color="auto"/>
            </w:tcBorders>
          </w:tcPr>
          <w:p w14:paraId="1E7E50D7" w14:textId="77777777" w:rsidR="00DB6D40" w:rsidRPr="00CC0556" w:rsidRDefault="00DB6D40" w:rsidP="00133D64">
            <w:pPr>
              <w:jc w:val="center"/>
              <w:rPr>
                <w:sz w:val="18"/>
                <w:szCs w:val="18"/>
              </w:rPr>
            </w:pPr>
            <w:r w:rsidRPr="00CC0556">
              <w:rPr>
                <w:sz w:val="18"/>
                <w:szCs w:val="18"/>
              </w:rPr>
              <w:t>0,70</w:t>
            </w:r>
          </w:p>
        </w:tc>
      </w:tr>
      <w:tr w:rsidR="00DB6D40" w:rsidRPr="00CC0556" w14:paraId="1FF566C3" w14:textId="77777777" w:rsidTr="00DB6D40">
        <w:trPr>
          <w:trHeight w:val="238"/>
        </w:trPr>
        <w:tc>
          <w:tcPr>
            <w:tcW w:w="2035" w:type="dxa"/>
            <w:tcBorders>
              <w:top w:val="dashSmallGap" w:sz="4" w:space="0" w:color="auto"/>
              <w:bottom w:val="nil"/>
            </w:tcBorders>
          </w:tcPr>
          <w:p w14:paraId="09B57C3C" w14:textId="77777777" w:rsidR="00DB6D40" w:rsidRPr="00C96F38" w:rsidRDefault="00DB6D40" w:rsidP="00DB6D40">
            <w:pPr>
              <w:rPr>
                <w:rFonts w:cstheme="minorHAnsi"/>
                <w:sz w:val="18"/>
                <w:szCs w:val="18"/>
              </w:rPr>
            </w:pPr>
            <w:r w:rsidRPr="00C96F38">
              <w:rPr>
                <w:rFonts w:cstheme="minorHAnsi"/>
                <w:sz w:val="18"/>
                <w:szCs w:val="18"/>
              </w:rPr>
              <w:t>Acil servis</w:t>
            </w:r>
          </w:p>
        </w:tc>
        <w:tc>
          <w:tcPr>
            <w:tcW w:w="715" w:type="dxa"/>
            <w:tcBorders>
              <w:top w:val="dashSmallGap" w:sz="4" w:space="0" w:color="auto"/>
              <w:bottom w:val="nil"/>
            </w:tcBorders>
          </w:tcPr>
          <w:p w14:paraId="126BAD17" w14:textId="77777777" w:rsidR="00DB6D40" w:rsidRPr="00C96F38" w:rsidRDefault="00DB6D40" w:rsidP="00133D64">
            <w:pPr>
              <w:jc w:val="center"/>
              <w:rPr>
                <w:sz w:val="18"/>
                <w:szCs w:val="18"/>
              </w:rPr>
            </w:pPr>
            <w:r w:rsidRPr="00C96F38">
              <w:rPr>
                <w:sz w:val="18"/>
                <w:szCs w:val="18"/>
              </w:rPr>
              <w:t>51</w:t>
            </w:r>
          </w:p>
        </w:tc>
        <w:tc>
          <w:tcPr>
            <w:tcW w:w="863" w:type="dxa"/>
            <w:tcBorders>
              <w:top w:val="dashSmallGap" w:sz="4" w:space="0" w:color="auto"/>
              <w:bottom w:val="nil"/>
            </w:tcBorders>
          </w:tcPr>
          <w:p w14:paraId="47DC1409" w14:textId="77777777" w:rsidR="00DB6D40" w:rsidRPr="00CC0556" w:rsidRDefault="00DB6D40" w:rsidP="00133D64">
            <w:pPr>
              <w:jc w:val="center"/>
              <w:rPr>
                <w:sz w:val="18"/>
                <w:szCs w:val="18"/>
              </w:rPr>
            </w:pPr>
            <w:r w:rsidRPr="00CC0556">
              <w:rPr>
                <w:sz w:val="18"/>
                <w:szCs w:val="18"/>
              </w:rPr>
              <w:t>37,0</w:t>
            </w:r>
          </w:p>
        </w:tc>
        <w:tc>
          <w:tcPr>
            <w:tcW w:w="1010" w:type="dxa"/>
            <w:tcBorders>
              <w:top w:val="dashSmallGap" w:sz="4" w:space="0" w:color="auto"/>
              <w:bottom w:val="nil"/>
            </w:tcBorders>
          </w:tcPr>
          <w:p w14:paraId="60F97E73" w14:textId="77777777" w:rsidR="00DB6D40" w:rsidRPr="00CC0556" w:rsidRDefault="00DB6D40" w:rsidP="00133D64">
            <w:pPr>
              <w:jc w:val="center"/>
              <w:rPr>
                <w:sz w:val="18"/>
                <w:szCs w:val="18"/>
              </w:rPr>
            </w:pPr>
            <w:r w:rsidRPr="00CC0556">
              <w:rPr>
                <w:sz w:val="18"/>
                <w:szCs w:val="18"/>
              </w:rPr>
              <w:t>29,0-47,0</w:t>
            </w:r>
          </w:p>
        </w:tc>
        <w:tc>
          <w:tcPr>
            <w:tcW w:w="759" w:type="dxa"/>
            <w:tcBorders>
              <w:top w:val="dashSmallGap" w:sz="4" w:space="0" w:color="auto"/>
              <w:bottom w:val="nil"/>
            </w:tcBorders>
          </w:tcPr>
          <w:p w14:paraId="5E74F22B" w14:textId="77777777" w:rsidR="00DB6D40" w:rsidRPr="00CC0556" w:rsidRDefault="00DB6D40" w:rsidP="00133D64">
            <w:pPr>
              <w:jc w:val="center"/>
              <w:rPr>
                <w:sz w:val="18"/>
                <w:szCs w:val="18"/>
              </w:rPr>
            </w:pPr>
            <w:r w:rsidRPr="00CC0556">
              <w:rPr>
                <w:sz w:val="18"/>
                <w:szCs w:val="18"/>
              </w:rPr>
              <w:t>0,71</w:t>
            </w:r>
          </w:p>
        </w:tc>
        <w:tc>
          <w:tcPr>
            <w:tcW w:w="883" w:type="dxa"/>
            <w:tcBorders>
              <w:top w:val="dashSmallGap" w:sz="4" w:space="0" w:color="auto"/>
              <w:bottom w:val="nil"/>
            </w:tcBorders>
          </w:tcPr>
          <w:p w14:paraId="477B4725" w14:textId="77777777" w:rsidR="00DB6D40" w:rsidRPr="00CC0556" w:rsidRDefault="00DB6D40" w:rsidP="00133D64">
            <w:pPr>
              <w:jc w:val="center"/>
              <w:rPr>
                <w:sz w:val="18"/>
                <w:szCs w:val="18"/>
              </w:rPr>
            </w:pPr>
            <w:r w:rsidRPr="00CC0556">
              <w:rPr>
                <w:sz w:val="18"/>
                <w:szCs w:val="18"/>
              </w:rPr>
              <w:t>34,0</w:t>
            </w:r>
          </w:p>
        </w:tc>
        <w:tc>
          <w:tcPr>
            <w:tcW w:w="1010" w:type="dxa"/>
            <w:tcBorders>
              <w:top w:val="dashSmallGap" w:sz="4" w:space="0" w:color="auto"/>
              <w:bottom w:val="nil"/>
            </w:tcBorders>
          </w:tcPr>
          <w:p w14:paraId="5F652304" w14:textId="77777777" w:rsidR="00DB6D40" w:rsidRPr="00CC0556" w:rsidRDefault="00DB6D40" w:rsidP="00133D64">
            <w:pPr>
              <w:jc w:val="center"/>
              <w:rPr>
                <w:sz w:val="18"/>
                <w:szCs w:val="18"/>
              </w:rPr>
            </w:pPr>
            <w:r w:rsidRPr="00CC0556">
              <w:rPr>
                <w:sz w:val="18"/>
                <w:szCs w:val="18"/>
              </w:rPr>
              <w:t>26,0-45,0</w:t>
            </w:r>
          </w:p>
        </w:tc>
        <w:tc>
          <w:tcPr>
            <w:tcW w:w="947" w:type="dxa"/>
            <w:tcBorders>
              <w:top w:val="dashSmallGap" w:sz="4" w:space="0" w:color="auto"/>
              <w:bottom w:val="nil"/>
            </w:tcBorders>
          </w:tcPr>
          <w:p w14:paraId="45FD42B8" w14:textId="77777777" w:rsidR="00DB6D40" w:rsidRPr="00CC0556" w:rsidRDefault="00DB6D40" w:rsidP="00133D64">
            <w:pPr>
              <w:jc w:val="center"/>
              <w:rPr>
                <w:sz w:val="18"/>
                <w:szCs w:val="18"/>
              </w:rPr>
            </w:pPr>
            <w:r w:rsidRPr="00CC0556">
              <w:rPr>
                <w:sz w:val="18"/>
                <w:szCs w:val="18"/>
              </w:rPr>
              <w:t>0,78</w:t>
            </w:r>
          </w:p>
        </w:tc>
      </w:tr>
      <w:tr w:rsidR="00DB6D40" w:rsidRPr="00CC0556" w14:paraId="058D0C7A" w14:textId="77777777" w:rsidTr="00DB6D40">
        <w:trPr>
          <w:trHeight w:val="238"/>
        </w:trPr>
        <w:tc>
          <w:tcPr>
            <w:tcW w:w="2035" w:type="dxa"/>
            <w:tcBorders>
              <w:top w:val="nil"/>
              <w:bottom w:val="nil"/>
            </w:tcBorders>
          </w:tcPr>
          <w:p w14:paraId="2473F91E" w14:textId="77777777" w:rsidR="00DB6D40" w:rsidRPr="00C96F38" w:rsidRDefault="00DB6D40" w:rsidP="00DB6D40">
            <w:pPr>
              <w:rPr>
                <w:rFonts w:cstheme="minorHAnsi"/>
                <w:sz w:val="18"/>
                <w:szCs w:val="18"/>
              </w:rPr>
            </w:pPr>
            <w:r w:rsidRPr="00C96F38">
              <w:rPr>
                <w:rFonts w:cstheme="minorHAnsi"/>
                <w:sz w:val="18"/>
                <w:szCs w:val="18"/>
              </w:rPr>
              <w:t>Ameliyathane</w:t>
            </w:r>
          </w:p>
        </w:tc>
        <w:tc>
          <w:tcPr>
            <w:tcW w:w="715" w:type="dxa"/>
            <w:tcBorders>
              <w:top w:val="nil"/>
              <w:bottom w:val="nil"/>
            </w:tcBorders>
          </w:tcPr>
          <w:p w14:paraId="1028C92C" w14:textId="77777777" w:rsidR="00DB6D40" w:rsidRPr="00C96F38" w:rsidRDefault="00DB6D40" w:rsidP="00133D64">
            <w:pPr>
              <w:jc w:val="center"/>
              <w:rPr>
                <w:sz w:val="18"/>
                <w:szCs w:val="18"/>
              </w:rPr>
            </w:pPr>
            <w:r w:rsidRPr="00C96F38">
              <w:rPr>
                <w:sz w:val="18"/>
                <w:szCs w:val="18"/>
              </w:rPr>
              <w:t>12</w:t>
            </w:r>
          </w:p>
        </w:tc>
        <w:tc>
          <w:tcPr>
            <w:tcW w:w="863" w:type="dxa"/>
            <w:tcBorders>
              <w:top w:val="nil"/>
              <w:bottom w:val="nil"/>
            </w:tcBorders>
          </w:tcPr>
          <w:p w14:paraId="07BA453A"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0FFE63F1" w14:textId="77777777" w:rsidR="00DB6D40" w:rsidRPr="00CC0556" w:rsidRDefault="00DB6D40" w:rsidP="00133D64">
            <w:pPr>
              <w:jc w:val="center"/>
              <w:rPr>
                <w:sz w:val="18"/>
                <w:szCs w:val="18"/>
              </w:rPr>
            </w:pPr>
            <w:r w:rsidRPr="00CC0556">
              <w:rPr>
                <w:sz w:val="18"/>
                <w:szCs w:val="18"/>
              </w:rPr>
              <w:t>34,2-45,2</w:t>
            </w:r>
          </w:p>
        </w:tc>
        <w:tc>
          <w:tcPr>
            <w:tcW w:w="759" w:type="dxa"/>
            <w:tcBorders>
              <w:top w:val="nil"/>
              <w:bottom w:val="nil"/>
            </w:tcBorders>
          </w:tcPr>
          <w:p w14:paraId="2D4CCBED" w14:textId="77777777" w:rsidR="00DB6D40" w:rsidRPr="00CC0556" w:rsidRDefault="00DB6D40" w:rsidP="00133D64">
            <w:pPr>
              <w:jc w:val="center"/>
              <w:rPr>
                <w:sz w:val="18"/>
                <w:szCs w:val="18"/>
                <w:highlight w:val="yellow"/>
              </w:rPr>
            </w:pPr>
            <w:r w:rsidRPr="00CC0556">
              <w:rPr>
                <w:sz w:val="18"/>
                <w:szCs w:val="18"/>
              </w:rPr>
              <w:t>0,70</w:t>
            </w:r>
          </w:p>
        </w:tc>
        <w:tc>
          <w:tcPr>
            <w:tcW w:w="883" w:type="dxa"/>
            <w:tcBorders>
              <w:top w:val="nil"/>
              <w:bottom w:val="nil"/>
            </w:tcBorders>
          </w:tcPr>
          <w:p w14:paraId="7637FF7D"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5D5147AF" w14:textId="77777777" w:rsidR="00DB6D40" w:rsidRPr="00CC0556" w:rsidRDefault="00DB6D40" w:rsidP="00133D64">
            <w:pPr>
              <w:jc w:val="center"/>
              <w:rPr>
                <w:sz w:val="18"/>
                <w:szCs w:val="18"/>
              </w:rPr>
            </w:pPr>
            <w:r w:rsidRPr="00CC0556">
              <w:rPr>
                <w:sz w:val="18"/>
                <w:szCs w:val="18"/>
              </w:rPr>
              <w:t>22,5-43,5</w:t>
            </w:r>
          </w:p>
        </w:tc>
        <w:tc>
          <w:tcPr>
            <w:tcW w:w="947" w:type="dxa"/>
            <w:tcBorders>
              <w:top w:val="nil"/>
              <w:bottom w:val="nil"/>
            </w:tcBorders>
          </w:tcPr>
          <w:p w14:paraId="1237E65C" w14:textId="77777777" w:rsidR="00DB6D40" w:rsidRPr="00CC0556" w:rsidRDefault="00DB6D40" w:rsidP="00133D64">
            <w:pPr>
              <w:jc w:val="center"/>
              <w:rPr>
                <w:sz w:val="18"/>
                <w:szCs w:val="18"/>
              </w:rPr>
            </w:pPr>
            <w:r w:rsidRPr="00CC0556">
              <w:rPr>
                <w:sz w:val="18"/>
                <w:szCs w:val="18"/>
              </w:rPr>
              <w:t>0,91</w:t>
            </w:r>
          </w:p>
        </w:tc>
      </w:tr>
      <w:tr w:rsidR="00DB6D40" w:rsidRPr="00CC0556" w14:paraId="36453FDF" w14:textId="77777777" w:rsidTr="00DB6D40">
        <w:trPr>
          <w:trHeight w:val="238"/>
        </w:trPr>
        <w:tc>
          <w:tcPr>
            <w:tcW w:w="2035" w:type="dxa"/>
            <w:tcBorders>
              <w:top w:val="nil"/>
              <w:bottom w:val="nil"/>
            </w:tcBorders>
          </w:tcPr>
          <w:p w14:paraId="0F244884" w14:textId="77777777" w:rsidR="00DB6D40" w:rsidRPr="00C96F38" w:rsidRDefault="00DB6D40" w:rsidP="00DB6D40">
            <w:pPr>
              <w:rPr>
                <w:rFonts w:cstheme="minorHAnsi"/>
                <w:sz w:val="18"/>
                <w:szCs w:val="18"/>
              </w:rPr>
            </w:pPr>
            <w:r w:rsidRPr="00C96F38">
              <w:rPr>
                <w:rFonts w:cstheme="minorHAnsi"/>
                <w:sz w:val="18"/>
                <w:szCs w:val="18"/>
              </w:rPr>
              <w:t>Laboratuvar</w:t>
            </w:r>
          </w:p>
        </w:tc>
        <w:tc>
          <w:tcPr>
            <w:tcW w:w="715" w:type="dxa"/>
            <w:tcBorders>
              <w:top w:val="nil"/>
              <w:bottom w:val="nil"/>
            </w:tcBorders>
          </w:tcPr>
          <w:p w14:paraId="7DFE9929" w14:textId="77777777" w:rsidR="00DB6D40" w:rsidRPr="00C96F38" w:rsidRDefault="00DB6D40" w:rsidP="00133D64">
            <w:pPr>
              <w:jc w:val="center"/>
              <w:rPr>
                <w:sz w:val="18"/>
                <w:szCs w:val="18"/>
              </w:rPr>
            </w:pPr>
            <w:r w:rsidRPr="00C96F38">
              <w:rPr>
                <w:sz w:val="18"/>
                <w:szCs w:val="18"/>
              </w:rPr>
              <w:t>4</w:t>
            </w:r>
          </w:p>
        </w:tc>
        <w:tc>
          <w:tcPr>
            <w:tcW w:w="863" w:type="dxa"/>
            <w:tcBorders>
              <w:top w:val="nil"/>
              <w:bottom w:val="nil"/>
            </w:tcBorders>
          </w:tcPr>
          <w:p w14:paraId="2B46B65A" w14:textId="77777777" w:rsidR="00DB6D40" w:rsidRPr="00CC0556" w:rsidRDefault="00DB6D40" w:rsidP="00133D64">
            <w:pPr>
              <w:jc w:val="center"/>
              <w:rPr>
                <w:sz w:val="18"/>
                <w:szCs w:val="18"/>
              </w:rPr>
            </w:pPr>
            <w:r w:rsidRPr="00CC0556">
              <w:rPr>
                <w:sz w:val="18"/>
                <w:szCs w:val="18"/>
              </w:rPr>
              <w:t>31,0</w:t>
            </w:r>
          </w:p>
        </w:tc>
        <w:tc>
          <w:tcPr>
            <w:tcW w:w="1010" w:type="dxa"/>
            <w:tcBorders>
              <w:top w:val="nil"/>
              <w:bottom w:val="nil"/>
            </w:tcBorders>
          </w:tcPr>
          <w:p w14:paraId="52CE694B" w14:textId="77777777" w:rsidR="00DB6D40" w:rsidRPr="00CC0556" w:rsidRDefault="00DB6D40" w:rsidP="00133D64">
            <w:pPr>
              <w:jc w:val="center"/>
              <w:rPr>
                <w:sz w:val="18"/>
                <w:szCs w:val="18"/>
              </w:rPr>
            </w:pPr>
            <w:r w:rsidRPr="00CC0556">
              <w:rPr>
                <w:sz w:val="18"/>
                <w:szCs w:val="18"/>
              </w:rPr>
              <w:t>22,0-40,7</w:t>
            </w:r>
          </w:p>
        </w:tc>
        <w:tc>
          <w:tcPr>
            <w:tcW w:w="759" w:type="dxa"/>
            <w:tcBorders>
              <w:top w:val="nil"/>
              <w:bottom w:val="nil"/>
            </w:tcBorders>
          </w:tcPr>
          <w:p w14:paraId="53AA50D7" w14:textId="77777777" w:rsidR="00DB6D40" w:rsidRPr="00CC0556" w:rsidRDefault="00DB6D40" w:rsidP="00133D64">
            <w:pPr>
              <w:jc w:val="center"/>
              <w:rPr>
                <w:sz w:val="18"/>
                <w:szCs w:val="18"/>
                <w:highlight w:val="yellow"/>
              </w:rPr>
            </w:pPr>
            <w:r w:rsidRPr="00CC0556">
              <w:rPr>
                <w:sz w:val="18"/>
                <w:szCs w:val="18"/>
              </w:rPr>
              <w:t>0,27</w:t>
            </w:r>
          </w:p>
        </w:tc>
        <w:tc>
          <w:tcPr>
            <w:tcW w:w="883" w:type="dxa"/>
            <w:tcBorders>
              <w:top w:val="nil"/>
              <w:bottom w:val="nil"/>
            </w:tcBorders>
          </w:tcPr>
          <w:p w14:paraId="47EC25D7" w14:textId="77777777" w:rsidR="00DB6D40" w:rsidRPr="00CC0556" w:rsidRDefault="00DB6D40" w:rsidP="00133D64">
            <w:pPr>
              <w:jc w:val="center"/>
              <w:rPr>
                <w:sz w:val="18"/>
                <w:szCs w:val="18"/>
              </w:rPr>
            </w:pPr>
            <w:r w:rsidRPr="00CC0556">
              <w:rPr>
                <w:sz w:val="18"/>
                <w:szCs w:val="18"/>
              </w:rPr>
              <w:t>34,0</w:t>
            </w:r>
          </w:p>
        </w:tc>
        <w:tc>
          <w:tcPr>
            <w:tcW w:w="1010" w:type="dxa"/>
            <w:tcBorders>
              <w:top w:val="nil"/>
              <w:bottom w:val="nil"/>
            </w:tcBorders>
          </w:tcPr>
          <w:p w14:paraId="49748BDC" w14:textId="77777777" w:rsidR="00DB6D40" w:rsidRPr="00CC0556" w:rsidRDefault="00DB6D40" w:rsidP="00133D64">
            <w:pPr>
              <w:jc w:val="center"/>
              <w:rPr>
                <w:sz w:val="18"/>
                <w:szCs w:val="18"/>
              </w:rPr>
            </w:pPr>
            <w:r w:rsidRPr="00CC0556">
              <w:rPr>
                <w:sz w:val="18"/>
                <w:szCs w:val="18"/>
              </w:rPr>
              <w:t>30,0-41,7</w:t>
            </w:r>
          </w:p>
        </w:tc>
        <w:tc>
          <w:tcPr>
            <w:tcW w:w="947" w:type="dxa"/>
            <w:tcBorders>
              <w:top w:val="nil"/>
              <w:bottom w:val="nil"/>
            </w:tcBorders>
          </w:tcPr>
          <w:p w14:paraId="17266033" w14:textId="77777777" w:rsidR="00DB6D40" w:rsidRPr="00CC0556" w:rsidRDefault="00DB6D40" w:rsidP="00133D64">
            <w:pPr>
              <w:jc w:val="center"/>
              <w:rPr>
                <w:sz w:val="18"/>
                <w:szCs w:val="18"/>
              </w:rPr>
            </w:pPr>
            <w:r w:rsidRPr="00CC0556">
              <w:rPr>
                <w:sz w:val="18"/>
                <w:szCs w:val="18"/>
              </w:rPr>
              <w:t>0,91</w:t>
            </w:r>
          </w:p>
        </w:tc>
      </w:tr>
      <w:tr w:rsidR="00DB6D40" w:rsidRPr="00CC0556" w14:paraId="7AA9F6DC" w14:textId="77777777" w:rsidTr="00DB6D40">
        <w:trPr>
          <w:trHeight w:val="238"/>
        </w:trPr>
        <w:tc>
          <w:tcPr>
            <w:tcW w:w="2035" w:type="dxa"/>
            <w:tcBorders>
              <w:top w:val="nil"/>
              <w:bottom w:val="nil"/>
            </w:tcBorders>
          </w:tcPr>
          <w:p w14:paraId="19B02275" w14:textId="77777777" w:rsidR="00DB6D40" w:rsidRPr="00C96F38" w:rsidRDefault="00DB6D40" w:rsidP="00DB6D40">
            <w:pPr>
              <w:rPr>
                <w:rFonts w:cstheme="minorHAnsi"/>
                <w:sz w:val="18"/>
                <w:szCs w:val="18"/>
              </w:rPr>
            </w:pPr>
            <w:r w:rsidRPr="00C96F38">
              <w:rPr>
                <w:rFonts w:cstheme="minorHAnsi"/>
                <w:sz w:val="18"/>
                <w:szCs w:val="18"/>
              </w:rPr>
              <w:t>Yönetim</w:t>
            </w:r>
          </w:p>
        </w:tc>
        <w:tc>
          <w:tcPr>
            <w:tcW w:w="715" w:type="dxa"/>
            <w:tcBorders>
              <w:top w:val="nil"/>
              <w:bottom w:val="nil"/>
            </w:tcBorders>
          </w:tcPr>
          <w:p w14:paraId="1526B12E" w14:textId="77777777" w:rsidR="00DB6D40" w:rsidRPr="00C96F38" w:rsidRDefault="00DB6D40" w:rsidP="00133D64">
            <w:pPr>
              <w:jc w:val="center"/>
              <w:rPr>
                <w:sz w:val="18"/>
                <w:szCs w:val="18"/>
              </w:rPr>
            </w:pPr>
            <w:r w:rsidRPr="00C96F38">
              <w:rPr>
                <w:sz w:val="18"/>
                <w:szCs w:val="18"/>
              </w:rPr>
              <w:t>3</w:t>
            </w:r>
          </w:p>
        </w:tc>
        <w:tc>
          <w:tcPr>
            <w:tcW w:w="863" w:type="dxa"/>
            <w:tcBorders>
              <w:top w:val="nil"/>
              <w:bottom w:val="nil"/>
            </w:tcBorders>
          </w:tcPr>
          <w:p w14:paraId="086800EA" w14:textId="77777777" w:rsidR="00DB6D40" w:rsidRPr="00CC0556" w:rsidRDefault="00DB6D40" w:rsidP="00133D64">
            <w:pPr>
              <w:jc w:val="center"/>
              <w:rPr>
                <w:sz w:val="18"/>
                <w:szCs w:val="18"/>
              </w:rPr>
            </w:pPr>
            <w:r w:rsidRPr="00CC0556">
              <w:rPr>
                <w:sz w:val="18"/>
                <w:szCs w:val="18"/>
              </w:rPr>
              <w:t>46,0</w:t>
            </w:r>
          </w:p>
        </w:tc>
        <w:tc>
          <w:tcPr>
            <w:tcW w:w="1010" w:type="dxa"/>
            <w:tcBorders>
              <w:top w:val="nil"/>
              <w:bottom w:val="nil"/>
            </w:tcBorders>
          </w:tcPr>
          <w:p w14:paraId="18F7C443" w14:textId="77777777" w:rsidR="00DB6D40" w:rsidRPr="00CC0556" w:rsidRDefault="00DB6D40" w:rsidP="00133D64">
            <w:pPr>
              <w:jc w:val="center"/>
              <w:rPr>
                <w:sz w:val="18"/>
                <w:szCs w:val="18"/>
              </w:rPr>
            </w:pPr>
            <w:r w:rsidRPr="00CC0556">
              <w:rPr>
                <w:sz w:val="18"/>
                <w:szCs w:val="18"/>
              </w:rPr>
              <w:t>31,0-0,0</w:t>
            </w:r>
          </w:p>
        </w:tc>
        <w:tc>
          <w:tcPr>
            <w:tcW w:w="759" w:type="dxa"/>
            <w:tcBorders>
              <w:top w:val="nil"/>
              <w:bottom w:val="nil"/>
            </w:tcBorders>
          </w:tcPr>
          <w:p w14:paraId="7430FB1B" w14:textId="77777777" w:rsidR="00DB6D40" w:rsidRPr="00CC0556" w:rsidRDefault="00DB6D40" w:rsidP="00133D64">
            <w:pPr>
              <w:jc w:val="center"/>
              <w:rPr>
                <w:sz w:val="18"/>
                <w:szCs w:val="18"/>
                <w:highlight w:val="yellow"/>
              </w:rPr>
            </w:pPr>
            <w:r w:rsidRPr="00CC0556">
              <w:rPr>
                <w:sz w:val="18"/>
                <w:szCs w:val="18"/>
              </w:rPr>
              <w:t>0,30</w:t>
            </w:r>
          </w:p>
        </w:tc>
        <w:tc>
          <w:tcPr>
            <w:tcW w:w="883" w:type="dxa"/>
            <w:tcBorders>
              <w:top w:val="nil"/>
              <w:bottom w:val="nil"/>
            </w:tcBorders>
          </w:tcPr>
          <w:p w14:paraId="161E2090" w14:textId="77777777" w:rsidR="00DB6D40" w:rsidRPr="00CC0556" w:rsidRDefault="00DB6D40" w:rsidP="00133D64">
            <w:pPr>
              <w:jc w:val="center"/>
              <w:rPr>
                <w:sz w:val="18"/>
                <w:szCs w:val="18"/>
              </w:rPr>
            </w:pPr>
            <w:r w:rsidRPr="00CC0556">
              <w:rPr>
                <w:sz w:val="18"/>
                <w:szCs w:val="18"/>
              </w:rPr>
              <w:t>39,0</w:t>
            </w:r>
          </w:p>
        </w:tc>
        <w:tc>
          <w:tcPr>
            <w:tcW w:w="1010" w:type="dxa"/>
            <w:tcBorders>
              <w:top w:val="nil"/>
              <w:bottom w:val="nil"/>
            </w:tcBorders>
          </w:tcPr>
          <w:p w14:paraId="1CD40191" w14:textId="77777777" w:rsidR="00DB6D40" w:rsidRPr="00CC0556" w:rsidRDefault="00DB6D40" w:rsidP="00133D64">
            <w:pPr>
              <w:jc w:val="center"/>
              <w:rPr>
                <w:sz w:val="18"/>
                <w:szCs w:val="18"/>
              </w:rPr>
            </w:pPr>
            <w:r w:rsidRPr="00CC0556">
              <w:rPr>
                <w:sz w:val="18"/>
                <w:szCs w:val="18"/>
              </w:rPr>
              <w:t>13,0-0,0</w:t>
            </w:r>
          </w:p>
        </w:tc>
        <w:tc>
          <w:tcPr>
            <w:tcW w:w="947" w:type="dxa"/>
            <w:tcBorders>
              <w:top w:val="nil"/>
              <w:bottom w:val="nil"/>
            </w:tcBorders>
          </w:tcPr>
          <w:p w14:paraId="0C4CD592" w14:textId="77777777" w:rsidR="00DB6D40" w:rsidRPr="00CC0556" w:rsidRDefault="00DB6D40" w:rsidP="00133D64">
            <w:pPr>
              <w:jc w:val="center"/>
              <w:rPr>
                <w:sz w:val="18"/>
                <w:szCs w:val="18"/>
              </w:rPr>
            </w:pPr>
            <w:r w:rsidRPr="00CC0556">
              <w:rPr>
                <w:sz w:val="18"/>
                <w:szCs w:val="18"/>
              </w:rPr>
              <w:t>0,68</w:t>
            </w:r>
          </w:p>
        </w:tc>
      </w:tr>
      <w:tr w:rsidR="00DB6D40" w:rsidRPr="00CC0556" w14:paraId="091CD6E9" w14:textId="77777777" w:rsidTr="00DB6D40">
        <w:trPr>
          <w:trHeight w:val="477"/>
        </w:trPr>
        <w:tc>
          <w:tcPr>
            <w:tcW w:w="2035" w:type="dxa"/>
            <w:tcBorders>
              <w:bottom w:val="nil"/>
            </w:tcBorders>
          </w:tcPr>
          <w:p w14:paraId="6570584C" w14:textId="77777777" w:rsidR="00DB6D40" w:rsidRPr="00CC0556" w:rsidRDefault="00DB6D40" w:rsidP="00DB6D40">
            <w:pPr>
              <w:rPr>
                <w:rFonts w:cstheme="minorHAnsi"/>
                <w:sz w:val="18"/>
                <w:szCs w:val="18"/>
              </w:rPr>
            </w:pPr>
            <w:r w:rsidRPr="00CC0556">
              <w:rPr>
                <w:rFonts w:cstheme="minorHAnsi"/>
                <w:b/>
                <w:sz w:val="18"/>
                <w:szCs w:val="18"/>
              </w:rPr>
              <w:t>Pandemide iş yükünde değişiklik olma durumu</w:t>
            </w:r>
          </w:p>
        </w:tc>
        <w:tc>
          <w:tcPr>
            <w:tcW w:w="715" w:type="dxa"/>
            <w:tcBorders>
              <w:bottom w:val="nil"/>
            </w:tcBorders>
          </w:tcPr>
          <w:p w14:paraId="21F8378C" w14:textId="77777777" w:rsidR="00DB6D40" w:rsidRPr="00CC0556" w:rsidRDefault="00DB6D40" w:rsidP="00133D64">
            <w:pPr>
              <w:jc w:val="center"/>
              <w:rPr>
                <w:sz w:val="18"/>
                <w:szCs w:val="18"/>
              </w:rPr>
            </w:pPr>
          </w:p>
        </w:tc>
        <w:tc>
          <w:tcPr>
            <w:tcW w:w="863" w:type="dxa"/>
            <w:tcBorders>
              <w:bottom w:val="nil"/>
            </w:tcBorders>
          </w:tcPr>
          <w:p w14:paraId="4A77CAD4" w14:textId="77777777" w:rsidR="00DB6D40" w:rsidRPr="00CC0556" w:rsidRDefault="00DB6D40" w:rsidP="00133D64">
            <w:pPr>
              <w:jc w:val="center"/>
              <w:rPr>
                <w:sz w:val="18"/>
                <w:szCs w:val="18"/>
              </w:rPr>
            </w:pPr>
          </w:p>
        </w:tc>
        <w:tc>
          <w:tcPr>
            <w:tcW w:w="1010" w:type="dxa"/>
            <w:tcBorders>
              <w:bottom w:val="nil"/>
            </w:tcBorders>
          </w:tcPr>
          <w:p w14:paraId="70AD001A" w14:textId="77777777" w:rsidR="00DB6D40" w:rsidRPr="00CC0556" w:rsidRDefault="00DB6D40" w:rsidP="00133D64">
            <w:pPr>
              <w:jc w:val="center"/>
              <w:rPr>
                <w:sz w:val="18"/>
                <w:szCs w:val="18"/>
              </w:rPr>
            </w:pPr>
          </w:p>
        </w:tc>
        <w:tc>
          <w:tcPr>
            <w:tcW w:w="759" w:type="dxa"/>
            <w:vMerge w:val="restart"/>
          </w:tcPr>
          <w:p w14:paraId="37E9E486" w14:textId="77777777" w:rsidR="00DB6D40" w:rsidRDefault="00DB6D40" w:rsidP="00133D64">
            <w:pPr>
              <w:jc w:val="center"/>
              <w:rPr>
                <w:b/>
                <w:sz w:val="18"/>
                <w:szCs w:val="18"/>
              </w:rPr>
            </w:pPr>
          </w:p>
          <w:p w14:paraId="22F0C4EB" w14:textId="77777777" w:rsidR="00DB6D40" w:rsidRDefault="00DB6D40" w:rsidP="00133D64">
            <w:pPr>
              <w:jc w:val="center"/>
              <w:rPr>
                <w:b/>
                <w:sz w:val="18"/>
                <w:szCs w:val="18"/>
              </w:rPr>
            </w:pPr>
          </w:p>
          <w:p w14:paraId="09BF35DA" w14:textId="77777777" w:rsidR="00DB6D40" w:rsidRDefault="00DB6D40" w:rsidP="00133D64">
            <w:pPr>
              <w:jc w:val="center"/>
              <w:rPr>
                <w:b/>
                <w:sz w:val="18"/>
                <w:szCs w:val="18"/>
              </w:rPr>
            </w:pPr>
          </w:p>
          <w:p w14:paraId="0781B4CE" w14:textId="77777777" w:rsidR="00DB6D40" w:rsidRPr="00CC0556" w:rsidRDefault="00DB6D40" w:rsidP="00133D64">
            <w:pPr>
              <w:jc w:val="center"/>
              <w:rPr>
                <w:sz w:val="18"/>
                <w:szCs w:val="18"/>
              </w:rPr>
            </w:pPr>
            <w:r w:rsidRPr="00CC0556">
              <w:rPr>
                <w:b/>
                <w:sz w:val="18"/>
                <w:szCs w:val="18"/>
              </w:rPr>
              <w:t>&lt;0,001</w:t>
            </w:r>
          </w:p>
        </w:tc>
        <w:tc>
          <w:tcPr>
            <w:tcW w:w="883" w:type="dxa"/>
            <w:tcBorders>
              <w:bottom w:val="nil"/>
            </w:tcBorders>
          </w:tcPr>
          <w:p w14:paraId="1601F6B0" w14:textId="77777777" w:rsidR="00DB6D40" w:rsidRPr="00CC0556" w:rsidRDefault="00DB6D40" w:rsidP="00133D64">
            <w:pPr>
              <w:jc w:val="center"/>
              <w:rPr>
                <w:sz w:val="18"/>
                <w:szCs w:val="18"/>
              </w:rPr>
            </w:pPr>
          </w:p>
        </w:tc>
        <w:tc>
          <w:tcPr>
            <w:tcW w:w="1010" w:type="dxa"/>
            <w:tcBorders>
              <w:bottom w:val="nil"/>
            </w:tcBorders>
          </w:tcPr>
          <w:p w14:paraId="64618C16" w14:textId="77777777" w:rsidR="00DB6D40" w:rsidRPr="00CC0556" w:rsidRDefault="00DB6D40" w:rsidP="00133D64">
            <w:pPr>
              <w:jc w:val="center"/>
              <w:rPr>
                <w:sz w:val="18"/>
                <w:szCs w:val="18"/>
              </w:rPr>
            </w:pPr>
          </w:p>
        </w:tc>
        <w:tc>
          <w:tcPr>
            <w:tcW w:w="947" w:type="dxa"/>
            <w:vMerge w:val="restart"/>
          </w:tcPr>
          <w:p w14:paraId="0D481325" w14:textId="77777777" w:rsidR="00DB6D40" w:rsidRDefault="00DB6D40" w:rsidP="00133D64">
            <w:pPr>
              <w:jc w:val="center"/>
              <w:rPr>
                <w:b/>
                <w:sz w:val="18"/>
                <w:szCs w:val="18"/>
              </w:rPr>
            </w:pPr>
          </w:p>
          <w:p w14:paraId="21131C2E" w14:textId="77777777" w:rsidR="00DB6D40" w:rsidRDefault="00DB6D40" w:rsidP="00133D64">
            <w:pPr>
              <w:jc w:val="center"/>
              <w:rPr>
                <w:b/>
                <w:sz w:val="18"/>
                <w:szCs w:val="18"/>
              </w:rPr>
            </w:pPr>
          </w:p>
          <w:p w14:paraId="752CCADA" w14:textId="77777777" w:rsidR="00DB6D40" w:rsidRDefault="00DB6D40" w:rsidP="00133D64">
            <w:pPr>
              <w:jc w:val="center"/>
              <w:rPr>
                <w:b/>
                <w:sz w:val="18"/>
                <w:szCs w:val="18"/>
              </w:rPr>
            </w:pPr>
          </w:p>
          <w:p w14:paraId="526F0B99" w14:textId="77777777" w:rsidR="00DB6D40" w:rsidRPr="00CC0556" w:rsidRDefault="00DB6D40" w:rsidP="00133D64">
            <w:pPr>
              <w:jc w:val="center"/>
              <w:rPr>
                <w:sz w:val="18"/>
                <w:szCs w:val="18"/>
              </w:rPr>
            </w:pPr>
            <w:r w:rsidRPr="00CC0556">
              <w:rPr>
                <w:b/>
                <w:sz w:val="18"/>
                <w:szCs w:val="18"/>
              </w:rPr>
              <w:t>0,003</w:t>
            </w:r>
          </w:p>
        </w:tc>
      </w:tr>
      <w:tr w:rsidR="00DB6D40" w:rsidRPr="00CC0556" w14:paraId="63B6A19C" w14:textId="77777777" w:rsidTr="00DB6D40">
        <w:trPr>
          <w:trHeight w:val="238"/>
        </w:trPr>
        <w:tc>
          <w:tcPr>
            <w:tcW w:w="2035" w:type="dxa"/>
            <w:tcBorders>
              <w:top w:val="nil"/>
              <w:bottom w:val="nil"/>
            </w:tcBorders>
          </w:tcPr>
          <w:p w14:paraId="326D5275" w14:textId="77777777" w:rsidR="00DB6D40" w:rsidRPr="00CC0556" w:rsidRDefault="00DB6D40" w:rsidP="00DB6D40">
            <w:pPr>
              <w:rPr>
                <w:rFonts w:cstheme="minorHAnsi"/>
                <w:sz w:val="18"/>
                <w:szCs w:val="18"/>
              </w:rPr>
            </w:pPr>
            <w:r w:rsidRPr="00CC0556">
              <w:rPr>
                <w:rFonts w:cstheme="minorHAnsi"/>
                <w:sz w:val="18"/>
                <w:szCs w:val="18"/>
              </w:rPr>
              <w:t>Evet, çok arttı</w:t>
            </w:r>
          </w:p>
        </w:tc>
        <w:tc>
          <w:tcPr>
            <w:tcW w:w="715" w:type="dxa"/>
            <w:tcBorders>
              <w:top w:val="nil"/>
              <w:bottom w:val="nil"/>
            </w:tcBorders>
          </w:tcPr>
          <w:p w14:paraId="2701139E" w14:textId="77777777" w:rsidR="00DB6D40" w:rsidRPr="00CC0556" w:rsidRDefault="00DB6D40" w:rsidP="00133D64">
            <w:pPr>
              <w:jc w:val="center"/>
              <w:rPr>
                <w:sz w:val="18"/>
                <w:szCs w:val="18"/>
              </w:rPr>
            </w:pPr>
            <w:r w:rsidRPr="00CC0556">
              <w:rPr>
                <w:sz w:val="18"/>
                <w:szCs w:val="18"/>
              </w:rPr>
              <w:t>108</w:t>
            </w:r>
          </w:p>
        </w:tc>
        <w:tc>
          <w:tcPr>
            <w:tcW w:w="863" w:type="dxa"/>
            <w:tcBorders>
              <w:top w:val="nil"/>
              <w:bottom w:val="nil"/>
            </w:tcBorders>
          </w:tcPr>
          <w:p w14:paraId="6F5A6851" w14:textId="77777777" w:rsidR="00DB6D40" w:rsidRPr="00CC0556" w:rsidRDefault="00DB6D40" w:rsidP="00133D64">
            <w:pPr>
              <w:jc w:val="center"/>
              <w:rPr>
                <w:sz w:val="18"/>
                <w:szCs w:val="18"/>
              </w:rPr>
            </w:pPr>
            <w:r w:rsidRPr="00CC0556">
              <w:rPr>
                <w:sz w:val="18"/>
                <w:szCs w:val="18"/>
              </w:rPr>
              <w:t>40,0</w:t>
            </w:r>
          </w:p>
        </w:tc>
        <w:tc>
          <w:tcPr>
            <w:tcW w:w="1010" w:type="dxa"/>
            <w:tcBorders>
              <w:top w:val="nil"/>
              <w:bottom w:val="nil"/>
            </w:tcBorders>
          </w:tcPr>
          <w:p w14:paraId="7A60D60C" w14:textId="77777777" w:rsidR="00DB6D40" w:rsidRPr="00CC0556" w:rsidRDefault="00DB6D40" w:rsidP="00133D64">
            <w:pPr>
              <w:jc w:val="center"/>
              <w:rPr>
                <w:sz w:val="18"/>
                <w:szCs w:val="18"/>
              </w:rPr>
            </w:pPr>
            <w:r w:rsidRPr="00CC0556">
              <w:rPr>
                <w:sz w:val="18"/>
                <w:szCs w:val="18"/>
              </w:rPr>
              <w:t>32,2-46,7</w:t>
            </w:r>
          </w:p>
        </w:tc>
        <w:tc>
          <w:tcPr>
            <w:tcW w:w="759" w:type="dxa"/>
            <w:vMerge/>
          </w:tcPr>
          <w:p w14:paraId="7000767A" w14:textId="77777777" w:rsidR="00DB6D40" w:rsidRPr="00CC0556" w:rsidRDefault="00DB6D40" w:rsidP="00133D64">
            <w:pPr>
              <w:jc w:val="center"/>
              <w:rPr>
                <w:b/>
                <w:sz w:val="18"/>
                <w:szCs w:val="18"/>
              </w:rPr>
            </w:pPr>
          </w:p>
        </w:tc>
        <w:tc>
          <w:tcPr>
            <w:tcW w:w="883" w:type="dxa"/>
            <w:tcBorders>
              <w:top w:val="nil"/>
              <w:bottom w:val="nil"/>
            </w:tcBorders>
          </w:tcPr>
          <w:p w14:paraId="5CCE2AB8" w14:textId="77777777" w:rsidR="00DB6D40" w:rsidRPr="00CC0556" w:rsidRDefault="00DB6D40" w:rsidP="00133D64">
            <w:pPr>
              <w:jc w:val="center"/>
              <w:rPr>
                <w:sz w:val="18"/>
                <w:szCs w:val="18"/>
              </w:rPr>
            </w:pPr>
            <w:r w:rsidRPr="00CC0556">
              <w:rPr>
                <w:sz w:val="18"/>
                <w:szCs w:val="18"/>
              </w:rPr>
              <w:t>37,5</w:t>
            </w:r>
          </w:p>
        </w:tc>
        <w:tc>
          <w:tcPr>
            <w:tcW w:w="1010" w:type="dxa"/>
            <w:tcBorders>
              <w:top w:val="nil"/>
              <w:bottom w:val="nil"/>
            </w:tcBorders>
          </w:tcPr>
          <w:p w14:paraId="6C49AD2F" w14:textId="77777777" w:rsidR="00DB6D40" w:rsidRPr="00CC0556" w:rsidRDefault="00DB6D40" w:rsidP="00133D64">
            <w:pPr>
              <w:jc w:val="center"/>
              <w:rPr>
                <w:sz w:val="18"/>
                <w:szCs w:val="18"/>
              </w:rPr>
            </w:pPr>
            <w:r w:rsidRPr="00CC0556">
              <w:rPr>
                <w:sz w:val="18"/>
                <w:szCs w:val="18"/>
              </w:rPr>
              <w:t>30,0-45,0</w:t>
            </w:r>
          </w:p>
        </w:tc>
        <w:tc>
          <w:tcPr>
            <w:tcW w:w="947" w:type="dxa"/>
            <w:vMerge/>
          </w:tcPr>
          <w:p w14:paraId="6185C3D5" w14:textId="77777777" w:rsidR="00DB6D40" w:rsidRPr="00CC0556" w:rsidRDefault="00DB6D40" w:rsidP="00DB6D40">
            <w:pPr>
              <w:rPr>
                <w:b/>
                <w:sz w:val="18"/>
                <w:szCs w:val="18"/>
              </w:rPr>
            </w:pPr>
          </w:p>
        </w:tc>
      </w:tr>
      <w:tr w:rsidR="00DB6D40" w:rsidRPr="00CC0556" w14:paraId="10E4F230" w14:textId="77777777" w:rsidTr="00DB6D40">
        <w:trPr>
          <w:trHeight w:val="238"/>
        </w:trPr>
        <w:tc>
          <w:tcPr>
            <w:tcW w:w="2035" w:type="dxa"/>
            <w:tcBorders>
              <w:top w:val="nil"/>
              <w:bottom w:val="nil"/>
            </w:tcBorders>
          </w:tcPr>
          <w:p w14:paraId="7062D8B4" w14:textId="77777777" w:rsidR="00DB6D40" w:rsidRPr="00CC0556" w:rsidRDefault="00DB6D40" w:rsidP="00DB6D40">
            <w:pPr>
              <w:rPr>
                <w:rFonts w:cstheme="minorHAnsi"/>
                <w:sz w:val="18"/>
                <w:szCs w:val="18"/>
              </w:rPr>
            </w:pPr>
            <w:r w:rsidRPr="00CC0556">
              <w:rPr>
                <w:rFonts w:cstheme="minorHAnsi"/>
                <w:sz w:val="18"/>
                <w:szCs w:val="18"/>
              </w:rPr>
              <w:t>Evet, arttı</w:t>
            </w:r>
          </w:p>
        </w:tc>
        <w:tc>
          <w:tcPr>
            <w:tcW w:w="715" w:type="dxa"/>
            <w:tcBorders>
              <w:top w:val="nil"/>
              <w:bottom w:val="nil"/>
            </w:tcBorders>
          </w:tcPr>
          <w:p w14:paraId="1B2054F9" w14:textId="77777777" w:rsidR="00DB6D40" w:rsidRPr="00CC0556" w:rsidRDefault="00DB6D40" w:rsidP="00133D64">
            <w:pPr>
              <w:jc w:val="center"/>
              <w:rPr>
                <w:sz w:val="18"/>
                <w:szCs w:val="18"/>
              </w:rPr>
            </w:pPr>
            <w:r w:rsidRPr="00CC0556">
              <w:rPr>
                <w:sz w:val="18"/>
                <w:szCs w:val="18"/>
              </w:rPr>
              <w:t>68</w:t>
            </w:r>
          </w:p>
        </w:tc>
        <w:tc>
          <w:tcPr>
            <w:tcW w:w="863" w:type="dxa"/>
            <w:tcBorders>
              <w:top w:val="nil"/>
              <w:bottom w:val="nil"/>
            </w:tcBorders>
          </w:tcPr>
          <w:p w14:paraId="4268975E" w14:textId="77777777" w:rsidR="00DB6D40" w:rsidRPr="00CC0556" w:rsidRDefault="00DB6D40" w:rsidP="00133D64">
            <w:pPr>
              <w:jc w:val="center"/>
              <w:rPr>
                <w:sz w:val="18"/>
                <w:szCs w:val="18"/>
              </w:rPr>
            </w:pPr>
            <w:r w:rsidRPr="00CC0556">
              <w:rPr>
                <w:sz w:val="18"/>
                <w:szCs w:val="18"/>
              </w:rPr>
              <w:t>38,0</w:t>
            </w:r>
          </w:p>
        </w:tc>
        <w:tc>
          <w:tcPr>
            <w:tcW w:w="1010" w:type="dxa"/>
            <w:tcBorders>
              <w:top w:val="nil"/>
              <w:bottom w:val="nil"/>
            </w:tcBorders>
          </w:tcPr>
          <w:p w14:paraId="4183D2DB" w14:textId="77777777" w:rsidR="00DB6D40" w:rsidRPr="00CC0556" w:rsidRDefault="00DB6D40" w:rsidP="00133D64">
            <w:pPr>
              <w:jc w:val="center"/>
              <w:rPr>
                <w:sz w:val="18"/>
                <w:szCs w:val="18"/>
              </w:rPr>
            </w:pPr>
            <w:r w:rsidRPr="00CC0556">
              <w:rPr>
                <w:sz w:val="18"/>
                <w:szCs w:val="18"/>
              </w:rPr>
              <w:t>31,0-45,0</w:t>
            </w:r>
          </w:p>
        </w:tc>
        <w:tc>
          <w:tcPr>
            <w:tcW w:w="759" w:type="dxa"/>
            <w:vMerge/>
          </w:tcPr>
          <w:p w14:paraId="793CF000" w14:textId="77777777" w:rsidR="00DB6D40" w:rsidRPr="00CC0556" w:rsidRDefault="00DB6D40" w:rsidP="00133D64">
            <w:pPr>
              <w:jc w:val="center"/>
              <w:rPr>
                <w:sz w:val="18"/>
                <w:szCs w:val="18"/>
              </w:rPr>
            </w:pPr>
          </w:p>
        </w:tc>
        <w:tc>
          <w:tcPr>
            <w:tcW w:w="883" w:type="dxa"/>
            <w:tcBorders>
              <w:top w:val="nil"/>
              <w:bottom w:val="nil"/>
            </w:tcBorders>
          </w:tcPr>
          <w:p w14:paraId="31D0250A" w14:textId="77777777" w:rsidR="00DB6D40" w:rsidRPr="00CC0556" w:rsidRDefault="00DB6D40" w:rsidP="00133D64">
            <w:pPr>
              <w:jc w:val="center"/>
              <w:rPr>
                <w:sz w:val="18"/>
                <w:szCs w:val="18"/>
              </w:rPr>
            </w:pPr>
            <w:r w:rsidRPr="00CC0556">
              <w:rPr>
                <w:sz w:val="18"/>
                <w:szCs w:val="18"/>
              </w:rPr>
              <w:t>30,0</w:t>
            </w:r>
          </w:p>
        </w:tc>
        <w:tc>
          <w:tcPr>
            <w:tcW w:w="1010" w:type="dxa"/>
            <w:tcBorders>
              <w:top w:val="nil"/>
              <w:bottom w:val="nil"/>
            </w:tcBorders>
          </w:tcPr>
          <w:p w14:paraId="1929BFFC" w14:textId="77777777" w:rsidR="00DB6D40" w:rsidRPr="00CC0556" w:rsidRDefault="00DB6D40" w:rsidP="00133D64">
            <w:pPr>
              <w:jc w:val="center"/>
              <w:rPr>
                <w:sz w:val="18"/>
                <w:szCs w:val="18"/>
              </w:rPr>
            </w:pPr>
            <w:r w:rsidRPr="00CC0556">
              <w:rPr>
                <w:sz w:val="18"/>
                <w:szCs w:val="18"/>
              </w:rPr>
              <w:t>23,2-39,7</w:t>
            </w:r>
          </w:p>
        </w:tc>
        <w:tc>
          <w:tcPr>
            <w:tcW w:w="947" w:type="dxa"/>
            <w:vMerge/>
          </w:tcPr>
          <w:p w14:paraId="71B6E7BB" w14:textId="77777777" w:rsidR="00DB6D40" w:rsidRPr="00CC0556" w:rsidRDefault="00DB6D40" w:rsidP="00DB6D40">
            <w:pPr>
              <w:rPr>
                <w:sz w:val="18"/>
                <w:szCs w:val="18"/>
              </w:rPr>
            </w:pPr>
          </w:p>
        </w:tc>
      </w:tr>
      <w:tr w:rsidR="00DB6D40" w:rsidRPr="00CC0556" w14:paraId="6D37EF38" w14:textId="77777777" w:rsidTr="00DB6D40">
        <w:trPr>
          <w:trHeight w:val="238"/>
        </w:trPr>
        <w:tc>
          <w:tcPr>
            <w:tcW w:w="2035" w:type="dxa"/>
            <w:tcBorders>
              <w:top w:val="nil"/>
              <w:bottom w:val="nil"/>
            </w:tcBorders>
          </w:tcPr>
          <w:p w14:paraId="3A2BDBA7" w14:textId="77777777" w:rsidR="00DB6D40" w:rsidRPr="00CC0556" w:rsidRDefault="00DB6D40" w:rsidP="00DB6D40">
            <w:pPr>
              <w:rPr>
                <w:rFonts w:cstheme="minorHAnsi"/>
                <w:sz w:val="18"/>
                <w:szCs w:val="18"/>
              </w:rPr>
            </w:pPr>
            <w:r w:rsidRPr="00CC0556">
              <w:rPr>
                <w:rFonts w:cstheme="minorHAnsi"/>
                <w:sz w:val="18"/>
                <w:szCs w:val="18"/>
              </w:rPr>
              <w:t>Hayır, değişmedi</w:t>
            </w:r>
          </w:p>
        </w:tc>
        <w:tc>
          <w:tcPr>
            <w:tcW w:w="715" w:type="dxa"/>
            <w:tcBorders>
              <w:top w:val="nil"/>
              <w:bottom w:val="nil"/>
            </w:tcBorders>
          </w:tcPr>
          <w:p w14:paraId="3F9662B2" w14:textId="77777777" w:rsidR="00DB6D40" w:rsidRPr="00CC0556" w:rsidRDefault="00DB6D40" w:rsidP="00133D64">
            <w:pPr>
              <w:jc w:val="center"/>
              <w:rPr>
                <w:sz w:val="18"/>
                <w:szCs w:val="18"/>
              </w:rPr>
            </w:pPr>
            <w:r w:rsidRPr="00CC0556">
              <w:rPr>
                <w:sz w:val="18"/>
                <w:szCs w:val="18"/>
              </w:rPr>
              <w:t>34</w:t>
            </w:r>
          </w:p>
        </w:tc>
        <w:tc>
          <w:tcPr>
            <w:tcW w:w="863" w:type="dxa"/>
            <w:tcBorders>
              <w:top w:val="nil"/>
              <w:bottom w:val="nil"/>
            </w:tcBorders>
          </w:tcPr>
          <w:p w14:paraId="07551604" w14:textId="77777777" w:rsidR="00DB6D40" w:rsidRPr="00CC0556" w:rsidRDefault="00DB6D40" w:rsidP="00133D64">
            <w:pPr>
              <w:jc w:val="center"/>
              <w:rPr>
                <w:sz w:val="18"/>
                <w:szCs w:val="18"/>
              </w:rPr>
            </w:pPr>
            <w:r w:rsidRPr="00CC0556">
              <w:rPr>
                <w:sz w:val="18"/>
                <w:szCs w:val="18"/>
              </w:rPr>
              <w:t>28,0</w:t>
            </w:r>
          </w:p>
        </w:tc>
        <w:tc>
          <w:tcPr>
            <w:tcW w:w="1010" w:type="dxa"/>
            <w:tcBorders>
              <w:top w:val="nil"/>
              <w:bottom w:val="nil"/>
            </w:tcBorders>
          </w:tcPr>
          <w:p w14:paraId="663A58A4" w14:textId="77777777" w:rsidR="00DB6D40" w:rsidRPr="00CC0556" w:rsidRDefault="00DB6D40" w:rsidP="00133D64">
            <w:pPr>
              <w:jc w:val="center"/>
              <w:rPr>
                <w:sz w:val="18"/>
                <w:szCs w:val="18"/>
              </w:rPr>
            </w:pPr>
            <w:r w:rsidRPr="00CC0556">
              <w:rPr>
                <w:sz w:val="18"/>
                <w:szCs w:val="18"/>
              </w:rPr>
              <w:t>16,0-37,2</w:t>
            </w:r>
          </w:p>
        </w:tc>
        <w:tc>
          <w:tcPr>
            <w:tcW w:w="759" w:type="dxa"/>
            <w:vMerge/>
          </w:tcPr>
          <w:p w14:paraId="67676677" w14:textId="77777777" w:rsidR="00DB6D40" w:rsidRPr="00CC0556" w:rsidRDefault="00DB6D40" w:rsidP="00133D64">
            <w:pPr>
              <w:jc w:val="center"/>
              <w:rPr>
                <w:sz w:val="18"/>
                <w:szCs w:val="18"/>
              </w:rPr>
            </w:pPr>
          </w:p>
        </w:tc>
        <w:tc>
          <w:tcPr>
            <w:tcW w:w="883" w:type="dxa"/>
            <w:tcBorders>
              <w:top w:val="nil"/>
              <w:bottom w:val="nil"/>
            </w:tcBorders>
          </w:tcPr>
          <w:p w14:paraId="04D2C9BC" w14:textId="77777777" w:rsidR="00DB6D40" w:rsidRPr="00CC0556" w:rsidRDefault="00DB6D40" w:rsidP="00133D64">
            <w:pPr>
              <w:jc w:val="center"/>
              <w:rPr>
                <w:sz w:val="18"/>
                <w:szCs w:val="18"/>
              </w:rPr>
            </w:pPr>
            <w:r w:rsidRPr="00CC0556">
              <w:rPr>
                <w:sz w:val="18"/>
                <w:szCs w:val="18"/>
              </w:rPr>
              <w:t>33,0</w:t>
            </w:r>
          </w:p>
        </w:tc>
        <w:tc>
          <w:tcPr>
            <w:tcW w:w="1010" w:type="dxa"/>
            <w:tcBorders>
              <w:top w:val="nil"/>
              <w:bottom w:val="nil"/>
            </w:tcBorders>
          </w:tcPr>
          <w:p w14:paraId="2591F75B" w14:textId="77777777" w:rsidR="00DB6D40" w:rsidRPr="00CC0556" w:rsidRDefault="00DB6D40" w:rsidP="00133D64">
            <w:pPr>
              <w:jc w:val="center"/>
              <w:rPr>
                <w:sz w:val="18"/>
                <w:szCs w:val="18"/>
              </w:rPr>
            </w:pPr>
            <w:r w:rsidRPr="00CC0556">
              <w:rPr>
                <w:sz w:val="18"/>
                <w:szCs w:val="18"/>
              </w:rPr>
              <w:t>22,7-40,2</w:t>
            </w:r>
          </w:p>
        </w:tc>
        <w:tc>
          <w:tcPr>
            <w:tcW w:w="947" w:type="dxa"/>
            <w:vMerge/>
          </w:tcPr>
          <w:p w14:paraId="6BCB3187" w14:textId="77777777" w:rsidR="00DB6D40" w:rsidRPr="00CC0556" w:rsidRDefault="00DB6D40" w:rsidP="00DB6D40">
            <w:pPr>
              <w:rPr>
                <w:sz w:val="18"/>
                <w:szCs w:val="18"/>
              </w:rPr>
            </w:pPr>
          </w:p>
        </w:tc>
      </w:tr>
      <w:tr w:rsidR="00DB6D40" w:rsidRPr="00CC0556" w14:paraId="72FC8F5E" w14:textId="77777777" w:rsidTr="00DB6D40">
        <w:trPr>
          <w:trHeight w:val="238"/>
        </w:trPr>
        <w:tc>
          <w:tcPr>
            <w:tcW w:w="2035" w:type="dxa"/>
            <w:tcBorders>
              <w:top w:val="nil"/>
              <w:bottom w:val="single" w:sz="4" w:space="0" w:color="auto"/>
            </w:tcBorders>
          </w:tcPr>
          <w:p w14:paraId="15E115D5" w14:textId="77777777" w:rsidR="00DB6D40" w:rsidRPr="00CC0556" w:rsidRDefault="00DB6D40" w:rsidP="00DB6D40">
            <w:pPr>
              <w:rPr>
                <w:rFonts w:cstheme="minorHAnsi"/>
                <w:sz w:val="18"/>
                <w:szCs w:val="18"/>
              </w:rPr>
            </w:pPr>
            <w:r w:rsidRPr="00CC0556">
              <w:rPr>
                <w:rFonts w:cstheme="minorHAnsi"/>
                <w:sz w:val="18"/>
                <w:szCs w:val="18"/>
              </w:rPr>
              <w:t>Evet, azaldı</w:t>
            </w:r>
          </w:p>
        </w:tc>
        <w:tc>
          <w:tcPr>
            <w:tcW w:w="715" w:type="dxa"/>
            <w:tcBorders>
              <w:top w:val="nil"/>
              <w:bottom w:val="single" w:sz="4" w:space="0" w:color="auto"/>
            </w:tcBorders>
          </w:tcPr>
          <w:p w14:paraId="770F41CD" w14:textId="77777777" w:rsidR="00DB6D40" w:rsidRPr="00CC0556" w:rsidRDefault="00DB6D40" w:rsidP="00133D64">
            <w:pPr>
              <w:jc w:val="center"/>
              <w:rPr>
                <w:sz w:val="18"/>
                <w:szCs w:val="18"/>
              </w:rPr>
            </w:pPr>
            <w:r w:rsidRPr="00CC0556">
              <w:rPr>
                <w:sz w:val="18"/>
                <w:szCs w:val="18"/>
              </w:rPr>
              <w:t>16</w:t>
            </w:r>
          </w:p>
        </w:tc>
        <w:tc>
          <w:tcPr>
            <w:tcW w:w="863" w:type="dxa"/>
            <w:tcBorders>
              <w:top w:val="nil"/>
              <w:bottom w:val="single" w:sz="4" w:space="0" w:color="auto"/>
            </w:tcBorders>
          </w:tcPr>
          <w:p w14:paraId="1F5C42DF" w14:textId="77777777" w:rsidR="00DB6D40" w:rsidRPr="00CC0556" w:rsidRDefault="00DB6D40" w:rsidP="00133D64">
            <w:pPr>
              <w:jc w:val="center"/>
              <w:rPr>
                <w:sz w:val="18"/>
                <w:szCs w:val="18"/>
              </w:rPr>
            </w:pPr>
            <w:r w:rsidRPr="00CC0556">
              <w:rPr>
                <w:sz w:val="18"/>
                <w:szCs w:val="18"/>
              </w:rPr>
              <w:t>35,5</w:t>
            </w:r>
          </w:p>
        </w:tc>
        <w:tc>
          <w:tcPr>
            <w:tcW w:w="1010" w:type="dxa"/>
            <w:tcBorders>
              <w:top w:val="nil"/>
              <w:bottom w:val="single" w:sz="4" w:space="0" w:color="auto"/>
            </w:tcBorders>
          </w:tcPr>
          <w:p w14:paraId="317E1FFB" w14:textId="77777777" w:rsidR="00DB6D40" w:rsidRPr="00CC0556" w:rsidRDefault="00DB6D40" w:rsidP="00133D64">
            <w:pPr>
              <w:jc w:val="center"/>
              <w:rPr>
                <w:sz w:val="18"/>
                <w:szCs w:val="18"/>
              </w:rPr>
            </w:pPr>
            <w:r w:rsidRPr="00CC0556">
              <w:rPr>
                <w:sz w:val="18"/>
                <w:szCs w:val="18"/>
              </w:rPr>
              <w:t>24,5-42,7</w:t>
            </w:r>
          </w:p>
        </w:tc>
        <w:tc>
          <w:tcPr>
            <w:tcW w:w="759" w:type="dxa"/>
            <w:vMerge/>
            <w:tcBorders>
              <w:bottom w:val="single" w:sz="4" w:space="0" w:color="auto"/>
            </w:tcBorders>
          </w:tcPr>
          <w:p w14:paraId="4E9DB826" w14:textId="77777777" w:rsidR="00DB6D40" w:rsidRPr="00CC0556" w:rsidRDefault="00DB6D40" w:rsidP="00133D64">
            <w:pPr>
              <w:jc w:val="center"/>
              <w:rPr>
                <w:sz w:val="18"/>
                <w:szCs w:val="18"/>
              </w:rPr>
            </w:pPr>
          </w:p>
        </w:tc>
        <w:tc>
          <w:tcPr>
            <w:tcW w:w="883" w:type="dxa"/>
            <w:tcBorders>
              <w:top w:val="nil"/>
              <w:bottom w:val="single" w:sz="4" w:space="0" w:color="auto"/>
            </w:tcBorders>
          </w:tcPr>
          <w:p w14:paraId="13AE6D16" w14:textId="77777777" w:rsidR="00DB6D40" w:rsidRPr="00CC0556" w:rsidRDefault="00DB6D40" w:rsidP="00133D64">
            <w:pPr>
              <w:jc w:val="center"/>
              <w:rPr>
                <w:sz w:val="18"/>
                <w:szCs w:val="18"/>
              </w:rPr>
            </w:pPr>
            <w:r w:rsidRPr="00CC0556">
              <w:rPr>
                <w:sz w:val="18"/>
                <w:szCs w:val="18"/>
              </w:rPr>
              <w:t>40,5</w:t>
            </w:r>
          </w:p>
        </w:tc>
        <w:tc>
          <w:tcPr>
            <w:tcW w:w="1010" w:type="dxa"/>
            <w:tcBorders>
              <w:top w:val="nil"/>
              <w:bottom w:val="single" w:sz="4" w:space="0" w:color="auto"/>
            </w:tcBorders>
          </w:tcPr>
          <w:p w14:paraId="259BB252" w14:textId="77777777" w:rsidR="00DB6D40" w:rsidRPr="00CC0556" w:rsidRDefault="00DB6D40" w:rsidP="00133D64">
            <w:pPr>
              <w:jc w:val="center"/>
              <w:rPr>
                <w:sz w:val="18"/>
                <w:szCs w:val="18"/>
              </w:rPr>
            </w:pPr>
            <w:r w:rsidRPr="00CC0556">
              <w:rPr>
                <w:sz w:val="18"/>
                <w:szCs w:val="18"/>
              </w:rPr>
              <w:t>24,7-45,0</w:t>
            </w:r>
          </w:p>
        </w:tc>
        <w:tc>
          <w:tcPr>
            <w:tcW w:w="947" w:type="dxa"/>
            <w:vMerge/>
            <w:tcBorders>
              <w:bottom w:val="single" w:sz="4" w:space="0" w:color="auto"/>
            </w:tcBorders>
          </w:tcPr>
          <w:p w14:paraId="6114B8A5" w14:textId="77777777" w:rsidR="00DB6D40" w:rsidRPr="00CC0556" w:rsidRDefault="00DB6D40" w:rsidP="00DB6D40">
            <w:pPr>
              <w:rPr>
                <w:sz w:val="18"/>
                <w:szCs w:val="18"/>
              </w:rPr>
            </w:pPr>
          </w:p>
        </w:tc>
      </w:tr>
    </w:tbl>
    <w:p w14:paraId="5E150BE6" w14:textId="77777777" w:rsidR="00DB6D40" w:rsidRDefault="00DB6D40" w:rsidP="00DB6D40">
      <w:pPr>
        <w:rPr>
          <w:sz w:val="16"/>
          <w:szCs w:val="16"/>
        </w:rPr>
      </w:pPr>
      <w:r w:rsidRPr="00624F4F">
        <w:rPr>
          <w:sz w:val="16"/>
          <w:szCs w:val="16"/>
        </w:rPr>
        <w:t>*Yalnız yaşayan 69 kişi</w:t>
      </w:r>
      <w:r>
        <w:rPr>
          <w:sz w:val="16"/>
          <w:szCs w:val="16"/>
        </w:rPr>
        <w:t xml:space="preserve"> analize</w:t>
      </w:r>
      <w:r w:rsidRPr="00624F4F">
        <w:rPr>
          <w:sz w:val="16"/>
          <w:szCs w:val="16"/>
        </w:rPr>
        <w:t xml:space="preserve"> dahil edilmemiştir.</w:t>
      </w:r>
    </w:p>
    <w:p w14:paraId="68764F0B" w14:textId="2DF6DCC3" w:rsidR="00916B40" w:rsidRDefault="00DB6D40" w:rsidP="00DB6D40">
      <w:pPr>
        <w:rPr>
          <w:sz w:val="16"/>
          <w:szCs w:val="16"/>
        </w:rPr>
      </w:pPr>
      <w:r w:rsidRPr="00723FBF">
        <w:rPr>
          <w:sz w:val="16"/>
          <w:szCs w:val="16"/>
        </w:rPr>
        <w:t>*</w:t>
      </w:r>
      <w:r>
        <w:rPr>
          <w:sz w:val="16"/>
          <w:szCs w:val="16"/>
        </w:rPr>
        <w:t>*</w:t>
      </w:r>
      <w:r w:rsidRPr="007347A5">
        <w:rPr>
          <w:sz w:val="16"/>
          <w:szCs w:val="16"/>
        </w:rPr>
        <w:t>Birden fazla seçenek işaretlenmiştir. Bu serviste çalışanlar ve çalışmayan</w:t>
      </w:r>
      <w:r>
        <w:rPr>
          <w:sz w:val="16"/>
          <w:szCs w:val="16"/>
        </w:rPr>
        <w:t xml:space="preserve">lar </w:t>
      </w:r>
      <w:r w:rsidRPr="007347A5">
        <w:rPr>
          <w:sz w:val="16"/>
          <w:szCs w:val="16"/>
        </w:rPr>
        <w:t>(</w:t>
      </w:r>
      <w:r w:rsidR="007364D6">
        <w:rPr>
          <w:sz w:val="16"/>
          <w:szCs w:val="16"/>
        </w:rPr>
        <w:t>Tıpta uzmanlık öğrenci</w:t>
      </w:r>
      <w:r w:rsidRPr="007347A5">
        <w:rPr>
          <w:sz w:val="16"/>
          <w:szCs w:val="16"/>
        </w:rPr>
        <w:t>ler</w:t>
      </w:r>
      <w:r w:rsidR="007364D6">
        <w:rPr>
          <w:sz w:val="16"/>
          <w:szCs w:val="16"/>
        </w:rPr>
        <w:t>i</w:t>
      </w:r>
      <w:r w:rsidRPr="007347A5">
        <w:rPr>
          <w:sz w:val="16"/>
          <w:szCs w:val="16"/>
        </w:rPr>
        <w:t xml:space="preserve"> için n=1</w:t>
      </w:r>
      <w:r>
        <w:rPr>
          <w:sz w:val="16"/>
          <w:szCs w:val="16"/>
        </w:rPr>
        <w:t>39</w:t>
      </w:r>
      <w:r w:rsidRPr="007347A5">
        <w:rPr>
          <w:sz w:val="16"/>
          <w:szCs w:val="16"/>
        </w:rPr>
        <w:t>, hemşireler için n=</w:t>
      </w:r>
      <w:r>
        <w:rPr>
          <w:sz w:val="16"/>
          <w:szCs w:val="16"/>
        </w:rPr>
        <w:t>87</w:t>
      </w:r>
      <w:r w:rsidRPr="007347A5">
        <w:rPr>
          <w:sz w:val="16"/>
          <w:szCs w:val="16"/>
        </w:rPr>
        <w:t xml:space="preserve"> toplam için n=2</w:t>
      </w:r>
      <w:r>
        <w:rPr>
          <w:sz w:val="16"/>
          <w:szCs w:val="16"/>
        </w:rPr>
        <w:t>26</w:t>
      </w:r>
      <w:r w:rsidRPr="007347A5">
        <w:rPr>
          <w:sz w:val="16"/>
          <w:szCs w:val="16"/>
        </w:rPr>
        <w:t xml:space="preserve">) üzerinden her yanıt için </w:t>
      </w:r>
      <w:r>
        <w:rPr>
          <w:sz w:val="16"/>
          <w:szCs w:val="16"/>
        </w:rPr>
        <w:t>puan ortalamaları</w:t>
      </w:r>
      <w:r w:rsidRPr="007347A5">
        <w:rPr>
          <w:sz w:val="16"/>
          <w:szCs w:val="16"/>
        </w:rPr>
        <w:t xml:space="preserve"> </w:t>
      </w:r>
      <w:r>
        <w:rPr>
          <w:sz w:val="16"/>
          <w:szCs w:val="16"/>
        </w:rPr>
        <w:t>hesaplanmıştır.</w:t>
      </w:r>
    </w:p>
    <w:p w14:paraId="677BCB24" w14:textId="48844899" w:rsidR="00DB6D40" w:rsidRDefault="00916B40" w:rsidP="00BF656D">
      <w:pPr>
        <w:spacing w:line="360" w:lineRule="auto"/>
        <w:ind w:firstLine="708"/>
        <w:jc w:val="both"/>
        <w:rPr>
          <w:sz w:val="24"/>
          <w:szCs w:val="24"/>
        </w:rPr>
      </w:pPr>
      <w:r>
        <w:rPr>
          <w:sz w:val="16"/>
          <w:szCs w:val="16"/>
        </w:rPr>
        <w:br w:type="page"/>
      </w:r>
      <w:bookmarkStart w:id="13" w:name="_Hlk98403027"/>
      <w:r w:rsidR="00DB6D40" w:rsidRPr="00B8156A">
        <w:rPr>
          <w:color w:val="000000" w:themeColor="text1"/>
          <w:sz w:val="24"/>
          <w:szCs w:val="24"/>
        </w:rPr>
        <w:lastRenderedPageBreak/>
        <w:t xml:space="preserve">Meslekteki çalışma süresi </w:t>
      </w:r>
      <w:r w:rsidR="00DB6D40">
        <w:rPr>
          <w:color w:val="000000" w:themeColor="text1"/>
          <w:sz w:val="24"/>
          <w:szCs w:val="24"/>
        </w:rPr>
        <w:t xml:space="preserve">arttıkça </w:t>
      </w:r>
      <w:r w:rsidR="00815F04">
        <w:rPr>
          <w:sz w:val="24"/>
          <w:szCs w:val="24"/>
        </w:rPr>
        <w:t>Hanehalkı</w:t>
      </w:r>
      <w:r w:rsidR="00DB6D40" w:rsidRPr="00AA5F5B">
        <w:rPr>
          <w:sz w:val="24"/>
          <w:szCs w:val="24"/>
        </w:rPr>
        <w:t xml:space="preserve"> Çevre Ölçeği Çatışma alt boyutundan alınan puan</w:t>
      </w:r>
      <w:bookmarkEnd w:id="13"/>
      <w:r w:rsidR="00DB6D40">
        <w:rPr>
          <w:sz w:val="24"/>
          <w:szCs w:val="24"/>
        </w:rPr>
        <w:t xml:space="preserve">ın arttığı görülmektedir. Gruplar arasındaki bu fark istatistiksel olarak da anlamlı bulunmuştur </w:t>
      </w:r>
      <w:r w:rsidR="00DB6D40" w:rsidRPr="00AA5F5B">
        <w:rPr>
          <w:sz w:val="24"/>
          <w:szCs w:val="24"/>
        </w:rPr>
        <w:t>(p=0,0</w:t>
      </w:r>
      <w:r w:rsidR="00DB6D40">
        <w:rPr>
          <w:sz w:val="24"/>
          <w:szCs w:val="24"/>
        </w:rPr>
        <w:t>2</w:t>
      </w:r>
      <w:r w:rsidR="00DB6D40" w:rsidRPr="00AA5F5B">
        <w:rPr>
          <w:sz w:val="24"/>
          <w:szCs w:val="24"/>
        </w:rPr>
        <w:t>)</w:t>
      </w:r>
      <w:r w:rsidR="00DB6D40">
        <w:rPr>
          <w:sz w:val="24"/>
          <w:szCs w:val="24"/>
        </w:rPr>
        <w:t xml:space="preserve">. </w:t>
      </w:r>
      <w:r w:rsidR="00DB6D40" w:rsidRPr="00AA5F5B">
        <w:rPr>
          <w:sz w:val="24"/>
          <w:szCs w:val="24"/>
        </w:rPr>
        <w:t xml:space="preserve">(Tablo </w:t>
      </w:r>
      <w:r w:rsidR="009C00A6">
        <w:rPr>
          <w:sz w:val="24"/>
          <w:szCs w:val="24"/>
        </w:rPr>
        <w:t>5.</w:t>
      </w:r>
      <w:r w:rsidR="00DB6D40" w:rsidRPr="00AA5F5B">
        <w:rPr>
          <w:sz w:val="24"/>
          <w:szCs w:val="24"/>
        </w:rPr>
        <w:t>1</w:t>
      </w:r>
      <w:r w:rsidR="007F52CD">
        <w:rPr>
          <w:sz w:val="24"/>
          <w:szCs w:val="24"/>
        </w:rPr>
        <w:t>9</w:t>
      </w:r>
      <w:r w:rsidR="00DB6D40" w:rsidRPr="00AA5F5B">
        <w:rPr>
          <w:sz w:val="24"/>
          <w:szCs w:val="24"/>
        </w:rPr>
        <w:t>)</w:t>
      </w:r>
    </w:p>
    <w:p w14:paraId="132D11ED" w14:textId="18826A36" w:rsidR="00DB6D40" w:rsidRPr="00AA5F5B" w:rsidRDefault="00DB6D40" w:rsidP="00DB6D40">
      <w:pPr>
        <w:spacing w:line="360" w:lineRule="auto"/>
        <w:ind w:firstLine="708"/>
        <w:jc w:val="both"/>
        <w:rPr>
          <w:sz w:val="24"/>
          <w:szCs w:val="24"/>
        </w:rPr>
      </w:pPr>
      <w:bookmarkStart w:id="14" w:name="_Hlk98404869"/>
      <w:r w:rsidRPr="00AA5F5B">
        <w:rPr>
          <w:sz w:val="24"/>
          <w:szCs w:val="24"/>
        </w:rPr>
        <w:t>Pande</w:t>
      </w:r>
      <w:r>
        <w:rPr>
          <w:sz w:val="24"/>
          <w:szCs w:val="24"/>
        </w:rPr>
        <w:t>m</w:t>
      </w:r>
      <w:r w:rsidRPr="00AA5F5B">
        <w:rPr>
          <w:sz w:val="24"/>
          <w:szCs w:val="24"/>
        </w:rPr>
        <w:t xml:space="preserve">ide iş yükü ‘’evet çok arttı’’ diyenlerin </w:t>
      </w:r>
      <w:r w:rsidR="00815F04">
        <w:rPr>
          <w:sz w:val="24"/>
          <w:szCs w:val="24"/>
        </w:rPr>
        <w:t>Hanehalkı</w:t>
      </w:r>
      <w:r w:rsidRPr="00AA5F5B">
        <w:rPr>
          <w:sz w:val="24"/>
          <w:szCs w:val="24"/>
        </w:rPr>
        <w:t xml:space="preserve"> Çevre Ölçeği Çatışma alt boyutundan aldıkları medyan puan 40,0, ‘’hayır değişmedi’’ diyenlerin medyan puanı 28,0’dır. Pandemide iş yükünde </w:t>
      </w:r>
      <w:r>
        <w:rPr>
          <w:sz w:val="24"/>
          <w:szCs w:val="24"/>
        </w:rPr>
        <w:t>artış olduğunu düşünenler medyan puanı en yüksek gruptur.</w:t>
      </w:r>
      <w:r w:rsidRPr="00AA5F5B">
        <w:rPr>
          <w:sz w:val="24"/>
          <w:szCs w:val="24"/>
        </w:rPr>
        <w:t xml:space="preserve"> </w:t>
      </w:r>
      <w:bookmarkEnd w:id="14"/>
      <w:r>
        <w:rPr>
          <w:sz w:val="24"/>
          <w:szCs w:val="24"/>
        </w:rPr>
        <w:t xml:space="preserve">Gruplar arasındaki bu fark istatistiksel olarak da anlamlı bulunmuştur </w:t>
      </w:r>
      <w:r w:rsidRPr="00AA5F5B">
        <w:rPr>
          <w:sz w:val="24"/>
          <w:szCs w:val="24"/>
        </w:rPr>
        <w:t>(p&lt;0,001)</w:t>
      </w:r>
      <w:r>
        <w:rPr>
          <w:sz w:val="24"/>
          <w:szCs w:val="24"/>
        </w:rPr>
        <w:t xml:space="preserve">. </w:t>
      </w:r>
      <w:r w:rsidRPr="00AA5F5B">
        <w:rPr>
          <w:sz w:val="24"/>
          <w:szCs w:val="24"/>
        </w:rPr>
        <w:t xml:space="preserve">(Tablo </w:t>
      </w:r>
      <w:r w:rsidR="009C00A6">
        <w:rPr>
          <w:sz w:val="24"/>
          <w:szCs w:val="24"/>
        </w:rPr>
        <w:t>5.</w:t>
      </w:r>
      <w:r w:rsidRPr="00AA5F5B">
        <w:rPr>
          <w:sz w:val="24"/>
          <w:szCs w:val="24"/>
        </w:rPr>
        <w:t>1</w:t>
      </w:r>
      <w:r w:rsidR="007F52CD">
        <w:rPr>
          <w:sz w:val="24"/>
          <w:szCs w:val="24"/>
        </w:rPr>
        <w:t>9</w:t>
      </w:r>
      <w:r w:rsidRPr="00AA5F5B">
        <w:rPr>
          <w:sz w:val="24"/>
          <w:szCs w:val="24"/>
        </w:rPr>
        <w:t>)</w:t>
      </w:r>
    </w:p>
    <w:p w14:paraId="2863DA32" w14:textId="2402C7EB" w:rsidR="00DB6D40" w:rsidRDefault="00DB6D40" w:rsidP="00464801">
      <w:pPr>
        <w:spacing w:line="360" w:lineRule="auto"/>
        <w:ind w:firstLine="708"/>
        <w:jc w:val="both"/>
        <w:rPr>
          <w:sz w:val="24"/>
          <w:szCs w:val="24"/>
        </w:rPr>
      </w:pPr>
      <w:r w:rsidRPr="00AA5F5B">
        <w:rPr>
          <w:sz w:val="24"/>
          <w:szCs w:val="24"/>
        </w:rPr>
        <w:t xml:space="preserve">Pandemide iş yükü ‘’evet azaldı’’ diyenlerin </w:t>
      </w:r>
      <w:r w:rsidR="00815F04">
        <w:rPr>
          <w:sz w:val="24"/>
          <w:szCs w:val="24"/>
        </w:rPr>
        <w:t>Hanehalkı</w:t>
      </w:r>
      <w:r w:rsidRPr="00AA5F5B">
        <w:rPr>
          <w:sz w:val="24"/>
          <w:szCs w:val="24"/>
        </w:rPr>
        <w:t xml:space="preserve"> Çevre Ölçeği Birlik Beraberlik alt boyutundan medyan puanı 40,5, ‘’evet arttı’’ diyenlerin medyan puanı 30,0’dır. Pandemide iş yükünd</w:t>
      </w:r>
      <w:r>
        <w:rPr>
          <w:sz w:val="24"/>
          <w:szCs w:val="24"/>
        </w:rPr>
        <w:t>e azalma olduğunu düşünenlerin medyan puanı diğer gruplara göre yüksektir. Gruplar arasındaki bu fark istatistiksel olarak da anlamlı bulunmuştur</w:t>
      </w:r>
      <w:r w:rsidRPr="00AA5F5B">
        <w:rPr>
          <w:sz w:val="24"/>
          <w:szCs w:val="24"/>
        </w:rPr>
        <w:t xml:space="preserve"> (p=0,003)</w:t>
      </w:r>
      <w:r>
        <w:rPr>
          <w:sz w:val="24"/>
          <w:szCs w:val="24"/>
        </w:rPr>
        <w:t>.</w:t>
      </w:r>
      <w:r w:rsidRPr="00AA5F5B">
        <w:rPr>
          <w:sz w:val="24"/>
          <w:szCs w:val="24"/>
        </w:rPr>
        <w:t xml:space="preserve"> (Tablo </w:t>
      </w:r>
      <w:r w:rsidR="009C00A6">
        <w:rPr>
          <w:sz w:val="24"/>
          <w:szCs w:val="24"/>
        </w:rPr>
        <w:t>5.</w:t>
      </w:r>
      <w:r w:rsidRPr="00AA5F5B">
        <w:rPr>
          <w:sz w:val="24"/>
          <w:szCs w:val="24"/>
        </w:rPr>
        <w:t>1</w:t>
      </w:r>
      <w:r w:rsidR="007F52CD">
        <w:rPr>
          <w:sz w:val="24"/>
          <w:szCs w:val="24"/>
        </w:rPr>
        <w:t>9</w:t>
      </w:r>
      <w:r w:rsidRPr="00AA5F5B">
        <w:rPr>
          <w:sz w:val="24"/>
          <w:szCs w:val="24"/>
        </w:rPr>
        <w:t>)</w:t>
      </w:r>
    </w:p>
    <w:p w14:paraId="19B66F55" w14:textId="097AF3D2" w:rsidR="00DB6D40" w:rsidRPr="004745D7" w:rsidRDefault="00DB6D40" w:rsidP="00DB6D40">
      <w:pPr>
        <w:jc w:val="both"/>
        <w:rPr>
          <w:b/>
          <w:sz w:val="24"/>
          <w:szCs w:val="24"/>
        </w:rPr>
      </w:pPr>
      <w:r w:rsidRPr="00E333FA">
        <w:rPr>
          <w:b/>
          <w:sz w:val="24"/>
          <w:szCs w:val="24"/>
        </w:rPr>
        <w:t xml:space="preserve">Tablo </w:t>
      </w:r>
      <w:r w:rsidR="009B7471">
        <w:rPr>
          <w:b/>
          <w:sz w:val="24"/>
          <w:szCs w:val="24"/>
        </w:rPr>
        <w:t>5.</w:t>
      </w:r>
      <w:r w:rsidR="007F52CD">
        <w:rPr>
          <w:b/>
          <w:sz w:val="24"/>
          <w:szCs w:val="24"/>
        </w:rPr>
        <w:t>20</w:t>
      </w:r>
      <w:r w:rsidRPr="00E333FA">
        <w:rPr>
          <w:sz w:val="24"/>
          <w:szCs w:val="24"/>
        </w:rPr>
        <w:t xml:space="preserve">. </w:t>
      </w:r>
      <w:r w:rsidRPr="00DF469D">
        <w:rPr>
          <w:sz w:val="24"/>
          <w:szCs w:val="24"/>
        </w:rPr>
        <w:t xml:space="preserve">Hacettepe Üniversitesi Tıp Fakültesi Hastanesinde araştırmaya katılan </w:t>
      </w:r>
      <w:r w:rsidR="007364D6">
        <w:rPr>
          <w:sz w:val="24"/>
          <w:szCs w:val="24"/>
        </w:rPr>
        <w:t>tıpta uzmanlık öğrencisi</w:t>
      </w:r>
      <w:r w:rsidRPr="00DF469D">
        <w:rPr>
          <w:sz w:val="24"/>
          <w:szCs w:val="24"/>
        </w:rPr>
        <w:t xml:space="preserve"> ve hemşirelerin </w:t>
      </w:r>
      <w:r>
        <w:rPr>
          <w:sz w:val="24"/>
          <w:szCs w:val="24"/>
        </w:rPr>
        <w:t xml:space="preserve">hanehalkındaki çatışma </w:t>
      </w:r>
      <w:r w:rsidRPr="00DF469D">
        <w:rPr>
          <w:sz w:val="24"/>
          <w:szCs w:val="24"/>
        </w:rPr>
        <w:t>durumları</w:t>
      </w:r>
      <w:r>
        <w:rPr>
          <w:sz w:val="24"/>
          <w:szCs w:val="24"/>
        </w:rPr>
        <w:t>nın artması</w:t>
      </w:r>
      <w:r w:rsidRPr="00DF469D">
        <w:rPr>
          <w:sz w:val="24"/>
          <w:szCs w:val="24"/>
        </w:rPr>
        <w:t xml:space="preserve"> ile ilişkili olabilecek faktörlerin lojistik regresyon yöntemi ile değerlendirilmesi</w:t>
      </w:r>
      <w:r>
        <w:rPr>
          <w:sz w:val="24"/>
          <w:szCs w:val="24"/>
        </w:rPr>
        <w:t xml:space="preserve"> (Ankara, 2022)</w:t>
      </w:r>
    </w:p>
    <w:tbl>
      <w:tblPr>
        <w:tblStyle w:val="TabloKlavuzu"/>
        <w:tblW w:w="8181" w:type="dxa"/>
        <w:tblLook w:val="04A0" w:firstRow="1" w:lastRow="0" w:firstColumn="1" w:lastColumn="0" w:noHBand="0" w:noVBand="1"/>
      </w:tblPr>
      <w:tblGrid>
        <w:gridCol w:w="3580"/>
        <w:gridCol w:w="1792"/>
        <w:gridCol w:w="1536"/>
        <w:gridCol w:w="1273"/>
      </w:tblGrid>
      <w:tr w:rsidR="00DB6D40" w14:paraId="182B693E" w14:textId="77777777" w:rsidTr="00DB6D40">
        <w:trPr>
          <w:trHeight w:val="273"/>
        </w:trPr>
        <w:tc>
          <w:tcPr>
            <w:tcW w:w="3580" w:type="dxa"/>
            <w:tcBorders>
              <w:bottom w:val="single" w:sz="4" w:space="0" w:color="auto"/>
            </w:tcBorders>
          </w:tcPr>
          <w:p w14:paraId="06D9C814" w14:textId="77777777" w:rsidR="00DB6D40" w:rsidRPr="00E75774" w:rsidRDefault="00DB6D40" w:rsidP="00DB6D40">
            <w:pPr>
              <w:rPr>
                <w:b/>
                <w:sz w:val="20"/>
                <w:szCs w:val="20"/>
              </w:rPr>
            </w:pPr>
            <w:r w:rsidRPr="00E75774">
              <w:rPr>
                <w:b/>
                <w:sz w:val="20"/>
                <w:szCs w:val="20"/>
              </w:rPr>
              <w:t>Özellik</w:t>
            </w:r>
          </w:p>
        </w:tc>
        <w:tc>
          <w:tcPr>
            <w:tcW w:w="1792" w:type="dxa"/>
            <w:tcBorders>
              <w:bottom w:val="single" w:sz="4" w:space="0" w:color="auto"/>
            </w:tcBorders>
          </w:tcPr>
          <w:p w14:paraId="6BDD6395" w14:textId="77777777" w:rsidR="00DB6D40" w:rsidRPr="00E75774" w:rsidRDefault="00DB6D40" w:rsidP="00133D64">
            <w:pPr>
              <w:jc w:val="center"/>
              <w:rPr>
                <w:b/>
                <w:sz w:val="20"/>
                <w:szCs w:val="20"/>
              </w:rPr>
            </w:pPr>
            <w:r w:rsidRPr="00E75774">
              <w:rPr>
                <w:b/>
                <w:sz w:val="20"/>
                <w:szCs w:val="20"/>
              </w:rPr>
              <w:t>OR</w:t>
            </w:r>
          </w:p>
        </w:tc>
        <w:tc>
          <w:tcPr>
            <w:tcW w:w="1536" w:type="dxa"/>
            <w:tcBorders>
              <w:bottom w:val="single" w:sz="4" w:space="0" w:color="auto"/>
            </w:tcBorders>
          </w:tcPr>
          <w:p w14:paraId="27422D70" w14:textId="77777777" w:rsidR="00DB6D40" w:rsidRPr="00E75774" w:rsidRDefault="00DB6D40" w:rsidP="00133D64">
            <w:pPr>
              <w:jc w:val="center"/>
              <w:rPr>
                <w:b/>
                <w:sz w:val="20"/>
                <w:szCs w:val="20"/>
              </w:rPr>
            </w:pPr>
            <w:r w:rsidRPr="00E75774">
              <w:rPr>
                <w:b/>
                <w:sz w:val="20"/>
                <w:szCs w:val="20"/>
              </w:rPr>
              <w:t>GA</w:t>
            </w:r>
          </w:p>
        </w:tc>
        <w:tc>
          <w:tcPr>
            <w:tcW w:w="1273" w:type="dxa"/>
            <w:tcBorders>
              <w:bottom w:val="single" w:sz="4" w:space="0" w:color="auto"/>
            </w:tcBorders>
          </w:tcPr>
          <w:p w14:paraId="30D5E127" w14:textId="77777777" w:rsidR="00DB6D40" w:rsidRPr="00E75774" w:rsidRDefault="00DB6D40" w:rsidP="00133D64">
            <w:pPr>
              <w:jc w:val="center"/>
              <w:rPr>
                <w:b/>
                <w:sz w:val="20"/>
                <w:szCs w:val="20"/>
              </w:rPr>
            </w:pPr>
            <w:r w:rsidRPr="00E75774">
              <w:rPr>
                <w:b/>
                <w:sz w:val="20"/>
                <w:szCs w:val="20"/>
              </w:rPr>
              <w:t>P</w:t>
            </w:r>
          </w:p>
        </w:tc>
      </w:tr>
      <w:tr w:rsidR="00DB6D40" w14:paraId="51B1120F" w14:textId="77777777" w:rsidTr="00DB6D40">
        <w:trPr>
          <w:trHeight w:val="273"/>
        </w:trPr>
        <w:tc>
          <w:tcPr>
            <w:tcW w:w="3580" w:type="dxa"/>
            <w:tcBorders>
              <w:bottom w:val="nil"/>
            </w:tcBorders>
          </w:tcPr>
          <w:p w14:paraId="54711B5B" w14:textId="77777777" w:rsidR="00DB6D40" w:rsidRPr="00E75774" w:rsidRDefault="00DB6D40" w:rsidP="00DB6D40">
            <w:pPr>
              <w:rPr>
                <w:b/>
                <w:sz w:val="20"/>
                <w:szCs w:val="20"/>
              </w:rPr>
            </w:pPr>
            <w:r>
              <w:rPr>
                <w:b/>
                <w:sz w:val="20"/>
                <w:szCs w:val="20"/>
              </w:rPr>
              <w:t>Meslek</w:t>
            </w:r>
          </w:p>
        </w:tc>
        <w:tc>
          <w:tcPr>
            <w:tcW w:w="1792" w:type="dxa"/>
            <w:tcBorders>
              <w:bottom w:val="nil"/>
            </w:tcBorders>
          </w:tcPr>
          <w:p w14:paraId="123355DE" w14:textId="77777777" w:rsidR="00DB6D40" w:rsidRPr="00E75774" w:rsidRDefault="00DB6D40" w:rsidP="00133D64">
            <w:pPr>
              <w:jc w:val="center"/>
              <w:rPr>
                <w:b/>
                <w:sz w:val="20"/>
                <w:szCs w:val="20"/>
              </w:rPr>
            </w:pPr>
          </w:p>
        </w:tc>
        <w:tc>
          <w:tcPr>
            <w:tcW w:w="1536" w:type="dxa"/>
            <w:tcBorders>
              <w:bottom w:val="nil"/>
            </w:tcBorders>
          </w:tcPr>
          <w:p w14:paraId="5671D706" w14:textId="77777777" w:rsidR="00DB6D40" w:rsidRPr="00E75774" w:rsidRDefault="00DB6D40" w:rsidP="00133D64">
            <w:pPr>
              <w:jc w:val="center"/>
              <w:rPr>
                <w:b/>
                <w:sz w:val="20"/>
                <w:szCs w:val="20"/>
              </w:rPr>
            </w:pPr>
          </w:p>
        </w:tc>
        <w:tc>
          <w:tcPr>
            <w:tcW w:w="1273" w:type="dxa"/>
            <w:tcBorders>
              <w:bottom w:val="nil"/>
            </w:tcBorders>
          </w:tcPr>
          <w:p w14:paraId="6852F5EA" w14:textId="77777777" w:rsidR="00DB6D40" w:rsidRPr="00E75774" w:rsidRDefault="00DB6D40" w:rsidP="00133D64">
            <w:pPr>
              <w:jc w:val="center"/>
              <w:rPr>
                <w:b/>
                <w:sz w:val="20"/>
                <w:szCs w:val="20"/>
              </w:rPr>
            </w:pPr>
          </w:p>
        </w:tc>
      </w:tr>
      <w:tr w:rsidR="00DB6D40" w14:paraId="0D96B2EE" w14:textId="77777777" w:rsidTr="00DB6D40">
        <w:trPr>
          <w:trHeight w:val="273"/>
        </w:trPr>
        <w:tc>
          <w:tcPr>
            <w:tcW w:w="3580" w:type="dxa"/>
            <w:tcBorders>
              <w:top w:val="nil"/>
              <w:bottom w:val="nil"/>
            </w:tcBorders>
          </w:tcPr>
          <w:p w14:paraId="110EB38D" w14:textId="77777777" w:rsidR="00DB6D40" w:rsidRPr="004745D7" w:rsidRDefault="00DB6D40" w:rsidP="00DB6D40">
            <w:pPr>
              <w:rPr>
                <w:sz w:val="20"/>
                <w:szCs w:val="20"/>
              </w:rPr>
            </w:pPr>
            <w:r w:rsidRPr="004745D7">
              <w:rPr>
                <w:sz w:val="20"/>
                <w:szCs w:val="20"/>
              </w:rPr>
              <w:t>Hemşire</w:t>
            </w:r>
          </w:p>
        </w:tc>
        <w:tc>
          <w:tcPr>
            <w:tcW w:w="1792" w:type="dxa"/>
            <w:tcBorders>
              <w:top w:val="nil"/>
              <w:bottom w:val="nil"/>
            </w:tcBorders>
          </w:tcPr>
          <w:p w14:paraId="7C0AE37D" w14:textId="77777777" w:rsidR="00DB6D40" w:rsidRPr="004745D7" w:rsidRDefault="00DB6D40" w:rsidP="00133D64">
            <w:pPr>
              <w:jc w:val="center"/>
              <w:rPr>
                <w:sz w:val="20"/>
                <w:szCs w:val="20"/>
              </w:rPr>
            </w:pPr>
            <w:r w:rsidRPr="004745D7">
              <w:rPr>
                <w:sz w:val="20"/>
                <w:szCs w:val="20"/>
              </w:rPr>
              <w:t>1</w:t>
            </w:r>
          </w:p>
        </w:tc>
        <w:tc>
          <w:tcPr>
            <w:tcW w:w="1536" w:type="dxa"/>
            <w:tcBorders>
              <w:top w:val="nil"/>
              <w:bottom w:val="nil"/>
            </w:tcBorders>
          </w:tcPr>
          <w:p w14:paraId="48C62640" w14:textId="77777777" w:rsidR="00DB6D40" w:rsidRPr="004745D7" w:rsidRDefault="00DB6D40" w:rsidP="00133D64">
            <w:pPr>
              <w:jc w:val="center"/>
              <w:rPr>
                <w:sz w:val="20"/>
                <w:szCs w:val="20"/>
              </w:rPr>
            </w:pPr>
          </w:p>
        </w:tc>
        <w:tc>
          <w:tcPr>
            <w:tcW w:w="1273" w:type="dxa"/>
            <w:tcBorders>
              <w:top w:val="nil"/>
              <w:bottom w:val="nil"/>
            </w:tcBorders>
          </w:tcPr>
          <w:p w14:paraId="74B63831" w14:textId="77777777" w:rsidR="00DB6D40" w:rsidRPr="004745D7" w:rsidRDefault="00DB6D40" w:rsidP="00133D64">
            <w:pPr>
              <w:jc w:val="center"/>
              <w:rPr>
                <w:sz w:val="20"/>
                <w:szCs w:val="20"/>
              </w:rPr>
            </w:pPr>
          </w:p>
        </w:tc>
      </w:tr>
      <w:tr w:rsidR="00DB6D40" w14:paraId="11A18206" w14:textId="77777777" w:rsidTr="00DB6D40">
        <w:trPr>
          <w:trHeight w:val="273"/>
        </w:trPr>
        <w:tc>
          <w:tcPr>
            <w:tcW w:w="3580" w:type="dxa"/>
            <w:tcBorders>
              <w:top w:val="nil"/>
              <w:bottom w:val="single" w:sz="4" w:space="0" w:color="auto"/>
            </w:tcBorders>
          </w:tcPr>
          <w:p w14:paraId="695B0324" w14:textId="0F5BFA4A" w:rsidR="00DB6D40" w:rsidRPr="004745D7" w:rsidRDefault="007364D6" w:rsidP="00DB6D40">
            <w:pPr>
              <w:rPr>
                <w:sz w:val="20"/>
                <w:szCs w:val="20"/>
              </w:rPr>
            </w:pPr>
            <w:r>
              <w:rPr>
                <w:sz w:val="20"/>
                <w:szCs w:val="20"/>
              </w:rPr>
              <w:t>Tıpta uzmanlık öğrencisi</w:t>
            </w:r>
          </w:p>
        </w:tc>
        <w:tc>
          <w:tcPr>
            <w:tcW w:w="1792" w:type="dxa"/>
            <w:tcBorders>
              <w:top w:val="nil"/>
              <w:bottom w:val="single" w:sz="4" w:space="0" w:color="auto"/>
            </w:tcBorders>
          </w:tcPr>
          <w:p w14:paraId="63945C22" w14:textId="77777777" w:rsidR="00DB6D40" w:rsidRPr="004745D7" w:rsidRDefault="00DB6D40" w:rsidP="00133D64">
            <w:pPr>
              <w:jc w:val="center"/>
              <w:rPr>
                <w:sz w:val="20"/>
                <w:szCs w:val="20"/>
              </w:rPr>
            </w:pPr>
            <w:r w:rsidRPr="004745D7">
              <w:rPr>
                <w:sz w:val="20"/>
                <w:szCs w:val="20"/>
              </w:rPr>
              <w:t>1,191</w:t>
            </w:r>
          </w:p>
        </w:tc>
        <w:tc>
          <w:tcPr>
            <w:tcW w:w="1536" w:type="dxa"/>
            <w:tcBorders>
              <w:top w:val="nil"/>
              <w:bottom w:val="single" w:sz="4" w:space="0" w:color="auto"/>
            </w:tcBorders>
          </w:tcPr>
          <w:p w14:paraId="4D9F7F4F" w14:textId="77777777" w:rsidR="00DB6D40" w:rsidRPr="004745D7" w:rsidRDefault="00DB6D40" w:rsidP="00133D64">
            <w:pPr>
              <w:jc w:val="center"/>
              <w:rPr>
                <w:sz w:val="20"/>
                <w:szCs w:val="20"/>
              </w:rPr>
            </w:pPr>
            <w:r w:rsidRPr="004745D7">
              <w:rPr>
                <w:sz w:val="20"/>
                <w:szCs w:val="20"/>
              </w:rPr>
              <w:t>0,499-2,841</w:t>
            </w:r>
          </w:p>
        </w:tc>
        <w:tc>
          <w:tcPr>
            <w:tcW w:w="1273" w:type="dxa"/>
            <w:tcBorders>
              <w:top w:val="nil"/>
              <w:bottom w:val="single" w:sz="4" w:space="0" w:color="auto"/>
            </w:tcBorders>
          </w:tcPr>
          <w:p w14:paraId="7AE3D64F" w14:textId="77777777" w:rsidR="00DB6D40" w:rsidRPr="004745D7" w:rsidRDefault="00DB6D40" w:rsidP="00133D64">
            <w:pPr>
              <w:jc w:val="center"/>
              <w:rPr>
                <w:sz w:val="20"/>
                <w:szCs w:val="20"/>
              </w:rPr>
            </w:pPr>
            <w:r w:rsidRPr="004745D7">
              <w:rPr>
                <w:sz w:val="20"/>
                <w:szCs w:val="20"/>
              </w:rPr>
              <w:t>0,69</w:t>
            </w:r>
          </w:p>
        </w:tc>
      </w:tr>
      <w:tr w:rsidR="00DB6D40" w14:paraId="53D24196" w14:textId="77777777" w:rsidTr="00DB6D40">
        <w:trPr>
          <w:trHeight w:val="285"/>
        </w:trPr>
        <w:tc>
          <w:tcPr>
            <w:tcW w:w="3580" w:type="dxa"/>
            <w:tcBorders>
              <w:bottom w:val="nil"/>
              <w:right w:val="single" w:sz="4" w:space="0" w:color="auto"/>
            </w:tcBorders>
          </w:tcPr>
          <w:p w14:paraId="7C05D440" w14:textId="77777777" w:rsidR="00DB6D40" w:rsidRPr="00E75774" w:rsidRDefault="00DB6D40" w:rsidP="00DB6D40">
            <w:pPr>
              <w:rPr>
                <w:b/>
                <w:sz w:val="20"/>
                <w:szCs w:val="20"/>
              </w:rPr>
            </w:pPr>
            <w:r w:rsidRPr="00E75774">
              <w:rPr>
                <w:b/>
                <w:sz w:val="20"/>
                <w:szCs w:val="20"/>
              </w:rPr>
              <w:t>Meslekteki çalışma süresi</w:t>
            </w:r>
          </w:p>
        </w:tc>
        <w:tc>
          <w:tcPr>
            <w:tcW w:w="1792" w:type="dxa"/>
            <w:tcBorders>
              <w:left w:val="single" w:sz="4" w:space="0" w:color="auto"/>
              <w:bottom w:val="nil"/>
              <w:right w:val="single" w:sz="4" w:space="0" w:color="auto"/>
            </w:tcBorders>
          </w:tcPr>
          <w:p w14:paraId="06ACA4AC" w14:textId="77777777" w:rsidR="00DB6D40" w:rsidRDefault="00DB6D40" w:rsidP="00133D64">
            <w:pPr>
              <w:jc w:val="center"/>
              <w:rPr>
                <w:sz w:val="20"/>
                <w:szCs w:val="20"/>
              </w:rPr>
            </w:pPr>
          </w:p>
        </w:tc>
        <w:tc>
          <w:tcPr>
            <w:tcW w:w="1536" w:type="dxa"/>
            <w:tcBorders>
              <w:left w:val="single" w:sz="4" w:space="0" w:color="auto"/>
              <w:bottom w:val="nil"/>
              <w:right w:val="single" w:sz="4" w:space="0" w:color="auto"/>
            </w:tcBorders>
          </w:tcPr>
          <w:p w14:paraId="2836130F" w14:textId="77777777" w:rsidR="00DB6D40" w:rsidRDefault="00DB6D40" w:rsidP="00133D64">
            <w:pPr>
              <w:jc w:val="center"/>
              <w:rPr>
                <w:sz w:val="20"/>
                <w:szCs w:val="20"/>
              </w:rPr>
            </w:pPr>
          </w:p>
        </w:tc>
        <w:tc>
          <w:tcPr>
            <w:tcW w:w="1273" w:type="dxa"/>
            <w:tcBorders>
              <w:left w:val="single" w:sz="4" w:space="0" w:color="auto"/>
              <w:bottom w:val="nil"/>
            </w:tcBorders>
          </w:tcPr>
          <w:p w14:paraId="3D85DF3F" w14:textId="77777777" w:rsidR="00DB6D40" w:rsidRDefault="00DB6D40" w:rsidP="00133D64">
            <w:pPr>
              <w:jc w:val="center"/>
              <w:rPr>
                <w:sz w:val="20"/>
                <w:szCs w:val="20"/>
              </w:rPr>
            </w:pPr>
          </w:p>
        </w:tc>
      </w:tr>
      <w:tr w:rsidR="00DB6D40" w14:paraId="25D82B6F" w14:textId="77777777" w:rsidTr="00DB6D40">
        <w:trPr>
          <w:trHeight w:val="285"/>
        </w:trPr>
        <w:tc>
          <w:tcPr>
            <w:tcW w:w="3580" w:type="dxa"/>
            <w:tcBorders>
              <w:top w:val="nil"/>
              <w:bottom w:val="nil"/>
              <w:right w:val="single" w:sz="4" w:space="0" w:color="auto"/>
            </w:tcBorders>
          </w:tcPr>
          <w:p w14:paraId="442AFF31" w14:textId="77777777" w:rsidR="00DB6D40" w:rsidRPr="00E75774" w:rsidRDefault="00DB6D40" w:rsidP="00DB6D40">
            <w:pPr>
              <w:rPr>
                <w:b/>
                <w:sz w:val="20"/>
                <w:szCs w:val="20"/>
              </w:rPr>
            </w:pPr>
            <w:r>
              <w:rPr>
                <w:sz w:val="20"/>
                <w:szCs w:val="20"/>
              </w:rPr>
              <w:t>0-3 yıl</w:t>
            </w:r>
          </w:p>
        </w:tc>
        <w:tc>
          <w:tcPr>
            <w:tcW w:w="1792" w:type="dxa"/>
            <w:tcBorders>
              <w:top w:val="nil"/>
              <w:left w:val="single" w:sz="4" w:space="0" w:color="auto"/>
              <w:bottom w:val="nil"/>
              <w:right w:val="single" w:sz="4" w:space="0" w:color="auto"/>
            </w:tcBorders>
          </w:tcPr>
          <w:p w14:paraId="408CE3A0" w14:textId="77777777" w:rsidR="00DB6D40" w:rsidRDefault="00DB6D40" w:rsidP="00133D64">
            <w:pPr>
              <w:jc w:val="center"/>
              <w:rPr>
                <w:sz w:val="20"/>
                <w:szCs w:val="20"/>
              </w:rPr>
            </w:pPr>
            <w:r>
              <w:rPr>
                <w:sz w:val="20"/>
                <w:szCs w:val="20"/>
              </w:rPr>
              <w:t>1</w:t>
            </w:r>
          </w:p>
        </w:tc>
        <w:tc>
          <w:tcPr>
            <w:tcW w:w="1536" w:type="dxa"/>
            <w:tcBorders>
              <w:top w:val="nil"/>
              <w:left w:val="single" w:sz="4" w:space="0" w:color="auto"/>
              <w:bottom w:val="nil"/>
              <w:right w:val="single" w:sz="4" w:space="0" w:color="auto"/>
            </w:tcBorders>
          </w:tcPr>
          <w:p w14:paraId="78054F62" w14:textId="77777777" w:rsidR="00DB6D40" w:rsidRDefault="00DB6D40" w:rsidP="00133D64">
            <w:pPr>
              <w:jc w:val="center"/>
              <w:rPr>
                <w:sz w:val="20"/>
                <w:szCs w:val="20"/>
              </w:rPr>
            </w:pPr>
          </w:p>
        </w:tc>
        <w:tc>
          <w:tcPr>
            <w:tcW w:w="1273" w:type="dxa"/>
            <w:tcBorders>
              <w:top w:val="nil"/>
              <w:left w:val="single" w:sz="4" w:space="0" w:color="auto"/>
              <w:bottom w:val="nil"/>
            </w:tcBorders>
          </w:tcPr>
          <w:p w14:paraId="7EC34FC5" w14:textId="77777777" w:rsidR="00DB6D40" w:rsidRDefault="00DB6D40" w:rsidP="00133D64">
            <w:pPr>
              <w:jc w:val="center"/>
              <w:rPr>
                <w:sz w:val="20"/>
                <w:szCs w:val="20"/>
              </w:rPr>
            </w:pPr>
          </w:p>
        </w:tc>
      </w:tr>
      <w:tr w:rsidR="00DB6D40" w14:paraId="7AA58167" w14:textId="77777777" w:rsidTr="00DB6D40">
        <w:trPr>
          <w:trHeight w:val="285"/>
        </w:trPr>
        <w:tc>
          <w:tcPr>
            <w:tcW w:w="3580" w:type="dxa"/>
            <w:tcBorders>
              <w:top w:val="nil"/>
              <w:bottom w:val="nil"/>
              <w:right w:val="single" w:sz="4" w:space="0" w:color="auto"/>
            </w:tcBorders>
          </w:tcPr>
          <w:p w14:paraId="71070655" w14:textId="77777777" w:rsidR="00DB6D40" w:rsidRPr="00E75774" w:rsidRDefault="00DB6D40" w:rsidP="00DB6D40">
            <w:pPr>
              <w:rPr>
                <w:b/>
                <w:sz w:val="20"/>
                <w:szCs w:val="20"/>
              </w:rPr>
            </w:pPr>
            <w:r>
              <w:rPr>
                <w:sz w:val="20"/>
                <w:szCs w:val="20"/>
              </w:rPr>
              <w:t>4-7 yıl</w:t>
            </w:r>
          </w:p>
        </w:tc>
        <w:tc>
          <w:tcPr>
            <w:tcW w:w="1792" w:type="dxa"/>
            <w:tcBorders>
              <w:top w:val="nil"/>
              <w:left w:val="single" w:sz="4" w:space="0" w:color="auto"/>
              <w:bottom w:val="nil"/>
              <w:right w:val="single" w:sz="4" w:space="0" w:color="auto"/>
            </w:tcBorders>
          </w:tcPr>
          <w:p w14:paraId="358ACFE2" w14:textId="77777777" w:rsidR="00DB6D40" w:rsidRDefault="00DB6D40" w:rsidP="00133D64">
            <w:pPr>
              <w:jc w:val="center"/>
              <w:rPr>
                <w:sz w:val="20"/>
                <w:szCs w:val="20"/>
              </w:rPr>
            </w:pPr>
            <w:r>
              <w:rPr>
                <w:sz w:val="20"/>
                <w:szCs w:val="20"/>
              </w:rPr>
              <w:t>0,500</w:t>
            </w:r>
          </w:p>
        </w:tc>
        <w:tc>
          <w:tcPr>
            <w:tcW w:w="1536" w:type="dxa"/>
            <w:tcBorders>
              <w:top w:val="nil"/>
              <w:left w:val="single" w:sz="4" w:space="0" w:color="auto"/>
              <w:bottom w:val="nil"/>
              <w:right w:val="single" w:sz="4" w:space="0" w:color="auto"/>
            </w:tcBorders>
          </w:tcPr>
          <w:p w14:paraId="2955E53F" w14:textId="77777777" w:rsidR="00DB6D40" w:rsidRDefault="00DB6D40" w:rsidP="00133D64">
            <w:pPr>
              <w:jc w:val="center"/>
              <w:rPr>
                <w:sz w:val="20"/>
                <w:szCs w:val="20"/>
              </w:rPr>
            </w:pPr>
            <w:r>
              <w:rPr>
                <w:sz w:val="20"/>
                <w:szCs w:val="20"/>
              </w:rPr>
              <w:t>0,394-1,383</w:t>
            </w:r>
          </w:p>
        </w:tc>
        <w:tc>
          <w:tcPr>
            <w:tcW w:w="1273" w:type="dxa"/>
            <w:tcBorders>
              <w:top w:val="nil"/>
              <w:left w:val="single" w:sz="4" w:space="0" w:color="auto"/>
              <w:bottom w:val="nil"/>
            </w:tcBorders>
          </w:tcPr>
          <w:p w14:paraId="5F487B0D" w14:textId="77777777" w:rsidR="00DB6D40" w:rsidRDefault="00DB6D40" w:rsidP="00133D64">
            <w:pPr>
              <w:jc w:val="center"/>
              <w:rPr>
                <w:sz w:val="20"/>
                <w:szCs w:val="20"/>
              </w:rPr>
            </w:pPr>
            <w:r>
              <w:rPr>
                <w:sz w:val="20"/>
                <w:szCs w:val="20"/>
              </w:rPr>
              <w:t>0,19</w:t>
            </w:r>
          </w:p>
        </w:tc>
      </w:tr>
      <w:tr w:rsidR="00DB6D40" w14:paraId="0A557C06" w14:textId="77777777" w:rsidTr="00DB6D40">
        <w:trPr>
          <w:trHeight w:val="273"/>
        </w:trPr>
        <w:tc>
          <w:tcPr>
            <w:tcW w:w="3580" w:type="dxa"/>
            <w:tcBorders>
              <w:top w:val="nil"/>
              <w:bottom w:val="single" w:sz="4" w:space="0" w:color="auto"/>
              <w:right w:val="single" w:sz="4" w:space="0" w:color="auto"/>
            </w:tcBorders>
          </w:tcPr>
          <w:p w14:paraId="3A624AE6" w14:textId="77777777" w:rsidR="00DB6D40" w:rsidRDefault="00DB6D40" w:rsidP="00DB6D40">
            <w:pPr>
              <w:rPr>
                <w:sz w:val="20"/>
                <w:szCs w:val="20"/>
              </w:rPr>
            </w:pPr>
            <w:r>
              <w:rPr>
                <w:sz w:val="20"/>
                <w:szCs w:val="20"/>
              </w:rPr>
              <w:t>8 yıl ve üstü</w:t>
            </w:r>
          </w:p>
        </w:tc>
        <w:tc>
          <w:tcPr>
            <w:tcW w:w="1792" w:type="dxa"/>
            <w:tcBorders>
              <w:top w:val="nil"/>
              <w:left w:val="single" w:sz="4" w:space="0" w:color="auto"/>
              <w:bottom w:val="single" w:sz="4" w:space="0" w:color="auto"/>
              <w:right w:val="single" w:sz="4" w:space="0" w:color="auto"/>
            </w:tcBorders>
          </w:tcPr>
          <w:p w14:paraId="67E02468" w14:textId="77777777" w:rsidR="00DB6D40" w:rsidRDefault="00DB6D40" w:rsidP="00133D64">
            <w:pPr>
              <w:jc w:val="center"/>
              <w:rPr>
                <w:sz w:val="20"/>
                <w:szCs w:val="20"/>
              </w:rPr>
            </w:pPr>
            <w:r>
              <w:rPr>
                <w:sz w:val="20"/>
                <w:szCs w:val="20"/>
              </w:rPr>
              <w:t>1,530</w:t>
            </w:r>
          </w:p>
        </w:tc>
        <w:tc>
          <w:tcPr>
            <w:tcW w:w="1536" w:type="dxa"/>
            <w:tcBorders>
              <w:top w:val="nil"/>
              <w:left w:val="single" w:sz="4" w:space="0" w:color="auto"/>
              <w:bottom w:val="single" w:sz="4" w:space="0" w:color="auto"/>
              <w:right w:val="single" w:sz="4" w:space="0" w:color="auto"/>
            </w:tcBorders>
          </w:tcPr>
          <w:p w14:paraId="1CE1953B" w14:textId="77777777" w:rsidR="00DB6D40" w:rsidRDefault="00DB6D40" w:rsidP="00133D64">
            <w:pPr>
              <w:jc w:val="center"/>
              <w:rPr>
                <w:sz w:val="20"/>
                <w:szCs w:val="20"/>
              </w:rPr>
            </w:pPr>
            <w:r>
              <w:rPr>
                <w:sz w:val="20"/>
                <w:szCs w:val="20"/>
              </w:rPr>
              <w:t>0,733-2,331</w:t>
            </w:r>
          </w:p>
        </w:tc>
        <w:tc>
          <w:tcPr>
            <w:tcW w:w="1273" w:type="dxa"/>
            <w:tcBorders>
              <w:top w:val="nil"/>
              <w:left w:val="single" w:sz="4" w:space="0" w:color="auto"/>
              <w:bottom w:val="single" w:sz="4" w:space="0" w:color="auto"/>
            </w:tcBorders>
          </w:tcPr>
          <w:p w14:paraId="1526BE0B" w14:textId="77777777" w:rsidR="00DB6D40" w:rsidRDefault="00DB6D40" w:rsidP="00133D64">
            <w:pPr>
              <w:jc w:val="center"/>
              <w:rPr>
                <w:sz w:val="20"/>
                <w:szCs w:val="20"/>
              </w:rPr>
            </w:pPr>
            <w:r>
              <w:rPr>
                <w:sz w:val="20"/>
                <w:szCs w:val="20"/>
              </w:rPr>
              <w:t>0,22</w:t>
            </w:r>
          </w:p>
        </w:tc>
      </w:tr>
      <w:tr w:rsidR="00DB6D40" w14:paraId="7DF1C761" w14:textId="77777777" w:rsidTr="00DB6D40">
        <w:trPr>
          <w:trHeight w:val="273"/>
        </w:trPr>
        <w:tc>
          <w:tcPr>
            <w:tcW w:w="3580" w:type="dxa"/>
            <w:tcBorders>
              <w:top w:val="single" w:sz="4" w:space="0" w:color="auto"/>
              <w:bottom w:val="nil"/>
              <w:right w:val="single" w:sz="4" w:space="0" w:color="auto"/>
            </w:tcBorders>
          </w:tcPr>
          <w:p w14:paraId="0C83A55C" w14:textId="77777777" w:rsidR="00DB6D40" w:rsidRPr="004745D7" w:rsidRDefault="00DB6D40" w:rsidP="00DB6D40">
            <w:pPr>
              <w:rPr>
                <w:b/>
                <w:sz w:val="20"/>
                <w:szCs w:val="20"/>
              </w:rPr>
            </w:pPr>
            <w:r w:rsidRPr="004745D7">
              <w:rPr>
                <w:b/>
                <w:sz w:val="20"/>
                <w:szCs w:val="20"/>
              </w:rPr>
              <w:t>Pandemide iş yükü</w:t>
            </w:r>
          </w:p>
        </w:tc>
        <w:tc>
          <w:tcPr>
            <w:tcW w:w="1792" w:type="dxa"/>
            <w:tcBorders>
              <w:top w:val="single" w:sz="4" w:space="0" w:color="auto"/>
              <w:left w:val="single" w:sz="4" w:space="0" w:color="auto"/>
              <w:bottom w:val="nil"/>
              <w:right w:val="single" w:sz="4" w:space="0" w:color="auto"/>
            </w:tcBorders>
          </w:tcPr>
          <w:p w14:paraId="316B7039" w14:textId="77777777" w:rsidR="00DB6D40" w:rsidRDefault="00DB6D40" w:rsidP="00133D64">
            <w:pPr>
              <w:jc w:val="center"/>
              <w:rPr>
                <w:sz w:val="20"/>
                <w:szCs w:val="20"/>
              </w:rPr>
            </w:pPr>
          </w:p>
        </w:tc>
        <w:tc>
          <w:tcPr>
            <w:tcW w:w="1536" w:type="dxa"/>
            <w:tcBorders>
              <w:top w:val="single" w:sz="4" w:space="0" w:color="auto"/>
              <w:left w:val="single" w:sz="4" w:space="0" w:color="auto"/>
              <w:bottom w:val="nil"/>
              <w:right w:val="single" w:sz="4" w:space="0" w:color="auto"/>
            </w:tcBorders>
          </w:tcPr>
          <w:p w14:paraId="01BCFE39" w14:textId="77777777" w:rsidR="00DB6D40" w:rsidRDefault="00DB6D40" w:rsidP="00133D64">
            <w:pPr>
              <w:jc w:val="center"/>
              <w:rPr>
                <w:sz w:val="20"/>
                <w:szCs w:val="20"/>
              </w:rPr>
            </w:pPr>
          </w:p>
        </w:tc>
        <w:tc>
          <w:tcPr>
            <w:tcW w:w="1273" w:type="dxa"/>
            <w:tcBorders>
              <w:top w:val="single" w:sz="4" w:space="0" w:color="auto"/>
              <w:left w:val="single" w:sz="4" w:space="0" w:color="auto"/>
              <w:bottom w:val="nil"/>
            </w:tcBorders>
          </w:tcPr>
          <w:p w14:paraId="4A717712" w14:textId="77777777" w:rsidR="00DB6D40" w:rsidRDefault="00DB6D40" w:rsidP="00133D64">
            <w:pPr>
              <w:jc w:val="center"/>
              <w:rPr>
                <w:sz w:val="20"/>
                <w:szCs w:val="20"/>
              </w:rPr>
            </w:pPr>
          </w:p>
        </w:tc>
      </w:tr>
      <w:tr w:rsidR="00DB6D40" w14:paraId="1FB95C4B" w14:textId="77777777" w:rsidTr="00DB6D40">
        <w:trPr>
          <w:trHeight w:val="273"/>
        </w:trPr>
        <w:tc>
          <w:tcPr>
            <w:tcW w:w="3580" w:type="dxa"/>
            <w:tcBorders>
              <w:top w:val="nil"/>
              <w:bottom w:val="nil"/>
              <w:right w:val="single" w:sz="4" w:space="0" w:color="auto"/>
            </w:tcBorders>
          </w:tcPr>
          <w:p w14:paraId="3F7ABCEA" w14:textId="77777777" w:rsidR="00DB6D40" w:rsidRDefault="00DB6D40" w:rsidP="00DB6D40">
            <w:pPr>
              <w:rPr>
                <w:sz w:val="20"/>
                <w:szCs w:val="20"/>
              </w:rPr>
            </w:pPr>
            <w:proofErr w:type="gramStart"/>
            <w:r>
              <w:rPr>
                <w:sz w:val="20"/>
                <w:szCs w:val="20"/>
              </w:rPr>
              <w:t>Değişmeyen,azalan</w:t>
            </w:r>
            <w:proofErr w:type="gramEnd"/>
          </w:p>
        </w:tc>
        <w:tc>
          <w:tcPr>
            <w:tcW w:w="1792" w:type="dxa"/>
            <w:tcBorders>
              <w:top w:val="nil"/>
              <w:left w:val="single" w:sz="4" w:space="0" w:color="auto"/>
              <w:bottom w:val="nil"/>
              <w:right w:val="single" w:sz="4" w:space="0" w:color="auto"/>
            </w:tcBorders>
          </w:tcPr>
          <w:p w14:paraId="62AE2D67" w14:textId="77777777" w:rsidR="00DB6D40" w:rsidRDefault="00DB6D40" w:rsidP="00133D64">
            <w:pPr>
              <w:jc w:val="center"/>
              <w:rPr>
                <w:sz w:val="20"/>
                <w:szCs w:val="20"/>
              </w:rPr>
            </w:pPr>
            <w:r>
              <w:rPr>
                <w:sz w:val="20"/>
                <w:szCs w:val="20"/>
              </w:rPr>
              <w:t>1</w:t>
            </w:r>
          </w:p>
        </w:tc>
        <w:tc>
          <w:tcPr>
            <w:tcW w:w="1536" w:type="dxa"/>
            <w:tcBorders>
              <w:top w:val="nil"/>
              <w:left w:val="single" w:sz="4" w:space="0" w:color="auto"/>
              <w:bottom w:val="nil"/>
              <w:right w:val="single" w:sz="4" w:space="0" w:color="auto"/>
            </w:tcBorders>
          </w:tcPr>
          <w:p w14:paraId="4F10C4CC" w14:textId="77777777" w:rsidR="00DB6D40" w:rsidRDefault="00DB6D40" w:rsidP="00133D64">
            <w:pPr>
              <w:jc w:val="center"/>
              <w:rPr>
                <w:sz w:val="20"/>
                <w:szCs w:val="20"/>
              </w:rPr>
            </w:pPr>
          </w:p>
        </w:tc>
        <w:tc>
          <w:tcPr>
            <w:tcW w:w="1273" w:type="dxa"/>
            <w:tcBorders>
              <w:top w:val="nil"/>
              <w:left w:val="single" w:sz="4" w:space="0" w:color="auto"/>
              <w:bottom w:val="nil"/>
            </w:tcBorders>
          </w:tcPr>
          <w:p w14:paraId="515AB407" w14:textId="77777777" w:rsidR="00DB6D40" w:rsidRDefault="00DB6D40" w:rsidP="00133D64">
            <w:pPr>
              <w:jc w:val="center"/>
              <w:rPr>
                <w:sz w:val="20"/>
                <w:szCs w:val="20"/>
              </w:rPr>
            </w:pPr>
          </w:p>
        </w:tc>
      </w:tr>
      <w:tr w:rsidR="00DB6D40" w14:paraId="569A405F" w14:textId="77777777" w:rsidTr="00DB6D40">
        <w:trPr>
          <w:trHeight w:val="273"/>
        </w:trPr>
        <w:tc>
          <w:tcPr>
            <w:tcW w:w="3580" w:type="dxa"/>
            <w:tcBorders>
              <w:top w:val="nil"/>
              <w:bottom w:val="single" w:sz="4" w:space="0" w:color="auto"/>
              <w:right w:val="single" w:sz="4" w:space="0" w:color="auto"/>
            </w:tcBorders>
          </w:tcPr>
          <w:p w14:paraId="2516645E" w14:textId="77777777" w:rsidR="00DB6D40" w:rsidRDefault="00DB6D40" w:rsidP="00DB6D40">
            <w:pPr>
              <w:rPr>
                <w:sz w:val="20"/>
                <w:szCs w:val="20"/>
              </w:rPr>
            </w:pPr>
            <w:r>
              <w:rPr>
                <w:sz w:val="20"/>
                <w:szCs w:val="20"/>
              </w:rPr>
              <w:t>Artan</w:t>
            </w:r>
          </w:p>
        </w:tc>
        <w:tc>
          <w:tcPr>
            <w:tcW w:w="1792" w:type="dxa"/>
            <w:tcBorders>
              <w:top w:val="nil"/>
              <w:left w:val="single" w:sz="4" w:space="0" w:color="auto"/>
              <w:bottom w:val="single" w:sz="4" w:space="0" w:color="auto"/>
              <w:right w:val="single" w:sz="4" w:space="0" w:color="auto"/>
            </w:tcBorders>
          </w:tcPr>
          <w:p w14:paraId="671529B0" w14:textId="77777777" w:rsidR="00DB6D40" w:rsidRDefault="00DB6D40" w:rsidP="00133D64">
            <w:pPr>
              <w:jc w:val="center"/>
              <w:rPr>
                <w:sz w:val="20"/>
                <w:szCs w:val="20"/>
              </w:rPr>
            </w:pPr>
            <w:r>
              <w:rPr>
                <w:sz w:val="20"/>
                <w:szCs w:val="20"/>
              </w:rPr>
              <w:t>1,216</w:t>
            </w:r>
          </w:p>
        </w:tc>
        <w:tc>
          <w:tcPr>
            <w:tcW w:w="1536" w:type="dxa"/>
            <w:tcBorders>
              <w:top w:val="nil"/>
              <w:left w:val="single" w:sz="4" w:space="0" w:color="auto"/>
              <w:bottom w:val="single" w:sz="4" w:space="0" w:color="auto"/>
              <w:right w:val="single" w:sz="4" w:space="0" w:color="auto"/>
            </w:tcBorders>
          </w:tcPr>
          <w:p w14:paraId="31ED1FFA" w14:textId="77777777" w:rsidR="00DB6D40" w:rsidRDefault="00DB6D40" w:rsidP="00133D64">
            <w:pPr>
              <w:jc w:val="center"/>
              <w:rPr>
                <w:sz w:val="20"/>
                <w:szCs w:val="20"/>
              </w:rPr>
            </w:pPr>
            <w:r>
              <w:rPr>
                <w:sz w:val="20"/>
                <w:szCs w:val="20"/>
              </w:rPr>
              <w:t>0,616-2,402</w:t>
            </w:r>
          </w:p>
        </w:tc>
        <w:tc>
          <w:tcPr>
            <w:tcW w:w="1273" w:type="dxa"/>
            <w:tcBorders>
              <w:top w:val="nil"/>
              <w:left w:val="single" w:sz="4" w:space="0" w:color="auto"/>
              <w:bottom w:val="single" w:sz="4" w:space="0" w:color="auto"/>
            </w:tcBorders>
          </w:tcPr>
          <w:p w14:paraId="70F087E5" w14:textId="77777777" w:rsidR="00DB6D40" w:rsidRDefault="00DB6D40" w:rsidP="00133D64">
            <w:pPr>
              <w:jc w:val="center"/>
              <w:rPr>
                <w:sz w:val="20"/>
                <w:szCs w:val="20"/>
              </w:rPr>
            </w:pPr>
            <w:r>
              <w:rPr>
                <w:sz w:val="20"/>
                <w:szCs w:val="20"/>
              </w:rPr>
              <w:t>0,57</w:t>
            </w:r>
          </w:p>
        </w:tc>
      </w:tr>
      <w:tr w:rsidR="00DB6D40" w14:paraId="18FEC2DF" w14:textId="77777777" w:rsidTr="00DB6D40">
        <w:trPr>
          <w:trHeight w:val="273"/>
        </w:trPr>
        <w:tc>
          <w:tcPr>
            <w:tcW w:w="3580" w:type="dxa"/>
            <w:tcBorders>
              <w:top w:val="single" w:sz="4" w:space="0" w:color="auto"/>
              <w:bottom w:val="nil"/>
              <w:right w:val="single" w:sz="4" w:space="0" w:color="auto"/>
            </w:tcBorders>
          </w:tcPr>
          <w:p w14:paraId="76A450CE" w14:textId="5AD73818" w:rsidR="00DB6D40" w:rsidRDefault="00DB6D40" w:rsidP="00DB6D40">
            <w:pPr>
              <w:rPr>
                <w:sz w:val="20"/>
                <w:szCs w:val="20"/>
              </w:rPr>
            </w:pPr>
            <w:r>
              <w:rPr>
                <w:b/>
                <w:sz w:val="20"/>
                <w:szCs w:val="20"/>
              </w:rPr>
              <w:t>Çocu</w:t>
            </w:r>
            <w:r w:rsidR="00EE4737">
              <w:rPr>
                <w:b/>
                <w:sz w:val="20"/>
                <w:szCs w:val="20"/>
              </w:rPr>
              <w:t>ğu</w:t>
            </w:r>
          </w:p>
        </w:tc>
        <w:tc>
          <w:tcPr>
            <w:tcW w:w="1792" w:type="dxa"/>
            <w:tcBorders>
              <w:top w:val="single" w:sz="4" w:space="0" w:color="auto"/>
              <w:left w:val="single" w:sz="4" w:space="0" w:color="auto"/>
              <w:bottom w:val="nil"/>
              <w:right w:val="single" w:sz="4" w:space="0" w:color="auto"/>
            </w:tcBorders>
          </w:tcPr>
          <w:p w14:paraId="18BCD5F1" w14:textId="77777777" w:rsidR="00DB6D40" w:rsidRDefault="00DB6D40" w:rsidP="00133D64">
            <w:pPr>
              <w:jc w:val="center"/>
              <w:rPr>
                <w:sz w:val="20"/>
                <w:szCs w:val="20"/>
              </w:rPr>
            </w:pPr>
          </w:p>
        </w:tc>
        <w:tc>
          <w:tcPr>
            <w:tcW w:w="1536" w:type="dxa"/>
            <w:tcBorders>
              <w:top w:val="single" w:sz="4" w:space="0" w:color="auto"/>
              <w:left w:val="single" w:sz="4" w:space="0" w:color="auto"/>
              <w:bottom w:val="nil"/>
              <w:right w:val="single" w:sz="4" w:space="0" w:color="auto"/>
            </w:tcBorders>
          </w:tcPr>
          <w:p w14:paraId="1F682FA2" w14:textId="77777777" w:rsidR="00DB6D40" w:rsidRDefault="00DB6D40" w:rsidP="00133D64">
            <w:pPr>
              <w:jc w:val="center"/>
              <w:rPr>
                <w:sz w:val="20"/>
                <w:szCs w:val="20"/>
              </w:rPr>
            </w:pPr>
          </w:p>
        </w:tc>
        <w:tc>
          <w:tcPr>
            <w:tcW w:w="1273" w:type="dxa"/>
            <w:tcBorders>
              <w:top w:val="single" w:sz="4" w:space="0" w:color="auto"/>
              <w:left w:val="single" w:sz="4" w:space="0" w:color="auto"/>
              <w:bottom w:val="nil"/>
            </w:tcBorders>
          </w:tcPr>
          <w:p w14:paraId="7AF80C5A" w14:textId="77777777" w:rsidR="00DB6D40" w:rsidRDefault="00DB6D40" w:rsidP="00133D64">
            <w:pPr>
              <w:jc w:val="center"/>
              <w:rPr>
                <w:sz w:val="20"/>
                <w:szCs w:val="20"/>
              </w:rPr>
            </w:pPr>
          </w:p>
        </w:tc>
      </w:tr>
      <w:tr w:rsidR="00DB6D40" w14:paraId="5DCF7705" w14:textId="77777777" w:rsidTr="00DB6D40">
        <w:trPr>
          <w:trHeight w:val="273"/>
        </w:trPr>
        <w:tc>
          <w:tcPr>
            <w:tcW w:w="3580" w:type="dxa"/>
            <w:tcBorders>
              <w:top w:val="nil"/>
              <w:bottom w:val="nil"/>
              <w:right w:val="single" w:sz="4" w:space="0" w:color="auto"/>
            </w:tcBorders>
          </w:tcPr>
          <w:p w14:paraId="0086A754" w14:textId="77777777" w:rsidR="00DB6D40" w:rsidRDefault="00DB6D40" w:rsidP="00DB6D40">
            <w:pPr>
              <w:rPr>
                <w:sz w:val="20"/>
                <w:szCs w:val="20"/>
              </w:rPr>
            </w:pPr>
            <w:r>
              <w:rPr>
                <w:sz w:val="20"/>
                <w:szCs w:val="20"/>
              </w:rPr>
              <w:t>Olmayan</w:t>
            </w:r>
          </w:p>
        </w:tc>
        <w:tc>
          <w:tcPr>
            <w:tcW w:w="1792" w:type="dxa"/>
            <w:tcBorders>
              <w:top w:val="nil"/>
              <w:left w:val="single" w:sz="4" w:space="0" w:color="auto"/>
              <w:bottom w:val="nil"/>
              <w:right w:val="single" w:sz="4" w:space="0" w:color="auto"/>
            </w:tcBorders>
          </w:tcPr>
          <w:p w14:paraId="48CDEB7A" w14:textId="77777777" w:rsidR="00DB6D40" w:rsidRDefault="00DB6D40" w:rsidP="00133D64">
            <w:pPr>
              <w:jc w:val="center"/>
              <w:rPr>
                <w:sz w:val="20"/>
                <w:szCs w:val="20"/>
              </w:rPr>
            </w:pPr>
            <w:r>
              <w:rPr>
                <w:sz w:val="20"/>
                <w:szCs w:val="20"/>
              </w:rPr>
              <w:t>1</w:t>
            </w:r>
          </w:p>
        </w:tc>
        <w:tc>
          <w:tcPr>
            <w:tcW w:w="1536" w:type="dxa"/>
            <w:tcBorders>
              <w:top w:val="nil"/>
              <w:left w:val="single" w:sz="4" w:space="0" w:color="auto"/>
              <w:bottom w:val="nil"/>
              <w:right w:val="single" w:sz="4" w:space="0" w:color="auto"/>
            </w:tcBorders>
          </w:tcPr>
          <w:p w14:paraId="1ECF7660" w14:textId="77777777" w:rsidR="00DB6D40" w:rsidRDefault="00DB6D40" w:rsidP="00133D64">
            <w:pPr>
              <w:jc w:val="center"/>
              <w:rPr>
                <w:sz w:val="20"/>
                <w:szCs w:val="20"/>
              </w:rPr>
            </w:pPr>
          </w:p>
        </w:tc>
        <w:tc>
          <w:tcPr>
            <w:tcW w:w="1273" w:type="dxa"/>
            <w:tcBorders>
              <w:top w:val="nil"/>
              <w:left w:val="single" w:sz="4" w:space="0" w:color="auto"/>
              <w:bottom w:val="nil"/>
            </w:tcBorders>
          </w:tcPr>
          <w:p w14:paraId="17FCF1A8" w14:textId="77777777" w:rsidR="00DB6D40" w:rsidRDefault="00DB6D40" w:rsidP="00133D64">
            <w:pPr>
              <w:jc w:val="center"/>
              <w:rPr>
                <w:sz w:val="20"/>
                <w:szCs w:val="20"/>
              </w:rPr>
            </w:pPr>
          </w:p>
        </w:tc>
      </w:tr>
      <w:tr w:rsidR="00DB6D40" w14:paraId="65E6FF79" w14:textId="77777777" w:rsidTr="00DB6D40">
        <w:trPr>
          <w:trHeight w:val="273"/>
        </w:trPr>
        <w:tc>
          <w:tcPr>
            <w:tcW w:w="3580" w:type="dxa"/>
            <w:tcBorders>
              <w:top w:val="nil"/>
              <w:bottom w:val="single" w:sz="4" w:space="0" w:color="auto"/>
              <w:right w:val="single" w:sz="4" w:space="0" w:color="auto"/>
            </w:tcBorders>
          </w:tcPr>
          <w:p w14:paraId="7B15F579" w14:textId="77777777" w:rsidR="00DB6D40" w:rsidRDefault="00DB6D40" w:rsidP="00DB6D40">
            <w:pPr>
              <w:rPr>
                <w:sz w:val="20"/>
                <w:szCs w:val="20"/>
              </w:rPr>
            </w:pPr>
            <w:r>
              <w:rPr>
                <w:sz w:val="20"/>
                <w:szCs w:val="20"/>
              </w:rPr>
              <w:t>Olan</w:t>
            </w:r>
          </w:p>
        </w:tc>
        <w:tc>
          <w:tcPr>
            <w:tcW w:w="1792" w:type="dxa"/>
            <w:tcBorders>
              <w:top w:val="nil"/>
              <w:left w:val="single" w:sz="4" w:space="0" w:color="auto"/>
              <w:bottom w:val="single" w:sz="4" w:space="0" w:color="auto"/>
              <w:right w:val="single" w:sz="4" w:space="0" w:color="auto"/>
            </w:tcBorders>
          </w:tcPr>
          <w:p w14:paraId="14770A10" w14:textId="77777777" w:rsidR="00DB6D40" w:rsidRDefault="00DB6D40" w:rsidP="00133D64">
            <w:pPr>
              <w:jc w:val="center"/>
              <w:rPr>
                <w:sz w:val="20"/>
                <w:szCs w:val="20"/>
              </w:rPr>
            </w:pPr>
            <w:r>
              <w:rPr>
                <w:sz w:val="20"/>
                <w:szCs w:val="20"/>
              </w:rPr>
              <w:t>2,167</w:t>
            </w:r>
          </w:p>
        </w:tc>
        <w:tc>
          <w:tcPr>
            <w:tcW w:w="1536" w:type="dxa"/>
            <w:tcBorders>
              <w:top w:val="nil"/>
              <w:left w:val="single" w:sz="4" w:space="0" w:color="auto"/>
              <w:bottom w:val="single" w:sz="4" w:space="0" w:color="auto"/>
              <w:right w:val="single" w:sz="4" w:space="0" w:color="auto"/>
            </w:tcBorders>
          </w:tcPr>
          <w:p w14:paraId="35C9B8E4" w14:textId="77777777" w:rsidR="00DB6D40" w:rsidRDefault="00DB6D40" w:rsidP="00133D64">
            <w:pPr>
              <w:jc w:val="center"/>
              <w:rPr>
                <w:sz w:val="20"/>
                <w:szCs w:val="20"/>
              </w:rPr>
            </w:pPr>
            <w:r>
              <w:rPr>
                <w:sz w:val="20"/>
                <w:szCs w:val="20"/>
              </w:rPr>
              <w:t>1,156-4,063</w:t>
            </w:r>
          </w:p>
        </w:tc>
        <w:tc>
          <w:tcPr>
            <w:tcW w:w="1273" w:type="dxa"/>
            <w:tcBorders>
              <w:top w:val="nil"/>
              <w:left w:val="single" w:sz="4" w:space="0" w:color="auto"/>
              <w:bottom w:val="single" w:sz="4" w:space="0" w:color="auto"/>
            </w:tcBorders>
          </w:tcPr>
          <w:p w14:paraId="16C6DBB2" w14:textId="77777777" w:rsidR="00DB6D40" w:rsidRDefault="00DB6D40" w:rsidP="00133D64">
            <w:pPr>
              <w:jc w:val="center"/>
              <w:rPr>
                <w:sz w:val="20"/>
                <w:szCs w:val="20"/>
              </w:rPr>
            </w:pPr>
            <w:r w:rsidRPr="004745D7">
              <w:rPr>
                <w:b/>
                <w:sz w:val="20"/>
                <w:szCs w:val="20"/>
              </w:rPr>
              <w:t>0,01</w:t>
            </w:r>
          </w:p>
        </w:tc>
      </w:tr>
    </w:tbl>
    <w:p w14:paraId="69E3AD8E" w14:textId="77777777" w:rsidR="00DB6D40" w:rsidRPr="004745D7" w:rsidRDefault="00DB6D40" w:rsidP="00DB6D40">
      <w:pPr>
        <w:spacing w:line="360" w:lineRule="auto"/>
        <w:jc w:val="both"/>
        <w:rPr>
          <w:sz w:val="20"/>
          <w:szCs w:val="20"/>
        </w:rPr>
      </w:pPr>
      <w:r w:rsidRPr="004745D7">
        <w:rPr>
          <w:sz w:val="20"/>
          <w:szCs w:val="20"/>
        </w:rPr>
        <w:t>Hosmer-Lemesow p=0,</w:t>
      </w:r>
      <w:proofErr w:type="gramStart"/>
      <w:r w:rsidRPr="004745D7">
        <w:rPr>
          <w:sz w:val="20"/>
          <w:szCs w:val="20"/>
        </w:rPr>
        <w:t>09  Doğru</w:t>
      </w:r>
      <w:proofErr w:type="gramEnd"/>
      <w:r w:rsidRPr="004745D7">
        <w:rPr>
          <w:sz w:val="20"/>
          <w:szCs w:val="20"/>
        </w:rPr>
        <w:t xml:space="preserve"> sınıflama yüzdesi %64,6</w:t>
      </w:r>
    </w:p>
    <w:p w14:paraId="5E86104D" w14:textId="2F4201C0" w:rsidR="004A0373" w:rsidRDefault="00DB6D40" w:rsidP="00DB6D40">
      <w:pPr>
        <w:rPr>
          <w:rFonts w:cstheme="minorHAnsi"/>
          <w:sz w:val="18"/>
          <w:szCs w:val="18"/>
        </w:rPr>
      </w:pPr>
      <w:r w:rsidRPr="00D916C4">
        <w:rPr>
          <w:sz w:val="18"/>
          <w:szCs w:val="18"/>
        </w:rPr>
        <w:t xml:space="preserve">Not: Katılımcıların </w:t>
      </w:r>
      <w:r>
        <w:rPr>
          <w:sz w:val="18"/>
          <w:szCs w:val="18"/>
        </w:rPr>
        <w:t xml:space="preserve">COVID-19 </w:t>
      </w:r>
      <w:r w:rsidR="00815F04">
        <w:rPr>
          <w:sz w:val="18"/>
          <w:szCs w:val="18"/>
        </w:rPr>
        <w:t>Hanehalkı</w:t>
      </w:r>
      <w:r>
        <w:rPr>
          <w:sz w:val="18"/>
          <w:szCs w:val="18"/>
        </w:rPr>
        <w:t xml:space="preserve"> Çevre Ölçeği Çatışma Alt boyutundan aldıkları medyan puan 38,0’dır</w:t>
      </w:r>
      <w:r w:rsidRPr="00D916C4">
        <w:rPr>
          <w:rFonts w:cstheme="minorHAnsi"/>
          <w:sz w:val="18"/>
          <w:szCs w:val="18"/>
        </w:rPr>
        <w:t xml:space="preserve">. Bu </w:t>
      </w:r>
      <w:r>
        <w:rPr>
          <w:rFonts w:cstheme="minorHAnsi"/>
          <w:sz w:val="18"/>
          <w:szCs w:val="18"/>
        </w:rPr>
        <w:t>değerden</w:t>
      </w:r>
      <w:r w:rsidRPr="00D916C4">
        <w:rPr>
          <w:rFonts w:cstheme="minorHAnsi"/>
          <w:sz w:val="18"/>
          <w:szCs w:val="18"/>
        </w:rPr>
        <w:t xml:space="preserve"> düşük puan alanlar referans kabul edilerek analiz gerçekleştirilmiştir.</w:t>
      </w:r>
    </w:p>
    <w:p w14:paraId="124A0240" w14:textId="77777777" w:rsidR="004A0373" w:rsidRDefault="004A0373">
      <w:pPr>
        <w:rPr>
          <w:rFonts w:cstheme="minorHAnsi"/>
          <w:sz w:val="18"/>
          <w:szCs w:val="18"/>
        </w:rPr>
      </w:pPr>
      <w:r>
        <w:rPr>
          <w:rFonts w:cstheme="minorHAnsi"/>
          <w:sz w:val="18"/>
          <w:szCs w:val="18"/>
        </w:rPr>
        <w:br w:type="page"/>
      </w:r>
    </w:p>
    <w:p w14:paraId="582C5381" w14:textId="41A62308" w:rsidR="00916B40" w:rsidRDefault="00DB6D40" w:rsidP="00DB6D40">
      <w:pPr>
        <w:spacing w:line="360" w:lineRule="auto"/>
        <w:ind w:firstLine="708"/>
        <w:jc w:val="both"/>
        <w:rPr>
          <w:sz w:val="24"/>
          <w:szCs w:val="24"/>
        </w:rPr>
      </w:pPr>
      <w:r>
        <w:rPr>
          <w:sz w:val="24"/>
          <w:szCs w:val="24"/>
        </w:rPr>
        <w:lastRenderedPageBreak/>
        <w:t>Katılımcılardan çocu</w:t>
      </w:r>
      <w:r w:rsidR="00EE4737">
        <w:rPr>
          <w:sz w:val="24"/>
          <w:szCs w:val="24"/>
        </w:rPr>
        <w:t>ğu</w:t>
      </w:r>
      <w:r>
        <w:rPr>
          <w:sz w:val="24"/>
          <w:szCs w:val="24"/>
        </w:rPr>
        <w:t xml:space="preserve"> olanların, çoc</w:t>
      </w:r>
      <w:r w:rsidR="00EE4737">
        <w:rPr>
          <w:sz w:val="24"/>
          <w:szCs w:val="24"/>
        </w:rPr>
        <w:t xml:space="preserve">uğu </w:t>
      </w:r>
      <w:r>
        <w:rPr>
          <w:sz w:val="24"/>
          <w:szCs w:val="24"/>
        </w:rPr>
        <w:t xml:space="preserve">olmayanlara göre </w:t>
      </w:r>
      <w:r w:rsidR="00815F04">
        <w:rPr>
          <w:sz w:val="24"/>
          <w:szCs w:val="24"/>
        </w:rPr>
        <w:t>Hanehalkı</w:t>
      </w:r>
      <w:r>
        <w:rPr>
          <w:sz w:val="24"/>
          <w:szCs w:val="24"/>
        </w:rPr>
        <w:t>nda çatışma yaşama durumları 2,167 kat olup güven aralığı 1,156-4,063’dür (p=0,01).</w:t>
      </w:r>
      <w:r w:rsidRPr="00DF469D">
        <w:rPr>
          <w:sz w:val="24"/>
          <w:szCs w:val="24"/>
        </w:rPr>
        <w:t xml:space="preserve"> (Tablo </w:t>
      </w:r>
      <w:r w:rsidR="001235AE">
        <w:rPr>
          <w:sz w:val="24"/>
          <w:szCs w:val="24"/>
        </w:rPr>
        <w:t>5.</w:t>
      </w:r>
      <w:r w:rsidR="009C2082">
        <w:rPr>
          <w:sz w:val="24"/>
          <w:szCs w:val="24"/>
        </w:rPr>
        <w:t>20</w:t>
      </w:r>
      <w:r w:rsidRPr="00DF469D">
        <w:rPr>
          <w:sz w:val="24"/>
          <w:szCs w:val="24"/>
        </w:rPr>
        <w:t>)</w:t>
      </w:r>
    </w:p>
    <w:p w14:paraId="378C6D88" w14:textId="01170D72" w:rsidR="00DB6D40" w:rsidRDefault="00DB6D40" w:rsidP="004A0373">
      <w:pPr>
        <w:spacing w:line="360" w:lineRule="auto"/>
        <w:jc w:val="both"/>
        <w:rPr>
          <w:sz w:val="24"/>
          <w:szCs w:val="24"/>
        </w:rPr>
      </w:pPr>
      <w:r w:rsidRPr="00D34AF2">
        <w:rPr>
          <w:sz w:val="24"/>
          <w:szCs w:val="24"/>
        </w:rPr>
        <w:t xml:space="preserve">Katılımcıların mesleği, meslekteki çalışma süresi, pandemide iş yükünde değişiklik olma durumu ile </w:t>
      </w:r>
      <w:r w:rsidR="00815F04">
        <w:rPr>
          <w:sz w:val="24"/>
          <w:szCs w:val="24"/>
        </w:rPr>
        <w:t>hanehalkı</w:t>
      </w:r>
      <w:r w:rsidRPr="00D34AF2">
        <w:rPr>
          <w:sz w:val="24"/>
          <w:szCs w:val="24"/>
        </w:rPr>
        <w:t>nda çatışma yaşama durumu arasında anlamlı bir ilişki bulunmamıştır (p&gt;0,05)</w:t>
      </w:r>
      <w:r>
        <w:rPr>
          <w:sz w:val="24"/>
          <w:szCs w:val="24"/>
        </w:rPr>
        <w:t xml:space="preserve">. </w:t>
      </w:r>
      <w:r w:rsidRPr="00D34AF2">
        <w:rPr>
          <w:sz w:val="24"/>
          <w:szCs w:val="24"/>
        </w:rPr>
        <w:t xml:space="preserve">(Tablo </w:t>
      </w:r>
      <w:r w:rsidR="009C00A6">
        <w:rPr>
          <w:sz w:val="24"/>
          <w:szCs w:val="24"/>
        </w:rPr>
        <w:t>5.</w:t>
      </w:r>
      <w:r w:rsidR="009C2082">
        <w:rPr>
          <w:sz w:val="24"/>
          <w:szCs w:val="24"/>
        </w:rPr>
        <w:t>20</w:t>
      </w:r>
      <w:r w:rsidRPr="00D34AF2">
        <w:rPr>
          <w:sz w:val="24"/>
          <w:szCs w:val="24"/>
        </w:rPr>
        <w:t>)</w:t>
      </w:r>
    </w:p>
    <w:p w14:paraId="2152C2F0" w14:textId="77777777" w:rsidR="00DB6D40" w:rsidRPr="00D34AF2" w:rsidRDefault="00DB6D40" w:rsidP="00DB6D40">
      <w:pPr>
        <w:spacing w:line="360" w:lineRule="auto"/>
        <w:ind w:firstLine="708"/>
        <w:jc w:val="both"/>
        <w:rPr>
          <w:sz w:val="24"/>
          <w:szCs w:val="24"/>
        </w:rPr>
      </w:pPr>
    </w:p>
    <w:p w14:paraId="7F0D446E" w14:textId="77777777" w:rsidR="00DB6D40" w:rsidRDefault="00DB6D40" w:rsidP="00DB6D40">
      <w:pPr>
        <w:rPr>
          <w:sz w:val="24"/>
          <w:szCs w:val="24"/>
        </w:rPr>
      </w:pPr>
      <w:r>
        <w:rPr>
          <w:noProof/>
        </w:rPr>
        <mc:AlternateContent>
          <mc:Choice Requires="wps">
            <w:drawing>
              <wp:anchor distT="0" distB="0" distL="114300" distR="114300" simplePos="0" relativeHeight="251659264" behindDoc="0" locked="0" layoutInCell="1" allowOverlap="1" wp14:anchorId="2776895B" wp14:editId="76DEA37A">
                <wp:simplePos x="0" y="0"/>
                <wp:positionH relativeFrom="column">
                  <wp:posOffset>4386823</wp:posOffset>
                </wp:positionH>
                <wp:positionV relativeFrom="paragraph">
                  <wp:posOffset>3100070</wp:posOffset>
                </wp:positionV>
                <wp:extent cx="584200" cy="215900"/>
                <wp:effectExtent l="0" t="0" r="25400" b="12700"/>
                <wp:wrapNone/>
                <wp:docPr id="1" name="Metin Kutusu 1"/>
                <wp:cNvGraphicFramePr/>
                <a:graphic xmlns:a="http://schemas.openxmlformats.org/drawingml/2006/main">
                  <a:graphicData uri="http://schemas.microsoft.com/office/word/2010/wordprocessingShape">
                    <wps:wsp>
                      <wps:cNvSpPr txBox="1"/>
                      <wps:spPr>
                        <a:xfrm>
                          <a:off x="0" y="0"/>
                          <a:ext cx="584200" cy="215900"/>
                        </a:xfrm>
                        <a:prstGeom prst="rect">
                          <a:avLst/>
                        </a:prstGeom>
                        <a:ln/>
                      </wps:spPr>
                      <wps:style>
                        <a:lnRef idx="2">
                          <a:schemeClr val="accent3"/>
                        </a:lnRef>
                        <a:fillRef idx="1">
                          <a:schemeClr val="lt1"/>
                        </a:fillRef>
                        <a:effectRef idx="0">
                          <a:schemeClr val="accent3"/>
                        </a:effectRef>
                        <a:fontRef idx="minor">
                          <a:schemeClr val="dk1"/>
                        </a:fontRef>
                      </wps:style>
                      <wps:txbx>
                        <w:txbxContent>
                          <w:p w14:paraId="34A7841E" w14:textId="77777777" w:rsidR="00E512C5" w:rsidRPr="00706820" w:rsidRDefault="00E512C5" w:rsidP="00DB6D40">
                            <w:pPr>
                              <w:rPr>
                                <w:sz w:val="16"/>
                                <w:szCs w:val="16"/>
                              </w:rPr>
                            </w:pPr>
                            <w:r w:rsidRPr="00706820">
                              <w:rPr>
                                <w:sz w:val="16"/>
                                <w:szCs w:val="16"/>
                              </w:rPr>
                              <w:t>n=226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76895B" id="_x0000_t202" coordsize="21600,21600" o:spt="202" path="m,l,21600r21600,l21600,xe">
                <v:stroke joinstyle="miter"/>
                <v:path gradientshapeok="t" o:connecttype="rect"/>
              </v:shapetype>
              <v:shape id="Metin Kutusu 1" o:spid="_x0000_s1026" type="#_x0000_t202" style="position:absolute;margin-left:345.4pt;margin-top:244.1pt;width:46pt;height: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" fillcolor="white [3201]" strokecolor="#a5a5a5 [3206]" strokeweight="1pt">
                <v:textbox>
                  <w:txbxContent>
                    <w:p w14:paraId="34A7841E" w14:textId="77777777" w:rsidR="00E512C5" w:rsidRPr="00706820" w:rsidRDefault="00E512C5" w:rsidP="00DB6D40">
                      <w:pPr>
                        <w:rPr>
                          <w:sz w:val="16"/>
                          <w:szCs w:val="16"/>
                        </w:rPr>
                      </w:pPr>
                      <w:r w:rsidRPr="00706820">
                        <w:rPr>
                          <w:sz w:val="16"/>
                          <w:szCs w:val="16"/>
                        </w:rPr>
                        <w:t>n=226</w:t>
                      </w:r>
                    </w:p>
                  </w:txbxContent>
                </v:textbox>
              </v:shape>
            </w:pict>
          </mc:Fallback>
        </mc:AlternateContent>
      </w:r>
      <w:r>
        <w:rPr>
          <w:noProof/>
        </w:rPr>
        <w:drawing>
          <wp:inline distT="0" distB="0" distL="0" distR="0" wp14:anchorId="132BA2C1" wp14:editId="0C0F83A2">
            <wp:extent cx="5108713" cy="3465444"/>
            <wp:effectExtent l="0" t="0" r="15875" b="1905"/>
            <wp:docPr id="2" name="Grafik 2">
              <a:extLst xmlns:a="http://schemas.openxmlformats.org/drawingml/2006/main">
                <a:ext uri="{FF2B5EF4-FFF2-40B4-BE49-F238E27FC236}">
                  <a16:creationId xmlns:a16="http://schemas.microsoft.com/office/drawing/2014/main" id="{4D645E3C-812D-4867-9E2C-E3A3128910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B072899" w14:textId="6BA14410" w:rsidR="00DB6D40" w:rsidRDefault="00DB6D40" w:rsidP="00DB6D40">
      <w:pPr>
        <w:rPr>
          <w:sz w:val="24"/>
          <w:szCs w:val="24"/>
        </w:rPr>
      </w:pPr>
      <w:r w:rsidRPr="00DB7B84">
        <w:rPr>
          <w:b/>
          <w:sz w:val="24"/>
          <w:szCs w:val="24"/>
        </w:rPr>
        <w:t xml:space="preserve">Grafik </w:t>
      </w:r>
      <w:r w:rsidR="009B7471">
        <w:rPr>
          <w:b/>
          <w:sz w:val="24"/>
          <w:szCs w:val="24"/>
        </w:rPr>
        <w:t>5.</w:t>
      </w:r>
      <w:r w:rsidRPr="00DB7B84">
        <w:rPr>
          <w:b/>
          <w:sz w:val="24"/>
          <w:szCs w:val="24"/>
        </w:rPr>
        <w:t>1.</w:t>
      </w:r>
      <w:r>
        <w:rPr>
          <w:sz w:val="24"/>
          <w:szCs w:val="24"/>
        </w:rPr>
        <w:t xml:space="preserve"> COVID-19</w:t>
      </w:r>
      <w:r w:rsidRPr="00DB7B84">
        <w:rPr>
          <w:sz w:val="24"/>
          <w:szCs w:val="24"/>
        </w:rPr>
        <w:t xml:space="preserve"> Döneminde </w:t>
      </w:r>
      <w:r w:rsidR="00815F04">
        <w:rPr>
          <w:sz w:val="24"/>
          <w:szCs w:val="24"/>
        </w:rPr>
        <w:t>Hanehalkı</w:t>
      </w:r>
      <w:r w:rsidRPr="00DB7B84">
        <w:rPr>
          <w:sz w:val="24"/>
          <w:szCs w:val="24"/>
        </w:rPr>
        <w:t>nda Yaşanan Çatışma Konu ve Alanlarının Önceki Dönemlere Göre Değişme Durumu</w:t>
      </w:r>
    </w:p>
    <w:p w14:paraId="1CAD3A25" w14:textId="77777777" w:rsidR="00DB6D40" w:rsidRDefault="00DB6D40" w:rsidP="00DB6D40">
      <w:pPr>
        <w:rPr>
          <w:sz w:val="24"/>
          <w:szCs w:val="24"/>
        </w:rPr>
      </w:pPr>
    </w:p>
    <w:p w14:paraId="3C9C58A3" w14:textId="7C6BC9E4" w:rsidR="004A0373" w:rsidRDefault="00DB6D40" w:rsidP="00DB6D40">
      <w:pPr>
        <w:spacing w:line="360" w:lineRule="auto"/>
        <w:ind w:firstLine="708"/>
        <w:jc w:val="both"/>
        <w:rPr>
          <w:sz w:val="24"/>
          <w:szCs w:val="24"/>
        </w:rPr>
      </w:pPr>
      <w:r>
        <w:rPr>
          <w:sz w:val="24"/>
          <w:szCs w:val="24"/>
        </w:rPr>
        <w:t>COVID-19</w:t>
      </w:r>
      <w:r w:rsidRPr="00882AE4">
        <w:rPr>
          <w:sz w:val="24"/>
          <w:szCs w:val="24"/>
        </w:rPr>
        <w:t xml:space="preserve"> döneminde</w:t>
      </w:r>
      <w:r>
        <w:rPr>
          <w:sz w:val="24"/>
          <w:szCs w:val="24"/>
        </w:rPr>
        <w:t xml:space="preserve"> katılımcıların</w:t>
      </w:r>
      <w:r w:rsidRPr="00882AE4">
        <w:rPr>
          <w:sz w:val="24"/>
          <w:szCs w:val="24"/>
        </w:rPr>
        <w:t xml:space="preserve"> </w:t>
      </w:r>
      <w:r w:rsidR="00815F04">
        <w:rPr>
          <w:sz w:val="24"/>
          <w:szCs w:val="24"/>
        </w:rPr>
        <w:t>hanehalkı</w:t>
      </w:r>
      <w:r w:rsidRPr="00882AE4">
        <w:rPr>
          <w:sz w:val="24"/>
          <w:szCs w:val="24"/>
        </w:rPr>
        <w:t>nda yaşanan çatışma konu ve alanlarının önceki dönemlere</w:t>
      </w:r>
      <w:r>
        <w:rPr>
          <w:sz w:val="24"/>
          <w:szCs w:val="24"/>
        </w:rPr>
        <w:t xml:space="preserve"> </w:t>
      </w:r>
      <w:r w:rsidRPr="00882AE4">
        <w:rPr>
          <w:sz w:val="24"/>
          <w:szCs w:val="24"/>
        </w:rPr>
        <w:t xml:space="preserve">göre değişme durumu incelendiğinde; </w:t>
      </w:r>
      <w:r>
        <w:rPr>
          <w:sz w:val="24"/>
          <w:szCs w:val="24"/>
        </w:rPr>
        <w:t>yemek hazırlama</w:t>
      </w:r>
      <w:r w:rsidRPr="00882AE4">
        <w:rPr>
          <w:sz w:val="24"/>
          <w:szCs w:val="24"/>
        </w:rPr>
        <w:t xml:space="preserve"> (%</w:t>
      </w:r>
      <w:r>
        <w:rPr>
          <w:sz w:val="24"/>
          <w:szCs w:val="24"/>
        </w:rPr>
        <w:t>62</w:t>
      </w:r>
      <w:r w:rsidRPr="00882AE4">
        <w:rPr>
          <w:sz w:val="24"/>
          <w:szCs w:val="24"/>
        </w:rPr>
        <w:t>,</w:t>
      </w:r>
      <w:r>
        <w:rPr>
          <w:sz w:val="24"/>
          <w:szCs w:val="24"/>
        </w:rPr>
        <w:t>4</w:t>
      </w:r>
      <w:r w:rsidRPr="00882AE4">
        <w:rPr>
          <w:sz w:val="24"/>
          <w:szCs w:val="24"/>
        </w:rPr>
        <w:t>)</w:t>
      </w:r>
      <w:r>
        <w:rPr>
          <w:sz w:val="24"/>
          <w:szCs w:val="24"/>
        </w:rPr>
        <w:t xml:space="preserve">, sağlığın korunması (%58,9), ev işleri (%53,5), evden dışarı çıkma (%43,4), kişisel temizlik (%44,6) eve gelen misafirler (%43,4) ve evden dışarı çıkma (%43,4) konularında önceki dönemlere göre çatışmanın daha fazla arttığı görülmektedir. (Grafik </w:t>
      </w:r>
      <w:r w:rsidR="009C00A6">
        <w:rPr>
          <w:sz w:val="24"/>
          <w:szCs w:val="24"/>
        </w:rPr>
        <w:t>5.</w:t>
      </w:r>
      <w:r>
        <w:rPr>
          <w:sz w:val="24"/>
          <w:szCs w:val="24"/>
        </w:rPr>
        <w:t>1)</w:t>
      </w:r>
    </w:p>
    <w:p w14:paraId="55012BB9" w14:textId="2F0216A0" w:rsidR="00DB6D40" w:rsidRDefault="004A0373" w:rsidP="004A0373">
      <w:pPr>
        <w:spacing w:line="360" w:lineRule="auto"/>
        <w:jc w:val="both"/>
        <w:rPr>
          <w:sz w:val="24"/>
          <w:szCs w:val="24"/>
        </w:rPr>
      </w:pPr>
      <w:r>
        <w:rPr>
          <w:sz w:val="24"/>
          <w:szCs w:val="24"/>
        </w:rPr>
        <w:br w:type="page"/>
      </w:r>
      <w:r w:rsidR="00DB6D40">
        <w:rPr>
          <w:sz w:val="24"/>
          <w:szCs w:val="24"/>
        </w:rPr>
        <w:lastRenderedPageBreak/>
        <w:t xml:space="preserve">COVID-19 döneminde mahremiyetin korunması (%54,0), alkol, tütün kullanımı (%44,2) ve siyaset, politika (%42,9) konularının önceki dönemlere göre çatışma durumunda bir fark yaratmadığı görülmüştür. (Grafik </w:t>
      </w:r>
      <w:r w:rsidR="009C00A6">
        <w:rPr>
          <w:sz w:val="24"/>
          <w:szCs w:val="24"/>
        </w:rPr>
        <w:t>5.</w:t>
      </w:r>
      <w:r w:rsidR="00DB6D40">
        <w:rPr>
          <w:sz w:val="24"/>
          <w:szCs w:val="24"/>
        </w:rPr>
        <w:t>1)</w:t>
      </w:r>
    </w:p>
    <w:p w14:paraId="2DD7AD14" w14:textId="55B5DE16" w:rsidR="00DB6D40" w:rsidRDefault="00DB6D40" w:rsidP="00DB6D40">
      <w:pPr>
        <w:rPr>
          <w:sz w:val="24"/>
          <w:szCs w:val="24"/>
        </w:rPr>
      </w:pPr>
      <w:r>
        <w:rPr>
          <w:noProof/>
        </w:rPr>
        <mc:AlternateContent>
          <mc:Choice Requires="wps">
            <w:drawing>
              <wp:anchor distT="0" distB="0" distL="114300" distR="114300" simplePos="0" relativeHeight="251660288" behindDoc="0" locked="0" layoutInCell="1" allowOverlap="1" wp14:anchorId="4A399633" wp14:editId="1E43ECC9">
                <wp:simplePos x="0" y="0"/>
                <wp:positionH relativeFrom="column">
                  <wp:posOffset>4274820</wp:posOffset>
                </wp:positionH>
                <wp:positionV relativeFrom="paragraph">
                  <wp:posOffset>3483003</wp:posOffset>
                </wp:positionV>
                <wp:extent cx="723900" cy="279400"/>
                <wp:effectExtent l="0" t="0" r="19050" b="25400"/>
                <wp:wrapNone/>
                <wp:docPr id="4" name="Metin Kutusu 4"/>
                <wp:cNvGraphicFramePr/>
                <a:graphic xmlns:a="http://schemas.openxmlformats.org/drawingml/2006/main">
                  <a:graphicData uri="http://schemas.microsoft.com/office/word/2010/wordprocessingShape">
                    <wps:wsp>
                      <wps:cNvSpPr txBox="1"/>
                      <wps:spPr>
                        <a:xfrm>
                          <a:off x="0" y="0"/>
                          <a:ext cx="723900" cy="279400"/>
                        </a:xfrm>
                        <a:prstGeom prst="rect">
                          <a:avLst/>
                        </a:prstGeom>
                        <a:ln/>
                      </wps:spPr>
                      <wps:style>
                        <a:lnRef idx="2">
                          <a:schemeClr val="accent3"/>
                        </a:lnRef>
                        <a:fillRef idx="1">
                          <a:schemeClr val="lt1"/>
                        </a:fillRef>
                        <a:effectRef idx="0">
                          <a:schemeClr val="accent3"/>
                        </a:effectRef>
                        <a:fontRef idx="minor">
                          <a:schemeClr val="dk1"/>
                        </a:fontRef>
                      </wps:style>
                      <wps:txbx>
                        <w:txbxContent>
                          <w:p w14:paraId="19843596" w14:textId="77777777" w:rsidR="00E512C5" w:rsidRPr="00706820" w:rsidRDefault="00E512C5" w:rsidP="00DB6D40">
                            <w:pPr>
                              <w:rPr>
                                <w:sz w:val="16"/>
                                <w:szCs w:val="16"/>
                              </w:rPr>
                            </w:pPr>
                            <w:r w:rsidRPr="00706820">
                              <w:rPr>
                                <w:sz w:val="16"/>
                                <w:szCs w:val="16"/>
                              </w:rPr>
                              <w:t>n=226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399633" id="Metin Kutusu 4" o:spid="_x0000_s1027" type="#_x0000_t202" style="position:absolute;margin-left:336.6pt;margin-top:274.25pt;width:57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" fillcolor="white [3201]" strokecolor="#a5a5a5 [3206]" strokeweight="1pt">
                <v:textbox>
                  <w:txbxContent>
                    <w:p w14:paraId="19843596" w14:textId="77777777" w:rsidR="00E512C5" w:rsidRPr="00706820" w:rsidRDefault="00E512C5" w:rsidP="00DB6D40">
                      <w:pPr>
                        <w:rPr>
                          <w:sz w:val="16"/>
                          <w:szCs w:val="16"/>
                        </w:rPr>
                      </w:pPr>
                      <w:r w:rsidRPr="00706820">
                        <w:rPr>
                          <w:sz w:val="16"/>
                          <w:szCs w:val="16"/>
                        </w:rPr>
                        <w:t>n=226</w:t>
                      </w:r>
                    </w:p>
                  </w:txbxContent>
                </v:textbox>
              </v:shape>
            </w:pict>
          </mc:Fallback>
        </mc:AlternateContent>
      </w:r>
      <w:r>
        <w:rPr>
          <w:noProof/>
        </w:rPr>
        <w:drawing>
          <wp:inline distT="0" distB="0" distL="0" distR="0" wp14:anchorId="2EDF8EB9" wp14:editId="51730F6B">
            <wp:extent cx="5155096" cy="3816626"/>
            <wp:effectExtent l="0" t="0" r="7620" b="12700"/>
            <wp:docPr id="3" name="Grafik 3">
              <a:extLst xmlns:a="http://schemas.openxmlformats.org/drawingml/2006/main">
                <a:ext uri="{FF2B5EF4-FFF2-40B4-BE49-F238E27FC236}">
                  <a16:creationId xmlns:a16="http://schemas.microsoft.com/office/drawing/2014/main" id="{59F2DFFC-EEC2-4A71-A840-81BE051CE1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17928F" w14:textId="04F244C2" w:rsidR="00DB6D40" w:rsidRDefault="00DB6D40" w:rsidP="00DB6D40">
      <w:pPr>
        <w:jc w:val="both"/>
        <w:rPr>
          <w:sz w:val="24"/>
          <w:szCs w:val="24"/>
        </w:rPr>
      </w:pPr>
      <w:r w:rsidRPr="00673A3C">
        <w:rPr>
          <w:b/>
          <w:sz w:val="24"/>
          <w:szCs w:val="24"/>
        </w:rPr>
        <w:t xml:space="preserve">Grafik </w:t>
      </w:r>
      <w:r w:rsidR="009B7471">
        <w:rPr>
          <w:b/>
          <w:sz w:val="24"/>
          <w:szCs w:val="24"/>
        </w:rPr>
        <w:t>5.</w:t>
      </w:r>
      <w:r w:rsidRPr="00673A3C">
        <w:rPr>
          <w:b/>
          <w:sz w:val="24"/>
          <w:szCs w:val="24"/>
        </w:rPr>
        <w:t>2.</w:t>
      </w:r>
      <w:r w:rsidRPr="00673A3C">
        <w:rPr>
          <w:sz w:val="24"/>
          <w:szCs w:val="24"/>
        </w:rPr>
        <w:t xml:space="preserve"> </w:t>
      </w:r>
      <w:r>
        <w:rPr>
          <w:sz w:val="24"/>
          <w:szCs w:val="24"/>
        </w:rPr>
        <w:t>COVID-19</w:t>
      </w:r>
      <w:r w:rsidRPr="00673A3C">
        <w:rPr>
          <w:sz w:val="24"/>
          <w:szCs w:val="24"/>
        </w:rPr>
        <w:t xml:space="preserve"> Döneminde </w:t>
      </w:r>
      <w:r w:rsidR="00815F04">
        <w:rPr>
          <w:sz w:val="24"/>
          <w:szCs w:val="24"/>
        </w:rPr>
        <w:t>Hanehalkı</w:t>
      </w:r>
      <w:r w:rsidRPr="00673A3C">
        <w:rPr>
          <w:sz w:val="24"/>
          <w:szCs w:val="24"/>
        </w:rPr>
        <w:t>nda Birlik ve Beraberliğe Katkı Sağlayan Aktivitelerin Önceki Dönemlere Göre Değişme Durumu</w:t>
      </w:r>
    </w:p>
    <w:p w14:paraId="115E5DEE" w14:textId="77777777" w:rsidR="00DB6D40" w:rsidRPr="00673A3C" w:rsidRDefault="00DB6D40" w:rsidP="00DB6D40">
      <w:pPr>
        <w:rPr>
          <w:sz w:val="24"/>
          <w:szCs w:val="24"/>
        </w:rPr>
      </w:pPr>
    </w:p>
    <w:p w14:paraId="6C462F1A" w14:textId="7144FD95" w:rsidR="00DB6D40" w:rsidRPr="00000407" w:rsidRDefault="00DB6D40" w:rsidP="00DB6D40">
      <w:pPr>
        <w:spacing w:line="360" w:lineRule="auto"/>
        <w:ind w:firstLine="708"/>
        <w:jc w:val="both"/>
        <w:rPr>
          <w:sz w:val="24"/>
          <w:szCs w:val="24"/>
        </w:rPr>
      </w:pPr>
      <w:r>
        <w:rPr>
          <w:sz w:val="24"/>
          <w:szCs w:val="24"/>
        </w:rPr>
        <w:t>COVID-19</w:t>
      </w:r>
      <w:r w:rsidRPr="00000407">
        <w:rPr>
          <w:sz w:val="24"/>
          <w:szCs w:val="24"/>
        </w:rPr>
        <w:t xml:space="preserve"> döneminde </w:t>
      </w:r>
      <w:r w:rsidR="00815F04">
        <w:rPr>
          <w:sz w:val="24"/>
          <w:szCs w:val="24"/>
        </w:rPr>
        <w:t>hanehalkı</w:t>
      </w:r>
      <w:r w:rsidRPr="00000407">
        <w:rPr>
          <w:sz w:val="24"/>
          <w:szCs w:val="24"/>
        </w:rPr>
        <w:t xml:space="preserve"> üyelerinin birlik ve beraberlik içinde olmalarına katkı sağlayan aktivitelerin önceki döneme göre değişme durumu incelendiğinde; birbirlerine ilgi/duygusal destek gösterme (%46,9), birbirine yardım etme (%46,0) ve ev işlerini paylaşma (ör. Yemek pişirme, bahçe işleri, çamaşır yıkama, temizlik) (%39,8) faaliyetlerinin önceki döneme göre arttığı görülmüştür</w:t>
      </w:r>
      <w:r>
        <w:rPr>
          <w:sz w:val="24"/>
          <w:szCs w:val="24"/>
        </w:rPr>
        <w:t>.</w:t>
      </w:r>
      <w:r w:rsidRPr="00000407">
        <w:rPr>
          <w:sz w:val="24"/>
          <w:szCs w:val="24"/>
        </w:rPr>
        <w:t xml:space="preserve"> (Grafik </w:t>
      </w:r>
      <w:r w:rsidR="009C00A6">
        <w:rPr>
          <w:sz w:val="24"/>
          <w:szCs w:val="24"/>
        </w:rPr>
        <w:t>5.</w:t>
      </w:r>
      <w:r w:rsidRPr="00000407">
        <w:rPr>
          <w:sz w:val="24"/>
          <w:szCs w:val="24"/>
        </w:rPr>
        <w:t>2)</w:t>
      </w:r>
    </w:p>
    <w:p w14:paraId="5B89E8C3" w14:textId="231D02D5" w:rsidR="00DB6D40" w:rsidRDefault="00DB6D40" w:rsidP="00DB6D40">
      <w:pPr>
        <w:spacing w:line="360" w:lineRule="auto"/>
        <w:ind w:firstLine="708"/>
        <w:jc w:val="both"/>
        <w:rPr>
          <w:sz w:val="24"/>
          <w:szCs w:val="24"/>
        </w:rPr>
      </w:pPr>
      <w:r>
        <w:rPr>
          <w:sz w:val="24"/>
          <w:szCs w:val="24"/>
        </w:rPr>
        <w:t>COVID-19</w:t>
      </w:r>
      <w:r w:rsidRPr="00000407">
        <w:rPr>
          <w:sz w:val="24"/>
          <w:szCs w:val="24"/>
        </w:rPr>
        <w:t xml:space="preserve"> döneminde birlik ve beraberliğe katkı sağlayan kaynakları paylaşma (ör. kişisel eşyalar, kitaplar, para) (%58,8), birlikte başkalarına yardım etme (%58,0), dini veya manevi faaliyetleri paylaşmanın (ör. dua etmek, meditasyon, yapmak, dini konuşmalar) (%56,2) önceki dönemlere göre değişiklik göstermediği bulunmuştur</w:t>
      </w:r>
      <w:r>
        <w:rPr>
          <w:sz w:val="24"/>
          <w:szCs w:val="24"/>
        </w:rPr>
        <w:t>.</w:t>
      </w:r>
      <w:r w:rsidRPr="00000407">
        <w:rPr>
          <w:sz w:val="24"/>
          <w:szCs w:val="24"/>
        </w:rPr>
        <w:t xml:space="preserve"> (Grafik </w:t>
      </w:r>
      <w:r w:rsidR="009C00A6">
        <w:rPr>
          <w:sz w:val="24"/>
          <w:szCs w:val="24"/>
        </w:rPr>
        <w:t>5.</w:t>
      </w:r>
      <w:r w:rsidRPr="00000407">
        <w:rPr>
          <w:sz w:val="24"/>
          <w:szCs w:val="24"/>
        </w:rPr>
        <w:t>2)</w:t>
      </w:r>
    </w:p>
    <w:p w14:paraId="01488444" w14:textId="1A1CEEB8" w:rsidR="00DB6D40" w:rsidRPr="004A0373" w:rsidRDefault="00112A37" w:rsidP="004A0373">
      <w:pPr>
        <w:pStyle w:val="ListeParagraf"/>
        <w:numPr>
          <w:ilvl w:val="0"/>
          <w:numId w:val="13"/>
        </w:numPr>
        <w:jc w:val="center"/>
        <w:rPr>
          <w:b/>
          <w:sz w:val="24"/>
          <w:szCs w:val="24"/>
        </w:rPr>
      </w:pPr>
      <w:r w:rsidRPr="004A0373">
        <w:rPr>
          <w:sz w:val="24"/>
          <w:szCs w:val="24"/>
        </w:rPr>
        <w:br w:type="page"/>
      </w:r>
      <w:r w:rsidR="007E3A44" w:rsidRPr="004A0373">
        <w:rPr>
          <w:b/>
          <w:sz w:val="24"/>
          <w:szCs w:val="24"/>
        </w:rPr>
        <w:lastRenderedPageBreak/>
        <w:t>TARTIŞMA</w:t>
      </w:r>
    </w:p>
    <w:p w14:paraId="217DC478" w14:textId="77777777" w:rsidR="00112A37" w:rsidRPr="00112A37" w:rsidRDefault="00112A37" w:rsidP="004A0373">
      <w:pPr>
        <w:pStyle w:val="ListeParagraf"/>
        <w:ind w:left="1068"/>
        <w:jc w:val="center"/>
        <w:rPr>
          <w:b/>
          <w:sz w:val="24"/>
          <w:szCs w:val="24"/>
        </w:rPr>
      </w:pPr>
    </w:p>
    <w:p w14:paraId="10AA2039" w14:textId="7C20B5FE" w:rsidR="00157B7B" w:rsidRPr="00112A37" w:rsidRDefault="00112A37" w:rsidP="00112A37">
      <w:pPr>
        <w:pStyle w:val="ListeParagraf"/>
        <w:ind w:left="1068"/>
        <w:jc w:val="both"/>
        <w:rPr>
          <w:rFonts w:cstheme="minorHAnsi"/>
          <w:b/>
          <w:sz w:val="24"/>
          <w:szCs w:val="24"/>
        </w:rPr>
      </w:pPr>
      <w:r w:rsidRPr="00112A37">
        <w:rPr>
          <w:rFonts w:cstheme="minorHAnsi"/>
          <w:b/>
          <w:sz w:val="24"/>
          <w:szCs w:val="24"/>
        </w:rPr>
        <w:t>6.1</w:t>
      </w:r>
      <w:r w:rsidR="00D8097F">
        <w:rPr>
          <w:rFonts w:cstheme="minorHAnsi"/>
          <w:b/>
          <w:sz w:val="24"/>
          <w:szCs w:val="24"/>
        </w:rPr>
        <w:t>.</w:t>
      </w:r>
      <w:r w:rsidRPr="00112A37">
        <w:rPr>
          <w:rFonts w:cstheme="minorHAnsi"/>
          <w:b/>
          <w:sz w:val="24"/>
          <w:szCs w:val="24"/>
        </w:rPr>
        <w:t xml:space="preserve">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ve Hemşirelerin Sosyodemografik Özellikleri</w:t>
      </w:r>
    </w:p>
    <w:p w14:paraId="69A2E30D" w14:textId="1FE381CA" w:rsidR="00157B7B" w:rsidRPr="007E6B6F" w:rsidRDefault="00157B7B" w:rsidP="00157B7B">
      <w:pPr>
        <w:spacing w:line="360" w:lineRule="auto"/>
        <w:ind w:firstLine="708"/>
        <w:jc w:val="both"/>
        <w:rPr>
          <w:rFonts w:cstheme="minorHAnsi"/>
          <w:sz w:val="24"/>
          <w:szCs w:val="24"/>
        </w:rPr>
      </w:pPr>
      <w:r w:rsidRPr="007E6B6F">
        <w:rPr>
          <w:rFonts w:cstheme="minorHAnsi"/>
          <w:sz w:val="24"/>
          <w:szCs w:val="24"/>
        </w:rPr>
        <w:t xml:space="preserve">Çalışma Hacettepe Üniversitesi Tıp Fakültesi </w:t>
      </w:r>
      <w:r>
        <w:rPr>
          <w:rFonts w:cstheme="minorHAnsi"/>
          <w:sz w:val="24"/>
          <w:szCs w:val="24"/>
        </w:rPr>
        <w:t>E</w:t>
      </w:r>
      <w:r w:rsidRPr="007E6B6F">
        <w:rPr>
          <w:rFonts w:cstheme="minorHAnsi"/>
          <w:sz w:val="24"/>
          <w:szCs w:val="24"/>
        </w:rPr>
        <w:t xml:space="preserve">rişkin </w:t>
      </w:r>
      <w:r>
        <w:rPr>
          <w:rFonts w:cstheme="minorHAnsi"/>
          <w:sz w:val="24"/>
          <w:szCs w:val="24"/>
        </w:rPr>
        <w:t>H</w:t>
      </w:r>
      <w:r w:rsidRPr="007E6B6F">
        <w:rPr>
          <w:rFonts w:cstheme="minorHAnsi"/>
          <w:sz w:val="24"/>
          <w:szCs w:val="24"/>
        </w:rPr>
        <w:t xml:space="preserve">astanesi, İhsan Doğramacı Çocuk </w:t>
      </w:r>
      <w:r>
        <w:rPr>
          <w:rFonts w:cstheme="minorHAnsi"/>
          <w:sz w:val="24"/>
          <w:szCs w:val="24"/>
        </w:rPr>
        <w:t>H</w:t>
      </w:r>
      <w:r w:rsidRPr="007E6B6F">
        <w:rPr>
          <w:rFonts w:cstheme="minorHAnsi"/>
          <w:sz w:val="24"/>
          <w:szCs w:val="24"/>
        </w:rPr>
        <w:t xml:space="preserve">astanesi ve Onkoloji </w:t>
      </w:r>
      <w:r>
        <w:rPr>
          <w:rFonts w:cstheme="minorHAnsi"/>
          <w:sz w:val="24"/>
          <w:szCs w:val="24"/>
        </w:rPr>
        <w:t>H</w:t>
      </w:r>
      <w:r w:rsidRPr="007E6B6F">
        <w:rPr>
          <w:rFonts w:cstheme="minorHAnsi"/>
          <w:sz w:val="24"/>
          <w:szCs w:val="24"/>
        </w:rPr>
        <w:t xml:space="preserve">astanesinde toplam 299 kişi ile yapılmıştır. Katılımcıların %66,2’si </w:t>
      </w:r>
      <w:r w:rsidR="007364D6">
        <w:rPr>
          <w:rFonts w:cstheme="minorHAnsi"/>
          <w:sz w:val="24"/>
          <w:szCs w:val="24"/>
        </w:rPr>
        <w:t>tıpta uzmanlık öğrencisi</w:t>
      </w:r>
      <w:r w:rsidRPr="007E6B6F">
        <w:rPr>
          <w:rFonts w:cstheme="minorHAnsi"/>
          <w:sz w:val="24"/>
          <w:szCs w:val="24"/>
        </w:rPr>
        <w:t xml:space="preserve">, %33,8’i hemşirelerden oluşmaktadır.  Türkiye’de </w:t>
      </w:r>
      <w:r>
        <w:rPr>
          <w:rFonts w:cstheme="minorHAnsi"/>
          <w:sz w:val="24"/>
          <w:szCs w:val="24"/>
        </w:rPr>
        <w:t xml:space="preserve">bir üniversite hastanesinde  580  </w:t>
      </w:r>
      <w:r w:rsidRPr="007E6B6F">
        <w:rPr>
          <w:rFonts w:cstheme="minorHAnsi"/>
          <w:sz w:val="24"/>
          <w:szCs w:val="24"/>
        </w:rPr>
        <w:t>hekim ve hemşire</w:t>
      </w:r>
      <w:r>
        <w:rPr>
          <w:rFonts w:cstheme="minorHAnsi"/>
          <w:sz w:val="24"/>
          <w:szCs w:val="24"/>
        </w:rPr>
        <w:t>yle yapılmış bir çalışmada</w:t>
      </w:r>
      <w:r w:rsidRPr="007E6B6F">
        <w:rPr>
          <w:rFonts w:cstheme="minorHAnsi"/>
          <w:sz w:val="24"/>
          <w:szCs w:val="24"/>
        </w:rPr>
        <w:t xml:space="preserve"> </w:t>
      </w:r>
      <w:r>
        <w:rPr>
          <w:rFonts w:cstheme="minorHAnsi"/>
          <w:sz w:val="24"/>
          <w:szCs w:val="24"/>
        </w:rPr>
        <w:t xml:space="preserve">katılımcıların %56,7’si kadın, %43,3’ü erkektir </w:t>
      </w:r>
      <w:r w:rsidRPr="007E6B6F">
        <w:rPr>
          <w:rFonts w:cstheme="minorHAnsi"/>
          <w:sz w:val="24"/>
          <w:szCs w:val="24"/>
        </w:rPr>
        <w:fldChar w:fldCharType="begin"/>
      </w:r>
      <w:r w:rsidR="00A37B18">
        <w:rPr>
          <w:rFonts w:cstheme="minorHAnsi"/>
          <w:sz w:val="24"/>
          <w:szCs w:val="24"/>
        </w:rPr>
        <w:instrText xml:space="preserve"> ADDIN ZOTERO_ITEM CSL_CITATION {"citationID":"PLLXCLSx","properties":{"formattedCitation":"(86)","plainCitation":"(86)","noteIndex":0},"citationItems":[{"id":332,"uris":["http://zotero.org/users/local/nmQQP57q/items/WVBAENMJ"],"itemData":{"id":332,"type":"article-journal","abstract":"Sağlık çalışanlarına yönelik şiddetin her geçen gün arttığı bilinen bir gerçektir. Bu araştırmada hekim ve hemşirelere yönelik sözel ve fiziksel şiddet sıklığı, şiddet algısına etki eden faktörlerin belirlenmesi ve sağlık çalışanlarının bu konudaki görüşleri incelenerek çözüm önerileri sunulması amaçlanmıştır. Araştırmanın hedef kitlesini üniversite hastanesinin ameliyathane, servis ve polikliniklerde görev yapan hekim ve hemşireler oluşturmaktadır. Veri toplama aracı olarak tasarlanan anket formunda demografik özellikler, sağlık çalışanlarına yönelik sözel ve fiziksel şiddet sıklığı ile ilgili ifadeler ve sağlık çalışanlarına yönelik sözel ve fiziksel şiddet algısına yönelik 30 adet ifade yer almaktadır. Bu araştırmada sağlık çalışanlarının şiddete maruz kalma sıklığı % 70, sözel şiddete maruz kalma sıklığı % 81, fiziksel şiddete maruz kalma sıklığı % 17 ve fiziksel şiddete tanık olma sıklığı ise % 55 olarak saptanmıştır. Katılımcıların sözlü şiddete maruz kalma durumunun sağlık çalışanlarına yönelik şiddet algısı üzerinde etkili olduğu görülmüştür. Araştırma sonuçlarına göre cinsiyetin, kadro durumunun, mesleki kıdem derecesinin ve bölümdeki çalışma süresinin sağlık çalışanlarına yönelik şiddet algısı üzerinde etkili olduğu tespit edilmiştir.","container-title":"Süleyman Demirel Üniversitesi Vizyoner Dergisi","DOI":"10.21076/vizyoner.616664","issue":"25","language":"tr","note":"number: 25","page":"584-598","source":"dergipark.org.tr","title":"BİR ÜNİVERSİTE HASTANESİNDE ÇALIŞAN HEKİM VE HEMŞİRELERE YÖNELİK ŞİDDETİN DEĞERLENDİRİLMESİ","volume":"10","author":[{"family":"Üzümcü","given":"Fatma"},{"family":"Oksay","given":"Aygen"}],"issued":{"date-parts":[["2019",10,28]]}}}],"schema":"https://github.com/citation-style-language/schema/raw/master/csl-citation.json"} </w:instrText>
      </w:r>
      <w:r w:rsidRPr="007E6B6F">
        <w:rPr>
          <w:rFonts w:cstheme="minorHAnsi"/>
          <w:sz w:val="24"/>
          <w:szCs w:val="24"/>
        </w:rPr>
        <w:fldChar w:fldCharType="separate"/>
      </w:r>
      <w:r w:rsidR="00A37B18" w:rsidRPr="00A37B18">
        <w:rPr>
          <w:rFonts w:ascii="Calibri" w:hAnsi="Calibri" w:cs="Calibri"/>
          <w:sz w:val="24"/>
        </w:rPr>
        <w:t>(86)</w:t>
      </w:r>
      <w:r w:rsidRPr="007E6B6F">
        <w:rPr>
          <w:rFonts w:cstheme="minorHAnsi"/>
          <w:sz w:val="24"/>
          <w:szCs w:val="24"/>
        </w:rPr>
        <w:fldChar w:fldCharType="end"/>
      </w:r>
      <w:r>
        <w:rPr>
          <w:rFonts w:cstheme="minorHAnsi"/>
          <w:sz w:val="24"/>
          <w:szCs w:val="24"/>
        </w:rPr>
        <w:t xml:space="preserve">. Trabzon’da bir eğitim araştırma hastanesinde 789 sağlık personeli ile yapılmış bir çalışmada katılımcıların %67’si kadın, %33’ü erkektir </w:t>
      </w:r>
      <w:r w:rsidRPr="007E6B6F">
        <w:rPr>
          <w:rFonts w:cstheme="minorHAnsi"/>
          <w:sz w:val="24"/>
          <w:szCs w:val="24"/>
        </w:rPr>
        <w:fldChar w:fldCharType="begin"/>
      </w:r>
      <w:r w:rsidR="00A37B18">
        <w:rPr>
          <w:rFonts w:cstheme="minorHAnsi"/>
          <w:sz w:val="24"/>
          <w:szCs w:val="24"/>
        </w:rPr>
        <w:instrText xml:space="preserve"> ADDIN ZOTERO_ITEM CSL_CITATION {"citationID":"OzWDvCoU","properties":{"formattedCitation":"(87)","plainCitation":"(87)","noteIndex":0},"citationItems":[{"id":337,"uris":["http://zotero.org/users/local/nmQQP57q/items/3SUR48RP"],"itemData":{"id":337,"type":"article-journal","container-title":"Sağlık ve Hemşirelik Yönetimi Dergisi","ISSN":"2149-018X","issue":"2","language":"tur scheme=\"ISO639-1\"","note":"number: 2","page":"70-80","source":"app.trdizin.gov.tr","title":"Hastanede Çalışan Sağlık Personeline Hasta/Yakınları Tarafından Uygulanan Şiddet: Nedenleri ve İlgili Faktörler","title-short":"Hastanede Çalışan Sağlık Personeline Hasta/Yakınları Tarafından Uygulanan Şiddet","volume":"1","author":[{"family":"Öztürk","given":"Havva"},{"family":"Babacan","given":"Elif"}],"issued":{"date-parts":[["2014"]]}}}],"schema":"https://github.com/citation-style-language/schema/raw/master/csl-citation.json"} </w:instrText>
      </w:r>
      <w:r w:rsidRPr="007E6B6F">
        <w:rPr>
          <w:rFonts w:cstheme="minorHAnsi"/>
          <w:sz w:val="24"/>
          <w:szCs w:val="24"/>
        </w:rPr>
        <w:fldChar w:fldCharType="separate"/>
      </w:r>
      <w:r w:rsidR="00A37B18" w:rsidRPr="00A37B18">
        <w:rPr>
          <w:rFonts w:ascii="Calibri" w:hAnsi="Calibri" w:cs="Calibri"/>
          <w:sz w:val="24"/>
        </w:rPr>
        <w:t>(87)</w:t>
      </w:r>
      <w:r w:rsidRPr="007E6B6F">
        <w:rPr>
          <w:rFonts w:cstheme="minorHAnsi"/>
          <w:sz w:val="24"/>
          <w:szCs w:val="24"/>
        </w:rPr>
        <w:fldChar w:fldCharType="end"/>
      </w:r>
      <w:r w:rsidRPr="007E6B6F">
        <w:rPr>
          <w:rFonts w:cstheme="minorHAnsi"/>
          <w:sz w:val="24"/>
          <w:szCs w:val="24"/>
        </w:rPr>
        <w:t xml:space="preserve">. </w:t>
      </w:r>
      <w:r>
        <w:rPr>
          <w:rFonts w:cstheme="minorHAnsi"/>
          <w:sz w:val="24"/>
          <w:szCs w:val="24"/>
        </w:rPr>
        <w:t xml:space="preserve">Bu çalışmada da katılımcıların kadın ve erkek yüzdesi Türkiye’de yapılmış diğer çalışmalara benzerlik göstermektedir. </w:t>
      </w:r>
    </w:p>
    <w:p w14:paraId="28ED5A57" w14:textId="719C5503" w:rsidR="00157B7B" w:rsidRPr="00E40982" w:rsidRDefault="00157B7B" w:rsidP="00157B7B">
      <w:pPr>
        <w:pStyle w:val="Kaynaka"/>
        <w:spacing w:line="360" w:lineRule="auto"/>
        <w:ind w:left="0" w:firstLine="0"/>
        <w:jc w:val="both"/>
        <w:rPr>
          <w:rFonts w:cstheme="minorHAnsi"/>
          <w:color w:val="FF0000"/>
          <w:sz w:val="24"/>
          <w:szCs w:val="24"/>
        </w:rPr>
      </w:pPr>
      <w:bookmarkStart w:id="15" w:name="ZOTERO_BREF_IVcNDNR0mEgM"/>
      <w:r>
        <w:rPr>
          <w:rFonts w:cstheme="minorHAnsi"/>
          <w:sz w:val="24"/>
          <w:szCs w:val="24"/>
        </w:rPr>
        <w:tab/>
      </w:r>
      <w:r w:rsidRPr="00E40982">
        <w:rPr>
          <w:rFonts w:cstheme="minorHAnsi"/>
          <w:sz w:val="24"/>
          <w:szCs w:val="24"/>
        </w:rPr>
        <w:t xml:space="preserve">Çalışmaya katılan </w:t>
      </w:r>
      <w:r w:rsidR="007364D6">
        <w:rPr>
          <w:rFonts w:cstheme="minorHAnsi"/>
          <w:sz w:val="24"/>
          <w:szCs w:val="24"/>
        </w:rPr>
        <w:t>tıpta uzmanlık öğrenci</w:t>
      </w:r>
      <w:r w:rsidRPr="00E40982">
        <w:rPr>
          <w:rFonts w:cstheme="minorHAnsi"/>
          <w:sz w:val="24"/>
          <w:szCs w:val="24"/>
        </w:rPr>
        <w:t>lerin</w:t>
      </w:r>
      <w:r w:rsidR="007364D6">
        <w:rPr>
          <w:rFonts w:cstheme="minorHAnsi"/>
          <w:sz w:val="24"/>
          <w:szCs w:val="24"/>
        </w:rPr>
        <w:t>in</w:t>
      </w:r>
      <w:r w:rsidRPr="00E40982">
        <w:rPr>
          <w:rFonts w:cstheme="minorHAnsi"/>
          <w:sz w:val="24"/>
          <w:szCs w:val="24"/>
        </w:rPr>
        <w:t xml:space="preserve"> yaş ortalaması 29,2, hemşirelerin yaş ortalaması 38,1’dir. </w:t>
      </w:r>
      <w:r w:rsidR="007364D6">
        <w:rPr>
          <w:rFonts w:cstheme="minorHAnsi"/>
          <w:sz w:val="24"/>
          <w:szCs w:val="24"/>
        </w:rPr>
        <w:t>Tıpta uzmanlık öğrenci</w:t>
      </w:r>
      <w:r w:rsidRPr="00E40982">
        <w:rPr>
          <w:rFonts w:cstheme="minorHAnsi"/>
          <w:sz w:val="24"/>
          <w:szCs w:val="24"/>
        </w:rPr>
        <w:t>lerin</w:t>
      </w:r>
      <w:r w:rsidR="007364D6">
        <w:rPr>
          <w:rFonts w:cstheme="minorHAnsi"/>
          <w:sz w:val="24"/>
          <w:szCs w:val="24"/>
        </w:rPr>
        <w:t>in</w:t>
      </w:r>
      <w:r w:rsidRPr="00E40982">
        <w:rPr>
          <w:rFonts w:cstheme="minorHAnsi"/>
          <w:sz w:val="24"/>
          <w:szCs w:val="24"/>
        </w:rPr>
        <w:t xml:space="preserve"> %51,5’i, hemşirelerin %72,3’ü evlidir (Tablo 1)</w:t>
      </w:r>
      <w:r w:rsidRPr="001D21C9">
        <w:rPr>
          <w:rFonts w:cstheme="minorHAnsi"/>
          <w:sz w:val="24"/>
          <w:szCs w:val="24"/>
        </w:rPr>
        <w:t xml:space="preserve">. </w:t>
      </w:r>
      <w:r>
        <w:rPr>
          <w:rFonts w:cstheme="minorHAnsi"/>
          <w:sz w:val="24"/>
          <w:szCs w:val="24"/>
        </w:rPr>
        <w:t xml:space="preserve">Tan ve arkadaşlarının Dokuz Eylül Üniversitesi’nde </w:t>
      </w:r>
      <w:r w:rsidR="007364D6">
        <w:rPr>
          <w:rFonts w:cstheme="minorHAnsi"/>
          <w:sz w:val="24"/>
          <w:szCs w:val="24"/>
        </w:rPr>
        <w:t>tıpta uzmanlık öğrenci</w:t>
      </w:r>
      <w:r>
        <w:rPr>
          <w:rFonts w:cstheme="minorHAnsi"/>
          <w:sz w:val="24"/>
          <w:szCs w:val="24"/>
        </w:rPr>
        <w:t>ler</w:t>
      </w:r>
      <w:r w:rsidR="007364D6">
        <w:rPr>
          <w:rFonts w:cstheme="minorHAnsi"/>
          <w:sz w:val="24"/>
          <w:szCs w:val="24"/>
        </w:rPr>
        <w:t>iyle</w:t>
      </w:r>
      <w:r>
        <w:rPr>
          <w:rFonts w:cstheme="minorHAnsi"/>
          <w:sz w:val="24"/>
          <w:szCs w:val="24"/>
        </w:rPr>
        <w:t xml:space="preserve"> yaptığı bir çalışmada hekimlerin yaş ortalaması </w:t>
      </w:r>
      <w:r>
        <w:t>29,13±3,67 bulunmuştur</w:t>
      </w:r>
      <w:r w:rsidRPr="001D21C9">
        <w:rPr>
          <w:rFonts w:cstheme="minorHAnsi"/>
          <w:sz w:val="24"/>
          <w:szCs w:val="24"/>
        </w:rPr>
        <w:t xml:space="preserve"> </w:t>
      </w:r>
      <w:r w:rsidRPr="001D21C9">
        <w:rPr>
          <w:rFonts w:cstheme="minorHAnsi"/>
          <w:sz w:val="24"/>
          <w:szCs w:val="24"/>
        </w:rPr>
        <w:fldChar w:fldCharType="begin"/>
      </w:r>
      <w:r>
        <w:rPr>
          <w:rFonts w:cstheme="minorHAnsi"/>
          <w:sz w:val="24"/>
          <w:szCs w:val="24"/>
        </w:rPr>
        <w:instrText xml:space="preserve"> ADDIN ZOTERO_ITEM CSL_CITATION {"citationID":"HEdRWTTP","properties":{"formattedCitation":"(3)","plainCitation":"(3)","dontUpdate":true,"noteIndex":0},"citationItems":[{"id":340,"uris":["http://zotero.org/users/local/nmQQP57q/items/F6Z334T4"],"itemData":{"id":340,"type":"article-journal","abstract":"Amaç: Çalışmada, Dokuz Eylül Üniversitesi Tıp Fakültesi Hastanesinde ihtisas yapan asistan hekimlerin uzmanlık tercihleriyle ilgili memnuniyetlerinin, yaşam ve eğitim koşullarının değerlendirilmesi amaçlanmıştır. Gereç ve Yöntem: Bu kesitsel çalışmada; demografik bilgiler ile Minnesota İş Doyum Ölçeği’nden oluşan 51 soruluk anket yüz yüze görüşme yöntemiyle çalışmaya katılmayı kabul eden 252 asistan hekime uygulanmıştır. Bulgular: Katılımcıların %92,1’i çalışmakta oldukları bölüme isteyerek başlamıştı. Uzmanlık eğitimi tercihinde sırasıyla uzmanlaşma isteği (%52,0), mesleki ideali olması (%51,2), uzmanlık dalının geleceğinin parlak olması (%50,4) dikkate alınmıştı. Maddi getiri %25,8’inin tercihini etkilemekle birlikte %72,2’si elde edilen geliri yetersiz buluyordu. İş doyumu puan ortalaması 3,39±0,59 bulundu. İsteyerek gelenlerde, nöbet sayısı az olanlarda, bölümdeki eğitim hedefinin öncelikli olduğunu, hekimlik dışı işlerde kullanılmadığını düşünenlerde, çalışma ortamının fiziki şartlarını ve maaşını yeterli bulanlarda, eğitimi genel olarak yeterli görenlerde, anlamlı olarak iş doyumu puanları yüksekti (p &lt; 0,05). Sonuç: Asistan hekimlerin memnuniyetlerini etkileyen faktörleri belirlemek iş doyumunu arttırarak daha iyi bir çalışma ortamı oluşturulmasına olanak sağlar.","container-title":"Marmara Medical Journal","ISSN":"1019-1941","issue":"1","language":"tr","note":"number: 1","page":"20-25","source":"dergipark.org.tr","title":"Asistan Hekimlerin Tıpta Uzmanlık Eğitimi Kapsamında Mesleki Memnuniyetleri ve Yaşam Koşulları ile İlişkisi","volume":"25","author":[{"family":"Tan","given":"Makbule"},{"family":"Özçakar","given":"Nilgün"},{"family":"Kartal","given":"Mehtap"}],"issued":{"date-parts":[["2015",2,25]]}}}],"schema":"https://github.com/citation-style-language/schema/raw/master/csl-citation.json"} </w:instrText>
      </w:r>
      <w:r w:rsidRPr="001D21C9">
        <w:rPr>
          <w:rFonts w:cstheme="minorHAnsi"/>
          <w:sz w:val="24"/>
          <w:szCs w:val="24"/>
        </w:rPr>
        <w:fldChar w:fldCharType="separate"/>
      </w:r>
      <w:r w:rsidRPr="001D21C9">
        <w:rPr>
          <w:rFonts w:ascii="Calibri" w:hAnsi="Calibri" w:cs="Calibri"/>
          <w:sz w:val="24"/>
        </w:rPr>
        <w:t>(3</w:t>
      </w:r>
      <w:r w:rsidRPr="001D21C9">
        <w:rPr>
          <w:rFonts w:cstheme="minorHAnsi"/>
          <w:sz w:val="24"/>
          <w:szCs w:val="24"/>
        </w:rPr>
        <w:fldChar w:fldCharType="end"/>
      </w:r>
      <w:r>
        <w:rPr>
          <w:rFonts w:cstheme="minorHAnsi"/>
          <w:sz w:val="24"/>
          <w:szCs w:val="24"/>
        </w:rPr>
        <w:t>). Akbayram ve arkadaşlarının bir üniversite hastanesinde 192 hekim ile yaptığı çalışmada hekimlerin çoğunluğunun yaş aralığının  bu çalışmaya benzer şekilde 20-29 yaş arasında olduğu bulunmuştur</w:t>
      </w:r>
      <w:r w:rsidRPr="001D21C9">
        <w:rPr>
          <w:rFonts w:cstheme="minorHAnsi"/>
          <w:sz w:val="24"/>
          <w:szCs w:val="24"/>
        </w:rPr>
        <w:t xml:space="preserve"> </w:t>
      </w:r>
      <w:r>
        <w:rPr>
          <w:rFonts w:cstheme="minorHAnsi"/>
          <w:sz w:val="24"/>
          <w:szCs w:val="24"/>
        </w:rPr>
        <w:t>(</w:t>
      </w:r>
      <w:r w:rsidRPr="001D21C9">
        <w:rPr>
          <w:rFonts w:cstheme="minorHAnsi"/>
          <w:sz w:val="24"/>
          <w:szCs w:val="24"/>
        </w:rPr>
        <w:fldChar w:fldCharType="begin"/>
      </w:r>
      <w:r>
        <w:rPr>
          <w:rFonts w:cstheme="minorHAnsi"/>
          <w:sz w:val="24"/>
          <w:szCs w:val="24"/>
        </w:rPr>
        <w:instrText xml:space="preserve"> ADDIN ZOTERO_ITEM CSL_CITATION {"citationID":"Up1n4Zqd","properties":{"formattedCitation":"(4)","plainCitation":"(4)","dontUpdate":true,"noteIndex":0},"citationItems":[{"id":343,"uris":["http://zotero.org/users/local/nmQQP57q/items/MDGF6EZ4"],"itemData":{"id":343,"type":"article-journal","abstract":"Giriş: Pandemi sürecinde hekimlerin sağlıklı yaşam tarzı davranışlarıyla kendi sağlıklarını korumaları çok önemlidir. Bu çalışma asistan hekimlerin yaşam tarzı davranışlarını ve pandeminin bu davranışlara etkisini değerlendirmek amacıyla yapılmıştır. Yöntemler: Bu kesitsel çalışma 1-15 Temmuz 2021 tarihleri arasında bir üniversite hastanesinde gerçekleştirildi. Online anket formunda asistan hekimlerin bazı özellikleri (sosyo-demografik bilgiler, COVID-19 geçirme, COVID-19 aşısı, COVID-19 endişe düzeyi, boy uzunluğu, vücut ağırlığı, son bir yıldaki uyku kalitesi) ve pandemi sürecinde egzersiz, sigara, alkol, fastfood, şekerli yiyecek ve meyve-sebze tüketimindeki değişikler sorgulandı. Bulgular: Çalışmaya alınan 192 hekimin yaş ortalaması 28,95±3,19 (24-45) yıl, %54,2’si (n=104) erkekti. COVID-19’u geçirenlerin oranı %46,4 (n=89) idi. COVID-19’u geçirenlerin %50,6'sı semptomların şiddetini \"orta şiddetli\" olarak tanımladı. Beden kitle indeksine göre hekimlerin %8,3’ü (n=16) obez, %33,3’ü (n=64) fazla kiloluydu. Hekimlerin %7,3’ünün (n=14) kronik hastalığı olduğu, %29,7’sinin (n=57) sigara içtiği, %23,4 (n=45)’ünün alkol kullandığı ve %31,3’ünün (n=60) hiç egzersiz yapmadığı saptandı. Pandemi sürecinde sigara ve alkol kullanımında artma sırasıyla %56,1 ve %20 olarak bulundu. Hekimlerin %39,6’sının (n=76) pandemi sürecinde egzersiz yapmayı azalttığı ve %35,4’ünün (n=68) kilo aldığı, %18,2’sinin (n=35) meyve-sebze tüketimini azalttığı, %38,5'inin (n=74) şekerli yiyecekleri ve %40,1'inin (n=77) fast food/hazır gıdaları daha fazla tükettiği belirlendi. Sonuç: Çalışmamızın sonuçları hekimlerin önemli bir kısmının sağlıklı yaşam tarzı davranışlarına dikkat etmediklerini göstermektedir. Pandemi sürecinde hekimlerin yarısından fazlasının meyve-sebze tüketiminin değişmediği, önemli bir kısmının sigara, şekerli gıda ve fastfood/hazır gıdaları daha çok tükettiği, egzersiz yapmayı azalttığı ve kilo aldığı bulunmuştur.","container-title":"Dicle Tıp Dergisi","DOI":"10.5798/dicletip.988083","ISSN":"1300-2945","issue":"3","language":"tr","note":"number: 3","page":"612-620","source":"dergipark.org.tr","title":"COVID-19 Pandemisi Asistan Hekimlerin Yaşam Tarzı Davranışlarını Nasıl Etkiledi?","volume":"48","author":[{"family":"Akbayram","given":"Hatice Tuba"},{"family":"Keten","given":"Hamit Sırrı"},{"family":"Aksoy","given":"Yunus"},{"family":"Yildiz","given":"Muhammed Mustafa"}],"issued":{"date-parts":[["2021",9,1]]}}}],"schema":"https://github.com/citation-style-language/schema/raw/master/csl-citation.json"} </w:instrText>
      </w:r>
      <w:r w:rsidRPr="001D21C9">
        <w:rPr>
          <w:rFonts w:cstheme="minorHAnsi"/>
          <w:sz w:val="24"/>
          <w:szCs w:val="24"/>
        </w:rPr>
        <w:fldChar w:fldCharType="separate"/>
      </w:r>
      <w:r w:rsidRPr="001D21C9">
        <w:rPr>
          <w:rFonts w:ascii="Calibri" w:hAnsi="Calibri" w:cs="Calibri"/>
          <w:sz w:val="24"/>
        </w:rPr>
        <w:t>4)</w:t>
      </w:r>
      <w:r w:rsidRPr="001D21C9">
        <w:rPr>
          <w:rFonts w:cstheme="minorHAnsi"/>
          <w:sz w:val="24"/>
          <w:szCs w:val="24"/>
        </w:rPr>
        <w:fldChar w:fldCharType="end"/>
      </w:r>
      <w:r w:rsidRPr="001D21C9">
        <w:rPr>
          <w:rFonts w:cstheme="minorHAnsi"/>
          <w:sz w:val="24"/>
          <w:szCs w:val="24"/>
        </w:rPr>
        <w:t>.</w:t>
      </w:r>
      <w:r>
        <w:rPr>
          <w:rFonts w:cstheme="minorHAnsi"/>
          <w:sz w:val="24"/>
          <w:szCs w:val="24"/>
        </w:rPr>
        <w:t xml:space="preserve"> </w:t>
      </w:r>
      <w:r w:rsidR="007364D6">
        <w:rPr>
          <w:rFonts w:cstheme="minorHAnsi"/>
          <w:sz w:val="24"/>
          <w:szCs w:val="24"/>
        </w:rPr>
        <w:t>Tıpta uzmanlık öğrenci</w:t>
      </w:r>
      <w:r>
        <w:rPr>
          <w:rFonts w:cstheme="minorHAnsi"/>
          <w:sz w:val="24"/>
          <w:szCs w:val="24"/>
        </w:rPr>
        <w:t>ler</w:t>
      </w:r>
      <w:r w:rsidR="007364D6">
        <w:rPr>
          <w:rFonts w:cstheme="minorHAnsi"/>
          <w:sz w:val="24"/>
          <w:szCs w:val="24"/>
        </w:rPr>
        <w:t>in</w:t>
      </w:r>
      <w:r>
        <w:rPr>
          <w:rFonts w:cstheme="minorHAnsi"/>
          <w:sz w:val="24"/>
          <w:szCs w:val="24"/>
        </w:rPr>
        <w:t xml:space="preserve">de evli olanların yüzdesi hemşirelerden düşüktür bu durumun sebebi </w:t>
      </w:r>
      <w:r w:rsidR="007364D6">
        <w:rPr>
          <w:rFonts w:cstheme="minorHAnsi"/>
          <w:sz w:val="24"/>
          <w:szCs w:val="24"/>
        </w:rPr>
        <w:t>tıpta uzmanlık öğrenci</w:t>
      </w:r>
      <w:r>
        <w:rPr>
          <w:rFonts w:cstheme="minorHAnsi"/>
          <w:sz w:val="24"/>
          <w:szCs w:val="24"/>
        </w:rPr>
        <w:t>ler</w:t>
      </w:r>
      <w:r w:rsidR="007364D6">
        <w:rPr>
          <w:rFonts w:cstheme="minorHAnsi"/>
          <w:sz w:val="24"/>
          <w:szCs w:val="24"/>
        </w:rPr>
        <w:t>inin</w:t>
      </w:r>
      <w:r>
        <w:rPr>
          <w:rFonts w:cstheme="minorHAnsi"/>
          <w:sz w:val="24"/>
          <w:szCs w:val="24"/>
        </w:rPr>
        <w:t xml:space="preserve"> eğitimlerine halen devam ediyor olmasıdır.</w:t>
      </w:r>
    </w:p>
    <w:p w14:paraId="34AF95AC" w14:textId="41C41F19" w:rsidR="00157B7B" w:rsidRDefault="00157B7B" w:rsidP="00157B7B">
      <w:pPr>
        <w:pStyle w:val="Kaynaka"/>
        <w:spacing w:line="360" w:lineRule="auto"/>
        <w:ind w:left="0" w:firstLine="0"/>
        <w:jc w:val="both"/>
        <w:rPr>
          <w:rFonts w:cstheme="minorHAnsi"/>
          <w:sz w:val="24"/>
          <w:szCs w:val="24"/>
        </w:rPr>
      </w:pPr>
      <w:r>
        <w:rPr>
          <w:rFonts w:cstheme="minorHAnsi"/>
          <w:sz w:val="24"/>
          <w:szCs w:val="24"/>
        </w:rPr>
        <w:tab/>
      </w:r>
      <w:r w:rsidR="007364D6">
        <w:rPr>
          <w:rFonts w:cstheme="minorHAnsi"/>
          <w:sz w:val="24"/>
          <w:szCs w:val="24"/>
        </w:rPr>
        <w:t>Tıpta uzmanlık öğrenci</w:t>
      </w:r>
      <w:r w:rsidRPr="001513C5">
        <w:rPr>
          <w:rFonts w:cstheme="minorHAnsi"/>
          <w:sz w:val="24"/>
          <w:szCs w:val="24"/>
        </w:rPr>
        <w:t>lerin</w:t>
      </w:r>
      <w:r w:rsidR="007364D6">
        <w:rPr>
          <w:rFonts w:cstheme="minorHAnsi"/>
          <w:sz w:val="24"/>
          <w:szCs w:val="24"/>
        </w:rPr>
        <w:t>in</w:t>
      </w:r>
      <w:r w:rsidRPr="001513C5">
        <w:rPr>
          <w:rFonts w:cstheme="minorHAnsi"/>
          <w:sz w:val="24"/>
          <w:szCs w:val="24"/>
        </w:rPr>
        <w:t xml:space="preserve"> %24,7’si hemşirelerin ise %68,3’ü çocu</w:t>
      </w:r>
      <w:r w:rsidR="00EE4737">
        <w:rPr>
          <w:rFonts w:cstheme="minorHAnsi"/>
          <w:sz w:val="24"/>
          <w:szCs w:val="24"/>
        </w:rPr>
        <w:t xml:space="preserve">ğu </w:t>
      </w:r>
      <w:r w:rsidRPr="001513C5">
        <w:rPr>
          <w:rFonts w:cstheme="minorHAnsi"/>
          <w:sz w:val="24"/>
          <w:szCs w:val="24"/>
        </w:rPr>
        <w:t>olduğunu bildirmiştir (Tablo</w:t>
      </w:r>
      <w:r>
        <w:rPr>
          <w:rFonts w:cstheme="minorHAnsi"/>
          <w:sz w:val="24"/>
          <w:szCs w:val="24"/>
        </w:rPr>
        <w:t xml:space="preserve"> 2</w:t>
      </w:r>
      <w:r w:rsidRPr="001513C5">
        <w:rPr>
          <w:rFonts w:cstheme="minorHAnsi"/>
          <w:sz w:val="24"/>
          <w:szCs w:val="24"/>
        </w:rPr>
        <w:t xml:space="preserve">). </w:t>
      </w:r>
      <w:r>
        <w:rPr>
          <w:rFonts w:cstheme="minorHAnsi"/>
          <w:sz w:val="24"/>
          <w:szCs w:val="24"/>
        </w:rPr>
        <w:t xml:space="preserve">Aydın ve arkadaşlarının 2020 yılında </w:t>
      </w:r>
      <w:r w:rsidRPr="00426420">
        <w:rPr>
          <w:rFonts w:cstheme="minorHAnsi"/>
          <w:sz w:val="24"/>
          <w:szCs w:val="24"/>
        </w:rPr>
        <w:t>bir üniversite hastanesinde</w:t>
      </w:r>
      <w:r>
        <w:rPr>
          <w:rFonts w:cstheme="minorHAnsi"/>
          <w:sz w:val="24"/>
          <w:szCs w:val="24"/>
        </w:rPr>
        <w:t xml:space="preserve"> çalışan </w:t>
      </w:r>
      <w:r w:rsidR="007364D6">
        <w:rPr>
          <w:rFonts w:cstheme="minorHAnsi"/>
          <w:sz w:val="24"/>
          <w:szCs w:val="24"/>
        </w:rPr>
        <w:t>tıpta uzmanlık öğrenci</w:t>
      </w:r>
      <w:r>
        <w:rPr>
          <w:rFonts w:cstheme="minorHAnsi"/>
          <w:sz w:val="24"/>
          <w:szCs w:val="24"/>
        </w:rPr>
        <w:t>ler</w:t>
      </w:r>
      <w:r w:rsidR="007364D6">
        <w:rPr>
          <w:rFonts w:cstheme="minorHAnsi"/>
          <w:sz w:val="24"/>
          <w:szCs w:val="24"/>
        </w:rPr>
        <w:t>in</w:t>
      </w:r>
      <w:r>
        <w:rPr>
          <w:rFonts w:cstheme="minorHAnsi"/>
          <w:sz w:val="24"/>
          <w:szCs w:val="24"/>
        </w:rPr>
        <w:t>de yaptığı bir araştırmada bu çalışmaya benzer şekilde katılımcıların %28,4’ü çocu</w:t>
      </w:r>
      <w:r w:rsidR="00EE4737">
        <w:rPr>
          <w:rFonts w:cstheme="minorHAnsi"/>
          <w:sz w:val="24"/>
          <w:szCs w:val="24"/>
        </w:rPr>
        <w:t xml:space="preserve">ğu </w:t>
      </w:r>
      <w:r>
        <w:rPr>
          <w:rFonts w:cstheme="minorHAnsi"/>
          <w:sz w:val="24"/>
          <w:szCs w:val="24"/>
        </w:rPr>
        <w:t>olduğu</w:t>
      </w:r>
      <w:r w:rsidR="00EE4737">
        <w:rPr>
          <w:rFonts w:cstheme="minorHAnsi"/>
          <w:sz w:val="24"/>
          <w:szCs w:val="24"/>
        </w:rPr>
        <w:t>nu</w:t>
      </w:r>
      <w:r>
        <w:rPr>
          <w:rFonts w:cstheme="minorHAnsi"/>
          <w:sz w:val="24"/>
          <w:szCs w:val="24"/>
        </w:rPr>
        <w:t xml:space="preserve"> belirtilmiştir </w:t>
      </w:r>
      <w:r>
        <w:rPr>
          <w:rFonts w:cstheme="minorHAnsi"/>
          <w:sz w:val="24"/>
          <w:szCs w:val="24"/>
        </w:rPr>
        <w:fldChar w:fldCharType="begin"/>
      </w:r>
      <w:r w:rsidR="00A37B18">
        <w:rPr>
          <w:rFonts w:cstheme="minorHAnsi"/>
          <w:sz w:val="24"/>
          <w:szCs w:val="24"/>
        </w:rPr>
        <w:instrText xml:space="preserve"> ADDIN ZOTERO_ITEM CSL_CITATION {"citationID":"FeuVUZ98","properties":{"formattedCitation":"(90)","plainCitation":"(90)","noteIndex":0},"citationItems":[{"id":348,"uris":["http://zotero.org/users/local/nmQQP57q/items/78YDBAIX"],"itemData":{"id":348,"type":"article-journal","abstract":"Acil servisler kaotik, kalabalık, stres altında sağlık\nhizmetinin sağlanmaya çalışıldığı birimlerdir. Acil\nserviste sayıca fazla hasta bakmanın yanı sıra bu\nhastaların çoğunlukla hızla müdahale edilmesi\ngereken hastalık grupları olması hekimin stresini\nartırıcı rol oynamaktadır. Literatürde ülkemizdeki bazı\nillerde, acil servis çalışanlarında depresyonu araştıran\naz sayıda çalışmaya rastlanılmıştır. Bu noktadan\nhareketle Türkiye’nin dördüncü büyük ilinde yer alan\nkamu hastaneleri acil servis hekimlerine yönelik bir\nçalışma yapılmasına karar verilmiştir. Çalışmamızda\nacil servis hekimlerinin sosyodemografik özellikleri ve\ndepresyon sıklığı ilişkisinin değerlendirilmesi\namaçlanmıştır.\nBu kapsamda 120 pratisyen hekim, 56 asistan hekim\nve 35 uzman hekim olmak üzere toplam 211 hekime\nulaşılmış ve oluşturulmuş olan anket formunu\ndoldurmaları istenmiştir.\nAraştırmadan elde edilen bulgulara göre hekimlerin\n%47.39’u minimal, %29.86’sı hafif, %19.91’i orta\nve %2.84’ü şiddetli düzeyde depresyon olasılığına\nsahipti. Meslekteki çalışma süresine göre de\ndepresyon düzeyleri arasında anlamlı bir farklılık\ngörüldü. Çalışmamıza göre gelir seviyesine ilişkin\nyeterlilik algısı ve yapılan işten duyulan memnuniyet\ndurumuna göre de depresyon düzeyleri arasında\nanlamlı bir farklılık görüldü.\nSonuç olarak; acil servis hekimlerimizin depresyon\nolasılığında mesleki tecrübe, gelir düzeyi ve yapılan\nişten duyulan memnuniyetin önemli faktörler olduğu\nbelirlendi","container-title":"Sürekli Tıp Eğitimi Dergisi STED","DOI":"10.17942/sted.572372","ISSN":"1300-0853","issue":"2","language":"tur","source":"avesis.uludag.edu.tr","title":"Acil Serviste Çalışmakta Olan Hekimlerin Sosyodemografik Özellikleri ve Depresyon Olasılığının Değerlendirilmesi","URL":"https://avesis.uludag.edu.tr/yayin/0bb8256f-f403-4c7e-b46b-089a4b666022/acil-serviste-calismakta-olan-hekimlerin-sosyodemografik-ozellikleri-ve-depresyon-olasiliginin-degerlendirilmesi","volume":"29","author":[{"family":"Katı","given":"Serap"},{"family":"Durak","given":"Vahi̇de"},{"family":"Aydın","given":"Şule"}],"accessed":{"date-parts":[["2022",3,19]]},"issued":{"date-parts":[["2020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(90)</w:t>
      </w:r>
      <w:r>
        <w:rPr>
          <w:rFonts w:cstheme="minorHAnsi"/>
          <w:sz w:val="24"/>
          <w:szCs w:val="24"/>
        </w:rPr>
        <w:fldChar w:fldCharType="end"/>
      </w:r>
      <w:r>
        <w:rPr>
          <w:rFonts w:cstheme="minorHAnsi"/>
          <w:sz w:val="24"/>
          <w:szCs w:val="24"/>
        </w:rPr>
        <w:t xml:space="preserve">. </w:t>
      </w:r>
      <w:r w:rsidR="007364D6">
        <w:rPr>
          <w:rFonts w:cstheme="minorHAnsi"/>
          <w:sz w:val="24"/>
          <w:szCs w:val="24"/>
        </w:rPr>
        <w:t>Tıpta uzmanlık öğrenci</w:t>
      </w:r>
      <w:r>
        <w:rPr>
          <w:rFonts w:cstheme="minorHAnsi"/>
          <w:sz w:val="24"/>
          <w:szCs w:val="24"/>
        </w:rPr>
        <w:t>lerin</w:t>
      </w:r>
      <w:r w:rsidR="007364D6">
        <w:rPr>
          <w:rFonts w:cstheme="minorHAnsi"/>
          <w:sz w:val="24"/>
          <w:szCs w:val="24"/>
        </w:rPr>
        <w:t>in</w:t>
      </w:r>
      <w:r>
        <w:rPr>
          <w:rFonts w:cstheme="minorHAnsi"/>
          <w:sz w:val="24"/>
          <w:szCs w:val="24"/>
        </w:rPr>
        <w:t xml:space="preserve"> daha genç yaş grubunda olması ve evli olanların yüzdesinin düşük olması bu sonucun çıkmasında etkili olmuştur</w:t>
      </w:r>
      <w:r w:rsidRPr="001513C5">
        <w:rPr>
          <w:rFonts w:cstheme="minorHAnsi"/>
          <w:sz w:val="24"/>
          <w:szCs w:val="24"/>
        </w:rPr>
        <w:t>.</w:t>
      </w:r>
    </w:p>
    <w:p w14:paraId="4F0DA7B3" w14:textId="7F4D6B3D" w:rsidR="00157B7B" w:rsidRDefault="00157B7B" w:rsidP="00157B7B">
      <w:pPr>
        <w:pStyle w:val="Kaynaka"/>
        <w:spacing w:line="360" w:lineRule="auto"/>
        <w:ind w:left="0" w:firstLine="0"/>
        <w:jc w:val="both"/>
        <w:rPr>
          <w:rFonts w:cstheme="minorHAnsi"/>
          <w:sz w:val="24"/>
          <w:szCs w:val="24"/>
        </w:rPr>
      </w:pPr>
      <w:r>
        <w:rPr>
          <w:rFonts w:cstheme="minorHAnsi"/>
          <w:sz w:val="24"/>
          <w:szCs w:val="24"/>
        </w:rPr>
        <w:tab/>
      </w:r>
      <w:r w:rsidRPr="001513C5">
        <w:rPr>
          <w:rFonts w:cstheme="minorHAnsi"/>
          <w:sz w:val="24"/>
          <w:szCs w:val="24"/>
        </w:rPr>
        <w:t xml:space="preserve">Katılımcıların %76,9’u pandemi döneminde evde yaşayan kişi sayısında değişiklik olmadığını, %9,4’ü evde yaşayan kişi sayısında azalma olduğunu belirtmiştir. </w:t>
      </w:r>
      <w:r>
        <w:rPr>
          <w:rFonts w:cstheme="minorHAnsi"/>
          <w:sz w:val="24"/>
          <w:szCs w:val="24"/>
        </w:rPr>
        <w:t xml:space="preserve">Arpacıoğlu ve arkadaşlarının salgının ilk üç ayında üniversite hastanesinde aktif görev </w:t>
      </w:r>
      <w:r>
        <w:rPr>
          <w:rFonts w:cstheme="minorHAnsi"/>
          <w:sz w:val="24"/>
          <w:szCs w:val="24"/>
        </w:rPr>
        <w:lastRenderedPageBreak/>
        <w:t xml:space="preserve">yapan 371 sağlık personeli ile yaptığı çalışmada, katılımcıların %27,2’sinin pandemi sürecinde evdeki kişi sayısını azalttığı belirtilmiştir </w:t>
      </w:r>
      <w:r>
        <w:rPr>
          <w:rFonts w:cstheme="minorHAnsi"/>
          <w:sz w:val="24"/>
          <w:szCs w:val="24"/>
        </w:rPr>
        <w:fldChar w:fldCharType="begin"/>
      </w:r>
      <w:r w:rsidR="00A37B18">
        <w:rPr>
          <w:rFonts w:cstheme="minorHAnsi"/>
          <w:sz w:val="24"/>
          <w:szCs w:val="24"/>
        </w:rPr>
        <w:instrText xml:space="preserve"> ADDIN ZOTERO_ITEM CSL_CITATION {"citationID":"sSUnXcPD","properties":{"formattedCitation":"(91)","plainCitation":"(91)","noteIndex":0},"citationItems":[{"id":427,"uris":["http://zotero.org/users/local/nmQQP57q/items/WWUSLATF"],"itemData":{"id":427,"type":"article-journal","abstract":"Purpose: The aim of this study was to examine the levels of burnout, professional satisfaction, depression, anxiety, fear of Covid-19 and related factors during the pandemic process. Materials and Methods: This study, in cross-sectional and descriptive design, includes all healthcare professionals who are actively working during the Covid-19 pandemic process and volunteering to research. Due to pandemic measures, it was realized with the participation of 371 healthcare workers in electronic environment. Sociodemographic information form, Satisfaction Scale, Maslach Burnout Scale, Phq-4 Patient Health Questionnaire, Covid-19 Fear Scale were used.\nResults: 73.6% of the participants were working in a state hospital, and 43.2% were working directly with Covid-19 patients. According to the Maslach Depersonalization, Covid-Fear, PHQ Anxiety and Depression scales, the female group mean was significantly different and greater than the male group average. In Emotional Exhaustion, PHQ total and Depression scales, the average of the Single group was found to be significantly higher than the Married group. On the Covid Fear and PHQ scales, the group average of those who said \"I live with my parents or my spouse / spouse and children\" was significantly higher than those who lived alone.\nConclusion: During the pandemic period, it is important to make arrangements in working conditions in a way to increase job satisfaction and reduce burnout in healthcare workers, to monitor employees in high-risk units more closely and to provide necessary psychological support.","container-title":"Cukurova Medical Journal","language":"tr","page":"13","source":"Zotero","title":"COVID-19 pandemisinde sağlık çalışanlarında tükenmişlik, Covid korkusu, depresyon, mesleki doyum düzeyleri ve ilişkili faktörler","volume":"46","author":[{"family":"Arpacıoğlu","given":"Mahmut Selim"},{"family":"Baltacı","given":"Zeynep"},{"family":"Ünübol","given":"Başak"}],"issued":{"date-parts":[["2021"]]}}}],"schema":"https://github.com/citation-style-language/schema/raw/master/csl-citation.json"}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(91)</w:t>
      </w:r>
      <w:r>
        <w:rPr>
          <w:rFonts w:cstheme="minorHAnsi"/>
          <w:sz w:val="24"/>
          <w:szCs w:val="24"/>
        </w:rPr>
        <w:fldChar w:fldCharType="end"/>
      </w:r>
      <w:r>
        <w:rPr>
          <w:rFonts w:cstheme="minorHAnsi"/>
          <w:sz w:val="24"/>
          <w:szCs w:val="24"/>
        </w:rPr>
        <w:t xml:space="preserve">. </w:t>
      </w:r>
      <w:r w:rsidRPr="00E868FE">
        <w:rPr>
          <w:rFonts w:cstheme="minorHAnsi"/>
          <w:sz w:val="24"/>
          <w:szCs w:val="24"/>
        </w:rPr>
        <w:t>Pandemi döneminde sağlık çalışanları yakınlarına enfeksiyonu bulaştırma endişesi yaşadıklarından aynı evde yaşadıkları kişi sayısını azaltmayı tercih etm</w:t>
      </w:r>
      <w:r>
        <w:rPr>
          <w:rFonts w:cstheme="minorHAnsi"/>
          <w:sz w:val="24"/>
          <w:szCs w:val="24"/>
        </w:rPr>
        <w:t xml:space="preserve">esi bu sonucun çıkmasında etkilidir </w:t>
      </w:r>
      <w:r w:rsidRPr="00E868FE">
        <w:rPr>
          <w:rFonts w:cstheme="minorHAnsi"/>
          <w:sz w:val="24"/>
          <w:szCs w:val="24"/>
        </w:rPr>
        <w:fldChar w:fldCharType="begin"/>
      </w:r>
      <w:r>
        <w:rPr>
          <w:rFonts w:cstheme="minorHAnsi"/>
          <w:sz w:val="24"/>
          <w:szCs w:val="24"/>
        </w:rPr>
        <w:instrText xml:space="preserve"> ADDIN ZOTERO_ITEM CSL_CITATION {"citationID":"aRMb37cz","properties":{"formattedCitation":"(7)","plainCitation":"(7)","noteIndex":0},"citationItems":[{"id":261,"uris":["http://zotero.org/users/local/nmQQP57q/items/I9UTTKUG"],"itemData":{"id":261,"type":"article-journal","abstract":"Health care workers exposed to coronavirus disease 2019 (COVID-19) could be psychologically stressed.To assess the magnitude of mental health outcomes and associated factors among health care workers treating patients exposed to COVID-19 in China.This cross-sectional, survey-based, region-stratified study collected demographic data and mental health measurements from 1257 health care workers in 34 hospitals from January 29, 2020, to February 3, 2020, in China. Health care workers in hospitals equipped with fever clinics or wards for patients with COVID-19 were eligible.The degree of symptoms of depression, anxiety, insomnia, and distress was assessed by the Chinese versions of the 9-item Patient Health Questionnaire, the 7-item Generalized Anxiety Disorder scale, the 7-item Insomnia Severity Index, and the 22-item Impact of Event Scale–Revised, respectively. Multivariable logistic regression analysis was performed to identify factors associated with mental health outcomes.A total of 1257 of 1830 contacted individuals completed the survey, with a participation rate of 68.7%. A total of 813 (64.7%) were aged 26 to 40 years, and 964 (76.7%) were women. Of all participants, 764 (60.8%) were nurses, and 493 (39.2%) were physicians; 760 (60.5%) worked in hospitals in Wuhan, and 522 (41.5%) were frontline health care workers. A considerable proportion of participants reported symptoms of depression (634 [50.4%]), anxiety (560 [44.6%]), insomnia (427 [34.0%]), and distress (899 [71.5%]). Nurses, women, frontline health care workers, and those working in Wuhan, China, reported more severe degrees of all measurements of mental health symptoms than other health care workers (eg, median [IQR] Patient Health Questionnaire scores among physicians vs nurses: 4.0 [1.0-7.0] vs 5.0 [2.0-8.0]; P = .007; median [interquartile range {IQR}] Generalized Anxiety Disorder scale scores among men vs women: 2.0 [0-6.0] vs 4.0 [1.0-7.0]; P &amp;lt; .001; median [IQR] Insomnia Severity Index scores among frontline vs second-line workers: 6.0 [2.0-11.0] vs 4.0 [1.0-8.0]; P &amp;lt; .001; median [IQR] Impact of Event Scale–Revised scores among those in Wuhan vs those in Hubei outside Wuhan and those outside Hubei: 21.0 [8.5-34.5] vs 18.0 [6.0-28.0] in Hubei outside Wuhan and 15.0 [4.0-26.0] outside Hubei; P &amp;lt; .001). Multivariable logistic regression analysis showed participants from outside Hubei province were associated with lower risk of experiencing symptoms of distress compared with those in Wuhan (odds ratio [OR], 0.62; 95% CI, 0.43-0.88; P = .008). Frontline health care workers engaged in direct diagnosis, treatment, and care of patients with COVID-19 were associated with a higher risk of symptoms of depression (OR, 1.52; 95% CI, 1.11-2.09; P = .01), anxiety (OR, 1.57; 95% CI, 1.22-2.02; P &amp;lt; .001), insomnia (OR, 2.97; 95% CI, 1.92-4.60; P &amp;lt; .001), and distress (OR, 1.60; 95% CI, 1.25-2.04; P &amp;lt; .001).In this survey of heath care workers in hospitals equipped with fever clinics or wards for patients with COVID-19 in Wuhan and other regions in China, participants reported experiencing psychological burden, especially nurses, women, those in Wuhan, and frontline health care workers directly engaged in the diagnosis, treatment, and care for patients with COVID-19.","container-title":"JAMA Network Open","DOI":"10.1001/jamanetworkopen.2020.3976","ISSN":"2574-3805","issue":"3","journalAbbreviation":"JAMA Network Open","page":"e203976","source":"Silverchair","title":"Factors Associated With Mental Health Outcomes Among Health Care Workers Exposed to Coronavirus Disease 2019","volume":"3","author":[{"family":"Lai","given":"Jianbo"},{"family":"Ma","given":"Simeng"},{"family":"Wang","given":"Ying"},{"family":"Cai","given":"Zhongxiang"},{"family":"Hu","given":"Jianbo"},{"family":"Wei","given":"Ning"},{"family":"Wu","given":"Jiang"},{"family":"Du","given":"Hui"},{"family":"Chen","given":"Tingting"},{"family":"Li","given":"Ruiting"},{"family":"Tan","given":"Huawei"},{"family":"Kang","given":"Lijun"},{"family":"Yao","given":"Lihua"},{"family":"Huang","given":"Manli"},{"family":"Wang","given":"Huafen"},{"family":"Wang","given":"Gaohua"},{"family":"Liu","given":"Zhongchun"},{"family":"Hu","given":"Shaohua"}],"issued":{"date-parts":[["2020",3,23]]}}}],"schema":"https://github.com/citation-style-language/schema/raw/master/csl-citation.json"} </w:instrText>
      </w:r>
      <w:r w:rsidRPr="00E868FE">
        <w:rPr>
          <w:rFonts w:cstheme="minorHAnsi"/>
          <w:sz w:val="24"/>
          <w:szCs w:val="24"/>
        </w:rPr>
        <w:fldChar w:fldCharType="separate"/>
      </w:r>
      <w:r w:rsidRPr="00F739A8">
        <w:rPr>
          <w:rFonts w:ascii="Calibri" w:hAnsi="Calibri" w:cs="Calibri"/>
          <w:sz w:val="24"/>
        </w:rPr>
        <w:t>(7)</w:t>
      </w:r>
      <w:r w:rsidRPr="00E868FE">
        <w:rPr>
          <w:rFonts w:cstheme="minorHAnsi"/>
          <w:sz w:val="24"/>
          <w:szCs w:val="24"/>
        </w:rPr>
        <w:fldChar w:fldCharType="end"/>
      </w:r>
      <w:r w:rsidRPr="00E868FE">
        <w:rPr>
          <w:rFonts w:cstheme="minorHAnsi"/>
          <w:sz w:val="24"/>
          <w:szCs w:val="24"/>
        </w:rPr>
        <w:t>.</w:t>
      </w:r>
      <w:r w:rsidRPr="001513C5">
        <w:rPr>
          <w:rFonts w:cstheme="minorHAnsi"/>
          <w:sz w:val="24"/>
          <w:szCs w:val="24"/>
        </w:rPr>
        <w:t xml:space="preserve"> </w:t>
      </w:r>
    </w:p>
    <w:p w14:paraId="59E74B0D" w14:textId="0495BC36" w:rsidR="00157B7B" w:rsidRPr="00267C63" w:rsidRDefault="00112A37" w:rsidP="00112A37">
      <w:pPr>
        <w:pStyle w:val="ListeParagraf"/>
        <w:ind w:left="1068"/>
        <w:jc w:val="both"/>
      </w:pPr>
      <w:r w:rsidRPr="00112A37">
        <w:rPr>
          <w:rFonts w:cstheme="minorHAnsi"/>
          <w:b/>
          <w:sz w:val="24"/>
          <w:szCs w:val="24"/>
        </w:rPr>
        <w:t xml:space="preserve">6.2.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ve Hemşirelerin Mesleki Özellikleri</w:t>
      </w:r>
    </w:p>
    <w:p w14:paraId="19372770" w14:textId="7BB88797" w:rsidR="00157B7B" w:rsidRDefault="00157B7B" w:rsidP="00157B7B">
      <w:pPr>
        <w:spacing w:line="360" w:lineRule="auto"/>
        <w:ind w:firstLine="708"/>
        <w:jc w:val="both"/>
        <w:rPr>
          <w:rFonts w:cstheme="minorHAnsi"/>
          <w:sz w:val="24"/>
          <w:szCs w:val="24"/>
        </w:rPr>
      </w:pPr>
      <w:r w:rsidRPr="001513C5">
        <w:rPr>
          <w:rFonts w:cstheme="minorHAnsi"/>
          <w:sz w:val="24"/>
          <w:szCs w:val="24"/>
        </w:rPr>
        <w:t>Katılımcıların %76,6’sı dahili bilimlerde, %16,7’si cerrahi bilimlerde %6,7’si temel bilimlerde görev yapmaktadır</w:t>
      </w:r>
      <w:r>
        <w:rPr>
          <w:rFonts w:cstheme="minorHAnsi"/>
          <w:sz w:val="24"/>
          <w:szCs w:val="24"/>
        </w:rPr>
        <w:t xml:space="preserve"> (Tablo 3)</w:t>
      </w:r>
      <w:r w:rsidRPr="001513C5">
        <w:rPr>
          <w:rFonts w:cstheme="minorHAnsi"/>
          <w:sz w:val="24"/>
          <w:szCs w:val="24"/>
        </w:rPr>
        <w:t xml:space="preserve">. </w:t>
      </w:r>
      <w:r>
        <w:rPr>
          <w:rFonts w:cstheme="minorHAnsi"/>
          <w:sz w:val="24"/>
          <w:szCs w:val="24"/>
        </w:rPr>
        <w:t xml:space="preserve">Türkiye’de üniversite hastanelerinde yapılmış birçok çalışmada bu çalışmaya benzer şekilde dağılım bulunmuştur </w:t>
      </w:r>
      <w:r>
        <w:rPr>
          <w:rFonts w:cstheme="minorHAnsi"/>
          <w:sz w:val="24"/>
          <w:szCs w:val="24"/>
        </w:rPr>
        <w:fldChar w:fldCharType="begin"/>
      </w:r>
      <w:r w:rsidR="00A37B18">
        <w:rPr>
          <w:rFonts w:cstheme="minorHAnsi"/>
          <w:sz w:val="24"/>
          <w:szCs w:val="24"/>
        </w:rPr>
        <w:instrText xml:space="preserve"> ADDIN ZOTERO_ITEM CSL_CITATION {"citationID":"rVkKzbjz","properties":{"formattedCitation":"(92)","plainCitation":"(92)","noteIndex":0},"citationItems":[{"id":351,"uris":["http://zotero.org/users/local/nmQQP57q/items/EGWZRA7I"],"itemData":{"id":351,"type":"thesis","event-place":"Sağlık Kurumları Yönetimi Anabilim Dalı","genre":"Yüksek lisans tezi","publisher":"Hacettepe Üniversitesi Sosyal Bilimler Enstitüsü","publisher-place":"Sağlık Kurumları Yönetimi Anabilim Dalı","title":"Gülhane Askeri Tıp Fakültesi Eğitim Hastanesi'nde çalışan sağlık personelinin tükenmişlik ve iş doyumu düzeylerini etkileyen faktörlerin incelenmesi.","author":[{"literal":"Mertoğlu S."}],"issued":{"date-parts":[["2013"]]}}}],"schema":"https://github.com/citation-style-language/schema/raw/master/csl-citation.json"}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(92)</w:t>
      </w:r>
      <w:r>
        <w:rPr>
          <w:rFonts w:cstheme="minorHAnsi"/>
          <w:sz w:val="24"/>
          <w:szCs w:val="24"/>
        </w:rPr>
        <w:fldChar w:fldCharType="end"/>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{"citationID":"bCcmJwvk","properties":{"formattedCitation":"(93)","plainCitation":"(93)","noteIndex":0},"citationItems":[{"id":352,"uris":["http://zotero.org/users/local/nmQQP57q/items/HJUM6VJK"],"itemData":{"id":352,"type":"thesis","event-place":"Antalya","genre":"Uzmanlık tezi","publisher":"Akdeniz Üniversitesi Tıp Fakültesi Adli Tıp Anabilim Dalı","publisher-place":"Antalya","title":"Akdeniz Üniversitesi Tıp Fakültesi Hastanesinde Görev Yapan Doktorlar, İntörn Doktorlar Ve Hemşirelerin İş Yeri Şiddeti Maruziyetinin Adli Tıbbi Açıdan Değerlendirilmesi Ve İş Doyumu İle Tükenmişlik Düzeylerine Etkisinin Belirlenmesi","author":[{"family":"Ceren ŞİBKA SAYAR","given":""}],"issued":{"date-parts":[["2021"]]}}}],"schema":"https://github.com/citation-style-language/schema/raw/master/csl-citation.json"}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(93)</w:t>
      </w:r>
      <w:r>
        <w:rPr>
          <w:rFonts w:cstheme="minorHAnsi"/>
          <w:sz w:val="24"/>
          <w:szCs w:val="24"/>
        </w:rPr>
        <w:fldChar w:fldCharType="end"/>
      </w:r>
      <w:r>
        <w:rPr>
          <w:rFonts w:cstheme="minorHAnsi"/>
          <w:sz w:val="24"/>
          <w:szCs w:val="24"/>
        </w:rPr>
        <w:t xml:space="preserve">. </w:t>
      </w:r>
      <w:r w:rsidRPr="001513C5">
        <w:rPr>
          <w:rFonts w:cstheme="minorHAnsi"/>
          <w:sz w:val="24"/>
          <w:szCs w:val="24"/>
        </w:rPr>
        <w:t xml:space="preserve">Cerrahi bilimlerde çalışan sağlık personelinin bir kısmının ameliyathanede olması, bir kısmının girişimsel işlemlerde bulunuyor olmasından dolayı çalışmaya katılma yüzdeleri düşük çıkmış olabilir. </w:t>
      </w:r>
      <w:r w:rsidRPr="00E868FE">
        <w:rPr>
          <w:rFonts w:cstheme="minorHAnsi"/>
          <w:sz w:val="24"/>
          <w:szCs w:val="24"/>
        </w:rPr>
        <w:t xml:space="preserve">Katılımcıların Hacettepe </w:t>
      </w:r>
      <w:r>
        <w:rPr>
          <w:rFonts w:cstheme="minorHAnsi"/>
          <w:sz w:val="24"/>
          <w:szCs w:val="24"/>
        </w:rPr>
        <w:t>H</w:t>
      </w:r>
      <w:r w:rsidRPr="00E868FE">
        <w:rPr>
          <w:rFonts w:cstheme="minorHAnsi"/>
          <w:sz w:val="24"/>
          <w:szCs w:val="24"/>
        </w:rPr>
        <w:t xml:space="preserve">astanesinde çalıştıkları süre incelendiğinde, hemşirelerin %49,5’i 11 yıl ve üzeri, </w:t>
      </w:r>
      <w:r w:rsidR="007364D6">
        <w:rPr>
          <w:rFonts w:cstheme="minorHAnsi"/>
          <w:sz w:val="24"/>
          <w:szCs w:val="24"/>
        </w:rPr>
        <w:t>tıpta uzmanlık öğrenci</w:t>
      </w:r>
      <w:r w:rsidRPr="00E868FE">
        <w:rPr>
          <w:rFonts w:cstheme="minorHAnsi"/>
          <w:sz w:val="24"/>
          <w:szCs w:val="24"/>
        </w:rPr>
        <w:t>lerin</w:t>
      </w:r>
      <w:r w:rsidR="007364D6">
        <w:rPr>
          <w:rFonts w:cstheme="minorHAnsi"/>
          <w:sz w:val="24"/>
          <w:szCs w:val="24"/>
        </w:rPr>
        <w:t>in</w:t>
      </w:r>
      <w:r w:rsidRPr="00E868FE">
        <w:rPr>
          <w:rFonts w:cstheme="minorHAnsi"/>
          <w:sz w:val="24"/>
          <w:szCs w:val="24"/>
        </w:rPr>
        <w:t xml:space="preserve"> %41,1’i 3-4 yıldır Hacettepe hastanesinde çalıştıklarını belirtmiştir</w:t>
      </w:r>
      <w:r w:rsidRPr="001513C5">
        <w:rPr>
          <w:rFonts w:cstheme="minorHAnsi"/>
          <w:sz w:val="24"/>
          <w:szCs w:val="24"/>
        </w:rPr>
        <w:t xml:space="preserve"> (Tablo</w:t>
      </w:r>
      <w:r>
        <w:rPr>
          <w:rFonts w:cstheme="minorHAnsi"/>
          <w:sz w:val="24"/>
          <w:szCs w:val="24"/>
        </w:rPr>
        <w:t xml:space="preserve"> 3). Hekimlerin uzmanlık öncesi eğitim süresinin en fazla beş yıl olması bu sonucun çıkmasında etkilidir </w:t>
      </w:r>
      <w:r>
        <w:rPr>
          <w:rFonts w:cstheme="minorHAnsi"/>
          <w:sz w:val="24"/>
          <w:szCs w:val="24"/>
        </w:rPr>
        <w:fldChar w:fldCharType="begin"/>
      </w:r>
      <w:r w:rsidR="00A37B18">
        <w:rPr>
          <w:rFonts w:cstheme="minorHAnsi"/>
          <w:sz w:val="24"/>
          <w:szCs w:val="24"/>
        </w:rPr>
        <w:instrText xml:space="preserve"> ADDIN ZOTERO_ITEM CSL_CITATION {"citationID":"P6ciCfBm","properties":{"formattedCitation":"(94)","plainCitation":"(94)","noteIndex":0},"citationItems":[{"id":355,"uris":["http://zotero.org/users/local/nmQQP57q/items/DJBAS5XT"],"itemData":{"id":355,"type":"legislation","title":"Tıpta Ve Diş Hekimliğinde Uzmanlık Eğitimi Yönetmeliği","URL":"https://www.mevzuat.gov.tr/mevzuat?MevzuatNo=19629&amp;MevzuatTur=7&amp;MevzuatTertip=5","volume":"Resmî Gazete Sayısı: 28983","accessed":{"date-parts":[["2022",3,19]]},"issued":{"date-parts":[["2014",4,26]]}}}],"schema":"https://github.com/citation-style-language/schema/raw/master/csl-citation.json"}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(94)</w:t>
      </w:r>
      <w:r>
        <w:rPr>
          <w:rFonts w:cstheme="minorHAnsi"/>
          <w:sz w:val="24"/>
          <w:szCs w:val="24"/>
        </w:rPr>
        <w:fldChar w:fldCharType="end"/>
      </w:r>
      <w:r>
        <w:rPr>
          <w:rFonts w:cstheme="minorHAnsi"/>
          <w:sz w:val="24"/>
          <w:szCs w:val="24"/>
        </w:rPr>
        <w:t>.</w:t>
      </w:r>
    </w:p>
    <w:p w14:paraId="73F0B4DF" w14:textId="57F90CFD" w:rsidR="00157B7B" w:rsidRPr="00D640B0" w:rsidRDefault="00112A37" w:rsidP="00112A37">
      <w:pPr>
        <w:pStyle w:val="ListeParagraf"/>
        <w:spacing w:line="360" w:lineRule="auto"/>
        <w:ind w:left="1068"/>
        <w:rPr>
          <w:rFonts w:cstheme="minorHAnsi"/>
          <w:sz w:val="24"/>
          <w:szCs w:val="24"/>
          <w:highlight w:val="yellow"/>
        </w:rPr>
      </w:pPr>
      <w:r w:rsidRPr="00112A37">
        <w:rPr>
          <w:rFonts w:cstheme="minorHAnsi"/>
          <w:b/>
          <w:sz w:val="24"/>
          <w:szCs w:val="24"/>
        </w:rPr>
        <w:t xml:space="preserve">6.3.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w:t>
      </w:r>
      <w:r w:rsidR="00D640B0">
        <w:rPr>
          <w:rFonts w:cstheme="minorHAnsi"/>
          <w:b/>
          <w:sz w:val="24"/>
          <w:szCs w:val="24"/>
        </w:rPr>
        <w:t>v</w:t>
      </w:r>
      <w:r w:rsidR="00157B7B" w:rsidRPr="00112A37">
        <w:rPr>
          <w:rFonts w:cstheme="minorHAnsi"/>
          <w:b/>
          <w:sz w:val="24"/>
          <w:szCs w:val="24"/>
        </w:rPr>
        <w:t>e Hemşirelerin COVİD-19 Pandemisi Dönemindeki Çalışma Koşulları</w:t>
      </w:r>
    </w:p>
    <w:bookmarkEnd w:id="15"/>
    <w:p w14:paraId="7457D043" w14:textId="7E428474" w:rsidR="00157B7B" w:rsidRDefault="00157B7B" w:rsidP="00157B7B">
      <w:pPr>
        <w:spacing w:line="360" w:lineRule="auto"/>
        <w:ind w:firstLine="708"/>
        <w:jc w:val="both"/>
        <w:rPr>
          <w:rFonts w:cstheme="minorHAnsi"/>
          <w:sz w:val="24"/>
          <w:szCs w:val="24"/>
        </w:rPr>
      </w:pPr>
      <w:r w:rsidRPr="00E868FE">
        <w:rPr>
          <w:rFonts w:cstheme="minorHAnsi"/>
          <w:sz w:val="24"/>
          <w:szCs w:val="24"/>
        </w:rPr>
        <w:t xml:space="preserve">Katılımcıların son bir aylık çalışma düzeni incelendiğinde </w:t>
      </w:r>
      <w:r w:rsidR="007364D6">
        <w:rPr>
          <w:rFonts w:cstheme="minorHAnsi"/>
          <w:sz w:val="24"/>
          <w:szCs w:val="24"/>
        </w:rPr>
        <w:t>tıpta uzmanlık öğrenci</w:t>
      </w:r>
      <w:r w:rsidRPr="00E868FE">
        <w:rPr>
          <w:rFonts w:cstheme="minorHAnsi"/>
          <w:sz w:val="24"/>
          <w:szCs w:val="24"/>
        </w:rPr>
        <w:t>lerin</w:t>
      </w:r>
      <w:r w:rsidR="007364D6">
        <w:rPr>
          <w:rFonts w:cstheme="minorHAnsi"/>
          <w:sz w:val="24"/>
          <w:szCs w:val="24"/>
        </w:rPr>
        <w:t>in</w:t>
      </w:r>
      <w:r w:rsidRPr="00E868FE">
        <w:rPr>
          <w:rFonts w:cstheme="minorHAnsi"/>
          <w:sz w:val="24"/>
          <w:szCs w:val="24"/>
        </w:rPr>
        <w:t xml:space="preserve"> %11,6’sı nöbet </w:t>
      </w:r>
      <w:r>
        <w:rPr>
          <w:rFonts w:cstheme="minorHAnsi"/>
          <w:sz w:val="24"/>
          <w:szCs w:val="24"/>
        </w:rPr>
        <w:t>ertesi</w:t>
      </w:r>
      <w:r w:rsidRPr="00E868FE">
        <w:rPr>
          <w:rFonts w:cstheme="minorHAnsi"/>
          <w:sz w:val="24"/>
          <w:szCs w:val="24"/>
        </w:rPr>
        <w:t xml:space="preserve"> mesai</w:t>
      </w:r>
      <w:r>
        <w:rPr>
          <w:rFonts w:cstheme="minorHAnsi"/>
          <w:sz w:val="24"/>
          <w:szCs w:val="24"/>
        </w:rPr>
        <w:t xml:space="preserve"> (36 saat) </w:t>
      </w:r>
      <w:r w:rsidRPr="00E868FE">
        <w:rPr>
          <w:rFonts w:cstheme="minorHAnsi"/>
          <w:sz w:val="24"/>
          <w:szCs w:val="24"/>
        </w:rPr>
        <w:t>düzeninde çalışırken, hemşirelerin bu şekilde bir çalışma düzeni olmadığı görülmektedir</w:t>
      </w:r>
      <w:r>
        <w:rPr>
          <w:rFonts w:cstheme="minorHAnsi"/>
          <w:sz w:val="24"/>
          <w:szCs w:val="24"/>
        </w:rPr>
        <w:t xml:space="preserve"> </w:t>
      </w:r>
      <w:r w:rsidRPr="00E868FE">
        <w:rPr>
          <w:rFonts w:cstheme="minorHAnsi"/>
          <w:sz w:val="24"/>
          <w:szCs w:val="24"/>
        </w:rPr>
        <w:t>(Tablo 4)</w:t>
      </w:r>
      <w:r>
        <w:rPr>
          <w:rFonts w:cstheme="minorHAnsi"/>
          <w:sz w:val="24"/>
          <w:szCs w:val="24"/>
        </w:rPr>
        <w:t xml:space="preserve">. </w:t>
      </w:r>
      <w:r w:rsidRPr="003F6211">
        <w:rPr>
          <w:rFonts w:cstheme="minorHAnsi"/>
          <w:sz w:val="24"/>
          <w:szCs w:val="24"/>
        </w:rPr>
        <w:t>Yeni Zellenda’da</w:t>
      </w:r>
      <w:r w:rsidRPr="001513C5">
        <w:rPr>
          <w:rFonts w:cstheme="minorHAnsi"/>
          <w:sz w:val="24"/>
          <w:szCs w:val="24"/>
        </w:rPr>
        <w:t xml:space="preserve"> genç hekimlerle yapılan geniş katılımlı bir araştırmada haftada 40 saat çalışan doktorların, yorgunluk düzeyi ve uykululuk puanının yüksek çıktığı belirtilmiştir. Hekimlerde ortaya çıkan yorgunluğa bağlı riski azaltmak için, toplam çalışma saatleri azaltılması ve mola sürele</w:t>
      </w:r>
      <w:r>
        <w:rPr>
          <w:rFonts w:cstheme="minorHAnsi"/>
          <w:sz w:val="24"/>
          <w:szCs w:val="24"/>
        </w:rPr>
        <w:t>r</w:t>
      </w:r>
      <w:r w:rsidRPr="001513C5">
        <w:rPr>
          <w:rFonts w:cstheme="minorHAnsi"/>
          <w:sz w:val="24"/>
          <w:szCs w:val="24"/>
        </w:rPr>
        <w:t xml:space="preserve">inin artırılması tavsiye edilmiştir </w:t>
      </w:r>
      <w:r w:rsidRPr="001513C5">
        <w:rPr>
          <w:rFonts w:cstheme="minorHAnsi"/>
          <w:sz w:val="24"/>
          <w:szCs w:val="24"/>
        </w:rPr>
        <w:fldChar w:fldCharType="begin"/>
      </w:r>
      <w:r w:rsidR="00A37B18">
        <w:rPr>
          <w:rFonts w:cstheme="minorHAnsi"/>
          <w:sz w:val="24"/>
          <w:szCs w:val="24"/>
        </w:rPr>
        <w:instrText xml:space="preserve"> ADDIN ZOTERO_ITEM CSL_CITATION {"citationID":"ArZrpui2","properties":{"formattedCitation":"(95)","plainCitation":"(95)","noteIndex":0},"citationItems":[{"id":267,"uris":["http://zotero.org/users/local/nmQQP57q/items/IGMI789I"],"itemData":{"id":267,"type":"article-journal","abstract":"Soyut\nArka plan: Genç doktorlar arasında yorgunlukla ilgili riski azaltmak için, Avrupa ve ABD'deki son girişimler, çalışma saatlerine sınırlamalar getirmiştir. Bununla birlikte, diğer endüstrilerdeki araştırmalar, toplam çalışma saatlerine ek olarak, çalışma modellerinin diğer yönlerinin de yorgunluk yaratmada önemli olduğunu vurgulamıştır. Avustralya Tabipler Birliği AMA, daha kapsamlı bir yorgunluk riski yönetimi yaklaşımı önermiştir.\nAmaçlar: Yeni Zelandalı genç doktorların iş modellerini AMA yaklaşımına dayalı olarak değerlendirmek, işin farklı yönleri ve yorgunlukla ilgili sonuçlar arasındaki ilişkileri incelemek.\nYöntemler: Demografik bilgiler, çalışma düzenleri, uyku hali, yorgunlukla ilgili klinik hatalar ve iş talepleriyle başa çıkma desteği ile ilgilenen tüm ev görevlilerine ve kayıt memurlarına postalanan isimsiz bir anket. Her katılımcıya, önceki haftadaki çalışma düzeni ve uykunun 10 yönünü birleştiren bir toplam yorgunluk riski puanı verildi.\nBulgular: Haftada 40 saat çalışan doktorlardan 63 1366 anket yanıtlandı. Yorgunluk ölçümlerinde, katılımcıların 30'u aşırı uykulu Epworth Uykululuk Skoru &gt;10 olarak puanlandı, 24'ü doktor olduktan sonra eve dönerken uyuyakaldığını bildirdi, 66'sı son 12 ay içinde direksiyon başında uykuya dalmaya yakın hissetti ve 42'si bir yorgunluğu hatırladı. Son 6 ayda ilgili klinik hata. Gece çalışması ve program kararsızlığı, demografik faktörlerin kontrol edilmesinden sonra, toplam çalışılan saatten daha fazla yorgunluk ölçümü ile bağımsız olarak ilişkilendirildi, Toplam risk puanı, doza bağımlı bir şekilde, tümü p&lt;0.01 olmak üzere, tüm yorgunluk ölçümleri için önemli bir bağımsız risk faktörüydü. İşyerinde yeterli denetime düzenli erişim, tüm önlemlerde yorgunluk riskini azalttı.\nSonuçlar: Genç doktorlar arasında yorgunluğa bağlı riski azaltmak için, toplam çalışma saatleri ve dinlenme molalarının süresine ek olarak faktörler de dikkate alınmalıdır. AMA yorgunluk riski değerlendirme modeli, daha kapsamlı bir yaklaşımın faydalı bir örneğini sunar.","container-title":"Occupational and Environmental Medicine","DOI":"10.1136/oem.2006.030916","ISSN":"1351-0711, 1470-7926","issue":"11","language":"en","note":"publisher: BMJ Publishing Group Ltd\nsection: Original articles\nPMID: 17387138","page":"733-738","source":"oem.bmj.com","title":"Work patterns and fatigue-related risk among junior doctors","volume":"64","author":[{"family":"Gander","given":"Philippa"},{"family":"Purnell","given":"Heather"},{"family":"Garden","given":"Alexander"},{"family":"Woodward","given":"Alistair"}],"issued":{"date-parts":[["2007",11,1]]}}}],"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(95)</w:t>
      </w:r>
      <w:r w:rsidRPr="001513C5">
        <w:rPr>
          <w:rFonts w:cstheme="minorHAnsi"/>
          <w:sz w:val="24"/>
          <w:szCs w:val="24"/>
        </w:rPr>
        <w:fldChar w:fldCharType="end"/>
      </w:r>
      <w:r w:rsidRPr="001513C5">
        <w:rPr>
          <w:rFonts w:cstheme="minorHAnsi"/>
          <w:sz w:val="24"/>
          <w:szCs w:val="24"/>
        </w:rPr>
        <w:t xml:space="preserve">. </w:t>
      </w:r>
    </w:p>
    <w:p w14:paraId="37A78479" w14:textId="0D3225F2" w:rsidR="00157B7B" w:rsidRDefault="00157B7B">
      <w:pPr>
        <w:spacing w:line="360" w:lineRule="auto"/>
        <w:ind w:firstLine="708"/>
        <w:jc w:val="both"/>
        <w:rPr>
          <w:rFonts w:cstheme="minorHAnsi"/>
          <w:sz w:val="24"/>
          <w:szCs w:val="24"/>
          <w:shd w:val="clear" w:color="auto" w:fill="FFFFFF"/>
        </w:rPr>
      </w:pPr>
      <w:r>
        <w:rPr>
          <w:rFonts w:cstheme="minorHAnsi"/>
          <w:sz w:val="24"/>
          <w:szCs w:val="24"/>
        </w:rPr>
        <w:t xml:space="preserve"> Türkiye’de </w:t>
      </w:r>
      <w:r w:rsidRPr="003F6211">
        <w:rPr>
          <w:rFonts w:cstheme="minorHAnsi"/>
          <w:sz w:val="24"/>
          <w:szCs w:val="24"/>
          <w:shd w:val="clear" w:color="auto" w:fill="FFFFFF"/>
        </w:rPr>
        <w:t>657 sayılı Devlet Memurları Kanunu’nun 99. maddesi uyarınca</w:t>
      </w:r>
      <w:r>
        <w:rPr>
          <w:rFonts w:cstheme="minorHAnsi"/>
          <w:sz w:val="24"/>
          <w:szCs w:val="24"/>
          <w:shd w:val="clear" w:color="auto" w:fill="FFFFFF"/>
        </w:rPr>
        <w:t xml:space="preserve"> h</w:t>
      </w:r>
      <w:r w:rsidRPr="003F6211">
        <w:rPr>
          <w:rFonts w:cstheme="minorHAnsi"/>
          <w:sz w:val="24"/>
          <w:szCs w:val="24"/>
          <w:shd w:val="clear" w:color="auto" w:fill="FFFFFF"/>
        </w:rPr>
        <w:t>ekimlerin haftalık çalışma süresi </w:t>
      </w:r>
      <w:r w:rsidRPr="003F6211">
        <w:rPr>
          <w:rStyle w:val="Gl"/>
          <w:rFonts w:cstheme="minorHAnsi"/>
          <w:sz w:val="24"/>
          <w:szCs w:val="24"/>
          <w:shd w:val="clear" w:color="auto" w:fill="FFFFFF"/>
        </w:rPr>
        <w:t>40 saattir.</w:t>
      </w:r>
      <w:r w:rsidRPr="003F6211">
        <w:rPr>
          <w:rFonts w:cstheme="minorHAnsi"/>
          <w:sz w:val="24"/>
          <w:szCs w:val="24"/>
          <w:shd w:val="clear" w:color="auto" w:fill="FFFFFF"/>
        </w:rPr>
        <w:t> </w:t>
      </w:r>
      <w:r w:rsidRPr="003F6211">
        <w:rPr>
          <w:rStyle w:val="Gl"/>
          <w:rFonts w:cstheme="minorHAnsi"/>
          <w:sz w:val="24"/>
          <w:szCs w:val="24"/>
          <w:shd w:val="clear" w:color="auto" w:fill="FFFFFF"/>
        </w:rPr>
        <w:t> </w:t>
      </w:r>
      <w:r w:rsidRPr="003F6211">
        <w:rPr>
          <w:rFonts w:cstheme="minorHAnsi"/>
          <w:sz w:val="24"/>
          <w:szCs w:val="24"/>
          <w:shd w:val="clear" w:color="auto" w:fill="FFFFFF"/>
        </w:rPr>
        <w:t>Maddenin devamında özel kanunlar</w:t>
      </w:r>
      <w:r>
        <w:rPr>
          <w:rFonts w:cstheme="minorHAnsi"/>
          <w:sz w:val="24"/>
          <w:szCs w:val="24"/>
          <w:shd w:val="clear" w:color="auto" w:fill="FFFFFF"/>
        </w:rPr>
        <w:t xml:space="preserve"> </w:t>
      </w:r>
      <w:r w:rsidRPr="003F6211">
        <w:rPr>
          <w:rFonts w:cstheme="minorHAnsi"/>
          <w:sz w:val="24"/>
          <w:szCs w:val="24"/>
          <w:shd w:val="clear" w:color="auto" w:fill="FFFFFF"/>
        </w:rPr>
        <w:t xml:space="preserve">veya özel kanunlara dayanılarak çıkarılacak tüzük ve yönetmeliklerle, kurumların ve hizmetlerin özellikleri dikkate alınmak </w:t>
      </w:r>
      <w:r>
        <w:rPr>
          <w:rFonts w:cstheme="minorHAnsi"/>
          <w:sz w:val="24"/>
          <w:szCs w:val="24"/>
          <w:shd w:val="clear" w:color="auto" w:fill="FFFFFF"/>
        </w:rPr>
        <w:t>şartıyla</w:t>
      </w:r>
      <w:r w:rsidRPr="003F6211">
        <w:rPr>
          <w:rFonts w:cstheme="minorHAnsi"/>
          <w:sz w:val="24"/>
          <w:szCs w:val="24"/>
          <w:shd w:val="clear" w:color="auto" w:fill="FFFFFF"/>
        </w:rPr>
        <w:t xml:space="preserve"> farklı çalışma sürelerinin </w:t>
      </w:r>
      <w:r w:rsidRPr="003F6211">
        <w:rPr>
          <w:rFonts w:cstheme="minorHAnsi"/>
          <w:sz w:val="24"/>
          <w:szCs w:val="24"/>
          <w:shd w:val="clear" w:color="auto" w:fill="FFFFFF"/>
        </w:rPr>
        <w:lastRenderedPageBreak/>
        <w:t>belirlenebileceği düzenlenmiştir.</w:t>
      </w:r>
      <w:r w:rsidRPr="003F6211">
        <w:rPr>
          <w:rFonts w:cstheme="minorHAnsi"/>
          <w:sz w:val="24"/>
          <w:szCs w:val="24"/>
        </w:rPr>
        <w:t xml:space="preserve"> </w:t>
      </w:r>
      <w:r w:rsidRPr="003F6211">
        <w:rPr>
          <w:rFonts w:cstheme="minorHAnsi"/>
          <w:sz w:val="24"/>
          <w:szCs w:val="24"/>
          <w:shd w:val="clear" w:color="auto" w:fill="FFFFFF"/>
        </w:rPr>
        <w:t>Kamu görevlisi hekimlerin günlük çalışma sürelerine yönelik bir üst sınır belirtilmemiştir. Öte yandan Avrupa Birliği Mahkemesi’nin 03.10.2000 tarihli</w:t>
      </w:r>
      <w:r>
        <w:rPr>
          <w:rFonts w:cstheme="minorHAnsi"/>
          <w:sz w:val="24"/>
          <w:szCs w:val="24"/>
          <w:shd w:val="clear" w:color="auto" w:fill="FFFFFF"/>
        </w:rPr>
        <w:t>,</w:t>
      </w:r>
      <w:r w:rsidRPr="003F6211">
        <w:rPr>
          <w:rFonts w:cstheme="minorHAnsi"/>
          <w:sz w:val="24"/>
          <w:szCs w:val="24"/>
          <w:shd w:val="clear" w:color="auto" w:fill="FFFFFF"/>
        </w:rPr>
        <w:t xml:space="preserve"> 09.09.2003 tarihli ve 11.01.2007 tarihli karar</w:t>
      </w:r>
      <w:r>
        <w:rPr>
          <w:rFonts w:cstheme="minorHAnsi"/>
          <w:sz w:val="24"/>
          <w:szCs w:val="24"/>
          <w:shd w:val="clear" w:color="auto" w:fill="FFFFFF"/>
        </w:rPr>
        <w:t>ların</w:t>
      </w:r>
      <w:r w:rsidRPr="003F6211">
        <w:rPr>
          <w:rFonts w:cstheme="minorHAnsi"/>
          <w:sz w:val="24"/>
          <w:szCs w:val="24"/>
          <w:shd w:val="clear" w:color="auto" w:fill="FFFFFF"/>
        </w:rPr>
        <w:t>da, hekimlerin nöbetler dahil haftalık çalışma sürelerinin en çok 48 saat olabileceği belirtilmiştir</w:t>
      </w:r>
      <w:r>
        <w:rPr>
          <w:rFonts w:cstheme="minorHAnsi"/>
          <w:sz w:val="24"/>
          <w:szCs w:val="24"/>
          <w:shd w:val="clear" w:color="auto" w:fill="FFFFFF"/>
        </w:rPr>
        <w:t xml:space="preserve"> </w:t>
      </w:r>
      <w:r>
        <w:rPr>
          <w:rFonts w:cstheme="minorHAnsi"/>
          <w:sz w:val="24"/>
          <w:szCs w:val="24"/>
          <w:shd w:val="clear" w:color="auto" w:fill="FFFFFF"/>
        </w:rPr>
        <w:fldChar w:fldCharType="begin"/>
      </w:r>
      <w:r w:rsidR="00A37B18">
        <w:rPr>
          <w:rFonts w:cstheme="minorHAnsi"/>
          <w:sz w:val="24"/>
          <w:szCs w:val="24"/>
          <w:shd w:val="clear" w:color="auto" w:fill="FFFFFF"/>
        </w:rPr>
        <w:instrText xml:space="preserve"> ADDIN ZOTERO_ITEM CSL_CITATION {"citationID":"6IKegn2Z","properties":{"formattedCitation":"(96)","plainCitation":"(96)","noteIndex":0},"citationItems":[{"id":412,"uris":["http://zotero.org/users/local/nmQQP57q/items/D7EZI472"],"itemData":{"id":412,"type":"webpage","abstract":"Türkiye Psikiyatri Derneği resmi web sitesidir. Yönetim kurulu, dernekten haberler ve iletişim bilgileri yer alıyor.","language":"tr","title":"https://psikiyatri.org.tr/altbirim/145/asistan-hekim-komitesi/ozluk-haklari/","title-short":"https","URL":"https://psikiyatri.org.tr/altbirim/145/asistan-hekim-komitesi/ozluk-haklari/","accessed":{"date-parts":[["2022",4,9]]}}}],"schema":"https://github.com/citation-style-language/schema/raw/master/csl-citation.json"} </w:instrText>
      </w:r>
      <w:r>
        <w:rPr>
          <w:rFonts w:cstheme="minorHAnsi"/>
          <w:sz w:val="24"/>
          <w:szCs w:val="24"/>
          <w:shd w:val="clear" w:color="auto" w:fill="FFFFFF"/>
        </w:rPr>
        <w:fldChar w:fldCharType="separate"/>
      </w:r>
      <w:r w:rsidR="00A37B18" w:rsidRPr="00A37B18">
        <w:rPr>
          <w:rFonts w:ascii="Calibri" w:hAnsi="Calibri" w:cs="Calibri"/>
          <w:sz w:val="24"/>
        </w:rPr>
        <w:t>(96)</w:t>
      </w:r>
      <w:r>
        <w:rPr>
          <w:rFonts w:cstheme="minorHAnsi"/>
          <w:sz w:val="24"/>
          <w:szCs w:val="24"/>
          <w:shd w:val="clear" w:color="auto" w:fill="FFFFFF"/>
        </w:rPr>
        <w:fldChar w:fldCharType="end"/>
      </w:r>
      <w:r w:rsidRPr="003F6211">
        <w:rPr>
          <w:rFonts w:ascii="Arial" w:hAnsi="Arial" w:cs="Arial"/>
          <w:color w:val="333333"/>
          <w:sz w:val="21"/>
          <w:szCs w:val="21"/>
          <w:shd w:val="clear" w:color="auto" w:fill="FFFFFF"/>
        </w:rPr>
        <w:t>.</w:t>
      </w:r>
      <w:r>
        <w:rPr>
          <w:rFonts w:ascii="Arial" w:hAnsi="Arial" w:cs="Arial"/>
          <w:color w:val="333333"/>
          <w:sz w:val="21"/>
          <w:szCs w:val="21"/>
          <w:shd w:val="clear" w:color="auto" w:fill="FFFFFF"/>
        </w:rPr>
        <w:t xml:space="preserve"> </w:t>
      </w:r>
      <w:r w:rsidRPr="00161463">
        <w:rPr>
          <w:rFonts w:cstheme="minorHAnsi"/>
          <w:sz w:val="24"/>
          <w:szCs w:val="24"/>
          <w:shd w:val="clear" w:color="auto" w:fill="FFFFFF"/>
        </w:rPr>
        <w:t xml:space="preserve">657 sayılı Devlet Memurları Kanunu, nöbet ertesi çalışma olmayacağı yönündeyken, </w:t>
      </w:r>
      <w:r>
        <w:rPr>
          <w:rFonts w:cstheme="minorHAnsi"/>
          <w:sz w:val="24"/>
          <w:szCs w:val="24"/>
          <w:shd w:val="clear" w:color="auto" w:fill="FFFFFF"/>
        </w:rPr>
        <w:t>Sağlık Bakanlığı</w:t>
      </w:r>
      <w:r w:rsidRPr="00161463">
        <w:rPr>
          <w:rFonts w:cstheme="minorHAnsi"/>
          <w:sz w:val="24"/>
          <w:szCs w:val="24"/>
          <w:shd w:val="clear" w:color="auto" w:fill="FFFFFF"/>
        </w:rPr>
        <w:t xml:space="preserve"> “Yataklı Tedavi Kurumları İşletme Yönetmeliği” ile bu hakkın kullanımını</w:t>
      </w:r>
      <w:r>
        <w:rPr>
          <w:rFonts w:cstheme="minorHAnsi"/>
          <w:sz w:val="24"/>
          <w:szCs w:val="24"/>
          <w:shd w:val="clear" w:color="auto" w:fill="FFFFFF"/>
        </w:rPr>
        <w:t xml:space="preserve"> hastane </w:t>
      </w:r>
      <w:r w:rsidRPr="00161463">
        <w:rPr>
          <w:rFonts w:cstheme="minorHAnsi"/>
          <w:sz w:val="24"/>
          <w:szCs w:val="24"/>
          <w:shd w:val="clear" w:color="auto" w:fill="FFFFFF"/>
        </w:rPr>
        <w:t>baş</w:t>
      </w:r>
      <w:r>
        <w:rPr>
          <w:rFonts w:cstheme="minorHAnsi"/>
          <w:sz w:val="24"/>
          <w:szCs w:val="24"/>
          <w:shd w:val="clear" w:color="auto" w:fill="FFFFFF"/>
        </w:rPr>
        <w:t xml:space="preserve"> hekimlerinin</w:t>
      </w:r>
      <w:r w:rsidRPr="00161463">
        <w:rPr>
          <w:rFonts w:cstheme="minorHAnsi"/>
          <w:sz w:val="24"/>
          <w:szCs w:val="24"/>
          <w:shd w:val="clear" w:color="auto" w:fill="FFFFFF"/>
        </w:rPr>
        <w:t xml:space="preserve"> takdirine bırakmıştır</w:t>
      </w:r>
      <w:r>
        <w:rPr>
          <w:rFonts w:cstheme="minorHAnsi"/>
          <w:sz w:val="24"/>
          <w:szCs w:val="24"/>
          <w:shd w:val="clear" w:color="auto" w:fill="FFFFFF"/>
        </w:rPr>
        <w:t xml:space="preserve"> </w:t>
      </w:r>
      <w:r>
        <w:rPr>
          <w:rFonts w:cstheme="minorHAnsi"/>
          <w:sz w:val="24"/>
          <w:szCs w:val="24"/>
          <w:shd w:val="clear" w:color="auto" w:fill="FFFFFF"/>
        </w:rPr>
        <w:fldChar w:fldCharType="begin"/>
      </w:r>
      <w:r w:rsidR="00A37B18">
        <w:rPr>
          <w:rFonts w:cstheme="minorHAnsi"/>
          <w:sz w:val="24"/>
          <w:szCs w:val="24"/>
          <w:shd w:val="clear" w:color="auto" w:fill="FFFFFF"/>
        </w:rPr>
        <w:instrText xml:space="preserve"> ADDIN ZOTERO_ITEM CSL_CITATION {"citationID":"6vRyhFWZ","properties":{"formattedCitation":"(96)","plainCitation":"(96)","noteIndex":0},"citationItems":[{"id":412,"uris":["http://zotero.org/users/local/nmQQP57q/items/D7EZI472"],"itemData":{"id":412,"type":"webpage","abstract":"Türkiye Psikiyatri Derneği resmi web sitesidir. Yönetim kurulu, dernekten haberler ve iletişim bilgileri yer alıyor.","language":"tr","title":"https://psikiyatri.org.tr/altbirim/145/asistan-hekim-komitesi/ozluk-haklari/","title-short":"https","URL":"https://psikiyatri.org.tr/altbirim/145/asistan-hekim-komitesi/ozluk-haklari/","accessed":{"date-parts":[["2022",4,9]]}}}],"schema":"https://github.com/citation-style-language/schema/raw/master/csl-citation.json"} </w:instrText>
      </w:r>
      <w:r>
        <w:rPr>
          <w:rFonts w:cstheme="minorHAnsi"/>
          <w:sz w:val="24"/>
          <w:szCs w:val="24"/>
          <w:shd w:val="clear" w:color="auto" w:fill="FFFFFF"/>
        </w:rPr>
        <w:fldChar w:fldCharType="separate"/>
      </w:r>
      <w:r w:rsidR="00A37B18" w:rsidRPr="00A37B18">
        <w:rPr>
          <w:rFonts w:ascii="Calibri" w:hAnsi="Calibri" w:cs="Calibri"/>
          <w:sz w:val="24"/>
        </w:rPr>
        <w:t>(96)</w:t>
      </w:r>
      <w:r>
        <w:rPr>
          <w:rFonts w:cstheme="minorHAnsi"/>
          <w:sz w:val="24"/>
          <w:szCs w:val="24"/>
          <w:shd w:val="clear" w:color="auto" w:fill="FFFFFF"/>
        </w:rPr>
        <w:fldChar w:fldCharType="end"/>
      </w:r>
      <w:r w:rsidRPr="00161463">
        <w:rPr>
          <w:rFonts w:cstheme="minorHAnsi"/>
          <w:sz w:val="24"/>
          <w:szCs w:val="24"/>
          <w:shd w:val="clear" w:color="auto" w:fill="FFFFFF"/>
        </w:rPr>
        <w:t>.</w:t>
      </w:r>
      <w:r>
        <w:rPr>
          <w:rFonts w:cstheme="minorHAnsi"/>
          <w:sz w:val="24"/>
          <w:szCs w:val="24"/>
          <w:shd w:val="clear" w:color="auto" w:fill="FFFFFF"/>
        </w:rPr>
        <w:t xml:space="preserve"> </w:t>
      </w:r>
      <w:r w:rsidR="007364D6">
        <w:rPr>
          <w:rFonts w:cstheme="minorHAnsi"/>
          <w:sz w:val="24"/>
          <w:szCs w:val="24"/>
        </w:rPr>
        <w:t>Tıpta uzmanlık öğrenci</w:t>
      </w:r>
      <w:r>
        <w:rPr>
          <w:rFonts w:cstheme="minorHAnsi"/>
          <w:sz w:val="24"/>
          <w:szCs w:val="24"/>
        </w:rPr>
        <w:t>lerin</w:t>
      </w:r>
      <w:r w:rsidR="007364D6">
        <w:rPr>
          <w:rFonts w:cstheme="minorHAnsi"/>
          <w:sz w:val="24"/>
          <w:szCs w:val="24"/>
        </w:rPr>
        <w:t>in</w:t>
      </w:r>
      <w:r>
        <w:rPr>
          <w:rFonts w:cstheme="minorHAnsi"/>
          <w:sz w:val="24"/>
          <w:szCs w:val="24"/>
        </w:rPr>
        <w:t xml:space="preserve"> çalışma saatlerinin yasal olarak net sınırlarla ifade edilmemesi ve başhekimlerin takdirine bırakılması sebebiyle; </w:t>
      </w:r>
      <w:r w:rsidR="007364D6">
        <w:rPr>
          <w:rFonts w:cstheme="minorHAnsi"/>
          <w:sz w:val="24"/>
          <w:szCs w:val="24"/>
        </w:rPr>
        <w:t>tıpta uzmanlık öğrenci</w:t>
      </w:r>
      <w:r w:rsidRPr="00E01BF9">
        <w:rPr>
          <w:rFonts w:cstheme="minorHAnsi"/>
          <w:sz w:val="24"/>
          <w:szCs w:val="24"/>
        </w:rPr>
        <w:t>lerin</w:t>
      </w:r>
      <w:r w:rsidR="007364D6">
        <w:rPr>
          <w:rFonts w:cstheme="minorHAnsi"/>
          <w:sz w:val="24"/>
          <w:szCs w:val="24"/>
        </w:rPr>
        <w:t>in</w:t>
      </w:r>
      <w:r w:rsidRPr="00E01BF9">
        <w:rPr>
          <w:rFonts w:cstheme="minorHAnsi"/>
          <w:sz w:val="24"/>
          <w:szCs w:val="24"/>
        </w:rPr>
        <w:t xml:space="preserve"> haftalık çalışma sürelerinin diğer sağlık personeline göre çok yüksek olduğu görülmektedir.  </w:t>
      </w:r>
    </w:p>
    <w:p w14:paraId="3091EC47" w14:textId="6A024FAC" w:rsidR="00157B7B" w:rsidRPr="00A23B3D" w:rsidRDefault="00157B7B" w:rsidP="00157B7B">
      <w:pPr>
        <w:spacing w:line="360" w:lineRule="auto"/>
        <w:ind w:firstLine="708"/>
        <w:jc w:val="both"/>
        <w:rPr>
          <w:rFonts w:cstheme="minorHAnsi"/>
          <w:color w:val="000000" w:themeColor="text1"/>
          <w:sz w:val="24"/>
          <w:szCs w:val="24"/>
        </w:rPr>
      </w:pPr>
      <w:r>
        <w:rPr>
          <w:rFonts w:cstheme="minorHAnsi"/>
          <w:sz w:val="24"/>
          <w:szCs w:val="24"/>
        </w:rPr>
        <w:t>K</w:t>
      </w:r>
      <w:r w:rsidRPr="001513C5">
        <w:rPr>
          <w:rFonts w:cstheme="minorHAnsi"/>
          <w:sz w:val="24"/>
          <w:szCs w:val="24"/>
        </w:rPr>
        <w:t>atılımcıların %33,1’i kendisinin, %52,1’i birinci derece yakınlarının</w:t>
      </w:r>
      <w:r>
        <w:rPr>
          <w:rFonts w:cstheme="minorHAnsi"/>
          <w:sz w:val="24"/>
          <w:szCs w:val="24"/>
        </w:rPr>
        <w:t xml:space="preserve"> COVİD-19</w:t>
      </w:r>
      <w:r w:rsidRPr="001513C5">
        <w:rPr>
          <w:rFonts w:cstheme="minorHAnsi"/>
          <w:sz w:val="24"/>
          <w:szCs w:val="24"/>
        </w:rPr>
        <w:t xml:space="preserve"> tanı</w:t>
      </w:r>
      <w:r>
        <w:rPr>
          <w:rFonts w:cstheme="minorHAnsi"/>
          <w:sz w:val="24"/>
          <w:szCs w:val="24"/>
        </w:rPr>
        <w:t>sı</w:t>
      </w:r>
      <w:r w:rsidRPr="001513C5">
        <w:rPr>
          <w:rFonts w:cstheme="minorHAnsi"/>
          <w:sz w:val="24"/>
          <w:szCs w:val="24"/>
        </w:rPr>
        <w:t xml:space="preserve"> aldığını belirtmiştir. Katılımcıların %94,0’ı aynı birimde çalıştığı iş arkadaşlarının C</w:t>
      </w:r>
      <w:r>
        <w:rPr>
          <w:rFonts w:cstheme="minorHAnsi"/>
          <w:sz w:val="24"/>
          <w:szCs w:val="24"/>
        </w:rPr>
        <w:t>OVİD</w:t>
      </w:r>
      <w:r w:rsidRPr="001513C5">
        <w:rPr>
          <w:rFonts w:cstheme="minorHAnsi"/>
          <w:sz w:val="24"/>
          <w:szCs w:val="24"/>
        </w:rPr>
        <w:t>-19 tanısı aldığını bildirmiştir (Tablo</w:t>
      </w:r>
      <w:r>
        <w:rPr>
          <w:rFonts w:cstheme="minorHAnsi"/>
          <w:sz w:val="24"/>
          <w:szCs w:val="24"/>
        </w:rPr>
        <w:t xml:space="preserve"> 5)</w:t>
      </w:r>
      <w:r w:rsidRPr="001513C5">
        <w:rPr>
          <w:rFonts w:cstheme="minorHAnsi"/>
          <w:sz w:val="24"/>
          <w:szCs w:val="24"/>
        </w:rPr>
        <w:t xml:space="preserve">. </w:t>
      </w:r>
      <w:r w:rsidRPr="001513C5">
        <w:rPr>
          <w:rFonts w:cstheme="minorHAnsi"/>
          <w:color w:val="000000" w:themeColor="text1"/>
          <w:sz w:val="24"/>
          <w:szCs w:val="24"/>
        </w:rPr>
        <w:t>Pandemi</w:t>
      </w:r>
      <w:r>
        <w:rPr>
          <w:rFonts w:cstheme="minorHAnsi"/>
          <w:color w:val="000000" w:themeColor="text1"/>
          <w:sz w:val="24"/>
          <w:szCs w:val="24"/>
        </w:rPr>
        <w:t xml:space="preserve">de </w:t>
      </w:r>
      <w:r w:rsidRPr="001513C5">
        <w:rPr>
          <w:rFonts w:cstheme="minorHAnsi"/>
          <w:color w:val="000000" w:themeColor="text1"/>
          <w:sz w:val="24"/>
          <w:szCs w:val="24"/>
        </w:rPr>
        <w:t xml:space="preserve">sağlık çalışanları dünyanın her yerinde ön saflarında yer aldıkları için bulaşıcı hastalık açısından yüksek risk altındadırlar. Ayrıca, hastalığı ailelerine ve iş arkadaşlarına bulaştırma korkusu nedeniyle stres yaşamaktadır </w:t>
      </w:r>
      <w:r w:rsidRPr="001513C5">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{"citationID":"xEbqwL26","properties":{"formattedCitation":"(97)","plainCitation":"(97)","noteIndex":0},"citationItems":[{"id":129,"uris":["http://zotero.org/users/local/nmQQP57q/items/JP3B5E55"],"itemData":{"id":129,"type":"article-journal","abstract":"Objective\nHealthcare workers, particularly those working in departments that provide care for patients with coronavirus disease 2019 (COVID-19), are at a higher risk of this contagious disease than those who work in other departments. The aim of this study was to assess the psychological status of healthcare workers during the COVID-19 outbreak, which has compounded Libya's existing civil war-related problems.\nMethods\nA multi-center cross-sectional survey on depressive symptoms, anxiety symptoms, and abuse was conducted. The Hospital Anxiety and Depression Scale (HADS) was used to measure the prevalence of anxiety and depressive symptoms among healthcare workers.\nResults\nThe data of 745 eligible healthcare workers from 15 hospitals were analyzed. Depressive and anxiety symptoms were compared to the basic characteristics of the participants to determine the association. A total of 420 (56.3%) participants had depressive symptoms, while 348 (46.7%) had anxiety symptoms. Age, residency status, department, stigmatization, and living in a conflict zone were significantly associated with depressive symptoms. Age, department, years of experience, working hours per week, internal displacement, stigmatization, living in a conflict zone, and verbal abuse were significantly associated with anxiety symptoms.\nConclusion\nOur study presents important findings regarding depressive, anxiety symptoms, and abuse among physicians providing care during the COVID-19 outbreak and civil war in Libya. It also demonstrates several factors that can be associated with depressive and anxiety symptoms in this population.","container-title":"Journal of Psychosomatic Research","DOI":"10.1016/j.jpsychores.2020.110221","ISSN":"0022-3999","journalAbbreviation":"Journal of Psychosomatic Research","language":"en","page":"110221","source":"ScienceDirect","title":"Psychological status of healthcare workers during the civil war and COVID-19 pandemic: A cross-sectional study","title-short":"Psychological status of healthcare workers during the civil war and COVID-19 pandemic","volume":"137","author":[{"family":"Elhadi","given":"Muhammed"},{"family":"Msherghi","given":"Ahmed"},{"family":"Elgzairi","given":"Moutaz"},{"family":"Alhashimi","given":"Ayiman"},{"family":"Bouhuwaish","given":"Ahmad"},{"family":"Biala","given":"Marwa"},{"family":"Abuelmeda","given":"Seraj"},{"family":"Khel","given":"Samer"},{"family":"Khaled","given":"Ala"},{"family":"Alsoufi","given":"Ahmed"},{"family":"Elmabrouk","given":"Amna"},{"family":"Alshiteewi","given":"Fatimah Bin"},{"family":"Alhadi","given":"Bushray"},{"family":"Alhaddad","given":"Sarah"},{"family":"Gaffaz","given":"Rwanda"},{"family":"Elmabrouk","given":"Ola"},{"family":"Hamed","given":"Tasneem Ben"},{"family":"Alameen","given":"Hind"},{"family":"Zaid","given":"Ahmed"},{"family":"Elhadi","given":"Ahmed"},{"family":"Albakoush","given":"Ahmed"}],"issued":{"date-parts":[["2020",10,1]]}}}],"schema":"https://github.com/citation-style-language/schema/raw/master/csl-citation.json"} </w:instrText>
      </w:r>
      <w:r w:rsidRPr="001513C5">
        <w:rPr>
          <w:rFonts w:cstheme="minorHAnsi"/>
          <w:color w:val="000000" w:themeColor="text1"/>
          <w:sz w:val="24"/>
          <w:szCs w:val="24"/>
        </w:rPr>
        <w:fldChar w:fldCharType="separate"/>
      </w:r>
      <w:r w:rsidR="00A37B18" w:rsidRPr="00A37B18">
        <w:rPr>
          <w:rFonts w:ascii="Calibri" w:hAnsi="Calibri" w:cs="Calibri"/>
          <w:sz w:val="24"/>
        </w:rPr>
        <w:t>(97)</w:t>
      </w:r>
      <w:r w:rsidRPr="001513C5">
        <w:rPr>
          <w:rFonts w:cstheme="minorHAnsi"/>
          <w:color w:val="000000" w:themeColor="text1"/>
          <w:sz w:val="24"/>
          <w:szCs w:val="24"/>
        </w:rPr>
        <w:fldChar w:fldCharType="end"/>
      </w:r>
      <w:r w:rsidRPr="001513C5">
        <w:rPr>
          <w:rFonts w:cstheme="minorHAnsi"/>
          <w:color w:val="000000" w:themeColor="text1"/>
          <w:sz w:val="24"/>
          <w:szCs w:val="24"/>
        </w:rPr>
        <w:t>.</w:t>
      </w:r>
      <w:r>
        <w:rPr>
          <w:rFonts w:cstheme="minorHAnsi"/>
          <w:color w:val="000000" w:themeColor="text1"/>
          <w:sz w:val="24"/>
          <w:szCs w:val="24"/>
        </w:rPr>
        <w:t xml:space="preserve"> </w:t>
      </w:r>
      <w:r w:rsidRPr="001513C5">
        <w:rPr>
          <w:rFonts w:cstheme="minorHAnsi"/>
          <w:color w:val="000000" w:themeColor="text1"/>
          <w:sz w:val="24"/>
          <w:szCs w:val="24"/>
        </w:rPr>
        <w:t xml:space="preserve">Pandeminin ilk dönemlerinde </w:t>
      </w:r>
      <w:r w:rsidRPr="001513C5">
        <w:rPr>
          <w:rFonts w:cstheme="minorHAnsi"/>
          <w:color w:val="000000"/>
          <w:sz w:val="24"/>
          <w:szCs w:val="24"/>
          <w:shd w:val="clear" w:color="auto" w:fill="FFFFFF"/>
        </w:rPr>
        <w:t>Çin Hastalık Kontrol ve Önleme Merkezi tarafından 72</w:t>
      </w:r>
      <w:r w:rsidR="00D640B0">
        <w:rPr>
          <w:rFonts w:cstheme="minorHAnsi"/>
          <w:color w:val="000000"/>
          <w:sz w:val="24"/>
          <w:szCs w:val="24"/>
          <w:shd w:val="clear" w:color="auto" w:fill="FFFFFF"/>
        </w:rPr>
        <w:t>.</w:t>
      </w:r>
      <w:r w:rsidRPr="001513C5">
        <w:rPr>
          <w:rFonts w:cstheme="minorHAnsi"/>
          <w:color w:val="000000"/>
          <w:sz w:val="24"/>
          <w:szCs w:val="24"/>
          <w:shd w:val="clear" w:color="auto" w:fill="FFFFFF"/>
        </w:rPr>
        <w:t>000'den fazla COVID-19 hastası üzerinde yapılan bir araştırmada, yaklaşık 3</w:t>
      </w:r>
      <w:r w:rsidR="00D640B0">
        <w:rPr>
          <w:rFonts w:cstheme="minorHAnsi"/>
          <w:color w:val="000000"/>
          <w:sz w:val="24"/>
          <w:szCs w:val="24"/>
          <w:shd w:val="clear" w:color="auto" w:fill="FFFFFF"/>
        </w:rPr>
        <w:t>.</w:t>
      </w:r>
      <w:r w:rsidRPr="001513C5">
        <w:rPr>
          <w:rFonts w:cstheme="minorHAnsi"/>
          <w:color w:val="000000"/>
          <w:sz w:val="24"/>
          <w:szCs w:val="24"/>
          <w:shd w:val="clear" w:color="auto" w:fill="FFFFFF"/>
        </w:rPr>
        <w:t>000 sağlık çalışanının enfekte olduğunu ve tüm C</w:t>
      </w:r>
      <w:r>
        <w:rPr>
          <w:rFonts w:cstheme="minorHAnsi"/>
          <w:color w:val="000000"/>
          <w:sz w:val="24"/>
          <w:szCs w:val="24"/>
          <w:shd w:val="clear" w:color="auto" w:fill="FFFFFF"/>
        </w:rPr>
        <w:t>OVİD</w:t>
      </w:r>
      <w:r w:rsidRPr="001513C5">
        <w:rPr>
          <w:rFonts w:cstheme="minorHAnsi"/>
          <w:color w:val="000000"/>
          <w:sz w:val="24"/>
          <w:szCs w:val="24"/>
          <w:shd w:val="clear" w:color="auto" w:fill="FFFFFF"/>
        </w:rPr>
        <w:t xml:space="preserve">-19 vakalarının %3,8'ini oluşturduğunu göstermiştir </w:t>
      </w:r>
      <w:r w:rsidRPr="001513C5">
        <w:rPr>
          <w:rFonts w:cstheme="minorHAnsi"/>
          <w:color w:val="000000"/>
          <w:sz w:val="24"/>
          <w:szCs w:val="24"/>
          <w:shd w:val="clear" w:color="auto" w:fill="FFFFFF"/>
        </w:rPr>
        <w:fldChar w:fldCharType="begin"/>
      </w:r>
      <w:r w:rsidR="00A37B18">
        <w:rPr>
          <w:rFonts w:cstheme="minorHAnsi"/>
          <w:color w:val="000000"/>
          <w:sz w:val="24"/>
          <w:szCs w:val="24"/>
          <w:shd w:val="clear" w:color="auto" w:fill="FFFFFF"/>
        </w:rPr>
        <w:instrText xml:space="preserve"> ADDIN ZOTERO_ITEM CSL_CITATION {"citationID":"qukZZTHi","properties":{"formattedCitation":"(98)","plainCitation":"(98)","noteIndex":0},"citationItems":[{"id":283,"uris":["http://zotero.org/users/local/nmQQP57q/items/7LZKL9S4"],"itemData":{"id":283,"type":"article-journal","abstract":"The coronavirus disease-19 (COVID-19) pandemic has put healthcare workers in an unprecedented situation, increasing their psychological and mental health distress. Much research has focused on the issues surrounding anxiety, depression, and stress among healthcare workers. The consequences of mental health problems on healthcare workers’ physical health, health-compromising behaviours, suicide ideation, family relationships, and job satisfaction during the COVID-19 pandemic are not well studied. Enhanced psychological stress has known effects on an individual’s physical health. In healthcare workers with pre-existing comorbidities, psychological stressors may exacerbate their current health problems. Healthcare professionals are known to have a high risk of substance use, hence they may be at risk of development of substance use addiction or vulnerable to addiction relapse. Frontline COVID-19 healthcare workers are being pushed above and beyond their limits, possibly resulting in suicidal tendencies. Furthermore, the burden of high workload and burnout may also have serious manifestations in relationships with family and an intention to quit their jobs. Future studies should explore the above-mentioned deleterious consequences to provide insight into the development of mental healthcare strategies to combat the psychological impact of COVID-19 on healthcare workers during the COVID-19 emergency. It is imperative to employ strategies to care for and policies to protect the psychological well-being of healthcare workers.","container-title":"World Journal of Psychiatry","DOI":"10.5498/wjp.v11.i7.337","ISSN":"2220-3206","issue":"7","journalAbbreviation":"World J Psychiatry","note":"PMID: 34327126\nPMCID: PMC8311517","page":"337-346","source":"PubMed Central","title":"Psychological and mental health impacts of COVID-19 pandemic on healthcare workers in China: A review","title-short":"Psychological and mental health impacts of COVID-19 pandemic on healthcare workers in China","volume":"11","author":[{"family":"Cai","given":"Carla Zi"},{"family":"Lin","given":"Yu-Lan"},{"family":"Hu","given":"Zhi-Jian"},{"family":"Wong","given":"Li Ping"}],"issued":{"date-parts":[["2021",7,19]]}}}],"schema":"https://github.com/citation-style-language/schema/raw/master/csl-citation.json"} </w:instrText>
      </w:r>
      <w:r w:rsidRPr="001513C5">
        <w:rPr>
          <w:rFonts w:cstheme="minorHAnsi"/>
          <w:color w:val="000000"/>
          <w:sz w:val="24"/>
          <w:szCs w:val="24"/>
          <w:shd w:val="clear" w:color="auto" w:fill="FFFFFF"/>
        </w:rPr>
        <w:fldChar w:fldCharType="separate"/>
      </w:r>
      <w:r w:rsidR="00A37B18" w:rsidRPr="00A37B18">
        <w:rPr>
          <w:rFonts w:ascii="Calibri" w:hAnsi="Calibri" w:cs="Calibri"/>
          <w:sz w:val="24"/>
        </w:rPr>
        <w:t>(98)</w:t>
      </w:r>
      <w:r w:rsidRPr="001513C5">
        <w:rPr>
          <w:rFonts w:cstheme="minorHAnsi"/>
          <w:color w:val="000000"/>
          <w:sz w:val="24"/>
          <w:szCs w:val="24"/>
          <w:shd w:val="clear" w:color="auto" w:fill="FFFFFF"/>
        </w:rPr>
        <w:fldChar w:fldCharType="end"/>
      </w:r>
      <w:r w:rsidRPr="001513C5">
        <w:rPr>
          <w:rFonts w:cstheme="minorHAnsi"/>
          <w:color w:val="000000"/>
          <w:sz w:val="24"/>
          <w:szCs w:val="24"/>
          <w:shd w:val="clear" w:color="auto" w:fill="FFFFFF"/>
        </w:rPr>
        <w:t>.</w:t>
      </w:r>
      <w:r>
        <w:rPr>
          <w:rFonts w:cstheme="minorHAnsi"/>
          <w:color w:val="000000" w:themeColor="text1"/>
          <w:sz w:val="24"/>
          <w:szCs w:val="24"/>
        </w:rPr>
        <w:t xml:space="preserve"> Nisan 2020’de Türkiye Cumhuriyeti Sağlık Bakanlığı tarafından yapılan açıklamada b</w:t>
      </w:r>
      <w:r w:rsidRPr="00A23B3D">
        <w:rPr>
          <w:rFonts w:cstheme="minorHAnsi"/>
          <w:color w:val="000000" w:themeColor="text1"/>
          <w:sz w:val="24"/>
          <w:szCs w:val="24"/>
        </w:rPr>
        <w:t>ir milyon sağlık çalışanı içinde</w:t>
      </w:r>
      <w:r>
        <w:rPr>
          <w:rFonts w:cstheme="minorHAnsi"/>
          <w:color w:val="000000" w:themeColor="text1"/>
          <w:sz w:val="24"/>
          <w:szCs w:val="24"/>
        </w:rPr>
        <w:t xml:space="preserve"> </w:t>
      </w:r>
      <w:r w:rsidRPr="00A23B3D">
        <w:rPr>
          <w:rFonts w:cstheme="minorHAnsi"/>
          <w:color w:val="000000" w:themeColor="text1"/>
          <w:sz w:val="24"/>
          <w:szCs w:val="24"/>
        </w:rPr>
        <w:t>7428 kişi</w:t>
      </w:r>
      <w:r>
        <w:rPr>
          <w:rFonts w:cstheme="minorHAnsi"/>
          <w:color w:val="000000" w:themeColor="text1"/>
          <w:sz w:val="24"/>
          <w:szCs w:val="24"/>
        </w:rPr>
        <w:t>nin</w:t>
      </w:r>
      <w:r w:rsidRPr="00A23B3D">
        <w:rPr>
          <w:rFonts w:cstheme="minorHAnsi"/>
          <w:color w:val="000000" w:themeColor="text1"/>
          <w:sz w:val="24"/>
          <w:szCs w:val="24"/>
        </w:rPr>
        <w:t xml:space="preserve"> enfekte</w:t>
      </w:r>
      <w:r>
        <w:rPr>
          <w:rFonts w:cstheme="minorHAnsi"/>
          <w:color w:val="000000" w:themeColor="text1"/>
          <w:sz w:val="24"/>
          <w:szCs w:val="24"/>
        </w:rPr>
        <w:t xml:space="preserve"> olduğu</w:t>
      </w:r>
      <w:r w:rsidRPr="00A23B3D">
        <w:rPr>
          <w:rFonts w:cstheme="minorHAnsi"/>
          <w:color w:val="000000" w:themeColor="text1"/>
          <w:sz w:val="24"/>
          <w:szCs w:val="24"/>
        </w:rPr>
        <w:t>,</w:t>
      </w:r>
      <w:r>
        <w:rPr>
          <w:rFonts w:cstheme="minorHAnsi"/>
          <w:color w:val="000000" w:themeColor="text1"/>
          <w:sz w:val="24"/>
          <w:szCs w:val="24"/>
        </w:rPr>
        <w:t xml:space="preserve"> ve tüm vakaların %6,5’inin </w:t>
      </w:r>
      <w:r w:rsidRPr="00A23B3D">
        <w:rPr>
          <w:rFonts w:cstheme="minorHAnsi"/>
          <w:color w:val="000000" w:themeColor="text1"/>
          <w:sz w:val="24"/>
          <w:szCs w:val="24"/>
        </w:rPr>
        <w:t xml:space="preserve"> </w:t>
      </w:r>
      <w:r>
        <w:rPr>
          <w:rFonts w:cstheme="minorHAnsi"/>
          <w:color w:val="000000" w:themeColor="text1"/>
          <w:sz w:val="24"/>
          <w:szCs w:val="24"/>
        </w:rPr>
        <w:t xml:space="preserve">sağlık çalışanları olduğu belirtilmiştir </w:t>
      </w:r>
      <w:r>
        <w:rPr>
          <w:rFonts w:cstheme="minorHAnsi"/>
          <w:color w:val="000000" w:themeColor="text1"/>
          <w:sz w:val="24"/>
          <w:szCs w:val="24"/>
        </w:rPr>
        <w:fldChar w:fldCharType="begin"/>
      </w:r>
      <w:r w:rsidR="00290366">
        <w:rPr>
          <w:rFonts w:cstheme="minorHAnsi"/>
          <w:color w:val="000000" w:themeColor="text1"/>
          <w:sz w:val="24"/>
          <w:szCs w:val="24"/>
        </w:rPr>
        <w:instrText xml:space="preserve"> ADDIN ZOTERO_ITEM CSL_CITATION {"citationID":"qaIots3g","properties":{"formattedCitation":"(9)","plainCitation":"(9)","noteIndex":0},"citationItems":[{"id":424,"uris":["http://zotero.org/users/local/nmQQP57q/items/ANU2VK9F"],"itemData":{"id":424,"type":"article-journal","abstract":"World Health Organization’s (WHO) Country Office in the People’s Republic of China picked up a media statement by the Wuhan Municipal Health Commission from their website on cases of ‘viral pneumonia’ in Wuhan, People’s Republic of China on 31 December 2019. WHO reported that Chinese authorities have determined that the outbreak is caused by a novel coronavirus on 7 January 2020. The name 2019-nCoV disease was then changed to COVID-19 and it was named as SARS-CoV-2 due to the similarities to SARS CoV. On 30 January 2020 WHO classified the COVID-19 pandemic as “international public health emergency state”. Deeply concerned both by the alarming levels of spread and severity, and by the alarming levels of inaction, WHO made the assessment on 11 March 2020 that COVID-19 could be characterized as a pandemic. Primary care is the first point of contact for patients with symptoms, worries, anxiety and questions concerning the epidemic.","container-title":"Türkiye Aile Hekimliği Dergisi","language":"tr","page":"14","source":"Zotero","title":"COVID-19 Pandemisi ve sağlık çalışanları: Yaşatmak mı yaşamak mı?","author":[{"family":"Saatçı","given":"Esra"}],"issued":{"date-parts":[["2020"]]}}}],"schema":"https://github.com/citation-style-language/schema/raw/master/csl-citation.json"} </w:instrText>
      </w:r>
      <w:r>
        <w:rPr>
          <w:rFonts w:cstheme="minorHAnsi"/>
          <w:color w:val="000000" w:themeColor="text1"/>
          <w:sz w:val="24"/>
          <w:szCs w:val="24"/>
        </w:rPr>
        <w:fldChar w:fldCharType="separate"/>
      </w:r>
      <w:r w:rsidR="00290366" w:rsidRPr="00290366">
        <w:rPr>
          <w:rFonts w:ascii="Calibri" w:hAnsi="Calibri" w:cs="Calibri"/>
          <w:sz w:val="24"/>
        </w:rPr>
        <w:t>(9)</w:t>
      </w:r>
      <w:r>
        <w:rPr>
          <w:rFonts w:cstheme="minorHAnsi"/>
          <w:color w:val="000000" w:themeColor="text1"/>
          <w:sz w:val="24"/>
          <w:szCs w:val="24"/>
        </w:rPr>
        <w:fldChar w:fldCharType="end"/>
      </w:r>
      <w:r>
        <w:rPr>
          <w:rFonts w:cstheme="minorHAnsi"/>
          <w:color w:val="000000" w:themeColor="text1"/>
          <w:sz w:val="24"/>
          <w:szCs w:val="24"/>
        </w:rPr>
        <w:t xml:space="preserve">. </w:t>
      </w:r>
      <w:r w:rsidRPr="00803186">
        <w:rPr>
          <w:rFonts w:cstheme="minorHAnsi"/>
          <w:color w:val="000000" w:themeColor="text1"/>
          <w:sz w:val="24"/>
          <w:szCs w:val="24"/>
        </w:rPr>
        <w:t>Türk Tabipleri Birliği’nin Altıncı Ay</w:t>
      </w:r>
      <w:r>
        <w:rPr>
          <w:rFonts w:cstheme="minorHAnsi"/>
          <w:color w:val="000000" w:themeColor="text1"/>
          <w:sz w:val="24"/>
          <w:szCs w:val="24"/>
        </w:rPr>
        <w:t xml:space="preserve"> </w:t>
      </w:r>
      <w:r w:rsidRPr="00803186">
        <w:rPr>
          <w:rFonts w:cstheme="minorHAnsi"/>
          <w:color w:val="000000" w:themeColor="text1"/>
          <w:sz w:val="24"/>
          <w:szCs w:val="24"/>
        </w:rPr>
        <w:t>Değerlendirme Raporu’nda 273.000 COVID-19</w:t>
      </w:r>
      <w:r>
        <w:rPr>
          <w:rFonts w:cstheme="minorHAnsi"/>
          <w:color w:val="000000" w:themeColor="text1"/>
          <w:sz w:val="24"/>
          <w:szCs w:val="24"/>
        </w:rPr>
        <w:t xml:space="preserve"> </w:t>
      </w:r>
      <w:r w:rsidRPr="00803186">
        <w:rPr>
          <w:rFonts w:cstheme="minorHAnsi"/>
          <w:color w:val="000000" w:themeColor="text1"/>
          <w:sz w:val="24"/>
          <w:szCs w:val="24"/>
        </w:rPr>
        <w:t>tanısı almış hastanın 29.865’ni</w:t>
      </w:r>
      <w:r>
        <w:rPr>
          <w:rFonts w:cstheme="minorHAnsi"/>
          <w:color w:val="000000" w:themeColor="text1"/>
          <w:sz w:val="24"/>
          <w:szCs w:val="24"/>
        </w:rPr>
        <w:t>n</w:t>
      </w:r>
      <w:r w:rsidRPr="00803186">
        <w:rPr>
          <w:rFonts w:cstheme="minorHAnsi"/>
          <w:color w:val="000000" w:themeColor="text1"/>
          <w:sz w:val="24"/>
          <w:szCs w:val="24"/>
        </w:rPr>
        <w:t xml:space="preserve"> (%11</w:t>
      </w:r>
      <w:r w:rsidR="00D640B0">
        <w:rPr>
          <w:rFonts w:cstheme="minorHAnsi"/>
          <w:color w:val="000000" w:themeColor="text1"/>
          <w:sz w:val="24"/>
          <w:szCs w:val="24"/>
        </w:rPr>
        <w:t>,</w:t>
      </w:r>
      <w:r w:rsidRPr="00803186">
        <w:rPr>
          <w:rFonts w:cstheme="minorHAnsi"/>
          <w:color w:val="000000" w:themeColor="text1"/>
          <w:sz w:val="24"/>
          <w:szCs w:val="24"/>
        </w:rPr>
        <w:t>5) sağlık</w:t>
      </w:r>
      <w:r>
        <w:rPr>
          <w:rFonts w:cstheme="minorHAnsi"/>
          <w:color w:val="000000" w:themeColor="text1"/>
          <w:sz w:val="24"/>
          <w:szCs w:val="24"/>
        </w:rPr>
        <w:t xml:space="preserve"> </w:t>
      </w:r>
      <w:r w:rsidRPr="00803186">
        <w:rPr>
          <w:rFonts w:cstheme="minorHAnsi"/>
          <w:color w:val="000000" w:themeColor="text1"/>
          <w:sz w:val="24"/>
          <w:szCs w:val="24"/>
        </w:rPr>
        <w:t>çalışan</w:t>
      </w:r>
      <w:r>
        <w:rPr>
          <w:rFonts w:cstheme="minorHAnsi"/>
          <w:color w:val="000000" w:themeColor="text1"/>
          <w:sz w:val="24"/>
          <w:szCs w:val="24"/>
        </w:rPr>
        <w:t xml:space="preserve">larının </w:t>
      </w:r>
      <w:r w:rsidRPr="00803186">
        <w:rPr>
          <w:rFonts w:cstheme="minorHAnsi"/>
          <w:color w:val="000000" w:themeColor="text1"/>
          <w:sz w:val="24"/>
          <w:szCs w:val="24"/>
        </w:rPr>
        <w:t>oluşturduğu</w:t>
      </w:r>
      <w:r>
        <w:rPr>
          <w:rFonts w:cstheme="minorHAnsi"/>
          <w:color w:val="000000" w:themeColor="text1"/>
          <w:sz w:val="24"/>
          <w:szCs w:val="24"/>
        </w:rPr>
        <w:t xml:space="preserve"> ve </w:t>
      </w:r>
      <w:r w:rsidRPr="00803186">
        <w:rPr>
          <w:rFonts w:cstheme="minorHAnsi"/>
          <w:color w:val="000000" w:themeColor="text1"/>
          <w:sz w:val="24"/>
          <w:szCs w:val="24"/>
        </w:rPr>
        <w:t>72 sağlık çalışanın hayatını kaybettiği</w:t>
      </w:r>
      <w:r>
        <w:rPr>
          <w:rFonts w:cstheme="minorHAnsi"/>
          <w:color w:val="000000" w:themeColor="text1"/>
          <w:sz w:val="24"/>
          <w:szCs w:val="24"/>
        </w:rPr>
        <w:t xml:space="preserve"> </w:t>
      </w:r>
      <w:r w:rsidRPr="00803186">
        <w:rPr>
          <w:rFonts w:cstheme="minorHAnsi"/>
          <w:color w:val="000000" w:themeColor="text1"/>
          <w:sz w:val="24"/>
          <w:szCs w:val="24"/>
        </w:rPr>
        <w:t>belir</w:t>
      </w:r>
      <w:r>
        <w:rPr>
          <w:rFonts w:cstheme="minorHAnsi"/>
          <w:color w:val="000000" w:themeColor="text1"/>
          <w:sz w:val="24"/>
          <w:szCs w:val="24"/>
        </w:rPr>
        <w:t xml:space="preserve">tilmiştir </w:t>
      </w:r>
      <w:r>
        <w:rPr>
          <w:rFonts w:cstheme="minorHAnsi"/>
          <w:color w:val="000000" w:themeColor="text1"/>
          <w:sz w:val="24"/>
          <w:szCs w:val="24"/>
        </w:rPr>
        <w:fldChar w:fldCharType="begin"/>
      </w:r>
      <w:r w:rsidR="00290366">
        <w:rPr>
          <w:rFonts w:cstheme="minorHAnsi"/>
          <w:color w:val="000000" w:themeColor="text1"/>
          <w:sz w:val="24"/>
          <w:szCs w:val="24"/>
        </w:rPr>
        <w:instrText xml:space="preserve"> ADDIN ZOTERO_ITEM CSL_CITATION {"citationID":"reuYv89r","properties":{"formattedCitation":"(8)","plainCitation":"(8)","noteIndex":0},"citationItems":[{"id":440,"uris":["http://zotero.org/users/local/nmQQP57q/items/XPVRSAP6"],"itemData":{"id":440,"type":"report","page":"304","title":"TTB COVID-19 Pandemisi 6. Ay Değerlendirme Raporu","author":[{"literal":"Türk Tabipleri Birliği"}],"issued":{"date-parts":[["2020",9,3]]}}}],"schema":"https://github.com/citation-style-language/schema/raw/master/csl-citation.json"} </w:instrText>
      </w:r>
      <w:r>
        <w:rPr>
          <w:rFonts w:cstheme="minorHAnsi"/>
          <w:color w:val="000000" w:themeColor="text1"/>
          <w:sz w:val="24"/>
          <w:szCs w:val="24"/>
        </w:rPr>
        <w:fldChar w:fldCharType="separate"/>
      </w:r>
      <w:r w:rsidR="00290366" w:rsidRPr="00290366">
        <w:rPr>
          <w:rFonts w:ascii="Calibri" w:hAnsi="Calibri" w:cs="Calibri"/>
          <w:sz w:val="24"/>
        </w:rPr>
        <w:t>(8)</w:t>
      </w:r>
      <w:r>
        <w:rPr>
          <w:rFonts w:cstheme="minorHAnsi"/>
          <w:color w:val="000000" w:themeColor="text1"/>
          <w:sz w:val="24"/>
          <w:szCs w:val="24"/>
        </w:rPr>
        <w:fldChar w:fldCharType="end"/>
      </w:r>
      <w:r>
        <w:rPr>
          <w:rFonts w:cstheme="minorHAnsi"/>
          <w:color w:val="000000" w:themeColor="text1"/>
          <w:sz w:val="24"/>
          <w:szCs w:val="24"/>
        </w:rPr>
        <w:t xml:space="preserve">. Aydın tarafından 302 </w:t>
      </w:r>
      <w:r w:rsidR="007364D6">
        <w:rPr>
          <w:rFonts w:cstheme="minorHAnsi"/>
          <w:color w:val="000000" w:themeColor="text1"/>
          <w:sz w:val="24"/>
          <w:szCs w:val="24"/>
        </w:rPr>
        <w:t>tıpta uzmanlık öğrencisi</w:t>
      </w:r>
      <w:r>
        <w:rPr>
          <w:rFonts w:cstheme="minorHAnsi"/>
          <w:color w:val="000000" w:themeColor="text1"/>
          <w:sz w:val="24"/>
          <w:szCs w:val="24"/>
        </w:rPr>
        <w:t xml:space="preserve"> ve hemşirenin katıldığı İzmir’de bir üniversite hastanesinde yapılan bir araştırmada bu çalışmaya benzer şekilde katılımcıların %33,7’si kendilerinin </w:t>
      </w:r>
      <w:r w:rsidR="001F6A56">
        <w:rPr>
          <w:rFonts w:cstheme="minorHAnsi"/>
          <w:color w:val="000000" w:themeColor="text1"/>
          <w:sz w:val="24"/>
          <w:szCs w:val="24"/>
        </w:rPr>
        <w:t>COVID-19</w:t>
      </w:r>
      <w:r>
        <w:rPr>
          <w:rFonts w:cstheme="minorHAnsi"/>
          <w:color w:val="000000" w:themeColor="text1"/>
          <w:sz w:val="24"/>
          <w:szCs w:val="24"/>
        </w:rPr>
        <w:t xml:space="preserve"> geçirdiğini ifade etmiştir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{"citationID":"ekDWl3lg","properties":{"formattedCitation":"(99)","plainCitation":"(99)","noteIndex":0},"citationItems":[{"id":438,"uris":["http://zotero.org/users/local/nmQQP57q/items/JM4R5RR4"],"itemData":{"id":438,"type":"thesis","event-place":"İzmir","genre":"Tıpta Uzmanlık Tezi","publisher":"S.B.Ü. İzmir Tepecik Eğitim Ve Araştırma Hastanesi","publisher-place":"İzmir","title":"S.B.Ü. İzmir Tepecik Eğitim Ve Araştırma Hastanesi’nde Çalışmakta Olan Hekim Ve Hemşirelerde Covıd-19 Aşısına Yönelik Tutumların Covıd-19 Korkusu İle İlişkisi","author":[{"literal":"Elif Aydın"}],"issued":{"date-parts":[["2021"]]}}}],"schema":"https://github.com/citation-style-language/schema/raw/master/csl-citation.json"}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(99)</w:t>
      </w:r>
      <w:r>
        <w:rPr>
          <w:rFonts w:cstheme="minorHAnsi"/>
          <w:color w:val="000000" w:themeColor="text1"/>
          <w:sz w:val="24"/>
          <w:szCs w:val="24"/>
        </w:rPr>
        <w:fldChar w:fldCharType="end"/>
      </w:r>
      <w:r>
        <w:rPr>
          <w:rFonts w:cstheme="minorHAnsi"/>
          <w:color w:val="000000" w:themeColor="text1"/>
          <w:sz w:val="24"/>
          <w:szCs w:val="24"/>
        </w:rPr>
        <w:t xml:space="preserve">. Sağlık bakanlığı tarafından </w:t>
      </w:r>
      <w:r w:rsidR="001F6A56">
        <w:rPr>
          <w:rFonts w:cstheme="minorHAnsi"/>
          <w:color w:val="000000" w:themeColor="text1"/>
          <w:sz w:val="24"/>
          <w:szCs w:val="24"/>
        </w:rPr>
        <w:t>COVID-19</w:t>
      </w:r>
      <w:r>
        <w:rPr>
          <w:rFonts w:cstheme="minorHAnsi"/>
          <w:color w:val="000000" w:themeColor="text1"/>
          <w:sz w:val="24"/>
          <w:szCs w:val="24"/>
        </w:rPr>
        <w:t xml:space="preserve"> tanısı alan sağlık çalışanlarının güncel sayısı açıklanmasa </w:t>
      </w:r>
      <w:proofErr w:type="gramStart"/>
      <w:r>
        <w:rPr>
          <w:rFonts w:cstheme="minorHAnsi"/>
          <w:color w:val="000000" w:themeColor="text1"/>
          <w:sz w:val="24"/>
          <w:szCs w:val="24"/>
        </w:rPr>
        <w:t>da,</w:t>
      </w:r>
      <w:proofErr w:type="gramEnd"/>
      <w:r>
        <w:rPr>
          <w:rFonts w:cstheme="minorHAnsi"/>
          <w:color w:val="000000" w:themeColor="text1"/>
          <w:sz w:val="24"/>
          <w:szCs w:val="24"/>
        </w:rPr>
        <w:t xml:space="preserve"> bu çalışma </w:t>
      </w:r>
      <w:r w:rsidR="001F6A56">
        <w:rPr>
          <w:rFonts w:cstheme="minorHAnsi"/>
          <w:color w:val="000000" w:themeColor="text1"/>
          <w:sz w:val="24"/>
          <w:szCs w:val="24"/>
        </w:rPr>
        <w:t>COVID-19</w:t>
      </w:r>
      <w:r>
        <w:rPr>
          <w:rFonts w:cstheme="minorHAnsi"/>
          <w:color w:val="000000" w:themeColor="text1"/>
          <w:sz w:val="24"/>
          <w:szCs w:val="24"/>
        </w:rPr>
        <w:t xml:space="preserve"> ile enfekte olma sıklığının sağlık personeli arasında önemli derecede yüksek olduğunu göstermektedir.</w:t>
      </w:r>
    </w:p>
    <w:p w14:paraId="69221CDB" w14:textId="664CD3EB" w:rsidR="00157B7B" w:rsidRPr="00112A37" w:rsidRDefault="00112A37" w:rsidP="00112A37">
      <w:pPr>
        <w:pStyle w:val="ListeParagraf"/>
        <w:spacing w:line="360" w:lineRule="auto"/>
        <w:ind w:left="1068"/>
        <w:jc w:val="both"/>
        <w:rPr>
          <w:rFonts w:cstheme="minorHAnsi"/>
          <w:color w:val="000000"/>
          <w:sz w:val="24"/>
          <w:szCs w:val="24"/>
          <w:shd w:val="clear" w:color="auto" w:fill="FFFFFF"/>
        </w:rPr>
      </w:pPr>
      <w:r w:rsidRPr="00112A37">
        <w:rPr>
          <w:rFonts w:cstheme="minorHAnsi"/>
          <w:b/>
          <w:sz w:val="24"/>
          <w:szCs w:val="24"/>
        </w:rPr>
        <w:lastRenderedPageBreak/>
        <w:t xml:space="preserve">6.4.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w:t>
      </w:r>
      <w:r w:rsidR="00D640B0">
        <w:rPr>
          <w:rFonts w:cstheme="minorHAnsi"/>
          <w:b/>
          <w:sz w:val="24"/>
          <w:szCs w:val="24"/>
        </w:rPr>
        <w:t>v</w:t>
      </w:r>
      <w:r w:rsidR="00157B7B" w:rsidRPr="00112A37">
        <w:rPr>
          <w:rFonts w:cstheme="minorHAnsi"/>
          <w:b/>
          <w:sz w:val="24"/>
          <w:szCs w:val="24"/>
        </w:rPr>
        <w:t>e Hemşirelerin Çocukları</w:t>
      </w:r>
      <w:r w:rsidR="00D640B0">
        <w:rPr>
          <w:rFonts w:cstheme="minorHAnsi"/>
          <w:b/>
          <w:sz w:val="24"/>
          <w:szCs w:val="24"/>
        </w:rPr>
        <w:t xml:space="preserve">na Ait Özellikler </w:t>
      </w:r>
    </w:p>
    <w:p w14:paraId="5CB9FF2F" w14:textId="78D5F3AE" w:rsidR="00157B7B" w:rsidRPr="001513C5" w:rsidRDefault="00157B7B" w:rsidP="00157B7B">
      <w:pPr>
        <w:spacing w:line="360" w:lineRule="auto"/>
        <w:ind w:firstLine="708"/>
        <w:jc w:val="both"/>
        <w:rPr>
          <w:rFonts w:cstheme="minorHAnsi"/>
          <w:color w:val="000000" w:themeColor="text1"/>
          <w:sz w:val="24"/>
          <w:szCs w:val="24"/>
        </w:rPr>
      </w:pPr>
      <w:r>
        <w:rPr>
          <w:rFonts w:cstheme="minorHAnsi"/>
          <w:color w:val="000000" w:themeColor="text1"/>
          <w:sz w:val="24"/>
          <w:szCs w:val="24"/>
        </w:rPr>
        <w:t xml:space="preserve">Çalışmaya katılan </w:t>
      </w:r>
      <w:r w:rsidR="007364D6">
        <w:rPr>
          <w:rFonts w:cstheme="minorHAnsi"/>
          <w:color w:val="000000" w:themeColor="text1"/>
          <w:sz w:val="24"/>
          <w:szCs w:val="24"/>
        </w:rPr>
        <w:t>tıpta uzmanlık öğrenci</w:t>
      </w:r>
      <w:r w:rsidRPr="001513C5">
        <w:rPr>
          <w:rFonts w:cstheme="minorHAnsi"/>
          <w:color w:val="000000" w:themeColor="text1"/>
          <w:sz w:val="24"/>
          <w:szCs w:val="24"/>
        </w:rPr>
        <w:t>lerin</w:t>
      </w:r>
      <w:r w:rsidR="007364D6">
        <w:rPr>
          <w:rFonts w:cstheme="minorHAnsi"/>
          <w:color w:val="000000" w:themeColor="text1"/>
          <w:sz w:val="24"/>
          <w:szCs w:val="24"/>
        </w:rPr>
        <w:t>in</w:t>
      </w:r>
      <w:r w:rsidRPr="001513C5">
        <w:rPr>
          <w:rFonts w:cstheme="minorHAnsi"/>
          <w:color w:val="000000" w:themeColor="text1"/>
          <w:sz w:val="24"/>
          <w:szCs w:val="24"/>
        </w:rPr>
        <w:t xml:space="preserve"> altı yaş altındaki çocuklarının</w:t>
      </w:r>
      <w:r>
        <w:rPr>
          <w:rFonts w:cstheme="minorHAnsi"/>
          <w:color w:val="000000" w:themeColor="text1"/>
          <w:sz w:val="24"/>
          <w:szCs w:val="24"/>
        </w:rPr>
        <w:t xml:space="preserve"> %62,5’i </w:t>
      </w:r>
      <w:r w:rsidRPr="001513C5">
        <w:rPr>
          <w:rFonts w:cstheme="minorHAnsi"/>
          <w:color w:val="000000" w:themeColor="text1"/>
          <w:sz w:val="24"/>
          <w:szCs w:val="24"/>
        </w:rPr>
        <w:t>(Tablo</w:t>
      </w:r>
      <w:r>
        <w:rPr>
          <w:rFonts w:cstheme="minorHAnsi"/>
          <w:color w:val="000000" w:themeColor="text1"/>
          <w:sz w:val="24"/>
          <w:szCs w:val="24"/>
        </w:rPr>
        <w:t xml:space="preserve"> 7</w:t>
      </w:r>
      <w:r w:rsidRPr="001513C5">
        <w:rPr>
          <w:rFonts w:cstheme="minorHAnsi"/>
          <w:color w:val="000000" w:themeColor="text1"/>
          <w:sz w:val="24"/>
          <w:szCs w:val="24"/>
        </w:rPr>
        <w:t>)</w:t>
      </w:r>
      <w:r>
        <w:rPr>
          <w:rFonts w:cstheme="minorHAnsi"/>
          <w:color w:val="000000" w:themeColor="text1"/>
          <w:sz w:val="24"/>
          <w:szCs w:val="24"/>
        </w:rPr>
        <w:t>, hemşirelerin %83,3’ü 4-6 yaş arasındaki çocuklarının günlük televizyon izleme süresini 30 dk üzerinde olduğunu belirtmiştir (Tablo 8)</w:t>
      </w:r>
      <w:r w:rsidRPr="001513C5">
        <w:rPr>
          <w:rFonts w:cstheme="minorHAnsi"/>
          <w:color w:val="000000" w:themeColor="text1"/>
          <w:sz w:val="24"/>
          <w:szCs w:val="24"/>
        </w:rPr>
        <w:t>.</w:t>
      </w:r>
      <w:r>
        <w:rPr>
          <w:rFonts w:cstheme="minorHAnsi"/>
          <w:color w:val="000000" w:themeColor="text1"/>
          <w:sz w:val="24"/>
          <w:szCs w:val="24"/>
        </w:rPr>
        <w:t xml:space="preserve"> Kahn ve arkadaşlarının</w:t>
      </w:r>
      <w:r w:rsidRPr="001513C5">
        <w:rPr>
          <w:rFonts w:cstheme="minorHAnsi"/>
          <w:color w:val="000000" w:themeColor="text1"/>
          <w:sz w:val="24"/>
          <w:szCs w:val="24"/>
        </w:rPr>
        <w:t xml:space="preserve"> </w:t>
      </w:r>
      <w:r>
        <w:rPr>
          <w:rFonts w:cstheme="minorHAnsi"/>
          <w:color w:val="000000" w:themeColor="text1"/>
          <w:sz w:val="24"/>
          <w:szCs w:val="24"/>
        </w:rPr>
        <w:t xml:space="preserve">yaptığı çalışmada </w:t>
      </w:r>
      <w:r w:rsidRPr="001513C5">
        <w:rPr>
          <w:rFonts w:cstheme="minorHAnsi"/>
          <w:color w:val="000000" w:themeColor="text1"/>
          <w:sz w:val="24"/>
          <w:szCs w:val="24"/>
        </w:rPr>
        <w:t>0-8 yaşındaki çocukların evde mobil cihazlara erişimi 2011'de %52'den 2013'te %75'e yükselmiş ve bu cihazları kullanarak harcanan süre</w:t>
      </w:r>
      <w:r>
        <w:rPr>
          <w:rFonts w:cstheme="minorHAnsi"/>
          <w:color w:val="000000" w:themeColor="text1"/>
          <w:sz w:val="24"/>
          <w:szCs w:val="24"/>
        </w:rPr>
        <w:t>nin</w:t>
      </w:r>
      <w:r w:rsidRPr="001513C5">
        <w:rPr>
          <w:rFonts w:cstheme="minorHAnsi"/>
          <w:color w:val="000000" w:themeColor="text1"/>
          <w:sz w:val="24"/>
          <w:szCs w:val="24"/>
        </w:rPr>
        <w:t xml:space="preserve"> üç katına çıktığı gösterilmiştir </w:t>
      </w:r>
      <w:r w:rsidRPr="001513C5">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{"citationID":"Dx68sqR4","properties":{"formattedCitation":"(100)","plainCitation":"(100)","noteIndex":0},"citationItems":[{"id":286,"uris":["http://zotero.org/users/local/nmQQP57q/items/D94TW4CJ"],"itemData":{"id":286,"type":"article-journal","abstract":"Inadequate sleep and excessive exposure to media screens have both been linked to poorer mental health in youth. However, the ways in which these interact to predict behaviour problems have yet to be examined using objective sleep measurement. The lack of objective evidence for these relationships in young children has recently been defined by the World Health Organization (2019) as a gap in the field. We thus aimed to test the interacting effects of screen exposure and objectively measured sleep on behaviour problems in the preschool age. A total of 145 children aged 3-to-6-years participated in this cross-sectional study. Sleep was assessed objectively using actigraphy for 1-week, and subjectively using parent-reported daily sleep diaries. Parents reported the child’s daily duration of screen exposure, and completed the Strengths and Difficulties Questionnaire. Results showed that actigraphic sleep duration, timing and efficiency were associated with screen exposure. The link between screen time and behaviour problems was moderated by sleep duration, as it was significant only for children with sleep duration of 9.88 h or less per night. Sleep duration also moderated the relation between screen time and externalizing—but not internalizing—problems. Hence, the combination of increased screen exposure and decreased sleep duration may be particularly adverse for child mental health. While these key relationships should be further examined in longitudinal and experimental investigations, our findings shed light on their complexity, underscoring the importance of the moderating role of sleep.","container-title":"European Child &amp; Adolescent Psychiatry","DOI":"10.1007/s00787-020-01654-w","ISSN":"1435-165X","issue":"11","journalAbbreviation":"Eur Child Adolesc Psychiatry","language":"en","page":"1793-1802","source":"Springer Link","title":"Sleep, screen time and behaviour problems in preschool children: an actigraphy study","title-short":"Sleep, screen time and behaviour problems in preschool children","volume":"30","author":[{"family":"Kahn","given":"Michal"},{"family":"Schnabel","given":"Ortal"},{"family":"Gradisar","given":"Michael"},{"family":"Rozen","given":"Geila S."},{"family":"Slone","given":"Michelle"},{"family":"Atzaba-Poria","given":"Naama"},{"family":"Tikotzky","given":"Liat"},{"family":"Sadeh","given":"Avi"}],"issued":{"date-parts":[["2021",11,1]]}}}],"schema":"https://github.com/citation-style-language/schema/raw/master/csl-citation.json"} </w:instrText>
      </w:r>
      <w:r w:rsidRPr="001513C5">
        <w:rPr>
          <w:rFonts w:cstheme="minorHAnsi"/>
          <w:color w:val="000000" w:themeColor="text1"/>
          <w:sz w:val="24"/>
          <w:szCs w:val="24"/>
        </w:rPr>
        <w:fldChar w:fldCharType="separate"/>
      </w:r>
      <w:r w:rsidR="00A37B18" w:rsidRPr="00A37B18">
        <w:rPr>
          <w:rFonts w:ascii="Calibri" w:hAnsi="Calibri" w:cs="Calibri"/>
          <w:sz w:val="24"/>
        </w:rPr>
        <w:t>(100)</w:t>
      </w:r>
      <w:r w:rsidRPr="001513C5">
        <w:rPr>
          <w:rFonts w:cstheme="minorHAnsi"/>
          <w:color w:val="000000" w:themeColor="text1"/>
          <w:sz w:val="24"/>
          <w:szCs w:val="24"/>
        </w:rPr>
        <w:fldChar w:fldCharType="end"/>
      </w:r>
      <w:r w:rsidRPr="001513C5">
        <w:rPr>
          <w:rFonts w:cstheme="minorHAnsi"/>
          <w:color w:val="000000" w:themeColor="text1"/>
          <w:sz w:val="24"/>
          <w:szCs w:val="24"/>
        </w:rPr>
        <w:t>.</w:t>
      </w:r>
      <w:r>
        <w:rPr>
          <w:rFonts w:cstheme="minorHAnsi"/>
          <w:color w:val="000000" w:themeColor="text1"/>
          <w:sz w:val="24"/>
          <w:szCs w:val="24"/>
        </w:rPr>
        <w:t xml:space="preserve"> Türe ve Velipaşalıoğlu tarafından yapılan Türkiye genelinde 3-9 yaş arasında çocuğu olan 9</w:t>
      </w:r>
      <w:r w:rsidR="00D640B0">
        <w:rPr>
          <w:rFonts w:cstheme="minorHAnsi"/>
          <w:color w:val="000000" w:themeColor="text1"/>
          <w:sz w:val="24"/>
          <w:szCs w:val="24"/>
        </w:rPr>
        <w:t>.</w:t>
      </w:r>
      <w:r>
        <w:rPr>
          <w:rFonts w:cstheme="minorHAnsi"/>
          <w:color w:val="000000" w:themeColor="text1"/>
          <w:sz w:val="24"/>
          <w:szCs w:val="24"/>
        </w:rPr>
        <w:t xml:space="preserve">483 ebeveynin katıldığı bir çalışmada; katılımcıların </w:t>
      </w:r>
      <w:r w:rsidRPr="00570724">
        <w:rPr>
          <w:rFonts w:cstheme="minorHAnsi"/>
          <w:color w:val="000000" w:themeColor="text1"/>
          <w:sz w:val="24"/>
          <w:szCs w:val="24"/>
        </w:rPr>
        <w:t>%82,9’u</w:t>
      </w:r>
      <w:r>
        <w:rPr>
          <w:rFonts w:cstheme="minorHAnsi"/>
          <w:color w:val="000000" w:themeColor="text1"/>
          <w:sz w:val="24"/>
          <w:szCs w:val="24"/>
        </w:rPr>
        <w:t xml:space="preserve"> çocuklarının ekran karşısında geçirdiği sürenin</w:t>
      </w:r>
      <w:r w:rsidRPr="00570724">
        <w:rPr>
          <w:rFonts w:cstheme="minorHAnsi"/>
          <w:color w:val="000000" w:themeColor="text1"/>
          <w:sz w:val="24"/>
          <w:szCs w:val="24"/>
        </w:rPr>
        <w:t xml:space="preserve"> pandemi öncesi dönem</w:t>
      </w:r>
      <w:r>
        <w:rPr>
          <w:rFonts w:cstheme="minorHAnsi"/>
          <w:color w:val="000000" w:themeColor="text1"/>
          <w:sz w:val="24"/>
          <w:szCs w:val="24"/>
        </w:rPr>
        <w:t xml:space="preserve">e göre arttığını belirtmiştir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{"citationID":"lQ6f7cf7","properties":{"formattedCitation":"(101)","plainCitation":"(101)","noteIndex":0},"citationItems":[{"id":454,"uris":["http://zotero.org/users/local/nmQQP57q/items/I2ADZUZH"],"itemData":{"id":454,"type":"article-journal","abstract":"Giriş Amaç: Türkiye’de ilk Covid-19 vakası 11 Mart 2020’de tespit edilmiş ve salgının ilerleyişini önlemek için hızlıca\ntedbirler alınmaya başlanmıştır. Covid-19 pandemi süresi boyunca çocuklara getirilen sokağa çıkma yasağı, okulların\nkapatılması ve salgının seyrine göre periyodik olarak yasakların güncelleştirilmesi ile çocuklar gün içerisinde zorunlu\nolarak evlerde daha fazla zaman geçirmek zorunda kalmıştır. Bu çalışmada Covid-19 pandemi sürecinin Türkiye’deki 3-9\nyaş arasındaki çocukların ekran süresini nasıl etkilenmiş olduğunu belirlemek ve ekran süresine etki eden etmenlerin\nneler olduğunu incelemek amaçlanmıştır.\nYöntem Gereçler: Bu çalışma tanımlayıcı-kesitsel tipte bir çalışma olup 3 Mayıs 2020-30 Mayıs 2020 tarihleri arasında\nyapılmıştır. Türkiye genelinde çevrim içi anket formunun watsapp, kapalı mail grupları, facebook, instagram gibi yollarla\nulaştırılabildiği, 3-9 yaş arasında çocuğu olup anketi dolduran ebeveynler araştırmaya dahil edilmiştir.\nBulgular: Çalışmaya 3-9 yaş aralığında çocuğu olan 9483 ebeveyn katıldı. Çalışmaya katılan çocukların %82,9’unun\npandemi öncesi dönem ile kıyaslandığında ekran süresinin artmış olduğu saptandı. Ekran süresindeki ortalama artış\n150,84±95,84 dakika/gün idi. Katılımcıların %74,9’unda (n=5122) artışın günde bir saatten fazla olduğu gözlendi. Pandemi döneminde belirtilen tarihlerde çalışmaya katılan çocukların günlük ortalama ekran süresi 193,2±123,8 dakika/gün,\nortalama çevrim içi eğitim süresi 66,8±62,2 dakika/gün, çevrim içi eğitimden farklı bir nedenle ekran süresi 133±121,2\ndakika/gün idi. Ebeveynin ekran süresi planının olmaması, ekranı ebeveyn kontrolünde izlememek, ebeveynin çocukla\ntemel aktivitesinin ekran aracılı olması, çocuğun ekran kullanımındaki temel amacının oyun/eğlence olması artan ekran süresi ile ilişkili bulundu. Çalışmada çocukların ekran süreleri hakkındaki bilgiler ölçümle elde edilmemiştir. Ekran\nsüreleri ebeveynlerin tahminlerine ve verdikleri ortalama süre bilgilerine dayanmaktadır. Verilen bilgilerin ebeveynlerin\nkişisel özelliklerinden ve algılarından etkilenebileceği göz önünde bulundurulmalıdır.\nSonuç: Pandemi döneminde çocukların önemli bir kısmının günlük ekran süresi artmıştır ve ekran karşısında geçirdikleri\nsüre oldukça fazladır. Yaş gruplarına göre çocukların ekran kullanım amacı ve bu amaca yönelik olan ekran süreleri de\ndeğişiklik göstermektedir. Ebeveynlerin tutum ve davranışlarının pandemi döneminde çocukların ekran süresi ile ilişkili\nolduğu gözlenmiştir.\nAnahtar Kelimeler: Covid-19, çocuk, ekran süresi, pandemi","language":"tr","source":"avesis.akdeniz.edu.tr","title":"Covid-19 salgını sürecinde 3-9 yaş arasındaki çocukların ekran maruziyet süresinin belirlenmesi ve ekran maruziyetine etki eden etmenlerin incelenmesi","URL":"https://avesis.akdeniz.edu.tr/yayin/ca3d5339-9a53-4ca4-81c5-07d0c569551d/covid-19-salgini-surecinde-3-9-yas-arasindaki-cocuklarin-ekran-maruziyet-suresinin-belirlenmesi-ve-ekran-maruziyetine-etki-eden-etmenlerin-incelenmesi","author":[{"family":"Türe","given":"Şenay"},{"family":"Velipaşaoğlu","given":"Sevtap"}],"accessed":{"date-parts":[["2022",4,10]]}}}],"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(101)</w:t>
      </w:r>
      <w:r>
        <w:rPr>
          <w:rFonts w:cstheme="minorHAnsi"/>
          <w:color w:val="000000" w:themeColor="text1"/>
          <w:sz w:val="24"/>
          <w:szCs w:val="24"/>
        </w:rPr>
        <w:fldChar w:fldCharType="end"/>
      </w:r>
      <w:r>
        <w:rPr>
          <w:rFonts w:cstheme="minorHAnsi"/>
          <w:color w:val="000000" w:themeColor="text1"/>
          <w:sz w:val="24"/>
          <w:szCs w:val="24"/>
        </w:rPr>
        <w:t>.</w:t>
      </w:r>
      <w:r w:rsidRPr="001513C5">
        <w:rPr>
          <w:rFonts w:cstheme="minorHAnsi"/>
          <w:color w:val="000000" w:themeColor="text1"/>
          <w:sz w:val="24"/>
          <w:szCs w:val="24"/>
        </w:rPr>
        <w:t xml:space="preserve"> </w:t>
      </w:r>
      <w:r>
        <w:rPr>
          <w:rFonts w:cstheme="minorHAnsi"/>
          <w:color w:val="000000" w:themeColor="text1"/>
          <w:sz w:val="24"/>
          <w:szCs w:val="24"/>
        </w:rPr>
        <w:t xml:space="preserve">Büyüksoy ve arkadaşlarının 6-12 yaş arasında çocuğu olan 327 ebeveynle Türkiye genelinde yaptığı bir araştırmada katılımcıların %68,1’i pandeminin çocuklarına en büyük etkisinin internet ve mobil teknolojinin sık kullanımı olduğunu belirtmiştir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{"citationID":"pc9IJ1dN","properties":{"formattedCitation":"(102)","plainCitation":"(102)","noteIndex":0},"citationItems":[{"id":463,"uris":["http://zotero.org/users/local/nmQQP57q/items/JGK7QA8T"],"itemData":{"id":463,"type":"article-journal","abstract":"Objective: To determine the unmet healthcare needs based on parental notification in children between the ages of 6-12 during the pandemic process and the reasons for not meeting the healthcare services. Material and Methods: The type of the research is descriptive. Parents who live in different regions of Turkey and have children between the ages of 6-12 formed the research population. In the study, 327 individuals were reached and the power of the research was calculated as 80.8% at 0.2 effectiveness and at 95% confidence level. Participants were reached using the snowball sampling method, data were collected via a link sent to their smart mobile phones through their social media accounts. Before starting the research, permission from the Ministry of Health and ethics committee permission from Kırşehir Ahi Evran University was obtained. Results: In 92.4% of the families in the study, at least one child lives whose need for at least one health service is not met. It was determined that individuals had inability to prescribe a necessary drug (92.4%), had unmet healthcare needs in dentistry (31.2%), urgent situations (26.3%), eye-related problems (16.2%), mental health (12.8%), preventive healthcare (11.9%) and ear-related problems (6.1%). The most common reason for unmet healthcare needs in the study was fear of COVID-19 transmission (89.9%), which is below the acceptability (n=374). Conclusion and recommendations: Unmet need for healthcare is quite common in children aged 6-12, and the most common reason for this is the acceptability of healthcare services. It is recommended that public health nurses should conduct studies for unmet healthcare needs under pandemic conditions.","container-title":"Halk Sağlığı Hemşireliği Dergisi","issue":"1","language":"tr","note":"number: 1","page":"4-17","source":"dergipark.org.tr","title":"COVID-19 Pandemisinde 6-12 Yaş Arası Çocuklarda Karşılanmamış Sağlık Hizmeti Gereksinimleri","volume":"3","author":[{"family":"Büyüksoy","given":"Gizem Deniz BULUCU"},{"family":"Özdi̇l","given":"Kamuran"},{"family":"Çatiker","given":"Aslıhan"}],"issued":{"date-parts":[["2021",4,18]]}}}],"schema":"https://github.com/citation-style-language/schema/raw/master/csl-citation.json"}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(102)</w:t>
      </w:r>
      <w:r>
        <w:rPr>
          <w:rFonts w:cstheme="minorHAnsi"/>
          <w:color w:val="000000" w:themeColor="text1"/>
          <w:sz w:val="24"/>
          <w:szCs w:val="24"/>
        </w:rPr>
        <w:fldChar w:fldCharType="end"/>
      </w:r>
      <w:r>
        <w:rPr>
          <w:rFonts w:cstheme="minorHAnsi"/>
          <w:color w:val="000000" w:themeColor="text1"/>
          <w:sz w:val="24"/>
          <w:szCs w:val="24"/>
        </w:rPr>
        <w:t xml:space="preserve">. </w:t>
      </w:r>
      <w:r w:rsidRPr="001513C5">
        <w:rPr>
          <w:rFonts w:cstheme="minorHAnsi"/>
          <w:color w:val="000000" w:themeColor="text1"/>
          <w:sz w:val="24"/>
          <w:szCs w:val="24"/>
        </w:rPr>
        <w:t>Pandemide okullar ve okul öncesi çocuklara bakım veren kuruluşlar kapanmış, sokağa çıkma kısıtlamaları uygulanmış</w:t>
      </w:r>
      <w:r>
        <w:rPr>
          <w:rFonts w:cstheme="minorHAnsi"/>
          <w:color w:val="000000" w:themeColor="text1"/>
          <w:sz w:val="24"/>
          <w:szCs w:val="24"/>
        </w:rPr>
        <w:t xml:space="preserve">, </w:t>
      </w:r>
      <w:r w:rsidRPr="001513C5">
        <w:rPr>
          <w:rFonts w:cstheme="minorHAnsi"/>
          <w:color w:val="000000" w:themeColor="text1"/>
          <w:sz w:val="24"/>
          <w:szCs w:val="24"/>
        </w:rPr>
        <w:t>bu sebeple evde daha çok vakit geçirmek zorunda kalan çocukların ekrana maruz kalım süreleri artmış</w:t>
      </w:r>
      <w:r>
        <w:rPr>
          <w:rFonts w:cstheme="minorHAnsi"/>
          <w:color w:val="000000" w:themeColor="text1"/>
          <w:sz w:val="24"/>
          <w:szCs w:val="24"/>
        </w:rPr>
        <w:t>tır</w:t>
      </w:r>
      <w:r w:rsidRPr="001513C5">
        <w:rPr>
          <w:rFonts w:cstheme="minorHAnsi"/>
          <w:color w:val="000000" w:themeColor="text1"/>
          <w:sz w:val="24"/>
          <w:szCs w:val="24"/>
        </w:rPr>
        <w:t xml:space="preserve"> </w:t>
      </w:r>
      <w:r w:rsidRPr="001513C5">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{"citationID":"d5XlwwDW","properties":{"formattedCitation":"(103)","plainCitation":"(103)","noteIndex":0},"citationItems":[{"id":288,"uris":["http://zotero.org/users/local/nmQQP57q/items/K6ZLNXF2"],"itemData":{"id":288,"type":"article-journal","abstract":"The COVID-19 pandemic tremendously disrupted ECE in the U.S., closing many private programs and nearly all public preschool and primary classrooms. To understand this impact, we used multiple strategies, including a nationwide survey of parents; a review of state policies, guidance and resource documents; and scans of media coverage to obtain information on how the pandemic has shaped policy and the ECE experiences of young children and their families across the U.S. beginning in the spring and continuing through the fall of 2020. Our findings suggest that the pandemic has highlighted already existing problems in the fragmented ECE system. Pandemic-related problems may give rise to greater support for better integrated systems and consolidation in the public sector but might also lead to support for an expanded private sector role.","container-title":"European Early Childhood Education Research Journal","DOI":"10.1080/1350293X.2021.1872670","ISSN":"1350-293X","issue":"1","note":"publisher: Routledge\n_eprint: https://doi.org/10.1080/1350293X.2021.1872670","page":"109-124","source":"Taylor and Francis+NEJM","title":"Corona pandemic in the United States shapes new normal for young children and their families","volume":"29","author":[{"family":"Barnett","given":"W. Steven"},{"family":"Grafwallner","given":"Rolf"},{"family":"Weisenfeld","given":"Georgenne G."}],"issued":{"date-parts":[["2021",1,2]]}}}],"schema":"https://github.com/citation-style-language/schema/raw/master/csl-citation.json"} </w:instrText>
      </w:r>
      <w:r w:rsidRPr="001513C5">
        <w:rPr>
          <w:rFonts w:cstheme="minorHAnsi"/>
          <w:color w:val="000000" w:themeColor="text1"/>
          <w:sz w:val="24"/>
          <w:szCs w:val="24"/>
        </w:rPr>
        <w:fldChar w:fldCharType="separate"/>
      </w:r>
      <w:r w:rsidR="00A37B18" w:rsidRPr="00A37B18">
        <w:rPr>
          <w:rFonts w:ascii="Calibri" w:hAnsi="Calibri" w:cs="Calibri"/>
          <w:sz w:val="24"/>
        </w:rPr>
        <w:t>(103)</w:t>
      </w:r>
      <w:r w:rsidRPr="001513C5">
        <w:rPr>
          <w:rFonts w:cstheme="minorHAnsi"/>
          <w:color w:val="000000" w:themeColor="text1"/>
          <w:sz w:val="24"/>
          <w:szCs w:val="24"/>
        </w:rPr>
        <w:fldChar w:fldCharType="end"/>
      </w:r>
      <w:r>
        <w:rPr>
          <w:rFonts w:cstheme="minorHAnsi"/>
          <w:color w:val="000000" w:themeColor="text1"/>
          <w:sz w:val="24"/>
          <w:szCs w:val="24"/>
        </w:rPr>
        <w:t xml:space="preserve">.  Türkiye’de 11 Mart 2020 tarihinde ilk </w:t>
      </w:r>
      <w:r w:rsidR="001F6A56">
        <w:rPr>
          <w:rFonts w:cstheme="minorHAnsi"/>
          <w:color w:val="000000" w:themeColor="text1"/>
          <w:sz w:val="24"/>
          <w:szCs w:val="24"/>
        </w:rPr>
        <w:t>COVID-19</w:t>
      </w:r>
      <w:r>
        <w:rPr>
          <w:rFonts w:cstheme="minorHAnsi"/>
          <w:color w:val="000000" w:themeColor="text1"/>
          <w:sz w:val="24"/>
          <w:szCs w:val="24"/>
        </w:rPr>
        <w:t xml:space="preserve"> vakasının bildirilmesinin ardından tüm okullar ve okul öncesi kurumlar kapatılmış, 6 Eylül 2021 tarihinde yeniden açılmıştır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{"citationID":"rqBLDnuF","properties":{"formattedCitation":"(104)","plainCitation":"(104)","noteIndex":0},"citationItems":[{"id":436,"uris":["http://zotero.org/users/local/nmQQP57q/items/L9G5F3PV"],"itemData":{"id":436,"type":"webpage","title":"6 EYLÜL'DE TAM ZAMANLI OLARAK YÜZ YÜZE EĞİTİM BAŞLAYACAK","URL":"https://www.meb.gov.tr/6-eylulde-tam-zamanli-olarak-yuz-yuze-egitim-baslayacak/haber/23878/tr","accessed":{"date-parts":[["2022",4,10]]}}}],"schema":"https://github.com/citation-style-language/schema/raw/master/csl-citation.json"}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(104)</w:t>
      </w:r>
      <w:r>
        <w:rPr>
          <w:rFonts w:cstheme="minorHAnsi"/>
          <w:color w:val="000000" w:themeColor="text1"/>
          <w:sz w:val="24"/>
          <w:szCs w:val="24"/>
        </w:rPr>
        <w:fldChar w:fldCharType="end"/>
      </w:r>
      <w:r>
        <w:rPr>
          <w:rFonts w:cstheme="minorHAnsi"/>
          <w:color w:val="000000" w:themeColor="text1"/>
          <w:sz w:val="24"/>
          <w:szCs w:val="24"/>
        </w:rPr>
        <w:t xml:space="preserve">. </w:t>
      </w:r>
      <w:r w:rsidRPr="001513C5">
        <w:rPr>
          <w:rFonts w:cstheme="minorHAnsi"/>
          <w:color w:val="000000" w:themeColor="text1"/>
          <w:sz w:val="24"/>
          <w:szCs w:val="24"/>
        </w:rPr>
        <w:t>Son zamanlarda okul öncesi dönemdeki çocuklar, teknolojik cihazların yoğun olduğu bir ortamda yaşamakta ve medyaya maruz kalma süresi</w:t>
      </w:r>
      <w:r>
        <w:rPr>
          <w:rFonts w:cstheme="minorHAnsi"/>
          <w:color w:val="000000" w:themeColor="text1"/>
          <w:sz w:val="24"/>
          <w:szCs w:val="24"/>
        </w:rPr>
        <w:t>nin</w:t>
      </w:r>
      <w:r w:rsidRPr="001513C5">
        <w:rPr>
          <w:rFonts w:cstheme="minorHAnsi"/>
          <w:color w:val="000000" w:themeColor="text1"/>
          <w:sz w:val="24"/>
          <w:szCs w:val="24"/>
        </w:rPr>
        <w:t xml:space="preserve"> giderek art</w:t>
      </w:r>
      <w:r>
        <w:rPr>
          <w:rFonts w:cstheme="minorHAnsi"/>
          <w:color w:val="000000" w:themeColor="text1"/>
          <w:sz w:val="24"/>
          <w:szCs w:val="24"/>
        </w:rPr>
        <w:t>tığı görülmektedir, pandemi bu durumun tetikleyicisi olmuştur. Bu çalışmanın da veri toplama süreci pandemi sebebiyle okulların kapalı olduğu döneme denk geldiğinden literatür ile benzer şekilde katılımcıların çoğunluğu çocuklarının günlük ekran karşısında geçirdikleri sürelerin yüksek olduğunu belirtmiştir.</w:t>
      </w:r>
    </w:p>
    <w:p w14:paraId="667F910D" w14:textId="04C6CEF6" w:rsidR="00157B7B" w:rsidRPr="001513C5" w:rsidRDefault="00157B7B" w:rsidP="00157B7B">
      <w:pPr>
        <w:spacing w:line="360" w:lineRule="auto"/>
        <w:ind w:firstLine="708"/>
        <w:jc w:val="both"/>
        <w:rPr>
          <w:rFonts w:cstheme="minorHAnsi"/>
          <w:sz w:val="24"/>
          <w:szCs w:val="24"/>
        </w:rPr>
      </w:pPr>
      <w:r>
        <w:rPr>
          <w:rFonts w:cstheme="minorHAnsi"/>
          <w:sz w:val="24"/>
          <w:szCs w:val="24"/>
        </w:rPr>
        <w:t>Araştırmaya k</w:t>
      </w:r>
      <w:r w:rsidRPr="001513C5">
        <w:rPr>
          <w:rFonts w:cstheme="minorHAnsi"/>
          <w:sz w:val="24"/>
          <w:szCs w:val="24"/>
        </w:rPr>
        <w:t>atıl</w:t>
      </w:r>
      <w:r>
        <w:rPr>
          <w:rFonts w:cstheme="minorHAnsi"/>
          <w:sz w:val="24"/>
          <w:szCs w:val="24"/>
        </w:rPr>
        <w:t>anların</w:t>
      </w:r>
      <w:r w:rsidRPr="001513C5">
        <w:rPr>
          <w:rFonts w:cstheme="minorHAnsi"/>
          <w:sz w:val="24"/>
          <w:szCs w:val="24"/>
        </w:rPr>
        <w:t xml:space="preserve"> %32,4’ü pandemi süresince çocuklarına aşı yaptırmada gecikme yaşadıklarını belirtmiştir (Tablo</w:t>
      </w:r>
      <w:r>
        <w:rPr>
          <w:rFonts w:cstheme="minorHAnsi"/>
          <w:sz w:val="24"/>
          <w:szCs w:val="24"/>
        </w:rPr>
        <w:t xml:space="preserve"> 9</w:t>
      </w:r>
      <w:r w:rsidRPr="001513C5">
        <w:rPr>
          <w:rFonts w:cstheme="minorHAnsi"/>
          <w:sz w:val="24"/>
          <w:szCs w:val="24"/>
        </w:rPr>
        <w:t>).</w:t>
      </w:r>
      <w:r>
        <w:rPr>
          <w:rFonts w:cstheme="minorHAnsi"/>
          <w:sz w:val="24"/>
          <w:szCs w:val="24"/>
        </w:rPr>
        <w:t xml:space="preserve"> </w:t>
      </w:r>
      <w:r w:rsidRPr="002E7F28">
        <w:rPr>
          <w:rFonts w:cstheme="minorHAnsi"/>
          <w:sz w:val="24"/>
          <w:szCs w:val="24"/>
        </w:rPr>
        <w:t>Pakistan’da çocuk felcinin ortadan kaldırılmasına yönelik</w:t>
      </w:r>
      <w:r>
        <w:rPr>
          <w:rFonts w:cstheme="minorHAnsi"/>
          <w:sz w:val="24"/>
          <w:szCs w:val="24"/>
        </w:rPr>
        <w:t xml:space="preserve"> </w:t>
      </w:r>
      <w:r w:rsidRPr="002E7F28">
        <w:rPr>
          <w:rFonts w:cstheme="minorHAnsi"/>
          <w:sz w:val="24"/>
          <w:szCs w:val="24"/>
        </w:rPr>
        <w:t>hizmetlerde çalışan 6260 sağlık profesyonelinin filyasyon</w:t>
      </w:r>
      <w:r>
        <w:rPr>
          <w:rFonts w:cstheme="minorHAnsi"/>
          <w:sz w:val="24"/>
          <w:szCs w:val="24"/>
        </w:rPr>
        <w:t>d</w:t>
      </w:r>
      <w:r w:rsidRPr="002E7F28">
        <w:rPr>
          <w:rFonts w:cstheme="minorHAnsi"/>
          <w:sz w:val="24"/>
          <w:szCs w:val="24"/>
        </w:rPr>
        <w:t>a</w:t>
      </w:r>
      <w:r>
        <w:rPr>
          <w:rFonts w:cstheme="minorHAnsi"/>
          <w:sz w:val="24"/>
          <w:szCs w:val="24"/>
        </w:rPr>
        <w:t xml:space="preserve"> görevlendirilmesi</w:t>
      </w:r>
      <w:r w:rsidRPr="002E7F28">
        <w:rPr>
          <w:rFonts w:cstheme="minorHAnsi"/>
          <w:sz w:val="24"/>
          <w:szCs w:val="24"/>
        </w:rPr>
        <w:t xml:space="preserve"> ve pandemi nedeniyle getirilen sokağa çıkma</w:t>
      </w:r>
      <w:r>
        <w:rPr>
          <w:rFonts w:cstheme="minorHAnsi"/>
          <w:sz w:val="24"/>
          <w:szCs w:val="24"/>
        </w:rPr>
        <w:t xml:space="preserve"> </w:t>
      </w:r>
      <w:r w:rsidRPr="002E7F28">
        <w:rPr>
          <w:rFonts w:cstheme="minorHAnsi"/>
          <w:sz w:val="24"/>
          <w:szCs w:val="24"/>
        </w:rPr>
        <w:t xml:space="preserve">kısıtlamaları nedeniyle 2 yaş altı çocukların aşılama </w:t>
      </w:r>
      <w:r>
        <w:rPr>
          <w:rFonts w:cstheme="minorHAnsi"/>
          <w:sz w:val="24"/>
          <w:szCs w:val="24"/>
        </w:rPr>
        <w:t>sıklığı</w:t>
      </w:r>
      <w:r w:rsidRPr="002E7F28">
        <w:rPr>
          <w:rFonts w:cstheme="minorHAnsi"/>
          <w:sz w:val="24"/>
          <w:szCs w:val="24"/>
        </w:rPr>
        <w:t>nda</w:t>
      </w:r>
      <w:r>
        <w:rPr>
          <w:rFonts w:cstheme="minorHAnsi"/>
          <w:sz w:val="24"/>
          <w:szCs w:val="24"/>
        </w:rPr>
        <w:t xml:space="preserve"> </w:t>
      </w:r>
      <w:r w:rsidRPr="002E7F28">
        <w:rPr>
          <w:rFonts w:cstheme="minorHAnsi"/>
          <w:sz w:val="24"/>
          <w:szCs w:val="24"/>
        </w:rPr>
        <w:t xml:space="preserve">%51 azalma </w:t>
      </w:r>
      <w:r w:rsidRPr="002E7F28">
        <w:rPr>
          <w:rFonts w:cstheme="minorHAnsi"/>
          <w:sz w:val="24"/>
          <w:szCs w:val="24"/>
        </w:rPr>
        <w:lastRenderedPageBreak/>
        <w:t xml:space="preserve">kaydedilmiştir </w:t>
      </w:r>
      <w:r>
        <w:rPr>
          <w:rFonts w:cstheme="minorHAnsi"/>
          <w:sz w:val="24"/>
          <w:szCs w:val="24"/>
        </w:rPr>
        <w:fldChar w:fldCharType="begin"/>
      </w:r>
      <w:r w:rsidR="00A37B18">
        <w:rPr>
          <w:rFonts w:cstheme="minorHAnsi"/>
          <w:sz w:val="24"/>
          <w:szCs w:val="24"/>
        </w:rPr>
        <w:instrText xml:space="preserve"> ADDIN ZOTERO_ITEM CSL_CITATION {"citationID":"djzOe1jG","properties":{"formattedCitation":"(105)","plainCitation":"(105)","noteIndex":0},"citationItems":[{"id":466,"uris":["http://zotero.org/users/local/nmQQP57q/items/CEAGF9AA"],"itemData":{"id":466,"type":"article-journal","abstract":"Background\nCOVID-19 pandemic has affected routine immunization globally. Impact will likely be higher in low and middle-income countries with limited healthcare resources and fragile health systems. We quantified the impact, spatial heterogeneity, and determinants for childhood immunizations of 48 million population affected in the Sindh province of Pakistan.\nMethods\nWe extracted individual immunization records from real-time provincial Electronic Immunization Registry from September 23, 2019, to July 11, 2020. Comparing baseline (6 months preceding the lockdown) and the COVID-19 lockdown period, we analyzed the impact on daily immunization coverage rate for each antigen by geographical area. We used multivariable logistic regression to explore the predictors associated with immunizations during the lockdown.\nResults\nThere was a 52.5% decline in the daily average total number of vaccinations administered during lockdown compared to baseline. The highest decline was seen for Bacille Cal­mette Guérin (BCG) (40.6% (958/2360) immunization at fixed sites. Around 8438 children/day were missing immunization during the lockdown. Enrollments declined furthest in rural districts, urban sub-districts with large slums, and polio-endemic super high-risk sub-districts. Pentavalent-3 (penta-3) immunization rates were higher in infants born in hospitals (RR: 1.09; 95% CI: 1.04–1.15) and those with mothers having higher education (RR: 1.19–1.50; 95% CI: 1.13–1.65). Likelihood of penta-3 immunization was reduced by 5% for each week of delayed enrollment into the immunization program.\nConclusion\nOne out of every two children in Sindh province has missed their routine vaccinations during the provincial COVID-19 lockdown. The pool of un-immunized children is expanding during lockdown, leaving them susceptible to vaccine-preventable diseases. There is a need for tailored interventions to promote immunization visits and safe service delivery. Higher maternal education, facility-based births, and early enrollment into the immunization program continue to show a positive association with immunization uptake, even during a challenging lockdown.","container-title":"Vaccine","DOI":"10.1016/j.vaccine.2020.08.019","ISSN":"0264-410X","issue":"45","journalAbbreviation":"Vaccine","language":"en","page":"7146-7155","source":"ScienceDirect","title":"Impact of COVID-19 pandemic response on uptake of routine immunizations in Sindh, Pakistan: An analysis of provincial electronic immunization registry data","title-short":"Impact of COVID-19 pandemic response on uptake of routine immunizations in Sindh, Pakistan","volume":"38","author":[{"family":"Chandir","given":"Subhash"},{"family":"Siddiqi","given":"Danya Arif"},{"family":"Mehmood","given":"Mariam"},{"family":"Setayesh","given":"Hamidreza"},{"family":"Siddique","given":"Muhammad"},{"family":"Mirza","given":"Amna"},{"family":"Soundardjee","given":"Riswana"},{"family":"Dharma","given":"Vijay Kumar"},{"family":"Shah","given":"Mubarak Taighoon"},{"family":"Abdullah","given":"Sara"},{"family":"Akhter","given":"Mohammed Adil"},{"family":"Ali Khan","given":"Anokhi"},{"family":"Khan","given":"Aamir Javed"}],"issued":{"date-parts":[["2020",10,21]]}}}],"schema":"https://github.com/citation-style-language/schema/raw/master/csl-citation.json"}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(105)</w:t>
      </w:r>
      <w:r>
        <w:rPr>
          <w:rFonts w:cstheme="minorHAnsi"/>
          <w:sz w:val="24"/>
          <w:szCs w:val="24"/>
        </w:rPr>
        <w:fldChar w:fldCharType="end"/>
      </w:r>
      <w:r w:rsidRPr="002E7F28">
        <w:rPr>
          <w:rFonts w:cstheme="minorHAnsi"/>
          <w:sz w:val="24"/>
          <w:szCs w:val="24"/>
        </w:rPr>
        <w:t>. Pakistan’da yapılan bir diğer</w:t>
      </w:r>
      <w:r>
        <w:rPr>
          <w:rFonts w:cstheme="minorHAnsi"/>
          <w:sz w:val="24"/>
          <w:szCs w:val="24"/>
        </w:rPr>
        <w:t xml:space="preserve"> </w:t>
      </w:r>
      <w:r w:rsidRPr="002E7F28">
        <w:rPr>
          <w:rFonts w:cstheme="minorHAnsi"/>
          <w:sz w:val="24"/>
          <w:szCs w:val="24"/>
        </w:rPr>
        <w:t>çalışmada sadece bir ay içerisinde yaklaşık 40 milyon çocuğun</w:t>
      </w:r>
      <w:r>
        <w:rPr>
          <w:rFonts w:cstheme="minorHAnsi"/>
          <w:sz w:val="24"/>
          <w:szCs w:val="24"/>
        </w:rPr>
        <w:t xml:space="preserve"> </w:t>
      </w:r>
      <w:r w:rsidRPr="002E7F28">
        <w:rPr>
          <w:rFonts w:cstheme="minorHAnsi"/>
          <w:sz w:val="24"/>
          <w:szCs w:val="24"/>
        </w:rPr>
        <w:t xml:space="preserve">çocuk felci aşılarını pandemi nedeniyle </w:t>
      </w:r>
      <w:r>
        <w:rPr>
          <w:rFonts w:cstheme="minorHAnsi"/>
          <w:sz w:val="24"/>
          <w:szCs w:val="24"/>
        </w:rPr>
        <w:t>zamanında yaptıramadığı</w:t>
      </w:r>
      <w:r w:rsidRPr="002E7F28">
        <w:rPr>
          <w:rFonts w:cstheme="minorHAnsi"/>
          <w:sz w:val="24"/>
          <w:szCs w:val="24"/>
        </w:rPr>
        <w:t xml:space="preserve"> saptanmıştır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{"citationID":"JLDphhz1","properties":{"formattedCitation":"(106)","plainCitation":"(106)","noteIndex":0},"citationItems":[{"id":469,"uris":["http://zotero.org/users/local/nmQQP57q/items/RCEFBMPS"],"itemData":{"id":469,"type":"article-journal","abstract":"Pakistan is still fighting to overcome vaccine-preventable diseases (VPD). The vaccination coverage in rural children remains unsatisfactory amid various barriers including price, hesitancy, and low level of awareness. COVID-19 has decreased the immunization rate in Pakistan due to restricted movements, shortage of vaccines, and low coverage. During the current pandemic, there are high risks that children may get VPD resulting in another infectious disease catastrophe. There is a dire need to put aggressive measures by the government of Pakistan in time to ensure the optimal vaccine coverage. Public education programs for immunization, telehealth services, the involvement of community pharmacies, and the drive-through vaccination system may help to enhance the vaccination rate during the ongoing health crisis.","container-title":"Frontiers in Pediatrics","ISSN":"2296-2360","source":"Frontiers","title":"Routine Pediatric Vaccination in Pakistan During COVID-19: How Can Healthcare Professionals Help?","title-short":"Routine Pediatric Vaccination in Pakistan During COVID-19","URL":"https://www.frontiersin.org/article/10.3389/fped.2020.613433","volume":"8","author":[{"family":"Khan","given":"Amjad"},{"family":"Bibi","given":"Asima"},{"family":"Sheraz Khan","given":"Khanzada"},{"family":"Raza Butt","given":"Ayesha"},{"family":"Alvi","given":"Hira Amin"},{"family":"Zahra Naqvi","given":"Ada"},{"family":"Mushtaq","given":"Saima"},{"family":"Khan","given":"Yusra Habib"},{"family":"Ahmad","given":"Nafees"}],"accessed":{"date-parts":[["2022",4,11]]},"issued":{"date-parts":[["2020"]]}}}],"schema":"https://github.com/citation-style-language/schema/raw/master/csl-citation.json"}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(106)</w:t>
      </w:r>
      <w:r>
        <w:rPr>
          <w:rFonts w:cstheme="minorHAnsi"/>
          <w:sz w:val="24"/>
          <w:szCs w:val="24"/>
        </w:rPr>
        <w:fldChar w:fldCharType="end"/>
      </w:r>
      <w:r>
        <w:rPr>
          <w:rFonts w:cstheme="minorHAnsi"/>
          <w:sz w:val="24"/>
          <w:szCs w:val="24"/>
        </w:rPr>
        <w:t xml:space="preserve">. </w:t>
      </w:r>
      <w:r w:rsidRPr="001513C5">
        <w:rPr>
          <w:rFonts w:cstheme="minorHAnsi"/>
          <w:sz w:val="24"/>
          <w:szCs w:val="24"/>
        </w:rPr>
        <w:t xml:space="preserve">Suudi Arabistan’da </w:t>
      </w:r>
      <w:r>
        <w:rPr>
          <w:rFonts w:cstheme="minorHAnsi"/>
          <w:sz w:val="24"/>
          <w:szCs w:val="24"/>
        </w:rPr>
        <w:t xml:space="preserve">iki yaş altında çocuğu olan </w:t>
      </w:r>
      <w:r w:rsidRPr="001513C5">
        <w:rPr>
          <w:rFonts w:cstheme="minorHAnsi"/>
          <w:sz w:val="24"/>
          <w:szCs w:val="24"/>
        </w:rPr>
        <w:t xml:space="preserve">802 ebeveynle yapılan bir çalışmada katılımcıların %23,4’ü pandemi döneminde çocuklarına aşı yaptırmada gecikme yaşadığını belirtmiştir </w:t>
      </w:r>
      <w:r w:rsidRPr="001513C5">
        <w:rPr>
          <w:rFonts w:cstheme="minorHAnsi"/>
          <w:sz w:val="24"/>
          <w:szCs w:val="24"/>
        </w:rPr>
        <w:fldChar w:fldCharType="begin"/>
      </w:r>
      <w:r w:rsidR="00A37B18">
        <w:rPr>
          <w:rFonts w:cstheme="minorHAnsi"/>
          <w:sz w:val="24"/>
          <w:szCs w:val="24"/>
        </w:rPr>
        <w:instrText xml:space="preserve"> ADDIN ZOTERO_ITEM CSL_CITATION {"citationID":"JEhhzQlU","properties":{"formattedCitation":"(107)","plainCitation":"(107)","noteIndex":0},"citationItems":[{"id":294,"uris":["http://zotero.org/users/local/nmQQP57q/items/Q95FERX2"],"itemData":{"id":294,"type":"article-journal","abstract":"The COVID-19 pandemic is impacting national and international public health. Routine childhood immunization may be adversely affected by COVID-19 mitigation measures. We aimed to identify the prevalence of delayed immunization and explore the reasons and barriers for delayed immunization during the COVID-19 pandemic in the Qassim region, Saudi Arabia. We conducted a cross-sectional study using an online self-administered questionnaire for parents of children under two years of age during the period from 1 May to 30 June 2020. Most of the 749 participants (82.6%) were mothers, with 31 to 40 years being the most common age group (49.8%). Nearly three-quarters (73.2%) of the parents had appointments scheduled for their child’s vaccination during the pandemic, and approximately 23.4% of the parents reported a delay of more than one month in the immunization of their child. The most common reason for the delay was the fear of being infected by COVID-19 (60.9%). Large household size and lack of insurance were risk factors for immunization delay. The COVID-19 pandemic has affected the timeliness of routine childhood immunization in Saudi Arabia. Childhood immunization should be prioritized, as well as the implementation of focused strategies to achieve significant and sustainable vaccination rates during pandemics.","container-title":"Vaccines","DOI":"10.3390/vaccines8040581","ISSN":"2076-393X","issue":"4","language":"en","note":"number: 4\npublisher: Multidisciplinary Digital Publishing Institute","page":"581","source":"www.mdpi.com","title":"Impact of the COVID-19 Pandemic on Routine Childhood Immunization in Saudi Arabia","volume":"8","author":[{"family":"Alsuhaibani","given":"Mohammed"},{"family":"Alaqeel","given":"Aqeel"}],"issued":{"date-parts":[["2020",12]]}}}],"schema":"https://github.com/citation-style-language/schema/raw/master/csl-citation.json"}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(107)</w:t>
      </w:r>
      <w:r w:rsidRPr="001513C5">
        <w:rPr>
          <w:rFonts w:cstheme="minorHAnsi"/>
          <w:sz w:val="24"/>
          <w:szCs w:val="24"/>
        </w:rPr>
        <w:fldChar w:fldCharType="end"/>
      </w:r>
      <w:r w:rsidRPr="001513C5">
        <w:rPr>
          <w:rFonts w:cstheme="minorHAnsi"/>
          <w:sz w:val="24"/>
          <w:szCs w:val="24"/>
        </w:rPr>
        <w:t>.</w:t>
      </w:r>
      <w:r>
        <w:rPr>
          <w:rFonts w:cstheme="minorHAnsi"/>
          <w:sz w:val="24"/>
          <w:szCs w:val="24"/>
        </w:rPr>
        <w:t xml:space="preserve"> </w:t>
      </w:r>
      <w:r w:rsidRPr="001513C5">
        <w:rPr>
          <w:rFonts w:cstheme="minorHAnsi"/>
          <w:sz w:val="24"/>
          <w:szCs w:val="24"/>
        </w:rPr>
        <w:t>Dünya Sağlık Örgütünün 27 Ağustos 2020 tarihinde yayınladığı ‘’</w:t>
      </w:r>
      <w:r w:rsidR="001F6A56">
        <w:rPr>
          <w:rFonts w:cstheme="minorHAnsi"/>
          <w:sz w:val="24"/>
          <w:szCs w:val="24"/>
        </w:rPr>
        <w:t>COVID-19</w:t>
      </w:r>
      <w:r w:rsidRPr="001513C5">
        <w:rPr>
          <w:rFonts w:cstheme="minorHAnsi"/>
          <w:sz w:val="24"/>
          <w:szCs w:val="24"/>
        </w:rPr>
        <w:t xml:space="preserve"> </w:t>
      </w:r>
      <w:r w:rsidR="00D640B0">
        <w:rPr>
          <w:rFonts w:cstheme="minorHAnsi"/>
          <w:sz w:val="24"/>
          <w:szCs w:val="24"/>
        </w:rPr>
        <w:t>S</w:t>
      </w:r>
      <w:r w:rsidRPr="001513C5">
        <w:rPr>
          <w:rFonts w:cstheme="minorHAnsi"/>
          <w:sz w:val="24"/>
          <w:szCs w:val="24"/>
        </w:rPr>
        <w:t xml:space="preserve">algını Sırasında Temel Sağlık Hizmetlerinin Sürekliliğine İlişkin Araştırma’’ isimli raporunda, araştırmaya katılan ülkelerin yaklaşık yarısında bağışıklama hizmetlerinin aksadığı rapor edilmiştir </w:t>
      </w:r>
      <w:r w:rsidRPr="001513C5">
        <w:rPr>
          <w:rFonts w:cstheme="minorHAnsi"/>
          <w:sz w:val="24"/>
          <w:szCs w:val="24"/>
        </w:rPr>
        <w:fldChar w:fldCharType="begin"/>
      </w:r>
      <w:r w:rsidR="00A37B18">
        <w:rPr>
          <w:rFonts w:cstheme="minorHAnsi"/>
          <w:sz w:val="24"/>
          <w:szCs w:val="24"/>
        </w:rPr>
        <w:instrText xml:space="preserve"> ADDIN ZOTERO_ITEM CSL_CITATION {"citationID":"3AoCYZoM","properties":{"formattedCitation":"(108)","plainCitation":"(108)","noteIndex":0},"citationItems":[{"id":297,"uris":["http://zotero.org/users/local/nmQQP57q/items/ERJ7MIWR"],"itemData":{"id":297,"type":"document","title":"WHO-2019-nCoV-EHS_continuity-survey-2020.1-eng.pdf","URL":"https://apps.who.int/iris/bitstream/handle/10665/334048/WHO-2019-nCoV-EHS_continuity-survey-2020.1-eng.pdf","accessed":{"date-parts":[["2022",3,9]]}}}],"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(108)</w:t>
      </w:r>
      <w:r w:rsidRPr="001513C5">
        <w:rPr>
          <w:rFonts w:cstheme="minorHAnsi"/>
          <w:sz w:val="24"/>
          <w:szCs w:val="24"/>
        </w:rPr>
        <w:fldChar w:fldCharType="end"/>
      </w:r>
      <w:r w:rsidRPr="001513C5">
        <w:rPr>
          <w:rFonts w:cstheme="minorHAnsi"/>
          <w:sz w:val="24"/>
          <w:szCs w:val="24"/>
        </w:rPr>
        <w:t>.</w:t>
      </w:r>
      <w:r>
        <w:rPr>
          <w:rFonts w:cstheme="minorHAnsi"/>
          <w:sz w:val="24"/>
          <w:szCs w:val="24"/>
        </w:rPr>
        <w:t xml:space="preserve"> </w:t>
      </w:r>
      <w:r w:rsidRPr="001513C5">
        <w:rPr>
          <w:rFonts w:cstheme="minorHAnsi"/>
          <w:sz w:val="24"/>
          <w:szCs w:val="24"/>
        </w:rPr>
        <w:t xml:space="preserve">Pandemide uygulanan sokağa çıkma kısıtlamaları,  karantina  ve izolasyon önlemleri çocukların temel sağlık hizmetlerine zamanında ulaşamamasına sebep olmuştur </w:t>
      </w:r>
      <w:r w:rsidRPr="001513C5">
        <w:rPr>
          <w:rFonts w:cstheme="minorHAnsi"/>
          <w:sz w:val="24"/>
          <w:szCs w:val="24"/>
        </w:rPr>
        <w:fldChar w:fldCharType="begin"/>
      </w:r>
      <w:r w:rsidR="00A37B18">
        <w:rPr>
          <w:rFonts w:cstheme="minorHAnsi"/>
          <w:sz w:val="24"/>
          <w:szCs w:val="24"/>
        </w:rPr>
        <w:instrText xml:space="preserve"> ADDIN ZOTERO_ITEM CSL_CITATION {"citationID":"blkMESJu","properties":{"formattedCitation":"(109)","plainCitation":"(109)","noteIndex":0},"citationItems":[{"id":291,"uris":["http://zotero.org/users/local/nmQQP57q/items/8ALKZQLS"],"itemData":{"id":291,"type":"article-journal","abstract":"Aim To document the decline in vaccination coverage in the first months of 2020 as an indirect effect of the COVID-19 pandemic. Methods We performed a literature review in medical databases. Overall, 143 articles were initially retrieved, out of which 48 were selected and included in the review. Results Our review retrieved similar data in many countries worldwide, and, globally, preliminary data from the first 4 months of 2020 indicate a decline in diphtheria-tetanus-pertussis coverage, generally considered the marker of vaccination coverage across countries. World Health Organization recommends maintaining vaccination services, prioritising primary series vaccinations especially for measles-rubella or poliomyelitis, but it also lets each country decide whether to maintain the immunisation services evaluating the current epidemiology of vaccine-preventable diseases and the COVID-19 local transmission scenario. Successively, recovering of vaccinations should be planned. Moreover, during the pandemic, influenza vaccination should be promoted as a central public health measure. Conclusion Future challenges will be to maintain the vaccination programmes, especially in children younger than 2 years old and adolescents, to plan the recovery of vaccinations for subjects who postponed them during the lockdown, and to early identify any vaccine-preventable disease outbreak.","container-title":"Acta Paediatrica","DOI":"10.1111/apa.15949","ISSN":"1651-2227","issue":"9","language":"en","note":"_eprint: https://onlinelibrary.wiley.com/doi/pdf/10.1111/apa.15949","page":"2529-2535","source":"Wiley Online Library","title":"Impact that the COVID-19 pandemic on routine childhood vaccinations and challenges ahead: A narrative review","title-short":"Impact that the COVID-19 pandemic on routine childhood vaccinations and challenges ahead","volume":"110","author":[{"family":"Chiappini","given":"Elena"},{"family":"Parigi","given":"Sara"},{"family":"Galli","given":"Luisa"},{"family":"Licari","given":"Amelia"},{"family":"Brambilla","given":"Ilaria"},{"family":"Angela Tosca","given":"Maria"},{"family":"Ciprandi","given":"Giorgio"},{"family":"Marseglia","given":"Gianluigi"}],"issued":{"date-parts":[["2021"]]}}}],"schema":"https://github.com/citation-style-language/schema/raw/master/csl-citation.json"}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(109)</w:t>
      </w:r>
      <w:r w:rsidRPr="001513C5">
        <w:rPr>
          <w:rFonts w:cstheme="minorHAnsi"/>
          <w:sz w:val="24"/>
          <w:szCs w:val="24"/>
        </w:rPr>
        <w:fldChar w:fldCharType="end"/>
      </w:r>
      <w:r w:rsidRPr="001513C5">
        <w:rPr>
          <w:rFonts w:cstheme="minorHAnsi"/>
          <w:sz w:val="24"/>
          <w:szCs w:val="24"/>
        </w:rPr>
        <w:t>.</w:t>
      </w:r>
      <w:r>
        <w:rPr>
          <w:rFonts w:cstheme="minorHAnsi"/>
          <w:sz w:val="24"/>
          <w:szCs w:val="24"/>
        </w:rPr>
        <w:t xml:space="preserve"> </w:t>
      </w:r>
      <w:r w:rsidRPr="00957CCE">
        <w:rPr>
          <w:rFonts w:cstheme="minorHAnsi"/>
          <w:sz w:val="24"/>
          <w:szCs w:val="24"/>
        </w:rPr>
        <w:t xml:space="preserve">Salgın nedeniyle giderek artan ölümler, </w:t>
      </w:r>
      <w:r>
        <w:rPr>
          <w:rFonts w:cstheme="minorHAnsi"/>
          <w:sz w:val="24"/>
          <w:szCs w:val="24"/>
        </w:rPr>
        <w:t xml:space="preserve">18 yaş altındaki çocuklara uygulanan sokağa çıkma kısıtlamaları, </w:t>
      </w:r>
      <w:r w:rsidRPr="00957CCE">
        <w:rPr>
          <w:rFonts w:cstheme="minorHAnsi"/>
          <w:sz w:val="24"/>
          <w:szCs w:val="24"/>
        </w:rPr>
        <w:t>çocukların evde</w:t>
      </w:r>
      <w:r>
        <w:rPr>
          <w:rFonts w:cstheme="minorHAnsi"/>
          <w:sz w:val="24"/>
          <w:szCs w:val="24"/>
        </w:rPr>
        <w:t xml:space="preserve"> </w:t>
      </w:r>
      <w:r w:rsidRPr="00957CCE">
        <w:rPr>
          <w:rFonts w:cstheme="minorHAnsi"/>
          <w:sz w:val="24"/>
          <w:szCs w:val="24"/>
        </w:rPr>
        <w:t xml:space="preserve">tutulması ve sadece gerektiğinde doktora götürülmesi şeklinde verilen mesajlar ile </w:t>
      </w:r>
      <w:r w:rsidR="001F6A56">
        <w:rPr>
          <w:rFonts w:cstheme="minorHAnsi"/>
          <w:sz w:val="24"/>
          <w:szCs w:val="24"/>
        </w:rPr>
        <w:t>COVID-19</w:t>
      </w:r>
      <w:r w:rsidRPr="00957CCE">
        <w:rPr>
          <w:rFonts w:cstheme="minorHAnsi"/>
          <w:sz w:val="24"/>
          <w:szCs w:val="24"/>
        </w:rPr>
        <w:t>’dan korkan ebeveynler, çocuklarının rutin ‘sağlam çocuk’ muayenelerini ertelemeye,</w:t>
      </w:r>
      <w:r>
        <w:rPr>
          <w:rFonts w:cstheme="minorHAnsi"/>
          <w:sz w:val="24"/>
          <w:szCs w:val="24"/>
        </w:rPr>
        <w:t xml:space="preserve"> </w:t>
      </w:r>
      <w:r w:rsidRPr="00957CCE">
        <w:rPr>
          <w:rFonts w:cstheme="minorHAnsi"/>
          <w:sz w:val="24"/>
          <w:szCs w:val="24"/>
        </w:rPr>
        <w:t>aşılarını yaptırmamaya başlamışlardır</w:t>
      </w:r>
      <w:r>
        <w:rPr>
          <w:rFonts w:cstheme="minorHAnsi"/>
          <w:sz w:val="24"/>
          <w:szCs w:val="24"/>
        </w:rPr>
        <w:t xml:space="preserve">. </w:t>
      </w:r>
      <w:r w:rsidRPr="00957CCE">
        <w:rPr>
          <w:rFonts w:cstheme="minorHAnsi"/>
          <w:sz w:val="24"/>
          <w:szCs w:val="24"/>
        </w:rPr>
        <w:t>Bu durum aşı takviminde gecikmelere,</w:t>
      </w:r>
      <w:r>
        <w:rPr>
          <w:rFonts w:cstheme="minorHAnsi"/>
          <w:sz w:val="24"/>
          <w:szCs w:val="24"/>
        </w:rPr>
        <w:t xml:space="preserve"> </w:t>
      </w:r>
      <w:r w:rsidRPr="00957CCE">
        <w:rPr>
          <w:rFonts w:cstheme="minorHAnsi"/>
          <w:sz w:val="24"/>
          <w:szCs w:val="24"/>
        </w:rPr>
        <w:t>rutin taramalarda ve sevklerde aksaklıklara sebep olmaktadır. Aşılardaki gecikmeler aşı ile</w:t>
      </w:r>
      <w:r>
        <w:rPr>
          <w:rFonts w:cstheme="minorHAnsi"/>
          <w:sz w:val="24"/>
          <w:szCs w:val="24"/>
        </w:rPr>
        <w:t xml:space="preserve"> </w:t>
      </w:r>
      <w:r w:rsidRPr="00957CCE">
        <w:rPr>
          <w:rFonts w:cstheme="minorHAnsi"/>
          <w:sz w:val="24"/>
          <w:szCs w:val="24"/>
        </w:rPr>
        <w:t>önlenebilir hastalıkların ikincil salgınlara yol açabileceğine dair endişe yaratmaktadır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{"citationID":"gbP3uf5y","properties":{"formattedCitation":"(110)","plainCitation":"(110)","noteIndex":0},"citationItems":[{"id":457,"uris":["http://zotero.org/users/local/nmQQP57q/items/F86E625C"],"itemData":{"id":457,"type":"article-journal","abstract":"The COVID-19 pandemic is a serious public health issue that shows rapid propagation. In line with the policies developed, schools are closed and curfews are implemented in the world and our country. In this review, it is aimed to evaluate the effects of pandemic related changing living conditions on child health.","container-title":"Halk Sağlığı Hemşireliği Dergisi","DOI":"10.54061/jphn.918654","ISSN":"2667-8047","language":"tr","source":"DOI.org (Crossref)","title":"Pandeminin Gölgesinde; Çocuk Sağlığı","URL":"https://dergipark.org.tr/tr/doi/10.54061/jphn.918654","author":[{"family":"Güllü","given":"Fehime Nida"},{"family":"Tümer","given":"Adile"}],"accessed":{"date-parts":[["2022",4,10]]},"issued":{"date-parts":[["2021",11,3]]}}}],"schema":"https://github.com/citation-style-language/schema/raw/master/csl-citation.json"}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(110)</w:t>
      </w:r>
      <w:r>
        <w:rPr>
          <w:rFonts w:cstheme="minorHAnsi"/>
          <w:sz w:val="24"/>
          <w:szCs w:val="24"/>
        </w:rPr>
        <w:fldChar w:fldCharType="end"/>
      </w:r>
      <w:r>
        <w:rPr>
          <w:rFonts w:cstheme="minorHAnsi"/>
          <w:sz w:val="24"/>
          <w:szCs w:val="24"/>
        </w:rPr>
        <w:t>. Tüm bu sebeplere ek olarak bu araştırma sağlık personeli olan ebeveynlerde yapıldığından pandemide artan iş yükü sebebiyle çocuklarına yeterince vakit ayırmamaları aşı yaptırmada gecikme yaşamalarının bir diğer sebebidir.</w:t>
      </w:r>
    </w:p>
    <w:p w14:paraId="46EC9DE7" w14:textId="503EA1A5" w:rsidR="00157B7B" w:rsidRPr="002E7F28" w:rsidRDefault="00157B7B" w:rsidP="00157B7B">
      <w:pPr>
        <w:spacing w:line="360" w:lineRule="auto"/>
        <w:ind w:firstLine="708"/>
        <w:jc w:val="both"/>
        <w:rPr>
          <w:rFonts w:cstheme="minorHAnsi"/>
          <w:color w:val="000000" w:themeColor="text1"/>
          <w:sz w:val="24"/>
          <w:szCs w:val="24"/>
        </w:rPr>
      </w:pPr>
      <w:r w:rsidRPr="001513C5">
        <w:rPr>
          <w:rFonts w:cstheme="minorHAnsi"/>
          <w:sz w:val="24"/>
          <w:szCs w:val="24"/>
        </w:rPr>
        <w:t>Katılımcıların %89,5’i devamlı kontrol altında olması gereken hastalığı olan</w:t>
      </w:r>
      <w:r>
        <w:rPr>
          <w:rFonts w:cstheme="minorHAnsi"/>
          <w:sz w:val="24"/>
          <w:szCs w:val="24"/>
        </w:rPr>
        <w:t xml:space="preserve"> </w:t>
      </w:r>
      <w:r w:rsidRPr="001513C5">
        <w:rPr>
          <w:rFonts w:cstheme="minorHAnsi"/>
          <w:sz w:val="24"/>
          <w:szCs w:val="24"/>
        </w:rPr>
        <w:t>çocuklarının pandemi sürecinde randevularının iptal olduğunu belirtmiştir. İptal olan randevuların çoğunluğunu kronik hastalık sebebiyle yapılan düzenli doktor muayenesi oluşturmaktadır (Tablo</w:t>
      </w:r>
      <w:r>
        <w:rPr>
          <w:rFonts w:cstheme="minorHAnsi"/>
          <w:sz w:val="24"/>
          <w:szCs w:val="24"/>
        </w:rPr>
        <w:t xml:space="preserve"> 11)</w:t>
      </w:r>
      <w:r w:rsidRPr="003623F8">
        <w:rPr>
          <w:rFonts w:cstheme="minorHAnsi"/>
          <w:sz w:val="24"/>
          <w:szCs w:val="24"/>
        </w:rPr>
        <w:t>.</w:t>
      </w:r>
      <w:r>
        <w:rPr>
          <w:rFonts w:cstheme="minorHAnsi"/>
          <w:sz w:val="24"/>
          <w:szCs w:val="24"/>
        </w:rPr>
        <w:t xml:space="preserve"> </w:t>
      </w:r>
      <w:r w:rsidRPr="001513C5">
        <w:rPr>
          <w:rFonts w:cstheme="minorHAnsi"/>
          <w:sz w:val="24"/>
          <w:szCs w:val="24"/>
        </w:rPr>
        <w:t xml:space="preserve">Diyabeti olan 5-18 yaş arasındaki çocuklarla yapılmış bir çalışmada katılımcıların %45,6’sı pandemi döneminde çocuklarını rutin kontrol muayenesine götüremediklerini bildirmiştir </w:t>
      </w:r>
      <w:r w:rsidRPr="001513C5">
        <w:rPr>
          <w:rFonts w:cstheme="minorHAnsi"/>
          <w:sz w:val="24"/>
          <w:szCs w:val="24"/>
        </w:rPr>
        <w:fldChar w:fldCharType="begin"/>
      </w:r>
      <w:r w:rsidR="00A37B18">
        <w:rPr>
          <w:rFonts w:cstheme="minorHAnsi"/>
          <w:sz w:val="24"/>
          <w:szCs w:val="24"/>
        </w:rPr>
        <w:instrText xml:space="preserve"> ADDIN ZOTERO_ITEM CSL_CITATION {"citationID":"GHCG0hli","properties":{"formattedCitation":"(111)","plainCitation":"(111)","noteIndex":0},"citationItems":[{"id":298,"uris":["http://zotero.org/users/local/nmQQP57q/items/8XFVMTFW"],"itemData":{"id":298,"type":"article-journal","abstract":"Background: A crucial aspect of the 2019 coronavirus disease (COVID-19) pandemic was the psychological impact on the population. Most countries issued restrictive laws to reduce community-based viral spread. Children and adolescents were forced to experience physical and social distancing. Subjects with chronic diseases, such as type 1 diabetes, were more vulnerable and at higher risk of developing psychological disorders.Methods: We conducted a web-based survey to investigate the behavioral responses during quarantine due to the COVID-19 outbreak in a cohort of pediatric patients with type 1 diabetes. Data were collected on demographic and clinical characteristics, lifestyle changes, and the impact of COVID-19 on the management of diabetes.Results: Two hundred four pediatric patients (aged 5–18 years) with type 1 diabetes completed the questionnaire. Interestingly, patients ≤12 years were significantly more influenced by the quarantine period in their approach to the disease than older patients.Conclusion: Although quarantine was a stressful psychological condition, our results showed that most children and adolescents with type 1 diabetes developed high levels of resilience and excellent coping skills by using technology in a proper way.","container-title":"Frontiers in Pediatrics","ISSN":"2296-2360","source":"Frontiers","title":"Quarantine Due to the COVID-19 Pandemic From the Perspective of Pediatric Patients With Type 1 Diabetes: A Web-Based Survey","title-short":"Quarantine Due to the COVID-19 Pandemic From the Perspective of Pediatric Patients With Type 1 Diabetes","URL":"https://www.frontiersin.org/article/10.3389/fped.2020.00491","volume":"8","author":[{"family":"Passanisi","given":"Stefano"},{"family":"Pecoraro","given":"Maria"},{"family":"Pira","given":"Francesco"},{"family":"Alibrandi","given":"Angela"},{"family":"Donia","given":"Vittoria"},{"family":"Lonia","given":"Paola"},{"family":"Pajno","given":"Giovanni Battista"},{"family":"Salzano","given":"Giuseppina"},{"family":"Lombardo","given":"Fortunato"}],"accessed":{"date-parts":[["2022",3,9]]},"issued":{"date-parts":[["2020"]]}}}],"schema":"https://github.com/citation-style-language/schema/raw/master/csl-citation.json"}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(111)</w:t>
      </w:r>
      <w:r w:rsidRPr="001513C5">
        <w:rPr>
          <w:rFonts w:cstheme="minorHAnsi"/>
          <w:sz w:val="24"/>
          <w:szCs w:val="24"/>
        </w:rPr>
        <w:fldChar w:fldCharType="end"/>
      </w:r>
      <w:r w:rsidRPr="001513C5">
        <w:rPr>
          <w:rFonts w:cstheme="minorHAnsi"/>
          <w:sz w:val="24"/>
          <w:szCs w:val="24"/>
        </w:rPr>
        <w:t>.</w:t>
      </w:r>
      <w:r>
        <w:rPr>
          <w:rFonts w:cstheme="minorHAnsi"/>
          <w:sz w:val="24"/>
          <w:szCs w:val="24"/>
        </w:rPr>
        <w:t xml:space="preserve"> </w:t>
      </w:r>
      <w:r>
        <w:rPr>
          <w:rFonts w:cstheme="minorHAnsi"/>
          <w:color w:val="000000" w:themeColor="text1"/>
          <w:sz w:val="24"/>
          <w:szCs w:val="24"/>
        </w:rPr>
        <w:t xml:space="preserve">Büyüksoy ve arkadaşlarının 6-12 yaş arasında çocuğu olan 327 ebeveynle Türkiye genelinde yaptığı bir araştırmada katılımcıların %92,4’ü pandemi sürecinde çocuklarının hastalığı için gerekli olan ilacı reçete ettiremediklerini belirtmiştir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{"citationID":"IjCYSfDw","properties":{"formattedCitation":"(102)","plainCitation":"(102)","noteIndex":0},"citationItems":[{"id":463,"uris":["http://zotero.org/users/local/nmQQP57q/items/JGK7QA8T"],"itemData":{"id":463,"type":"article-journal","abstract":"Objective: To determine the unmet healthcare needs based on parental notification in children between the ages of 6-12 during the pandemic process and the reasons for not meeting the healthcare services. Material and Methods: The type of the research is descriptive. Parents who live in different regions of Turkey and have children between the ages of 6-12 formed the research population. In the study, 327 individuals were reached and the power of the research was calculated as 80.8% at 0.2 effectiveness and at 95% confidence level. Participants were reached using the snowball sampling method, data were collected via a link sent to their smart mobile phones through their social media accounts. Before starting the research, permission from the Ministry of Health and ethics committee permission from Kırşehir Ahi Evran University was obtained. Results: In 92.4% of the families in the study, at least one child lives whose need for at least one health service is not met. It was determined that individuals had inability to prescribe a necessary drug (92.4%), had unmet healthcare needs in dentistry (31.2%), urgent situations (26.3%), eye-related problems (16.2%), mental health (12.8%), preventive healthcare (11.9%) and ear-related problems (6.1%). The most common reason for unmet healthcare needs in the study was fear of COVID-19 transmission (89.9%), which is below the acceptability (n=374). Conclusion and recommendations: Unmet need for healthcare is quite common in children aged 6-12, and the most common reason for this is the acceptability of healthcare services. It is recommended that public health nurses should conduct studies for unmet healthcare needs under pandemic conditions.","container-title":"Halk Sağlığı Hemşireliği Dergisi","issue":"1","language":"tr","note":"number: 1","page":"4-17","source":"dergipark.org.tr","title":"COVID-19 Pandemisinde 6-12 Yaş Arası Çocuklarda Karşılanmamış Sağlık Hizmeti Gereksinimleri","volume":"3","author":[{"family":"Büyüksoy","given":"Gizem Deniz BULUCU"},{"family":"Özdi̇l","given":"Kamuran"},{"family":"Çatiker","given":"Aslıhan"}],"issued":{"date-parts":[["2021",4,18]]}}}],"schema":"https://github.com/citation-style-language/schema/raw/master/csl-citation.json"}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(102)</w:t>
      </w:r>
      <w:r>
        <w:rPr>
          <w:rFonts w:cstheme="minorHAnsi"/>
          <w:color w:val="000000" w:themeColor="text1"/>
          <w:sz w:val="24"/>
          <w:szCs w:val="24"/>
        </w:rPr>
        <w:fldChar w:fldCharType="end"/>
      </w:r>
      <w:r>
        <w:rPr>
          <w:rFonts w:cstheme="minorHAnsi"/>
          <w:color w:val="000000" w:themeColor="text1"/>
          <w:sz w:val="24"/>
          <w:szCs w:val="24"/>
        </w:rPr>
        <w:t xml:space="preserve">. </w:t>
      </w:r>
      <w:r w:rsidRPr="002E7F28">
        <w:rPr>
          <w:rFonts w:cstheme="minorHAnsi"/>
          <w:color w:val="000000" w:themeColor="text1"/>
          <w:sz w:val="24"/>
          <w:szCs w:val="24"/>
        </w:rPr>
        <w:t>İtalya’da yapılan bir çalışmada ise</w:t>
      </w:r>
      <w:r>
        <w:rPr>
          <w:rFonts w:cstheme="minorHAnsi"/>
          <w:color w:val="000000" w:themeColor="text1"/>
          <w:sz w:val="24"/>
          <w:szCs w:val="24"/>
        </w:rPr>
        <w:t xml:space="preserve"> </w:t>
      </w:r>
      <w:r w:rsidRPr="002E7F28">
        <w:rPr>
          <w:rFonts w:cstheme="minorHAnsi"/>
          <w:color w:val="000000" w:themeColor="text1"/>
          <w:sz w:val="24"/>
          <w:szCs w:val="24"/>
        </w:rPr>
        <w:t xml:space="preserve">nörolojik </w:t>
      </w:r>
      <w:r>
        <w:rPr>
          <w:rFonts w:cstheme="minorHAnsi"/>
          <w:color w:val="000000" w:themeColor="text1"/>
          <w:sz w:val="24"/>
          <w:szCs w:val="24"/>
        </w:rPr>
        <w:t xml:space="preserve">hastalığı olan ve </w:t>
      </w:r>
      <w:r w:rsidRPr="002E7F28">
        <w:rPr>
          <w:rFonts w:cstheme="minorHAnsi"/>
          <w:color w:val="000000" w:themeColor="text1"/>
          <w:sz w:val="24"/>
          <w:szCs w:val="24"/>
        </w:rPr>
        <w:t xml:space="preserve">rehabilitasyon gören çocukların %90,6’sının </w:t>
      </w:r>
      <w:r>
        <w:rPr>
          <w:rFonts w:cstheme="minorHAnsi"/>
          <w:color w:val="000000" w:themeColor="text1"/>
          <w:sz w:val="24"/>
          <w:szCs w:val="24"/>
        </w:rPr>
        <w:lastRenderedPageBreak/>
        <w:t xml:space="preserve">kapanma </w:t>
      </w:r>
      <w:r w:rsidRPr="002E7F28">
        <w:rPr>
          <w:rFonts w:cstheme="minorHAnsi"/>
          <w:color w:val="000000" w:themeColor="text1"/>
          <w:sz w:val="24"/>
          <w:szCs w:val="24"/>
        </w:rPr>
        <w:t>döneminde rehabilitasyon hizmeti alamadığı ve %67,7’sinin</w:t>
      </w:r>
      <w:r>
        <w:rPr>
          <w:rFonts w:cstheme="minorHAnsi"/>
          <w:color w:val="000000" w:themeColor="text1"/>
          <w:sz w:val="24"/>
          <w:szCs w:val="24"/>
        </w:rPr>
        <w:t xml:space="preserve"> bu çalışmaya benzer şekilde </w:t>
      </w:r>
      <w:r w:rsidRPr="002E7F28">
        <w:rPr>
          <w:rFonts w:cstheme="minorHAnsi"/>
          <w:color w:val="000000" w:themeColor="text1"/>
          <w:sz w:val="24"/>
          <w:szCs w:val="24"/>
        </w:rPr>
        <w:t>uzman</w:t>
      </w:r>
      <w:r>
        <w:rPr>
          <w:rFonts w:cstheme="minorHAnsi"/>
          <w:color w:val="000000" w:themeColor="text1"/>
          <w:sz w:val="24"/>
          <w:szCs w:val="24"/>
        </w:rPr>
        <w:t xml:space="preserve"> doktor</w:t>
      </w:r>
      <w:r w:rsidRPr="002E7F28">
        <w:rPr>
          <w:rFonts w:cstheme="minorHAnsi"/>
          <w:color w:val="000000" w:themeColor="text1"/>
          <w:sz w:val="24"/>
          <w:szCs w:val="24"/>
        </w:rPr>
        <w:t xml:space="preserve"> randevusunun iptal edildiği rapor edilmiştir</w:t>
      </w:r>
      <w:r>
        <w:rPr>
          <w:rFonts w:cstheme="minorHAnsi"/>
          <w:color w:val="000000" w:themeColor="text1"/>
          <w:sz w:val="24"/>
          <w:szCs w:val="24"/>
        </w:rPr>
        <w:t xml:space="preserve"> </w:t>
      </w:r>
      <w:r>
        <w:rPr>
          <w:rFonts w:cstheme="minorHAnsi"/>
          <w:color w:val="000000" w:themeColor="text1"/>
          <w:sz w:val="24"/>
          <w:szCs w:val="24"/>
        </w:rPr>
        <w:fldChar w:fldCharType="begin"/>
      </w:r>
      <w:r w:rsidR="00A37B18">
        <w:rPr>
          <w:rFonts w:cstheme="minorHAnsi"/>
          <w:color w:val="000000" w:themeColor="text1"/>
          <w:sz w:val="24"/>
          <w:szCs w:val="24"/>
        </w:rPr>
        <w:instrText xml:space="preserve"> ADDIN ZOTERO_ITEM CSL_CITATION {"citationID":"CZPlFFWr","properties":{"formattedCitation":"(112)","plainCitation":"(112)","noteIndex":0},"citationItems":[{"id":471,"uris":["http://zotero.org/users/local/nmQQP57q/items/QZTXRZXY"],"itemData":{"id":471,"type":"article-journal","abstract":"Background\nThe costs and benefits of full lockdown measures are debated. Neurologically impaired children are a vulnerable population with specific needs in terms of protection against infection and access to health services.\nObjectives\nWe investigated the effects of lockdown on the health of children with neurological disorders and on their access to care during lockdown.\nMethods\nData from 514 children (282 males – 232 females) were collected through physician-administered interviews to investigate: the occurrence of viral-like physical symptoms, the correlation between the risk of developing such symptoms and several demographic and clinical variables, the occurrence of any worsening of the children's neurological conditions during lockdown, and their access to care services during this period.\nResults\n49.1% experienced at least one symptom during the study period, but no child developed severe complications. The prevalence of symptoms was significantly lower during lockdown than during the previous two months. The underlying neurological condition worsened in 11.5% of the patients. Children who regularly left the home during lockdown were greater risk of exhibiting symptoms. During lockdown, 67.7% had a specialist appointment cancelled, 52.6% contacted their paediatrician, and 30.9% contacted their child neuropsychiatrist. Among patients who usually receive rehabilitation, 49.5% continued remotely.\nConclusion\nLockdown protected children from infections. Telemedicine and telerehabilitation constituted a valid alternative for the care and treatment of these children, but they should not become a widespread and definitive model of care. COVID-19 and other emergency response plans must take into account the specific needs of children with disabilities.","container-title":"Disability and Health Journal","DOI":"10.1016/j.dhjo.2020.101053","ISSN":"1936-6574","issue":"2","journalAbbreviation":"Disability and Health Journal","language":"en","page":"101053","source":"ScienceDirect","title":"Impact of COVID-19 lockdown in children with neurological disorders in Italy","volume":"14","author":[{"family":"Bova","given":"Stefania Maria"},{"family":"Basso","given":"Martina"},{"family":"Bianchi","given":"Marta Francesca"},{"family":"Savaré","given":"Laura"},{"family":"Ferrara","given":"Giusi"},{"family":"Mura","given":"Eleonora"},{"family":"Redaelli","given":"Maria Gaia"},{"family":"Olivieri","given":"Ivana"},{"family":"Veggiotti","given":"Pierangelo"},{"family":"Alfei","given":"Enrico"},{"family":"Olivotto","given":"Sara"},{"family":"Tonduti","given":"Davide"},{"family":"Masnada","given":"Silvia"},{"family":"Fiocchi","given":"Isabella"},{"family":"Scelsa","given":"Barbara"},{"family":"Corrao","given":"Giovanni"},{"family":"Bartoli","given":"Beatrice"},{"family":"Bettinardi","given":"Barbara"},{"family":"Brun","given":"Anna Dal"},{"family":"De Giorgi","given":"Ilaria"},{"family":"Di Giusto","given":"Valentina"},{"family":"Doz","given":"Morena"},{"family":"Fedeli","given":"Cristina"},{"family":"Sudano","given":"Silvia Domenica"},{"family":"Zanette","given":"Michela"}],"issued":{"date-parts":[["2021",4,1]]}}}],"schema":"https://github.com/citation-style-language/schema/raw/master/csl-citation.json"} </w:instrText>
      </w:r>
      <w:r>
        <w:rPr>
          <w:rFonts w:cstheme="minorHAnsi"/>
          <w:color w:val="000000" w:themeColor="text1"/>
          <w:sz w:val="24"/>
          <w:szCs w:val="24"/>
        </w:rPr>
        <w:fldChar w:fldCharType="separate"/>
      </w:r>
      <w:r w:rsidR="00A37B18" w:rsidRPr="00A37B18">
        <w:rPr>
          <w:rFonts w:ascii="Calibri" w:hAnsi="Calibri" w:cs="Calibri"/>
          <w:sz w:val="24"/>
        </w:rPr>
        <w:t>(112)</w:t>
      </w:r>
      <w:r>
        <w:rPr>
          <w:rFonts w:cstheme="minorHAnsi"/>
          <w:color w:val="000000" w:themeColor="text1"/>
          <w:sz w:val="24"/>
          <w:szCs w:val="24"/>
        </w:rPr>
        <w:fldChar w:fldCharType="end"/>
      </w:r>
      <w:r>
        <w:rPr>
          <w:rFonts w:cstheme="minorHAnsi"/>
          <w:color w:val="000000" w:themeColor="text1"/>
          <w:sz w:val="24"/>
          <w:szCs w:val="24"/>
        </w:rPr>
        <w:t>.</w:t>
      </w:r>
      <w:r w:rsidRPr="001513C5">
        <w:rPr>
          <w:rFonts w:cstheme="minorHAnsi"/>
          <w:sz w:val="24"/>
          <w:szCs w:val="24"/>
        </w:rPr>
        <w:t xml:space="preserve"> </w:t>
      </w:r>
      <w:r w:rsidR="001F6A56">
        <w:rPr>
          <w:rFonts w:cstheme="minorHAnsi"/>
          <w:sz w:val="24"/>
          <w:szCs w:val="24"/>
        </w:rPr>
        <w:t>COVID-19</w:t>
      </w:r>
      <w:r w:rsidRPr="003623F8">
        <w:rPr>
          <w:rFonts w:cstheme="minorHAnsi"/>
          <w:sz w:val="24"/>
          <w:szCs w:val="24"/>
        </w:rPr>
        <w:t xml:space="preserve"> pandemisi</w:t>
      </w:r>
      <w:r>
        <w:rPr>
          <w:rFonts w:cstheme="minorHAnsi"/>
          <w:sz w:val="24"/>
          <w:szCs w:val="24"/>
        </w:rPr>
        <w:t xml:space="preserve"> sürecinde alınan</w:t>
      </w:r>
      <w:r w:rsidRPr="003623F8">
        <w:rPr>
          <w:rFonts w:cstheme="minorHAnsi"/>
          <w:sz w:val="24"/>
          <w:szCs w:val="24"/>
        </w:rPr>
        <w:t xml:space="preserve"> önlemler, kronik hastalığı olan çocukların kaliteli sağlık hizmetlerine erişimlerinde çeşitli engellerin ortaya çıkmasına neden olmuştur. </w:t>
      </w:r>
      <w:r>
        <w:rPr>
          <w:rFonts w:cstheme="minorHAnsi"/>
          <w:sz w:val="24"/>
          <w:szCs w:val="24"/>
        </w:rPr>
        <w:t>Düzenli sağlık kontrolü altında olması gereken hastalığı olan</w:t>
      </w:r>
      <w:r w:rsidRPr="003623F8">
        <w:rPr>
          <w:rFonts w:cstheme="minorHAnsi"/>
          <w:sz w:val="24"/>
          <w:szCs w:val="24"/>
        </w:rPr>
        <w:t xml:space="preserve"> çocuklar</w:t>
      </w:r>
      <w:r>
        <w:rPr>
          <w:rFonts w:cstheme="minorHAnsi"/>
          <w:sz w:val="24"/>
          <w:szCs w:val="24"/>
        </w:rPr>
        <w:t>,</w:t>
      </w:r>
      <w:r w:rsidRPr="003623F8">
        <w:rPr>
          <w:rFonts w:cstheme="minorHAnsi"/>
          <w:sz w:val="24"/>
          <w:szCs w:val="24"/>
        </w:rPr>
        <w:t xml:space="preserve"> hastalıkları için gerekli tedavi ve danışmanlık hizmetini alamama, rehabilitasyon hizmetlerine ulaşamama, tele-sağlık hizmetlerinden yeterince yararlanamama, gerekli donanıma sahip olamama gibi sorunlarla karşı karşıya kalmıştır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{"citationID":"QF3W8pXI","properties":{"formattedCitation":"(113)","plainCitation":"(113)","noteIndex":0},"citationItems":[{"id":385,"uris":["http://zotero.org/users/local/nmQQP57q/items/E6YPZZUU"],"itemData":{"id":385,"type":"article-journal","abstract":"First COVID-19 case was first reported on December 31, 2019, and has become a major public health problem, spreading from China to the whole world in just two months. All people, regardless of age, gender, or health status, were at risk of becoming infected with SARS-CoV-2. The COVID-19 pandemic measures taken in this process have led to the emergence of various obstacles in accessing quality health care for children with chronic diseases. These children faced problems such as not being able to get the necessary treatment and counseling for their illness, not being able to access rehabilitation services, not being able to benefit from tele-health services adequately, and not being able to provide the necessary equipment for the disease in sufficient number. During the pandemic nurses have responsilibities such as; providing physical activity with a balanced diet for children with chronic diseases, preserving mental health, applying the vaccination schedule suitable for the age period without interruption, continuing routine follow-ups, providing the necessary medical equipment for the treatment of chronic disease and cooperation with the school administration. In addition, they have roles to protect these children from COVID-19, such as monitoring the symptoms of COVID-19, ensuring that they wear a mask, and informing them about the ways of transmission.","container-title":"International Journal of Caring Sciences","ISSN":"17915201","issue":"3","language":"English","note":"number-of-pages: 2058-2065\npublisher-place: Nicosia, Greece\npublisher: Professor Despina Sapountzi - Krepia Publisher of the International Journal of Caring Sciences\nsection: Special Article","page":"2058-2065","source":"ProQuest","title":"Children with Chronic Disease during COVID-19 Pandemic and Nurses' Roles","volume":"14","author":[{"family":"Zehra","given":"Capa"},{"family":"Gulendam","given":"Karadag"}],"issued":{"date-parts":[["2021",12]]}}}],"schema":"https://github.com/citation-style-language/schema/raw/master/csl-citation.json"}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(113)</w:t>
      </w:r>
      <w:r>
        <w:rPr>
          <w:rFonts w:cstheme="minorHAnsi"/>
          <w:sz w:val="24"/>
          <w:szCs w:val="24"/>
        </w:rPr>
        <w:fldChar w:fldCharType="end"/>
      </w:r>
      <w:r>
        <w:rPr>
          <w:rFonts w:cstheme="minorHAnsi"/>
          <w:sz w:val="24"/>
          <w:szCs w:val="24"/>
        </w:rPr>
        <w:t>.</w:t>
      </w:r>
    </w:p>
    <w:p w14:paraId="7E727C42" w14:textId="204C6D52" w:rsidR="00157B7B" w:rsidRPr="00112A37" w:rsidRDefault="00112A37" w:rsidP="00112A37">
      <w:pPr>
        <w:pStyle w:val="ListeParagraf"/>
        <w:spacing w:line="360" w:lineRule="auto"/>
        <w:ind w:left="1068"/>
        <w:jc w:val="both"/>
        <w:rPr>
          <w:rFonts w:cstheme="minorHAnsi"/>
          <w:b/>
          <w:sz w:val="24"/>
          <w:szCs w:val="24"/>
        </w:rPr>
      </w:pPr>
      <w:r w:rsidRPr="00112A37">
        <w:rPr>
          <w:rFonts w:cstheme="minorHAnsi"/>
          <w:b/>
          <w:sz w:val="24"/>
          <w:szCs w:val="24"/>
        </w:rPr>
        <w:t xml:space="preserve">6.5.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w:t>
      </w:r>
      <w:r w:rsidR="00D640B0">
        <w:rPr>
          <w:rFonts w:cstheme="minorHAnsi"/>
          <w:b/>
          <w:sz w:val="24"/>
          <w:szCs w:val="24"/>
        </w:rPr>
        <w:t>v</w:t>
      </w:r>
      <w:r w:rsidR="00157B7B" w:rsidRPr="00112A37">
        <w:rPr>
          <w:rFonts w:cstheme="minorHAnsi"/>
          <w:b/>
          <w:sz w:val="24"/>
          <w:szCs w:val="24"/>
        </w:rPr>
        <w:t xml:space="preserve">e Hemşirelerin Algılanan Stres Ölçeği’nden Aldıkları </w:t>
      </w:r>
      <w:r w:rsidR="00D640B0">
        <w:rPr>
          <w:rFonts w:cstheme="minorHAnsi"/>
          <w:b/>
          <w:sz w:val="24"/>
          <w:szCs w:val="24"/>
        </w:rPr>
        <w:t>Puanlar</w:t>
      </w:r>
    </w:p>
    <w:p w14:paraId="0915EBE9" w14:textId="683F02B7" w:rsidR="00157B7B" w:rsidRPr="001513C5" w:rsidRDefault="00157B7B" w:rsidP="00157B7B">
      <w:pPr>
        <w:spacing w:line="360" w:lineRule="auto"/>
        <w:ind w:firstLine="708"/>
        <w:jc w:val="both"/>
        <w:rPr>
          <w:rFonts w:cstheme="minorHAnsi"/>
          <w:sz w:val="24"/>
          <w:szCs w:val="24"/>
        </w:rPr>
      </w:pPr>
      <w:r w:rsidRPr="001513C5">
        <w:rPr>
          <w:rFonts w:cstheme="minorHAnsi"/>
          <w:sz w:val="24"/>
          <w:szCs w:val="24"/>
        </w:rPr>
        <w:t xml:space="preserve">Katılımcıların </w:t>
      </w:r>
      <w:r>
        <w:rPr>
          <w:rFonts w:cstheme="minorHAnsi"/>
          <w:sz w:val="24"/>
          <w:szCs w:val="24"/>
        </w:rPr>
        <w:t>A</w:t>
      </w:r>
      <w:r w:rsidRPr="001513C5">
        <w:rPr>
          <w:rFonts w:cstheme="minorHAnsi"/>
          <w:sz w:val="24"/>
          <w:szCs w:val="24"/>
        </w:rPr>
        <w:t xml:space="preserve">lgılanan </w:t>
      </w:r>
      <w:r>
        <w:rPr>
          <w:rFonts w:cstheme="minorHAnsi"/>
          <w:sz w:val="24"/>
          <w:szCs w:val="24"/>
        </w:rPr>
        <w:t>S</w:t>
      </w:r>
      <w:r w:rsidRPr="001513C5">
        <w:rPr>
          <w:rFonts w:cstheme="minorHAnsi"/>
          <w:sz w:val="24"/>
          <w:szCs w:val="24"/>
        </w:rPr>
        <w:t xml:space="preserve">tres </w:t>
      </w:r>
      <w:r>
        <w:rPr>
          <w:rFonts w:cstheme="minorHAnsi"/>
          <w:sz w:val="24"/>
          <w:szCs w:val="24"/>
        </w:rPr>
        <w:t>Ö</w:t>
      </w:r>
      <w:r w:rsidRPr="001513C5">
        <w:rPr>
          <w:rFonts w:cstheme="minorHAnsi"/>
          <w:sz w:val="24"/>
          <w:szCs w:val="24"/>
        </w:rPr>
        <w:t>lçeği</w:t>
      </w:r>
      <w:r>
        <w:rPr>
          <w:rFonts w:cstheme="minorHAnsi"/>
          <w:sz w:val="24"/>
          <w:szCs w:val="24"/>
        </w:rPr>
        <w:t>’</w:t>
      </w:r>
      <w:r w:rsidRPr="001513C5">
        <w:rPr>
          <w:rFonts w:cstheme="minorHAnsi"/>
          <w:sz w:val="24"/>
          <w:szCs w:val="24"/>
        </w:rPr>
        <w:t xml:space="preserve">nden aldıkları puan ortalamaları karşılaştırıldığında </w:t>
      </w:r>
      <w:r w:rsidR="007364D6">
        <w:rPr>
          <w:rFonts w:cstheme="minorHAnsi"/>
          <w:sz w:val="24"/>
          <w:szCs w:val="24"/>
        </w:rPr>
        <w:t>tıpta uzmanlık öğrenci</w:t>
      </w:r>
      <w:r w:rsidRPr="00EA2B31">
        <w:rPr>
          <w:rFonts w:cstheme="minorHAnsi"/>
          <w:sz w:val="24"/>
          <w:szCs w:val="24"/>
        </w:rPr>
        <w:t>ler</w:t>
      </w:r>
      <w:r w:rsidR="007364D6">
        <w:rPr>
          <w:rFonts w:cstheme="minorHAnsi"/>
          <w:sz w:val="24"/>
          <w:szCs w:val="24"/>
        </w:rPr>
        <w:t>i</w:t>
      </w:r>
      <w:r>
        <w:rPr>
          <w:rFonts w:cstheme="minorHAnsi"/>
          <w:sz w:val="24"/>
          <w:szCs w:val="24"/>
        </w:rPr>
        <w:t xml:space="preserve"> hemşirelerden</w:t>
      </w:r>
      <w:r w:rsidRPr="00EA2B31">
        <w:rPr>
          <w:rFonts w:cstheme="minorHAnsi"/>
          <w:sz w:val="24"/>
          <w:szCs w:val="24"/>
        </w:rPr>
        <w:t xml:space="preserve"> daha yüksek puan ortalamasına sahip olup aralarındaki fark istatistiksel olarak da anlamlıdır</w:t>
      </w:r>
      <w:r w:rsidRPr="001513C5">
        <w:rPr>
          <w:rFonts w:cstheme="minorHAnsi"/>
          <w:sz w:val="24"/>
          <w:szCs w:val="24"/>
        </w:rPr>
        <w:t xml:space="preserve"> (p&lt;0,001) (Tablo</w:t>
      </w:r>
      <w:r>
        <w:rPr>
          <w:rFonts w:cstheme="minorHAnsi"/>
          <w:sz w:val="24"/>
          <w:szCs w:val="24"/>
        </w:rPr>
        <w:t xml:space="preserve"> 13)</w:t>
      </w:r>
      <w:r w:rsidRPr="001513C5">
        <w:rPr>
          <w:rFonts w:cstheme="minorHAnsi"/>
          <w:sz w:val="24"/>
          <w:szCs w:val="24"/>
        </w:rPr>
        <w:t xml:space="preserve">. </w:t>
      </w:r>
      <w:r>
        <w:rPr>
          <w:rFonts w:cstheme="minorHAnsi"/>
          <w:sz w:val="24"/>
          <w:szCs w:val="24"/>
        </w:rPr>
        <w:t>Shen ve arkadaşlarının Çin’de 1</w:t>
      </w:r>
      <w:r w:rsidR="00D640B0">
        <w:rPr>
          <w:rFonts w:cstheme="minorHAnsi"/>
          <w:sz w:val="24"/>
          <w:szCs w:val="24"/>
        </w:rPr>
        <w:t>.</w:t>
      </w:r>
      <w:r>
        <w:rPr>
          <w:rFonts w:cstheme="minorHAnsi"/>
          <w:sz w:val="24"/>
          <w:szCs w:val="24"/>
        </w:rPr>
        <w:t xml:space="preserve">637 sağlık çalışanıyla yapmış olduğu araştırmada hemşirelerin kaygı düzeyi hekimlerden yüksek bulunmuştur </w:t>
      </w:r>
      <w:r>
        <w:rPr>
          <w:rFonts w:cstheme="minorHAnsi"/>
          <w:sz w:val="24"/>
          <w:szCs w:val="24"/>
        </w:rPr>
        <w:fldChar w:fldCharType="begin"/>
      </w:r>
      <w:r w:rsidR="00A37B18">
        <w:rPr>
          <w:rFonts w:cstheme="minorHAnsi"/>
          <w:sz w:val="24"/>
          <w:szCs w:val="24"/>
        </w:rPr>
        <w:instrText xml:space="preserve"> ADDIN ZOTERO_ITEM CSL_CITATION {"citationID":"qAQMgpEX","properties":{"formattedCitation":"(114)","plainCitation":"(114)","noteIndex":0},"citationItems":[{"id":515,"uris":["http://zotero.org/users/local/nmQQP57q/items/VVPSPRL4"],"itemData":{"id":515,"type":"article-journal","abstract":"Objective This study aimed to investigate the anxiety levels of healthcare workers and to provide guidance on potential accurate social and psychological interventions for healthcare workers during the epidemic of COVID-19 in Zhejiang Province, China. Methods Healthcare workers from five hospitals in Zhejiang Province were randomly selected into this study. Zung Self-Assessment Scale for Anxiety (SAS) was used to evaluate the anxiety status of the included 1637 healthcare workers. Results The total anxiety score of healthcare workers in Zhejiang Province was 30.85 ± 6.89. The univariate analysis showed that the anxiety level of healthcare workers was related to gender, education, occupation, physical condition, job risk coefficient, and with family members on the first-line combating COVID-19 (P &lt;0.05). The multivariate analysis showed that physical condition and job risk coefficient were predictors of anxiety levels of healthcare workers. Conclusions During the epidemic of COVID-19, 1637 healthcare workers generally had an increased tendency to have anxiety. Individualized assessment of the anxiety level of healthcare workers should be provided, and different interventions should be given based on the evaluation results.","container-title":"PLOS ONE","DOI":"10.1371/journal.pone.0243890","ISSN":"1932-6203","issue":"12","journalAbbreviation":"PLOS ONE","language":"tr","note":"publisher: Public Library of Science","page":"e0243890","source":"PLoS Journals","title":"Investigation of anxiety levels of 1637 healthcare workers during the epidemic of COVID-19","volume":"15","author":[{"family":"Shen","given":"Meiping"},{"family":"Xu","given":"Hongzhen"},{"family":"Fu","given":"Junfen"},{"family":"Wang","given":"Tianlin"},{"family":"Fu","given":"Zangzang"},{"family":"Zhao","given":"Xiaomei"},{"family":"Zhou","given":"Gendi"},{"family":"Jin","given":"Qi"},{"family":"Tong","given":"Guixiu"}],"issued":{"date-parts":[["2020",12,22]]}}}],"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(114)</w:t>
      </w:r>
      <w:r>
        <w:rPr>
          <w:rFonts w:cstheme="minorHAnsi"/>
          <w:sz w:val="24"/>
          <w:szCs w:val="24"/>
        </w:rPr>
        <w:fldChar w:fldCharType="end"/>
      </w:r>
      <w:r>
        <w:rPr>
          <w:rFonts w:cstheme="minorHAnsi"/>
          <w:sz w:val="24"/>
          <w:szCs w:val="24"/>
        </w:rPr>
        <w:t xml:space="preserve">. İspanya’da 781 sağlık personelinin katıldığı bir araştırmada hemşirelerin anksiyete ve stres düzeyinin hekimlerden yüksek olduğu saptanmıştır </w:t>
      </w:r>
      <w:r>
        <w:rPr>
          <w:rFonts w:cstheme="minorHAnsi"/>
          <w:sz w:val="24"/>
          <w:szCs w:val="24"/>
        </w:rPr>
        <w:fldChar w:fldCharType="begin"/>
      </w:r>
      <w:r w:rsidR="00A37B18">
        <w:rPr>
          <w:rFonts w:cstheme="minorHAnsi"/>
          <w:sz w:val="24"/>
          <w:szCs w:val="24"/>
        </w:rPr>
        <w:instrText xml:space="preserve"> ADDIN ZOTERO_ITEM CSL_CITATION {"citationID":"qjAiA9pI","properties":{"formattedCitation":"(115)","plainCitation":"(115)","noteIndex":0},"citationItems":[{"id":518,"uris":["http://zotero.org/users/local/nmQQP57q/items/E9ULZKEX"],"itemData":{"id":518,"type":"article-journal","abstract":"//static.cambridge.org/content/id/urn%3Acambridge.org%3Aid%3Aarticle%3AS0033291720002019/resource/name/firstPage-S0033291720002019a.jpg","container-title":"Psychological Medicine","DOI":"10.1017/S0033291720002019","ISSN":"0033-2917, 1469-8978","issue":"1","language":"tr","note":"publisher: Cambridge University Press","page":"195-197","source":"Cambridge University Press","title":"Mental health impact of COVID-19 pandemic on Spanish healthcare workers","volume":"52","author":[{"family":"García-Fernández","given":"Lorena"},{"family":"Romero-Ferreiro","given":"Verónica"},{"family":"López-Roldán","given":"Pedro David"},{"family":"Padilla","given":"Sergio"},{"family":"Calero-Sierra","given":"Irene"},{"family":"Monzó-García","given":"María"},{"family":"Pérez-Martín","given":"Jorge"},{"family":"Rodriguez-Jimenez","given":"Roberto"}],"issued":{"date-parts":[["2022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(115)</w:t>
      </w:r>
      <w:r>
        <w:rPr>
          <w:rFonts w:cstheme="minorHAnsi"/>
          <w:sz w:val="24"/>
          <w:szCs w:val="24"/>
        </w:rPr>
        <w:fldChar w:fldCharType="end"/>
      </w:r>
      <w:r>
        <w:rPr>
          <w:rFonts w:cstheme="minorHAnsi"/>
          <w:sz w:val="24"/>
          <w:szCs w:val="24"/>
        </w:rPr>
        <w:t>. Sirois ve arkadaşları tarafından bu</w:t>
      </w:r>
      <w:r w:rsidRPr="009D1870">
        <w:rPr>
          <w:rFonts w:cstheme="minorHAnsi"/>
          <w:sz w:val="24"/>
          <w:szCs w:val="24"/>
        </w:rPr>
        <w:t xml:space="preserve">laşıcı </w:t>
      </w:r>
      <w:r>
        <w:rPr>
          <w:rFonts w:cstheme="minorHAnsi"/>
          <w:sz w:val="24"/>
          <w:szCs w:val="24"/>
        </w:rPr>
        <w:t>h</w:t>
      </w:r>
      <w:r w:rsidRPr="009D1870">
        <w:rPr>
          <w:rFonts w:cstheme="minorHAnsi"/>
          <w:sz w:val="24"/>
          <w:szCs w:val="24"/>
        </w:rPr>
        <w:t xml:space="preserve">astalık </w:t>
      </w:r>
      <w:r>
        <w:rPr>
          <w:rFonts w:cstheme="minorHAnsi"/>
          <w:sz w:val="24"/>
          <w:szCs w:val="24"/>
        </w:rPr>
        <w:t>s</w:t>
      </w:r>
      <w:r w:rsidRPr="009D1870">
        <w:rPr>
          <w:rFonts w:cstheme="minorHAnsi"/>
          <w:sz w:val="24"/>
          <w:szCs w:val="24"/>
        </w:rPr>
        <w:t xml:space="preserve">algını </w:t>
      </w:r>
      <w:r>
        <w:rPr>
          <w:rFonts w:cstheme="minorHAnsi"/>
          <w:sz w:val="24"/>
          <w:szCs w:val="24"/>
        </w:rPr>
        <w:t>s</w:t>
      </w:r>
      <w:r w:rsidRPr="009D1870">
        <w:rPr>
          <w:rFonts w:cstheme="minorHAnsi"/>
          <w:sz w:val="24"/>
          <w:szCs w:val="24"/>
        </w:rPr>
        <w:t xml:space="preserve">ırasında </w:t>
      </w:r>
      <w:r>
        <w:rPr>
          <w:rFonts w:cstheme="minorHAnsi"/>
          <w:sz w:val="24"/>
          <w:szCs w:val="24"/>
        </w:rPr>
        <w:t>s</w:t>
      </w:r>
      <w:r w:rsidRPr="009D1870">
        <w:rPr>
          <w:rFonts w:cstheme="minorHAnsi"/>
          <w:sz w:val="24"/>
          <w:szCs w:val="24"/>
        </w:rPr>
        <w:t xml:space="preserve">ağlık </w:t>
      </w:r>
      <w:r>
        <w:rPr>
          <w:rFonts w:cstheme="minorHAnsi"/>
          <w:sz w:val="24"/>
          <w:szCs w:val="24"/>
        </w:rPr>
        <w:t>ç</w:t>
      </w:r>
      <w:r w:rsidRPr="009D1870">
        <w:rPr>
          <w:rFonts w:cstheme="minorHAnsi"/>
          <w:sz w:val="24"/>
          <w:szCs w:val="24"/>
        </w:rPr>
        <w:t>alışanların</w:t>
      </w:r>
      <w:r>
        <w:rPr>
          <w:rFonts w:cstheme="minorHAnsi"/>
          <w:sz w:val="24"/>
          <w:szCs w:val="24"/>
        </w:rPr>
        <w:t>ın ruh sağlığı sorunlarıyla ilişkili olabilecek faktörlerin incelendiği bir sistematik derlemede;</w:t>
      </w:r>
      <w:r w:rsidRPr="009D1870">
        <w:rPr>
          <w:rFonts w:cstheme="minorHAnsi"/>
          <w:sz w:val="24"/>
          <w:szCs w:val="24"/>
        </w:rPr>
        <w:t xml:space="preserve"> </w:t>
      </w:r>
      <w:r>
        <w:rPr>
          <w:rFonts w:cstheme="minorHAnsi"/>
          <w:sz w:val="24"/>
          <w:szCs w:val="24"/>
        </w:rPr>
        <w:t xml:space="preserve">hemşirelerin diğer sağlık çalışanlarına kıyasla daha yüksek düzeyde anksiyete, stres, depresyon ve tükenmişlik yaşadıkları saptanmıştır </w:t>
      </w:r>
      <w:r>
        <w:rPr>
          <w:rFonts w:cstheme="minorHAnsi"/>
          <w:sz w:val="24"/>
          <w:szCs w:val="24"/>
        </w:rPr>
        <w:fldChar w:fldCharType="begin"/>
      </w:r>
      <w:r w:rsidR="00A37B18">
        <w:rPr>
          <w:rFonts w:cstheme="minorHAnsi"/>
          <w:sz w:val="24"/>
          <w:szCs w:val="24"/>
        </w:rPr>
        <w:instrText xml:space="preserve"> ADDIN ZOTERO_ITEM CSL_CITATION {"citationID":"Rf7d5MEt","properties":{"formattedCitation":"(116)","plainCitation":"(116)","noteIndex":0},"citationItems":[{"id":521,"uris":["http://zotero.org/users/local/nmQQP57q/items/8ZDAFUAW"],"itemData":{"id":521,"type":"article-journal","abstract":"Objective: Health-care workers (HCW) are at risk for psychological distress during an infectious disease outbreak, such as the coronavirus pandemic, due to the demands of dealing with a public health emergency. This rapid systematic review examined the factors associated with psychological distress among HCW during an outbreak.Method: We systematically reviewed literature on the factors associated with psychological distress (demographic characteristics, occupational, social, psychological, and infection-related factors) in HCW during an outbreak (COVID-19, SARS, MERS, H1N1, H7N9, and Ebola). Four electronic databases were searched (2000 to 15 November 2020) for relevant peer-reviewed research according to a pre-registered protocol. A narrative synthesis was conducted to identify fixed, modifiable, and infection-related factors linked to distress and psychiatric morbidity.Results: From the 4,621 records identified, 138 with data from 143,246 HCW in 139 studies were included. All but two studies were cross-sectional. The majority of the studies were conducted during COVID-19 (k = 107, N = 34,334) and SARS (k = 21, N = 18,096). Consistent evidence indicated that being female, a nurse, experiencing stigma, maladaptive coping, having contact or risk of contact with infected patients, and experiencing quarantine, were risk factors for psychological distress among HCW. Personal and organizational social support, perceiving control, positive work attitudes, sufficient information about the outbreak and proper protection, training, and resources, were associated with less psychological distress.Conclusions: This review highlights the key factors to the identify HCW who are most at risk for psychological distress during an outbreak and modifying factors to reduce distress and improve resilience. Recommendations are that HCW at risk for increased distress receive early interventions and ongoing monitoring because there is evidence that HCW distress can persist for up to 3 years after an outbreak. Further research needs to track the associations of risk and resilience factors with distress over time and the extent to which certain factors are inter-related and contribute to sustained or transient distress.","container-title":"Frontiers in Psychiatry","ISSN":"1664-0640","source":"Frontiers","title":"Factors Associated With Psychological Distress in Health-Care Workers During an Infectious Disease Outbreak: A Rapid Systematic Review of the Evidence","title-short":"Factors Associated With Psychological Distress in Health-Care Workers During an Infectious Disease Outbreak","URL":"https://www.frontiersin.org/article/10.3389/fpsyt.2020.589545","volume":"11","author":[{"family":"Sirois","given":"Fuschia M."},{"family":"Owens","given":"Janine"}],"accessed":{"date-parts":[["2022",4,14]]},"issued":{"date-parts":[["2021"]]}}}],"schema":"https://github.com/citation-style-language/schema/raw/master/csl-citation.json"}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(116)</w:t>
      </w:r>
      <w:r>
        <w:rPr>
          <w:rFonts w:cstheme="minorHAnsi"/>
          <w:sz w:val="24"/>
          <w:szCs w:val="24"/>
        </w:rPr>
        <w:fldChar w:fldCharType="end"/>
      </w:r>
      <w:r>
        <w:rPr>
          <w:rFonts w:cstheme="minorHAnsi"/>
          <w:sz w:val="24"/>
          <w:szCs w:val="24"/>
        </w:rPr>
        <w:t xml:space="preserve">. </w:t>
      </w:r>
      <w:r w:rsidRPr="00B32242">
        <w:rPr>
          <w:rFonts w:cstheme="minorHAnsi"/>
          <w:sz w:val="24"/>
          <w:szCs w:val="24"/>
        </w:rPr>
        <w:t xml:space="preserve">Preti ve arkadaşlarının 44 araştırmayı dahil ederek gerçekleştirdikleri sistematik derlemede hemşirelerin </w:t>
      </w:r>
      <w:r w:rsidR="001F6A56">
        <w:rPr>
          <w:rFonts w:cstheme="minorHAnsi"/>
          <w:sz w:val="24"/>
          <w:szCs w:val="24"/>
        </w:rPr>
        <w:t>COVID-19</w:t>
      </w:r>
      <w:r w:rsidRPr="00B32242">
        <w:rPr>
          <w:rFonts w:cstheme="minorHAnsi"/>
          <w:sz w:val="24"/>
          <w:szCs w:val="24"/>
        </w:rPr>
        <w:t xml:space="preserve">’un olumsuz psikolojik etkilerine diğer sağlık personelinden daha fazla maruz kaldığı belirtilmiştir </w:t>
      </w:r>
      <w:r w:rsidRPr="00B32242">
        <w:rPr>
          <w:rFonts w:cstheme="minorHAnsi"/>
          <w:sz w:val="24"/>
          <w:szCs w:val="24"/>
        </w:rPr>
        <w:fldChar w:fldCharType="begin"/>
      </w:r>
      <w:r w:rsidR="00A37B18">
        <w:rPr>
          <w:rFonts w:cstheme="minorHAnsi"/>
          <w:sz w:val="24"/>
          <w:szCs w:val="24"/>
        </w:rPr>
        <w:instrText xml:space="preserve"> ADDIN ZOTERO_ITEM CSL_CITATION {"citationID":"DVfczHLi","properties":{"formattedCitation":"(117)","plainCitation":"(117)","noteIndex":0},"citationItems":[{"id":374,"uris":["http://zotero.org/users/local/nmQQP57q/items/JPMJVIC6"],"itemData":{"id":374,"type":"article-journal","abstract":"We aim to provide quantitative evidence on the psychological impact of epidemic/pandemic outbreaks (i.e., SARS, MERS, COVID-19, ebola, and influenza A) on healthcare workers (HCWs).","container-title":"Current Psychiatry Reports","DOI":"10.1007/s11920-020-01166-z","ISSN":"1535-1645","issue":"8","journalAbbreviation":"Curr Psychiatry Rep","language":"en","page":"43","source":"Springer Link","title":"The Psychological Impact of Epidemic and Pandemic Outbreaks on Healthcare Workers: Rapid Review of the Evidence","title-short":"The Psychological Impact of Epidemic and Pandemic Outbreaks on Healthcare Workers","volume":"22","author":[{"family":"Preti","given":"Emanuele"},{"family":"Di Mattei","given":"Valentina"},{"family":"Perego","given":"Gaia"},{"family":"Ferrari","given":"Federica"},{"family":"Mazzetti","given":"Martina"},{"family":"Taranto","given":"Paola"},{"family":"Di Pierro","given":"Rossella"},{"family":"Madeddu","given":"Fabio"},{"family":"Calati","given":"Raffaella"}],"issued":{"date-parts":[["2020",7,10]]}}}],"schema":"https://github.com/citation-style-language/schema/raw/master/csl-citation.json"} </w:instrText>
      </w:r>
      <w:r w:rsidRPr="00B32242">
        <w:rPr>
          <w:rFonts w:cstheme="minorHAnsi"/>
          <w:sz w:val="24"/>
          <w:szCs w:val="24"/>
        </w:rPr>
        <w:fldChar w:fldCharType="separate"/>
      </w:r>
      <w:r w:rsidR="00A37B18" w:rsidRPr="00A37B18">
        <w:rPr>
          <w:rFonts w:ascii="Calibri" w:hAnsi="Calibri" w:cs="Calibri"/>
          <w:sz w:val="24"/>
        </w:rPr>
        <w:t>(117)</w:t>
      </w:r>
      <w:r w:rsidRPr="00B32242">
        <w:rPr>
          <w:rFonts w:cstheme="minorHAnsi"/>
          <w:sz w:val="24"/>
          <w:szCs w:val="24"/>
        </w:rPr>
        <w:fldChar w:fldCharType="end"/>
      </w:r>
      <w:r w:rsidRPr="00B32242">
        <w:rPr>
          <w:rFonts w:cstheme="minorHAnsi"/>
          <w:sz w:val="24"/>
          <w:szCs w:val="24"/>
        </w:rPr>
        <w:t>. İzmir’de bir eğitim araştırma h</w:t>
      </w:r>
      <w:r>
        <w:rPr>
          <w:rFonts w:cstheme="minorHAnsi"/>
          <w:sz w:val="24"/>
          <w:szCs w:val="24"/>
        </w:rPr>
        <w:t xml:space="preserve">astanesinde çoğunluğu hemşirelerden oluşan 255 sağlık personelinin katıldığı bir çalışmada bu çalışmaya benzer şekilde </w:t>
      </w:r>
      <w:r w:rsidR="007364D6">
        <w:rPr>
          <w:rFonts w:cstheme="minorHAnsi"/>
          <w:sz w:val="24"/>
          <w:szCs w:val="24"/>
        </w:rPr>
        <w:t>tıpta uzmanlık öğrenci</w:t>
      </w:r>
      <w:r>
        <w:rPr>
          <w:rFonts w:cstheme="minorHAnsi"/>
          <w:sz w:val="24"/>
          <w:szCs w:val="24"/>
        </w:rPr>
        <w:t>lerin</w:t>
      </w:r>
      <w:r w:rsidR="007364D6">
        <w:rPr>
          <w:rFonts w:cstheme="minorHAnsi"/>
          <w:sz w:val="24"/>
          <w:szCs w:val="24"/>
        </w:rPr>
        <w:t>in</w:t>
      </w:r>
      <w:r>
        <w:rPr>
          <w:rFonts w:cstheme="minorHAnsi"/>
          <w:sz w:val="24"/>
          <w:szCs w:val="24"/>
        </w:rPr>
        <w:t xml:space="preserve"> kaygı puanı hemşirelerden daha yüksek olduğu saptanmıştır </w:t>
      </w:r>
      <w:r>
        <w:rPr>
          <w:rFonts w:cstheme="minorHAnsi"/>
          <w:sz w:val="24"/>
          <w:szCs w:val="24"/>
        </w:rPr>
        <w:fldChar w:fldCharType="begin"/>
      </w:r>
      <w:r w:rsidR="00A37B18">
        <w:rPr>
          <w:rFonts w:cstheme="minorHAnsi"/>
          <w:sz w:val="24"/>
          <w:szCs w:val="24"/>
        </w:rPr>
        <w:instrText xml:space="preserve"> ADDIN ZOTERO_ITEM CSL_CITATION {"citationID":"nAsgD2Bm","properties":{"formattedCitation":"(118)","plainCitation":"(118)","noteIndex":0},"citationItems":[{"id":443,"uris":["http://zotero.org/users/local/nmQQP57q/items/EAGYVSQI"],"itemData":{"id":443,"type":"article-journal","issue":"Supp:2","language":"tr","page":"1-9","source":"www.journalagent.com","title":"Covid-19 Salgını Sırasında Sağlık Çalışanlarında Spielberger Durumluk ve Sürekli Kaygı Düzeyi: Tepecik Hastanesi Örneği","title-short":"Covid-19 Salgını Sırasında Sağlık Çalışanlarında Spielberger Durumluk ve Sürekli Kaygı Düzeyi","volume":"30"}}],"schema":"https://github.com/citation-style-language/schema/raw/master/csl-citation.json"}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(118)</w:t>
      </w:r>
      <w:r>
        <w:rPr>
          <w:rFonts w:cstheme="minorHAnsi"/>
          <w:sz w:val="24"/>
          <w:szCs w:val="24"/>
        </w:rPr>
        <w:fldChar w:fldCharType="end"/>
      </w:r>
      <w:r>
        <w:rPr>
          <w:rFonts w:cstheme="minorHAnsi"/>
          <w:sz w:val="24"/>
          <w:szCs w:val="24"/>
        </w:rPr>
        <w:t xml:space="preserve">. Elbay ve arkadaşlarının (2020) Türkiye’de 442  asistan ve uzman hekimle yaptığı çalışmada, çalışmaya katılan hekimlerin %51,6’sının yüksek stres ve kaygı düzeyine sahip olduğu gösterilmiştir </w:t>
      </w:r>
      <w:r>
        <w:rPr>
          <w:rFonts w:cstheme="minorHAnsi"/>
          <w:sz w:val="24"/>
          <w:szCs w:val="24"/>
        </w:rPr>
        <w:fldChar w:fldCharType="begin"/>
      </w:r>
      <w:r w:rsidR="00A37B18">
        <w:rPr>
          <w:rFonts w:cstheme="minorHAnsi"/>
          <w:sz w:val="24"/>
          <w:szCs w:val="24"/>
        </w:rPr>
        <w:instrText xml:space="preserve"> ADDIN ZOTERO_ITEM CSL_CITATION {"citationID":"lEpHRblf","properties":{"formattedCitation":"(119)","plainCitation":"(119)","noteIndex":0},"citationItems":[{"id":397,"uris":["http://zotero.org/users/local/nmQQP57q/items/4R4SCVWT"],"itemData":{"id":397,"type":"article-journal","abstract":"Aim\nTo investigate anxiety, stress, and depression levels of physicians during the Covid-19 outbreak and explored associated factors in both clinical and general site.\nMethods\nAn online survey is conducted to asses psychological responses of healthcare workers and related factors during Covid-19 outbreak. It is consisted of three subsections covering the following areas: 1) sociodemographic data 2) information on individuals` working condition 3) Depression Anxiety and Stress Scale-21 (DAS-21).\nResults\nOf all 442 participants, 286 (64.7%) had symptoms of depression, 224 (51.6%) anxiety, and 182 (41.2%) stress. Being female, young, and single, having less work experience, working in frontline were associated with higher scores, whereas having a child was associated with lower scores in each subscale. Factors found to be associated with higher DAS-21 total scores in frontline workers were as follows: increased weekly working hours, increased number of Covid-19 patients cared for, lower level of support from peers and supervisors, lower logistic support, and lower feelings of competence during Covid-19 related tasks.\nConclusions\nOur findings highlight the factors which need to be taken into consideration to protect the mental wellbeing of doctors while fighting with a disaster that has major impacts on society worldwide.","container-title":"Psychiatry Research","DOI":"10.1016/j.psychres.2020.113130","ISSN":"0165-1781","journalAbbreviation":"Psychiatry Research","language":"en","page":"113130","source":"ScienceDirect","title":"Depression, anxiety, stress levels of physicians and associated factors in Covid-19 pandemics","volume":"290","author":[{"family":"Elbay","given":"Rümeysa Yeni"},{"family":"Kurtulmuş","given":"Ayşe"},{"family":"Arpacıoğlu","given":"Selim"},{"family":"Karadere","given":"Emrah"}],"issued":{"date-parts":[["2020",8,1]]}}}],"schema":"https://github.com/citation-style-language/schema/raw/master/csl-citation.json"}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(119)</w:t>
      </w:r>
      <w:r>
        <w:rPr>
          <w:rFonts w:cstheme="minorHAnsi"/>
          <w:sz w:val="24"/>
          <w:szCs w:val="24"/>
        </w:rPr>
        <w:fldChar w:fldCharType="end"/>
      </w:r>
      <w:r>
        <w:rPr>
          <w:rFonts w:cstheme="minorHAnsi"/>
          <w:sz w:val="24"/>
          <w:szCs w:val="24"/>
        </w:rPr>
        <w:t xml:space="preserve">. Literatürde farklı ülkelerde yapılmış çalışmalarda bu çalışmanın aksine hemşirelerin kaygı, stres </w:t>
      </w:r>
      <w:r>
        <w:rPr>
          <w:rFonts w:cstheme="minorHAnsi"/>
          <w:sz w:val="24"/>
          <w:szCs w:val="24"/>
        </w:rPr>
        <w:lastRenderedPageBreak/>
        <w:t xml:space="preserve">puanları hekimlerden yüksek bulunmuştur. Bu durumun sebebi Türkiye’de </w:t>
      </w:r>
      <w:r w:rsidR="007364D6">
        <w:rPr>
          <w:rFonts w:cstheme="minorHAnsi"/>
          <w:sz w:val="24"/>
          <w:szCs w:val="24"/>
        </w:rPr>
        <w:t>Tıpta uzmanlık öğrencisi</w:t>
      </w:r>
      <w:r>
        <w:rPr>
          <w:rFonts w:cstheme="minorHAnsi"/>
          <w:sz w:val="24"/>
          <w:szCs w:val="24"/>
        </w:rPr>
        <w:t>lerin diğer sağlık personeline göre iş yükünün fazla, çalışma koşullarının daha ağır olmasıdır.</w:t>
      </w:r>
    </w:p>
    <w:p w14:paraId="29080DE8" w14:textId="261C60BF" w:rsidR="00157B7B" w:rsidRDefault="00157B7B" w:rsidP="00157B7B">
      <w:pPr>
        <w:spacing w:line="360" w:lineRule="auto"/>
        <w:ind w:firstLine="708"/>
        <w:jc w:val="both"/>
        <w:rPr>
          <w:rFonts w:cstheme="minorHAnsi"/>
          <w:sz w:val="24"/>
          <w:szCs w:val="24"/>
        </w:rPr>
      </w:pPr>
      <w:r w:rsidRPr="001513C5">
        <w:rPr>
          <w:rFonts w:cstheme="minorHAnsi"/>
          <w:sz w:val="24"/>
          <w:szCs w:val="24"/>
        </w:rPr>
        <w:t>Çalışmadaki bekar katılımcıların stres puanı, evlilerden daha yüksek bulunmuş olup, aralarındaki fark istatistiksel olarak anlamlıdır (Tablo</w:t>
      </w:r>
      <w:r>
        <w:rPr>
          <w:rFonts w:cstheme="minorHAnsi"/>
          <w:sz w:val="24"/>
          <w:szCs w:val="24"/>
        </w:rPr>
        <w:t xml:space="preserve"> 14)</w:t>
      </w:r>
      <w:r w:rsidRPr="001513C5">
        <w:rPr>
          <w:rFonts w:cstheme="minorHAnsi"/>
          <w:sz w:val="24"/>
          <w:szCs w:val="24"/>
        </w:rPr>
        <w:t>. Kolombiya’da</w:t>
      </w:r>
      <w:r>
        <w:rPr>
          <w:rFonts w:cstheme="minorHAnsi"/>
          <w:sz w:val="24"/>
          <w:szCs w:val="24"/>
        </w:rPr>
        <w:t xml:space="preserve"> sağlık personelleri ile yapılan</w:t>
      </w:r>
      <w:r w:rsidRPr="001513C5">
        <w:rPr>
          <w:rFonts w:cstheme="minorHAnsi"/>
          <w:sz w:val="24"/>
          <w:szCs w:val="24"/>
        </w:rPr>
        <w:t xml:space="preserve"> benzer bir araştırmada bekar</w:t>
      </w:r>
      <w:r>
        <w:rPr>
          <w:rFonts w:cstheme="minorHAnsi"/>
          <w:sz w:val="24"/>
          <w:szCs w:val="24"/>
        </w:rPr>
        <w:t xml:space="preserve"> katılımcıların</w:t>
      </w:r>
      <w:r w:rsidRPr="001513C5">
        <w:rPr>
          <w:rFonts w:cstheme="minorHAnsi"/>
          <w:sz w:val="24"/>
          <w:szCs w:val="24"/>
        </w:rPr>
        <w:t xml:space="preserve"> evlilerden daha yüksek stres düzeyine sahip olduğu gösterilmiştir </w:t>
      </w:r>
      <w:r w:rsidRPr="001513C5">
        <w:rPr>
          <w:rFonts w:cstheme="minorHAnsi"/>
          <w:sz w:val="24"/>
          <w:szCs w:val="24"/>
        </w:rPr>
        <w:fldChar w:fldCharType="begin"/>
      </w:r>
      <w:r w:rsidR="00A37B18">
        <w:rPr>
          <w:rFonts w:cstheme="minorHAnsi"/>
          <w:sz w:val="24"/>
          <w:szCs w:val="24"/>
        </w:rPr>
        <w:instrText xml:space="preserve"> ADDIN ZOTERO_ITEM CSL_CITATION {"citationID":"pXaTmC0A","properties":{"formattedCitation":"(120)","plainCitation":"(120)","noteIndex":0},"citationItems":[{"id":305,"uris":["http://zotero.org/users/local/nmQQP57q/items/83B5T8GL"],"itemData":{"id":305,"type":"article-journal","abstract":"Abstract: This study aimed to assess the prevalence and variables related to perceived stress associated with the COVID-19 pandemic in a sample of Colombian adults using a designed online cross-sectional survey. Adults answered a version of the Perceived Stress Scale (PSS-10) modified for COVID-19 (PSS-10-C), with Cronbach alpha equal to 0.86. In total, 406 individuals aged between 19 and 88 years (M = 43.9; SD = 12.4) agreed to participate in the survey: 61.8% were females, 90.6% had a university degree, 44.1% were health professionals, and 45.7% considered public health policies for preventing the spread of the disease inconsistent with scientific recommendations. PSS-10-C scores ranged from 0 to 36 (M = 16.5; SD = 7.3); 58 individuals (14.3%) scored for high perceived stress (cut-off point = 25). The inconsistency between policies and scientific evidence was significantly related to high perception of stress associated with COVID-19 (OR = 2.36; 95%CI: 1.32-4.20), after adjusting for gender. We concluded that the study group presented the prevalence of perceived stress associated with COVID-19 at high levels, arising from the inconsistent strategies developed by health authorities in view of scientific recommendations. Further researches must address the psychosocial aspects of epidemics.","container-title":"Cadernos de Saúde Pública","DOI":"10.1590/0102-311X00090520","ISSN":"0102-311X, 1678-4464","journalAbbreviation":"Cad. Saúde Pública","language":"en","note":"publisher: Escola Nacional de Saúde Pública Sergio Arouca, Fundação Oswaldo Cruz","source":"SciELO","title":"Perceived stress associated with COVID-19 epidemic in Colombia: an online survey","title-short":"Perceived stress associated with COVID-19 epidemic in Colombia","URL":"http://www.scielo.br/j/csp/a/g37L7PydxnYQdQkFmLT5xGt/?lang=en&amp;format=html","volume":"36","author":[{"family":"Pedrozo-Pupo","given":"John Carlos"},{"family":"Pedrozo-Cortés","given":"María José"},{"family":"Campo-Arias","given":"Adalberto"}],"accessed":{"date-parts":[["2022",3,10]]},"issued":{"date-parts":[["2020",6,1]]}}}],"schema":"https://github.com/citation-style-language/schema/raw/master/csl-citation.json"}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(120)</w:t>
      </w:r>
      <w:r w:rsidRPr="001513C5">
        <w:rPr>
          <w:rFonts w:cstheme="minorHAnsi"/>
          <w:sz w:val="24"/>
          <w:szCs w:val="24"/>
        </w:rPr>
        <w:fldChar w:fldCharType="end"/>
      </w:r>
      <w:r>
        <w:rPr>
          <w:rFonts w:cstheme="minorHAnsi"/>
          <w:sz w:val="24"/>
          <w:szCs w:val="24"/>
        </w:rPr>
        <w:t>.</w:t>
      </w:r>
      <w:r w:rsidRPr="001513C5">
        <w:rPr>
          <w:rFonts w:cstheme="minorHAnsi"/>
          <w:sz w:val="24"/>
          <w:szCs w:val="24"/>
        </w:rPr>
        <w:t xml:space="preserve"> İtalya’da sağlık personeli ile  yapılan bir çalışmada kadın olmak ve bekar olmanın yüksek stres ve depresyon ile ilişkili olduğu gösterilmiştir </w:t>
      </w:r>
      <w:r w:rsidRPr="001513C5">
        <w:rPr>
          <w:rFonts w:cstheme="minorHAnsi"/>
          <w:sz w:val="24"/>
          <w:szCs w:val="24"/>
        </w:rPr>
        <w:fldChar w:fldCharType="begin"/>
      </w:r>
      <w:r w:rsidR="00A37B18">
        <w:rPr>
          <w:rFonts w:cstheme="minorHAnsi"/>
          <w:sz w:val="24"/>
          <w:szCs w:val="24"/>
        </w:rPr>
        <w:instrText xml:space="preserve"> ADDIN ZOTERO_ITEM CSL_CITATION {"citationID":"pwpnx8xI","properties":{"formattedCitation":"(121)","plainCitation":"(121)","noteIndex":0},"citationItems":[{"id":310,"uris":["http://zotero.org/users/local/nmQQP57q/items/J7M76XFV"],"itemData":{"id":310,"type":"article-journal","abstract":"Background The COVID-19 pandemic represents one of the most stressful events of recent times. Among the population, healthcare professionals who treat COVID-19 patients are most likely to develop psychological distress and posttraumatic stress symptoms (PTSS). The present study thus aimed to investigate the psychological impact of the COVID-19 outbreak on Italian healthcare workers. Methods The responses of 145 healthcare workers (72 medical doctors and 73 nurses) were included in the final dataset. Participants were asked to provide sociodemographic and clinical information, and to complete: (a) quality of life and health-related Visual Analogue Scales, (b) State-Trait Anxiety Inventory-Form Y1, (c) Beck Depression Inventory, and (d) PTSD Checklist for DSM-5. Results A comparison between healthcare professionals working in COVID-19 wards and other units revealed that the former reported higher levels of both depressive symptoms and PTSS. Moreover, the results of regression analyses showed that in healthcare professionals working with COVID-19 patients, gender and marital status, and gender and age significantly predicted depressive symptoms and PTSS, respectively. Particularly, being female and not in a relationship were found to be associated with higher levels of depressive symptoms, whereas being female and older were found to be related to higher levels of PTSS. Conclusions The current findings suggest that specific predisposing factors could identify healthcare workers who are at high risk of developing mental health symptoms when faced with COVID-19 patients.","container-title":"Journal of Evaluation in Clinical Practice","DOI":"10.1111/jep.13444","ISSN":"1365-2753","issue":"6","language":"en","note":"_eprint: https://onlinelibrary.wiley.com/doi/pdf/10.1111/jep.13444","page":"1583-1587","source":"Wiley Online Library","title":"Mental health of healthcare workers during the COVID-19 pandemic in Italy","volume":"26","author":[{"family":"Di Tella","given":"Marialaura"},{"family":"Romeo","given":"Annunziata"},{"family":"Benfante","given":"Agata"},{"family":"Castelli","given":"Lorys"}],"issued":{"date-parts":[["2020"]]}}}],"schema":"https://github.com/citation-style-language/schema/raw/master/csl-citation.json"}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(121)</w:t>
      </w:r>
      <w:r w:rsidRPr="001513C5">
        <w:rPr>
          <w:rFonts w:cstheme="minorHAnsi"/>
          <w:sz w:val="24"/>
          <w:szCs w:val="24"/>
        </w:rPr>
        <w:fldChar w:fldCharType="end"/>
      </w:r>
      <w:r w:rsidRPr="001513C5">
        <w:rPr>
          <w:rFonts w:cstheme="minorHAnsi"/>
          <w:sz w:val="24"/>
          <w:szCs w:val="24"/>
        </w:rPr>
        <w:t xml:space="preserve">. </w:t>
      </w:r>
      <w:r>
        <w:rPr>
          <w:rFonts w:cstheme="minorHAnsi"/>
          <w:sz w:val="24"/>
          <w:szCs w:val="24"/>
        </w:rPr>
        <w:t>Elbay ve arkadaşlarının Türkiye’de hekimlerle yaptığı çalışmada; k</w:t>
      </w:r>
      <w:r w:rsidRPr="001F2337">
        <w:rPr>
          <w:rFonts w:cstheme="minorHAnsi"/>
          <w:sz w:val="24"/>
          <w:szCs w:val="24"/>
        </w:rPr>
        <w:t xml:space="preserve">adın, genç ve bekar olmak, daha az iş tecrübesine sahip olmak, </w:t>
      </w:r>
      <w:r w:rsidR="001F6A56">
        <w:rPr>
          <w:rFonts w:cstheme="minorHAnsi"/>
          <w:sz w:val="24"/>
          <w:szCs w:val="24"/>
        </w:rPr>
        <w:t>COVID-19</w:t>
      </w:r>
      <w:r>
        <w:rPr>
          <w:rFonts w:cstheme="minorHAnsi"/>
          <w:sz w:val="24"/>
          <w:szCs w:val="24"/>
        </w:rPr>
        <w:t xml:space="preserve"> ile ilgili kliniklerde </w:t>
      </w:r>
      <w:r w:rsidRPr="001F2337">
        <w:rPr>
          <w:rFonts w:cstheme="minorHAnsi"/>
          <w:sz w:val="24"/>
          <w:szCs w:val="24"/>
        </w:rPr>
        <w:t>ön saflarda çalışmak daha yüksek</w:t>
      </w:r>
      <w:r>
        <w:rPr>
          <w:rFonts w:cstheme="minorHAnsi"/>
          <w:sz w:val="24"/>
          <w:szCs w:val="24"/>
        </w:rPr>
        <w:t xml:space="preserve"> stres puanı ile ilişkilendirilmiştir </w:t>
      </w:r>
      <w:r>
        <w:rPr>
          <w:rFonts w:cstheme="minorHAnsi"/>
          <w:sz w:val="24"/>
          <w:szCs w:val="24"/>
        </w:rPr>
        <w:fldChar w:fldCharType="begin"/>
      </w:r>
      <w:r w:rsidR="00A37B18">
        <w:rPr>
          <w:rFonts w:cstheme="minorHAnsi"/>
          <w:sz w:val="24"/>
          <w:szCs w:val="24"/>
        </w:rPr>
        <w:instrText xml:space="preserve"> ADDIN ZOTERO_ITEM CSL_CITATION {"citationID":"UEuFA4qd","properties":{"formattedCitation":"(119)","plainCitation":"(119)","noteIndex":0},"citationItems":[{"id":397,"uris":["http://zotero.org/users/local/nmQQP57q/items/4R4SCVWT"],"itemData":{"id":397,"type":"article-journal","abstract":"Aim\nTo investigate anxiety, stress, and depression levels of physicians during the Covid-19 outbreak and explored associated factors in both clinical and general site.\nMethods\nAn online survey is conducted to asses psychological responses of healthcare workers and related factors during Covid-19 outbreak. It is consisted of three subsections covering the following areas: 1) sociodemographic data 2) information on individuals` working condition 3) Depression Anxiety and Stress Scale-21 (DAS-21).\nResults\nOf all 442 participants, 286 (64.7%) had symptoms of depression, 224 (51.6%) anxiety, and 182 (41.2%) stress. Being female, young, and single, having less work experience, working in frontline were associated with higher scores, whereas having a child was associated with lower scores in each subscale. Factors found to be associated with higher DAS-21 total scores in frontline workers were as follows: increased weekly working hours, increased number of Covid-19 patients cared for, lower level of support from peers and supervisors, lower logistic support, and lower feelings of competence during Covid-19 related tasks.\nConclusions\nOur findings highlight the factors which need to be taken into consideration to protect the mental wellbeing of doctors while fighting with a disaster that has major impacts on society worldwide.","container-title":"Psychiatry Research","DOI":"10.1016/j.psychres.2020.113130","ISSN":"0165-1781","journalAbbreviation":"Psychiatry Research","language":"en","page":"113130","source":"ScienceDirect","title":"Depression, anxiety, stress levels of physicians and associated factors in Covid-19 pandemics","volume":"290","author":[{"family":"Elbay","given":"Rümeysa Yeni"},{"family":"Kurtulmuş","given":"Ayşe"},{"family":"Arpacıoğlu","given":"Selim"},{"family":"Karadere","given":"Emrah"}],"issued":{"date-parts":[["2020",8,1]]}}}],"schema":"https://github.com/citation-style-language/schema/raw/master/csl-citation.json"}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(119)</w:t>
      </w:r>
      <w:r>
        <w:rPr>
          <w:rFonts w:cstheme="minorHAnsi"/>
          <w:sz w:val="24"/>
          <w:szCs w:val="24"/>
        </w:rPr>
        <w:fldChar w:fldCharType="end"/>
      </w:r>
      <w:r>
        <w:rPr>
          <w:rFonts w:cstheme="minorHAnsi"/>
          <w:sz w:val="24"/>
          <w:szCs w:val="24"/>
        </w:rPr>
        <w:t>.</w:t>
      </w:r>
      <w:r w:rsidRPr="001F2337">
        <w:rPr>
          <w:rFonts w:cstheme="minorHAnsi"/>
          <w:sz w:val="24"/>
          <w:szCs w:val="24"/>
        </w:rPr>
        <w:t xml:space="preserve"> </w:t>
      </w:r>
      <w:r>
        <w:rPr>
          <w:rFonts w:cstheme="minorHAnsi"/>
          <w:sz w:val="24"/>
          <w:szCs w:val="24"/>
        </w:rPr>
        <w:t xml:space="preserve"> </w:t>
      </w:r>
      <w:r w:rsidRPr="001513C5">
        <w:rPr>
          <w:rFonts w:cstheme="minorHAnsi"/>
          <w:sz w:val="24"/>
          <w:szCs w:val="24"/>
        </w:rPr>
        <w:t>Evli olmak, düzenli bir aile yaşantısına sahip olmak anksiyete ve stresi azaltan faktörlerdendir.</w:t>
      </w:r>
      <w:r>
        <w:rPr>
          <w:rFonts w:cstheme="minorHAnsi"/>
          <w:sz w:val="24"/>
          <w:szCs w:val="24"/>
        </w:rPr>
        <w:t xml:space="preserve"> Bu sonucun çıkmasına sebep olan bir diğer etken </w:t>
      </w:r>
      <w:proofErr w:type="gramStart"/>
      <w:r>
        <w:rPr>
          <w:rFonts w:cstheme="minorHAnsi"/>
          <w:sz w:val="24"/>
          <w:szCs w:val="24"/>
        </w:rPr>
        <w:t>de,</w:t>
      </w:r>
      <w:proofErr w:type="gramEnd"/>
      <w:r>
        <w:rPr>
          <w:rFonts w:cstheme="minorHAnsi"/>
          <w:sz w:val="24"/>
          <w:szCs w:val="24"/>
        </w:rPr>
        <w:t xml:space="preserve"> bekar çalışanların, genç yaş grubunda olmaları ve genelde evde tek yaşamalarından dolayı evde hastalık bulaştıracakları kimse olmadığından iş yükü ve hasta yoğunluğunun fazla olduğu yerlerde ön saflarda görevlendirilmiş olmasıdır.</w:t>
      </w:r>
    </w:p>
    <w:p w14:paraId="350A42F7" w14:textId="189BA533" w:rsidR="00157B7B" w:rsidRPr="001513C5" w:rsidRDefault="00157B7B" w:rsidP="00157B7B">
      <w:pPr>
        <w:spacing w:line="360" w:lineRule="auto"/>
        <w:ind w:firstLine="708"/>
        <w:jc w:val="both"/>
        <w:rPr>
          <w:rFonts w:cstheme="minorHAnsi"/>
          <w:sz w:val="24"/>
          <w:szCs w:val="24"/>
        </w:rPr>
      </w:pPr>
      <w:r w:rsidRPr="00A31091">
        <w:rPr>
          <w:rFonts w:cstheme="minorHAnsi"/>
          <w:sz w:val="24"/>
          <w:szCs w:val="24"/>
        </w:rPr>
        <w:t xml:space="preserve">Katılımcıların meslekteki çalışma süresi </w:t>
      </w:r>
      <w:r>
        <w:rPr>
          <w:rFonts w:cstheme="minorHAnsi"/>
          <w:sz w:val="24"/>
          <w:szCs w:val="24"/>
        </w:rPr>
        <w:t xml:space="preserve">arttıkça </w:t>
      </w:r>
      <w:r w:rsidRPr="00CB19B8">
        <w:rPr>
          <w:sz w:val="24"/>
          <w:szCs w:val="24"/>
        </w:rPr>
        <w:t xml:space="preserve">Algılanan </w:t>
      </w:r>
      <w:r>
        <w:rPr>
          <w:sz w:val="24"/>
          <w:szCs w:val="24"/>
        </w:rPr>
        <w:t>S</w:t>
      </w:r>
      <w:r w:rsidRPr="00CB19B8">
        <w:rPr>
          <w:sz w:val="24"/>
          <w:szCs w:val="24"/>
        </w:rPr>
        <w:t xml:space="preserve">tres </w:t>
      </w:r>
      <w:r>
        <w:rPr>
          <w:sz w:val="24"/>
          <w:szCs w:val="24"/>
        </w:rPr>
        <w:t>Ö</w:t>
      </w:r>
      <w:r w:rsidRPr="00CB19B8">
        <w:rPr>
          <w:sz w:val="24"/>
          <w:szCs w:val="24"/>
        </w:rPr>
        <w:t>lçeği</w:t>
      </w:r>
      <w:r>
        <w:rPr>
          <w:sz w:val="24"/>
          <w:szCs w:val="24"/>
        </w:rPr>
        <w:t>’</w:t>
      </w:r>
      <w:r w:rsidRPr="00CB19B8">
        <w:rPr>
          <w:sz w:val="24"/>
          <w:szCs w:val="24"/>
        </w:rPr>
        <w:t>nden aldığı puan o</w:t>
      </w:r>
      <w:r>
        <w:rPr>
          <w:sz w:val="24"/>
          <w:szCs w:val="24"/>
        </w:rPr>
        <w:t>r</w:t>
      </w:r>
      <w:r w:rsidRPr="00CB19B8">
        <w:rPr>
          <w:sz w:val="24"/>
          <w:szCs w:val="24"/>
        </w:rPr>
        <w:t>talaması</w:t>
      </w:r>
      <w:r>
        <w:rPr>
          <w:sz w:val="24"/>
          <w:szCs w:val="24"/>
        </w:rPr>
        <w:t xml:space="preserve">nın düştüğü ve aralarındaki farkın istatistiksel olarak anlamlı bulunduğu görülmüştür (Tablo 14). Kılınç ve arkadaşlarının 370 hemşire ile yaptığı bir çalışmada </w:t>
      </w:r>
      <w:r w:rsidRPr="00004F98">
        <w:rPr>
          <w:sz w:val="24"/>
          <w:szCs w:val="24"/>
        </w:rPr>
        <w:t>16 yıl ve üzeri</w:t>
      </w:r>
      <w:r>
        <w:rPr>
          <w:sz w:val="24"/>
          <w:szCs w:val="24"/>
        </w:rPr>
        <w:t xml:space="preserve"> süredir</w:t>
      </w:r>
      <w:r w:rsidRPr="00004F98">
        <w:rPr>
          <w:sz w:val="24"/>
          <w:szCs w:val="24"/>
        </w:rPr>
        <w:t xml:space="preserve"> çalışan ve gündüz vardiyasında çalışan hemşirelerin psikolojik dayanıklılık düzeyleri diğer hemşirelere göre anlamlı olarak daha yüksek</w:t>
      </w:r>
      <w:r>
        <w:rPr>
          <w:sz w:val="24"/>
          <w:szCs w:val="24"/>
        </w:rPr>
        <w:t xml:space="preserve"> olduğu bulunmuştur </w:t>
      </w:r>
      <w:r>
        <w:rPr>
          <w:sz w:val="24"/>
          <w:szCs w:val="24"/>
        </w:rPr>
        <w:fldChar w:fldCharType="begin"/>
      </w:r>
      <w:r w:rsidR="00A37B18">
        <w:rPr>
          <w:sz w:val="24"/>
          <w:szCs w:val="24"/>
        </w:rPr>
        <w:instrText xml:space="preserve"> ADDIN ZOTERO_ITEM CSL_CITATION {"citationID":"vZbTUTQv","properties":{"formattedCitation":"(122)","plainCitation":"(122)","noteIndex":0},"citationItems":[{"id":493,"uris":["http://zotero.org/users/local/nmQQP57q/items/2STJ8H2V"],"itemData":{"id":493,"type":"article-journal","abstract":"Purpose The aim of this study was to determine the relationship between the social support and psychological resilience levels perceived by nurses in Turkey during the coronavirus disease-2019 (COVID-19) pandemic. Design and Methods The study was descriptive and cross-sectional. Findings The level of social support perceived by the nurses during the COVID-19 pandemic was very good, and the perceived psychological resilience level was moderately good. Moreover, their psychological resilience was found to increase as the social support perceived by them increased. Practice Implications Psychiatric nurses should determine the social support resources of nurses, especially during the epidemic period. Individual and institutional studies should be conducted to increase nurses' psychological resilience.","container-title":"Perspectives in Psychiatric Care","DOI":"10.1111/ppc.12648","ISSN":"1744-6163","issue":"3","language":"en","note":"_eprint: https://onlinelibrary.wiley.com/doi/pdf/10.1111/ppc.12648","page":"1000-1008","source":"Wiley Online Library","title":"Relationship between the social support and psychological resilience levels perceived by nurses during the COVID-19 pandemic: A study from Turkey","title-short":"Relationship between the social support and psychological resilience levels perceived by nurses during the COVID-19 pandemic","volume":"57","author":[{"family":"Kılınç","given":"Tülay"},{"family":"Sis Çelik","given":"Aslı"}],"issued":{"date-parts":[["2021"]]}}}],"schema":"https://github.com/citation-style-language/schema/raw/master/csl-citation.json"} </w:instrText>
      </w:r>
      <w:r>
        <w:rPr>
          <w:sz w:val="24"/>
          <w:szCs w:val="24"/>
        </w:rPr>
        <w:fldChar w:fldCharType="separate"/>
      </w:r>
      <w:r w:rsidR="00A37B18" w:rsidRPr="00A37B18">
        <w:rPr>
          <w:rFonts w:ascii="Calibri" w:hAnsi="Calibri" w:cs="Calibri"/>
          <w:sz w:val="24"/>
        </w:rPr>
        <w:t>(122)</w:t>
      </w:r>
      <w:r>
        <w:rPr>
          <w:sz w:val="24"/>
          <w:szCs w:val="24"/>
        </w:rPr>
        <w:fldChar w:fldCharType="end"/>
      </w:r>
      <w:r>
        <w:rPr>
          <w:sz w:val="24"/>
          <w:szCs w:val="24"/>
        </w:rPr>
        <w:t xml:space="preserve">. Elhadi ve arkadaşlarının 745 sağlık çalışanı ile yaptığı araştırmada meslekteki çalışma süresi attıkça anksiyete ve depresyon semptomlarında anlamlı derecede azalma gözlendiği saptanmıştır </w:t>
      </w:r>
      <w:r>
        <w:rPr>
          <w:sz w:val="24"/>
          <w:szCs w:val="24"/>
        </w:rPr>
        <w:fldChar w:fldCharType="begin"/>
      </w:r>
      <w:r w:rsidR="00A37B18">
        <w:rPr>
          <w:sz w:val="24"/>
          <w:szCs w:val="24"/>
        </w:rPr>
        <w:instrText xml:space="preserve"> ADDIN ZOTERO_ITEM CSL_CITATION {"citationID":"BbbdlLy1","properties":{"formattedCitation":"(97)","plainCitation":"(97)","noteIndex":0},"citationItems":[{"id":129,"uris":["http://zotero.org/users/local/nmQQP57q/items/JP3B5E55"],"itemData":{"id":129,"type":"article-journal","abstract":"Objective\nHealthcare workers, particularly those working in departments that provide care for patients with coronavirus disease 2019 (COVID-19), are at a higher risk of this contagious disease than those who work in other departments. The aim of this study was to assess the psychological status of healthcare workers during the COVID-19 outbreak, which has compounded Libya's existing civil war-related problems.\nMethods\nA multi-center cross-sectional survey on depressive symptoms, anxiety symptoms, and abuse was conducted. The Hospital Anxiety and Depression Scale (HADS) was used to measure the prevalence of anxiety and depressive symptoms among healthcare workers.\nResults\nThe data of 745 eligible healthcare workers from 15 hospitals were analyzed. Depressive and anxiety symptoms were compared to the basic characteristics of the participants to determine the association. A total of 420 (56.3%) participants had depressive symptoms, while 348 (46.7%) had anxiety symptoms. Age, residency status, department, stigmatization, and living in a conflict zone were significantly associated with depressive symptoms. Age, department, years of experience, working hours per week, internal displacement, stigmatization, living in a conflict zone, and verbal abuse were significantly associated with anxiety symptoms.\nConclusion\nOur study presents important findings regarding depressive, anxiety symptoms, and abuse among physicians providing care during the COVID-19 outbreak and civil war in Libya. It also demonstrates several factors that can be associated with depressive and anxiety symptoms in this population.","container-title":"Journal of Psychosomatic Research","DOI":"10.1016/j.jpsychores.2020.110221","ISSN":"0022-3999","journalAbbreviation":"Journal of Psychosomatic Research","language":"en","page":"110221","source":"ScienceDirect","title":"Psychological status of healthcare workers during the civil war and COVID-19 pandemic: A cross-sectional study","title-short":"Psychological status of healthcare workers during the civil war and COVID-19 pandemic","volume":"137","author":[{"family":"Elhadi","given":"Muhammed"},{"family":"Msherghi","given":"Ahmed"},{"family":"Elgzairi","given":"Moutaz"},{"family":"Alhashimi","given":"Ayiman"},{"family":"Bouhuwaish","given":"Ahmad"},{"family":"Biala","given":"Marwa"},{"family":"Abuelmeda","given":"Seraj"},{"family":"Khel","given":"Samer"},{"family":"Khaled","given":"Ala"},{"family":"Alsoufi","given":"Ahmed"},{"family":"Elmabrouk","given":"Amna"},{"family":"Alshiteewi","given":"Fatimah Bin"},{"family":"Alhadi","given":"Bushray"},{"family":"Alhaddad","given":"Sarah"},{"family":"Gaffaz","given":"Rwanda"},{"family":"Elmabrouk","given":"Ola"},{"family":"Hamed","given":"Tasneem Ben"},{"family":"Alameen","given":"Hind"},{"family":"Zaid","given":"Ahmed"},{"family":"Elhadi","given":"Ahmed"},{"family":"Albakoush","given":"Ahmed"}],"issued":{"date-parts":[["2020",10,1]]}}}],"schema":"https://github.com/citation-style-language/schema/raw/master/csl-citation.json"} </w:instrText>
      </w:r>
      <w:r>
        <w:rPr>
          <w:sz w:val="24"/>
          <w:szCs w:val="24"/>
        </w:rPr>
        <w:fldChar w:fldCharType="separate"/>
      </w:r>
      <w:r w:rsidR="00A37B18" w:rsidRPr="00A37B18">
        <w:rPr>
          <w:rFonts w:ascii="Calibri" w:hAnsi="Calibri" w:cs="Calibri"/>
          <w:sz w:val="24"/>
        </w:rPr>
        <w:t>(97)</w:t>
      </w:r>
      <w:r>
        <w:rPr>
          <w:sz w:val="24"/>
          <w:szCs w:val="24"/>
        </w:rPr>
        <w:fldChar w:fldCharType="end"/>
      </w:r>
      <w:r>
        <w:rPr>
          <w:sz w:val="24"/>
          <w:szCs w:val="24"/>
        </w:rPr>
        <w:t xml:space="preserve">. Arafa ve arkadaşlarının 426 sağlık personeli ile yaptığı çalışmada beş yıl ve üzeri mesleki tecrübesi olan katılımcıların diğerlerine göre pandemi sürecinde daha az stres, anksiyete ve depresyon yaşadıklarını ortaya koymuştur </w:t>
      </w:r>
      <w:r>
        <w:rPr>
          <w:sz w:val="24"/>
          <w:szCs w:val="24"/>
        </w:rPr>
        <w:fldChar w:fldCharType="begin"/>
      </w:r>
      <w:r w:rsidR="00A37B18">
        <w:rPr>
          <w:sz w:val="24"/>
          <w:szCs w:val="24"/>
        </w:rPr>
        <w:instrText xml:space="preserve"> ADDIN ZOTERO_ITEM CSL_CITATION {"citationID":"BkCbWqsu","properties":{"formattedCitation":"(123)","plainCitation":"(123)","noteIndex":0},"citationItems":[{"id":523,"uris":["http://zotero.org/users/local/nmQQP57q/items/W87ESLBE"],"itemData":{"id":523,"type":"article-journal","abstract":"Introduction\nAs the Novel Corona Virus Disease (COVID-19) was declared by the world health organization a pandemic in March 2020, thousands of healthcare workers (HCWs) worldwide were on the frontlines fighting against the pandemic. Herein, we selected two Middle East countries; Egypt and Saudi Arabia to investigate the psychological impacts of the COVID-19 pandemic on their HCWs.\nMethods\nIn this cross-sectional study, a Google survey was used to access HCWs in many hospitals in Egypt and Saudi Arabia between the 14th and 24th of April 2020. The survey assessed HCWs regarding their sociodemographic and occupational features, sleeping hours, and psychological impacts of the COVID-19 pandemic using the Depression Anxiety Stress Scale-21 (DASS-21).\nResults\nThis study included 426 HCWs (48.4% physicians, 24.2% nurses, and 27.4% other HCWs). Of them, 69% had depression, 58.9% had anxiety, 55.9% had stress, and 37.3% had inadequate sleeping (&lt;6 h/day). Female sex, age ≤30 years, working in Egypt, attending emergency and night shifts, watching/reading COVID-19 news ≥2 h/day, and not getting emotional support from family, society, and hospital were associated with a high likelihood of depression, anxiety, stress, and inadequate sleeping.\nLimitations\nthe cross-sectional design restricted our ability to distinguish between preexisting and emerging psychological symptoms.\nConclusion\nHCWs on the frontlines in Egypt and Saudi Arabia experienced depression, anxiety, stress, and inadequate sleeping during the COVID-19 pandemic.","container-title":"Journal of Affective Disorders","DOI":"10.1016/j.jad.2020.09.080","ISSN":"0165-0327","journalAbbreviation":"Journal of Affective Disorders","language":"en","page":"365-371","source":"ScienceDirect","title":"Depressed, anxious, and stressed: What have healthcare workers on the frontlines in Egypt and Saudi Arabia experienced during the COVID-19 pandemic?","title-short":"Depressed, anxious, and stressed","volume":"278","author":[{"family":"Arafa","given":"Ahmed"},{"family":"Mohammed","given":"Zeinab"},{"family":"Mahmoud","given":"Omaima"},{"family":"Elshazley","given":"Momen"},{"family":"Ewis","given":"Ashraf"}],"issued":{"date-parts":[["2021",1,1]]}}}],"schema":"https://github.com/citation-style-language/schema/raw/master/csl-citation.json"} </w:instrText>
      </w:r>
      <w:r>
        <w:rPr>
          <w:sz w:val="24"/>
          <w:szCs w:val="24"/>
        </w:rPr>
        <w:fldChar w:fldCharType="separate"/>
      </w:r>
      <w:r w:rsidR="00A37B18" w:rsidRPr="00A37B18">
        <w:rPr>
          <w:rFonts w:ascii="Calibri" w:hAnsi="Calibri" w:cs="Calibri"/>
          <w:sz w:val="24"/>
        </w:rPr>
        <w:t>(123)</w:t>
      </w:r>
      <w:r>
        <w:rPr>
          <w:sz w:val="24"/>
          <w:szCs w:val="24"/>
        </w:rPr>
        <w:fldChar w:fldCharType="end"/>
      </w:r>
      <w:r>
        <w:rPr>
          <w:sz w:val="24"/>
          <w:szCs w:val="24"/>
        </w:rPr>
        <w:t>. Meslekteki çalışma süresi arttıkça stres puanı düşmesi; p</w:t>
      </w:r>
      <w:r w:rsidRPr="00004F98">
        <w:rPr>
          <w:sz w:val="24"/>
          <w:szCs w:val="24"/>
        </w:rPr>
        <w:t>andemilerde karşılaşılan riskler</w:t>
      </w:r>
      <w:r>
        <w:rPr>
          <w:sz w:val="24"/>
          <w:szCs w:val="24"/>
        </w:rPr>
        <w:t>in</w:t>
      </w:r>
      <w:r w:rsidRPr="00004F98">
        <w:rPr>
          <w:sz w:val="24"/>
          <w:szCs w:val="24"/>
        </w:rPr>
        <w:t xml:space="preserve"> </w:t>
      </w:r>
      <w:r>
        <w:rPr>
          <w:sz w:val="24"/>
          <w:szCs w:val="24"/>
        </w:rPr>
        <w:t xml:space="preserve">ve sorunların </w:t>
      </w:r>
      <w:r w:rsidRPr="00004F98">
        <w:rPr>
          <w:sz w:val="24"/>
          <w:szCs w:val="24"/>
        </w:rPr>
        <w:t>yaş</w:t>
      </w:r>
      <w:r>
        <w:rPr>
          <w:sz w:val="24"/>
          <w:szCs w:val="24"/>
        </w:rPr>
        <w:t>ça büyük</w:t>
      </w:r>
      <w:r w:rsidRPr="00004F98">
        <w:rPr>
          <w:sz w:val="24"/>
          <w:szCs w:val="24"/>
        </w:rPr>
        <w:t xml:space="preserve"> ve deneyiml</w:t>
      </w:r>
      <w:r>
        <w:rPr>
          <w:sz w:val="24"/>
          <w:szCs w:val="24"/>
        </w:rPr>
        <w:t>i kişiler tarafından</w:t>
      </w:r>
      <w:r w:rsidRPr="00004F98">
        <w:rPr>
          <w:sz w:val="24"/>
          <w:szCs w:val="24"/>
        </w:rPr>
        <w:t xml:space="preserve"> daha iyi algılanabilme</w:t>
      </w:r>
      <w:r>
        <w:rPr>
          <w:sz w:val="24"/>
          <w:szCs w:val="24"/>
        </w:rPr>
        <w:t>sine</w:t>
      </w:r>
      <w:r w:rsidRPr="00004F98">
        <w:rPr>
          <w:sz w:val="24"/>
          <w:szCs w:val="24"/>
        </w:rPr>
        <w:t xml:space="preserve"> ve bireylerin </w:t>
      </w:r>
      <w:r w:rsidRPr="00004F98">
        <w:rPr>
          <w:sz w:val="24"/>
          <w:szCs w:val="24"/>
        </w:rPr>
        <w:lastRenderedPageBreak/>
        <w:t>geçmişte benzer zorlu koşullarda yaşadıkları olumlu deneyimlerden yararlanabilmesine bağlanabilir</w:t>
      </w:r>
      <w:r>
        <w:rPr>
          <w:sz w:val="24"/>
          <w:szCs w:val="24"/>
        </w:rPr>
        <w:t xml:space="preserve">. </w:t>
      </w:r>
    </w:p>
    <w:p w14:paraId="65B7D4B8" w14:textId="361757E7" w:rsidR="00157B7B" w:rsidRPr="001513C5" w:rsidRDefault="00157B7B" w:rsidP="00157B7B">
      <w:pPr>
        <w:spacing w:line="360" w:lineRule="auto"/>
        <w:ind w:firstLine="708"/>
        <w:jc w:val="both"/>
        <w:rPr>
          <w:rFonts w:cstheme="minorHAnsi"/>
          <w:sz w:val="24"/>
          <w:szCs w:val="24"/>
        </w:rPr>
      </w:pPr>
      <w:r w:rsidRPr="001513C5">
        <w:rPr>
          <w:rFonts w:cstheme="minorHAnsi"/>
          <w:sz w:val="24"/>
          <w:szCs w:val="24"/>
        </w:rPr>
        <w:t>Katılımcıların halen çalışılan birimlere göre Algılanan Stres Ölçeğinden alınan puanlar karşılaştırıldığında</w:t>
      </w:r>
      <w:r>
        <w:rPr>
          <w:rFonts w:cstheme="minorHAnsi"/>
          <w:sz w:val="24"/>
          <w:szCs w:val="24"/>
        </w:rPr>
        <w:t>;</w:t>
      </w:r>
      <w:r w:rsidRPr="001513C5">
        <w:rPr>
          <w:rFonts w:cstheme="minorHAnsi"/>
          <w:sz w:val="24"/>
          <w:szCs w:val="24"/>
        </w:rPr>
        <w:t xml:space="preserve"> </w:t>
      </w:r>
      <w:r>
        <w:rPr>
          <w:rFonts w:cstheme="minorHAnsi"/>
          <w:sz w:val="24"/>
          <w:szCs w:val="24"/>
        </w:rPr>
        <w:t xml:space="preserve">yoğun bakımda </w:t>
      </w:r>
      <w:r w:rsidRPr="001513C5">
        <w:rPr>
          <w:rFonts w:cstheme="minorHAnsi"/>
          <w:sz w:val="24"/>
          <w:szCs w:val="24"/>
        </w:rPr>
        <w:t>çalışanlar en yüksek stres puanına sahipken onları korona polikliniği/triajda çalışanlar izlemektedir</w:t>
      </w:r>
      <w:r>
        <w:rPr>
          <w:rFonts w:cstheme="minorHAnsi"/>
          <w:sz w:val="24"/>
          <w:szCs w:val="24"/>
        </w:rPr>
        <w:t xml:space="preserve"> </w:t>
      </w:r>
      <w:r w:rsidRPr="001513C5">
        <w:rPr>
          <w:rFonts w:cstheme="minorHAnsi"/>
          <w:sz w:val="24"/>
          <w:szCs w:val="24"/>
        </w:rPr>
        <w:t>(Tablo</w:t>
      </w:r>
      <w:r>
        <w:rPr>
          <w:rFonts w:cstheme="minorHAnsi"/>
          <w:sz w:val="24"/>
          <w:szCs w:val="24"/>
        </w:rPr>
        <w:t xml:space="preserve"> 14</w:t>
      </w:r>
      <w:r w:rsidRPr="001513C5">
        <w:rPr>
          <w:rFonts w:cstheme="minorHAnsi"/>
          <w:sz w:val="24"/>
          <w:szCs w:val="24"/>
        </w:rPr>
        <w:t>).</w:t>
      </w:r>
      <w:r>
        <w:rPr>
          <w:rFonts w:cstheme="minorHAnsi"/>
          <w:sz w:val="24"/>
          <w:szCs w:val="24"/>
        </w:rPr>
        <w:t xml:space="preserve"> Ayrıca p</w:t>
      </w:r>
      <w:r w:rsidRPr="008C1415">
        <w:rPr>
          <w:rFonts w:cstheme="minorHAnsi"/>
          <w:sz w:val="24"/>
          <w:szCs w:val="24"/>
        </w:rPr>
        <w:t>andemi</w:t>
      </w:r>
      <w:r w:rsidRPr="001513C5">
        <w:rPr>
          <w:rFonts w:cstheme="minorHAnsi"/>
          <w:sz w:val="24"/>
          <w:szCs w:val="24"/>
        </w:rPr>
        <w:t xml:space="preserve"> süresince </w:t>
      </w:r>
      <w:r w:rsidR="001F6A56">
        <w:rPr>
          <w:rFonts w:cstheme="minorHAnsi"/>
          <w:sz w:val="24"/>
          <w:szCs w:val="24"/>
        </w:rPr>
        <w:t>COVID-19</w:t>
      </w:r>
      <w:r w:rsidRPr="001513C5">
        <w:rPr>
          <w:rFonts w:cstheme="minorHAnsi"/>
          <w:sz w:val="24"/>
          <w:szCs w:val="24"/>
        </w:rPr>
        <w:t xml:space="preserve"> hastalarına hizmet veren yoğun bakım ünitesinde çalışanların çalışmayanlara göre</w:t>
      </w:r>
      <w:r>
        <w:rPr>
          <w:rFonts w:cstheme="minorHAnsi"/>
          <w:sz w:val="24"/>
          <w:szCs w:val="24"/>
        </w:rPr>
        <w:t xml:space="preserve"> 1,748</w:t>
      </w:r>
      <w:r w:rsidRPr="001513C5">
        <w:rPr>
          <w:rFonts w:cstheme="minorHAnsi"/>
          <w:sz w:val="24"/>
          <w:szCs w:val="24"/>
        </w:rPr>
        <w:t xml:space="preserve"> </w:t>
      </w:r>
      <w:r>
        <w:rPr>
          <w:rFonts w:cstheme="minorHAnsi"/>
          <w:sz w:val="24"/>
          <w:szCs w:val="24"/>
        </w:rPr>
        <w:t xml:space="preserve">kat </w:t>
      </w:r>
      <w:r w:rsidRPr="001513C5">
        <w:rPr>
          <w:rFonts w:cstheme="minorHAnsi"/>
          <w:sz w:val="24"/>
          <w:szCs w:val="24"/>
        </w:rPr>
        <w:t>yüksek stres puanı</w:t>
      </w:r>
      <w:r>
        <w:rPr>
          <w:rFonts w:cstheme="minorHAnsi"/>
          <w:sz w:val="24"/>
          <w:szCs w:val="24"/>
        </w:rPr>
        <w:t>na sahip olduğu</w:t>
      </w:r>
      <w:r w:rsidRPr="001513C5">
        <w:rPr>
          <w:rFonts w:cstheme="minorHAnsi"/>
          <w:sz w:val="24"/>
          <w:szCs w:val="24"/>
        </w:rPr>
        <w:t xml:space="preserve"> ve aralarındaki farkın istatistiksel olarak anlamlı olduğu bulunmuştur (Tablo</w:t>
      </w:r>
      <w:r>
        <w:rPr>
          <w:rFonts w:cstheme="minorHAnsi"/>
          <w:sz w:val="24"/>
          <w:szCs w:val="24"/>
        </w:rPr>
        <w:t xml:space="preserve"> 15</w:t>
      </w:r>
      <w:r w:rsidRPr="001513C5">
        <w:rPr>
          <w:rFonts w:cstheme="minorHAnsi"/>
          <w:sz w:val="24"/>
          <w:szCs w:val="24"/>
        </w:rPr>
        <w:t>)</w:t>
      </w:r>
      <w:r>
        <w:rPr>
          <w:rFonts w:cstheme="minorHAnsi"/>
          <w:sz w:val="24"/>
          <w:szCs w:val="24"/>
        </w:rPr>
        <w:t>. Hammond ve arkadaşlarının Avusturalya’da 3</w:t>
      </w:r>
      <w:r w:rsidR="00D640B0">
        <w:rPr>
          <w:rFonts w:cstheme="minorHAnsi"/>
          <w:sz w:val="24"/>
          <w:szCs w:val="24"/>
        </w:rPr>
        <w:t>.</w:t>
      </w:r>
      <w:r>
        <w:rPr>
          <w:rFonts w:cstheme="minorHAnsi"/>
          <w:sz w:val="24"/>
          <w:szCs w:val="24"/>
        </w:rPr>
        <w:t xml:space="preserve">770 yoğun bakım personeliyle yaptığı çalışmada katılımcıların %29’unda yaygın anksiyete ve stres belirtileri olduğu tespit edilmiştir </w:t>
      </w:r>
      <w:r>
        <w:rPr>
          <w:rFonts w:cstheme="minorHAnsi"/>
          <w:sz w:val="24"/>
          <w:szCs w:val="24"/>
        </w:rPr>
        <w:fldChar w:fldCharType="begin"/>
      </w:r>
      <w:r w:rsidR="00A37B18">
        <w:rPr>
          <w:rFonts w:cstheme="minorHAnsi"/>
          <w:sz w:val="24"/>
          <w:szCs w:val="24"/>
        </w:rPr>
        <w:instrText xml:space="preserve"> ADDIN ZOTERO_ITEM CSL_CITATION {"citationID":"SzMQXbAa","properties":{"formattedCitation":"(124)","plainCitation":"(124)","noteIndex":0},"citationItems":[{"id":474,"uris":["http://zotero.org/users/local/nmQQP57q/items/BKT3E5XS"],"itemData":{"id":474,"type":"article-journal","abstract":"Aim\nThe aim of the study was to determine levels of depression, anxiety, and stress symptoms and factors associated with psychological burden amongst critical care healthcare workers in the early stages of the coronavirus disease 2019 pandemic.\nMethods\nAn anonymous Web-based survey distributed in April 2020. All healthcare workers employed in a critical care setting were eligible to participate. Invitations to the survey were distributed through Australian and New Zealand critical care societies and social media platforms. The primary outcome was the proportion of healthcare workers who reported moderate to extremely severe scores on the Depression, Anxiety, and Stress Scale-21 (DASS-21).\nResults\nOf the 3770 complete responses, 3039 (80.6%) were from Australia. A total of 2871 respondents (76.2%) were women; the median age was 41 years. Nurses made up 2269 (60.2%) of respondents, with most (2029 [53.8%]) working in intensive care units. Overall, 813 (21.6%) respondents reported moderate to extremely severe depression, 1078 (28.6%) reported moderate to extremely severe anxiety, and 1057 (28.0%) reported moderate to extremely severe stress scores. Mean ± standard deviation values of DASS-21 depression, anxiety, and stress scores amongst woman vs men was as follows: 8.0 ± 8.2 vs 7.1 ± 8.2 (p = 0.003), 7.2 ± 7.5 vs 5.0 ± 6.7 (p &lt; 0.001), and 14.4 ± 9.6 vs 12.5 ± 9.4 (p &lt; 0.001), respectively. After adjusting for significant confounders, clinical concerns associated with higher DASS-21 scores included not being clinically prepared (β = 4.2, p &lt; 0.001), an inadequate workforce (β = 2.4, p = 0.001), having to triage patients owing to lack of beds and/or equipment (β = 2.6, p = 0.001), virus transmission to friends and family (β = 2.1, p = 0.009), contracting coronavirus disease 2019 (β = 2.8, p = 0.011), being responsible for other staff members (β = 3.1, p &lt; 0.001), and being asked to work in an area that was not in the respondents' expertise (β = 5.7, p &lt; 0.001).\nConclusion\nIn this survey of critical care healthcare workers, between 22 and 29% of respondents reported moderate to extremely severe depression, anxiety, and stress symptoms, with women reporting higher scores than men. Although female gender appears to play a role, modifiable factors also contribute to psychological burden and should be studied further.","collection-title":"The Coronavirus disease 2019 Pandemic: a critical care focus","container-title":"Australian Critical Care","DOI":"10.1016/j.aucc.2020.12.004","ISSN":"1036-7314","issue":"2","journalAbbreviation":"Australian Critical Care","language":"en","page":"146-154","source":"ScienceDirect","title":"Impact of the coronavirus disease 2019 pandemic on critical care healthcare workers' depression, anxiety, and stress levels","volume":"34","author":[{"family":"Hammond","given":"Naomi E."},{"family":"Crowe","given":"Liz"},{"family":"Abbenbroek","given":"Brett"},{"family":"Elliott","given":"Rosalind"},{"family":"Tian","given":"David H."},{"family":"Donaldson","given":"Lachlan H."},{"family":"Fitzgerald","given":"Emily"},{"family":"Flower","given":"Oliver"},{"family":"Grattan","given":"Sarah"},{"family":"Harris","given":"Roger"},{"family":"Sayers","given":"Louise"},{"family":"Delaney","given":"Anthony"}],"issued":{"date-parts":[["2021",3,1]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(124)</w:t>
      </w:r>
      <w:r>
        <w:rPr>
          <w:rFonts w:cstheme="minorHAnsi"/>
          <w:sz w:val="24"/>
          <w:szCs w:val="24"/>
        </w:rPr>
        <w:fldChar w:fldCharType="end"/>
      </w:r>
      <w:r>
        <w:rPr>
          <w:rFonts w:cstheme="minorHAnsi"/>
          <w:sz w:val="24"/>
          <w:szCs w:val="24"/>
        </w:rPr>
        <w:t>. Lai ve arkadaşlarının 1</w:t>
      </w:r>
      <w:r w:rsidR="00D640B0">
        <w:rPr>
          <w:rFonts w:cstheme="minorHAnsi"/>
          <w:sz w:val="24"/>
          <w:szCs w:val="24"/>
        </w:rPr>
        <w:t>.</w:t>
      </w:r>
      <w:r>
        <w:rPr>
          <w:rFonts w:cstheme="minorHAnsi"/>
          <w:sz w:val="24"/>
          <w:szCs w:val="24"/>
        </w:rPr>
        <w:t xml:space="preserve">257 hemşire ve hekim ile yaptığı çalışmada; </w:t>
      </w:r>
      <w:r w:rsidR="001F6A56">
        <w:rPr>
          <w:rFonts w:cstheme="minorHAnsi"/>
          <w:sz w:val="24"/>
          <w:szCs w:val="24"/>
        </w:rPr>
        <w:t>COVID-19</w:t>
      </w:r>
      <w:r>
        <w:rPr>
          <w:rFonts w:cstheme="minorHAnsi"/>
          <w:sz w:val="24"/>
          <w:szCs w:val="24"/>
        </w:rPr>
        <w:t xml:space="preserve"> ile ilgili kliniklerde çalışanların anksiyete, stres, kaygı bozukluğuna bağlı semptomların diğer birimlerde çalışanlardan yüksek olduğu ve aralarındaki farkın istatistiksel olarak anlamlı bulunduğu gösterilmiştir </w:t>
      </w:r>
      <w:r>
        <w:rPr>
          <w:rFonts w:cstheme="minorHAnsi"/>
          <w:sz w:val="24"/>
          <w:szCs w:val="24"/>
        </w:rPr>
        <w:fldChar w:fldCharType="begin"/>
      </w:r>
      <w:r>
        <w:rPr>
          <w:rFonts w:cstheme="minorHAnsi"/>
          <w:sz w:val="24"/>
          <w:szCs w:val="24"/>
        </w:rPr>
        <w:instrText xml:space="preserve"> ADDIN ZOTERO_ITEM CSL_CITATION {"citationID":"I7IOL9zE","properties":{"formattedCitation":"(7)","plainCitation":"(7)","noteIndex":0},"citationItems":[{"id":261,"uris":["http://zotero.org/users/local/nmQQP57q/items/I9UTTKUG"],"itemData":{"id":261,"type":"article-journal","abstract":"Health care workers exposed to coronavirus disease 2019 (COVID-19) could be psychologically stressed.To assess the magnitude of mental health outcomes and associated factors among health care workers treating patients exposed to COVID-19 in China.This cross-sectional, survey-based, region-stratified study collected demographic data and mental health measurements from 1257 health care workers in 34 hospitals from January 29, 2020, to February 3, 2020, in China. Health care workers in hospitals equipped with fever clinics or wards for patients with COVID-19 were eligible.The degree of symptoms of depression, anxiety, insomnia, and distress was assessed by the Chinese versions of the 9-item Patient Health Questionnaire, the 7-item Generalized Anxiety Disorder scale, the 7-item Insomnia Severity Index, and the 22-item Impact of Event Scale–Revised, respectively. Multivariable logistic regression analysis was performed to identify factors associated with mental health outcomes.A total of 1257 of 1830 contacted individuals completed the survey, with a participation rate of 68.7%. A total of 813 (64.7%) were aged 26 to 40 years, and 964 (76.7%) were women. Of all participants, 764 (60.8%) were nurses, and 493 (39.2%) were physicians; 760 (60.5%) worked in hospitals in Wuhan, and 522 (41.5%) were frontline health care workers. A considerable proportion of participants reported symptoms of depression (634 [50.4%]), anxiety (560 [44.6%]), insomnia (427 [34.0%]), and distress (899 [71.5%]). Nurses, women, frontline health care workers, and those working in Wuhan, China, reported more severe degrees of all measurements of mental health symptoms than other health care workers (eg, median [IQR] Patient Health Questionnaire scores among physicians vs nurses: 4.0 [1.0-7.0] vs 5.0 [2.0-8.0]; P = .007; median [interquartile range {IQR}] Generalized Anxiety Disorder scale scores among men vs women: 2.0 [0-6.0] vs 4.0 [1.0-7.0]; P &amp;lt; .001; median [IQR] Insomnia Severity Index scores among frontline vs second-line workers: 6.0 [2.0-11.0] vs 4.0 [1.0-8.0]; P &amp;lt; .001; median [IQR] Impact of Event Scale–Revised scores among those in Wuhan vs those in Hubei outside Wuhan and those outside Hubei: 21.0 [8.5-34.5] vs 18.0 [6.0-28.0] in Hubei outside Wuhan and 15.0 [4.0-26.0] outside Hubei; P &amp;lt; .001). Multivariable logistic regression analysis showed participants from outside Hubei province were associated with lower risk of experiencing symptoms of distress compared with those in Wuhan (odds ratio [OR], 0.62; 95% CI, 0.43-0.88; P = .008). Frontline health care workers engaged in direct diagnosis, treatment, and care of patients with COVID-19 were associated with a higher risk of symptoms of depression (OR, 1.52; 95% CI, 1.11-2.09; P = .01), anxiety (OR, 1.57; 95% CI, 1.22-2.02; P &amp;lt; .001), insomnia (OR, 2.97; 95% CI, 1.92-4.60; P &amp;lt; .001), and distress (OR, 1.60; 95% CI, 1.25-2.04; P &amp;lt; .001).In this survey of heath care workers in hospitals equipped with fever clinics or wards for patients with COVID-19 in Wuhan and other regions in China, participants reported experiencing psychological burden, especially nurses, women, those in Wuhan, and frontline health care workers directly engaged in the diagnosis, treatment, and care for patients with COVID-19.","container-title":"JAMA Network Open","DOI":"10.1001/jamanetworkopen.2020.3976","ISSN":"2574-3805","issue":"3","journalAbbreviation":"JAMA Network Open","page":"e203976","source":"Silverchair","title":"Factors Associated With Mental Health Outcomes Among Health Care Workers Exposed to Coronavirus Disease 2019","volume":"3","author":[{"family":"Lai","given":"Jianbo"},{"family":"Ma","given":"Simeng"},{"family":"Wang","given":"Ying"},{"family":"Cai","given":"Zhongxiang"},{"family":"Hu","given":"Jianbo"},{"family":"Wei","given":"Ning"},{"family":"Wu","given":"Jiang"},{"family":"Du","given":"Hui"},{"family":"Chen","given":"Tingting"},{"family":"Li","given":"Ruiting"},{"family":"Tan","given":"Huawei"},{"family":"Kang","given":"Lijun"},{"family":"Yao","given":"Lihua"},{"family":"Huang","given":"Manli"},{"family":"Wang","given":"Huafen"},{"family":"Wang","given":"Gaohua"},{"family":"Liu","given":"Zhongchun"},{"family":"Hu","given":"Shaohua"}],"issued":{"date-parts":[["2020",3,23]]}}}],"schema":"https://github.com/citation-style-language/schema/raw/master/csl-citation.json"} </w:instrText>
      </w:r>
      <w:r>
        <w:rPr>
          <w:rFonts w:cstheme="minorHAnsi"/>
          <w:sz w:val="24"/>
          <w:szCs w:val="24"/>
        </w:rPr>
        <w:fldChar w:fldCharType="separate"/>
      </w:r>
      <w:r w:rsidRPr="00F67E1C">
        <w:rPr>
          <w:rFonts w:ascii="Calibri" w:hAnsi="Calibri" w:cs="Calibri"/>
          <w:sz w:val="24"/>
        </w:rPr>
        <w:t>(7)</w:t>
      </w:r>
      <w:r>
        <w:rPr>
          <w:rFonts w:cstheme="minorHAnsi"/>
          <w:sz w:val="24"/>
          <w:szCs w:val="24"/>
        </w:rPr>
        <w:fldChar w:fldCharType="end"/>
      </w:r>
      <w:r>
        <w:rPr>
          <w:rFonts w:cstheme="minorHAnsi"/>
          <w:sz w:val="24"/>
          <w:szCs w:val="24"/>
        </w:rPr>
        <w:t xml:space="preserve">. </w:t>
      </w:r>
      <w:r w:rsidRPr="001513C5">
        <w:rPr>
          <w:rFonts w:cstheme="minorHAnsi"/>
          <w:sz w:val="24"/>
          <w:szCs w:val="24"/>
        </w:rPr>
        <w:t xml:space="preserve">Suudi Arabistan’da </w:t>
      </w:r>
      <w:r>
        <w:rPr>
          <w:rFonts w:cstheme="minorHAnsi"/>
          <w:sz w:val="24"/>
          <w:szCs w:val="24"/>
        </w:rPr>
        <w:t xml:space="preserve">çoğunluğu hekim ve hemşirelerden oluşan </w:t>
      </w:r>
      <w:r w:rsidRPr="001513C5">
        <w:rPr>
          <w:rFonts w:cstheme="minorHAnsi"/>
          <w:sz w:val="24"/>
          <w:szCs w:val="24"/>
        </w:rPr>
        <w:t>sağlık personeliyle yapılan</w:t>
      </w:r>
      <w:r>
        <w:rPr>
          <w:rFonts w:cstheme="minorHAnsi"/>
          <w:sz w:val="24"/>
          <w:szCs w:val="24"/>
        </w:rPr>
        <w:t xml:space="preserve"> bir</w:t>
      </w:r>
      <w:r w:rsidRPr="001513C5">
        <w:rPr>
          <w:rFonts w:cstheme="minorHAnsi"/>
          <w:sz w:val="24"/>
          <w:szCs w:val="24"/>
        </w:rPr>
        <w:t xml:space="preserve"> çalışmada </w:t>
      </w:r>
      <w:r>
        <w:rPr>
          <w:rFonts w:cstheme="minorHAnsi"/>
          <w:sz w:val="24"/>
          <w:szCs w:val="24"/>
        </w:rPr>
        <w:t>bu araştırmaya benzer şekilde</w:t>
      </w:r>
      <w:r w:rsidRPr="001513C5">
        <w:rPr>
          <w:rFonts w:cstheme="minorHAnsi"/>
          <w:sz w:val="24"/>
          <w:szCs w:val="24"/>
        </w:rPr>
        <w:t xml:space="preserve"> </w:t>
      </w:r>
      <w:r w:rsidR="001F6A56">
        <w:rPr>
          <w:rFonts w:cstheme="minorHAnsi"/>
          <w:sz w:val="24"/>
          <w:szCs w:val="24"/>
        </w:rPr>
        <w:t>COVID-19</w:t>
      </w:r>
      <w:r w:rsidRPr="001513C5">
        <w:rPr>
          <w:rFonts w:cstheme="minorHAnsi"/>
          <w:sz w:val="24"/>
          <w:szCs w:val="24"/>
        </w:rPr>
        <w:t xml:space="preserve"> ile ilgili kliniklerde çalışanların çalışmayanlara göre Algılanan Stres Ölçeği</w:t>
      </w:r>
      <w:r>
        <w:rPr>
          <w:rFonts w:cstheme="minorHAnsi"/>
          <w:sz w:val="24"/>
          <w:szCs w:val="24"/>
        </w:rPr>
        <w:t>’</w:t>
      </w:r>
      <w:r w:rsidRPr="001513C5">
        <w:rPr>
          <w:rFonts w:cstheme="minorHAnsi"/>
          <w:sz w:val="24"/>
          <w:szCs w:val="24"/>
        </w:rPr>
        <w:t xml:space="preserve">nden aldıkları puanların yüksek olduğu ve aradaki farkın istatistiksel olarak anlamlı olduğu belirtilmiştir </w:t>
      </w:r>
      <w:r w:rsidRPr="001513C5">
        <w:rPr>
          <w:rFonts w:cstheme="minorHAnsi"/>
          <w:sz w:val="24"/>
          <w:szCs w:val="24"/>
        </w:rPr>
        <w:fldChar w:fldCharType="begin"/>
      </w:r>
      <w:r w:rsidR="00A37B18">
        <w:rPr>
          <w:rFonts w:cstheme="minorHAnsi"/>
          <w:sz w:val="24"/>
          <w:szCs w:val="24"/>
        </w:rPr>
        <w:instrText xml:space="preserve"> ADDIN ZOTERO_ITEM CSL_CITATION {"citationID":"iISmclGd","properties":{"formattedCitation":"(125)","plainCitation":"(125)","noteIndex":0},"citationItems":[{"id":300,"uris":["http://zotero.org/users/local/nmQQP57q/items/4ASX89A8"],"itemData":{"id":300,"type":"article-journal","abstract":"The COVID-19 pandemic has been stressful and of considerable concern among health care workers (HCWs). Being particularly at increased risk for exposure, HCWs worry about becoming infected as well as infecting co-workers, patients and family members. Such distress and panic may have destructive effects on individuals and may last long after the pandemic situation leading to depression or post-traumatic stress disorder. Therefore, the aim of the current study is to measure and investigate the prevalence of the factors affecting psychological stress during the COVID-19 pandemic among HCWs.","container-title":"Journal of Epidemiology and Global Health","DOI":"10.1007/s44197-021-00014-4","ISSN":"2210-6014","issue":"4","journalAbbreviation":"J Epidemiol Glob Health","language":"en","page":"377-388","source":"Springer Link","title":"Psychological Impact of COVID-19 Pandemic on Healthcare Workers in Riyadh, Saudi Arabia: Perceived Stress Scale Measures","title-short":"Psychological Impact of COVID-19 Pandemic on Healthcare Workers in Riyadh, Saudi Arabia","volume":"11","author":[{"family":"Alwaqdani","given":"Nuha"},{"family":"Amer","given":"Hala A."},{"family":"Alwaqdani","given":"Reem"},{"family":"AlMansour","given":"Fahad"},{"family":"Alzoman","given":"Hind A."},{"family":"Saadallah","given":"Amal"},{"family":"Alsuwaidan","given":"Salem"},{"family":"Soule","given":"Barbra M."},{"family":"Memish","given":"Ziad A."}],"issued":{"date-parts":[["2021",12,1]]}}}],"schema":"https://github.com/citation-style-language/schema/raw/master/csl-citation.json"}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(125)</w:t>
      </w:r>
      <w:r w:rsidRPr="001513C5">
        <w:rPr>
          <w:rFonts w:cstheme="minorHAnsi"/>
          <w:sz w:val="24"/>
          <w:szCs w:val="24"/>
        </w:rPr>
        <w:fldChar w:fldCharType="end"/>
      </w:r>
      <w:r w:rsidRPr="001513C5">
        <w:rPr>
          <w:rFonts w:cstheme="minorHAnsi"/>
          <w:sz w:val="24"/>
          <w:szCs w:val="24"/>
        </w:rPr>
        <w:t xml:space="preserve">. </w:t>
      </w:r>
      <w:r>
        <w:rPr>
          <w:rFonts w:cstheme="minorHAnsi"/>
          <w:sz w:val="24"/>
          <w:szCs w:val="24"/>
        </w:rPr>
        <w:t>Çin’de üçüncü basamak bir sağlık kuruluşunda çoğunluğu hemşirelerden oluşan 1</w:t>
      </w:r>
      <w:r w:rsidR="00D640B0">
        <w:rPr>
          <w:rFonts w:cstheme="minorHAnsi"/>
          <w:sz w:val="24"/>
          <w:szCs w:val="24"/>
        </w:rPr>
        <w:t>.</w:t>
      </w:r>
      <w:r>
        <w:rPr>
          <w:rFonts w:cstheme="minorHAnsi"/>
          <w:sz w:val="24"/>
          <w:szCs w:val="24"/>
        </w:rPr>
        <w:t xml:space="preserve">208 katılımcıyla yapılan çalışmada, </w:t>
      </w:r>
      <w:r w:rsidR="001F6A56">
        <w:rPr>
          <w:rFonts w:cstheme="minorHAnsi"/>
          <w:sz w:val="24"/>
          <w:szCs w:val="24"/>
        </w:rPr>
        <w:t>COVID-19</w:t>
      </w:r>
      <w:r>
        <w:rPr>
          <w:rFonts w:cstheme="minorHAnsi"/>
          <w:sz w:val="24"/>
          <w:szCs w:val="24"/>
        </w:rPr>
        <w:t xml:space="preserve"> hastalarına hizmet veren yerlerde çalışanlarda stres kaynağının temel sebebi enfekte olma korkusu olduğu gösterilmiştir </w:t>
      </w:r>
      <w:r>
        <w:rPr>
          <w:rFonts w:cstheme="minorHAnsi"/>
          <w:sz w:val="24"/>
          <w:szCs w:val="24"/>
        </w:rPr>
        <w:fldChar w:fldCharType="begin"/>
      </w:r>
      <w:r w:rsidR="00A37B18">
        <w:rPr>
          <w:rFonts w:cstheme="minorHAnsi"/>
          <w:sz w:val="24"/>
          <w:szCs w:val="24"/>
        </w:rPr>
        <w:instrText xml:space="preserve"> ADDIN ZOTERO_ITEM CSL_CITATION {"citationID":"4BxaQg4v","properties":{"formattedCitation":"(126)","plainCitation":"(126)","noteIndex":0},"citationItems":[{"id":447,"uris":["http://zotero.org/users/local/nmQQP57q/items/73DRFB22"],"itemData":{"id":447,"type":"article-journal","abstract":"Background:When the contagious COVID-19 spread worldwide, the frontline staff faced unprecedented excessive work pressure and expectations of all of the society.Objective:The aim was to explore healthcare workers? stress and influencing factors when caring for COVID-19 patients from an altruistic perspective.Methods:A cross-sectional, descriptive study was conducted in a tertiary hospital during the outbreak of COVID-19 between February and March 2020 in Wuhan, the capital city of Hubei province in China. Data were collected from 1208 healthcare workers. Descriptive statistics and multiple linear regression were used to analyze the data.Ethical considerations:Research ethics approval (with the code of TJ-IRB20200379) was obtained from Tongji Hospital, Tongji Medical College of Huazhong University of Science and Technology. Written informed consent was also received from participants.Results:Less than 60% of participants chose moderate or severe stress on all stressors, indicating a low stress level among healthcare workers. The main source of stress among frontline healthcare workers caring for COVID-19 patients came from the fear of being infected, the fear of family members being infected, and the discomfort caused by protective equipment. Frontline staff who were nurses, were married, and had worked more than 20 days suffered higher stress, whereas rescue staff showed lower stress.Conclusion:The healthcare workers caring for patients with COVID-19 had low stress level, although they still had the fear of being infected or uncomfortable feeling caused by personal protective equipment. A low stress level among healthcare workers indicated their professional devotion and altruism during COVID-19 epidemic. Medical institutions and the government should continue to strengthen infection prevention measures and provide more comprehensive care involving families of frontline healthcare workers, especially nurses and married staff. It will be a lesson to other countries that awaking healthcare workers? inside motivation and providing necessary support from government and society were significant.","container-title":"Nursing Ethics","DOI":"10.1177/0969733020934146","ISSN":"0969-7330","issue":"7","journalAbbreviation":"Nurs Ethics","language":"en","note":"publisher: SAGE Publications Ltd","page":"1490-1500","source":"SAGE Journals","title":"Healthcare workers’ stress when caring for COVID-19 patients: An altruistic perspective","title-short":"Healthcare workers’ stress when caring for COVID-19 patients","volume":"27","author":[{"family":"Wang","given":"Hui"},{"family":"Liu","given":"Yu"},{"family":"Hu","given":"Kaili"},{"family":"Zhang","given":"Meng"},{"family":"Du","given":"Meichen"},{"family":"Huang","given":"Haishan"},{"family":"Yue","given":"Xiao"}],"issued":{"date-parts":[["2020",11,1]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(126)</w:t>
      </w:r>
      <w:r>
        <w:rPr>
          <w:rFonts w:cstheme="minorHAnsi"/>
          <w:sz w:val="24"/>
          <w:szCs w:val="24"/>
        </w:rPr>
        <w:fldChar w:fldCharType="end"/>
      </w:r>
      <w:r>
        <w:rPr>
          <w:rFonts w:cstheme="minorHAnsi"/>
          <w:sz w:val="24"/>
          <w:szCs w:val="24"/>
        </w:rPr>
        <w:t>. Preti ve arkadaşlarının yaptığı bir sistematik derleme çalışmasına 44 araştırma dahil edilmiş ve ö</w:t>
      </w:r>
      <w:r w:rsidRPr="0071095D">
        <w:rPr>
          <w:rFonts w:cstheme="minorHAnsi"/>
          <w:sz w:val="24"/>
          <w:szCs w:val="24"/>
        </w:rPr>
        <w:t>zellikle salgınlar sırasında</w:t>
      </w:r>
      <w:r>
        <w:rPr>
          <w:rFonts w:cstheme="minorHAnsi"/>
          <w:sz w:val="24"/>
          <w:szCs w:val="24"/>
        </w:rPr>
        <w:t xml:space="preserve"> aktif olarak görev yapan</w:t>
      </w:r>
      <w:r w:rsidRPr="0071095D">
        <w:rPr>
          <w:rFonts w:cstheme="minorHAnsi"/>
          <w:sz w:val="24"/>
          <w:szCs w:val="24"/>
        </w:rPr>
        <w:t xml:space="preserve"> sağlık </w:t>
      </w:r>
      <w:r>
        <w:rPr>
          <w:rFonts w:cstheme="minorHAnsi"/>
          <w:sz w:val="24"/>
          <w:szCs w:val="24"/>
        </w:rPr>
        <w:t xml:space="preserve">personelinde; </w:t>
      </w:r>
      <w:r w:rsidRPr="0071095D">
        <w:rPr>
          <w:rFonts w:cstheme="minorHAnsi"/>
          <w:sz w:val="24"/>
          <w:szCs w:val="24"/>
        </w:rPr>
        <w:t>travma sonrası stres belirtileri (%11-73</w:t>
      </w:r>
      <w:r>
        <w:rPr>
          <w:rFonts w:cstheme="minorHAnsi"/>
          <w:sz w:val="24"/>
          <w:szCs w:val="24"/>
        </w:rPr>
        <w:t>,</w:t>
      </w:r>
      <w:r w:rsidRPr="0071095D">
        <w:rPr>
          <w:rFonts w:cstheme="minorHAnsi"/>
          <w:sz w:val="24"/>
          <w:szCs w:val="24"/>
        </w:rPr>
        <w:t>4), depresif belirtiler (%27</w:t>
      </w:r>
      <w:r>
        <w:rPr>
          <w:rFonts w:cstheme="minorHAnsi"/>
          <w:sz w:val="24"/>
          <w:szCs w:val="24"/>
        </w:rPr>
        <w:t>,</w:t>
      </w:r>
      <w:r w:rsidRPr="0071095D">
        <w:rPr>
          <w:rFonts w:cstheme="minorHAnsi"/>
          <w:sz w:val="24"/>
          <w:szCs w:val="24"/>
        </w:rPr>
        <w:t>5-50</w:t>
      </w:r>
      <w:r>
        <w:rPr>
          <w:rFonts w:cstheme="minorHAnsi"/>
          <w:sz w:val="24"/>
          <w:szCs w:val="24"/>
        </w:rPr>
        <w:t>,</w:t>
      </w:r>
      <w:r w:rsidRPr="0071095D">
        <w:rPr>
          <w:rFonts w:cstheme="minorHAnsi"/>
          <w:sz w:val="24"/>
          <w:szCs w:val="24"/>
        </w:rPr>
        <w:t>7), uykusuzluk (%34-36</w:t>
      </w:r>
      <w:r>
        <w:rPr>
          <w:rFonts w:cstheme="minorHAnsi"/>
          <w:sz w:val="24"/>
          <w:szCs w:val="24"/>
        </w:rPr>
        <w:t>,</w:t>
      </w:r>
      <w:r w:rsidRPr="0071095D">
        <w:rPr>
          <w:rFonts w:cstheme="minorHAnsi"/>
          <w:sz w:val="24"/>
          <w:szCs w:val="24"/>
        </w:rPr>
        <w:t>1), şiddetli anksiyete belirtileri (%45), genel psikiyatrik belirtiler (%17</w:t>
      </w:r>
      <w:r>
        <w:rPr>
          <w:rFonts w:cstheme="minorHAnsi"/>
          <w:sz w:val="24"/>
          <w:szCs w:val="24"/>
        </w:rPr>
        <w:t>,</w:t>
      </w:r>
      <w:r w:rsidRPr="0071095D">
        <w:rPr>
          <w:rFonts w:cstheme="minorHAnsi"/>
          <w:sz w:val="24"/>
          <w:szCs w:val="24"/>
        </w:rPr>
        <w:t>3–%75</w:t>
      </w:r>
      <w:r>
        <w:rPr>
          <w:rFonts w:cstheme="minorHAnsi"/>
          <w:sz w:val="24"/>
          <w:szCs w:val="24"/>
        </w:rPr>
        <w:t>,</w:t>
      </w:r>
      <w:r w:rsidRPr="0071095D">
        <w:rPr>
          <w:rFonts w:cstheme="minorHAnsi"/>
          <w:sz w:val="24"/>
          <w:szCs w:val="24"/>
        </w:rPr>
        <w:t>3)</w:t>
      </w:r>
      <w:r>
        <w:rPr>
          <w:rFonts w:cstheme="minorHAnsi"/>
          <w:sz w:val="24"/>
          <w:szCs w:val="24"/>
        </w:rPr>
        <w:t xml:space="preserve"> </w:t>
      </w:r>
      <w:r w:rsidRPr="0071095D">
        <w:rPr>
          <w:rFonts w:cstheme="minorHAnsi"/>
          <w:sz w:val="24"/>
          <w:szCs w:val="24"/>
        </w:rPr>
        <w:t>ve yüksek düzeyde işle ilgili stres (%18</w:t>
      </w:r>
      <w:r>
        <w:rPr>
          <w:rFonts w:cstheme="minorHAnsi"/>
          <w:sz w:val="24"/>
          <w:szCs w:val="24"/>
        </w:rPr>
        <w:t>,</w:t>
      </w:r>
      <w:r w:rsidRPr="0071095D">
        <w:rPr>
          <w:rFonts w:cstheme="minorHAnsi"/>
          <w:sz w:val="24"/>
          <w:szCs w:val="24"/>
        </w:rPr>
        <w:t>1–80</w:t>
      </w:r>
      <w:r>
        <w:rPr>
          <w:rFonts w:cstheme="minorHAnsi"/>
          <w:sz w:val="24"/>
          <w:szCs w:val="24"/>
        </w:rPr>
        <w:t>,</w:t>
      </w:r>
      <w:r w:rsidRPr="0071095D">
        <w:rPr>
          <w:rFonts w:cstheme="minorHAnsi"/>
          <w:sz w:val="24"/>
          <w:szCs w:val="24"/>
        </w:rPr>
        <w:t>1)</w:t>
      </w:r>
      <w:r>
        <w:rPr>
          <w:rFonts w:cstheme="minorHAnsi"/>
          <w:sz w:val="24"/>
          <w:szCs w:val="24"/>
        </w:rPr>
        <w:t xml:space="preserve"> semptomları </w:t>
      </w:r>
      <w:r w:rsidRPr="0071095D">
        <w:rPr>
          <w:rFonts w:cstheme="minorHAnsi"/>
          <w:sz w:val="24"/>
          <w:szCs w:val="24"/>
        </w:rPr>
        <w:t>bildir</w:t>
      </w:r>
      <w:r>
        <w:rPr>
          <w:rFonts w:cstheme="minorHAnsi"/>
          <w:sz w:val="24"/>
          <w:szCs w:val="24"/>
        </w:rPr>
        <w:t>il</w:t>
      </w:r>
      <w:r w:rsidRPr="0071095D">
        <w:rPr>
          <w:rFonts w:cstheme="minorHAnsi"/>
          <w:sz w:val="24"/>
          <w:szCs w:val="24"/>
        </w:rPr>
        <w:t>miştir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{"citationID":"Md1gQSGX","properties":{"formattedCitation":"(117)","plainCitation":"(117)","noteIndex":0},"citationItems":[{"id":374,"uris":["http://zotero.org/users/local/nmQQP57q/items/JPMJVIC6"],"itemData":{"id":374,"type":"article-journal","abstract":"We aim to provide quantitative evidence on the psychological impact of epidemic/pandemic outbreaks (i.e., SARS, MERS, COVID-19, ebola, and influenza A) on healthcare workers (HCWs).","container-title":"Current Psychiatry Reports","DOI":"10.1007/s11920-020-01166-z","ISSN":"1535-1645","issue":"8","journalAbbreviation":"Curr Psychiatry Rep","language":"en","page":"43","source":"Springer Link","title":"The Psychological Impact of Epidemic and Pandemic Outbreaks on Healthcare Workers: Rapid Review of the Evidence","title-short":"The Psychological Impact of Epidemic and Pandemic Outbreaks on Healthcare Workers","volume":"22","author":[{"family":"Preti","given":"Emanuele"},{"family":"Di Mattei","given":"Valentina"},{"family":"Perego","given":"Gaia"},{"family":"Ferrari","given":"Federica"},{"family":"Mazzetti","given":"Martina"},{"family":"Taranto","given":"Paola"},{"family":"Di Pierro","given":"Rossella"},{"family":"Madeddu","given":"Fabio"},{"family":"Calati","given":"Raffaella"}],"issued":{"date-parts":[["2020",7,10]]}}}],"schema":"https://github.com/citation-style-language/schema/raw/master/csl-citation.json"}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(117)</w:t>
      </w:r>
      <w:r>
        <w:rPr>
          <w:rFonts w:cstheme="minorHAnsi"/>
          <w:sz w:val="24"/>
          <w:szCs w:val="24"/>
        </w:rPr>
        <w:fldChar w:fldCharType="end"/>
      </w:r>
      <w:r>
        <w:rPr>
          <w:rFonts w:cstheme="minorHAnsi"/>
          <w:sz w:val="24"/>
          <w:szCs w:val="24"/>
        </w:rPr>
        <w:t xml:space="preserve">. </w:t>
      </w:r>
      <w:r w:rsidR="001F6A56">
        <w:rPr>
          <w:rFonts w:cstheme="minorHAnsi"/>
          <w:sz w:val="24"/>
          <w:szCs w:val="24"/>
        </w:rPr>
        <w:t>COVID-19</w:t>
      </w:r>
      <w:r>
        <w:rPr>
          <w:rFonts w:cstheme="minorHAnsi"/>
          <w:sz w:val="24"/>
          <w:szCs w:val="24"/>
        </w:rPr>
        <w:t xml:space="preserve"> açısından riskli birimlerde çalışmak, i</w:t>
      </w:r>
      <w:r w:rsidRPr="001513C5">
        <w:rPr>
          <w:rFonts w:cstheme="minorHAnsi"/>
          <w:sz w:val="24"/>
          <w:szCs w:val="24"/>
        </w:rPr>
        <w:t>zole olmak</w:t>
      </w:r>
      <w:r>
        <w:rPr>
          <w:rFonts w:cstheme="minorHAnsi"/>
          <w:sz w:val="24"/>
          <w:szCs w:val="24"/>
        </w:rPr>
        <w:t xml:space="preserve"> </w:t>
      </w:r>
      <w:r w:rsidRPr="001513C5">
        <w:rPr>
          <w:rFonts w:cstheme="minorHAnsi"/>
          <w:sz w:val="24"/>
          <w:szCs w:val="24"/>
        </w:rPr>
        <w:t>ve enfekte kişilerle temas kurmak travma ve stresin yaygın nedenlerindendir</w:t>
      </w:r>
      <w:r>
        <w:rPr>
          <w:rFonts w:cstheme="minorHAnsi"/>
          <w:sz w:val="24"/>
          <w:szCs w:val="24"/>
        </w:rPr>
        <w:t xml:space="preserve"> </w:t>
      </w:r>
      <w:r w:rsidRPr="001513C5">
        <w:rPr>
          <w:rFonts w:cstheme="minorHAnsi"/>
          <w:sz w:val="24"/>
          <w:szCs w:val="24"/>
        </w:rPr>
        <w:fldChar w:fldCharType="begin"/>
      </w:r>
      <w:r w:rsidR="00A37B18">
        <w:rPr>
          <w:rFonts w:cstheme="minorHAnsi"/>
          <w:sz w:val="24"/>
          <w:szCs w:val="24"/>
        </w:rPr>
        <w:instrText xml:space="preserve"> ADDIN ZOTERO_ITEM CSL_CITATION {"citationID":"wgLK95jB","properties":{"formattedCitation":"(127)","plainCitation":"(127)","noteIndex":0},"citationItems":[{"id":308,"uris":["http://zotero.org/users/local/nmQQP57q/items/P4FIS4FR"],"itemData":{"id":308,"type":"article-journal","abstract":"The severe 2019 outbreak of novel coronavirus disease (COVID-19), which was first reported in Wuhan, would be expected to impact the mental health of local medical and nursing staff and thus lead them to seek help. However, those outcomes have yet to be established using epidemiological data. To explore the mental health status of medical and nursing staff and the efficacy, or lack thereof, of critically connecting psychological needs to receiving psychological care, we conducted a quantitative study. This is the first paper on the mental health of medical and nursing staff in Wuhan. Notably, among 994 medical and nursing staff working in Wuhan, 36.9% had subthreshold mental health disturbances (mean PHQ-9: 2.4), 34.4% had mild disturbances (mean PHQ-9: 5.4), 22.4% had moderate disturbances (mean PHQ-9: 9.0), and 6.2% had severe disturbance (mean PHQ-9: 15.1) in the immediate wake of the viral epidemic. The noted burden fell particularly heavily on young women. Of all participants, 36.3% had accessed psychological materials (such as books on mental health), 50.4% had accessed psychological resources available through media (such as online push messages on mental health self-help coping methods), and 17.5% had participated in counseling or psychotherapy. Trends in levels of psychological distress and factors such as exposure to infected people and psychological assistance were identified. Although staff accessed limited mental healthcare services, distressed staff nonetheless saw these services as important resources to alleviate acute mental health disturbances and improve their physical health perceptions. These findings emphasize the importance of being prepared to support frontline workers through mental health interventions at times of widespread crisis.","container-title":"Brain, behavior, and immunity","DOI":"10.1016/j.bbi.2020.03.028","ISSN":"1090-2139","journalAbbreviation":"Brain Behav Immun","language":"eng","note":"PMID: 32240764\nPMCID: PMC7118532","page":"11-17","source":"Europe PMC","title":"Impact on mental health and perceptions of psychological care among medical and nursing staff in Wuhan during the 2019 novel coronavirus disease outbreak: A cross-sectional study","title-short":"Impact on mental health and perceptions of psychological care among medical and nursing staff in Wuhan during the 2019 novel coronavirus disease outbreak","volume":"87","author":[{"family":"Kang","given":"Lijun"},{"family":"Ma","given":"Simeng"},{"family":"Chen","given":"Min"},{"family":"Yang","given":"Jun"},{"family":"Wang","given":"Ying"},{"family":"Li","given":"Ruiting"},{"family":"Yao","given":"Lihua"},{"family":"Bai","given":"Hanping"},{"family":"Cai","given":"Zhongxiang"},{"family":"Xiang Yang","given":"Bing"},{"family":"Hu","given":"Shaohua"},{"family":"Zhang","given":"Kerang"},{"family":"Wang","given":"Gaohua"},{"family":"Ma","given":"Ci"},{"family":"Liu","given":"Zhongchun"}],"issued":{"date-parts":[["2020",7,1]]}}}],"schema":"https://github.com/citation-style-language/schema/raw/master/csl-citation.json"} </w:instrText>
      </w:r>
      <w:r w:rsidRPr="001513C5">
        <w:rPr>
          <w:rFonts w:cstheme="minorHAnsi"/>
          <w:sz w:val="24"/>
          <w:szCs w:val="24"/>
        </w:rPr>
        <w:fldChar w:fldCharType="separate"/>
      </w:r>
      <w:r w:rsidR="00A37B18" w:rsidRPr="00A37B18">
        <w:rPr>
          <w:rFonts w:ascii="Calibri" w:hAnsi="Calibri" w:cs="Calibri"/>
          <w:sz w:val="24"/>
        </w:rPr>
        <w:t>(127)</w:t>
      </w:r>
      <w:r w:rsidRPr="001513C5">
        <w:rPr>
          <w:rFonts w:cstheme="minorHAnsi"/>
          <w:sz w:val="24"/>
          <w:szCs w:val="24"/>
        </w:rPr>
        <w:fldChar w:fldCharType="end"/>
      </w:r>
      <w:r w:rsidRPr="001513C5">
        <w:rPr>
          <w:rFonts w:cstheme="minorHAnsi"/>
          <w:sz w:val="24"/>
          <w:szCs w:val="24"/>
        </w:rPr>
        <w:t>.</w:t>
      </w:r>
      <w:r>
        <w:rPr>
          <w:rFonts w:cstheme="minorHAnsi"/>
          <w:sz w:val="24"/>
          <w:szCs w:val="24"/>
        </w:rPr>
        <w:t xml:space="preserve"> </w:t>
      </w:r>
      <w:r w:rsidRPr="001513C5">
        <w:rPr>
          <w:rFonts w:cstheme="minorHAnsi"/>
          <w:sz w:val="24"/>
          <w:szCs w:val="24"/>
        </w:rPr>
        <w:t xml:space="preserve">Bu çalışmada da </w:t>
      </w:r>
      <w:r>
        <w:rPr>
          <w:rFonts w:cstheme="minorHAnsi"/>
          <w:sz w:val="24"/>
          <w:szCs w:val="24"/>
        </w:rPr>
        <w:t xml:space="preserve">literatür ile benzer şekilde </w:t>
      </w:r>
      <w:r w:rsidR="001F6A56">
        <w:rPr>
          <w:rFonts w:cstheme="minorHAnsi"/>
          <w:sz w:val="24"/>
          <w:szCs w:val="24"/>
        </w:rPr>
        <w:t>COVID-19</w:t>
      </w:r>
      <w:r w:rsidRPr="001513C5">
        <w:rPr>
          <w:rFonts w:cstheme="minorHAnsi"/>
          <w:sz w:val="24"/>
          <w:szCs w:val="24"/>
        </w:rPr>
        <w:t xml:space="preserve"> hastalarına hizmet veren yoğun bakım ünitesinde çalışanların </w:t>
      </w:r>
      <w:r w:rsidRPr="001513C5">
        <w:rPr>
          <w:rFonts w:cstheme="minorHAnsi"/>
          <w:sz w:val="24"/>
          <w:szCs w:val="24"/>
        </w:rPr>
        <w:lastRenderedPageBreak/>
        <w:t xml:space="preserve">çalışmayanlara göre stres düzeyinin daha yüksek olduğu ve aradaki farkın istatistiksel olarak anlamlı olduğu bulunmuştur. </w:t>
      </w:r>
    </w:p>
    <w:p w14:paraId="586892A0" w14:textId="095BDD66" w:rsidR="00157B7B" w:rsidRPr="001513C5" w:rsidRDefault="00157B7B" w:rsidP="00157B7B">
      <w:pPr>
        <w:spacing w:line="360" w:lineRule="auto"/>
        <w:ind w:firstLine="708"/>
        <w:jc w:val="both"/>
        <w:rPr>
          <w:rFonts w:cstheme="minorHAnsi"/>
          <w:sz w:val="24"/>
          <w:szCs w:val="24"/>
        </w:rPr>
      </w:pPr>
      <w:r w:rsidRPr="001513C5">
        <w:rPr>
          <w:rFonts w:cstheme="minorHAnsi"/>
          <w:sz w:val="24"/>
          <w:szCs w:val="24"/>
        </w:rPr>
        <w:t xml:space="preserve">Katılımcıların </w:t>
      </w:r>
      <w:r>
        <w:rPr>
          <w:rFonts w:cstheme="minorHAnsi"/>
          <w:sz w:val="24"/>
          <w:szCs w:val="24"/>
        </w:rPr>
        <w:t xml:space="preserve">son 1 aylık çalışma düzenine göre </w:t>
      </w:r>
      <w:r w:rsidRPr="001513C5">
        <w:rPr>
          <w:rFonts w:cstheme="minorHAnsi"/>
          <w:sz w:val="24"/>
          <w:szCs w:val="24"/>
        </w:rPr>
        <w:t>Algılanan Stres Ölçeği</w:t>
      </w:r>
      <w:r>
        <w:rPr>
          <w:rFonts w:cstheme="minorHAnsi"/>
          <w:sz w:val="24"/>
          <w:szCs w:val="24"/>
        </w:rPr>
        <w:t>’</w:t>
      </w:r>
      <w:r w:rsidRPr="001513C5">
        <w:rPr>
          <w:rFonts w:cstheme="minorHAnsi"/>
          <w:sz w:val="24"/>
          <w:szCs w:val="24"/>
        </w:rPr>
        <w:t>nden al</w:t>
      </w:r>
      <w:r>
        <w:rPr>
          <w:rFonts w:cstheme="minorHAnsi"/>
          <w:sz w:val="24"/>
          <w:szCs w:val="24"/>
        </w:rPr>
        <w:t>dıkları</w:t>
      </w:r>
      <w:r w:rsidRPr="001513C5">
        <w:rPr>
          <w:rFonts w:cstheme="minorHAnsi"/>
          <w:sz w:val="24"/>
          <w:szCs w:val="24"/>
        </w:rPr>
        <w:t xml:space="preserve"> puanlar </w:t>
      </w:r>
      <w:r>
        <w:rPr>
          <w:rFonts w:cstheme="minorHAnsi"/>
          <w:sz w:val="24"/>
          <w:szCs w:val="24"/>
        </w:rPr>
        <w:t xml:space="preserve">incelendiğinde; </w:t>
      </w:r>
      <w:r w:rsidRPr="001513C5">
        <w:rPr>
          <w:rFonts w:cstheme="minorHAnsi"/>
          <w:sz w:val="24"/>
          <w:szCs w:val="24"/>
        </w:rPr>
        <w:t>nöbet</w:t>
      </w:r>
      <w:r>
        <w:rPr>
          <w:rFonts w:cstheme="minorHAnsi"/>
          <w:sz w:val="24"/>
          <w:szCs w:val="24"/>
        </w:rPr>
        <w:t xml:space="preserve"> ertesi mesai (36 saat)</w:t>
      </w:r>
      <w:r w:rsidRPr="001513C5">
        <w:rPr>
          <w:rFonts w:cstheme="minorHAnsi"/>
          <w:sz w:val="24"/>
          <w:szCs w:val="24"/>
        </w:rPr>
        <w:t xml:space="preserve"> şeklinde çalışanların en yüksek puan ortalamasına sahip olduğu</w:t>
      </w:r>
      <w:r>
        <w:rPr>
          <w:rFonts w:cstheme="minorHAnsi"/>
          <w:sz w:val="24"/>
          <w:szCs w:val="24"/>
        </w:rPr>
        <w:t>, e</w:t>
      </w:r>
      <w:r w:rsidRPr="001513C5">
        <w:rPr>
          <w:rFonts w:cstheme="minorHAnsi"/>
          <w:sz w:val="24"/>
          <w:szCs w:val="24"/>
        </w:rPr>
        <w:t>n düşük puan ortalaması</w:t>
      </w:r>
      <w:r>
        <w:rPr>
          <w:rFonts w:cstheme="minorHAnsi"/>
          <w:sz w:val="24"/>
          <w:szCs w:val="24"/>
        </w:rPr>
        <w:t>nın</w:t>
      </w:r>
      <w:r w:rsidRPr="001513C5">
        <w:rPr>
          <w:rFonts w:cstheme="minorHAnsi"/>
          <w:sz w:val="24"/>
          <w:szCs w:val="24"/>
        </w:rPr>
        <w:t xml:space="preserve"> ise 08.00-17.00 mesai düzeninde çalışanlara ait</w:t>
      </w:r>
      <w:r>
        <w:rPr>
          <w:rFonts w:cstheme="minorHAnsi"/>
          <w:sz w:val="24"/>
          <w:szCs w:val="24"/>
        </w:rPr>
        <w:t xml:space="preserve"> olduğu görülmüştür. Gruplar arası puan ortalamaları farkı istatistiksel olarak da anlamlı bulunmuştur</w:t>
      </w:r>
      <w:r w:rsidRPr="00CB19B8">
        <w:rPr>
          <w:rFonts w:cstheme="minorHAnsi"/>
          <w:sz w:val="24"/>
          <w:szCs w:val="24"/>
        </w:rPr>
        <w:t xml:space="preserve"> (p=0,01) </w:t>
      </w:r>
      <w:r w:rsidRPr="001513C5">
        <w:rPr>
          <w:rFonts w:cstheme="minorHAnsi"/>
          <w:sz w:val="24"/>
          <w:szCs w:val="24"/>
        </w:rPr>
        <w:t>(Tabl</w:t>
      </w:r>
      <w:r>
        <w:rPr>
          <w:rFonts w:cstheme="minorHAnsi"/>
          <w:sz w:val="24"/>
          <w:szCs w:val="24"/>
        </w:rPr>
        <w:t>o 15</w:t>
      </w:r>
      <w:r w:rsidRPr="001513C5">
        <w:rPr>
          <w:rFonts w:cstheme="minorHAnsi"/>
          <w:sz w:val="24"/>
          <w:szCs w:val="24"/>
        </w:rPr>
        <w:t>).</w:t>
      </w:r>
      <w:r>
        <w:rPr>
          <w:rFonts w:cstheme="minorHAnsi"/>
          <w:sz w:val="24"/>
          <w:szCs w:val="24"/>
        </w:rPr>
        <w:t xml:space="preserve"> Ayrıca </w:t>
      </w:r>
      <w:r>
        <w:rPr>
          <w:sz w:val="24"/>
          <w:szCs w:val="24"/>
        </w:rPr>
        <w:t>yapılan analizlerde s</w:t>
      </w:r>
      <w:r w:rsidRPr="00DF469D">
        <w:rPr>
          <w:sz w:val="24"/>
          <w:szCs w:val="24"/>
        </w:rPr>
        <w:t>on 1 aydır nöbet ertesi mesai (36 saat) şeklinde çalışma düzenine sahip kişiler</w:t>
      </w:r>
      <w:r>
        <w:rPr>
          <w:sz w:val="24"/>
          <w:szCs w:val="24"/>
        </w:rPr>
        <w:t>,</w:t>
      </w:r>
      <w:r w:rsidRPr="00DF469D">
        <w:rPr>
          <w:sz w:val="24"/>
          <w:szCs w:val="24"/>
        </w:rPr>
        <w:t xml:space="preserve"> mesai ile çalışanlara göre </w:t>
      </w:r>
      <w:r>
        <w:rPr>
          <w:sz w:val="24"/>
          <w:szCs w:val="24"/>
        </w:rPr>
        <w:t xml:space="preserve">1,688 kat daha </w:t>
      </w:r>
      <w:r w:rsidRPr="00DF469D">
        <w:rPr>
          <w:sz w:val="24"/>
          <w:szCs w:val="24"/>
        </w:rPr>
        <w:t>yüksek stres</w:t>
      </w:r>
      <w:r>
        <w:rPr>
          <w:sz w:val="24"/>
          <w:szCs w:val="24"/>
        </w:rPr>
        <w:t xml:space="preserve"> düzeyine sahip olduğu bulunmuştur (Tablo 16).</w:t>
      </w:r>
      <w:r>
        <w:rPr>
          <w:rFonts w:cstheme="minorHAnsi"/>
          <w:sz w:val="24"/>
          <w:szCs w:val="24"/>
        </w:rPr>
        <w:t xml:space="preserve"> Conway ve arkadaşlarının 1</w:t>
      </w:r>
      <w:r w:rsidR="00D640B0">
        <w:rPr>
          <w:rFonts w:cstheme="minorHAnsi"/>
          <w:sz w:val="24"/>
          <w:szCs w:val="24"/>
        </w:rPr>
        <w:t>.</w:t>
      </w:r>
      <w:r>
        <w:rPr>
          <w:rFonts w:cstheme="minorHAnsi"/>
          <w:sz w:val="24"/>
          <w:szCs w:val="24"/>
        </w:rPr>
        <w:t xml:space="preserve">842 sağlık personeliyle yaptığı araştırmada vardiyalı çalışmanın iş tatminsizliği, kronik yorgunluk, zihinsel sağlık sorunları ile önemli ölçüde ilişkili olduğu bulunmuştur </w:t>
      </w:r>
      <w:r w:rsidRPr="00072E15">
        <w:rPr>
          <w:rFonts w:cstheme="minorHAnsi"/>
          <w:sz w:val="24"/>
          <w:szCs w:val="24"/>
        </w:rPr>
        <w:fldChar w:fldCharType="begin"/>
      </w:r>
      <w:r w:rsidR="00A37B18">
        <w:rPr>
          <w:rFonts w:cstheme="minorHAnsi"/>
          <w:sz w:val="24"/>
          <w:szCs w:val="24"/>
        </w:rPr>
        <w:instrText xml:space="preserve"> ADDIN ZOTERO_ITEM CSL_CITATION {"citationID":"fyE7UPwA","properties":{"formattedCitation":"(128)","plainCitation":"(128)","noteIndex":0},"citationItems":[{"id":486,"uris":["http://zotero.org/users/local/nmQQP57q/items/JTKPBGXR"],"itemData":{"id":486,"type":"article-journal","abstract":"Among healthcare workers, shiftwork (mostly if nightwork is also included), ageing and work-related stress may be factors leading to impaired health. Such risk factors may also operate in interaction, resulting in an even increased harm for health. The present study aims at evaluating these relationships in a sample of 1842 hospital workers in Northern Italy. Subjects were mainly women, 33.1% were aged </w:instrText>
      </w:r>
      <w:r w:rsidR="00A37B18">
        <w:rPr>
          <w:rFonts w:ascii="Cambria Math" w:hAnsi="Cambria Math" w:cs="Cambria Math"/>
          <w:sz w:val="24"/>
          <w:szCs w:val="24"/>
        </w:rPr>
        <w:instrText>⩾</w:instrText>
      </w:r>
      <w:r w:rsidR="00A37B18">
        <w:rPr>
          <w:rFonts w:cstheme="minorHAnsi"/>
          <w:sz w:val="24"/>
          <w:szCs w:val="24"/>
        </w:rPr>
        <w:instrText xml:space="preserve">45yr, and they were almost evenly distributed between dayworkers and rotating shiftworkers (nights included). Shiftwork was associated with poor sleep, while it was protective against gastrointestinal disorders, poor work ability and job dissatisfaction. Work stress was the risk factor with the highest relevance for poor health. Ageing was associated with lower physical health. Few significant interactions were observed. Shiftwork with nights and high work stress significantly interacted in increasing the risk for poor sleep. The “healthy worker effect” may have played a strong role in study findings.","collection-title":"Special Issue: Contemporary Research Findings in Shiftwork","container-title":"Applied Ergonomics","DOI":"10.1016/j.apergo.2008.01.007","ISSN":"0003-6870","issue":"5","journalAbbreviation":"Applied Ergonomics","language":"en","page":"630-639","source":"ScienceDirect","title":"Main and interactive effects of shiftwork, age and work stress on health in an Italian sample of healthcare workers","volume":"39","author":[{"family":"Conway","given":"P. M."},{"family":"Campanini","given":"P."},{"family":"Sartori","given":"S."},{"family":"Dotti","given":"R."},{"family":"Costa","given":"G."}],"issued":{"date-parts":[["2008",9,1]]}}}],"schema":"https://github.com/citation-style-language/schema/raw/master/csl-citation.json"} </w:instrText>
      </w:r>
      <w:r w:rsidRPr="00072E15">
        <w:rPr>
          <w:rFonts w:cstheme="minorHAnsi"/>
          <w:sz w:val="24"/>
          <w:szCs w:val="24"/>
        </w:rPr>
        <w:fldChar w:fldCharType="separate"/>
      </w:r>
      <w:r w:rsidR="00A37B18" w:rsidRPr="00A37B18">
        <w:rPr>
          <w:rFonts w:ascii="Calibri" w:hAnsi="Calibri" w:cs="Calibri"/>
          <w:sz w:val="24"/>
        </w:rPr>
        <w:t>(128)</w:t>
      </w:r>
      <w:r w:rsidRPr="00072E15">
        <w:rPr>
          <w:rFonts w:cstheme="minorHAnsi"/>
          <w:sz w:val="24"/>
          <w:szCs w:val="24"/>
        </w:rPr>
        <w:fldChar w:fldCharType="end"/>
      </w:r>
      <w:r>
        <w:rPr>
          <w:rFonts w:cstheme="minorHAnsi"/>
          <w:sz w:val="24"/>
          <w:szCs w:val="24"/>
        </w:rPr>
        <w:t>.</w:t>
      </w:r>
      <w:r w:rsidRPr="00072E15">
        <w:rPr>
          <w:rFonts w:cstheme="minorHAnsi"/>
          <w:sz w:val="24"/>
          <w:szCs w:val="24"/>
        </w:rPr>
        <w:t xml:space="preserve"> Fahlen ve arkadaşlarının 1</w:t>
      </w:r>
      <w:r w:rsidR="00D640B0">
        <w:rPr>
          <w:rFonts w:cstheme="minorHAnsi"/>
          <w:sz w:val="24"/>
          <w:szCs w:val="24"/>
        </w:rPr>
        <w:t>.</w:t>
      </w:r>
      <w:r w:rsidRPr="00072E15">
        <w:rPr>
          <w:rFonts w:cstheme="minorHAnsi"/>
          <w:sz w:val="24"/>
          <w:szCs w:val="24"/>
        </w:rPr>
        <w:t xml:space="preserve">003 vardiyalı çalışanla yaptığı bir araştırmada uyku düzenindeki bozukluğun, kronik yorgunluğa ve mental kapasitede azalmaya sebep olduğu gösterilmiştir </w:t>
      </w:r>
      <w:r w:rsidRPr="005E17C7">
        <w:rPr>
          <w:rFonts w:cstheme="minorHAnsi"/>
          <w:sz w:val="24"/>
          <w:szCs w:val="24"/>
        </w:rPr>
        <w:fldChar w:fldCharType="begin"/>
      </w:r>
      <w:r w:rsidR="00A37B18">
        <w:rPr>
          <w:rFonts w:cstheme="minorHAnsi"/>
          <w:sz w:val="24"/>
          <w:szCs w:val="24"/>
        </w:rPr>
        <w:instrText xml:space="preserve"> ADDIN ZOTERO_ITEM CSL_CITATION {"citationID":"UajzZkhT","properties":{"formattedCitation":"(129)","plainCitation":"(129)","noteIndex":0},"citationItems":[{"id":489,"uris":["http://zotero.org/users/local/nmQQP57q/items/BMDVE3HK"],"itemData":{"id":489,"type":"article-journal","abstract":"Objectives: The objective of this study was to investigate the validity of the effort–reward imbalance (ERI) model in relation to disturbed sleep and fatigue. Methods: The study population derived from a subset of the WOLF (WOrk, Lipids, Fibrinogen) cohort study of cardiovascular risk in a working population who replied to the ERI-questionnaire comprising 789 men and 214 women. Cox regression analysis was used to calculate the prevalence ratio (PR) for sleep disorders and fatigue in relation to the components of ERI. Results: As sleep disturbances and fatigue, based on literature, were defined to be represented by the uppermost quintile, 14% of the men and 23% of the women were affected by sleep disturbances while 14 and 26%, respectively, were affected by fatigue. Higher levels of exposure for the ERI components were associated with increased prevalence of sleep disturbances and fatigue. For men, the strongest association was seen between high overcommitment and fatigue (PR 5.77, 95% confidence interval 2.89–11.5). For women, high effort and sleep disturbances (PR 4.04, CI 1.53–10.7), high effort/reward ratio and sleep disturbances (PR 4.13, CI 1.62–10.5), and between low reward and fatigue (PR 4.36, CI 1.79–10.6) yielded the most obvious associations. Conclusions: The present study adds sleep disturbances and fatigue to the list of adverse consequences of effort–reward imbalance.","container-title":"International Archives of Occupational and Environmental Health","DOI":"10.1007/s00420-005-0063-6","ISSN":"1432-1246","issue":"5","journalAbbreviation":"Int Arch Occup Environ Health","language":"en","page":"371-378","source":"Springer Link","title":"Effort–reward imbalance, sleep disturbances and fatigue","volume":"79","author":[{"family":"Fahlén","given":"Göran"},{"family":"Knutsson","given":"Anders"},{"family":"Peter","given":"Richard"},{"family":"Åkerstedt","given":"Torbjörn"},{"family":"Nordin","given":"Maria"},{"family":"Alfredsson","given":"Lars"},{"family":"Westerholm","given":"Peter"}],"issued":{"date-parts":[["2006",5,1]]}}}],"schema":"https://github.com/citation-style-language/schema/raw/master/csl-citation.json"} </w:instrText>
      </w:r>
      <w:r w:rsidRPr="005E17C7">
        <w:rPr>
          <w:rFonts w:cstheme="minorHAnsi"/>
          <w:sz w:val="24"/>
          <w:szCs w:val="24"/>
        </w:rPr>
        <w:fldChar w:fldCharType="separate"/>
      </w:r>
      <w:r w:rsidR="00A37B18" w:rsidRPr="00A37B18">
        <w:rPr>
          <w:rFonts w:ascii="Calibri" w:hAnsi="Calibri" w:cs="Calibri"/>
          <w:sz w:val="24"/>
        </w:rPr>
        <w:t>(129)</w:t>
      </w:r>
      <w:r w:rsidRPr="005E17C7">
        <w:rPr>
          <w:rFonts w:cstheme="minorHAnsi"/>
          <w:sz w:val="24"/>
          <w:szCs w:val="24"/>
        </w:rPr>
        <w:fldChar w:fldCharType="end"/>
      </w:r>
      <w:r w:rsidRPr="005E17C7">
        <w:rPr>
          <w:rFonts w:cstheme="minorHAnsi"/>
          <w:sz w:val="24"/>
          <w:szCs w:val="24"/>
        </w:rPr>
        <w:t>. Gupta ve arkadaşlarının COV</w:t>
      </w:r>
      <w:r w:rsidR="00112A37">
        <w:rPr>
          <w:rFonts w:cstheme="minorHAnsi"/>
          <w:sz w:val="24"/>
          <w:szCs w:val="24"/>
        </w:rPr>
        <w:t>I</w:t>
      </w:r>
      <w:r w:rsidRPr="005E17C7">
        <w:rPr>
          <w:rFonts w:cstheme="minorHAnsi"/>
          <w:sz w:val="24"/>
          <w:szCs w:val="24"/>
        </w:rPr>
        <w:t xml:space="preserve">D-19 pandemisi sırasında ön saflarda görev yapan sağlık çalışanlarının ruh sağlığını etkileyen faktörler konusunda yapmış oldukları bir sistematik derlemede; birden fazla birimde çalışma ve vardiyalı çalışmanın iş stresini artırdığı gösterilmiştir </w:t>
      </w:r>
      <w:r w:rsidRPr="005E17C7">
        <w:rPr>
          <w:rFonts w:cstheme="minorHAnsi"/>
          <w:sz w:val="24"/>
          <w:szCs w:val="24"/>
        </w:rPr>
        <w:fldChar w:fldCharType="begin"/>
      </w:r>
      <w:r w:rsidR="00A37B18">
        <w:rPr>
          <w:rFonts w:cstheme="minorHAnsi"/>
          <w:sz w:val="24"/>
          <w:szCs w:val="24"/>
        </w:rPr>
        <w:instrText xml:space="preserve"> ADDIN ZOTERO_ITEM CSL_CITATION {"citationID":"cug0H1Ih","properties":{"formattedCitation":"(130)","plainCitation":"(130)","noteIndex":0},"citationItems":[{"id":380,"uris":["http://zotero.org/users/local/nmQQP57q/items/XLZCDQ2L"],"itemData":{"id":380,"type":"article-journal","abstract":"Pandemic, being unprecedented, leads to several mental health problems, especially among the front-line healthcare workers (HCW). Front-line HCWs often suffer from anxiety, depression, burnout, insomnia and stress-related disorders. This is mediated to a large extent by the biopsychological vulnerabilities of the individuals; socioenvironmental factors such as the risk of exposure to infection, effective risk communication to HCWs, availability of personal protective equipment, job-related stress, perceived stigma and psychological impact of the isolation/quarantine and interpersonal distancing also play the major roles. Despite the huge magnitude of mental health problems among the front-line HCWs, their psychological health is often overlooked. Some of the potential measures to reduce the mental health problems of the front-line HCWs are effective communication, tangible support from the administration/seniors, mental health problem screening—and interventional—facilities, making quarantine/isolation less restrictive and ensuring interpersonal communication through the various digital platforms, proactively curtailing the misinformation/rumour spread by the media and strict legal measures against violence/ill treatment with the HCWs, and so on. India, along with other countries who lately got affected by the COVID-19, must learn from the experiences of the other countries and also from the previous pandemics as to how to address the mental health needs of their front-line HCWs and ensure HCWs’ mental well-being, thereby improving their productivity. Current review attempts to highlight the mental health aspects of the pandemic on the front-line HCWs, discusses some of the contentious issues and provides future directions particularly concerning COVID-19 in the Indian context and other low-resource countries.","container-title":"General Psychiatry","DOI":"10.1136/gpsych-2020-100284","ISSN":"2517-729X","issue":"5","journalAbbreviation":"Gen Psychiatr","note":"PMID: 34192235\nPMCID: PMC7415074","page":"e100284","source":"PubMed Central","title":"Pandemic and mental health of the front-line healthcare workers: a review and implications in the Indian context amidst COVID-19","title-short":"Pandemic and mental health of the front-line healthcare workers","volume":"33","author":[{"family":"Gupta","given":"Snehil"},{"family":"Sahoo","given":"Swapnajeet"}],"issued":{"date-parts":[["2020",10]]}}}],"schema":"https://github.com/citation-style-language/schema/raw/master/csl-citation.json"} </w:instrText>
      </w:r>
      <w:r w:rsidRPr="005E17C7">
        <w:rPr>
          <w:rFonts w:cstheme="minorHAnsi"/>
          <w:sz w:val="24"/>
          <w:szCs w:val="24"/>
        </w:rPr>
        <w:fldChar w:fldCharType="separate"/>
      </w:r>
      <w:r w:rsidR="00A37B18" w:rsidRPr="00A37B18">
        <w:rPr>
          <w:rFonts w:ascii="Calibri" w:hAnsi="Calibri" w:cs="Calibri"/>
          <w:sz w:val="24"/>
        </w:rPr>
        <w:t>(130)</w:t>
      </w:r>
      <w:r w:rsidRPr="005E17C7">
        <w:rPr>
          <w:rFonts w:cstheme="minorHAnsi"/>
          <w:sz w:val="24"/>
          <w:szCs w:val="24"/>
        </w:rPr>
        <w:fldChar w:fldCharType="end"/>
      </w:r>
      <w:r w:rsidRPr="005E17C7">
        <w:rPr>
          <w:rFonts w:cstheme="minorHAnsi"/>
          <w:sz w:val="24"/>
          <w:szCs w:val="24"/>
        </w:rPr>
        <w:t>. Vardiyalı çalışmak uyku bozuklukları, sağlık sorunları,</w:t>
      </w:r>
      <w:r w:rsidRPr="00072E15">
        <w:rPr>
          <w:rFonts w:cstheme="minorHAnsi"/>
          <w:sz w:val="24"/>
          <w:szCs w:val="24"/>
        </w:rPr>
        <w:t xml:space="preserve"> biyolojik ritmin bozulması, iş verimliliğinin azalması, iş tatminsizliği dahil olmak üzere fizyolojik ve psikolojik sağlığı etkilemektedir.</w:t>
      </w:r>
      <w:r w:rsidRPr="00072E15">
        <w:rPr>
          <w:rFonts w:cstheme="minorHAnsi"/>
          <w:color w:val="FF0000"/>
          <w:sz w:val="24"/>
          <w:szCs w:val="24"/>
        </w:rPr>
        <w:t xml:space="preserve"> </w:t>
      </w:r>
      <w:r w:rsidRPr="00072E15">
        <w:rPr>
          <w:rFonts w:cstheme="minorHAnsi"/>
          <w:sz w:val="24"/>
          <w:szCs w:val="24"/>
        </w:rPr>
        <w:fldChar w:fldCharType="begin"/>
      </w:r>
      <w:r w:rsidR="00A37B18">
        <w:rPr>
          <w:rFonts w:cstheme="minorHAnsi"/>
          <w:sz w:val="24"/>
          <w:szCs w:val="24"/>
        </w:rPr>
        <w:instrText xml:space="preserve"> ADDIN ZOTERO_ITEM CSL_CITATION {"citationID":"SKfpeKZN","properties":{"formattedCitation":"(131)","plainCitation":"(131)","noteIndex":0},"citationItems":[{"id":313,"uris":["http://zotero.org/users/local/nmQQP57q/items/PSBJKMY8"],"itemData":{"id":313,"type":"article-journal","abstract":"Shift work influences health, performance, activity, and social relationships, and it causes impairment in cognitive functions. In this study, we investigated the effects of shift work on participants' cognitive functions in terms of memory, attention, and learning, and we measured the effects on oxidative stress. Additionally, we investigated whether there were significant relationships between cognitive functions and whole blood oxidant/antioxidant status of participants. A total of 90 health care workers participated in the study, of whom 45 subjects were night-shift workers. Neuropsychological tests were administered to the participants to assess cognitive function, and blood samples were taken to detect total antioxidant capacity and total oxidant status at 08:00. Differences in anxiety, depression, and chronotype characteristics between shift work groups were not significant. Shift workers achieved significantly lower scores on verbal memory, attention–concentration, and the digit span forward sub-scales of the Wechsler Memory Scale-Revised (WMS-R), as well as on the immediate memory and total learning sub-scales of the Auditory Verbal Learning Test (AVLT). Oxidative stress parameters were significantly associated with some types of cognitive function, including attention–concentration, recognition, and long-term memory. These findings suggest that night shift work may result in significantly poorer cognitive performance, particularly working memory.","container-title":"Psychiatry Research","DOI":"10.1016/j.psychres.2013.09.022","ISSN":"0165-1781","issue":"3","journalAbbreviation":"Psychiatry Research","language":"en","page":"1219-1225","source":"ScienceDirect","title":"The influence of shift work on cognitive functions and oxidative stress","volume":"210","author":[{"family":"Özdemir","given":"Pınar Güzel"},{"family":"Selvi","given":"Yavuz"},{"family":"Özkol","given":"Halil"},{"family":"Aydın","given":"Adem"},{"family":"Tülüce","given":"Yasin"},{"family":"Boysan","given":"Murat"},{"family":"Beşiroğlu","given":"Lütfullah"}],"issued":{"date-parts":[["2013",12,30]]}}}],"schema":"https://github.com/citation-style-language/schema/raw/master/csl-citation.json"} </w:instrText>
      </w:r>
      <w:r w:rsidRPr="00072E15">
        <w:rPr>
          <w:rFonts w:cstheme="minorHAnsi"/>
          <w:sz w:val="24"/>
          <w:szCs w:val="24"/>
        </w:rPr>
        <w:fldChar w:fldCharType="separate"/>
      </w:r>
      <w:r w:rsidR="00A37B18" w:rsidRPr="00A37B18">
        <w:rPr>
          <w:rFonts w:ascii="Calibri" w:hAnsi="Calibri" w:cs="Calibri"/>
          <w:sz w:val="24"/>
        </w:rPr>
        <w:t>(131)</w:t>
      </w:r>
      <w:r w:rsidRPr="00072E15">
        <w:rPr>
          <w:rFonts w:cstheme="minorHAnsi"/>
          <w:sz w:val="24"/>
          <w:szCs w:val="24"/>
        </w:rPr>
        <w:fldChar w:fldCharType="end"/>
      </w:r>
      <w:r w:rsidRPr="00072E15">
        <w:rPr>
          <w:rFonts w:cstheme="minorHAnsi"/>
          <w:sz w:val="24"/>
          <w:szCs w:val="24"/>
        </w:rPr>
        <w:t>.</w:t>
      </w:r>
      <w:r>
        <w:rPr>
          <w:rFonts w:cstheme="minorHAnsi"/>
          <w:sz w:val="24"/>
          <w:szCs w:val="24"/>
        </w:rPr>
        <w:t xml:space="preserve"> </w:t>
      </w:r>
      <w:r w:rsidRPr="00072E15">
        <w:rPr>
          <w:rFonts w:cstheme="minorHAnsi"/>
          <w:sz w:val="24"/>
          <w:szCs w:val="24"/>
        </w:rPr>
        <w:t xml:space="preserve">Çalışmaya katılan </w:t>
      </w:r>
      <w:r w:rsidR="007364D6">
        <w:rPr>
          <w:rFonts w:cstheme="minorHAnsi"/>
          <w:sz w:val="24"/>
          <w:szCs w:val="24"/>
        </w:rPr>
        <w:t>tıpta uzmanlık öğrenci</w:t>
      </w:r>
      <w:r w:rsidRPr="00072E15">
        <w:rPr>
          <w:rFonts w:cstheme="minorHAnsi"/>
          <w:sz w:val="24"/>
          <w:szCs w:val="24"/>
        </w:rPr>
        <w:t>lerin</w:t>
      </w:r>
      <w:r w:rsidR="007364D6">
        <w:rPr>
          <w:rFonts w:cstheme="minorHAnsi"/>
          <w:sz w:val="24"/>
          <w:szCs w:val="24"/>
        </w:rPr>
        <w:t>in</w:t>
      </w:r>
      <w:r w:rsidRPr="00072E15">
        <w:rPr>
          <w:rFonts w:cstheme="minorHAnsi"/>
          <w:sz w:val="24"/>
          <w:szCs w:val="24"/>
        </w:rPr>
        <w:t xml:space="preserve"> 24 saatlik nöbet sonrası ara vermeden mesaiye devam ettikleri görülmektedir.</w:t>
      </w:r>
      <w:r>
        <w:rPr>
          <w:rFonts w:cstheme="minorHAnsi"/>
          <w:sz w:val="24"/>
          <w:szCs w:val="24"/>
        </w:rPr>
        <w:t xml:space="preserve"> </w:t>
      </w:r>
      <w:r w:rsidRPr="00072E15">
        <w:rPr>
          <w:rFonts w:cstheme="minorHAnsi"/>
          <w:sz w:val="24"/>
          <w:szCs w:val="24"/>
        </w:rPr>
        <w:t>Devlet Memurları Kanunu'na göre aylık 130 saatin üzerinde nöbet tutturulmaması gerekmektedir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{"citationID":"euMg6sEk","properties":{"formattedCitation":"(96)","plainCitation":"(96)","noteIndex":0},"citationItems":[{"id":412,"uris":["http://zotero.org/users/local/nmQQP57q/items/D7EZI472"],"itemData":{"id":412,"type":"webpage","abstract":"Türkiye Psikiyatri Derneği resmi web sitesidir. Yönetim kurulu, dernekten haberler ve iletişim bilgileri yer alıyor.","language":"tr","title":"https://psikiyatri.org.tr/altbirim/145/asistan-hekim-komitesi/ozluk-haklari/","title-short":"https","URL":"https://psikiyatri.org.tr/altbirim/145/asistan-hekim-komitesi/ozluk-haklari/","accessed":{"date-parts":[["2022",4,9]]}}}],"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(96)</w:t>
      </w:r>
      <w:r>
        <w:rPr>
          <w:rFonts w:cstheme="minorHAnsi"/>
          <w:sz w:val="24"/>
          <w:szCs w:val="24"/>
        </w:rPr>
        <w:fldChar w:fldCharType="end"/>
      </w:r>
      <w:r>
        <w:rPr>
          <w:rFonts w:cstheme="minorHAnsi"/>
          <w:sz w:val="24"/>
          <w:szCs w:val="24"/>
        </w:rPr>
        <w:t>.</w:t>
      </w:r>
      <w:r w:rsidRPr="00072E15">
        <w:rPr>
          <w:rFonts w:cstheme="minorHAnsi"/>
          <w:sz w:val="24"/>
          <w:szCs w:val="24"/>
        </w:rPr>
        <w:t xml:space="preserve"> Bu şekilde çalışmanın fiziksel sağlığa etkileri olacağı gibi mental sağlığı olumsuz etkileyeceği ve stres düzeyini artıracağı aşikardır. </w:t>
      </w:r>
      <w:r w:rsidR="007364D6">
        <w:rPr>
          <w:rFonts w:cstheme="minorHAnsi"/>
          <w:sz w:val="24"/>
          <w:szCs w:val="24"/>
        </w:rPr>
        <w:t>Tıpta uzmanlık öğrenci</w:t>
      </w:r>
      <w:r w:rsidRPr="00072E15">
        <w:rPr>
          <w:rFonts w:cstheme="minorHAnsi"/>
          <w:sz w:val="24"/>
          <w:szCs w:val="24"/>
        </w:rPr>
        <w:t>lerin</w:t>
      </w:r>
      <w:r w:rsidR="007364D6">
        <w:rPr>
          <w:rFonts w:cstheme="minorHAnsi"/>
          <w:sz w:val="24"/>
          <w:szCs w:val="24"/>
        </w:rPr>
        <w:t>in</w:t>
      </w:r>
      <w:r w:rsidRPr="00072E15">
        <w:rPr>
          <w:rFonts w:cstheme="minorHAnsi"/>
          <w:sz w:val="24"/>
          <w:szCs w:val="24"/>
        </w:rPr>
        <w:t xml:space="preserve"> aralıksız 36 saat çalışması Türkiye Cumhuriyeti Anayasası'nın ''Çalışma Şartları ve Dinlenme Hakkı'' başlıklı 50</w:t>
      </w:r>
      <w:r>
        <w:rPr>
          <w:rFonts w:cstheme="minorHAnsi"/>
          <w:sz w:val="24"/>
          <w:szCs w:val="24"/>
        </w:rPr>
        <w:t xml:space="preserve">. </w:t>
      </w:r>
      <w:r w:rsidRPr="00072E15">
        <w:rPr>
          <w:rFonts w:cstheme="minorHAnsi"/>
          <w:sz w:val="24"/>
          <w:szCs w:val="24"/>
        </w:rPr>
        <w:t>maddesinde yer alan "Dinlenmek çalışanların hakkıdır''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{"citationID":"O0ymVlA1","properties":{"formattedCitation":"(96)","plainCitation":"(96)","noteIndex":0},"citationItems":[{"id":412,"uris":["http://zotero.org/users/local/nmQQP57q/items/D7EZI472"],"itemData":{"id":412,"type":"webpage","abstract":"Türkiye Psikiyatri Derneği resmi web sitesidir. Yönetim kurulu, dernekten haberler ve iletişim bilgileri yer alıyor.","language":"tr","title":"https://psikiyatri.org.tr/altbirim/145/asistan-hekim-komitesi/ozluk-haklari/","title-short":"https","URL":"https://psikiyatri.org.tr/altbirim/145/asistan-hekim-komitesi/ozluk-haklari/","accessed":{"date-parts":[["2022",4,9]]}}}],"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(96)</w:t>
      </w:r>
      <w:r>
        <w:rPr>
          <w:rFonts w:cstheme="minorHAnsi"/>
          <w:sz w:val="24"/>
          <w:szCs w:val="24"/>
        </w:rPr>
        <w:fldChar w:fldCharType="end"/>
      </w:r>
      <w:r w:rsidRPr="00072E15">
        <w:rPr>
          <w:rFonts w:cstheme="minorHAnsi"/>
          <w:sz w:val="24"/>
          <w:szCs w:val="24"/>
        </w:rPr>
        <w:t xml:space="preserve"> hükmü</w:t>
      </w:r>
      <w:r>
        <w:rPr>
          <w:rFonts w:cstheme="minorHAnsi"/>
          <w:sz w:val="24"/>
          <w:szCs w:val="24"/>
        </w:rPr>
        <w:t>ne aykırıdır.</w:t>
      </w:r>
    </w:p>
    <w:p w14:paraId="3ECDE0A9" w14:textId="737EA05D" w:rsidR="00157B7B" w:rsidRDefault="00157B7B" w:rsidP="00157B7B">
      <w:pPr>
        <w:spacing w:line="360" w:lineRule="auto"/>
        <w:ind w:firstLine="708"/>
        <w:jc w:val="both"/>
        <w:rPr>
          <w:rFonts w:cstheme="minorHAnsi"/>
          <w:sz w:val="24"/>
          <w:szCs w:val="24"/>
        </w:rPr>
      </w:pPr>
      <w:r w:rsidRPr="00CB19B8">
        <w:rPr>
          <w:rFonts w:cstheme="minorHAnsi"/>
          <w:sz w:val="24"/>
          <w:szCs w:val="24"/>
        </w:rPr>
        <w:t xml:space="preserve">Katılımcıların birinci derece yakını </w:t>
      </w:r>
      <w:r>
        <w:rPr>
          <w:rFonts w:cstheme="minorHAnsi"/>
          <w:sz w:val="24"/>
          <w:szCs w:val="24"/>
        </w:rPr>
        <w:t>COV</w:t>
      </w:r>
      <w:r w:rsidR="00112A37">
        <w:rPr>
          <w:rFonts w:cstheme="minorHAnsi"/>
          <w:sz w:val="24"/>
          <w:szCs w:val="24"/>
        </w:rPr>
        <w:t>I</w:t>
      </w:r>
      <w:r>
        <w:rPr>
          <w:rFonts w:cstheme="minorHAnsi"/>
          <w:sz w:val="24"/>
          <w:szCs w:val="24"/>
        </w:rPr>
        <w:t>D</w:t>
      </w:r>
      <w:r w:rsidRPr="00CB19B8">
        <w:rPr>
          <w:rFonts w:cstheme="minorHAnsi"/>
          <w:sz w:val="24"/>
          <w:szCs w:val="24"/>
        </w:rPr>
        <w:t>-19 tanısı alanlar</w:t>
      </w:r>
      <w:r>
        <w:rPr>
          <w:rFonts w:cstheme="minorHAnsi"/>
          <w:sz w:val="24"/>
          <w:szCs w:val="24"/>
        </w:rPr>
        <w:t xml:space="preserve">ın </w:t>
      </w:r>
      <w:r w:rsidRPr="00CB19B8">
        <w:rPr>
          <w:rFonts w:cstheme="minorHAnsi"/>
          <w:sz w:val="24"/>
          <w:szCs w:val="24"/>
        </w:rPr>
        <w:t>Algılanan Stres Ölçeği’nden aldıkları puan</w:t>
      </w:r>
      <w:r>
        <w:rPr>
          <w:rFonts w:cstheme="minorHAnsi"/>
          <w:sz w:val="24"/>
          <w:szCs w:val="24"/>
        </w:rPr>
        <w:t>,</w:t>
      </w:r>
      <w:r w:rsidRPr="00CB19B8">
        <w:rPr>
          <w:rFonts w:cstheme="minorHAnsi"/>
          <w:sz w:val="24"/>
          <w:szCs w:val="24"/>
        </w:rPr>
        <w:t xml:space="preserve"> tanı almayanlar</w:t>
      </w:r>
      <w:r>
        <w:rPr>
          <w:rFonts w:cstheme="minorHAnsi"/>
          <w:sz w:val="24"/>
          <w:szCs w:val="24"/>
        </w:rPr>
        <w:t>dan</w:t>
      </w:r>
      <w:r w:rsidRPr="00CB19B8">
        <w:rPr>
          <w:rFonts w:cstheme="minorHAnsi"/>
          <w:sz w:val="24"/>
          <w:szCs w:val="24"/>
        </w:rPr>
        <w:t xml:space="preserve"> </w:t>
      </w:r>
      <w:r>
        <w:rPr>
          <w:rFonts w:cstheme="minorHAnsi"/>
          <w:sz w:val="24"/>
          <w:szCs w:val="24"/>
        </w:rPr>
        <w:t xml:space="preserve">daha yüksektir. İki grup arasındaki puan farkı istatistiksel olarak da anlamlı bulunmuştur </w:t>
      </w:r>
      <w:r w:rsidRPr="00CB19B8">
        <w:rPr>
          <w:rFonts w:cstheme="minorHAnsi"/>
          <w:sz w:val="24"/>
          <w:szCs w:val="24"/>
        </w:rPr>
        <w:t>(p=0,007) (Tablo 14</w:t>
      </w:r>
      <w:r w:rsidRPr="008D6B49">
        <w:rPr>
          <w:rFonts w:cstheme="minorHAnsi"/>
          <w:sz w:val="24"/>
          <w:szCs w:val="24"/>
        </w:rPr>
        <w:t>).</w:t>
      </w:r>
      <w:r w:rsidRPr="008D6B49">
        <w:rPr>
          <w:sz w:val="24"/>
          <w:szCs w:val="24"/>
        </w:rPr>
        <w:t xml:space="preserve"> Dong Z-Q </w:t>
      </w:r>
      <w:r w:rsidRPr="008D6B49">
        <w:rPr>
          <w:sz w:val="24"/>
          <w:szCs w:val="24"/>
        </w:rPr>
        <w:lastRenderedPageBreak/>
        <w:t>ve arkadaşlarının 4618 sağlık personeliyle yaptığı</w:t>
      </w:r>
      <w:r w:rsidRPr="008D6B49">
        <w:rPr>
          <w:rFonts w:cstheme="minorHAnsi"/>
          <w:sz w:val="24"/>
          <w:szCs w:val="24"/>
        </w:rPr>
        <w:t xml:space="preserve">  bir çalışmada sağlık çalışanlarının stres, anksiyete, kaygı yaşama durumlarına en çok etkili olabilecek faktörün aile veya yakın arkadaşlarından bir kişinin COV</w:t>
      </w:r>
      <w:r w:rsidR="00112A37">
        <w:rPr>
          <w:rFonts w:cstheme="minorHAnsi"/>
          <w:sz w:val="24"/>
          <w:szCs w:val="24"/>
        </w:rPr>
        <w:t>I</w:t>
      </w:r>
      <w:r w:rsidRPr="008D6B49">
        <w:rPr>
          <w:rFonts w:cstheme="minorHAnsi"/>
          <w:sz w:val="24"/>
          <w:szCs w:val="24"/>
        </w:rPr>
        <w:t>D-19 tanısı alması olarak belirtilmiştir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{"citationID":"n4B59L9V","properties":{"formattedCitation":"(132)","plainCitation":"(132)","noteIndex":0},"citationItems":[{"id":329,"uris":["http://zotero.org/users/local/nmQQP57q/items/5C3NQ54N"],"itemData":{"id":329,"type":"article-journal","abstract":"Arka fon.COVID-19 salgını, Çin'deki sağlık profesyonelleri için önemli ölçüde artan çalışma süresini ve yoğunluğunu gerektirdi ve bu da stres belirtilerine neden olabilir.Yöntemler2-13 Mart 2020 tarihleri ​​arasında Çin'deki 4.618 sağlık uzmanı, COVID-19 salgınına maruz kalma konusundaki endişeleriyle ilgili olarak anonim, kendi kendini değerlendiren bir çevrimiçi ankete dahil edildi. Anketler beş bölümden oluşuyordu: temel demografik bilgiler ve epidemiyolojik maruziyet; mesleki ve psikolojik etki; epizod sırasındaki endişeler; başetme stratejileri; ve Huaxi Duygusal Tehlike Endeksi (HEI).Sonuçlar.Katılımcıların yaklaşık %24,2'si COVID-19 salgınından bu yana yüksek düzeyde kaygı ve/veya depresif belirtiler yaşadı. Fiziksel sağlıklarından endişe duyan ve COVID-19 ile enfekte olan arkadaşları veya yakın akrabaları olan katılımcıların, bu özelliklere sahip olmayanlara göre yüksek HEI seviyelerine sahip olma olasılığı daha yüksekti. Ayrıca, aile ilişkisinin yüksek HEI seviyelerine karşı bağımsız bir koruyucu etkiye sahip olduğu bulundu. Temel endişeleri, ailelerine bakılmayacakları ve düzgün çalışamayacaklarıydı. Açık duygusal sorunları olan katılımcılarla karşılaştırıldığında, bir şekilde gizli duygusal sorunları olanlar daha olumlu başa çıkma önlemleri benimsedi.Sonuçlar.Sağlık personelinin yaklaşık dörtte biri COVID-19 salgını sırasında psikolojik sorunlar yaşadı. Stresli olayların psikolojik etkisi, fiziksel sağlıkları hakkında endişelenmek, yakın COVID-19 bulaşmış tanıdıklara sahip olmak ve aile ilişkileri sorunları ile ilgiliydi. Bu nedenle, COVID-19 pandemisinde savaşan sağlık personeli için psikolojik desteğe ihtiyaç duyulabilir.","container-title":"European Psychiatry","DOI":"10.1192/j.eurpsy.2020.59","ISSN":"0924-9338, 1778-3585","issue":"1","language":"tr","note":"publisher: Cambridge University Press","source":"Cambridge University Press","title":"The social psychological impact of the COVID-19 pandemic on medical staff in China: A cross-sectional study","title-short":"The social psychological impact of the COVID-19 pandemic on medical staff in China","URL":"https://www.cambridge.org/core/journals/european-psychiatry/article/social-psychological-impact-of-the-covid19-epidemic-on-medical-staff-in-china-a-crosssectional-study/55A95C34A9759972F13DA8723C5C8A79","volume":"63","author":[{"family":"Dong","given":"Zai-Quan"},{"family":"Ma","given":"Jing"},{"family":"Hao","given":"Yan-Ni"},{"family":"Shen","given":"Xiao-Ling"},{"family":"Liu","given":"Fang"},{"family":"Gao","given":"Yuan"},{"family":"Zhang","given":"Lan"}],"accessed":{"date-parts":[["2022",3,17]]},"issued":{"date-parts":[["2020"]],"season":"ed"}}}],"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(132)</w:t>
      </w:r>
      <w:r>
        <w:rPr>
          <w:rFonts w:cstheme="minorHAnsi"/>
          <w:sz w:val="24"/>
          <w:szCs w:val="24"/>
        </w:rPr>
        <w:fldChar w:fldCharType="end"/>
      </w:r>
      <w:r>
        <w:rPr>
          <w:rFonts w:cstheme="minorHAnsi"/>
          <w:sz w:val="24"/>
          <w:szCs w:val="24"/>
        </w:rPr>
        <w:t xml:space="preserve">. </w:t>
      </w:r>
      <w:r w:rsidRPr="00117A93">
        <w:rPr>
          <w:rFonts w:cstheme="minorHAnsi"/>
          <w:sz w:val="24"/>
          <w:szCs w:val="24"/>
        </w:rPr>
        <w:t xml:space="preserve">Çin’de 2285 hekim, hemşire ve diğer sağlık personeliyle yapılmış bir çalışmada </w:t>
      </w:r>
      <w:r w:rsidR="001F6A56">
        <w:rPr>
          <w:rFonts w:cstheme="minorHAnsi"/>
          <w:sz w:val="24"/>
          <w:szCs w:val="24"/>
        </w:rPr>
        <w:t>COVID-19</w:t>
      </w:r>
      <w:r w:rsidRPr="00117A93">
        <w:rPr>
          <w:rFonts w:cstheme="minorHAnsi"/>
          <w:sz w:val="24"/>
          <w:szCs w:val="24"/>
        </w:rPr>
        <w:t xml:space="preserve"> hastalarıyla yakın temas halinde bulunan birimlerde çalışan hekim ve hemşirelerde yaygın anksiyete, depresyon ve uykusuzluk belirtilerinin görüldüğü bildirilmiştir. Çalışmada anksiyetenin en büyük sebebinin enfeksiyonu ailelerine bulaştırma korkusu olduğu belirtilmiştir</w:t>
      </w:r>
      <w:r w:rsidRPr="00191C18">
        <w:rPr>
          <w:rFonts w:cstheme="minorHAnsi"/>
          <w:sz w:val="24"/>
          <w:szCs w:val="24"/>
        </w:rPr>
        <w:t xml:space="preserve"> </w:t>
      </w:r>
      <w:r w:rsidRPr="00191C18">
        <w:rPr>
          <w:rFonts w:cstheme="minorHAnsi"/>
          <w:sz w:val="24"/>
          <w:szCs w:val="24"/>
        </w:rPr>
        <w:fldChar w:fldCharType="begin"/>
      </w:r>
      <w:r w:rsidR="00A37B18">
        <w:rPr>
          <w:rFonts w:cstheme="minorHAnsi"/>
          <w:sz w:val="24"/>
          <w:szCs w:val="24"/>
        </w:rPr>
        <w:instrText xml:space="preserve"> ADDIN ZOTERO_ITEM CSL_CITATION {"citationID":"RQQfMV7F","properties":{"formattedCitation":"(133)","plainCitation":"(133)","noteIndex":0},"citationItems":[{"id":319,"uris":["http://zotero.org/users/local/nmQQP57q/items/UXF38AB6"],"itemData":{"id":319,"type":"article-journal","abstract":"Background\nHealthcare workers fighting against the coronavirus disease 2019 (COVID-19) pandemic are under tremendous pressure, which puts them at an increased risk of developing psychological problems.\n\nAims\nThis study aimed to investigate the prevalence of psychological problems in different healthcare workers (ie, physicians, medical residents, nurses, technicians and public health professionals) during the COVID-19 pandemic in China and explore factors that are associated with the onset of psychological problems in this population during this public health crisis.\n\nMethods\nA cross-sectional, web-based survey was conducted in February 2020 among healthcare workers during the COVID-19 pandemic. Psychological problems were assessed using the Generalized Anxiety Disorder Scale, Patient Health Questionnaire and Insomnia Severity Index. Logistic regression analyses were used to explore the factors that were associated with psychological problems.\n\nResults\nThe prevalence of symptoms of anxiety, depression, insomnia and the overall psychological problems in healthcare workers during the COVID-19 pandemic in China was 46.04%, 44.37%, 28.75% and 56.59%, respectively. The prevalence of the overall psychological problems in physicians, medical residents, nurses, technicians and public health professionals was 60.35%, 50.82%, 62.02%, 57.54% and 62.40%, respectively. Compared with healthcare workers who did not participate in front-line work, front-line healthcare workers had a higher risk of anxiety, insomnia and overall psychological problems. In addition, attention to negative or neutral information about the pandemic, receiving negative feedback from families and friends who joined front-line work, and unwillingness to join front-line work if given a free choice were three major factors for these psychological problems.\n\nConclusions\nPsychological problems are pervasive among healthcare workers during the COVID-19 pandemic. Receiving negative information and participating in front-line work appear to be important risk factors for psychological problems. The psychological health of different healthcare workers should be protected during the COVID-19 pandemic with timely interventions and proper information feedback.","container-title":"General Psychiatry","DOI":"10.1136/gpsych-2020-100259","ISSN":"2517-729X","issue":"3","journalAbbreviation":"Gen Psychiatr","note":"PMID: 32596640\nPMCID: PMC7299004","page":"e100259","source":"PubMed Central","title":"Psychological impact of the COVID-19 pandemic on healthcare workers: a cross-sectional study in China","title-short":"Psychological impact of the COVID-19 pandemic on healthcare workers","volume":"33","author":[{"family":"Que","given":"Jianyu"},{"family":"Shi","given":"Le"},{"family":"Deng","given":"Jiahui"},{"family":"Liu","given":"Jiajia"},{"family":"Zhang","given":"Li"},{"family":"Wu","given":"Suying"},{"family":"Gong","given":"Yimiao"},{"family":"Huang","given":"Weizhen"},{"family":"Yuan","given":"Kai"},{"family":"Yan","given":"Wei"},{"family":"Sun","given":"Yankun"},{"family":"Ran","given":"Maosheng"},{"family":"Bao","given":"Yanping"},{"family":"Lu","given":"Lin"}],"issued":{"date-parts":[["2020",6,14]]}}}],"schema":"https://github.com/citation-style-language/schema/raw/master/csl-citation.json"} </w:instrText>
      </w:r>
      <w:r w:rsidRPr="00191C18">
        <w:rPr>
          <w:rFonts w:cstheme="minorHAnsi"/>
          <w:sz w:val="24"/>
          <w:szCs w:val="24"/>
        </w:rPr>
        <w:fldChar w:fldCharType="separate"/>
      </w:r>
      <w:r w:rsidR="00A37B18" w:rsidRPr="00A37B18">
        <w:rPr>
          <w:rFonts w:ascii="Calibri" w:hAnsi="Calibri" w:cs="Calibri"/>
          <w:sz w:val="24"/>
        </w:rPr>
        <w:t>(133)</w:t>
      </w:r>
      <w:r w:rsidRPr="00191C18">
        <w:rPr>
          <w:rFonts w:cstheme="minorHAnsi"/>
          <w:sz w:val="24"/>
          <w:szCs w:val="24"/>
        </w:rPr>
        <w:fldChar w:fldCharType="end"/>
      </w:r>
      <w:r>
        <w:rPr>
          <w:rFonts w:cstheme="minorHAnsi"/>
          <w:sz w:val="24"/>
          <w:szCs w:val="24"/>
        </w:rPr>
        <w:t xml:space="preserve">. Malezya’da hekim ve hemşirelerle yapılmış bir başka araştırmada sağlık çalışanlarının stres ve kaygı düzeylerini en çok artıran faktörün herhangi bir aile üyesinin </w:t>
      </w:r>
      <w:r w:rsidR="001F6A56">
        <w:rPr>
          <w:rFonts w:cstheme="minorHAnsi"/>
          <w:sz w:val="24"/>
          <w:szCs w:val="24"/>
        </w:rPr>
        <w:t>COVID-19</w:t>
      </w:r>
      <w:r>
        <w:rPr>
          <w:rFonts w:cstheme="minorHAnsi"/>
          <w:sz w:val="24"/>
          <w:szCs w:val="24"/>
        </w:rPr>
        <w:t xml:space="preserve">  tanısı alması olarak bildirilmiştir </w:t>
      </w:r>
      <w:r>
        <w:rPr>
          <w:rFonts w:cstheme="minorHAnsi"/>
          <w:sz w:val="24"/>
          <w:szCs w:val="24"/>
        </w:rPr>
        <w:fldChar w:fldCharType="begin"/>
      </w:r>
      <w:r w:rsidR="00A37B18">
        <w:rPr>
          <w:rFonts w:cstheme="minorHAnsi"/>
          <w:sz w:val="24"/>
          <w:szCs w:val="24"/>
        </w:rPr>
        <w:instrText xml:space="preserve"> ADDIN ZOTERO_ITEM CSL_CITATION {"citationID":"t6g3IRMv","properties":{"formattedCitation":"(134)","plainCitation":"(134)","noteIndex":0},"citationItems":[{"id":394,"uris":["http://zotero.org/users/local/nmQQP57q/items/CSWWTFN9"],"itemData":{"id":394,"type":"article-journal","abstract":"Coronavirus disease 2019 (COVID-19) has become a global health threat and has placed an extraordinary demand on healthcare workers around the world. In this study, we aim to examine the prevalence of burnout and its associated factors and experience among Malaysian healthcare workers during the COVID-19 pandemic through an embedded mixed-method study design. We found that more than half of Malaysian healthcare workers in this sample experienced burnout. Direct involvement in COVID-19 screening or treatment, having a medical condition, and less psychological support in the workplace emerged to be the significant factors in personal-, work-, and patient-related burnout. Participants described their workloads, uncertainties caused by the pandemic, challenging work–family balance, and stretched workplace relationships as the sources of burnout. Exhaustion appeared to be the major symptom, and many participants utilized problem-focused coping to deal with the adversities experienced during the pandemic. Participants reported physical-, occupational-, psychological-, and social-related negative impacts resulting from burnout. As the pandemic trajectory is yet unknown, these findings provide early insight and guidance for possible interventions.","container-title":"Healthcare","DOI":"10.3390/healthcare9010090","ISSN":"2227-9032","issue":"1","language":"en","note":"number: 1\npublisher: Multidisciplinary Digital Publishing Institute","page":"90","source":"www.mdpi.com","title":"Burnout Prevalence and Its Associated Factors among Malaysian Healthcare Workers during COVID-19 Pandemic: An Embedded Mixed-Method Study","title-short":"Burnout Prevalence and Its Associated Factors among Malaysian Healthcare Workers during COVID-19 Pandemic","volume":"9","author":[{"family":"Roslan","given":"Nurhanis Syazni"},{"family":"Yusoff","given":"Muhamad Saiful Bahri"},{"family":"Asrenee","given":"Ab Razak"},{"family":"Morgan","given":"Karen"}],"issued":{"date-parts":[["2021",1]]}}}],"schema":"https://github.com/citation-style-language/schema/raw/master/csl-citation.json"}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(134)</w:t>
      </w:r>
      <w:r>
        <w:rPr>
          <w:rFonts w:cstheme="minorHAnsi"/>
          <w:sz w:val="24"/>
          <w:szCs w:val="24"/>
        </w:rPr>
        <w:fldChar w:fldCharType="end"/>
      </w:r>
      <w:r>
        <w:rPr>
          <w:rFonts w:cstheme="minorHAnsi"/>
          <w:sz w:val="24"/>
          <w:szCs w:val="24"/>
        </w:rPr>
        <w:t xml:space="preserve">. Bu çalışmada da literatürle uyumlu olarak birinci derece yakınlarından herhangi birinn </w:t>
      </w:r>
      <w:r w:rsidR="001F6A56">
        <w:rPr>
          <w:rFonts w:cstheme="minorHAnsi"/>
          <w:sz w:val="24"/>
          <w:szCs w:val="24"/>
        </w:rPr>
        <w:t>COVID-19</w:t>
      </w:r>
      <w:r>
        <w:rPr>
          <w:rFonts w:cstheme="minorHAnsi"/>
          <w:sz w:val="24"/>
          <w:szCs w:val="24"/>
        </w:rPr>
        <w:t xml:space="preserve"> tanısı almasının stres düzeyini anlamlı derecede artırdığı saptanmıştır.</w:t>
      </w:r>
    </w:p>
    <w:p w14:paraId="7B3099BE" w14:textId="4A6131F9" w:rsidR="00157B7B" w:rsidRPr="006C3E44" w:rsidRDefault="00157B7B" w:rsidP="00157B7B">
      <w:pPr>
        <w:spacing w:line="360" w:lineRule="auto"/>
        <w:ind w:firstLine="708"/>
        <w:jc w:val="both"/>
        <w:rPr>
          <w:rFonts w:cstheme="minorHAnsi"/>
          <w:sz w:val="24"/>
          <w:szCs w:val="24"/>
        </w:rPr>
      </w:pPr>
      <w:r>
        <w:rPr>
          <w:rFonts w:cstheme="minorHAnsi"/>
          <w:sz w:val="24"/>
          <w:szCs w:val="24"/>
        </w:rPr>
        <w:t>Katılımcılardan pandemide iş yükünün çok arttığını belirtenlerin stres düzeyinin yüksek olduğu görülmüştür (Tablo 14). Türkiye’de bir eğitim araştırma hastanesinde 210 acil sağlık personeliyle yapılmış bir çalışmada COV</w:t>
      </w:r>
      <w:r w:rsidR="00112A37">
        <w:rPr>
          <w:rFonts w:cstheme="minorHAnsi"/>
          <w:sz w:val="24"/>
          <w:szCs w:val="24"/>
        </w:rPr>
        <w:t>I</w:t>
      </w:r>
      <w:r>
        <w:rPr>
          <w:rFonts w:cstheme="minorHAnsi"/>
          <w:sz w:val="24"/>
          <w:szCs w:val="24"/>
        </w:rPr>
        <w:t xml:space="preserve">D-19 pandemisinin iş yükünde önemli bir artışa sebep olduğu ve bu durumun katılımcıların bu çalışmaya benzer şekilde anksiyete ve stres düzeylerinin artmasına sebep olduğu bildirilmiştir </w:t>
      </w:r>
      <w:r>
        <w:rPr>
          <w:rFonts w:cstheme="minorHAnsi"/>
          <w:sz w:val="24"/>
          <w:szCs w:val="24"/>
        </w:rPr>
        <w:fldChar w:fldCharType="begin"/>
      </w:r>
      <w:r w:rsidR="00A37B18">
        <w:rPr>
          <w:rFonts w:cstheme="minorHAnsi"/>
          <w:sz w:val="24"/>
          <w:szCs w:val="24"/>
        </w:rPr>
        <w:instrText xml:space="preserve"> ADDIN ZOTERO_ITEM CSL_CITATION {"citationID":"9WrFOC5O","properties":{"formattedCitation":"(135)","plainCitation":"(135)","noteIndex":0},"citationItems":[{"id":389,"uris":["http://zotero.org/users/local/nmQQP57q/items/5CQYQZ5D"],"itemData":{"id":389,"type":"article-journal","abstract":"ABSTRACT BACKGROUND: The rapid spread of the COVID-19 epidemic has led to extraordinary measures taken worldwide, and has led to serious psychological disorders. Healthcare professionals face greater severity of stress burden, due both to their direct contact with patients with the virus and to the isolation dimension of this outbreak. OBJECTIVE: To examine psychiatric disorders such as anxiety, depression and sleep disorders among healthcare professionals working in an emergency department and a COVID-19 clinic. DESIGN AND SETTING: Cross-sectional study including healthcare professionals in the emergency department and other units serving patients with COVID-19, of a training and research hospital in Turkey. METHODS: 210 volunteers, including 105 healthcare professionals in the emergency department and 105 healthcare professionals working in other departments rendering services for COVID-19 patients, were included in this study. A sociodemographic data form and the Hospital Anxiety Depression Scale (HAD), Pittsburg Sleep Quality Index (PSQI), World Health Organization Quality of Life scale (WHOQOL-BREF-TR) and Religious Orientation Scale were applied to the volunteers. RESULTS: The perceived stress levels and PSQI subscores were found to be significantly higher among the volunteers working in the emergency department than among those in other departments. The risk of development of anxiety among women was 16.6 times higher than among men. CONCLUSIONS: Healthcare professionals on the frontline need systematic regular psychosocial support mechanisms. Anxiety due to fear of infecting family members can be prevented through precautions such as isolation. However, it should be remembered that loneliness and feelings of missing family members consequent to isolation may increase the risk of depression.","container-title":"Sao Paulo Medical Journal","ISSN":"1516-3180, 1806-9460","journalAbbreviation":"Sao Paulo Med. J.","language":"en","note":"publisher: Associação Paulista de Medicina - APM","page":"433-440","source":"SciELO","title":"Investigation of mental health among hospital workers in the COVID-19 pandemic: a cross-sectional study","title-short":"Investigation of mental health among hospital workers in the COVID-19 pandemic","volume":"138","author":[{"family":"Araç","given":"Songül"},{"family":"Dönmezdil","given":"Süleyman"}],"issued":{"date-parts":[["2020",10,9]]}}}],"schema":"https://github.com/citation-style-language/schema/raw/master/csl-citation.json"}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(135)</w:t>
      </w:r>
      <w:r>
        <w:rPr>
          <w:rFonts w:cstheme="minorHAnsi"/>
          <w:sz w:val="24"/>
          <w:szCs w:val="24"/>
        </w:rPr>
        <w:fldChar w:fldCharType="end"/>
      </w:r>
      <w:r w:rsidRPr="00191C18">
        <w:rPr>
          <w:rFonts w:cstheme="minorHAnsi"/>
          <w:sz w:val="24"/>
          <w:szCs w:val="24"/>
        </w:rPr>
        <w:t>. İtalya’da 550 sağlık personeli ile yapılmış bir çalışmada pandemi döneminde aktif olarak çalış</w:t>
      </w:r>
      <w:r>
        <w:rPr>
          <w:rFonts w:cstheme="minorHAnsi"/>
          <w:sz w:val="24"/>
          <w:szCs w:val="24"/>
        </w:rPr>
        <w:t>manın iş yükünü artırdığı ve katılımcıların</w:t>
      </w:r>
      <w:r w:rsidRPr="00191C18">
        <w:rPr>
          <w:rFonts w:cstheme="minorHAnsi"/>
          <w:sz w:val="24"/>
          <w:szCs w:val="24"/>
        </w:rPr>
        <w:t xml:space="preserve"> %39’u psikolojik semptomlar, %22’si travma sonrası stres bozukluğu, %21’i kaygı bozukluğu belirtileri gösterdi</w:t>
      </w:r>
      <w:r>
        <w:rPr>
          <w:rFonts w:cstheme="minorHAnsi"/>
          <w:sz w:val="24"/>
          <w:szCs w:val="24"/>
        </w:rPr>
        <w:t>ği</w:t>
      </w:r>
      <w:r w:rsidRPr="00191C18">
        <w:rPr>
          <w:rFonts w:cstheme="minorHAnsi"/>
          <w:sz w:val="24"/>
          <w:szCs w:val="24"/>
        </w:rPr>
        <w:t xml:space="preserve"> saptanmıştır</w:t>
      </w:r>
      <w:r>
        <w:rPr>
          <w:rFonts w:cstheme="minorHAnsi"/>
          <w:sz w:val="24"/>
          <w:szCs w:val="24"/>
        </w:rPr>
        <w:t xml:space="preserve"> </w:t>
      </w:r>
      <w:r>
        <w:rPr>
          <w:rFonts w:cstheme="minorHAnsi"/>
          <w:sz w:val="24"/>
          <w:szCs w:val="24"/>
        </w:rPr>
        <w:fldChar w:fldCharType="begin"/>
      </w:r>
      <w:r w:rsidR="00A37B18">
        <w:rPr>
          <w:rFonts w:cstheme="minorHAnsi"/>
          <w:sz w:val="24"/>
          <w:szCs w:val="24"/>
        </w:rPr>
        <w:instrText xml:space="preserve"> ADDIN ZOTERO_ITEM CSL_CITATION {"citationID":"kKqE2EIa","properties":{"formattedCitation":"(136)","plainCitation":"(136)","noteIndex":0},"citationItems":[{"id":392,"uris":["http://zotero.org/users/local/nmQQP57q/items/6AERMEZ2"],"itemData":{"id":392,"type":"article-journal","abstract":"The COVID-19 pandemic is currently a severe challenge for healthcare workers, with a considerable impact on their mental health. In order to focus preventive and rehabilitation measures it’s fundamental to identify risk factors of such psychological impairment. We designed an observational longitudinal study to systematically examine the psychological wellbeing of all employees in a large University Hospital in Italy, using validated psychometric scales in the context of the occupational physician’s health surveillance, in collaboration with Psychiatric Unit.","container-title":"BMC Medical Research Methodology","DOI":"10.1186/s12874-021-01355-1","ISSN":"1471-2288","issue":"1","journalAbbreviation":"BMC Med Res Methodol","language":"en","page":"163","source":"Springer Link","title":"Hospital workers mental health during the COVID-19 pandemic: methods of data collection and characteristics of study sample in a university hospital in Milan (Italy)","title-short":"Hospital workers mental health during the COVID-19 pandemic","volume":"21","author":[{"family":"Fattori","given":"A."},{"family":"Cantù","given":"F."},{"family":"Comotti","given":"A."},{"family":"Tombola","given":"V."},{"family":"Colombo","given":"E."},{"family":"Nava","given":"C."},{"family":"Bordini","given":"L."},{"family":"Riboldi","given":"L."},{"family":"Bonzini","given":"M."},{"family":"Brambilla","given":"P."}],"issued":{"date-parts":[["2021",8,10]]}}}],"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(136)</w:t>
      </w:r>
      <w:r>
        <w:rPr>
          <w:rFonts w:cstheme="minorHAnsi"/>
          <w:sz w:val="24"/>
          <w:szCs w:val="24"/>
        </w:rPr>
        <w:fldChar w:fldCharType="end"/>
      </w:r>
      <w:r w:rsidRPr="00191C18">
        <w:rPr>
          <w:rFonts w:cstheme="minorHAnsi"/>
          <w:sz w:val="24"/>
          <w:szCs w:val="24"/>
        </w:rPr>
        <w:t>.</w:t>
      </w:r>
      <w:r>
        <w:rPr>
          <w:rFonts w:cstheme="minorHAnsi"/>
          <w:sz w:val="24"/>
          <w:szCs w:val="24"/>
        </w:rPr>
        <w:t xml:space="preserve"> </w:t>
      </w:r>
      <w:r w:rsidRPr="00191C18">
        <w:rPr>
          <w:rFonts w:cstheme="minorHAnsi"/>
          <w:sz w:val="24"/>
          <w:szCs w:val="24"/>
        </w:rPr>
        <w:t>Pandemi</w:t>
      </w:r>
      <w:r>
        <w:rPr>
          <w:rFonts w:cstheme="minorHAnsi"/>
          <w:sz w:val="24"/>
          <w:szCs w:val="24"/>
        </w:rPr>
        <w:t xml:space="preserve"> tüm meslek gruplarının çalışma düzenini etkilemiş ancak özellikle salgının en başından beri ön saflarda görev alan sağlık çalışanlarının iş yükünde belirgin artışa sebep olmuştur. Ayrıca </w:t>
      </w:r>
      <w:r w:rsidRPr="00191C18">
        <w:rPr>
          <w:rFonts w:cstheme="minorHAnsi"/>
          <w:sz w:val="24"/>
          <w:szCs w:val="24"/>
        </w:rPr>
        <w:t xml:space="preserve">pandemi sürecinde çok sayıda sağlık personelinin enfekte olması, </w:t>
      </w:r>
      <w:r>
        <w:rPr>
          <w:rFonts w:cstheme="minorHAnsi"/>
          <w:sz w:val="24"/>
          <w:szCs w:val="24"/>
        </w:rPr>
        <w:t xml:space="preserve">bazı kliniklerde </w:t>
      </w:r>
      <w:r w:rsidRPr="00191C18">
        <w:rPr>
          <w:rFonts w:cstheme="minorHAnsi"/>
          <w:sz w:val="24"/>
          <w:szCs w:val="24"/>
        </w:rPr>
        <w:t>personel yetersizliklerine yol açm</w:t>
      </w:r>
      <w:r>
        <w:rPr>
          <w:rFonts w:cstheme="minorHAnsi"/>
          <w:sz w:val="24"/>
          <w:szCs w:val="24"/>
        </w:rPr>
        <w:t>ıştır. Bunun neticesinde sağlık personelinin</w:t>
      </w:r>
      <w:r w:rsidRPr="00191C18">
        <w:rPr>
          <w:rFonts w:cstheme="minorHAnsi"/>
          <w:sz w:val="24"/>
          <w:szCs w:val="24"/>
        </w:rPr>
        <w:t xml:space="preserve"> çalışma düzen</w:t>
      </w:r>
      <w:r>
        <w:rPr>
          <w:rFonts w:cstheme="minorHAnsi"/>
          <w:sz w:val="24"/>
          <w:szCs w:val="24"/>
        </w:rPr>
        <w:t>inde</w:t>
      </w:r>
      <w:r w:rsidRPr="00191C18">
        <w:rPr>
          <w:rFonts w:cstheme="minorHAnsi"/>
          <w:sz w:val="24"/>
          <w:szCs w:val="24"/>
        </w:rPr>
        <w:t xml:space="preserve"> değişiklikler olmuş farklı birimlere görevlendirmeler yapılmıştır. Bu çalışmada da literatür ile uyumlu olarak </w:t>
      </w:r>
      <w:r>
        <w:rPr>
          <w:rFonts w:cstheme="minorHAnsi"/>
          <w:sz w:val="24"/>
          <w:szCs w:val="24"/>
        </w:rPr>
        <w:t xml:space="preserve">artan </w:t>
      </w:r>
      <w:r w:rsidRPr="00191C18">
        <w:rPr>
          <w:rFonts w:cstheme="minorHAnsi"/>
          <w:sz w:val="24"/>
          <w:szCs w:val="24"/>
        </w:rPr>
        <w:t>iş</w:t>
      </w:r>
      <w:r w:rsidRPr="0031177A">
        <w:rPr>
          <w:rFonts w:cstheme="minorHAnsi"/>
          <w:sz w:val="24"/>
          <w:szCs w:val="24"/>
        </w:rPr>
        <w:t xml:space="preserve"> yükünün stres, kaygı</w:t>
      </w:r>
      <w:r>
        <w:rPr>
          <w:rFonts w:cstheme="minorHAnsi"/>
          <w:sz w:val="24"/>
          <w:szCs w:val="24"/>
        </w:rPr>
        <w:t xml:space="preserve"> </w:t>
      </w:r>
      <w:r w:rsidRPr="0031177A">
        <w:rPr>
          <w:rFonts w:cstheme="minorHAnsi"/>
          <w:sz w:val="24"/>
          <w:szCs w:val="24"/>
        </w:rPr>
        <w:t xml:space="preserve">düzeylerinde </w:t>
      </w:r>
      <w:r>
        <w:rPr>
          <w:rFonts w:cstheme="minorHAnsi"/>
          <w:sz w:val="24"/>
          <w:szCs w:val="24"/>
        </w:rPr>
        <w:t xml:space="preserve">önemli derecede </w:t>
      </w:r>
      <w:r w:rsidRPr="0031177A">
        <w:rPr>
          <w:rFonts w:cstheme="minorHAnsi"/>
          <w:sz w:val="24"/>
          <w:szCs w:val="24"/>
        </w:rPr>
        <w:t>artışa sebep olduğu</w:t>
      </w:r>
      <w:r>
        <w:rPr>
          <w:rFonts w:cstheme="minorHAnsi"/>
          <w:sz w:val="24"/>
          <w:szCs w:val="24"/>
        </w:rPr>
        <w:t xml:space="preserve"> gösterilmiştir. </w:t>
      </w:r>
    </w:p>
    <w:p w14:paraId="128712E0" w14:textId="7B261850" w:rsidR="00157B7B" w:rsidRDefault="00157B7B" w:rsidP="00157B7B">
      <w:pPr>
        <w:spacing w:line="360" w:lineRule="auto"/>
        <w:ind w:firstLine="708"/>
        <w:jc w:val="both"/>
        <w:rPr>
          <w:sz w:val="24"/>
          <w:szCs w:val="24"/>
        </w:rPr>
      </w:pPr>
    </w:p>
    <w:p w14:paraId="62EBD0CC" w14:textId="2065FA53" w:rsidR="00157B7B" w:rsidRPr="00112A37" w:rsidRDefault="00112A37" w:rsidP="00112A37">
      <w:pPr>
        <w:pStyle w:val="ListeParagraf"/>
        <w:spacing w:line="360" w:lineRule="auto"/>
        <w:ind w:left="1068"/>
        <w:jc w:val="both"/>
        <w:rPr>
          <w:rFonts w:cstheme="minorHAnsi"/>
          <w:b/>
          <w:sz w:val="24"/>
          <w:szCs w:val="24"/>
        </w:rPr>
      </w:pPr>
      <w:r w:rsidRPr="00112A37">
        <w:rPr>
          <w:rFonts w:cstheme="minorHAnsi"/>
          <w:b/>
          <w:sz w:val="24"/>
          <w:szCs w:val="24"/>
        </w:rPr>
        <w:lastRenderedPageBreak/>
        <w:t xml:space="preserve">6.6. </w:t>
      </w:r>
      <w:r w:rsidR="00157B7B" w:rsidRPr="00112A37">
        <w:rPr>
          <w:rFonts w:cstheme="minorHAnsi"/>
          <w:b/>
          <w:sz w:val="24"/>
          <w:szCs w:val="24"/>
        </w:rPr>
        <w:t xml:space="preserve">Araştırmaya Katılan </w:t>
      </w:r>
      <w:r w:rsidR="007364D6">
        <w:rPr>
          <w:rFonts w:cstheme="minorHAnsi"/>
          <w:b/>
          <w:sz w:val="24"/>
          <w:szCs w:val="24"/>
        </w:rPr>
        <w:t>Tıpta Uzmanlık Öğrencisi</w:t>
      </w:r>
      <w:r w:rsidR="00157B7B" w:rsidRPr="00112A37">
        <w:rPr>
          <w:rFonts w:cstheme="minorHAnsi"/>
          <w:b/>
          <w:sz w:val="24"/>
          <w:szCs w:val="24"/>
        </w:rPr>
        <w:t xml:space="preserve"> </w:t>
      </w:r>
      <w:r w:rsidR="00D640B0">
        <w:rPr>
          <w:rFonts w:cstheme="minorHAnsi"/>
          <w:b/>
          <w:sz w:val="24"/>
          <w:szCs w:val="24"/>
        </w:rPr>
        <w:t>v</w:t>
      </w:r>
      <w:r w:rsidR="00157B7B" w:rsidRPr="00112A37">
        <w:rPr>
          <w:rFonts w:cstheme="minorHAnsi"/>
          <w:b/>
          <w:sz w:val="24"/>
          <w:szCs w:val="24"/>
        </w:rPr>
        <w:t xml:space="preserve">e Hemşirelerin </w:t>
      </w:r>
      <w:r w:rsidR="001F6A56">
        <w:rPr>
          <w:rFonts w:cstheme="minorHAnsi"/>
          <w:b/>
          <w:sz w:val="24"/>
          <w:szCs w:val="24"/>
        </w:rPr>
        <w:t>COVID-19</w:t>
      </w:r>
      <w:r w:rsidR="00157B7B" w:rsidRPr="00112A37">
        <w:rPr>
          <w:rFonts w:cstheme="minorHAnsi"/>
          <w:b/>
          <w:sz w:val="24"/>
          <w:szCs w:val="24"/>
        </w:rPr>
        <w:t xml:space="preserve"> </w:t>
      </w:r>
      <w:r w:rsidR="00815F04">
        <w:rPr>
          <w:rFonts w:cstheme="minorHAnsi"/>
          <w:b/>
          <w:sz w:val="24"/>
          <w:szCs w:val="24"/>
        </w:rPr>
        <w:t>Hanehalkı</w:t>
      </w:r>
      <w:r w:rsidR="00157B7B" w:rsidRPr="00112A37">
        <w:rPr>
          <w:rFonts w:cstheme="minorHAnsi"/>
          <w:b/>
          <w:sz w:val="24"/>
          <w:szCs w:val="24"/>
        </w:rPr>
        <w:t xml:space="preserve"> Çevre Ölçeği’nden Aldıkları Puan</w:t>
      </w:r>
    </w:p>
    <w:p w14:paraId="0BB60F82" w14:textId="4E51EDE2" w:rsidR="00157B7B" w:rsidRPr="001C6929" w:rsidRDefault="00157B7B" w:rsidP="00157B7B">
      <w:pPr>
        <w:spacing w:line="360" w:lineRule="auto"/>
        <w:ind w:firstLine="708"/>
        <w:jc w:val="both"/>
        <w:rPr>
          <w:rFonts w:cstheme="minorHAnsi"/>
          <w:b/>
          <w:sz w:val="24"/>
          <w:szCs w:val="24"/>
        </w:rPr>
      </w:pPr>
      <w:r>
        <w:rPr>
          <w:rFonts w:cstheme="minorHAnsi"/>
          <w:sz w:val="24"/>
          <w:szCs w:val="24"/>
        </w:rPr>
        <w:t xml:space="preserve">Araştırmaya katılan hemşirelerin </w:t>
      </w:r>
      <w:r w:rsidRPr="00EA2B31">
        <w:rPr>
          <w:rFonts w:cstheme="minorHAnsi"/>
          <w:sz w:val="24"/>
          <w:szCs w:val="24"/>
        </w:rPr>
        <w:t>C</w:t>
      </w:r>
      <w:r>
        <w:rPr>
          <w:rFonts w:cstheme="minorHAnsi"/>
          <w:sz w:val="24"/>
          <w:szCs w:val="24"/>
        </w:rPr>
        <w:t>OV</w:t>
      </w:r>
      <w:r w:rsidR="00112A37">
        <w:rPr>
          <w:rFonts w:cstheme="minorHAnsi"/>
          <w:sz w:val="24"/>
          <w:szCs w:val="24"/>
        </w:rPr>
        <w:t>I</w:t>
      </w:r>
      <w:r>
        <w:rPr>
          <w:rFonts w:cstheme="minorHAnsi"/>
          <w:sz w:val="24"/>
          <w:szCs w:val="24"/>
        </w:rPr>
        <w:t>D</w:t>
      </w:r>
      <w:r w:rsidRPr="00EA2B31">
        <w:rPr>
          <w:rFonts w:cstheme="minorHAnsi"/>
          <w:sz w:val="24"/>
          <w:szCs w:val="24"/>
        </w:rPr>
        <w:t xml:space="preserve">-19 </w:t>
      </w:r>
      <w:r w:rsidR="00815F04">
        <w:rPr>
          <w:rFonts w:cstheme="minorHAnsi"/>
          <w:sz w:val="24"/>
          <w:szCs w:val="24"/>
        </w:rPr>
        <w:t>Hanehalkı</w:t>
      </w:r>
      <w:r w:rsidRPr="00EA2B31">
        <w:rPr>
          <w:rFonts w:cstheme="minorHAnsi"/>
          <w:sz w:val="24"/>
          <w:szCs w:val="24"/>
        </w:rPr>
        <w:t xml:space="preserve"> </w:t>
      </w:r>
      <w:r>
        <w:rPr>
          <w:rFonts w:cstheme="minorHAnsi"/>
          <w:sz w:val="24"/>
          <w:szCs w:val="24"/>
        </w:rPr>
        <w:t>Ç</w:t>
      </w:r>
      <w:r w:rsidRPr="00EA2B31">
        <w:rPr>
          <w:rFonts w:cstheme="minorHAnsi"/>
          <w:sz w:val="24"/>
          <w:szCs w:val="24"/>
        </w:rPr>
        <w:t xml:space="preserve">evre </w:t>
      </w:r>
      <w:r>
        <w:rPr>
          <w:rFonts w:cstheme="minorHAnsi"/>
          <w:sz w:val="24"/>
          <w:szCs w:val="24"/>
        </w:rPr>
        <w:t>Ö</w:t>
      </w:r>
      <w:r w:rsidRPr="00EA2B31">
        <w:rPr>
          <w:rFonts w:cstheme="minorHAnsi"/>
          <w:sz w:val="24"/>
          <w:szCs w:val="24"/>
        </w:rPr>
        <w:t xml:space="preserve">lçeği çatışma alt boyutundan aldıkları </w:t>
      </w:r>
      <w:r>
        <w:rPr>
          <w:rFonts w:cstheme="minorHAnsi"/>
          <w:sz w:val="24"/>
          <w:szCs w:val="24"/>
        </w:rPr>
        <w:t xml:space="preserve">medyan puan </w:t>
      </w:r>
      <w:r w:rsidR="007364D6">
        <w:rPr>
          <w:rFonts w:cstheme="minorHAnsi"/>
          <w:sz w:val="24"/>
          <w:szCs w:val="24"/>
        </w:rPr>
        <w:t>tıpta uzmanlık öğrenci</w:t>
      </w:r>
      <w:r>
        <w:rPr>
          <w:rFonts w:cstheme="minorHAnsi"/>
          <w:sz w:val="24"/>
          <w:szCs w:val="24"/>
        </w:rPr>
        <w:t>ler</w:t>
      </w:r>
      <w:r w:rsidR="007364D6">
        <w:rPr>
          <w:rFonts w:cstheme="minorHAnsi"/>
          <w:sz w:val="24"/>
          <w:szCs w:val="24"/>
        </w:rPr>
        <w:t>in</w:t>
      </w:r>
      <w:r>
        <w:rPr>
          <w:rFonts w:cstheme="minorHAnsi"/>
          <w:sz w:val="24"/>
          <w:szCs w:val="24"/>
        </w:rPr>
        <w:t xml:space="preserve">den </w:t>
      </w:r>
      <w:r w:rsidRPr="00EA2B31">
        <w:rPr>
          <w:rFonts w:cstheme="minorHAnsi"/>
          <w:sz w:val="24"/>
          <w:szCs w:val="24"/>
        </w:rPr>
        <w:t>daha yüksek olup aralarındaki fark istatistiksel olarak da anlamlıdır (p=0,005)</w:t>
      </w:r>
      <w:r>
        <w:rPr>
          <w:rFonts w:cstheme="minorHAnsi"/>
          <w:sz w:val="24"/>
          <w:szCs w:val="24"/>
        </w:rPr>
        <w:t xml:space="preserve"> (Tablo 13). Frank ve arkadaşları tarafından çocu</w:t>
      </w:r>
      <w:r w:rsidR="00EE4737">
        <w:rPr>
          <w:rFonts w:cstheme="minorHAnsi"/>
          <w:sz w:val="24"/>
          <w:szCs w:val="24"/>
        </w:rPr>
        <w:t>ğu</w:t>
      </w:r>
      <w:r>
        <w:rPr>
          <w:rFonts w:cstheme="minorHAnsi"/>
          <w:sz w:val="24"/>
          <w:szCs w:val="24"/>
        </w:rPr>
        <w:t xml:space="preserve"> olan 276 sağlık personeli ile yapılmış bir çalışmada, pandemi döneminde kadınların erkeklere kıyasla ev işleri ve çocuk bakımı ile 30 kat daha fazla ilgilendikleri tespit edilmiştir </w:t>
      </w:r>
      <w:r>
        <w:rPr>
          <w:rFonts w:cstheme="minorHAnsi"/>
          <w:sz w:val="24"/>
          <w:szCs w:val="24"/>
        </w:rPr>
        <w:fldChar w:fldCharType="begin"/>
      </w:r>
      <w:r w:rsidR="00A37B18">
        <w:rPr>
          <w:rFonts w:cstheme="minorHAnsi"/>
          <w:sz w:val="24"/>
          <w:szCs w:val="24"/>
        </w:rPr>
        <w:instrText xml:space="preserve"> ADDIN ZOTERO_ITEM CSL_CITATION {"citationID":"BCfdf2Qe","properties":{"formattedCitation":"(137)","plainCitation":"(137)","noteIndex":0},"citationItems":[{"id":507,"uris":["http://zotero.org/users/local/nmQQP57q/items/P5ABQLGM"],"itemData":{"id":507,"type":"article-journal","abstract":"The COVID-19 pandemic has placed increased strain on health care workers and disrupted childcare and schooling arrangements in unprecedented ways. As substantial gender inequalities existed in medicine before the pandemic, physician mothers may be at particular risk for adverse professional and psychological consequences.To assess gender differences in work-family factors and mental health among physician parents during the COVID-19 pandemic.This prospective cohort study included 276 US physicians enrolled in the Intern Health Study since their first year of residency training. Physicians who had participated in the primary study as interns during the 2007 to 2008 and 2008 to 2009 academic years and opted into a secondary longitudinal follow-up study were invited to complete an online survey in August 2018 and August 2020.Work-family experience included 3 single-item questions and the Work and Family Conflict Scale, and mental health symptoms included the Patient Health Questionnaire–9 (PHQ-9) and Generalized Anxiety Disorder–7 scale.The primary outcomes were work-to-family and family-to-work conflict and depressive symptoms and anxiety symptoms during August 2020. Depressive symptoms between 2018 (before the COVID-19 pandemic) and 2020 (during the COVID-19 pandemic) were compared by gender.Among 215 physician parents who completed the August 2020 survey, 114 (53.0%) were female and the weighted mean (SD) age was 40.1 (3.57) years. Among physician parents, women were more likely to be responsible for childcare or schooling (24.6% [95% CI, 19.0%-30.2%] vs 0.8% [95% CI, 0.01%-2.1%]; P &amp;lt; .001) and household tasks (31.4% [95% CI, 25.4%-37.4%] vs 7.2% [95% CI, 3.5%-10.9%]; P &amp;lt; .001) during the pandemic compared with men. Women were also more likely than men to work primarily from home (40.9% [95% CI, 35.1%-46.8%] vs 22.0% [95% CI, 17.2%-26.8%]; P &amp;lt; .001) and reduce their work hours (19.4% [95% CI, 14.7%-24.1%] vs 9.4% [95% CI, 6.0%-12.8%]; P = .007). Women experienced greater work-to-family conflict (β = 2.79; 95% CI, 1.00 to 4.59; P = .03), family-to-work conflict (β = 3.09; 95% CI, 1.18-4.99; P = .02), and depressive (β = 1.76; 95% CI, 0.56-2.95; P = .046) and anxiety (β = 2.87; 95% CI, 1.49-4.26; P &amp;lt; .001) symptoms compared with men. We observed a difference between women and men in depressive symptoms during the COVID-19 pandemic (mean [SD] PHQ-9 score: 5.05 [6.64] vs 3.52 [5.75]; P = .009) that was not present before the pandemic (mean [SD] PHQ-9 score: 3.69 [5.26] vs 3.60 [6.30]; P = .86).This study found significant gender disparities in work and family experiences and mental health symptoms among physician parents during the COVID-19 pandemic, which may translate to increased risk for suicide, medical errors, and lower quality of patient care for physician mothers. Institutional and public policy solutions are needed to mitigate the potential adverse consequences for women’s careers and well-being.","container-title":"JAMA Network Open","DOI":"10.1001/jamanetworkopen.2021.34315","ISSN":"2574-3805","issue":"11","journalAbbreviation":"JAMA Network Open","page":"e2134315","source":"Silverchair","title":"Experiences of Work-Family Conflict and Mental Health Symptoms by Gender Among Physician Parents During the COVID-19 Pandemic","volume":"4","author":[{"family":"Frank","given":"Elena"},{"family":"Zhao","given":"Zhuo"},{"family":"Fang","given":"Yu"},{"family":"Rotenstein","given":"Lisa S."},{"family":"Sen","given":"Srijan"},{"family":"Guille","given":"Constance"}],"issued":{"date-parts":[["2021",11,12]]}}}],"schema":"https://github.com/citation-style-language/schema/raw/master/csl-citation.json"}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(137)</w:t>
      </w:r>
      <w:r>
        <w:rPr>
          <w:rFonts w:cstheme="minorHAnsi"/>
          <w:sz w:val="24"/>
          <w:szCs w:val="24"/>
        </w:rPr>
        <w:fldChar w:fldCharType="end"/>
      </w:r>
      <w:r>
        <w:rPr>
          <w:rFonts w:cstheme="minorHAnsi"/>
          <w:sz w:val="24"/>
          <w:szCs w:val="24"/>
        </w:rPr>
        <w:t xml:space="preserve">. Bu çalışmaya katılan hemşirelerin çoğunluğu kadındır; kadınların iş yerindeki stresten daha fazla etkilenmesi, ev ve aile yaşantısındaki toplumsal cinsiyet rollerinden doğan sorumluluğun erkeklere göre fazla olması hemşirelerin </w:t>
      </w:r>
      <w:r w:rsidR="00815F04">
        <w:rPr>
          <w:rFonts w:cstheme="minorHAnsi"/>
          <w:sz w:val="24"/>
          <w:szCs w:val="24"/>
        </w:rPr>
        <w:t>hanehalkı</w:t>
      </w:r>
      <w:r>
        <w:rPr>
          <w:rFonts w:cstheme="minorHAnsi"/>
          <w:sz w:val="24"/>
          <w:szCs w:val="24"/>
        </w:rPr>
        <w:t xml:space="preserve"> çatışma puanlarının daha yüksek çıkmasına sebep olmuş olabilir.</w:t>
      </w:r>
    </w:p>
    <w:p w14:paraId="627DA931" w14:textId="0A362574" w:rsidR="00157B7B" w:rsidRPr="00EE1ED3" w:rsidRDefault="00157B7B" w:rsidP="00157B7B">
      <w:pPr>
        <w:spacing w:line="360" w:lineRule="auto"/>
        <w:ind w:firstLine="708"/>
        <w:jc w:val="both"/>
        <w:rPr>
          <w:sz w:val="24"/>
          <w:szCs w:val="24"/>
        </w:rPr>
      </w:pPr>
      <w:r w:rsidRPr="006C6EE5">
        <w:rPr>
          <w:rFonts w:cstheme="minorHAnsi"/>
          <w:sz w:val="24"/>
          <w:szCs w:val="24"/>
        </w:rPr>
        <w:t>Katılımcılardan çocu</w:t>
      </w:r>
      <w:r w:rsidR="00EE4737">
        <w:rPr>
          <w:rFonts w:cstheme="minorHAnsi"/>
          <w:sz w:val="24"/>
          <w:szCs w:val="24"/>
        </w:rPr>
        <w:t xml:space="preserve">ğu olan </w:t>
      </w:r>
      <w:r w:rsidR="00815F04">
        <w:rPr>
          <w:rFonts w:cstheme="minorHAnsi"/>
          <w:sz w:val="24"/>
          <w:szCs w:val="24"/>
        </w:rPr>
        <w:t>hanehalkı</w:t>
      </w:r>
      <w:r w:rsidRPr="006C6EE5">
        <w:rPr>
          <w:rFonts w:cstheme="minorHAnsi"/>
          <w:sz w:val="24"/>
          <w:szCs w:val="24"/>
        </w:rPr>
        <w:t xml:space="preserve"> çatışma puanı çocu</w:t>
      </w:r>
      <w:r w:rsidR="00EE4737">
        <w:rPr>
          <w:rFonts w:cstheme="minorHAnsi"/>
          <w:sz w:val="24"/>
          <w:szCs w:val="24"/>
        </w:rPr>
        <w:t>ğu</w:t>
      </w:r>
      <w:r w:rsidRPr="006C6EE5">
        <w:rPr>
          <w:rFonts w:cstheme="minorHAnsi"/>
          <w:sz w:val="24"/>
          <w:szCs w:val="24"/>
        </w:rPr>
        <w:t xml:space="preserve"> olmayanlara göre yüksek çıkmış ve aralarındaki fark istatistiksel olarak anlamlı bulunmuştur</w:t>
      </w:r>
      <w:r w:rsidRPr="006C6EE5">
        <w:rPr>
          <w:sz w:val="24"/>
          <w:szCs w:val="24"/>
        </w:rPr>
        <w:t xml:space="preserve"> </w:t>
      </w:r>
      <w:r w:rsidRPr="006C6EE5">
        <w:rPr>
          <w:rFonts w:cstheme="minorHAnsi"/>
          <w:sz w:val="24"/>
          <w:szCs w:val="24"/>
        </w:rPr>
        <w:t>(Tablo 1</w:t>
      </w:r>
      <w:r>
        <w:rPr>
          <w:rFonts w:cstheme="minorHAnsi"/>
          <w:sz w:val="24"/>
          <w:szCs w:val="24"/>
        </w:rPr>
        <w:t>7</w:t>
      </w:r>
      <w:r w:rsidRPr="006C6EE5">
        <w:rPr>
          <w:rFonts w:cstheme="minorHAnsi"/>
          <w:sz w:val="24"/>
          <w:szCs w:val="24"/>
        </w:rPr>
        <w:t>).</w:t>
      </w:r>
      <w:r w:rsidRPr="00720B53">
        <w:rPr>
          <w:rFonts w:cstheme="minorHAnsi"/>
          <w:sz w:val="24"/>
          <w:szCs w:val="24"/>
        </w:rPr>
        <w:t xml:space="preserve"> </w:t>
      </w:r>
      <w:r w:rsidR="001F6A56">
        <w:rPr>
          <w:rFonts w:cstheme="minorHAnsi"/>
          <w:sz w:val="24"/>
          <w:szCs w:val="24"/>
        </w:rPr>
        <w:t>COVID-19</w:t>
      </w:r>
      <w:r>
        <w:rPr>
          <w:rFonts w:cstheme="minorHAnsi"/>
          <w:sz w:val="24"/>
          <w:szCs w:val="24"/>
        </w:rPr>
        <w:t xml:space="preserve"> </w:t>
      </w:r>
      <w:r w:rsidR="00815F04">
        <w:rPr>
          <w:rFonts w:cstheme="minorHAnsi"/>
          <w:sz w:val="24"/>
          <w:szCs w:val="24"/>
        </w:rPr>
        <w:t>Hanehalkı</w:t>
      </w:r>
      <w:r>
        <w:rPr>
          <w:rFonts w:cstheme="minorHAnsi"/>
          <w:sz w:val="24"/>
          <w:szCs w:val="24"/>
        </w:rPr>
        <w:t xml:space="preserve"> Çevre Ölçeği kullanılarak yapılmış 4</w:t>
      </w:r>
      <w:r w:rsidR="00D640B0">
        <w:rPr>
          <w:rFonts w:cstheme="minorHAnsi"/>
          <w:sz w:val="24"/>
          <w:szCs w:val="24"/>
        </w:rPr>
        <w:t>.</w:t>
      </w:r>
      <w:r>
        <w:rPr>
          <w:rFonts w:cstheme="minorHAnsi"/>
          <w:sz w:val="24"/>
          <w:szCs w:val="24"/>
        </w:rPr>
        <w:t xml:space="preserve">122 kişiye </w:t>
      </w:r>
      <w:r w:rsidRPr="002E1744">
        <w:rPr>
          <w:rFonts w:cstheme="minorHAnsi"/>
          <w:sz w:val="24"/>
          <w:szCs w:val="24"/>
        </w:rPr>
        <w:t xml:space="preserve">ulaşılan uluslararası katılımlı bir çalışmada bu </w:t>
      </w:r>
      <w:r>
        <w:rPr>
          <w:rFonts w:cstheme="minorHAnsi"/>
          <w:sz w:val="24"/>
          <w:szCs w:val="24"/>
        </w:rPr>
        <w:t xml:space="preserve">çalışmaya benzer şekilde </w:t>
      </w:r>
      <w:r w:rsidRPr="002E1744">
        <w:rPr>
          <w:rFonts w:cstheme="minorHAnsi"/>
          <w:sz w:val="24"/>
          <w:szCs w:val="24"/>
        </w:rPr>
        <w:t>çocuk</w:t>
      </w:r>
      <w:r w:rsidR="00EE4737">
        <w:rPr>
          <w:rFonts w:cstheme="minorHAnsi"/>
          <w:sz w:val="24"/>
          <w:szCs w:val="24"/>
        </w:rPr>
        <w:t>lu</w:t>
      </w:r>
      <w:r w:rsidRPr="002E1744">
        <w:rPr>
          <w:rFonts w:cstheme="minorHAnsi"/>
          <w:sz w:val="24"/>
          <w:szCs w:val="24"/>
        </w:rPr>
        <w:t xml:space="preserve"> ailelerin çocu</w:t>
      </w:r>
      <w:r w:rsidR="00EE4737">
        <w:rPr>
          <w:rFonts w:cstheme="minorHAnsi"/>
          <w:sz w:val="24"/>
          <w:szCs w:val="24"/>
        </w:rPr>
        <w:t>ğu</w:t>
      </w:r>
      <w:r w:rsidRPr="002E1744">
        <w:rPr>
          <w:rFonts w:cstheme="minorHAnsi"/>
          <w:sz w:val="24"/>
          <w:szCs w:val="24"/>
        </w:rPr>
        <w:t xml:space="preserve"> ol</w:t>
      </w:r>
      <w:r>
        <w:rPr>
          <w:rFonts w:cstheme="minorHAnsi"/>
          <w:sz w:val="24"/>
          <w:szCs w:val="24"/>
        </w:rPr>
        <w:t>mayan</w:t>
      </w:r>
      <w:r w:rsidRPr="002E1744">
        <w:rPr>
          <w:rFonts w:cstheme="minorHAnsi"/>
          <w:sz w:val="24"/>
          <w:szCs w:val="24"/>
        </w:rPr>
        <w:t xml:space="preserve">lara göre çatışma alt boyutundan aldıkları puanların yüksek olduğu görülmüştür </w:t>
      </w:r>
      <w:r>
        <w:rPr>
          <w:rFonts w:cstheme="minorHAnsi"/>
          <w:sz w:val="24"/>
          <w:szCs w:val="24"/>
        </w:rPr>
        <w:fldChar w:fldCharType="begin"/>
      </w:r>
      <w:r w:rsidR="00A37B18">
        <w:rPr>
          <w:rFonts w:cstheme="minorHAnsi"/>
          <w:sz w:val="24"/>
          <w:szCs w:val="24"/>
        </w:rPr>
        <w:instrText xml:space="preserve"> ADDIN ZOTERO_ITEM CSL_CITATION {"citationID":"8ZhRUg1S","properties":{"formattedCitation":"(138)","plainCitation":"(138)","noteIndex":0},"citationItems":[{"id":322,"uris":["http://zotero.org/users/local/nmQQP57q/items/WP9BZAAQ"],"itemData":{"id":322,"type":"article-journal","abstract":"The Coronavirus disease 2019 (COVID-19) pandemic is a worldwide event that has exacerbated stress and caused significant disruptions in the day-to-day living of families. Of particular concern are socially vulnerable families, which have felt the impacts of the pandemic most acutely. Because stress can alter family dynamics, it is important to understand which stressors impact families the most, and what resources can be leveraged to strengthen family functioning. The current study examined the impacts of COVID-19 on the conflict and cohesion of households with children compared to households without children. Additionally, we sought to assess how conflict and cohesion are related to social vulnerabilities in the context of the pandemic. Using an international sample, we analyzed responses to the COVID-19 Household Environment Scale (N = 4,122) using descriptive and bivariate analyses. Latent class analysis was used to identify patterns of family functioning in households with and without children. We found that social vulnerability was associated with more disrupted family functioning, and that households with children (n = 2,666) reported less disrupted family functioning when compared to households without children (n = 1,456), despite having higher social vulnerability scores. Our exploratory latent class analysis identified a five-class model among both subgroups. Conflict, cohesion, family functioning, and social vulnerability varied significantly by subgroup and class membership. Our findings add to a body of evidence that argues that despite facing greater vulnerability, households with children have many strengths to draw from. Family interventions that help to promote family cohesion and conflict resolution can foster resilience in stressful circumstances. (PsycInfo Database Record (c) 2021 APA, all rights reserved)","container-title":"Couple and Family Psychology: Research and Practice","DOI":"10.1037/cfp0000166","ISSN":"2160-410X","issue":"4","note":"publisher-place: US\npublisher: Educational Publishing Foundation","page":"233-248","source":"APA PsycNet","title":"Assessing the impact of COVID-19 social distancing and social vulnerability on family functioning in an international sample of households with and without children","volume":"10","author":[{"family":"Chavez","given":"Jennifer V."},{"family":"Lee","given":"Tae Kyoung"},{"family":"Larson","given":"Michaela E."},{"family":"Behar-Zusman","given":"Victoria"}],"issued":{"date-parts":[["2021"]]}}}],"schema":"https://github.com/citation-style-language/schema/raw/master/csl-citation.json"} </w:instrText>
      </w:r>
      <w:r>
        <w:rPr>
          <w:rFonts w:cstheme="minorHAnsi"/>
          <w:sz w:val="24"/>
          <w:szCs w:val="24"/>
        </w:rPr>
        <w:fldChar w:fldCharType="separate"/>
      </w:r>
      <w:r w:rsidR="00A37B18" w:rsidRPr="00A37B18">
        <w:rPr>
          <w:rFonts w:ascii="Calibri" w:hAnsi="Calibri" w:cs="Calibri"/>
          <w:sz w:val="24"/>
        </w:rPr>
        <w:t>(138)</w:t>
      </w:r>
      <w:r>
        <w:rPr>
          <w:rFonts w:cstheme="minorHAnsi"/>
          <w:sz w:val="24"/>
          <w:szCs w:val="24"/>
        </w:rPr>
        <w:fldChar w:fldCharType="end"/>
      </w:r>
      <w:r>
        <w:rPr>
          <w:rFonts w:cstheme="minorHAnsi"/>
          <w:sz w:val="24"/>
          <w:szCs w:val="24"/>
        </w:rPr>
        <w:t xml:space="preserve">. </w:t>
      </w:r>
      <w:r w:rsidR="00D640B0">
        <w:rPr>
          <w:rFonts w:cstheme="minorHAnsi"/>
          <w:sz w:val="24"/>
          <w:szCs w:val="24"/>
        </w:rPr>
        <w:t xml:space="preserve">Onsekiz </w:t>
      </w:r>
      <w:r>
        <w:rPr>
          <w:rFonts w:cstheme="minorHAnsi"/>
          <w:sz w:val="24"/>
          <w:szCs w:val="24"/>
        </w:rPr>
        <w:t>yaş altı en az bir çocuğu olan 1</w:t>
      </w:r>
      <w:r w:rsidR="00D640B0">
        <w:rPr>
          <w:rFonts w:cstheme="minorHAnsi"/>
          <w:sz w:val="24"/>
          <w:szCs w:val="24"/>
        </w:rPr>
        <w:t>.</w:t>
      </w:r>
      <w:r>
        <w:rPr>
          <w:rFonts w:cstheme="minorHAnsi"/>
          <w:sz w:val="24"/>
          <w:szCs w:val="24"/>
        </w:rPr>
        <w:t xml:space="preserve">011 ebeveynle yapılmış bir çalışmada her 10 ebeveynden biri pandemi sebebiyle hem kendilerinin hem de çocuklarının zihinsel sağlığında bozulma olduğunu, her dört ebeveynden biri çocuklarının bakımının düzenli yapılamadığını belirtmiştir </w:t>
      </w:r>
      <w:r>
        <w:rPr>
          <w:rFonts w:cstheme="minorHAnsi"/>
          <w:sz w:val="24"/>
          <w:szCs w:val="24"/>
        </w:rPr>
        <w:fldChar w:fldCharType="begin"/>
      </w:r>
      <w:r w:rsidR="00290366">
        <w:rPr>
          <w:rFonts w:cstheme="minorHAnsi"/>
          <w:sz w:val="24"/>
          <w:szCs w:val="24"/>
        </w:rPr>
        <w:instrText xml:space="preserve"> ADDIN ZOTERO_ITEM CSL_CITATION {"citationID":"aHqKZChK","properties":{"formattedCitation":"(10)","plainCitation":"(10)","noteIndex":0},"citationItems":[{"id":324,"uris":["http://zotero.org/users/local/nmQQP57q/items/L5V258AW"],"itemData":{"id":324,"type":"article-journal","abstract":"As the coronavirus disease pandemic spread across the United States and protective measures to mitigate its impact were enacted, parents and children experienced widespread disruptions in daily life. Our objective with this national survey was to determine how the pandemic and mitigation efforts affected the physical and emotional well-being of parents and children in the United States through early June 2020.In June 2020, we conducted a national survey of parents with children age &amp;lt;18 to measure changes in health status, insurance status, food security, use of public food assistance resources, child care, and use of health care services since the pandemic began.Since March 2020, 27% of parents reported worsening mental health for themselves, and 14% reported worsening behavioral health for their children. The proportion of families with moderate or severe food insecurity increased from 6% before March 2020 to 8% after, employer-sponsored insurance coverage of children decreased from 63% to 60%, and 24% of parents reported a loss of regular child care. Worsening mental health for parents occurred alongside worsening behavioral health for children in nearly 1 in 10 families, among whom 48% reported loss of regular child care, 16% reported change in insurance status, and 11% reported worsening food security.The coronavirus disease pandemic has had a substantial tandem impact on parents and children in the United States. As policy makers consider additional measures to mitigate the health and economic effects of the pandemic, they should consider the unique needs of families with children.","container-title":"Pediatrics","DOI":"10.1542/peds.2020-016824","ISSN":"0031-4005","issue":"4","journalAbbreviation":"Pediatrics","page":"e2020016824","source":"Silverchair","title":"Well-being of Parents and Children During the COVID-19 Pandemic: A National Survey","title-short":"Well-being of Parents and Children During the COVID-19 Pandemic","volume":"146","author":[{"family":"Patrick","given":"Stephen W."},{"family":"Henkhaus","given":"Laura E."},{"family":"Zickafoose","given":"Joseph S."},{"family":"Lovell","given":"Kim"},{"family":"Halvorson","given":"Alese"},{"family":"Loch","given":"Sarah"},{"family":"Letterie","given":"Mia"},{"family":"Davis","given":"Matthew M."}],"issued":{"date-parts":[["2020",10,1]]}}}],"schema":"https://github.com/citation-style-language/schema/raw/master/csl-citation.json"} </w:instrText>
      </w:r>
      <w:r>
        <w:rPr>
          <w:rFonts w:cstheme="minorHAnsi"/>
          <w:sz w:val="24"/>
          <w:szCs w:val="24"/>
        </w:rPr>
        <w:fldChar w:fldCharType="separate"/>
      </w:r>
      <w:r w:rsidR="00290366" w:rsidRPr="00290366">
        <w:rPr>
          <w:rFonts w:ascii="Calibri" w:hAnsi="Calibri" w:cs="Calibri"/>
          <w:sz w:val="24"/>
        </w:rPr>
        <w:t>(10)</w:t>
      </w:r>
      <w:r>
        <w:rPr>
          <w:rFonts w:cstheme="minorHAnsi"/>
          <w:sz w:val="24"/>
          <w:szCs w:val="24"/>
        </w:rPr>
        <w:fldChar w:fldCharType="end"/>
      </w:r>
      <w:r>
        <w:rPr>
          <w:rFonts w:cstheme="minorHAnsi"/>
          <w:sz w:val="24"/>
          <w:szCs w:val="24"/>
        </w:rPr>
        <w:t xml:space="preserve">. </w:t>
      </w:r>
      <w:r w:rsidRPr="00720B53">
        <w:rPr>
          <w:rFonts w:cstheme="minorHAnsi"/>
          <w:sz w:val="24"/>
          <w:szCs w:val="24"/>
        </w:rPr>
        <w:t>Sağlık çalışanları en stresli mesleklerden birinin üyeleridir.</w:t>
      </w:r>
      <w:r>
        <w:rPr>
          <w:rFonts w:cstheme="minorHAnsi"/>
          <w:sz w:val="24"/>
          <w:szCs w:val="24"/>
        </w:rPr>
        <w:t xml:space="preserve"> </w:t>
      </w:r>
      <w:r w:rsidRPr="002A65BC">
        <w:rPr>
          <w:rFonts w:cstheme="minorHAnsi"/>
          <w:sz w:val="24"/>
          <w:szCs w:val="24"/>
        </w:rPr>
        <w:t>Uzun süreli iş stresi, bireyin üretkenliğini azaltabil</w:t>
      </w:r>
      <w:r>
        <w:rPr>
          <w:rFonts w:cstheme="minorHAnsi"/>
          <w:sz w:val="24"/>
          <w:szCs w:val="24"/>
        </w:rPr>
        <w:t>mekte</w:t>
      </w:r>
      <w:r w:rsidRPr="002A65BC">
        <w:rPr>
          <w:rFonts w:cstheme="minorHAnsi"/>
          <w:sz w:val="24"/>
          <w:szCs w:val="24"/>
        </w:rPr>
        <w:t xml:space="preserve"> ve sağlık, aile ve sosyal yaşamını olumsuz etkileyebil</w:t>
      </w:r>
      <w:r>
        <w:rPr>
          <w:rFonts w:cstheme="minorHAnsi"/>
          <w:sz w:val="24"/>
          <w:szCs w:val="24"/>
        </w:rPr>
        <w:t>mektedir. COV</w:t>
      </w:r>
      <w:r w:rsidR="00112A37">
        <w:rPr>
          <w:rFonts w:cstheme="minorHAnsi"/>
          <w:sz w:val="24"/>
          <w:szCs w:val="24"/>
        </w:rPr>
        <w:t>I</w:t>
      </w:r>
      <w:r>
        <w:rPr>
          <w:rFonts w:cstheme="minorHAnsi"/>
          <w:sz w:val="24"/>
          <w:szCs w:val="24"/>
        </w:rPr>
        <w:t>D-19 pandemisi özellikle çocuklu ailelerin rutinlerinde değişmelere sebep olmuştur. Çocuklara bakım veren kurumlar ve okullar kapanmış, çocukların evde geçirdikleri vaktin artması çocu</w:t>
      </w:r>
      <w:r w:rsidR="00EE4737">
        <w:rPr>
          <w:rFonts w:cstheme="minorHAnsi"/>
          <w:sz w:val="24"/>
          <w:szCs w:val="24"/>
        </w:rPr>
        <w:t>ğu</w:t>
      </w:r>
      <w:r>
        <w:rPr>
          <w:rFonts w:cstheme="minorHAnsi"/>
          <w:sz w:val="24"/>
          <w:szCs w:val="24"/>
        </w:rPr>
        <w:t xml:space="preserve"> olan ailelerde çatışma puanının yüksek çıkmasına sebep olmuştur.</w:t>
      </w:r>
    </w:p>
    <w:p w14:paraId="09D0BB22" w14:textId="11DDB146" w:rsidR="00157B7B" w:rsidRPr="00EE1ED3" w:rsidRDefault="00157B7B" w:rsidP="00157B7B">
      <w:pPr>
        <w:spacing w:line="360" w:lineRule="auto"/>
        <w:ind w:firstLine="708"/>
        <w:jc w:val="both"/>
        <w:rPr>
          <w:sz w:val="24"/>
          <w:szCs w:val="24"/>
        </w:rPr>
      </w:pPr>
      <w:r>
        <w:rPr>
          <w:sz w:val="24"/>
          <w:szCs w:val="24"/>
        </w:rPr>
        <w:t>P</w:t>
      </w:r>
      <w:r w:rsidRPr="00AA5F5B">
        <w:rPr>
          <w:sz w:val="24"/>
          <w:szCs w:val="24"/>
        </w:rPr>
        <w:t>ande</w:t>
      </w:r>
      <w:r>
        <w:rPr>
          <w:sz w:val="24"/>
          <w:szCs w:val="24"/>
        </w:rPr>
        <w:t>m</w:t>
      </w:r>
      <w:r w:rsidRPr="00AA5F5B">
        <w:rPr>
          <w:sz w:val="24"/>
          <w:szCs w:val="24"/>
        </w:rPr>
        <w:t>ide iş yükü</w:t>
      </w:r>
      <w:r>
        <w:rPr>
          <w:sz w:val="24"/>
          <w:szCs w:val="24"/>
        </w:rPr>
        <w:t xml:space="preserve">nün çok arttığını ifade edenlerin </w:t>
      </w:r>
      <w:r w:rsidR="001F6A56">
        <w:rPr>
          <w:sz w:val="24"/>
          <w:szCs w:val="24"/>
        </w:rPr>
        <w:t>COVID-19</w:t>
      </w:r>
      <w:r>
        <w:rPr>
          <w:sz w:val="24"/>
          <w:szCs w:val="24"/>
        </w:rPr>
        <w:t xml:space="preserve"> </w:t>
      </w:r>
      <w:r w:rsidR="00815F04">
        <w:rPr>
          <w:sz w:val="24"/>
          <w:szCs w:val="24"/>
        </w:rPr>
        <w:t>Hanehalkı</w:t>
      </w:r>
      <w:r w:rsidRPr="00AA5F5B">
        <w:rPr>
          <w:sz w:val="24"/>
          <w:szCs w:val="24"/>
        </w:rPr>
        <w:t xml:space="preserve"> Çevre Ölçeği Çatışma alt boyutundan aldıkları</w:t>
      </w:r>
      <w:r>
        <w:rPr>
          <w:sz w:val="24"/>
          <w:szCs w:val="24"/>
        </w:rPr>
        <w:t xml:space="preserve"> puan, diğer gruplardan yüksek bulunmuştur </w:t>
      </w:r>
      <w:r>
        <w:rPr>
          <w:sz w:val="24"/>
          <w:szCs w:val="24"/>
        </w:rPr>
        <w:lastRenderedPageBreak/>
        <w:t xml:space="preserve">(Tablo 18). </w:t>
      </w:r>
      <w:r w:rsidRPr="00612789">
        <w:rPr>
          <w:sz w:val="24"/>
          <w:szCs w:val="24"/>
        </w:rPr>
        <w:t xml:space="preserve">Ayar ve arkadaşlarının 336 sağlık personeliyle yapmış olduğu çalışmada; iş-yaşam dengesini en çok etkileyen faktörlerin çalışma saatleri ve ruh sağlığı durumu olduğu ve çalışma saatleri arttıkça iş-yaşam dengesinin bozulduğu tespit edilmiştir </w:t>
      </w:r>
      <w:r w:rsidRPr="00612789">
        <w:rPr>
          <w:sz w:val="24"/>
          <w:szCs w:val="24"/>
        </w:rPr>
        <w:fldChar w:fldCharType="begin"/>
      </w:r>
      <w:r w:rsidR="00A37B18">
        <w:rPr>
          <w:sz w:val="24"/>
          <w:szCs w:val="24"/>
        </w:rPr>
        <w:instrText xml:space="preserve"> ADDIN ZOTERO_ITEM CSL_CITATION {"citationID":"iKzCDIYw","properties":{"formattedCitation":"(139)","plainCitation":"(139)","noteIndex":0},"citationItems":[{"id":510,"uris":["http://zotero.org/users/local/nmQQP57q/items/B4WFWQNY"],"itemData":{"id":510,"type":"article-journal","abstract":"Health professionals constitute a group that is at a high risk of COVID-19. They have been found to experience difficulties in many issues, one of which is that they face the risk of infecting themselves and others due to interaction with high-risk patients. The present study investigates how demographical and individual factors and work addiction affected work-life balance and mental health needs of health professionals. The data of the present study were collected in the first wave of pandemic. The hypothesized structural equation model was rejected based on the fit indices. The second analysis of modified model was significant and indicated that whether health professionals live alone or with others such as family members had direct effects on work addiction, indirect effects on work-life balance, and needs for mental health. In addition, gender and working hours had direct effects on work-life balance. The highest effect on work-life balance was caused by work addiction. Moreover, work addiction had a moderate effect on mental health needs. As a result, the current study showed that work-life balance, work addiction, and the need for mental health were affected during the COVID-19 pandemic.","container-title":"International Journal of Mental Health and Addiction","DOI":"10.1007/s11469-021-00717-6","ISSN":"1557-1882","issue":"1","journalAbbreviation":"Int J Ment Health Addiction","language":"en","page":"639-655","source":"Springer Link","title":"Work-Life Balance and Mental Health Needs of Health Professionals During COVID-19 Pandemic in Turkey","volume":"20","author":[{"family":"Ayar","given":"Duygu"},{"family":"Karaman","given":"Mehmet A."},{"family":"Karaman","given":"Rüveyda"}],"issued":{"date-parts":[["2022",2,1]]}}}],"schema":"https://github.com/citation-style-language/schema/raw/master/csl-citation.json"} </w:instrText>
      </w:r>
      <w:r w:rsidRPr="00612789">
        <w:rPr>
          <w:sz w:val="24"/>
          <w:szCs w:val="24"/>
        </w:rPr>
        <w:fldChar w:fldCharType="separate"/>
      </w:r>
      <w:r w:rsidR="00A37B18" w:rsidRPr="00A37B18">
        <w:rPr>
          <w:rFonts w:ascii="Calibri" w:hAnsi="Calibri" w:cs="Calibri"/>
          <w:sz w:val="24"/>
        </w:rPr>
        <w:t>(139)</w:t>
      </w:r>
      <w:r w:rsidRPr="00612789">
        <w:rPr>
          <w:sz w:val="24"/>
          <w:szCs w:val="24"/>
        </w:rPr>
        <w:fldChar w:fldCharType="end"/>
      </w:r>
      <w:r w:rsidRPr="00612789">
        <w:rPr>
          <w:sz w:val="24"/>
          <w:szCs w:val="24"/>
        </w:rPr>
        <w:t xml:space="preserve">. Hindistan’da 611 ortopedi hekiminin katıldığı bir çalışmada pandemi döneminde hekimlerin %22,5’i çok stresli olduğu  ve stres artışının iş-yaşam dengesini en çok bozan faktör olduğu tespit edilmiştir </w:t>
      </w:r>
      <w:r w:rsidRPr="00612789">
        <w:rPr>
          <w:sz w:val="24"/>
          <w:szCs w:val="24"/>
        </w:rPr>
        <w:fldChar w:fldCharType="begin"/>
      </w:r>
      <w:r w:rsidR="00A37B18">
        <w:rPr>
          <w:sz w:val="24"/>
          <w:szCs w:val="24"/>
        </w:rPr>
        <w:instrText xml:space="preserve"> ADDIN ZOTERO_ITEM CSL_CITATION {"citationID":"1wVNUjuv","properties":{"formattedCitation":"(140)","plainCitation":"(140)","noteIndex":0},"citationItems":[{"id":512,"uris":["http://zotero.org/users/local/nmQQP57q/items/783UPZRX"],"itemData":{"id":512,"type":"article-journal","abstract":"Background\nIn the fight against COVID 19, the government of India announced a 3 weeks lockdown of the entire country of 1.3 billion people on 24th March 2020.\nMethods\nOne week after the lockdown was announced, we conducted an anonymous online survey of the orthopaedic surgeons in India through social media platforms to assess the impact of the lockdown during COVID 19. The survey had a total of 13 questions with (3–5) options and was designed with an aim to understand the perception and the state of mind of the Orthopaedic surgeons in the lockdown situation.\nResults\nThe survey was completed by 611 orthopaedic surgeons from 140 cities in India. There were 22.5% orthopaedic surgeons who said that they were definitely stressed out, and 40.5% who said they were mildly stressed out. As the age decreased, the percentage of orthopaedic surgeons feeling “definitely stressed out” increased. Disruption of life-work balance and uncertainties regarding return to work were other strongly associated factors with the “definitely stressed out” group.\nConclusion\nThe psychological impact of the lockdown during COVID 19 on orthopaedic surgeons may become a potential concern that will require addressal through open discussion.\nLevel of evidence\ndiagnostic level 4.","container-title":"Journal of Clinical Orthopaedics and Trauma","DOI":"10.1016/j.jcot.2020.05.007","ISSN":"0976-5662","journalAbbreviation":"Journal of Clinical Orthopaedics and Trauma","language":"en","page":"S283-S290","source":"ScienceDirect","title":"Impact of COVID 19 lockdown on orthopaedic surgeons in India: A survey","title-short":"Impact of COVID 19 lockdown on orthopaedic surgeons in India","volume":"11","author":[{"family":"Sahu","given":"Dipit"},{"family":"Agrawal","given":"Tushar"},{"family":"Rathod","given":"Vaibhavi"},{"family":"Bagaria","given":"Vaibhav"}],"issued":{"date-parts":[["2020",5,1]]}}}],"schema":"https://github.com/citation-style-language/schema/raw/master/csl-citation.json"} </w:instrText>
      </w:r>
      <w:r w:rsidRPr="00612789">
        <w:rPr>
          <w:sz w:val="24"/>
          <w:szCs w:val="24"/>
        </w:rPr>
        <w:fldChar w:fldCharType="separate"/>
      </w:r>
      <w:r w:rsidR="00A37B18" w:rsidRPr="00A37B18">
        <w:rPr>
          <w:rFonts w:ascii="Calibri" w:hAnsi="Calibri" w:cs="Calibri"/>
          <w:sz w:val="24"/>
        </w:rPr>
        <w:t>(140)</w:t>
      </w:r>
      <w:r w:rsidRPr="00612789">
        <w:rPr>
          <w:sz w:val="24"/>
          <w:szCs w:val="24"/>
        </w:rPr>
        <w:fldChar w:fldCharType="end"/>
      </w:r>
      <w:r w:rsidRPr="00612789">
        <w:rPr>
          <w:sz w:val="24"/>
          <w:szCs w:val="24"/>
        </w:rPr>
        <w:t xml:space="preserve">. Hindistan’da 829 kolluk kuvveti çalışanıyla yapılmış bir araştırmada algılanan iş yükündeki artışın, iş-aile çatışmasında artışla ilişkili olduğu saptanmıştır </w:t>
      </w:r>
      <w:r w:rsidRPr="00612789">
        <w:rPr>
          <w:sz w:val="24"/>
          <w:szCs w:val="24"/>
        </w:rPr>
        <w:fldChar w:fldCharType="begin"/>
      </w:r>
      <w:r w:rsidR="00A37B18">
        <w:rPr>
          <w:sz w:val="24"/>
          <w:szCs w:val="24"/>
        </w:rPr>
        <w:instrText xml:space="preserve"> ADDIN ZOTERO_ITEM CSL_CITATION {"citationID":"MgJf3MQu","properties":{"formattedCitation":"(141)","plainCitation":"(141)","noteIndex":0},"citationItems":[{"id":526,"uris":["http://zotero.org/users/local/nmQQP57q/items/KTZNCDAX"],"itemData":{"id":526,"type":"article-journal","abstract":"Soyut Amaç Çalışmanın amacı, Hindistan'daki kolluk kuvvetleri arasında algılanan iş-yaşam dengesinin (WLB) aşırı iş yükü ve kariyer bağlılığı arasındaki aracılık etkisini incelemektir. Çalışma aynı zamanda örgütsel ÇDÖ stratejilerinden duyulan memnuniyetin aşırı iş yükü ve algılanan ÇDÖ arasındaki ilişkiyi yumuşatıp düzenlemediğini de araştırıyor. Tasarım/metodoloji/yaklaşım Bu araştırma, yapılandırılmış bir ankete dayalı veri toplama yoluyla 819 kolluk görevlisinden oluşan bir örneğe dayanmaktadır. Ölçeklerin güvenirlik katsayısı 0.86 ile 0.94 arasında değişmektedir. Çalışma, hipotezleri test etmek için hiyerarşik bir çoklu regresyon analizini benimsemiştir. bulgular Sonuç, aşırı iş yükü ve kariyer bağlılığı arasındaki ilişkide algılanan WLB'nin aracı rolünü destekledi. Ayrıca, aşırı iş yükünün algılanan WLB üzerindeki etkisinin, örgütsel WLB stratejilerinde yüksek düzeyde memnuniyete sahip çalışanlar arasında azalacağını göstermiştir. pratik çıkarımlar Araştırma bulguları, incelenen kuruluş için önemli politika çıkarımlarına sahiptir ve mevcut politikayı değiştirmek veya yeni önlemler formüle etmek için WLB'nin bozulduğu diğer birçokları için bir referanstır. özgünlük/değer Bu çalışma, algılanan WLB'nin aşırı iş yükü ve kariyer bağlılığı arasındaki aracı rolüne ilişkin sınırlı literatürü genişletmektedir. Çalışma ayrıca, aşırı iş yükü ve algılanan ÇDÖ arasındaki ÇDÖ stratejilerinin düzenleyici rollerini keşfederek literatürü ilerletmektedir.","container-title":"Journal of Managerial Psychology","DOI":"10.1108/JMP-03-2018-0117","ISSN":"0268-3946","issue":"3","note":"publisher: Emerald Publishing Limited","page":"169-183","source":"Emerald Insight","title":"Role of perceived work–life balance between work overload and career commitment","volume":"35","author":[{"family":"Poulose","given":"Shobitha"},{"family":"Dhal","given":"Manoranjan"}],"issued":{"date-parts":[["2020",1,1]]}}}],"schema":"https://github.com/citation-style-language/schema/raw/master/csl-citation.json"} </w:instrText>
      </w:r>
      <w:r w:rsidRPr="00612789">
        <w:rPr>
          <w:sz w:val="24"/>
          <w:szCs w:val="24"/>
        </w:rPr>
        <w:fldChar w:fldCharType="separate"/>
      </w:r>
      <w:r w:rsidR="00A37B18" w:rsidRPr="00A37B18">
        <w:rPr>
          <w:rFonts w:ascii="Calibri" w:hAnsi="Calibri" w:cs="Calibri"/>
          <w:sz w:val="24"/>
        </w:rPr>
        <w:t>(141)</w:t>
      </w:r>
      <w:r w:rsidRPr="00612789">
        <w:rPr>
          <w:sz w:val="24"/>
          <w:szCs w:val="24"/>
        </w:rPr>
        <w:fldChar w:fldCharType="end"/>
      </w:r>
      <w:r w:rsidRPr="00612789">
        <w:rPr>
          <w:sz w:val="24"/>
          <w:szCs w:val="24"/>
        </w:rPr>
        <w:t>. Sağlık çalışanlarının iş yükü ve çalışma koşulları diğer meslek gruplarına göre daha ağır olması, aile yaşantıları üzerine olumsuz etki açısından yüksek risk taşımakta ve bu durum aile içi çatışmalarda artışa sebep olmaktadır.</w:t>
      </w:r>
      <w:r>
        <w:rPr>
          <w:sz w:val="24"/>
          <w:szCs w:val="24"/>
        </w:rPr>
        <w:t xml:space="preserve"> </w:t>
      </w:r>
    </w:p>
    <w:p w14:paraId="27A7C445" w14:textId="276A4895" w:rsidR="00157B7B" w:rsidRDefault="00157B7B" w:rsidP="00157B7B">
      <w:pPr>
        <w:spacing w:line="360" w:lineRule="auto"/>
        <w:ind w:firstLine="708"/>
        <w:jc w:val="both"/>
        <w:rPr>
          <w:sz w:val="24"/>
          <w:szCs w:val="24"/>
        </w:rPr>
      </w:pPr>
      <w:r w:rsidRPr="00AA5F5B">
        <w:rPr>
          <w:sz w:val="24"/>
          <w:szCs w:val="24"/>
        </w:rPr>
        <w:t>Pandemide iş yükü</w:t>
      </w:r>
      <w:r>
        <w:rPr>
          <w:sz w:val="24"/>
          <w:szCs w:val="24"/>
        </w:rPr>
        <w:t>nde</w:t>
      </w:r>
      <w:r w:rsidRPr="00AA5F5B">
        <w:rPr>
          <w:sz w:val="24"/>
          <w:szCs w:val="24"/>
        </w:rPr>
        <w:t xml:space="preserve"> azal</w:t>
      </w:r>
      <w:r>
        <w:rPr>
          <w:sz w:val="24"/>
          <w:szCs w:val="24"/>
        </w:rPr>
        <w:t xml:space="preserve">ma olduğunu ifade edenlerin </w:t>
      </w:r>
      <w:r w:rsidR="001F6A56">
        <w:rPr>
          <w:sz w:val="24"/>
          <w:szCs w:val="24"/>
        </w:rPr>
        <w:t>COVID-19</w:t>
      </w:r>
      <w:r w:rsidRPr="00AA5F5B">
        <w:rPr>
          <w:sz w:val="24"/>
          <w:szCs w:val="24"/>
        </w:rPr>
        <w:t xml:space="preserve"> </w:t>
      </w:r>
      <w:r w:rsidR="00815F04">
        <w:rPr>
          <w:sz w:val="24"/>
          <w:szCs w:val="24"/>
        </w:rPr>
        <w:t>Hanehalkı</w:t>
      </w:r>
      <w:r w:rsidRPr="00AA5F5B">
        <w:rPr>
          <w:sz w:val="24"/>
          <w:szCs w:val="24"/>
        </w:rPr>
        <w:t xml:space="preserve"> Çevre Ölçeği Birlik Beraberlik alt boyutundan </w:t>
      </w:r>
      <w:r>
        <w:rPr>
          <w:sz w:val="24"/>
          <w:szCs w:val="24"/>
        </w:rPr>
        <w:t xml:space="preserve">aldıkları </w:t>
      </w:r>
      <w:r w:rsidRPr="00AA5F5B">
        <w:rPr>
          <w:sz w:val="24"/>
          <w:szCs w:val="24"/>
        </w:rPr>
        <w:t>medyan puan</w:t>
      </w:r>
      <w:r>
        <w:rPr>
          <w:sz w:val="24"/>
          <w:szCs w:val="24"/>
        </w:rPr>
        <w:t>,</w:t>
      </w:r>
      <w:r w:rsidRPr="00AA5F5B">
        <w:rPr>
          <w:sz w:val="24"/>
          <w:szCs w:val="24"/>
        </w:rPr>
        <w:t xml:space="preserve"> </w:t>
      </w:r>
      <w:r>
        <w:rPr>
          <w:sz w:val="24"/>
          <w:szCs w:val="24"/>
        </w:rPr>
        <w:t xml:space="preserve">iş yükünde artış olduğunu ifade edenlere göre yüksek ve aralarındaki fark istatistiksel olarak anlamlı bulunmuştur </w:t>
      </w:r>
      <w:r w:rsidRPr="00AA5F5B">
        <w:rPr>
          <w:sz w:val="24"/>
          <w:szCs w:val="24"/>
        </w:rPr>
        <w:t>(Tablo 1</w:t>
      </w:r>
      <w:r>
        <w:rPr>
          <w:sz w:val="24"/>
          <w:szCs w:val="24"/>
        </w:rPr>
        <w:t xml:space="preserve">8). Cusinato ve arkadaşlarının 5-17 yaşları arasında çocuğu olan 463 ebeveynle yaptığı çalışmada, </w:t>
      </w:r>
      <w:r>
        <w:rPr>
          <w:rFonts w:cstheme="minorHAnsi"/>
          <w:color w:val="222222"/>
          <w:sz w:val="24"/>
          <w:szCs w:val="24"/>
          <w:shd w:val="clear" w:color="auto" w:fill="FFFFFF"/>
        </w:rPr>
        <w:t>e</w:t>
      </w:r>
      <w:r w:rsidRPr="00BA6C97">
        <w:rPr>
          <w:rFonts w:cstheme="minorHAnsi"/>
          <w:color w:val="222222"/>
          <w:sz w:val="24"/>
          <w:szCs w:val="24"/>
          <w:shd w:val="clear" w:color="auto" w:fill="FFFFFF"/>
        </w:rPr>
        <w:t>beveynlerin çocuklarıyla geçirdikleri saat</w:t>
      </w:r>
      <w:r>
        <w:rPr>
          <w:rFonts w:cstheme="minorHAnsi"/>
          <w:color w:val="222222"/>
          <w:sz w:val="24"/>
          <w:szCs w:val="24"/>
          <w:shd w:val="clear" w:color="auto" w:fill="FFFFFF"/>
        </w:rPr>
        <w:t>lerin pandemi öncesinde</w:t>
      </w:r>
      <w:r w:rsidRPr="00BA6C97">
        <w:rPr>
          <w:rFonts w:cstheme="minorHAnsi"/>
          <w:color w:val="222222"/>
          <w:sz w:val="24"/>
          <w:szCs w:val="24"/>
          <w:shd w:val="clear" w:color="auto" w:fill="FFFFFF"/>
        </w:rPr>
        <w:t xml:space="preserve"> ortalama 6,75'ten, ortalama 14,5'e </w:t>
      </w:r>
      <w:r>
        <w:rPr>
          <w:rFonts w:cstheme="minorHAnsi"/>
          <w:color w:val="222222"/>
          <w:sz w:val="24"/>
          <w:szCs w:val="24"/>
          <w:shd w:val="clear" w:color="auto" w:fill="FFFFFF"/>
        </w:rPr>
        <w:t xml:space="preserve">çıktığı; ebeveynlerin çalışma saatleri ve koşulları değiştiğinden aileleriyle daha çok vakit geçirdikleri bildirilmiştir </w:t>
      </w:r>
      <w:r>
        <w:rPr>
          <w:sz w:val="24"/>
          <w:szCs w:val="24"/>
        </w:rPr>
        <w:fldChar w:fldCharType="begin"/>
      </w:r>
      <w:r w:rsidR="00290366">
        <w:rPr>
          <w:sz w:val="24"/>
          <w:szCs w:val="24"/>
        </w:rPr>
        <w:instrText xml:space="preserve"> ADDIN ZOTERO_ITEM CSL_CITATION {"citationID":"OKyadRKp","properties":{"formattedCitation":"(11)","plainCitation":"(11)","noteIndex":0},"citationItems":[{"id":184,"uris":["http://zotero.org/users/local/nmQQP57q/items/MD2I88SZ"],"itemData":{"id":184,"type":"article-journal","abstract":"The novel coronavirus (COVID-19) outbreak has forced parents and children to adopt significant changes in their daily routine, which has been a big challenge for families, with important implications for family stress. In this study, we aimed to analyze the potential risk and protective factors for parents&amp;rsquo; and children&amp;rsquo;s well-being during a potentially traumatic event such as the COVID-19 quarantine. Specifically, we investigated parents&amp;rsquo; and children&amp;rsquo;s well-being, parental stress, and children&amp;rsquo;s resilience. The study involved 463 Italian parents of children aged 5&amp;ndash;17. All participants completed an online survey consisting of the Psychological General Well Being Index (PGWB) to assess parental well-being, the Strengths and Difficulties Questionnaire (SDQ) to measure children&amp;rsquo;s well-being, the Parent Stress Scale (PSS) to investigate parental stress, and the Child and Youth Resilience Measure (CYRM-R) to measure children&amp;rsquo;s resilience. The results show that confinement measures and changes in daily routine negatively affect parents&amp;rsquo; psychological dimensions, thus exposing children to a significant risk for their well-being. Our results also detect some risk factors for psychological maladjustments, such as parental stress, lower levels of resilience in children, changes in working conditions, and parental psychological, physical, or genetic problems. In this study, we attempted to identify the personal and contextual variables involved in the psychological adjustment to the COVID-19 quarantine to identify families at risk for maladjustment and pave the way for ad hoc intervention programs intended to support them. Our data show promising results for the early detection of the determinants of families&amp;rsquo; psychological health. It is important to focus attention on the needs of families and children&amp;mdash;including their mental health&amp;mdash;to mitigate the health and economic implications of the COVID-19 pandemic.","container-title":"International Journal of Environmental Research and Public Health","DOI":"10.3390/ijerph17228297","issue":"22","language":"en","note":"number: 22\npublisher: Multidisciplinary Digital Publishing Institute","page":"8297","source":"www.mdpi.com","title":"Stress, Resilience, and Well-Being in Italian Children and Their Parents during the COVID-19 Pandemic","volume":"17","author":[{"family":"Cusinato","given":"Maria"},{"family":"Iannattone","given":"Sara"},{"family":"Spoto","given":"Andrea"},{"family":"Poli","given":"Mikael"},{"family":"Moretti","given":"Carlo"},{"family":"Gatta","given":"Michela"},{"family":"Miscioscia","given":"Marina"}],"issued":{"date-parts":[["2020",1]]}}}],"schema":"https://github.com/citation-style-language/schema/raw/master/csl-citation.json"} </w:instrText>
      </w:r>
      <w:r>
        <w:rPr>
          <w:sz w:val="24"/>
          <w:szCs w:val="24"/>
        </w:rPr>
        <w:fldChar w:fldCharType="separate"/>
      </w:r>
      <w:r w:rsidR="00290366" w:rsidRPr="00290366">
        <w:rPr>
          <w:rFonts w:ascii="Calibri" w:hAnsi="Calibri" w:cs="Calibri"/>
          <w:sz w:val="24"/>
        </w:rPr>
        <w:t>(11)</w:t>
      </w:r>
      <w:r>
        <w:rPr>
          <w:sz w:val="24"/>
          <w:szCs w:val="24"/>
        </w:rPr>
        <w:fldChar w:fldCharType="end"/>
      </w:r>
      <w:r>
        <w:rPr>
          <w:sz w:val="24"/>
          <w:szCs w:val="24"/>
        </w:rPr>
        <w:t xml:space="preserve">. Bu çalışmada pandemide iş yükünün azaldığını ifade eden sağlık personelinin, </w:t>
      </w:r>
      <w:r w:rsidR="001F6A56">
        <w:rPr>
          <w:sz w:val="24"/>
          <w:szCs w:val="24"/>
        </w:rPr>
        <w:t>COVID-19</w:t>
      </w:r>
      <w:r>
        <w:rPr>
          <w:sz w:val="24"/>
          <w:szCs w:val="24"/>
        </w:rPr>
        <w:t xml:space="preserve"> hastalarına hizmet vermeyen bölümlerde çalışması ya da sokağa çıkma kısıtlamaları sebebiyle daha az hastanın geldiği polikliniklerde görev yapıyor olması muhtemeldir. İş yükünün azalması neticesinde literatürle uyumlu olarak aileleri ile geçirdikleri zaman da artmıştır.</w:t>
      </w:r>
    </w:p>
    <w:p w14:paraId="6A215864" w14:textId="204CEA8F" w:rsidR="00157B7B" w:rsidRDefault="00112A37" w:rsidP="00112A37">
      <w:pPr>
        <w:pStyle w:val="ListeParagraf"/>
        <w:spacing w:line="360" w:lineRule="auto"/>
        <w:ind w:left="1068"/>
        <w:jc w:val="both"/>
        <w:rPr>
          <w:b/>
          <w:sz w:val="24"/>
          <w:szCs w:val="24"/>
        </w:rPr>
      </w:pPr>
      <w:r w:rsidRPr="00112A37">
        <w:rPr>
          <w:b/>
          <w:sz w:val="24"/>
          <w:szCs w:val="24"/>
        </w:rPr>
        <w:t>6.7. Araştırmanın Kısıtlılıkları</w:t>
      </w:r>
      <w:r w:rsidR="001F6A56">
        <w:rPr>
          <w:b/>
          <w:sz w:val="24"/>
          <w:szCs w:val="24"/>
        </w:rPr>
        <w:t xml:space="preserve"> ve Güçlü Yönleri</w:t>
      </w:r>
    </w:p>
    <w:p w14:paraId="3AAB73B2" w14:textId="7C8D3F2C" w:rsidR="00112A37" w:rsidRDefault="00112A37" w:rsidP="002D24B6">
      <w:pPr>
        <w:spacing w:line="360" w:lineRule="auto"/>
        <w:jc w:val="both"/>
        <w:rPr>
          <w:sz w:val="24"/>
          <w:szCs w:val="24"/>
        </w:rPr>
      </w:pPr>
      <w:r>
        <w:rPr>
          <w:b/>
          <w:sz w:val="24"/>
          <w:szCs w:val="24"/>
        </w:rPr>
        <w:tab/>
      </w:r>
      <w:r w:rsidRPr="00E14537">
        <w:rPr>
          <w:sz w:val="24"/>
          <w:szCs w:val="24"/>
        </w:rPr>
        <w:t>Araştırma</w:t>
      </w:r>
      <w:r>
        <w:rPr>
          <w:sz w:val="24"/>
          <w:szCs w:val="24"/>
        </w:rPr>
        <w:t>nın</w:t>
      </w:r>
      <w:r w:rsidRPr="00E14537">
        <w:rPr>
          <w:sz w:val="24"/>
          <w:szCs w:val="24"/>
        </w:rPr>
        <w:t xml:space="preserve"> bazı kısıtlılıklar</w:t>
      </w:r>
      <w:r>
        <w:rPr>
          <w:sz w:val="24"/>
          <w:szCs w:val="24"/>
        </w:rPr>
        <w:t>ı</w:t>
      </w:r>
      <w:r w:rsidRPr="00E14537">
        <w:rPr>
          <w:sz w:val="24"/>
          <w:szCs w:val="24"/>
        </w:rPr>
        <w:t xml:space="preserve"> </w:t>
      </w:r>
      <w:r>
        <w:rPr>
          <w:sz w:val="24"/>
          <w:szCs w:val="24"/>
        </w:rPr>
        <w:t>bulunmaktadır</w:t>
      </w:r>
      <w:r w:rsidRPr="00E14537">
        <w:rPr>
          <w:sz w:val="24"/>
          <w:szCs w:val="24"/>
        </w:rPr>
        <w:t>;</w:t>
      </w:r>
      <w:r w:rsidR="00D640B0">
        <w:rPr>
          <w:sz w:val="24"/>
          <w:szCs w:val="24"/>
        </w:rPr>
        <w:t xml:space="preserve"> </w:t>
      </w:r>
      <w:r>
        <w:rPr>
          <w:sz w:val="24"/>
          <w:szCs w:val="24"/>
        </w:rPr>
        <w:t>Birçok servis ve polikliniğe veri toplamak amacıyla defalarca gidilmesine rağmen a</w:t>
      </w:r>
      <w:r w:rsidRPr="00DC1973">
        <w:rPr>
          <w:sz w:val="24"/>
          <w:szCs w:val="24"/>
        </w:rPr>
        <w:t>nketi</w:t>
      </w:r>
      <w:r>
        <w:rPr>
          <w:sz w:val="24"/>
          <w:szCs w:val="24"/>
        </w:rPr>
        <w:t xml:space="preserve"> yanıtlamanın çok </w:t>
      </w:r>
      <w:r w:rsidRPr="00DC1973">
        <w:rPr>
          <w:sz w:val="24"/>
          <w:szCs w:val="24"/>
        </w:rPr>
        <w:t>zaman al</w:t>
      </w:r>
      <w:r>
        <w:rPr>
          <w:sz w:val="24"/>
          <w:szCs w:val="24"/>
        </w:rPr>
        <w:t>dığı,</w:t>
      </w:r>
      <w:r w:rsidRPr="00DC1973">
        <w:rPr>
          <w:sz w:val="24"/>
          <w:szCs w:val="24"/>
        </w:rPr>
        <w:t xml:space="preserve"> mevcut koşullarda iş yükünün fazla olduğu, kendilerine daha önce başka araştırmacılar tarafından farklı içeriklerde çok sayıda anket u</w:t>
      </w:r>
      <w:r>
        <w:rPr>
          <w:sz w:val="24"/>
          <w:szCs w:val="24"/>
        </w:rPr>
        <w:t>y</w:t>
      </w:r>
      <w:r w:rsidRPr="00DC1973">
        <w:rPr>
          <w:sz w:val="24"/>
          <w:szCs w:val="24"/>
        </w:rPr>
        <w:t xml:space="preserve">gulandığı, </w:t>
      </w:r>
      <w:r>
        <w:rPr>
          <w:sz w:val="24"/>
          <w:szCs w:val="24"/>
        </w:rPr>
        <w:t xml:space="preserve">yeterli </w:t>
      </w:r>
      <w:r w:rsidRPr="00DC1973">
        <w:rPr>
          <w:sz w:val="24"/>
          <w:szCs w:val="24"/>
        </w:rPr>
        <w:lastRenderedPageBreak/>
        <w:t xml:space="preserve">zamanı olmadığı </w:t>
      </w:r>
      <w:r>
        <w:rPr>
          <w:sz w:val="24"/>
          <w:szCs w:val="24"/>
        </w:rPr>
        <w:t xml:space="preserve">gerekçesi ile </w:t>
      </w:r>
      <w:r w:rsidRPr="00DC1973">
        <w:rPr>
          <w:sz w:val="24"/>
          <w:szCs w:val="24"/>
        </w:rPr>
        <w:t xml:space="preserve">veri formunu doldurmayı reddeden </w:t>
      </w:r>
      <w:r>
        <w:rPr>
          <w:sz w:val="24"/>
          <w:szCs w:val="24"/>
        </w:rPr>
        <w:t>kişiler, araştırma grubunun daralmasına sebep olmuştur.</w:t>
      </w:r>
    </w:p>
    <w:p w14:paraId="5E825837" w14:textId="77777777" w:rsidR="00112A37" w:rsidRDefault="00112A37" w:rsidP="00112A37">
      <w:pPr>
        <w:spacing w:line="360" w:lineRule="auto"/>
        <w:ind w:firstLine="360"/>
        <w:jc w:val="both"/>
        <w:rPr>
          <w:sz w:val="24"/>
          <w:szCs w:val="24"/>
        </w:rPr>
      </w:pPr>
      <w:r w:rsidRPr="00DC1973">
        <w:rPr>
          <w:sz w:val="24"/>
          <w:szCs w:val="24"/>
        </w:rPr>
        <w:t xml:space="preserve">Özellikle hasta sayısının fazla, </w:t>
      </w:r>
      <w:r>
        <w:rPr>
          <w:sz w:val="24"/>
          <w:szCs w:val="24"/>
        </w:rPr>
        <w:t>personel</w:t>
      </w:r>
      <w:r w:rsidRPr="00DC1973">
        <w:rPr>
          <w:sz w:val="24"/>
          <w:szCs w:val="24"/>
        </w:rPr>
        <w:t xml:space="preserve"> sayısının </w:t>
      </w:r>
      <w:r>
        <w:rPr>
          <w:sz w:val="24"/>
          <w:szCs w:val="24"/>
        </w:rPr>
        <w:t>yetersiz</w:t>
      </w:r>
      <w:r w:rsidRPr="00DC1973">
        <w:rPr>
          <w:sz w:val="24"/>
          <w:szCs w:val="24"/>
        </w:rPr>
        <w:t xml:space="preserve"> olduğu</w:t>
      </w:r>
      <w:r>
        <w:rPr>
          <w:sz w:val="24"/>
          <w:szCs w:val="24"/>
        </w:rPr>
        <w:t>;</w:t>
      </w:r>
      <w:r w:rsidRPr="00DC1973">
        <w:rPr>
          <w:sz w:val="24"/>
          <w:szCs w:val="24"/>
        </w:rPr>
        <w:t xml:space="preserve"> </w:t>
      </w:r>
      <w:r>
        <w:rPr>
          <w:sz w:val="24"/>
          <w:szCs w:val="24"/>
        </w:rPr>
        <w:t xml:space="preserve">yoğun bakım, ameliyathane ve acil serviste </w:t>
      </w:r>
      <w:r w:rsidRPr="00DC1973">
        <w:rPr>
          <w:sz w:val="24"/>
          <w:szCs w:val="24"/>
        </w:rPr>
        <w:t>çalışan, mevcut iş yükü ve diğer etkenlerle bağlantılı olarak</w:t>
      </w:r>
      <w:r>
        <w:rPr>
          <w:sz w:val="24"/>
          <w:szCs w:val="24"/>
        </w:rPr>
        <w:t xml:space="preserve"> stres</w:t>
      </w:r>
      <w:r w:rsidRPr="00DC1973">
        <w:rPr>
          <w:sz w:val="24"/>
          <w:szCs w:val="24"/>
        </w:rPr>
        <w:t xml:space="preserve"> düzeyleri yüksek</w:t>
      </w:r>
      <w:r>
        <w:rPr>
          <w:sz w:val="24"/>
          <w:szCs w:val="24"/>
        </w:rPr>
        <w:t xml:space="preserve"> olduğu</w:t>
      </w:r>
      <w:r w:rsidRPr="00DC1973">
        <w:rPr>
          <w:sz w:val="24"/>
          <w:szCs w:val="24"/>
        </w:rPr>
        <w:t xml:space="preserve"> öngörülen </w:t>
      </w:r>
      <w:r>
        <w:rPr>
          <w:sz w:val="24"/>
          <w:szCs w:val="24"/>
        </w:rPr>
        <w:t xml:space="preserve">sağlık çalışanlarına </w:t>
      </w:r>
      <w:r w:rsidRPr="00DC1973">
        <w:rPr>
          <w:sz w:val="24"/>
          <w:szCs w:val="24"/>
        </w:rPr>
        <w:t>ulaşmakta güçlük çekil</w:t>
      </w:r>
      <w:r>
        <w:rPr>
          <w:sz w:val="24"/>
          <w:szCs w:val="24"/>
        </w:rPr>
        <w:t>miştir</w:t>
      </w:r>
      <w:r w:rsidRPr="00DC1973">
        <w:rPr>
          <w:sz w:val="24"/>
          <w:szCs w:val="24"/>
        </w:rPr>
        <w:t>.</w:t>
      </w:r>
    </w:p>
    <w:p w14:paraId="497F2D0B" w14:textId="77777777" w:rsidR="00112A37" w:rsidRDefault="00112A37" w:rsidP="00112A37">
      <w:pPr>
        <w:spacing w:line="360" w:lineRule="auto"/>
        <w:ind w:firstLine="360"/>
        <w:jc w:val="both"/>
        <w:rPr>
          <w:rFonts w:cstheme="minorHAnsi"/>
          <w:sz w:val="24"/>
          <w:szCs w:val="24"/>
        </w:rPr>
      </w:pPr>
      <w:r>
        <w:rPr>
          <w:rFonts w:cstheme="minorHAnsi"/>
          <w:sz w:val="24"/>
          <w:szCs w:val="24"/>
        </w:rPr>
        <w:t>Bazı kliniklerde çalışan hemşireler yönetimden duydukları kaygıyı dile getirerek pandemi süresince çalıştıkları yer ile ilgili sorulara yanıt vermemiştir.</w:t>
      </w:r>
    </w:p>
    <w:p w14:paraId="2EEFCA86" w14:textId="6D3159C6" w:rsidR="00112A37" w:rsidRDefault="00112A37" w:rsidP="00112A37">
      <w:pPr>
        <w:spacing w:line="360" w:lineRule="auto"/>
        <w:ind w:firstLine="360"/>
        <w:jc w:val="both"/>
        <w:rPr>
          <w:rFonts w:cstheme="minorHAnsi"/>
          <w:sz w:val="24"/>
          <w:szCs w:val="24"/>
        </w:rPr>
      </w:pPr>
      <w:r w:rsidRPr="00DC1973">
        <w:rPr>
          <w:rFonts w:cstheme="minorHAnsi"/>
          <w:sz w:val="24"/>
          <w:szCs w:val="24"/>
        </w:rPr>
        <w:t>Katılımcılara geçmişe yönelik sorulan sorularda hafıza faktörü bir yanlılık nedeni olabilir.</w:t>
      </w:r>
    </w:p>
    <w:p w14:paraId="194DFE5D" w14:textId="3FF5874B" w:rsidR="001A451B" w:rsidRDefault="00133D64" w:rsidP="00112A37">
      <w:pPr>
        <w:spacing w:line="360" w:lineRule="auto"/>
        <w:ind w:firstLine="360"/>
        <w:jc w:val="both"/>
        <w:rPr>
          <w:rFonts w:cstheme="minorHAnsi"/>
          <w:sz w:val="24"/>
          <w:szCs w:val="24"/>
        </w:rPr>
      </w:pPr>
      <w:r>
        <w:rPr>
          <w:rFonts w:cstheme="minorHAnsi"/>
          <w:sz w:val="24"/>
          <w:szCs w:val="24"/>
        </w:rPr>
        <w:t>Araştırmanın güçlü yönleri,</w:t>
      </w:r>
    </w:p>
    <w:p w14:paraId="4954174C" w14:textId="5B9019B2" w:rsidR="00133D64" w:rsidRDefault="00133D64" w:rsidP="00112A37">
      <w:pPr>
        <w:spacing w:line="360" w:lineRule="auto"/>
        <w:ind w:firstLine="360"/>
        <w:jc w:val="both"/>
        <w:rPr>
          <w:rFonts w:cstheme="minorHAnsi"/>
          <w:sz w:val="24"/>
          <w:szCs w:val="24"/>
        </w:rPr>
      </w:pPr>
      <w:r>
        <w:rPr>
          <w:rFonts w:cstheme="minorHAnsi"/>
          <w:sz w:val="24"/>
          <w:szCs w:val="24"/>
        </w:rPr>
        <w:t xml:space="preserve">Hacettepe Üniversitesi Tıp Fakültesi hastanelerinde </w:t>
      </w:r>
      <w:r w:rsidR="00054068">
        <w:rPr>
          <w:rFonts w:cstheme="minorHAnsi"/>
          <w:sz w:val="24"/>
          <w:szCs w:val="24"/>
        </w:rPr>
        <w:t>sağlık personelinin pandemi sürecindeki çalışma koşulları, algılanan stres düzeyi ve aile yaşamlarına yansımasını konu alan ilk çalışma olması,</w:t>
      </w:r>
    </w:p>
    <w:p w14:paraId="357D88A1" w14:textId="221A93CE" w:rsidR="00054068" w:rsidRDefault="007364D6" w:rsidP="00112A37">
      <w:pPr>
        <w:spacing w:line="360" w:lineRule="auto"/>
        <w:ind w:firstLine="360"/>
        <w:jc w:val="both"/>
        <w:rPr>
          <w:rFonts w:cstheme="minorHAnsi"/>
          <w:sz w:val="24"/>
          <w:szCs w:val="24"/>
        </w:rPr>
      </w:pPr>
      <w:r>
        <w:rPr>
          <w:rFonts w:cstheme="minorHAnsi"/>
          <w:sz w:val="24"/>
          <w:szCs w:val="24"/>
        </w:rPr>
        <w:t>Tıpta uzmanlık öğrenci</w:t>
      </w:r>
      <w:r w:rsidR="00054068">
        <w:rPr>
          <w:rFonts w:cstheme="minorHAnsi"/>
          <w:sz w:val="24"/>
          <w:szCs w:val="24"/>
        </w:rPr>
        <w:t>lerin</w:t>
      </w:r>
      <w:r>
        <w:rPr>
          <w:rFonts w:cstheme="minorHAnsi"/>
          <w:sz w:val="24"/>
          <w:szCs w:val="24"/>
        </w:rPr>
        <w:t>in</w:t>
      </w:r>
      <w:r w:rsidR="00054068">
        <w:rPr>
          <w:rFonts w:cstheme="minorHAnsi"/>
          <w:sz w:val="24"/>
          <w:szCs w:val="24"/>
        </w:rPr>
        <w:t xml:space="preserve"> zorlu eğitim süreçlerinin yanında ağır çalışma koşullarına sahip olduğunu ve pandemi döneminde iş yükü artışlarını somut bir şekilde göstermesi,</w:t>
      </w:r>
    </w:p>
    <w:p w14:paraId="3FFED6CF" w14:textId="22614CD5" w:rsidR="008E2587" w:rsidRDefault="00054068" w:rsidP="00054068">
      <w:pPr>
        <w:spacing w:line="360" w:lineRule="auto"/>
        <w:ind w:firstLine="360"/>
        <w:jc w:val="both"/>
        <w:rPr>
          <w:rFonts w:cstheme="minorHAnsi"/>
          <w:sz w:val="24"/>
          <w:szCs w:val="24"/>
        </w:rPr>
      </w:pPr>
      <w:r>
        <w:rPr>
          <w:rFonts w:cstheme="minorHAnsi"/>
          <w:sz w:val="24"/>
          <w:szCs w:val="24"/>
        </w:rPr>
        <w:t>Çocu</w:t>
      </w:r>
      <w:r w:rsidR="00EE4737">
        <w:rPr>
          <w:rFonts w:cstheme="minorHAnsi"/>
          <w:sz w:val="24"/>
          <w:szCs w:val="24"/>
        </w:rPr>
        <w:t xml:space="preserve">ğu </w:t>
      </w:r>
      <w:r>
        <w:rPr>
          <w:rFonts w:cstheme="minorHAnsi"/>
          <w:sz w:val="24"/>
          <w:szCs w:val="24"/>
        </w:rPr>
        <w:t>olan sağlık çalışanlarının pandemi sürecinde çocuklarının sağlık hizmetlerine erişme durumu konusunda yapılmış ilk çalışma olması araştırmanın güçlü yönlerini oluşturmaktadır.</w:t>
      </w:r>
    </w:p>
    <w:p w14:paraId="31FC73F2" w14:textId="0FEEAD48" w:rsidR="00916B40" w:rsidRDefault="00916B40">
      <w:pPr>
        <w:rPr>
          <w:rFonts w:cstheme="minorHAnsi"/>
          <w:sz w:val="24"/>
          <w:szCs w:val="24"/>
        </w:rPr>
      </w:pPr>
      <w:r>
        <w:rPr>
          <w:rFonts w:cstheme="minorHAnsi"/>
          <w:sz w:val="24"/>
          <w:szCs w:val="24"/>
        </w:rPr>
        <w:br w:type="page"/>
      </w:r>
    </w:p>
    <w:p w14:paraId="0BD1BC1C" w14:textId="734BAA78" w:rsidR="008E2587" w:rsidRPr="007A275F" w:rsidRDefault="004D16AB" w:rsidP="007A275F">
      <w:pPr>
        <w:pStyle w:val="ListeParagraf"/>
        <w:numPr>
          <w:ilvl w:val="0"/>
          <w:numId w:val="13"/>
        </w:numPr>
        <w:spacing w:line="360" w:lineRule="auto"/>
        <w:jc w:val="center"/>
        <w:rPr>
          <w:rFonts w:cstheme="minorHAnsi"/>
          <w:b/>
          <w:sz w:val="24"/>
          <w:szCs w:val="24"/>
        </w:rPr>
      </w:pPr>
      <w:r w:rsidRPr="007A275F">
        <w:rPr>
          <w:rFonts w:cstheme="minorHAnsi"/>
          <w:b/>
          <w:sz w:val="24"/>
          <w:szCs w:val="24"/>
        </w:rPr>
        <w:lastRenderedPageBreak/>
        <w:t>SONUÇLAR</w:t>
      </w:r>
    </w:p>
    <w:p w14:paraId="70DE5961" w14:textId="77777777" w:rsidR="007A275F" w:rsidRPr="00954092" w:rsidRDefault="007A275F" w:rsidP="007A275F">
      <w:pPr>
        <w:spacing w:line="360" w:lineRule="auto"/>
        <w:ind w:firstLine="708"/>
        <w:jc w:val="both"/>
        <w:rPr>
          <w:sz w:val="24"/>
          <w:szCs w:val="24"/>
        </w:rPr>
      </w:pPr>
      <w:r w:rsidRPr="00954092">
        <w:rPr>
          <w:sz w:val="24"/>
          <w:szCs w:val="24"/>
        </w:rPr>
        <w:t>Hacettepe Üniversitesi Tıp Fakültesi Erişkin hastanesi, İhsan Doğramacı çocuk hastanesi ve Onkoloji hastanesinde gerçekleştirilen bu çalışmaya 299 kişi katılmıştır.</w:t>
      </w:r>
    </w:p>
    <w:p w14:paraId="1D17C0F5" w14:textId="77C41621" w:rsidR="007A275F" w:rsidRPr="007A275F" w:rsidRDefault="007A275F" w:rsidP="007A275F">
      <w:pPr>
        <w:pStyle w:val="ListeParagraf"/>
        <w:numPr>
          <w:ilvl w:val="1"/>
          <w:numId w:val="13"/>
        </w:numPr>
        <w:spacing w:line="360" w:lineRule="auto"/>
        <w:jc w:val="both"/>
        <w:rPr>
          <w:b/>
          <w:sz w:val="24"/>
          <w:szCs w:val="24"/>
        </w:rPr>
      </w:pPr>
      <w:r w:rsidRPr="007A275F">
        <w:rPr>
          <w:b/>
          <w:sz w:val="24"/>
          <w:szCs w:val="24"/>
        </w:rPr>
        <w:t>Araştırmaya Katılan Sağlık Çalışanlarının Tanımlayıcı Özellikleri</w:t>
      </w:r>
    </w:p>
    <w:p w14:paraId="335249A7" w14:textId="378E4ACA" w:rsidR="007A275F" w:rsidRDefault="007A275F" w:rsidP="007A275F">
      <w:pPr>
        <w:pStyle w:val="ListeParagraf"/>
        <w:numPr>
          <w:ilvl w:val="0"/>
          <w:numId w:val="27"/>
        </w:numPr>
        <w:spacing w:line="360" w:lineRule="auto"/>
        <w:jc w:val="both"/>
        <w:rPr>
          <w:sz w:val="24"/>
          <w:szCs w:val="24"/>
        </w:rPr>
      </w:pPr>
      <w:r w:rsidRPr="006D6B4F">
        <w:rPr>
          <w:sz w:val="24"/>
          <w:szCs w:val="24"/>
        </w:rPr>
        <w:t xml:space="preserve">Katılımcıların %66,2’si </w:t>
      </w:r>
      <w:r w:rsidR="007364D6">
        <w:rPr>
          <w:sz w:val="24"/>
          <w:szCs w:val="24"/>
        </w:rPr>
        <w:t>tıpta uzmanlık öğrencisi</w:t>
      </w:r>
      <w:r w:rsidRPr="006D6B4F">
        <w:rPr>
          <w:sz w:val="24"/>
          <w:szCs w:val="24"/>
        </w:rPr>
        <w:t>, %33,8’i hemşirelerden oluşmaktadır.</w:t>
      </w:r>
    </w:p>
    <w:p w14:paraId="76E04C8E" w14:textId="44F6B1C7" w:rsidR="007A275F" w:rsidRDefault="007A275F" w:rsidP="007A275F">
      <w:pPr>
        <w:pStyle w:val="ListeParagraf"/>
        <w:numPr>
          <w:ilvl w:val="0"/>
          <w:numId w:val="27"/>
        </w:numPr>
        <w:spacing w:line="360" w:lineRule="auto"/>
        <w:jc w:val="both"/>
        <w:rPr>
          <w:sz w:val="24"/>
          <w:szCs w:val="24"/>
        </w:rPr>
      </w:pPr>
      <w:r w:rsidRPr="002A7C01">
        <w:rPr>
          <w:sz w:val="24"/>
          <w:szCs w:val="24"/>
        </w:rPr>
        <w:t>Çalışmaya katılanların %66,2’si kadın, %33,8</w:t>
      </w:r>
      <w:r>
        <w:rPr>
          <w:sz w:val="24"/>
          <w:szCs w:val="24"/>
        </w:rPr>
        <w:t>’</w:t>
      </w:r>
      <w:r w:rsidRPr="002A7C01">
        <w:rPr>
          <w:sz w:val="24"/>
          <w:szCs w:val="24"/>
        </w:rPr>
        <w:t>i erkektir</w:t>
      </w:r>
      <w:r>
        <w:rPr>
          <w:sz w:val="24"/>
          <w:szCs w:val="24"/>
        </w:rPr>
        <w:t xml:space="preserve">; </w:t>
      </w:r>
      <w:r w:rsidR="007364D6">
        <w:rPr>
          <w:sz w:val="24"/>
          <w:szCs w:val="24"/>
        </w:rPr>
        <w:t>tıpta uzmanlık öğrenci</w:t>
      </w:r>
      <w:r>
        <w:rPr>
          <w:sz w:val="24"/>
          <w:szCs w:val="24"/>
        </w:rPr>
        <w:t>lerin</w:t>
      </w:r>
      <w:r w:rsidR="007364D6">
        <w:rPr>
          <w:sz w:val="24"/>
          <w:szCs w:val="24"/>
        </w:rPr>
        <w:t>in</w:t>
      </w:r>
      <w:r>
        <w:rPr>
          <w:sz w:val="24"/>
          <w:szCs w:val="24"/>
        </w:rPr>
        <w:t xml:space="preserve"> %53,0’ı kadın ve hemşirelerin %92,1’i kadın, %7,9’u erkektir </w:t>
      </w:r>
      <w:r>
        <w:rPr>
          <w:rFonts w:cstheme="minorHAnsi"/>
          <w:sz w:val="24"/>
          <w:szCs w:val="24"/>
        </w:rPr>
        <w:t>(</w:t>
      </w:r>
      <w:r w:rsidRPr="0010406C">
        <w:rPr>
          <w:rFonts w:cstheme="minorHAnsi"/>
          <w:sz w:val="24"/>
          <w:szCs w:val="24"/>
        </w:rPr>
        <w:t>p&lt;0,001</w:t>
      </w:r>
      <w:r>
        <w:rPr>
          <w:rFonts w:cstheme="minorHAnsi"/>
          <w:sz w:val="24"/>
          <w:szCs w:val="24"/>
        </w:rPr>
        <w:t>)</w:t>
      </w:r>
      <w:r>
        <w:rPr>
          <w:sz w:val="24"/>
          <w:szCs w:val="24"/>
        </w:rPr>
        <w:t>.</w:t>
      </w:r>
    </w:p>
    <w:p w14:paraId="15E5C8F8" w14:textId="3606A96F" w:rsidR="007A275F" w:rsidRPr="006A0591" w:rsidRDefault="007A275F" w:rsidP="007A275F">
      <w:pPr>
        <w:pStyle w:val="ListeParagraf"/>
        <w:numPr>
          <w:ilvl w:val="0"/>
          <w:numId w:val="27"/>
        </w:numPr>
        <w:spacing w:line="360" w:lineRule="auto"/>
        <w:jc w:val="both"/>
        <w:rPr>
          <w:sz w:val="24"/>
          <w:szCs w:val="24"/>
        </w:rPr>
      </w:pPr>
      <w:r w:rsidRPr="006A0591">
        <w:rPr>
          <w:sz w:val="24"/>
          <w:szCs w:val="24"/>
        </w:rPr>
        <w:t xml:space="preserve">Katılımcıların yaş ortalaması </w:t>
      </w:r>
      <w:r w:rsidRPr="006A0591">
        <w:rPr>
          <w:rFonts w:cstheme="minorHAnsi"/>
          <w:sz w:val="24"/>
          <w:szCs w:val="24"/>
        </w:rPr>
        <w:t>32,2±6,8, ortanca değeri</w:t>
      </w:r>
      <w:r w:rsidRPr="006A0591">
        <w:rPr>
          <w:rFonts w:cstheme="minorHAnsi"/>
          <w:b/>
          <w:sz w:val="24"/>
          <w:szCs w:val="24"/>
        </w:rPr>
        <w:t xml:space="preserve"> </w:t>
      </w:r>
      <w:r w:rsidRPr="006A0591">
        <w:rPr>
          <w:rFonts w:cstheme="minorHAnsi"/>
          <w:sz w:val="24"/>
          <w:szCs w:val="24"/>
        </w:rPr>
        <w:t xml:space="preserve">30 olup yaş aralığı 24 ile 57 arasında değişmektedir. </w:t>
      </w:r>
      <w:r w:rsidR="007364D6">
        <w:rPr>
          <w:sz w:val="24"/>
          <w:szCs w:val="24"/>
        </w:rPr>
        <w:t>Tıpta uzmanlık öğrenci</w:t>
      </w:r>
      <w:r w:rsidRPr="006A0591">
        <w:rPr>
          <w:sz w:val="24"/>
          <w:szCs w:val="24"/>
        </w:rPr>
        <w:t>lerin</w:t>
      </w:r>
      <w:r w:rsidR="007364D6">
        <w:rPr>
          <w:sz w:val="24"/>
          <w:szCs w:val="24"/>
        </w:rPr>
        <w:t>in</w:t>
      </w:r>
      <w:r w:rsidRPr="006A0591">
        <w:rPr>
          <w:sz w:val="24"/>
          <w:szCs w:val="24"/>
        </w:rPr>
        <w:t xml:space="preserve"> %56,1’i 20-29 yaş aralığında iken, hemşirelerin %20,2’si 20-29 yaş aralığındadır </w:t>
      </w:r>
      <w:r w:rsidRPr="006A0591">
        <w:rPr>
          <w:rFonts w:cstheme="minorHAnsi"/>
          <w:sz w:val="24"/>
          <w:szCs w:val="24"/>
        </w:rPr>
        <w:t>(p&lt;0,001)</w:t>
      </w:r>
      <w:r w:rsidRPr="006A0591">
        <w:rPr>
          <w:sz w:val="24"/>
          <w:szCs w:val="24"/>
        </w:rPr>
        <w:t xml:space="preserve">. </w:t>
      </w:r>
    </w:p>
    <w:p w14:paraId="12BA9943" w14:textId="7E93B487" w:rsidR="001A451B" w:rsidRPr="006A0591" w:rsidRDefault="007364D6" w:rsidP="002D24B6">
      <w:pPr>
        <w:pStyle w:val="ListeParagraf"/>
        <w:numPr>
          <w:ilvl w:val="0"/>
          <w:numId w:val="27"/>
        </w:numPr>
        <w:spacing w:line="360" w:lineRule="auto"/>
        <w:jc w:val="both"/>
        <w:rPr>
          <w:sz w:val="24"/>
          <w:szCs w:val="24"/>
        </w:rPr>
      </w:pPr>
      <w:r>
        <w:rPr>
          <w:sz w:val="24"/>
          <w:szCs w:val="24"/>
        </w:rPr>
        <w:t>Tıpta uzmanlık öğrenci</w:t>
      </w:r>
      <w:r w:rsidR="007A275F" w:rsidRPr="001A451B">
        <w:rPr>
          <w:sz w:val="24"/>
          <w:szCs w:val="24"/>
        </w:rPr>
        <w:t>lerin</w:t>
      </w:r>
      <w:r>
        <w:rPr>
          <w:sz w:val="24"/>
          <w:szCs w:val="24"/>
        </w:rPr>
        <w:t>in</w:t>
      </w:r>
      <w:r w:rsidR="007A275F" w:rsidRPr="001A451B">
        <w:rPr>
          <w:sz w:val="24"/>
          <w:szCs w:val="24"/>
        </w:rPr>
        <w:t xml:space="preserve"> %51,5’i evli iken hemşirelerin %72,3’ü evlidir </w:t>
      </w:r>
      <w:r w:rsidR="007A275F" w:rsidRPr="001A451B">
        <w:rPr>
          <w:rFonts w:cstheme="minorHAnsi"/>
          <w:sz w:val="24"/>
          <w:szCs w:val="24"/>
        </w:rPr>
        <w:t>(p&lt;0,001)</w:t>
      </w:r>
      <w:r w:rsidR="007A275F" w:rsidRPr="001A451B">
        <w:rPr>
          <w:sz w:val="24"/>
          <w:szCs w:val="24"/>
        </w:rPr>
        <w:t xml:space="preserve">. Evli </w:t>
      </w:r>
      <w:r>
        <w:rPr>
          <w:sz w:val="24"/>
          <w:szCs w:val="24"/>
        </w:rPr>
        <w:t>tıpta uzmanlık öğrenci</w:t>
      </w:r>
      <w:r w:rsidR="007A275F" w:rsidRPr="001A451B">
        <w:rPr>
          <w:sz w:val="24"/>
          <w:szCs w:val="24"/>
        </w:rPr>
        <w:t>lerin</w:t>
      </w:r>
      <w:r>
        <w:rPr>
          <w:sz w:val="24"/>
          <w:szCs w:val="24"/>
        </w:rPr>
        <w:t>in</w:t>
      </w:r>
      <w:r w:rsidR="007A275F" w:rsidRPr="001A451B">
        <w:rPr>
          <w:sz w:val="24"/>
          <w:szCs w:val="24"/>
        </w:rPr>
        <w:t xml:space="preserve"> %92,3’ünün, hemşirelerin %69,9’unun eşi profesyonel meslek gruplarındadır </w:t>
      </w:r>
      <w:r w:rsidR="007A275F" w:rsidRPr="001A451B">
        <w:rPr>
          <w:rFonts w:cstheme="minorHAnsi"/>
          <w:sz w:val="24"/>
          <w:szCs w:val="24"/>
        </w:rPr>
        <w:t>(p&lt;0,001)</w:t>
      </w:r>
      <w:r w:rsidR="007A275F" w:rsidRPr="001A451B">
        <w:rPr>
          <w:sz w:val="24"/>
          <w:szCs w:val="24"/>
        </w:rPr>
        <w:t xml:space="preserve">. </w:t>
      </w:r>
    </w:p>
    <w:p w14:paraId="6FC1537C" w14:textId="60233D1B" w:rsidR="007A275F" w:rsidRPr="001A451B" w:rsidRDefault="007A275F">
      <w:pPr>
        <w:pStyle w:val="ListeParagraf"/>
        <w:numPr>
          <w:ilvl w:val="0"/>
          <w:numId w:val="27"/>
        </w:numPr>
        <w:spacing w:line="360" w:lineRule="auto"/>
        <w:jc w:val="both"/>
        <w:rPr>
          <w:sz w:val="24"/>
          <w:szCs w:val="24"/>
        </w:rPr>
      </w:pPr>
      <w:r w:rsidRPr="001A451B">
        <w:rPr>
          <w:sz w:val="24"/>
          <w:szCs w:val="24"/>
        </w:rPr>
        <w:t xml:space="preserve">Katılımcıların Hacettepe Üniversitesi Tıp Fakültesi hastanesinde çalıştıkları süre incelendiğinde, hemşirelerin %49,5’i 11 yıl ve üzerinde, </w:t>
      </w:r>
      <w:r w:rsidR="007364D6">
        <w:rPr>
          <w:sz w:val="24"/>
          <w:szCs w:val="24"/>
        </w:rPr>
        <w:t>tıpta uzmanlık öğrenci</w:t>
      </w:r>
      <w:r w:rsidRPr="001A451B">
        <w:rPr>
          <w:sz w:val="24"/>
          <w:szCs w:val="24"/>
        </w:rPr>
        <w:t>lerin</w:t>
      </w:r>
      <w:r w:rsidR="007364D6">
        <w:rPr>
          <w:sz w:val="24"/>
          <w:szCs w:val="24"/>
        </w:rPr>
        <w:t>in</w:t>
      </w:r>
      <w:r w:rsidRPr="001A451B">
        <w:rPr>
          <w:sz w:val="24"/>
          <w:szCs w:val="24"/>
        </w:rPr>
        <w:t xml:space="preserve"> %41,1’i 3-4 yıldır ve %4,6’sı 5-6 yıldır Hacettepe Üniversitesi Tıp Fakültesi Hastanesinde çalışmaktadırlar </w:t>
      </w:r>
      <w:r w:rsidRPr="001A451B">
        <w:rPr>
          <w:rFonts w:cstheme="minorHAnsi"/>
          <w:sz w:val="24"/>
          <w:szCs w:val="24"/>
        </w:rPr>
        <w:t>(p&lt;0,001)</w:t>
      </w:r>
      <w:r w:rsidRPr="001A451B">
        <w:rPr>
          <w:sz w:val="24"/>
          <w:szCs w:val="24"/>
        </w:rPr>
        <w:t xml:space="preserve">. Hemşirelerin %53,5’i 11 yıldan daha uzun süredir mesleğini devam ettirmekte olup, </w:t>
      </w:r>
      <w:r w:rsidR="007364D6">
        <w:rPr>
          <w:sz w:val="24"/>
          <w:szCs w:val="24"/>
        </w:rPr>
        <w:t>tıpta uzmanlık öğrenci</w:t>
      </w:r>
      <w:r w:rsidRPr="001A451B">
        <w:rPr>
          <w:sz w:val="24"/>
          <w:szCs w:val="24"/>
        </w:rPr>
        <w:t>ler</w:t>
      </w:r>
      <w:r w:rsidR="007364D6">
        <w:rPr>
          <w:sz w:val="24"/>
          <w:szCs w:val="24"/>
        </w:rPr>
        <w:t>in</w:t>
      </w:r>
      <w:r w:rsidRPr="001A451B">
        <w:rPr>
          <w:sz w:val="24"/>
          <w:szCs w:val="24"/>
        </w:rPr>
        <w:t xml:space="preserve">den meslekteki süresi 11 yıl ve üzeri olan kişi bulunmamaktadır </w:t>
      </w:r>
      <w:r w:rsidRPr="001A451B">
        <w:rPr>
          <w:rFonts w:cstheme="minorHAnsi"/>
          <w:sz w:val="24"/>
          <w:szCs w:val="24"/>
        </w:rPr>
        <w:t>(p&lt;0,001).</w:t>
      </w:r>
    </w:p>
    <w:p w14:paraId="66ACBFD8" w14:textId="583024DC" w:rsidR="007A275F" w:rsidRPr="006A0591" w:rsidRDefault="007A275F" w:rsidP="007A275F">
      <w:pPr>
        <w:pStyle w:val="ListeParagraf"/>
        <w:numPr>
          <w:ilvl w:val="0"/>
          <w:numId w:val="27"/>
        </w:numPr>
        <w:spacing w:line="360" w:lineRule="auto"/>
        <w:jc w:val="both"/>
        <w:rPr>
          <w:rFonts w:cstheme="minorHAnsi"/>
          <w:sz w:val="24"/>
          <w:szCs w:val="24"/>
        </w:rPr>
      </w:pPr>
      <w:r w:rsidRPr="006A0591">
        <w:rPr>
          <w:sz w:val="24"/>
          <w:szCs w:val="24"/>
        </w:rPr>
        <w:t>Katılımcıların %76,6’sı dahili bilimlerde, %16,7’si cerrahi bilimlerde</w:t>
      </w:r>
      <w:r w:rsidR="001A451B">
        <w:rPr>
          <w:sz w:val="24"/>
          <w:szCs w:val="24"/>
        </w:rPr>
        <w:t xml:space="preserve"> ve</w:t>
      </w:r>
      <w:r w:rsidRPr="006A0591">
        <w:rPr>
          <w:sz w:val="24"/>
          <w:szCs w:val="24"/>
        </w:rPr>
        <w:t xml:space="preserve"> %6,7’si temel bilimlerde görev yapmakta olup, </w:t>
      </w:r>
      <w:r w:rsidR="007364D6">
        <w:rPr>
          <w:sz w:val="24"/>
          <w:szCs w:val="24"/>
        </w:rPr>
        <w:t>tıpta uzmanlık öğrenci</w:t>
      </w:r>
      <w:r w:rsidRPr="006A0591">
        <w:rPr>
          <w:sz w:val="24"/>
          <w:szCs w:val="24"/>
        </w:rPr>
        <w:t>lerin</w:t>
      </w:r>
      <w:r w:rsidR="007364D6">
        <w:rPr>
          <w:sz w:val="24"/>
          <w:szCs w:val="24"/>
        </w:rPr>
        <w:t>in</w:t>
      </w:r>
      <w:r w:rsidRPr="006A0591">
        <w:rPr>
          <w:sz w:val="24"/>
          <w:szCs w:val="24"/>
        </w:rPr>
        <w:t xml:space="preserve"> %9,6’sı, hemşirelerin %1,0’ı temel bilimlerde görev yapmaktadır</w:t>
      </w:r>
      <w:r w:rsidRPr="006A0591">
        <w:rPr>
          <w:rFonts w:cstheme="minorHAnsi"/>
          <w:sz w:val="24"/>
          <w:szCs w:val="24"/>
        </w:rPr>
        <w:t xml:space="preserve"> (p&lt;0,001). </w:t>
      </w:r>
    </w:p>
    <w:p w14:paraId="0C48AECB" w14:textId="45C86229" w:rsidR="007A275F" w:rsidRPr="006A0591" w:rsidRDefault="007A275F" w:rsidP="007A275F">
      <w:pPr>
        <w:pStyle w:val="ListeParagraf"/>
        <w:numPr>
          <w:ilvl w:val="0"/>
          <w:numId w:val="27"/>
        </w:numPr>
        <w:spacing w:line="360" w:lineRule="auto"/>
        <w:jc w:val="both"/>
        <w:rPr>
          <w:sz w:val="24"/>
          <w:szCs w:val="24"/>
        </w:rPr>
      </w:pPr>
      <w:r w:rsidRPr="006A0591">
        <w:rPr>
          <w:sz w:val="24"/>
          <w:szCs w:val="24"/>
        </w:rPr>
        <w:t xml:space="preserve">Katılımcıların son bir aylık çalışma düzeni incelendiğinde hemşirelerin %60,4’ü </w:t>
      </w:r>
      <w:r w:rsidR="007364D6">
        <w:rPr>
          <w:sz w:val="24"/>
          <w:szCs w:val="24"/>
        </w:rPr>
        <w:t>tıpta uzmanlık öğrenci</w:t>
      </w:r>
      <w:r w:rsidRPr="006A0591">
        <w:rPr>
          <w:sz w:val="24"/>
          <w:szCs w:val="24"/>
        </w:rPr>
        <w:t>lerin</w:t>
      </w:r>
      <w:r w:rsidR="007364D6">
        <w:rPr>
          <w:sz w:val="24"/>
          <w:szCs w:val="24"/>
        </w:rPr>
        <w:t>in</w:t>
      </w:r>
      <w:r w:rsidRPr="006A0591">
        <w:rPr>
          <w:sz w:val="24"/>
          <w:szCs w:val="24"/>
        </w:rPr>
        <w:t xml:space="preserve"> %57,6’sı “08.00-17.00” mesai düzeninde çalışmaktadır, </w:t>
      </w:r>
      <w:r w:rsidR="007364D6">
        <w:rPr>
          <w:sz w:val="24"/>
          <w:szCs w:val="24"/>
        </w:rPr>
        <w:t>tıpta uzmanlık öğrenci</w:t>
      </w:r>
      <w:r w:rsidRPr="006A0591">
        <w:rPr>
          <w:sz w:val="24"/>
          <w:szCs w:val="24"/>
        </w:rPr>
        <w:t>lerin</w:t>
      </w:r>
      <w:r w:rsidR="007364D6">
        <w:rPr>
          <w:sz w:val="24"/>
          <w:szCs w:val="24"/>
        </w:rPr>
        <w:t>in</w:t>
      </w:r>
      <w:r w:rsidRPr="006A0591">
        <w:rPr>
          <w:sz w:val="24"/>
          <w:szCs w:val="24"/>
        </w:rPr>
        <w:t xml:space="preserve"> %11,6’sı nöbet ertesi gün mesai </w:t>
      </w:r>
      <w:r w:rsidRPr="006A0591">
        <w:rPr>
          <w:sz w:val="24"/>
          <w:szCs w:val="24"/>
        </w:rPr>
        <w:lastRenderedPageBreak/>
        <w:t>şeklinde çalışmakta, hemşirelerin ise böyle bir çalışma düzenine sahip olmadığı görülmektedir (p=0,002).</w:t>
      </w:r>
    </w:p>
    <w:p w14:paraId="5B6655BF" w14:textId="68DA1031" w:rsidR="007A275F" w:rsidRDefault="007364D6" w:rsidP="007A275F">
      <w:pPr>
        <w:pStyle w:val="ListeParagraf"/>
        <w:numPr>
          <w:ilvl w:val="0"/>
          <w:numId w:val="27"/>
        </w:numPr>
        <w:spacing w:line="360" w:lineRule="auto"/>
        <w:jc w:val="both"/>
        <w:rPr>
          <w:sz w:val="24"/>
          <w:szCs w:val="24"/>
        </w:rPr>
      </w:pPr>
      <w:r>
        <w:rPr>
          <w:sz w:val="24"/>
          <w:szCs w:val="24"/>
        </w:rPr>
        <w:t>Tıpta uzmanlık öğrenci</w:t>
      </w:r>
      <w:r w:rsidR="007A275F" w:rsidRPr="00F14E7A">
        <w:rPr>
          <w:sz w:val="24"/>
          <w:szCs w:val="24"/>
        </w:rPr>
        <w:t>lerin</w:t>
      </w:r>
      <w:r>
        <w:rPr>
          <w:sz w:val="24"/>
          <w:szCs w:val="24"/>
        </w:rPr>
        <w:t>in</w:t>
      </w:r>
      <w:r w:rsidR="007A275F" w:rsidRPr="00F14E7A">
        <w:rPr>
          <w:sz w:val="24"/>
          <w:szCs w:val="24"/>
        </w:rPr>
        <w:t xml:space="preserve"> %61,4’ü</w:t>
      </w:r>
      <w:r w:rsidR="007A275F">
        <w:rPr>
          <w:sz w:val="24"/>
          <w:szCs w:val="24"/>
        </w:rPr>
        <w:t xml:space="preserve">, </w:t>
      </w:r>
      <w:r w:rsidR="007A275F" w:rsidRPr="00F14E7A">
        <w:rPr>
          <w:sz w:val="24"/>
          <w:szCs w:val="24"/>
        </w:rPr>
        <w:t>hemşirelerin %36,4’ü pandemide iş yükünün çok arttığını belirtmiştir</w:t>
      </w:r>
      <w:r w:rsidR="007A275F">
        <w:rPr>
          <w:sz w:val="24"/>
          <w:szCs w:val="24"/>
        </w:rPr>
        <w:t xml:space="preserve"> </w:t>
      </w:r>
      <w:r w:rsidR="007A275F" w:rsidRPr="00F14E7A">
        <w:rPr>
          <w:sz w:val="24"/>
          <w:szCs w:val="24"/>
        </w:rPr>
        <w:t>(p&lt;0,001)</w:t>
      </w:r>
      <w:r w:rsidR="007A275F">
        <w:rPr>
          <w:sz w:val="24"/>
          <w:szCs w:val="24"/>
        </w:rPr>
        <w:t>.</w:t>
      </w:r>
    </w:p>
    <w:p w14:paraId="7FF45C78" w14:textId="6427682D" w:rsidR="007A275F" w:rsidRDefault="007A275F" w:rsidP="007A275F">
      <w:pPr>
        <w:pStyle w:val="ListeParagraf"/>
        <w:numPr>
          <w:ilvl w:val="0"/>
          <w:numId w:val="27"/>
        </w:numPr>
        <w:spacing w:line="360" w:lineRule="auto"/>
        <w:jc w:val="both"/>
        <w:rPr>
          <w:sz w:val="24"/>
          <w:szCs w:val="24"/>
        </w:rPr>
      </w:pPr>
      <w:r w:rsidRPr="00F14E7A">
        <w:rPr>
          <w:sz w:val="24"/>
          <w:szCs w:val="24"/>
        </w:rPr>
        <w:t xml:space="preserve">Katılımcıların %33,1’i kendisinin, %52,1’i birinci derece yakınlarının, %26,1’i ikinci derece </w:t>
      </w:r>
      <w:r w:rsidRPr="00771653">
        <w:rPr>
          <w:sz w:val="24"/>
          <w:szCs w:val="24"/>
        </w:rPr>
        <w:t xml:space="preserve">yakınlarının </w:t>
      </w:r>
      <w:r w:rsidR="001F6A56">
        <w:rPr>
          <w:sz w:val="24"/>
          <w:szCs w:val="24"/>
        </w:rPr>
        <w:t>COVID-19</w:t>
      </w:r>
      <w:r w:rsidRPr="00F14E7A">
        <w:rPr>
          <w:sz w:val="24"/>
          <w:szCs w:val="24"/>
        </w:rPr>
        <w:t xml:space="preserve"> tanısı aldığını belirtmiştir.</w:t>
      </w:r>
    </w:p>
    <w:p w14:paraId="5C8C70DC" w14:textId="615F3595" w:rsidR="007A275F" w:rsidRPr="0023580D" w:rsidRDefault="00E057A5" w:rsidP="007A275F">
      <w:pPr>
        <w:pStyle w:val="ListeParagraf"/>
        <w:numPr>
          <w:ilvl w:val="0"/>
          <w:numId w:val="27"/>
        </w:numPr>
        <w:spacing w:line="360" w:lineRule="auto"/>
        <w:jc w:val="both"/>
        <w:rPr>
          <w:sz w:val="24"/>
          <w:szCs w:val="24"/>
        </w:rPr>
      </w:pPr>
      <w:r>
        <w:rPr>
          <w:rFonts w:cstheme="minorHAnsi"/>
          <w:sz w:val="24"/>
          <w:szCs w:val="24"/>
        </w:rPr>
        <w:t>Tıpta uzmanlık öğrenci</w:t>
      </w:r>
      <w:r w:rsidR="007A275F" w:rsidRPr="0010406C">
        <w:rPr>
          <w:rFonts w:cstheme="minorHAnsi"/>
          <w:sz w:val="24"/>
          <w:szCs w:val="24"/>
        </w:rPr>
        <w:t>lerin</w:t>
      </w:r>
      <w:r>
        <w:rPr>
          <w:rFonts w:cstheme="minorHAnsi"/>
          <w:sz w:val="24"/>
          <w:szCs w:val="24"/>
        </w:rPr>
        <w:t>in</w:t>
      </w:r>
      <w:r w:rsidR="007A275F" w:rsidRPr="0010406C">
        <w:rPr>
          <w:rFonts w:cstheme="minorHAnsi"/>
          <w:sz w:val="24"/>
          <w:szCs w:val="24"/>
        </w:rPr>
        <w:t xml:space="preserve"> %24,7’si hemşirelerin ise %68,3’ü çocu</w:t>
      </w:r>
      <w:r w:rsidR="00EE4737">
        <w:rPr>
          <w:rFonts w:cstheme="minorHAnsi"/>
          <w:sz w:val="24"/>
          <w:szCs w:val="24"/>
        </w:rPr>
        <w:t xml:space="preserve">ğu </w:t>
      </w:r>
      <w:r w:rsidR="007A275F" w:rsidRPr="0010406C">
        <w:rPr>
          <w:rFonts w:cstheme="minorHAnsi"/>
          <w:sz w:val="24"/>
          <w:szCs w:val="24"/>
        </w:rPr>
        <w:t>olduğunu bildirmiştir</w:t>
      </w:r>
      <w:r w:rsidR="007A275F">
        <w:rPr>
          <w:rFonts w:cstheme="minorHAnsi"/>
          <w:sz w:val="24"/>
          <w:szCs w:val="24"/>
        </w:rPr>
        <w:t xml:space="preserve"> (</w:t>
      </w:r>
      <w:r w:rsidR="007A275F" w:rsidRPr="0010406C">
        <w:rPr>
          <w:rFonts w:cstheme="minorHAnsi"/>
          <w:sz w:val="24"/>
          <w:szCs w:val="24"/>
        </w:rPr>
        <w:t>p&lt;0,001</w:t>
      </w:r>
      <w:r w:rsidR="007A275F">
        <w:rPr>
          <w:rFonts w:cstheme="minorHAnsi"/>
          <w:sz w:val="24"/>
          <w:szCs w:val="24"/>
        </w:rPr>
        <w:t>).</w:t>
      </w:r>
    </w:p>
    <w:p w14:paraId="12D29F23" w14:textId="46FFC406" w:rsidR="007A275F" w:rsidRPr="0023580D" w:rsidRDefault="007A275F" w:rsidP="007A275F">
      <w:pPr>
        <w:pStyle w:val="ListeParagraf"/>
        <w:numPr>
          <w:ilvl w:val="0"/>
          <w:numId w:val="27"/>
        </w:numPr>
        <w:spacing w:line="360" w:lineRule="auto"/>
        <w:jc w:val="both"/>
        <w:rPr>
          <w:b/>
          <w:sz w:val="24"/>
          <w:szCs w:val="24"/>
        </w:rPr>
      </w:pPr>
      <w:r w:rsidRPr="0023580D">
        <w:rPr>
          <w:sz w:val="24"/>
          <w:szCs w:val="24"/>
        </w:rPr>
        <w:t>Katılımcılardan çocu</w:t>
      </w:r>
      <w:r w:rsidR="00EE4737">
        <w:rPr>
          <w:sz w:val="24"/>
          <w:szCs w:val="24"/>
        </w:rPr>
        <w:t>ğu</w:t>
      </w:r>
      <w:r w:rsidRPr="0023580D">
        <w:rPr>
          <w:sz w:val="24"/>
          <w:szCs w:val="24"/>
        </w:rPr>
        <w:t xml:space="preserve"> olan </w:t>
      </w:r>
      <w:r w:rsidR="00E057A5">
        <w:rPr>
          <w:sz w:val="24"/>
          <w:szCs w:val="24"/>
        </w:rPr>
        <w:t>tıpta uzmanlık öğrenci</w:t>
      </w:r>
      <w:r w:rsidRPr="0023580D">
        <w:rPr>
          <w:sz w:val="24"/>
          <w:szCs w:val="24"/>
        </w:rPr>
        <w:t>ler</w:t>
      </w:r>
      <w:r w:rsidR="00E057A5">
        <w:rPr>
          <w:sz w:val="24"/>
          <w:szCs w:val="24"/>
        </w:rPr>
        <w:t>i</w:t>
      </w:r>
      <w:r w:rsidRPr="0023580D">
        <w:rPr>
          <w:sz w:val="24"/>
          <w:szCs w:val="24"/>
        </w:rPr>
        <w:t xml:space="preserve">, 1-3 yaş grubundaki çocuklarının %36,1’inin, 4-6 yaş grubundaki çocuklarının %25,0’nın günlük televizyon izleme süresini 0-30 dk olarak belirtmiştir </w:t>
      </w:r>
      <w:r w:rsidRPr="0023580D">
        <w:rPr>
          <w:rFonts w:cstheme="minorHAnsi"/>
          <w:sz w:val="24"/>
          <w:szCs w:val="24"/>
        </w:rPr>
        <w:t>(p&gt;0,05</w:t>
      </w:r>
      <w:bookmarkStart w:id="16" w:name="_Toc96280056"/>
      <w:r>
        <w:rPr>
          <w:rFonts w:cstheme="minorHAnsi"/>
          <w:sz w:val="24"/>
          <w:szCs w:val="24"/>
        </w:rPr>
        <w:t>).</w:t>
      </w:r>
    </w:p>
    <w:p w14:paraId="352FB4D1" w14:textId="5B4BB0B5" w:rsidR="007A275F" w:rsidRPr="0023580D" w:rsidRDefault="007A275F" w:rsidP="007A275F">
      <w:pPr>
        <w:pStyle w:val="ListeParagraf"/>
        <w:numPr>
          <w:ilvl w:val="0"/>
          <w:numId w:val="27"/>
        </w:numPr>
        <w:spacing w:line="360" w:lineRule="auto"/>
        <w:jc w:val="both"/>
        <w:rPr>
          <w:b/>
          <w:sz w:val="24"/>
          <w:szCs w:val="24"/>
        </w:rPr>
      </w:pPr>
      <w:r w:rsidRPr="00CB19B8">
        <w:rPr>
          <w:sz w:val="24"/>
          <w:szCs w:val="24"/>
        </w:rPr>
        <w:t>Çalışmaya katılan</w:t>
      </w:r>
      <w:r>
        <w:rPr>
          <w:sz w:val="24"/>
          <w:szCs w:val="24"/>
        </w:rPr>
        <w:t xml:space="preserve"> çocu</w:t>
      </w:r>
      <w:r w:rsidR="00EE4737">
        <w:rPr>
          <w:sz w:val="24"/>
          <w:szCs w:val="24"/>
        </w:rPr>
        <w:t>ğu</w:t>
      </w:r>
      <w:r>
        <w:rPr>
          <w:sz w:val="24"/>
          <w:szCs w:val="24"/>
        </w:rPr>
        <w:t xml:space="preserve"> olan</w:t>
      </w:r>
      <w:r w:rsidRPr="00CB19B8">
        <w:rPr>
          <w:sz w:val="24"/>
          <w:szCs w:val="24"/>
        </w:rPr>
        <w:t xml:space="preserve"> hemşireler</w:t>
      </w:r>
      <w:r>
        <w:rPr>
          <w:sz w:val="24"/>
          <w:szCs w:val="24"/>
        </w:rPr>
        <w:t>, 4-6 yaş grubundaki çocuklarının %37,5’inin günlük televizyon izleme süresinin 61-120 dk bildirmiştir.</w:t>
      </w:r>
    </w:p>
    <w:p w14:paraId="02388B20" w14:textId="481AD85B" w:rsidR="007A275F" w:rsidRPr="0023580D" w:rsidRDefault="007A275F" w:rsidP="007A275F">
      <w:pPr>
        <w:pStyle w:val="ListeParagraf"/>
        <w:numPr>
          <w:ilvl w:val="0"/>
          <w:numId w:val="27"/>
        </w:numPr>
        <w:spacing w:line="360" w:lineRule="auto"/>
        <w:jc w:val="both"/>
        <w:rPr>
          <w:b/>
          <w:sz w:val="24"/>
          <w:szCs w:val="24"/>
        </w:rPr>
      </w:pPr>
      <w:r w:rsidRPr="00CB19B8">
        <w:rPr>
          <w:sz w:val="24"/>
          <w:szCs w:val="24"/>
        </w:rPr>
        <w:t xml:space="preserve">Çalışmaya katılan </w:t>
      </w:r>
      <w:r w:rsidR="00E057A5">
        <w:rPr>
          <w:sz w:val="24"/>
          <w:szCs w:val="24"/>
        </w:rPr>
        <w:t>tıpta uzmanlık öğrenci</w:t>
      </w:r>
      <w:r w:rsidRPr="00CB19B8">
        <w:rPr>
          <w:sz w:val="24"/>
          <w:szCs w:val="24"/>
        </w:rPr>
        <w:t>lerin</w:t>
      </w:r>
      <w:r w:rsidR="00E057A5">
        <w:rPr>
          <w:sz w:val="24"/>
          <w:szCs w:val="24"/>
        </w:rPr>
        <w:t>in</w:t>
      </w:r>
      <w:r w:rsidRPr="00CB19B8">
        <w:rPr>
          <w:sz w:val="24"/>
          <w:szCs w:val="24"/>
        </w:rPr>
        <w:t xml:space="preserve"> %33,3’ü, hemşirelerin %28,6’sı pandemi döneminde çocuklarına aşı yaptırmakta gecikme yaşadıklarını belirtmiştir</w:t>
      </w:r>
      <w:r>
        <w:rPr>
          <w:sz w:val="24"/>
          <w:szCs w:val="24"/>
        </w:rPr>
        <w:t xml:space="preserve"> (p&gt;0,05)</w:t>
      </w:r>
    </w:p>
    <w:p w14:paraId="4E3DEBE5" w14:textId="7EF4F055" w:rsidR="007A275F" w:rsidRPr="0023580D" w:rsidRDefault="007A275F" w:rsidP="007A275F">
      <w:pPr>
        <w:pStyle w:val="ListeParagraf"/>
        <w:numPr>
          <w:ilvl w:val="0"/>
          <w:numId w:val="27"/>
        </w:numPr>
        <w:spacing w:line="360" w:lineRule="auto"/>
        <w:jc w:val="both"/>
        <w:rPr>
          <w:b/>
          <w:sz w:val="24"/>
          <w:szCs w:val="24"/>
        </w:rPr>
      </w:pPr>
      <w:r w:rsidRPr="00CB19B8">
        <w:rPr>
          <w:sz w:val="24"/>
          <w:szCs w:val="24"/>
        </w:rPr>
        <w:t>Katılımcıl</w:t>
      </w:r>
      <w:r>
        <w:rPr>
          <w:sz w:val="24"/>
          <w:szCs w:val="24"/>
        </w:rPr>
        <w:t>ardan 16 yaş altında çocu</w:t>
      </w:r>
      <w:r w:rsidR="00EE4737">
        <w:rPr>
          <w:sz w:val="24"/>
          <w:szCs w:val="24"/>
        </w:rPr>
        <w:t xml:space="preserve">ğu </w:t>
      </w:r>
      <w:r>
        <w:rPr>
          <w:sz w:val="24"/>
          <w:szCs w:val="24"/>
        </w:rPr>
        <w:t xml:space="preserve">olanlara Mart 2020’den beri çocuklarında herhangi bir sağlık yakınması olup olmadığı sorulduğunda; </w:t>
      </w:r>
      <w:r w:rsidR="00E057A5">
        <w:rPr>
          <w:sz w:val="24"/>
          <w:szCs w:val="24"/>
        </w:rPr>
        <w:t>tıpta uzmanlık öğrenci</w:t>
      </w:r>
      <w:r>
        <w:rPr>
          <w:sz w:val="24"/>
          <w:szCs w:val="24"/>
        </w:rPr>
        <w:t>lerin</w:t>
      </w:r>
      <w:r w:rsidR="00E057A5">
        <w:rPr>
          <w:sz w:val="24"/>
          <w:szCs w:val="24"/>
        </w:rPr>
        <w:t>in</w:t>
      </w:r>
      <w:r>
        <w:rPr>
          <w:sz w:val="24"/>
          <w:szCs w:val="24"/>
        </w:rPr>
        <w:t xml:space="preserve"> %59,2’si, hemşirelerin %71,4’ü ‘’evet’’ yanıtı vermiştir (p&gt;0,05).</w:t>
      </w:r>
    </w:p>
    <w:p w14:paraId="388F7C8C" w14:textId="59207E88" w:rsidR="007A275F" w:rsidRPr="0023580D" w:rsidRDefault="007A275F" w:rsidP="007A275F">
      <w:pPr>
        <w:pStyle w:val="ListeParagraf"/>
        <w:numPr>
          <w:ilvl w:val="0"/>
          <w:numId w:val="27"/>
        </w:numPr>
        <w:spacing w:line="360" w:lineRule="auto"/>
        <w:jc w:val="both"/>
        <w:rPr>
          <w:b/>
          <w:sz w:val="24"/>
          <w:szCs w:val="24"/>
        </w:rPr>
      </w:pPr>
      <w:r>
        <w:rPr>
          <w:sz w:val="24"/>
          <w:szCs w:val="24"/>
        </w:rPr>
        <w:t>Çocu</w:t>
      </w:r>
      <w:r w:rsidR="00EE4737">
        <w:rPr>
          <w:sz w:val="24"/>
          <w:szCs w:val="24"/>
        </w:rPr>
        <w:t>ğu</w:t>
      </w:r>
      <w:r>
        <w:rPr>
          <w:sz w:val="24"/>
          <w:szCs w:val="24"/>
        </w:rPr>
        <w:t xml:space="preserve"> olan katılımcılara devamlı kontrol altında olması gereken çocuğu olma durumu sorulduğunda; </w:t>
      </w:r>
      <w:r w:rsidR="00006C0F">
        <w:rPr>
          <w:sz w:val="24"/>
          <w:szCs w:val="24"/>
        </w:rPr>
        <w:t>tıpta uzmanlık öğrenci</w:t>
      </w:r>
      <w:r>
        <w:rPr>
          <w:sz w:val="24"/>
          <w:szCs w:val="24"/>
        </w:rPr>
        <w:t>lerin</w:t>
      </w:r>
      <w:r w:rsidR="00006C0F">
        <w:rPr>
          <w:sz w:val="24"/>
          <w:szCs w:val="24"/>
        </w:rPr>
        <w:t>in</w:t>
      </w:r>
      <w:r>
        <w:rPr>
          <w:sz w:val="24"/>
          <w:szCs w:val="24"/>
        </w:rPr>
        <w:t xml:space="preserve"> %4,1’i ve hemşirelerin %23,2’si devamlı kontrol altında olması gereken çocuğu olduğunu belirtmiştir (p=0,004).</w:t>
      </w:r>
    </w:p>
    <w:p w14:paraId="73A9D4DB" w14:textId="4266ACEE" w:rsidR="007A275F" w:rsidRPr="0055041C" w:rsidRDefault="007A275F" w:rsidP="007A275F">
      <w:pPr>
        <w:pStyle w:val="ListeParagraf"/>
        <w:numPr>
          <w:ilvl w:val="0"/>
          <w:numId w:val="27"/>
        </w:numPr>
        <w:spacing w:line="360" w:lineRule="auto"/>
        <w:jc w:val="both"/>
        <w:rPr>
          <w:sz w:val="24"/>
          <w:szCs w:val="24"/>
        </w:rPr>
      </w:pPr>
      <w:r w:rsidRPr="0055041C">
        <w:rPr>
          <w:sz w:val="24"/>
          <w:szCs w:val="24"/>
        </w:rPr>
        <w:t>Sağlık kontrolü altında olması gereken çocuğu olan katılımcılara iptal edilen randevu olma durumu sorulduğunda katılımcılardan 18 kişi (</w:t>
      </w:r>
      <w:r w:rsidR="00006C0F">
        <w:rPr>
          <w:sz w:val="24"/>
          <w:szCs w:val="24"/>
        </w:rPr>
        <w:t>tıpta uzmanlık öğrencisi</w:t>
      </w:r>
      <w:r w:rsidRPr="0055041C">
        <w:rPr>
          <w:sz w:val="24"/>
          <w:szCs w:val="24"/>
        </w:rPr>
        <w:t>ler için n=2, hemşireler için n=16) ‘’evet’’ yanıtını vermiştir. İptal edilen randevuların 10 tanesi kronik hastalık sebebiyle yapılan düzenli doktor muayenesi, 5 tanesi röntgen, ultrason, CT</w:t>
      </w:r>
      <w:r w:rsidR="001A451B">
        <w:rPr>
          <w:sz w:val="24"/>
          <w:szCs w:val="24"/>
        </w:rPr>
        <w:t xml:space="preserve"> ve</w:t>
      </w:r>
      <w:r w:rsidRPr="0055041C">
        <w:rPr>
          <w:sz w:val="24"/>
          <w:szCs w:val="24"/>
        </w:rPr>
        <w:t xml:space="preserve"> MRI’ dır.</w:t>
      </w:r>
    </w:p>
    <w:p w14:paraId="5557D922" w14:textId="7805034B" w:rsidR="0008471F" w:rsidRDefault="0008471F">
      <w:pPr>
        <w:rPr>
          <w:b/>
          <w:sz w:val="24"/>
          <w:szCs w:val="24"/>
        </w:rPr>
      </w:pPr>
    </w:p>
    <w:p w14:paraId="20A8992B" w14:textId="4233BFA3" w:rsidR="00516AF8" w:rsidRPr="001F6A56" w:rsidRDefault="001F6A56" w:rsidP="001F6A56">
      <w:pPr>
        <w:pStyle w:val="ListeParagraf"/>
        <w:spacing w:line="360" w:lineRule="auto"/>
        <w:jc w:val="both"/>
        <w:rPr>
          <w:rFonts w:cstheme="minorHAnsi"/>
          <w:sz w:val="24"/>
          <w:szCs w:val="24"/>
        </w:rPr>
      </w:pPr>
      <w:r>
        <w:rPr>
          <w:b/>
          <w:sz w:val="24"/>
          <w:szCs w:val="24"/>
        </w:rPr>
        <w:lastRenderedPageBreak/>
        <w:t xml:space="preserve">7.2. </w:t>
      </w:r>
      <w:r w:rsidR="007A275F" w:rsidRPr="00516AF8">
        <w:rPr>
          <w:b/>
          <w:sz w:val="24"/>
          <w:szCs w:val="24"/>
        </w:rPr>
        <w:t xml:space="preserve">Katılımcıların sosyodemografik özelliklerine ve pandemi sürecindeki çalışma koşulları ile ilgili bazı </w:t>
      </w:r>
      <w:r w:rsidR="007A275F" w:rsidRPr="001F6A56">
        <w:rPr>
          <w:b/>
          <w:sz w:val="24"/>
          <w:szCs w:val="24"/>
        </w:rPr>
        <w:t>özelliklerine göre ölçeklerden aldıkları puanların karşılaştır</w:t>
      </w:r>
      <w:r w:rsidR="001A451B" w:rsidRPr="001F6A56">
        <w:rPr>
          <w:b/>
          <w:sz w:val="24"/>
          <w:szCs w:val="24"/>
        </w:rPr>
        <w:t>ılması</w:t>
      </w:r>
      <w:bookmarkEnd w:id="16"/>
    </w:p>
    <w:p w14:paraId="7F08D7EA" w14:textId="77777777" w:rsidR="00516AF8" w:rsidRPr="00516AF8" w:rsidRDefault="00516AF8" w:rsidP="00516AF8">
      <w:pPr>
        <w:pStyle w:val="ListeParagraf"/>
        <w:rPr>
          <w:sz w:val="24"/>
          <w:szCs w:val="24"/>
        </w:rPr>
      </w:pPr>
    </w:p>
    <w:p w14:paraId="5E79F70F" w14:textId="351F88C8" w:rsidR="007A275F" w:rsidRPr="00516AF8" w:rsidRDefault="007A275F" w:rsidP="002D24B6">
      <w:pPr>
        <w:pStyle w:val="ListeParagraf"/>
        <w:numPr>
          <w:ilvl w:val="0"/>
          <w:numId w:val="27"/>
        </w:numPr>
        <w:spacing w:line="360" w:lineRule="auto"/>
        <w:jc w:val="both"/>
        <w:rPr>
          <w:rFonts w:cstheme="minorHAnsi"/>
          <w:sz w:val="24"/>
          <w:szCs w:val="24"/>
        </w:rPr>
      </w:pPr>
      <w:r w:rsidRPr="00516AF8">
        <w:rPr>
          <w:sz w:val="24"/>
          <w:szCs w:val="24"/>
        </w:rPr>
        <w:t xml:space="preserve">Katılımcıların Algılanan Stres Ölçeği’nden aldıkları puan ortalamaları karşılaştırıldığında </w:t>
      </w:r>
      <w:r w:rsidR="00006C0F">
        <w:rPr>
          <w:sz w:val="24"/>
          <w:szCs w:val="24"/>
        </w:rPr>
        <w:t xml:space="preserve">tıpta uzmanlık öğrencilerinin </w:t>
      </w:r>
      <w:r w:rsidRPr="00516AF8">
        <w:rPr>
          <w:sz w:val="24"/>
          <w:szCs w:val="24"/>
        </w:rPr>
        <w:t>puan ortalaması 30,5</w:t>
      </w:r>
      <w:r w:rsidRPr="00516AF8">
        <w:rPr>
          <w:rFonts w:cstheme="minorHAnsi"/>
          <w:sz w:val="24"/>
          <w:szCs w:val="24"/>
        </w:rPr>
        <w:t xml:space="preserve">±8,2, hemşirelerin </w:t>
      </w:r>
      <w:r w:rsidRPr="00516AF8">
        <w:rPr>
          <w:sz w:val="24"/>
          <w:szCs w:val="24"/>
        </w:rPr>
        <w:t>28,0</w:t>
      </w:r>
      <w:r w:rsidRPr="00516AF8">
        <w:rPr>
          <w:rFonts w:cstheme="minorHAnsi"/>
          <w:sz w:val="24"/>
          <w:szCs w:val="24"/>
        </w:rPr>
        <w:t>±6,5’dir. (</w:t>
      </w:r>
      <w:proofErr w:type="gramStart"/>
      <w:r w:rsidRPr="00516AF8">
        <w:rPr>
          <w:rFonts w:cstheme="minorHAnsi"/>
          <w:sz w:val="24"/>
          <w:szCs w:val="24"/>
        </w:rPr>
        <w:t>p</w:t>
      </w:r>
      <w:proofErr w:type="gramEnd"/>
      <w:r w:rsidRPr="00516AF8">
        <w:rPr>
          <w:rFonts w:cstheme="minorHAnsi"/>
          <w:sz w:val="24"/>
          <w:szCs w:val="24"/>
        </w:rPr>
        <w:t>&lt;0,001)</w:t>
      </w:r>
    </w:p>
    <w:p w14:paraId="0807D989" w14:textId="0FA6D7B0" w:rsidR="007A275F" w:rsidRPr="0055041C" w:rsidRDefault="00006C0F" w:rsidP="007A275F">
      <w:pPr>
        <w:pStyle w:val="ListeParagraf"/>
        <w:numPr>
          <w:ilvl w:val="0"/>
          <w:numId w:val="27"/>
        </w:numPr>
        <w:spacing w:line="360" w:lineRule="auto"/>
        <w:jc w:val="both"/>
        <w:rPr>
          <w:b/>
          <w:sz w:val="24"/>
          <w:szCs w:val="24"/>
        </w:rPr>
      </w:pPr>
      <w:r>
        <w:rPr>
          <w:rFonts w:cstheme="minorHAnsi"/>
          <w:sz w:val="24"/>
          <w:szCs w:val="24"/>
        </w:rPr>
        <w:t>Tıpta uzmanlık öğrenci</w:t>
      </w:r>
      <w:r w:rsidR="007A275F" w:rsidRPr="00EA2B31">
        <w:rPr>
          <w:rFonts w:cstheme="minorHAnsi"/>
          <w:sz w:val="24"/>
          <w:szCs w:val="24"/>
        </w:rPr>
        <w:t>lerin</w:t>
      </w:r>
      <w:r>
        <w:rPr>
          <w:rFonts w:cstheme="minorHAnsi"/>
          <w:sz w:val="24"/>
          <w:szCs w:val="24"/>
        </w:rPr>
        <w:t>in</w:t>
      </w:r>
      <w:r w:rsidR="007A275F" w:rsidRPr="00EA2B31">
        <w:rPr>
          <w:rFonts w:cstheme="minorHAnsi"/>
          <w:sz w:val="24"/>
          <w:szCs w:val="24"/>
        </w:rPr>
        <w:t xml:space="preserve"> </w:t>
      </w:r>
      <w:r w:rsidR="007A275F">
        <w:rPr>
          <w:rFonts w:cstheme="minorHAnsi"/>
          <w:sz w:val="24"/>
          <w:szCs w:val="24"/>
        </w:rPr>
        <w:t>COVID-19</w:t>
      </w:r>
      <w:r w:rsidR="007A275F" w:rsidRPr="00EA2B31">
        <w:rPr>
          <w:rFonts w:cstheme="minorHAnsi"/>
          <w:sz w:val="24"/>
          <w:szCs w:val="24"/>
        </w:rPr>
        <w:t xml:space="preserve"> Hane</w:t>
      </w:r>
      <w:r w:rsidR="008D6FA1">
        <w:rPr>
          <w:rFonts w:cstheme="minorHAnsi"/>
          <w:sz w:val="24"/>
          <w:szCs w:val="24"/>
        </w:rPr>
        <w:t>h</w:t>
      </w:r>
      <w:r w:rsidR="007A275F" w:rsidRPr="00EA2B31">
        <w:rPr>
          <w:rFonts w:cstheme="minorHAnsi"/>
          <w:sz w:val="24"/>
          <w:szCs w:val="24"/>
        </w:rPr>
        <w:t xml:space="preserve">alkı </w:t>
      </w:r>
      <w:r w:rsidR="007A275F">
        <w:rPr>
          <w:rFonts w:cstheme="minorHAnsi"/>
          <w:sz w:val="24"/>
          <w:szCs w:val="24"/>
        </w:rPr>
        <w:t>Ç</w:t>
      </w:r>
      <w:r w:rsidR="007A275F" w:rsidRPr="00EA2B31">
        <w:rPr>
          <w:rFonts w:cstheme="minorHAnsi"/>
          <w:sz w:val="24"/>
          <w:szCs w:val="24"/>
        </w:rPr>
        <w:t xml:space="preserve">evre </w:t>
      </w:r>
      <w:r w:rsidR="007A275F">
        <w:rPr>
          <w:rFonts w:cstheme="minorHAnsi"/>
          <w:sz w:val="24"/>
          <w:szCs w:val="24"/>
        </w:rPr>
        <w:t>Ö</w:t>
      </w:r>
      <w:r w:rsidR="007A275F" w:rsidRPr="00EA2B31">
        <w:rPr>
          <w:rFonts w:cstheme="minorHAnsi"/>
          <w:sz w:val="24"/>
          <w:szCs w:val="24"/>
        </w:rPr>
        <w:t xml:space="preserve">lçeği çatışma alt boyutundan aldıkları puan ortalaması </w:t>
      </w:r>
      <w:r w:rsidR="007A275F" w:rsidRPr="00EA2B31">
        <w:rPr>
          <w:sz w:val="24"/>
          <w:szCs w:val="24"/>
        </w:rPr>
        <w:t>35,6</w:t>
      </w:r>
      <w:r w:rsidR="007A275F" w:rsidRPr="00EA2B31">
        <w:rPr>
          <w:rFonts w:cstheme="minorHAnsi"/>
          <w:sz w:val="24"/>
          <w:szCs w:val="24"/>
        </w:rPr>
        <w:t xml:space="preserve">±12,4, hemşirelerin </w:t>
      </w:r>
      <w:r w:rsidR="007A275F" w:rsidRPr="00EA2B31">
        <w:rPr>
          <w:sz w:val="24"/>
          <w:szCs w:val="24"/>
        </w:rPr>
        <w:t>40,3</w:t>
      </w:r>
      <w:r w:rsidR="007A275F" w:rsidRPr="00EA2B31">
        <w:rPr>
          <w:rFonts w:cstheme="minorHAnsi"/>
          <w:sz w:val="24"/>
          <w:szCs w:val="24"/>
        </w:rPr>
        <w:t>±12,1’dir. (</w:t>
      </w:r>
      <w:proofErr w:type="gramStart"/>
      <w:r w:rsidR="007A275F" w:rsidRPr="00EA2B31">
        <w:rPr>
          <w:rFonts w:cstheme="minorHAnsi"/>
          <w:sz w:val="24"/>
          <w:szCs w:val="24"/>
        </w:rPr>
        <w:t>p</w:t>
      </w:r>
      <w:proofErr w:type="gramEnd"/>
      <w:r w:rsidR="007A275F" w:rsidRPr="00EA2B31">
        <w:rPr>
          <w:rFonts w:cstheme="minorHAnsi"/>
          <w:sz w:val="24"/>
          <w:szCs w:val="24"/>
        </w:rPr>
        <w:t>=0,005)</w:t>
      </w:r>
    </w:p>
    <w:p w14:paraId="30312381" w14:textId="154503CF" w:rsidR="007A275F" w:rsidRPr="0055041C" w:rsidRDefault="007A275F" w:rsidP="007A275F">
      <w:pPr>
        <w:pStyle w:val="ListeParagraf"/>
        <w:numPr>
          <w:ilvl w:val="0"/>
          <w:numId w:val="27"/>
        </w:numPr>
        <w:spacing w:line="360" w:lineRule="auto"/>
        <w:jc w:val="both"/>
        <w:rPr>
          <w:rFonts w:cstheme="minorHAnsi"/>
          <w:sz w:val="24"/>
          <w:szCs w:val="24"/>
        </w:rPr>
      </w:pPr>
      <w:r w:rsidRPr="0055041C">
        <w:rPr>
          <w:sz w:val="24"/>
          <w:szCs w:val="24"/>
        </w:rPr>
        <w:t>Katılımcılardan evli olanların Algılanan Stres Ölçeği’nden aldığı puan ortalaması 28,9</w:t>
      </w:r>
      <w:r w:rsidRPr="0055041C">
        <w:rPr>
          <w:rFonts w:cstheme="minorHAnsi"/>
          <w:sz w:val="24"/>
          <w:szCs w:val="24"/>
        </w:rPr>
        <w:t xml:space="preserve">±7,8 ve bekar olanların </w:t>
      </w:r>
      <w:r w:rsidRPr="0055041C">
        <w:rPr>
          <w:sz w:val="24"/>
          <w:szCs w:val="24"/>
        </w:rPr>
        <w:t>30,8</w:t>
      </w:r>
      <w:r w:rsidRPr="0055041C">
        <w:rPr>
          <w:rFonts w:cstheme="minorHAnsi"/>
          <w:sz w:val="24"/>
          <w:szCs w:val="24"/>
        </w:rPr>
        <w:t>±7,7 bulunmuştur</w:t>
      </w:r>
      <w:r w:rsidR="001A451B">
        <w:rPr>
          <w:rFonts w:cstheme="minorHAnsi"/>
          <w:sz w:val="24"/>
          <w:szCs w:val="24"/>
        </w:rPr>
        <w:t>.</w:t>
      </w:r>
      <w:r w:rsidRPr="0055041C">
        <w:rPr>
          <w:rFonts w:cstheme="minorHAnsi"/>
          <w:sz w:val="24"/>
          <w:szCs w:val="24"/>
        </w:rPr>
        <w:t xml:space="preserve"> (</w:t>
      </w:r>
      <w:proofErr w:type="gramStart"/>
      <w:r w:rsidRPr="0055041C">
        <w:rPr>
          <w:rFonts w:cstheme="minorHAnsi"/>
          <w:sz w:val="24"/>
          <w:szCs w:val="24"/>
        </w:rPr>
        <w:t>p</w:t>
      </w:r>
      <w:proofErr w:type="gramEnd"/>
      <w:r w:rsidRPr="0055041C">
        <w:rPr>
          <w:rFonts w:cstheme="minorHAnsi"/>
          <w:sz w:val="24"/>
          <w:szCs w:val="24"/>
        </w:rPr>
        <w:t>=0,03)</w:t>
      </w:r>
    </w:p>
    <w:p w14:paraId="682BD152" w14:textId="3F20CD01" w:rsidR="007A275F" w:rsidRPr="0055041C" w:rsidRDefault="007A275F" w:rsidP="007A275F">
      <w:pPr>
        <w:pStyle w:val="ListeParagraf"/>
        <w:numPr>
          <w:ilvl w:val="0"/>
          <w:numId w:val="27"/>
        </w:numPr>
        <w:spacing w:line="360" w:lineRule="auto"/>
        <w:jc w:val="both"/>
        <w:rPr>
          <w:b/>
          <w:sz w:val="24"/>
          <w:szCs w:val="24"/>
        </w:rPr>
      </w:pPr>
      <w:r w:rsidRPr="00A31091">
        <w:rPr>
          <w:rFonts w:cstheme="minorHAnsi"/>
          <w:sz w:val="24"/>
          <w:szCs w:val="24"/>
        </w:rPr>
        <w:t xml:space="preserve">Katılımcıların meslekteki çalışma süresi 8 yıl ve üzeri olanların </w:t>
      </w:r>
      <w:r w:rsidRPr="00CB19B8">
        <w:rPr>
          <w:sz w:val="24"/>
          <w:szCs w:val="24"/>
        </w:rPr>
        <w:t xml:space="preserve">Algılanan </w:t>
      </w:r>
      <w:r>
        <w:rPr>
          <w:sz w:val="24"/>
          <w:szCs w:val="24"/>
        </w:rPr>
        <w:t>S</w:t>
      </w:r>
      <w:r w:rsidRPr="00CB19B8">
        <w:rPr>
          <w:sz w:val="24"/>
          <w:szCs w:val="24"/>
        </w:rPr>
        <w:t xml:space="preserve">tres </w:t>
      </w:r>
      <w:r>
        <w:rPr>
          <w:sz w:val="24"/>
          <w:szCs w:val="24"/>
        </w:rPr>
        <w:t>Ö</w:t>
      </w:r>
      <w:r w:rsidRPr="00CB19B8">
        <w:rPr>
          <w:sz w:val="24"/>
          <w:szCs w:val="24"/>
        </w:rPr>
        <w:t>lçeği</w:t>
      </w:r>
      <w:r>
        <w:rPr>
          <w:sz w:val="24"/>
          <w:szCs w:val="24"/>
        </w:rPr>
        <w:t>’</w:t>
      </w:r>
      <w:r w:rsidRPr="00CB19B8">
        <w:rPr>
          <w:sz w:val="24"/>
          <w:szCs w:val="24"/>
        </w:rPr>
        <w:t>nden aldığı puan o</w:t>
      </w:r>
      <w:r>
        <w:rPr>
          <w:sz w:val="24"/>
          <w:szCs w:val="24"/>
        </w:rPr>
        <w:t>r</w:t>
      </w:r>
      <w:r w:rsidRPr="00CB19B8">
        <w:rPr>
          <w:sz w:val="24"/>
          <w:szCs w:val="24"/>
        </w:rPr>
        <w:t>talaması</w:t>
      </w:r>
      <w:r>
        <w:rPr>
          <w:sz w:val="24"/>
          <w:szCs w:val="24"/>
        </w:rPr>
        <w:t xml:space="preserve"> diğerlerinden düşük olup </w:t>
      </w:r>
      <w:r w:rsidRPr="00A31091">
        <w:rPr>
          <w:sz w:val="24"/>
          <w:szCs w:val="24"/>
        </w:rPr>
        <w:t>27,6±6,7</w:t>
      </w:r>
      <w:r>
        <w:rPr>
          <w:sz w:val="24"/>
          <w:szCs w:val="24"/>
        </w:rPr>
        <w:t xml:space="preserve"> bulunmuştur</w:t>
      </w:r>
      <w:r w:rsidR="001A451B">
        <w:rPr>
          <w:sz w:val="24"/>
          <w:szCs w:val="24"/>
        </w:rPr>
        <w:t xml:space="preserve"> </w:t>
      </w:r>
      <w:r>
        <w:rPr>
          <w:sz w:val="24"/>
          <w:szCs w:val="24"/>
        </w:rPr>
        <w:t>(p=0,03).</w:t>
      </w:r>
    </w:p>
    <w:p w14:paraId="740A1F3C" w14:textId="77777777" w:rsidR="007A275F" w:rsidRPr="0055041C" w:rsidRDefault="007A275F" w:rsidP="007A275F">
      <w:pPr>
        <w:pStyle w:val="ListeParagraf"/>
        <w:numPr>
          <w:ilvl w:val="0"/>
          <w:numId w:val="27"/>
        </w:numPr>
        <w:spacing w:line="360" w:lineRule="auto"/>
        <w:jc w:val="both"/>
        <w:rPr>
          <w:b/>
          <w:sz w:val="24"/>
          <w:szCs w:val="24"/>
        </w:rPr>
      </w:pPr>
      <w:r w:rsidRPr="00CB19B8">
        <w:rPr>
          <w:rFonts w:cstheme="minorHAnsi"/>
          <w:sz w:val="24"/>
          <w:szCs w:val="24"/>
        </w:rPr>
        <w:t>Katılımcılar</w:t>
      </w:r>
      <w:r>
        <w:rPr>
          <w:rFonts w:cstheme="minorHAnsi"/>
          <w:sz w:val="24"/>
          <w:szCs w:val="24"/>
        </w:rPr>
        <w:t>dan</w:t>
      </w:r>
      <w:r w:rsidRPr="00CB19B8">
        <w:rPr>
          <w:rFonts w:cstheme="minorHAnsi"/>
          <w:sz w:val="24"/>
          <w:szCs w:val="24"/>
        </w:rPr>
        <w:t xml:space="preserve"> halen</w:t>
      </w:r>
      <w:r>
        <w:rPr>
          <w:rFonts w:cstheme="minorHAnsi"/>
          <w:sz w:val="24"/>
          <w:szCs w:val="24"/>
        </w:rPr>
        <w:t xml:space="preserve"> yoğun bakımda çalışanların </w:t>
      </w:r>
      <w:r w:rsidRPr="00CB19B8">
        <w:rPr>
          <w:sz w:val="24"/>
          <w:szCs w:val="24"/>
        </w:rPr>
        <w:t xml:space="preserve">Algılanan </w:t>
      </w:r>
      <w:r>
        <w:rPr>
          <w:sz w:val="24"/>
          <w:szCs w:val="24"/>
        </w:rPr>
        <w:t>S</w:t>
      </w:r>
      <w:r w:rsidRPr="00CB19B8">
        <w:rPr>
          <w:sz w:val="24"/>
          <w:szCs w:val="24"/>
        </w:rPr>
        <w:t xml:space="preserve">tres </w:t>
      </w:r>
      <w:r>
        <w:rPr>
          <w:sz w:val="24"/>
          <w:szCs w:val="24"/>
        </w:rPr>
        <w:t>Ö</w:t>
      </w:r>
      <w:r w:rsidRPr="00CB19B8">
        <w:rPr>
          <w:sz w:val="24"/>
          <w:szCs w:val="24"/>
        </w:rPr>
        <w:t>lçeği</w:t>
      </w:r>
      <w:r>
        <w:rPr>
          <w:sz w:val="24"/>
          <w:szCs w:val="24"/>
        </w:rPr>
        <w:t>’</w:t>
      </w:r>
      <w:r w:rsidRPr="00CB19B8">
        <w:rPr>
          <w:sz w:val="24"/>
          <w:szCs w:val="24"/>
        </w:rPr>
        <w:t>nden aldığı puan o</w:t>
      </w:r>
      <w:r>
        <w:rPr>
          <w:sz w:val="24"/>
          <w:szCs w:val="24"/>
        </w:rPr>
        <w:t>r</w:t>
      </w:r>
      <w:r w:rsidRPr="00CB19B8">
        <w:rPr>
          <w:sz w:val="24"/>
          <w:szCs w:val="24"/>
        </w:rPr>
        <w:t>talaması</w:t>
      </w:r>
      <w:r>
        <w:rPr>
          <w:sz w:val="24"/>
          <w:szCs w:val="24"/>
        </w:rPr>
        <w:t xml:space="preserve"> </w:t>
      </w:r>
      <w:r w:rsidRPr="00933F3C">
        <w:rPr>
          <w:sz w:val="24"/>
          <w:szCs w:val="24"/>
        </w:rPr>
        <w:t>33,8</w:t>
      </w:r>
      <w:r w:rsidRPr="00933F3C">
        <w:rPr>
          <w:rFonts w:cstheme="minorHAnsi"/>
          <w:sz w:val="24"/>
          <w:szCs w:val="24"/>
        </w:rPr>
        <w:t>±6,8</w:t>
      </w:r>
      <w:r>
        <w:rPr>
          <w:rFonts w:cstheme="minorHAnsi"/>
          <w:sz w:val="24"/>
          <w:szCs w:val="24"/>
        </w:rPr>
        <w:t xml:space="preserve"> olup diğer birimlerde çalışanlardan yüksektir </w:t>
      </w:r>
      <w:r w:rsidRPr="00CB19B8">
        <w:rPr>
          <w:rFonts w:cstheme="minorHAnsi"/>
          <w:sz w:val="24"/>
          <w:szCs w:val="24"/>
        </w:rPr>
        <w:t>(p=0,00</w:t>
      </w:r>
      <w:r>
        <w:rPr>
          <w:rFonts w:cstheme="minorHAnsi"/>
          <w:sz w:val="24"/>
          <w:szCs w:val="24"/>
        </w:rPr>
        <w:t>8</w:t>
      </w:r>
      <w:r w:rsidRPr="00CB19B8">
        <w:rPr>
          <w:rFonts w:cstheme="minorHAnsi"/>
          <w:sz w:val="24"/>
          <w:szCs w:val="24"/>
        </w:rPr>
        <w:t>)</w:t>
      </w:r>
      <w:r>
        <w:rPr>
          <w:rFonts w:cstheme="minorHAnsi"/>
          <w:sz w:val="24"/>
          <w:szCs w:val="24"/>
        </w:rPr>
        <w:t>.</w:t>
      </w:r>
    </w:p>
    <w:p w14:paraId="435D48F1" w14:textId="5C1B78A8" w:rsidR="007A275F" w:rsidRPr="006A0591" w:rsidRDefault="007A275F" w:rsidP="007A275F">
      <w:pPr>
        <w:pStyle w:val="ListeParagraf"/>
        <w:numPr>
          <w:ilvl w:val="0"/>
          <w:numId w:val="27"/>
        </w:numPr>
        <w:spacing w:line="360" w:lineRule="auto"/>
        <w:jc w:val="both"/>
        <w:rPr>
          <w:rFonts w:cstheme="minorHAnsi"/>
          <w:sz w:val="24"/>
          <w:szCs w:val="24"/>
        </w:rPr>
      </w:pPr>
      <w:r w:rsidRPr="006A0591">
        <w:rPr>
          <w:rFonts w:cstheme="minorHAnsi"/>
          <w:sz w:val="24"/>
          <w:szCs w:val="24"/>
        </w:rPr>
        <w:t>Katılımcıların son 1 aylık çalışma düzenine göre Algılanan Stres Ölçeği’nden aldıkları puan ortalaması değerlendirildiğinde; en yüksek puan ortalamasına sahip grubun nöbet ertesi mesai (36 saat) şeklinde çalışanlar olduğu görülmektedir</w:t>
      </w:r>
      <w:r w:rsidR="001A451B">
        <w:rPr>
          <w:rFonts w:cstheme="minorHAnsi"/>
          <w:sz w:val="24"/>
          <w:szCs w:val="24"/>
        </w:rPr>
        <w:t xml:space="preserve"> </w:t>
      </w:r>
      <w:r w:rsidRPr="006A0591">
        <w:rPr>
          <w:rFonts w:cstheme="minorHAnsi"/>
          <w:sz w:val="24"/>
          <w:szCs w:val="24"/>
        </w:rPr>
        <w:t xml:space="preserve">(p=0,01). </w:t>
      </w:r>
    </w:p>
    <w:p w14:paraId="6CC42109" w14:textId="77777777" w:rsidR="007A275F" w:rsidRPr="006A0591" w:rsidRDefault="007A275F" w:rsidP="007A275F">
      <w:pPr>
        <w:pStyle w:val="ListeParagraf"/>
        <w:numPr>
          <w:ilvl w:val="0"/>
          <w:numId w:val="27"/>
        </w:numPr>
        <w:spacing w:line="360" w:lineRule="auto"/>
        <w:jc w:val="both"/>
        <w:rPr>
          <w:rFonts w:cstheme="minorHAnsi"/>
          <w:sz w:val="24"/>
          <w:szCs w:val="24"/>
        </w:rPr>
      </w:pPr>
      <w:r w:rsidRPr="006A0591">
        <w:rPr>
          <w:rFonts w:cstheme="minorHAnsi"/>
          <w:sz w:val="24"/>
          <w:szCs w:val="24"/>
        </w:rPr>
        <w:t xml:space="preserve">Katılımcılardan pandemi süresince çalıştıkları birimler ile Algılanan Stres Ölçeği’nden aldıkları puan ortalamaları karşılaştırıldığında; COVID-19 hastalarına hizmet veren yoğun bakım ünitesinde (p=0,002), diğer servis/ poliklinikler (p=0,02) ve yönetim (p=0,01) biriminde çalışanlar bu birimlerde çalışmayanlardan daha yüksek puan almıştır. </w:t>
      </w:r>
    </w:p>
    <w:p w14:paraId="3B344E28" w14:textId="77777777" w:rsidR="007A275F" w:rsidRPr="0055041C" w:rsidRDefault="007A275F" w:rsidP="007A275F">
      <w:pPr>
        <w:pStyle w:val="ListeParagraf"/>
        <w:numPr>
          <w:ilvl w:val="0"/>
          <w:numId w:val="27"/>
        </w:numPr>
        <w:spacing w:line="360" w:lineRule="auto"/>
        <w:jc w:val="both"/>
        <w:rPr>
          <w:b/>
          <w:sz w:val="24"/>
          <w:szCs w:val="24"/>
        </w:rPr>
      </w:pPr>
      <w:r>
        <w:rPr>
          <w:rFonts w:cstheme="minorHAnsi"/>
          <w:sz w:val="24"/>
          <w:szCs w:val="24"/>
        </w:rPr>
        <w:t xml:space="preserve">Katılımcılardan pandemide iş yükünde artış olduğunu ifade edenlerin </w:t>
      </w:r>
      <w:r w:rsidRPr="00CB19B8">
        <w:rPr>
          <w:rFonts w:cstheme="minorHAnsi"/>
          <w:sz w:val="24"/>
          <w:szCs w:val="24"/>
        </w:rPr>
        <w:t>Algılanan Stres Ölçeği’nden al</w:t>
      </w:r>
      <w:r>
        <w:rPr>
          <w:rFonts w:cstheme="minorHAnsi"/>
          <w:sz w:val="24"/>
          <w:szCs w:val="24"/>
        </w:rPr>
        <w:t>dıkları</w:t>
      </w:r>
      <w:r w:rsidRPr="00CB19B8">
        <w:rPr>
          <w:rFonts w:cstheme="minorHAnsi"/>
          <w:sz w:val="24"/>
          <w:szCs w:val="24"/>
        </w:rPr>
        <w:t xml:space="preserve"> puan ortalama</w:t>
      </w:r>
      <w:r>
        <w:rPr>
          <w:rFonts w:cstheme="minorHAnsi"/>
          <w:sz w:val="24"/>
          <w:szCs w:val="24"/>
        </w:rPr>
        <w:t>sı diğer gruplardan yüksektir</w:t>
      </w:r>
    </w:p>
    <w:p w14:paraId="60A71FFB" w14:textId="77777777" w:rsidR="007A275F" w:rsidRPr="0055041C" w:rsidRDefault="007A275F" w:rsidP="007A275F">
      <w:pPr>
        <w:pStyle w:val="ListeParagraf"/>
        <w:numPr>
          <w:ilvl w:val="0"/>
          <w:numId w:val="27"/>
        </w:numPr>
        <w:spacing w:line="360" w:lineRule="auto"/>
        <w:jc w:val="both"/>
        <w:rPr>
          <w:b/>
          <w:sz w:val="24"/>
          <w:szCs w:val="24"/>
        </w:rPr>
      </w:pPr>
      <w:r w:rsidRPr="00CE6B4C">
        <w:rPr>
          <w:sz w:val="24"/>
          <w:szCs w:val="24"/>
        </w:rPr>
        <w:lastRenderedPageBreak/>
        <w:t>Son 1 aydır nöbet ertesi mesai (36 saat) şeklinde çalışma düzenine sahip kişilerin, mesai ile çalışanlara göre yüksek</w:t>
      </w:r>
      <w:r w:rsidRPr="00DF469D">
        <w:rPr>
          <w:sz w:val="24"/>
          <w:szCs w:val="24"/>
        </w:rPr>
        <w:t xml:space="preserve"> strese sahip olma durumları</w:t>
      </w:r>
      <w:r>
        <w:rPr>
          <w:sz w:val="24"/>
          <w:szCs w:val="24"/>
        </w:rPr>
        <w:t xml:space="preserve"> </w:t>
      </w:r>
      <w:r w:rsidRPr="00DF469D">
        <w:rPr>
          <w:sz w:val="24"/>
          <w:szCs w:val="24"/>
        </w:rPr>
        <w:t>1,688</w:t>
      </w:r>
      <w:r>
        <w:rPr>
          <w:sz w:val="24"/>
          <w:szCs w:val="24"/>
        </w:rPr>
        <w:t xml:space="preserve"> kat</w:t>
      </w:r>
      <w:r w:rsidRPr="00DF469D">
        <w:rPr>
          <w:sz w:val="24"/>
          <w:szCs w:val="24"/>
        </w:rPr>
        <w:t xml:space="preserve"> </w:t>
      </w:r>
      <w:r>
        <w:rPr>
          <w:sz w:val="24"/>
          <w:szCs w:val="24"/>
        </w:rPr>
        <w:t>olup güven aralıkları 1,004-2,840’dır</w:t>
      </w:r>
      <w:r w:rsidRPr="00DF469D">
        <w:rPr>
          <w:sz w:val="24"/>
          <w:szCs w:val="24"/>
        </w:rPr>
        <w:t xml:space="preserve"> (p=0,04)</w:t>
      </w:r>
      <w:r>
        <w:rPr>
          <w:sz w:val="24"/>
          <w:szCs w:val="24"/>
        </w:rPr>
        <w:t>.</w:t>
      </w:r>
    </w:p>
    <w:p w14:paraId="0682DD05" w14:textId="7DFF4823" w:rsidR="007A275F" w:rsidRPr="0055041C" w:rsidRDefault="007A275F" w:rsidP="007A275F">
      <w:pPr>
        <w:pStyle w:val="ListeParagraf"/>
        <w:numPr>
          <w:ilvl w:val="0"/>
          <w:numId w:val="27"/>
        </w:numPr>
        <w:spacing w:line="360" w:lineRule="auto"/>
        <w:jc w:val="both"/>
        <w:rPr>
          <w:b/>
          <w:sz w:val="24"/>
          <w:szCs w:val="24"/>
        </w:rPr>
      </w:pPr>
      <w:r>
        <w:rPr>
          <w:sz w:val="24"/>
          <w:szCs w:val="24"/>
        </w:rPr>
        <w:t>COVID-19</w:t>
      </w:r>
      <w:r w:rsidRPr="008364DC">
        <w:rPr>
          <w:sz w:val="24"/>
          <w:szCs w:val="24"/>
        </w:rPr>
        <w:t xml:space="preserve"> hastalarına hizmet veren yoğun bakım ünitesinde çalışan kişilerin çalışmayanlara göre yüksek strese sahip olma durumları 1,748 kat olup güven aralıkları 1,028-2,970 bulunmuştur (p=0,03)</w:t>
      </w:r>
      <w:r>
        <w:rPr>
          <w:sz w:val="24"/>
          <w:szCs w:val="24"/>
        </w:rPr>
        <w:t>.</w:t>
      </w:r>
    </w:p>
    <w:p w14:paraId="6565AD74" w14:textId="6D56A1D8" w:rsidR="007A275F" w:rsidRPr="006A0591" w:rsidRDefault="007A275F" w:rsidP="007A275F">
      <w:pPr>
        <w:pStyle w:val="ListeParagraf"/>
        <w:numPr>
          <w:ilvl w:val="0"/>
          <w:numId w:val="27"/>
        </w:numPr>
        <w:spacing w:line="360" w:lineRule="auto"/>
        <w:jc w:val="both"/>
        <w:rPr>
          <w:sz w:val="24"/>
          <w:szCs w:val="24"/>
        </w:rPr>
      </w:pPr>
      <w:r w:rsidRPr="006A0591">
        <w:rPr>
          <w:sz w:val="24"/>
          <w:szCs w:val="24"/>
        </w:rPr>
        <w:t>Katılımcılardan çocu</w:t>
      </w:r>
      <w:r w:rsidR="00EE4737">
        <w:rPr>
          <w:sz w:val="24"/>
          <w:szCs w:val="24"/>
        </w:rPr>
        <w:t>ğu</w:t>
      </w:r>
      <w:r w:rsidRPr="006A0591">
        <w:rPr>
          <w:sz w:val="24"/>
          <w:szCs w:val="24"/>
        </w:rPr>
        <w:t xml:space="preserve"> olanların </w:t>
      </w:r>
      <w:r>
        <w:rPr>
          <w:sz w:val="24"/>
          <w:szCs w:val="24"/>
        </w:rPr>
        <w:t>COVID-19</w:t>
      </w:r>
      <w:r w:rsidRPr="006A0591">
        <w:rPr>
          <w:sz w:val="24"/>
          <w:szCs w:val="24"/>
        </w:rPr>
        <w:t xml:space="preserve"> Hane</w:t>
      </w:r>
      <w:r w:rsidR="008D6FA1">
        <w:rPr>
          <w:sz w:val="24"/>
          <w:szCs w:val="24"/>
        </w:rPr>
        <w:t>h</w:t>
      </w:r>
      <w:r w:rsidRPr="006A0591">
        <w:rPr>
          <w:sz w:val="24"/>
          <w:szCs w:val="24"/>
        </w:rPr>
        <w:t>alkı Çevre Ölçeği Çatışma alt boyutundan aldıkları medyan puan, çocu</w:t>
      </w:r>
      <w:r w:rsidR="00EE4737">
        <w:rPr>
          <w:sz w:val="24"/>
          <w:szCs w:val="24"/>
        </w:rPr>
        <w:t>ğu</w:t>
      </w:r>
      <w:r w:rsidRPr="006A0591">
        <w:rPr>
          <w:sz w:val="24"/>
          <w:szCs w:val="24"/>
        </w:rPr>
        <w:t xml:space="preserve"> olmayanlardan daha yüksektir</w:t>
      </w:r>
      <w:r w:rsidR="001A451B">
        <w:rPr>
          <w:sz w:val="24"/>
          <w:szCs w:val="24"/>
        </w:rPr>
        <w:t xml:space="preserve"> </w:t>
      </w:r>
      <w:r w:rsidRPr="006A0591">
        <w:rPr>
          <w:sz w:val="24"/>
          <w:szCs w:val="24"/>
        </w:rPr>
        <w:t>(p=0,002).</w:t>
      </w:r>
    </w:p>
    <w:p w14:paraId="08BC3487" w14:textId="75E786E3" w:rsidR="007A275F" w:rsidRPr="001A30E4" w:rsidRDefault="007A275F" w:rsidP="007A275F">
      <w:pPr>
        <w:pStyle w:val="ListeParagraf"/>
        <w:numPr>
          <w:ilvl w:val="0"/>
          <w:numId w:val="27"/>
        </w:numPr>
        <w:spacing w:line="360" w:lineRule="auto"/>
        <w:jc w:val="both"/>
        <w:rPr>
          <w:b/>
          <w:sz w:val="24"/>
          <w:szCs w:val="24"/>
        </w:rPr>
      </w:pPr>
      <w:r>
        <w:rPr>
          <w:sz w:val="24"/>
          <w:szCs w:val="24"/>
        </w:rPr>
        <w:t>Kadın k</w:t>
      </w:r>
      <w:r w:rsidRPr="008364DC">
        <w:rPr>
          <w:sz w:val="24"/>
          <w:szCs w:val="24"/>
        </w:rPr>
        <w:t xml:space="preserve">atılımcıların </w:t>
      </w:r>
      <w:r>
        <w:rPr>
          <w:sz w:val="24"/>
          <w:szCs w:val="24"/>
        </w:rPr>
        <w:t>COVID-19</w:t>
      </w:r>
      <w:r w:rsidRPr="00AA5F5B">
        <w:rPr>
          <w:sz w:val="24"/>
          <w:szCs w:val="24"/>
        </w:rPr>
        <w:t xml:space="preserve"> Hane</w:t>
      </w:r>
      <w:r w:rsidR="008D6FA1">
        <w:rPr>
          <w:sz w:val="24"/>
          <w:szCs w:val="24"/>
        </w:rPr>
        <w:t>h</w:t>
      </w:r>
      <w:r w:rsidRPr="00AA5F5B">
        <w:rPr>
          <w:sz w:val="24"/>
          <w:szCs w:val="24"/>
        </w:rPr>
        <w:t>alkı Çevre Ölçeği</w:t>
      </w:r>
      <w:r>
        <w:rPr>
          <w:sz w:val="24"/>
          <w:szCs w:val="24"/>
        </w:rPr>
        <w:t xml:space="preserve"> Birlik Beraberlik alt boyutundan aldıkları medyan puan </w:t>
      </w:r>
      <w:r w:rsidRPr="006B3EAB">
        <w:rPr>
          <w:sz w:val="24"/>
          <w:szCs w:val="24"/>
        </w:rPr>
        <w:t>27,0-44,0</w:t>
      </w:r>
      <w:r>
        <w:rPr>
          <w:sz w:val="24"/>
          <w:szCs w:val="24"/>
        </w:rPr>
        <w:t xml:space="preserve">, erkek katılımcıların </w:t>
      </w:r>
      <w:r w:rsidRPr="006B3EAB">
        <w:rPr>
          <w:sz w:val="24"/>
          <w:szCs w:val="24"/>
        </w:rPr>
        <w:t>23,0-41,0</w:t>
      </w:r>
      <w:r>
        <w:rPr>
          <w:sz w:val="24"/>
          <w:szCs w:val="24"/>
        </w:rPr>
        <w:t xml:space="preserve"> bulunmuş</w:t>
      </w:r>
      <w:r w:rsidR="001A451B">
        <w:rPr>
          <w:sz w:val="24"/>
          <w:szCs w:val="24"/>
        </w:rPr>
        <w:t>tur</w:t>
      </w:r>
      <w:r>
        <w:rPr>
          <w:sz w:val="24"/>
          <w:szCs w:val="24"/>
        </w:rPr>
        <w:t xml:space="preserve"> (p&gt;0,05).</w:t>
      </w:r>
    </w:p>
    <w:p w14:paraId="3737DC69" w14:textId="5F55DF1B" w:rsidR="007A275F" w:rsidRPr="001A30E4" w:rsidRDefault="007A275F" w:rsidP="007A275F">
      <w:pPr>
        <w:pStyle w:val="ListeParagraf"/>
        <w:numPr>
          <w:ilvl w:val="0"/>
          <w:numId w:val="27"/>
        </w:numPr>
        <w:spacing w:line="360" w:lineRule="auto"/>
        <w:jc w:val="both"/>
        <w:rPr>
          <w:sz w:val="24"/>
          <w:szCs w:val="24"/>
        </w:rPr>
      </w:pPr>
      <w:r w:rsidRPr="001A30E4">
        <w:rPr>
          <w:sz w:val="24"/>
          <w:szCs w:val="24"/>
        </w:rPr>
        <w:t>Pandemide iş yükü ‘’evet çok arttı’’ diyenlerin</w:t>
      </w:r>
      <w:r w:rsidR="008D6FA1">
        <w:rPr>
          <w:sz w:val="24"/>
          <w:szCs w:val="24"/>
        </w:rPr>
        <w:t xml:space="preserve"> COVID-19</w:t>
      </w:r>
      <w:r w:rsidRPr="001A30E4">
        <w:rPr>
          <w:sz w:val="24"/>
          <w:szCs w:val="24"/>
        </w:rPr>
        <w:t xml:space="preserve"> Hane</w:t>
      </w:r>
      <w:r w:rsidR="008D6FA1">
        <w:rPr>
          <w:sz w:val="24"/>
          <w:szCs w:val="24"/>
        </w:rPr>
        <w:t>h</w:t>
      </w:r>
      <w:r w:rsidRPr="001A30E4">
        <w:rPr>
          <w:sz w:val="24"/>
          <w:szCs w:val="24"/>
        </w:rPr>
        <w:t>alkı Çevre Ölçeği Çatışma alt boyutundan aldıkları medyan puan 40,0, ‘’hayır değişmedi’’ diyenlerin medyan puanı 28,0’dır. Pandemide iş yükünde artış olduğunu düşünenler medyan puanı en yüksek gruptur</w:t>
      </w:r>
      <w:r w:rsidR="001A451B">
        <w:rPr>
          <w:sz w:val="24"/>
          <w:szCs w:val="24"/>
        </w:rPr>
        <w:t xml:space="preserve"> </w:t>
      </w:r>
      <w:r w:rsidRPr="001A30E4">
        <w:rPr>
          <w:sz w:val="24"/>
          <w:szCs w:val="24"/>
        </w:rPr>
        <w:t>(p&lt;0,001).</w:t>
      </w:r>
    </w:p>
    <w:p w14:paraId="750F78EA" w14:textId="54385D0E" w:rsidR="007A275F" w:rsidRPr="0023580D" w:rsidRDefault="007A275F" w:rsidP="007A275F">
      <w:pPr>
        <w:pStyle w:val="ListeParagraf"/>
        <w:numPr>
          <w:ilvl w:val="0"/>
          <w:numId w:val="27"/>
        </w:numPr>
        <w:spacing w:line="360" w:lineRule="auto"/>
        <w:jc w:val="both"/>
        <w:rPr>
          <w:b/>
          <w:sz w:val="24"/>
          <w:szCs w:val="24"/>
        </w:rPr>
      </w:pPr>
      <w:r w:rsidRPr="00AA5F5B">
        <w:rPr>
          <w:sz w:val="24"/>
          <w:szCs w:val="24"/>
        </w:rPr>
        <w:t>Pandemide iş yükü ‘’evet azaldı’’ diyenlerin</w:t>
      </w:r>
      <w:r w:rsidR="008D6FA1">
        <w:rPr>
          <w:sz w:val="24"/>
          <w:szCs w:val="24"/>
        </w:rPr>
        <w:t xml:space="preserve"> COVID-19</w:t>
      </w:r>
      <w:r w:rsidRPr="00AA5F5B">
        <w:rPr>
          <w:sz w:val="24"/>
          <w:szCs w:val="24"/>
        </w:rPr>
        <w:t xml:space="preserve"> Hane</w:t>
      </w:r>
      <w:r w:rsidR="008D6FA1">
        <w:rPr>
          <w:sz w:val="24"/>
          <w:szCs w:val="24"/>
        </w:rPr>
        <w:t>h</w:t>
      </w:r>
      <w:r w:rsidRPr="00AA5F5B">
        <w:rPr>
          <w:sz w:val="24"/>
          <w:szCs w:val="24"/>
        </w:rPr>
        <w:t>alkı Çevre Ölçeği Birlik Beraberlik alt boyutundan medyan puanı 40,5, ‘’evet arttı’’ diyenlerin medyan puanı 30,0’dır. Pandemide iş yükünd</w:t>
      </w:r>
      <w:r>
        <w:rPr>
          <w:sz w:val="24"/>
          <w:szCs w:val="24"/>
        </w:rPr>
        <w:t>e azalma olduğunu düşünenlerin medyan puanı diğer gruplara göre yüksektir</w:t>
      </w:r>
      <w:r w:rsidR="001A451B">
        <w:rPr>
          <w:sz w:val="24"/>
          <w:szCs w:val="24"/>
        </w:rPr>
        <w:t xml:space="preserve"> </w:t>
      </w:r>
      <w:r w:rsidRPr="00AA5F5B">
        <w:rPr>
          <w:sz w:val="24"/>
          <w:szCs w:val="24"/>
        </w:rPr>
        <w:t>(p=0,003)</w:t>
      </w:r>
      <w:r>
        <w:rPr>
          <w:sz w:val="24"/>
          <w:szCs w:val="24"/>
        </w:rPr>
        <w:t>.</w:t>
      </w:r>
    </w:p>
    <w:p w14:paraId="3D9EF077" w14:textId="068D3ABB" w:rsidR="007A275F" w:rsidRPr="004D16AB" w:rsidRDefault="001A451B" w:rsidP="009D5A1C">
      <w:pPr>
        <w:rPr>
          <w:rFonts w:cstheme="minorHAnsi"/>
          <w:b/>
          <w:sz w:val="24"/>
          <w:szCs w:val="24"/>
        </w:rPr>
      </w:pPr>
      <w:r>
        <w:rPr>
          <w:rFonts w:cstheme="minorHAnsi"/>
          <w:b/>
          <w:sz w:val="24"/>
          <w:szCs w:val="24"/>
        </w:rPr>
        <w:br w:type="page"/>
      </w:r>
    </w:p>
    <w:p w14:paraId="23A04E82" w14:textId="62F7B05B" w:rsidR="00112A37" w:rsidRDefault="007A275F" w:rsidP="007A275F">
      <w:pPr>
        <w:pStyle w:val="ListeParagraf"/>
        <w:numPr>
          <w:ilvl w:val="0"/>
          <w:numId w:val="13"/>
        </w:numPr>
        <w:spacing w:line="360" w:lineRule="auto"/>
        <w:jc w:val="center"/>
        <w:rPr>
          <w:b/>
          <w:sz w:val="24"/>
          <w:szCs w:val="24"/>
        </w:rPr>
      </w:pPr>
      <w:r w:rsidRPr="007A275F">
        <w:rPr>
          <w:b/>
          <w:sz w:val="24"/>
          <w:szCs w:val="24"/>
        </w:rPr>
        <w:lastRenderedPageBreak/>
        <w:t>ÖNERİLER</w:t>
      </w:r>
    </w:p>
    <w:p w14:paraId="27F3A4F0" w14:textId="75EA037A" w:rsidR="007A275F" w:rsidRPr="00D81B90" w:rsidRDefault="007A275F" w:rsidP="007A275F">
      <w:pPr>
        <w:pStyle w:val="ListeParagraf"/>
        <w:numPr>
          <w:ilvl w:val="0"/>
          <w:numId w:val="30"/>
        </w:numPr>
        <w:spacing w:line="360" w:lineRule="auto"/>
        <w:jc w:val="both"/>
        <w:rPr>
          <w:rFonts w:cstheme="minorHAnsi"/>
          <w:b/>
          <w:sz w:val="24"/>
          <w:szCs w:val="24"/>
        </w:rPr>
      </w:pPr>
      <w:r w:rsidRPr="00D81B90">
        <w:rPr>
          <w:rFonts w:cstheme="minorHAnsi"/>
          <w:sz w:val="24"/>
          <w:szCs w:val="24"/>
        </w:rPr>
        <w:t>Pandemi döneminde</w:t>
      </w:r>
      <w:r>
        <w:rPr>
          <w:rFonts w:cstheme="minorHAnsi"/>
          <w:sz w:val="24"/>
          <w:szCs w:val="24"/>
        </w:rPr>
        <w:t xml:space="preserve"> ön saflarda görev yapan</w:t>
      </w:r>
      <w:r w:rsidRPr="00D81B90">
        <w:rPr>
          <w:rFonts w:cstheme="minorHAnsi"/>
          <w:sz w:val="24"/>
          <w:szCs w:val="24"/>
        </w:rPr>
        <w:t xml:space="preserve"> sağlık çalışanlarının ruh sağlığı ihmal edilmemeli, ruh sağlığı sorunları için periyodik tarama programları düzenlenmelidir</w:t>
      </w:r>
      <w:r w:rsidRPr="00D81B90">
        <w:rPr>
          <w:rFonts w:cstheme="minorHAnsi"/>
          <w:b/>
          <w:sz w:val="24"/>
          <w:szCs w:val="24"/>
        </w:rPr>
        <w:t>.</w:t>
      </w:r>
    </w:p>
    <w:p w14:paraId="490B62A1" w14:textId="77777777" w:rsidR="007A275F" w:rsidRPr="00D81B90" w:rsidRDefault="007A275F" w:rsidP="007A275F">
      <w:pPr>
        <w:pStyle w:val="ListeParagraf"/>
        <w:numPr>
          <w:ilvl w:val="0"/>
          <w:numId w:val="30"/>
        </w:numPr>
        <w:spacing w:line="360" w:lineRule="auto"/>
        <w:jc w:val="both"/>
        <w:rPr>
          <w:rFonts w:cstheme="minorHAnsi"/>
          <w:sz w:val="24"/>
          <w:szCs w:val="24"/>
        </w:rPr>
      </w:pPr>
      <w:r w:rsidRPr="00D81B90">
        <w:rPr>
          <w:rFonts w:cstheme="minorHAnsi"/>
          <w:sz w:val="24"/>
          <w:szCs w:val="24"/>
        </w:rPr>
        <w:t>Sağlık çalışanlarının psikolojik yükünü hafifletmek amacıyla başa çıkma ve dayanıklılıkla ilgili eğitim programları, sağlık çalışanlarının eğitim programlarının bir parçası haline getirilmelidir.</w:t>
      </w:r>
    </w:p>
    <w:p w14:paraId="54D3935A" w14:textId="1A42C1D8" w:rsidR="007A275F" w:rsidRDefault="007A275F" w:rsidP="007A275F">
      <w:pPr>
        <w:pStyle w:val="ListeParagraf"/>
        <w:numPr>
          <w:ilvl w:val="0"/>
          <w:numId w:val="30"/>
        </w:numPr>
        <w:spacing w:line="360" w:lineRule="auto"/>
        <w:jc w:val="both"/>
        <w:rPr>
          <w:rFonts w:cstheme="minorHAnsi"/>
          <w:sz w:val="24"/>
          <w:szCs w:val="24"/>
        </w:rPr>
      </w:pPr>
      <w:r w:rsidRPr="00D81B90">
        <w:rPr>
          <w:rFonts w:cstheme="minorHAnsi"/>
          <w:sz w:val="24"/>
          <w:szCs w:val="24"/>
        </w:rPr>
        <w:t>Sağlık çalışanlarına özel psikolojik yardım hattı /çevrimiçi danışmanlık oluşturulup ihtiyaç duyan kişilerin kolayca ulaşması sağlanmalı ve uygun rehberlik hizmeti verilmelidir.</w:t>
      </w:r>
    </w:p>
    <w:p w14:paraId="0E13352B" w14:textId="4F45F502" w:rsidR="003B027C" w:rsidRDefault="003B027C" w:rsidP="007A275F">
      <w:pPr>
        <w:pStyle w:val="ListeParagraf"/>
        <w:numPr>
          <w:ilvl w:val="0"/>
          <w:numId w:val="30"/>
        </w:numPr>
        <w:spacing w:line="360" w:lineRule="auto"/>
        <w:jc w:val="both"/>
        <w:rPr>
          <w:rFonts w:cstheme="minorHAnsi"/>
          <w:sz w:val="24"/>
          <w:szCs w:val="24"/>
        </w:rPr>
      </w:pPr>
      <w:r>
        <w:rPr>
          <w:rFonts w:cstheme="minorHAnsi"/>
          <w:sz w:val="24"/>
          <w:szCs w:val="24"/>
        </w:rPr>
        <w:t>COVID-19 pandemisinden elde edilen deneyimlerden yola çıkarak; hastanelerin pandemi planları oluşturulurken sağlık çalışanlarının stresini azaltmaya yönelik önlemler dikkate alınmalıdır.</w:t>
      </w:r>
    </w:p>
    <w:p w14:paraId="35B995AB" w14:textId="3EA2BE61" w:rsidR="003B027C" w:rsidRDefault="00006C0F" w:rsidP="003B027C">
      <w:pPr>
        <w:pStyle w:val="ListeParagraf"/>
        <w:numPr>
          <w:ilvl w:val="0"/>
          <w:numId w:val="30"/>
        </w:numPr>
        <w:spacing w:line="360" w:lineRule="auto"/>
        <w:jc w:val="both"/>
        <w:rPr>
          <w:rFonts w:cstheme="minorHAnsi"/>
          <w:sz w:val="24"/>
          <w:szCs w:val="24"/>
        </w:rPr>
      </w:pPr>
      <w:r>
        <w:rPr>
          <w:rFonts w:cstheme="minorHAnsi"/>
          <w:sz w:val="24"/>
          <w:szCs w:val="24"/>
        </w:rPr>
        <w:t>Tıpta uzmanlık öğrenci</w:t>
      </w:r>
      <w:r w:rsidR="007A275F">
        <w:rPr>
          <w:rFonts w:cstheme="minorHAnsi"/>
          <w:sz w:val="24"/>
          <w:szCs w:val="24"/>
        </w:rPr>
        <w:t>lerin</w:t>
      </w:r>
      <w:r w:rsidR="00480289">
        <w:rPr>
          <w:rFonts w:cstheme="minorHAnsi"/>
          <w:sz w:val="24"/>
          <w:szCs w:val="24"/>
        </w:rPr>
        <w:t>in</w:t>
      </w:r>
      <w:r w:rsidR="007A275F">
        <w:rPr>
          <w:rFonts w:cstheme="minorHAnsi"/>
          <w:sz w:val="24"/>
          <w:szCs w:val="24"/>
        </w:rPr>
        <w:t xml:space="preserve"> çalışma saatlerinin sınırları yasal düzenlemelerle belirlenmeli, hastane yönetiminin takdirine bırakılmamalıdır.</w:t>
      </w:r>
    </w:p>
    <w:p w14:paraId="0F53BB3D" w14:textId="77777777" w:rsidR="003B027C" w:rsidRDefault="009638B8" w:rsidP="003B027C">
      <w:pPr>
        <w:pStyle w:val="ListeParagraf"/>
        <w:numPr>
          <w:ilvl w:val="0"/>
          <w:numId w:val="30"/>
        </w:numPr>
        <w:spacing w:line="360" w:lineRule="auto"/>
        <w:jc w:val="both"/>
        <w:rPr>
          <w:rFonts w:cstheme="minorHAnsi"/>
          <w:sz w:val="24"/>
          <w:szCs w:val="24"/>
        </w:rPr>
      </w:pPr>
      <w:r w:rsidRPr="003B027C">
        <w:rPr>
          <w:rFonts w:cstheme="minorHAnsi"/>
          <w:sz w:val="24"/>
          <w:szCs w:val="24"/>
        </w:rPr>
        <w:t>Pandemi</w:t>
      </w:r>
      <w:r w:rsidR="00516AF8" w:rsidRPr="003B027C">
        <w:rPr>
          <w:rFonts w:cstheme="minorHAnsi"/>
          <w:sz w:val="24"/>
          <w:szCs w:val="24"/>
        </w:rPr>
        <w:t>de zor şartlarda görev yapan</w:t>
      </w:r>
      <w:r w:rsidR="007A275F" w:rsidRPr="003B027C">
        <w:rPr>
          <w:rFonts w:cstheme="minorHAnsi"/>
          <w:sz w:val="24"/>
          <w:szCs w:val="24"/>
        </w:rPr>
        <w:t xml:space="preserve"> sağlık çalışanlarının aile ve çocuklarıyla iletişimlerini kolaylaştıracak yöntemler bulunmalıdır.</w:t>
      </w:r>
      <w:r w:rsidR="001A451B" w:rsidRPr="003B027C">
        <w:rPr>
          <w:rFonts w:cstheme="minorHAnsi"/>
          <w:sz w:val="24"/>
          <w:szCs w:val="24"/>
        </w:rPr>
        <w:t xml:space="preserve"> </w:t>
      </w:r>
    </w:p>
    <w:p w14:paraId="533588FF" w14:textId="7F8E40AA" w:rsidR="007A275F" w:rsidRPr="003B027C" w:rsidRDefault="007A275F" w:rsidP="003B027C">
      <w:pPr>
        <w:pStyle w:val="ListeParagraf"/>
        <w:numPr>
          <w:ilvl w:val="0"/>
          <w:numId w:val="30"/>
        </w:numPr>
        <w:spacing w:line="360" w:lineRule="auto"/>
        <w:jc w:val="both"/>
        <w:rPr>
          <w:rFonts w:cstheme="minorHAnsi"/>
          <w:sz w:val="24"/>
          <w:szCs w:val="24"/>
        </w:rPr>
      </w:pPr>
      <w:r w:rsidRPr="003B027C">
        <w:rPr>
          <w:rFonts w:cstheme="minorHAnsi"/>
          <w:sz w:val="24"/>
          <w:szCs w:val="24"/>
        </w:rPr>
        <w:t>Düzenli kontrol altında olması gereken çocuğu olan sağlık çalışanlarının sağlık hizmetlerinden öncelikli olarak yararlanması sağlanmalıdır.</w:t>
      </w:r>
      <w:r w:rsidR="001A451B" w:rsidRPr="003B027C">
        <w:rPr>
          <w:rFonts w:cstheme="minorHAnsi"/>
          <w:sz w:val="24"/>
          <w:szCs w:val="24"/>
        </w:rPr>
        <w:t xml:space="preserve"> </w:t>
      </w:r>
    </w:p>
    <w:p w14:paraId="1C48DF8E" w14:textId="77777777" w:rsidR="00157B7B" w:rsidRDefault="00157B7B" w:rsidP="00157B7B">
      <w:pPr>
        <w:spacing w:line="360" w:lineRule="auto"/>
        <w:jc w:val="both"/>
        <w:rPr>
          <w:sz w:val="24"/>
          <w:szCs w:val="24"/>
        </w:rPr>
      </w:pPr>
    </w:p>
    <w:p w14:paraId="3344897C" w14:textId="20520B6E" w:rsidR="00157B7B" w:rsidRPr="001513C5" w:rsidRDefault="009D5A1C" w:rsidP="00157B7B">
      <w:pPr>
        <w:rPr>
          <w:rFonts w:cstheme="minorHAnsi"/>
          <w:sz w:val="24"/>
          <w:szCs w:val="24"/>
        </w:rPr>
      </w:pPr>
      <w:r>
        <w:rPr>
          <w:rFonts w:cstheme="minorHAnsi"/>
          <w:sz w:val="24"/>
          <w:szCs w:val="24"/>
        </w:rPr>
        <w:br w:type="page"/>
      </w:r>
    </w:p>
    <w:p w14:paraId="675B1A69" w14:textId="2C0DC8CB" w:rsidR="00157B7B" w:rsidRPr="007A275F" w:rsidRDefault="00157B7B" w:rsidP="0008471F">
      <w:pPr>
        <w:pStyle w:val="Kaynaka"/>
        <w:numPr>
          <w:ilvl w:val="0"/>
          <w:numId w:val="13"/>
        </w:numPr>
        <w:jc w:val="both"/>
        <w:rPr>
          <w:rFonts w:cstheme="minorHAnsi"/>
          <w:b/>
          <w:sz w:val="24"/>
          <w:szCs w:val="24"/>
        </w:rPr>
      </w:pPr>
      <w:r w:rsidRPr="007A275F">
        <w:rPr>
          <w:rFonts w:cstheme="minorHAnsi"/>
          <w:b/>
          <w:sz w:val="24"/>
          <w:szCs w:val="24"/>
        </w:rPr>
        <w:lastRenderedPageBreak/>
        <w:t>KAYNAK</w:t>
      </w:r>
      <w:r w:rsidR="007A275F" w:rsidRPr="007A275F">
        <w:rPr>
          <w:rFonts w:cstheme="minorHAnsi"/>
          <w:b/>
          <w:sz w:val="24"/>
          <w:szCs w:val="24"/>
        </w:rPr>
        <w:t>LAR</w:t>
      </w:r>
    </w:p>
    <w:p w14:paraId="293DCE70" w14:textId="77777777" w:rsidR="009D5A1C" w:rsidRDefault="00157B7B" w:rsidP="0008471F">
      <w:pPr>
        <w:pStyle w:val="Kaynaka"/>
        <w:jc w:val="both"/>
      </w:pPr>
      <w:r w:rsidRPr="001513C5">
        <w:rPr>
          <w:rFonts w:cstheme="minorHAnsi"/>
        </w:rPr>
        <w:fldChar w:fldCharType="begin"/>
      </w:r>
      <w:r w:rsidR="009D5A1C">
        <w:rPr>
          <w:rFonts w:cstheme="minorHAnsi"/>
        </w:rPr>
        <w:instrText xml:space="preserve"> ADDIN ZOTERO_BIBL {"uncited":[],"omitted":[],"custom":[]} CSL_BIBLIOGRAPHY </w:instrText>
      </w:r>
      <w:r w:rsidRPr="001513C5">
        <w:rPr>
          <w:rFonts w:cstheme="minorHAnsi"/>
        </w:rPr>
        <w:fldChar w:fldCharType="separate"/>
      </w:r>
      <w:r w:rsidR="009D5A1C">
        <w:t xml:space="preserve">1. </w:t>
      </w:r>
      <w:r w:rsidR="009D5A1C">
        <w:tab/>
        <w:t xml:space="preserve">Spoorthy MS, Pratapa SK, Mahant S. Mental health problems faced by healthcare workers due to the COVID-19 pandemic–A review. Asian J Psychiatry. 01 Haziran 2020;51:102119. </w:t>
      </w:r>
    </w:p>
    <w:p w14:paraId="432579BA" w14:textId="77777777" w:rsidR="009D5A1C" w:rsidRDefault="009D5A1C" w:rsidP="0008471F">
      <w:pPr>
        <w:pStyle w:val="Kaynaka"/>
        <w:jc w:val="both"/>
      </w:pPr>
      <w:r>
        <w:t xml:space="preserve">2. </w:t>
      </w:r>
      <w:r>
        <w:tab/>
        <w:t>Director-General’s opening remarks at the World Health Assembly - 24 May 2021 [İnternet]. [a.yer 25 Mayıs 2021]. Erişim adresi: https://www.who.int/director-general/speeches/detail/director-general-s-opening-remarks-at-the-world-health-assembly---24-may-2021</w:t>
      </w:r>
    </w:p>
    <w:p w14:paraId="0FBBA2A6" w14:textId="77777777" w:rsidR="009D5A1C" w:rsidRDefault="009D5A1C" w:rsidP="0008471F">
      <w:pPr>
        <w:pStyle w:val="Kaynaka"/>
        <w:jc w:val="both"/>
      </w:pPr>
      <w:r>
        <w:t xml:space="preserve">3. </w:t>
      </w:r>
      <w:r>
        <w:tab/>
        <w:t>Initial estimates of COVID-19 infections in hospital workers in the United States during the first wave of pandemic [İnternet]. [a.yer 18 Nisan 2022]. Erişim adresi: https://journals.plos.org/plosone/article?id=10.1371/journal.pone.0242589</w:t>
      </w:r>
    </w:p>
    <w:p w14:paraId="2C5B781F" w14:textId="77777777" w:rsidR="009D5A1C" w:rsidRDefault="009D5A1C" w:rsidP="0008471F">
      <w:pPr>
        <w:pStyle w:val="Kaynaka"/>
        <w:jc w:val="both"/>
      </w:pPr>
      <w:r>
        <w:t xml:space="preserve">4. </w:t>
      </w:r>
      <w:r>
        <w:tab/>
        <w:t xml:space="preserve">Barranco R, Ventura F. Covid-19 and infection in health-care workers: An emerging problem. Med Leg J. 01 Temmuz 2020;88(2):65-6. </w:t>
      </w:r>
    </w:p>
    <w:p w14:paraId="4C1C117B" w14:textId="77777777" w:rsidR="009D5A1C" w:rsidRDefault="009D5A1C" w:rsidP="0008471F">
      <w:pPr>
        <w:pStyle w:val="Kaynaka"/>
        <w:jc w:val="both"/>
      </w:pPr>
      <w:r>
        <w:t xml:space="preserve">5. </w:t>
      </w:r>
      <w:r>
        <w:tab/>
        <w:t xml:space="preserve">Abolfotouh MA, Almutairi AF, BaniMustafa AA, Hussein MA. Perception and attitude of healthcare workers in Saudi Arabia with regard to Covid-19 pandemic and potential associated predictors. BMC Infect Dis. 29 Eylül 2020;20(1):719. </w:t>
      </w:r>
    </w:p>
    <w:p w14:paraId="6BD77BD0" w14:textId="77777777" w:rsidR="009D5A1C" w:rsidRDefault="009D5A1C" w:rsidP="0008471F">
      <w:pPr>
        <w:pStyle w:val="Kaynaka"/>
        <w:jc w:val="both"/>
      </w:pPr>
      <w:r>
        <w:t xml:space="preserve">6. </w:t>
      </w:r>
      <w:r>
        <w:tab/>
        <w:t xml:space="preserve">Nienhaus A, Hod R. COVID-19 among Health Workers in Germany and Malaysia. Int J Environ Res Public Health. Ocak 2020;17(13):4881. </w:t>
      </w:r>
    </w:p>
    <w:p w14:paraId="44B5DC7D" w14:textId="77777777" w:rsidR="009D5A1C" w:rsidRDefault="009D5A1C" w:rsidP="0008471F">
      <w:pPr>
        <w:pStyle w:val="Kaynaka"/>
        <w:jc w:val="both"/>
      </w:pPr>
      <w:r>
        <w:t xml:space="preserve">7. </w:t>
      </w:r>
      <w:r>
        <w:tab/>
        <w:t xml:space="preserve">Lai J, Ma S, Wang Y, Cai Z, Hu J, Wei N, vd. Factors Associated With Mental Health Outcomes Among Health Care Workers Exposed to Coronavirus Disease 2019. JAMA Netw Open. 23 Mart 2020;3(3):e203976. </w:t>
      </w:r>
    </w:p>
    <w:p w14:paraId="0FD8800E" w14:textId="77777777" w:rsidR="009D5A1C" w:rsidRDefault="009D5A1C" w:rsidP="0008471F">
      <w:pPr>
        <w:pStyle w:val="Kaynaka"/>
        <w:jc w:val="both"/>
      </w:pPr>
      <w:r>
        <w:t xml:space="preserve">8. </w:t>
      </w:r>
      <w:r>
        <w:tab/>
        <w:t xml:space="preserve">Türk Tabipleri Birliği. TTB COVID-19 Pandemisi 6. Ay Değerlendirme Raporu. 2020 Eyl s. 304. </w:t>
      </w:r>
    </w:p>
    <w:p w14:paraId="7FB547FD" w14:textId="77777777" w:rsidR="009D5A1C" w:rsidRDefault="009D5A1C" w:rsidP="0008471F">
      <w:pPr>
        <w:pStyle w:val="Kaynaka"/>
        <w:jc w:val="both"/>
      </w:pPr>
      <w:r>
        <w:t xml:space="preserve">9. </w:t>
      </w:r>
      <w:r>
        <w:tab/>
        <w:t xml:space="preserve">Saatçı E. COVID-19 Pandemisi ve sağlık çalışanları: Yaşatmak mı yaşamak mı? Türkiye Aile Hekim Derg. 2020;14. </w:t>
      </w:r>
    </w:p>
    <w:p w14:paraId="6897A9DF" w14:textId="77777777" w:rsidR="009D5A1C" w:rsidRDefault="009D5A1C" w:rsidP="0008471F">
      <w:pPr>
        <w:pStyle w:val="Kaynaka"/>
        <w:jc w:val="both"/>
      </w:pPr>
      <w:r>
        <w:t xml:space="preserve">10. </w:t>
      </w:r>
      <w:r>
        <w:tab/>
        <w:t xml:space="preserve">Patrick SW, Henkhaus LE, Zickafoose JS, Lovell K, Halvorson A, Loch S, vd. Well-being of Parents and Children During the COVID-19 Pandemic: A National Survey. Pediatrics. 01 Ekim 2020;146(4):e2020016824. </w:t>
      </w:r>
    </w:p>
    <w:p w14:paraId="1D5CBEAF" w14:textId="77777777" w:rsidR="009D5A1C" w:rsidRDefault="009D5A1C" w:rsidP="0008471F">
      <w:pPr>
        <w:pStyle w:val="Kaynaka"/>
        <w:jc w:val="both"/>
      </w:pPr>
      <w:r>
        <w:t xml:space="preserve">11. </w:t>
      </w:r>
      <w:r>
        <w:tab/>
        <w:t xml:space="preserve">Cusinato M, Iannattone S, Spoto A, Poli M, Moretti C, Gatta M, vd. Stress, Resilience, and Well-Being in Italian Children and Their Parents during the COVID-19 Pandemic. Int J Environ Res Public Health. Ocak 2020;17(22):8297. </w:t>
      </w:r>
    </w:p>
    <w:p w14:paraId="0A0BFDEB" w14:textId="77777777" w:rsidR="009D5A1C" w:rsidRDefault="009D5A1C" w:rsidP="0008471F">
      <w:pPr>
        <w:pStyle w:val="Kaynaka"/>
        <w:jc w:val="both"/>
      </w:pPr>
      <w:r>
        <w:t xml:space="preserve">12. </w:t>
      </w:r>
      <w:r>
        <w:tab/>
        <w:t>Don’t let children be the hidden victims of COVID-19 pandemic [İnternet]. [a.yer 18 Nisan 2022]. Erişim adresi: https://www.unicef.org/press-releases/dont-let-children-be-hidden-victims-covid-19-pandemic</w:t>
      </w:r>
    </w:p>
    <w:p w14:paraId="0918D8A5" w14:textId="77777777" w:rsidR="009D5A1C" w:rsidRDefault="009D5A1C" w:rsidP="0008471F">
      <w:pPr>
        <w:pStyle w:val="Kaynaka"/>
        <w:jc w:val="both"/>
      </w:pPr>
      <w:r>
        <w:t xml:space="preserve">13. </w:t>
      </w:r>
      <w:r>
        <w:tab/>
        <w:t xml:space="preserve">Campbell AM. An increasing risk of family violence during the Covid-19 pandemic: Strengthening community collaborations to save lives. Forensic Sci Int Rep. 01 Aralık 2020;2:100089. </w:t>
      </w:r>
    </w:p>
    <w:p w14:paraId="193BF53B" w14:textId="77777777" w:rsidR="009D5A1C" w:rsidRDefault="009D5A1C" w:rsidP="0008471F">
      <w:pPr>
        <w:pStyle w:val="Kaynaka"/>
        <w:jc w:val="both"/>
      </w:pPr>
      <w:r>
        <w:lastRenderedPageBreak/>
        <w:t xml:space="preserve">14. </w:t>
      </w:r>
      <w:r>
        <w:tab/>
        <w:t xml:space="preserve">Serlachius A, Badawy SM, Thabrew H. Psychosocial Challenges and Opportunities for Youth With Chronic Health Conditions During the COVID-19 Pandemic. JMIR Pediatr Parent. 12 Ekim 2020;3(2):e23057. </w:t>
      </w:r>
    </w:p>
    <w:p w14:paraId="2C3B9042" w14:textId="77777777" w:rsidR="009D5A1C" w:rsidRDefault="009D5A1C" w:rsidP="0008471F">
      <w:pPr>
        <w:pStyle w:val="Kaynaka"/>
        <w:jc w:val="both"/>
      </w:pPr>
      <w:r>
        <w:t xml:space="preserve">15. </w:t>
      </w:r>
      <w:r>
        <w:tab/>
        <w:t>Covid-19 Raporu-Final+.pdf [İnternet]. [a.yer 04 Mayıs 2021]. Erişim adresi: http://www.tuba.gov.tr/files/images/2020/kovidraporu/Covid-19%20Raporu-Final%2B.pdf</w:t>
      </w:r>
    </w:p>
    <w:p w14:paraId="0419F3D2" w14:textId="77777777" w:rsidR="009D5A1C" w:rsidRDefault="009D5A1C" w:rsidP="0008471F">
      <w:pPr>
        <w:pStyle w:val="Kaynaka"/>
        <w:jc w:val="both"/>
      </w:pPr>
      <w:r>
        <w:t xml:space="preserve">16. </w:t>
      </w:r>
      <w:r>
        <w:tab/>
        <w:t xml:space="preserve">Morens DM, Folkers GK, Fauci AS. What Is a Pandemic? J Infect Dis. 01 Ekim 2009;200(7):1018-21. </w:t>
      </w:r>
    </w:p>
    <w:p w14:paraId="72AB6979" w14:textId="77777777" w:rsidR="009D5A1C" w:rsidRDefault="009D5A1C" w:rsidP="0008471F">
      <w:pPr>
        <w:pStyle w:val="Kaynaka"/>
        <w:jc w:val="both"/>
      </w:pPr>
      <w:r>
        <w:t xml:space="preserve">17. </w:t>
      </w:r>
      <w:r>
        <w:tab/>
        <w:t xml:space="preserve">Gupta A, Kumar S, Kumar R, Choudhary AK, Kumari K, Singh P, vd. COVID‐19: Emergence of Infectious Diseases, Nanotechnology Aspects, Challenges, and Future Perspectives. Chemistryselect. 07 Temmuz 2020;5(25):7521-33. </w:t>
      </w:r>
    </w:p>
    <w:p w14:paraId="34FA2AEA" w14:textId="77777777" w:rsidR="009D5A1C" w:rsidRDefault="009D5A1C" w:rsidP="0008471F">
      <w:pPr>
        <w:pStyle w:val="Kaynaka"/>
        <w:jc w:val="both"/>
      </w:pPr>
      <w:r>
        <w:t xml:space="preserve">18. </w:t>
      </w:r>
      <w:r>
        <w:tab/>
        <w:t xml:space="preserve">Morens DM, Breman JG, Calisher CH, Doherty PC, Hahn BH, Keusch GT, vd. The Origin of COVID-19 and Why It Matters. Am J Trop Med Hyg. 22 Temmuz 2020;103(3):955-9. </w:t>
      </w:r>
    </w:p>
    <w:p w14:paraId="7C4D1278" w14:textId="77777777" w:rsidR="009D5A1C" w:rsidRDefault="009D5A1C" w:rsidP="0008471F">
      <w:pPr>
        <w:pStyle w:val="Kaynaka"/>
        <w:jc w:val="both"/>
      </w:pPr>
      <w:r>
        <w:t xml:space="preserve">19. </w:t>
      </w:r>
      <w:r>
        <w:tab/>
        <w:t xml:space="preserve">de Wit E, van Doremalen N, Falzarano D, Munster VJ. SARS and MERS: recent insights into emerging coronaviruses. Nat Rev Microbiol. Ağustos 2016;14(8):523-34. </w:t>
      </w:r>
    </w:p>
    <w:p w14:paraId="33CA8007" w14:textId="77777777" w:rsidR="009D5A1C" w:rsidRDefault="009D5A1C" w:rsidP="0008471F">
      <w:pPr>
        <w:pStyle w:val="Kaynaka"/>
        <w:jc w:val="both"/>
      </w:pPr>
      <w:r>
        <w:t xml:space="preserve">20. </w:t>
      </w:r>
      <w:r>
        <w:tab/>
        <w:t>Keni R, Alexander A, Nayak PG, Mudgal J, Nandakumar K. COVID-19: Emergence, Spread, Possible Treatments, and Global Burden. Front Public Health [Internet]. 2020 [a.yer 12 Ağustos 2021];0. Erişim adresi: https://www.frontiersin.org/articles/10.3389/fpubh.2020.00216/full?report=reader</w:t>
      </w:r>
    </w:p>
    <w:p w14:paraId="7A9E5EE3" w14:textId="77777777" w:rsidR="009D5A1C" w:rsidRDefault="009D5A1C" w:rsidP="0008471F">
      <w:pPr>
        <w:pStyle w:val="Kaynaka"/>
        <w:jc w:val="both"/>
      </w:pPr>
      <w:r>
        <w:t xml:space="preserve">21. </w:t>
      </w:r>
      <w:r>
        <w:tab/>
        <w:t xml:space="preserve">Willman M, Kobasa D, Kindrachuk J. A Comparative Analysis of Factors Influencing Two Outbreaks of Middle Eastern Respiratory Syndrome (MERS) in Saudi Arabia and South Korea. Viruses. Aralık 2019;11(12):1119. </w:t>
      </w:r>
    </w:p>
    <w:p w14:paraId="28AB1C35" w14:textId="77777777" w:rsidR="009D5A1C" w:rsidRDefault="009D5A1C" w:rsidP="0008471F">
      <w:pPr>
        <w:pStyle w:val="Kaynaka"/>
        <w:jc w:val="both"/>
      </w:pPr>
      <w:r>
        <w:t xml:space="preserve">22. </w:t>
      </w:r>
      <w:r>
        <w:tab/>
        <w:t xml:space="preserve">Rothan HA, Byrareddy SN. The epidemiology and pathogenesis of coronavirus disease (COVID-19) outbreak. J Autoimmun. 01 Mayıs 2020;109:102433. </w:t>
      </w:r>
    </w:p>
    <w:p w14:paraId="4765ECE7" w14:textId="77777777" w:rsidR="009D5A1C" w:rsidRDefault="009D5A1C" w:rsidP="0008471F">
      <w:pPr>
        <w:pStyle w:val="Kaynaka"/>
        <w:jc w:val="both"/>
      </w:pPr>
      <w:r>
        <w:t xml:space="preserve">23. </w:t>
      </w:r>
      <w:r>
        <w:tab/>
        <w:t xml:space="preserve">Guo YR, Cao QD, Hong ZS, Tan YY, Chen SD, Jin HJ, vd. The origin, transmission and clinical therapies on coronavirus disease 2019 (COVID-19) outbreak – an update on the status. Mil Med Res. 13 Mart 2020;7(1):11. </w:t>
      </w:r>
    </w:p>
    <w:p w14:paraId="2C3E36FB" w14:textId="77777777" w:rsidR="009D5A1C" w:rsidRDefault="009D5A1C" w:rsidP="0008471F">
      <w:pPr>
        <w:pStyle w:val="Kaynaka"/>
        <w:jc w:val="both"/>
      </w:pPr>
      <w:r>
        <w:t xml:space="preserve">24. </w:t>
      </w:r>
      <w:r>
        <w:tab/>
        <w:t xml:space="preserve">Team E editorial. Note from the editors: World Health Organization declares novel coronavirus (2019-nCoV) sixth public health emergency of international concern. Eurosurveillance. 06 Şubat 2020;25(5):200131e. </w:t>
      </w:r>
    </w:p>
    <w:p w14:paraId="69D00596" w14:textId="77777777" w:rsidR="009D5A1C" w:rsidRDefault="009D5A1C" w:rsidP="0008471F">
      <w:pPr>
        <w:pStyle w:val="Kaynaka"/>
        <w:jc w:val="both"/>
      </w:pPr>
      <w:r>
        <w:t xml:space="preserve">25. </w:t>
      </w:r>
      <w:r>
        <w:tab/>
        <w:t xml:space="preserve">Cui J, Li F, Shi ZL. Origin and evolution of pathogenic coronaviruses. Nat Rev Microbiol. Mart 2019;17(3):181-92. </w:t>
      </w:r>
    </w:p>
    <w:p w14:paraId="6C73337E" w14:textId="77777777" w:rsidR="009D5A1C" w:rsidRDefault="009D5A1C" w:rsidP="0008471F">
      <w:pPr>
        <w:pStyle w:val="Kaynaka"/>
        <w:jc w:val="both"/>
      </w:pPr>
      <w:r>
        <w:t xml:space="preserve">26. </w:t>
      </w:r>
      <w:r>
        <w:tab/>
        <w:t xml:space="preserve">Osman EEA, Toogood PL, Neamati N. COVID-19: Living through Another Pandemic. ACS Infect Dis. 10 Temmuz 2020;6(7):1548-52. </w:t>
      </w:r>
    </w:p>
    <w:p w14:paraId="1A8B471C" w14:textId="77777777" w:rsidR="009D5A1C" w:rsidRDefault="009D5A1C" w:rsidP="0008471F">
      <w:pPr>
        <w:pStyle w:val="Kaynaka"/>
        <w:jc w:val="both"/>
      </w:pPr>
      <w:r>
        <w:t xml:space="preserve">27. </w:t>
      </w:r>
      <w:r>
        <w:tab/>
        <w:t>Cascella M, Rajnik M, Aleem A, Dulebohn S, Napoli RD. Features, Evaluation, and Treatment of Coronavirus (COVID-19). StatPearls [İnternet]. 30 Temmuz 2021 [a.yer 12 Ağustos 2021]; Erişim adresi: https://www.statpearls.com/ArticleLibrary/viewarticle/52171</w:t>
      </w:r>
    </w:p>
    <w:p w14:paraId="6C33CB05" w14:textId="77777777" w:rsidR="009D5A1C" w:rsidRDefault="009D5A1C" w:rsidP="0008471F">
      <w:pPr>
        <w:pStyle w:val="Kaynaka"/>
        <w:jc w:val="both"/>
      </w:pPr>
      <w:r>
        <w:lastRenderedPageBreak/>
        <w:t xml:space="preserve">28. </w:t>
      </w:r>
      <w:r>
        <w:tab/>
        <w:t>Tracking SARS-CoV-2 variants [İnternet]. [a.yer 18 Nisan 2022]. Erişim adresi: https://www.who.int/activities/tracking-SARS-CoV-2-variants</w:t>
      </w:r>
    </w:p>
    <w:p w14:paraId="1A007475" w14:textId="77777777" w:rsidR="009D5A1C" w:rsidRDefault="009D5A1C" w:rsidP="0008471F">
      <w:pPr>
        <w:pStyle w:val="Kaynaka"/>
        <w:jc w:val="both"/>
      </w:pPr>
      <w:r>
        <w:t xml:space="preserve">29. </w:t>
      </w:r>
      <w:r>
        <w:tab/>
        <w:t xml:space="preserve">Zhao H, Lu L, Peng Z, Chen LL, Meng X, Zhang C, vd. SARS-CoV-2 Omicron variant shows less efficient replication and fusion activity when compared with Delta variant in TMPRSS2-expressed cells. Emerg Microbes Infect. 31 Aralık 2022;11(1):277-83. </w:t>
      </w:r>
    </w:p>
    <w:p w14:paraId="1E8066E0" w14:textId="77777777" w:rsidR="009D5A1C" w:rsidRDefault="009D5A1C" w:rsidP="0008471F">
      <w:pPr>
        <w:pStyle w:val="Kaynaka"/>
        <w:jc w:val="both"/>
      </w:pPr>
      <w:r>
        <w:t xml:space="preserve">30. </w:t>
      </w:r>
      <w:r>
        <w:tab/>
        <w:t xml:space="preserve">Lotfi M, Hamblin MR, Rezaei N. COVID-19: Transmission, prevention, and potential therapeutic opportunities. Clin Chim Acta. 01 Eylül 2020;508:254-66. </w:t>
      </w:r>
    </w:p>
    <w:p w14:paraId="3EF765F5" w14:textId="77777777" w:rsidR="009D5A1C" w:rsidRDefault="009D5A1C" w:rsidP="0008471F">
      <w:pPr>
        <w:pStyle w:val="Kaynaka"/>
        <w:jc w:val="both"/>
      </w:pPr>
      <w:r>
        <w:t xml:space="preserve">31. </w:t>
      </w:r>
      <w:r>
        <w:tab/>
        <w:t>Çelik D, Köse Ş. COVID-19 in Adults: Clinical Findings. J Tepecik Educ Res Hosp [İnternet]. 2020 [a.yer 06 Mayıs 2021]; Erişim adresi: https://www.journalagent.com/z4/vi.asp?pdir=terh&amp;plng=tur&amp;un=TERH-88896&amp;look4=</w:t>
      </w:r>
    </w:p>
    <w:p w14:paraId="340F45E4" w14:textId="77777777" w:rsidR="009D5A1C" w:rsidRDefault="009D5A1C" w:rsidP="0008471F">
      <w:pPr>
        <w:pStyle w:val="Kaynaka"/>
        <w:jc w:val="both"/>
      </w:pPr>
      <w:r>
        <w:t xml:space="preserve">32. </w:t>
      </w:r>
      <w:r>
        <w:tab/>
        <w:t xml:space="preserve">Chen H, Ai L, Lu H, Li H. Clinical and imaging features of COVID-19. Radiol Infect Dis. 01 Haziran 2020;7(2):43-50. </w:t>
      </w:r>
    </w:p>
    <w:p w14:paraId="48F90628" w14:textId="77777777" w:rsidR="009D5A1C" w:rsidRDefault="009D5A1C" w:rsidP="0008471F">
      <w:pPr>
        <w:pStyle w:val="Kaynaka"/>
        <w:jc w:val="both"/>
      </w:pPr>
      <w:r>
        <w:t xml:space="preserve">33. </w:t>
      </w:r>
      <w:r>
        <w:tab/>
        <w:t>CDC. Coronavirus Disease 2019 (COVID-19) – Symptoms [İnternet]. Centers for Disease Control and Prevention. 2022 [a.yer 18 Nisan 2022]. Erişim adresi: https://www.cdc.gov/coronavirus/2019-ncov/symptoms-testing/symptoms.html</w:t>
      </w:r>
    </w:p>
    <w:p w14:paraId="146E0D91" w14:textId="77777777" w:rsidR="009D5A1C" w:rsidRDefault="009D5A1C" w:rsidP="0008471F">
      <w:pPr>
        <w:pStyle w:val="Kaynaka"/>
        <w:jc w:val="both"/>
      </w:pPr>
      <w:r>
        <w:t xml:space="preserve">34. </w:t>
      </w:r>
      <w:r>
        <w:tab/>
        <w:t xml:space="preserve">Shah K, Kamrai D, Mekala H, Mann B, Desai K, Patel RS. Focus on Mental Health During the Coronavirus (COVID-19) Pandemic: Applying Learnings from the Past Outbreaks. Cureus. 12(3):e7405. </w:t>
      </w:r>
    </w:p>
    <w:p w14:paraId="5D0B2FC4" w14:textId="77777777" w:rsidR="009D5A1C" w:rsidRDefault="009D5A1C" w:rsidP="0008471F">
      <w:pPr>
        <w:pStyle w:val="Kaynaka"/>
        <w:jc w:val="both"/>
      </w:pPr>
      <w:r>
        <w:t xml:space="preserve">35. </w:t>
      </w:r>
      <w:r>
        <w:tab/>
        <w:t xml:space="preserve">Pourbagheri-Sigaroodi A, Bashash D, Fateh F, Abolghasemi H. Laboratory findings in COVID-19 diagnosis and prognosis. Clin Chim Acta Int J Clin Chem. Kasım 2020;510:475-82. </w:t>
      </w:r>
    </w:p>
    <w:p w14:paraId="113465F8" w14:textId="77777777" w:rsidR="009D5A1C" w:rsidRDefault="009D5A1C" w:rsidP="0008471F">
      <w:pPr>
        <w:pStyle w:val="Kaynaka"/>
        <w:jc w:val="both"/>
      </w:pPr>
      <w:r>
        <w:t xml:space="preserve">36. </w:t>
      </w:r>
      <w:r>
        <w:tab/>
        <w:t xml:space="preserve">Abbasi-Oshaghi E, Mirzaei F, Farahani F, Khodadadi I, Tayebinia H. Diagnosis and treatment of coronavirus disease 2019 (COVID-19): Laboratory, PCR, and chest CT imaging findings. Int J Surg. 01 Temmuz 2020;79:143-53. </w:t>
      </w:r>
    </w:p>
    <w:p w14:paraId="2238A6EC" w14:textId="77777777" w:rsidR="009D5A1C" w:rsidRDefault="009D5A1C" w:rsidP="0008471F">
      <w:pPr>
        <w:pStyle w:val="Kaynaka"/>
        <w:jc w:val="both"/>
      </w:pPr>
      <w:r>
        <w:t xml:space="preserve">37. </w:t>
      </w:r>
      <w:r>
        <w:tab/>
        <w:t xml:space="preserve">Rousan LA, Elobeid E, Karrar M, Khader Y. Chest x-ray findings and temporal lung changes in patients with COVID-19 pneumonia. BMC Pulm Med. 15 Eylül 2020;20(1):245. </w:t>
      </w:r>
    </w:p>
    <w:p w14:paraId="72687EAD" w14:textId="77777777" w:rsidR="009D5A1C" w:rsidRDefault="009D5A1C" w:rsidP="0008471F">
      <w:pPr>
        <w:pStyle w:val="Kaynaka"/>
        <w:jc w:val="both"/>
      </w:pPr>
      <w:r>
        <w:t xml:space="preserve">38. </w:t>
      </w:r>
      <w:r>
        <w:tab/>
        <w:t xml:space="preserve">Zhang Y, Xue H, Wang M, He N, Lv Z, Cui L. Lung Ultrasound Findings in Patients With Coronavirus Disease (COVID-19). Am J Roentgenol. 01 Ocak 2021;216(1):80-4. </w:t>
      </w:r>
    </w:p>
    <w:p w14:paraId="2DD0B5F9" w14:textId="77777777" w:rsidR="009D5A1C" w:rsidRDefault="009D5A1C" w:rsidP="0008471F">
      <w:pPr>
        <w:pStyle w:val="Kaynaka"/>
        <w:jc w:val="both"/>
      </w:pPr>
      <w:r>
        <w:t xml:space="preserve">39. </w:t>
      </w:r>
      <w:r>
        <w:tab/>
        <w:t xml:space="preserve">Barranco R, Ventura F. Sağlık çalışanlarında Covid-19 ve enfeksiyon: Ortaya çıkan bir sorun. Med Leg J. 01 Temmuz 2020;88(2):65-6. </w:t>
      </w:r>
    </w:p>
    <w:p w14:paraId="3AE1E680" w14:textId="77777777" w:rsidR="009D5A1C" w:rsidRDefault="009D5A1C" w:rsidP="0008471F">
      <w:pPr>
        <w:pStyle w:val="Kaynaka"/>
        <w:jc w:val="both"/>
      </w:pPr>
      <w:r>
        <w:t xml:space="preserve">40. </w:t>
      </w:r>
      <w:r>
        <w:tab/>
        <w:t>Ivashchenko AA, Dmitriev KA, Vostokova NV, Azarova VN, Blinow AA, Egorova AN, vd. AVIFAVIR for Treatment of Patients With Moderate Coronavirus Disease 2019 (COVID-19): Interim Results of a Phase II/III Multicenter Randomized Clinical Trial. Clin Infect Dis [İnternet]. 09 Ağustos 2020 [a.yer 25 Mayıs 2021];(ciaa1176). Erişim adresi: https://doi.org/10.1093/cid/ciaa1176</w:t>
      </w:r>
    </w:p>
    <w:p w14:paraId="07549C90" w14:textId="77777777" w:rsidR="009D5A1C" w:rsidRDefault="009D5A1C" w:rsidP="0008471F">
      <w:pPr>
        <w:pStyle w:val="Kaynaka"/>
        <w:jc w:val="both"/>
      </w:pPr>
      <w:r>
        <w:t xml:space="preserve">41. </w:t>
      </w:r>
      <w:r>
        <w:tab/>
        <w:t xml:space="preserve">The Lancet. COVID-19: protecting health-care workers. Lancet Lond Engl. 2020;395(10228):922. </w:t>
      </w:r>
    </w:p>
    <w:p w14:paraId="5406EE8B" w14:textId="77777777" w:rsidR="009D5A1C" w:rsidRDefault="009D5A1C" w:rsidP="0008471F">
      <w:pPr>
        <w:pStyle w:val="Kaynaka"/>
        <w:jc w:val="both"/>
      </w:pPr>
      <w:r>
        <w:lastRenderedPageBreak/>
        <w:t xml:space="preserve">42. </w:t>
      </w:r>
      <w:r>
        <w:tab/>
        <w:t xml:space="preserve">Kursumovic E, Lennane S, Cook TM. Deaths in healthcare workers due to COVID‐19: the need for robust data and analysis. Anaesthesia. 23 Mayıs 2020;10.1111/anae.15116. </w:t>
      </w:r>
    </w:p>
    <w:p w14:paraId="28FA271C" w14:textId="77777777" w:rsidR="009D5A1C" w:rsidRDefault="009D5A1C" w:rsidP="0008471F">
      <w:pPr>
        <w:pStyle w:val="Kaynaka"/>
        <w:jc w:val="both"/>
      </w:pPr>
      <w:r>
        <w:t xml:space="preserve">43. </w:t>
      </w:r>
      <w:r>
        <w:tab/>
        <w:t>Year of Health and Care Workers 2021 [İnternet]. [a.yer 18 Ağustos 2021]. Erişim adresi: https://www.who.int/campaigns/annual-theme/year-of-health-and-care-workers-2021</w:t>
      </w:r>
    </w:p>
    <w:p w14:paraId="1FBB2422" w14:textId="77777777" w:rsidR="009D5A1C" w:rsidRDefault="009D5A1C" w:rsidP="0008471F">
      <w:pPr>
        <w:pStyle w:val="Kaynaka"/>
        <w:jc w:val="both"/>
      </w:pPr>
      <w:r>
        <w:t xml:space="preserve">44. </w:t>
      </w:r>
      <w:r>
        <w:tab/>
        <w:t>Health and Care Worker Deaths during COVID-19 [İnternet]. [a.yer 18 Nisan 2022]. Erişim adresi: https://www.who.int/news/item/20-10-2021-health-and-care-worker-deaths-during-covid-19</w:t>
      </w:r>
    </w:p>
    <w:p w14:paraId="6965E059" w14:textId="77777777" w:rsidR="009D5A1C" w:rsidRDefault="009D5A1C" w:rsidP="0008471F">
      <w:pPr>
        <w:pStyle w:val="Kaynaka"/>
        <w:jc w:val="both"/>
      </w:pPr>
      <w:r>
        <w:t xml:space="preserve">45. </w:t>
      </w:r>
      <w:r>
        <w:tab/>
        <w:t xml:space="preserve">Bostan S, Akbolat M, Kaya A, Ozata M, Gunes D. Assessments of Anxiety Levels and Working Conditions of Health Employees Working in COVİD-19 Pandemic Hospitals. Electron J Gen Med. 01 Mayıs 2020;17(5):em246. </w:t>
      </w:r>
    </w:p>
    <w:p w14:paraId="045CB8C9" w14:textId="77777777" w:rsidR="009D5A1C" w:rsidRDefault="009D5A1C" w:rsidP="0008471F">
      <w:pPr>
        <w:pStyle w:val="Kaynaka"/>
        <w:jc w:val="both"/>
      </w:pPr>
      <w:r>
        <w:t xml:space="preserve">46. </w:t>
      </w:r>
      <w:r>
        <w:tab/>
        <w:t xml:space="preserve">Pala SÇ, Meti̇ntas S. COVID-19 PANDEMİSİNDE SAĞLIK ÇALIŞANLARI. ESTÜDAM Halk Sağlığı Derg. 28 Eylül 2020;5:156-68. </w:t>
      </w:r>
    </w:p>
    <w:p w14:paraId="7429B38F" w14:textId="77777777" w:rsidR="009D5A1C" w:rsidRDefault="009D5A1C" w:rsidP="0008471F">
      <w:pPr>
        <w:pStyle w:val="Kaynaka"/>
        <w:jc w:val="both"/>
      </w:pPr>
      <w:r>
        <w:t xml:space="preserve">47. </w:t>
      </w:r>
      <w:r>
        <w:tab/>
        <w:t xml:space="preserve">Misra A. Doctors and healthcare workers at frontline of COVID 19 epidemic: Admiration, a pat on the back, and need for extreme caution. Diabetes Metab Syndr. 2020;14(3):255-6. </w:t>
      </w:r>
    </w:p>
    <w:p w14:paraId="7EDA6C28" w14:textId="77777777" w:rsidR="009D5A1C" w:rsidRDefault="009D5A1C" w:rsidP="0008471F">
      <w:pPr>
        <w:pStyle w:val="Kaynaka"/>
        <w:jc w:val="both"/>
      </w:pPr>
      <w:r>
        <w:t xml:space="preserve">48. </w:t>
      </w:r>
      <w:r>
        <w:tab/>
        <w:t xml:space="preserve">Kontoangelos K, Economou M, Papageorgiou C. Mental Health Effects of COVID-19 Pandemia: A Review of Clinical and Psychological Traits. Psychiatry Investig. Haziran 2020;17(6):491-505. </w:t>
      </w:r>
    </w:p>
    <w:p w14:paraId="1C743A70" w14:textId="77777777" w:rsidR="009D5A1C" w:rsidRDefault="009D5A1C" w:rsidP="0008471F">
      <w:pPr>
        <w:pStyle w:val="Kaynaka"/>
        <w:jc w:val="both"/>
      </w:pPr>
      <w:r>
        <w:t xml:space="preserve">49. </w:t>
      </w:r>
      <w:r>
        <w:tab/>
        <w:t xml:space="preserve">Pfefferbaum B, North CS. Mental Health and the Covid-19 Pandemic. N Engl J Med. 06 Ağustos 2020;383(6):510-2. </w:t>
      </w:r>
    </w:p>
    <w:p w14:paraId="31F29090" w14:textId="77777777" w:rsidR="009D5A1C" w:rsidRDefault="009D5A1C" w:rsidP="0008471F">
      <w:pPr>
        <w:pStyle w:val="Kaynaka"/>
        <w:jc w:val="both"/>
      </w:pPr>
      <w:r>
        <w:t xml:space="preserve">50. </w:t>
      </w:r>
      <w:r>
        <w:tab/>
        <w:t xml:space="preserve">Badahdah A, Khamis F, Al Mahyijari N, Al Balushi M, Al Hatmi H, Al Salmi I, vd. Umman’daki COVID-19 salgını sırasında sağlık çalışanlarının ruh sağlığı. Int J Soc Psychiatry. 08 Temmuz 2020;0020764020939596. </w:t>
      </w:r>
    </w:p>
    <w:p w14:paraId="41A0AECB" w14:textId="77777777" w:rsidR="009D5A1C" w:rsidRDefault="009D5A1C" w:rsidP="0008471F">
      <w:pPr>
        <w:pStyle w:val="Kaynaka"/>
        <w:jc w:val="both"/>
      </w:pPr>
      <w:r>
        <w:t xml:space="preserve">51. </w:t>
      </w:r>
      <w:r>
        <w:tab/>
        <w:t xml:space="preserve">Dubey S, Biswas P, Ghosh R, Chatterjee S, Dubey MJ, Chatterjee S, vd. Psychosocial impact of COVID-19. Diabetes Metab Syndr Clin Res Rev. 01 Eylül 2020;14(5):779-88. </w:t>
      </w:r>
    </w:p>
    <w:p w14:paraId="4C5E6A5A" w14:textId="77777777" w:rsidR="009D5A1C" w:rsidRDefault="009D5A1C" w:rsidP="0008471F">
      <w:pPr>
        <w:pStyle w:val="Kaynaka"/>
        <w:jc w:val="both"/>
      </w:pPr>
      <w:r>
        <w:t xml:space="preserve">52. </w:t>
      </w:r>
      <w:r>
        <w:tab/>
        <w:t xml:space="preserve">Korkmaz S, Kazgan A, Çekiç S, Tartar AS, Balcı HN, Atmaca M. The anxiety levels, quality of sleep and life and problem-solving skills in healthcare workers employed in COVID-19 services. J Clin Neurosci. 01 Ekim 2020;80:131-6. </w:t>
      </w:r>
    </w:p>
    <w:p w14:paraId="5D22D8E8" w14:textId="77777777" w:rsidR="009D5A1C" w:rsidRDefault="009D5A1C" w:rsidP="0008471F">
      <w:pPr>
        <w:pStyle w:val="Kaynaka"/>
        <w:jc w:val="both"/>
      </w:pPr>
      <w:r>
        <w:t xml:space="preserve">53. </w:t>
      </w:r>
      <w:r>
        <w:tab/>
        <w:t xml:space="preserve">Shah K, Chaudhari G, Kamrai D, Lail A, Patel RS. How Essential Is to Focus on Physician’s Health and Burnout in Coronavirus (COVID-19) Pandemic? Cureus. 12(4):e7538. </w:t>
      </w:r>
    </w:p>
    <w:p w14:paraId="1CE830CC" w14:textId="77777777" w:rsidR="009D5A1C" w:rsidRDefault="009D5A1C" w:rsidP="0008471F">
      <w:pPr>
        <w:pStyle w:val="Kaynaka"/>
        <w:jc w:val="both"/>
      </w:pPr>
      <w:r>
        <w:t xml:space="preserve">54. </w:t>
      </w:r>
      <w:r>
        <w:tab/>
        <w:t xml:space="preserve">Khattak SR, Saeed I, Rehman SU, Fayaz M. Impact of Fear of COVID-19 Pandemic on the Mental Health of Nurses in Pakistan. J Loss Trauma. 04 Temmuz 2021;26(5):421-35. </w:t>
      </w:r>
    </w:p>
    <w:p w14:paraId="12A4C6E6" w14:textId="77777777" w:rsidR="009D5A1C" w:rsidRDefault="009D5A1C" w:rsidP="0008471F">
      <w:pPr>
        <w:pStyle w:val="Kaynaka"/>
        <w:jc w:val="both"/>
      </w:pPr>
      <w:r>
        <w:t xml:space="preserve">55. </w:t>
      </w:r>
      <w:r>
        <w:tab/>
        <w:t xml:space="preserve">Almis H, Han Almis B, Bucak IH. Mental health of children of health workers during the COVID-19 pandemic: A cross-sectional study. Clin Child Psychol Psychiatry. 07 Haziran 2021;13591045211016528. </w:t>
      </w:r>
    </w:p>
    <w:p w14:paraId="566F0F4A" w14:textId="77777777" w:rsidR="009D5A1C" w:rsidRDefault="009D5A1C" w:rsidP="0008471F">
      <w:pPr>
        <w:pStyle w:val="Kaynaka"/>
        <w:jc w:val="both"/>
      </w:pPr>
      <w:r>
        <w:t xml:space="preserve">56. </w:t>
      </w:r>
      <w:r>
        <w:tab/>
        <w:t xml:space="preserve">Adams JG, Walls RM. Supporting the Health Care Workforce During the COVID-19 Global Epidemic. JAMA. 21 Nisan 2020;323(15):1439-40. </w:t>
      </w:r>
    </w:p>
    <w:p w14:paraId="7DAA6A63" w14:textId="77777777" w:rsidR="009D5A1C" w:rsidRDefault="009D5A1C" w:rsidP="0008471F">
      <w:pPr>
        <w:pStyle w:val="Kaynaka"/>
        <w:jc w:val="both"/>
      </w:pPr>
      <w:r>
        <w:lastRenderedPageBreak/>
        <w:t xml:space="preserve">57. </w:t>
      </w:r>
      <w:r>
        <w:tab/>
        <w:t xml:space="preserve">Ying Y, Ruan L, Kong F, Zhu B, Ji Y, Lou Z. Mental health status among family members of health care workers in Ningbo, China, during the coronavirus disease 2019 (COVID-19) outbreak: a cross-sectional study. BMC Psychiatry. 17 Temmuz 2020;20(1):379. </w:t>
      </w:r>
    </w:p>
    <w:p w14:paraId="0DC0565F" w14:textId="77777777" w:rsidR="009D5A1C" w:rsidRDefault="009D5A1C" w:rsidP="0008471F">
      <w:pPr>
        <w:pStyle w:val="Kaynaka"/>
        <w:jc w:val="both"/>
      </w:pPr>
      <w:r>
        <w:t xml:space="preserve">58. </w:t>
      </w:r>
      <w:r>
        <w:tab/>
        <w:t xml:space="preserve">Guille C, Frank E, Zhao Z, Kalmbach DA, Nietert PJ, Mata DA, vd. Work-Family Conflict and the Sex Difference in Depression Among Training Physicians. JAMA Intern Med. 01 Aralık 2017;177(12):1766-72. </w:t>
      </w:r>
    </w:p>
    <w:p w14:paraId="26BE3E79" w14:textId="77777777" w:rsidR="009D5A1C" w:rsidRDefault="009D5A1C" w:rsidP="0008471F">
      <w:pPr>
        <w:pStyle w:val="Kaynaka"/>
        <w:jc w:val="both"/>
      </w:pPr>
      <w:r>
        <w:t xml:space="preserve">59. </w:t>
      </w:r>
      <w:r>
        <w:tab/>
        <w:t xml:space="preserve">Ribeiro FS, Braun Janzen T, Passarini L, Vanzella P. Exploring Changes in Musical Behaviors of Caregivers and Children in Social Distancing During the COVID-19 Outbreak. Front Psychol. 24 Mart 2021;12:633499. </w:t>
      </w:r>
    </w:p>
    <w:p w14:paraId="6B6F7821" w14:textId="77777777" w:rsidR="009D5A1C" w:rsidRDefault="009D5A1C" w:rsidP="0008471F">
      <w:pPr>
        <w:pStyle w:val="Kaynaka"/>
        <w:jc w:val="both"/>
      </w:pPr>
      <w:r>
        <w:t xml:space="preserve">60. </w:t>
      </w:r>
      <w:r>
        <w:tab/>
        <w:t xml:space="preserve">Arendt F, Markiewitz A, Mestas M, Scherr S. COVID-19 pandemic, government responses, and public mental health: Investigating consequences through crisis hotline calls in two countries. Soc Sci Med. 01 Kasım 2020;265:113532. </w:t>
      </w:r>
    </w:p>
    <w:p w14:paraId="2E607177" w14:textId="77777777" w:rsidR="009D5A1C" w:rsidRDefault="009D5A1C" w:rsidP="0008471F">
      <w:pPr>
        <w:pStyle w:val="Kaynaka"/>
        <w:jc w:val="both"/>
      </w:pPr>
      <w:r>
        <w:t xml:space="preserve">61. </w:t>
      </w:r>
      <w:r>
        <w:tab/>
        <w:t xml:space="preserve">Bradbury‐Jones C, Isham L. The pandemic paradox: The consequences of COVID‐19 on domestic violence. J Clin Nurs. 22 Nisan 2020;10.1111/jocn.15296. </w:t>
      </w:r>
    </w:p>
    <w:p w14:paraId="44EDB63A" w14:textId="77777777" w:rsidR="009D5A1C" w:rsidRDefault="009D5A1C" w:rsidP="0008471F">
      <w:pPr>
        <w:pStyle w:val="Kaynaka"/>
        <w:jc w:val="both"/>
      </w:pPr>
      <w:r>
        <w:t xml:space="preserve">62. </w:t>
      </w:r>
      <w:r>
        <w:tab/>
        <w:t>Singh J, Singh J. COVID-19 and Its Impact on Society [İnternet]. Rochester, NY: Social Science Research Network; 2020 Nis [a.yer 05 Ağustos 2021]. Report No.: ID 3567837. Erişim adresi: https://papers.ssrn.com/abstract=3567837</w:t>
      </w:r>
    </w:p>
    <w:p w14:paraId="6E749A4C" w14:textId="77777777" w:rsidR="009D5A1C" w:rsidRDefault="009D5A1C" w:rsidP="0008471F">
      <w:pPr>
        <w:pStyle w:val="Kaynaka"/>
        <w:jc w:val="both"/>
      </w:pPr>
      <w:r>
        <w:t xml:space="preserve">63. </w:t>
      </w:r>
      <w:r>
        <w:tab/>
        <w:t xml:space="preserve">Zemrani B, Gehri M, Masserey E, Knob C, Pellaton R. A hidden side of the COVID-19 pandemic in children: the double burden of undernutrition and overnutrition. Int J Equity Health. 22 Ocak 2021;20(1):44. </w:t>
      </w:r>
    </w:p>
    <w:p w14:paraId="0A503D8A" w14:textId="77777777" w:rsidR="009D5A1C" w:rsidRDefault="009D5A1C" w:rsidP="0008471F">
      <w:pPr>
        <w:pStyle w:val="Kaynaka"/>
        <w:jc w:val="both"/>
      </w:pPr>
      <w:r>
        <w:t xml:space="preserve">64. </w:t>
      </w:r>
      <w:r>
        <w:tab/>
        <w:t xml:space="preserve">Kovacs VA, Starc G, Brandes M, Kaj M, Blagus R, Leskošek B, vd. Physical activity, screen time and the COVID-19 school closures in Europe – An observational study in 10 countries. Eur J Sport Sci. 27 Şubat 2021;0(0):1-10. </w:t>
      </w:r>
    </w:p>
    <w:p w14:paraId="43558836" w14:textId="77777777" w:rsidR="009D5A1C" w:rsidRDefault="009D5A1C" w:rsidP="0008471F">
      <w:pPr>
        <w:pStyle w:val="Kaynaka"/>
        <w:jc w:val="both"/>
      </w:pPr>
      <w:r>
        <w:t xml:space="preserve">65. </w:t>
      </w:r>
      <w:r>
        <w:tab/>
        <w:t xml:space="preserve">Moore SA, Faulkner G, Rhodes RE, Brussoni M, Chulak-Bozzer T, Ferguson LJ, vd. Impact of the COVID-19 virus outbreak on movement and play behaviours of Canadian children and youth: a national survey. Int J Behav Nutr Phys Act. 06 Temmuz 2020;17(1):85. </w:t>
      </w:r>
    </w:p>
    <w:p w14:paraId="4357587B" w14:textId="77777777" w:rsidR="009D5A1C" w:rsidRDefault="009D5A1C" w:rsidP="0008471F">
      <w:pPr>
        <w:pStyle w:val="Kaynaka"/>
        <w:jc w:val="both"/>
      </w:pPr>
      <w:r>
        <w:t xml:space="preserve">66. </w:t>
      </w:r>
      <w:r>
        <w:tab/>
        <w:t xml:space="preserve">Velde G ten, Lubrecht J, Arayess L, Loo C van, Hesselink M, Reijnders D, vd. Physical activity behaviour and screen time in Dutch children during the COVID-19 pandemic: Pre-, during- and post-school closures. Pediatr Obes. 2021;16(9):e12779. </w:t>
      </w:r>
    </w:p>
    <w:p w14:paraId="08EA50DC" w14:textId="77777777" w:rsidR="009D5A1C" w:rsidRDefault="009D5A1C" w:rsidP="0008471F">
      <w:pPr>
        <w:pStyle w:val="Kaynaka"/>
        <w:jc w:val="both"/>
      </w:pPr>
      <w:r>
        <w:t xml:space="preserve">67. </w:t>
      </w:r>
      <w:r>
        <w:tab/>
        <w:t xml:space="preserve">Lim MTC, Ramamurthy MB, Aishworiya R, Rajgor DD, Tran AP, Hiriyur P, vd. School closure during the coronavirus disease 2019 (COVID-19) pandemic – Impact on children’s sleep. Sleep Med. 01 Şubat 2021;78:108-14. </w:t>
      </w:r>
    </w:p>
    <w:p w14:paraId="202CCA29" w14:textId="77777777" w:rsidR="009D5A1C" w:rsidRDefault="009D5A1C" w:rsidP="0008471F">
      <w:pPr>
        <w:pStyle w:val="Kaynaka"/>
        <w:jc w:val="both"/>
      </w:pPr>
      <w:r>
        <w:t xml:space="preserve">68. </w:t>
      </w:r>
      <w:r>
        <w:tab/>
        <w:t>Bruni O, Malorgio E, Doria M, Finotti E, Spruyt K, Melegari MG, vd. Changes in sleep patterns and disturbances in children and adolescents in Italy during the Covid-19 outbreak. Sleep Med [Internet]. 09 Şubat 2021 [a.yer 24 Eylül 2021]; Erişim adresi: https://www.sciencedirect.com/science/article/pii/S1389945721000940</w:t>
      </w:r>
    </w:p>
    <w:p w14:paraId="7154503F" w14:textId="77777777" w:rsidR="009D5A1C" w:rsidRDefault="009D5A1C" w:rsidP="0008471F">
      <w:pPr>
        <w:pStyle w:val="Kaynaka"/>
        <w:jc w:val="both"/>
      </w:pPr>
      <w:r>
        <w:t xml:space="preserve">69. </w:t>
      </w:r>
      <w:r>
        <w:tab/>
        <w:t xml:space="preserve">Wiederhold BK. Children’s Screen Time During the COVID-19 Pandemic: Boundaries and Etiquette. Cyberpsychology Behav Soc Netw. 01 Haziran 2020;23(6):359-60. </w:t>
      </w:r>
    </w:p>
    <w:p w14:paraId="4A977A6C" w14:textId="77777777" w:rsidR="009D5A1C" w:rsidRDefault="009D5A1C" w:rsidP="0008471F">
      <w:pPr>
        <w:pStyle w:val="Kaynaka"/>
        <w:jc w:val="both"/>
      </w:pPr>
      <w:r>
        <w:lastRenderedPageBreak/>
        <w:t xml:space="preserve">70. </w:t>
      </w:r>
      <w:r>
        <w:tab/>
        <w:t xml:space="preserve">Ozturk Eyimaya A, Yalçin Irmak A. Relationship Between Parenting Practices and Children’s Screen Time During the COVID-19 Pandemic in Turkey. J Pediatr Nurs. 01 Ocak 2021;56:24-9. </w:t>
      </w:r>
    </w:p>
    <w:p w14:paraId="30404CB0" w14:textId="77777777" w:rsidR="009D5A1C" w:rsidRDefault="009D5A1C" w:rsidP="0008471F">
      <w:pPr>
        <w:pStyle w:val="Kaynaka"/>
        <w:jc w:val="both"/>
      </w:pPr>
      <w:r>
        <w:t xml:space="preserve">71. </w:t>
      </w:r>
      <w:r>
        <w:tab/>
        <w:t>Eales L, Gillespie S, Alstat RA, Ferguson GM, Carlson SM. Children’s screen and problematic media use in the United States before and during the COVID-19 pandemic. Child Dev [Internet]. [a.yer 24 Eylül 2021];n/a(n/a). Erişim adresi: https://onlinelibrary.wiley.com/doi/abs/10.1111/cdev.13652</w:t>
      </w:r>
    </w:p>
    <w:p w14:paraId="2DCAD268" w14:textId="77777777" w:rsidR="009D5A1C" w:rsidRDefault="009D5A1C" w:rsidP="0008471F">
      <w:pPr>
        <w:pStyle w:val="Kaynaka"/>
        <w:jc w:val="both"/>
      </w:pPr>
      <w:r>
        <w:t xml:space="preserve">72. </w:t>
      </w:r>
      <w:r>
        <w:tab/>
        <w:t>Özdoğan AÇ. COVİD-19 PANDEMİ DÖNEMİNDEKİ UZAKTAN EĞİTİME İLİŞKİN PAYDAŞ GÖRÜŞLERİNİN İNCELENMESİ. Milli Eğitim Derg [İnternet]. 07 Aralık 2020 [a.yer 24 Eylül 2021]; Erişim adresi: https://dergipark.org.tr/tr/doi/10.37669/milliegitim.788118</w:t>
      </w:r>
    </w:p>
    <w:p w14:paraId="58F6AAC9" w14:textId="77777777" w:rsidR="009D5A1C" w:rsidRDefault="009D5A1C" w:rsidP="0008471F">
      <w:pPr>
        <w:pStyle w:val="Kaynaka"/>
        <w:jc w:val="both"/>
      </w:pPr>
      <w:r>
        <w:t xml:space="preserve">73. </w:t>
      </w:r>
      <w:r>
        <w:tab/>
        <w:t>CDC. Guidance for Operating Early Care and Education/Child Care Programs [Internet]. Centers for Disease Control and Prevention. 2022 [a.yer 10 Şubat 2022]. Erişim adresi: https://www.cdc.gov/coronavirus/2019-ncov/community/schools-childcare/child-care-guidance.html</w:t>
      </w:r>
    </w:p>
    <w:p w14:paraId="0A02B40B" w14:textId="77777777" w:rsidR="009D5A1C" w:rsidRDefault="009D5A1C" w:rsidP="0008471F">
      <w:pPr>
        <w:pStyle w:val="Kaynaka"/>
        <w:jc w:val="both"/>
      </w:pPr>
      <w:r>
        <w:t xml:space="preserve">74. </w:t>
      </w:r>
      <w:r>
        <w:tab/>
        <w:t xml:space="preserve">Goldschmidt K. The COVID-19 Pandemic: Technology use to Support the Wellbeing of Children. J Pediatr Nurs. 2020;53:88-90. </w:t>
      </w:r>
    </w:p>
    <w:p w14:paraId="24C1C75D" w14:textId="77777777" w:rsidR="009D5A1C" w:rsidRDefault="009D5A1C" w:rsidP="0008471F">
      <w:pPr>
        <w:pStyle w:val="Kaynaka"/>
        <w:jc w:val="both"/>
      </w:pPr>
      <w:r>
        <w:t xml:space="preserve">75. </w:t>
      </w:r>
      <w:r>
        <w:tab/>
        <w:t xml:space="preserve">Dembiński Ł, Huss G, Radziewicz-Winnicki I, Grossman Z, Mazur A, del Torso S, vd. EAP and ECPCP Statement Risks for Children’s Health During the COVID-19 Pandemic and a Call for Maintenance of Essential Pediatric Services. Front Pediatr. 11 Mayıs 2021;9:679803. </w:t>
      </w:r>
    </w:p>
    <w:p w14:paraId="390A0B8F" w14:textId="77777777" w:rsidR="009D5A1C" w:rsidRDefault="009D5A1C" w:rsidP="0008471F">
      <w:pPr>
        <w:pStyle w:val="Kaynaka"/>
        <w:jc w:val="both"/>
      </w:pPr>
      <w:r>
        <w:t xml:space="preserve">76. </w:t>
      </w:r>
      <w:r>
        <w:tab/>
        <w:t>UNICEF: Çocukların COVID-19 salgınının gizli mağdurları olmasına izin vermeyelim [İnternet]. [a.yer 10 Nisan 2022]. Erişim adresi: https://www.unicef.org/turkey/bas%C4%B1n-b%C3%BCltenleri/unicef-%C3%A7ocuklar%C4%B1n-covid-19-salg%C4%B1n%C4%B1n%C4%B1n-gizli-ma%C4%9Fdurlar%C4%B1-olmas%C4%B1na-izin-vermeyelim</w:t>
      </w:r>
    </w:p>
    <w:p w14:paraId="516A3F72" w14:textId="77777777" w:rsidR="009D5A1C" w:rsidRDefault="009D5A1C" w:rsidP="0008471F">
      <w:pPr>
        <w:pStyle w:val="Kaynaka"/>
        <w:jc w:val="both"/>
      </w:pPr>
      <w:r>
        <w:t xml:space="preserve">77. </w:t>
      </w:r>
      <w:r>
        <w:tab/>
        <w:t xml:space="preserve">Fore HH. A wake-up call: COVID-19 and its impact on children’s health and wellbeing. Lancet Glob Health. 01 Temmuz 2020;8(7):e861-2. </w:t>
      </w:r>
    </w:p>
    <w:p w14:paraId="7410D1BA" w14:textId="77777777" w:rsidR="009D5A1C" w:rsidRDefault="009D5A1C" w:rsidP="0008471F">
      <w:pPr>
        <w:pStyle w:val="Kaynaka"/>
        <w:jc w:val="both"/>
      </w:pPr>
      <w:r>
        <w:t xml:space="preserve">78. </w:t>
      </w:r>
      <w:r>
        <w:tab/>
        <w:t xml:space="preserve">Chin GSM, Warren N, Kornman L, Cameron P. Transferring responsibility and accountability in maternity care: clinicians defining their boundaries of practice in relation to clinical handover. BMJ Open. 01 Ocak 2012;2(5):e000734. </w:t>
      </w:r>
    </w:p>
    <w:p w14:paraId="444ABA31" w14:textId="77777777" w:rsidR="009D5A1C" w:rsidRDefault="009D5A1C" w:rsidP="0008471F">
      <w:pPr>
        <w:pStyle w:val="Kaynaka"/>
        <w:jc w:val="both"/>
      </w:pPr>
      <w:r>
        <w:t xml:space="preserve">79. </w:t>
      </w:r>
      <w:r>
        <w:tab/>
        <w:t>Hacettepe Üniversitesi Hastaneleri - HACETTEPE ÜNİVERSİTESİ HASTANELERİ [İnternet]. [a.yer 19 Nisan 2022]. Erişim adresi: http://www.hastane.hacettepe.edu.tr/</w:t>
      </w:r>
    </w:p>
    <w:p w14:paraId="01D5B9C1" w14:textId="77777777" w:rsidR="009D5A1C" w:rsidRDefault="009D5A1C" w:rsidP="0008471F">
      <w:pPr>
        <w:pStyle w:val="Kaynaka"/>
        <w:jc w:val="both"/>
      </w:pPr>
      <w:r>
        <w:t xml:space="preserve">80. </w:t>
      </w:r>
      <w:r>
        <w:tab/>
        <w:t>COVID-19 vaccines [İnternet]. [a.yer 19 Nisan 2022]. Erişim adresi: https://www.who.int/emergencies/diseases/novel-coronavirus-2019/covid-19-vaccines</w:t>
      </w:r>
    </w:p>
    <w:p w14:paraId="7F43CD51" w14:textId="77777777" w:rsidR="009D5A1C" w:rsidRDefault="009D5A1C" w:rsidP="0008471F">
      <w:pPr>
        <w:pStyle w:val="Kaynaka"/>
        <w:jc w:val="both"/>
      </w:pPr>
      <w:r>
        <w:t xml:space="preserve">81. </w:t>
      </w:r>
      <w:r>
        <w:tab/>
        <w:t xml:space="preserve">Grennan D. What Is a Pandemic? JAMA. 05 Mart 2019;321(9):910. </w:t>
      </w:r>
    </w:p>
    <w:p w14:paraId="6728A312" w14:textId="77777777" w:rsidR="009D5A1C" w:rsidRDefault="009D5A1C" w:rsidP="0008471F">
      <w:pPr>
        <w:pStyle w:val="Kaynaka"/>
        <w:jc w:val="both"/>
      </w:pPr>
      <w:r>
        <w:t xml:space="preserve">82. </w:t>
      </w:r>
      <w:r>
        <w:tab/>
        <w:t xml:space="preserve">Eskin M. The adaptation of the Perceived Stress Scale into Turkish: A reliability and validity analysis. New Symp J Psychiatry Neurol Behav Sci. 01 Ocak 2013; </w:t>
      </w:r>
    </w:p>
    <w:p w14:paraId="1D04EA0B" w14:textId="77777777" w:rsidR="009D5A1C" w:rsidRDefault="009D5A1C" w:rsidP="0008471F">
      <w:pPr>
        <w:pStyle w:val="Kaynaka"/>
        <w:jc w:val="both"/>
      </w:pPr>
      <w:r>
        <w:lastRenderedPageBreak/>
        <w:t xml:space="preserve">83. </w:t>
      </w:r>
      <w:r>
        <w:tab/>
        <w:t xml:space="preserve">Şanli Ö. ÖĞRETMENLERİN ALGILANAN STRES DÜZEYLERİNİN ÇEŞİTLİ DEĞİŞKENLER AÇISINDAN İNCELENMESİ. Elektron Sos Bilim Derg. 01 Nisan 2017;16(61):385-96. </w:t>
      </w:r>
    </w:p>
    <w:p w14:paraId="60936F2D" w14:textId="77777777" w:rsidR="009D5A1C" w:rsidRDefault="009D5A1C" w:rsidP="0008471F">
      <w:pPr>
        <w:pStyle w:val="Kaynaka"/>
        <w:jc w:val="both"/>
      </w:pPr>
      <w:r>
        <w:t xml:space="preserve">84. </w:t>
      </w:r>
      <w:r>
        <w:tab/>
        <w:t xml:space="preserve">Behar-Zusman V, Chavez JV, Gattamorta K. Developing a Measure of the Impact of COVID-19 Social Distancing on Household Conflict and Cohesion. Fam Process. 2020;59(3):1045-59. </w:t>
      </w:r>
    </w:p>
    <w:p w14:paraId="131D009F" w14:textId="77777777" w:rsidR="009D5A1C" w:rsidRDefault="009D5A1C" w:rsidP="0008471F">
      <w:pPr>
        <w:pStyle w:val="Kaynaka"/>
        <w:jc w:val="both"/>
      </w:pPr>
      <w:r>
        <w:t xml:space="preserve">85. </w:t>
      </w:r>
      <w:r>
        <w:tab/>
        <w:t xml:space="preserve">Serhat Öztürk M, Yılmaz N, Erbil DD, Hazer O. Covid-19 Pandemi Döneminde Hanehalkındaki Çatışma ve Birlik-Beraberlik Durumunun İncelenmesi: Examination of Conflict and Cohesion Situation in Household During Covid-19 Pandemic Period. Electron Turk Stud. Ağustos 2020;15(4):295-314. </w:t>
      </w:r>
    </w:p>
    <w:p w14:paraId="5AAD7D1F" w14:textId="77777777" w:rsidR="009D5A1C" w:rsidRDefault="009D5A1C" w:rsidP="0008471F">
      <w:pPr>
        <w:pStyle w:val="Kaynaka"/>
        <w:jc w:val="both"/>
      </w:pPr>
      <w:r>
        <w:t xml:space="preserve">86. </w:t>
      </w:r>
      <w:r>
        <w:tab/>
        <w:t xml:space="preserve">Üzümcü F, Oksay A. BİR ÜNİVERSİTE HASTANESİNDE ÇALIŞAN HEKİM VE HEMŞİRELERE YÖNELİK ŞİDDETİN DEĞERLENDİRİLMESİ. Süleyman Demirel Üniversitesi Vizyoner Derg. 28 Ekim 2019;10(25):584-98. </w:t>
      </w:r>
    </w:p>
    <w:p w14:paraId="4CA5F24A" w14:textId="77777777" w:rsidR="009D5A1C" w:rsidRDefault="009D5A1C" w:rsidP="0008471F">
      <w:pPr>
        <w:pStyle w:val="Kaynaka"/>
        <w:jc w:val="both"/>
      </w:pPr>
      <w:r>
        <w:t xml:space="preserve">87. </w:t>
      </w:r>
      <w:r>
        <w:tab/>
        <w:t xml:space="preserve">Öztürk H, Babacan E. Hastanede Çalışan Sağlık Personeline Hasta/Yakınları Tarafından Uygulanan Şiddet: Nedenleri ve İlgili Faktörler. Sağlık Ve Hemşire Önetimi Derg. 2014;1(2):70-80. </w:t>
      </w:r>
    </w:p>
    <w:p w14:paraId="154CED88" w14:textId="77777777" w:rsidR="009D5A1C" w:rsidRDefault="009D5A1C" w:rsidP="0008471F">
      <w:pPr>
        <w:pStyle w:val="Kaynaka"/>
        <w:jc w:val="both"/>
      </w:pPr>
      <w:r>
        <w:t xml:space="preserve">88. </w:t>
      </w:r>
      <w:r>
        <w:tab/>
        <w:t xml:space="preserve">Tan M, Özçakar N, Kartal M. Asistan Hekimlerin Tıpta Uzmanlık Eğitimi Kapsamında Mesleki Memnuniyetleri ve Yaşam Koşulları ile İlişkisi. Marmara Med J. 25 Şubat 2015;25(1):20-5. </w:t>
      </w:r>
    </w:p>
    <w:p w14:paraId="43413C6B" w14:textId="77777777" w:rsidR="009D5A1C" w:rsidRDefault="009D5A1C" w:rsidP="0008471F">
      <w:pPr>
        <w:pStyle w:val="Kaynaka"/>
        <w:jc w:val="both"/>
      </w:pPr>
      <w:r>
        <w:t xml:space="preserve">89. </w:t>
      </w:r>
      <w:r>
        <w:tab/>
        <w:t xml:space="preserve">Akbayram HT, Keten HS, Aksoy Y, Yildiz MM. COVID-19 Pandemisi Asistan Hekimlerin Yaşam Tarzı Davranışlarını Nasıl Etkiledi? Dicle Tıp Derg. 01 Eylül 2021;48(3):612-20. </w:t>
      </w:r>
    </w:p>
    <w:p w14:paraId="38B7AFAF" w14:textId="77777777" w:rsidR="009D5A1C" w:rsidRDefault="009D5A1C" w:rsidP="0008471F">
      <w:pPr>
        <w:pStyle w:val="Kaynaka"/>
        <w:jc w:val="both"/>
      </w:pPr>
      <w:r>
        <w:t xml:space="preserve">90. </w:t>
      </w:r>
      <w:r>
        <w:tab/>
        <w:t>Katı S, Durak V, Aydın Ş. Acil Serviste Çalışmakta Olan Hekimlerin Sosyodemografik Özellikleri ve Depresyon Olasılığının Değerlendirilmesi. Sürekli Tıp Eğitimi Derg STED [Internet]. 2020 [a.yer 19 Mart 2022];29(2). Erişim adresi: https://avesis.uludag.edu.tr/yayin/0bb8256f-f403-4c7e-b46b-089a4b666022/acil-serviste-calismakta-olan-hekimlerin-sosyodemografik-ozellikleri-ve-depresyon-olasiliginin-degerlendirilmesi</w:t>
      </w:r>
    </w:p>
    <w:p w14:paraId="79DBAC1B" w14:textId="77777777" w:rsidR="009D5A1C" w:rsidRDefault="009D5A1C" w:rsidP="0008471F">
      <w:pPr>
        <w:pStyle w:val="Kaynaka"/>
        <w:jc w:val="both"/>
      </w:pPr>
      <w:r>
        <w:t xml:space="preserve">91. </w:t>
      </w:r>
      <w:r>
        <w:tab/>
        <w:t xml:space="preserve">Arpacıoğlu MS, Baltacı Z, Ünübol B. COVID-19 pandemisinde sağlık çalışanlarında tükenmişlik, Covid korkusu, depresyon, mesleki doyum düzeyleri ve ilişkili faktörler. Cukurova Med J. 2021;46:13. </w:t>
      </w:r>
    </w:p>
    <w:p w14:paraId="7B667859" w14:textId="77777777" w:rsidR="009D5A1C" w:rsidRDefault="009D5A1C" w:rsidP="0008471F">
      <w:pPr>
        <w:pStyle w:val="Kaynaka"/>
        <w:jc w:val="both"/>
      </w:pPr>
      <w:r>
        <w:t xml:space="preserve">92. </w:t>
      </w:r>
      <w:r>
        <w:tab/>
        <w:t xml:space="preserve">Mertoğlu S. Gülhane Askeri Tıp Fakültesi Eğitim Hastanesi’nde çalışan sağlık personelinin tükenmişlik ve iş doyumu düzeylerini etkileyen faktörlerin incelenmesi. [Yüksek lisans tezi]. [Sağlık Kurumları Yönetimi Anabilim Dalı]: Hacettepe Üniversitesi Sosyal Bilimler Enstitüsü; 2013. </w:t>
      </w:r>
    </w:p>
    <w:p w14:paraId="2523E7F1" w14:textId="77777777" w:rsidR="009D5A1C" w:rsidRDefault="009D5A1C" w:rsidP="0008471F">
      <w:pPr>
        <w:pStyle w:val="Kaynaka"/>
        <w:jc w:val="both"/>
      </w:pPr>
      <w:r>
        <w:t xml:space="preserve">93. </w:t>
      </w:r>
      <w:r>
        <w:tab/>
        <w:t xml:space="preserve">Ceren ŞİBKA SAYAR. Akdeniz Üniversitesi Tıp Fakültesi Hastanesinde Görev Yapan Doktorlar, İntörn Doktorlar Ve Hemşirelerin İş Yeri Şiddeti Maruziyetinin Adli Tıbbi Açıdan Değerlendirilmesi Ve İş Doyumu İle Tükenmişlik Düzeylerine Etkisinin Belirlenmesi [Uzmanlık tezi]. [Antalya]: Akdeniz Üniversitesi Tıp Fakültesi Adli Tıp Anabilim Dalı; 2021. </w:t>
      </w:r>
    </w:p>
    <w:p w14:paraId="6D85DAE5" w14:textId="77777777" w:rsidR="009D5A1C" w:rsidRDefault="009D5A1C" w:rsidP="0008471F">
      <w:pPr>
        <w:pStyle w:val="Kaynaka"/>
        <w:jc w:val="both"/>
      </w:pPr>
      <w:r>
        <w:t xml:space="preserve">94. </w:t>
      </w:r>
      <w:r>
        <w:tab/>
        <w:t xml:space="preserve">Tıpta Ve Diş Hekimliğinde Uzmanlık Eğitimi Yönetmeliği [İnternet]. Nis 26, 2014. Erişim adresi: </w:t>
      </w:r>
      <w:r>
        <w:lastRenderedPageBreak/>
        <w:t>https://www.mevzuat.gov.tr/mevzuat?MevzuatNo=19629&amp;MevzuatTur=7&amp;MevzuatTertip=5</w:t>
      </w:r>
    </w:p>
    <w:p w14:paraId="432B74EF" w14:textId="77777777" w:rsidR="009D5A1C" w:rsidRDefault="009D5A1C" w:rsidP="0008471F">
      <w:pPr>
        <w:pStyle w:val="Kaynaka"/>
        <w:jc w:val="both"/>
      </w:pPr>
      <w:r>
        <w:t xml:space="preserve">95. </w:t>
      </w:r>
      <w:r>
        <w:tab/>
        <w:t xml:space="preserve">Gander P, Purnell H, Garden A, Woodward A. Work patterns and fatigue-related risk among junior doctors. Occup Environ Med. 01 Kasım 2007;64(11):733-8. </w:t>
      </w:r>
    </w:p>
    <w:p w14:paraId="7531C478" w14:textId="77777777" w:rsidR="009D5A1C" w:rsidRDefault="009D5A1C" w:rsidP="0008471F">
      <w:pPr>
        <w:pStyle w:val="Kaynaka"/>
        <w:jc w:val="both"/>
      </w:pPr>
      <w:r>
        <w:t xml:space="preserve">96. </w:t>
      </w:r>
      <w:r>
        <w:tab/>
        <w:t>https://psikiyatri.org.tr/altbirim/145/asistan-hekim-komitesi/ozluk-haklari/ [İnternet]. [a.yer 09 Nisan 2022]. Erişim adresi: https://psikiyatri.org.tr/altbirim/145/asistan-hekim-komitesi/ozluk-haklari/</w:t>
      </w:r>
    </w:p>
    <w:p w14:paraId="114B3305" w14:textId="77777777" w:rsidR="009D5A1C" w:rsidRDefault="009D5A1C" w:rsidP="0008471F">
      <w:pPr>
        <w:pStyle w:val="Kaynaka"/>
        <w:jc w:val="both"/>
      </w:pPr>
      <w:r>
        <w:t xml:space="preserve">97. </w:t>
      </w:r>
      <w:r>
        <w:tab/>
        <w:t xml:space="preserve">Elhadi M, Msherghi A, Elgzairi M, Alhashimi A, Bouhuwaish A, Biala M, vd. Psychological status of healthcare workers during the civil war and COVID-19 pandemic: A cross-sectional study. J Psychosom Res. 01 Ekim 2020;137:110221. </w:t>
      </w:r>
    </w:p>
    <w:p w14:paraId="0CF11160" w14:textId="77777777" w:rsidR="009D5A1C" w:rsidRDefault="009D5A1C" w:rsidP="0008471F">
      <w:pPr>
        <w:pStyle w:val="Kaynaka"/>
        <w:jc w:val="both"/>
      </w:pPr>
      <w:r>
        <w:t xml:space="preserve">98. </w:t>
      </w:r>
      <w:r>
        <w:tab/>
        <w:t xml:space="preserve">Cai CZ, Lin YL, Hu ZJ, Wong LP. Psychological and mental health impacts of COVID-19 pandemic on healthcare workers in China: A review. World J Psychiatry. 19 Temmuz 2021;11(7):337-46. </w:t>
      </w:r>
    </w:p>
    <w:p w14:paraId="17343917" w14:textId="77777777" w:rsidR="009D5A1C" w:rsidRDefault="009D5A1C" w:rsidP="0008471F">
      <w:pPr>
        <w:pStyle w:val="Kaynaka"/>
        <w:jc w:val="both"/>
      </w:pPr>
      <w:r>
        <w:t xml:space="preserve">99. </w:t>
      </w:r>
      <w:r>
        <w:tab/>
        <w:t xml:space="preserve">Elif Aydın. S.B.Ü. İzmir Tepecik Eğitim Ve Araştırma Hastanesi’nde Çalışmakta Olan Hekim Ve Hemşirelerde Covıd-19 Aşısına Yönelik Tutumların Covıd-19 Korkusu İle İlişkisi [Tıpta Uzmanlık Tezi]. [İzmir]: S.B.Ü. İzmir Tepecik Eğitim Ve Araştırma Hastanesi; 2021. </w:t>
      </w:r>
    </w:p>
    <w:p w14:paraId="497ED716" w14:textId="77777777" w:rsidR="009D5A1C" w:rsidRDefault="009D5A1C" w:rsidP="0008471F">
      <w:pPr>
        <w:pStyle w:val="Kaynaka"/>
        <w:jc w:val="both"/>
      </w:pPr>
      <w:r>
        <w:t xml:space="preserve">100. </w:t>
      </w:r>
      <w:r>
        <w:tab/>
        <w:t xml:space="preserve">Kahn M, Schnabel O, Gradisar M, Rozen GS, Slone M, Atzaba-Poria N, vd. Sleep, screen time and behaviour problems in preschool children: an actigraphy study. Eur Child Adolesc Psychiatry. 01 Kasım 2021;30(11):1793-802. </w:t>
      </w:r>
    </w:p>
    <w:p w14:paraId="220E3585" w14:textId="77777777" w:rsidR="009D5A1C" w:rsidRDefault="009D5A1C" w:rsidP="0008471F">
      <w:pPr>
        <w:pStyle w:val="Kaynaka"/>
        <w:jc w:val="both"/>
      </w:pPr>
      <w:r>
        <w:t xml:space="preserve">101. </w:t>
      </w:r>
      <w:r>
        <w:tab/>
        <w:t>Türe Ş, Velipaşaoğlu S. Covid-19 salgını sürecinde 3-9 yaş arasındaki çocukların ekran maruziyet süresinin belirlenmesi ve ekran maruziyetine etki eden etmenlerin incelenmesi. [a.yer 10 Nisan 2022]; Erişim adresi: https://avesis.akdeniz.edu.tr/yayin/ca3d5339-9a53-4ca4-81c5-07d0c569551d/covid-19-salgini-surecinde-3-9-yas-arasindaki-cocuklarin-ekran-maruziyet-suresinin-belirlenmesi-ve-ekran-maruziyetine-etki-eden-etmenlerin-incelenmesi</w:t>
      </w:r>
    </w:p>
    <w:p w14:paraId="1627F095" w14:textId="77777777" w:rsidR="009D5A1C" w:rsidRDefault="009D5A1C" w:rsidP="0008471F">
      <w:pPr>
        <w:pStyle w:val="Kaynaka"/>
        <w:jc w:val="both"/>
      </w:pPr>
      <w:r>
        <w:t xml:space="preserve">102. </w:t>
      </w:r>
      <w:r>
        <w:tab/>
        <w:t xml:space="preserve">Büyüksoy GDB, Özdi̇l K, Çatiker A. COVID-19 Pandemisinde 6-12 Yaş Arası Çocuklarda Karşılanmamış Sağlık Hizmeti Gereksinimleri. Halk Sağlığı Hemşireliği Derg. 18 Nisan 2021;3(1):4-17. </w:t>
      </w:r>
    </w:p>
    <w:p w14:paraId="15453FA0" w14:textId="77777777" w:rsidR="009D5A1C" w:rsidRDefault="009D5A1C" w:rsidP="0008471F">
      <w:pPr>
        <w:pStyle w:val="Kaynaka"/>
        <w:jc w:val="both"/>
      </w:pPr>
      <w:r>
        <w:t xml:space="preserve">103. </w:t>
      </w:r>
      <w:r>
        <w:tab/>
        <w:t xml:space="preserve">Barnett WS, Grafwallner R, Weisenfeld GG. Corona pandemic in the United States shapes new normal for young children and their families. Eur Early Child Educ Res J. 02 Ocak 2021;29(1):109-24. </w:t>
      </w:r>
    </w:p>
    <w:p w14:paraId="1CA69925" w14:textId="77777777" w:rsidR="009D5A1C" w:rsidRDefault="009D5A1C" w:rsidP="0008471F">
      <w:pPr>
        <w:pStyle w:val="Kaynaka"/>
        <w:jc w:val="both"/>
      </w:pPr>
      <w:r>
        <w:t xml:space="preserve">104. </w:t>
      </w:r>
      <w:r>
        <w:tab/>
        <w:t>6 EYLÜL’DE TAM ZAMANLI OLARAK YÜZ YÜZE EĞİTİM BAŞLAYACAK [İnternet]. [a.yer 10 Nisan 2022]. Erişim adresi: https://www.meb.gov.tr/6-eylulde-tam-zamanli-olarak-yuz-yuze-egitim-baslayacak/haber/23878/tr</w:t>
      </w:r>
    </w:p>
    <w:p w14:paraId="3E4DE6E0" w14:textId="77777777" w:rsidR="009D5A1C" w:rsidRDefault="009D5A1C" w:rsidP="0008471F">
      <w:pPr>
        <w:pStyle w:val="Kaynaka"/>
        <w:jc w:val="both"/>
      </w:pPr>
      <w:r>
        <w:t xml:space="preserve">105. </w:t>
      </w:r>
      <w:r>
        <w:tab/>
        <w:t xml:space="preserve">Chandir S, Siddiqi DA, Mehmood M, Setayesh H, Siddique M, Mirza A, vd. Impact of COVID-19 pandemic response on uptake of routine immunizations in Sindh, Pakistan: An analysis of provincial electronic immunization registry data. Vaccine. 21 Ekim 2020;38(45):7146-55. </w:t>
      </w:r>
    </w:p>
    <w:p w14:paraId="4D9EEF53" w14:textId="77777777" w:rsidR="009D5A1C" w:rsidRDefault="009D5A1C" w:rsidP="0008471F">
      <w:pPr>
        <w:pStyle w:val="Kaynaka"/>
        <w:jc w:val="both"/>
      </w:pPr>
      <w:r>
        <w:lastRenderedPageBreak/>
        <w:t xml:space="preserve">106. </w:t>
      </w:r>
      <w:r>
        <w:tab/>
        <w:t>Khan A, Bibi A, Sheraz Khan K, Raza Butt A, Alvi HA, Zahra Naqvi A, vd. Routine Pediatric Vaccination in Pakistan During COVID-19: How Can Healthcare Professionals Help? Front Pediatr [İnternet]. 2020 [a.yer 11 Nisan 2022];8. Erişim adresi: https://www.frontiersin.org/article/10.3389/fped.2020.613433</w:t>
      </w:r>
    </w:p>
    <w:p w14:paraId="655015B9" w14:textId="77777777" w:rsidR="009D5A1C" w:rsidRDefault="009D5A1C" w:rsidP="0008471F">
      <w:pPr>
        <w:pStyle w:val="Kaynaka"/>
        <w:jc w:val="both"/>
      </w:pPr>
      <w:r>
        <w:t xml:space="preserve">107. </w:t>
      </w:r>
      <w:r>
        <w:tab/>
        <w:t xml:space="preserve">Alsuhaibani M, Alaqeel A. Impact of the COVID-19 Pandemic on Routine Childhood Immunization in Saudi Arabia. Vaccines. Aralık 2020;8(4):581. </w:t>
      </w:r>
    </w:p>
    <w:p w14:paraId="4C5E3A7D" w14:textId="77777777" w:rsidR="009D5A1C" w:rsidRDefault="009D5A1C" w:rsidP="0008471F">
      <w:pPr>
        <w:pStyle w:val="Kaynaka"/>
        <w:jc w:val="both"/>
      </w:pPr>
      <w:r>
        <w:t xml:space="preserve">108. </w:t>
      </w:r>
      <w:r>
        <w:tab/>
        <w:t>WHO-2019-nCoV-EHS_continuity-survey-2020.1-eng.pdf [İnternet]. [a.yer 09 Mart 2022]. Erişim adresi: https://apps.who.int/iris/bitstream/handle/10665/334048/WHO-2019-nCoV-EHS_continuity-survey-2020.1-eng.pdf</w:t>
      </w:r>
    </w:p>
    <w:p w14:paraId="55F6B6E8" w14:textId="77777777" w:rsidR="009D5A1C" w:rsidRDefault="009D5A1C" w:rsidP="0008471F">
      <w:pPr>
        <w:pStyle w:val="Kaynaka"/>
        <w:jc w:val="both"/>
      </w:pPr>
      <w:r>
        <w:t xml:space="preserve">109. </w:t>
      </w:r>
      <w:r>
        <w:tab/>
        <w:t xml:space="preserve">Chiappini E, Parigi S, Galli L, Licari A, Brambilla I, Angela Tosca M, vd. Impact that the COVID-19 pandemic on routine childhood vaccinations and challenges ahead: A narrative review. Acta Paediatr. 2021;110(9):2529-35. </w:t>
      </w:r>
    </w:p>
    <w:p w14:paraId="74D3D8E4" w14:textId="77777777" w:rsidR="009D5A1C" w:rsidRDefault="009D5A1C" w:rsidP="0008471F">
      <w:pPr>
        <w:pStyle w:val="Kaynaka"/>
        <w:jc w:val="both"/>
      </w:pPr>
      <w:r>
        <w:t xml:space="preserve">110. </w:t>
      </w:r>
      <w:r>
        <w:tab/>
        <w:t>Güllü FN, Tümer A. Pandeminin Gölgesinde; Çocuk Sağlığı. Halk Sağlığı Hemşireliği Derg [İnternet]. 03 Kasım 2021 [a.yer 10 Nisan 2022]; Erişim adresi: https://dergipark.org.tr/tr/doi/10.54061/jphn.918654</w:t>
      </w:r>
    </w:p>
    <w:p w14:paraId="7E349145" w14:textId="77777777" w:rsidR="009D5A1C" w:rsidRDefault="009D5A1C" w:rsidP="0008471F">
      <w:pPr>
        <w:pStyle w:val="Kaynaka"/>
        <w:jc w:val="both"/>
      </w:pPr>
      <w:r>
        <w:t xml:space="preserve">111. </w:t>
      </w:r>
      <w:r>
        <w:tab/>
        <w:t>Passanisi S, Pecoraro M, Pira F, Alibrandi A, Donia V, Lonia P, vd. Quarantine Due to the COVID-19 Pandemic From the Perspective of Pediatric Patients With Type 1 Diabetes: A Web-Based Survey. Front Pediatr [İnternet]. 2020 [a.yer 09 Mart 2022];8. Erişim adresi: https://www.frontiersin.org/article/10.3389/fped.2020.00491</w:t>
      </w:r>
    </w:p>
    <w:p w14:paraId="41B5FA61" w14:textId="77777777" w:rsidR="009D5A1C" w:rsidRDefault="009D5A1C" w:rsidP="0008471F">
      <w:pPr>
        <w:pStyle w:val="Kaynaka"/>
        <w:jc w:val="both"/>
      </w:pPr>
      <w:r>
        <w:t xml:space="preserve">112. </w:t>
      </w:r>
      <w:r>
        <w:tab/>
        <w:t xml:space="preserve">Bova SM, Basso M, Bianchi MF, Savaré L, Ferrara G, Mura E, vd. Impact of COVID-19 lockdown in children with neurological disorders in Italy. Disabil Health J. 01 Nisan 2021;14(2):101053. </w:t>
      </w:r>
    </w:p>
    <w:p w14:paraId="7D532DE1" w14:textId="77777777" w:rsidR="009D5A1C" w:rsidRDefault="009D5A1C" w:rsidP="0008471F">
      <w:pPr>
        <w:pStyle w:val="Kaynaka"/>
        <w:jc w:val="both"/>
      </w:pPr>
      <w:r>
        <w:t xml:space="preserve">113. </w:t>
      </w:r>
      <w:r>
        <w:tab/>
        <w:t xml:space="preserve">Zehra C, Gulendam K. Children with Chronic Disease during COVID-19 Pandemic and Nurses’ Roles. Int J Caring Sci. Aralık 2021;14(3):2058-65. </w:t>
      </w:r>
    </w:p>
    <w:p w14:paraId="7B141E59" w14:textId="77777777" w:rsidR="009D5A1C" w:rsidRDefault="009D5A1C" w:rsidP="0008471F">
      <w:pPr>
        <w:pStyle w:val="Kaynaka"/>
        <w:jc w:val="both"/>
      </w:pPr>
      <w:r>
        <w:t xml:space="preserve">114. </w:t>
      </w:r>
      <w:r>
        <w:tab/>
        <w:t xml:space="preserve">Shen M, Xu H, Fu J, Wang T, Fu Z, Zhao X, vd. Investigation of anxiety levels of 1637 healthcare workers during the epidemic of COVID-19. PLOS ONE. 22 Aralık 2020;15(12):e0243890. </w:t>
      </w:r>
    </w:p>
    <w:p w14:paraId="4DDD4839" w14:textId="77777777" w:rsidR="009D5A1C" w:rsidRDefault="009D5A1C" w:rsidP="0008471F">
      <w:pPr>
        <w:pStyle w:val="Kaynaka"/>
        <w:jc w:val="both"/>
      </w:pPr>
      <w:r>
        <w:t xml:space="preserve">115. </w:t>
      </w:r>
      <w:r>
        <w:tab/>
        <w:t xml:space="preserve">García-Fernández L, Romero-Ferreiro V, López-Roldán PD, Padilla S, Calero-Sierra I, Monzó-García M, vd. Mental health impact of COVID-19 pandemic on Spanish healthcare workers. Psychol Med. Ocak 2022;52(1):195-7. </w:t>
      </w:r>
    </w:p>
    <w:p w14:paraId="3D289158" w14:textId="77777777" w:rsidR="009D5A1C" w:rsidRDefault="009D5A1C" w:rsidP="0008471F">
      <w:pPr>
        <w:pStyle w:val="Kaynaka"/>
        <w:jc w:val="both"/>
      </w:pPr>
      <w:r>
        <w:t xml:space="preserve">116. </w:t>
      </w:r>
      <w:r>
        <w:tab/>
        <w:t>Sirois FM, Owens J. Factors Associated With Psychological Distress in Health-Care Workers During an Infectious Disease Outbreak: A Rapid Systematic Review of the Evidence. Front Psychiatry [İnternet]. 2021 [a.yer 14 Nisan 2022];11. Erişim adresi: https://www.frontiersin.org/article/10.3389/fpsyt.2020.589545</w:t>
      </w:r>
    </w:p>
    <w:p w14:paraId="585CA041" w14:textId="77777777" w:rsidR="009D5A1C" w:rsidRDefault="009D5A1C" w:rsidP="0008471F">
      <w:pPr>
        <w:pStyle w:val="Kaynaka"/>
        <w:jc w:val="both"/>
      </w:pPr>
      <w:r>
        <w:t xml:space="preserve">117. </w:t>
      </w:r>
      <w:r>
        <w:tab/>
        <w:t xml:space="preserve">Preti E, Di Mattei V, Perego G, Ferrari F, Mazzetti M, Taranto P, vd. The Psychological Impact of Epidemic and Pandemic Outbreaks on Healthcare Workers: Rapid Review of the Evidence. Curr Psychiatry Rep. 10 Temmuz 2020;22(8):43. </w:t>
      </w:r>
    </w:p>
    <w:p w14:paraId="747CBBCC" w14:textId="77777777" w:rsidR="009D5A1C" w:rsidRDefault="009D5A1C" w:rsidP="0008471F">
      <w:pPr>
        <w:pStyle w:val="Kaynaka"/>
        <w:jc w:val="both"/>
      </w:pPr>
      <w:r>
        <w:t xml:space="preserve">118. </w:t>
      </w:r>
      <w:r>
        <w:tab/>
        <w:t xml:space="preserve">Covid-19 Salgını Sırasında Sağlık Çalışanlarında Spielberger Durumluk ve Sürekli Kaygı Düzeyi: Tepecik Hastanesi Örneği. 30(Supp:2):1-9. </w:t>
      </w:r>
    </w:p>
    <w:p w14:paraId="703D674F" w14:textId="77777777" w:rsidR="009D5A1C" w:rsidRDefault="009D5A1C" w:rsidP="0008471F">
      <w:pPr>
        <w:pStyle w:val="Kaynaka"/>
        <w:jc w:val="both"/>
      </w:pPr>
      <w:r>
        <w:lastRenderedPageBreak/>
        <w:t xml:space="preserve">119. </w:t>
      </w:r>
      <w:r>
        <w:tab/>
        <w:t xml:space="preserve">Elbay RY, Kurtulmuş A, Arpacıoğlu S, Karadere E. Depression, anxiety, stress levels of physicians and associated factors in Covid-19 pandemics. Psychiatry Res. 01 Ağustos 2020;290:113130. </w:t>
      </w:r>
    </w:p>
    <w:p w14:paraId="7EB1389B" w14:textId="77777777" w:rsidR="009D5A1C" w:rsidRDefault="009D5A1C" w:rsidP="0008471F">
      <w:pPr>
        <w:pStyle w:val="Kaynaka"/>
        <w:jc w:val="both"/>
      </w:pPr>
      <w:r>
        <w:t xml:space="preserve">120. </w:t>
      </w:r>
      <w:r>
        <w:tab/>
        <w:t>Pedrozo-Pupo JC, Pedrozo-Cortés MJ, Campo-Arias A. Perceived stress associated with COVID-19 epidemic in Colombia: an online survey. Cad Saúde Pública [Internet]. 01 Haziran 2020 [a.yer 10 Mart 2022];36. Erişim adresi: http://www.scielo.br/j/csp/a/g37L7PydxnYQdQkFmLT5xGt/?lang=en&amp;format=html</w:t>
      </w:r>
    </w:p>
    <w:p w14:paraId="6FD59CB3" w14:textId="77777777" w:rsidR="009D5A1C" w:rsidRDefault="009D5A1C" w:rsidP="0008471F">
      <w:pPr>
        <w:pStyle w:val="Kaynaka"/>
        <w:jc w:val="both"/>
      </w:pPr>
      <w:r>
        <w:t xml:space="preserve">121. </w:t>
      </w:r>
      <w:r>
        <w:tab/>
        <w:t xml:space="preserve">Di Tella M, Romeo A, Benfante A, Castelli L. Mental health of healthcare workers during the COVID-19 pandemic in Italy. J Eval Clin Pract. 2020;26(6):1583-7. </w:t>
      </w:r>
    </w:p>
    <w:p w14:paraId="70E96BBF" w14:textId="77777777" w:rsidR="009D5A1C" w:rsidRDefault="009D5A1C" w:rsidP="0008471F">
      <w:pPr>
        <w:pStyle w:val="Kaynaka"/>
        <w:jc w:val="both"/>
      </w:pPr>
      <w:r>
        <w:t xml:space="preserve">122. </w:t>
      </w:r>
      <w:r>
        <w:tab/>
        <w:t xml:space="preserve">Kılınç T, Sis Çelik A. Relationship between the social support and psychological resilience levels perceived by nurses during the COVID-19 pandemic: A study from Turkey. Perspect Psychiatr Care. 2021;57(3):1000-8. </w:t>
      </w:r>
    </w:p>
    <w:p w14:paraId="45D76DCE" w14:textId="77777777" w:rsidR="009D5A1C" w:rsidRDefault="009D5A1C" w:rsidP="0008471F">
      <w:pPr>
        <w:pStyle w:val="Kaynaka"/>
        <w:jc w:val="both"/>
      </w:pPr>
      <w:r>
        <w:t xml:space="preserve">123. </w:t>
      </w:r>
      <w:r>
        <w:tab/>
        <w:t xml:space="preserve">Arafa A, Mohammed Z, Mahmoud O, Elshazley M, Ewis A. Depressed, anxious, and stressed: What have healthcare workers on the frontlines in Egypt and Saudi Arabia experienced during the COVID-19 pandemic? J Affect Disord. 01 Ocak 2021;278:365-71. </w:t>
      </w:r>
    </w:p>
    <w:p w14:paraId="749C5591" w14:textId="77777777" w:rsidR="009D5A1C" w:rsidRDefault="009D5A1C" w:rsidP="0008471F">
      <w:pPr>
        <w:pStyle w:val="Kaynaka"/>
        <w:jc w:val="both"/>
      </w:pPr>
      <w:r>
        <w:t xml:space="preserve">124. </w:t>
      </w:r>
      <w:r>
        <w:tab/>
        <w:t xml:space="preserve">Hammond NE, Crowe L, Abbenbroek B, Elliott R, Tian DH, Donaldson LH, vd. Impact of the coronavirus disease 2019 pandemic on critical care healthcare workers’ depression, anxiety, and stress levels. Aust Crit Care. 01 Mart 2021;34(2):146-54. </w:t>
      </w:r>
    </w:p>
    <w:p w14:paraId="2C8BA4CC" w14:textId="77777777" w:rsidR="009D5A1C" w:rsidRDefault="009D5A1C" w:rsidP="0008471F">
      <w:pPr>
        <w:pStyle w:val="Kaynaka"/>
        <w:jc w:val="both"/>
      </w:pPr>
      <w:r>
        <w:t xml:space="preserve">125. </w:t>
      </w:r>
      <w:r>
        <w:tab/>
        <w:t xml:space="preserve">Alwaqdani N, Amer HA, Alwaqdani R, AlMansour F, Alzoman HA, Saadallah A, vd. Psychological Impact of COVID-19 Pandemic on Healthcare Workers in Riyadh, Saudi Arabia: Perceived Stress Scale Measures. J Epidemiol Glob Health. 01 Aralık 2021;11(4):377-88. </w:t>
      </w:r>
    </w:p>
    <w:p w14:paraId="043DE92D" w14:textId="77777777" w:rsidR="009D5A1C" w:rsidRDefault="009D5A1C" w:rsidP="0008471F">
      <w:pPr>
        <w:pStyle w:val="Kaynaka"/>
        <w:jc w:val="both"/>
      </w:pPr>
      <w:r>
        <w:t xml:space="preserve">126. </w:t>
      </w:r>
      <w:r>
        <w:tab/>
        <w:t xml:space="preserve">Wang H, Liu Y, Hu K, Zhang M, Du M, Huang H, vd. Healthcare workers’ stress when caring for COVID-19 patients: An altruistic perspective. Nurs Ethics. 01 Kasım 2020;27(7):1490-500. </w:t>
      </w:r>
    </w:p>
    <w:p w14:paraId="56270643" w14:textId="77777777" w:rsidR="009D5A1C" w:rsidRDefault="009D5A1C" w:rsidP="0008471F">
      <w:pPr>
        <w:pStyle w:val="Kaynaka"/>
        <w:jc w:val="both"/>
      </w:pPr>
      <w:r>
        <w:t xml:space="preserve">127. </w:t>
      </w:r>
      <w:r>
        <w:tab/>
        <w:t xml:space="preserve">Kang L, Ma S, Chen M, Yang J, Wang Y, Li R, vd. Impact on mental health and perceptions of psychological care among medical and nursing staff in Wuhan during the 2019 novel coronavirus disease outbreak: A cross-sectional study. Brain Behav Immun. 01 Temmuz 2020;87:11-7. </w:t>
      </w:r>
    </w:p>
    <w:p w14:paraId="32282AE8" w14:textId="77777777" w:rsidR="009D5A1C" w:rsidRDefault="009D5A1C" w:rsidP="0008471F">
      <w:pPr>
        <w:pStyle w:val="Kaynaka"/>
        <w:jc w:val="both"/>
      </w:pPr>
      <w:r>
        <w:t xml:space="preserve">128. </w:t>
      </w:r>
      <w:r>
        <w:tab/>
        <w:t xml:space="preserve">Conway PM, Campanini P, Sartori S, Dotti R, Costa G. Main and interactive effects of shiftwork, age and work stress on health in an Italian sample of healthcare workers. Appl Ergon. 01 Eylül 2008;39(5):630-9. </w:t>
      </w:r>
    </w:p>
    <w:p w14:paraId="4A02D5B4" w14:textId="77777777" w:rsidR="009D5A1C" w:rsidRDefault="009D5A1C" w:rsidP="0008471F">
      <w:pPr>
        <w:pStyle w:val="Kaynaka"/>
        <w:jc w:val="both"/>
      </w:pPr>
      <w:r>
        <w:t xml:space="preserve">129. </w:t>
      </w:r>
      <w:r>
        <w:tab/>
        <w:t xml:space="preserve">Fahlén G, Knutsson A, Peter R, Åkerstedt T, Nordin M, Alfredsson L, vd. Effort–reward imbalance, sleep disturbances and fatigue. Int Arch Occup Environ Health. 01 Mayıs 2006;79(5):371-8. </w:t>
      </w:r>
    </w:p>
    <w:p w14:paraId="69CD48E8" w14:textId="77777777" w:rsidR="009D5A1C" w:rsidRDefault="009D5A1C" w:rsidP="0008471F">
      <w:pPr>
        <w:pStyle w:val="Kaynaka"/>
        <w:jc w:val="both"/>
      </w:pPr>
      <w:r>
        <w:t xml:space="preserve">130. </w:t>
      </w:r>
      <w:r>
        <w:tab/>
        <w:t xml:space="preserve">Gupta S, Sahoo S. Pandemic and mental health of the front-line healthcare workers: a review and implications in the Indian context amidst COVID-19. Gen Psychiatry. Ekim 2020;33(5):e100284. </w:t>
      </w:r>
    </w:p>
    <w:p w14:paraId="0372E96A" w14:textId="77777777" w:rsidR="009D5A1C" w:rsidRDefault="009D5A1C" w:rsidP="0008471F">
      <w:pPr>
        <w:pStyle w:val="Kaynaka"/>
        <w:jc w:val="both"/>
      </w:pPr>
      <w:r>
        <w:lastRenderedPageBreak/>
        <w:t xml:space="preserve">131. </w:t>
      </w:r>
      <w:r>
        <w:tab/>
        <w:t xml:space="preserve">Özdemir PG, Selvi Y, Özkol H, Aydın A, Tülüce Y, Boysan M, vd. The influence of shift work on cognitive functions and oxidative stress. Psychiatry Res. 30 Aralık 2013;210(3):1219-25. </w:t>
      </w:r>
    </w:p>
    <w:p w14:paraId="6A714805" w14:textId="77777777" w:rsidR="009D5A1C" w:rsidRDefault="009D5A1C" w:rsidP="0008471F">
      <w:pPr>
        <w:pStyle w:val="Kaynaka"/>
        <w:jc w:val="both"/>
      </w:pPr>
      <w:r>
        <w:t xml:space="preserve">132. </w:t>
      </w:r>
      <w:r>
        <w:tab/>
        <w:t>Dong ZQ, Ma J, Hao YN, Shen XL, Liu F, Gao Y, vd. The social psychological impact of the COVID-19 pandemic on medical staff in China: A cross-sectional study. Eur Psychiatry [İnternet]. ed 2020 [a.yer 17 Mart 2022];63(1). Erişim adresi: https://www.cambridge.org/core/journals/european-psychiatry/article/social-psychological-impact-of-the-covid19-epidemic-on-medical-staff-in-china-a-crosssectional-study/55A95C34A9759972F13DA8723C5C8A79</w:t>
      </w:r>
    </w:p>
    <w:p w14:paraId="16E4D0B8" w14:textId="77777777" w:rsidR="009D5A1C" w:rsidRDefault="009D5A1C" w:rsidP="0008471F">
      <w:pPr>
        <w:pStyle w:val="Kaynaka"/>
        <w:jc w:val="both"/>
      </w:pPr>
      <w:r>
        <w:t xml:space="preserve">133. </w:t>
      </w:r>
      <w:r>
        <w:tab/>
        <w:t xml:space="preserve">Que J, Shi L, Deng J, Liu J, Zhang L, Wu S, vd. Psychological impact of the COVID-19 pandemic on healthcare workers: a cross-sectional study in China. Gen Psychiatry. 14 Haziran 2020;33(3):e100259. </w:t>
      </w:r>
    </w:p>
    <w:p w14:paraId="6327E1B5" w14:textId="77777777" w:rsidR="009D5A1C" w:rsidRDefault="009D5A1C" w:rsidP="0008471F">
      <w:pPr>
        <w:pStyle w:val="Kaynaka"/>
        <w:jc w:val="both"/>
      </w:pPr>
      <w:r>
        <w:t xml:space="preserve">134. </w:t>
      </w:r>
      <w:r>
        <w:tab/>
        <w:t xml:space="preserve">Roslan NS, Yusoff MSB, Asrenee AR, Morgan K. Burnout Prevalence and Its Associated Factors among Malaysian Healthcare Workers during COVID-19 Pandemic: An Embedded Mixed-Method Study. Healthcare. Ocak 2021;9(1):90. </w:t>
      </w:r>
    </w:p>
    <w:p w14:paraId="0C0AC5CF" w14:textId="77777777" w:rsidR="009D5A1C" w:rsidRDefault="009D5A1C" w:rsidP="0008471F">
      <w:pPr>
        <w:pStyle w:val="Kaynaka"/>
        <w:jc w:val="both"/>
      </w:pPr>
      <w:r>
        <w:t xml:space="preserve">135. </w:t>
      </w:r>
      <w:r>
        <w:tab/>
        <w:t xml:space="preserve">Araç S, Dönmezdil S. Investigation of mental health among hospital workers in the COVID-19 pandemic: a cross-sectional study. Sao Paulo Med J. 09 Ekim 2020;138:433-40. </w:t>
      </w:r>
    </w:p>
    <w:p w14:paraId="14533CA4" w14:textId="77777777" w:rsidR="009D5A1C" w:rsidRDefault="009D5A1C" w:rsidP="0008471F">
      <w:pPr>
        <w:pStyle w:val="Kaynaka"/>
        <w:jc w:val="both"/>
      </w:pPr>
      <w:r>
        <w:t xml:space="preserve">136. </w:t>
      </w:r>
      <w:r>
        <w:tab/>
        <w:t xml:space="preserve">Fattori A, Cantù F, Comotti A, Tombola V, Colombo E, Nava C, vd. Hospital workers mental health during the COVID-19 pandemic: methods of data collection and characteristics of study sample in a university hospital in Milan (Italy). BMC Med Res Methodol. 10 Ağustos 2021;21(1):163. </w:t>
      </w:r>
    </w:p>
    <w:p w14:paraId="584A1A05" w14:textId="77777777" w:rsidR="009D5A1C" w:rsidRDefault="009D5A1C" w:rsidP="0008471F">
      <w:pPr>
        <w:pStyle w:val="Kaynaka"/>
        <w:jc w:val="both"/>
      </w:pPr>
      <w:r>
        <w:t xml:space="preserve">137. </w:t>
      </w:r>
      <w:r>
        <w:tab/>
        <w:t xml:space="preserve">Frank E, Zhao Z, Fang Y, Rotenstein LS, Sen S, Guille C. Experiences of Work-Family Conflict and Mental Health Symptoms by Gender Among Physician Parents During the COVID-19 Pandemic. JAMA Netw Open. 12 Kasım 2021;4(11):e2134315. </w:t>
      </w:r>
    </w:p>
    <w:p w14:paraId="2DD525BB" w14:textId="77777777" w:rsidR="009D5A1C" w:rsidRDefault="009D5A1C" w:rsidP="0008471F">
      <w:pPr>
        <w:pStyle w:val="Kaynaka"/>
        <w:jc w:val="both"/>
      </w:pPr>
      <w:r>
        <w:t xml:space="preserve">138. </w:t>
      </w:r>
      <w:r>
        <w:tab/>
        <w:t xml:space="preserve">Chavez JV, Lee TK, Larson ME, Behar-Zusman V. Assessing the impact of COVID-19 social distancing and social vulnerability on family functioning in an international sample of households with and without children. Couple Fam Psychol Res Pract. 2021;10(4):233-48. </w:t>
      </w:r>
    </w:p>
    <w:p w14:paraId="651550B2" w14:textId="77777777" w:rsidR="009D5A1C" w:rsidRDefault="009D5A1C" w:rsidP="0008471F">
      <w:pPr>
        <w:pStyle w:val="Kaynaka"/>
        <w:jc w:val="both"/>
      </w:pPr>
      <w:r>
        <w:t xml:space="preserve">139. </w:t>
      </w:r>
      <w:r>
        <w:tab/>
        <w:t xml:space="preserve">Ayar D, Karaman MA, Karaman R. Work-Life Balance and Mental Health Needs of Health Professionals During COVID-19 Pandemic in Turkey. Int J Ment Health Addict. 01 Şubat 2022;20(1):639-55. </w:t>
      </w:r>
    </w:p>
    <w:p w14:paraId="7DC5ADBA" w14:textId="77777777" w:rsidR="009D5A1C" w:rsidRDefault="009D5A1C" w:rsidP="0008471F">
      <w:pPr>
        <w:pStyle w:val="Kaynaka"/>
        <w:jc w:val="both"/>
      </w:pPr>
      <w:r>
        <w:t xml:space="preserve">140. </w:t>
      </w:r>
      <w:r>
        <w:tab/>
        <w:t xml:space="preserve">Sahu D, Agrawal T, Rathod V, Bagaria V. Impact of COVID 19 lockdown on orthopaedic surgeons in India: A survey. J Clin Orthop Trauma. 01 Mayıs 2020;11:S283-90. </w:t>
      </w:r>
    </w:p>
    <w:p w14:paraId="23A6BC72" w14:textId="77777777" w:rsidR="009D5A1C" w:rsidRDefault="009D5A1C" w:rsidP="0008471F">
      <w:pPr>
        <w:pStyle w:val="Kaynaka"/>
        <w:jc w:val="both"/>
      </w:pPr>
      <w:r>
        <w:t xml:space="preserve">141. </w:t>
      </w:r>
      <w:r>
        <w:tab/>
        <w:t xml:space="preserve">Poulose S, Dhal M. Role of perceived work–life balance between work overload and career commitment. J Manag Psychol. 01 Ocak 2020;35(3):169-83. </w:t>
      </w:r>
    </w:p>
    <w:p w14:paraId="19C8E46E" w14:textId="4E982F44" w:rsidR="00E337AD" w:rsidRPr="00B93DD4" w:rsidRDefault="00157B7B" w:rsidP="0008471F">
      <w:pPr>
        <w:jc w:val="both"/>
        <w:rPr>
          <w:rFonts w:cstheme="minorHAnsi"/>
          <w:sz w:val="24"/>
          <w:szCs w:val="24"/>
        </w:rPr>
      </w:pPr>
      <w:r w:rsidRPr="001513C5">
        <w:rPr>
          <w:rFonts w:cstheme="minorHAnsi"/>
          <w:sz w:val="24"/>
          <w:szCs w:val="24"/>
        </w:rPr>
        <w:fldChar w:fldCharType="end"/>
      </w:r>
    </w:p>
    <w:p w14:paraId="76A95B5F" w14:textId="59E04288" w:rsidR="00B93DD4" w:rsidRDefault="00B93DD4">
      <w:pPr>
        <w:rPr>
          <w:rFonts w:cstheme="minorHAnsi"/>
          <w:b/>
          <w:sz w:val="24"/>
          <w:szCs w:val="24"/>
        </w:rPr>
      </w:pPr>
      <w:r>
        <w:rPr>
          <w:rFonts w:cstheme="minorHAnsi"/>
          <w:b/>
          <w:sz w:val="24"/>
          <w:szCs w:val="24"/>
        </w:rPr>
        <w:br w:type="page"/>
      </w:r>
    </w:p>
    <w:p w14:paraId="158A0F56" w14:textId="4A74F860" w:rsidR="00E337AD" w:rsidRDefault="00F37EDC" w:rsidP="00FA774A">
      <w:pPr>
        <w:spacing w:line="360" w:lineRule="auto"/>
        <w:jc w:val="both"/>
        <w:rPr>
          <w:rFonts w:cstheme="minorHAnsi"/>
          <w:b/>
          <w:sz w:val="24"/>
          <w:szCs w:val="24"/>
        </w:rPr>
      </w:pPr>
      <w:r>
        <w:rPr>
          <w:rFonts w:cstheme="minorHAnsi"/>
          <w:b/>
          <w:sz w:val="24"/>
          <w:szCs w:val="24"/>
        </w:rPr>
        <w:lastRenderedPageBreak/>
        <w:t>EK 1. VERİ TOPLAMA FORMU</w:t>
      </w:r>
    </w:p>
    <w:p w14:paraId="5DCCB12D" w14:textId="77777777" w:rsidR="00F37EDC" w:rsidRPr="00350601" w:rsidRDefault="00F37EDC" w:rsidP="00F37EDC">
      <w:pPr>
        <w:rPr>
          <w:rFonts w:cstheme="minorHAnsi"/>
          <w:b/>
          <w:sz w:val="20"/>
          <w:szCs w:val="20"/>
        </w:rPr>
      </w:pPr>
      <w:bookmarkStart w:id="17" w:name="_Hlk67921782"/>
    </w:p>
    <w:p w14:paraId="10B5FD2B" w14:textId="77777777" w:rsidR="00F37EDC" w:rsidRPr="00350601" w:rsidRDefault="00F37EDC" w:rsidP="00F37EDC">
      <w:pPr>
        <w:jc w:val="both"/>
        <w:rPr>
          <w:rFonts w:cstheme="minorHAnsi"/>
          <w:b/>
          <w:sz w:val="20"/>
          <w:szCs w:val="20"/>
        </w:rPr>
      </w:pPr>
      <w:r w:rsidRPr="00350601">
        <w:rPr>
          <w:rFonts w:cstheme="minorHAnsi"/>
          <w:b/>
          <w:sz w:val="20"/>
          <w:szCs w:val="20"/>
        </w:rPr>
        <w:t xml:space="preserve">ÜÇÜNCÜ BASAMAK SAĞLIK KURULUŞLARINDA COVID-19 PANDEMİSİ SIRASINDA HİZMET VEREN ASİSTAN HEKİM VE HEMŞİRELERİN STRES DÜZEYLERİNİN, AİLE VE ÇOCUKLARIYLA OLAN YAŞAMA YANSIMALARININ DEĞERLENDİRİLMESİ </w:t>
      </w:r>
    </w:p>
    <w:p w14:paraId="30BE0ABA" w14:textId="77777777" w:rsidR="00F37EDC" w:rsidRPr="00350601" w:rsidRDefault="00F37EDC" w:rsidP="00F37EDC">
      <w:pPr>
        <w:jc w:val="both"/>
        <w:rPr>
          <w:rFonts w:cstheme="minorHAnsi"/>
          <w:b/>
          <w:sz w:val="20"/>
          <w:szCs w:val="20"/>
        </w:rPr>
      </w:pPr>
      <w:r w:rsidRPr="00350601">
        <w:rPr>
          <w:rFonts w:eastAsia="Times New Roman" w:cstheme="minorHAnsi"/>
          <w:b/>
          <w:bCs/>
          <w:noProof/>
          <w:sz w:val="20"/>
          <w:szCs w:val="20"/>
          <w:u w:val="single"/>
          <w:lang w:eastAsia="tr-TR"/>
        </w:rPr>
        <mc:AlternateContent>
          <mc:Choice Requires="wps">
            <w:drawing>
              <wp:anchor distT="0" distB="0" distL="114300" distR="114300" simplePos="0" relativeHeight="251662336" behindDoc="0" locked="0" layoutInCell="1" allowOverlap="1" wp14:anchorId="32A2000D" wp14:editId="4B148829">
                <wp:simplePos x="0" y="0"/>
                <wp:positionH relativeFrom="margin">
                  <wp:posOffset>-994</wp:posOffset>
                </wp:positionH>
                <wp:positionV relativeFrom="paragraph">
                  <wp:posOffset>-3258</wp:posOffset>
                </wp:positionV>
                <wp:extent cx="5319423" cy="6543924"/>
                <wp:effectExtent l="0" t="0" r="14605" b="28575"/>
                <wp:wrapNone/>
                <wp:docPr id="5" name="Metin Kutusu 5"/>
                <wp:cNvGraphicFramePr/>
                <a:graphic xmlns:a="http://schemas.openxmlformats.org/drawingml/2006/main">
                  <a:graphicData uri="http://schemas.microsoft.com/office/word/2010/wordprocessingShape">
                    <wps:wsp>
                      <wps:cNvSpPr txBox="1"/>
                      <wps:spPr>
                        <a:xfrm>
                          <a:off x="0" y="0"/>
                          <a:ext cx="5319423" cy="6543924"/>
                        </a:xfrm>
                        <a:prstGeom prst="rect">
                          <a:avLst/>
                        </a:prstGeom>
                        <a:solidFill>
                          <a:sysClr val="window" lastClr="FFFFFF"/>
                        </a:solidFill>
                        <a:ln w="19050">
                          <a:solidFill>
                            <a:prstClr val="black"/>
                          </a:solidFill>
                        </a:ln>
                      </wps:spPr>
                      <wps:txbx>
                        <w:txbxContent>
                          <w:p w14:paraId="5A5C25B3" w14:textId="77777777" w:rsidR="00E512C5" w:rsidRPr="00134CEC" w:rsidRDefault="00E512C5" w:rsidP="00F37EDC">
                            <w:pPr>
                              <w:pStyle w:val="NormalWeb"/>
                              <w:shd w:val="clear" w:color="auto" w:fill="FFFFFF"/>
                              <w:ind w:firstLine="709"/>
                              <w:jc w:val="both"/>
                              <w:rPr>
                                <w:rFonts w:asciiTheme="minorHAnsi" w:hAnsiTheme="minorHAnsi" w:cstheme="minorHAnsi"/>
                                <w:bCs/>
                                <w:sz w:val="22"/>
                                <w:szCs w:val="22"/>
                              </w:rPr>
                            </w:pPr>
                            <w:bookmarkStart w:id="18" w:name="_Hlk63637571"/>
                            <w:r w:rsidRPr="00134CEC">
                              <w:rPr>
                                <w:rFonts w:asciiTheme="minorHAnsi" w:hAnsiTheme="minorHAnsi" w:cstheme="minorHAnsi"/>
                                <w:bCs/>
                                <w:sz w:val="22"/>
                                <w:szCs w:val="22"/>
                              </w:rPr>
                              <w:t xml:space="preserve">Değerli Katılımcı, </w:t>
                            </w:r>
                          </w:p>
                          <w:p w14:paraId="1C1F2B81" w14:textId="77777777" w:rsidR="00E512C5" w:rsidRPr="00134CEC" w:rsidRDefault="00E512C5" w:rsidP="00F37EDC">
                            <w:pPr>
                              <w:pStyle w:val="NormalWeb"/>
                              <w:shd w:val="clear" w:color="auto" w:fill="FFFFFF"/>
                              <w:ind w:firstLine="709"/>
                              <w:jc w:val="both"/>
                              <w:rPr>
                                <w:rFonts w:asciiTheme="minorHAnsi" w:hAnsiTheme="minorHAnsi" w:cstheme="minorHAnsi"/>
                                <w:bCs/>
                                <w:sz w:val="22"/>
                                <w:szCs w:val="22"/>
                              </w:rPr>
                            </w:pPr>
                            <w:r w:rsidRPr="00134CEC">
                              <w:rPr>
                                <w:rFonts w:asciiTheme="minorHAnsi" w:hAnsiTheme="minorHAnsi" w:cstheme="minorHAnsi"/>
                                <w:bCs/>
                                <w:sz w:val="22"/>
                                <w:szCs w:val="22"/>
                              </w:rPr>
                              <w:t>Aralık 2019’da başlayan ve dünyanın hemen her ülkesini etkilemeye devam eden COVID-</w:t>
                            </w:r>
                            <w:r>
                              <w:rPr>
                                <w:rFonts w:asciiTheme="minorHAnsi" w:hAnsiTheme="minorHAnsi" w:cstheme="minorHAnsi"/>
                                <w:bCs/>
                                <w:sz w:val="22"/>
                                <w:szCs w:val="22"/>
                              </w:rPr>
                              <w:t>19 pandemisi ülkemizde de halen etkisini sürdürmektedir. S</w:t>
                            </w:r>
                            <w:r w:rsidRPr="00D32D41">
                              <w:rPr>
                                <w:rFonts w:asciiTheme="minorHAnsi" w:hAnsiTheme="minorHAnsi" w:cstheme="minorHAnsi"/>
                                <w:bCs/>
                                <w:sz w:val="22"/>
                                <w:szCs w:val="22"/>
                              </w:rPr>
                              <w:t>ağlık çalışanları, C</w:t>
                            </w:r>
                            <w:r>
                              <w:rPr>
                                <w:rFonts w:asciiTheme="minorHAnsi" w:hAnsiTheme="minorHAnsi" w:cstheme="minorHAnsi"/>
                                <w:bCs/>
                                <w:sz w:val="22"/>
                                <w:szCs w:val="22"/>
                              </w:rPr>
                              <w:t>OVID-</w:t>
                            </w:r>
                            <w:r w:rsidRPr="00D32D41">
                              <w:rPr>
                                <w:rFonts w:asciiTheme="minorHAnsi" w:hAnsiTheme="minorHAnsi" w:cstheme="minorHAnsi"/>
                                <w:bCs/>
                                <w:sz w:val="22"/>
                                <w:szCs w:val="22"/>
                              </w:rPr>
                              <w:t xml:space="preserve">19 pandemisinin başından itibaren ön saflarda yer almakta tarama ve tedavi hizmetlerinin aksamadan yürütülmesini sağlamaktadır </w:t>
                            </w:r>
                            <w:r w:rsidRPr="00D32D41">
                              <w:rPr>
                                <w:rFonts w:asciiTheme="minorHAnsi" w:hAnsiTheme="minorHAnsi" w:cstheme="minorHAnsi"/>
                                <w:sz w:val="22"/>
                                <w:szCs w:val="22"/>
                              </w:rPr>
                              <w:t>Bu çalışmada; COV</w:t>
                            </w:r>
                            <w:r>
                              <w:rPr>
                                <w:rFonts w:asciiTheme="minorHAnsi" w:hAnsiTheme="minorHAnsi" w:cstheme="minorHAnsi"/>
                                <w:sz w:val="22"/>
                                <w:szCs w:val="22"/>
                              </w:rPr>
                              <w:t>I</w:t>
                            </w:r>
                            <w:r w:rsidRPr="00D32D41">
                              <w:rPr>
                                <w:rFonts w:asciiTheme="minorHAnsi" w:hAnsiTheme="minorHAnsi" w:cstheme="minorHAnsi"/>
                                <w:sz w:val="22"/>
                                <w:szCs w:val="22"/>
                              </w:rPr>
                              <w:t>D-19 salgını sebebiyle yoğun iş stresi altında çalışan sağlık çalışanlarının kaygı, anksiyete düzeylerini belirlemek ve pandemi sürecinin sağlık çalışanlarının çocuklarının sağlık durumları ve sağlık hizmetlerinden yararlanma davranışlarının araştırılması amaçlanmıştır</w:t>
                            </w:r>
                            <w:r>
                              <w:rPr>
                                <w:rFonts w:asciiTheme="minorHAnsi" w:hAnsiTheme="minorHAnsi" w:cstheme="minorHAnsi"/>
                                <w:sz w:val="22"/>
                                <w:szCs w:val="22"/>
                              </w:rPr>
                              <w:t>.</w:t>
                            </w:r>
                          </w:p>
                          <w:p w14:paraId="72D4C7C8" w14:textId="77777777" w:rsidR="00E512C5" w:rsidRPr="003D6152" w:rsidRDefault="00E512C5" w:rsidP="00F37EDC">
                            <w:pPr>
                              <w:pStyle w:val="NormalWeb"/>
                              <w:shd w:val="clear" w:color="auto" w:fill="FFFFFF"/>
                              <w:ind w:firstLine="708"/>
                              <w:jc w:val="both"/>
                              <w:rPr>
                                <w:rFonts w:asciiTheme="minorHAnsi" w:hAnsiTheme="minorHAnsi" w:cstheme="minorHAnsi"/>
                                <w:bCs/>
                                <w:sz w:val="22"/>
                                <w:szCs w:val="22"/>
                              </w:rPr>
                            </w:pPr>
                            <w:r w:rsidRPr="003D6152">
                              <w:rPr>
                                <w:rFonts w:asciiTheme="minorHAnsi" w:hAnsiTheme="minorHAnsi" w:cstheme="minorHAnsi"/>
                                <w:bCs/>
                                <w:sz w:val="22"/>
                                <w:szCs w:val="22"/>
                              </w:rPr>
                              <w:t xml:space="preserve">Araştırmaya katılımınız tamamen isteğinize bağlıdır. Sorularla ilgili gerçek düşüncelerinizi belirtmeniz ve soruların tümünü cevaplamanız, araştırma sonuçlarının doğruluğu için çok önemlidir. </w:t>
                            </w:r>
                            <w:r w:rsidRPr="00240088">
                              <w:rPr>
                                <w:rFonts w:ascii="Calibri" w:hAnsi="Calibri" w:cs="Calibri"/>
                                <w:b/>
                                <w:bCs/>
                                <w:sz w:val="22"/>
                                <w:szCs w:val="22"/>
                                <w:u w:val="single"/>
                              </w:rPr>
                              <w:t>Anket formuna adınızı ve soyadınızı yazmayınız</w:t>
                            </w:r>
                            <w:r w:rsidRPr="003D6152">
                              <w:rPr>
                                <w:rFonts w:ascii="Calibri" w:hAnsi="Calibri" w:cs="Calibri"/>
                                <w:sz w:val="22"/>
                                <w:szCs w:val="22"/>
                                <w:u w:val="single"/>
                              </w:rPr>
                              <w:t>.</w:t>
                            </w:r>
                            <w:r>
                              <w:rPr>
                                <w:rFonts w:ascii="Calibri" w:hAnsi="Calibri" w:cs="Calibri"/>
                                <w:sz w:val="22"/>
                                <w:szCs w:val="22"/>
                                <w:u w:val="single"/>
                              </w:rPr>
                              <w:t xml:space="preserve"> </w:t>
                            </w:r>
                            <w:r w:rsidRPr="003D6152">
                              <w:rPr>
                                <w:rFonts w:asciiTheme="minorHAnsi" w:hAnsiTheme="minorHAnsi" w:cstheme="minorHAnsi"/>
                                <w:bCs/>
                                <w:sz w:val="22"/>
                                <w:szCs w:val="22"/>
                              </w:rPr>
                              <w:t xml:space="preserve">Çalışmada vereceğiniz yanıtlar gizli tutulacak, yalnızca araştırmacılar tarafından değerlendirilecek ve araştırma dışında başka bir amaçla kullanılmayacaktır. </w:t>
                            </w:r>
                          </w:p>
                          <w:p w14:paraId="68012E47" w14:textId="77777777" w:rsidR="00E512C5" w:rsidRPr="003D6152" w:rsidRDefault="00E512C5" w:rsidP="00F37EDC">
                            <w:pPr>
                              <w:spacing w:line="240" w:lineRule="auto"/>
                              <w:ind w:firstLine="708"/>
                              <w:jc w:val="both"/>
                              <w:rPr>
                                <w:rFonts w:ascii="Calibri" w:hAnsi="Calibri" w:cs="Calibri"/>
                              </w:rPr>
                            </w:pPr>
                            <w:r>
                              <w:rPr>
                                <w:rFonts w:ascii="Calibri" w:hAnsi="Calibri" w:cs="Calibri"/>
                                <w:bCs/>
                              </w:rPr>
                              <w:t>Soru formumuz</w:t>
                            </w:r>
                            <w:r w:rsidRPr="00084F6F">
                              <w:rPr>
                                <w:rFonts w:ascii="Calibri" w:hAnsi="Calibri" w:cs="Calibri"/>
                                <w:bCs/>
                              </w:rPr>
                              <w:t xml:space="preserve"> </w:t>
                            </w:r>
                            <w:r>
                              <w:rPr>
                                <w:rFonts w:ascii="Calibri" w:hAnsi="Calibri" w:cs="Calibri"/>
                                <w:bCs/>
                              </w:rPr>
                              <w:t xml:space="preserve">50 </w:t>
                            </w:r>
                            <w:r w:rsidRPr="00084F6F">
                              <w:rPr>
                                <w:rFonts w:ascii="Calibri" w:hAnsi="Calibri" w:cs="Calibri"/>
                                <w:bCs/>
                              </w:rPr>
                              <w:t>sorudan oluşmaktadır. Yaklaşı</w:t>
                            </w:r>
                            <w:r>
                              <w:rPr>
                                <w:rFonts w:ascii="Calibri" w:hAnsi="Calibri" w:cs="Calibri"/>
                                <w:bCs/>
                              </w:rPr>
                              <w:t>k 15</w:t>
                            </w:r>
                            <w:r w:rsidRPr="00084F6F">
                              <w:rPr>
                                <w:rFonts w:ascii="Calibri" w:hAnsi="Calibri" w:cs="Calibri"/>
                                <w:bCs/>
                              </w:rPr>
                              <w:t xml:space="preserve"> dakika sürm</w:t>
                            </w:r>
                            <w:r>
                              <w:rPr>
                                <w:rFonts w:ascii="Calibri" w:hAnsi="Calibri" w:cs="Calibri"/>
                                <w:bCs/>
                              </w:rPr>
                              <w:t>e</w:t>
                            </w:r>
                            <w:r w:rsidRPr="00084F6F">
                              <w:rPr>
                                <w:rFonts w:ascii="Calibri" w:hAnsi="Calibri" w:cs="Calibri"/>
                                <w:bCs/>
                              </w:rPr>
                              <w:t>ktedir.</w:t>
                            </w:r>
                            <w:r>
                              <w:rPr>
                                <w:rFonts w:ascii="Calibri" w:hAnsi="Calibri" w:cs="Calibri"/>
                                <w:b/>
                              </w:rPr>
                              <w:t xml:space="preserve"> </w:t>
                            </w:r>
                            <w:r>
                              <w:rPr>
                                <w:rFonts w:ascii="Calibri" w:hAnsi="Calibri" w:cs="Calibri"/>
                              </w:rPr>
                              <w:t>Y</w:t>
                            </w:r>
                            <w:r w:rsidRPr="003D6152">
                              <w:rPr>
                                <w:rFonts w:ascii="Calibri" w:hAnsi="Calibri" w:cs="Calibri"/>
                              </w:rPr>
                              <w:t xml:space="preserve">anıtlarınızı, soruların altında yer alan seçenekler arasından </w:t>
                            </w:r>
                            <w:r>
                              <w:rPr>
                                <w:rFonts w:ascii="Calibri" w:hAnsi="Calibri" w:cs="Calibri"/>
                              </w:rPr>
                              <w:t xml:space="preserve">size </w:t>
                            </w:r>
                            <w:r w:rsidRPr="003D6152">
                              <w:rPr>
                                <w:rFonts w:ascii="Calibri" w:hAnsi="Calibri" w:cs="Calibri"/>
                              </w:rPr>
                              <w:t>uygun olan</w:t>
                            </w:r>
                            <w:r>
                              <w:rPr>
                                <w:rFonts w:ascii="Calibri" w:hAnsi="Calibri" w:cs="Calibri"/>
                              </w:rPr>
                              <w:t xml:space="preserve"> seçeneği işaretleyerek </w:t>
                            </w:r>
                            <w:r w:rsidRPr="003D6152">
                              <w:rPr>
                                <w:rFonts w:ascii="Calibri" w:hAnsi="Calibri" w:cs="Calibri"/>
                              </w:rPr>
                              <w:t>ya da açık uçlu sorularda sorunun altında bırakılan boşluğa yazarak belirtiniz. Birden fazla seçenek işaretleyebileceğiniz sorularda, size uygun gelen bütün seçenekleri işaretleyiniz. Eğer sorunun yanıtları arasında “diğer” seçeneği mevcutsa ve yanıtınız var olan seçenekler arasında yer almıyorsa, bu durumda yanıtınızı diğer seçeneğindeki boşluğa yazınız.</w:t>
                            </w:r>
                          </w:p>
                          <w:p w14:paraId="105945EB" w14:textId="77777777" w:rsidR="00E512C5" w:rsidRPr="003D6152" w:rsidRDefault="00E512C5" w:rsidP="00F37EDC">
                            <w:pPr>
                              <w:spacing w:line="276" w:lineRule="auto"/>
                              <w:jc w:val="both"/>
                              <w:rPr>
                                <w:rFonts w:ascii="Calibri" w:hAnsi="Calibri" w:cs="Calibri"/>
                                <w:b/>
                                <w:bCs/>
                              </w:rPr>
                            </w:pPr>
                            <w:r w:rsidRPr="003D6152">
                              <w:rPr>
                                <w:rFonts w:ascii="Calibri" w:hAnsi="Calibri" w:cs="Calibri"/>
                                <w:b/>
                                <w:bCs/>
                              </w:rPr>
                              <w:t>ANKETİ YANITLADIĞINIZ İÇİN TEŞEKKÜR EDERİZ.</w:t>
                            </w:r>
                          </w:p>
                          <w:p w14:paraId="4BDBFFF8" w14:textId="77777777" w:rsidR="00E512C5" w:rsidRPr="003D6152" w:rsidRDefault="00E512C5" w:rsidP="00F37EDC">
                            <w:pPr>
                              <w:spacing w:line="276" w:lineRule="auto"/>
                              <w:jc w:val="both"/>
                              <w:rPr>
                                <w:rFonts w:ascii="Calibri" w:hAnsi="Calibri" w:cs="Calibri"/>
                              </w:rPr>
                            </w:pPr>
                            <w:r w:rsidRPr="003D6152">
                              <w:rPr>
                                <w:rFonts w:ascii="Calibri" w:hAnsi="Calibri" w:cs="Calibri"/>
                              </w:rPr>
                              <w:t>Çalışma ile ilgili herhangi bir sorunuz olduğunda araştırmacı ile iletişim kurabilirsiniz:</w:t>
                            </w:r>
                          </w:p>
                          <w:p w14:paraId="51F79E64" w14:textId="77777777" w:rsidR="00E512C5" w:rsidRPr="003D6152" w:rsidRDefault="00E512C5" w:rsidP="00F37EDC">
                            <w:pPr>
                              <w:pStyle w:val="NormalWeb"/>
                              <w:shd w:val="clear" w:color="auto" w:fill="FFFFFF"/>
                              <w:rPr>
                                <w:rFonts w:asciiTheme="minorHAnsi" w:hAnsiTheme="minorHAnsi" w:cstheme="minorHAnsi"/>
                                <w:bCs/>
                                <w:sz w:val="22"/>
                                <w:szCs w:val="22"/>
                              </w:rPr>
                            </w:pPr>
                            <w:r w:rsidRPr="003D6152">
                              <w:rPr>
                                <w:rFonts w:asciiTheme="minorHAnsi" w:hAnsiTheme="minorHAnsi" w:cstheme="minorHAnsi"/>
                                <w:b/>
                                <w:sz w:val="22"/>
                                <w:szCs w:val="22"/>
                                <w:u w:val="single"/>
                              </w:rPr>
                              <w:t>Araştırmacı:</w:t>
                            </w:r>
                            <w:r w:rsidRPr="003D6152">
                              <w:rPr>
                                <w:rFonts w:asciiTheme="minorHAnsi" w:hAnsiTheme="minorHAnsi" w:cstheme="minorHAnsi"/>
                                <w:bCs/>
                                <w:sz w:val="22"/>
                                <w:szCs w:val="22"/>
                              </w:rPr>
                              <w:t xml:space="preserve"> Dr. </w:t>
                            </w:r>
                            <w:r>
                              <w:rPr>
                                <w:rFonts w:asciiTheme="minorHAnsi" w:hAnsiTheme="minorHAnsi" w:cstheme="minorHAnsi"/>
                                <w:bCs/>
                                <w:sz w:val="22"/>
                                <w:szCs w:val="22"/>
                              </w:rPr>
                              <w:t>Fahriye Has Akdağ</w:t>
                            </w:r>
                          </w:p>
                          <w:p w14:paraId="23843F3E" w14:textId="77777777" w:rsidR="00E512C5" w:rsidRPr="003D6152" w:rsidRDefault="00E512C5" w:rsidP="00F37EDC">
                            <w:pPr>
                              <w:pStyle w:val="NormalWeb"/>
                              <w:shd w:val="clear" w:color="auto" w:fill="FFFFFF"/>
                              <w:rPr>
                                <w:rFonts w:asciiTheme="minorHAnsi" w:hAnsiTheme="minorHAnsi" w:cstheme="minorHAnsi"/>
                                <w:bCs/>
                                <w:sz w:val="22"/>
                                <w:szCs w:val="22"/>
                              </w:rPr>
                            </w:pPr>
                            <w:r w:rsidRPr="003D6152">
                              <w:rPr>
                                <w:rFonts w:asciiTheme="minorHAnsi" w:hAnsiTheme="minorHAnsi" w:cstheme="minorHAnsi"/>
                                <w:b/>
                                <w:sz w:val="22"/>
                                <w:szCs w:val="22"/>
                                <w:u w:val="single"/>
                              </w:rPr>
                              <w:t>Danışman:</w:t>
                            </w:r>
                            <w:r w:rsidRPr="003D6152">
                              <w:rPr>
                                <w:rFonts w:asciiTheme="minorHAnsi" w:hAnsiTheme="minorHAnsi" w:cstheme="minorHAnsi"/>
                                <w:bCs/>
                                <w:sz w:val="22"/>
                                <w:szCs w:val="22"/>
                              </w:rPr>
                              <w:t xml:space="preserve"> Prof. Dr. </w:t>
                            </w:r>
                            <w:r>
                              <w:rPr>
                                <w:rFonts w:asciiTheme="minorHAnsi" w:hAnsiTheme="minorHAnsi" w:cstheme="minorHAnsi"/>
                                <w:bCs/>
                                <w:sz w:val="22"/>
                                <w:szCs w:val="22"/>
                              </w:rPr>
                              <w:t>Hilal Özcebe</w:t>
                            </w:r>
                          </w:p>
                          <w:p w14:paraId="237AE9FE" w14:textId="77777777" w:rsidR="00E512C5" w:rsidRPr="003D6152" w:rsidRDefault="00E512C5" w:rsidP="00F37EDC">
                            <w:pPr>
                              <w:pStyle w:val="NormalWeb"/>
                              <w:shd w:val="clear" w:color="auto" w:fill="FFFFFF"/>
                              <w:rPr>
                                <w:rFonts w:asciiTheme="minorHAnsi" w:hAnsiTheme="minorHAnsi" w:cstheme="minorHAnsi"/>
                                <w:b/>
                                <w:sz w:val="22"/>
                                <w:szCs w:val="22"/>
                                <w:u w:val="single"/>
                              </w:rPr>
                            </w:pPr>
                            <w:r w:rsidRPr="003D6152">
                              <w:rPr>
                                <w:rFonts w:asciiTheme="minorHAnsi" w:hAnsiTheme="minorHAnsi" w:cstheme="minorHAnsi"/>
                                <w:b/>
                                <w:sz w:val="22"/>
                                <w:szCs w:val="22"/>
                                <w:u w:val="single"/>
                              </w:rPr>
                              <w:t xml:space="preserve">İletişim:  </w:t>
                            </w:r>
                            <w:r w:rsidRPr="003D6152">
                              <w:rPr>
                                <w:rFonts w:asciiTheme="minorHAnsi" w:hAnsiTheme="minorHAnsi" w:cstheme="minorHAnsi"/>
                                <w:bCs/>
                                <w:sz w:val="22"/>
                                <w:szCs w:val="22"/>
                              </w:rPr>
                              <w:t>Hacettepe Üniversitesi Halk Sağlığı Anabilim Dalı (Tel: 0312 305 15 90 – 0312 324 46 23)</w:t>
                            </w:r>
                          </w:p>
                          <w:p w14:paraId="3D6F7F27" w14:textId="77777777" w:rsidR="00E512C5" w:rsidRPr="003D6152" w:rsidRDefault="00E512C5" w:rsidP="00F37EDC">
                            <w:pPr>
                              <w:pStyle w:val="NormalWeb"/>
                              <w:shd w:val="clear" w:color="auto" w:fill="FFFFFF"/>
                              <w:jc w:val="both"/>
                              <w:rPr>
                                <w:rFonts w:asciiTheme="minorHAnsi" w:hAnsiTheme="minorHAnsi" w:cstheme="minorHAnsi"/>
                                <w:sz w:val="22"/>
                                <w:szCs w:val="22"/>
                              </w:rPr>
                            </w:pPr>
                            <w:r w:rsidRPr="003D6152">
                              <w:rPr>
                                <w:rFonts w:asciiTheme="minorHAnsi" w:hAnsiTheme="minorHAnsi" w:cstheme="minorHAnsi"/>
                                <w:b/>
                                <w:bCs/>
                                <w:sz w:val="22"/>
                                <w:szCs w:val="22"/>
                                <w:u w:val="single"/>
                              </w:rPr>
                              <w:t>Araştırmaya katılma durumu</w:t>
                            </w:r>
                            <w:r w:rsidRPr="003D6152">
                              <w:rPr>
                                <w:rFonts w:asciiTheme="minorHAnsi" w:hAnsiTheme="minorHAnsi" w:cstheme="minorHAnsi"/>
                                <w:sz w:val="22"/>
                                <w:szCs w:val="22"/>
                              </w:rPr>
                              <w:t xml:space="preserve"> (Uygun göze </w:t>
                            </w:r>
                            <w:r w:rsidRPr="003D6152">
                              <w:rPr>
                                <w:rFonts w:asciiTheme="minorHAnsi" w:hAnsiTheme="minorHAnsi" w:cstheme="minorHAnsi"/>
                                <w:b/>
                                <w:bCs/>
                                <w:sz w:val="22"/>
                                <w:szCs w:val="22"/>
                              </w:rPr>
                              <w:t xml:space="preserve">X </w:t>
                            </w:r>
                            <w:r w:rsidRPr="003D6152">
                              <w:rPr>
                                <w:rFonts w:asciiTheme="minorHAnsi" w:hAnsiTheme="minorHAnsi" w:cstheme="minorHAnsi"/>
                                <w:sz w:val="22"/>
                                <w:szCs w:val="22"/>
                              </w:rPr>
                              <w:t xml:space="preserve">koyunuz) </w:t>
                            </w:r>
                          </w:p>
                          <w:p w14:paraId="796DD8C0" w14:textId="77777777" w:rsidR="00E512C5" w:rsidRDefault="00E512C5" w:rsidP="00F37EDC">
                            <w:pPr>
                              <w:pStyle w:val="NormalWeb"/>
                              <w:shd w:val="clear" w:color="auto" w:fill="FFFFFF"/>
                              <w:spacing w:line="276" w:lineRule="auto"/>
                              <w:jc w:val="both"/>
                              <w:rPr>
                                <w:rFonts w:asciiTheme="minorHAnsi" w:hAnsiTheme="minorHAnsi" w:cstheme="minorHAnsi"/>
                                <w:sz w:val="22"/>
                                <w:szCs w:val="22"/>
                              </w:rPr>
                            </w:pPr>
                            <w:r w:rsidRPr="003D6152">
                              <w:rPr>
                                <w:rFonts w:asciiTheme="minorHAnsi" w:hAnsiTheme="minorHAnsi" w:cstheme="minorHAnsi"/>
                                <w:sz w:val="22"/>
                                <w:szCs w:val="22"/>
                              </w:rPr>
                              <w:t>Araştırmaya katılmayı kabul ediyorum [   ]</w:t>
                            </w:r>
                          </w:p>
                          <w:p w14:paraId="062138F0" w14:textId="77777777" w:rsidR="00E512C5" w:rsidRPr="003D6152" w:rsidRDefault="00E512C5" w:rsidP="00F37EDC">
                            <w:pPr>
                              <w:pStyle w:val="NormalWeb"/>
                              <w:shd w:val="clear" w:color="auto" w:fill="FFFFFF"/>
                              <w:spacing w:line="276" w:lineRule="auto"/>
                              <w:jc w:val="both"/>
                              <w:rPr>
                                <w:rFonts w:asciiTheme="minorHAnsi" w:hAnsiTheme="minorHAnsi" w:cstheme="minorHAnsi"/>
                                <w:sz w:val="22"/>
                                <w:szCs w:val="22"/>
                              </w:rPr>
                            </w:pPr>
                            <w:r w:rsidRPr="003D6152">
                              <w:rPr>
                                <w:rFonts w:asciiTheme="minorHAnsi" w:hAnsiTheme="minorHAnsi" w:cstheme="minorHAnsi"/>
                                <w:sz w:val="22"/>
                                <w:szCs w:val="22"/>
                              </w:rPr>
                              <w:t xml:space="preserve">Araştırmaya katılmayı kabul etmiyorum [   ] </w:t>
                            </w:r>
                          </w:p>
                          <w:bookmarkEnd w:id="18"/>
                          <w:p w14:paraId="4391F3FA" w14:textId="77777777" w:rsidR="00E512C5" w:rsidRPr="003D6152" w:rsidRDefault="00E512C5" w:rsidP="00F37EDC">
                            <w:pPr>
                              <w:pStyle w:val="NormalWeb"/>
                              <w:shd w:val="clear" w:color="auto" w:fill="FFFFFF"/>
                              <w:spacing w:line="276" w:lineRule="auto"/>
                              <w:ind w:left="720"/>
                              <w:jc w:val="both"/>
                              <w:rPr>
                                <w:rFonts w:asciiTheme="minorHAnsi" w:hAnsiTheme="minorHAnsi" w:cstheme="minorHAnsi"/>
                                <w:sz w:val="22"/>
                                <w:szCs w:val="22"/>
                              </w:rPr>
                            </w:pPr>
                          </w:p>
                          <w:p w14:paraId="51499EC7" w14:textId="77777777" w:rsidR="00E512C5" w:rsidRDefault="00E512C5" w:rsidP="00F37ED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A2000D" id="Metin Kutusu 5" o:spid="_x0000_s1028" type="#_x0000_t202" style="position:absolute;left:0;text-align:left;margin-left:-.1pt;margin-top:-.25pt;width:418.85pt;height:515.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" fillcolor="window" strokeweight="1.5pt">
                <v:textbox>
                  <w:txbxContent>
                    <w:p w14:paraId="5A5C25B3" w14:textId="77777777" w:rsidR="00E512C5" w:rsidRPr="00134CEC" w:rsidRDefault="00E512C5" w:rsidP="00F37EDC">
                      <w:pPr>
                        <w:pStyle w:val="NormalWeb"/>
                        <w:shd w:val="clear" w:color="auto" w:fill="FFFFFF"/>
                        <w:ind w:firstLine="709"/>
                        <w:jc w:val="both"/>
                        <w:rPr>
                          <w:rFonts w:asciiTheme="minorHAnsi" w:hAnsiTheme="minorHAnsi" w:cstheme="minorHAnsi"/>
                          <w:bCs/>
                          <w:sz w:val="22"/>
                          <w:szCs w:val="22"/>
                        </w:rPr>
                      </w:pPr>
                      <w:bookmarkStart w:id="19" w:name="_Hlk63637571"/>
                      <w:r w:rsidRPr="00134CEC">
                        <w:rPr>
                          <w:rFonts w:asciiTheme="minorHAnsi" w:hAnsiTheme="minorHAnsi" w:cstheme="minorHAnsi"/>
                          <w:bCs/>
                          <w:sz w:val="22"/>
                          <w:szCs w:val="22"/>
                        </w:rPr>
                        <w:t xml:space="preserve">Değerli Katılımcı, </w:t>
                      </w:r>
                    </w:p>
                    <w:p w14:paraId="1C1F2B81" w14:textId="77777777" w:rsidR="00E512C5" w:rsidRPr="00134CEC" w:rsidRDefault="00E512C5" w:rsidP="00F37EDC">
                      <w:pPr>
                        <w:pStyle w:val="NormalWeb"/>
                        <w:shd w:val="clear" w:color="auto" w:fill="FFFFFF"/>
                        <w:ind w:firstLine="709"/>
                        <w:jc w:val="both"/>
                        <w:rPr>
                          <w:rFonts w:asciiTheme="minorHAnsi" w:hAnsiTheme="minorHAnsi" w:cstheme="minorHAnsi"/>
                          <w:bCs/>
                          <w:sz w:val="22"/>
                          <w:szCs w:val="22"/>
                        </w:rPr>
                      </w:pPr>
                      <w:r w:rsidRPr="00134CEC">
                        <w:rPr>
                          <w:rFonts w:asciiTheme="minorHAnsi" w:hAnsiTheme="minorHAnsi" w:cstheme="minorHAnsi"/>
                          <w:bCs/>
                          <w:sz w:val="22"/>
                          <w:szCs w:val="22"/>
                        </w:rPr>
                        <w:t>Aralık 2019’da başlayan ve dünyanın hemen her ülkesini etkilemeye devam eden COVID-</w:t>
                      </w:r>
                      <w:r>
                        <w:rPr>
                          <w:rFonts w:asciiTheme="minorHAnsi" w:hAnsiTheme="minorHAnsi" w:cstheme="minorHAnsi"/>
                          <w:bCs/>
                          <w:sz w:val="22"/>
                          <w:szCs w:val="22"/>
                        </w:rPr>
                        <w:t>19 pandemisi ülkemizde de halen etkisini sürdürmektedir. S</w:t>
                      </w:r>
                      <w:r w:rsidRPr="00D32D41">
                        <w:rPr>
                          <w:rFonts w:asciiTheme="minorHAnsi" w:hAnsiTheme="minorHAnsi" w:cstheme="minorHAnsi"/>
                          <w:bCs/>
                          <w:sz w:val="22"/>
                          <w:szCs w:val="22"/>
                        </w:rPr>
                        <w:t>ağlık çalışanları, C</w:t>
                      </w:r>
                      <w:r>
                        <w:rPr>
                          <w:rFonts w:asciiTheme="minorHAnsi" w:hAnsiTheme="minorHAnsi" w:cstheme="minorHAnsi"/>
                          <w:bCs/>
                          <w:sz w:val="22"/>
                          <w:szCs w:val="22"/>
                        </w:rPr>
                        <w:t>OVID-</w:t>
                      </w:r>
                      <w:r w:rsidRPr="00D32D41">
                        <w:rPr>
                          <w:rFonts w:asciiTheme="minorHAnsi" w:hAnsiTheme="minorHAnsi" w:cstheme="minorHAnsi"/>
                          <w:bCs/>
                          <w:sz w:val="22"/>
                          <w:szCs w:val="22"/>
                        </w:rPr>
                        <w:t xml:space="preserve">19 pandemisinin başından itibaren ön saflarda yer almakta tarama ve tedavi hizmetlerinin aksamadan yürütülmesini sağlamaktadır </w:t>
                      </w:r>
                      <w:r w:rsidRPr="00D32D41">
                        <w:rPr>
                          <w:rFonts w:asciiTheme="minorHAnsi" w:hAnsiTheme="minorHAnsi" w:cstheme="minorHAnsi"/>
                          <w:sz w:val="22"/>
                          <w:szCs w:val="22"/>
                        </w:rPr>
                        <w:t>Bu çalışmada; COV</w:t>
                      </w:r>
                      <w:r>
                        <w:rPr>
                          <w:rFonts w:asciiTheme="minorHAnsi" w:hAnsiTheme="minorHAnsi" w:cstheme="minorHAnsi"/>
                          <w:sz w:val="22"/>
                          <w:szCs w:val="22"/>
                        </w:rPr>
                        <w:t>I</w:t>
                      </w:r>
                      <w:r w:rsidRPr="00D32D41">
                        <w:rPr>
                          <w:rFonts w:asciiTheme="minorHAnsi" w:hAnsiTheme="minorHAnsi" w:cstheme="minorHAnsi"/>
                          <w:sz w:val="22"/>
                          <w:szCs w:val="22"/>
                        </w:rPr>
                        <w:t>D-19 salgını sebebiyle yoğun iş stresi altında çalışan sağlık çalışanlarının kaygı, anksiyete düzeylerini belirlemek ve pandemi sürecinin sağlık çalışanlarının çocuklarının sağlık durumları ve sağlık hizmetlerinden yararlanma davranışlarının araştırılması amaçlanmıştır</w:t>
                      </w:r>
                      <w:r>
                        <w:rPr>
                          <w:rFonts w:asciiTheme="minorHAnsi" w:hAnsiTheme="minorHAnsi" w:cstheme="minorHAnsi"/>
                          <w:sz w:val="22"/>
                          <w:szCs w:val="22"/>
                        </w:rPr>
                        <w:t>.</w:t>
                      </w:r>
                    </w:p>
                    <w:p w14:paraId="72D4C7C8" w14:textId="77777777" w:rsidR="00E512C5" w:rsidRPr="003D6152" w:rsidRDefault="00E512C5" w:rsidP="00F37EDC">
                      <w:pPr>
                        <w:pStyle w:val="NormalWeb"/>
                        <w:shd w:val="clear" w:color="auto" w:fill="FFFFFF"/>
                        <w:ind w:firstLine="708"/>
                        <w:jc w:val="both"/>
                        <w:rPr>
                          <w:rFonts w:asciiTheme="minorHAnsi" w:hAnsiTheme="minorHAnsi" w:cstheme="minorHAnsi"/>
                          <w:bCs/>
                          <w:sz w:val="22"/>
                          <w:szCs w:val="22"/>
                        </w:rPr>
                      </w:pPr>
                      <w:r w:rsidRPr="003D6152">
                        <w:rPr>
                          <w:rFonts w:asciiTheme="minorHAnsi" w:hAnsiTheme="minorHAnsi" w:cstheme="minorHAnsi"/>
                          <w:bCs/>
                          <w:sz w:val="22"/>
                          <w:szCs w:val="22"/>
                        </w:rPr>
                        <w:t xml:space="preserve">Araştırmaya katılımınız tamamen isteğinize bağlıdır. Sorularla ilgili gerçek düşüncelerinizi belirtmeniz ve soruların tümünü cevaplamanız, araştırma sonuçlarının doğruluğu için çok önemlidir. </w:t>
                      </w:r>
                      <w:r w:rsidRPr="00240088">
                        <w:rPr>
                          <w:rFonts w:ascii="Calibri" w:hAnsi="Calibri" w:cs="Calibri"/>
                          <w:b/>
                          <w:bCs/>
                          <w:sz w:val="22"/>
                          <w:szCs w:val="22"/>
                          <w:u w:val="single"/>
                        </w:rPr>
                        <w:t>Anket formuna adınızı ve soyadınızı yazmayınız</w:t>
                      </w:r>
                      <w:r w:rsidRPr="003D6152">
                        <w:rPr>
                          <w:rFonts w:ascii="Calibri" w:hAnsi="Calibri" w:cs="Calibri"/>
                          <w:sz w:val="22"/>
                          <w:szCs w:val="22"/>
                          <w:u w:val="single"/>
                        </w:rPr>
                        <w:t>.</w:t>
                      </w:r>
                      <w:r>
                        <w:rPr>
                          <w:rFonts w:ascii="Calibri" w:hAnsi="Calibri" w:cs="Calibri"/>
                          <w:sz w:val="22"/>
                          <w:szCs w:val="22"/>
                          <w:u w:val="single"/>
                        </w:rPr>
                        <w:t xml:space="preserve"> </w:t>
                      </w:r>
                      <w:r w:rsidRPr="003D6152">
                        <w:rPr>
                          <w:rFonts w:asciiTheme="minorHAnsi" w:hAnsiTheme="minorHAnsi" w:cstheme="minorHAnsi"/>
                          <w:bCs/>
                          <w:sz w:val="22"/>
                          <w:szCs w:val="22"/>
                        </w:rPr>
                        <w:t xml:space="preserve">Çalışmada vereceğiniz yanıtlar gizli tutulacak, yalnızca araştırmacılar tarafından değerlendirilecek ve araştırma dışında başka bir amaçla kullanılmayacaktır. </w:t>
                      </w:r>
                    </w:p>
                    <w:p w14:paraId="68012E47" w14:textId="77777777" w:rsidR="00E512C5" w:rsidRPr="003D6152" w:rsidRDefault="00E512C5" w:rsidP="00F37EDC">
                      <w:pPr>
                        <w:spacing w:line="240" w:lineRule="auto"/>
                        <w:ind w:firstLine="708"/>
                        <w:jc w:val="both"/>
                        <w:rPr>
                          <w:rFonts w:ascii="Calibri" w:hAnsi="Calibri" w:cs="Calibri"/>
                        </w:rPr>
                      </w:pPr>
                      <w:r>
                        <w:rPr>
                          <w:rFonts w:ascii="Calibri" w:hAnsi="Calibri" w:cs="Calibri"/>
                          <w:bCs/>
                        </w:rPr>
                        <w:t>Soru formumuz</w:t>
                      </w:r>
                      <w:r w:rsidRPr="00084F6F">
                        <w:rPr>
                          <w:rFonts w:ascii="Calibri" w:hAnsi="Calibri" w:cs="Calibri"/>
                          <w:bCs/>
                        </w:rPr>
                        <w:t xml:space="preserve"> </w:t>
                      </w:r>
                      <w:r>
                        <w:rPr>
                          <w:rFonts w:ascii="Calibri" w:hAnsi="Calibri" w:cs="Calibri"/>
                          <w:bCs/>
                        </w:rPr>
                        <w:t xml:space="preserve">50 </w:t>
                      </w:r>
                      <w:r w:rsidRPr="00084F6F">
                        <w:rPr>
                          <w:rFonts w:ascii="Calibri" w:hAnsi="Calibri" w:cs="Calibri"/>
                          <w:bCs/>
                        </w:rPr>
                        <w:t>sorudan oluşmaktadır. Yaklaşı</w:t>
                      </w:r>
                      <w:r>
                        <w:rPr>
                          <w:rFonts w:ascii="Calibri" w:hAnsi="Calibri" w:cs="Calibri"/>
                          <w:bCs/>
                        </w:rPr>
                        <w:t>k 15</w:t>
                      </w:r>
                      <w:r w:rsidRPr="00084F6F">
                        <w:rPr>
                          <w:rFonts w:ascii="Calibri" w:hAnsi="Calibri" w:cs="Calibri"/>
                          <w:bCs/>
                        </w:rPr>
                        <w:t xml:space="preserve"> dakika sürm</w:t>
                      </w:r>
                      <w:r>
                        <w:rPr>
                          <w:rFonts w:ascii="Calibri" w:hAnsi="Calibri" w:cs="Calibri"/>
                          <w:bCs/>
                        </w:rPr>
                        <w:t>e</w:t>
                      </w:r>
                      <w:r w:rsidRPr="00084F6F">
                        <w:rPr>
                          <w:rFonts w:ascii="Calibri" w:hAnsi="Calibri" w:cs="Calibri"/>
                          <w:bCs/>
                        </w:rPr>
                        <w:t>ktedir.</w:t>
                      </w:r>
                      <w:r>
                        <w:rPr>
                          <w:rFonts w:ascii="Calibri" w:hAnsi="Calibri" w:cs="Calibri"/>
                          <w:b/>
                        </w:rPr>
                        <w:t xml:space="preserve"> </w:t>
                      </w:r>
                      <w:r>
                        <w:rPr>
                          <w:rFonts w:ascii="Calibri" w:hAnsi="Calibri" w:cs="Calibri"/>
                        </w:rPr>
                        <w:t>Y</w:t>
                      </w:r>
                      <w:r w:rsidRPr="003D6152">
                        <w:rPr>
                          <w:rFonts w:ascii="Calibri" w:hAnsi="Calibri" w:cs="Calibri"/>
                        </w:rPr>
                        <w:t xml:space="preserve">anıtlarınızı, soruların altında yer alan seçenekler arasından </w:t>
                      </w:r>
                      <w:r>
                        <w:rPr>
                          <w:rFonts w:ascii="Calibri" w:hAnsi="Calibri" w:cs="Calibri"/>
                        </w:rPr>
                        <w:t xml:space="preserve">size </w:t>
                      </w:r>
                      <w:r w:rsidRPr="003D6152">
                        <w:rPr>
                          <w:rFonts w:ascii="Calibri" w:hAnsi="Calibri" w:cs="Calibri"/>
                        </w:rPr>
                        <w:t>uygun olan</w:t>
                      </w:r>
                      <w:r>
                        <w:rPr>
                          <w:rFonts w:ascii="Calibri" w:hAnsi="Calibri" w:cs="Calibri"/>
                        </w:rPr>
                        <w:t xml:space="preserve"> seçeneği işaretleyerek </w:t>
                      </w:r>
                      <w:r w:rsidRPr="003D6152">
                        <w:rPr>
                          <w:rFonts w:ascii="Calibri" w:hAnsi="Calibri" w:cs="Calibri"/>
                        </w:rPr>
                        <w:t>ya da açık uçlu sorularda sorunun altında bırakılan boşluğa yazarak belirtiniz. Birden fazla seçenek işaretleyebileceğiniz sorularda, size uygun gelen bütün seçenekleri işaretleyiniz. Eğer sorunun yanıtları arasında “diğer” seçeneği mevcutsa ve yanıtınız var olan seçenekler arasında yer almıyorsa, bu durumda yanıtınızı diğer seçeneğindeki boşluğa yazınız.</w:t>
                      </w:r>
                    </w:p>
                    <w:p w14:paraId="105945EB" w14:textId="77777777" w:rsidR="00E512C5" w:rsidRPr="003D6152" w:rsidRDefault="00E512C5" w:rsidP="00F37EDC">
                      <w:pPr>
                        <w:spacing w:line="276" w:lineRule="auto"/>
                        <w:jc w:val="both"/>
                        <w:rPr>
                          <w:rFonts w:ascii="Calibri" w:hAnsi="Calibri" w:cs="Calibri"/>
                          <w:b/>
                          <w:bCs/>
                        </w:rPr>
                      </w:pPr>
                      <w:r w:rsidRPr="003D6152">
                        <w:rPr>
                          <w:rFonts w:ascii="Calibri" w:hAnsi="Calibri" w:cs="Calibri"/>
                          <w:b/>
                          <w:bCs/>
                        </w:rPr>
                        <w:t>ANKETİ YANITLADIĞINIZ İÇİN TEŞEKKÜR EDERİZ.</w:t>
                      </w:r>
                    </w:p>
                    <w:p w14:paraId="4BDBFFF8" w14:textId="77777777" w:rsidR="00E512C5" w:rsidRPr="003D6152" w:rsidRDefault="00E512C5" w:rsidP="00F37EDC">
                      <w:pPr>
                        <w:spacing w:line="276" w:lineRule="auto"/>
                        <w:jc w:val="both"/>
                        <w:rPr>
                          <w:rFonts w:ascii="Calibri" w:hAnsi="Calibri" w:cs="Calibri"/>
                        </w:rPr>
                      </w:pPr>
                      <w:r w:rsidRPr="003D6152">
                        <w:rPr>
                          <w:rFonts w:ascii="Calibri" w:hAnsi="Calibri" w:cs="Calibri"/>
                        </w:rPr>
                        <w:t>Çalışma ile ilgili herhangi bir sorunuz olduğunda araştırmacı ile iletişim kurabilirsiniz:</w:t>
                      </w:r>
                    </w:p>
                    <w:p w14:paraId="51F79E64" w14:textId="77777777" w:rsidR="00E512C5" w:rsidRPr="003D6152" w:rsidRDefault="00E512C5" w:rsidP="00F37EDC">
                      <w:pPr>
                        <w:pStyle w:val="NormalWeb"/>
                        <w:shd w:val="clear" w:color="auto" w:fill="FFFFFF"/>
                        <w:rPr>
                          <w:rFonts w:asciiTheme="minorHAnsi" w:hAnsiTheme="minorHAnsi" w:cstheme="minorHAnsi"/>
                          <w:bCs/>
                          <w:sz w:val="22"/>
                          <w:szCs w:val="22"/>
                        </w:rPr>
                      </w:pPr>
                      <w:r w:rsidRPr="003D6152">
                        <w:rPr>
                          <w:rFonts w:asciiTheme="minorHAnsi" w:hAnsiTheme="minorHAnsi" w:cstheme="minorHAnsi"/>
                          <w:b/>
                          <w:sz w:val="22"/>
                          <w:szCs w:val="22"/>
                          <w:u w:val="single"/>
                        </w:rPr>
                        <w:t>Araştırmacı:</w:t>
                      </w:r>
                      <w:r w:rsidRPr="003D6152">
                        <w:rPr>
                          <w:rFonts w:asciiTheme="minorHAnsi" w:hAnsiTheme="minorHAnsi" w:cstheme="minorHAnsi"/>
                          <w:bCs/>
                          <w:sz w:val="22"/>
                          <w:szCs w:val="22"/>
                        </w:rPr>
                        <w:t xml:space="preserve"> Dr. </w:t>
                      </w:r>
                      <w:r>
                        <w:rPr>
                          <w:rFonts w:asciiTheme="minorHAnsi" w:hAnsiTheme="minorHAnsi" w:cstheme="minorHAnsi"/>
                          <w:bCs/>
                          <w:sz w:val="22"/>
                          <w:szCs w:val="22"/>
                        </w:rPr>
                        <w:t>Fahriye Has Akdağ</w:t>
                      </w:r>
                    </w:p>
                    <w:p w14:paraId="23843F3E" w14:textId="77777777" w:rsidR="00E512C5" w:rsidRPr="003D6152" w:rsidRDefault="00E512C5" w:rsidP="00F37EDC">
                      <w:pPr>
                        <w:pStyle w:val="NormalWeb"/>
                        <w:shd w:val="clear" w:color="auto" w:fill="FFFFFF"/>
                        <w:rPr>
                          <w:rFonts w:asciiTheme="minorHAnsi" w:hAnsiTheme="minorHAnsi" w:cstheme="minorHAnsi"/>
                          <w:bCs/>
                          <w:sz w:val="22"/>
                          <w:szCs w:val="22"/>
                        </w:rPr>
                      </w:pPr>
                      <w:r w:rsidRPr="003D6152">
                        <w:rPr>
                          <w:rFonts w:asciiTheme="minorHAnsi" w:hAnsiTheme="minorHAnsi" w:cstheme="minorHAnsi"/>
                          <w:b/>
                          <w:sz w:val="22"/>
                          <w:szCs w:val="22"/>
                          <w:u w:val="single"/>
                        </w:rPr>
                        <w:t>Danışman:</w:t>
                      </w:r>
                      <w:r w:rsidRPr="003D6152">
                        <w:rPr>
                          <w:rFonts w:asciiTheme="minorHAnsi" w:hAnsiTheme="minorHAnsi" w:cstheme="minorHAnsi"/>
                          <w:bCs/>
                          <w:sz w:val="22"/>
                          <w:szCs w:val="22"/>
                        </w:rPr>
                        <w:t xml:space="preserve"> Prof. Dr. </w:t>
                      </w:r>
                      <w:r>
                        <w:rPr>
                          <w:rFonts w:asciiTheme="minorHAnsi" w:hAnsiTheme="minorHAnsi" w:cstheme="minorHAnsi"/>
                          <w:bCs/>
                          <w:sz w:val="22"/>
                          <w:szCs w:val="22"/>
                        </w:rPr>
                        <w:t>Hilal Özcebe</w:t>
                      </w:r>
                    </w:p>
                    <w:p w14:paraId="237AE9FE" w14:textId="77777777" w:rsidR="00E512C5" w:rsidRPr="003D6152" w:rsidRDefault="00E512C5" w:rsidP="00F37EDC">
                      <w:pPr>
                        <w:pStyle w:val="NormalWeb"/>
                        <w:shd w:val="clear" w:color="auto" w:fill="FFFFFF"/>
                        <w:rPr>
                          <w:rFonts w:asciiTheme="minorHAnsi" w:hAnsiTheme="minorHAnsi" w:cstheme="minorHAnsi"/>
                          <w:b/>
                          <w:sz w:val="22"/>
                          <w:szCs w:val="22"/>
                          <w:u w:val="single"/>
                        </w:rPr>
                      </w:pPr>
                      <w:r w:rsidRPr="003D6152">
                        <w:rPr>
                          <w:rFonts w:asciiTheme="minorHAnsi" w:hAnsiTheme="minorHAnsi" w:cstheme="minorHAnsi"/>
                          <w:b/>
                          <w:sz w:val="22"/>
                          <w:szCs w:val="22"/>
                          <w:u w:val="single"/>
                        </w:rPr>
                        <w:t xml:space="preserve">İletişim:  </w:t>
                      </w:r>
                      <w:r w:rsidRPr="003D6152">
                        <w:rPr>
                          <w:rFonts w:asciiTheme="minorHAnsi" w:hAnsiTheme="minorHAnsi" w:cstheme="minorHAnsi"/>
                          <w:bCs/>
                          <w:sz w:val="22"/>
                          <w:szCs w:val="22"/>
                        </w:rPr>
                        <w:t>Hacettepe Üniversitesi Halk Sağlığı Anabilim Dalı (Tel: 0312 305 15 90 – 0312 324 46 23)</w:t>
                      </w:r>
                    </w:p>
                    <w:p w14:paraId="3D6F7F27" w14:textId="77777777" w:rsidR="00E512C5" w:rsidRPr="003D6152" w:rsidRDefault="00E512C5" w:rsidP="00F37EDC">
                      <w:pPr>
                        <w:pStyle w:val="NormalWeb"/>
                        <w:shd w:val="clear" w:color="auto" w:fill="FFFFFF"/>
                        <w:jc w:val="both"/>
                        <w:rPr>
                          <w:rFonts w:asciiTheme="minorHAnsi" w:hAnsiTheme="minorHAnsi" w:cstheme="minorHAnsi"/>
                          <w:sz w:val="22"/>
                          <w:szCs w:val="22"/>
                        </w:rPr>
                      </w:pPr>
                      <w:r w:rsidRPr="003D6152">
                        <w:rPr>
                          <w:rFonts w:asciiTheme="minorHAnsi" w:hAnsiTheme="minorHAnsi" w:cstheme="minorHAnsi"/>
                          <w:b/>
                          <w:bCs/>
                          <w:sz w:val="22"/>
                          <w:szCs w:val="22"/>
                          <w:u w:val="single"/>
                        </w:rPr>
                        <w:t>Araştırmaya katılma durumu</w:t>
                      </w:r>
                      <w:r w:rsidRPr="003D6152">
                        <w:rPr>
                          <w:rFonts w:asciiTheme="minorHAnsi" w:hAnsiTheme="minorHAnsi" w:cstheme="minorHAnsi"/>
                          <w:sz w:val="22"/>
                          <w:szCs w:val="22"/>
                        </w:rPr>
                        <w:t xml:space="preserve"> (Uygun göze </w:t>
                      </w:r>
                      <w:r w:rsidRPr="003D6152">
                        <w:rPr>
                          <w:rFonts w:asciiTheme="minorHAnsi" w:hAnsiTheme="minorHAnsi" w:cstheme="minorHAnsi"/>
                          <w:b/>
                          <w:bCs/>
                          <w:sz w:val="22"/>
                          <w:szCs w:val="22"/>
                        </w:rPr>
                        <w:t xml:space="preserve">X </w:t>
                      </w:r>
                      <w:r w:rsidRPr="003D6152">
                        <w:rPr>
                          <w:rFonts w:asciiTheme="minorHAnsi" w:hAnsiTheme="minorHAnsi" w:cstheme="minorHAnsi"/>
                          <w:sz w:val="22"/>
                          <w:szCs w:val="22"/>
                        </w:rPr>
                        <w:t xml:space="preserve">koyunuz) </w:t>
                      </w:r>
                    </w:p>
                    <w:p w14:paraId="796DD8C0" w14:textId="77777777" w:rsidR="00E512C5" w:rsidRDefault="00E512C5" w:rsidP="00F37EDC">
                      <w:pPr>
                        <w:pStyle w:val="NormalWeb"/>
                        <w:shd w:val="clear" w:color="auto" w:fill="FFFFFF"/>
                        <w:spacing w:line="276" w:lineRule="auto"/>
                        <w:jc w:val="both"/>
                        <w:rPr>
                          <w:rFonts w:asciiTheme="minorHAnsi" w:hAnsiTheme="minorHAnsi" w:cstheme="minorHAnsi"/>
                          <w:sz w:val="22"/>
                          <w:szCs w:val="22"/>
                        </w:rPr>
                      </w:pPr>
                      <w:r w:rsidRPr="003D6152">
                        <w:rPr>
                          <w:rFonts w:asciiTheme="minorHAnsi" w:hAnsiTheme="minorHAnsi" w:cstheme="minorHAnsi"/>
                          <w:sz w:val="22"/>
                          <w:szCs w:val="22"/>
                        </w:rPr>
                        <w:t>Araştırmaya katılmayı kabul ediyorum [   ]</w:t>
                      </w:r>
                    </w:p>
                    <w:p w14:paraId="062138F0" w14:textId="77777777" w:rsidR="00E512C5" w:rsidRPr="003D6152" w:rsidRDefault="00E512C5" w:rsidP="00F37EDC">
                      <w:pPr>
                        <w:pStyle w:val="NormalWeb"/>
                        <w:shd w:val="clear" w:color="auto" w:fill="FFFFFF"/>
                        <w:spacing w:line="276" w:lineRule="auto"/>
                        <w:jc w:val="both"/>
                        <w:rPr>
                          <w:rFonts w:asciiTheme="minorHAnsi" w:hAnsiTheme="minorHAnsi" w:cstheme="minorHAnsi"/>
                          <w:sz w:val="22"/>
                          <w:szCs w:val="22"/>
                        </w:rPr>
                      </w:pPr>
                      <w:r w:rsidRPr="003D6152">
                        <w:rPr>
                          <w:rFonts w:asciiTheme="minorHAnsi" w:hAnsiTheme="minorHAnsi" w:cstheme="minorHAnsi"/>
                          <w:sz w:val="22"/>
                          <w:szCs w:val="22"/>
                        </w:rPr>
                        <w:t xml:space="preserve">Araştırmaya katılmayı kabul etmiyorum [   ] </w:t>
                      </w:r>
                    </w:p>
                    <w:bookmarkEnd w:id="19"/>
                    <w:p w14:paraId="4391F3FA" w14:textId="77777777" w:rsidR="00E512C5" w:rsidRPr="003D6152" w:rsidRDefault="00E512C5" w:rsidP="00F37EDC">
                      <w:pPr>
                        <w:pStyle w:val="NormalWeb"/>
                        <w:shd w:val="clear" w:color="auto" w:fill="FFFFFF"/>
                        <w:spacing w:line="276" w:lineRule="auto"/>
                        <w:ind w:left="720"/>
                        <w:jc w:val="both"/>
                        <w:rPr>
                          <w:rFonts w:asciiTheme="minorHAnsi" w:hAnsiTheme="minorHAnsi" w:cstheme="minorHAnsi"/>
                          <w:sz w:val="22"/>
                          <w:szCs w:val="22"/>
                        </w:rPr>
                      </w:pPr>
                    </w:p>
                    <w:p w14:paraId="51499EC7" w14:textId="77777777" w:rsidR="00E512C5" w:rsidRDefault="00E512C5" w:rsidP="00F37EDC"/>
                  </w:txbxContent>
                </v:textbox>
                <w10:wrap anchorx="margin"/>
              </v:shape>
            </w:pict>
          </mc:Fallback>
        </mc:AlternateContent>
      </w:r>
    </w:p>
    <w:bookmarkEnd w:id="17"/>
    <w:p w14:paraId="05AE4C94" w14:textId="77777777" w:rsidR="00F37EDC" w:rsidRPr="00350601" w:rsidRDefault="00F37EDC" w:rsidP="00F37EDC">
      <w:pPr>
        <w:jc w:val="both"/>
        <w:rPr>
          <w:rFonts w:cstheme="minorHAnsi"/>
          <w:b/>
          <w:sz w:val="20"/>
          <w:szCs w:val="20"/>
        </w:rPr>
      </w:pPr>
    </w:p>
    <w:p w14:paraId="0ABC766D" w14:textId="77777777" w:rsidR="00F37EDC" w:rsidRPr="00350601" w:rsidRDefault="00F37EDC" w:rsidP="00F37EDC">
      <w:pPr>
        <w:jc w:val="both"/>
        <w:rPr>
          <w:rFonts w:cstheme="minorHAnsi"/>
          <w:b/>
          <w:sz w:val="20"/>
          <w:szCs w:val="20"/>
        </w:rPr>
      </w:pPr>
    </w:p>
    <w:p w14:paraId="7B17F0F6" w14:textId="77777777" w:rsidR="00F37EDC" w:rsidRPr="00350601" w:rsidRDefault="00F37EDC" w:rsidP="00F37EDC">
      <w:pPr>
        <w:jc w:val="both"/>
        <w:rPr>
          <w:rFonts w:cstheme="minorHAnsi"/>
          <w:b/>
          <w:sz w:val="20"/>
          <w:szCs w:val="20"/>
        </w:rPr>
      </w:pPr>
    </w:p>
    <w:p w14:paraId="60840480" w14:textId="77777777" w:rsidR="00F37EDC" w:rsidRPr="00350601" w:rsidRDefault="00F37EDC" w:rsidP="00F37EDC">
      <w:pPr>
        <w:jc w:val="both"/>
        <w:rPr>
          <w:rFonts w:cstheme="minorHAnsi"/>
          <w:b/>
          <w:sz w:val="20"/>
          <w:szCs w:val="20"/>
        </w:rPr>
      </w:pPr>
    </w:p>
    <w:p w14:paraId="43AD9B82" w14:textId="77777777" w:rsidR="00F37EDC" w:rsidRPr="00350601" w:rsidRDefault="00F37EDC" w:rsidP="00F37EDC">
      <w:pPr>
        <w:jc w:val="both"/>
        <w:rPr>
          <w:rFonts w:cstheme="minorHAnsi"/>
          <w:b/>
          <w:sz w:val="20"/>
          <w:szCs w:val="20"/>
        </w:rPr>
      </w:pPr>
    </w:p>
    <w:p w14:paraId="7633B17A" w14:textId="77777777" w:rsidR="00F37EDC" w:rsidRPr="00350601" w:rsidRDefault="00F37EDC" w:rsidP="00F37EDC">
      <w:pPr>
        <w:jc w:val="both"/>
        <w:rPr>
          <w:rFonts w:cstheme="minorHAnsi"/>
          <w:b/>
          <w:sz w:val="20"/>
          <w:szCs w:val="20"/>
        </w:rPr>
      </w:pPr>
    </w:p>
    <w:p w14:paraId="382C7AB3" w14:textId="77777777" w:rsidR="00F37EDC" w:rsidRPr="00350601" w:rsidRDefault="00F37EDC" w:rsidP="00F37EDC">
      <w:pPr>
        <w:jc w:val="both"/>
        <w:rPr>
          <w:rFonts w:cstheme="minorHAnsi"/>
          <w:b/>
          <w:sz w:val="20"/>
          <w:szCs w:val="20"/>
        </w:rPr>
      </w:pPr>
    </w:p>
    <w:p w14:paraId="1D6BF5BA" w14:textId="77777777" w:rsidR="00F37EDC" w:rsidRPr="00350601" w:rsidRDefault="00F37EDC" w:rsidP="00F37EDC">
      <w:pPr>
        <w:jc w:val="both"/>
        <w:rPr>
          <w:rFonts w:cstheme="minorHAnsi"/>
          <w:b/>
          <w:sz w:val="20"/>
          <w:szCs w:val="20"/>
        </w:rPr>
      </w:pPr>
    </w:p>
    <w:p w14:paraId="51BEAC19" w14:textId="77777777" w:rsidR="00F37EDC" w:rsidRPr="00350601" w:rsidRDefault="00F37EDC" w:rsidP="00F37EDC">
      <w:pPr>
        <w:jc w:val="both"/>
        <w:rPr>
          <w:rFonts w:cstheme="minorHAnsi"/>
          <w:b/>
          <w:sz w:val="20"/>
          <w:szCs w:val="20"/>
        </w:rPr>
      </w:pPr>
    </w:p>
    <w:p w14:paraId="1ADD1885" w14:textId="77777777" w:rsidR="00F37EDC" w:rsidRPr="00350601" w:rsidRDefault="00F37EDC" w:rsidP="00F37EDC">
      <w:pPr>
        <w:jc w:val="both"/>
        <w:rPr>
          <w:rFonts w:cstheme="minorHAnsi"/>
          <w:b/>
          <w:sz w:val="20"/>
          <w:szCs w:val="20"/>
        </w:rPr>
      </w:pPr>
    </w:p>
    <w:p w14:paraId="2F026D33" w14:textId="77777777" w:rsidR="00F37EDC" w:rsidRPr="00350601" w:rsidRDefault="00F37EDC" w:rsidP="00F37EDC">
      <w:pPr>
        <w:jc w:val="both"/>
        <w:rPr>
          <w:rFonts w:cstheme="minorHAnsi"/>
          <w:b/>
          <w:sz w:val="20"/>
          <w:szCs w:val="20"/>
        </w:rPr>
      </w:pPr>
    </w:p>
    <w:p w14:paraId="0B2410ED" w14:textId="77777777" w:rsidR="00F37EDC" w:rsidRPr="00350601" w:rsidRDefault="00F37EDC" w:rsidP="00F37EDC">
      <w:pPr>
        <w:jc w:val="both"/>
        <w:rPr>
          <w:rFonts w:cstheme="minorHAnsi"/>
          <w:b/>
          <w:sz w:val="20"/>
          <w:szCs w:val="20"/>
        </w:rPr>
      </w:pPr>
    </w:p>
    <w:p w14:paraId="01AA0DF2" w14:textId="77777777" w:rsidR="00F37EDC" w:rsidRPr="00350601" w:rsidRDefault="00F37EDC" w:rsidP="00F37EDC">
      <w:pPr>
        <w:jc w:val="both"/>
        <w:rPr>
          <w:rFonts w:cstheme="minorHAnsi"/>
          <w:b/>
          <w:sz w:val="20"/>
          <w:szCs w:val="20"/>
        </w:rPr>
      </w:pPr>
    </w:p>
    <w:p w14:paraId="73E5B914" w14:textId="77777777" w:rsidR="00F37EDC" w:rsidRPr="00350601" w:rsidRDefault="00F37EDC" w:rsidP="00F37EDC">
      <w:pPr>
        <w:jc w:val="both"/>
        <w:rPr>
          <w:rFonts w:cstheme="minorHAnsi"/>
          <w:b/>
          <w:sz w:val="20"/>
          <w:szCs w:val="20"/>
        </w:rPr>
      </w:pPr>
    </w:p>
    <w:p w14:paraId="4EFA2F00" w14:textId="77777777" w:rsidR="00F37EDC" w:rsidRPr="00350601" w:rsidRDefault="00F37EDC" w:rsidP="00F37EDC">
      <w:pPr>
        <w:jc w:val="both"/>
        <w:rPr>
          <w:rFonts w:cstheme="minorHAnsi"/>
          <w:b/>
          <w:sz w:val="20"/>
          <w:szCs w:val="20"/>
        </w:rPr>
      </w:pPr>
    </w:p>
    <w:p w14:paraId="6EE9E63E" w14:textId="77777777" w:rsidR="00F37EDC" w:rsidRPr="00350601" w:rsidRDefault="00F37EDC" w:rsidP="00F37EDC">
      <w:pPr>
        <w:jc w:val="both"/>
        <w:rPr>
          <w:rFonts w:cstheme="minorHAnsi"/>
          <w:b/>
          <w:sz w:val="20"/>
          <w:szCs w:val="20"/>
        </w:rPr>
      </w:pPr>
    </w:p>
    <w:p w14:paraId="1E32D129" w14:textId="77777777" w:rsidR="00F37EDC" w:rsidRPr="00350601" w:rsidRDefault="00F37EDC" w:rsidP="00F37EDC">
      <w:pPr>
        <w:jc w:val="both"/>
        <w:rPr>
          <w:rFonts w:cstheme="minorHAnsi"/>
          <w:b/>
          <w:sz w:val="20"/>
          <w:szCs w:val="20"/>
        </w:rPr>
      </w:pPr>
    </w:p>
    <w:p w14:paraId="1E8ED675" w14:textId="77777777" w:rsidR="00F37EDC" w:rsidRPr="00350601" w:rsidRDefault="00F37EDC" w:rsidP="00F37EDC">
      <w:pPr>
        <w:jc w:val="both"/>
        <w:rPr>
          <w:rFonts w:cstheme="minorHAnsi"/>
          <w:b/>
          <w:sz w:val="20"/>
          <w:szCs w:val="20"/>
        </w:rPr>
      </w:pPr>
    </w:p>
    <w:p w14:paraId="68C601B2" w14:textId="77777777" w:rsidR="00F37EDC" w:rsidRPr="00350601" w:rsidRDefault="00F37EDC" w:rsidP="00F37EDC">
      <w:pPr>
        <w:jc w:val="both"/>
        <w:rPr>
          <w:rFonts w:cstheme="minorHAnsi"/>
          <w:b/>
          <w:sz w:val="20"/>
          <w:szCs w:val="20"/>
        </w:rPr>
      </w:pPr>
    </w:p>
    <w:p w14:paraId="0F3BF68A" w14:textId="77777777" w:rsidR="00F37EDC" w:rsidRPr="00350601" w:rsidRDefault="00F37EDC" w:rsidP="00F37EDC">
      <w:pPr>
        <w:jc w:val="both"/>
        <w:rPr>
          <w:rFonts w:cstheme="minorHAnsi"/>
          <w:b/>
          <w:sz w:val="20"/>
          <w:szCs w:val="20"/>
        </w:rPr>
      </w:pPr>
    </w:p>
    <w:p w14:paraId="0A6DBCB1" w14:textId="77777777" w:rsidR="00F37EDC" w:rsidRPr="00350601" w:rsidRDefault="00F37EDC" w:rsidP="00F37EDC">
      <w:pPr>
        <w:jc w:val="both"/>
        <w:rPr>
          <w:rFonts w:cstheme="minorHAnsi"/>
          <w:b/>
          <w:sz w:val="20"/>
          <w:szCs w:val="20"/>
        </w:rPr>
      </w:pPr>
    </w:p>
    <w:p w14:paraId="2EEC7A64" w14:textId="77777777" w:rsidR="00F37EDC" w:rsidRPr="00350601" w:rsidRDefault="00F37EDC" w:rsidP="00F37EDC">
      <w:pPr>
        <w:jc w:val="both"/>
        <w:rPr>
          <w:rFonts w:cstheme="minorHAnsi"/>
          <w:b/>
          <w:sz w:val="20"/>
          <w:szCs w:val="20"/>
        </w:rPr>
      </w:pPr>
    </w:p>
    <w:p w14:paraId="4120089F" w14:textId="77777777" w:rsidR="00F37EDC" w:rsidRPr="00350601" w:rsidRDefault="00F37EDC" w:rsidP="00F37EDC">
      <w:pPr>
        <w:jc w:val="both"/>
        <w:rPr>
          <w:rFonts w:cstheme="minorHAnsi"/>
          <w:b/>
          <w:sz w:val="20"/>
          <w:szCs w:val="20"/>
        </w:rPr>
      </w:pPr>
    </w:p>
    <w:p w14:paraId="2B04B1AB" w14:textId="732C7B07" w:rsidR="00F37EDC" w:rsidRPr="00350601" w:rsidRDefault="00F37EDC" w:rsidP="00F37EDC">
      <w:pPr>
        <w:rPr>
          <w:rFonts w:cstheme="minorHAnsi"/>
          <w:b/>
          <w:sz w:val="20"/>
          <w:szCs w:val="20"/>
        </w:rPr>
      </w:pPr>
      <w:r w:rsidRPr="00350601">
        <w:rPr>
          <w:rFonts w:cstheme="minorHAnsi"/>
          <w:b/>
          <w:sz w:val="20"/>
          <w:szCs w:val="20"/>
          <w:highlight w:val="yellow"/>
        </w:rPr>
        <w:br w:type="page"/>
      </w:r>
      <w:bookmarkStart w:id="20" w:name="_Hlk67921969"/>
      <w:r w:rsidRPr="00350601">
        <w:rPr>
          <w:rFonts w:cstheme="minorHAnsi"/>
          <w:b/>
          <w:sz w:val="20"/>
          <w:szCs w:val="20"/>
        </w:rPr>
        <w:lastRenderedPageBreak/>
        <w:t xml:space="preserve">1) Cinsiyetinizi işaretleyiniz. </w:t>
      </w:r>
    </w:p>
    <w:p w14:paraId="6E20B713"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Erkek</w:t>
      </w:r>
    </w:p>
    <w:p w14:paraId="781C3874"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 xml:space="preserve">Kadın </w:t>
      </w:r>
    </w:p>
    <w:p w14:paraId="6DAEB159" w14:textId="77777777" w:rsidR="00F37EDC" w:rsidRPr="00350601" w:rsidRDefault="00F37EDC" w:rsidP="00F37EDC">
      <w:pPr>
        <w:pStyle w:val="ListeParagraf"/>
        <w:rPr>
          <w:rFonts w:cstheme="minorHAnsi"/>
          <w:sz w:val="20"/>
          <w:szCs w:val="20"/>
        </w:rPr>
      </w:pPr>
    </w:p>
    <w:p w14:paraId="61D6A33C" w14:textId="77777777" w:rsidR="00F37EDC" w:rsidRPr="00350601" w:rsidRDefault="00F37EDC" w:rsidP="00F37EDC">
      <w:pPr>
        <w:pStyle w:val="ListeParagraf"/>
        <w:numPr>
          <w:ilvl w:val="0"/>
          <w:numId w:val="12"/>
        </w:numPr>
        <w:rPr>
          <w:rFonts w:cstheme="minorHAnsi"/>
          <w:sz w:val="20"/>
          <w:szCs w:val="20"/>
        </w:rPr>
      </w:pPr>
      <w:r w:rsidRPr="00350601">
        <w:rPr>
          <w:rFonts w:cstheme="minorHAnsi"/>
          <w:b/>
          <w:sz w:val="20"/>
          <w:szCs w:val="20"/>
        </w:rPr>
        <w:t xml:space="preserve">Doğum yılınızı </w:t>
      </w:r>
      <w:proofErr w:type="gramStart"/>
      <w:r w:rsidRPr="00350601">
        <w:rPr>
          <w:rFonts w:cstheme="minorHAnsi"/>
          <w:b/>
          <w:sz w:val="20"/>
          <w:szCs w:val="20"/>
        </w:rPr>
        <w:t>yazınız  …</w:t>
      </w:r>
      <w:proofErr w:type="gramEnd"/>
      <w:r w:rsidRPr="00350601">
        <w:rPr>
          <w:rFonts w:cstheme="minorHAnsi"/>
          <w:b/>
          <w:sz w:val="20"/>
          <w:szCs w:val="20"/>
        </w:rPr>
        <w:t>……………….</w:t>
      </w:r>
    </w:p>
    <w:p w14:paraId="0241110A" w14:textId="77777777" w:rsidR="00F37EDC" w:rsidRPr="00350601" w:rsidRDefault="00F37EDC" w:rsidP="00F37EDC">
      <w:pPr>
        <w:pStyle w:val="ListeParagraf"/>
        <w:ind w:left="360"/>
        <w:rPr>
          <w:rFonts w:cstheme="minorHAnsi"/>
          <w:sz w:val="20"/>
          <w:szCs w:val="20"/>
        </w:rPr>
      </w:pPr>
    </w:p>
    <w:p w14:paraId="153750C0"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Medeni durumunuzu belirtiniz?</w:t>
      </w:r>
    </w:p>
    <w:p w14:paraId="06219E5D" w14:textId="77777777" w:rsidR="00F37EDC" w:rsidRPr="00350601" w:rsidRDefault="00F37EDC" w:rsidP="00F37EDC">
      <w:pPr>
        <w:pStyle w:val="ListeParagraf"/>
        <w:numPr>
          <w:ilvl w:val="1"/>
          <w:numId w:val="12"/>
        </w:numPr>
        <w:spacing w:after="0" w:line="240" w:lineRule="auto"/>
        <w:jc w:val="both"/>
        <w:rPr>
          <w:rFonts w:cstheme="minorHAnsi"/>
          <w:sz w:val="20"/>
          <w:szCs w:val="20"/>
        </w:rPr>
      </w:pPr>
      <w:r w:rsidRPr="00350601">
        <w:rPr>
          <w:rFonts w:cstheme="minorHAnsi"/>
          <w:sz w:val="20"/>
          <w:szCs w:val="20"/>
        </w:rPr>
        <w:t>Evli</w:t>
      </w:r>
    </w:p>
    <w:p w14:paraId="52C4FA46" w14:textId="77777777" w:rsidR="00F37EDC" w:rsidRPr="00350601" w:rsidRDefault="00F37EDC" w:rsidP="00F37EDC">
      <w:pPr>
        <w:pStyle w:val="ListeParagraf"/>
        <w:numPr>
          <w:ilvl w:val="1"/>
          <w:numId w:val="12"/>
        </w:numPr>
        <w:spacing w:after="0" w:line="240" w:lineRule="auto"/>
        <w:jc w:val="both"/>
        <w:rPr>
          <w:rFonts w:cstheme="minorHAnsi"/>
          <w:sz w:val="20"/>
          <w:szCs w:val="20"/>
        </w:rPr>
      </w:pPr>
      <w:r w:rsidRPr="00350601">
        <w:rPr>
          <w:rFonts w:cstheme="minorHAnsi"/>
          <w:sz w:val="20"/>
          <w:szCs w:val="20"/>
        </w:rPr>
        <w:t>Ayrılmış/ayrı yaşıyor</w:t>
      </w:r>
      <w:r w:rsidRPr="00350601">
        <w:rPr>
          <w:rFonts w:cstheme="minorHAnsi"/>
          <w:sz w:val="20"/>
          <w:szCs w:val="20"/>
        </w:rPr>
        <w:tab/>
      </w:r>
      <w:r w:rsidRPr="00350601">
        <w:rPr>
          <w:rFonts w:cstheme="minorHAnsi"/>
          <w:sz w:val="20"/>
          <w:szCs w:val="20"/>
        </w:rPr>
        <w:tab/>
        <w:t>(ne zamandır ayrı yaşıyorsunuz?  ………………………………….)</w:t>
      </w:r>
    </w:p>
    <w:p w14:paraId="69C23AE0" w14:textId="77777777" w:rsidR="00F37EDC" w:rsidRPr="00350601" w:rsidRDefault="00F37EDC" w:rsidP="00F37EDC">
      <w:pPr>
        <w:pStyle w:val="ListeParagraf"/>
        <w:numPr>
          <w:ilvl w:val="1"/>
          <w:numId w:val="12"/>
        </w:numPr>
        <w:spacing w:after="0" w:line="240" w:lineRule="auto"/>
        <w:jc w:val="both"/>
        <w:rPr>
          <w:rFonts w:cstheme="minorHAnsi"/>
          <w:sz w:val="20"/>
          <w:szCs w:val="20"/>
        </w:rPr>
      </w:pPr>
      <w:r w:rsidRPr="00350601">
        <w:rPr>
          <w:rFonts w:cstheme="minorHAnsi"/>
          <w:sz w:val="20"/>
          <w:szCs w:val="20"/>
        </w:rPr>
        <w:t xml:space="preserve">Eşi ölmüş </w:t>
      </w:r>
      <w:r w:rsidRPr="00350601">
        <w:rPr>
          <w:rFonts w:cstheme="minorHAnsi"/>
          <w:sz w:val="20"/>
          <w:szCs w:val="20"/>
        </w:rPr>
        <w:tab/>
      </w:r>
      <w:r w:rsidRPr="00350601">
        <w:rPr>
          <w:rFonts w:cstheme="minorHAnsi"/>
          <w:sz w:val="20"/>
          <w:szCs w:val="20"/>
        </w:rPr>
        <w:tab/>
      </w:r>
      <w:r w:rsidRPr="00350601">
        <w:rPr>
          <w:rFonts w:cstheme="minorHAnsi"/>
          <w:sz w:val="20"/>
          <w:szCs w:val="20"/>
        </w:rPr>
        <w:tab/>
        <w:t xml:space="preserve">(ne zaman vefat </w:t>
      </w:r>
      <w:proofErr w:type="gramStart"/>
      <w:r w:rsidRPr="00350601">
        <w:rPr>
          <w:rFonts w:cstheme="minorHAnsi"/>
          <w:sz w:val="20"/>
          <w:szCs w:val="20"/>
        </w:rPr>
        <w:t>etti?…</w:t>
      </w:r>
      <w:proofErr w:type="gramEnd"/>
      <w:r w:rsidRPr="00350601">
        <w:rPr>
          <w:rFonts w:cstheme="minorHAnsi"/>
          <w:sz w:val="20"/>
          <w:szCs w:val="20"/>
        </w:rPr>
        <w:t>………………………………………………….)</w:t>
      </w:r>
    </w:p>
    <w:p w14:paraId="5B598F58" w14:textId="77777777" w:rsidR="00F37EDC" w:rsidRPr="00350601" w:rsidRDefault="00F37EDC" w:rsidP="00F37EDC">
      <w:pPr>
        <w:pStyle w:val="ListeParagraf"/>
        <w:numPr>
          <w:ilvl w:val="1"/>
          <w:numId w:val="12"/>
        </w:numPr>
        <w:spacing w:after="0" w:line="240" w:lineRule="auto"/>
        <w:jc w:val="both"/>
        <w:rPr>
          <w:rFonts w:cstheme="minorHAnsi"/>
          <w:sz w:val="20"/>
          <w:szCs w:val="20"/>
        </w:rPr>
      </w:pPr>
      <w:r w:rsidRPr="00350601">
        <w:rPr>
          <w:rFonts w:cstheme="minorHAnsi"/>
          <w:sz w:val="20"/>
          <w:szCs w:val="20"/>
        </w:rPr>
        <w:t xml:space="preserve">Hiç evlenmemiş </w:t>
      </w:r>
      <w:r w:rsidRPr="00350601">
        <w:rPr>
          <w:rFonts w:cstheme="minorHAnsi"/>
          <w:sz w:val="20"/>
          <w:szCs w:val="20"/>
        </w:rPr>
        <w:tab/>
      </w:r>
      <w:r w:rsidRPr="00350601">
        <w:rPr>
          <w:rFonts w:cstheme="minorHAnsi"/>
          <w:sz w:val="20"/>
          <w:szCs w:val="20"/>
        </w:rPr>
        <w:tab/>
      </w:r>
      <w:r w:rsidRPr="00350601">
        <w:rPr>
          <w:rFonts w:cstheme="minorHAnsi"/>
          <w:b/>
          <w:i/>
          <w:sz w:val="20"/>
          <w:szCs w:val="20"/>
          <w:u w:val="single"/>
        </w:rPr>
        <w:t>Soru 6’ya geçiniz</w:t>
      </w:r>
    </w:p>
    <w:p w14:paraId="15DD195C" w14:textId="77777777" w:rsidR="00F37EDC" w:rsidRPr="00350601" w:rsidRDefault="00F37EDC" w:rsidP="00F37EDC">
      <w:pPr>
        <w:pStyle w:val="ListeParagraf"/>
        <w:spacing w:after="0" w:line="240" w:lineRule="auto"/>
        <w:jc w:val="both"/>
        <w:rPr>
          <w:rFonts w:cstheme="minorHAnsi"/>
          <w:sz w:val="20"/>
          <w:szCs w:val="20"/>
        </w:rPr>
      </w:pPr>
    </w:p>
    <w:p w14:paraId="5E229199"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Evlilik deneyimi varsa; eşinizin mesleğini yazınız............................</w:t>
      </w:r>
    </w:p>
    <w:p w14:paraId="6F3876BE" w14:textId="77777777" w:rsidR="00F37EDC" w:rsidRPr="00350601" w:rsidRDefault="00F37EDC" w:rsidP="00F37EDC">
      <w:pPr>
        <w:pStyle w:val="ListeParagraf"/>
        <w:ind w:left="360"/>
        <w:rPr>
          <w:rFonts w:cstheme="minorHAnsi"/>
          <w:b/>
          <w:sz w:val="20"/>
          <w:szCs w:val="20"/>
        </w:rPr>
      </w:pPr>
    </w:p>
    <w:p w14:paraId="643040E5" w14:textId="77777777" w:rsidR="00F37EDC" w:rsidRPr="00350601" w:rsidRDefault="00F37EDC" w:rsidP="00F37EDC">
      <w:pPr>
        <w:pStyle w:val="ListeParagraf"/>
        <w:numPr>
          <w:ilvl w:val="0"/>
          <w:numId w:val="12"/>
        </w:numPr>
        <w:spacing w:after="10" w:line="249" w:lineRule="auto"/>
        <w:jc w:val="both"/>
        <w:rPr>
          <w:rFonts w:cstheme="minorHAnsi"/>
          <w:b/>
          <w:sz w:val="20"/>
          <w:szCs w:val="20"/>
        </w:rPr>
      </w:pPr>
      <w:r w:rsidRPr="00350601">
        <w:rPr>
          <w:rFonts w:cstheme="minorHAnsi"/>
          <w:b/>
          <w:sz w:val="20"/>
          <w:szCs w:val="20"/>
        </w:rPr>
        <w:t>Evlilik deneyimi varsa; eşiniz halen çalışıyor mu?</w:t>
      </w:r>
    </w:p>
    <w:p w14:paraId="2A36845C"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w:t>
      </w:r>
    </w:p>
    <w:p w14:paraId="088077DF"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Hayır (ne kadar süredir çalışmıyor? Yazınız………………………………………)</w:t>
      </w:r>
    </w:p>
    <w:p w14:paraId="43834D33"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Eşim vefat etti</w:t>
      </w:r>
    </w:p>
    <w:p w14:paraId="1F35774B" w14:textId="77777777" w:rsidR="00F37EDC" w:rsidRPr="00350601" w:rsidRDefault="00F37EDC" w:rsidP="00F37EDC">
      <w:pPr>
        <w:pStyle w:val="ListeParagraf"/>
        <w:rPr>
          <w:rFonts w:cstheme="minorHAnsi"/>
          <w:b/>
          <w:sz w:val="20"/>
          <w:szCs w:val="20"/>
        </w:rPr>
      </w:pPr>
    </w:p>
    <w:p w14:paraId="612E42F3" w14:textId="77777777" w:rsidR="00F37EDC" w:rsidRPr="00350601" w:rsidRDefault="00F37EDC" w:rsidP="00F37EDC">
      <w:pPr>
        <w:pStyle w:val="ListeParagraf"/>
        <w:numPr>
          <w:ilvl w:val="0"/>
          <w:numId w:val="12"/>
        </w:numPr>
        <w:spacing w:after="10" w:line="249" w:lineRule="auto"/>
        <w:jc w:val="both"/>
        <w:rPr>
          <w:rFonts w:cstheme="minorHAnsi"/>
          <w:b/>
          <w:sz w:val="20"/>
          <w:szCs w:val="20"/>
        </w:rPr>
      </w:pPr>
      <w:r w:rsidRPr="00350601">
        <w:rPr>
          <w:rFonts w:eastAsia="Calibri" w:cstheme="minorHAnsi"/>
          <w:b/>
          <w:sz w:val="20"/>
          <w:szCs w:val="20"/>
        </w:rPr>
        <w:t xml:space="preserve">Aşağıdaki aile tipi tanımlarından hangisi halen birlikte yaşadığınız aile tipine uymaktadır? </w:t>
      </w:r>
    </w:p>
    <w:p w14:paraId="46CB41CA" w14:textId="77777777" w:rsidR="00F37EDC" w:rsidRPr="00350601" w:rsidRDefault="00F37EDC" w:rsidP="00F37EDC">
      <w:pPr>
        <w:pStyle w:val="ListeParagraf"/>
        <w:numPr>
          <w:ilvl w:val="1"/>
          <w:numId w:val="12"/>
        </w:numPr>
        <w:spacing w:after="89" w:line="240" w:lineRule="auto"/>
        <w:jc w:val="both"/>
        <w:rPr>
          <w:rFonts w:cstheme="minorHAnsi"/>
          <w:sz w:val="20"/>
          <w:szCs w:val="20"/>
        </w:rPr>
      </w:pPr>
      <w:r w:rsidRPr="00350601">
        <w:rPr>
          <w:rFonts w:eastAsia="Calibri" w:cstheme="minorHAnsi"/>
          <w:sz w:val="20"/>
          <w:szCs w:val="20"/>
        </w:rPr>
        <w:t xml:space="preserve">Yalnız yaşıyorum </w:t>
      </w:r>
    </w:p>
    <w:p w14:paraId="7EA7B03B" w14:textId="77777777" w:rsidR="00F37EDC" w:rsidRPr="00350601" w:rsidRDefault="00F37EDC" w:rsidP="00F37EDC">
      <w:pPr>
        <w:pStyle w:val="ListeParagraf"/>
        <w:numPr>
          <w:ilvl w:val="1"/>
          <w:numId w:val="12"/>
        </w:numPr>
        <w:spacing w:after="89" w:line="240" w:lineRule="auto"/>
        <w:jc w:val="both"/>
        <w:rPr>
          <w:rFonts w:cstheme="minorHAnsi"/>
          <w:sz w:val="20"/>
          <w:szCs w:val="20"/>
        </w:rPr>
      </w:pPr>
      <w:r w:rsidRPr="00350601">
        <w:rPr>
          <w:rFonts w:eastAsia="Calibri" w:cstheme="minorHAnsi"/>
          <w:sz w:val="20"/>
          <w:szCs w:val="20"/>
        </w:rPr>
        <w:t xml:space="preserve">Çekirdek aile (Karı, koca ve evlenmemiş çocuklardan oluşan aile tipi) </w:t>
      </w:r>
    </w:p>
    <w:p w14:paraId="0220BD13" w14:textId="77777777" w:rsidR="00F37EDC" w:rsidRPr="00350601" w:rsidRDefault="00F37EDC" w:rsidP="00F37EDC">
      <w:pPr>
        <w:pStyle w:val="ListeParagraf"/>
        <w:numPr>
          <w:ilvl w:val="1"/>
          <w:numId w:val="12"/>
        </w:numPr>
        <w:spacing w:after="89" w:line="240" w:lineRule="auto"/>
        <w:jc w:val="both"/>
        <w:rPr>
          <w:rFonts w:cstheme="minorHAnsi"/>
          <w:sz w:val="20"/>
          <w:szCs w:val="20"/>
        </w:rPr>
      </w:pPr>
      <w:r w:rsidRPr="00350601">
        <w:rPr>
          <w:rFonts w:eastAsia="Calibri" w:cstheme="minorHAnsi"/>
          <w:sz w:val="20"/>
          <w:szCs w:val="20"/>
        </w:rPr>
        <w:t xml:space="preserve">Geniş aile (Karı, koca ve </w:t>
      </w:r>
      <w:proofErr w:type="gramStart"/>
      <w:r w:rsidRPr="00350601">
        <w:rPr>
          <w:rFonts w:eastAsia="Calibri" w:cstheme="minorHAnsi"/>
          <w:sz w:val="20"/>
          <w:szCs w:val="20"/>
        </w:rPr>
        <w:t>çocuk[</w:t>
      </w:r>
      <w:proofErr w:type="gramEnd"/>
      <w:r w:rsidRPr="00350601">
        <w:rPr>
          <w:rFonts w:eastAsia="Calibri" w:cstheme="minorHAnsi"/>
          <w:sz w:val="20"/>
          <w:szCs w:val="20"/>
        </w:rPr>
        <w:t xml:space="preserve">lar]la birlikte akrabalardan en az bir kişinin birlikte yaşadığı aile tipi) </w:t>
      </w:r>
    </w:p>
    <w:p w14:paraId="3D023C46" w14:textId="77777777" w:rsidR="00F37EDC" w:rsidRPr="00350601" w:rsidRDefault="00F37EDC" w:rsidP="00F37EDC">
      <w:pPr>
        <w:pStyle w:val="ListeParagraf"/>
        <w:numPr>
          <w:ilvl w:val="1"/>
          <w:numId w:val="12"/>
        </w:numPr>
        <w:spacing w:after="89" w:line="240" w:lineRule="auto"/>
        <w:jc w:val="both"/>
        <w:rPr>
          <w:rFonts w:cstheme="minorHAnsi"/>
          <w:sz w:val="20"/>
          <w:szCs w:val="20"/>
        </w:rPr>
      </w:pPr>
      <w:r w:rsidRPr="00350601">
        <w:rPr>
          <w:rFonts w:eastAsia="Calibri" w:cstheme="minorHAnsi"/>
          <w:sz w:val="20"/>
          <w:szCs w:val="20"/>
        </w:rPr>
        <w:t xml:space="preserve">Parçalanmış aile (ölüm boşanma, ayrı yaşama gibi nedenlerle eşlerden birisinin veya her ikisinin bulunmadığı aile tipi)  </w:t>
      </w:r>
    </w:p>
    <w:p w14:paraId="19CF1004" w14:textId="77777777" w:rsidR="00F37EDC" w:rsidRPr="00350601" w:rsidRDefault="00F37EDC" w:rsidP="00F37EDC">
      <w:pPr>
        <w:pStyle w:val="ListeParagraf"/>
        <w:numPr>
          <w:ilvl w:val="1"/>
          <w:numId w:val="12"/>
        </w:numPr>
        <w:autoSpaceDE w:val="0"/>
        <w:autoSpaceDN w:val="0"/>
        <w:adjustRightInd w:val="0"/>
        <w:spacing w:after="0" w:line="240" w:lineRule="auto"/>
        <w:jc w:val="both"/>
        <w:rPr>
          <w:rFonts w:cstheme="minorHAnsi"/>
          <w:sz w:val="20"/>
          <w:szCs w:val="20"/>
        </w:rPr>
      </w:pPr>
      <w:r w:rsidRPr="00350601">
        <w:rPr>
          <w:rFonts w:eastAsia="Calibri" w:cstheme="minorHAnsi"/>
          <w:sz w:val="20"/>
          <w:szCs w:val="20"/>
        </w:rPr>
        <w:t xml:space="preserve">Diğer (belirtiniz): ………………………………… </w:t>
      </w:r>
    </w:p>
    <w:p w14:paraId="37A637FB" w14:textId="77777777" w:rsidR="00F37EDC" w:rsidRPr="00350601" w:rsidRDefault="00F37EDC" w:rsidP="00F37EDC">
      <w:pPr>
        <w:autoSpaceDE w:val="0"/>
        <w:autoSpaceDN w:val="0"/>
        <w:adjustRightInd w:val="0"/>
        <w:spacing w:after="0" w:line="276" w:lineRule="auto"/>
        <w:jc w:val="both"/>
        <w:rPr>
          <w:rFonts w:cstheme="minorHAnsi"/>
          <w:b/>
          <w:sz w:val="20"/>
          <w:szCs w:val="20"/>
        </w:rPr>
      </w:pPr>
    </w:p>
    <w:p w14:paraId="7EBE5971" w14:textId="77777777" w:rsidR="00F37EDC" w:rsidRPr="00350601" w:rsidRDefault="00F37EDC" w:rsidP="00F37EDC">
      <w:pPr>
        <w:pStyle w:val="ListeParagraf"/>
        <w:numPr>
          <w:ilvl w:val="0"/>
          <w:numId w:val="12"/>
        </w:numPr>
        <w:autoSpaceDE w:val="0"/>
        <w:autoSpaceDN w:val="0"/>
        <w:adjustRightInd w:val="0"/>
        <w:spacing w:after="0" w:line="276" w:lineRule="auto"/>
        <w:jc w:val="both"/>
        <w:rPr>
          <w:rFonts w:cstheme="minorHAnsi"/>
          <w:b/>
          <w:sz w:val="20"/>
          <w:szCs w:val="20"/>
        </w:rPr>
      </w:pPr>
      <w:r w:rsidRPr="00350601">
        <w:rPr>
          <w:rFonts w:cstheme="minorHAnsi"/>
          <w:b/>
          <w:sz w:val="20"/>
          <w:szCs w:val="20"/>
        </w:rPr>
        <w:t>Evinizde siz de dâhil olmak üzere toplam kaç kişi yaşıyorsunuz? …………………kişi</w:t>
      </w:r>
    </w:p>
    <w:p w14:paraId="677A4C45" w14:textId="77777777" w:rsidR="00F37EDC" w:rsidRPr="00350601" w:rsidRDefault="00F37EDC" w:rsidP="00F37EDC">
      <w:pPr>
        <w:pStyle w:val="ListeParagraf"/>
        <w:autoSpaceDE w:val="0"/>
        <w:autoSpaceDN w:val="0"/>
        <w:adjustRightInd w:val="0"/>
        <w:spacing w:after="0" w:line="276" w:lineRule="auto"/>
        <w:ind w:left="360"/>
        <w:jc w:val="both"/>
        <w:rPr>
          <w:rFonts w:cstheme="minorHAnsi"/>
          <w:b/>
          <w:sz w:val="20"/>
          <w:szCs w:val="20"/>
        </w:rPr>
      </w:pPr>
    </w:p>
    <w:p w14:paraId="59CCD599" w14:textId="77777777" w:rsidR="00F37EDC" w:rsidRPr="00350601" w:rsidRDefault="00F37EDC" w:rsidP="00F37EDC">
      <w:pPr>
        <w:pStyle w:val="ListeParagraf"/>
        <w:numPr>
          <w:ilvl w:val="0"/>
          <w:numId w:val="12"/>
        </w:numPr>
        <w:spacing w:after="0"/>
        <w:rPr>
          <w:rFonts w:cstheme="minorHAnsi"/>
          <w:b/>
          <w:sz w:val="20"/>
          <w:szCs w:val="20"/>
        </w:rPr>
      </w:pPr>
      <w:r w:rsidRPr="00350601">
        <w:rPr>
          <w:rFonts w:cstheme="minorHAnsi"/>
          <w:b/>
          <w:sz w:val="20"/>
          <w:szCs w:val="20"/>
        </w:rPr>
        <w:t>Pandemi sırasında aynı evde yaşadığınız kişi sayısında değişiklik oldu mu?</w:t>
      </w:r>
    </w:p>
    <w:p w14:paraId="222B22F4"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kişi sayısı arttı (açıklayınız………………………………………………………)</w:t>
      </w:r>
    </w:p>
    <w:p w14:paraId="6BE8B258"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kişi sayısı azaldı (açıklayınız……………………………………………………)</w:t>
      </w:r>
    </w:p>
    <w:p w14:paraId="590ED3A7"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Hayır, evde yaşayan kişi sayısı değişmedi</w:t>
      </w:r>
    </w:p>
    <w:p w14:paraId="28DA86E9" w14:textId="77777777" w:rsidR="00F37EDC" w:rsidRPr="00350601" w:rsidRDefault="00F37EDC" w:rsidP="00F37EDC">
      <w:pPr>
        <w:pStyle w:val="ListeParagraf"/>
        <w:rPr>
          <w:rFonts w:cstheme="minorHAnsi"/>
          <w:sz w:val="20"/>
          <w:szCs w:val="20"/>
        </w:rPr>
      </w:pPr>
    </w:p>
    <w:p w14:paraId="627658EE" w14:textId="77777777" w:rsidR="00F37EDC" w:rsidRPr="00350601" w:rsidRDefault="00F37EDC" w:rsidP="00F37EDC">
      <w:pPr>
        <w:pStyle w:val="ListeParagraf"/>
        <w:numPr>
          <w:ilvl w:val="0"/>
          <w:numId w:val="12"/>
        </w:numPr>
        <w:autoSpaceDE w:val="0"/>
        <w:autoSpaceDN w:val="0"/>
        <w:adjustRightInd w:val="0"/>
        <w:spacing w:after="0" w:line="240" w:lineRule="auto"/>
        <w:rPr>
          <w:rFonts w:cstheme="minorHAnsi"/>
          <w:b/>
          <w:bCs/>
          <w:color w:val="000000"/>
          <w:sz w:val="20"/>
          <w:szCs w:val="20"/>
        </w:rPr>
      </w:pPr>
      <w:r w:rsidRPr="00350601">
        <w:rPr>
          <w:rFonts w:cstheme="minorHAnsi"/>
          <w:b/>
          <w:bCs/>
          <w:color w:val="000000"/>
          <w:sz w:val="20"/>
          <w:szCs w:val="20"/>
        </w:rPr>
        <w:t xml:space="preserve">COVID-19 pandemisi öncesinde birlikte yaşadığınız 65 yaş ve üstü yetişkin </w:t>
      </w:r>
      <w:proofErr w:type="gramStart"/>
      <w:r w:rsidRPr="00350601">
        <w:rPr>
          <w:rFonts w:cstheme="minorHAnsi"/>
          <w:b/>
          <w:bCs/>
          <w:color w:val="000000"/>
          <w:sz w:val="20"/>
          <w:szCs w:val="20"/>
        </w:rPr>
        <w:t>sayısı ?</w:t>
      </w:r>
      <w:proofErr w:type="gramEnd"/>
      <w:r w:rsidRPr="00350601">
        <w:rPr>
          <w:rFonts w:cstheme="minorHAnsi"/>
          <w:b/>
          <w:bCs/>
          <w:color w:val="000000"/>
          <w:sz w:val="20"/>
          <w:szCs w:val="20"/>
        </w:rPr>
        <w:t>...................</w:t>
      </w:r>
    </w:p>
    <w:p w14:paraId="713E9CD1" w14:textId="77777777" w:rsidR="00F37EDC" w:rsidRPr="00350601" w:rsidRDefault="00F37EDC" w:rsidP="00F37EDC">
      <w:pPr>
        <w:autoSpaceDE w:val="0"/>
        <w:autoSpaceDN w:val="0"/>
        <w:adjustRightInd w:val="0"/>
        <w:spacing w:after="0" w:line="240" w:lineRule="auto"/>
        <w:rPr>
          <w:rFonts w:cstheme="minorHAnsi"/>
          <w:b/>
          <w:bCs/>
          <w:color w:val="000000"/>
          <w:sz w:val="20"/>
          <w:szCs w:val="20"/>
        </w:rPr>
      </w:pPr>
    </w:p>
    <w:p w14:paraId="0A12EF85" w14:textId="77777777" w:rsidR="00F37EDC" w:rsidRPr="00350601" w:rsidRDefault="00F37EDC" w:rsidP="00F37EDC">
      <w:pPr>
        <w:pStyle w:val="ListeParagraf"/>
        <w:numPr>
          <w:ilvl w:val="0"/>
          <w:numId w:val="12"/>
        </w:numPr>
        <w:autoSpaceDE w:val="0"/>
        <w:autoSpaceDN w:val="0"/>
        <w:adjustRightInd w:val="0"/>
        <w:spacing w:after="0" w:line="240" w:lineRule="auto"/>
        <w:rPr>
          <w:rFonts w:cstheme="minorHAnsi"/>
          <w:b/>
          <w:bCs/>
          <w:color w:val="000000"/>
          <w:sz w:val="20"/>
          <w:szCs w:val="20"/>
        </w:rPr>
      </w:pPr>
      <w:r w:rsidRPr="00350601">
        <w:rPr>
          <w:rFonts w:cstheme="minorHAnsi"/>
          <w:b/>
          <w:bCs/>
          <w:color w:val="000000"/>
          <w:sz w:val="20"/>
          <w:szCs w:val="20"/>
        </w:rPr>
        <w:t xml:space="preserve">COVID-19 sırasında birlikte yaşadığınız 65 yaş ve üstü yetişkin </w:t>
      </w:r>
      <w:proofErr w:type="gramStart"/>
      <w:r w:rsidRPr="00350601">
        <w:rPr>
          <w:rFonts w:cstheme="minorHAnsi"/>
          <w:b/>
          <w:bCs/>
          <w:color w:val="000000"/>
          <w:sz w:val="20"/>
          <w:szCs w:val="20"/>
        </w:rPr>
        <w:t>sayısı ?</w:t>
      </w:r>
      <w:proofErr w:type="gramEnd"/>
      <w:r w:rsidRPr="00350601">
        <w:rPr>
          <w:rFonts w:cstheme="minorHAnsi"/>
          <w:b/>
          <w:bCs/>
          <w:color w:val="000000"/>
          <w:sz w:val="20"/>
          <w:szCs w:val="20"/>
        </w:rPr>
        <w:t>...................</w:t>
      </w:r>
    </w:p>
    <w:p w14:paraId="137B82E2" w14:textId="77777777" w:rsidR="00F37EDC" w:rsidRPr="00350601" w:rsidRDefault="00F37EDC" w:rsidP="00F37EDC">
      <w:pPr>
        <w:autoSpaceDE w:val="0"/>
        <w:autoSpaceDN w:val="0"/>
        <w:adjustRightInd w:val="0"/>
        <w:spacing w:after="0" w:line="240" w:lineRule="auto"/>
        <w:rPr>
          <w:rFonts w:cstheme="minorHAnsi"/>
          <w:b/>
          <w:bCs/>
          <w:color w:val="000000"/>
          <w:sz w:val="20"/>
          <w:szCs w:val="20"/>
        </w:rPr>
      </w:pPr>
    </w:p>
    <w:p w14:paraId="0458C91C" w14:textId="77777777" w:rsidR="00F37EDC" w:rsidRPr="00350601" w:rsidRDefault="00F37EDC" w:rsidP="00F37EDC">
      <w:pPr>
        <w:pStyle w:val="ListeParagraf"/>
        <w:numPr>
          <w:ilvl w:val="0"/>
          <w:numId w:val="12"/>
        </w:numPr>
        <w:autoSpaceDE w:val="0"/>
        <w:autoSpaceDN w:val="0"/>
        <w:adjustRightInd w:val="0"/>
        <w:spacing w:after="0" w:line="240" w:lineRule="auto"/>
        <w:rPr>
          <w:rFonts w:cstheme="minorHAnsi"/>
          <w:b/>
          <w:bCs/>
          <w:color w:val="000000"/>
          <w:sz w:val="20"/>
          <w:szCs w:val="20"/>
        </w:rPr>
      </w:pPr>
      <w:r w:rsidRPr="00350601">
        <w:rPr>
          <w:rFonts w:cstheme="minorHAnsi"/>
          <w:b/>
          <w:bCs/>
          <w:color w:val="000000"/>
          <w:sz w:val="20"/>
          <w:szCs w:val="20"/>
        </w:rPr>
        <w:t xml:space="preserve">Birlikte yaşadığınız sağlık sorunları veya engellilik nedeniyle bakım gerektiren yetişkinlerin sayısı (COVID-19 nedeniyle </w:t>
      </w:r>
      <w:proofErr w:type="gramStart"/>
      <w:r w:rsidRPr="00350601">
        <w:rPr>
          <w:rFonts w:cstheme="minorHAnsi"/>
          <w:b/>
          <w:bCs/>
          <w:color w:val="000000"/>
          <w:sz w:val="20"/>
          <w:szCs w:val="20"/>
        </w:rPr>
        <w:t>değil) ?…</w:t>
      </w:r>
      <w:proofErr w:type="gramEnd"/>
      <w:r w:rsidRPr="00350601">
        <w:rPr>
          <w:rFonts w:cstheme="minorHAnsi"/>
          <w:b/>
          <w:bCs/>
          <w:color w:val="000000"/>
          <w:sz w:val="20"/>
          <w:szCs w:val="20"/>
        </w:rPr>
        <w:t xml:space="preserve">……….. </w:t>
      </w:r>
    </w:p>
    <w:p w14:paraId="5D27E2B4" w14:textId="77777777" w:rsidR="00F37EDC" w:rsidRPr="00350601" w:rsidRDefault="00F37EDC" w:rsidP="00F37EDC">
      <w:pPr>
        <w:autoSpaceDE w:val="0"/>
        <w:autoSpaceDN w:val="0"/>
        <w:adjustRightInd w:val="0"/>
        <w:spacing w:after="0" w:line="240" w:lineRule="auto"/>
        <w:rPr>
          <w:rFonts w:cstheme="minorHAnsi"/>
          <w:color w:val="000000"/>
          <w:sz w:val="20"/>
          <w:szCs w:val="20"/>
        </w:rPr>
      </w:pPr>
    </w:p>
    <w:p w14:paraId="5E3101AF" w14:textId="77777777" w:rsidR="00F37EDC" w:rsidRPr="00350601" w:rsidRDefault="00F37EDC" w:rsidP="00F37EDC">
      <w:pPr>
        <w:pStyle w:val="ListeParagraf"/>
        <w:numPr>
          <w:ilvl w:val="0"/>
          <w:numId w:val="12"/>
        </w:numPr>
        <w:autoSpaceDE w:val="0"/>
        <w:autoSpaceDN w:val="0"/>
        <w:adjustRightInd w:val="0"/>
        <w:spacing w:after="0" w:line="276" w:lineRule="auto"/>
        <w:jc w:val="both"/>
        <w:rPr>
          <w:rFonts w:cstheme="minorHAnsi"/>
          <w:b/>
          <w:sz w:val="20"/>
          <w:szCs w:val="20"/>
        </w:rPr>
      </w:pPr>
      <w:r w:rsidRPr="00350601">
        <w:rPr>
          <w:rFonts w:cstheme="minorHAnsi"/>
          <w:b/>
          <w:sz w:val="20"/>
          <w:szCs w:val="20"/>
        </w:rPr>
        <w:t xml:space="preserve"> Çocuğunuz var mı?</w:t>
      </w:r>
    </w:p>
    <w:p w14:paraId="191A7ECD" w14:textId="77777777" w:rsidR="00F37EDC" w:rsidRPr="00350601" w:rsidRDefault="00F37EDC" w:rsidP="00F37EDC">
      <w:pPr>
        <w:pStyle w:val="ListeParagraf"/>
        <w:numPr>
          <w:ilvl w:val="1"/>
          <w:numId w:val="12"/>
        </w:numPr>
        <w:autoSpaceDE w:val="0"/>
        <w:autoSpaceDN w:val="0"/>
        <w:adjustRightInd w:val="0"/>
        <w:spacing w:after="0" w:line="276" w:lineRule="auto"/>
        <w:jc w:val="both"/>
        <w:rPr>
          <w:rFonts w:cstheme="minorHAnsi"/>
          <w:sz w:val="20"/>
          <w:szCs w:val="20"/>
        </w:rPr>
      </w:pPr>
      <w:r w:rsidRPr="00350601">
        <w:rPr>
          <w:rFonts w:cstheme="minorHAnsi"/>
          <w:sz w:val="20"/>
          <w:szCs w:val="20"/>
        </w:rPr>
        <w:t>Evet…………</w:t>
      </w:r>
      <w:proofErr w:type="gramStart"/>
      <w:r w:rsidRPr="00350601">
        <w:rPr>
          <w:rFonts w:cstheme="minorHAnsi"/>
          <w:sz w:val="20"/>
          <w:szCs w:val="20"/>
        </w:rPr>
        <w:t>…….</w:t>
      </w:r>
      <w:proofErr w:type="gramEnd"/>
      <w:r w:rsidRPr="00350601">
        <w:rPr>
          <w:rFonts w:cstheme="minorHAnsi"/>
          <w:sz w:val="20"/>
          <w:szCs w:val="20"/>
        </w:rPr>
        <w:t>tane çocuğum var.</w:t>
      </w:r>
    </w:p>
    <w:p w14:paraId="287F4B5A" w14:textId="77777777" w:rsidR="00F37EDC" w:rsidRPr="00350601" w:rsidRDefault="00F37EDC" w:rsidP="00F37EDC">
      <w:pPr>
        <w:pStyle w:val="ListeParagraf"/>
        <w:numPr>
          <w:ilvl w:val="1"/>
          <w:numId w:val="12"/>
        </w:numPr>
        <w:autoSpaceDE w:val="0"/>
        <w:autoSpaceDN w:val="0"/>
        <w:adjustRightInd w:val="0"/>
        <w:spacing w:after="0" w:line="276" w:lineRule="auto"/>
        <w:jc w:val="both"/>
        <w:rPr>
          <w:rFonts w:cstheme="minorHAnsi"/>
          <w:sz w:val="20"/>
          <w:szCs w:val="20"/>
        </w:rPr>
      </w:pPr>
      <w:r w:rsidRPr="00350601">
        <w:rPr>
          <w:rFonts w:cstheme="minorHAnsi"/>
          <w:sz w:val="20"/>
          <w:szCs w:val="20"/>
        </w:rPr>
        <w:t xml:space="preserve">Hayır                 </w:t>
      </w:r>
      <w:r w:rsidRPr="00350601">
        <w:rPr>
          <w:rFonts w:cstheme="minorHAnsi"/>
          <w:b/>
          <w:i/>
          <w:sz w:val="20"/>
          <w:szCs w:val="20"/>
          <w:u w:val="single"/>
        </w:rPr>
        <w:t>Soru 1</w:t>
      </w:r>
      <w:r>
        <w:rPr>
          <w:rFonts w:cstheme="minorHAnsi"/>
          <w:b/>
          <w:i/>
          <w:sz w:val="20"/>
          <w:szCs w:val="20"/>
          <w:u w:val="single"/>
        </w:rPr>
        <w:t>4</w:t>
      </w:r>
      <w:r w:rsidRPr="00350601">
        <w:rPr>
          <w:rFonts w:cstheme="minorHAnsi"/>
          <w:b/>
          <w:i/>
          <w:sz w:val="20"/>
          <w:szCs w:val="20"/>
          <w:u w:val="single"/>
        </w:rPr>
        <w:t>’e geçiniz</w:t>
      </w:r>
    </w:p>
    <w:p w14:paraId="367A7D1C" w14:textId="77777777" w:rsidR="00F37EDC" w:rsidRPr="00350601" w:rsidRDefault="00F37EDC" w:rsidP="00F37EDC">
      <w:pPr>
        <w:autoSpaceDE w:val="0"/>
        <w:autoSpaceDN w:val="0"/>
        <w:adjustRightInd w:val="0"/>
        <w:spacing w:after="0" w:line="276" w:lineRule="auto"/>
        <w:ind w:left="851"/>
        <w:jc w:val="both"/>
        <w:rPr>
          <w:rFonts w:cstheme="minorHAnsi"/>
          <w:sz w:val="20"/>
          <w:szCs w:val="20"/>
          <w:highlight w:val="yellow"/>
        </w:rPr>
      </w:pPr>
    </w:p>
    <w:p w14:paraId="141E649B"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Çocuklarınızın cinsiyetini ve doğum tarihlerini belirtiniz</w:t>
      </w:r>
    </w:p>
    <w:tbl>
      <w:tblPr>
        <w:tblStyle w:val="TabloKlavuzu"/>
        <w:tblW w:w="0" w:type="auto"/>
        <w:tblLook w:val="04A0" w:firstRow="1" w:lastRow="0" w:firstColumn="1" w:lastColumn="0" w:noHBand="0" w:noVBand="1"/>
      </w:tblPr>
      <w:tblGrid>
        <w:gridCol w:w="2547"/>
        <w:gridCol w:w="1984"/>
        <w:gridCol w:w="2268"/>
      </w:tblGrid>
      <w:tr w:rsidR="00F37EDC" w:rsidRPr="00350601" w14:paraId="0C938D15" w14:textId="77777777" w:rsidTr="00F37EDC">
        <w:tc>
          <w:tcPr>
            <w:tcW w:w="2547" w:type="dxa"/>
          </w:tcPr>
          <w:p w14:paraId="6D064215" w14:textId="77777777" w:rsidR="00F37EDC" w:rsidRPr="00350601" w:rsidRDefault="00F37EDC" w:rsidP="00F37EDC">
            <w:pPr>
              <w:rPr>
                <w:rFonts w:cstheme="minorHAnsi"/>
                <w:b/>
                <w:sz w:val="20"/>
                <w:szCs w:val="20"/>
              </w:rPr>
            </w:pPr>
          </w:p>
        </w:tc>
        <w:tc>
          <w:tcPr>
            <w:tcW w:w="1984" w:type="dxa"/>
          </w:tcPr>
          <w:p w14:paraId="24220D2D" w14:textId="77777777" w:rsidR="00F37EDC" w:rsidRPr="00350601" w:rsidRDefault="00F37EDC" w:rsidP="00F37EDC">
            <w:pPr>
              <w:rPr>
                <w:rFonts w:cstheme="minorHAnsi"/>
                <w:b/>
                <w:sz w:val="20"/>
                <w:szCs w:val="20"/>
              </w:rPr>
            </w:pPr>
            <w:r w:rsidRPr="00350601">
              <w:rPr>
                <w:rFonts w:cstheme="minorHAnsi"/>
                <w:b/>
                <w:sz w:val="20"/>
                <w:szCs w:val="20"/>
              </w:rPr>
              <w:t>Cinsiyet</w:t>
            </w:r>
          </w:p>
        </w:tc>
        <w:tc>
          <w:tcPr>
            <w:tcW w:w="2268" w:type="dxa"/>
          </w:tcPr>
          <w:p w14:paraId="49604067" w14:textId="77777777" w:rsidR="00F37EDC" w:rsidRPr="00350601" w:rsidRDefault="00F37EDC" w:rsidP="00F37EDC">
            <w:pPr>
              <w:rPr>
                <w:rFonts w:cstheme="minorHAnsi"/>
                <w:b/>
                <w:sz w:val="20"/>
                <w:szCs w:val="20"/>
              </w:rPr>
            </w:pPr>
            <w:r w:rsidRPr="00350601">
              <w:rPr>
                <w:rFonts w:cstheme="minorHAnsi"/>
                <w:b/>
                <w:sz w:val="20"/>
                <w:szCs w:val="20"/>
              </w:rPr>
              <w:t>Doğum tarihi</w:t>
            </w:r>
          </w:p>
        </w:tc>
      </w:tr>
      <w:tr w:rsidR="00F37EDC" w:rsidRPr="00350601" w14:paraId="0C4BD367" w14:textId="77777777" w:rsidTr="00F37EDC">
        <w:tc>
          <w:tcPr>
            <w:tcW w:w="2547" w:type="dxa"/>
          </w:tcPr>
          <w:p w14:paraId="1398140E" w14:textId="77777777" w:rsidR="00F37EDC" w:rsidRPr="00350601" w:rsidRDefault="00F37EDC" w:rsidP="00F37EDC">
            <w:pPr>
              <w:rPr>
                <w:rFonts w:cstheme="minorHAnsi"/>
                <w:b/>
                <w:sz w:val="20"/>
                <w:szCs w:val="20"/>
              </w:rPr>
            </w:pPr>
            <w:r w:rsidRPr="00350601">
              <w:rPr>
                <w:rFonts w:cstheme="minorHAnsi"/>
                <w:b/>
                <w:sz w:val="20"/>
                <w:szCs w:val="20"/>
              </w:rPr>
              <w:t>1.En büyük çocuğunuz</w:t>
            </w:r>
          </w:p>
        </w:tc>
        <w:tc>
          <w:tcPr>
            <w:tcW w:w="1984" w:type="dxa"/>
          </w:tcPr>
          <w:p w14:paraId="4C46241E" w14:textId="77777777" w:rsidR="00F37EDC" w:rsidRPr="00350601" w:rsidRDefault="00F37EDC" w:rsidP="00F37EDC">
            <w:pPr>
              <w:rPr>
                <w:rFonts w:cstheme="minorHAnsi"/>
                <w:b/>
                <w:sz w:val="20"/>
                <w:szCs w:val="20"/>
              </w:rPr>
            </w:pPr>
          </w:p>
        </w:tc>
        <w:tc>
          <w:tcPr>
            <w:tcW w:w="2268" w:type="dxa"/>
          </w:tcPr>
          <w:p w14:paraId="39E4743B" w14:textId="77777777" w:rsidR="00F37EDC" w:rsidRPr="00350601" w:rsidRDefault="00F37EDC" w:rsidP="00F37EDC">
            <w:pPr>
              <w:rPr>
                <w:rFonts w:cstheme="minorHAnsi"/>
                <w:b/>
                <w:sz w:val="20"/>
                <w:szCs w:val="20"/>
              </w:rPr>
            </w:pPr>
          </w:p>
        </w:tc>
      </w:tr>
      <w:tr w:rsidR="00F37EDC" w:rsidRPr="00350601" w14:paraId="63178E9F" w14:textId="77777777" w:rsidTr="00F37EDC">
        <w:tc>
          <w:tcPr>
            <w:tcW w:w="2547" w:type="dxa"/>
          </w:tcPr>
          <w:p w14:paraId="53F9D355" w14:textId="77777777" w:rsidR="00F37EDC" w:rsidRPr="00350601" w:rsidRDefault="00F37EDC" w:rsidP="00F37EDC">
            <w:pPr>
              <w:rPr>
                <w:rFonts w:cstheme="minorHAnsi"/>
                <w:b/>
                <w:sz w:val="20"/>
                <w:szCs w:val="20"/>
              </w:rPr>
            </w:pPr>
            <w:r w:rsidRPr="00350601">
              <w:rPr>
                <w:rFonts w:cstheme="minorHAnsi"/>
                <w:b/>
                <w:sz w:val="20"/>
                <w:szCs w:val="20"/>
              </w:rPr>
              <w:t>2. çocuğunuz</w:t>
            </w:r>
          </w:p>
        </w:tc>
        <w:tc>
          <w:tcPr>
            <w:tcW w:w="1984" w:type="dxa"/>
          </w:tcPr>
          <w:p w14:paraId="322D5792" w14:textId="77777777" w:rsidR="00F37EDC" w:rsidRPr="00350601" w:rsidRDefault="00F37EDC" w:rsidP="00F37EDC">
            <w:pPr>
              <w:rPr>
                <w:rFonts w:cstheme="minorHAnsi"/>
                <w:b/>
                <w:sz w:val="20"/>
                <w:szCs w:val="20"/>
              </w:rPr>
            </w:pPr>
          </w:p>
        </w:tc>
        <w:tc>
          <w:tcPr>
            <w:tcW w:w="2268" w:type="dxa"/>
          </w:tcPr>
          <w:p w14:paraId="108540E7" w14:textId="77777777" w:rsidR="00F37EDC" w:rsidRPr="00350601" w:rsidRDefault="00F37EDC" w:rsidP="00F37EDC">
            <w:pPr>
              <w:rPr>
                <w:rFonts w:cstheme="minorHAnsi"/>
                <w:b/>
                <w:sz w:val="20"/>
                <w:szCs w:val="20"/>
              </w:rPr>
            </w:pPr>
          </w:p>
        </w:tc>
      </w:tr>
      <w:tr w:rsidR="00F37EDC" w:rsidRPr="00350601" w14:paraId="63F28480" w14:textId="77777777" w:rsidTr="00F37EDC">
        <w:tc>
          <w:tcPr>
            <w:tcW w:w="2547" w:type="dxa"/>
          </w:tcPr>
          <w:p w14:paraId="19C74627" w14:textId="77777777" w:rsidR="00F37EDC" w:rsidRPr="00350601" w:rsidRDefault="00F37EDC" w:rsidP="00F37EDC">
            <w:pPr>
              <w:rPr>
                <w:rFonts w:cstheme="minorHAnsi"/>
                <w:b/>
                <w:sz w:val="20"/>
                <w:szCs w:val="20"/>
              </w:rPr>
            </w:pPr>
            <w:r w:rsidRPr="00350601">
              <w:rPr>
                <w:rFonts w:cstheme="minorHAnsi"/>
                <w:b/>
                <w:sz w:val="20"/>
                <w:szCs w:val="20"/>
              </w:rPr>
              <w:lastRenderedPageBreak/>
              <w:t>3. çocuğunuz</w:t>
            </w:r>
          </w:p>
        </w:tc>
        <w:tc>
          <w:tcPr>
            <w:tcW w:w="1984" w:type="dxa"/>
          </w:tcPr>
          <w:p w14:paraId="0CDAF839" w14:textId="77777777" w:rsidR="00F37EDC" w:rsidRPr="00350601" w:rsidRDefault="00F37EDC" w:rsidP="00F37EDC">
            <w:pPr>
              <w:rPr>
                <w:rFonts w:cstheme="minorHAnsi"/>
                <w:b/>
                <w:sz w:val="20"/>
                <w:szCs w:val="20"/>
              </w:rPr>
            </w:pPr>
          </w:p>
        </w:tc>
        <w:tc>
          <w:tcPr>
            <w:tcW w:w="2268" w:type="dxa"/>
          </w:tcPr>
          <w:p w14:paraId="47716312" w14:textId="77777777" w:rsidR="00F37EDC" w:rsidRPr="00350601" w:rsidRDefault="00F37EDC" w:rsidP="00F37EDC">
            <w:pPr>
              <w:rPr>
                <w:rFonts w:cstheme="minorHAnsi"/>
                <w:b/>
                <w:sz w:val="20"/>
                <w:szCs w:val="20"/>
              </w:rPr>
            </w:pPr>
          </w:p>
        </w:tc>
      </w:tr>
      <w:tr w:rsidR="00F37EDC" w:rsidRPr="00350601" w14:paraId="643A366C" w14:textId="77777777" w:rsidTr="00F37EDC">
        <w:tc>
          <w:tcPr>
            <w:tcW w:w="2547" w:type="dxa"/>
          </w:tcPr>
          <w:p w14:paraId="69D20FF8" w14:textId="77777777" w:rsidR="00F37EDC" w:rsidRPr="00350601" w:rsidRDefault="00F37EDC" w:rsidP="00F37EDC">
            <w:pPr>
              <w:rPr>
                <w:rFonts w:cstheme="minorHAnsi"/>
                <w:b/>
                <w:sz w:val="20"/>
                <w:szCs w:val="20"/>
              </w:rPr>
            </w:pPr>
            <w:r w:rsidRPr="00350601">
              <w:rPr>
                <w:rFonts w:cstheme="minorHAnsi"/>
                <w:b/>
                <w:sz w:val="20"/>
                <w:szCs w:val="20"/>
              </w:rPr>
              <w:t>4. çocuğunuz</w:t>
            </w:r>
          </w:p>
        </w:tc>
        <w:tc>
          <w:tcPr>
            <w:tcW w:w="1984" w:type="dxa"/>
          </w:tcPr>
          <w:p w14:paraId="3ABB8565" w14:textId="77777777" w:rsidR="00F37EDC" w:rsidRPr="00350601" w:rsidRDefault="00F37EDC" w:rsidP="00F37EDC">
            <w:pPr>
              <w:rPr>
                <w:rFonts w:cstheme="minorHAnsi"/>
                <w:b/>
                <w:sz w:val="20"/>
                <w:szCs w:val="20"/>
              </w:rPr>
            </w:pPr>
          </w:p>
        </w:tc>
        <w:tc>
          <w:tcPr>
            <w:tcW w:w="2268" w:type="dxa"/>
          </w:tcPr>
          <w:p w14:paraId="46F94789" w14:textId="77777777" w:rsidR="00F37EDC" w:rsidRPr="00350601" w:rsidRDefault="00F37EDC" w:rsidP="00F37EDC">
            <w:pPr>
              <w:rPr>
                <w:rFonts w:cstheme="minorHAnsi"/>
                <w:b/>
                <w:sz w:val="20"/>
                <w:szCs w:val="20"/>
              </w:rPr>
            </w:pPr>
          </w:p>
        </w:tc>
      </w:tr>
      <w:tr w:rsidR="00F37EDC" w:rsidRPr="00350601" w14:paraId="4193B365" w14:textId="77777777" w:rsidTr="00F37EDC">
        <w:tc>
          <w:tcPr>
            <w:tcW w:w="2547" w:type="dxa"/>
          </w:tcPr>
          <w:p w14:paraId="2846BD67" w14:textId="77777777" w:rsidR="00F37EDC" w:rsidRPr="00350601" w:rsidRDefault="00F37EDC" w:rsidP="00F37EDC">
            <w:pPr>
              <w:rPr>
                <w:rFonts w:cstheme="minorHAnsi"/>
                <w:b/>
                <w:sz w:val="20"/>
                <w:szCs w:val="20"/>
              </w:rPr>
            </w:pPr>
            <w:r w:rsidRPr="00350601">
              <w:rPr>
                <w:rFonts w:cstheme="minorHAnsi"/>
                <w:b/>
                <w:sz w:val="20"/>
                <w:szCs w:val="20"/>
              </w:rPr>
              <w:t>5. çocuğunuz</w:t>
            </w:r>
          </w:p>
        </w:tc>
        <w:tc>
          <w:tcPr>
            <w:tcW w:w="1984" w:type="dxa"/>
          </w:tcPr>
          <w:p w14:paraId="3CDCEF09" w14:textId="77777777" w:rsidR="00F37EDC" w:rsidRPr="00350601" w:rsidRDefault="00F37EDC" w:rsidP="00F37EDC">
            <w:pPr>
              <w:rPr>
                <w:rFonts w:cstheme="minorHAnsi"/>
                <w:b/>
                <w:sz w:val="20"/>
                <w:szCs w:val="20"/>
              </w:rPr>
            </w:pPr>
          </w:p>
        </w:tc>
        <w:tc>
          <w:tcPr>
            <w:tcW w:w="2268" w:type="dxa"/>
          </w:tcPr>
          <w:p w14:paraId="02CB0537" w14:textId="77777777" w:rsidR="00F37EDC" w:rsidRPr="00350601" w:rsidRDefault="00F37EDC" w:rsidP="00F37EDC">
            <w:pPr>
              <w:rPr>
                <w:rFonts w:cstheme="minorHAnsi"/>
                <w:b/>
                <w:sz w:val="20"/>
                <w:szCs w:val="20"/>
              </w:rPr>
            </w:pPr>
          </w:p>
        </w:tc>
      </w:tr>
    </w:tbl>
    <w:p w14:paraId="5A560E2C" w14:textId="77777777" w:rsidR="00F37EDC" w:rsidRPr="00350601" w:rsidRDefault="00F37EDC" w:rsidP="00F37EDC">
      <w:pPr>
        <w:rPr>
          <w:rFonts w:cstheme="minorHAnsi"/>
          <w:b/>
          <w:sz w:val="20"/>
          <w:szCs w:val="20"/>
        </w:rPr>
      </w:pPr>
    </w:p>
    <w:p w14:paraId="326A8EB8"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Mesleğinizi işaretleyiniz.</w:t>
      </w:r>
    </w:p>
    <w:p w14:paraId="3CF1EF6D"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 xml:space="preserve">Doktor </w:t>
      </w:r>
    </w:p>
    <w:p w14:paraId="287B067C" w14:textId="77777777" w:rsidR="00F37EDC" w:rsidRDefault="00F37EDC" w:rsidP="00F37EDC">
      <w:pPr>
        <w:pStyle w:val="ListeParagraf"/>
        <w:numPr>
          <w:ilvl w:val="1"/>
          <w:numId w:val="12"/>
        </w:numPr>
        <w:rPr>
          <w:rFonts w:cstheme="minorHAnsi"/>
          <w:sz w:val="20"/>
          <w:szCs w:val="20"/>
        </w:rPr>
      </w:pPr>
      <w:r w:rsidRPr="00350601">
        <w:rPr>
          <w:rFonts w:cstheme="minorHAnsi"/>
          <w:sz w:val="20"/>
          <w:szCs w:val="20"/>
        </w:rPr>
        <w:t xml:space="preserve">Hemşire </w:t>
      </w:r>
    </w:p>
    <w:p w14:paraId="12B48D61" w14:textId="77777777" w:rsidR="00F37EDC" w:rsidRPr="00350601" w:rsidRDefault="00F37EDC" w:rsidP="00F37EDC">
      <w:pPr>
        <w:pStyle w:val="ListeParagraf"/>
        <w:rPr>
          <w:rFonts w:cstheme="minorHAnsi"/>
          <w:sz w:val="20"/>
          <w:szCs w:val="20"/>
        </w:rPr>
      </w:pPr>
    </w:p>
    <w:p w14:paraId="33A07CE9" w14:textId="77777777" w:rsidR="00F37EDC" w:rsidRPr="00350601" w:rsidRDefault="00F37EDC" w:rsidP="00F37EDC">
      <w:pPr>
        <w:pStyle w:val="ListeParagraf"/>
        <w:numPr>
          <w:ilvl w:val="0"/>
          <w:numId w:val="12"/>
        </w:numPr>
        <w:rPr>
          <w:rFonts w:cstheme="minorHAnsi"/>
          <w:sz w:val="20"/>
          <w:szCs w:val="20"/>
        </w:rPr>
      </w:pPr>
      <w:r w:rsidRPr="00350601">
        <w:rPr>
          <w:rFonts w:cstheme="minorHAnsi"/>
          <w:b/>
          <w:sz w:val="20"/>
          <w:szCs w:val="20"/>
        </w:rPr>
        <w:t>Uzmanlık eğitiminizin kaçıncı yılındasınız?........................</w:t>
      </w:r>
    </w:p>
    <w:p w14:paraId="2EE4B2BD" w14:textId="77777777" w:rsidR="00F37EDC" w:rsidRPr="00350601" w:rsidRDefault="00F37EDC" w:rsidP="00F37EDC">
      <w:pPr>
        <w:pStyle w:val="ListeParagraf"/>
        <w:ind w:left="360"/>
        <w:rPr>
          <w:rFonts w:cstheme="minorHAnsi"/>
          <w:sz w:val="20"/>
          <w:szCs w:val="20"/>
        </w:rPr>
      </w:pPr>
    </w:p>
    <w:p w14:paraId="16A9CA10"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Pandemi nedeniyle uzmanlık eğitiminiz nasıl etkilendi? …………………….</w:t>
      </w:r>
    </w:p>
    <w:p w14:paraId="0AB993A5" w14:textId="77777777" w:rsidR="00F37EDC" w:rsidRPr="00350601" w:rsidRDefault="00F37EDC" w:rsidP="00F37EDC">
      <w:pPr>
        <w:pStyle w:val="ListeParagraf"/>
        <w:rPr>
          <w:rFonts w:cstheme="minorHAnsi"/>
          <w:b/>
          <w:sz w:val="20"/>
          <w:szCs w:val="20"/>
          <w:highlight w:val="yellow"/>
        </w:rPr>
      </w:pPr>
    </w:p>
    <w:p w14:paraId="0C61CD87" w14:textId="77777777" w:rsidR="00F37EDC" w:rsidRPr="00350601" w:rsidRDefault="00F37EDC" w:rsidP="00F37EDC">
      <w:pPr>
        <w:pStyle w:val="ListeParagraf"/>
        <w:ind w:left="360"/>
        <w:rPr>
          <w:rFonts w:cstheme="minorHAnsi"/>
          <w:b/>
          <w:sz w:val="20"/>
          <w:szCs w:val="20"/>
          <w:highlight w:val="yellow"/>
        </w:rPr>
      </w:pPr>
    </w:p>
    <w:p w14:paraId="1F166A71" w14:textId="77777777" w:rsidR="00F37EDC" w:rsidRPr="00350601" w:rsidRDefault="00F37EDC" w:rsidP="00F37EDC">
      <w:pPr>
        <w:pStyle w:val="ListeParagraf"/>
        <w:numPr>
          <w:ilvl w:val="0"/>
          <w:numId w:val="12"/>
        </w:numPr>
        <w:spacing w:after="0"/>
        <w:rPr>
          <w:rFonts w:cstheme="minorHAnsi"/>
          <w:b/>
          <w:sz w:val="20"/>
          <w:szCs w:val="20"/>
        </w:rPr>
      </w:pPr>
      <w:r w:rsidRPr="00350601">
        <w:rPr>
          <w:rFonts w:cstheme="minorHAnsi"/>
          <w:b/>
          <w:sz w:val="20"/>
          <w:szCs w:val="20"/>
        </w:rPr>
        <w:t xml:space="preserve">Toplam olarak ne kadar süredir sağlık çalışanı olarak hizmet veriyorsunuz? </w:t>
      </w:r>
    </w:p>
    <w:p w14:paraId="39FE45F2" w14:textId="77777777" w:rsidR="00F37EDC" w:rsidRPr="00350601" w:rsidRDefault="00F37EDC" w:rsidP="00F37EDC">
      <w:pPr>
        <w:spacing w:after="0"/>
        <w:ind w:left="708"/>
        <w:rPr>
          <w:rFonts w:cstheme="minorHAnsi"/>
          <w:b/>
          <w:sz w:val="20"/>
          <w:szCs w:val="20"/>
        </w:rPr>
      </w:pPr>
      <w:r w:rsidRPr="00350601">
        <w:rPr>
          <w:rFonts w:cstheme="minorHAnsi"/>
          <w:b/>
          <w:sz w:val="20"/>
          <w:szCs w:val="20"/>
        </w:rPr>
        <w:t xml:space="preserve">…….. </w:t>
      </w:r>
      <w:proofErr w:type="gramStart"/>
      <w:r w:rsidRPr="00350601">
        <w:rPr>
          <w:rFonts w:cstheme="minorHAnsi"/>
          <w:b/>
          <w:sz w:val="20"/>
          <w:szCs w:val="20"/>
        </w:rPr>
        <w:t>yıl</w:t>
      </w:r>
      <w:proofErr w:type="gramEnd"/>
    </w:p>
    <w:p w14:paraId="6ACE2708" w14:textId="77777777" w:rsidR="00F37EDC" w:rsidRPr="00350601" w:rsidRDefault="00F37EDC" w:rsidP="00F37EDC">
      <w:pPr>
        <w:spacing w:after="0"/>
        <w:ind w:left="708"/>
        <w:rPr>
          <w:rFonts w:cstheme="minorHAnsi"/>
          <w:b/>
          <w:sz w:val="20"/>
          <w:szCs w:val="20"/>
        </w:rPr>
      </w:pPr>
      <w:proofErr w:type="gramStart"/>
      <w:r w:rsidRPr="00350601">
        <w:rPr>
          <w:rFonts w:cstheme="minorHAnsi"/>
          <w:b/>
          <w:sz w:val="20"/>
          <w:szCs w:val="20"/>
        </w:rPr>
        <w:t>…….</w:t>
      </w:r>
      <w:proofErr w:type="gramEnd"/>
      <w:r w:rsidRPr="00350601">
        <w:rPr>
          <w:rFonts w:cstheme="minorHAnsi"/>
          <w:b/>
          <w:sz w:val="20"/>
          <w:szCs w:val="20"/>
        </w:rPr>
        <w:t>.ay</w:t>
      </w:r>
    </w:p>
    <w:p w14:paraId="01BC611C" w14:textId="77777777" w:rsidR="00F37EDC" w:rsidRPr="00350601" w:rsidRDefault="00F37EDC" w:rsidP="00F37EDC">
      <w:pPr>
        <w:pStyle w:val="ListeParagraf"/>
        <w:spacing w:after="0"/>
        <w:rPr>
          <w:rFonts w:cstheme="minorHAnsi"/>
          <w:b/>
          <w:sz w:val="20"/>
          <w:szCs w:val="20"/>
          <w:highlight w:val="yellow"/>
        </w:rPr>
      </w:pPr>
    </w:p>
    <w:p w14:paraId="32E624BF" w14:textId="77777777" w:rsidR="00F37EDC" w:rsidRPr="00350601" w:rsidRDefault="00F37EDC" w:rsidP="00F37EDC">
      <w:pPr>
        <w:pStyle w:val="ListeParagraf"/>
        <w:numPr>
          <w:ilvl w:val="0"/>
          <w:numId w:val="12"/>
        </w:numPr>
        <w:spacing w:after="0"/>
        <w:rPr>
          <w:rFonts w:cstheme="minorHAnsi"/>
          <w:b/>
          <w:sz w:val="20"/>
          <w:szCs w:val="20"/>
        </w:rPr>
      </w:pPr>
      <w:r w:rsidRPr="00350601">
        <w:rPr>
          <w:rFonts w:cstheme="minorHAnsi"/>
          <w:b/>
          <w:sz w:val="20"/>
          <w:szCs w:val="20"/>
        </w:rPr>
        <w:t>Ne kadar süredir Hacettepe hastanesinde hizmet veriyorsunuz?</w:t>
      </w:r>
    </w:p>
    <w:p w14:paraId="421C885C" w14:textId="77777777" w:rsidR="00F37EDC" w:rsidRPr="00350601" w:rsidRDefault="00F37EDC" w:rsidP="00F37EDC">
      <w:pPr>
        <w:spacing w:after="0"/>
        <w:ind w:left="708"/>
        <w:rPr>
          <w:rFonts w:cstheme="minorHAnsi"/>
          <w:b/>
          <w:sz w:val="20"/>
          <w:szCs w:val="20"/>
        </w:rPr>
      </w:pPr>
      <w:r w:rsidRPr="00350601">
        <w:rPr>
          <w:rFonts w:cstheme="minorHAnsi"/>
          <w:b/>
          <w:sz w:val="20"/>
          <w:szCs w:val="20"/>
        </w:rPr>
        <w:t xml:space="preserve">…….. </w:t>
      </w:r>
      <w:proofErr w:type="gramStart"/>
      <w:r w:rsidRPr="00350601">
        <w:rPr>
          <w:rFonts w:cstheme="minorHAnsi"/>
          <w:b/>
          <w:sz w:val="20"/>
          <w:szCs w:val="20"/>
        </w:rPr>
        <w:t>yıl</w:t>
      </w:r>
      <w:proofErr w:type="gramEnd"/>
    </w:p>
    <w:p w14:paraId="5BA7FB26" w14:textId="77777777" w:rsidR="00F37EDC" w:rsidRPr="00350601" w:rsidRDefault="00F37EDC" w:rsidP="00F37EDC">
      <w:pPr>
        <w:spacing w:after="0"/>
        <w:ind w:left="708"/>
        <w:rPr>
          <w:rFonts w:cstheme="minorHAnsi"/>
          <w:b/>
          <w:sz w:val="20"/>
          <w:szCs w:val="20"/>
        </w:rPr>
      </w:pPr>
      <w:proofErr w:type="gramStart"/>
      <w:r w:rsidRPr="00350601">
        <w:rPr>
          <w:rFonts w:cstheme="minorHAnsi"/>
          <w:b/>
          <w:sz w:val="20"/>
          <w:szCs w:val="20"/>
        </w:rPr>
        <w:t>…….</w:t>
      </w:r>
      <w:proofErr w:type="gramEnd"/>
      <w:r w:rsidRPr="00350601">
        <w:rPr>
          <w:rFonts w:cstheme="minorHAnsi"/>
          <w:b/>
          <w:sz w:val="20"/>
          <w:szCs w:val="20"/>
        </w:rPr>
        <w:t>.ay</w:t>
      </w:r>
    </w:p>
    <w:p w14:paraId="565AD6D1" w14:textId="77777777" w:rsidR="00F37EDC" w:rsidRPr="00350601" w:rsidRDefault="00F37EDC" w:rsidP="00F37EDC">
      <w:pPr>
        <w:pStyle w:val="ListeParagraf"/>
        <w:rPr>
          <w:rFonts w:cstheme="minorHAnsi"/>
          <w:b/>
          <w:sz w:val="20"/>
          <w:szCs w:val="20"/>
        </w:rPr>
      </w:pPr>
    </w:p>
    <w:p w14:paraId="75EFECFC"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 xml:space="preserve"> Şu an görev yaptığınız bölümü belirtiniz……………………….</w:t>
      </w:r>
    </w:p>
    <w:p w14:paraId="10637051" w14:textId="77777777" w:rsidR="00F37EDC" w:rsidRPr="00350601" w:rsidRDefault="00F37EDC" w:rsidP="00F37EDC">
      <w:pPr>
        <w:pStyle w:val="ListeParagraf"/>
        <w:rPr>
          <w:rFonts w:cstheme="minorHAnsi"/>
          <w:sz w:val="20"/>
          <w:szCs w:val="20"/>
        </w:rPr>
      </w:pPr>
    </w:p>
    <w:p w14:paraId="51D89523"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Halen çalıştığınız birimi belirtiniz.</w:t>
      </w:r>
    </w:p>
    <w:p w14:paraId="7CDE4504"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Yataklı servis</w:t>
      </w:r>
    </w:p>
    <w:p w14:paraId="760A9A78"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Poliklinik</w:t>
      </w:r>
    </w:p>
    <w:p w14:paraId="0FD4DCB7"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Yoğun bakım</w:t>
      </w:r>
    </w:p>
    <w:p w14:paraId="74241A57"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Temaslı takibi/Filyasyon</w:t>
      </w:r>
    </w:p>
    <w:p w14:paraId="28136ED9" w14:textId="77777777" w:rsidR="00F37EDC" w:rsidRDefault="00F37EDC" w:rsidP="00F37EDC">
      <w:pPr>
        <w:pStyle w:val="ListeParagraf"/>
        <w:numPr>
          <w:ilvl w:val="1"/>
          <w:numId w:val="12"/>
        </w:numPr>
        <w:rPr>
          <w:rFonts w:cstheme="minorHAnsi"/>
          <w:sz w:val="20"/>
          <w:szCs w:val="20"/>
        </w:rPr>
      </w:pPr>
      <w:r w:rsidRPr="00350601">
        <w:rPr>
          <w:rFonts w:cstheme="minorHAnsi"/>
          <w:sz w:val="20"/>
          <w:szCs w:val="20"/>
        </w:rPr>
        <w:t>Korona polikliniği/ Triyaj</w:t>
      </w:r>
    </w:p>
    <w:p w14:paraId="0C903C66" w14:textId="77777777" w:rsidR="00F37EDC" w:rsidRPr="00350601" w:rsidRDefault="00F37EDC" w:rsidP="00F37EDC">
      <w:pPr>
        <w:pStyle w:val="ListeParagraf"/>
        <w:numPr>
          <w:ilvl w:val="1"/>
          <w:numId w:val="12"/>
        </w:numPr>
        <w:rPr>
          <w:rFonts w:cstheme="minorHAnsi"/>
          <w:sz w:val="20"/>
          <w:szCs w:val="20"/>
        </w:rPr>
      </w:pPr>
      <w:r>
        <w:rPr>
          <w:rFonts w:cstheme="minorHAnsi"/>
          <w:sz w:val="20"/>
          <w:szCs w:val="20"/>
        </w:rPr>
        <w:t>Aşı polikliniği</w:t>
      </w:r>
    </w:p>
    <w:p w14:paraId="1469C610" w14:textId="77777777" w:rsidR="00F37EDC" w:rsidRPr="001B5F0C" w:rsidRDefault="00F37EDC" w:rsidP="00F37EDC">
      <w:pPr>
        <w:pStyle w:val="ListeParagraf"/>
        <w:numPr>
          <w:ilvl w:val="1"/>
          <w:numId w:val="12"/>
        </w:numPr>
        <w:rPr>
          <w:rFonts w:cstheme="minorHAnsi"/>
          <w:sz w:val="20"/>
          <w:szCs w:val="20"/>
        </w:rPr>
      </w:pPr>
      <w:r w:rsidRPr="00350601">
        <w:rPr>
          <w:rFonts w:cstheme="minorHAnsi"/>
          <w:sz w:val="20"/>
          <w:szCs w:val="20"/>
        </w:rPr>
        <w:t>Diğer (açıklayınız………………………………</w:t>
      </w:r>
      <w:proofErr w:type="gramStart"/>
      <w:r w:rsidRPr="00350601">
        <w:rPr>
          <w:rFonts w:cstheme="minorHAnsi"/>
          <w:sz w:val="20"/>
          <w:szCs w:val="20"/>
        </w:rPr>
        <w:t>…….</w:t>
      </w:r>
      <w:proofErr w:type="gramEnd"/>
      <w:r w:rsidRPr="00350601">
        <w:rPr>
          <w:rFonts w:cstheme="minorHAnsi"/>
          <w:sz w:val="20"/>
          <w:szCs w:val="20"/>
        </w:rPr>
        <w:t>.……)</w:t>
      </w:r>
    </w:p>
    <w:p w14:paraId="38DFFF59" w14:textId="77777777" w:rsidR="00F37EDC" w:rsidRPr="00350601" w:rsidRDefault="00F37EDC" w:rsidP="00F37EDC">
      <w:pPr>
        <w:pStyle w:val="ListeParagraf"/>
        <w:rPr>
          <w:rFonts w:cstheme="minorHAnsi"/>
          <w:sz w:val="20"/>
          <w:szCs w:val="20"/>
        </w:rPr>
      </w:pPr>
    </w:p>
    <w:p w14:paraId="0453C144"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Son bir ay içindeki çalışma düzeninizi belirtiniz</w:t>
      </w:r>
    </w:p>
    <w:p w14:paraId="1C2A0F91"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08.00-17.00 mesai</w:t>
      </w:r>
    </w:p>
    <w:p w14:paraId="14A3FA8E"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24 saatlik nöbet</w:t>
      </w:r>
    </w:p>
    <w:p w14:paraId="71CFDAFF" w14:textId="77777777" w:rsidR="00F37EDC" w:rsidRDefault="00F37EDC" w:rsidP="00F37EDC">
      <w:pPr>
        <w:pStyle w:val="ListeParagraf"/>
        <w:numPr>
          <w:ilvl w:val="1"/>
          <w:numId w:val="12"/>
        </w:numPr>
        <w:rPr>
          <w:rFonts w:cstheme="minorHAnsi"/>
          <w:sz w:val="20"/>
          <w:szCs w:val="20"/>
        </w:rPr>
      </w:pPr>
      <w:r w:rsidRPr="00350601">
        <w:rPr>
          <w:rFonts w:cstheme="minorHAnsi"/>
          <w:sz w:val="20"/>
          <w:szCs w:val="20"/>
        </w:rPr>
        <w:t>12 saatlik nöbet</w:t>
      </w:r>
    </w:p>
    <w:p w14:paraId="4E11586E" w14:textId="77777777" w:rsidR="00F37EDC" w:rsidRPr="001B5F0C" w:rsidRDefault="00F37EDC" w:rsidP="00F37EDC">
      <w:pPr>
        <w:pStyle w:val="ListeParagraf"/>
        <w:numPr>
          <w:ilvl w:val="1"/>
          <w:numId w:val="12"/>
        </w:numPr>
        <w:rPr>
          <w:rFonts w:cstheme="minorHAnsi"/>
          <w:sz w:val="20"/>
          <w:szCs w:val="20"/>
        </w:rPr>
      </w:pPr>
      <w:r w:rsidRPr="00350601">
        <w:rPr>
          <w:rFonts w:cstheme="minorHAnsi"/>
          <w:sz w:val="20"/>
          <w:szCs w:val="20"/>
        </w:rPr>
        <w:t>Diğer (açıklayınız………………………………</w:t>
      </w:r>
      <w:proofErr w:type="gramStart"/>
      <w:r w:rsidRPr="00350601">
        <w:rPr>
          <w:rFonts w:cstheme="minorHAnsi"/>
          <w:sz w:val="20"/>
          <w:szCs w:val="20"/>
        </w:rPr>
        <w:t>…….</w:t>
      </w:r>
      <w:proofErr w:type="gramEnd"/>
      <w:r w:rsidRPr="00350601">
        <w:rPr>
          <w:rFonts w:cstheme="minorHAnsi"/>
          <w:sz w:val="20"/>
          <w:szCs w:val="20"/>
        </w:rPr>
        <w:t>.……)</w:t>
      </w:r>
    </w:p>
    <w:p w14:paraId="0A7A4E1A" w14:textId="77777777" w:rsidR="00F37EDC" w:rsidRPr="00350601" w:rsidRDefault="00F37EDC" w:rsidP="00F37EDC">
      <w:pPr>
        <w:pStyle w:val="ListeParagraf"/>
        <w:ind w:left="360"/>
        <w:rPr>
          <w:rFonts w:cstheme="minorHAnsi"/>
          <w:sz w:val="20"/>
          <w:szCs w:val="20"/>
        </w:rPr>
      </w:pPr>
    </w:p>
    <w:p w14:paraId="111302A1" w14:textId="77777777" w:rsidR="00F37EDC" w:rsidRPr="00350601" w:rsidRDefault="00F37EDC" w:rsidP="00F37EDC">
      <w:pPr>
        <w:pStyle w:val="ListeParagraf"/>
        <w:numPr>
          <w:ilvl w:val="0"/>
          <w:numId w:val="12"/>
        </w:numPr>
        <w:rPr>
          <w:rFonts w:cstheme="minorHAnsi"/>
          <w:sz w:val="20"/>
          <w:szCs w:val="20"/>
        </w:rPr>
      </w:pPr>
      <w:r w:rsidRPr="00350601">
        <w:rPr>
          <w:rFonts w:cstheme="minorHAnsi"/>
          <w:b/>
          <w:sz w:val="20"/>
          <w:szCs w:val="20"/>
        </w:rPr>
        <w:t xml:space="preserve">Bu hastanede pandemi süresince (Mart </w:t>
      </w:r>
      <w:proofErr w:type="gramStart"/>
      <w:r w:rsidRPr="00350601">
        <w:rPr>
          <w:rFonts w:cstheme="minorHAnsi"/>
          <w:b/>
          <w:sz w:val="20"/>
          <w:szCs w:val="20"/>
        </w:rPr>
        <w:t>2020 den</w:t>
      </w:r>
      <w:proofErr w:type="gramEnd"/>
      <w:r w:rsidRPr="00350601">
        <w:rPr>
          <w:rFonts w:cstheme="minorHAnsi"/>
          <w:b/>
          <w:sz w:val="20"/>
          <w:szCs w:val="20"/>
        </w:rPr>
        <w:t xml:space="preserve"> beri) çalıştığınız birimleri işaretleyiniz (birden fazla seçenek işaretleyebilirsiniz</w:t>
      </w:r>
      <w:r w:rsidRPr="00350601">
        <w:rPr>
          <w:rFonts w:cstheme="minorHAnsi"/>
          <w:sz w:val="20"/>
          <w:szCs w:val="20"/>
        </w:rPr>
        <w:t>). </w:t>
      </w:r>
    </w:p>
    <w:p w14:paraId="2158A365"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Korona polikliniği/ Triyaj</w:t>
      </w:r>
    </w:p>
    <w:p w14:paraId="6081296A"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Olası COVID-19 servisi</w:t>
      </w:r>
    </w:p>
    <w:p w14:paraId="561EAB89"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Doğrulanmış COVID-19 servisi</w:t>
      </w:r>
    </w:p>
    <w:p w14:paraId="71A7936A"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COVID-19 hastalarına hizmet veren yoğun bakım ünitesi</w:t>
      </w:r>
    </w:p>
    <w:p w14:paraId="44CF31E2"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Acil servis</w:t>
      </w:r>
    </w:p>
    <w:p w14:paraId="5BB985FD"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Diğer servis/ poliklinikler</w:t>
      </w:r>
    </w:p>
    <w:p w14:paraId="77562169"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Ameliyathane</w:t>
      </w:r>
    </w:p>
    <w:p w14:paraId="3E4CA591"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Laboratu</w:t>
      </w:r>
      <w:r>
        <w:rPr>
          <w:rFonts w:cstheme="minorHAnsi"/>
          <w:sz w:val="20"/>
          <w:szCs w:val="20"/>
        </w:rPr>
        <w:t>v</w:t>
      </w:r>
      <w:r w:rsidRPr="00350601">
        <w:rPr>
          <w:rFonts w:cstheme="minorHAnsi"/>
          <w:sz w:val="20"/>
          <w:szCs w:val="20"/>
        </w:rPr>
        <w:t>ar</w:t>
      </w:r>
    </w:p>
    <w:p w14:paraId="1D787F39"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Temaslı takibi/filyasyon</w:t>
      </w:r>
    </w:p>
    <w:p w14:paraId="32B5757D" w14:textId="77777777" w:rsidR="00F37EDC" w:rsidRDefault="00F37EDC" w:rsidP="00F37EDC">
      <w:pPr>
        <w:pStyle w:val="ListeParagraf"/>
        <w:numPr>
          <w:ilvl w:val="1"/>
          <w:numId w:val="12"/>
        </w:numPr>
        <w:rPr>
          <w:rFonts w:cstheme="minorHAnsi"/>
          <w:sz w:val="20"/>
          <w:szCs w:val="20"/>
        </w:rPr>
      </w:pPr>
      <w:r w:rsidRPr="00350601">
        <w:rPr>
          <w:rFonts w:cstheme="minorHAnsi"/>
          <w:sz w:val="20"/>
          <w:szCs w:val="20"/>
        </w:rPr>
        <w:t>Yönetim</w:t>
      </w:r>
    </w:p>
    <w:p w14:paraId="766916B2" w14:textId="77777777" w:rsidR="00F37EDC" w:rsidRPr="00350601" w:rsidRDefault="00F37EDC" w:rsidP="00F37EDC">
      <w:pPr>
        <w:pStyle w:val="ListeParagraf"/>
        <w:numPr>
          <w:ilvl w:val="1"/>
          <w:numId w:val="12"/>
        </w:numPr>
        <w:rPr>
          <w:rFonts w:cstheme="minorHAnsi"/>
          <w:sz w:val="20"/>
          <w:szCs w:val="20"/>
        </w:rPr>
      </w:pPr>
      <w:r>
        <w:rPr>
          <w:rFonts w:cstheme="minorHAnsi"/>
          <w:sz w:val="20"/>
          <w:szCs w:val="20"/>
        </w:rPr>
        <w:lastRenderedPageBreak/>
        <w:t>Aşı polikliniği</w:t>
      </w:r>
    </w:p>
    <w:p w14:paraId="0FE6B56D" w14:textId="03BC11C2" w:rsidR="00F37EDC" w:rsidRDefault="00F37EDC" w:rsidP="00F37EDC">
      <w:pPr>
        <w:pStyle w:val="ListeParagraf"/>
        <w:numPr>
          <w:ilvl w:val="1"/>
          <w:numId w:val="12"/>
        </w:numPr>
        <w:rPr>
          <w:rFonts w:cstheme="minorHAnsi"/>
          <w:sz w:val="20"/>
          <w:szCs w:val="20"/>
        </w:rPr>
      </w:pPr>
      <w:r w:rsidRPr="00350601">
        <w:rPr>
          <w:rFonts w:cstheme="minorHAnsi"/>
          <w:sz w:val="20"/>
          <w:szCs w:val="20"/>
        </w:rPr>
        <w:t>Diğer</w:t>
      </w:r>
    </w:p>
    <w:p w14:paraId="6101F80C" w14:textId="77777777" w:rsidR="00F37EDC" w:rsidRPr="00F37EDC" w:rsidRDefault="00F37EDC" w:rsidP="00F37EDC">
      <w:pPr>
        <w:pStyle w:val="ListeParagraf"/>
        <w:rPr>
          <w:rFonts w:cstheme="minorHAnsi"/>
          <w:sz w:val="20"/>
          <w:szCs w:val="20"/>
        </w:rPr>
      </w:pPr>
    </w:p>
    <w:p w14:paraId="20CACE32" w14:textId="77777777" w:rsidR="00F37EDC" w:rsidRPr="00C22CE3" w:rsidRDefault="00F37EDC" w:rsidP="00F37EDC">
      <w:pPr>
        <w:pStyle w:val="ListeParagraf"/>
        <w:numPr>
          <w:ilvl w:val="0"/>
          <w:numId w:val="12"/>
        </w:numPr>
        <w:rPr>
          <w:rFonts w:cstheme="minorHAnsi"/>
          <w:b/>
          <w:sz w:val="20"/>
          <w:szCs w:val="20"/>
        </w:rPr>
      </w:pPr>
      <w:r w:rsidRPr="00C22CE3">
        <w:rPr>
          <w:rFonts w:cstheme="minorHAnsi"/>
          <w:b/>
          <w:sz w:val="20"/>
          <w:szCs w:val="20"/>
        </w:rPr>
        <w:t xml:space="preserve">Pandemi sürecinde iş yükünüzde bir değişiklik oldu mu?  </w:t>
      </w:r>
    </w:p>
    <w:p w14:paraId="1F552577"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çok arttı</w:t>
      </w:r>
    </w:p>
    <w:p w14:paraId="208AFCC8"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arttı</w:t>
      </w:r>
    </w:p>
    <w:p w14:paraId="0F104120"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Hayır, değişmedi</w:t>
      </w:r>
    </w:p>
    <w:p w14:paraId="7D9F3280"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azaldı</w:t>
      </w:r>
    </w:p>
    <w:p w14:paraId="5F615C72"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Evet, çok azaldı</w:t>
      </w:r>
    </w:p>
    <w:p w14:paraId="35247CAC" w14:textId="77777777" w:rsidR="00F37EDC" w:rsidRPr="00350601" w:rsidRDefault="00F37EDC" w:rsidP="00F37EDC">
      <w:pPr>
        <w:pStyle w:val="ListeParagraf"/>
        <w:rPr>
          <w:rFonts w:cstheme="minorHAnsi"/>
          <w:sz w:val="20"/>
          <w:szCs w:val="20"/>
        </w:rPr>
      </w:pPr>
    </w:p>
    <w:p w14:paraId="53CFA49B" w14:textId="77777777" w:rsidR="00F37EDC" w:rsidRPr="00350601" w:rsidRDefault="00F37EDC" w:rsidP="00F37EDC">
      <w:pPr>
        <w:pStyle w:val="ListeParagraf"/>
        <w:numPr>
          <w:ilvl w:val="0"/>
          <w:numId w:val="12"/>
        </w:numPr>
        <w:spacing w:after="0"/>
        <w:jc w:val="both"/>
        <w:rPr>
          <w:rFonts w:cstheme="minorHAnsi"/>
          <w:b/>
          <w:sz w:val="20"/>
          <w:szCs w:val="20"/>
        </w:rPr>
      </w:pPr>
      <w:r w:rsidRPr="00350601">
        <w:rPr>
          <w:rFonts w:cstheme="minorHAnsi"/>
          <w:b/>
          <w:sz w:val="20"/>
          <w:szCs w:val="20"/>
        </w:rPr>
        <w:t xml:space="preserve">Yakın çevrenizde </w:t>
      </w:r>
      <w:r w:rsidRPr="00350601">
        <w:rPr>
          <w:rFonts w:cstheme="minorHAnsi"/>
          <w:b/>
          <w:color w:val="000000"/>
          <w:sz w:val="20"/>
          <w:szCs w:val="20"/>
        </w:rPr>
        <w:t xml:space="preserve">COVID-19 hastalığı </w:t>
      </w:r>
      <w:r w:rsidRPr="00350601">
        <w:rPr>
          <w:rFonts w:cstheme="minorHAnsi"/>
          <w:b/>
          <w:sz w:val="20"/>
          <w:szCs w:val="20"/>
        </w:rPr>
        <w:t>tanısı alan oldu mu?</w:t>
      </w:r>
    </w:p>
    <w:p w14:paraId="5FEAAB25" w14:textId="77777777" w:rsidR="00F37EDC" w:rsidRPr="00350601" w:rsidRDefault="00F37EDC" w:rsidP="00F37EDC">
      <w:pPr>
        <w:numPr>
          <w:ilvl w:val="1"/>
          <w:numId w:val="12"/>
        </w:numPr>
        <w:spacing w:line="276" w:lineRule="auto"/>
        <w:contextualSpacing/>
        <w:jc w:val="both"/>
        <w:rPr>
          <w:rFonts w:cstheme="minorHAnsi"/>
          <w:sz w:val="20"/>
          <w:szCs w:val="20"/>
        </w:rPr>
      </w:pPr>
      <w:r w:rsidRPr="00350601">
        <w:rPr>
          <w:rFonts w:cstheme="minorHAnsi"/>
          <w:sz w:val="20"/>
          <w:szCs w:val="20"/>
        </w:rPr>
        <w:t>Evet, kendim</w:t>
      </w:r>
    </w:p>
    <w:p w14:paraId="48B4864E" w14:textId="77777777" w:rsidR="00F37EDC" w:rsidRPr="00350601" w:rsidRDefault="00F37EDC" w:rsidP="00F37EDC">
      <w:pPr>
        <w:numPr>
          <w:ilvl w:val="1"/>
          <w:numId w:val="12"/>
        </w:numPr>
        <w:spacing w:line="276" w:lineRule="auto"/>
        <w:contextualSpacing/>
        <w:jc w:val="both"/>
        <w:rPr>
          <w:rFonts w:cstheme="minorHAnsi"/>
          <w:sz w:val="20"/>
          <w:szCs w:val="20"/>
        </w:rPr>
      </w:pPr>
      <w:r w:rsidRPr="00350601">
        <w:rPr>
          <w:rFonts w:cstheme="minorHAnsi"/>
          <w:sz w:val="20"/>
          <w:szCs w:val="20"/>
        </w:rPr>
        <w:t xml:space="preserve">Evet, (kim olduğunu </w:t>
      </w:r>
      <w:proofErr w:type="gramStart"/>
      <w:r w:rsidRPr="00350601">
        <w:rPr>
          <w:rFonts w:cstheme="minorHAnsi"/>
          <w:sz w:val="20"/>
          <w:szCs w:val="20"/>
        </w:rPr>
        <w:t>belirtiniz)…</w:t>
      </w:r>
      <w:proofErr w:type="gramEnd"/>
      <w:r w:rsidRPr="00350601">
        <w:rPr>
          <w:rFonts w:cstheme="minorHAnsi"/>
          <w:sz w:val="20"/>
          <w:szCs w:val="20"/>
        </w:rPr>
        <w:t>………………………………………..</w:t>
      </w:r>
    </w:p>
    <w:p w14:paraId="50912C56" w14:textId="77777777" w:rsidR="00F37EDC" w:rsidRPr="00350601" w:rsidRDefault="00F37EDC" w:rsidP="00F37EDC">
      <w:pPr>
        <w:numPr>
          <w:ilvl w:val="1"/>
          <w:numId w:val="12"/>
        </w:numPr>
        <w:spacing w:line="276" w:lineRule="auto"/>
        <w:contextualSpacing/>
        <w:jc w:val="both"/>
        <w:rPr>
          <w:rFonts w:cstheme="minorHAnsi"/>
          <w:sz w:val="20"/>
          <w:szCs w:val="20"/>
        </w:rPr>
      </w:pPr>
      <w:r w:rsidRPr="00350601">
        <w:rPr>
          <w:rFonts w:cstheme="minorHAnsi"/>
          <w:sz w:val="20"/>
          <w:szCs w:val="20"/>
        </w:rPr>
        <w:t>Hayır</w:t>
      </w:r>
    </w:p>
    <w:p w14:paraId="6C5EBC73" w14:textId="77777777" w:rsidR="00F37EDC" w:rsidRPr="00350601" w:rsidRDefault="00F37EDC" w:rsidP="00F37EDC">
      <w:pPr>
        <w:pStyle w:val="ListeParagraf"/>
        <w:numPr>
          <w:ilvl w:val="0"/>
          <w:numId w:val="12"/>
        </w:numPr>
        <w:spacing w:line="276" w:lineRule="auto"/>
        <w:jc w:val="both"/>
        <w:rPr>
          <w:rFonts w:cstheme="minorHAnsi"/>
          <w:b/>
          <w:sz w:val="20"/>
          <w:szCs w:val="20"/>
        </w:rPr>
      </w:pPr>
      <w:r w:rsidRPr="00350601">
        <w:rPr>
          <w:rFonts w:cstheme="minorHAnsi"/>
          <w:b/>
          <w:sz w:val="20"/>
          <w:szCs w:val="20"/>
        </w:rPr>
        <w:t xml:space="preserve">Yakın çevrenizde </w:t>
      </w:r>
      <w:r w:rsidRPr="00350601">
        <w:rPr>
          <w:rFonts w:cstheme="minorHAnsi"/>
          <w:b/>
          <w:color w:val="000000"/>
          <w:sz w:val="20"/>
          <w:szCs w:val="20"/>
        </w:rPr>
        <w:t xml:space="preserve">COVID-19 hastalığı </w:t>
      </w:r>
      <w:r w:rsidRPr="00350601">
        <w:rPr>
          <w:rFonts w:cstheme="minorHAnsi"/>
          <w:b/>
          <w:sz w:val="20"/>
          <w:szCs w:val="20"/>
        </w:rPr>
        <w:t>nedeniyle hayatını kaybeden oldu mu?</w:t>
      </w:r>
    </w:p>
    <w:p w14:paraId="0970867C" w14:textId="77777777" w:rsidR="00F37EDC" w:rsidRPr="00350601" w:rsidRDefault="00F37EDC" w:rsidP="00F37EDC">
      <w:pPr>
        <w:pStyle w:val="ListeParagraf"/>
        <w:numPr>
          <w:ilvl w:val="1"/>
          <w:numId w:val="12"/>
        </w:numPr>
        <w:spacing w:line="276" w:lineRule="auto"/>
        <w:jc w:val="both"/>
        <w:rPr>
          <w:rFonts w:cstheme="minorHAnsi"/>
          <w:sz w:val="20"/>
          <w:szCs w:val="20"/>
        </w:rPr>
      </w:pPr>
      <w:r w:rsidRPr="00350601">
        <w:rPr>
          <w:rFonts w:cstheme="minorHAnsi"/>
          <w:sz w:val="20"/>
          <w:szCs w:val="20"/>
        </w:rPr>
        <w:t xml:space="preserve">Evet, (kim olduğunu </w:t>
      </w:r>
      <w:proofErr w:type="gramStart"/>
      <w:r w:rsidRPr="00350601">
        <w:rPr>
          <w:rFonts w:cstheme="minorHAnsi"/>
          <w:sz w:val="20"/>
          <w:szCs w:val="20"/>
        </w:rPr>
        <w:t>belirtiniz)…</w:t>
      </w:r>
      <w:proofErr w:type="gramEnd"/>
      <w:r w:rsidRPr="00350601">
        <w:rPr>
          <w:rFonts w:cstheme="minorHAnsi"/>
          <w:sz w:val="20"/>
          <w:szCs w:val="20"/>
        </w:rPr>
        <w:t>…………………………………………..</w:t>
      </w:r>
    </w:p>
    <w:p w14:paraId="3CE3FC84" w14:textId="77777777" w:rsidR="00F37EDC" w:rsidRPr="00350601" w:rsidRDefault="00F37EDC" w:rsidP="00F37EDC">
      <w:pPr>
        <w:pStyle w:val="ListeParagraf"/>
        <w:numPr>
          <w:ilvl w:val="1"/>
          <w:numId w:val="12"/>
        </w:numPr>
        <w:spacing w:line="276" w:lineRule="auto"/>
        <w:jc w:val="both"/>
        <w:rPr>
          <w:rFonts w:cstheme="minorHAnsi"/>
          <w:sz w:val="20"/>
          <w:szCs w:val="20"/>
        </w:rPr>
      </w:pPr>
      <w:r w:rsidRPr="00350601">
        <w:rPr>
          <w:rFonts w:cstheme="minorHAnsi"/>
          <w:sz w:val="20"/>
          <w:szCs w:val="20"/>
        </w:rPr>
        <w:t>Hayır</w:t>
      </w:r>
    </w:p>
    <w:p w14:paraId="115B3A02" w14:textId="77777777" w:rsidR="00F37EDC" w:rsidRPr="00350601" w:rsidRDefault="00F37EDC" w:rsidP="00F37EDC">
      <w:pPr>
        <w:pStyle w:val="ListeParagraf"/>
        <w:spacing w:line="276" w:lineRule="auto"/>
        <w:jc w:val="both"/>
        <w:rPr>
          <w:rFonts w:cstheme="minorHAnsi"/>
          <w:b/>
          <w:sz w:val="20"/>
          <w:szCs w:val="20"/>
        </w:rPr>
      </w:pPr>
    </w:p>
    <w:p w14:paraId="73CD2156" w14:textId="77777777" w:rsidR="00F37EDC" w:rsidRPr="00350601" w:rsidRDefault="00F37EDC" w:rsidP="00F37EDC">
      <w:pPr>
        <w:pStyle w:val="ListeParagraf"/>
        <w:numPr>
          <w:ilvl w:val="0"/>
          <w:numId w:val="12"/>
        </w:numPr>
        <w:rPr>
          <w:rFonts w:cstheme="minorHAnsi"/>
          <w:b/>
          <w:sz w:val="20"/>
          <w:szCs w:val="20"/>
        </w:rPr>
      </w:pPr>
      <w:r w:rsidRPr="00350601">
        <w:rPr>
          <w:rFonts w:cstheme="minorHAnsi"/>
          <w:b/>
          <w:sz w:val="20"/>
          <w:szCs w:val="20"/>
        </w:rPr>
        <w:t>Aynı birimde çalıştığınız arkadaşlarınızdan COVID-19 hastalık teşhisi konulan oldu mu?</w:t>
      </w:r>
    </w:p>
    <w:p w14:paraId="1F84CC71"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 xml:space="preserve">Evet   </w:t>
      </w:r>
    </w:p>
    <w:p w14:paraId="44A3C99E" w14:textId="77777777" w:rsidR="00F37EDC" w:rsidRPr="00350601" w:rsidRDefault="00F37EDC" w:rsidP="00F37EDC">
      <w:pPr>
        <w:pStyle w:val="ListeParagraf"/>
        <w:numPr>
          <w:ilvl w:val="1"/>
          <w:numId w:val="12"/>
        </w:numPr>
        <w:rPr>
          <w:rFonts w:cstheme="minorHAnsi"/>
          <w:sz w:val="20"/>
          <w:szCs w:val="20"/>
        </w:rPr>
      </w:pPr>
      <w:r w:rsidRPr="00350601">
        <w:rPr>
          <w:rFonts w:cstheme="minorHAnsi"/>
          <w:sz w:val="20"/>
          <w:szCs w:val="20"/>
        </w:rPr>
        <w:t>Hayır</w:t>
      </w:r>
    </w:p>
    <w:p w14:paraId="5A7A7F93" w14:textId="77777777" w:rsidR="00F37EDC" w:rsidRDefault="00F37EDC" w:rsidP="00F37EDC">
      <w:pPr>
        <w:rPr>
          <w:rFonts w:cstheme="minorHAnsi"/>
          <w:sz w:val="20"/>
          <w:szCs w:val="20"/>
        </w:rPr>
      </w:pPr>
    </w:p>
    <w:p w14:paraId="640F9C35" w14:textId="77777777" w:rsidR="00F37EDC" w:rsidRDefault="00F37EDC" w:rsidP="00F37EDC">
      <w:pPr>
        <w:rPr>
          <w:rFonts w:cstheme="minorHAnsi"/>
          <w:sz w:val="20"/>
          <w:szCs w:val="20"/>
        </w:rPr>
      </w:pPr>
    </w:p>
    <w:p w14:paraId="7ED15C1E" w14:textId="437A9304" w:rsidR="00F37EDC" w:rsidRPr="00350601" w:rsidRDefault="00F37EDC" w:rsidP="00F37EDC">
      <w:pPr>
        <w:rPr>
          <w:rFonts w:cstheme="minorHAnsi"/>
          <w:sz w:val="20"/>
          <w:szCs w:val="20"/>
        </w:rPr>
      </w:pPr>
      <w:r>
        <w:rPr>
          <w:rFonts w:cstheme="minorHAnsi"/>
          <w:b/>
          <w:sz w:val="20"/>
          <w:szCs w:val="20"/>
        </w:rPr>
        <w:br w:type="page"/>
      </w:r>
      <w:r>
        <w:rPr>
          <w:rFonts w:cstheme="minorHAnsi"/>
          <w:b/>
          <w:sz w:val="20"/>
          <w:szCs w:val="20"/>
        </w:rPr>
        <w:lastRenderedPageBreak/>
        <w:t>27</w:t>
      </w:r>
      <w:r>
        <w:rPr>
          <w:rFonts w:cstheme="minorHAnsi"/>
          <w:sz w:val="20"/>
          <w:szCs w:val="20"/>
        </w:rPr>
        <w:t xml:space="preserve">) </w:t>
      </w:r>
      <w:r w:rsidRPr="00350601">
        <w:rPr>
          <w:rFonts w:cstheme="minorHAnsi"/>
          <w:b/>
          <w:sz w:val="20"/>
          <w:szCs w:val="20"/>
        </w:rPr>
        <w:t>ALGILANAN STRES ÖLÇEĞİ</w:t>
      </w:r>
    </w:p>
    <w:p w14:paraId="40C7E183" w14:textId="77777777" w:rsidR="00F37EDC" w:rsidRPr="00350601" w:rsidRDefault="00F37EDC" w:rsidP="00F37EDC">
      <w:pPr>
        <w:rPr>
          <w:rFonts w:cstheme="minorHAnsi"/>
          <w:sz w:val="20"/>
          <w:szCs w:val="20"/>
        </w:rPr>
      </w:pPr>
      <w:r w:rsidRPr="00350601">
        <w:rPr>
          <w:rFonts w:cstheme="minorHAnsi"/>
          <w:b/>
          <w:sz w:val="20"/>
          <w:szCs w:val="20"/>
        </w:rPr>
        <w:t>Yönerge</w:t>
      </w:r>
      <w:r w:rsidRPr="00350601">
        <w:rPr>
          <w:rFonts w:cstheme="minorHAnsi"/>
          <w:sz w:val="20"/>
          <w:szCs w:val="20"/>
        </w:rPr>
        <w:t>: Aşağıda geçtiğimiz ay içerisindeki kişisel deneyimleriniz hakkında bir dizi soru yöneltilmektedir. Her soruyu dikkatlice okuyarak size en uygun seçeneğin altındaki kutuya bir çarpı işareti koyarak cevaplayınız. Soruların doğru veya yanlış cevabı yoktur. Önemli olan sizin duygu ve düşüncelerinizi yansıtan yanıtları vermenizdir.</w:t>
      </w:r>
    </w:p>
    <w:tbl>
      <w:tblPr>
        <w:tblStyle w:val="TabloKlavuzu"/>
        <w:tblW w:w="8196" w:type="dxa"/>
        <w:tblLook w:val="04A0" w:firstRow="1" w:lastRow="0" w:firstColumn="1" w:lastColumn="0" w:noHBand="0" w:noVBand="1"/>
      </w:tblPr>
      <w:tblGrid>
        <w:gridCol w:w="2342"/>
        <w:gridCol w:w="1170"/>
        <w:gridCol w:w="1171"/>
        <w:gridCol w:w="1171"/>
        <w:gridCol w:w="1171"/>
        <w:gridCol w:w="1171"/>
      </w:tblGrid>
      <w:tr w:rsidR="00F37EDC" w:rsidRPr="00350601" w14:paraId="0621C68A" w14:textId="77777777" w:rsidTr="00F37EDC">
        <w:trPr>
          <w:trHeight w:val="533"/>
        </w:trPr>
        <w:tc>
          <w:tcPr>
            <w:tcW w:w="2342" w:type="dxa"/>
          </w:tcPr>
          <w:p w14:paraId="4F2326BF" w14:textId="77777777" w:rsidR="00F37EDC" w:rsidRPr="00350601" w:rsidRDefault="00F37EDC" w:rsidP="00F37EDC">
            <w:pPr>
              <w:rPr>
                <w:rFonts w:cstheme="minorHAnsi"/>
                <w:sz w:val="20"/>
                <w:szCs w:val="20"/>
              </w:rPr>
            </w:pPr>
          </w:p>
        </w:tc>
        <w:tc>
          <w:tcPr>
            <w:tcW w:w="1170" w:type="dxa"/>
          </w:tcPr>
          <w:p w14:paraId="12924428" w14:textId="77777777" w:rsidR="00F37EDC" w:rsidRPr="00350601" w:rsidRDefault="00F37EDC" w:rsidP="00F37EDC">
            <w:pPr>
              <w:rPr>
                <w:rFonts w:cstheme="minorHAnsi"/>
                <w:sz w:val="20"/>
                <w:szCs w:val="20"/>
              </w:rPr>
            </w:pPr>
            <w:r w:rsidRPr="00350601">
              <w:rPr>
                <w:rFonts w:cstheme="minorHAnsi"/>
                <w:sz w:val="20"/>
                <w:szCs w:val="20"/>
              </w:rPr>
              <w:t>Hiçbir zaman</w:t>
            </w:r>
          </w:p>
        </w:tc>
        <w:tc>
          <w:tcPr>
            <w:tcW w:w="1171" w:type="dxa"/>
          </w:tcPr>
          <w:p w14:paraId="104D730C" w14:textId="77777777" w:rsidR="00F37EDC" w:rsidRPr="00350601" w:rsidRDefault="00F37EDC" w:rsidP="00F37EDC">
            <w:pPr>
              <w:rPr>
                <w:rFonts w:cstheme="minorHAnsi"/>
                <w:sz w:val="20"/>
                <w:szCs w:val="20"/>
              </w:rPr>
            </w:pPr>
            <w:r w:rsidRPr="00350601">
              <w:rPr>
                <w:rFonts w:cstheme="minorHAnsi"/>
                <w:sz w:val="20"/>
                <w:szCs w:val="20"/>
              </w:rPr>
              <w:t>Nerdeyse hiçbir zaman</w:t>
            </w:r>
          </w:p>
        </w:tc>
        <w:tc>
          <w:tcPr>
            <w:tcW w:w="1171" w:type="dxa"/>
          </w:tcPr>
          <w:p w14:paraId="064355E6" w14:textId="77777777" w:rsidR="00F37EDC" w:rsidRPr="00350601" w:rsidRDefault="00F37EDC" w:rsidP="00F37EDC">
            <w:pPr>
              <w:rPr>
                <w:rFonts w:cstheme="minorHAnsi"/>
                <w:sz w:val="20"/>
                <w:szCs w:val="20"/>
              </w:rPr>
            </w:pPr>
            <w:r w:rsidRPr="00350601">
              <w:rPr>
                <w:rFonts w:cstheme="minorHAnsi"/>
                <w:sz w:val="20"/>
                <w:szCs w:val="20"/>
              </w:rPr>
              <w:t>Bazen</w:t>
            </w:r>
          </w:p>
        </w:tc>
        <w:tc>
          <w:tcPr>
            <w:tcW w:w="1171" w:type="dxa"/>
          </w:tcPr>
          <w:p w14:paraId="6043176B" w14:textId="77777777" w:rsidR="00F37EDC" w:rsidRPr="00350601" w:rsidRDefault="00F37EDC" w:rsidP="00F37EDC">
            <w:pPr>
              <w:rPr>
                <w:rFonts w:cstheme="minorHAnsi"/>
                <w:sz w:val="20"/>
                <w:szCs w:val="20"/>
              </w:rPr>
            </w:pPr>
            <w:r w:rsidRPr="00350601">
              <w:rPr>
                <w:rFonts w:cstheme="minorHAnsi"/>
                <w:sz w:val="20"/>
                <w:szCs w:val="20"/>
              </w:rPr>
              <w:t>Oldukça Sık</w:t>
            </w:r>
          </w:p>
        </w:tc>
        <w:tc>
          <w:tcPr>
            <w:tcW w:w="1171" w:type="dxa"/>
          </w:tcPr>
          <w:p w14:paraId="08E64CED" w14:textId="77777777" w:rsidR="00F37EDC" w:rsidRPr="00350601" w:rsidRDefault="00F37EDC" w:rsidP="00F37EDC">
            <w:pPr>
              <w:rPr>
                <w:rFonts w:cstheme="minorHAnsi"/>
                <w:sz w:val="20"/>
                <w:szCs w:val="20"/>
              </w:rPr>
            </w:pPr>
            <w:r w:rsidRPr="00350601">
              <w:rPr>
                <w:rFonts w:cstheme="minorHAnsi"/>
                <w:sz w:val="20"/>
                <w:szCs w:val="20"/>
              </w:rPr>
              <w:t>Çok Sık</w:t>
            </w:r>
          </w:p>
        </w:tc>
      </w:tr>
      <w:tr w:rsidR="00F37EDC" w:rsidRPr="00350601" w14:paraId="1AD95CD9" w14:textId="77777777" w:rsidTr="00F37EDC">
        <w:trPr>
          <w:trHeight w:val="718"/>
        </w:trPr>
        <w:tc>
          <w:tcPr>
            <w:tcW w:w="2342" w:type="dxa"/>
          </w:tcPr>
          <w:p w14:paraId="58CA5693" w14:textId="77777777" w:rsidR="00F37EDC" w:rsidRPr="00A671D6" w:rsidRDefault="00F37EDC" w:rsidP="00F37EDC">
            <w:pPr>
              <w:rPr>
                <w:rFonts w:cstheme="minorHAnsi"/>
                <w:sz w:val="18"/>
                <w:szCs w:val="18"/>
              </w:rPr>
            </w:pPr>
            <w:r w:rsidRPr="00A671D6">
              <w:rPr>
                <w:rFonts w:cstheme="minorHAnsi"/>
                <w:sz w:val="18"/>
                <w:szCs w:val="18"/>
              </w:rPr>
              <w:t>1. Geçen ay, beklenmedik bir şeylerin olması nedeniyle ne sıklıkta rahatsızlık duydunuz?</w:t>
            </w:r>
          </w:p>
        </w:tc>
        <w:tc>
          <w:tcPr>
            <w:tcW w:w="1170" w:type="dxa"/>
          </w:tcPr>
          <w:p w14:paraId="65683950" w14:textId="77777777" w:rsidR="00F37EDC" w:rsidRPr="00350601" w:rsidRDefault="00F37EDC" w:rsidP="00F37EDC">
            <w:pPr>
              <w:rPr>
                <w:rFonts w:cstheme="minorHAnsi"/>
                <w:sz w:val="20"/>
                <w:szCs w:val="20"/>
              </w:rPr>
            </w:pPr>
          </w:p>
        </w:tc>
        <w:tc>
          <w:tcPr>
            <w:tcW w:w="1171" w:type="dxa"/>
          </w:tcPr>
          <w:p w14:paraId="6A6BB230" w14:textId="77777777" w:rsidR="00F37EDC" w:rsidRPr="00350601" w:rsidRDefault="00F37EDC" w:rsidP="00F37EDC">
            <w:pPr>
              <w:rPr>
                <w:rFonts w:cstheme="minorHAnsi"/>
                <w:sz w:val="20"/>
                <w:szCs w:val="20"/>
              </w:rPr>
            </w:pPr>
          </w:p>
        </w:tc>
        <w:tc>
          <w:tcPr>
            <w:tcW w:w="1171" w:type="dxa"/>
          </w:tcPr>
          <w:p w14:paraId="409FCC81" w14:textId="77777777" w:rsidR="00F37EDC" w:rsidRPr="00350601" w:rsidRDefault="00F37EDC" w:rsidP="00F37EDC">
            <w:pPr>
              <w:rPr>
                <w:rFonts w:cstheme="minorHAnsi"/>
                <w:sz w:val="20"/>
                <w:szCs w:val="20"/>
              </w:rPr>
            </w:pPr>
          </w:p>
        </w:tc>
        <w:tc>
          <w:tcPr>
            <w:tcW w:w="1171" w:type="dxa"/>
          </w:tcPr>
          <w:p w14:paraId="4D754E60" w14:textId="77777777" w:rsidR="00F37EDC" w:rsidRPr="00350601" w:rsidRDefault="00F37EDC" w:rsidP="00F37EDC">
            <w:pPr>
              <w:rPr>
                <w:rFonts w:cstheme="minorHAnsi"/>
                <w:sz w:val="20"/>
                <w:szCs w:val="20"/>
              </w:rPr>
            </w:pPr>
          </w:p>
        </w:tc>
        <w:tc>
          <w:tcPr>
            <w:tcW w:w="1171" w:type="dxa"/>
          </w:tcPr>
          <w:p w14:paraId="284C86BA" w14:textId="77777777" w:rsidR="00F37EDC" w:rsidRPr="00350601" w:rsidRDefault="00F37EDC" w:rsidP="00F37EDC">
            <w:pPr>
              <w:rPr>
                <w:rFonts w:cstheme="minorHAnsi"/>
                <w:sz w:val="20"/>
                <w:szCs w:val="20"/>
              </w:rPr>
            </w:pPr>
          </w:p>
        </w:tc>
      </w:tr>
      <w:tr w:rsidR="00F37EDC" w:rsidRPr="00350601" w14:paraId="528CD1DC" w14:textId="77777777" w:rsidTr="00F37EDC">
        <w:trPr>
          <w:trHeight w:val="957"/>
        </w:trPr>
        <w:tc>
          <w:tcPr>
            <w:tcW w:w="2342" w:type="dxa"/>
          </w:tcPr>
          <w:p w14:paraId="1FCBAB0E" w14:textId="77777777" w:rsidR="00F37EDC" w:rsidRPr="00A671D6" w:rsidRDefault="00F37EDC" w:rsidP="00F37EDC">
            <w:pPr>
              <w:rPr>
                <w:rFonts w:cstheme="minorHAnsi"/>
                <w:sz w:val="18"/>
                <w:szCs w:val="18"/>
              </w:rPr>
            </w:pPr>
            <w:r w:rsidRPr="00A671D6">
              <w:rPr>
                <w:rFonts w:cstheme="minorHAnsi"/>
                <w:sz w:val="18"/>
                <w:szCs w:val="18"/>
              </w:rPr>
              <w:t>2.Geçen ay, hayatınızdaki önemli şeyleri kontrol edemediğinizi ne sıklıkta hissettiniz?</w:t>
            </w:r>
          </w:p>
        </w:tc>
        <w:tc>
          <w:tcPr>
            <w:tcW w:w="1170" w:type="dxa"/>
          </w:tcPr>
          <w:p w14:paraId="636DF0BB" w14:textId="77777777" w:rsidR="00F37EDC" w:rsidRPr="00350601" w:rsidRDefault="00F37EDC" w:rsidP="00F37EDC">
            <w:pPr>
              <w:rPr>
                <w:rFonts w:cstheme="minorHAnsi"/>
                <w:sz w:val="20"/>
                <w:szCs w:val="20"/>
              </w:rPr>
            </w:pPr>
          </w:p>
        </w:tc>
        <w:tc>
          <w:tcPr>
            <w:tcW w:w="1171" w:type="dxa"/>
          </w:tcPr>
          <w:p w14:paraId="0BB91C10" w14:textId="77777777" w:rsidR="00F37EDC" w:rsidRPr="00350601" w:rsidRDefault="00F37EDC" w:rsidP="00F37EDC">
            <w:pPr>
              <w:rPr>
                <w:rFonts w:cstheme="minorHAnsi"/>
                <w:sz w:val="20"/>
                <w:szCs w:val="20"/>
              </w:rPr>
            </w:pPr>
          </w:p>
        </w:tc>
        <w:tc>
          <w:tcPr>
            <w:tcW w:w="1171" w:type="dxa"/>
          </w:tcPr>
          <w:p w14:paraId="57765B64" w14:textId="77777777" w:rsidR="00F37EDC" w:rsidRPr="00350601" w:rsidRDefault="00F37EDC" w:rsidP="00F37EDC">
            <w:pPr>
              <w:rPr>
                <w:rFonts w:cstheme="minorHAnsi"/>
                <w:sz w:val="20"/>
                <w:szCs w:val="20"/>
              </w:rPr>
            </w:pPr>
          </w:p>
        </w:tc>
        <w:tc>
          <w:tcPr>
            <w:tcW w:w="1171" w:type="dxa"/>
          </w:tcPr>
          <w:p w14:paraId="729CF367" w14:textId="77777777" w:rsidR="00F37EDC" w:rsidRPr="00350601" w:rsidRDefault="00F37EDC" w:rsidP="00F37EDC">
            <w:pPr>
              <w:rPr>
                <w:rFonts w:cstheme="minorHAnsi"/>
                <w:sz w:val="20"/>
                <w:szCs w:val="20"/>
              </w:rPr>
            </w:pPr>
          </w:p>
        </w:tc>
        <w:tc>
          <w:tcPr>
            <w:tcW w:w="1171" w:type="dxa"/>
          </w:tcPr>
          <w:p w14:paraId="0A329BBA" w14:textId="77777777" w:rsidR="00F37EDC" w:rsidRPr="00350601" w:rsidRDefault="00F37EDC" w:rsidP="00F37EDC">
            <w:pPr>
              <w:rPr>
                <w:rFonts w:cstheme="minorHAnsi"/>
                <w:sz w:val="20"/>
                <w:szCs w:val="20"/>
              </w:rPr>
            </w:pPr>
          </w:p>
        </w:tc>
      </w:tr>
      <w:tr w:rsidR="00F37EDC" w:rsidRPr="00350601" w14:paraId="5BDFDA8C" w14:textId="77777777" w:rsidTr="00F37EDC">
        <w:trPr>
          <w:trHeight w:val="478"/>
        </w:trPr>
        <w:tc>
          <w:tcPr>
            <w:tcW w:w="2342" w:type="dxa"/>
          </w:tcPr>
          <w:p w14:paraId="7F5BD3F6" w14:textId="77777777" w:rsidR="00F37EDC" w:rsidRPr="00A671D6" w:rsidRDefault="00F37EDC" w:rsidP="00F37EDC">
            <w:pPr>
              <w:rPr>
                <w:rFonts w:cstheme="minorHAnsi"/>
                <w:sz w:val="18"/>
                <w:szCs w:val="18"/>
              </w:rPr>
            </w:pPr>
            <w:r w:rsidRPr="00A671D6">
              <w:rPr>
                <w:rFonts w:cstheme="minorHAnsi"/>
                <w:sz w:val="18"/>
                <w:szCs w:val="18"/>
              </w:rPr>
              <w:t xml:space="preserve">3.Geçen ay, kendinizi ne sıklıkta sinirli ve stresli hissettiniz? </w:t>
            </w:r>
          </w:p>
        </w:tc>
        <w:tc>
          <w:tcPr>
            <w:tcW w:w="1170" w:type="dxa"/>
          </w:tcPr>
          <w:p w14:paraId="00DF8BEB" w14:textId="77777777" w:rsidR="00F37EDC" w:rsidRPr="00350601" w:rsidRDefault="00F37EDC" w:rsidP="00F37EDC">
            <w:pPr>
              <w:rPr>
                <w:rFonts w:cstheme="minorHAnsi"/>
                <w:sz w:val="20"/>
                <w:szCs w:val="20"/>
              </w:rPr>
            </w:pPr>
          </w:p>
        </w:tc>
        <w:tc>
          <w:tcPr>
            <w:tcW w:w="1171" w:type="dxa"/>
          </w:tcPr>
          <w:p w14:paraId="1B075A1D" w14:textId="77777777" w:rsidR="00F37EDC" w:rsidRPr="00350601" w:rsidRDefault="00F37EDC" w:rsidP="00F37EDC">
            <w:pPr>
              <w:rPr>
                <w:rFonts w:cstheme="minorHAnsi"/>
                <w:sz w:val="20"/>
                <w:szCs w:val="20"/>
              </w:rPr>
            </w:pPr>
          </w:p>
        </w:tc>
        <w:tc>
          <w:tcPr>
            <w:tcW w:w="1171" w:type="dxa"/>
          </w:tcPr>
          <w:p w14:paraId="0418D6AB" w14:textId="77777777" w:rsidR="00F37EDC" w:rsidRPr="00350601" w:rsidRDefault="00F37EDC" w:rsidP="00F37EDC">
            <w:pPr>
              <w:rPr>
                <w:rFonts w:cstheme="minorHAnsi"/>
                <w:sz w:val="20"/>
                <w:szCs w:val="20"/>
              </w:rPr>
            </w:pPr>
          </w:p>
        </w:tc>
        <w:tc>
          <w:tcPr>
            <w:tcW w:w="1171" w:type="dxa"/>
          </w:tcPr>
          <w:p w14:paraId="47F00BB7" w14:textId="77777777" w:rsidR="00F37EDC" w:rsidRPr="00350601" w:rsidRDefault="00F37EDC" w:rsidP="00F37EDC">
            <w:pPr>
              <w:rPr>
                <w:rFonts w:cstheme="minorHAnsi"/>
                <w:sz w:val="20"/>
                <w:szCs w:val="20"/>
              </w:rPr>
            </w:pPr>
          </w:p>
        </w:tc>
        <w:tc>
          <w:tcPr>
            <w:tcW w:w="1171" w:type="dxa"/>
          </w:tcPr>
          <w:p w14:paraId="5EFE4668" w14:textId="77777777" w:rsidR="00F37EDC" w:rsidRPr="00350601" w:rsidRDefault="00F37EDC" w:rsidP="00F37EDC">
            <w:pPr>
              <w:rPr>
                <w:rFonts w:cstheme="minorHAnsi"/>
                <w:sz w:val="20"/>
                <w:szCs w:val="20"/>
              </w:rPr>
            </w:pPr>
          </w:p>
        </w:tc>
      </w:tr>
      <w:tr w:rsidR="00F37EDC" w:rsidRPr="00350601" w14:paraId="39AEBA9A" w14:textId="77777777" w:rsidTr="00F37EDC">
        <w:trPr>
          <w:trHeight w:val="718"/>
        </w:trPr>
        <w:tc>
          <w:tcPr>
            <w:tcW w:w="2342" w:type="dxa"/>
          </w:tcPr>
          <w:p w14:paraId="35D013BD" w14:textId="77777777" w:rsidR="00F37EDC" w:rsidRPr="00A671D6" w:rsidRDefault="00F37EDC" w:rsidP="00F37EDC">
            <w:pPr>
              <w:rPr>
                <w:rFonts w:cstheme="minorHAnsi"/>
                <w:sz w:val="18"/>
                <w:szCs w:val="18"/>
              </w:rPr>
            </w:pPr>
            <w:r w:rsidRPr="00A671D6">
              <w:rPr>
                <w:rFonts w:cstheme="minorHAnsi"/>
                <w:sz w:val="18"/>
                <w:szCs w:val="18"/>
              </w:rPr>
              <w:t>4.Geçen ay, ne sıklıkta gündelik zorlukların üstesinden başarıyla geldiniz?</w:t>
            </w:r>
          </w:p>
        </w:tc>
        <w:tc>
          <w:tcPr>
            <w:tcW w:w="1170" w:type="dxa"/>
          </w:tcPr>
          <w:p w14:paraId="0A91FC33" w14:textId="77777777" w:rsidR="00F37EDC" w:rsidRPr="00350601" w:rsidRDefault="00F37EDC" w:rsidP="00F37EDC">
            <w:pPr>
              <w:rPr>
                <w:rFonts w:cstheme="minorHAnsi"/>
                <w:sz w:val="20"/>
                <w:szCs w:val="20"/>
              </w:rPr>
            </w:pPr>
          </w:p>
        </w:tc>
        <w:tc>
          <w:tcPr>
            <w:tcW w:w="1171" w:type="dxa"/>
          </w:tcPr>
          <w:p w14:paraId="1D84EF65" w14:textId="77777777" w:rsidR="00F37EDC" w:rsidRPr="00350601" w:rsidRDefault="00F37EDC" w:rsidP="00F37EDC">
            <w:pPr>
              <w:rPr>
                <w:rFonts w:cstheme="minorHAnsi"/>
                <w:sz w:val="20"/>
                <w:szCs w:val="20"/>
              </w:rPr>
            </w:pPr>
          </w:p>
        </w:tc>
        <w:tc>
          <w:tcPr>
            <w:tcW w:w="1171" w:type="dxa"/>
          </w:tcPr>
          <w:p w14:paraId="0FE0B861" w14:textId="77777777" w:rsidR="00F37EDC" w:rsidRPr="00350601" w:rsidRDefault="00F37EDC" w:rsidP="00F37EDC">
            <w:pPr>
              <w:rPr>
                <w:rFonts w:cstheme="minorHAnsi"/>
                <w:sz w:val="20"/>
                <w:szCs w:val="20"/>
              </w:rPr>
            </w:pPr>
          </w:p>
        </w:tc>
        <w:tc>
          <w:tcPr>
            <w:tcW w:w="1171" w:type="dxa"/>
          </w:tcPr>
          <w:p w14:paraId="3B0E2E0A" w14:textId="77777777" w:rsidR="00F37EDC" w:rsidRPr="00350601" w:rsidRDefault="00F37EDC" w:rsidP="00F37EDC">
            <w:pPr>
              <w:rPr>
                <w:rFonts w:cstheme="minorHAnsi"/>
                <w:sz w:val="20"/>
                <w:szCs w:val="20"/>
              </w:rPr>
            </w:pPr>
          </w:p>
        </w:tc>
        <w:tc>
          <w:tcPr>
            <w:tcW w:w="1171" w:type="dxa"/>
          </w:tcPr>
          <w:p w14:paraId="2A091671" w14:textId="77777777" w:rsidR="00F37EDC" w:rsidRPr="00350601" w:rsidRDefault="00F37EDC" w:rsidP="00F37EDC">
            <w:pPr>
              <w:rPr>
                <w:rFonts w:cstheme="minorHAnsi"/>
                <w:sz w:val="20"/>
                <w:szCs w:val="20"/>
              </w:rPr>
            </w:pPr>
          </w:p>
        </w:tc>
      </w:tr>
      <w:tr w:rsidR="00F37EDC" w:rsidRPr="00350601" w14:paraId="6EAF6262" w14:textId="77777777" w:rsidTr="00F37EDC">
        <w:trPr>
          <w:trHeight w:val="947"/>
        </w:trPr>
        <w:tc>
          <w:tcPr>
            <w:tcW w:w="2342" w:type="dxa"/>
          </w:tcPr>
          <w:p w14:paraId="7F397FB5" w14:textId="77777777" w:rsidR="00F37EDC" w:rsidRPr="00A671D6" w:rsidRDefault="00F37EDC" w:rsidP="00F37EDC">
            <w:pPr>
              <w:rPr>
                <w:rFonts w:cstheme="minorHAnsi"/>
                <w:sz w:val="18"/>
                <w:szCs w:val="18"/>
              </w:rPr>
            </w:pPr>
            <w:r w:rsidRPr="00A671D6">
              <w:rPr>
                <w:rFonts w:cstheme="minorHAnsi"/>
                <w:sz w:val="18"/>
                <w:szCs w:val="18"/>
              </w:rPr>
              <w:t xml:space="preserve">5.Geçen ay, hayatınızda ortaya çıkan önemli değişikliklerle etkili bir şekilde başa çıktığınızı ne sıklıkta hissettiniz? </w:t>
            </w:r>
          </w:p>
        </w:tc>
        <w:tc>
          <w:tcPr>
            <w:tcW w:w="1170" w:type="dxa"/>
          </w:tcPr>
          <w:p w14:paraId="5BE533D2" w14:textId="77777777" w:rsidR="00F37EDC" w:rsidRPr="00350601" w:rsidRDefault="00F37EDC" w:rsidP="00F37EDC">
            <w:pPr>
              <w:rPr>
                <w:rFonts w:cstheme="minorHAnsi"/>
                <w:sz w:val="20"/>
                <w:szCs w:val="20"/>
              </w:rPr>
            </w:pPr>
          </w:p>
        </w:tc>
        <w:tc>
          <w:tcPr>
            <w:tcW w:w="1171" w:type="dxa"/>
          </w:tcPr>
          <w:p w14:paraId="0301DCE1" w14:textId="77777777" w:rsidR="00F37EDC" w:rsidRPr="00350601" w:rsidRDefault="00F37EDC" w:rsidP="00F37EDC">
            <w:pPr>
              <w:rPr>
                <w:rFonts w:cstheme="minorHAnsi"/>
                <w:sz w:val="20"/>
                <w:szCs w:val="20"/>
              </w:rPr>
            </w:pPr>
          </w:p>
        </w:tc>
        <w:tc>
          <w:tcPr>
            <w:tcW w:w="1171" w:type="dxa"/>
          </w:tcPr>
          <w:p w14:paraId="79835231" w14:textId="77777777" w:rsidR="00F37EDC" w:rsidRPr="00350601" w:rsidRDefault="00F37EDC" w:rsidP="00F37EDC">
            <w:pPr>
              <w:rPr>
                <w:rFonts w:cstheme="minorHAnsi"/>
                <w:sz w:val="20"/>
                <w:szCs w:val="20"/>
              </w:rPr>
            </w:pPr>
          </w:p>
        </w:tc>
        <w:tc>
          <w:tcPr>
            <w:tcW w:w="1171" w:type="dxa"/>
          </w:tcPr>
          <w:p w14:paraId="3DF51352" w14:textId="77777777" w:rsidR="00F37EDC" w:rsidRPr="00350601" w:rsidRDefault="00F37EDC" w:rsidP="00F37EDC">
            <w:pPr>
              <w:rPr>
                <w:rFonts w:cstheme="minorHAnsi"/>
                <w:sz w:val="20"/>
                <w:szCs w:val="20"/>
              </w:rPr>
            </w:pPr>
          </w:p>
        </w:tc>
        <w:tc>
          <w:tcPr>
            <w:tcW w:w="1171" w:type="dxa"/>
          </w:tcPr>
          <w:p w14:paraId="7DF30262" w14:textId="77777777" w:rsidR="00F37EDC" w:rsidRPr="00350601" w:rsidRDefault="00F37EDC" w:rsidP="00F37EDC">
            <w:pPr>
              <w:rPr>
                <w:rFonts w:cstheme="minorHAnsi"/>
                <w:sz w:val="20"/>
                <w:szCs w:val="20"/>
              </w:rPr>
            </w:pPr>
          </w:p>
        </w:tc>
      </w:tr>
      <w:tr w:rsidR="00F37EDC" w:rsidRPr="00350601" w14:paraId="3650D0D3" w14:textId="77777777" w:rsidTr="00F37EDC">
        <w:trPr>
          <w:trHeight w:val="718"/>
        </w:trPr>
        <w:tc>
          <w:tcPr>
            <w:tcW w:w="2342" w:type="dxa"/>
          </w:tcPr>
          <w:p w14:paraId="595E424F" w14:textId="77777777" w:rsidR="00F37EDC" w:rsidRPr="00A671D6" w:rsidRDefault="00F37EDC" w:rsidP="00F37EDC">
            <w:pPr>
              <w:rPr>
                <w:rFonts w:cstheme="minorHAnsi"/>
                <w:sz w:val="18"/>
                <w:szCs w:val="18"/>
              </w:rPr>
            </w:pPr>
            <w:r w:rsidRPr="00A671D6">
              <w:rPr>
                <w:rFonts w:cstheme="minorHAnsi"/>
                <w:sz w:val="18"/>
                <w:szCs w:val="18"/>
              </w:rPr>
              <w:t xml:space="preserve">6. Geçen ay, kişisel sorunlarınızı ele alma yeteneğinize ne sıklıkta güven duydunuz? </w:t>
            </w:r>
          </w:p>
        </w:tc>
        <w:tc>
          <w:tcPr>
            <w:tcW w:w="1170" w:type="dxa"/>
          </w:tcPr>
          <w:p w14:paraId="1022C285" w14:textId="77777777" w:rsidR="00F37EDC" w:rsidRPr="00350601" w:rsidRDefault="00F37EDC" w:rsidP="00F37EDC">
            <w:pPr>
              <w:rPr>
                <w:rFonts w:cstheme="minorHAnsi"/>
                <w:sz w:val="20"/>
                <w:szCs w:val="20"/>
              </w:rPr>
            </w:pPr>
          </w:p>
        </w:tc>
        <w:tc>
          <w:tcPr>
            <w:tcW w:w="1171" w:type="dxa"/>
          </w:tcPr>
          <w:p w14:paraId="208D186C" w14:textId="77777777" w:rsidR="00F37EDC" w:rsidRPr="00350601" w:rsidRDefault="00F37EDC" w:rsidP="00F37EDC">
            <w:pPr>
              <w:rPr>
                <w:rFonts w:cstheme="minorHAnsi"/>
                <w:sz w:val="20"/>
                <w:szCs w:val="20"/>
              </w:rPr>
            </w:pPr>
          </w:p>
        </w:tc>
        <w:tc>
          <w:tcPr>
            <w:tcW w:w="1171" w:type="dxa"/>
          </w:tcPr>
          <w:p w14:paraId="5FEEB23C" w14:textId="77777777" w:rsidR="00F37EDC" w:rsidRPr="00350601" w:rsidRDefault="00F37EDC" w:rsidP="00F37EDC">
            <w:pPr>
              <w:rPr>
                <w:rFonts w:cstheme="minorHAnsi"/>
                <w:sz w:val="20"/>
                <w:szCs w:val="20"/>
              </w:rPr>
            </w:pPr>
          </w:p>
        </w:tc>
        <w:tc>
          <w:tcPr>
            <w:tcW w:w="1171" w:type="dxa"/>
          </w:tcPr>
          <w:p w14:paraId="6338A12E" w14:textId="77777777" w:rsidR="00F37EDC" w:rsidRPr="00350601" w:rsidRDefault="00F37EDC" w:rsidP="00F37EDC">
            <w:pPr>
              <w:rPr>
                <w:rFonts w:cstheme="minorHAnsi"/>
                <w:sz w:val="20"/>
                <w:szCs w:val="20"/>
              </w:rPr>
            </w:pPr>
          </w:p>
        </w:tc>
        <w:tc>
          <w:tcPr>
            <w:tcW w:w="1171" w:type="dxa"/>
          </w:tcPr>
          <w:p w14:paraId="0E8C4572" w14:textId="77777777" w:rsidR="00F37EDC" w:rsidRPr="00350601" w:rsidRDefault="00F37EDC" w:rsidP="00F37EDC">
            <w:pPr>
              <w:rPr>
                <w:rFonts w:cstheme="minorHAnsi"/>
                <w:sz w:val="20"/>
                <w:szCs w:val="20"/>
              </w:rPr>
            </w:pPr>
          </w:p>
        </w:tc>
      </w:tr>
      <w:tr w:rsidR="00F37EDC" w:rsidRPr="00350601" w14:paraId="3D698D49" w14:textId="77777777" w:rsidTr="00F37EDC">
        <w:trPr>
          <w:trHeight w:val="478"/>
        </w:trPr>
        <w:tc>
          <w:tcPr>
            <w:tcW w:w="2342" w:type="dxa"/>
          </w:tcPr>
          <w:p w14:paraId="55680126" w14:textId="77777777" w:rsidR="00F37EDC" w:rsidRPr="00A671D6" w:rsidRDefault="00F37EDC" w:rsidP="00F37EDC">
            <w:pPr>
              <w:rPr>
                <w:rFonts w:cstheme="minorHAnsi"/>
                <w:sz w:val="18"/>
                <w:szCs w:val="18"/>
              </w:rPr>
            </w:pPr>
            <w:r w:rsidRPr="00A671D6">
              <w:rPr>
                <w:rFonts w:cstheme="minorHAnsi"/>
                <w:sz w:val="18"/>
                <w:szCs w:val="18"/>
              </w:rPr>
              <w:t>7.Geçen ay, her şeyin yolunda gittiğini ne sıklıkta hissettiniz?</w:t>
            </w:r>
          </w:p>
        </w:tc>
        <w:tc>
          <w:tcPr>
            <w:tcW w:w="1170" w:type="dxa"/>
          </w:tcPr>
          <w:p w14:paraId="1200E81F" w14:textId="77777777" w:rsidR="00F37EDC" w:rsidRPr="00350601" w:rsidRDefault="00F37EDC" w:rsidP="00F37EDC">
            <w:pPr>
              <w:rPr>
                <w:rFonts w:cstheme="minorHAnsi"/>
                <w:sz w:val="20"/>
                <w:szCs w:val="20"/>
              </w:rPr>
            </w:pPr>
          </w:p>
        </w:tc>
        <w:tc>
          <w:tcPr>
            <w:tcW w:w="1171" w:type="dxa"/>
          </w:tcPr>
          <w:p w14:paraId="47D5B485" w14:textId="77777777" w:rsidR="00F37EDC" w:rsidRPr="00350601" w:rsidRDefault="00F37EDC" w:rsidP="00F37EDC">
            <w:pPr>
              <w:rPr>
                <w:rFonts w:cstheme="minorHAnsi"/>
                <w:sz w:val="20"/>
                <w:szCs w:val="20"/>
              </w:rPr>
            </w:pPr>
          </w:p>
        </w:tc>
        <w:tc>
          <w:tcPr>
            <w:tcW w:w="1171" w:type="dxa"/>
          </w:tcPr>
          <w:p w14:paraId="6C7B2230" w14:textId="77777777" w:rsidR="00F37EDC" w:rsidRPr="00350601" w:rsidRDefault="00F37EDC" w:rsidP="00F37EDC">
            <w:pPr>
              <w:rPr>
                <w:rFonts w:cstheme="minorHAnsi"/>
                <w:sz w:val="20"/>
                <w:szCs w:val="20"/>
              </w:rPr>
            </w:pPr>
          </w:p>
        </w:tc>
        <w:tc>
          <w:tcPr>
            <w:tcW w:w="1171" w:type="dxa"/>
          </w:tcPr>
          <w:p w14:paraId="4ADB7D67" w14:textId="77777777" w:rsidR="00F37EDC" w:rsidRPr="00350601" w:rsidRDefault="00F37EDC" w:rsidP="00F37EDC">
            <w:pPr>
              <w:rPr>
                <w:rFonts w:cstheme="minorHAnsi"/>
                <w:sz w:val="20"/>
                <w:szCs w:val="20"/>
              </w:rPr>
            </w:pPr>
          </w:p>
        </w:tc>
        <w:tc>
          <w:tcPr>
            <w:tcW w:w="1171" w:type="dxa"/>
          </w:tcPr>
          <w:p w14:paraId="6166BCE5" w14:textId="77777777" w:rsidR="00F37EDC" w:rsidRPr="00350601" w:rsidRDefault="00F37EDC" w:rsidP="00F37EDC">
            <w:pPr>
              <w:rPr>
                <w:rFonts w:cstheme="minorHAnsi"/>
                <w:sz w:val="20"/>
                <w:szCs w:val="20"/>
              </w:rPr>
            </w:pPr>
          </w:p>
        </w:tc>
      </w:tr>
      <w:tr w:rsidR="00F37EDC" w:rsidRPr="00350601" w14:paraId="50820739" w14:textId="77777777" w:rsidTr="00F37EDC">
        <w:trPr>
          <w:trHeight w:val="718"/>
        </w:trPr>
        <w:tc>
          <w:tcPr>
            <w:tcW w:w="2342" w:type="dxa"/>
          </w:tcPr>
          <w:p w14:paraId="155DF92C" w14:textId="77777777" w:rsidR="00F37EDC" w:rsidRPr="00A671D6" w:rsidRDefault="00F37EDC" w:rsidP="00F37EDC">
            <w:pPr>
              <w:rPr>
                <w:rFonts w:cstheme="minorHAnsi"/>
                <w:sz w:val="18"/>
                <w:szCs w:val="18"/>
              </w:rPr>
            </w:pPr>
            <w:r w:rsidRPr="00A671D6">
              <w:rPr>
                <w:rFonts w:cstheme="minorHAnsi"/>
                <w:sz w:val="18"/>
                <w:szCs w:val="18"/>
              </w:rPr>
              <w:t xml:space="preserve">8.Geçen ay, ne sıklıkta yapmanız gereken şeylerle başa çıkamadığınızı fark ettiniz? </w:t>
            </w:r>
          </w:p>
        </w:tc>
        <w:tc>
          <w:tcPr>
            <w:tcW w:w="1170" w:type="dxa"/>
          </w:tcPr>
          <w:p w14:paraId="512CC3AE" w14:textId="77777777" w:rsidR="00F37EDC" w:rsidRPr="00350601" w:rsidRDefault="00F37EDC" w:rsidP="00F37EDC">
            <w:pPr>
              <w:rPr>
                <w:rFonts w:cstheme="minorHAnsi"/>
                <w:sz w:val="20"/>
                <w:szCs w:val="20"/>
              </w:rPr>
            </w:pPr>
          </w:p>
        </w:tc>
        <w:tc>
          <w:tcPr>
            <w:tcW w:w="1171" w:type="dxa"/>
          </w:tcPr>
          <w:p w14:paraId="3D5BDAFA" w14:textId="77777777" w:rsidR="00F37EDC" w:rsidRPr="00350601" w:rsidRDefault="00F37EDC" w:rsidP="00F37EDC">
            <w:pPr>
              <w:rPr>
                <w:rFonts w:cstheme="minorHAnsi"/>
                <w:sz w:val="20"/>
                <w:szCs w:val="20"/>
              </w:rPr>
            </w:pPr>
          </w:p>
        </w:tc>
        <w:tc>
          <w:tcPr>
            <w:tcW w:w="1171" w:type="dxa"/>
          </w:tcPr>
          <w:p w14:paraId="07EC90D3" w14:textId="77777777" w:rsidR="00F37EDC" w:rsidRPr="00350601" w:rsidRDefault="00F37EDC" w:rsidP="00F37EDC">
            <w:pPr>
              <w:rPr>
                <w:rFonts w:cstheme="minorHAnsi"/>
                <w:sz w:val="20"/>
                <w:szCs w:val="20"/>
              </w:rPr>
            </w:pPr>
          </w:p>
        </w:tc>
        <w:tc>
          <w:tcPr>
            <w:tcW w:w="1171" w:type="dxa"/>
          </w:tcPr>
          <w:p w14:paraId="197CA6A0" w14:textId="77777777" w:rsidR="00F37EDC" w:rsidRPr="00350601" w:rsidRDefault="00F37EDC" w:rsidP="00F37EDC">
            <w:pPr>
              <w:rPr>
                <w:rFonts w:cstheme="minorHAnsi"/>
                <w:sz w:val="20"/>
                <w:szCs w:val="20"/>
              </w:rPr>
            </w:pPr>
          </w:p>
        </w:tc>
        <w:tc>
          <w:tcPr>
            <w:tcW w:w="1171" w:type="dxa"/>
          </w:tcPr>
          <w:p w14:paraId="5E1115E6" w14:textId="77777777" w:rsidR="00F37EDC" w:rsidRPr="00350601" w:rsidRDefault="00F37EDC" w:rsidP="00F37EDC">
            <w:pPr>
              <w:rPr>
                <w:rFonts w:cstheme="minorHAnsi"/>
                <w:sz w:val="20"/>
                <w:szCs w:val="20"/>
              </w:rPr>
            </w:pPr>
          </w:p>
        </w:tc>
      </w:tr>
      <w:tr w:rsidR="00F37EDC" w:rsidRPr="00350601" w14:paraId="70EC0350" w14:textId="77777777" w:rsidTr="00F37EDC">
        <w:trPr>
          <w:trHeight w:val="718"/>
        </w:trPr>
        <w:tc>
          <w:tcPr>
            <w:tcW w:w="2342" w:type="dxa"/>
          </w:tcPr>
          <w:p w14:paraId="275BFA6A" w14:textId="77777777" w:rsidR="00F37EDC" w:rsidRPr="00A671D6" w:rsidRDefault="00F37EDC" w:rsidP="00F37EDC">
            <w:pPr>
              <w:rPr>
                <w:rFonts w:cstheme="minorHAnsi"/>
                <w:sz w:val="18"/>
                <w:szCs w:val="18"/>
              </w:rPr>
            </w:pPr>
            <w:r w:rsidRPr="00A671D6">
              <w:rPr>
                <w:rFonts w:cstheme="minorHAnsi"/>
                <w:sz w:val="18"/>
                <w:szCs w:val="18"/>
              </w:rPr>
              <w:t xml:space="preserve">9.Geçen ay, hayatınızdaki zorlukları ne sıklıkta kontrol edebildiniz? </w:t>
            </w:r>
          </w:p>
        </w:tc>
        <w:tc>
          <w:tcPr>
            <w:tcW w:w="1170" w:type="dxa"/>
          </w:tcPr>
          <w:p w14:paraId="0EA26CC8" w14:textId="77777777" w:rsidR="00F37EDC" w:rsidRPr="00350601" w:rsidRDefault="00F37EDC" w:rsidP="00F37EDC">
            <w:pPr>
              <w:rPr>
                <w:rFonts w:cstheme="minorHAnsi"/>
                <w:sz w:val="20"/>
                <w:szCs w:val="20"/>
              </w:rPr>
            </w:pPr>
          </w:p>
        </w:tc>
        <w:tc>
          <w:tcPr>
            <w:tcW w:w="1171" w:type="dxa"/>
          </w:tcPr>
          <w:p w14:paraId="0833F7F2" w14:textId="77777777" w:rsidR="00F37EDC" w:rsidRPr="00350601" w:rsidRDefault="00F37EDC" w:rsidP="00F37EDC">
            <w:pPr>
              <w:rPr>
                <w:rFonts w:cstheme="minorHAnsi"/>
                <w:sz w:val="20"/>
                <w:szCs w:val="20"/>
              </w:rPr>
            </w:pPr>
          </w:p>
        </w:tc>
        <w:tc>
          <w:tcPr>
            <w:tcW w:w="1171" w:type="dxa"/>
          </w:tcPr>
          <w:p w14:paraId="4CBBB6BC" w14:textId="77777777" w:rsidR="00F37EDC" w:rsidRPr="00350601" w:rsidRDefault="00F37EDC" w:rsidP="00F37EDC">
            <w:pPr>
              <w:rPr>
                <w:rFonts w:cstheme="minorHAnsi"/>
                <w:sz w:val="20"/>
                <w:szCs w:val="20"/>
              </w:rPr>
            </w:pPr>
          </w:p>
        </w:tc>
        <w:tc>
          <w:tcPr>
            <w:tcW w:w="1171" w:type="dxa"/>
          </w:tcPr>
          <w:p w14:paraId="585E307F" w14:textId="77777777" w:rsidR="00F37EDC" w:rsidRPr="00350601" w:rsidRDefault="00F37EDC" w:rsidP="00F37EDC">
            <w:pPr>
              <w:rPr>
                <w:rFonts w:cstheme="minorHAnsi"/>
                <w:sz w:val="20"/>
                <w:szCs w:val="20"/>
              </w:rPr>
            </w:pPr>
          </w:p>
        </w:tc>
        <w:tc>
          <w:tcPr>
            <w:tcW w:w="1171" w:type="dxa"/>
          </w:tcPr>
          <w:p w14:paraId="30776F0D" w14:textId="77777777" w:rsidR="00F37EDC" w:rsidRPr="00350601" w:rsidRDefault="00F37EDC" w:rsidP="00F37EDC">
            <w:pPr>
              <w:rPr>
                <w:rFonts w:cstheme="minorHAnsi"/>
                <w:sz w:val="20"/>
                <w:szCs w:val="20"/>
              </w:rPr>
            </w:pPr>
          </w:p>
        </w:tc>
      </w:tr>
      <w:tr w:rsidR="00F37EDC" w:rsidRPr="00350601" w14:paraId="7FA33900" w14:textId="77777777" w:rsidTr="00F37EDC">
        <w:trPr>
          <w:trHeight w:val="718"/>
        </w:trPr>
        <w:tc>
          <w:tcPr>
            <w:tcW w:w="2342" w:type="dxa"/>
          </w:tcPr>
          <w:p w14:paraId="2947F9BE" w14:textId="77777777" w:rsidR="00F37EDC" w:rsidRPr="00A671D6" w:rsidRDefault="00F37EDC" w:rsidP="00F37EDC">
            <w:pPr>
              <w:rPr>
                <w:rFonts w:cstheme="minorHAnsi"/>
                <w:sz w:val="18"/>
                <w:szCs w:val="18"/>
              </w:rPr>
            </w:pPr>
            <w:r w:rsidRPr="00A671D6">
              <w:rPr>
                <w:rFonts w:cstheme="minorHAnsi"/>
                <w:sz w:val="18"/>
                <w:szCs w:val="18"/>
              </w:rPr>
              <w:t>10.Geçen ay, ne sıklıkta her şeyin üstesinden geldiğinizi hissettiniz?</w:t>
            </w:r>
          </w:p>
        </w:tc>
        <w:tc>
          <w:tcPr>
            <w:tcW w:w="1170" w:type="dxa"/>
          </w:tcPr>
          <w:p w14:paraId="4944B43B" w14:textId="77777777" w:rsidR="00F37EDC" w:rsidRPr="00350601" w:rsidRDefault="00F37EDC" w:rsidP="00F37EDC">
            <w:pPr>
              <w:rPr>
                <w:rFonts w:cstheme="minorHAnsi"/>
                <w:sz w:val="20"/>
                <w:szCs w:val="20"/>
              </w:rPr>
            </w:pPr>
          </w:p>
        </w:tc>
        <w:tc>
          <w:tcPr>
            <w:tcW w:w="1171" w:type="dxa"/>
          </w:tcPr>
          <w:p w14:paraId="6BC31CD7" w14:textId="77777777" w:rsidR="00F37EDC" w:rsidRPr="00350601" w:rsidRDefault="00F37EDC" w:rsidP="00F37EDC">
            <w:pPr>
              <w:rPr>
                <w:rFonts w:cstheme="minorHAnsi"/>
                <w:sz w:val="20"/>
                <w:szCs w:val="20"/>
              </w:rPr>
            </w:pPr>
          </w:p>
        </w:tc>
        <w:tc>
          <w:tcPr>
            <w:tcW w:w="1171" w:type="dxa"/>
          </w:tcPr>
          <w:p w14:paraId="3736430A" w14:textId="77777777" w:rsidR="00F37EDC" w:rsidRPr="00350601" w:rsidRDefault="00F37EDC" w:rsidP="00F37EDC">
            <w:pPr>
              <w:rPr>
                <w:rFonts w:cstheme="minorHAnsi"/>
                <w:sz w:val="20"/>
                <w:szCs w:val="20"/>
              </w:rPr>
            </w:pPr>
          </w:p>
        </w:tc>
        <w:tc>
          <w:tcPr>
            <w:tcW w:w="1171" w:type="dxa"/>
          </w:tcPr>
          <w:p w14:paraId="37B6B5DE" w14:textId="77777777" w:rsidR="00F37EDC" w:rsidRPr="00350601" w:rsidRDefault="00F37EDC" w:rsidP="00F37EDC">
            <w:pPr>
              <w:rPr>
                <w:rFonts w:cstheme="minorHAnsi"/>
                <w:sz w:val="20"/>
                <w:szCs w:val="20"/>
              </w:rPr>
            </w:pPr>
          </w:p>
        </w:tc>
        <w:tc>
          <w:tcPr>
            <w:tcW w:w="1171" w:type="dxa"/>
          </w:tcPr>
          <w:p w14:paraId="776BDA50" w14:textId="77777777" w:rsidR="00F37EDC" w:rsidRPr="00350601" w:rsidRDefault="00F37EDC" w:rsidP="00F37EDC">
            <w:pPr>
              <w:rPr>
                <w:rFonts w:cstheme="minorHAnsi"/>
                <w:sz w:val="20"/>
                <w:szCs w:val="20"/>
              </w:rPr>
            </w:pPr>
          </w:p>
        </w:tc>
      </w:tr>
      <w:tr w:rsidR="00F37EDC" w:rsidRPr="00350601" w14:paraId="1559DD0D" w14:textId="77777777" w:rsidTr="00F37EDC">
        <w:trPr>
          <w:trHeight w:val="718"/>
        </w:trPr>
        <w:tc>
          <w:tcPr>
            <w:tcW w:w="2342" w:type="dxa"/>
          </w:tcPr>
          <w:p w14:paraId="33CEC4A3" w14:textId="77777777" w:rsidR="00F37EDC" w:rsidRPr="00A671D6" w:rsidRDefault="00F37EDC" w:rsidP="00F37EDC">
            <w:pPr>
              <w:rPr>
                <w:rFonts w:cstheme="minorHAnsi"/>
                <w:sz w:val="18"/>
                <w:szCs w:val="18"/>
              </w:rPr>
            </w:pPr>
            <w:r w:rsidRPr="00A671D6">
              <w:rPr>
                <w:rFonts w:cstheme="minorHAnsi"/>
                <w:sz w:val="18"/>
                <w:szCs w:val="18"/>
              </w:rPr>
              <w:t>11.Geçen ay, ne sıklıkta kontrolünüz dışında gelişen olaylar yüzünden öfkelendiniz</w:t>
            </w:r>
          </w:p>
        </w:tc>
        <w:tc>
          <w:tcPr>
            <w:tcW w:w="1170" w:type="dxa"/>
          </w:tcPr>
          <w:p w14:paraId="1E5A8300" w14:textId="77777777" w:rsidR="00F37EDC" w:rsidRPr="00350601" w:rsidRDefault="00F37EDC" w:rsidP="00F37EDC">
            <w:pPr>
              <w:rPr>
                <w:rFonts w:cstheme="minorHAnsi"/>
                <w:sz w:val="20"/>
                <w:szCs w:val="20"/>
              </w:rPr>
            </w:pPr>
          </w:p>
        </w:tc>
        <w:tc>
          <w:tcPr>
            <w:tcW w:w="1171" w:type="dxa"/>
          </w:tcPr>
          <w:p w14:paraId="11604C0D" w14:textId="77777777" w:rsidR="00F37EDC" w:rsidRPr="00350601" w:rsidRDefault="00F37EDC" w:rsidP="00F37EDC">
            <w:pPr>
              <w:rPr>
                <w:rFonts w:cstheme="minorHAnsi"/>
                <w:sz w:val="20"/>
                <w:szCs w:val="20"/>
              </w:rPr>
            </w:pPr>
          </w:p>
        </w:tc>
        <w:tc>
          <w:tcPr>
            <w:tcW w:w="1171" w:type="dxa"/>
          </w:tcPr>
          <w:p w14:paraId="36525947" w14:textId="77777777" w:rsidR="00F37EDC" w:rsidRPr="00350601" w:rsidRDefault="00F37EDC" w:rsidP="00F37EDC">
            <w:pPr>
              <w:rPr>
                <w:rFonts w:cstheme="minorHAnsi"/>
                <w:sz w:val="20"/>
                <w:szCs w:val="20"/>
              </w:rPr>
            </w:pPr>
          </w:p>
        </w:tc>
        <w:tc>
          <w:tcPr>
            <w:tcW w:w="1171" w:type="dxa"/>
          </w:tcPr>
          <w:p w14:paraId="1037C85F" w14:textId="77777777" w:rsidR="00F37EDC" w:rsidRPr="00350601" w:rsidRDefault="00F37EDC" w:rsidP="00F37EDC">
            <w:pPr>
              <w:rPr>
                <w:rFonts w:cstheme="minorHAnsi"/>
                <w:sz w:val="20"/>
                <w:szCs w:val="20"/>
              </w:rPr>
            </w:pPr>
          </w:p>
        </w:tc>
        <w:tc>
          <w:tcPr>
            <w:tcW w:w="1171" w:type="dxa"/>
          </w:tcPr>
          <w:p w14:paraId="470E943E" w14:textId="77777777" w:rsidR="00F37EDC" w:rsidRPr="00350601" w:rsidRDefault="00F37EDC" w:rsidP="00F37EDC">
            <w:pPr>
              <w:rPr>
                <w:rFonts w:cstheme="minorHAnsi"/>
                <w:sz w:val="20"/>
                <w:szCs w:val="20"/>
              </w:rPr>
            </w:pPr>
          </w:p>
        </w:tc>
      </w:tr>
      <w:tr w:rsidR="00F37EDC" w:rsidRPr="00350601" w14:paraId="2645F0A6" w14:textId="77777777" w:rsidTr="00F37EDC">
        <w:trPr>
          <w:trHeight w:val="957"/>
        </w:trPr>
        <w:tc>
          <w:tcPr>
            <w:tcW w:w="2342" w:type="dxa"/>
          </w:tcPr>
          <w:p w14:paraId="3381FCFC" w14:textId="77777777" w:rsidR="00F37EDC" w:rsidRPr="00A671D6" w:rsidRDefault="00F37EDC" w:rsidP="00F37EDC">
            <w:pPr>
              <w:rPr>
                <w:rFonts w:cstheme="minorHAnsi"/>
                <w:sz w:val="18"/>
                <w:szCs w:val="18"/>
              </w:rPr>
            </w:pPr>
            <w:r w:rsidRPr="00A671D6">
              <w:rPr>
                <w:rFonts w:cstheme="minorHAnsi"/>
                <w:sz w:val="18"/>
                <w:szCs w:val="18"/>
              </w:rPr>
              <w:t xml:space="preserve">12. Geçen ay, kendinizi ne sıklıkta başarmak zorunda olduğunuz şeyleri düşünürken buldunuz? </w:t>
            </w:r>
          </w:p>
        </w:tc>
        <w:tc>
          <w:tcPr>
            <w:tcW w:w="1170" w:type="dxa"/>
          </w:tcPr>
          <w:p w14:paraId="1CD33168" w14:textId="77777777" w:rsidR="00F37EDC" w:rsidRPr="00350601" w:rsidRDefault="00F37EDC" w:rsidP="00F37EDC">
            <w:pPr>
              <w:rPr>
                <w:rFonts w:cstheme="minorHAnsi"/>
                <w:sz w:val="20"/>
                <w:szCs w:val="20"/>
              </w:rPr>
            </w:pPr>
          </w:p>
        </w:tc>
        <w:tc>
          <w:tcPr>
            <w:tcW w:w="1171" w:type="dxa"/>
          </w:tcPr>
          <w:p w14:paraId="6D1B1ECC" w14:textId="77777777" w:rsidR="00F37EDC" w:rsidRPr="00350601" w:rsidRDefault="00F37EDC" w:rsidP="00F37EDC">
            <w:pPr>
              <w:rPr>
                <w:rFonts w:cstheme="minorHAnsi"/>
                <w:sz w:val="20"/>
                <w:szCs w:val="20"/>
              </w:rPr>
            </w:pPr>
          </w:p>
        </w:tc>
        <w:tc>
          <w:tcPr>
            <w:tcW w:w="1171" w:type="dxa"/>
          </w:tcPr>
          <w:p w14:paraId="447964E8" w14:textId="77777777" w:rsidR="00F37EDC" w:rsidRPr="00350601" w:rsidRDefault="00F37EDC" w:rsidP="00F37EDC">
            <w:pPr>
              <w:rPr>
                <w:rFonts w:cstheme="minorHAnsi"/>
                <w:sz w:val="20"/>
                <w:szCs w:val="20"/>
              </w:rPr>
            </w:pPr>
          </w:p>
        </w:tc>
        <w:tc>
          <w:tcPr>
            <w:tcW w:w="1171" w:type="dxa"/>
          </w:tcPr>
          <w:p w14:paraId="0020E83C" w14:textId="77777777" w:rsidR="00F37EDC" w:rsidRPr="00350601" w:rsidRDefault="00F37EDC" w:rsidP="00F37EDC">
            <w:pPr>
              <w:rPr>
                <w:rFonts w:cstheme="minorHAnsi"/>
                <w:sz w:val="20"/>
                <w:szCs w:val="20"/>
              </w:rPr>
            </w:pPr>
          </w:p>
        </w:tc>
        <w:tc>
          <w:tcPr>
            <w:tcW w:w="1171" w:type="dxa"/>
          </w:tcPr>
          <w:p w14:paraId="0979F202" w14:textId="77777777" w:rsidR="00F37EDC" w:rsidRPr="00350601" w:rsidRDefault="00F37EDC" w:rsidP="00F37EDC">
            <w:pPr>
              <w:rPr>
                <w:rFonts w:cstheme="minorHAnsi"/>
                <w:sz w:val="20"/>
                <w:szCs w:val="20"/>
              </w:rPr>
            </w:pPr>
          </w:p>
        </w:tc>
      </w:tr>
      <w:tr w:rsidR="00F37EDC" w:rsidRPr="00350601" w14:paraId="4A66D344" w14:textId="77777777" w:rsidTr="00F37EDC">
        <w:trPr>
          <w:trHeight w:val="718"/>
        </w:trPr>
        <w:tc>
          <w:tcPr>
            <w:tcW w:w="2342" w:type="dxa"/>
          </w:tcPr>
          <w:p w14:paraId="642DE1D1" w14:textId="77777777" w:rsidR="00F37EDC" w:rsidRPr="00A671D6" w:rsidRDefault="00F37EDC" w:rsidP="00F37EDC">
            <w:pPr>
              <w:rPr>
                <w:rFonts w:cstheme="minorHAnsi"/>
                <w:sz w:val="18"/>
                <w:szCs w:val="18"/>
              </w:rPr>
            </w:pPr>
            <w:r w:rsidRPr="00A671D6">
              <w:rPr>
                <w:rFonts w:cstheme="minorHAnsi"/>
                <w:sz w:val="18"/>
                <w:szCs w:val="18"/>
              </w:rPr>
              <w:t xml:space="preserve">13. Geçen ay, ne sıklıkta zamanınızı nasıl </w:t>
            </w:r>
            <w:r w:rsidRPr="00A671D6">
              <w:rPr>
                <w:rFonts w:cstheme="minorHAnsi"/>
                <w:sz w:val="18"/>
                <w:szCs w:val="18"/>
              </w:rPr>
              <w:lastRenderedPageBreak/>
              <w:t xml:space="preserve">kullanacağınızı kontrol edebildiniz? </w:t>
            </w:r>
          </w:p>
        </w:tc>
        <w:tc>
          <w:tcPr>
            <w:tcW w:w="1170" w:type="dxa"/>
          </w:tcPr>
          <w:p w14:paraId="4F3CF17E" w14:textId="77777777" w:rsidR="00F37EDC" w:rsidRPr="00350601" w:rsidRDefault="00F37EDC" w:rsidP="00F37EDC">
            <w:pPr>
              <w:rPr>
                <w:rFonts w:cstheme="minorHAnsi"/>
                <w:sz w:val="20"/>
                <w:szCs w:val="20"/>
              </w:rPr>
            </w:pPr>
          </w:p>
        </w:tc>
        <w:tc>
          <w:tcPr>
            <w:tcW w:w="1171" w:type="dxa"/>
          </w:tcPr>
          <w:p w14:paraId="700959C5" w14:textId="77777777" w:rsidR="00F37EDC" w:rsidRPr="00350601" w:rsidRDefault="00F37EDC" w:rsidP="00F37EDC">
            <w:pPr>
              <w:rPr>
                <w:rFonts w:cstheme="minorHAnsi"/>
                <w:sz w:val="20"/>
                <w:szCs w:val="20"/>
              </w:rPr>
            </w:pPr>
          </w:p>
        </w:tc>
        <w:tc>
          <w:tcPr>
            <w:tcW w:w="1171" w:type="dxa"/>
          </w:tcPr>
          <w:p w14:paraId="31C5C318" w14:textId="77777777" w:rsidR="00F37EDC" w:rsidRPr="00350601" w:rsidRDefault="00F37EDC" w:rsidP="00F37EDC">
            <w:pPr>
              <w:rPr>
                <w:rFonts w:cstheme="minorHAnsi"/>
                <w:sz w:val="20"/>
                <w:szCs w:val="20"/>
              </w:rPr>
            </w:pPr>
          </w:p>
        </w:tc>
        <w:tc>
          <w:tcPr>
            <w:tcW w:w="1171" w:type="dxa"/>
          </w:tcPr>
          <w:p w14:paraId="0ADA322F" w14:textId="77777777" w:rsidR="00F37EDC" w:rsidRPr="00350601" w:rsidRDefault="00F37EDC" w:rsidP="00F37EDC">
            <w:pPr>
              <w:rPr>
                <w:rFonts w:cstheme="minorHAnsi"/>
                <w:sz w:val="20"/>
                <w:szCs w:val="20"/>
              </w:rPr>
            </w:pPr>
          </w:p>
        </w:tc>
        <w:tc>
          <w:tcPr>
            <w:tcW w:w="1171" w:type="dxa"/>
          </w:tcPr>
          <w:p w14:paraId="6FC3ECF8" w14:textId="77777777" w:rsidR="00F37EDC" w:rsidRPr="00350601" w:rsidRDefault="00F37EDC" w:rsidP="00F37EDC">
            <w:pPr>
              <w:rPr>
                <w:rFonts w:cstheme="minorHAnsi"/>
                <w:sz w:val="20"/>
                <w:szCs w:val="20"/>
              </w:rPr>
            </w:pPr>
          </w:p>
        </w:tc>
      </w:tr>
      <w:tr w:rsidR="00F37EDC" w:rsidRPr="00350601" w14:paraId="08F9B355" w14:textId="77777777" w:rsidTr="00F37EDC">
        <w:trPr>
          <w:trHeight w:val="957"/>
        </w:trPr>
        <w:tc>
          <w:tcPr>
            <w:tcW w:w="2342" w:type="dxa"/>
          </w:tcPr>
          <w:p w14:paraId="65C3A434" w14:textId="77777777" w:rsidR="00F37EDC" w:rsidRPr="00A671D6" w:rsidRDefault="00F37EDC" w:rsidP="00F37EDC">
            <w:pPr>
              <w:rPr>
                <w:rFonts w:cstheme="minorHAnsi"/>
                <w:sz w:val="18"/>
                <w:szCs w:val="18"/>
              </w:rPr>
            </w:pPr>
            <w:r w:rsidRPr="00A671D6">
              <w:rPr>
                <w:rFonts w:cstheme="minorHAnsi"/>
                <w:sz w:val="18"/>
                <w:szCs w:val="18"/>
              </w:rPr>
              <w:t>14. Geçen ay, ne sıklıkta problemlerin üstesinden gelemeyeceğiniz kadar biriktiğini hissettiniz?</w:t>
            </w:r>
          </w:p>
        </w:tc>
        <w:tc>
          <w:tcPr>
            <w:tcW w:w="1170" w:type="dxa"/>
          </w:tcPr>
          <w:p w14:paraId="1D7F4A31" w14:textId="77777777" w:rsidR="00F37EDC" w:rsidRPr="00350601" w:rsidRDefault="00F37EDC" w:rsidP="00F37EDC">
            <w:pPr>
              <w:rPr>
                <w:rFonts w:cstheme="minorHAnsi"/>
                <w:sz w:val="20"/>
                <w:szCs w:val="20"/>
              </w:rPr>
            </w:pPr>
          </w:p>
        </w:tc>
        <w:tc>
          <w:tcPr>
            <w:tcW w:w="1171" w:type="dxa"/>
          </w:tcPr>
          <w:p w14:paraId="374DF179" w14:textId="77777777" w:rsidR="00F37EDC" w:rsidRPr="00350601" w:rsidRDefault="00F37EDC" w:rsidP="00F37EDC">
            <w:pPr>
              <w:rPr>
                <w:rFonts w:cstheme="minorHAnsi"/>
                <w:sz w:val="20"/>
                <w:szCs w:val="20"/>
              </w:rPr>
            </w:pPr>
          </w:p>
        </w:tc>
        <w:tc>
          <w:tcPr>
            <w:tcW w:w="1171" w:type="dxa"/>
          </w:tcPr>
          <w:p w14:paraId="44358739" w14:textId="77777777" w:rsidR="00F37EDC" w:rsidRPr="00350601" w:rsidRDefault="00F37EDC" w:rsidP="00F37EDC">
            <w:pPr>
              <w:rPr>
                <w:rFonts w:cstheme="minorHAnsi"/>
                <w:sz w:val="20"/>
                <w:szCs w:val="20"/>
              </w:rPr>
            </w:pPr>
          </w:p>
        </w:tc>
        <w:tc>
          <w:tcPr>
            <w:tcW w:w="1171" w:type="dxa"/>
          </w:tcPr>
          <w:p w14:paraId="54916E7F" w14:textId="77777777" w:rsidR="00F37EDC" w:rsidRPr="00350601" w:rsidRDefault="00F37EDC" w:rsidP="00F37EDC">
            <w:pPr>
              <w:rPr>
                <w:rFonts w:cstheme="minorHAnsi"/>
                <w:sz w:val="20"/>
                <w:szCs w:val="20"/>
              </w:rPr>
            </w:pPr>
          </w:p>
        </w:tc>
        <w:tc>
          <w:tcPr>
            <w:tcW w:w="1171" w:type="dxa"/>
          </w:tcPr>
          <w:p w14:paraId="6A48E157" w14:textId="77777777" w:rsidR="00F37EDC" w:rsidRPr="00350601" w:rsidRDefault="00F37EDC" w:rsidP="00F37EDC">
            <w:pPr>
              <w:rPr>
                <w:rFonts w:cstheme="minorHAnsi"/>
                <w:sz w:val="20"/>
                <w:szCs w:val="20"/>
              </w:rPr>
            </w:pPr>
          </w:p>
        </w:tc>
      </w:tr>
    </w:tbl>
    <w:p w14:paraId="6E61667E" w14:textId="77777777" w:rsidR="00F37EDC" w:rsidRPr="00350601" w:rsidRDefault="00F37EDC" w:rsidP="00F37EDC">
      <w:pPr>
        <w:rPr>
          <w:rFonts w:cstheme="minorHAnsi"/>
          <w:sz w:val="20"/>
          <w:szCs w:val="20"/>
        </w:rPr>
      </w:pPr>
    </w:p>
    <w:p w14:paraId="29A5ECD5" w14:textId="77777777" w:rsidR="00F37EDC" w:rsidRPr="0017677E" w:rsidRDefault="00F37EDC" w:rsidP="00F37EDC">
      <w:pPr>
        <w:rPr>
          <w:rFonts w:cstheme="minorHAnsi"/>
          <w:b/>
          <w:color w:val="C00000"/>
          <w:sz w:val="20"/>
          <w:szCs w:val="20"/>
        </w:rPr>
      </w:pPr>
      <w:r>
        <w:rPr>
          <w:rFonts w:cstheme="minorHAnsi"/>
          <w:b/>
          <w:color w:val="C00000"/>
          <w:sz w:val="20"/>
          <w:szCs w:val="20"/>
        </w:rPr>
        <w:br w:type="page"/>
      </w:r>
    </w:p>
    <w:p w14:paraId="5D7B60FF" w14:textId="77777777" w:rsidR="00F37EDC" w:rsidRPr="00350601" w:rsidRDefault="00F37EDC" w:rsidP="00F37EDC">
      <w:pPr>
        <w:rPr>
          <w:rFonts w:cstheme="minorHAnsi"/>
          <w:b/>
          <w:color w:val="C00000"/>
          <w:sz w:val="20"/>
          <w:szCs w:val="20"/>
        </w:rPr>
      </w:pPr>
      <w:r>
        <w:rPr>
          <w:rFonts w:cstheme="minorHAnsi"/>
          <w:b/>
          <w:sz w:val="20"/>
          <w:szCs w:val="20"/>
        </w:rPr>
        <w:lastRenderedPageBreak/>
        <w:t xml:space="preserve">28) </w:t>
      </w:r>
      <w:r w:rsidRPr="00350601">
        <w:rPr>
          <w:rFonts w:cstheme="minorHAnsi"/>
          <w:b/>
          <w:sz w:val="20"/>
          <w:szCs w:val="20"/>
        </w:rPr>
        <w:t>COVİD-19 HANEHALKI ÇEVRE ÖLÇEĞİ</w:t>
      </w:r>
    </w:p>
    <w:p w14:paraId="61450AA0" w14:textId="77777777" w:rsidR="00F37EDC" w:rsidRPr="00406C68" w:rsidRDefault="00F37EDC" w:rsidP="00F37EDC">
      <w:pPr>
        <w:rPr>
          <w:rFonts w:cstheme="minorHAnsi"/>
          <w:b/>
          <w:sz w:val="20"/>
          <w:szCs w:val="20"/>
        </w:rPr>
      </w:pPr>
      <w:r w:rsidRPr="00406C68">
        <w:rPr>
          <w:rFonts w:cstheme="minorHAnsi"/>
          <w:b/>
          <w:sz w:val="20"/>
          <w:szCs w:val="20"/>
        </w:rPr>
        <w:t>ÇATIŞMA DURUMU</w:t>
      </w:r>
    </w:p>
    <w:p w14:paraId="30B57CDC" w14:textId="77777777" w:rsidR="00F37EDC" w:rsidRPr="00560925" w:rsidRDefault="00F37EDC" w:rsidP="00F37EDC">
      <w:pPr>
        <w:rPr>
          <w:rFonts w:cstheme="minorHAnsi"/>
          <w:b/>
          <w:sz w:val="20"/>
          <w:szCs w:val="20"/>
        </w:rPr>
      </w:pPr>
      <w:r w:rsidRPr="00560925">
        <w:rPr>
          <w:rFonts w:cstheme="minorHAnsi"/>
          <w:b/>
          <w:sz w:val="20"/>
          <w:szCs w:val="20"/>
        </w:rPr>
        <w:t>COVID-19 salgını ÖNCESİ ile karşılaştırıldığında, sosyal mesafeyi koruma uygulaması döneminde, aşağıda yer alan konu veya faaliyetler hakkında hanehalkındaki ÇATIŞMA durumunu değerlendiriniz.</w:t>
      </w:r>
    </w:p>
    <w:tbl>
      <w:tblPr>
        <w:tblStyle w:val="TabloKlavuzu"/>
        <w:tblW w:w="9765" w:type="dxa"/>
        <w:tblInd w:w="-856" w:type="dxa"/>
        <w:tblLayout w:type="fixed"/>
        <w:tblLook w:val="04A0" w:firstRow="1" w:lastRow="0" w:firstColumn="1" w:lastColumn="0" w:noHBand="0" w:noVBand="1"/>
      </w:tblPr>
      <w:tblGrid>
        <w:gridCol w:w="2504"/>
        <w:gridCol w:w="1080"/>
        <w:gridCol w:w="798"/>
        <w:gridCol w:w="876"/>
        <w:gridCol w:w="1127"/>
        <w:gridCol w:w="1127"/>
        <w:gridCol w:w="1127"/>
        <w:gridCol w:w="1126"/>
      </w:tblGrid>
      <w:tr w:rsidR="00F37EDC" w:rsidRPr="00350601" w14:paraId="48261EB6" w14:textId="77777777" w:rsidTr="00F37EDC">
        <w:trPr>
          <w:trHeight w:val="873"/>
        </w:trPr>
        <w:tc>
          <w:tcPr>
            <w:tcW w:w="2504" w:type="dxa"/>
          </w:tcPr>
          <w:p w14:paraId="3D83CA81" w14:textId="77777777" w:rsidR="00F37EDC" w:rsidRPr="00350601" w:rsidRDefault="00F37EDC" w:rsidP="00F37EDC">
            <w:pPr>
              <w:rPr>
                <w:rFonts w:cstheme="minorHAnsi"/>
                <w:sz w:val="20"/>
                <w:szCs w:val="20"/>
              </w:rPr>
            </w:pPr>
          </w:p>
        </w:tc>
        <w:tc>
          <w:tcPr>
            <w:tcW w:w="1080" w:type="dxa"/>
          </w:tcPr>
          <w:p w14:paraId="03FC94C1" w14:textId="77777777" w:rsidR="00F37EDC" w:rsidRPr="00350601" w:rsidRDefault="00F37EDC" w:rsidP="00F37EDC">
            <w:pPr>
              <w:rPr>
                <w:rFonts w:cstheme="minorHAnsi"/>
                <w:b/>
                <w:sz w:val="20"/>
                <w:szCs w:val="20"/>
              </w:rPr>
            </w:pPr>
            <w:r w:rsidRPr="00350601">
              <w:rPr>
                <w:rFonts w:cstheme="minorHAnsi"/>
                <w:b/>
                <w:sz w:val="20"/>
                <w:szCs w:val="20"/>
              </w:rPr>
              <w:t>Öncesinden çok daha az</w:t>
            </w:r>
          </w:p>
        </w:tc>
        <w:tc>
          <w:tcPr>
            <w:tcW w:w="798" w:type="dxa"/>
          </w:tcPr>
          <w:p w14:paraId="0BE35415" w14:textId="77777777" w:rsidR="00F37EDC" w:rsidRPr="00350601" w:rsidRDefault="00F37EDC" w:rsidP="00F37EDC">
            <w:pPr>
              <w:rPr>
                <w:rFonts w:cstheme="minorHAnsi"/>
                <w:b/>
                <w:sz w:val="20"/>
                <w:szCs w:val="20"/>
              </w:rPr>
            </w:pPr>
            <w:r w:rsidRPr="00350601">
              <w:rPr>
                <w:rFonts w:cstheme="minorHAnsi"/>
                <w:b/>
                <w:sz w:val="20"/>
                <w:szCs w:val="20"/>
              </w:rPr>
              <w:t>Öncesinden biraz daha az</w:t>
            </w:r>
          </w:p>
        </w:tc>
        <w:tc>
          <w:tcPr>
            <w:tcW w:w="876" w:type="dxa"/>
          </w:tcPr>
          <w:p w14:paraId="2B1D644D" w14:textId="77777777" w:rsidR="00F37EDC" w:rsidRPr="00350601" w:rsidRDefault="00F37EDC" w:rsidP="00F37EDC">
            <w:pPr>
              <w:rPr>
                <w:rFonts w:cstheme="minorHAnsi"/>
                <w:b/>
                <w:sz w:val="20"/>
                <w:szCs w:val="20"/>
              </w:rPr>
            </w:pPr>
            <w:r w:rsidRPr="00350601">
              <w:rPr>
                <w:rFonts w:cstheme="minorHAnsi"/>
                <w:b/>
                <w:sz w:val="20"/>
                <w:szCs w:val="20"/>
              </w:rPr>
              <w:t>Öncesiyle aynısı</w:t>
            </w:r>
          </w:p>
        </w:tc>
        <w:tc>
          <w:tcPr>
            <w:tcW w:w="1127" w:type="dxa"/>
          </w:tcPr>
          <w:p w14:paraId="219D9A11" w14:textId="77777777" w:rsidR="00F37EDC" w:rsidRPr="00350601" w:rsidRDefault="00F37EDC" w:rsidP="00F37EDC">
            <w:pPr>
              <w:rPr>
                <w:rFonts w:cstheme="minorHAnsi"/>
                <w:b/>
                <w:sz w:val="20"/>
                <w:szCs w:val="20"/>
              </w:rPr>
            </w:pPr>
            <w:r w:rsidRPr="00350601">
              <w:rPr>
                <w:rFonts w:cstheme="minorHAnsi"/>
                <w:b/>
                <w:sz w:val="20"/>
                <w:szCs w:val="20"/>
              </w:rPr>
              <w:t>Öncesinden biraz daha fazla</w:t>
            </w:r>
          </w:p>
          <w:p w14:paraId="362C4B94" w14:textId="77777777" w:rsidR="00F37EDC" w:rsidRPr="00350601" w:rsidRDefault="00F37EDC" w:rsidP="00F37EDC">
            <w:pPr>
              <w:rPr>
                <w:rFonts w:cstheme="minorHAnsi"/>
                <w:b/>
                <w:sz w:val="20"/>
                <w:szCs w:val="20"/>
              </w:rPr>
            </w:pPr>
          </w:p>
        </w:tc>
        <w:tc>
          <w:tcPr>
            <w:tcW w:w="1127" w:type="dxa"/>
          </w:tcPr>
          <w:p w14:paraId="5C5C3897" w14:textId="77777777" w:rsidR="00F37EDC" w:rsidRPr="00350601" w:rsidRDefault="00F37EDC" w:rsidP="00F37EDC">
            <w:pPr>
              <w:rPr>
                <w:rFonts w:cstheme="minorHAnsi"/>
                <w:b/>
                <w:sz w:val="20"/>
                <w:szCs w:val="20"/>
              </w:rPr>
            </w:pPr>
            <w:r w:rsidRPr="00350601">
              <w:rPr>
                <w:rFonts w:cstheme="minorHAnsi"/>
                <w:b/>
                <w:sz w:val="20"/>
                <w:szCs w:val="20"/>
              </w:rPr>
              <w:t>Öncesinden çok daha fazlası</w:t>
            </w:r>
          </w:p>
        </w:tc>
        <w:tc>
          <w:tcPr>
            <w:tcW w:w="1127" w:type="dxa"/>
          </w:tcPr>
          <w:p w14:paraId="58F3F22A" w14:textId="77777777" w:rsidR="00F37EDC" w:rsidRPr="00350601" w:rsidRDefault="00F37EDC" w:rsidP="00F37EDC">
            <w:pPr>
              <w:rPr>
                <w:rFonts w:cstheme="minorHAnsi"/>
                <w:b/>
                <w:sz w:val="20"/>
                <w:szCs w:val="20"/>
              </w:rPr>
            </w:pPr>
            <w:r w:rsidRPr="00350601">
              <w:rPr>
                <w:rFonts w:cstheme="minorHAnsi"/>
                <w:b/>
                <w:sz w:val="20"/>
                <w:szCs w:val="20"/>
              </w:rPr>
              <w:t>Bu bizim evde hiç olmaz</w:t>
            </w:r>
          </w:p>
        </w:tc>
        <w:tc>
          <w:tcPr>
            <w:tcW w:w="1126" w:type="dxa"/>
          </w:tcPr>
          <w:p w14:paraId="219E1205" w14:textId="77777777" w:rsidR="00F37EDC" w:rsidRPr="00350601" w:rsidRDefault="00F37EDC" w:rsidP="00F37EDC">
            <w:pPr>
              <w:rPr>
                <w:rFonts w:cstheme="minorHAnsi"/>
                <w:b/>
                <w:sz w:val="20"/>
                <w:szCs w:val="20"/>
              </w:rPr>
            </w:pPr>
            <w:r w:rsidRPr="00350601">
              <w:rPr>
                <w:rFonts w:cstheme="minorHAnsi"/>
                <w:b/>
                <w:sz w:val="20"/>
                <w:szCs w:val="20"/>
              </w:rPr>
              <w:t>Cevap vermemeyi tercih ederim</w:t>
            </w:r>
          </w:p>
        </w:tc>
      </w:tr>
      <w:tr w:rsidR="00F37EDC" w:rsidRPr="00350601" w14:paraId="05CD353A" w14:textId="77777777" w:rsidTr="00F37EDC">
        <w:trPr>
          <w:trHeight w:val="977"/>
        </w:trPr>
        <w:tc>
          <w:tcPr>
            <w:tcW w:w="2504" w:type="dxa"/>
          </w:tcPr>
          <w:p w14:paraId="7974FE3C" w14:textId="77777777" w:rsidR="00F37EDC" w:rsidRPr="00350601" w:rsidRDefault="00F37EDC" w:rsidP="00F37EDC">
            <w:pPr>
              <w:rPr>
                <w:rFonts w:cstheme="minorHAnsi"/>
                <w:sz w:val="20"/>
                <w:szCs w:val="20"/>
              </w:rPr>
            </w:pPr>
            <w:r>
              <w:rPr>
                <w:rFonts w:cstheme="minorHAnsi"/>
                <w:sz w:val="20"/>
                <w:szCs w:val="20"/>
              </w:rPr>
              <w:t>1.</w:t>
            </w:r>
            <w:r w:rsidRPr="00350601">
              <w:rPr>
                <w:rFonts w:cstheme="minorHAnsi"/>
                <w:sz w:val="20"/>
                <w:szCs w:val="20"/>
              </w:rPr>
              <w:t>Boş zamanları nasıl değerlendirdiğiniz hakkında (ör. TV izlemek, hobiler, oyunlar, egzersiz yapma)</w:t>
            </w:r>
          </w:p>
        </w:tc>
        <w:tc>
          <w:tcPr>
            <w:tcW w:w="1080" w:type="dxa"/>
          </w:tcPr>
          <w:p w14:paraId="184A4700" w14:textId="77777777" w:rsidR="00F37EDC" w:rsidRPr="00350601" w:rsidRDefault="00F37EDC" w:rsidP="00F37EDC">
            <w:pPr>
              <w:rPr>
                <w:rFonts w:cstheme="minorHAnsi"/>
                <w:sz w:val="20"/>
                <w:szCs w:val="20"/>
              </w:rPr>
            </w:pPr>
          </w:p>
        </w:tc>
        <w:tc>
          <w:tcPr>
            <w:tcW w:w="798" w:type="dxa"/>
          </w:tcPr>
          <w:p w14:paraId="74928092" w14:textId="77777777" w:rsidR="00F37EDC" w:rsidRPr="00350601" w:rsidRDefault="00F37EDC" w:rsidP="00F37EDC">
            <w:pPr>
              <w:rPr>
                <w:rFonts w:cstheme="minorHAnsi"/>
                <w:sz w:val="20"/>
                <w:szCs w:val="20"/>
              </w:rPr>
            </w:pPr>
          </w:p>
        </w:tc>
        <w:tc>
          <w:tcPr>
            <w:tcW w:w="876" w:type="dxa"/>
          </w:tcPr>
          <w:p w14:paraId="335B5C5F" w14:textId="77777777" w:rsidR="00F37EDC" w:rsidRPr="00350601" w:rsidRDefault="00F37EDC" w:rsidP="00F37EDC">
            <w:pPr>
              <w:rPr>
                <w:rFonts w:cstheme="minorHAnsi"/>
                <w:sz w:val="20"/>
                <w:szCs w:val="20"/>
              </w:rPr>
            </w:pPr>
          </w:p>
        </w:tc>
        <w:tc>
          <w:tcPr>
            <w:tcW w:w="1127" w:type="dxa"/>
          </w:tcPr>
          <w:p w14:paraId="52F381C0" w14:textId="77777777" w:rsidR="00F37EDC" w:rsidRPr="00350601" w:rsidRDefault="00F37EDC" w:rsidP="00F37EDC">
            <w:pPr>
              <w:rPr>
                <w:rFonts w:cstheme="minorHAnsi"/>
                <w:sz w:val="20"/>
                <w:szCs w:val="20"/>
              </w:rPr>
            </w:pPr>
          </w:p>
        </w:tc>
        <w:tc>
          <w:tcPr>
            <w:tcW w:w="1127" w:type="dxa"/>
          </w:tcPr>
          <w:p w14:paraId="62C58966" w14:textId="77777777" w:rsidR="00F37EDC" w:rsidRPr="00350601" w:rsidRDefault="00F37EDC" w:rsidP="00F37EDC">
            <w:pPr>
              <w:rPr>
                <w:rFonts w:cstheme="minorHAnsi"/>
                <w:sz w:val="20"/>
                <w:szCs w:val="20"/>
              </w:rPr>
            </w:pPr>
          </w:p>
        </w:tc>
        <w:tc>
          <w:tcPr>
            <w:tcW w:w="1127" w:type="dxa"/>
          </w:tcPr>
          <w:p w14:paraId="4F350869" w14:textId="77777777" w:rsidR="00F37EDC" w:rsidRPr="00350601" w:rsidRDefault="00F37EDC" w:rsidP="00F37EDC">
            <w:pPr>
              <w:rPr>
                <w:rFonts w:cstheme="minorHAnsi"/>
                <w:sz w:val="20"/>
                <w:szCs w:val="20"/>
              </w:rPr>
            </w:pPr>
          </w:p>
        </w:tc>
        <w:tc>
          <w:tcPr>
            <w:tcW w:w="1126" w:type="dxa"/>
          </w:tcPr>
          <w:p w14:paraId="409095BC" w14:textId="77777777" w:rsidR="00F37EDC" w:rsidRPr="00350601" w:rsidRDefault="00F37EDC" w:rsidP="00F37EDC">
            <w:pPr>
              <w:rPr>
                <w:rFonts w:cstheme="minorHAnsi"/>
                <w:sz w:val="20"/>
                <w:szCs w:val="20"/>
              </w:rPr>
            </w:pPr>
          </w:p>
        </w:tc>
      </w:tr>
      <w:tr w:rsidR="00F37EDC" w:rsidRPr="00350601" w14:paraId="7BB26237" w14:textId="77777777" w:rsidTr="00F37EDC">
        <w:trPr>
          <w:trHeight w:val="476"/>
        </w:trPr>
        <w:tc>
          <w:tcPr>
            <w:tcW w:w="2504" w:type="dxa"/>
          </w:tcPr>
          <w:p w14:paraId="2C7FA313" w14:textId="77777777" w:rsidR="00F37EDC" w:rsidRPr="00350601" w:rsidRDefault="00F37EDC" w:rsidP="00F37EDC">
            <w:pPr>
              <w:rPr>
                <w:rFonts w:cstheme="minorHAnsi"/>
                <w:sz w:val="20"/>
                <w:szCs w:val="20"/>
              </w:rPr>
            </w:pPr>
            <w:r>
              <w:rPr>
                <w:rFonts w:cstheme="minorHAnsi"/>
                <w:sz w:val="20"/>
                <w:szCs w:val="20"/>
              </w:rPr>
              <w:t>2.</w:t>
            </w:r>
            <w:r w:rsidRPr="00350601">
              <w:rPr>
                <w:rFonts w:cstheme="minorHAnsi"/>
                <w:sz w:val="20"/>
                <w:szCs w:val="20"/>
              </w:rPr>
              <w:t>Ebeveynlik veya çocuk bakımı hakkında</w:t>
            </w:r>
          </w:p>
        </w:tc>
        <w:tc>
          <w:tcPr>
            <w:tcW w:w="1080" w:type="dxa"/>
          </w:tcPr>
          <w:p w14:paraId="379FE1CD" w14:textId="77777777" w:rsidR="00F37EDC" w:rsidRPr="00350601" w:rsidRDefault="00F37EDC" w:rsidP="00F37EDC">
            <w:pPr>
              <w:rPr>
                <w:rFonts w:cstheme="minorHAnsi"/>
                <w:sz w:val="20"/>
                <w:szCs w:val="20"/>
              </w:rPr>
            </w:pPr>
          </w:p>
        </w:tc>
        <w:tc>
          <w:tcPr>
            <w:tcW w:w="798" w:type="dxa"/>
          </w:tcPr>
          <w:p w14:paraId="0BA63D68" w14:textId="77777777" w:rsidR="00F37EDC" w:rsidRPr="00350601" w:rsidRDefault="00F37EDC" w:rsidP="00F37EDC">
            <w:pPr>
              <w:rPr>
                <w:rFonts w:cstheme="minorHAnsi"/>
                <w:sz w:val="20"/>
                <w:szCs w:val="20"/>
              </w:rPr>
            </w:pPr>
          </w:p>
        </w:tc>
        <w:tc>
          <w:tcPr>
            <w:tcW w:w="876" w:type="dxa"/>
          </w:tcPr>
          <w:p w14:paraId="038E80A6" w14:textId="77777777" w:rsidR="00F37EDC" w:rsidRPr="00350601" w:rsidRDefault="00F37EDC" w:rsidP="00F37EDC">
            <w:pPr>
              <w:rPr>
                <w:rFonts w:cstheme="minorHAnsi"/>
                <w:sz w:val="20"/>
                <w:szCs w:val="20"/>
              </w:rPr>
            </w:pPr>
          </w:p>
        </w:tc>
        <w:tc>
          <w:tcPr>
            <w:tcW w:w="1127" w:type="dxa"/>
          </w:tcPr>
          <w:p w14:paraId="0CEA06D2" w14:textId="77777777" w:rsidR="00F37EDC" w:rsidRPr="00350601" w:rsidRDefault="00F37EDC" w:rsidP="00F37EDC">
            <w:pPr>
              <w:rPr>
                <w:rFonts w:cstheme="minorHAnsi"/>
                <w:sz w:val="20"/>
                <w:szCs w:val="20"/>
              </w:rPr>
            </w:pPr>
          </w:p>
        </w:tc>
        <w:tc>
          <w:tcPr>
            <w:tcW w:w="1127" w:type="dxa"/>
          </w:tcPr>
          <w:p w14:paraId="091467B5" w14:textId="77777777" w:rsidR="00F37EDC" w:rsidRPr="00350601" w:rsidRDefault="00F37EDC" w:rsidP="00F37EDC">
            <w:pPr>
              <w:rPr>
                <w:rFonts w:cstheme="minorHAnsi"/>
                <w:sz w:val="20"/>
                <w:szCs w:val="20"/>
              </w:rPr>
            </w:pPr>
          </w:p>
        </w:tc>
        <w:tc>
          <w:tcPr>
            <w:tcW w:w="1127" w:type="dxa"/>
          </w:tcPr>
          <w:p w14:paraId="6EDB2DD1" w14:textId="77777777" w:rsidR="00F37EDC" w:rsidRPr="00350601" w:rsidRDefault="00F37EDC" w:rsidP="00F37EDC">
            <w:pPr>
              <w:rPr>
                <w:rFonts w:cstheme="minorHAnsi"/>
                <w:sz w:val="20"/>
                <w:szCs w:val="20"/>
              </w:rPr>
            </w:pPr>
          </w:p>
        </w:tc>
        <w:tc>
          <w:tcPr>
            <w:tcW w:w="1126" w:type="dxa"/>
          </w:tcPr>
          <w:p w14:paraId="6979AB6D" w14:textId="77777777" w:rsidR="00F37EDC" w:rsidRPr="00350601" w:rsidRDefault="00F37EDC" w:rsidP="00F37EDC">
            <w:pPr>
              <w:rPr>
                <w:rFonts w:cstheme="minorHAnsi"/>
                <w:sz w:val="20"/>
                <w:szCs w:val="20"/>
              </w:rPr>
            </w:pPr>
          </w:p>
        </w:tc>
      </w:tr>
      <w:tr w:rsidR="00F37EDC" w:rsidRPr="00350601" w14:paraId="265B58B8" w14:textId="77777777" w:rsidTr="00F37EDC">
        <w:trPr>
          <w:trHeight w:val="488"/>
        </w:trPr>
        <w:tc>
          <w:tcPr>
            <w:tcW w:w="2504" w:type="dxa"/>
          </w:tcPr>
          <w:p w14:paraId="056ECE39" w14:textId="77777777" w:rsidR="00F37EDC" w:rsidRPr="00350601" w:rsidRDefault="00F37EDC" w:rsidP="00F37EDC">
            <w:pPr>
              <w:rPr>
                <w:rFonts w:cstheme="minorHAnsi"/>
                <w:sz w:val="20"/>
                <w:szCs w:val="20"/>
              </w:rPr>
            </w:pPr>
            <w:r>
              <w:rPr>
                <w:rFonts w:cstheme="minorHAnsi"/>
                <w:sz w:val="20"/>
                <w:szCs w:val="20"/>
              </w:rPr>
              <w:t>3.</w:t>
            </w:r>
            <w:r w:rsidRPr="00350601">
              <w:rPr>
                <w:rFonts w:cstheme="minorHAnsi"/>
                <w:sz w:val="20"/>
                <w:szCs w:val="20"/>
              </w:rPr>
              <w:t>Çocukların okul çalışmaları/ödevleri hakkında</w:t>
            </w:r>
          </w:p>
        </w:tc>
        <w:tc>
          <w:tcPr>
            <w:tcW w:w="1080" w:type="dxa"/>
          </w:tcPr>
          <w:p w14:paraId="06EA061A" w14:textId="77777777" w:rsidR="00F37EDC" w:rsidRPr="00350601" w:rsidRDefault="00F37EDC" w:rsidP="00F37EDC">
            <w:pPr>
              <w:rPr>
                <w:rFonts w:cstheme="minorHAnsi"/>
                <w:sz w:val="20"/>
                <w:szCs w:val="20"/>
              </w:rPr>
            </w:pPr>
          </w:p>
        </w:tc>
        <w:tc>
          <w:tcPr>
            <w:tcW w:w="798" w:type="dxa"/>
          </w:tcPr>
          <w:p w14:paraId="5AF8B90F" w14:textId="77777777" w:rsidR="00F37EDC" w:rsidRPr="00350601" w:rsidRDefault="00F37EDC" w:rsidP="00F37EDC">
            <w:pPr>
              <w:rPr>
                <w:rFonts w:cstheme="minorHAnsi"/>
                <w:sz w:val="20"/>
                <w:szCs w:val="20"/>
              </w:rPr>
            </w:pPr>
          </w:p>
        </w:tc>
        <w:tc>
          <w:tcPr>
            <w:tcW w:w="876" w:type="dxa"/>
          </w:tcPr>
          <w:p w14:paraId="12E05556" w14:textId="77777777" w:rsidR="00F37EDC" w:rsidRPr="00350601" w:rsidRDefault="00F37EDC" w:rsidP="00F37EDC">
            <w:pPr>
              <w:rPr>
                <w:rFonts w:cstheme="minorHAnsi"/>
                <w:sz w:val="20"/>
                <w:szCs w:val="20"/>
              </w:rPr>
            </w:pPr>
          </w:p>
        </w:tc>
        <w:tc>
          <w:tcPr>
            <w:tcW w:w="1127" w:type="dxa"/>
          </w:tcPr>
          <w:p w14:paraId="43367266" w14:textId="77777777" w:rsidR="00F37EDC" w:rsidRPr="00350601" w:rsidRDefault="00F37EDC" w:rsidP="00F37EDC">
            <w:pPr>
              <w:rPr>
                <w:rFonts w:cstheme="minorHAnsi"/>
                <w:sz w:val="20"/>
                <w:szCs w:val="20"/>
              </w:rPr>
            </w:pPr>
          </w:p>
        </w:tc>
        <w:tc>
          <w:tcPr>
            <w:tcW w:w="1127" w:type="dxa"/>
          </w:tcPr>
          <w:p w14:paraId="1ACF88B3" w14:textId="77777777" w:rsidR="00F37EDC" w:rsidRPr="00350601" w:rsidRDefault="00F37EDC" w:rsidP="00F37EDC">
            <w:pPr>
              <w:rPr>
                <w:rFonts w:cstheme="minorHAnsi"/>
                <w:sz w:val="20"/>
                <w:szCs w:val="20"/>
              </w:rPr>
            </w:pPr>
          </w:p>
        </w:tc>
        <w:tc>
          <w:tcPr>
            <w:tcW w:w="1127" w:type="dxa"/>
          </w:tcPr>
          <w:p w14:paraId="26BC061B" w14:textId="77777777" w:rsidR="00F37EDC" w:rsidRPr="00350601" w:rsidRDefault="00F37EDC" w:rsidP="00F37EDC">
            <w:pPr>
              <w:rPr>
                <w:rFonts w:cstheme="minorHAnsi"/>
                <w:sz w:val="20"/>
                <w:szCs w:val="20"/>
              </w:rPr>
            </w:pPr>
          </w:p>
        </w:tc>
        <w:tc>
          <w:tcPr>
            <w:tcW w:w="1126" w:type="dxa"/>
          </w:tcPr>
          <w:p w14:paraId="164313CD" w14:textId="77777777" w:rsidR="00F37EDC" w:rsidRPr="00350601" w:rsidRDefault="00F37EDC" w:rsidP="00F37EDC">
            <w:pPr>
              <w:rPr>
                <w:rFonts w:cstheme="minorHAnsi"/>
                <w:sz w:val="20"/>
                <w:szCs w:val="20"/>
              </w:rPr>
            </w:pPr>
          </w:p>
        </w:tc>
      </w:tr>
      <w:tr w:rsidR="00F37EDC" w:rsidRPr="00350601" w14:paraId="4CC39DEF" w14:textId="77777777" w:rsidTr="00F37EDC">
        <w:trPr>
          <w:trHeight w:val="1466"/>
        </w:trPr>
        <w:tc>
          <w:tcPr>
            <w:tcW w:w="2504" w:type="dxa"/>
          </w:tcPr>
          <w:p w14:paraId="19675BFE" w14:textId="77777777" w:rsidR="00F37EDC" w:rsidRPr="00350601" w:rsidRDefault="00F37EDC" w:rsidP="00F37EDC">
            <w:pPr>
              <w:rPr>
                <w:rFonts w:cstheme="minorHAnsi"/>
                <w:sz w:val="20"/>
                <w:szCs w:val="20"/>
              </w:rPr>
            </w:pPr>
            <w:r>
              <w:rPr>
                <w:rFonts w:cstheme="minorHAnsi"/>
                <w:sz w:val="20"/>
                <w:szCs w:val="20"/>
              </w:rPr>
              <w:t>4.</w:t>
            </w:r>
            <w:r w:rsidRPr="00350601">
              <w:rPr>
                <w:rFonts w:cstheme="minorHAnsi"/>
                <w:sz w:val="20"/>
                <w:szCs w:val="20"/>
              </w:rPr>
              <w:t>İnsanların sağlıklarına nasıl dikkat etmeleri gerektiğine ilişkin kararlar hakkında (örneğin, ilaçları almak, doktora gitmek, yeterince yemek yemek)</w:t>
            </w:r>
          </w:p>
        </w:tc>
        <w:tc>
          <w:tcPr>
            <w:tcW w:w="1080" w:type="dxa"/>
          </w:tcPr>
          <w:p w14:paraId="2D40EE40" w14:textId="77777777" w:rsidR="00F37EDC" w:rsidRPr="00350601" w:rsidRDefault="00F37EDC" w:rsidP="00F37EDC">
            <w:pPr>
              <w:rPr>
                <w:rFonts w:cstheme="minorHAnsi"/>
                <w:sz w:val="20"/>
                <w:szCs w:val="20"/>
              </w:rPr>
            </w:pPr>
          </w:p>
        </w:tc>
        <w:tc>
          <w:tcPr>
            <w:tcW w:w="798" w:type="dxa"/>
          </w:tcPr>
          <w:p w14:paraId="2F00D1F6" w14:textId="77777777" w:rsidR="00F37EDC" w:rsidRPr="00350601" w:rsidRDefault="00F37EDC" w:rsidP="00F37EDC">
            <w:pPr>
              <w:rPr>
                <w:rFonts w:cstheme="minorHAnsi"/>
                <w:sz w:val="20"/>
                <w:szCs w:val="20"/>
              </w:rPr>
            </w:pPr>
          </w:p>
        </w:tc>
        <w:tc>
          <w:tcPr>
            <w:tcW w:w="876" w:type="dxa"/>
          </w:tcPr>
          <w:p w14:paraId="4D83937F" w14:textId="77777777" w:rsidR="00F37EDC" w:rsidRPr="00350601" w:rsidRDefault="00F37EDC" w:rsidP="00F37EDC">
            <w:pPr>
              <w:rPr>
                <w:rFonts w:cstheme="minorHAnsi"/>
                <w:sz w:val="20"/>
                <w:szCs w:val="20"/>
              </w:rPr>
            </w:pPr>
          </w:p>
        </w:tc>
        <w:tc>
          <w:tcPr>
            <w:tcW w:w="1127" w:type="dxa"/>
          </w:tcPr>
          <w:p w14:paraId="4BBE53C4" w14:textId="77777777" w:rsidR="00F37EDC" w:rsidRPr="00350601" w:rsidRDefault="00F37EDC" w:rsidP="00F37EDC">
            <w:pPr>
              <w:rPr>
                <w:rFonts w:cstheme="minorHAnsi"/>
                <w:sz w:val="20"/>
                <w:szCs w:val="20"/>
              </w:rPr>
            </w:pPr>
          </w:p>
        </w:tc>
        <w:tc>
          <w:tcPr>
            <w:tcW w:w="1127" w:type="dxa"/>
          </w:tcPr>
          <w:p w14:paraId="5FA05DDE" w14:textId="77777777" w:rsidR="00F37EDC" w:rsidRPr="00350601" w:rsidRDefault="00F37EDC" w:rsidP="00F37EDC">
            <w:pPr>
              <w:rPr>
                <w:rFonts w:cstheme="minorHAnsi"/>
                <w:sz w:val="20"/>
                <w:szCs w:val="20"/>
              </w:rPr>
            </w:pPr>
          </w:p>
        </w:tc>
        <w:tc>
          <w:tcPr>
            <w:tcW w:w="1127" w:type="dxa"/>
          </w:tcPr>
          <w:p w14:paraId="263DFB6C" w14:textId="77777777" w:rsidR="00F37EDC" w:rsidRPr="00350601" w:rsidRDefault="00F37EDC" w:rsidP="00F37EDC">
            <w:pPr>
              <w:rPr>
                <w:rFonts w:cstheme="minorHAnsi"/>
                <w:sz w:val="20"/>
                <w:szCs w:val="20"/>
              </w:rPr>
            </w:pPr>
          </w:p>
        </w:tc>
        <w:tc>
          <w:tcPr>
            <w:tcW w:w="1126" w:type="dxa"/>
          </w:tcPr>
          <w:p w14:paraId="32E315AF" w14:textId="77777777" w:rsidR="00F37EDC" w:rsidRPr="00350601" w:rsidRDefault="00F37EDC" w:rsidP="00F37EDC">
            <w:pPr>
              <w:rPr>
                <w:rFonts w:cstheme="minorHAnsi"/>
                <w:sz w:val="20"/>
                <w:szCs w:val="20"/>
              </w:rPr>
            </w:pPr>
          </w:p>
        </w:tc>
      </w:tr>
      <w:tr w:rsidR="00F37EDC" w:rsidRPr="00350601" w14:paraId="07DF5E38" w14:textId="77777777" w:rsidTr="00F37EDC">
        <w:trPr>
          <w:trHeight w:val="726"/>
        </w:trPr>
        <w:tc>
          <w:tcPr>
            <w:tcW w:w="2504" w:type="dxa"/>
          </w:tcPr>
          <w:p w14:paraId="078EBEFB" w14:textId="77777777" w:rsidR="00F37EDC" w:rsidRPr="00350601" w:rsidRDefault="00F37EDC" w:rsidP="00F37EDC">
            <w:pPr>
              <w:rPr>
                <w:rFonts w:cstheme="minorHAnsi"/>
                <w:sz w:val="20"/>
                <w:szCs w:val="20"/>
              </w:rPr>
            </w:pPr>
            <w:r>
              <w:rPr>
                <w:rFonts w:cstheme="minorHAnsi"/>
                <w:sz w:val="20"/>
                <w:szCs w:val="20"/>
              </w:rPr>
              <w:t>5.</w:t>
            </w:r>
            <w:r w:rsidRPr="00350601">
              <w:rPr>
                <w:rFonts w:cstheme="minorHAnsi"/>
                <w:sz w:val="20"/>
                <w:szCs w:val="20"/>
              </w:rPr>
              <w:t xml:space="preserve">Evden dışarı çıkmayla ilgili kararlar </w:t>
            </w:r>
            <w:proofErr w:type="gramStart"/>
            <w:r w:rsidRPr="00350601">
              <w:rPr>
                <w:rFonts w:cstheme="minorHAnsi"/>
                <w:sz w:val="20"/>
                <w:szCs w:val="20"/>
              </w:rPr>
              <w:t>hakkında(</w:t>
            </w:r>
            <w:proofErr w:type="gramEnd"/>
            <w:r w:rsidRPr="00350601">
              <w:rPr>
                <w:rFonts w:cstheme="minorHAnsi"/>
                <w:sz w:val="20"/>
                <w:szCs w:val="20"/>
              </w:rPr>
              <w:t>örneğin, iş, randevu, ziyaretler)</w:t>
            </w:r>
          </w:p>
        </w:tc>
        <w:tc>
          <w:tcPr>
            <w:tcW w:w="1080" w:type="dxa"/>
          </w:tcPr>
          <w:p w14:paraId="0A415EE8" w14:textId="77777777" w:rsidR="00F37EDC" w:rsidRPr="00350601" w:rsidRDefault="00F37EDC" w:rsidP="00F37EDC">
            <w:pPr>
              <w:rPr>
                <w:rFonts w:cstheme="minorHAnsi"/>
                <w:sz w:val="20"/>
                <w:szCs w:val="20"/>
              </w:rPr>
            </w:pPr>
          </w:p>
        </w:tc>
        <w:tc>
          <w:tcPr>
            <w:tcW w:w="798" w:type="dxa"/>
          </w:tcPr>
          <w:p w14:paraId="08E294D8" w14:textId="77777777" w:rsidR="00F37EDC" w:rsidRPr="00350601" w:rsidRDefault="00F37EDC" w:rsidP="00F37EDC">
            <w:pPr>
              <w:rPr>
                <w:rFonts w:cstheme="minorHAnsi"/>
                <w:sz w:val="20"/>
                <w:szCs w:val="20"/>
              </w:rPr>
            </w:pPr>
          </w:p>
        </w:tc>
        <w:tc>
          <w:tcPr>
            <w:tcW w:w="876" w:type="dxa"/>
          </w:tcPr>
          <w:p w14:paraId="7774DC89" w14:textId="77777777" w:rsidR="00F37EDC" w:rsidRPr="00350601" w:rsidRDefault="00F37EDC" w:rsidP="00F37EDC">
            <w:pPr>
              <w:rPr>
                <w:rFonts w:cstheme="minorHAnsi"/>
                <w:sz w:val="20"/>
                <w:szCs w:val="20"/>
              </w:rPr>
            </w:pPr>
          </w:p>
        </w:tc>
        <w:tc>
          <w:tcPr>
            <w:tcW w:w="1127" w:type="dxa"/>
          </w:tcPr>
          <w:p w14:paraId="593D6B34" w14:textId="77777777" w:rsidR="00F37EDC" w:rsidRPr="00350601" w:rsidRDefault="00F37EDC" w:rsidP="00F37EDC">
            <w:pPr>
              <w:rPr>
                <w:rFonts w:cstheme="minorHAnsi"/>
                <w:sz w:val="20"/>
                <w:szCs w:val="20"/>
              </w:rPr>
            </w:pPr>
          </w:p>
        </w:tc>
        <w:tc>
          <w:tcPr>
            <w:tcW w:w="1127" w:type="dxa"/>
          </w:tcPr>
          <w:p w14:paraId="24469869" w14:textId="77777777" w:rsidR="00F37EDC" w:rsidRPr="00350601" w:rsidRDefault="00F37EDC" w:rsidP="00F37EDC">
            <w:pPr>
              <w:rPr>
                <w:rFonts w:cstheme="minorHAnsi"/>
                <w:sz w:val="20"/>
                <w:szCs w:val="20"/>
              </w:rPr>
            </w:pPr>
          </w:p>
        </w:tc>
        <w:tc>
          <w:tcPr>
            <w:tcW w:w="1127" w:type="dxa"/>
          </w:tcPr>
          <w:p w14:paraId="4351CAE9" w14:textId="77777777" w:rsidR="00F37EDC" w:rsidRPr="00350601" w:rsidRDefault="00F37EDC" w:rsidP="00F37EDC">
            <w:pPr>
              <w:rPr>
                <w:rFonts w:cstheme="minorHAnsi"/>
                <w:sz w:val="20"/>
                <w:szCs w:val="20"/>
              </w:rPr>
            </w:pPr>
          </w:p>
        </w:tc>
        <w:tc>
          <w:tcPr>
            <w:tcW w:w="1126" w:type="dxa"/>
          </w:tcPr>
          <w:p w14:paraId="33E23386" w14:textId="77777777" w:rsidR="00F37EDC" w:rsidRPr="00350601" w:rsidRDefault="00F37EDC" w:rsidP="00F37EDC">
            <w:pPr>
              <w:rPr>
                <w:rFonts w:cstheme="minorHAnsi"/>
                <w:sz w:val="20"/>
                <w:szCs w:val="20"/>
              </w:rPr>
            </w:pPr>
          </w:p>
        </w:tc>
      </w:tr>
      <w:tr w:rsidR="00F37EDC" w:rsidRPr="00350601" w14:paraId="4E001A8C" w14:textId="77777777" w:rsidTr="00F37EDC">
        <w:trPr>
          <w:trHeight w:val="488"/>
        </w:trPr>
        <w:tc>
          <w:tcPr>
            <w:tcW w:w="2504" w:type="dxa"/>
          </w:tcPr>
          <w:p w14:paraId="1F2E4936" w14:textId="77777777" w:rsidR="00F37EDC" w:rsidRPr="00350601" w:rsidRDefault="00F37EDC" w:rsidP="00F37EDC">
            <w:pPr>
              <w:rPr>
                <w:rFonts w:cstheme="minorHAnsi"/>
                <w:sz w:val="20"/>
                <w:szCs w:val="20"/>
              </w:rPr>
            </w:pPr>
            <w:r>
              <w:rPr>
                <w:rFonts w:cstheme="minorHAnsi"/>
                <w:sz w:val="20"/>
                <w:szCs w:val="20"/>
              </w:rPr>
              <w:t>6.</w:t>
            </w:r>
            <w:r w:rsidRPr="00350601">
              <w:rPr>
                <w:rFonts w:cstheme="minorHAnsi"/>
                <w:sz w:val="20"/>
                <w:szCs w:val="20"/>
              </w:rPr>
              <w:t>Eve gelen misafirler ile ilgili kararlar hakkında</w:t>
            </w:r>
          </w:p>
        </w:tc>
        <w:tc>
          <w:tcPr>
            <w:tcW w:w="1080" w:type="dxa"/>
          </w:tcPr>
          <w:p w14:paraId="4DBB5F4E" w14:textId="77777777" w:rsidR="00F37EDC" w:rsidRPr="00350601" w:rsidRDefault="00F37EDC" w:rsidP="00F37EDC">
            <w:pPr>
              <w:rPr>
                <w:rFonts w:cstheme="minorHAnsi"/>
                <w:sz w:val="20"/>
                <w:szCs w:val="20"/>
              </w:rPr>
            </w:pPr>
          </w:p>
        </w:tc>
        <w:tc>
          <w:tcPr>
            <w:tcW w:w="798" w:type="dxa"/>
          </w:tcPr>
          <w:p w14:paraId="28440024" w14:textId="77777777" w:rsidR="00F37EDC" w:rsidRPr="00350601" w:rsidRDefault="00F37EDC" w:rsidP="00F37EDC">
            <w:pPr>
              <w:rPr>
                <w:rFonts w:cstheme="minorHAnsi"/>
                <w:sz w:val="20"/>
                <w:szCs w:val="20"/>
              </w:rPr>
            </w:pPr>
          </w:p>
        </w:tc>
        <w:tc>
          <w:tcPr>
            <w:tcW w:w="876" w:type="dxa"/>
          </w:tcPr>
          <w:p w14:paraId="53C61F85" w14:textId="77777777" w:rsidR="00F37EDC" w:rsidRPr="00350601" w:rsidRDefault="00F37EDC" w:rsidP="00F37EDC">
            <w:pPr>
              <w:rPr>
                <w:rFonts w:cstheme="minorHAnsi"/>
                <w:sz w:val="20"/>
                <w:szCs w:val="20"/>
              </w:rPr>
            </w:pPr>
          </w:p>
        </w:tc>
        <w:tc>
          <w:tcPr>
            <w:tcW w:w="1127" w:type="dxa"/>
          </w:tcPr>
          <w:p w14:paraId="72B4253A" w14:textId="77777777" w:rsidR="00F37EDC" w:rsidRPr="00350601" w:rsidRDefault="00F37EDC" w:rsidP="00F37EDC">
            <w:pPr>
              <w:rPr>
                <w:rFonts w:cstheme="minorHAnsi"/>
                <w:sz w:val="20"/>
                <w:szCs w:val="20"/>
              </w:rPr>
            </w:pPr>
          </w:p>
        </w:tc>
        <w:tc>
          <w:tcPr>
            <w:tcW w:w="1127" w:type="dxa"/>
          </w:tcPr>
          <w:p w14:paraId="04052234" w14:textId="77777777" w:rsidR="00F37EDC" w:rsidRPr="00350601" w:rsidRDefault="00F37EDC" w:rsidP="00F37EDC">
            <w:pPr>
              <w:rPr>
                <w:rFonts w:cstheme="minorHAnsi"/>
                <w:sz w:val="20"/>
                <w:szCs w:val="20"/>
              </w:rPr>
            </w:pPr>
          </w:p>
        </w:tc>
        <w:tc>
          <w:tcPr>
            <w:tcW w:w="1127" w:type="dxa"/>
          </w:tcPr>
          <w:p w14:paraId="53FDC961" w14:textId="77777777" w:rsidR="00F37EDC" w:rsidRPr="00350601" w:rsidRDefault="00F37EDC" w:rsidP="00F37EDC">
            <w:pPr>
              <w:rPr>
                <w:rFonts w:cstheme="minorHAnsi"/>
                <w:sz w:val="20"/>
                <w:szCs w:val="20"/>
              </w:rPr>
            </w:pPr>
          </w:p>
        </w:tc>
        <w:tc>
          <w:tcPr>
            <w:tcW w:w="1126" w:type="dxa"/>
          </w:tcPr>
          <w:p w14:paraId="4A2379AF" w14:textId="77777777" w:rsidR="00F37EDC" w:rsidRPr="00350601" w:rsidRDefault="00F37EDC" w:rsidP="00F37EDC">
            <w:pPr>
              <w:rPr>
                <w:rFonts w:cstheme="minorHAnsi"/>
                <w:sz w:val="20"/>
                <w:szCs w:val="20"/>
              </w:rPr>
            </w:pPr>
          </w:p>
        </w:tc>
      </w:tr>
      <w:tr w:rsidR="00F37EDC" w:rsidRPr="00350601" w14:paraId="700B6BC9" w14:textId="77777777" w:rsidTr="00F37EDC">
        <w:trPr>
          <w:trHeight w:val="726"/>
        </w:trPr>
        <w:tc>
          <w:tcPr>
            <w:tcW w:w="2504" w:type="dxa"/>
          </w:tcPr>
          <w:p w14:paraId="75073CE1" w14:textId="77777777" w:rsidR="00F37EDC" w:rsidRPr="00350601" w:rsidRDefault="00F37EDC" w:rsidP="00F37EDC">
            <w:pPr>
              <w:rPr>
                <w:rFonts w:cstheme="minorHAnsi"/>
                <w:sz w:val="20"/>
                <w:szCs w:val="20"/>
              </w:rPr>
            </w:pPr>
            <w:r>
              <w:rPr>
                <w:rFonts w:cstheme="minorHAnsi"/>
                <w:sz w:val="20"/>
                <w:szCs w:val="20"/>
              </w:rPr>
              <w:t>7.</w:t>
            </w:r>
            <w:r w:rsidRPr="00350601">
              <w:rPr>
                <w:rFonts w:cstheme="minorHAnsi"/>
                <w:sz w:val="20"/>
                <w:szCs w:val="20"/>
              </w:rPr>
              <w:t>Ev işleri hakkında (ör. Temizlik veya düzeni, çamaşır yıkama, ütü, onarım)</w:t>
            </w:r>
          </w:p>
        </w:tc>
        <w:tc>
          <w:tcPr>
            <w:tcW w:w="1080" w:type="dxa"/>
          </w:tcPr>
          <w:p w14:paraId="31B783A4" w14:textId="77777777" w:rsidR="00F37EDC" w:rsidRPr="00350601" w:rsidRDefault="00F37EDC" w:rsidP="00F37EDC">
            <w:pPr>
              <w:rPr>
                <w:rFonts w:cstheme="minorHAnsi"/>
                <w:sz w:val="20"/>
                <w:szCs w:val="20"/>
              </w:rPr>
            </w:pPr>
          </w:p>
        </w:tc>
        <w:tc>
          <w:tcPr>
            <w:tcW w:w="798" w:type="dxa"/>
          </w:tcPr>
          <w:p w14:paraId="684206D0" w14:textId="77777777" w:rsidR="00F37EDC" w:rsidRPr="00350601" w:rsidRDefault="00F37EDC" w:rsidP="00F37EDC">
            <w:pPr>
              <w:rPr>
                <w:rFonts w:cstheme="minorHAnsi"/>
                <w:sz w:val="20"/>
                <w:szCs w:val="20"/>
              </w:rPr>
            </w:pPr>
          </w:p>
        </w:tc>
        <w:tc>
          <w:tcPr>
            <w:tcW w:w="876" w:type="dxa"/>
          </w:tcPr>
          <w:p w14:paraId="480C4A68" w14:textId="77777777" w:rsidR="00F37EDC" w:rsidRPr="00350601" w:rsidRDefault="00F37EDC" w:rsidP="00F37EDC">
            <w:pPr>
              <w:rPr>
                <w:rFonts w:cstheme="minorHAnsi"/>
                <w:sz w:val="20"/>
                <w:szCs w:val="20"/>
              </w:rPr>
            </w:pPr>
          </w:p>
        </w:tc>
        <w:tc>
          <w:tcPr>
            <w:tcW w:w="1127" w:type="dxa"/>
          </w:tcPr>
          <w:p w14:paraId="1A8F4064" w14:textId="77777777" w:rsidR="00F37EDC" w:rsidRPr="00350601" w:rsidRDefault="00F37EDC" w:rsidP="00F37EDC">
            <w:pPr>
              <w:rPr>
                <w:rFonts w:cstheme="minorHAnsi"/>
                <w:sz w:val="20"/>
                <w:szCs w:val="20"/>
              </w:rPr>
            </w:pPr>
          </w:p>
        </w:tc>
        <w:tc>
          <w:tcPr>
            <w:tcW w:w="1127" w:type="dxa"/>
          </w:tcPr>
          <w:p w14:paraId="04A5F02F" w14:textId="77777777" w:rsidR="00F37EDC" w:rsidRPr="00350601" w:rsidRDefault="00F37EDC" w:rsidP="00F37EDC">
            <w:pPr>
              <w:rPr>
                <w:rFonts w:cstheme="minorHAnsi"/>
                <w:sz w:val="20"/>
                <w:szCs w:val="20"/>
              </w:rPr>
            </w:pPr>
          </w:p>
        </w:tc>
        <w:tc>
          <w:tcPr>
            <w:tcW w:w="1127" w:type="dxa"/>
          </w:tcPr>
          <w:p w14:paraId="6CFBE2DC" w14:textId="77777777" w:rsidR="00F37EDC" w:rsidRPr="00350601" w:rsidRDefault="00F37EDC" w:rsidP="00F37EDC">
            <w:pPr>
              <w:rPr>
                <w:rFonts w:cstheme="minorHAnsi"/>
                <w:sz w:val="20"/>
                <w:szCs w:val="20"/>
              </w:rPr>
            </w:pPr>
          </w:p>
        </w:tc>
        <w:tc>
          <w:tcPr>
            <w:tcW w:w="1126" w:type="dxa"/>
          </w:tcPr>
          <w:p w14:paraId="163AFD12" w14:textId="77777777" w:rsidR="00F37EDC" w:rsidRPr="00350601" w:rsidRDefault="00F37EDC" w:rsidP="00F37EDC">
            <w:pPr>
              <w:rPr>
                <w:rFonts w:cstheme="minorHAnsi"/>
                <w:sz w:val="20"/>
                <w:szCs w:val="20"/>
              </w:rPr>
            </w:pPr>
          </w:p>
        </w:tc>
      </w:tr>
      <w:tr w:rsidR="00F37EDC" w:rsidRPr="00350601" w14:paraId="2E375012" w14:textId="77777777" w:rsidTr="00F37EDC">
        <w:trPr>
          <w:trHeight w:val="488"/>
        </w:trPr>
        <w:tc>
          <w:tcPr>
            <w:tcW w:w="2504" w:type="dxa"/>
          </w:tcPr>
          <w:p w14:paraId="0132EC78" w14:textId="77777777" w:rsidR="00F37EDC" w:rsidRPr="00350601" w:rsidRDefault="00F37EDC" w:rsidP="00F37EDC">
            <w:pPr>
              <w:rPr>
                <w:rFonts w:cstheme="minorHAnsi"/>
                <w:sz w:val="20"/>
                <w:szCs w:val="20"/>
              </w:rPr>
            </w:pPr>
            <w:r>
              <w:rPr>
                <w:rFonts w:cstheme="minorHAnsi"/>
                <w:sz w:val="20"/>
                <w:szCs w:val="20"/>
              </w:rPr>
              <w:t>8.</w:t>
            </w:r>
            <w:r w:rsidRPr="00350601">
              <w:rPr>
                <w:rFonts w:cstheme="minorHAnsi"/>
                <w:sz w:val="20"/>
                <w:szCs w:val="20"/>
              </w:rPr>
              <w:t>Kişisel temizlik/hijyen hakkında</w:t>
            </w:r>
          </w:p>
        </w:tc>
        <w:tc>
          <w:tcPr>
            <w:tcW w:w="1080" w:type="dxa"/>
          </w:tcPr>
          <w:p w14:paraId="19A6612E" w14:textId="77777777" w:rsidR="00F37EDC" w:rsidRPr="00350601" w:rsidRDefault="00F37EDC" w:rsidP="00F37EDC">
            <w:pPr>
              <w:rPr>
                <w:rFonts w:cstheme="minorHAnsi"/>
                <w:sz w:val="20"/>
                <w:szCs w:val="20"/>
              </w:rPr>
            </w:pPr>
          </w:p>
        </w:tc>
        <w:tc>
          <w:tcPr>
            <w:tcW w:w="798" w:type="dxa"/>
          </w:tcPr>
          <w:p w14:paraId="1EEAF449" w14:textId="77777777" w:rsidR="00F37EDC" w:rsidRPr="00350601" w:rsidRDefault="00F37EDC" w:rsidP="00F37EDC">
            <w:pPr>
              <w:rPr>
                <w:rFonts w:cstheme="minorHAnsi"/>
                <w:sz w:val="20"/>
                <w:szCs w:val="20"/>
              </w:rPr>
            </w:pPr>
          </w:p>
        </w:tc>
        <w:tc>
          <w:tcPr>
            <w:tcW w:w="876" w:type="dxa"/>
          </w:tcPr>
          <w:p w14:paraId="36AA59F1" w14:textId="77777777" w:rsidR="00F37EDC" w:rsidRPr="00350601" w:rsidRDefault="00F37EDC" w:rsidP="00F37EDC">
            <w:pPr>
              <w:rPr>
                <w:rFonts w:cstheme="minorHAnsi"/>
                <w:sz w:val="20"/>
                <w:szCs w:val="20"/>
              </w:rPr>
            </w:pPr>
          </w:p>
        </w:tc>
        <w:tc>
          <w:tcPr>
            <w:tcW w:w="1127" w:type="dxa"/>
          </w:tcPr>
          <w:p w14:paraId="40494456" w14:textId="77777777" w:rsidR="00F37EDC" w:rsidRPr="00350601" w:rsidRDefault="00F37EDC" w:rsidP="00F37EDC">
            <w:pPr>
              <w:rPr>
                <w:rFonts w:cstheme="minorHAnsi"/>
                <w:sz w:val="20"/>
                <w:szCs w:val="20"/>
              </w:rPr>
            </w:pPr>
          </w:p>
        </w:tc>
        <w:tc>
          <w:tcPr>
            <w:tcW w:w="1127" w:type="dxa"/>
          </w:tcPr>
          <w:p w14:paraId="55CF67DD" w14:textId="77777777" w:rsidR="00F37EDC" w:rsidRPr="00350601" w:rsidRDefault="00F37EDC" w:rsidP="00F37EDC">
            <w:pPr>
              <w:rPr>
                <w:rFonts w:cstheme="minorHAnsi"/>
                <w:sz w:val="20"/>
                <w:szCs w:val="20"/>
              </w:rPr>
            </w:pPr>
          </w:p>
        </w:tc>
        <w:tc>
          <w:tcPr>
            <w:tcW w:w="1127" w:type="dxa"/>
          </w:tcPr>
          <w:p w14:paraId="10D07436" w14:textId="77777777" w:rsidR="00F37EDC" w:rsidRPr="00350601" w:rsidRDefault="00F37EDC" w:rsidP="00F37EDC">
            <w:pPr>
              <w:rPr>
                <w:rFonts w:cstheme="minorHAnsi"/>
                <w:sz w:val="20"/>
                <w:szCs w:val="20"/>
              </w:rPr>
            </w:pPr>
          </w:p>
        </w:tc>
        <w:tc>
          <w:tcPr>
            <w:tcW w:w="1126" w:type="dxa"/>
          </w:tcPr>
          <w:p w14:paraId="2806F6D0" w14:textId="77777777" w:rsidR="00F37EDC" w:rsidRPr="00350601" w:rsidRDefault="00F37EDC" w:rsidP="00F37EDC">
            <w:pPr>
              <w:rPr>
                <w:rFonts w:cstheme="minorHAnsi"/>
                <w:sz w:val="20"/>
                <w:szCs w:val="20"/>
              </w:rPr>
            </w:pPr>
          </w:p>
        </w:tc>
      </w:tr>
      <w:tr w:rsidR="00F37EDC" w:rsidRPr="00350601" w14:paraId="46F8CAAF" w14:textId="77777777" w:rsidTr="00F37EDC">
        <w:trPr>
          <w:trHeight w:val="977"/>
        </w:trPr>
        <w:tc>
          <w:tcPr>
            <w:tcW w:w="2504" w:type="dxa"/>
          </w:tcPr>
          <w:p w14:paraId="1B079975" w14:textId="77777777" w:rsidR="00F37EDC" w:rsidRPr="00350601" w:rsidRDefault="00F37EDC" w:rsidP="00F37EDC">
            <w:pPr>
              <w:rPr>
                <w:rFonts w:cstheme="minorHAnsi"/>
                <w:sz w:val="20"/>
                <w:szCs w:val="20"/>
              </w:rPr>
            </w:pPr>
            <w:r>
              <w:rPr>
                <w:rFonts w:cstheme="minorHAnsi"/>
                <w:sz w:val="20"/>
                <w:szCs w:val="20"/>
              </w:rPr>
              <w:t>9.</w:t>
            </w:r>
            <w:r w:rsidRPr="00350601">
              <w:rPr>
                <w:rFonts w:cstheme="minorHAnsi"/>
                <w:sz w:val="20"/>
                <w:szCs w:val="20"/>
              </w:rPr>
              <w:t>Yemek hazırlama hakkında (ör. Ne satın alınacak, hangi yiyecekler pişirilecek veya ne kadar yenecek)</w:t>
            </w:r>
          </w:p>
        </w:tc>
        <w:tc>
          <w:tcPr>
            <w:tcW w:w="1080" w:type="dxa"/>
          </w:tcPr>
          <w:p w14:paraId="0D96EBF5" w14:textId="77777777" w:rsidR="00F37EDC" w:rsidRPr="00350601" w:rsidRDefault="00F37EDC" w:rsidP="00F37EDC">
            <w:pPr>
              <w:rPr>
                <w:rFonts w:cstheme="minorHAnsi"/>
                <w:sz w:val="20"/>
                <w:szCs w:val="20"/>
              </w:rPr>
            </w:pPr>
          </w:p>
        </w:tc>
        <w:tc>
          <w:tcPr>
            <w:tcW w:w="798" w:type="dxa"/>
          </w:tcPr>
          <w:p w14:paraId="71E6D04C" w14:textId="77777777" w:rsidR="00F37EDC" w:rsidRPr="00350601" w:rsidRDefault="00F37EDC" w:rsidP="00F37EDC">
            <w:pPr>
              <w:rPr>
                <w:rFonts w:cstheme="minorHAnsi"/>
                <w:sz w:val="20"/>
                <w:szCs w:val="20"/>
              </w:rPr>
            </w:pPr>
          </w:p>
        </w:tc>
        <w:tc>
          <w:tcPr>
            <w:tcW w:w="876" w:type="dxa"/>
          </w:tcPr>
          <w:p w14:paraId="3ED1D996" w14:textId="77777777" w:rsidR="00F37EDC" w:rsidRPr="00350601" w:rsidRDefault="00F37EDC" w:rsidP="00F37EDC">
            <w:pPr>
              <w:rPr>
                <w:rFonts w:cstheme="minorHAnsi"/>
                <w:sz w:val="20"/>
                <w:szCs w:val="20"/>
              </w:rPr>
            </w:pPr>
          </w:p>
        </w:tc>
        <w:tc>
          <w:tcPr>
            <w:tcW w:w="1127" w:type="dxa"/>
          </w:tcPr>
          <w:p w14:paraId="13953194" w14:textId="77777777" w:rsidR="00F37EDC" w:rsidRPr="00350601" w:rsidRDefault="00F37EDC" w:rsidP="00F37EDC">
            <w:pPr>
              <w:rPr>
                <w:rFonts w:cstheme="minorHAnsi"/>
                <w:sz w:val="20"/>
                <w:szCs w:val="20"/>
              </w:rPr>
            </w:pPr>
          </w:p>
        </w:tc>
        <w:tc>
          <w:tcPr>
            <w:tcW w:w="1127" w:type="dxa"/>
          </w:tcPr>
          <w:p w14:paraId="5D9BA553" w14:textId="77777777" w:rsidR="00F37EDC" w:rsidRPr="00350601" w:rsidRDefault="00F37EDC" w:rsidP="00F37EDC">
            <w:pPr>
              <w:rPr>
                <w:rFonts w:cstheme="minorHAnsi"/>
                <w:sz w:val="20"/>
                <w:szCs w:val="20"/>
              </w:rPr>
            </w:pPr>
          </w:p>
        </w:tc>
        <w:tc>
          <w:tcPr>
            <w:tcW w:w="1127" w:type="dxa"/>
          </w:tcPr>
          <w:p w14:paraId="37224196" w14:textId="77777777" w:rsidR="00F37EDC" w:rsidRPr="00350601" w:rsidRDefault="00F37EDC" w:rsidP="00F37EDC">
            <w:pPr>
              <w:rPr>
                <w:rFonts w:cstheme="minorHAnsi"/>
                <w:sz w:val="20"/>
                <w:szCs w:val="20"/>
              </w:rPr>
            </w:pPr>
          </w:p>
        </w:tc>
        <w:tc>
          <w:tcPr>
            <w:tcW w:w="1126" w:type="dxa"/>
          </w:tcPr>
          <w:p w14:paraId="383AE891" w14:textId="77777777" w:rsidR="00F37EDC" w:rsidRPr="00350601" w:rsidRDefault="00F37EDC" w:rsidP="00F37EDC">
            <w:pPr>
              <w:rPr>
                <w:rFonts w:cstheme="minorHAnsi"/>
                <w:sz w:val="20"/>
                <w:szCs w:val="20"/>
              </w:rPr>
            </w:pPr>
          </w:p>
        </w:tc>
      </w:tr>
      <w:tr w:rsidR="00F37EDC" w:rsidRPr="00350601" w14:paraId="02E447FC" w14:textId="77777777" w:rsidTr="00F37EDC">
        <w:trPr>
          <w:trHeight w:val="977"/>
        </w:trPr>
        <w:tc>
          <w:tcPr>
            <w:tcW w:w="2504" w:type="dxa"/>
          </w:tcPr>
          <w:p w14:paraId="51846467"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10.</w:t>
            </w:r>
            <w:r w:rsidRPr="00350601">
              <w:rPr>
                <w:rFonts w:asciiTheme="minorHAnsi" w:hAnsiTheme="minorHAnsi" w:cstheme="minorHAnsi"/>
                <w:bCs/>
                <w:sz w:val="20"/>
                <w:szCs w:val="20"/>
              </w:rPr>
              <w:t xml:space="preserve">İş veya istihdam hakkında (örneğin, bir iş bulmak, bir işe gitmek, evde çalışmak için sessiz bir alana ihtiyacı) </w:t>
            </w:r>
          </w:p>
        </w:tc>
        <w:tc>
          <w:tcPr>
            <w:tcW w:w="1080" w:type="dxa"/>
          </w:tcPr>
          <w:p w14:paraId="5F0CB289" w14:textId="77777777" w:rsidR="00F37EDC" w:rsidRPr="00350601" w:rsidRDefault="00F37EDC" w:rsidP="00F37EDC">
            <w:pPr>
              <w:rPr>
                <w:rFonts w:cstheme="minorHAnsi"/>
                <w:sz w:val="20"/>
                <w:szCs w:val="20"/>
              </w:rPr>
            </w:pPr>
          </w:p>
        </w:tc>
        <w:tc>
          <w:tcPr>
            <w:tcW w:w="798" w:type="dxa"/>
          </w:tcPr>
          <w:p w14:paraId="052A19EC" w14:textId="77777777" w:rsidR="00F37EDC" w:rsidRPr="00350601" w:rsidRDefault="00F37EDC" w:rsidP="00F37EDC">
            <w:pPr>
              <w:rPr>
                <w:rFonts w:cstheme="minorHAnsi"/>
                <w:sz w:val="20"/>
                <w:szCs w:val="20"/>
              </w:rPr>
            </w:pPr>
          </w:p>
        </w:tc>
        <w:tc>
          <w:tcPr>
            <w:tcW w:w="876" w:type="dxa"/>
          </w:tcPr>
          <w:p w14:paraId="3B3138A5" w14:textId="77777777" w:rsidR="00F37EDC" w:rsidRPr="00350601" w:rsidRDefault="00F37EDC" w:rsidP="00F37EDC">
            <w:pPr>
              <w:rPr>
                <w:rFonts w:cstheme="minorHAnsi"/>
                <w:sz w:val="20"/>
                <w:szCs w:val="20"/>
              </w:rPr>
            </w:pPr>
          </w:p>
        </w:tc>
        <w:tc>
          <w:tcPr>
            <w:tcW w:w="1127" w:type="dxa"/>
          </w:tcPr>
          <w:p w14:paraId="6A56D779" w14:textId="77777777" w:rsidR="00F37EDC" w:rsidRPr="00350601" w:rsidRDefault="00F37EDC" w:rsidP="00F37EDC">
            <w:pPr>
              <w:rPr>
                <w:rFonts w:cstheme="minorHAnsi"/>
                <w:sz w:val="20"/>
                <w:szCs w:val="20"/>
              </w:rPr>
            </w:pPr>
          </w:p>
        </w:tc>
        <w:tc>
          <w:tcPr>
            <w:tcW w:w="1127" w:type="dxa"/>
          </w:tcPr>
          <w:p w14:paraId="20952C61" w14:textId="77777777" w:rsidR="00F37EDC" w:rsidRPr="00350601" w:rsidRDefault="00F37EDC" w:rsidP="00F37EDC">
            <w:pPr>
              <w:rPr>
                <w:rFonts w:cstheme="minorHAnsi"/>
                <w:sz w:val="20"/>
                <w:szCs w:val="20"/>
              </w:rPr>
            </w:pPr>
          </w:p>
        </w:tc>
        <w:tc>
          <w:tcPr>
            <w:tcW w:w="1127" w:type="dxa"/>
          </w:tcPr>
          <w:p w14:paraId="15D43C8A" w14:textId="77777777" w:rsidR="00F37EDC" w:rsidRPr="00350601" w:rsidRDefault="00F37EDC" w:rsidP="00F37EDC">
            <w:pPr>
              <w:rPr>
                <w:rFonts w:cstheme="minorHAnsi"/>
                <w:sz w:val="20"/>
                <w:szCs w:val="20"/>
              </w:rPr>
            </w:pPr>
          </w:p>
        </w:tc>
        <w:tc>
          <w:tcPr>
            <w:tcW w:w="1126" w:type="dxa"/>
          </w:tcPr>
          <w:p w14:paraId="0A232F8F" w14:textId="77777777" w:rsidR="00F37EDC" w:rsidRPr="00350601" w:rsidRDefault="00F37EDC" w:rsidP="00F37EDC">
            <w:pPr>
              <w:rPr>
                <w:rFonts w:cstheme="minorHAnsi"/>
                <w:sz w:val="20"/>
                <w:szCs w:val="20"/>
              </w:rPr>
            </w:pPr>
          </w:p>
        </w:tc>
      </w:tr>
      <w:tr w:rsidR="00F37EDC" w:rsidRPr="00350601" w14:paraId="3AD5E60D" w14:textId="77777777" w:rsidTr="00F37EDC">
        <w:trPr>
          <w:trHeight w:val="726"/>
        </w:trPr>
        <w:tc>
          <w:tcPr>
            <w:tcW w:w="2504" w:type="dxa"/>
          </w:tcPr>
          <w:p w14:paraId="0AAA4985"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11.</w:t>
            </w:r>
            <w:r w:rsidRPr="00350601">
              <w:rPr>
                <w:rFonts w:asciiTheme="minorHAnsi" w:hAnsiTheme="minorHAnsi" w:cstheme="minorHAnsi"/>
                <w:bCs/>
                <w:sz w:val="20"/>
                <w:szCs w:val="20"/>
              </w:rPr>
              <w:t xml:space="preserve">Mali konular hakkında (ör. Harcamalar, satın almalar, fatura ödeme) </w:t>
            </w:r>
          </w:p>
        </w:tc>
        <w:tc>
          <w:tcPr>
            <w:tcW w:w="1080" w:type="dxa"/>
          </w:tcPr>
          <w:p w14:paraId="41D324EC" w14:textId="77777777" w:rsidR="00F37EDC" w:rsidRPr="00350601" w:rsidRDefault="00F37EDC" w:rsidP="00F37EDC">
            <w:pPr>
              <w:rPr>
                <w:rFonts w:cstheme="minorHAnsi"/>
                <w:sz w:val="20"/>
                <w:szCs w:val="20"/>
              </w:rPr>
            </w:pPr>
          </w:p>
        </w:tc>
        <w:tc>
          <w:tcPr>
            <w:tcW w:w="798" w:type="dxa"/>
          </w:tcPr>
          <w:p w14:paraId="5C3C45A5" w14:textId="77777777" w:rsidR="00F37EDC" w:rsidRPr="00350601" w:rsidRDefault="00F37EDC" w:rsidP="00F37EDC">
            <w:pPr>
              <w:rPr>
                <w:rFonts w:cstheme="minorHAnsi"/>
                <w:sz w:val="20"/>
                <w:szCs w:val="20"/>
              </w:rPr>
            </w:pPr>
          </w:p>
        </w:tc>
        <w:tc>
          <w:tcPr>
            <w:tcW w:w="876" w:type="dxa"/>
          </w:tcPr>
          <w:p w14:paraId="0F48A648" w14:textId="77777777" w:rsidR="00F37EDC" w:rsidRPr="00350601" w:rsidRDefault="00F37EDC" w:rsidP="00F37EDC">
            <w:pPr>
              <w:rPr>
                <w:rFonts w:cstheme="minorHAnsi"/>
                <w:sz w:val="20"/>
                <w:szCs w:val="20"/>
              </w:rPr>
            </w:pPr>
          </w:p>
        </w:tc>
        <w:tc>
          <w:tcPr>
            <w:tcW w:w="1127" w:type="dxa"/>
          </w:tcPr>
          <w:p w14:paraId="711FDBBD" w14:textId="77777777" w:rsidR="00F37EDC" w:rsidRPr="00350601" w:rsidRDefault="00F37EDC" w:rsidP="00F37EDC">
            <w:pPr>
              <w:rPr>
                <w:rFonts w:cstheme="minorHAnsi"/>
                <w:sz w:val="20"/>
                <w:szCs w:val="20"/>
              </w:rPr>
            </w:pPr>
          </w:p>
        </w:tc>
        <w:tc>
          <w:tcPr>
            <w:tcW w:w="1127" w:type="dxa"/>
          </w:tcPr>
          <w:p w14:paraId="6E3DDBB7" w14:textId="77777777" w:rsidR="00F37EDC" w:rsidRPr="00350601" w:rsidRDefault="00F37EDC" w:rsidP="00F37EDC">
            <w:pPr>
              <w:rPr>
                <w:rFonts w:cstheme="minorHAnsi"/>
                <w:sz w:val="20"/>
                <w:szCs w:val="20"/>
              </w:rPr>
            </w:pPr>
          </w:p>
        </w:tc>
        <w:tc>
          <w:tcPr>
            <w:tcW w:w="1127" w:type="dxa"/>
          </w:tcPr>
          <w:p w14:paraId="5622F7A3" w14:textId="77777777" w:rsidR="00F37EDC" w:rsidRPr="00350601" w:rsidRDefault="00F37EDC" w:rsidP="00F37EDC">
            <w:pPr>
              <w:rPr>
                <w:rFonts w:cstheme="minorHAnsi"/>
                <w:sz w:val="20"/>
                <w:szCs w:val="20"/>
              </w:rPr>
            </w:pPr>
          </w:p>
        </w:tc>
        <w:tc>
          <w:tcPr>
            <w:tcW w:w="1126" w:type="dxa"/>
          </w:tcPr>
          <w:p w14:paraId="1683014F" w14:textId="77777777" w:rsidR="00F37EDC" w:rsidRPr="00350601" w:rsidRDefault="00F37EDC" w:rsidP="00F37EDC">
            <w:pPr>
              <w:rPr>
                <w:rFonts w:cstheme="minorHAnsi"/>
                <w:sz w:val="20"/>
                <w:szCs w:val="20"/>
              </w:rPr>
            </w:pPr>
          </w:p>
        </w:tc>
      </w:tr>
      <w:tr w:rsidR="00F37EDC" w:rsidRPr="00350601" w14:paraId="25A3D264" w14:textId="77777777" w:rsidTr="00F37EDC">
        <w:trPr>
          <w:trHeight w:val="488"/>
        </w:trPr>
        <w:tc>
          <w:tcPr>
            <w:tcW w:w="2504" w:type="dxa"/>
          </w:tcPr>
          <w:p w14:paraId="3AE75CF6"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12.</w:t>
            </w:r>
            <w:r w:rsidRPr="00350601">
              <w:rPr>
                <w:rFonts w:asciiTheme="minorHAnsi" w:hAnsiTheme="minorHAnsi" w:cstheme="minorHAnsi"/>
                <w:bCs/>
                <w:sz w:val="20"/>
                <w:szCs w:val="20"/>
              </w:rPr>
              <w:t xml:space="preserve">Mahremiyetin korunması hakkında </w:t>
            </w:r>
          </w:p>
        </w:tc>
        <w:tc>
          <w:tcPr>
            <w:tcW w:w="1080" w:type="dxa"/>
          </w:tcPr>
          <w:p w14:paraId="58E613D8" w14:textId="77777777" w:rsidR="00F37EDC" w:rsidRPr="00350601" w:rsidRDefault="00F37EDC" w:rsidP="00F37EDC">
            <w:pPr>
              <w:rPr>
                <w:rFonts w:cstheme="minorHAnsi"/>
                <w:sz w:val="20"/>
                <w:szCs w:val="20"/>
              </w:rPr>
            </w:pPr>
          </w:p>
        </w:tc>
        <w:tc>
          <w:tcPr>
            <w:tcW w:w="798" w:type="dxa"/>
          </w:tcPr>
          <w:p w14:paraId="0D943471" w14:textId="77777777" w:rsidR="00F37EDC" w:rsidRPr="00350601" w:rsidRDefault="00F37EDC" w:rsidP="00F37EDC">
            <w:pPr>
              <w:rPr>
                <w:rFonts w:cstheme="minorHAnsi"/>
                <w:sz w:val="20"/>
                <w:szCs w:val="20"/>
              </w:rPr>
            </w:pPr>
          </w:p>
        </w:tc>
        <w:tc>
          <w:tcPr>
            <w:tcW w:w="876" w:type="dxa"/>
          </w:tcPr>
          <w:p w14:paraId="09AC86E8" w14:textId="77777777" w:rsidR="00F37EDC" w:rsidRPr="00350601" w:rsidRDefault="00F37EDC" w:rsidP="00F37EDC">
            <w:pPr>
              <w:rPr>
                <w:rFonts w:cstheme="minorHAnsi"/>
                <w:sz w:val="20"/>
                <w:szCs w:val="20"/>
              </w:rPr>
            </w:pPr>
          </w:p>
        </w:tc>
        <w:tc>
          <w:tcPr>
            <w:tcW w:w="1127" w:type="dxa"/>
          </w:tcPr>
          <w:p w14:paraId="3AC01A12" w14:textId="77777777" w:rsidR="00F37EDC" w:rsidRPr="00350601" w:rsidRDefault="00F37EDC" w:rsidP="00F37EDC">
            <w:pPr>
              <w:rPr>
                <w:rFonts w:cstheme="minorHAnsi"/>
                <w:sz w:val="20"/>
                <w:szCs w:val="20"/>
              </w:rPr>
            </w:pPr>
          </w:p>
        </w:tc>
        <w:tc>
          <w:tcPr>
            <w:tcW w:w="1127" w:type="dxa"/>
          </w:tcPr>
          <w:p w14:paraId="76B4E952" w14:textId="77777777" w:rsidR="00F37EDC" w:rsidRPr="00350601" w:rsidRDefault="00F37EDC" w:rsidP="00F37EDC">
            <w:pPr>
              <w:rPr>
                <w:rFonts w:cstheme="minorHAnsi"/>
                <w:sz w:val="20"/>
                <w:szCs w:val="20"/>
              </w:rPr>
            </w:pPr>
          </w:p>
        </w:tc>
        <w:tc>
          <w:tcPr>
            <w:tcW w:w="1127" w:type="dxa"/>
          </w:tcPr>
          <w:p w14:paraId="1567E541" w14:textId="77777777" w:rsidR="00F37EDC" w:rsidRPr="00350601" w:rsidRDefault="00F37EDC" w:rsidP="00F37EDC">
            <w:pPr>
              <w:rPr>
                <w:rFonts w:cstheme="minorHAnsi"/>
                <w:sz w:val="20"/>
                <w:szCs w:val="20"/>
              </w:rPr>
            </w:pPr>
          </w:p>
        </w:tc>
        <w:tc>
          <w:tcPr>
            <w:tcW w:w="1126" w:type="dxa"/>
          </w:tcPr>
          <w:p w14:paraId="4DD2A8D5" w14:textId="77777777" w:rsidR="00F37EDC" w:rsidRPr="00350601" w:rsidRDefault="00F37EDC" w:rsidP="00F37EDC">
            <w:pPr>
              <w:rPr>
                <w:rFonts w:cstheme="minorHAnsi"/>
                <w:sz w:val="20"/>
                <w:szCs w:val="20"/>
              </w:rPr>
            </w:pPr>
          </w:p>
        </w:tc>
      </w:tr>
      <w:tr w:rsidR="00F37EDC" w:rsidRPr="00350601" w14:paraId="2E98E5D3" w14:textId="77777777" w:rsidTr="00F37EDC">
        <w:trPr>
          <w:trHeight w:val="1454"/>
        </w:trPr>
        <w:tc>
          <w:tcPr>
            <w:tcW w:w="2504" w:type="dxa"/>
          </w:tcPr>
          <w:p w14:paraId="18CB0618"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lastRenderedPageBreak/>
              <w:t>13.</w:t>
            </w:r>
            <w:r w:rsidRPr="00350601">
              <w:rPr>
                <w:rFonts w:asciiTheme="minorHAnsi" w:hAnsiTheme="minorHAnsi" w:cstheme="minorHAnsi"/>
                <w:bCs/>
                <w:sz w:val="20"/>
                <w:szCs w:val="20"/>
              </w:rPr>
              <w:t xml:space="preserve">Haberler veya Sosyal Medya hakkında (ör. Çok fazla haber izlemek, insanların sosyal medyadan inandıkları şeyler, insanların sosyal medyada paylaştıkları) </w:t>
            </w:r>
          </w:p>
        </w:tc>
        <w:tc>
          <w:tcPr>
            <w:tcW w:w="1080" w:type="dxa"/>
          </w:tcPr>
          <w:p w14:paraId="3FB5904C" w14:textId="77777777" w:rsidR="00F37EDC" w:rsidRPr="00350601" w:rsidRDefault="00F37EDC" w:rsidP="00F37EDC">
            <w:pPr>
              <w:rPr>
                <w:rFonts w:cstheme="minorHAnsi"/>
                <w:sz w:val="20"/>
                <w:szCs w:val="20"/>
              </w:rPr>
            </w:pPr>
          </w:p>
        </w:tc>
        <w:tc>
          <w:tcPr>
            <w:tcW w:w="798" w:type="dxa"/>
          </w:tcPr>
          <w:p w14:paraId="336D9BB0" w14:textId="77777777" w:rsidR="00F37EDC" w:rsidRPr="00350601" w:rsidRDefault="00F37EDC" w:rsidP="00F37EDC">
            <w:pPr>
              <w:rPr>
                <w:rFonts w:cstheme="minorHAnsi"/>
                <w:sz w:val="20"/>
                <w:szCs w:val="20"/>
              </w:rPr>
            </w:pPr>
          </w:p>
        </w:tc>
        <w:tc>
          <w:tcPr>
            <w:tcW w:w="876" w:type="dxa"/>
          </w:tcPr>
          <w:p w14:paraId="0EFA6DE1" w14:textId="77777777" w:rsidR="00F37EDC" w:rsidRPr="00350601" w:rsidRDefault="00F37EDC" w:rsidP="00F37EDC">
            <w:pPr>
              <w:rPr>
                <w:rFonts w:cstheme="minorHAnsi"/>
                <w:sz w:val="20"/>
                <w:szCs w:val="20"/>
              </w:rPr>
            </w:pPr>
          </w:p>
        </w:tc>
        <w:tc>
          <w:tcPr>
            <w:tcW w:w="1127" w:type="dxa"/>
          </w:tcPr>
          <w:p w14:paraId="38561A65" w14:textId="77777777" w:rsidR="00F37EDC" w:rsidRPr="00350601" w:rsidRDefault="00F37EDC" w:rsidP="00F37EDC">
            <w:pPr>
              <w:rPr>
                <w:rFonts w:cstheme="minorHAnsi"/>
                <w:sz w:val="20"/>
                <w:szCs w:val="20"/>
              </w:rPr>
            </w:pPr>
          </w:p>
        </w:tc>
        <w:tc>
          <w:tcPr>
            <w:tcW w:w="1127" w:type="dxa"/>
          </w:tcPr>
          <w:p w14:paraId="5A3F5D5F" w14:textId="77777777" w:rsidR="00F37EDC" w:rsidRPr="00350601" w:rsidRDefault="00F37EDC" w:rsidP="00F37EDC">
            <w:pPr>
              <w:rPr>
                <w:rFonts w:cstheme="minorHAnsi"/>
                <w:sz w:val="20"/>
                <w:szCs w:val="20"/>
              </w:rPr>
            </w:pPr>
          </w:p>
        </w:tc>
        <w:tc>
          <w:tcPr>
            <w:tcW w:w="1127" w:type="dxa"/>
          </w:tcPr>
          <w:p w14:paraId="4BEDE6B1" w14:textId="77777777" w:rsidR="00F37EDC" w:rsidRPr="00350601" w:rsidRDefault="00F37EDC" w:rsidP="00F37EDC">
            <w:pPr>
              <w:rPr>
                <w:rFonts w:cstheme="minorHAnsi"/>
                <w:sz w:val="20"/>
                <w:szCs w:val="20"/>
              </w:rPr>
            </w:pPr>
          </w:p>
        </w:tc>
        <w:tc>
          <w:tcPr>
            <w:tcW w:w="1126" w:type="dxa"/>
          </w:tcPr>
          <w:p w14:paraId="00B804B3" w14:textId="77777777" w:rsidR="00F37EDC" w:rsidRPr="00350601" w:rsidRDefault="00F37EDC" w:rsidP="00F37EDC">
            <w:pPr>
              <w:rPr>
                <w:rFonts w:cstheme="minorHAnsi"/>
                <w:sz w:val="20"/>
                <w:szCs w:val="20"/>
              </w:rPr>
            </w:pPr>
          </w:p>
        </w:tc>
      </w:tr>
      <w:tr w:rsidR="00F37EDC" w:rsidRPr="00350601" w14:paraId="77505A39" w14:textId="77777777" w:rsidTr="00F37EDC">
        <w:trPr>
          <w:trHeight w:val="488"/>
        </w:trPr>
        <w:tc>
          <w:tcPr>
            <w:tcW w:w="2504" w:type="dxa"/>
          </w:tcPr>
          <w:p w14:paraId="3AB59C3B"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14.</w:t>
            </w:r>
            <w:r w:rsidRPr="00350601">
              <w:rPr>
                <w:rFonts w:asciiTheme="minorHAnsi" w:hAnsiTheme="minorHAnsi" w:cstheme="minorHAnsi"/>
                <w:bCs/>
                <w:sz w:val="20"/>
                <w:szCs w:val="20"/>
              </w:rPr>
              <w:t xml:space="preserve">Alkol, tütün veya uyuşturucu kullanımı hakkında </w:t>
            </w:r>
          </w:p>
        </w:tc>
        <w:tc>
          <w:tcPr>
            <w:tcW w:w="1080" w:type="dxa"/>
          </w:tcPr>
          <w:p w14:paraId="64375AD6" w14:textId="77777777" w:rsidR="00F37EDC" w:rsidRPr="00350601" w:rsidRDefault="00F37EDC" w:rsidP="00F37EDC">
            <w:pPr>
              <w:rPr>
                <w:rFonts w:cstheme="minorHAnsi"/>
                <w:sz w:val="20"/>
                <w:szCs w:val="20"/>
              </w:rPr>
            </w:pPr>
          </w:p>
        </w:tc>
        <w:tc>
          <w:tcPr>
            <w:tcW w:w="798" w:type="dxa"/>
          </w:tcPr>
          <w:p w14:paraId="3AA4AC58" w14:textId="77777777" w:rsidR="00F37EDC" w:rsidRPr="00350601" w:rsidRDefault="00F37EDC" w:rsidP="00F37EDC">
            <w:pPr>
              <w:rPr>
                <w:rFonts w:cstheme="minorHAnsi"/>
                <w:sz w:val="20"/>
                <w:szCs w:val="20"/>
              </w:rPr>
            </w:pPr>
          </w:p>
        </w:tc>
        <w:tc>
          <w:tcPr>
            <w:tcW w:w="876" w:type="dxa"/>
          </w:tcPr>
          <w:p w14:paraId="5A747552" w14:textId="77777777" w:rsidR="00F37EDC" w:rsidRPr="00350601" w:rsidRDefault="00F37EDC" w:rsidP="00F37EDC">
            <w:pPr>
              <w:rPr>
                <w:rFonts w:cstheme="minorHAnsi"/>
                <w:sz w:val="20"/>
                <w:szCs w:val="20"/>
              </w:rPr>
            </w:pPr>
          </w:p>
        </w:tc>
        <w:tc>
          <w:tcPr>
            <w:tcW w:w="1127" w:type="dxa"/>
          </w:tcPr>
          <w:p w14:paraId="40C5C453" w14:textId="77777777" w:rsidR="00F37EDC" w:rsidRPr="00350601" w:rsidRDefault="00F37EDC" w:rsidP="00F37EDC">
            <w:pPr>
              <w:rPr>
                <w:rFonts w:cstheme="minorHAnsi"/>
                <w:sz w:val="20"/>
                <w:szCs w:val="20"/>
              </w:rPr>
            </w:pPr>
          </w:p>
        </w:tc>
        <w:tc>
          <w:tcPr>
            <w:tcW w:w="1127" w:type="dxa"/>
          </w:tcPr>
          <w:p w14:paraId="7E096F74" w14:textId="77777777" w:rsidR="00F37EDC" w:rsidRPr="00350601" w:rsidRDefault="00F37EDC" w:rsidP="00F37EDC">
            <w:pPr>
              <w:rPr>
                <w:rFonts w:cstheme="minorHAnsi"/>
                <w:sz w:val="20"/>
                <w:szCs w:val="20"/>
              </w:rPr>
            </w:pPr>
          </w:p>
        </w:tc>
        <w:tc>
          <w:tcPr>
            <w:tcW w:w="1127" w:type="dxa"/>
          </w:tcPr>
          <w:p w14:paraId="4B05A409" w14:textId="77777777" w:rsidR="00F37EDC" w:rsidRPr="00350601" w:rsidRDefault="00F37EDC" w:rsidP="00F37EDC">
            <w:pPr>
              <w:rPr>
                <w:rFonts w:cstheme="minorHAnsi"/>
                <w:sz w:val="20"/>
                <w:szCs w:val="20"/>
              </w:rPr>
            </w:pPr>
          </w:p>
        </w:tc>
        <w:tc>
          <w:tcPr>
            <w:tcW w:w="1126" w:type="dxa"/>
          </w:tcPr>
          <w:p w14:paraId="3272C084" w14:textId="77777777" w:rsidR="00F37EDC" w:rsidRPr="00350601" w:rsidRDefault="00F37EDC" w:rsidP="00F37EDC">
            <w:pPr>
              <w:rPr>
                <w:rFonts w:cstheme="minorHAnsi"/>
                <w:sz w:val="20"/>
                <w:szCs w:val="20"/>
              </w:rPr>
            </w:pPr>
          </w:p>
        </w:tc>
      </w:tr>
      <w:tr w:rsidR="00F37EDC" w:rsidRPr="00350601" w14:paraId="0EBF9DB5" w14:textId="77777777" w:rsidTr="00F37EDC">
        <w:trPr>
          <w:trHeight w:val="238"/>
        </w:trPr>
        <w:tc>
          <w:tcPr>
            <w:tcW w:w="2504" w:type="dxa"/>
          </w:tcPr>
          <w:p w14:paraId="60A2277A"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15.</w:t>
            </w:r>
            <w:r w:rsidRPr="00350601">
              <w:rPr>
                <w:rFonts w:asciiTheme="minorHAnsi" w:hAnsiTheme="minorHAnsi" w:cstheme="minorHAnsi"/>
                <w:bCs/>
                <w:sz w:val="20"/>
                <w:szCs w:val="20"/>
              </w:rPr>
              <w:t xml:space="preserve">Siyaset, politika hakkında </w:t>
            </w:r>
          </w:p>
        </w:tc>
        <w:tc>
          <w:tcPr>
            <w:tcW w:w="1080" w:type="dxa"/>
          </w:tcPr>
          <w:p w14:paraId="47D16D61" w14:textId="77777777" w:rsidR="00F37EDC" w:rsidRPr="00350601" w:rsidRDefault="00F37EDC" w:rsidP="00F37EDC">
            <w:pPr>
              <w:rPr>
                <w:rFonts w:cstheme="minorHAnsi"/>
                <w:sz w:val="20"/>
                <w:szCs w:val="20"/>
              </w:rPr>
            </w:pPr>
          </w:p>
        </w:tc>
        <w:tc>
          <w:tcPr>
            <w:tcW w:w="798" w:type="dxa"/>
          </w:tcPr>
          <w:p w14:paraId="485DF7F5" w14:textId="77777777" w:rsidR="00F37EDC" w:rsidRPr="00350601" w:rsidRDefault="00F37EDC" w:rsidP="00F37EDC">
            <w:pPr>
              <w:rPr>
                <w:rFonts w:cstheme="minorHAnsi"/>
                <w:sz w:val="20"/>
                <w:szCs w:val="20"/>
              </w:rPr>
            </w:pPr>
          </w:p>
        </w:tc>
        <w:tc>
          <w:tcPr>
            <w:tcW w:w="876" w:type="dxa"/>
          </w:tcPr>
          <w:p w14:paraId="57FE440D" w14:textId="77777777" w:rsidR="00F37EDC" w:rsidRPr="00350601" w:rsidRDefault="00F37EDC" w:rsidP="00F37EDC">
            <w:pPr>
              <w:rPr>
                <w:rFonts w:cstheme="minorHAnsi"/>
                <w:sz w:val="20"/>
                <w:szCs w:val="20"/>
              </w:rPr>
            </w:pPr>
          </w:p>
        </w:tc>
        <w:tc>
          <w:tcPr>
            <w:tcW w:w="1127" w:type="dxa"/>
          </w:tcPr>
          <w:p w14:paraId="50857C97" w14:textId="77777777" w:rsidR="00F37EDC" w:rsidRPr="00350601" w:rsidRDefault="00F37EDC" w:rsidP="00F37EDC">
            <w:pPr>
              <w:rPr>
                <w:rFonts w:cstheme="minorHAnsi"/>
                <w:sz w:val="20"/>
                <w:szCs w:val="20"/>
              </w:rPr>
            </w:pPr>
          </w:p>
        </w:tc>
        <w:tc>
          <w:tcPr>
            <w:tcW w:w="1127" w:type="dxa"/>
          </w:tcPr>
          <w:p w14:paraId="2C098CD7" w14:textId="77777777" w:rsidR="00F37EDC" w:rsidRPr="00350601" w:rsidRDefault="00F37EDC" w:rsidP="00F37EDC">
            <w:pPr>
              <w:rPr>
                <w:rFonts w:cstheme="minorHAnsi"/>
                <w:sz w:val="20"/>
                <w:szCs w:val="20"/>
              </w:rPr>
            </w:pPr>
          </w:p>
        </w:tc>
        <w:tc>
          <w:tcPr>
            <w:tcW w:w="1127" w:type="dxa"/>
          </w:tcPr>
          <w:p w14:paraId="056CE1BC" w14:textId="77777777" w:rsidR="00F37EDC" w:rsidRPr="00350601" w:rsidRDefault="00F37EDC" w:rsidP="00F37EDC">
            <w:pPr>
              <w:rPr>
                <w:rFonts w:cstheme="minorHAnsi"/>
                <w:sz w:val="20"/>
                <w:szCs w:val="20"/>
              </w:rPr>
            </w:pPr>
          </w:p>
        </w:tc>
        <w:tc>
          <w:tcPr>
            <w:tcW w:w="1126" w:type="dxa"/>
          </w:tcPr>
          <w:p w14:paraId="3D1CA3AB" w14:textId="77777777" w:rsidR="00F37EDC" w:rsidRPr="00350601" w:rsidRDefault="00F37EDC" w:rsidP="00F37EDC">
            <w:pPr>
              <w:rPr>
                <w:rFonts w:cstheme="minorHAnsi"/>
                <w:sz w:val="20"/>
                <w:szCs w:val="20"/>
              </w:rPr>
            </w:pPr>
          </w:p>
        </w:tc>
      </w:tr>
    </w:tbl>
    <w:p w14:paraId="6811E046" w14:textId="77777777" w:rsidR="00F37EDC" w:rsidRPr="00350601" w:rsidRDefault="00F37EDC" w:rsidP="00F37EDC">
      <w:pPr>
        <w:rPr>
          <w:rFonts w:cstheme="minorHAnsi"/>
          <w:sz w:val="20"/>
          <w:szCs w:val="20"/>
        </w:rPr>
      </w:pPr>
    </w:p>
    <w:p w14:paraId="10D5CE20" w14:textId="77777777" w:rsidR="00F37EDC" w:rsidRPr="00A671D6" w:rsidRDefault="00F37EDC" w:rsidP="00F37EDC">
      <w:pPr>
        <w:rPr>
          <w:rFonts w:cstheme="minorHAnsi"/>
          <w:b/>
          <w:sz w:val="20"/>
          <w:szCs w:val="20"/>
        </w:rPr>
      </w:pPr>
      <w:r>
        <w:rPr>
          <w:rFonts w:cstheme="minorHAnsi"/>
          <w:b/>
          <w:sz w:val="20"/>
          <w:szCs w:val="20"/>
        </w:rPr>
        <w:t xml:space="preserve">29) </w:t>
      </w:r>
      <w:r w:rsidRPr="00A671D6">
        <w:rPr>
          <w:rFonts w:cstheme="minorHAnsi"/>
          <w:b/>
          <w:sz w:val="20"/>
          <w:szCs w:val="20"/>
        </w:rPr>
        <w:t xml:space="preserve">BİRLİK/BERABERLİK DURUMU </w:t>
      </w:r>
    </w:p>
    <w:p w14:paraId="75515C4A" w14:textId="77777777" w:rsidR="00F37EDC" w:rsidRPr="00350601" w:rsidRDefault="00F37EDC" w:rsidP="00F37EDC">
      <w:pPr>
        <w:rPr>
          <w:rFonts w:cstheme="minorHAnsi"/>
          <w:sz w:val="20"/>
          <w:szCs w:val="20"/>
        </w:rPr>
      </w:pPr>
      <w:r w:rsidRPr="00350601">
        <w:rPr>
          <w:rFonts w:cstheme="minorHAnsi"/>
          <w:sz w:val="20"/>
          <w:szCs w:val="20"/>
        </w:rPr>
        <w:t>COVID-19 salgını ÖNCESİ ile karşılaştırıldığında, sosyal mesafeyi koruma uygulaması döneminde, aşağıda yer alan faaliyetleri yaparak hanehalkındaki BİRLİK/BERABERLİK içinde olma durumunu değerlendiriniz.</w:t>
      </w:r>
    </w:p>
    <w:tbl>
      <w:tblPr>
        <w:tblStyle w:val="TabloKlavuzu"/>
        <w:tblW w:w="9747" w:type="dxa"/>
        <w:tblInd w:w="-998" w:type="dxa"/>
        <w:tblLook w:val="04A0" w:firstRow="1" w:lastRow="0" w:firstColumn="1" w:lastColumn="0" w:noHBand="0" w:noVBand="1"/>
      </w:tblPr>
      <w:tblGrid>
        <w:gridCol w:w="1784"/>
        <w:gridCol w:w="1195"/>
        <w:gridCol w:w="1195"/>
        <w:gridCol w:w="1017"/>
        <w:gridCol w:w="1195"/>
        <w:gridCol w:w="1195"/>
        <w:gridCol w:w="1012"/>
        <w:gridCol w:w="1154"/>
      </w:tblGrid>
      <w:tr w:rsidR="00F37EDC" w:rsidRPr="00350601" w14:paraId="0F8659DC" w14:textId="77777777" w:rsidTr="00F37EDC">
        <w:trPr>
          <w:trHeight w:val="979"/>
        </w:trPr>
        <w:tc>
          <w:tcPr>
            <w:tcW w:w="2003" w:type="dxa"/>
          </w:tcPr>
          <w:p w14:paraId="4D4E8BB4" w14:textId="77777777" w:rsidR="00F37EDC" w:rsidRPr="00350601" w:rsidRDefault="00F37EDC" w:rsidP="00F37EDC">
            <w:pPr>
              <w:rPr>
                <w:rFonts w:cstheme="minorHAnsi"/>
                <w:sz w:val="20"/>
                <w:szCs w:val="20"/>
              </w:rPr>
            </w:pPr>
            <w:bookmarkStart w:id="21" w:name="_Hlk67922383"/>
          </w:p>
        </w:tc>
        <w:tc>
          <w:tcPr>
            <w:tcW w:w="1136" w:type="dxa"/>
          </w:tcPr>
          <w:p w14:paraId="595245F1" w14:textId="77777777" w:rsidR="00F37EDC" w:rsidRPr="00350601" w:rsidRDefault="00F37EDC" w:rsidP="00F37EDC">
            <w:pPr>
              <w:rPr>
                <w:rFonts w:cstheme="minorHAnsi"/>
                <w:b/>
                <w:sz w:val="20"/>
                <w:szCs w:val="20"/>
              </w:rPr>
            </w:pPr>
            <w:r w:rsidRPr="00350601">
              <w:rPr>
                <w:rFonts w:cstheme="minorHAnsi"/>
                <w:b/>
                <w:sz w:val="20"/>
                <w:szCs w:val="20"/>
              </w:rPr>
              <w:t>Öncesinden çok daha az</w:t>
            </w:r>
          </w:p>
        </w:tc>
        <w:tc>
          <w:tcPr>
            <w:tcW w:w="1067" w:type="dxa"/>
          </w:tcPr>
          <w:p w14:paraId="44520851" w14:textId="77777777" w:rsidR="00F37EDC" w:rsidRPr="00350601" w:rsidRDefault="00F37EDC" w:rsidP="00F37EDC">
            <w:pPr>
              <w:rPr>
                <w:rFonts w:cstheme="minorHAnsi"/>
                <w:b/>
                <w:sz w:val="20"/>
                <w:szCs w:val="20"/>
              </w:rPr>
            </w:pPr>
            <w:r w:rsidRPr="00350601">
              <w:rPr>
                <w:rFonts w:cstheme="minorHAnsi"/>
                <w:b/>
                <w:sz w:val="20"/>
                <w:szCs w:val="20"/>
              </w:rPr>
              <w:t>Öncesinden biraz daha az</w:t>
            </w:r>
          </w:p>
        </w:tc>
        <w:tc>
          <w:tcPr>
            <w:tcW w:w="1007" w:type="dxa"/>
          </w:tcPr>
          <w:p w14:paraId="1A15D622" w14:textId="77777777" w:rsidR="00F37EDC" w:rsidRPr="00350601" w:rsidRDefault="00F37EDC" w:rsidP="00F37EDC">
            <w:pPr>
              <w:rPr>
                <w:rFonts w:cstheme="minorHAnsi"/>
                <w:b/>
                <w:sz w:val="20"/>
                <w:szCs w:val="20"/>
              </w:rPr>
            </w:pPr>
            <w:r w:rsidRPr="00350601">
              <w:rPr>
                <w:rFonts w:cstheme="minorHAnsi"/>
                <w:b/>
                <w:sz w:val="20"/>
                <w:szCs w:val="20"/>
              </w:rPr>
              <w:t>Öncesiyle aynısı</w:t>
            </w:r>
          </w:p>
        </w:tc>
        <w:tc>
          <w:tcPr>
            <w:tcW w:w="1136" w:type="dxa"/>
          </w:tcPr>
          <w:p w14:paraId="52C48D7F" w14:textId="77777777" w:rsidR="00F37EDC" w:rsidRPr="00350601" w:rsidRDefault="00F37EDC" w:rsidP="00F37EDC">
            <w:pPr>
              <w:rPr>
                <w:rFonts w:cstheme="minorHAnsi"/>
                <w:b/>
                <w:sz w:val="20"/>
                <w:szCs w:val="20"/>
              </w:rPr>
            </w:pPr>
            <w:r w:rsidRPr="00350601">
              <w:rPr>
                <w:rFonts w:cstheme="minorHAnsi"/>
                <w:b/>
                <w:sz w:val="20"/>
                <w:szCs w:val="20"/>
              </w:rPr>
              <w:t>Öncesinden biraz daha fazla</w:t>
            </w:r>
          </w:p>
        </w:tc>
        <w:tc>
          <w:tcPr>
            <w:tcW w:w="1135" w:type="dxa"/>
          </w:tcPr>
          <w:p w14:paraId="59753559" w14:textId="77777777" w:rsidR="00F37EDC" w:rsidRPr="00350601" w:rsidRDefault="00F37EDC" w:rsidP="00F37EDC">
            <w:pPr>
              <w:rPr>
                <w:rFonts w:cstheme="minorHAnsi"/>
                <w:b/>
                <w:sz w:val="20"/>
                <w:szCs w:val="20"/>
              </w:rPr>
            </w:pPr>
            <w:r w:rsidRPr="00350601">
              <w:rPr>
                <w:rFonts w:cstheme="minorHAnsi"/>
                <w:b/>
                <w:sz w:val="20"/>
                <w:szCs w:val="20"/>
              </w:rPr>
              <w:t>Öncesinden çok daha fazlası</w:t>
            </w:r>
          </w:p>
        </w:tc>
        <w:tc>
          <w:tcPr>
            <w:tcW w:w="1233" w:type="dxa"/>
          </w:tcPr>
          <w:p w14:paraId="008C8CF9" w14:textId="77777777" w:rsidR="00F37EDC" w:rsidRPr="00350601" w:rsidRDefault="00F37EDC" w:rsidP="00F37EDC">
            <w:pPr>
              <w:rPr>
                <w:rFonts w:cstheme="minorHAnsi"/>
                <w:b/>
                <w:sz w:val="20"/>
                <w:szCs w:val="20"/>
              </w:rPr>
            </w:pPr>
            <w:r w:rsidRPr="00350601">
              <w:rPr>
                <w:rFonts w:cstheme="minorHAnsi"/>
                <w:b/>
                <w:sz w:val="20"/>
                <w:szCs w:val="20"/>
              </w:rPr>
              <w:t>Bu bizim evde hiç olmaz</w:t>
            </w:r>
          </w:p>
        </w:tc>
        <w:tc>
          <w:tcPr>
            <w:tcW w:w="1030" w:type="dxa"/>
          </w:tcPr>
          <w:p w14:paraId="2B08E6AE" w14:textId="77777777" w:rsidR="00F37EDC" w:rsidRPr="00350601" w:rsidRDefault="00F37EDC" w:rsidP="00F37EDC">
            <w:pPr>
              <w:rPr>
                <w:rFonts w:cstheme="minorHAnsi"/>
                <w:b/>
                <w:sz w:val="20"/>
                <w:szCs w:val="20"/>
              </w:rPr>
            </w:pPr>
            <w:r w:rsidRPr="00350601">
              <w:rPr>
                <w:rFonts w:cstheme="minorHAnsi"/>
                <w:b/>
                <w:sz w:val="20"/>
                <w:szCs w:val="20"/>
              </w:rPr>
              <w:t>Cevap vermemeyi tercih ederim</w:t>
            </w:r>
          </w:p>
        </w:tc>
      </w:tr>
      <w:tr w:rsidR="00F37EDC" w:rsidRPr="00350601" w14:paraId="64263D7C" w14:textId="77777777" w:rsidTr="00F37EDC">
        <w:trPr>
          <w:trHeight w:val="1202"/>
        </w:trPr>
        <w:tc>
          <w:tcPr>
            <w:tcW w:w="2003" w:type="dxa"/>
          </w:tcPr>
          <w:p w14:paraId="30321830" w14:textId="77777777" w:rsidR="00F37EDC" w:rsidRPr="00350601" w:rsidRDefault="00F37EDC" w:rsidP="00F37EDC">
            <w:pPr>
              <w:rPr>
                <w:rFonts w:cstheme="minorHAnsi"/>
                <w:sz w:val="20"/>
                <w:szCs w:val="20"/>
              </w:rPr>
            </w:pPr>
            <w:r>
              <w:rPr>
                <w:rFonts w:cstheme="minorHAnsi"/>
                <w:sz w:val="20"/>
                <w:szCs w:val="20"/>
              </w:rPr>
              <w:t>1.</w:t>
            </w:r>
            <w:r w:rsidRPr="00350601">
              <w:rPr>
                <w:rFonts w:cstheme="minorHAnsi"/>
                <w:sz w:val="20"/>
                <w:szCs w:val="20"/>
              </w:rPr>
              <w:t>Boş zamanları birlikte geçirerek (örneğin, hobiler, televizyon izleme, oyun oynamak, sosyal medya)</w:t>
            </w:r>
          </w:p>
        </w:tc>
        <w:tc>
          <w:tcPr>
            <w:tcW w:w="1136" w:type="dxa"/>
          </w:tcPr>
          <w:p w14:paraId="0CD6C1AB" w14:textId="77777777" w:rsidR="00F37EDC" w:rsidRPr="00350601" w:rsidRDefault="00F37EDC" w:rsidP="00F37EDC">
            <w:pPr>
              <w:rPr>
                <w:rFonts w:cstheme="minorHAnsi"/>
                <w:sz w:val="20"/>
                <w:szCs w:val="20"/>
              </w:rPr>
            </w:pPr>
          </w:p>
        </w:tc>
        <w:tc>
          <w:tcPr>
            <w:tcW w:w="1067" w:type="dxa"/>
          </w:tcPr>
          <w:p w14:paraId="25D07F3F" w14:textId="77777777" w:rsidR="00F37EDC" w:rsidRPr="00350601" w:rsidRDefault="00F37EDC" w:rsidP="00F37EDC">
            <w:pPr>
              <w:rPr>
                <w:rFonts w:cstheme="minorHAnsi"/>
                <w:sz w:val="20"/>
                <w:szCs w:val="20"/>
              </w:rPr>
            </w:pPr>
          </w:p>
        </w:tc>
        <w:tc>
          <w:tcPr>
            <w:tcW w:w="1007" w:type="dxa"/>
          </w:tcPr>
          <w:p w14:paraId="4AAE65F8" w14:textId="77777777" w:rsidR="00F37EDC" w:rsidRPr="00350601" w:rsidRDefault="00F37EDC" w:rsidP="00F37EDC">
            <w:pPr>
              <w:rPr>
                <w:rFonts w:cstheme="minorHAnsi"/>
                <w:sz w:val="20"/>
                <w:szCs w:val="20"/>
              </w:rPr>
            </w:pPr>
          </w:p>
        </w:tc>
        <w:tc>
          <w:tcPr>
            <w:tcW w:w="1136" w:type="dxa"/>
          </w:tcPr>
          <w:p w14:paraId="1F8AC7A1" w14:textId="77777777" w:rsidR="00F37EDC" w:rsidRPr="00350601" w:rsidRDefault="00F37EDC" w:rsidP="00F37EDC">
            <w:pPr>
              <w:rPr>
                <w:rFonts w:cstheme="minorHAnsi"/>
                <w:sz w:val="20"/>
                <w:szCs w:val="20"/>
              </w:rPr>
            </w:pPr>
          </w:p>
        </w:tc>
        <w:tc>
          <w:tcPr>
            <w:tcW w:w="1135" w:type="dxa"/>
          </w:tcPr>
          <w:p w14:paraId="2A193645" w14:textId="77777777" w:rsidR="00F37EDC" w:rsidRPr="00350601" w:rsidRDefault="00F37EDC" w:rsidP="00F37EDC">
            <w:pPr>
              <w:rPr>
                <w:rFonts w:cstheme="minorHAnsi"/>
                <w:sz w:val="20"/>
                <w:szCs w:val="20"/>
              </w:rPr>
            </w:pPr>
          </w:p>
        </w:tc>
        <w:tc>
          <w:tcPr>
            <w:tcW w:w="1233" w:type="dxa"/>
          </w:tcPr>
          <w:p w14:paraId="2443B32F" w14:textId="77777777" w:rsidR="00F37EDC" w:rsidRPr="00350601" w:rsidRDefault="00F37EDC" w:rsidP="00F37EDC">
            <w:pPr>
              <w:rPr>
                <w:rFonts w:cstheme="minorHAnsi"/>
                <w:sz w:val="20"/>
                <w:szCs w:val="20"/>
              </w:rPr>
            </w:pPr>
          </w:p>
        </w:tc>
        <w:tc>
          <w:tcPr>
            <w:tcW w:w="1030" w:type="dxa"/>
          </w:tcPr>
          <w:p w14:paraId="543DDBCE" w14:textId="77777777" w:rsidR="00F37EDC" w:rsidRPr="00350601" w:rsidRDefault="00F37EDC" w:rsidP="00F37EDC">
            <w:pPr>
              <w:rPr>
                <w:rFonts w:cstheme="minorHAnsi"/>
                <w:sz w:val="20"/>
                <w:szCs w:val="20"/>
              </w:rPr>
            </w:pPr>
          </w:p>
        </w:tc>
      </w:tr>
      <w:tr w:rsidR="00F37EDC" w:rsidRPr="00350601" w14:paraId="55936688" w14:textId="77777777" w:rsidTr="00F37EDC">
        <w:trPr>
          <w:trHeight w:val="238"/>
        </w:trPr>
        <w:tc>
          <w:tcPr>
            <w:tcW w:w="2003" w:type="dxa"/>
          </w:tcPr>
          <w:p w14:paraId="2A119B1C" w14:textId="77777777" w:rsidR="00F37EDC" w:rsidRPr="00350601" w:rsidRDefault="00F37EDC" w:rsidP="00F37EDC">
            <w:pPr>
              <w:rPr>
                <w:rFonts w:cstheme="minorHAnsi"/>
                <w:sz w:val="20"/>
                <w:szCs w:val="20"/>
              </w:rPr>
            </w:pPr>
            <w:r>
              <w:rPr>
                <w:rFonts w:cstheme="minorHAnsi"/>
                <w:sz w:val="20"/>
                <w:szCs w:val="20"/>
              </w:rPr>
              <w:t>2.</w:t>
            </w:r>
            <w:r w:rsidRPr="00350601">
              <w:rPr>
                <w:rFonts w:cstheme="minorHAnsi"/>
                <w:sz w:val="20"/>
                <w:szCs w:val="20"/>
              </w:rPr>
              <w:t>Sohbete katılarak</w:t>
            </w:r>
          </w:p>
        </w:tc>
        <w:tc>
          <w:tcPr>
            <w:tcW w:w="1136" w:type="dxa"/>
          </w:tcPr>
          <w:p w14:paraId="00784B94" w14:textId="77777777" w:rsidR="00F37EDC" w:rsidRPr="00350601" w:rsidRDefault="00F37EDC" w:rsidP="00F37EDC">
            <w:pPr>
              <w:rPr>
                <w:rFonts w:cstheme="minorHAnsi"/>
                <w:sz w:val="20"/>
                <w:szCs w:val="20"/>
              </w:rPr>
            </w:pPr>
          </w:p>
        </w:tc>
        <w:tc>
          <w:tcPr>
            <w:tcW w:w="1067" w:type="dxa"/>
          </w:tcPr>
          <w:p w14:paraId="21F82E68" w14:textId="77777777" w:rsidR="00F37EDC" w:rsidRPr="00350601" w:rsidRDefault="00F37EDC" w:rsidP="00F37EDC">
            <w:pPr>
              <w:rPr>
                <w:rFonts w:cstheme="minorHAnsi"/>
                <w:sz w:val="20"/>
                <w:szCs w:val="20"/>
              </w:rPr>
            </w:pPr>
          </w:p>
        </w:tc>
        <w:tc>
          <w:tcPr>
            <w:tcW w:w="1007" w:type="dxa"/>
          </w:tcPr>
          <w:p w14:paraId="491903C1" w14:textId="77777777" w:rsidR="00F37EDC" w:rsidRPr="00350601" w:rsidRDefault="00F37EDC" w:rsidP="00F37EDC">
            <w:pPr>
              <w:rPr>
                <w:rFonts w:cstheme="minorHAnsi"/>
                <w:sz w:val="20"/>
                <w:szCs w:val="20"/>
              </w:rPr>
            </w:pPr>
          </w:p>
        </w:tc>
        <w:tc>
          <w:tcPr>
            <w:tcW w:w="1136" w:type="dxa"/>
          </w:tcPr>
          <w:p w14:paraId="5FB1DC64" w14:textId="77777777" w:rsidR="00F37EDC" w:rsidRPr="00350601" w:rsidRDefault="00F37EDC" w:rsidP="00F37EDC">
            <w:pPr>
              <w:rPr>
                <w:rFonts w:cstheme="minorHAnsi"/>
                <w:sz w:val="20"/>
                <w:szCs w:val="20"/>
              </w:rPr>
            </w:pPr>
          </w:p>
        </w:tc>
        <w:tc>
          <w:tcPr>
            <w:tcW w:w="1135" w:type="dxa"/>
          </w:tcPr>
          <w:p w14:paraId="4560BF3F" w14:textId="77777777" w:rsidR="00F37EDC" w:rsidRPr="00350601" w:rsidRDefault="00F37EDC" w:rsidP="00F37EDC">
            <w:pPr>
              <w:rPr>
                <w:rFonts w:cstheme="minorHAnsi"/>
                <w:sz w:val="20"/>
                <w:szCs w:val="20"/>
              </w:rPr>
            </w:pPr>
          </w:p>
        </w:tc>
        <w:tc>
          <w:tcPr>
            <w:tcW w:w="1233" w:type="dxa"/>
          </w:tcPr>
          <w:p w14:paraId="2B95A257" w14:textId="77777777" w:rsidR="00F37EDC" w:rsidRPr="00350601" w:rsidRDefault="00F37EDC" w:rsidP="00F37EDC">
            <w:pPr>
              <w:rPr>
                <w:rFonts w:cstheme="minorHAnsi"/>
                <w:sz w:val="20"/>
                <w:szCs w:val="20"/>
              </w:rPr>
            </w:pPr>
          </w:p>
        </w:tc>
        <w:tc>
          <w:tcPr>
            <w:tcW w:w="1030" w:type="dxa"/>
          </w:tcPr>
          <w:p w14:paraId="26819DE7" w14:textId="77777777" w:rsidR="00F37EDC" w:rsidRPr="00350601" w:rsidRDefault="00F37EDC" w:rsidP="00F37EDC">
            <w:pPr>
              <w:rPr>
                <w:rFonts w:cstheme="minorHAnsi"/>
                <w:sz w:val="20"/>
                <w:szCs w:val="20"/>
              </w:rPr>
            </w:pPr>
          </w:p>
        </w:tc>
      </w:tr>
      <w:tr w:rsidR="00F37EDC" w:rsidRPr="00350601" w14:paraId="471A6B91" w14:textId="77777777" w:rsidTr="00F37EDC">
        <w:trPr>
          <w:trHeight w:val="489"/>
        </w:trPr>
        <w:tc>
          <w:tcPr>
            <w:tcW w:w="2003" w:type="dxa"/>
          </w:tcPr>
          <w:p w14:paraId="12D1516A"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3.</w:t>
            </w:r>
            <w:r w:rsidRPr="00350601">
              <w:rPr>
                <w:rFonts w:asciiTheme="minorHAnsi" w:hAnsiTheme="minorHAnsi" w:cstheme="minorHAnsi"/>
                <w:bCs/>
                <w:sz w:val="20"/>
                <w:szCs w:val="20"/>
              </w:rPr>
              <w:t xml:space="preserve">Birlikte egzersiz veya spor aktiviteleri yaparak </w:t>
            </w:r>
          </w:p>
        </w:tc>
        <w:tc>
          <w:tcPr>
            <w:tcW w:w="1136" w:type="dxa"/>
          </w:tcPr>
          <w:p w14:paraId="032D1977" w14:textId="77777777" w:rsidR="00F37EDC" w:rsidRPr="00350601" w:rsidRDefault="00F37EDC" w:rsidP="00F37EDC">
            <w:pPr>
              <w:rPr>
                <w:rFonts w:cstheme="minorHAnsi"/>
                <w:sz w:val="20"/>
                <w:szCs w:val="20"/>
              </w:rPr>
            </w:pPr>
          </w:p>
        </w:tc>
        <w:tc>
          <w:tcPr>
            <w:tcW w:w="1067" w:type="dxa"/>
          </w:tcPr>
          <w:p w14:paraId="7436A86B" w14:textId="77777777" w:rsidR="00F37EDC" w:rsidRPr="00350601" w:rsidRDefault="00F37EDC" w:rsidP="00F37EDC">
            <w:pPr>
              <w:rPr>
                <w:rFonts w:cstheme="minorHAnsi"/>
                <w:sz w:val="20"/>
                <w:szCs w:val="20"/>
              </w:rPr>
            </w:pPr>
          </w:p>
        </w:tc>
        <w:tc>
          <w:tcPr>
            <w:tcW w:w="1007" w:type="dxa"/>
          </w:tcPr>
          <w:p w14:paraId="6FE807EF" w14:textId="77777777" w:rsidR="00F37EDC" w:rsidRPr="00350601" w:rsidRDefault="00F37EDC" w:rsidP="00F37EDC">
            <w:pPr>
              <w:rPr>
                <w:rFonts w:cstheme="minorHAnsi"/>
                <w:sz w:val="20"/>
                <w:szCs w:val="20"/>
              </w:rPr>
            </w:pPr>
          </w:p>
        </w:tc>
        <w:tc>
          <w:tcPr>
            <w:tcW w:w="1136" w:type="dxa"/>
          </w:tcPr>
          <w:p w14:paraId="33853E5B" w14:textId="77777777" w:rsidR="00F37EDC" w:rsidRPr="00350601" w:rsidRDefault="00F37EDC" w:rsidP="00F37EDC">
            <w:pPr>
              <w:rPr>
                <w:rFonts w:cstheme="minorHAnsi"/>
                <w:sz w:val="20"/>
                <w:szCs w:val="20"/>
              </w:rPr>
            </w:pPr>
          </w:p>
        </w:tc>
        <w:tc>
          <w:tcPr>
            <w:tcW w:w="1135" w:type="dxa"/>
          </w:tcPr>
          <w:p w14:paraId="19B5FD81" w14:textId="77777777" w:rsidR="00F37EDC" w:rsidRPr="00350601" w:rsidRDefault="00F37EDC" w:rsidP="00F37EDC">
            <w:pPr>
              <w:rPr>
                <w:rFonts w:cstheme="minorHAnsi"/>
                <w:sz w:val="20"/>
                <w:szCs w:val="20"/>
              </w:rPr>
            </w:pPr>
          </w:p>
        </w:tc>
        <w:tc>
          <w:tcPr>
            <w:tcW w:w="1233" w:type="dxa"/>
          </w:tcPr>
          <w:p w14:paraId="75CB0C89" w14:textId="77777777" w:rsidR="00F37EDC" w:rsidRPr="00350601" w:rsidRDefault="00F37EDC" w:rsidP="00F37EDC">
            <w:pPr>
              <w:rPr>
                <w:rFonts w:cstheme="minorHAnsi"/>
                <w:sz w:val="20"/>
                <w:szCs w:val="20"/>
              </w:rPr>
            </w:pPr>
          </w:p>
        </w:tc>
        <w:tc>
          <w:tcPr>
            <w:tcW w:w="1030" w:type="dxa"/>
          </w:tcPr>
          <w:p w14:paraId="09ACD956" w14:textId="77777777" w:rsidR="00F37EDC" w:rsidRPr="00350601" w:rsidRDefault="00F37EDC" w:rsidP="00F37EDC">
            <w:pPr>
              <w:rPr>
                <w:rFonts w:cstheme="minorHAnsi"/>
                <w:sz w:val="20"/>
                <w:szCs w:val="20"/>
              </w:rPr>
            </w:pPr>
          </w:p>
        </w:tc>
      </w:tr>
      <w:tr w:rsidR="00F37EDC" w:rsidRPr="00350601" w14:paraId="1F70FE76" w14:textId="77777777" w:rsidTr="00F37EDC">
        <w:trPr>
          <w:trHeight w:val="489"/>
        </w:trPr>
        <w:tc>
          <w:tcPr>
            <w:tcW w:w="2003" w:type="dxa"/>
          </w:tcPr>
          <w:p w14:paraId="5B9D83C6" w14:textId="77777777" w:rsidR="00F37EDC" w:rsidRPr="00350601" w:rsidRDefault="00F37EDC" w:rsidP="00F37EDC">
            <w:pPr>
              <w:rPr>
                <w:rFonts w:cstheme="minorHAnsi"/>
                <w:sz w:val="20"/>
                <w:szCs w:val="20"/>
              </w:rPr>
            </w:pPr>
            <w:r>
              <w:rPr>
                <w:rFonts w:cstheme="minorHAnsi"/>
                <w:sz w:val="20"/>
                <w:szCs w:val="20"/>
              </w:rPr>
              <w:t>4.</w:t>
            </w:r>
            <w:r w:rsidRPr="00350601">
              <w:rPr>
                <w:rFonts w:cstheme="minorHAnsi"/>
                <w:sz w:val="20"/>
                <w:szCs w:val="20"/>
              </w:rPr>
              <w:t>Çocukların eğitimine katılarak</w:t>
            </w:r>
          </w:p>
        </w:tc>
        <w:tc>
          <w:tcPr>
            <w:tcW w:w="1136" w:type="dxa"/>
          </w:tcPr>
          <w:p w14:paraId="44D52490" w14:textId="77777777" w:rsidR="00F37EDC" w:rsidRPr="00350601" w:rsidRDefault="00F37EDC" w:rsidP="00F37EDC">
            <w:pPr>
              <w:rPr>
                <w:rFonts w:cstheme="minorHAnsi"/>
                <w:sz w:val="20"/>
                <w:szCs w:val="20"/>
              </w:rPr>
            </w:pPr>
          </w:p>
        </w:tc>
        <w:tc>
          <w:tcPr>
            <w:tcW w:w="1067" w:type="dxa"/>
          </w:tcPr>
          <w:p w14:paraId="3FE875CA" w14:textId="77777777" w:rsidR="00F37EDC" w:rsidRPr="00350601" w:rsidRDefault="00F37EDC" w:rsidP="00F37EDC">
            <w:pPr>
              <w:rPr>
                <w:rFonts w:cstheme="minorHAnsi"/>
                <w:sz w:val="20"/>
                <w:szCs w:val="20"/>
              </w:rPr>
            </w:pPr>
          </w:p>
        </w:tc>
        <w:tc>
          <w:tcPr>
            <w:tcW w:w="1007" w:type="dxa"/>
          </w:tcPr>
          <w:p w14:paraId="53FB992D" w14:textId="77777777" w:rsidR="00F37EDC" w:rsidRPr="00350601" w:rsidRDefault="00F37EDC" w:rsidP="00F37EDC">
            <w:pPr>
              <w:rPr>
                <w:rFonts w:cstheme="minorHAnsi"/>
                <w:sz w:val="20"/>
                <w:szCs w:val="20"/>
              </w:rPr>
            </w:pPr>
          </w:p>
        </w:tc>
        <w:tc>
          <w:tcPr>
            <w:tcW w:w="1136" w:type="dxa"/>
          </w:tcPr>
          <w:p w14:paraId="76304888" w14:textId="77777777" w:rsidR="00F37EDC" w:rsidRPr="00350601" w:rsidRDefault="00F37EDC" w:rsidP="00F37EDC">
            <w:pPr>
              <w:rPr>
                <w:rFonts w:cstheme="minorHAnsi"/>
                <w:sz w:val="20"/>
                <w:szCs w:val="20"/>
              </w:rPr>
            </w:pPr>
          </w:p>
        </w:tc>
        <w:tc>
          <w:tcPr>
            <w:tcW w:w="1135" w:type="dxa"/>
          </w:tcPr>
          <w:p w14:paraId="355B8CE8" w14:textId="77777777" w:rsidR="00F37EDC" w:rsidRPr="00350601" w:rsidRDefault="00F37EDC" w:rsidP="00F37EDC">
            <w:pPr>
              <w:rPr>
                <w:rFonts w:cstheme="minorHAnsi"/>
                <w:sz w:val="20"/>
                <w:szCs w:val="20"/>
              </w:rPr>
            </w:pPr>
          </w:p>
        </w:tc>
        <w:tc>
          <w:tcPr>
            <w:tcW w:w="1233" w:type="dxa"/>
          </w:tcPr>
          <w:p w14:paraId="143971BB" w14:textId="77777777" w:rsidR="00F37EDC" w:rsidRPr="00350601" w:rsidRDefault="00F37EDC" w:rsidP="00F37EDC">
            <w:pPr>
              <w:rPr>
                <w:rFonts w:cstheme="minorHAnsi"/>
                <w:sz w:val="20"/>
                <w:szCs w:val="20"/>
              </w:rPr>
            </w:pPr>
          </w:p>
        </w:tc>
        <w:tc>
          <w:tcPr>
            <w:tcW w:w="1030" w:type="dxa"/>
          </w:tcPr>
          <w:p w14:paraId="7ACCD76A" w14:textId="77777777" w:rsidR="00F37EDC" w:rsidRPr="00350601" w:rsidRDefault="00F37EDC" w:rsidP="00F37EDC">
            <w:pPr>
              <w:rPr>
                <w:rFonts w:cstheme="minorHAnsi"/>
                <w:sz w:val="20"/>
                <w:szCs w:val="20"/>
              </w:rPr>
            </w:pPr>
          </w:p>
        </w:tc>
      </w:tr>
      <w:tr w:rsidR="00F37EDC" w:rsidRPr="00350601" w14:paraId="3D048B7C" w14:textId="77777777" w:rsidTr="00F37EDC">
        <w:trPr>
          <w:trHeight w:val="728"/>
        </w:trPr>
        <w:tc>
          <w:tcPr>
            <w:tcW w:w="2003" w:type="dxa"/>
          </w:tcPr>
          <w:p w14:paraId="4CDEBF92" w14:textId="77777777" w:rsidR="00F37EDC" w:rsidRPr="00350601" w:rsidRDefault="00F37EDC" w:rsidP="00F37EDC">
            <w:pPr>
              <w:rPr>
                <w:rFonts w:cstheme="minorHAnsi"/>
                <w:sz w:val="20"/>
                <w:szCs w:val="20"/>
              </w:rPr>
            </w:pPr>
            <w:r>
              <w:rPr>
                <w:rFonts w:cstheme="minorHAnsi"/>
                <w:sz w:val="20"/>
                <w:szCs w:val="20"/>
              </w:rPr>
              <w:t>5.</w:t>
            </w:r>
            <w:r w:rsidRPr="00350601">
              <w:rPr>
                <w:rFonts w:cstheme="minorHAnsi"/>
                <w:sz w:val="20"/>
                <w:szCs w:val="20"/>
              </w:rPr>
              <w:t>Zorluklarla yüzleşerek veya sorunları birlikte çözerek</w:t>
            </w:r>
          </w:p>
        </w:tc>
        <w:tc>
          <w:tcPr>
            <w:tcW w:w="1136" w:type="dxa"/>
          </w:tcPr>
          <w:p w14:paraId="1868218D" w14:textId="77777777" w:rsidR="00F37EDC" w:rsidRPr="00350601" w:rsidRDefault="00F37EDC" w:rsidP="00F37EDC">
            <w:pPr>
              <w:rPr>
                <w:rFonts w:cstheme="minorHAnsi"/>
                <w:sz w:val="20"/>
                <w:szCs w:val="20"/>
              </w:rPr>
            </w:pPr>
          </w:p>
        </w:tc>
        <w:tc>
          <w:tcPr>
            <w:tcW w:w="1067" w:type="dxa"/>
          </w:tcPr>
          <w:p w14:paraId="6DDBEC12" w14:textId="77777777" w:rsidR="00F37EDC" w:rsidRPr="00350601" w:rsidRDefault="00F37EDC" w:rsidP="00F37EDC">
            <w:pPr>
              <w:rPr>
                <w:rFonts w:cstheme="minorHAnsi"/>
                <w:sz w:val="20"/>
                <w:szCs w:val="20"/>
              </w:rPr>
            </w:pPr>
          </w:p>
        </w:tc>
        <w:tc>
          <w:tcPr>
            <w:tcW w:w="1007" w:type="dxa"/>
          </w:tcPr>
          <w:p w14:paraId="28FC642E" w14:textId="77777777" w:rsidR="00F37EDC" w:rsidRPr="00350601" w:rsidRDefault="00F37EDC" w:rsidP="00F37EDC">
            <w:pPr>
              <w:rPr>
                <w:rFonts w:cstheme="minorHAnsi"/>
                <w:sz w:val="20"/>
                <w:szCs w:val="20"/>
              </w:rPr>
            </w:pPr>
          </w:p>
        </w:tc>
        <w:tc>
          <w:tcPr>
            <w:tcW w:w="1136" w:type="dxa"/>
          </w:tcPr>
          <w:p w14:paraId="759BF314" w14:textId="77777777" w:rsidR="00F37EDC" w:rsidRPr="00350601" w:rsidRDefault="00F37EDC" w:rsidP="00F37EDC">
            <w:pPr>
              <w:rPr>
                <w:rFonts w:cstheme="minorHAnsi"/>
                <w:sz w:val="20"/>
                <w:szCs w:val="20"/>
              </w:rPr>
            </w:pPr>
          </w:p>
        </w:tc>
        <w:tc>
          <w:tcPr>
            <w:tcW w:w="1135" w:type="dxa"/>
          </w:tcPr>
          <w:p w14:paraId="7AC93335" w14:textId="77777777" w:rsidR="00F37EDC" w:rsidRPr="00350601" w:rsidRDefault="00F37EDC" w:rsidP="00F37EDC">
            <w:pPr>
              <w:rPr>
                <w:rFonts w:cstheme="minorHAnsi"/>
                <w:sz w:val="20"/>
                <w:szCs w:val="20"/>
              </w:rPr>
            </w:pPr>
          </w:p>
        </w:tc>
        <w:tc>
          <w:tcPr>
            <w:tcW w:w="1233" w:type="dxa"/>
          </w:tcPr>
          <w:p w14:paraId="13BE7CA8" w14:textId="77777777" w:rsidR="00F37EDC" w:rsidRPr="00350601" w:rsidRDefault="00F37EDC" w:rsidP="00F37EDC">
            <w:pPr>
              <w:rPr>
                <w:rFonts w:cstheme="minorHAnsi"/>
                <w:sz w:val="20"/>
                <w:szCs w:val="20"/>
              </w:rPr>
            </w:pPr>
          </w:p>
        </w:tc>
        <w:tc>
          <w:tcPr>
            <w:tcW w:w="1030" w:type="dxa"/>
          </w:tcPr>
          <w:p w14:paraId="0DC0EB03" w14:textId="77777777" w:rsidR="00F37EDC" w:rsidRPr="00350601" w:rsidRDefault="00F37EDC" w:rsidP="00F37EDC">
            <w:pPr>
              <w:rPr>
                <w:rFonts w:cstheme="minorHAnsi"/>
                <w:sz w:val="20"/>
                <w:szCs w:val="20"/>
              </w:rPr>
            </w:pPr>
          </w:p>
        </w:tc>
      </w:tr>
      <w:tr w:rsidR="00F37EDC" w:rsidRPr="00350601" w14:paraId="79B26CC5" w14:textId="77777777" w:rsidTr="00F37EDC">
        <w:trPr>
          <w:trHeight w:val="979"/>
        </w:trPr>
        <w:tc>
          <w:tcPr>
            <w:tcW w:w="2003" w:type="dxa"/>
          </w:tcPr>
          <w:p w14:paraId="7267F321" w14:textId="77777777" w:rsidR="00F37EDC" w:rsidRPr="00350601" w:rsidRDefault="00F37EDC" w:rsidP="00F37EDC">
            <w:pPr>
              <w:rPr>
                <w:rFonts w:cstheme="minorHAnsi"/>
                <w:sz w:val="20"/>
                <w:szCs w:val="20"/>
              </w:rPr>
            </w:pPr>
            <w:r>
              <w:rPr>
                <w:rFonts w:cstheme="minorHAnsi"/>
                <w:sz w:val="20"/>
                <w:szCs w:val="20"/>
              </w:rPr>
              <w:t>6.</w:t>
            </w:r>
            <w:r w:rsidRPr="00350601">
              <w:rPr>
                <w:rFonts w:cstheme="minorHAnsi"/>
                <w:sz w:val="20"/>
                <w:szCs w:val="20"/>
              </w:rPr>
              <w:t>Birbirinize yardım ederek (örneğin, teknoloji kullanımı ile, sağlık ihtiyaçları ile)</w:t>
            </w:r>
          </w:p>
        </w:tc>
        <w:tc>
          <w:tcPr>
            <w:tcW w:w="1136" w:type="dxa"/>
          </w:tcPr>
          <w:p w14:paraId="18E72616" w14:textId="77777777" w:rsidR="00F37EDC" w:rsidRPr="00350601" w:rsidRDefault="00F37EDC" w:rsidP="00F37EDC">
            <w:pPr>
              <w:rPr>
                <w:rFonts w:cstheme="minorHAnsi"/>
                <w:sz w:val="20"/>
                <w:szCs w:val="20"/>
              </w:rPr>
            </w:pPr>
          </w:p>
        </w:tc>
        <w:tc>
          <w:tcPr>
            <w:tcW w:w="1067" w:type="dxa"/>
          </w:tcPr>
          <w:p w14:paraId="76ACDF73" w14:textId="77777777" w:rsidR="00F37EDC" w:rsidRPr="00350601" w:rsidRDefault="00F37EDC" w:rsidP="00F37EDC">
            <w:pPr>
              <w:rPr>
                <w:rFonts w:cstheme="minorHAnsi"/>
                <w:sz w:val="20"/>
                <w:szCs w:val="20"/>
              </w:rPr>
            </w:pPr>
          </w:p>
        </w:tc>
        <w:tc>
          <w:tcPr>
            <w:tcW w:w="1007" w:type="dxa"/>
          </w:tcPr>
          <w:p w14:paraId="6105273A" w14:textId="77777777" w:rsidR="00F37EDC" w:rsidRPr="00350601" w:rsidRDefault="00F37EDC" w:rsidP="00F37EDC">
            <w:pPr>
              <w:rPr>
                <w:rFonts w:cstheme="minorHAnsi"/>
                <w:sz w:val="20"/>
                <w:szCs w:val="20"/>
              </w:rPr>
            </w:pPr>
          </w:p>
        </w:tc>
        <w:tc>
          <w:tcPr>
            <w:tcW w:w="1136" w:type="dxa"/>
          </w:tcPr>
          <w:p w14:paraId="1DBEBE01" w14:textId="77777777" w:rsidR="00F37EDC" w:rsidRPr="00350601" w:rsidRDefault="00F37EDC" w:rsidP="00F37EDC">
            <w:pPr>
              <w:rPr>
                <w:rFonts w:cstheme="minorHAnsi"/>
                <w:sz w:val="20"/>
                <w:szCs w:val="20"/>
              </w:rPr>
            </w:pPr>
          </w:p>
        </w:tc>
        <w:tc>
          <w:tcPr>
            <w:tcW w:w="1135" w:type="dxa"/>
          </w:tcPr>
          <w:p w14:paraId="398BEF5A" w14:textId="77777777" w:rsidR="00F37EDC" w:rsidRPr="00350601" w:rsidRDefault="00F37EDC" w:rsidP="00F37EDC">
            <w:pPr>
              <w:rPr>
                <w:rFonts w:cstheme="minorHAnsi"/>
                <w:sz w:val="20"/>
                <w:szCs w:val="20"/>
              </w:rPr>
            </w:pPr>
          </w:p>
        </w:tc>
        <w:tc>
          <w:tcPr>
            <w:tcW w:w="1233" w:type="dxa"/>
          </w:tcPr>
          <w:p w14:paraId="486A1202" w14:textId="77777777" w:rsidR="00F37EDC" w:rsidRPr="00350601" w:rsidRDefault="00F37EDC" w:rsidP="00F37EDC">
            <w:pPr>
              <w:rPr>
                <w:rFonts w:cstheme="minorHAnsi"/>
                <w:sz w:val="20"/>
                <w:szCs w:val="20"/>
              </w:rPr>
            </w:pPr>
          </w:p>
        </w:tc>
        <w:tc>
          <w:tcPr>
            <w:tcW w:w="1030" w:type="dxa"/>
          </w:tcPr>
          <w:p w14:paraId="2841A70D" w14:textId="77777777" w:rsidR="00F37EDC" w:rsidRPr="00350601" w:rsidRDefault="00F37EDC" w:rsidP="00F37EDC">
            <w:pPr>
              <w:rPr>
                <w:rFonts w:cstheme="minorHAnsi"/>
                <w:sz w:val="20"/>
                <w:szCs w:val="20"/>
              </w:rPr>
            </w:pPr>
          </w:p>
        </w:tc>
      </w:tr>
      <w:tr w:rsidR="00F37EDC" w:rsidRPr="00350601" w14:paraId="5AEC8B60" w14:textId="77777777" w:rsidTr="00F37EDC">
        <w:trPr>
          <w:trHeight w:val="979"/>
        </w:trPr>
        <w:tc>
          <w:tcPr>
            <w:tcW w:w="2003" w:type="dxa"/>
          </w:tcPr>
          <w:p w14:paraId="4D03B39B" w14:textId="77777777" w:rsidR="00F37EDC" w:rsidRPr="00350601" w:rsidRDefault="00F37EDC" w:rsidP="00F37EDC">
            <w:pPr>
              <w:rPr>
                <w:rFonts w:cstheme="minorHAnsi"/>
                <w:sz w:val="20"/>
                <w:szCs w:val="20"/>
              </w:rPr>
            </w:pPr>
            <w:r>
              <w:rPr>
                <w:rFonts w:cstheme="minorHAnsi"/>
                <w:sz w:val="20"/>
                <w:szCs w:val="20"/>
              </w:rPr>
              <w:t>7.</w:t>
            </w:r>
            <w:r w:rsidRPr="00350601">
              <w:rPr>
                <w:rFonts w:cstheme="minorHAnsi"/>
                <w:sz w:val="20"/>
                <w:szCs w:val="20"/>
              </w:rPr>
              <w:t>Ev işlerini paylaşarak (ör. Yemek pişirme, bahçe işleri, çamaşır yıkama, temizlik)</w:t>
            </w:r>
          </w:p>
        </w:tc>
        <w:tc>
          <w:tcPr>
            <w:tcW w:w="1136" w:type="dxa"/>
          </w:tcPr>
          <w:p w14:paraId="220E2CD5" w14:textId="77777777" w:rsidR="00F37EDC" w:rsidRPr="00350601" w:rsidRDefault="00F37EDC" w:rsidP="00F37EDC">
            <w:pPr>
              <w:rPr>
                <w:rFonts w:cstheme="minorHAnsi"/>
                <w:sz w:val="20"/>
                <w:szCs w:val="20"/>
              </w:rPr>
            </w:pPr>
          </w:p>
        </w:tc>
        <w:tc>
          <w:tcPr>
            <w:tcW w:w="1067" w:type="dxa"/>
          </w:tcPr>
          <w:p w14:paraId="14DAB3F5" w14:textId="77777777" w:rsidR="00F37EDC" w:rsidRPr="00350601" w:rsidRDefault="00F37EDC" w:rsidP="00F37EDC">
            <w:pPr>
              <w:rPr>
                <w:rFonts w:cstheme="minorHAnsi"/>
                <w:sz w:val="20"/>
                <w:szCs w:val="20"/>
              </w:rPr>
            </w:pPr>
          </w:p>
        </w:tc>
        <w:tc>
          <w:tcPr>
            <w:tcW w:w="1007" w:type="dxa"/>
          </w:tcPr>
          <w:p w14:paraId="253689E9" w14:textId="77777777" w:rsidR="00F37EDC" w:rsidRPr="00350601" w:rsidRDefault="00F37EDC" w:rsidP="00F37EDC">
            <w:pPr>
              <w:rPr>
                <w:rFonts w:cstheme="minorHAnsi"/>
                <w:sz w:val="20"/>
                <w:szCs w:val="20"/>
              </w:rPr>
            </w:pPr>
          </w:p>
        </w:tc>
        <w:tc>
          <w:tcPr>
            <w:tcW w:w="1136" w:type="dxa"/>
          </w:tcPr>
          <w:p w14:paraId="38556332" w14:textId="77777777" w:rsidR="00F37EDC" w:rsidRPr="00350601" w:rsidRDefault="00F37EDC" w:rsidP="00F37EDC">
            <w:pPr>
              <w:rPr>
                <w:rFonts w:cstheme="minorHAnsi"/>
                <w:sz w:val="20"/>
                <w:szCs w:val="20"/>
              </w:rPr>
            </w:pPr>
          </w:p>
        </w:tc>
        <w:tc>
          <w:tcPr>
            <w:tcW w:w="1135" w:type="dxa"/>
          </w:tcPr>
          <w:p w14:paraId="3ECB4DCE" w14:textId="77777777" w:rsidR="00F37EDC" w:rsidRPr="00350601" w:rsidRDefault="00F37EDC" w:rsidP="00F37EDC">
            <w:pPr>
              <w:rPr>
                <w:rFonts w:cstheme="minorHAnsi"/>
                <w:sz w:val="20"/>
                <w:szCs w:val="20"/>
              </w:rPr>
            </w:pPr>
          </w:p>
        </w:tc>
        <w:tc>
          <w:tcPr>
            <w:tcW w:w="1233" w:type="dxa"/>
          </w:tcPr>
          <w:p w14:paraId="1874AD1B" w14:textId="77777777" w:rsidR="00F37EDC" w:rsidRPr="00350601" w:rsidRDefault="00F37EDC" w:rsidP="00F37EDC">
            <w:pPr>
              <w:rPr>
                <w:rFonts w:cstheme="minorHAnsi"/>
                <w:sz w:val="20"/>
                <w:szCs w:val="20"/>
              </w:rPr>
            </w:pPr>
          </w:p>
        </w:tc>
        <w:tc>
          <w:tcPr>
            <w:tcW w:w="1030" w:type="dxa"/>
          </w:tcPr>
          <w:p w14:paraId="4F21B368" w14:textId="77777777" w:rsidR="00F37EDC" w:rsidRPr="00350601" w:rsidRDefault="00F37EDC" w:rsidP="00F37EDC">
            <w:pPr>
              <w:rPr>
                <w:rFonts w:cstheme="minorHAnsi"/>
                <w:sz w:val="20"/>
                <w:szCs w:val="20"/>
              </w:rPr>
            </w:pPr>
          </w:p>
        </w:tc>
      </w:tr>
      <w:tr w:rsidR="00F37EDC" w:rsidRPr="00350601" w14:paraId="3DEBE800" w14:textId="77777777" w:rsidTr="00F37EDC">
        <w:trPr>
          <w:trHeight w:val="728"/>
        </w:trPr>
        <w:tc>
          <w:tcPr>
            <w:tcW w:w="2003" w:type="dxa"/>
          </w:tcPr>
          <w:p w14:paraId="3FABBF9C" w14:textId="77777777" w:rsidR="00F37EDC" w:rsidRPr="00350601" w:rsidRDefault="00F37EDC" w:rsidP="00F37EDC">
            <w:pPr>
              <w:rPr>
                <w:rFonts w:cstheme="minorHAnsi"/>
                <w:sz w:val="20"/>
                <w:szCs w:val="20"/>
              </w:rPr>
            </w:pPr>
            <w:r>
              <w:rPr>
                <w:rFonts w:cstheme="minorHAnsi"/>
                <w:sz w:val="20"/>
                <w:szCs w:val="20"/>
              </w:rPr>
              <w:t>8.</w:t>
            </w:r>
            <w:r w:rsidRPr="00350601">
              <w:rPr>
                <w:rFonts w:cstheme="minorHAnsi"/>
                <w:sz w:val="20"/>
                <w:szCs w:val="20"/>
              </w:rPr>
              <w:t xml:space="preserve">Ev dışı işleri birlikte yaparak (örneğin pazara </w:t>
            </w:r>
            <w:r w:rsidRPr="00350601">
              <w:rPr>
                <w:rFonts w:cstheme="minorHAnsi"/>
                <w:sz w:val="20"/>
                <w:szCs w:val="20"/>
              </w:rPr>
              <w:lastRenderedPageBreak/>
              <w:t>veya eczaneye gitmek)</w:t>
            </w:r>
          </w:p>
        </w:tc>
        <w:tc>
          <w:tcPr>
            <w:tcW w:w="1136" w:type="dxa"/>
          </w:tcPr>
          <w:p w14:paraId="3AE2A66E" w14:textId="77777777" w:rsidR="00F37EDC" w:rsidRPr="00350601" w:rsidRDefault="00F37EDC" w:rsidP="00F37EDC">
            <w:pPr>
              <w:rPr>
                <w:rFonts w:cstheme="minorHAnsi"/>
                <w:sz w:val="20"/>
                <w:szCs w:val="20"/>
              </w:rPr>
            </w:pPr>
          </w:p>
        </w:tc>
        <w:tc>
          <w:tcPr>
            <w:tcW w:w="1067" w:type="dxa"/>
          </w:tcPr>
          <w:p w14:paraId="24178CE0" w14:textId="77777777" w:rsidR="00F37EDC" w:rsidRPr="00350601" w:rsidRDefault="00F37EDC" w:rsidP="00F37EDC">
            <w:pPr>
              <w:rPr>
                <w:rFonts w:cstheme="minorHAnsi"/>
                <w:sz w:val="20"/>
                <w:szCs w:val="20"/>
              </w:rPr>
            </w:pPr>
          </w:p>
        </w:tc>
        <w:tc>
          <w:tcPr>
            <w:tcW w:w="1007" w:type="dxa"/>
          </w:tcPr>
          <w:p w14:paraId="368428B8" w14:textId="77777777" w:rsidR="00F37EDC" w:rsidRPr="00350601" w:rsidRDefault="00F37EDC" w:rsidP="00F37EDC">
            <w:pPr>
              <w:rPr>
                <w:rFonts w:cstheme="minorHAnsi"/>
                <w:sz w:val="20"/>
                <w:szCs w:val="20"/>
              </w:rPr>
            </w:pPr>
          </w:p>
        </w:tc>
        <w:tc>
          <w:tcPr>
            <w:tcW w:w="1136" w:type="dxa"/>
          </w:tcPr>
          <w:p w14:paraId="071AEF4B" w14:textId="77777777" w:rsidR="00F37EDC" w:rsidRPr="00350601" w:rsidRDefault="00F37EDC" w:rsidP="00F37EDC">
            <w:pPr>
              <w:rPr>
                <w:rFonts w:cstheme="minorHAnsi"/>
                <w:sz w:val="20"/>
                <w:szCs w:val="20"/>
              </w:rPr>
            </w:pPr>
          </w:p>
        </w:tc>
        <w:tc>
          <w:tcPr>
            <w:tcW w:w="1135" w:type="dxa"/>
          </w:tcPr>
          <w:p w14:paraId="2F5AB88F" w14:textId="77777777" w:rsidR="00F37EDC" w:rsidRPr="00350601" w:rsidRDefault="00F37EDC" w:rsidP="00F37EDC">
            <w:pPr>
              <w:rPr>
                <w:rFonts w:cstheme="minorHAnsi"/>
                <w:sz w:val="20"/>
                <w:szCs w:val="20"/>
              </w:rPr>
            </w:pPr>
          </w:p>
        </w:tc>
        <w:tc>
          <w:tcPr>
            <w:tcW w:w="1233" w:type="dxa"/>
          </w:tcPr>
          <w:p w14:paraId="46671526" w14:textId="77777777" w:rsidR="00F37EDC" w:rsidRPr="00350601" w:rsidRDefault="00F37EDC" w:rsidP="00F37EDC">
            <w:pPr>
              <w:rPr>
                <w:rFonts w:cstheme="minorHAnsi"/>
                <w:sz w:val="20"/>
                <w:szCs w:val="20"/>
              </w:rPr>
            </w:pPr>
          </w:p>
        </w:tc>
        <w:tc>
          <w:tcPr>
            <w:tcW w:w="1030" w:type="dxa"/>
          </w:tcPr>
          <w:p w14:paraId="7BA32C6A" w14:textId="77777777" w:rsidR="00F37EDC" w:rsidRPr="00350601" w:rsidRDefault="00F37EDC" w:rsidP="00F37EDC">
            <w:pPr>
              <w:rPr>
                <w:rFonts w:cstheme="minorHAnsi"/>
                <w:sz w:val="20"/>
                <w:szCs w:val="20"/>
              </w:rPr>
            </w:pPr>
          </w:p>
        </w:tc>
      </w:tr>
      <w:tr w:rsidR="00F37EDC" w:rsidRPr="00350601" w14:paraId="0DAEF42A" w14:textId="77777777" w:rsidTr="00F37EDC">
        <w:trPr>
          <w:trHeight w:val="238"/>
        </w:trPr>
        <w:tc>
          <w:tcPr>
            <w:tcW w:w="2003" w:type="dxa"/>
          </w:tcPr>
          <w:p w14:paraId="1E302DD4" w14:textId="77777777" w:rsidR="00F37EDC" w:rsidRPr="00350601" w:rsidRDefault="00F37EDC" w:rsidP="00F37EDC">
            <w:pPr>
              <w:pStyle w:val="Default"/>
              <w:rPr>
                <w:rFonts w:asciiTheme="minorHAnsi" w:hAnsiTheme="minorHAnsi" w:cstheme="minorHAnsi"/>
                <w:sz w:val="20"/>
                <w:szCs w:val="20"/>
              </w:rPr>
            </w:pPr>
            <w:r>
              <w:rPr>
                <w:rFonts w:asciiTheme="minorHAnsi" w:hAnsiTheme="minorHAnsi" w:cstheme="minorHAnsi"/>
                <w:bCs/>
                <w:sz w:val="20"/>
                <w:szCs w:val="20"/>
              </w:rPr>
              <w:t>9.</w:t>
            </w:r>
            <w:r w:rsidRPr="00350601">
              <w:rPr>
                <w:rFonts w:asciiTheme="minorHAnsi" w:hAnsiTheme="minorHAnsi" w:cstheme="minorHAnsi"/>
                <w:bCs/>
                <w:sz w:val="20"/>
                <w:szCs w:val="20"/>
              </w:rPr>
              <w:t xml:space="preserve">Birlikte yemek yiyerek </w:t>
            </w:r>
          </w:p>
        </w:tc>
        <w:tc>
          <w:tcPr>
            <w:tcW w:w="1136" w:type="dxa"/>
          </w:tcPr>
          <w:p w14:paraId="395AF216" w14:textId="77777777" w:rsidR="00F37EDC" w:rsidRPr="00350601" w:rsidRDefault="00F37EDC" w:rsidP="00F37EDC">
            <w:pPr>
              <w:rPr>
                <w:rFonts w:cstheme="minorHAnsi"/>
                <w:sz w:val="20"/>
                <w:szCs w:val="20"/>
              </w:rPr>
            </w:pPr>
          </w:p>
        </w:tc>
        <w:tc>
          <w:tcPr>
            <w:tcW w:w="1067" w:type="dxa"/>
          </w:tcPr>
          <w:p w14:paraId="71060830" w14:textId="77777777" w:rsidR="00F37EDC" w:rsidRPr="00350601" w:rsidRDefault="00F37EDC" w:rsidP="00F37EDC">
            <w:pPr>
              <w:rPr>
                <w:rFonts w:cstheme="minorHAnsi"/>
                <w:sz w:val="20"/>
                <w:szCs w:val="20"/>
              </w:rPr>
            </w:pPr>
          </w:p>
        </w:tc>
        <w:tc>
          <w:tcPr>
            <w:tcW w:w="1007" w:type="dxa"/>
          </w:tcPr>
          <w:p w14:paraId="0F74FD3F" w14:textId="77777777" w:rsidR="00F37EDC" w:rsidRPr="00350601" w:rsidRDefault="00F37EDC" w:rsidP="00F37EDC">
            <w:pPr>
              <w:rPr>
                <w:rFonts w:cstheme="minorHAnsi"/>
                <w:sz w:val="20"/>
                <w:szCs w:val="20"/>
              </w:rPr>
            </w:pPr>
          </w:p>
        </w:tc>
        <w:tc>
          <w:tcPr>
            <w:tcW w:w="1136" w:type="dxa"/>
          </w:tcPr>
          <w:p w14:paraId="16240B44" w14:textId="77777777" w:rsidR="00F37EDC" w:rsidRPr="00350601" w:rsidRDefault="00F37EDC" w:rsidP="00F37EDC">
            <w:pPr>
              <w:rPr>
                <w:rFonts w:cstheme="minorHAnsi"/>
                <w:sz w:val="20"/>
                <w:szCs w:val="20"/>
              </w:rPr>
            </w:pPr>
          </w:p>
        </w:tc>
        <w:tc>
          <w:tcPr>
            <w:tcW w:w="1135" w:type="dxa"/>
          </w:tcPr>
          <w:p w14:paraId="7FD0FE13" w14:textId="77777777" w:rsidR="00F37EDC" w:rsidRPr="00350601" w:rsidRDefault="00F37EDC" w:rsidP="00F37EDC">
            <w:pPr>
              <w:rPr>
                <w:rFonts w:cstheme="minorHAnsi"/>
                <w:sz w:val="20"/>
                <w:szCs w:val="20"/>
              </w:rPr>
            </w:pPr>
          </w:p>
        </w:tc>
        <w:tc>
          <w:tcPr>
            <w:tcW w:w="1233" w:type="dxa"/>
          </w:tcPr>
          <w:p w14:paraId="0FB01EF5" w14:textId="77777777" w:rsidR="00F37EDC" w:rsidRPr="00350601" w:rsidRDefault="00F37EDC" w:rsidP="00F37EDC">
            <w:pPr>
              <w:rPr>
                <w:rFonts w:cstheme="minorHAnsi"/>
                <w:sz w:val="20"/>
                <w:szCs w:val="20"/>
              </w:rPr>
            </w:pPr>
          </w:p>
        </w:tc>
        <w:tc>
          <w:tcPr>
            <w:tcW w:w="1030" w:type="dxa"/>
          </w:tcPr>
          <w:p w14:paraId="72A060D0" w14:textId="77777777" w:rsidR="00F37EDC" w:rsidRPr="00350601" w:rsidRDefault="00F37EDC" w:rsidP="00F37EDC">
            <w:pPr>
              <w:rPr>
                <w:rFonts w:cstheme="minorHAnsi"/>
                <w:sz w:val="20"/>
                <w:szCs w:val="20"/>
              </w:rPr>
            </w:pPr>
          </w:p>
        </w:tc>
      </w:tr>
      <w:tr w:rsidR="00F37EDC" w:rsidRPr="00350601" w14:paraId="248AD9A0" w14:textId="77777777" w:rsidTr="00F37EDC">
        <w:trPr>
          <w:trHeight w:val="728"/>
        </w:trPr>
        <w:tc>
          <w:tcPr>
            <w:tcW w:w="2003" w:type="dxa"/>
          </w:tcPr>
          <w:p w14:paraId="0BD9B89E" w14:textId="77777777" w:rsidR="00F37EDC" w:rsidRPr="00350601" w:rsidRDefault="00F37EDC" w:rsidP="00F37EDC">
            <w:pPr>
              <w:rPr>
                <w:rFonts w:cstheme="minorHAnsi"/>
                <w:sz w:val="20"/>
                <w:szCs w:val="20"/>
              </w:rPr>
            </w:pPr>
            <w:r>
              <w:rPr>
                <w:rFonts w:cstheme="minorHAnsi"/>
                <w:sz w:val="20"/>
                <w:szCs w:val="20"/>
              </w:rPr>
              <w:t>10.</w:t>
            </w:r>
            <w:r w:rsidRPr="00350601">
              <w:rPr>
                <w:rFonts w:cstheme="minorHAnsi"/>
                <w:sz w:val="20"/>
                <w:szCs w:val="20"/>
              </w:rPr>
              <w:t>Birbirinize ilgi veya duygusal destek göstererek</w:t>
            </w:r>
          </w:p>
        </w:tc>
        <w:tc>
          <w:tcPr>
            <w:tcW w:w="1136" w:type="dxa"/>
          </w:tcPr>
          <w:p w14:paraId="3A8C3235" w14:textId="77777777" w:rsidR="00F37EDC" w:rsidRPr="00350601" w:rsidRDefault="00F37EDC" w:rsidP="00F37EDC">
            <w:pPr>
              <w:rPr>
                <w:rFonts w:cstheme="minorHAnsi"/>
                <w:sz w:val="20"/>
                <w:szCs w:val="20"/>
              </w:rPr>
            </w:pPr>
          </w:p>
        </w:tc>
        <w:tc>
          <w:tcPr>
            <w:tcW w:w="1067" w:type="dxa"/>
          </w:tcPr>
          <w:p w14:paraId="2F6EE68F" w14:textId="77777777" w:rsidR="00F37EDC" w:rsidRPr="00350601" w:rsidRDefault="00F37EDC" w:rsidP="00F37EDC">
            <w:pPr>
              <w:rPr>
                <w:rFonts w:cstheme="minorHAnsi"/>
                <w:sz w:val="20"/>
                <w:szCs w:val="20"/>
              </w:rPr>
            </w:pPr>
          </w:p>
        </w:tc>
        <w:tc>
          <w:tcPr>
            <w:tcW w:w="1007" w:type="dxa"/>
          </w:tcPr>
          <w:p w14:paraId="4C8FC47B" w14:textId="77777777" w:rsidR="00F37EDC" w:rsidRPr="00350601" w:rsidRDefault="00F37EDC" w:rsidP="00F37EDC">
            <w:pPr>
              <w:rPr>
                <w:rFonts w:cstheme="minorHAnsi"/>
                <w:sz w:val="20"/>
                <w:szCs w:val="20"/>
              </w:rPr>
            </w:pPr>
          </w:p>
        </w:tc>
        <w:tc>
          <w:tcPr>
            <w:tcW w:w="1136" w:type="dxa"/>
          </w:tcPr>
          <w:p w14:paraId="427175EE" w14:textId="77777777" w:rsidR="00F37EDC" w:rsidRPr="00350601" w:rsidRDefault="00F37EDC" w:rsidP="00F37EDC">
            <w:pPr>
              <w:rPr>
                <w:rFonts w:cstheme="minorHAnsi"/>
                <w:sz w:val="20"/>
                <w:szCs w:val="20"/>
              </w:rPr>
            </w:pPr>
          </w:p>
        </w:tc>
        <w:tc>
          <w:tcPr>
            <w:tcW w:w="1135" w:type="dxa"/>
          </w:tcPr>
          <w:p w14:paraId="15C5FDBC" w14:textId="77777777" w:rsidR="00F37EDC" w:rsidRPr="00350601" w:rsidRDefault="00F37EDC" w:rsidP="00F37EDC">
            <w:pPr>
              <w:rPr>
                <w:rFonts w:cstheme="minorHAnsi"/>
                <w:sz w:val="20"/>
                <w:szCs w:val="20"/>
              </w:rPr>
            </w:pPr>
          </w:p>
        </w:tc>
        <w:tc>
          <w:tcPr>
            <w:tcW w:w="1233" w:type="dxa"/>
          </w:tcPr>
          <w:p w14:paraId="67A3D9B4" w14:textId="77777777" w:rsidR="00F37EDC" w:rsidRPr="00350601" w:rsidRDefault="00F37EDC" w:rsidP="00F37EDC">
            <w:pPr>
              <w:rPr>
                <w:rFonts w:cstheme="minorHAnsi"/>
                <w:sz w:val="20"/>
                <w:szCs w:val="20"/>
              </w:rPr>
            </w:pPr>
          </w:p>
        </w:tc>
        <w:tc>
          <w:tcPr>
            <w:tcW w:w="1030" w:type="dxa"/>
          </w:tcPr>
          <w:p w14:paraId="13E3C860" w14:textId="77777777" w:rsidR="00F37EDC" w:rsidRPr="00350601" w:rsidRDefault="00F37EDC" w:rsidP="00F37EDC">
            <w:pPr>
              <w:rPr>
                <w:rFonts w:cstheme="minorHAnsi"/>
                <w:sz w:val="20"/>
                <w:szCs w:val="20"/>
              </w:rPr>
            </w:pPr>
          </w:p>
        </w:tc>
      </w:tr>
      <w:tr w:rsidR="00F37EDC" w:rsidRPr="00350601" w14:paraId="59DC33D3" w14:textId="77777777" w:rsidTr="00F37EDC">
        <w:trPr>
          <w:trHeight w:val="728"/>
        </w:trPr>
        <w:tc>
          <w:tcPr>
            <w:tcW w:w="2003" w:type="dxa"/>
          </w:tcPr>
          <w:p w14:paraId="7DCBA54A" w14:textId="77777777" w:rsidR="00F37EDC" w:rsidRPr="00350601" w:rsidRDefault="00F37EDC" w:rsidP="00F37EDC">
            <w:pPr>
              <w:rPr>
                <w:rFonts w:cstheme="minorHAnsi"/>
                <w:sz w:val="20"/>
                <w:szCs w:val="20"/>
              </w:rPr>
            </w:pPr>
            <w:r>
              <w:rPr>
                <w:rFonts w:cstheme="minorHAnsi"/>
                <w:sz w:val="20"/>
                <w:szCs w:val="20"/>
              </w:rPr>
              <w:t>11.</w:t>
            </w:r>
            <w:r w:rsidRPr="00350601">
              <w:rPr>
                <w:rFonts w:cstheme="minorHAnsi"/>
                <w:sz w:val="20"/>
                <w:szCs w:val="20"/>
              </w:rPr>
              <w:t>Sevgi/şevkat göstererek (sarılma, kuçaklaşma, öpme</w:t>
            </w:r>
          </w:p>
        </w:tc>
        <w:tc>
          <w:tcPr>
            <w:tcW w:w="1136" w:type="dxa"/>
          </w:tcPr>
          <w:p w14:paraId="089103BE" w14:textId="77777777" w:rsidR="00F37EDC" w:rsidRPr="00350601" w:rsidRDefault="00F37EDC" w:rsidP="00F37EDC">
            <w:pPr>
              <w:rPr>
                <w:rFonts w:cstheme="minorHAnsi"/>
                <w:sz w:val="20"/>
                <w:szCs w:val="20"/>
              </w:rPr>
            </w:pPr>
          </w:p>
        </w:tc>
        <w:tc>
          <w:tcPr>
            <w:tcW w:w="1067" w:type="dxa"/>
          </w:tcPr>
          <w:p w14:paraId="3E494D3E" w14:textId="77777777" w:rsidR="00F37EDC" w:rsidRPr="00350601" w:rsidRDefault="00F37EDC" w:rsidP="00F37EDC">
            <w:pPr>
              <w:rPr>
                <w:rFonts w:cstheme="minorHAnsi"/>
                <w:sz w:val="20"/>
                <w:szCs w:val="20"/>
              </w:rPr>
            </w:pPr>
          </w:p>
        </w:tc>
        <w:tc>
          <w:tcPr>
            <w:tcW w:w="1007" w:type="dxa"/>
          </w:tcPr>
          <w:p w14:paraId="1D25065D" w14:textId="77777777" w:rsidR="00F37EDC" w:rsidRPr="00350601" w:rsidRDefault="00F37EDC" w:rsidP="00F37EDC">
            <w:pPr>
              <w:rPr>
                <w:rFonts w:cstheme="minorHAnsi"/>
                <w:sz w:val="20"/>
                <w:szCs w:val="20"/>
              </w:rPr>
            </w:pPr>
          </w:p>
        </w:tc>
        <w:tc>
          <w:tcPr>
            <w:tcW w:w="1136" w:type="dxa"/>
          </w:tcPr>
          <w:p w14:paraId="3071D229" w14:textId="77777777" w:rsidR="00F37EDC" w:rsidRPr="00350601" w:rsidRDefault="00F37EDC" w:rsidP="00F37EDC">
            <w:pPr>
              <w:rPr>
                <w:rFonts w:cstheme="minorHAnsi"/>
                <w:sz w:val="20"/>
                <w:szCs w:val="20"/>
              </w:rPr>
            </w:pPr>
          </w:p>
        </w:tc>
        <w:tc>
          <w:tcPr>
            <w:tcW w:w="1135" w:type="dxa"/>
          </w:tcPr>
          <w:p w14:paraId="19984776" w14:textId="77777777" w:rsidR="00F37EDC" w:rsidRPr="00350601" w:rsidRDefault="00F37EDC" w:rsidP="00F37EDC">
            <w:pPr>
              <w:rPr>
                <w:rFonts w:cstheme="minorHAnsi"/>
                <w:sz w:val="20"/>
                <w:szCs w:val="20"/>
              </w:rPr>
            </w:pPr>
          </w:p>
        </w:tc>
        <w:tc>
          <w:tcPr>
            <w:tcW w:w="1233" w:type="dxa"/>
          </w:tcPr>
          <w:p w14:paraId="01FA482C" w14:textId="77777777" w:rsidR="00F37EDC" w:rsidRPr="00350601" w:rsidRDefault="00F37EDC" w:rsidP="00F37EDC">
            <w:pPr>
              <w:rPr>
                <w:rFonts w:cstheme="minorHAnsi"/>
                <w:sz w:val="20"/>
                <w:szCs w:val="20"/>
              </w:rPr>
            </w:pPr>
          </w:p>
        </w:tc>
        <w:tc>
          <w:tcPr>
            <w:tcW w:w="1030" w:type="dxa"/>
          </w:tcPr>
          <w:p w14:paraId="79AF6C57" w14:textId="77777777" w:rsidR="00F37EDC" w:rsidRPr="00350601" w:rsidRDefault="00F37EDC" w:rsidP="00F37EDC">
            <w:pPr>
              <w:rPr>
                <w:rFonts w:cstheme="minorHAnsi"/>
                <w:sz w:val="20"/>
                <w:szCs w:val="20"/>
              </w:rPr>
            </w:pPr>
          </w:p>
        </w:tc>
      </w:tr>
      <w:tr w:rsidR="00F37EDC" w:rsidRPr="00350601" w14:paraId="639C34BC" w14:textId="77777777" w:rsidTr="00F37EDC">
        <w:trPr>
          <w:trHeight w:val="741"/>
        </w:trPr>
        <w:tc>
          <w:tcPr>
            <w:tcW w:w="2003" w:type="dxa"/>
          </w:tcPr>
          <w:p w14:paraId="6FBD1DE9" w14:textId="77777777" w:rsidR="00F37EDC" w:rsidRPr="00350601" w:rsidRDefault="00F37EDC" w:rsidP="00F37EDC">
            <w:pPr>
              <w:rPr>
                <w:rFonts w:cstheme="minorHAnsi"/>
                <w:sz w:val="20"/>
                <w:szCs w:val="20"/>
              </w:rPr>
            </w:pPr>
            <w:r>
              <w:rPr>
                <w:rFonts w:cstheme="minorHAnsi"/>
                <w:sz w:val="20"/>
                <w:szCs w:val="20"/>
              </w:rPr>
              <w:t>12.</w:t>
            </w:r>
            <w:r w:rsidRPr="00350601">
              <w:rPr>
                <w:rFonts w:cstheme="minorHAnsi"/>
                <w:sz w:val="20"/>
                <w:szCs w:val="20"/>
              </w:rPr>
              <w:t>Eş/partnerle olan fiziksel yakınlıkla (cinsel ilişkiler)</w:t>
            </w:r>
          </w:p>
        </w:tc>
        <w:tc>
          <w:tcPr>
            <w:tcW w:w="1136" w:type="dxa"/>
          </w:tcPr>
          <w:p w14:paraId="453161F0" w14:textId="77777777" w:rsidR="00F37EDC" w:rsidRPr="00350601" w:rsidRDefault="00F37EDC" w:rsidP="00F37EDC">
            <w:pPr>
              <w:rPr>
                <w:rFonts w:cstheme="minorHAnsi"/>
                <w:sz w:val="20"/>
                <w:szCs w:val="20"/>
              </w:rPr>
            </w:pPr>
          </w:p>
        </w:tc>
        <w:tc>
          <w:tcPr>
            <w:tcW w:w="1067" w:type="dxa"/>
          </w:tcPr>
          <w:p w14:paraId="12871C6A" w14:textId="77777777" w:rsidR="00F37EDC" w:rsidRPr="00350601" w:rsidRDefault="00F37EDC" w:rsidP="00F37EDC">
            <w:pPr>
              <w:rPr>
                <w:rFonts w:cstheme="minorHAnsi"/>
                <w:sz w:val="20"/>
                <w:szCs w:val="20"/>
              </w:rPr>
            </w:pPr>
          </w:p>
        </w:tc>
        <w:tc>
          <w:tcPr>
            <w:tcW w:w="1007" w:type="dxa"/>
          </w:tcPr>
          <w:p w14:paraId="6459DB62" w14:textId="77777777" w:rsidR="00F37EDC" w:rsidRPr="00350601" w:rsidRDefault="00F37EDC" w:rsidP="00F37EDC">
            <w:pPr>
              <w:rPr>
                <w:rFonts w:cstheme="minorHAnsi"/>
                <w:sz w:val="20"/>
                <w:szCs w:val="20"/>
              </w:rPr>
            </w:pPr>
          </w:p>
        </w:tc>
        <w:tc>
          <w:tcPr>
            <w:tcW w:w="1136" w:type="dxa"/>
          </w:tcPr>
          <w:p w14:paraId="66422660" w14:textId="77777777" w:rsidR="00F37EDC" w:rsidRPr="00350601" w:rsidRDefault="00F37EDC" w:rsidP="00F37EDC">
            <w:pPr>
              <w:rPr>
                <w:rFonts w:cstheme="minorHAnsi"/>
                <w:sz w:val="20"/>
                <w:szCs w:val="20"/>
              </w:rPr>
            </w:pPr>
          </w:p>
        </w:tc>
        <w:tc>
          <w:tcPr>
            <w:tcW w:w="1135" w:type="dxa"/>
          </w:tcPr>
          <w:p w14:paraId="12C720AC" w14:textId="77777777" w:rsidR="00F37EDC" w:rsidRPr="00350601" w:rsidRDefault="00F37EDC" w:rsidP="00F37EDC">
            <w:pPr>
              <w:rPr>
                <w:rFonts w:cstheme="minorHAnsi"/>
                <w:sz w:val="20"/>
                <w:szCs w:val="20"/>
              </w:rPr>
            </w:pPr>
          </w:p>
        </w:tc>
        <w:tc>
          <w:tcPr>
            <w:tcW w:w="1233" w:type="dxa"/>
          </w:tcPr>
          <w:p w14:paraId="7C3D1A42" w14:textId="77777777" w:rsidR="00F37EDC" w:rsidRPr="00350601" w:rsidRDefault="00F37EDC" w:rsidP="00F37EDC">
            <w:pPr>
              <w:rPr>
                <w:rFonts w:cstheme="minorHAnsi"/>
                <w:sz w:val="20"/>
                <w:szCs w:val="20"/>
              </w:rPr>
            </w:pPr>
          </w:p>
        </w:tc>
        <w:tc>
          <w:tcPr>
            <w:tcW w:w="1030" w:type="dxa"/>
          </w:tcPr>
          <w:p w14:paraId="4F254385" w14:textId="77777777" w:rsidR="00F37EDC" w:rsidRPr="00350601" w:rsidRDefault="00F37EDC" w:rsidP="00F37EDC">
            <w:pPr>
              <w:rPr>
                <w:rFonts w:cstheme="minorHAnsi"/>
                <w:sz w:val="20"/>
                <w:szCs w:val="20"/>
              </w:rPr>
            </w:pPr>
          </w:p>
        </w:tc>
      </w:tr>
      <w:tr w:rsidR="00F37EDC" w:rsidRPr="00350601" w14:paraId="647ECE5F" w14:textId="77777777" w:rsidTr="00F37EDC">
        <w:trPr>
          <w:trHeight w:val="1218"/>
        </w:trPr>
        <w:tc>
          <w:tcPr>
            <w:tcW w:w="2003" w:type="dxa"/>
          </w:tcPr>
          <w:p w14:paraId="7A9FEDF4" w14:textId="77777777" w:rsidR="00F37EDC" w:rsidRPr="00350601" w:rsidRDefault="00F37EDC" w:rsidP="00F37EDC">
            <w:pPr>
              <w:rPr>
                <w:rFonts w:cstheme="minorHAnsi"/>
                <w:sz w:val="20"/>
                <w:szCs w:val="20"/>
              </w:rPr>
            </w:pPr>
            <w:r>
              <w:rPr>
                <w:rFonts w:cstheme="minorHAnsi"/>
                <w:sz w:val="20"/>
                <w:szCs w:val="20"/>
              </w:rPr>
              <w:t>13.</w:t>
            </w:r>
            <w:r w:rsidRPr="00350601">
              <w:rPr>
                <w:rFonts w:cstheme="minorHAnsi"/>
                <w:sz w:val="20"/>
                <w:szCs w:val="20"/>
              </w:rPr>
              <w:t>Dini veya manevi faaliyetleri paylaşarak (örneğin, dua etmek, meditasyon yapmak, dini konuşmalar)</w:t>
            </w:r>
          </w:p>
        </w:tc>
        <w:tc>
          <w:tcPr>
            <w:tcW w:w="1136" w:type="dxa"/>
          </w:tcPr>
          <w:p w14:paraId="6478ABCA" w14:textId="77777777" w:rsidR="00F37EDC" w:rsidRPr="00350601" w:rsidRDefault="00F37EDC" w:rsidP="00F37EDC">
            <w:pPr>
              <w:rPr>
                <w:rFonts w:cstheme="minorHAnsi"/>
                <w:sz w:val="20"/>
                <w:szCs w:val="20"/>
              </w:rPr>
            </w:pPr>
          </w:p>
        </w:tc>
        <w:tc>
          <w:tcPr>
            <w:tcW w:w="1067" w:type="dxa"/>
          </w:tcPr>
          <w:p w14:paraId="046351DB" w14:textId="77777777" w:rsidR="00F37EDC" w:rsidRPr="00350601" w:rsidRDefault="00F37EDC" w:rsidP="00F37EDC">
            <w:pPr>
              <w:rPr>
                <w:rFonts w:cstheme="minorHAnsi"/>
                <w:sz w:val="20"/>
                <w:szCs w:val="20"/>
              </w:rPr>
            </w:pPr>
          </w:p>
        </w:tc>
        <w:tc>
          <w:tcPr>
            <w:tcW w:w="1007" w:type="dxa"/>
          </w:tcPr>
          <w:p w14:paraId="7148007E" w14:textId="77777777" w:rsidR="00F37EDC" w:rsidRPr="00350601" w:rsidRDefault="00F37EDC" w:rsidP="00F37EDC">
            <w:pPr>
              <w:rPr>
                <w:rFonts w:cstheme="minorHAnsi"/>
                <w:sz w:val="20"/>
                <w:szCs w:val="20"/>
              </w:rPr>
            </w:pPr>
          </w:p>
        </w:tc>
        <w:tc>
          <w:tcPr>
            <w:tcW w:w="1136" w:type="dxa"/>
          </w:tcPr>
          <w:p w14:paraId="7247DBFB" w14:textId="77777777" w:rsidR="00F37EDC" w:rsidRPr="00350601" w:rsidRDefault="00F37EDC" w:rsidP="00F37EDC">
            <w:pPr>
              <w:rPr>
                <w:rFonts w:cstheme="minorHAnsi"/>
                <w:sz w:val="20"/>
                <w:szCs w:val="20"/>
              </w:rPr>
            </w:pPr>
          </w:p>
        </w:tc>
        <w:tc>
          <w:tcPr>
            <w:tcW w:w="1135" w:type="dxa"/>
          </w:tcPr>
          <w:p w14:paraId="49CF0FEA" w14:textId="77777777" w:rsidR="00F37EDC" w:rsidRPr="00350601" w:rsidRDefault="00F37EDC" w:rsidP="00F37EDC">
            <w:pPr>
              <w:rPr>
                <w:rFonts w:cstheme="minorHAnsi"/>
                <w:sz w:val="20"/>
                <w:szCs w:val="20"/>
              </w:rPr>
            </w:pPr>
          </w:p>
        </w:tc>
        <w:tc>
          <w:tcPr>
            <w:tcW w:w="1233" w:type="dxa"/>
          </w:tcPr>
          <w:p w14:paraId="27A254DB" w14:textId="77777777" w:rsidR="00F37EDC" w:rsidRPr="00350601" w:rsidRDefault="00F37EDC" w:rsidP="00F37EDC">
            <w:pPr>
              <w:rPr>
                <w:rFonts w:cstheme="minorHAnsi"/>
                <w:sz w:val="20"/>
                <w:szCs w:val="20"/>
              </w:rPr>
            </w:pPr>
          </w:p>
        </w:tc>
        <w:tc>
          <w:tcPr>
            <w:tcW w:w="1030" w:type="dxa"/>
          </w:tcPr>
          <w:p w14:paraId="199E2F07" w14:textId="77777777" w:rsidR="00F37EDC" w:rsidRPr="00350601" w:rsidRDefault="00F37EDC" w:rsidP="00F37EDC">
            <w:pPr>
              <w:rPr>
                <w:rFonts w:cstheme="minorHAnsi"/>
                <w:sz w:val="20"/>
                <w:szCs w:val="20"/>
              </w:rPr>
            </w:pPr>
          </w:p>
        </w:tc>
      </w:tr>
      <w:tr w:rsidR="00F37EDC" w:rsidRPr="00350601" w14:paraId="4E72E100" w14:textId="77777777" w:rsidTr="00F37EDC">
        <w:trPr>
          <w:trHeight w:val="728"/>
        </w:trPr>
        <w:tc>
          <w:tcPr>
            <w:tcW w:w="2003" w:type="dxa"/>
          </w:tcPr>
          <w:p w14:paraId="6FC00081" w14:textId="77777777" w:rsidR="00F37EDC" w:rsidRPr="00350601" w:rsidRDefault="00F37EDC" w:rsidP="00F37EDC">
            <w:pPr>
              <w:rPr>
                <w:rFonts w:cstheme="minorHAnsi"/>
                <w:sz w:val="20"/>
                <w:szCs w:val="20"/>
              </w:rPr>
            </w:pPr>
            <w:r>
              <w:rPr>
                <w:rFonts w:cstheme="minorHAnsi"/>
                <w:sz w:val="20"/>
                <w:szCs w:val="20"/>
              </w:rPr>
              <w:t>14.</w:t>
            </w:r>
            <w:r w:rsidRPr="00350601">
              <w:rPr>
                <w:rFonts w:cstheme="minorHAnsi"/>
                <w:sz w:val="20"/>
                <w:szCs w:val="20"/>
              </w:rPr>
              <w:t>Kaynakları paylaşarak (ör. Kişisel eşyalar, kitaplar, para)</w:t>
            </w:r>
          </w:p>
        </w:tc>
        <w:tc>
          <w:tcPr>
            <w:tcW w:w="1136" w:type="dxa"/>
          </w:tcPr>
          <w:p w14:paraId="33E04794" w14:textId="77777777" w:rsidR="00F37EDC" w:rsidRPr="00350601" w:rsidRDefault="00F37EDC" w:rsidP="00F37EDC">
            <w:pPr>
              <w:rPr>
                <w:rFonts w:cstheme="minorHAnsi"/>
                <w:sz w:val="20"/>
                <w:szCs w:val="20"/>
              </w:rPr>
            </w:pPr>
          </w:p>
        </w:tc>
        <w:tc>
          <w:tcPr>
            <w:tcW w:w="1067" w:type="dxa"/>
          </w:tcPr>
          <w:p w14:paraId="3E26D634" w14:textId="77777777" w:rsidR="00F37EDC" w:rsidRPr="00350601" w:rsidRDefault="00F37EDC" w:rsidP="00F37EDC">
            <w:pPr>
              <w:rPr>
                <w:rFonts w:cstheme="minorHAnsi"/>
                <w:sz w:val="20"/>
                <w:szCs w:val="20"/>
              </w:rPr>
            </w:pPr>
          </w:p>
        </w:tc>
        <w:tc>
          <w:tcPr>
            <w:tcW w:w="1007" w:type="dxa"/>
          </w:tcPr>
          <w:p w14:paraId="72F44FC5" w14:textId="77777777" w:rsidR="00F37EDC" w:rsidRPr="00350601" w:rsidRDefault="00F37EDC" w:rsidP="00F37EDC">
            <w:pPr>
              <w:rPr>
                <w:rFonts w:cstheme="minorHAnsi"/>
                <w:sz w:val="20"/>
                <w:szCs w:val="20"/>
              </w:rPr>
            </w:pPr>
          </w:p>
        </w:tc>
        <w:tc>
          <w:tcPr>
            <w:tcW w:w="1136" w:type="dxa"/>
          </w:tcPr>
          <w:p w14:paraId="21A53254" w14:textId="77777777" w:rsidR="00F37EDC" w:rsidRPr="00350601" w:rsidRDefault="00F37EDC" w:rsidP="00F37EDC">
            <w:pPr>
              <w:rPr>
                <w:rFonts w:cstheme="minorHAnsi"/>
                <w:sz w:val="20"/>
                <w:szCs w:val="20"/>
              </w:rPr>
            </w:pPr>
          </w:p>
        </w:tc>
        <w:tc>
          <w:tcPr>
            <w:tcW w:w="1135" w:type="dxa"/>
          </w:tcPr>
          <w:p w14:paraId="59887A6F" w14:textId="77777777" w:rsidR="00F37EDC" w:rsidRPr="00350601" w:rsidRDefault="00F37EDC" w:rsidP="00F37EDC">
            <w:pPr>
              <w:rPr>
                <w:rFonts w:cstheme="minorHAnsi"/>
                <w:sz w:val="20"/>
                <w:szCs w:val="20"/>
              </w:rPr>
            </w:pPr>
          </w:p>
        </w:tc>
        <w:tc>
          <w:tcPr>
            <w:tcW w:w="1233" w:type="dxa"/>
          </w:tcPr>
          <w:p w14:paraId="63CDDDD2" w14:textId="77777777" w:rsidR="00F37EDC" w:rsidRPr="00350601" w:rsidRDefault="00F37EDC" w:rsidP="00F37EDC">
            <w:pPr>
              <w:rPr>
                <w:rFonts w:cstheme="minorHAnsi"/>
                <w:sz w:val="20"/>
                <w:szCs w:val="20"/>
              </w:rPr>
            </w:pPr>
          </w:p>
        </w:tc>
        <w:tc>
          <w:tcPr>
            <w:tcW w:w="1030" w:type="dxa"/>
          </w:tcPr>
          <w:p w14:paraId="6BC3B7E6" w14:textId="77777777" w:rsidR="00F37EDC" w:rsidRPr="00350601" w:rsidRDefault="00F37EDC" w:rsidP="00F37EDC">
            <w:pPr>
              <w:rPr>
                <w:rFonts w:cstheme="minorHAnsi"/>
                <w:sz w:val="20"/>
                <w:szCs w:val="20"/>
              </w:rPr>
            </w:pPr>
          </w:p>
        </w:tc>
      </w:tr>
      <w:tr w:rsidR="00F37EDC" w:rsidRPr="00350601" w14:paraId="6C758C53" w14:textId="77777777" w:rsidTr="00F37EDC">
        <w:trPr>
          <w:trHeight w:val="979"/>
        </w:trPr>
        <w:tc>
          <w:tcPr>
            <w:tcW w:w="2003" w:type="dxa"/>
          </w:tcPr>
          <w:p w14:paraId="282E8CF3" w14:textId="77777777" w:rsidR="00F37EDC" w:rsidRPr="00350601" w:rsidRDefault="00F37EDC" w:rsidP="00F37EDC">
            <w:pPr>
              <w:rPr>
                <w:rFonts w:cstheme="minorHAnsi"/>
                <w:sz w:val="20"/>
                <w:szCs w:val="20"/>
              </w:rPr>
            </w:pPr>
            <w:r>
              <w:rPr>
                <w:rFonts w:cstheme="minorHAnsi"/>
                <w:sz w:val="20"/>
                <w:szCs w:val="20"/>
              </w:rPr>
              <w:t>15.</w:t>
            </w:r>
            <w:r w:rsidRPr="00350601">
              <w:rPr>
                <w:rFonts w:cstheme="minorHAnsi"/>
                <w:sz w:val="20"/>
                <w:szCs w:val="20"/>
              </w:rPr>
              <w:t>Birlikte başkalarına yardım ederek (örneğin, gönüllü çalışma, hayır işleri)</w:t>
            </w:r>
          </w:p>
        </w:tc>
        <w:tc>
          <w:tcPr>
            <w:tcW w:w="1136" w:type="dxa"/>
          </w:tcPr>
          <w:p w14:paraId="1CE218DA" w14:textId="77777777" w:rsidR="00F37EDC" w:rsidRPr="00350601" w:rsidRDefault="00F37EDC" w:rsidP="00F37EDC">
            <w:pPr>
              <w:rPr>
                <w:rFonts w:cstheme="minorHAnsi"/>
                <w:sz w:val="20"/>
                <w:szCs w:val="20"/>
              </w:rPr>
            </w:pPr>
          </w:p>
        </w:tc>
        <w:tc>
          <w:tcPr>
            <w:tcW w:w="1067" w:type="dxa"/>
          </w:tcPr>
          <w:p w14:paraId="28E01D1E" w14:textId="77777777" w:rsidR="00F37EDC" w:rsidRPr="00350601" w:rsidRDefault="00F37EDC" w:rsidP="00F37EDC">
            <w:pPr>
              <w:rPr>
                <w:rFonts w:cstheme="minorHAnsi"/>
                <w:sz w:val="20"/>
                <w:szCs w:val="20"/>
              </w:rPr>
            </w:pPr>
          </w:p>
        </w:tc>
        <w:tc>
          <w:tcPr>
            <w:tcW w:w="1007" w:type="dxa"/>
          </w:tcPr>
          <w:p w14:paraId="38C9CB09" w14:textId="77777777" w:rsidR="00F37EDC" w:rsidRPr="00350601" w:rsidRDefault="00F37EDC" w:rsidP="00F37EDC">
            <w:pPr>
              <w:rPr>
                <w:rFonts w:cstheme="minorHAnsi"/>
                <w:sz w:val="20"/>
                <w:szCs w:val="20"/>
              </w:rPr>
            </w:pPr>
          </w:p>
        </w:tc>
        <w:tc>
          <w:tcPr>
            <w:tcW w:w="1136" w:type="dxa"/>
          </w:tcPr>
          <w:p w14:paraId="307EE885" w14:textId="77777777" w:rsidR="00F37EDC" w:rsidRPr="00350601" w:rsidRDefault="00F37EDC" w:rsidP="00F37EDC">
            <w:pPr>
              <w:rPr>
                <w:rFonts w:cstheme="minorHAnsi"/>
                <w:sz w:val="20"/>
                <w:szCs w:val="20"/>
              </w:rPr>
            </w:pPr>
          </w:p>
        </w:tc>
        <w:tc>
          <w:tcPr>
            <w:tcW w:w="1135" w:type="dxa"/>
          </w:tcPr>
          <w:p w14:paraId="0FAAFE67" w14:textId="77777777" w:rsidR="00F37EDC" w:rsidRPr="00350601" w:rsidRDefault="00F37EDC" w:rsidP="00F37EDC">
            <w:pPr>
              <w:rPr>
                <w:rFonts w:cstheme="minorHAnsi"/>
                <w:sz w:val="20"/>
                <w:szCs w:val="20"/>
              </w:rPr>
            </w:pPr>
          </w:p>
        </w:tc>
        <w:tc>
          <w:tcPr>
            <w:tcW w:w="1233" w:type="dxa"/>
          </w:tcPr>
          <w:p w14:paraId="2DEE5EDB" w14:textId="77777777" w:rsidR="00F37EDC" w:rsidRPr="00350601" w:rsidRDefault="00F37EDC" w:rsidP="00F37EDC">
            <w:pPr>
              <w:rPr>
                <w:rFonts w:cstheme="minorHAnsi"/>
                <w:sz w:val="20"/>
                <w:szCs w:val="20"/>
              </w:rPr>
            </w:pPr>
          </w:p>
        </w:tc>
        <w:tc>
          <w:tcPr>
            <w:tcW w:w="1030" w:type="dxa"/>
          </w:tcPr>
          <w:p w14:paraId="2CB9BC32" w14:textId="77777777" w:rsidR="00F37EDC" w:rsidRPr="00350601" w:rsidRDefault="00F37EDC" w:rsidP="00F37EDC">
            <w:pPr>
              <w:rPr>
                <w:rFonts w:cstheme="minorHAnsi"/>
                <w:sz w:val="20"/>
                <w:szCs w:val="20"/>
              </w:rPr>
            </w:pPr>
          </w:p>
        </w:tc>
      </w:tr>
      <w:bookmarkEnd w:id="21"/>
    </w:tbl>
    <w:p w14:paraId="749534E6" w14:textId="77777777" w:rsidR="00F37EDC" w:rsidRDefault="00F37EDC" w:rsidP="00F37EDC">
      <w:pPr>
        <w:rPr>
          <w:rFonts w:cstheme="minorHAnsi"/>
          <w:b/>
          <w:sz w:val="20"/>
          <w:szCs w:val="20"/>
          <w:u w:val="single"/>
        </w:rPr>
      </w:pPr>
    </w:p>
    <w:p w14:paraId="1B1B595D" w14:textId="77777777" w:rsidR="00F37EDC" w:rsidRDefault="00F37EDC" w:rsidP="00F37EDC">
      <w:pPr>
        <w:rPr>
          <w:rFonts w:cstheme="minorHAnsi"/>
          <w:b/>
          <w:sz w:val="20"/>
          <w:szCs w:val="20"/>
          <w:u w:val="single"/>
        </w:rPr>
      </w:pPr>
      <w:r>
        <w:rPr>
          <w:rFonts w:cstheme="minorHAnsi"/>
          <w:b/>
          <w:sz w:val="20"/>
          <w:szCs w:val="20"/>
          <w:u w:val="single"/>
        </w:rPr>
        <w:br w:type="page"/>
      </w:r>
    </w:p>
    <w:p w14:paraId="033FF75E" w14:textId="77777777" w:rsidR="00F37EDC" w:rsidRPr="00350601" w:rsidRDefault="00F37EDC" w:rsidP="00F37EDC">
      <w:pPr>
        <w:rPr>
          <w:rFonts w:cstheme="minorHAnsi"/>
          <w:b/>
          <w:sz w:val="20"/>
          <w:szCs w:val="20"/>
          <w:highlight w:val="yellow"/>
          <w:u w:val="single"/>
        </w:rPr>
      </w:pPr>
      <w:r w:rsidRPr="00350601">
        <w:rPr>
          <w:rFonts w:cstheme="minorHAnsi"/>
          <w:b/>
          <w:sz w:val="20"/>
          <w:szCs w:val="20"/>
          <w:u w:val="single"/>
        </w:rPr>
        <w:lastRenderedPageBreak/>
        <w:t xml:space="preserve">BU BÖLÜM SADECE ÇOCUĞU OLAN KATILIMCILAR TARAFINDAN DOLDURULACAKTIR. </w:t>
      </w:r>
    </w:p>
    <w:p w14:paraId="48017590"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 xml:space="preserve">Çocuklarınız arasında devamlı izlenmesi gereken bir hastalığı olan (diyabet, kalp hastalığı, epilepsi, dikkat eksikliği vb) olan çocuğunuz var mı? </w:t>
      </w:r>
    </w:p>
    <w:p w14:paraId="7B07F9CA"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w:t>
      </w:r>
      <w:r w:rsidRPr="00350601">
        <w:rPr>
          <w:rFonts w:cstheme="minorHAnsi"/>
          <w:sz w:val="20"/>
          <w:szCs w:val="20"/>
        </w:rPr>
        <w:tab/>
      </w:r>
      <w:r w:rsidRPr="00350601">
        <w:rPr>
          <w:rFonts w:cstheme="minorHAnsi"/>
          <w:sz w:val="20"/>
          <w:szCs w:val="20"/>
        </w:rPr>
        <w:tab/>
        <w:t>(kaçıncı çocuk/çocuklarınız olduğunu ve ne sorunu olduğunu burada yazınız)</w:t>
      </w:r>
    </w:p>
    <w:p w14:paraId="7C06C17A" w14:textId="77777777" w:rsidR="00F37EDC" w:rsidRPr="00350601" w:rsidRDefault="00F37EDC" w:rsidP="00F37EDC">
      <w:pPr>
        <w:pStyle w:val="ListeParagraf"/>
        <w:rPr>
          <w:rFonts w:cstheme="minorHAnsi"/>
          <w:sz w:val="20"/>
          <w:szCs w:val="20"/>
        </w:rPr>
      </w:pPr>
      <w:r w:rsidRPr="00350601">
        <w:rPr>
          <w:rFonts w:cstheme="minorHAnsi"/>
          <w:sz w:val="20"/>
          <w:szCs w:val="20"/>
        </w:rPr>
        <w:t>…………………………………………………………………………………………………………………………………………….</w:t>
      </w:r>
    </w:p>
    <w:p w14:paraId="2A395258" w14:textId="77777777" w:rsidR="00F37EDC" w:rsidRPr="00350601" w:rsidRDefault="00F37EDC" w:rsidP="00F37EDC">
      <w:pPr>
        <w:pStyle w:val="ListeParagraf"/>
        <w:rPr>
          <w:rFonts w:cstheme="minorHAnsi"/>
          <w:sz w:val="20"/>
          <w:szCs w:val="20"/>
        </w:rPr>
      </w:pPr>
      <w:r w:rsidRPr="00350601">
        <w:rPr>
          <w:rFonts w:cstheme="minorHAnsi"/>
          <w:sz w:val="20"/>
          <w:szCs w:val="20"/>
        </w:rPr>
        <w:t>……………………………………………………………………………………………………………………………………………..</w:t>
      </w:r>
    </w:p>
    <w:p w14:paraId="7418B88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Hayır </w:t>
      </w:r>
      <w:r w:rsidRPr="00350601">
        <w:rPr>
          <w:rFonts w:cstheme="minorHAnsi"/>
          <w:sz w:val="20"/>
          <w:szCs w:val="20"/>
        </w:rPr>
        <w:tab/>
      </w:r>
      <w:r w:rsidRPr="00350601">
        <w:rPr>
          <w:rFonts w:cstheme="minorHAnsi"/>
          <w:b/>
          <w:i/>
          <w:sz w:val="20"/>
          <w:szCs w:val="20"/>
          <w:u w:val="single"/>
        </w:rPr>
        <w:t>3</w:t>
      </w:r>
      <w:r>
        <w:rPr>
          <w:rFonts w:cstheme="minorHAnsi"/>
          <w:b/>
          <w:i/>
          <w:sz w:val="20"/>
          <w:szCs w:val="20"/>
          <w:u w:val="single"/>
        </w:rPr>
        <w:t>5</w:t>
      </w:r>
      <w:r w:rsidRPr="00350601">
        <w:rPr>
          <w:rFonts w:cstheme="minorHAnsi"/>
          <w:b/>
          <w:i/>
          <w:sz w:val="20"/>
          <w:szCs w:val="20"/>
          <w:u w:val="single"/>
        </w:rPr>
        <w:t>. Soruya geçiniz</w:t>
      </w:r>
    </w:p>
    <w:p w14:paraId="736C2CF1" w14:textId="77777777" w:rsidR="00F37EDC" w:rsidRPr="00350601" w:rsidRDefault="00F37EDC" w:rsidP="00F37EDC">
      <w:pPr>
        <w:pStyle w:val="ListeParagraf"/>
        <w:ind w:left="360"/>
        <w:rPr>
          <w:rFonts w:cstheme="minorHAnsi"/>
          <w:b/>
          <w:sz w:val="20"/>
          <w:szCs w:val="20"/>
        </w:rPr>
      </w:pPr>
    </w:p>
    <w:p w14:paraId="18051D5A"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Mart 2020'den bu yana, sürekli kontrol altında olması gereken çocuğunuzun / çocuklarınızın bir sağlık kurumu randevusu herhangi bir nedenle iptal edildi mi veya ertelendi mi?</w:t>
      </w:r>
    </w:p>
    <w:p w14:paraId="1743CCA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w:t>
      </w:r>
    </w:p>
    <w:p w14:paraId="1F0EFD09"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Hayır</w:t>
      </w:r>
    </w:p>
    <w:p w14:paraId="1D0DF7FF" w14:textId="77777777" w:rsidR="00F37EDC" w:rsidRPr="00350601" w:rsidRDefault="00F37EDC" w:rsidP="00F37EDC">
      <w:pPr>
        <w:pStyle w:val="ListeParagraf"/>
        <w:rPr>
          <w:rFonts w:cstheme="minorHAnsi"/>
          <w:sz w:val="20"/>
          <w:szCs w:val="20"/>
        </w:rPr>
      </w:pPr>
    </w:p>
    <w:p w14:paraId="3BEFAE2E"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Çocuğunuzun iptal edilen veya ertelenen randevusu sebebiyle hangi sağlık hizmeti aksamaya uğradı?</w:t>
      </w:r>
    </w:p>
    <w:p w14:paraId="74F9EB8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Aşılama </w:t>
      </w:r>
    </w:p>
    <w:p w14:paraId="32CEA66A"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Kronik hastalığı sebebiyle yapılan düzenli doktor muayenesi </w:t>
      </w:r>
    </w:p>
    <w:p w14:paraId="3CD305DA"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Ameliyat </w:t>
      </w:r>
    </w:p>
    <w:p w14:paraId="069451C4"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Röntgen, ultrason, CT, MRI </w:t>
      </w:r>
    </w:p>
    <w:p w14:paraId="03119051"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Fiziksel, mesleki veya konuşma terapisi randevusu</w:t>
      </w:r>
    </w:p>
    <w:p w14:paraId="53DA2B2C"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Bir psikiyatrist, psikolog randevusu</w:t>
      </w:r>
    </w:p>
    <w:p w14:paraId="73B7163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Diğer </w:t>
      </w:r>
      <w:proofErr w:type="gramStart"/>
      <w:r w:rsidRPr="00350601">
        <w:rPr>
          <w:rFonts w:cstheme="minorHAnsi"/>
          <w:sz w:val="20"/>
          <w:szCs w:val="20"/>
        </w:rPr>
        <w:t>hizmetler:…</w:t>
      </w:r>
      <w:proofErr w:type="gramEnd"/>
      <w:r w:rsidRPr="00350601">
        <w:rPr>
          <w:rFonts w:cstheme="minorHAnsi"/>
          <w:sz w:val="20"/>
          <w:szCs w:val="20"/>
        </w:rPr>
        <w:t>…………………………………….</w:t>
      </w:r>
    </w:p>
    <w:p w14:paraId="51DC4E04" w14:textId="77777777" w:rsidR="00F37EDC" w:rsidRPr="00350601" w:rsidRDefault="00F37EDC" w:rsidP="00F37EDC">
      <w:pPr>
        <w:pStyle w:val="ListeParagraf"/>
        <w:rPr>
          <w:rFonts w:cstheme="minorHAnsi"/>
          <w:sz w:val="20"/>
          <w:szCs w:val="20"/>
        </w:rPr>
      </w:pPr>
    </w:p>
    <w:p w14:paraId="0BA9CA0C"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 xml:space="preserve">Düzenli kontrol altında olması gereken çocuğunuzla ilgili olarak son bir yıl </w:t>
      </w:r>
      <w:proofErr w:type="gramStart"/>
      <w:r w:rsidRPr="00350601">
        <w:rPr>
          <w:rFonts w:cstheme="minorHAnsi"/>
          <w:b/>
          <w:sz w:val="20"/>
          <w:szCs w:val="20"/>
        </w:rPr>
        <w:t>içinde  tele</w:t>
      </w:r>
      <w:proofErr w:type="gramEnd"/>
      <w:r w:rsidRPr="00350601">
        <w:rPr>
          <w:rFonts w:cstheme="minorHAnsi"/>
          <w:b/>
          <w:sz w:val="20"/>
          <w:szCs w:val="20"/>
        </w:rPr>
        <w:t>-tıp yöntemiyle herhangi bir sağlık kuruluşundan danışmanlık aldınız mı?</w:t>
      </w:r>
    </w:p>
    <w:p w14:paraId="0BB8D2A1"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w:t>
      </w:r>
      <w:r w:rsidRPr="00350601">
        <w:rPr>
          <w:rFonts w:cstheme="minorHAnsi"/>
          <w:sz w:val="20"/>
          <w:szCs w:val="20"/>
        </w:rPr>
        <w:tab/>
        <w:t>(ne amaçla? açıklayınız……………………………………………………</w:t>
      </w:r>
      <w:proofErr w:type="gramStart"/>
      <w:r w:rsidRPr="00350601">
        <w:rPr>
          <w:rFonts w:cstheme="minorHAnsi"/>
          <w:sz w:val="20"/>
          <w:szCs w:val="20"/>
        </w:rPr>
        <w:t>…….</w:t>
      </w:r>
      <w:proofErr w:type="gramEnd"/>
      <w:r w:rsidRPr="00350601">
        <w:rPr>
          <w:rFonts w:cstheme="minorHAnsi"/>
          <w:sz w:val="20"/>
          <w:szCs w:val="20"/>
        </w:rPr>
        <w:t>.)</w:t>
      </w:r>
    </w:p>
    <w:p w14:paraId="4C751AAB"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Hayır</w:t>
      </w:r>
      <w:r w:rsidRPr="00350601">
        <w:rPr>
          <w:rFonts w:cstheme="minorHAnsi"/>
          <w:sz w:val="20"/>
          <w:szCs w:val="20"/>
        </w:rPr>
        <w:tab/>
      </w:r>
      <w:r w:rsidRPr="00350601">
        <w:rPr>
          <w:rFonts w:cstheme="minorHAnsi"/>
          <w:b/>
          <w:i/>
          <w:sz w:val="20"/>
          <w:szCs w:val="20"/>
          <w:u w:val="single"/>
        </w:rPr>
        <w:t>3</w:t>
      </w:r>
      <w:r>
        <w:rPr>
          <w:rFonts w:cstheme="minorHAnsi"/>
          <w:b/>
          <w:i/>
          <w:sz w:val="20"/>
          <w:szCs w:val="20"/>
          <w:u w:val="single"/>
        </w:rPr>
        <w:t>5</w:t>
      </w:r>
      <w:r w:rsidRPr="00350601">
        <w:rPr>
          <w:rFonts w:cstheme="minorHAnsi"/>
          <w:b/>
          <w:i/>
          <w:sz w:val="20"/>
          <w:szCs w:val="20"/>
          <w:u w:val="single"/>
        </w:rPr>
        <w:t>. Soruya geçiniz</w:t>
      </w:r>
    </w:p>
    <w:p w14:paraId="438CE418" w14:textId="77777777" w:rsidR="00F37EDC" w:rsidRPr="00350601" w:rsidRDefault="00F37EDC" w:rsidP="00F37EDC">
      <w:pPr>
        <w:pStyle w:val="ListeParagraf"/>
        <w:rPr>
          <w:rFonts w:cstheme="minorHAnsi"/>
          <w:sz w:val="20"/>
          <w:szCs w:val="20"/>
        </w:rPr>
      </w:pPr>
    </w:p>
    <w:p w14:paraId="0F173B9F"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Tele-tıp yönteminden ne kadar memnun kaldınız</w:t>
      </w:r>
    </w:p>
    <w:p w14:paraId="09570082"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Çok memnun</w:t>
      </w:r>
    </w:p>
    <w:p w14:paraId="69BB221D"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Memnun</w:t>
      </w:r>
    </w:p>
    <w:p w14:paraId="4B1896CA"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Kararsızım</w:t>
      </w:r>
    </w:p>
    <w:p w14:paraId="095D9E93"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Memnun kalmadım</w:t>
      </w:r>
    </w:p>
    <w:p w14:paraId="6799230D"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Hiç memnun kalmadım</w:t>
      </w:r>
    </w:p>
    <w:p w14:paraId="78E285A8" w14:textId="77777777" w:rsidR="00F37EDC" w:rsidRPr="00350601" w:rsidRDefault="00F37EDC" w:rsidP="00F37EDC">
      <w:pPr>
        <w:rPr>
          <w:rFonts w:cstheme="minorHAnsi"/>
          <w:b/>
          <w:sz w:val="20"/>
          <w:szCs w:val="20"/>
        </w:rPr>
      </w:pPr>
    </w:p>
    <w:p w14:paraId="252E795D" w14:textId="77777777" w:rsidR="00F37EDC" w:rsidRPr="00560925" w:rsidRDefault="00F37EDC" w:rsidP="00F37EDC">
      <w:pPr>
        <w:rPr>
          <w:rFonts w:cstheme="minorHAnsi"/>
          <w:b/>
          <w:sz w:val="20"/>
          <w:szCs w:val="20"/>
        </w:rPr>
      </w:pPr>
      <w:r w:rsidRPr="00350601">
        <w:rPr>
          <w:rFonts w:cstheme="minorHAnsi"/>
          <w:b/>
          <w:sz w:val="20"/>
          <w:szCs w:val="20"/>
        </w:rPr>
        <w:br w:type="page"/>
      </w:r>
      <w:r w:rsidRPr="00406C68">
        <w:rPr>
          <w:rFonts w:cstheme="minorHAnsi"/>
          <w:b/>
          <w:sz w:val="24"/>
          <w:szCs w:val="20"/>
          <w:u w:val="single"/>
        </w:rPr>
        <w:lastRenderedPageBreak/>
        <w:t>Lütfen 35-50. soruları en küçük çocuğunuz için yanıtlayınız</w:t>
      </w:r>
      <w:r w:rsidRPr="00350601">
        <w:rPr>
          <w:rFonts w:cstheme="minorHAnsi"/>
          <w:b/>
          <w:sz w:val="20"/>
          <w:szCs w:val="20"/>
          <w:u w:val="single"/>
        </w:rPr>
        <w:t>.</w:t>
      </w:r>
    </w:p>
    <w:p w14:paraId="02F2BE07" w14:textId="77777777" w:rsidR="00F37EDC" w:rsidRPr="00350601" w:rsidRDefault="00F37EDC" w:rsidP="00F37EDC">
      <w:pPr>
        <w:pStyle w:val="ListeParagraf"/>
        <w:numPr>
          <w:ilvl w:val="0"/>
          <w:numId w:val="38"/>
        </w:numPr>
        <w:rPr>
          <w:rFonts w:cstheme="minorHAnsi"/>
          <w:sz w:val="20"/>
          <w:szCs w:val="20"/>
        </w:rPr>
      </w:pPr>
      <w:r w:rsidRPr="00350601">
        <w:rPr>
          <w:rFonts w:cstheme="minorHAnsi"/>
          <w:b/>
          <w:sz w:val="20"/>
          <w:szCs w:val="20"/>
        </w:rPr>
        <w:t>En küçük çocuğunuzun günlük bakımının kim tarafından yapıldığını işaretleyiniz?</w:t>
      </w:r>
    </w:p>
    <w:p w14:paraId="3570D2D5" w14:textId="77777777" w:rsidR="00F37EDC" w:rsidRPr="00350601" w:rsidRDefault="00F37EDC" w:rsidP="00F37EDC">
      <w:pPr>
        <w:pStyle w:val="ListeParagraf"/>
        <w:ind w:left="360"/>
        <w:rPr>
          <w:rFonts w:cstheme="minorHAnsi"/>
          <w:sz w:val="20"/>
          <w:szCs w:val="20"/>
        </w:rPr>
      </w:pPr>
    </w:p>
    <w:tbl>
      <w:tblPr>
        <w:tblStyle w:val="TabloKlavuzu"/>
        <w:tblW w:w="8793" w:type="dxa"/>
        <w:tblInd w:w="-289" w:type="dxa"/>
        <w:tblLook w:val="04A0" w:firstRow="1" w:lastRow="0" w:firstColumn="1" w:lastColumn="0" w:noHBand="0" w:noVBand="1"/>
      </w:tblPr>
      <w:tblGrid>
        <w:gridCol w:w="2198"/>
        <w:gridCol w:w="1333"/>
        <w:gridCol w:w="1312"/>
        <w:gridCol w:w="1329"/>
        <w:gridCol w:w="1310"/>
        <w:gridCol w:w="1311"/>
      </w:tblGrid>
      <w:tr w:rsidR="00F37EDC" w:rsidRPr="00350601" w14:paraId="4EE6B4F2" w14:textId="77777777" w:rsidTr="00F37EDC">
        <w:trPr>
          <w:trHeight w:val="484"/>
        </w:trPr>
        <w:tc>
          <w:tcPr>
            <w:tcW w:w="2198" w:type="dxa"/>
          </w:tcPr>
          <w:p w14:paraId="44550960" w14:textId="77777777" w:rsidR="00F37EDC" w:rsidRPr="00350601" w:rsidRDefault="00F37EDC" w:rsidP="00F37EDC">
            <w:pPr>
              <w:pStyle w:val="ListeParagraf"/>
              <w:ind w:left="0"/>
              <w:rPr>
                <w:rFonts w:cstheme="minorHAnsi"/>
                <w:sz w:val="20"/>
                <w:szCs w:val="20"/>
              </w:rPr>
            </w:pPr>
          </w:p>
        </w:tc>
        <w:tc>
          <w:tcPr>
            <w:tcW w:w="1333" w:type="dxa"/>
          </w:tcPr>
          <w:p w14:paraId="0D558A1C"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Pandemi öncesi</w:t>
            </w:r>
          </w:p>
        </w:tc>
        <w:tc>
          <w:tcPr>
            <w:tcW w:w="1312" w:type="dxa"/>
          </w:tcPr>
          <w:p w14:paraId="25A00CAB"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Mart-Mayıs 2020</w:t>
            </w:r>
          </w:p>
        </w:tc>
        <w:tc>
          <w:tcPr>
            <w:tcW w:w="1329" w:type="dxa"/>
          </w:tcPr>
          <w:p w14:paraId="0812D451"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Haziran-Eylül 2020</w:t>
            </w:r>
          </w:p>
        </w:tc>
        <w:tc>
          <w:tcPr>
            <w:tcW w:w="1310" w:type="dxa"/>
          </w:tcPr>
          <w:p w14:paraId="5567D2E2"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Ekim-Aralık 2020</w:t>
            </w:r>
          </w:p>
        </w:tc>
        <w:tc>
          <w:tcPr>
            <w:tcW w:w="1311" w:type="dxa"/>
          </w:tcPr>
          <w:p w14:paraId="0B120F6E"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Ocak-Mayıs 2021</w:t>
            </w:r>
          </w:p>
        </w:tc>
      </w:tr>
      <w:tr w:rsidR="00F37EDC" w:rsidRPr="00350601" w14:paraId="131BE89A" w14:textId="77777777" w:rsidTr="00F37EDC">
        <w:trPr>
          <w:trHeight w:val="236"/>
        </w:trPr>
        <w:tc>
          <w:tcPr>
            <w:tcW w:w="2198" w:type="dxa"/>
          </w:tcPr>
          <w:p w14:paraId="03B8746B"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Kreş</w:t>
            </w:r>
          </w:p>
        </w:tc>
        <w:tc>
          <w:tcPr>
            <w:tcW w:w="1333" w:type="dxa"/>
          </w:tcPr>
          <w:p w14:paraId="5656F1CE" w14:textId="77777777" w:rsidR="00F37EDC" w:rsidRPr="00350601" w:rsidRDefault="00F37EDC" w:rsidP="00F37EDC">
            <w:pPr>
              <w:pStyle w:val="ListeParagraf"/>
              <w:ind w:left="0"/>
              <w:rPr>
                <w:rFonts w:cstheme="minorHAnsi"/>
                <w:sz w:val="20"/>
                <w:szCs w:val="20"/>
              </w:rPr>
            </w:pPr>
          </w:p>
        </w:tc>
        <w:tc>
          <w:tcPr>
            <w:tcW w:w="1312" w:type="dxa"/>
          </w:tcPr>
          <w:p w14:paraId="608749DF" w14:textId="77777777" w:rsidR="00F37EDC" w:rsidRPr="00350601" w:rsidRDefault="00F37EDC" w:rsidP="00F37EDC">
            <w:pPr>
              <w:pStyle w:val="ListeParagraf"/>
              <w:ind w:left="0"/>
              <w:rPr>
                <w:rFonts w:cstheme="minorHAnsi"/>
                <w:sz w:val="20"/>
                <w:szCs w:val="20"/>
              </w:rPr>
            </w:pPr>
          </w:p>
        </w:tc>
        <w:tc>
          <w:tcPr>
            <w:tcW w:w="1329" w:type="dxa"/>
          </w:tcPr>
          <w:p w14:paraId="4129C847" w14:textId="77777777" w:rsidR="00F37EDC" w:rsidRPr="00350601" w:rsidRDefault="00F37EDC" w:rsidP="00F37EDC">
            <w:pPr>
              <w:pStyle w:val="ListeParagraf"/>
              <w:ind w:left="0"/>
              <w:rPr>
                <w:rFonts w:cstheme="minorHAnsi"/>
                <w:sz w:val="20"/>
                <w:szCs w:val="20"/>
              </w:rPr>
            </w:pPr>
          </w:p>
        </w:tc>
        <w:tc>
          <w:tcPr>
            <w:tcW w:w="1310" w:type="dxa"/>
          </w:tcPr>
          <w:p w14:paraId="7AF52494" w14:textId="77777777" w:rsidR="00F37EDC" w:rsidRPr="00350601" w:rsidRDefault="00F37EDC" w:rsidP="00F37EDC">
            <w:pPr>
              <w:pStyle w:val="ListeParagraf"/>
              <w:ind w:left="0"/>
              <w:rPr>
                <w:rFonts w:cstheme="minorHAnsi"/>
                <w:sz w:val="20"/>
                <w:szCs w:val="20"/>
              </w:rPr>
            </w:pPr>
          </w:p>
        </w:tc>
        <w:tc>
          <w:tcPr>
            <w:tcW w:w="1311" w:type="dxa"/>
          </w:tcPr>
          <w:p w14:paraId="29894B56" w14:textId="77777777" w:rsidR="00F37EDC" w:rsidRPr="00350601" w:rsidRDefault="00F37EDC" w:rsidP="00F37EDC">
            <w:pPr>
              <w:pStyle w:val="ListeParagraf"/>
              <w:ind w:left="0"/>
              <w:rPr>
                <w:rFonts w:cstheme="minorHAnsi"/>
                <w:sz w:val="20"/>
                <w:szCs w:val="20"/>
              </w:rPr>
            </w:pPr>
          </w:p>
        </w:tc>
      </w:tr>
      <w:tr w:rsidR="00F37EDC" w:rsidRPr="00350601" w14:paraId="27E12004" w14:textId="77777777" w:rsidTr="00F37EDC">
        <w:trPr>
          <w:trHeight w:val="236"/>
        </w:trPr>
        <w:tc>
          <w:tcPr>
            <w:tcW w:w="2198" w:type="dxa"/>
          </w:tcPr>
          <w:p w14:paraId="30B724ED"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Anaokulu</w:t>
            </w:r>
          </w:p>
        </w:tc>
        <w:tc>
          <w:tcPr>
            <w:tcW w:w="1333" w:type="dxa"/>
          </w:tcPr>
          <w:p w14:paraId="7D106EC9" w14:textId="77777777" w:rsidR="00F37EDC" w:rsidRPr="00350601" w:rsidRDefault="00F37EDC" w:rsidP="00F37EDC">
            <w:pPr>
              <w:pStyle w:val="ListeParagraf"/>
              <w:ind w:left="0"/>
              <w:rPr>
                <w:rFonts w:cstheme="minorHAnsi"/>
                <w:sz w:val="20"/>
                <w:szCs w:val="20"/>
              </w:rPr>
            </w:pPr>
          </w:p>
        </w:tc>
        <w:tc>
          <w:tcPr>
            <w:tcW w:w="1312" w:type="dxa"/>
          </w:tcPr>
          <w:p w14:paraId="7A771B4A" w14:textId="77777777" w:rsidR="00F37EDC" w:rsidRPr="00350601" w:rsidRDefault="00F37EDC" w:rsidP="00F37EDC">
            <w:pPr>
              <w:pStyle w:val="ListeParagraf"/>
              <w:ind w:left="0"/>
              <w:rPr>
                <w:rFonts w:cstheme="minorHAnsi"/>
                <w:sz w:val="20"/>
                <w:szCs w:val="20"/>
              </w:rPr>
            </w:pPr>
          </w:p>
        </w:tc>
        <w:tc>
          <w:tcPr>
            <w:tcW w:w="1329" w:type="dxa"/>
          </w:tcPr>
          <w:p w14:paraId="465ED2E7" w14:textId="77777777" w:rsidR="00F37EDC" w:rsidRPr="00350601" w:rsidRDefault="00F37EDC" w:rsidP="00F37EDC">
            <w:pPr>
              <w:pStyle w:val="ListeParagraf"/>
              <w:ind w:left="0"/>
              <w:rPr>
                <w:rFonts w:cstheme="minorHAnsi"/>
                <w:sz w:val="20"/>
                <w:szCs w:val="20"/>
              </w:rPr>
            </w:pPr>
          </w:p>
        </w:tc>
        <w:tc>
          <w:tcPr>
            <w:tcW w:w="1310" w:type="dxa"/>
          </w:tcPr>
          <w:p w14:paraId="3ECDCCD9" w14:textId="77777777" w:rsidR="00F37EDC" w:rsidRPr="00350601" w:rsidRDefault="00F37EDC" w:rsidP="00F37EDC">
            <w:pPr>
              <w:pStyle w:val="ListeParagraf"/>
              <w:ind w:left="0"/>
              <w:rPr>
                <w:rFonts w:cstheme="minorHAnsi"/>
                <w:sz w:val="20"/>
                <w:szCs w:val="20"/>
              </w:rPr>
            </w:pPr>
          </w:p>
        </w:tc>
        <w:tc>
          <w:tcPr>
            <w:tcW w:w="1311" w:type="dxa"/>
          </w:tcPr>
          <w:p w14:paraId="78386E01" w14:textId="77777777" w:rsidR="00F37EDC" w:rsidRPr="00350601" w:rsidRDefault="00F37EDC" w:rsidP="00F37EDC">
            <w:pPr>
              <w:pStyle w:val="ListeParagraf"/>
              <w:ind w:left="0"/>
              <w:rPr>
                <w:rFonts w:cstheme="minorHAnsi"/>
                <w:sz w:val="20"/>
                <w:szCs w:val="20"/>
              </w:rPr>
            </w:pPr>
          </w:p>
        </w:tc>
      </w:tr>
      <w:tr w:rsidR="00F37EDC" w:rsidRPr="00350601" w14:paraId="0522452C" w14:textId="77777777" w:rsidTr="00F37EDC">
        <w:trPr>
          <w:trHeight w:val="248"/>
        </w:trPr>
        <w:tc>
          <w:tcPr>
            <w:tcW w:w="2198" w:type="dxa"/>
          </w:tcPr>
          <w:p w14:paraId="0295F27A"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Evde, aile büyükleri</w:t>
            </w:r>
          </w:p>
        </w:tc>
        <w:tc>
          <w:tcPr>
            <w:tcW w:w="1333" w:type="dxa"/>
          </w:tcPr>
          <w:p w14:paraId="4D83EE90" w14:textId="77777777" w:rsidR="00F37EDC" w:rsidRPr="00350601" w:rsidRDefault="00F37EDC" w:rsidP="00F37EDC">
            <w:pPr>
              <w:pStyle w:val="ListeParagraf"/>
              <w:ind w:left="0"/>
              <w:rPr>
                <w:rFonts w:cstheme="minorHAnsi"/>
                <w:sz w:val="20"/>
                <w:szCs w:val="20"/>
              </w:rPr>
            </w:pPr>
          </w:p>
        </w:tc>
        <w:tc>
          <w:tcPr>
            <w:tcW w:w="1312" w:type="dxa"/>
          </w:tcPr>
          <w:p w14:paraId="5963E5A7" w14:textId="77777777" w:rsidR="00F37EDC" w:rsidRPr="00350601" w:rsidRDefault="00F37EDC" w:rsidP="00F37EDC">
            <w:pPr>
              <w:pStyle w:val="ListeParagraf"/>
              <w:ind w:left="0"/>
              <w:rPr>
                <w:rFonts w:cstheme="minorHAnsi"/>
                <w:sz w:val="20"/>
                <w:szCs w:val="20"/>
              </w:rPr>
            </w:pPr>
          </w:p>
        </w:tc>
        <w:tc>
          <w:tcPr>
            <w:tcW w:w="1329" w:type="dxa"/>
          </w:tcPr>
          <w:p w14:paraId="686E1241" w14:textId="77777777" w:rsidR="00F37EDC" w:rsidRPr="00350601" w:rsidRDefault="00F37EDC" w:rsidP="00F37EDC">
            <w:pPr>
              <w:pStyle w:val="ListeParagraf"/>
              <w:ind w:left="0"/>
              <w:rPr>
                <w:rFonts w:cstheme="minorHAnsi"/>
                <w:sz w:val="20"/>
                <w:szCs w:val="20"/>
              </w:rPr>
            </w:pPr>
          </w:p>
        </w:tc>
        <w:tc>
          <w:tcPr>
            <w:tcW w:w="1310" w:type="dxa"/>
          </w:tcPr>
          <w:p w14:paraId="61BF389A" w14:textId="77777777" w:rsidR="00F37EDC" w:rsidRPr="00350601" w:rsidRDefault="00F37EDC" w:rsidP="00F37EDC">
            <w:pPr>
              <w:pStyle w:val="ListeParagraf"/>
              <w:ind w:left="0"/>
              <w:rPr>
                <w:rFonts w:cstheme="minorHAnsi"/>
                <w:sz w:val="20"/>
                <w:szCs w:val="20"/>
              </w:rPr>
            </w:pPr>
          </w:p>
        </w:tc>
        <w:tc>
          <w:tcPr>
            <w:tcW w:w="1311" w:type="dxa"/>
          </w:tcPr>
          <w:p w14:paraId="7FEB68D9" w14:textId="77777777" w:rsidR="00F37EDC" w:rsidRPr="00350601" w:rsidRDefault="00F37EDC" w:rsidP="00F37EDC">
            <w:pPr>
              <w:pStyle w:val="ListeParagraf"/>
              <w:ind w:left="0"/>
              <w:rPr>
                <w:rFonts w:cstheme="minorHAnsi"/>
                <w:sz w:val="20"/>
                <w:szCs w:val="20"/>
              </w:rPr>
            </w:pPr>
          </w:p>
        </w:tc>
      </w:tr>
      <w:tr w:rsidR="00F37EDC" w:rsidRPr="00350601" w14:paraId="7DC1D986" w14:textId="77777777" w:rsidTr="00F37EDC">
        <w:trPr>
          <w:trHeight w:val="236"/>
        </w:trPr>
        <w:tc>
          <w:tcPr>
            <w:tcW w:w="2198" w:type="dxa"/>
          </w:tcPr>
          <w:p w14:paraId="0EC451AC"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Evde, bakıcı</w:t>
            </w:r>
          </w:p>
        </w:tc>
        <w:tc>
          <w:tcPr>
            <w:tcW w:w="1333" w:type="dxa"/>
          </w:tcPr>
          <w:p w14:paraId="1C7DFF2A" w14:textId="77777777" w:rsidR="00F37EDC" w:rsidRPr="00350601" w:rsidRDefault="00F37EDC" w:rsidP="00F37EDC">
            <w:pPr>
              <w:pStyle w:val="ListeParagraf"/>
              <w:ind w:left="0"/>
              <w:rPr>
                <w:rFonts w:cstheme="minorHAnsi"/>
                <w:sz w:val="20"/>
                <w:szCs w:val="20"/>
              </w:rPr>
            </w:pPr>
          </w:p>
        </w:tc>
        <w:tc>
          <w:tcPr>
            <w:tcW w:w="1312" w:type="dxa"/>
          </w:tcPr>
          <w:p w14:paraId="28B2B345" w14:textId="77777777" w:rsidR="00F37EDC" w:rsidRPr="00350601" w:rsidRDefault="00F37EDC" w:rsidP="00F37EDC">
            <w:pPr>
              <w:pStyle w:val="ListeParagraf"/>
              <w:ind w:left="0"/>
              <w:rPr>
                <w:rFonts w:cstheme="minorHAnsi"/>
                <w:sz w:val="20"/>
                <w:szCs w:val="20"/>
              </w:rPr>
            </w:pPr>
          </w:p>
        </w:tc>
        <w:tc>
          <w:tcPr>
            <w:tcW w:w="1329" w:type="dxa"/>
          </w:tcPr>
          <w:p w14:paraId="6A941CB4" w14:textId="77777777" w:rsidR="00F37EDC" w:rsidRPr="00350601" w:rsidRDefault="00F37EDC" w:rsidP="00F37EDC">
            <w:pPr>
              <w:pStyle w:val="ListeParagraf"/>
              <w:ind w:left="0"/>
              <w:rPr>
                <w:rFonts w:cstheme="minorHAnsi"/>
                <w:sz w:val="20"/>
                <w:szCs w:val="20"/>
              </w:rPr>
            </w:pPr>
          </w:p>
        </w:tc>
        <w:tc>
          <w:tcPr>
            <w:tcW w:w="1310" w:type="dxa"/>
          </w:tcPr>
          <w:p w14:paraId="4F1E1FE6" w14:textId="77777777" w:rsidR="00F37EDC" w:rsidRPr="00350601" w:rsidRDefault="00F37EDC" w:rsidP="00F37EDC">
            <w:pPr>
              <w:pStyle w:val="ListeParagraf"/>
              <w:ind w:left="0"/>
              <w:rPr>
                <w:rFonts w:cstheme="minorHAnsi"/>
                <w:sz w:val="20"/>
                <w:szCs w:val="20"/>
              </w:rPr>
            </w:pPr>
          </w:p>
        </w:tc>
        <w:tc>
          <w:tcPr>
            <w:tcW w:w="1311" w:type="dxa"/>
          </w:tcPr>
          <w:p w14:paraId="51BA93B8" w14:textId="77777777" w:rsidR="00F37EDC" w:rsidRPr="00350601" w:rsidRDefault="00F37EDC" w:rsidP="00F37EDC">
            <w:pPr>
              <w:pStyle w:val="ListeParagraf"/>
              <w:ind w:left="0"/>
              <w:rPr>
                <w:rFonts w:cstheme="minorHAnsi"/>
                <w:sz w:val="20"/>
                <w:szCs w:val="20"/>
              </w:rPr>
            </w:pPr>
          </w:p>
        </w:tc>
      </w:tr>
      <w:tr w:rsidR="00F37EDC" w:rsidRPr="00350601" w14:paraId="387052C3" w14:textId="77777777" w:rsidTr="00F37EDC">
        <w:trPr>
          <w:trHeight w:val="236"/>
        </w:trPr>
        <w:tc>
          <w:tcPr>
            <w:tcW w:w="2198" w:type="dxa"/>
          </w:tcPr>
          <w:p w14:paraId="10C2E829"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Diğer (açıklayınız)</w:t>
            </w:r>
          </w:p>
        </w:tc>
        <w:tc>
          <w:tcPr>
            <w:tcW w:w="1333" w:type="dxa"/>
          </w:tcPr>
          <w:p w14:paraId="205137C0" w14:textId="77777777" w:rsidR="00F37EDC" w:rsidRPr="00350601" w:rsidRDefault="00F37EDC" w:rsidP="00F37EDC">
            <w:pPr>
              <w:pStyle w:val="ListeParagraf"/>
              <w:ind w:left="0"/>
              <w:rPr>
                <w:rFonts w:cstheme="minorHAnsi"/>
                <w:sz w:val="20"/>
                <w:szCs w:val="20"/>
              </w:rPr>
            </w:pPr>
          </w:p>
        </w:tc>
        <w:tc>
          <w:tcPr>
            <w:tcW w:w="1312" w:type="dxa"/>
          </w:tcPr>
          <w:p w14:paraId="66D485D5" w14:textId="77777777" w:rsidR="00F37EDC" w:rsidRPr="00350601" w:rsidRDefault="00F37EDC" w:rsidP="00F37EDC">
            <w:pPr>
              <w:pStyle w:val="ListeParagraf"/>
              <w:ind w:left="0"/>
              <w:rPr>
                <w:rFonts w:cstheme="minorHAnsi"/>
                <w:sz w:val="20"/>
                <w:szCs w:val="20"/>
              </w:rPr>
            </w:pPr>
          </w:p>
        </w:tc>
        <w:tc>
          <w:tcPr>
            <w:tcW w:w="1329" w:type="dxa"/>
          </w:tcPr>
          <w:p w14:paraId="021F285B" w14:textId="77777777" w:rsidR="00F37EDC" w:rsidRPr="00350601" w:rsidRDefault="00F37EDC" w:rsidP="00F37EDC">
            <w:pPr>
              <w:pStyle w:val="ListeParagraf"/>
              <w:ind w:left="0"/>
              <w:rPr>
                <w:rFonts w:cstheme="minorHAnsi"/>
                <w:sz w:val="20"/>
                <w:szCs w:val="20"/>
              </w:rPr>
            </w:pPr>
          </w:p>
        </w:tc>
        <w:tc>
          <w:tcPr>
            <w:tcW w:w="1310" w:type="dxa"/>
          </w:tcPr>
          <w:p w14:paraId="005BD4B9" w14:textId="77777777" w:rsidR="00F37EDC" w:rsidRPr="00350601" w:rsidRDefault="00F37EDC" w:rsidP="00F37EDC">
            <w:pPr>
              <w:pStyle w:val="ListeParagraf"/>
              <w:ind w:left="0"/>
              <w:rPr>
                <w:rFonts w:cstheme="minorHAnsi"/>
                <w:sz w:val="20"/>
                <w:szCs w:val="20"/>
              </w:rPr>
            </w:pPr>
          </w:p>
        </w:tc>
        <w:tc>
          <w:tcPr>
            <w:tcW w:w="1311" w:type="dxa"/>
          </w:tcPr>
          <w:p w14:paraId="5DFC7062" w14:textId="77777777" w:rsidR="00F37EDC" w:rsidRPr="00350601" w:rsidRDefault="00F37EDC" w:rsidP="00F37EDC">
            <w:pPr>
              <w:pStyle w:val="ListeParagraf"/>
              <w:ind w:left="0"/>
              <w:rPr>
                <w:rFonts w:cstheme="minorHAnsi"/>
                <w:sz w:val="20"/>
                <w:szCs w:val="20"/>
              </w:rPr>
            </w:pPr>
          </w:p>
        </w:tc>
      </w:tr>
    </w:tbl>
    <w:p w14:paraId="4823D363" w14:textId="77777777" w:rsidR="00F37EDC" w:rsidRPr="00350601" w:rsidRDefault="00F37EDC" w:rsidP="00F37EDC">
      <w:pPr>
        <w:pStyle w:val="ListeParagraf"/>
        <w:ind w:left="360"/>
        <w:rPr>
          <w:rFonts w:cstheme="minorHAnsi"/>
          <w:b/>
          <w:sz w:val="20"/>
          <w:szCs w:val="20"/>
        </w:rPr>
      </w:pPr>
    </w:p>
    <w:p w14:paraId="217160EC"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 halen günde ne kadar süre ile televizyon izliyor?</w:t>
      </w:r>
    </w:p>
    <w:p w14:paraId="159FFD0D"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Hiç izlemez</w:t>
      </w:r>
    </w:p>
    <w:p w14:paraId="35BBA1DB"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dakika</w:t>
      </w:r>
    </w:p>
    <w:p w14:paraId="7A3D28F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saat</w:t>
      </w:r>
    </w:p>
    <w:p w14:paraId="175AA1B2" w14:textId="77777777" w:rsidR="00F37EDC" w:rsidRPr="00350601" w:rsidRDefault="00F37EDC" w:rsidP="00F37EDC">
      <w:pPr>
        <w:pStyle w:val="ListeParagraf"/>
        <w:rPr>
          <w:rFonts w:cstheme="minorHAnsi"/>
          <w:b/>
          <w:sz w:val="20"/>
          <w:szCs w:val="20"/>
        </w:rPr>
      </w:pPr>
    </w:p>
    <w:p w14:paraId="0AF9E23D"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Çocuğunuzun kendine ait tablet/telefonu var mı?</w:t>
      </w:r>
    </w:p>
    <w:p w14:paraId="2F68F6F5"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w:t>
      </w:r>
    </w:p>
    <w:p w14:paraId="68D6E2B4"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Hayır</w:t>
      </w:r>
    </w:p>
    <w:p w14:paraId="16C3FB18" w14:textId="77777777" w:rsidR="00F37EDC" w:rsidRPr="00350601" w:rsidRDefault="00F37EDC" w:rsidP="00F37EDC">
      <w:pPr>
        <w:pStyle w:val="ListeParagraf"/>
        <w:rPr>
          <w:rFonts w:cstheme="minorHAnsi"/>
          <w:sz w:val="20"/>
          <w:szCs w:val="20"/>
        </w:rPr>
      </w:pPr>
    </w:p>
    <w:p w14:paraId="77848A2D"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 halen günde ne kadar süre ile tablet/telefon ile vakit geçiriyor?</w:t>
      </w:r>
    </w:p>
    <w:p w14:paraId="32B5E4F9"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Hiç izin vermiyorum</w:t>
      </w:r>
    </w:p>
    <w:p w14:paraId="071DEB6B"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dakika</w:t>
      </w:r>
    </w:p>
    <w:p w14:paraId="21DD1BE0"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saat</w:t>
      </w:r>
    </w:p>
    <w:p w14:paraId="3A831619" w14:textId="77777777" w:rsidR="00F37EDC" w:rsidRPr="00350601" w:rsidRDefault="00F37EDC" w:rsidP="00F37EDC">
      <w:pPr>
        <w:pStyle w:val="ListeParagraf"/>
        <w:rPr>
          <w:rFonts w:cstheme="minorHAnsi"/>
          <w:sz w:val="20"/>
          <w:szCs w:val="20"/>
        </w:rPr>
      </w:pPr>
    </w:p>
    <w:p w14:paraId="51F39FFD" w14:textId="77777777" w:rsidR="00F37EDC" w:rsidRDefault="00F37EDC" w:rsidP="00F37EDC">
      <w:pPr>
        <w:pStyle w:val="ListeParagraf"/>
        <w:numPr>
          <w:ilvl w:val="0"/>
          <w:numId w:val="38"/>
        </w:numPr>
        <w:rPr>
          <w:rFonts w:cstheme="minorHAnsi"/>
          <w:sz w:val="20"/>
          <w:szCs w:val="20"/>
        </w:rPr>
      </w:pPr>
      <w:r w:rsidRPr="00350601">
        <w:rPr>
          <w:rFonts w:cstheme="minorHAnsi"/>
          <w:b/>
          <w:sz w:val="20"/>
          <w:szCs w:val="20"/>
        </w:rPr>
        <w:t>En küçük çocuğunuzun günlük aktiviteleri pandemi süresince nasıl etkilendi?</w:t>
      </w:r>
      <w:r w:rsidRPr="00350601">
        <w:rPr>
          <w:rFonts w:cstheme="minorHAnsi"/>
          <w:sz w:val="20"/>
          <w:szCs w:val="20"/>
        </w:rPr>
        <w:t xml:space="preserve"> </w:t>
      </w:r>
    </w:p>
    <w:p w14:paraId="0A4D7DC3" w14:textId="77777777" w:rsidR="00F37EDC" w:rsidRPr="00350601" w:rsidRDefault="00F37EDC" w:rsidP="00F37EDC">
      <w:pPr>
        <w:pStyle w:val="ListeParagraf"/>
        <w:ind w:left="360"/>
        <w:rPr>
          <w:rFonts w:cstheme="minorHAnsi"/>
          <w:sz w:val="20"/>
          <w:szCs w:val="20"/>
        </w:rPr>
      </w:pPr>
    </w:p>
    <w:tbl>
      <w:tblPr>
        <w:tblStyle w:val="TabloKlavuzu"/>
        <w:tblW w:w="9005" w:type="dxa"/>
        <w:tblInd w:w="-289" w:type="dxa"/>
        <w:tblLook w:val="04A0" w:firstRow="1" w:lastRow="0" w:firstColumn="1" w:lastColumn="0" w:noHBand="0" w:noVBand="1"/>
      </w:tblPr>
      <w:tblGrid>
        <w:gridCol w:w="2536"/>
        <w:gridCol w:w="1307"/>
        <w:gridCol w:w="1287"/>
        <w:gridCol w:w="1304"/>
        <w:gridCol w:w="1285"/>
        <w:gridCol w:w="1286"/>
      </w:tblGrid>
      <w:tr w:rsidR="00F37EDC" w:rsidRPr="00350601" w14:paraId="0F886C63" w14:textId="77777777" w:rsidTr="00F37EDC">
        <w:trPr>
          <w:trHeight w:val="522"/>
        </w:trPr>
        <w:tc>
          <w:tcPr>
            <w:tcW w:w="2536" w:type="dxa"/>
          </w:tcPr>
          <w:p w14:paraId="59DE54F1" w14:textId="77777777" w:rsidR="00F37EDC" w:rsidRPr="00350601" w:rsidRDefault="00F37EDC" w:rsidP="00F37EDC">
            <w:pPr>
              <w:pStyle w:val="ListeParagraf"/>
              <w:ind w:left="0"/>
              <w:rPr>
                <w:rFonts w:cstheme="minorHAnsi"/>
                <w:sz w:val="20"/>
                <w:szCs w:val="20"/>
              </w:rPr>
            </w:pPr>
          </w:p>
        </w:tc>
        <w:tc>
          <w:tcPr>
            <w:tcW w:w="1307" w:type="dxa"/>
          </w:tcPr>
          <w:p w14:paraId="416D76BF"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Çok olumsuz etkilendi</w:t>
            </w:r>
          </w:p>
        </w:tc>
        <w:tc>
          <w:tcPr>
            <w:tcW w:w="1287" w:type="dxa"/>
          </w:tcPr>
          <w:p w14:paraId="1F714505"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Olumsuz etkilendi</w:t>
            </w:r>
          </w:p>
        </w:tc>
        <w:tc>
          <w:tcPr>
            <w:tcW w:w="1304" w:type="dxa"/>
          </w:tcPr>
          <w:p w14:paraId="57719D2B"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Fark yok</w:t>
            </w:r>
          </w:p>
        </w:tc>
        <w:tc>
          <w:tcPr>
            <w:tcW w:w="1285" w:type="dxa"/>
          </w:tcPr>
          <w:p w14:paraId="3CA757FB"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Olumlu etkilendi</w:t>
            </w:r>
          </w:p>
        </w:tc>
        <w:tc>
          <w:tcPr>
            <w:tcW w:w="1286" w:type="dxa"/>
          </w:tcPr>
          <w:p w14:paraId="7AE71E75" w14:textId="77777777" w:rsidR="00F37EDC" w:rsidRPr="00350601" w:rsidRDefault="00F37EDC" w:rsidP="00F37EDC">
            <w:pPr>
              <w:pStyle w:val="ListeParagraf"/>
              <w:ind w:left="0"/>
              <w:rPr>
                <w:rFonts w:cstheme="minorHAnsi"/>
                <w:b/>
                <w:sz w:val="20"/>
                <w:szCs w:val="20"/>
              </w:rPr>
            </w:pPr>
            <w:r w:rsidRPr="00350601">
              <w:rPr>
                <w:rFonts w:cstheme="minorHAnsi"/>
                <w:b/>
                <w:sz w:val="20"/>
                <w:szCs w:val="20"/>
              </w:rPr>
              <w:t>Çok olumlu etkilendi</w:t>
            </w:r>
          </w:p>
        </w:tc>
      </w:tr>
      <w:tr w:rsidR="00F37EDC" w:rsidRPr="00350601" w14:paraId="0826DB61" w14:textId="77777777" w:rsidTr="00F37EDC">
        <w:trPr>
          <w:trHeight w:val="254"/>
        </w:trPr>
        <w:tc>
          <w:tcPr>
            <w:tcW w:w="2536" w:type="dxa"/>
          </w:tcPr>
          <w:p w14:paraId="7FB2CB6E"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Beslenme düzeni</w:t>
            </w:r>
          </w:p>
        </w:tc>
        <w:tc>
          <w:tcPr>
            <w:tcW w:w="1307" w:type="dxa"/>
          </w:tcPr>
          <w:p w14:paraId="09334761" w14:textId="77777777" w:rsidR="00F37EDC" w:rsidRPr="00350601" w:rsidRDefault="00F37EDC" w:rsidP="00F37EDC">
            <w:pPr>
              <w:pStyle w:val="ListeParagraf"/>
              <w:ind w:left="0"/>
              <w:rPr>
                <w:rFonts w:cstheme="minorHAnsi"/>
                <w:sz w:val="20"/>
                <w:szCs w:val="20"/>
              </w:rPr>
            </w:pPr>
          </w:p>
        </w:tc>
        <w:tc>
          <w:tcPr>
            <w:tcW w:w="1287" w:type="dxa"/>
          </w:tcPr>
          <w:p w14:paraId="0F461701" w14:textId="77777777" w:rsidR="00F37EDC" w:rsidRPr="00350601" w:rsidRDefault="00F37EDC" w:rsidP="00F37EDC">
            <w:pPr>
              <w:pStyle w:val="ListeParagraf"/>
              <w:ind w:left="0"/>
              <w:rPr>
                <w:rFonts w:cstheme="minorHAnsi"/>
                <w:sz w:val="20"/>
                <w:szCs w:val="20"/>
              </w:rPr>
            </w:pPr>
          </w:p>
        </w:tc>
        <w:tc>
          <w:tcPr>
            <w:tcW w:w="1304" w:type="dxa"/>
          </w:tcPr>
          <w:p w14:paraId="0EED2EC6" w14:textId="77777777" w:rsidR="00F37EDC" w:rsidRPr="00350601" w:rsidRDefault="00F37EDC" w:rsidP="00F37EDC">
            <w:pPr>
              <w:pStyle w:val="ListeParagraf"/>
              <w:ind w:left="0"/>
              <w:rPr>
                <w:rFonts w:cstheme="minorHAnsi"/>
                <w:sz w:val="20"/>
                <w:szCs w:val="20"/>
              </w:rPr>
            </w:pPr>
          </w:p>
        </w:tc>
        <w:tc>
          <w:tcPr>
            <w:tcW w:w="1285" w:type="dxa"/>
          </w:tcPr>
          <w:p w14:paraId="3C281841" w14:textId="77777777" w:rsidR="00F37EDC" w:rsidRPr="00350601" w:rsidRDefault="00F37EDC" w:rsidP="00F37EDC">
            <w:pPr>
              <w:pStyle w:val="ListeParagraf"/>
              <w:ind w:left="0"/>
              <w:rPr>
                <w:rFonts w:cstheme="minorHAnsi"/>
                <w:sz w:val="20"/>
                <w:szCs w:val="20"/>
              </w:rPr>
            </w:pPr>
          </w:p>
        </w:tc>
        <w:tc>
          <w:tcPr>
            <w:tcW w:w="1286" w:type="dxa"/>
          </w:tcPr>
          <w:p w14:paraId="69374389" w14:textId="77777777" w:rsidR="00F37EDC" w:rsidRPr="00350601" w:rsidRDefault="00F37EDC" w:rsidP="00F37EDC">
            <w:pPr>
              <w:pStyle w:val="ListeParagraf"/>
              <w:ind w:left="0"/>
              <w:rPr>
                <w:rFonts w:cstheme="minorHAnsi"/>
                <w:sz w:val="20"/>
                <w:szCs w:val="20"/>
              </w:rPr>
            </w:pPr>
          </w:p>
        </w:tc>
      </w:tr>
      <w:tr w:rsidR="00F37EDC" w:rsidRPr="00350601" w14:paraId="4E7EE286" w14:textId="77777777" w:rsidTr="00F37EDC">
        <w:trPr>
          <w:trHeight w:val="254"/>
        </w:trPr>
        <w:tc>
          <w:tcPr>
            <w:tcW w:w="2536" w:type="dxa"/>
          </w:tcPr>
          <w:p w14:paraId="55BACE56"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Oyun oynama- evde</w:t>
            </w:r>
          </w:p>
        </w:tc>
        <w:tc>
          <w:tcPr>
            <w:tcW w:w="1307" w:type="dxa"/>
          </w:tcPr>
          <w:p w14:paraId="7A8A989F" w14:textId="77777777" w:rsidR="00F37EDC" w:rsidRPr="00350601" w:rsidRDefault="00F37EDC" w:rsidP="00F37EDC">
            <w:pPr>
              <w:pStyle w:val="ListeParagraf"/>
              <w:ind w:left="0"/>
              <w:rPr>
                <w:rFonts w:cstheme="minorHAnsi"/>
                <w:sz w:val="20"/>
                <w:szCs w:val="20"/>
              </w:rPr>
            </w:pPr>
          </w:p>
        </w:tc>
        <w:tc>
          <w:tcPr>
            <w:tcW w:w="1287" w:type="dxa"/>
          </w:tcPr>
          <w:p w14:paraId="320E14BB" w14:textId="77777777" w:rsidR="00F37EDC" w:rsidRPr="00350601" w:rsidRDefault="00F37EDC" w:rsidP="00F37EDC">
            <w:pPr>
              <w:pStyle w:val="ListeParagraf"/>
              <w:ind w:left="0"/>
              <w:rPr>
                <w:rFonts w:cstheme="minorHAnsi"/>
                <w:sz w:val="20"/>
                <w:szCs w:val="20"/>
              </w:rPr>
            </w:pPr>
          </w:p>
        </w:tc>
        <w:tc>
          <w:tcPr>
            <w:tcW w:w="1304" w:type="dxa"/>
          </w:tcPr>
          <w:p w14:paraId="613E2545" w14:textId="77777777" w:rsidR="00F37EDC" w:rsidRPr="00350601" w:rsidRDefault="00F37EDC" w:rsidP="00F37EDC">
            <w:pPr>
              <w:pStyle w:val="ListeParagraf"/>
              <w:ind w:left="0"/>
              <w:rPr>
                <w:rFonts w:cstheme="minorHAnsi"/>
                <w:sz w:val="20"/>
                <w:szCs w:val="20"/>
              </w:rPr>
            </w:pPr>
          </w:p>
        </w:tc>
        <w:tc>
          <w:tcPr>
            <w:tcW w:w="1285" w:type="dxa"/>
          </w:tcPr>
          <w:p w14:paraId="2828B204" w14:textId="77777777" w:rsidR="00F37EDC" w:rsidRPr="00350601" w:rsidRDefault="00F37EDC" w:rsidP="00F37EDC">
            <w:pPr>
              <w:pStyle w:val="ListeParagraf"/>
              <w:ind w:left="0"/>
              <w:rPr>
                <w:rFonts w:cstheme="minorHAnsi"/>
                <w:sz w:val="20"/>
                <w:szCs w:val="20"/>
              </w:rPr>
            </w:pPr>
          </w:p>
        </w:tc>
        <w:tc>
          <w:tcPr>
            <w:tcW w:w="1286" w:type="dxa"/>
          </w:tcPr>
          <w:p w14:paraId="3C421726" w14:textId="77777777" w:rsidR="00F37EDC" w:rsidRPr="00350601" w:rsidRDefault="00F37EDC" w:rsidP="00F37EDC">
            <w:pPr>
              <w:pStyle w:val="ListeParagraf"/>
              <w:ind w:left="0"/>
              <w:rPr>
                <w:rFonts w:cstheme="minorHAnsi"/>
                <w:sz w:val="20"/>
                <w:szCs w:val="20"/>
              </w:rPr>
            </w:pPr>
          </w:p>
        </w:tc>
      </w:tr>
      <w:tr w:rsidR="00F37EDC" w:rsidRPr="00350601" w14:paraId="1FEC6BC8" w14:textId="77777777" w:rsidTr="00F37EDC">
        <w:trPr>
          <w:trHeight w:val="267"/>
        </w:trPr>
        <w:tc>
          <w:tcPr>
            <w:tcW w:w="2536" w:type="dxa"/>
          </w:tcPr>
          <w:p w14:paraId="74C500B9"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Oyun oynama-sokak</w:t>
            </w:r>
          </w:p>
        </w:tc>
        <w:tc>
          <w:tcPr>
            <w:tcW w:w="1307" w:type="dxa"/>
          </w:tcPr>
          <w:p w14:paraId="44B9B570" w14:textId="77777777" w:rsidR="00F37EDC" w:rsidRPr="00350601" w:rsidRDefault="00F37EDC" w:rsidP="00F37EDC">
            <w:pPr>
              <w:pStyle w:val="ListeParagraf"/>
              <w:ind w:left="0"/>
              <w:rPr>
                <w:rFonts w:cstheme="minorHAnsi"/>
                <w:sz w:val="20"/>
                <w:szCs w:val="20"/>
              </w:rPr>
            </w:pPr>
          </w:p>
        </w:tc>
        <w:tc>
          <w:tcPr>
            <w:tcW w:w="1287" w:type="dxa"/>
          </w:tcPr>
          <w:p w14:paraId="237269D3" w14:textId="77777777" w:rsidR="00F37EDC" w:rsidRPr="00350601" w:rsidRDefault="00F37EDC" w:rsidP="00F37EDC">
            <w:pPr>
              <w:pStyle w:val="ListeParagraf"/>
              <w:ind w:left="0"/>
              <w:rPr>
                <w:rFonts w:cstheme="minorHAnsi"/>
                <w:sz w:val="20"/>
                <w:szCs w:val="20"/>
              </w:rPr>
            </w:pPr>
          </w:p>
        </w:tc>
        <w:tc>
          <w:tcPr>
            <w:tcW w:w="1304" w:type="dxa"/>
          </w:tcPr>
          <w:p w14:paraId="775278D9" w14:textId="77777777" w:rsidR="00F37EDC" w:rsidRPr="00350601" w:rsidRDefault="00F37EDC" w:rsidP="00F37EDC">
            <w:pPr>
              <w:pStyle w:val="ListeParagraf"/>
              <w:ind w:left="0"/>
              <w:rPr>
                <w:rFonts w:cstheme="minorHAnsi"/>
                <w:sz w:val="20"/>
                <w:szCs w:val="20"/>
              </w:rPr>
            </w:pPr>
          </w:p>
        </w:tc>
        <w:tc>
          <w:tcPr>
            <w:tcW w:w="1285" w:type="dxa"/>
          </w:tcPr>
          <w:p w14:paraId="31F31BB0" w14:textId="77777777" w:rsidR="00F37EDC" w:rsidRPr="00350601" w:rsidRDefault="00F37EDC" w:rsidP="00F37EDC">
            <w:pPr>
              <w:pStyle w:val="ListeParagraf"/>
              <w:ind w:left="0"/>
              <w:rPr>
                <w:rFonts w:cstheme="minorHAnsi"/>
                <w:sz w:val="20"/>
                <w:szCs w:val="20"/>
              </w:rPr>
            </w:pPr>
          </w:p>
        </w:tc>
        <w:tc>
          <w:tcPr>
            <w:tcW w:w="1286" w:type="dxa"/>
          </w:tcPr>
          <w:p w14:paraId="5679F658" w14:textId="77777777" w:rsidR="00F37EDC" w:rsidRPr="00350601" w:rsidRDefault="00F37EDC" w:rsidP="00F37EDC">
            <w:pPr>
              <w:pStyle w:val="ListeParagraf"/>
              <w:ind w:left="0"/>
              <w:rPr>
                <w:rFonts w:cstheme="minorHAnsi"/>
                <w:sz w:val="20"/>
                <w:szCs w:val="20"/>
              </w:rPr>
            </w:pPr>
          </w:p>
        </w:tc>
      </w:tr>
      <w:tr w:rsidR="00F37EDC" w:rsidRPr="00350601" w14:paraId="051F3F2F" w14:textId="77777777" w:rsidTr="00F37EDC">
        <w:trPr>
          <w:trHeight w:val="254"/>
        </w:trPr>
        <w:tc>
          <w:tcPr>
            <w:tcW w:w="2536" w:type="dxa"/>
          </w:tcPr>
          <w:p w14:paraId="4BEF9B04"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Fiziksel aktivite/spor</w:t>
            </w:r>
          </w:p>
        </w:tc>
        <w:tc>
          <w:tcPr>
            <w:tcW w:w="1307" w:type="dxa"/>
          </w:tcPr>
          <w:p w14:paraId="421ACD9B" w14:textId="77777777" w:rsidR="00F37EDC" w:rsidRPr="00350601" w:rsidRDefault="00F37EDC" w:rsidP="00F37EDC">
            <w:pPr>
              <w:pStyle w:val="ListeParagraf"/>
              <w:ind w:left="0"/>
              <w:rPr>
                <w:rFonts w:cstheme="minorHAnsi"/>
                <w:sz w:val="20"/>
                <w:szCs w:val="20"/>
              </w:rPr>
            </w:pPr>
          </w:p>
        </w:tc>
        <w:tc>
          <w:tcPr>
            <w:tcW w:w="1287" w:type="dxa"/>
          </w:tcPr>
          <w:p w14:paraId="194E9564" w14:textId="77777777" w:rsidR="00F37EDC" w:rsidRPr="00350601" w:rsidRDefault="00F37EDC" w:rsidP="00F37EDC">
            <w:pPr>
              <w:pStyle w:val="ListeParagraf"/>
              <w:ind w:left="0"/>
              <w:rPr>
                <w:rFonts w:cstheme="minorHAnsi"/>
                <w:sz w:val="20"/>
                <w:szCs w:val="20"/>
              </w:rPr>
            </w:pPr>
          </w:p>
        </w:tc>
        <w:tc>
          <w:tcPr>
            <w:tcW w:w="1304" w:type="dxa"/>
          </w:tcPr>
          <w:p w14:paraId="76C5EE3F" w14:textId="77777777" w:rsidR="00F37EDC" w:rsidRPr="00350601" w:rsidRDefault="00F37EDC" w:rsidP="00F37EDC">
            <w:pPr>
              <w:pStyle w:val="ListeParagraf"/>
              <w:ind w:left="0"/>
              <w:rPr>
                <w:rFonts w:cstheme="minorHAnsi"/>
                <w:sz w:val="20"/>
                <w:szCs w:val="20"/>
              </w:rPr>
            </w:pPr>
          </w:p>
        </w:tc>
        <w:tc>
          <w:tcPr>
            <w:tcW w:w="1285" w:type="dxa"/>
          </w:tcPr>
          <w:p w14:paraId="2251EDAF" w14:textId="77777777" w:rsidR="00F37EDC" w:rsidRPr="00350601" w:rsidRDefault="00F37EDC" w:rsidP="00F37EDC">
            <w:pPr>
              <w:pStyle w:val="ListeParagraf"/>
              <w:ind w:left="0"/>
              <w:rPr>
                <w:rFonts w:cstheme="minorHAnsi"/>
                <w:sz w:val="20"/>
                <w:szCs w:val="20"/>
              </w:rPr>
            </w:pPr>
          </w:p>
        </w:tc>
        <w:tc>
          <w:tcPr>
            <w:tcW w:w="1286" w:type="dxa"/>
          </w:tcPr>
          <w:p w14:paraId="3C1823B9" w14:textId="77777777" w:rsidR="00F37EDC" w:rsidRPr="00350601" w:rsidRDefault="00F37EDC" w:rsidP="00F37EDC">
            <w:pPr>
              <w:pStyle w:val="ListeParagraf"/>
              <w:ind w:left="0"/>
              <w:rPr>
                <w:rFonts w:cstheme="minorHAnsi"/>
                <w:sz w:val="20"/>
                <w:szCs w:val="20"/>
              </w:rPr>
            </w:pPr>
          </w:p>
        </w:tc>
      </w:tr>
      <w:tr w:rsidR="00F37EDC" w:rsidRPr="00350601" w14:paraId="5EC652D1" w14:textId="77777777" w:rsidTr="00F37EDC">
        <w:trPr>
          <w:trHeight w:val="254"/>
        </w:trPr>
        <w:tc>
          <w:tcPr>
            <w:tcW w:w="2536" w:type="dxa"/>
          </w:tcPr>
          <w:p w14:paraId="1AC7B2C9"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Uyku düzeni</w:t>
            </w:r>
          </w:p>
        </w:tc>
        <w:tc>
          <w:tcPr>
            <w:tcW w:w="1307" w:type="dxa"/>
          </w:tcPr>
          <w:p w14:paraId="7A229225" w14:textId="77777777" w:rsidR="00F37EDC" w:rsidRPr="00350601" w:rsidRDefault="00F37EDC" w:rsidP="00F37EDC">
            <w:pPr>
              <w:pStyle w:val="ListeParagraf"/>
              <w:ind w:left="0"/>
              <w:rPr>
                <w:rFonts w:cstheme="minorHAnsi"/>
                <w:sz w:val="20"/>
                <w:szCs w:val="20"/>
              </w:rPr>
            </w:pPr>
          </w:p>
        </w:tc>
        <w:tc>
          <w:tcPr>
            <w:tcW w:w="1287" w:type="dxa"/>
          </w:tcPr>
          <w:p w14:paraId="1B4DA070" w14:textId="77777777" w:rsidR="00F37EDC" w:rsidRPr="00350601" w:rsidRDefault="00F37EDC" w:rsidP="00F37EDC">
            <w:pPr>
              <w:pStyle w:val="ListeParagraf"/>
              <w:ind w:left="0"/>
              <w:rPr>
                <w:rFonts w:cstheme="minorHAnsi"/>
                <w:sz w:val="20"/>
                <w:szCs w:val="20"/>
              </w:rPr>
            </w:pPr>
          </w:p>
        </w:tc>
        <w:tc>
          <w:tcPr>
            <w:tcW w:w="1304" w:type="dxa"/>
          </w:tcPr>
          <w:p w14:paraId="0C109A12" w14:textId="77777777" w:rsidR="00F37EDC" w:rsidRPr="00350601" w:rsidRDefault="00F37EDC" w:rsidP="00F37EDC">
            <w:pPr>
              <w:pStyle w:val="ListeParagraf"/>
              <w:ind w:left="0"/>
              <w:rPr>
                <w:rFonts w:cstheme="minorHAnsi"/>
                <w:sz w:val="20"/>
                <w:szCs w:val="20"/>
              </w:rPr>
            </w:pPr>
          </w:p>
        </w:tc>
        <w:tc>
          <w:tcPr>
            <w:tcW w:w="1285" w:type="dxa"/>
          </w:tcPr>
          <w:p w14:paraId="73F34C8C" w14:textId="77777777" w:rsidR="00F37EDC" w:rsidRPr="00350601" w:rsidRDefault="00F37EDC" w:rsidP="00F37EDC">
            <w:pPr>
              <w:pStyle w:val="ListeParagraf"/>
              <w:ind w:left="0"/>
              <w:rPr>
                <w:rFonts w:cstheme="minorHAnsi"/>
                <w:sz w:val="20"/>
                <w:szCs w:val="20"/>
              </w:rPr>
            </w:pPr>
          </w:p>
        </w:tc>
        <w:tc>
          <w:tcPr>
            <w:tcW w:w="1286" w:type="dxa"/>
          </w:tcPr>
          <w:p w14:paraId="57CC96E9" w14:textId="77777777" w:rsidR="00F37EDC" w:rsidRPr="00350601" w:rsidRDefault="00F37EDC" w:rsidP="00F37EDC">
            <w:pPr>
              <w:pStyle w:val="ListeParagraf"/>
              <w:ind w:left="0"/>
              <w:rPr>
                <w:rFonts w:cstheme="minorHAnsi"/>
                <w:sz w:val="20"/>
                <w:szCs w:val="20"/>
              </w:rPr>
            </w:pPr>
          </w:p>
        </w:tc>
      </w:tr>
      <w:tr w:rsidR="00F37EDC" w:rsidRPr="00350601" w14:paraId="373ED21E" w14:textId="77777777" w:rsidTr="00F37EDC">
        <w:trPr>
          <w:trHeight w:val="267"/>
        </w:trPr>
        <w:tc>
          <w:tcPr>
            <w:tcW w:w="2536" w:type="dxa"/>
          </w:tcPr>
          <w:p w14:paraId="79640486"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Aile içi uyumu</w:t>
            </w:r>
          </w:p>
        </w:tc>
        <w:tc>
          <w:tcPr>
            <w:tcW w:w="1307" w:type="dxa"/>
          </w:tcPr>
          <w:p w14:paraId="0D0E7867" w14:textId="77777777" w:rsidR="00F37EDC" w:rsidRPr="00350601" w:rsidRDefault="00F37EDC" w:rsidP="00F37EDC">
            <w:pPr>
              <w:pStyle w:val="ListeParagraf"/>
              <w:ind w:left="0"/>
              <w:rPr>
                <w:rFonts w:cstheme="minorHAnsi"/>
                <w:sz w:val="20"/>
                <w:szCs w:val="20"/>
              </w:rPr>
            </w:pPr>
          </w:p>
        </w:tc>
        <w:tc>
          <w:tcPr>
            <w:tcW w:w="1287" w:type="dxa"/>
          </w:tcPr>
          <w:p w14:paraId="7F2DB44C" w14:textId="77777777" w:rsidR="00F37EDC" w:rsidRPr="00350601" w:rsidRDefault="00F37EDC" w:rsidP="00F37EDC">
            <w:pPr>
              <w:pStyle w:val="ListeParagraf"/>
              <w:ind w:left="0"/>
              <w:rPr>
                <w:rFonts w:cstheme="minorHAnsi"/>
                <w:sz w:val="20"/>
                <w:szCs w:val="20"/>
              </w:rPr>
            </w:pPr>
          </w:p>
        </w:tc>
        <w:tc>
          <w:tcPr>
            <w:tcW w:w="1304" w:type="dxa"/>
          </w:tcPr>
          <w:p w14:paraId="176AC03F" w14:textId="77777777" w:rsidR="00F37EDC" w:rsidRPr="00350601" w:rsidRDefault="00F37EDC" w:rsidP="00F37EDC">
            <w:pPr>
              <w:pStyle w:val="ListeParagraf"/>
              <w:ind w:left="0"/>
              <w:rPr>
                <w:rFonts w:cstheme="minorHAnsi"/>
                <w:sz w:val="20"/>
                <w:szCs w:val="20"/>
              </w:rPr>
            </w:pPr>
          </w:p>
        </w:tc>
        <w:tc>
          <w:tcPr>
            <w:tcW w:w="1285" w:type="dxa"/>
          </w:tcPr>
          <w:p w14:paraId="755DF571" w14:textId="77777777" w:rsidR="00F37EDC" w:rsidRPr="00350601" w:rsidRDefault="00F37EDC" w:rsidP="00F37EDC">
            <w:pPr>
              <w:pStyle w:val="ListeParagraf"/>
              <w:ind w:left="0"/>
              <w:rPr>
                <w:rFonts w:cstheme="minorHAnsi"/>
                <w:sz w:val="20"/>
                <w:szCs w:val="20"/>
              </w:rPr>
            </w:pPr>
          </w:p>
        </w:tc>
        <w:tc>
          <w:tcPr>
            <w:tcW w:w="1286" w:type="dxa"/>
          </w:tcPr>
          <w:p w14:paraId="309DF7F9" w14:textId="77777777" w:rsidR="00F37EDC" w:rsidRPr="00350601" w:rsidRDefault="00F37EDC" w:rsidP="00F37EDC">
            <w:pPr>
              <w:pStyle w:val="ListeParagraf"/>
              <w:ind w:left="0"/>
              <w:rPr>
                <w:rFonts w:cstheme="minorHAnsi"/>
                <w:sz w:val="20"/>
                <w:szCs w:val="20"/>
              </w:rPr>
            </w:pPr>
          </w:p>
        </w:tc>
      </w:tr>
      <w:tr w:rsidR="00F37EDC" w:rsidRPr="00350601" w14:paraId="6C0829B5" w14:textId="77777777" w:rsidTr="00F37EDC">
        <w:trPr>
          <w:trHeight w:val="254"/>
        </w:trPr>
        <w:tc>
          <w:tcPr>
            <w:tcW w:w="2536" w:type="dxa"/>
          </w:tcPr>
          <w:p w14:paraId="000F8765" w14:textId="77777777" w:rsidR="00F37EDC" w:rsidRPr="00350601" w:rsidRDefault="00F37EDC" w:rsidP="00F37EDC">
            <w:pPr>
              <w:pStyle w:val="ListeParagraf"/>
              <w:ind w:left="0"/>
              <w:rPr>
                <w:rFonts w:cstheme="minorHAnsi"/>
                <w:sz w:val="20"/>
                <w:szCs w:val="20"/>
              </w:rPr>
            </w:pPr>
            <w:r w:rsidRPr="00350601">
              <w:rPr>
                <w:rFonts w:cstheme="minorHAnsi"/>
                <w:sz w:val="20"/>
                <w:szCs w:val="20"/>
              </w:rPr>
              <w:t>Arkadaşlarıyla olan uyumu</w:t>
            </w:r>
          </w:p>
        </w:tc>
        <w:tc>
          <w:tcPr>
            <w:tcW w:w="1307" w:type="dxa"/>
          </w:tcPr>
          <w:p w14:paraId="6EC9CD89" w14:textId="77777777" w:rsidR="00F37EDC" w:rsidRPr="00350601" w:rsidRDefault="00F37EDC" w:rsidP="00F37EDC">
            <w:pPr>
              <w:pStyle w:val="ListeParagraf"/>
              <w:ind w:left="0"/>
              <w:rPr>
                <w:rFonts w:cstheme="minorHAnsi"/>
                <w:sz w:val="20"/>
                <w:szCs w:val="20"/>
              </w:rPr>
            </w:pPr>
          </w:p>
        </w:tc>
        <w:tc>
          <w:tcPr>
            <w:tcW w:w="1287" w:type="dxa"/>
          </w:tcPr>
          <w:p w14:paraId="4EDEE22D" w14:textId="77777777" w:rsidR="00F37EDC" w:rsidRPr="00350601" w:rsidRDefault="00F37EDC" w:rsidP="00F37EDC">
            <w:pPr>
              <w:pStyle w:val="ListeParagraf"/>
              <w:ind w:left="0"/>
              <w:rPr>
                <w:rFonts w:cstheme="minorHAnsi"/>
                <w:sz w:val="20"/>
                <w:szCs w:val="20"/>
              </w:rPr>
            </w:pPr>
          </w:p>
        </w:tc>
        <w:tc>
          <w:tcPr>
            <w:tcW w:w="1304" w:type="dxa"/>
          </w:tcPr>
          <w:p w14:paraId="5797C511" w14:textId="77777777" w:rsidR="00F37EDC" w:rsidRPr="00350601" w:rsidRDefault="00F37EDC" w:rsidP="00F37EDC">
            <w:pPr>
              <w:pStyle w:val="ListeParagraf"/>
              <w:ind w:left="0"/>
              <w:rPr>
                <w:rFonts w:cstheme="minorHAnsi"/>
                <w:sz w:val="20"/>
                <w:szCs w:val="20"/>
              </w:rPr>
            </w:pPr>
          </w:p>
        </w:tc>
        <w:tc>
          <w:tcPr>
            <w:tcW w:w="1285" w:type="dxa"/>
          </w:tcPr>
          <w:p w14:paraId="74700C84" w14:textId="77777777" w:rsidR="00F37EDC" w:rsidRPr="00350601" w:rsidRDefault="00F37EDC" w:rsidP="00F37EDC">
            <w:pPr>
              <w:pStyle w:val="ListeParagraf"/>
              <w:ind w:left="0"/>
              <w:rPr>
                <w:rFonts w:cstheme="minorHAnsi"/>
                <w:sz w:val="20"/>
                <w:szCs w:val="20"/>
              </w:rPr>
            </w:pPr>
          </w:p>
        </w:tc>
        <w:tc>
          <w:tcPr>
            <w:tcW w:w="1286" w:type="dxa"/>
          </w:tcPr>
          <w:p w14:paraId="099D2103" w14:textId="77777777" w:rsidR="00F37EDC" w:rsidRPr="00350601" w:rsidRDefault="00F37EDC" w:rsidP="00F37EDC">
            <w:pPr>
              <w:pStyle w:val="ListeParagraf"/>
              <w:ind w:left="0"/>
              <w:rPr>
                <w:rFonts w:cstheme="minorHAnsi"/>
                <w:sz w:val="20"/>
                <w:szCs w:val="20"/>
              </w:rPr>
            </w:pPr>
          </w:p>
        </w:tc>
      </w:tr>
    </w:tbl>
    <w:p w14:paraId="1034F8BF" w14:textId="77777777" w:rsidR="00F37EDC" w:rsidRPr="00350601" w:rsidRDefault="00F37EDC" w:rsidP="00F37EDC">
      <w:pPr>
        <w:rPr>
          <w:rFonts w:cstheme="minorHAnsi"/>
          <w:b/>
          <w:color w:val="2E2E2E"/>
          <w:sz w:val="20"/>
          <w:szCs w:val="20"/>
        </w:rPr>
      </w:pPr>
    </w:p>
    <w:p w14:paraId="5B3771C1"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Çocuğunuzun büyüme gelişme izlemi kim tarafından yapılıyor?</w:t>
      </w:r>
    </w:p>
    <w:p w14:paraId="7913E60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Aile hekimimiz</w:t>
      </w:r>
    </w:p>
    <w:p w14:paraId="0B6DAB57"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Çocuk sağlığı ve hastalıkları uzmanı</w:t>
      </w:r>
    </w:p>
    <w:p w14:paraId="0952CCA6"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Büyüme gelişme izlemi yapılmıyor</w:t>
      </w:r>
    </w:p>
    <w:p w14:paraId="4881BDF1" w14:textId="77777777" w:rsidR="00F37EDC" w:rsidRDefault="00F37EDC" w:rsidP="00F37EDC">
      <w:pPr>
        <w:pStyle w:val="ListeParagraf"/>
        <w:numPr>
          <w:ilvl w:val="1"/>
          <w:numId w:val="38"/>
        </w:numPr>
        <w:rPr>
          <w:rFonts w:cstheme="minorHAnsi"/>
          <w:sz w:val="20"/>
          <w:szCs w:val="20"/>
        </w:rPr>
      </w:pPr>
      <w:r w:rsidRPr="00350601">
        <w:rPr>
          <w:rFonts w:cstheme="minorHAnsi"/>
          <w:sz w:val="20"/>
          <w:szCs w:val="20"/>
        </w:rPr>
        <w:t>Diğer (açıklayınız…………</w:t>
      </w:r>
      <w:proofErr w:type="gramStart"/>
      <w:r w:rsidRPr="00350601">
        <w:rPr>
          <w:rFonts w:cstheme="minorHAnsi"/>
          <w:sz w:val="20"/>
          <w:szCs w:val="20"/>
        </w:rPr>
        <w:t>…….</w:t>
      </w:r>
      <w:proofErr w:type="gramEnd"/>
      <w:r w:rsidRPr="00350601">
        <w:rPr>
          <w:rFonts w:cstheme="minorHAnsi"/>
          <w:sz w:val="20"/>
          <w:szCs w:val="20"/>
        </w:rPr>
        <w:t>……………..)</w:t>
      </w:r>
    </w:p>
    <w:p w14:paraId="3460A4E3" w14:textId="77777777" w:rsidR="00F37EDC" w:rsidRPr="00350601" w:rsidRDefault="00F37EDC" w:rsidP="00F37EDC">
      <w:pPr>
        <w:pStyle w:val="ListeParagraf"/>
        <w:rPr>
          <w:rFonts w:cstheme="minorHAnsi"/>
          <w:sz w:val="20"/>
          <w:szCs w:val="20"/>
        </w:rPr>
      </w:pPr>
    </w:p>
    <w:p w14:paraId="7AA2663D"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Çocuğunuzun çocukluk dönemi rutin aşılarını nerede yaptırıyorsunuz?</w:t>
      </w:r>
    </w:p>
    <w:p w14:paraId="433920D4"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Aile sağlığı merkezinde</w:t>
      </w:r>
    </w:p>
    <w:p w14:paraId="01AD49CC"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Devlet hastanesinde</w:t>
      </w:r>
    </w:p>
    <w:p w14:paraId="6FF4D659"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Üniversite hastanesinde</w:t>
      </w:r>
    </w:p>
    <w:p w14:paraId="1ECFF9DD"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Özel klinikte</w:t>
      </w:r>
    </w:p>
    <w:p w14:paraId="2BB1627C"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Özel hastanede</w:t>
      </w:r>
    </w:p>
    <w:p w14:paraId="4F1C08A9"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lastRenderedPageBreak/>
        <w:t>Bu dönem aşısı yoktu</w:t>
      </w:r>
      <w:r w:rsidRPr="00350601">
        <w:rPr>
          <w:rFonts w:cstheme="minorHAnsi"/>
          <w:sz w:val="20"/>
          <w:szCs w:val="20"/>
        </w:rPr>
        <w:tab/>
      </w:r>
      <w:r w:rsidRPr="00350601">
        <w:rPr>
          <w:rFonts w:cstheme="minorHAnsi"/>
          <w:sz w:val="20"/>
          <w:szCs w:val="20"/>
        </w:rPr>
        <w:tab/>
      </w:r>
      <w:r w:rsidRPr="00350601">
        <w:rPr>
          <w:rFonts w:cstheme="minorHAnsi"/>
          <w:sz w:val="20"/>
          <w:szCs w:val="20"/>
        </w:rPr>
        <w:tab/>
      </w:r>
      <w:r w:rsidRPr="00350601">
        <w:rPr>
          <w:rFonts w:cstheme="minorHAnsi"/>
          <w:sz w:val="20"/>
          <w:szCs w:val="20"/>
        </w:rPr>
        <w:tab/>
      </w:r>
      <w:r w:rsidRPr="00350601">
        <w:rPr>
          <w:rFonts w:cstheme="minorHAnsi"/>
          <w:b/>
          <w:i/>
          <w:sz w:val="20"/>
          <w:szCs w:val="20"/>
          <w:u w:val="single"/>
        </w:rPr>
        <w:t>4</w:t>
      </w:r>
      <w:r>
        <w:rPr>
          <w:rFonts w:cstheme="minorHAnsi"/>
          <w:b/>
          <w:i/>
          <w:sz w:val="20"/>
          <w:szCs w:val="20"/>
          <w:u w:val="single"/>
        </w:rPr>
        <w:t>3</w:t>
      </w:r>
      <w:r w:rsidRPr="00350601">
        <w:rPr>
          <w:rFonts w:cstheme="minorHAnsi"/>
          <w:b/>
          <w:i/>
          <w:sz w:val="20"/>
          <w:szCs w:val="20"/>
          <w:u w:val="single"/>
        </w:rPr>
        <w:t>. Soruya geçiniz</w:t>
      </w:r>
    </w:p>
    <w:p w14:paraId="01851E87"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Aşıları pandemi öncesinde tamamlandı </w:t>
      </w:r>
      <w:r w:rsidRPr="00350601">
        <w:rPr>
          <w:rFonts w:cstheme="minorHAnsi"/>
          <w:sz w:val="20"/>
          <w:szCs w:val="20"/>
        </w:rPr>
        <w:tab/>
      </w:r>
      <w:r w:rsidRPr="00350601">
        <w:rPr>
          <w:rFonts w:cstheme="minorHAnsi"/>
          <w:sz w:val="20"/>
          <w:szCs w:val="20"/>
        </w:rPr>
        <w:tab/>
      </w:r>
      <w:r w:rsidRPr="00350601">
        <w:rPr>
          <w:rFonts w:cstheme="minorHAnsi"/>
          <w:b/>
          <w:i/>
          <w:sz w:val="20"/>
          <w:szCs w:val="20"/>
          <w:u w:val="single"/>
        </w:rPr>
        <w:t>4</w:t>
      </w:r>
      <w:r>
        <w:rPr>
          <w:rFonts w:cstheme="minorHAnsi"/>
          <w:b/>
          <w:i/>
          <w:sz w:val="20"/>
          <w:szCs w:val="20"/>
          <w:u w:val="single"/>
        </w:rPr>
        <w:t>3</w:t>
      </w:r>
      <w:r w:rsidRPr="00350601">
        <w:rPr>
          <w:rFonts w:cstheme="minorHAnsi"/>
          <w:b/>
          <w:i/>
          <w:sz w:val="20"/>
          <w:szCs w:val="20"/>
          <w:u w:val="single"/>
        </w:rPr>
        <w:t>. Soruya geçiniz</w:t>
      </w:r>
    </w:p>
    <w:p w14:paraId="6AF0E06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Hiç aşı yaptırmıyorum</w:t>
      </w:r>
      <w:r w:rsidRPr="00350601">
        <w:rPr>
          <w:rFonts w:cstheme="minorHAnsi"/>
          <w:sz w:val="20"/>
          <w:szCs w:val="20"/>
        </w:rPr>
        <w:tab/>
      </w:r>
      <w:r w:rsidRPr="00350601">
        <w:rPr>
          <w:rFonts w:cstheme="minorHAnsi"/>
          <w:sz w:val="20"/>
          <w:szCs w:val="20"/>
        </w:rPr>
        <w:tab/>
      </w:r>
      <w:r w:rsidRPr="00350601">
        <w:rPr>
          <w:rFonts w:cstheme="minorHAnsi"/>
          <w:sz w:val="20"/>
          <w:szCs w:val="20"/>
        </w:rPr>
        <w:tab/>
      </w:r>
      <w:r w:rsidRPr="00350601">
        <w:rPr>
          <w:rFonts w:cstheme="minorHAnsi"/>
          <w:sz w:val="20"/>
          <w:szCs w:val="20"/>
        </w:rPr>
        <w:tab/>
      </w:r>
      <w:r w:rsidRPr="00350601">
        <w:rPr>
          <w:rFonts w:cstheme="minorHAnsi"/>
          <w:b/>
          <w:i/>
          <w:sz w:val="20"/>
          <w:szCs w:val="20"/>
          <w:u w:val="single"/>
        </w:rPr>
        <w:t>4</w:t>
      </w:r>
      <w:r>
        <w:rPr>
          <w:rFonts w:cstheme="minorHAnsi"/>
          <w:b/>
          <w:i/>
          <w:sz w:val="20"/>
          <w:szCs w:val="20"/>
          <w:u w:val="single"/>
        </w:rPr>
        <w:t>3</w:t>
      </w:r>
      <w:r w:rsidRPr="00350601">
        <w:rPr>
          <w:rFonts w:cstheme="minorHAnsi"/>
          <w:b/>
          <w:i/>
          <w:sz w:val="20"/>
          <w:szCs w:val="20"/>
          <w:u w:val="single"/>
        </w:rPr>
        <w:t>. Soruya geçiniz</w:t>
      </w:r>
    </w:p>
    <w:p w14:paraId="35DECF6D" w14:textId="77777777" w:rsidR="00F37EDC" w:rsidRPr="00350601" w:rsidRDefault="00F37EDC" w:rsidP="00F37EDC">
      <w:pPr>
        <w:pStyle w:val="ListeParagraf"/>
        <w:numPr>
          <w:ilvl w:val="1"/>
          <w:numId w:val="38"/>
        </w:numPr>
        <w:rPr>
          <w:rFonts w:cstheme="minorHAnsi"/>
          <w:b/>
          <w:sz w:val="20"/>
          <w:szCs w:val="20"/>
        </w:rPr>
      </w:pPr>
      <w:r w:rsidRPr="00350601">
        <w:rPr>
          <w:rFonts w:cstheme="minorHAnsi"/>
          <w:sz w:val="20"/>
          <w:szCs w:val="20"/>
        </w:rPr>
        <w:t>Diğer (açıklayınız……………………</w:t>
      </w:r>
      <w:proofErr w:type="gramStart"/>
      <w:r w:rsidRPr="00350601">
        <w:rPr>
          <w:rFonts w:cstheme="minorHAnsi"/>
          <w:sz w:val="20"/>
          <w:szCs w:val="20"/>
        </w:rPr>
        <w:t>…….</w:t>
      </w:r>
      <w:proofErr w:type="gramEnd"/>
      <w:r w:rsidRPr="00350601">
        <w:rPr>
          <w:rFonts w:cstheme="minorHAnsi"/>
          <w:sz w:val="20"/>
          <w:szCs w:val="20"/>
        </w:rPr>
        <w:t>.……….)</w:t>
      </w:r>
    </w:p>
    <w:p w14:paraId="3FC86A87" w14:textId="77777777" w:rsidR="00F37EDC" w:rsidRPr="00350601" w:rsidRDefault="00F37EDC" w:rsidP="00F37EDC">
      <w:pPr>
        <w:pStyle w:val="ListeParagraf"/>
        <w:rPr>
          <w:rFonts w:cstheme="minorHAnsi"/>
          <w:b/>
          <w:sz w:val="20"/>
          <w:szCs w:val="20"/>
          <w:highlight w:val="yellow"/>
        </w:rPr>
      </w:pPr>
    </w:p>
    <w:p w14:paraId="06ABA665" w14:textId="77777777" w:rsidR="00F37EDC" w:rsidRPr="00350601" w:rsidRDefault="00F37EDC" w:rsidP="00F37EDC">
      <w:pPr>
        <w:pStyle w:val="ListeParagraf"/>
        <w:numPr>
          <w:ilvl w:val="0"/>
          <w:numId w:val="38"/>
        </w:numPr>
        <w:rPr>
          <w:rFonts w:cstheme="minorHAnsi"/>
          <w:sz w:val="20"/>
          <w:szCs w:val="20"/>
        </w:rPr>
      </w:pPr>
      <w:r w:rsidRPr="00350601">
        <w:rPr>
          <w:rFonts w:cstheme="minorHAnsi"/>
          <w:b/>
          <w:sz w:val="20"/>
          <w:szCs w:val="20"/>
        </w:rPr>
        <w:t>Pandemi süresi boyunca çocuğunuza aşı yaptırmakta gecikme yaşadınız mı</w:t>
      </w:r>
      <w:r w:rsidRPr="00350601">
        <w:rPr>
          <w:rFonts w:cstheme="minorHAnsi"/>
          <w:sz w:val="20"/>
          <w:szCs w:val="20"/>
        </w:rPr>
        <w:t xml:space="preserve">? </w:t>
      </w:r>
    </w:p>
    <w:p w14:paraId="021B3302"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Evet  </w:t>
      </w:r>
    </w:p>
    <w:p w14:paraId="68807DAF"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Hayır</w:t>
      </w:r>
    </w:p>
    <w:p w14:paraId="246297FE" w14:textId="77777777" w:rsidR="00F37EDC" w:rsidRPr="00350601" w:rsidRDefault="00F37EDC" w:rsidP="00F37EDC">
      <w:pPr>
        <w:pStyle w:val="ListeParagraf"/>
        <w:ind w:left="360"/>
        <w:rPr>
          <w:rFonts w:cstheme="minorHAnsi"/>
          <w:b/>
          <w:sz w:val="20"/>
          <w:szCs w:val="20"/>
        </w:rPr>
      </w:pPr>
    </w:p>
    <w:p w14:paraId="756DA796"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 xml:space="preserve">Çocuğunuz Mart </w:t>
      </w:r>
      <w:proofErr w:type="gramStart"/>
      <w:r w:rsidRPr="00350601">
        <w:rPr>
          <w:rFonts w:cstheme="minorHAnsi"/>
          <w:b/>
          <w:sz w:val="20"/>
          <w:szCs w:val="20"/>
        </w:rPr>
        <w:t>2020 den</w:t>
      </w:r>
      <w:proofErr w:type="gramEnd"/>
      <w:r w:rsidRPr="00350601">
        <w:rPr>
          <w:rFonts w:cstheme="minorHAnsi"/>
          <w:b/>
          <w:sz w:val="20"/>
          <w:szCs w:val="20"/>
        </w:rPr>
        <w:t xml:space="preserve"> beri herhangi bir sağlık yakınması oldu mu? </w:t>
      </w:r>
    </w:p>
    <w:p w14:paraId="0AC32E2A"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 (kaç defa? …………………………..)</w:t>
      </w:r>
    </w:p>
    <w:p w14:paraId="22C44D47" w14:textId="285595F5" w:rsidR="00F37EDC" w:rsidRPr="00F37EDC" w:rsidRDefault="00F37EDC" w:rsidP="00F37EDC">
      <w:pPr>
        <w:pStyle w:val="ListeParagraf"/>
        <w:numPr>
          <w:ilvl w:val="1"/>
          <w:numId w:val="38"/>
        </w:numPr>
        <w:rPr>
          <w:rFonts w:cstheme="minorHAnsi"/>
          <w:sz w:val="20"/>
          <w:szCs w:val="20"/>
        </w:rPr>
      </w:pPr>
      <w:r w:rsidRPr="00350601">
        <w:rPr>
          <w:rFonts w:cstheme="minorHAnsi"/>
          <w:sz w:val="20"/>
          <w:szCs w:val="20"/>
        </w:rPr>
        <w:t>Hayır</w:t>
      </w:r>
      <w:r>
        <w:rPr>
          <w:rFonts w:cstheme="minorHAnsi"/>
          <w:sz w:val="20"/>
          <w:szCs w:val="20"/>
        </w:rPr>
        <w:t xml:space="preserve"> (Cevabınız Hayır ise anketimiz bitmiştir, teşekkür ederiz)</w:t>
      </w:r>
      <w:r w:rsidRPr="00350601">
        <w:rPr>
          <w:rFonts w:cstheme="minorHAnsi"/>
          <w:sz w:val="20"/>
          <w:szCs w:val="20"/>
        </w:rPr>
        <w:tab/>
      </w:r>
      <w:r w:rsidRPr="00350601">
        <w:rPr>
          <w:rFonts w:cstheme="minorHAnsi"/>
          <w:sz w:val="20"/>
          <w:szCs w:val="20"/>
        </w:rPr>
        <w:tab/>
      </w:r>
      <w:r w:rsidRPr="00350601">
        <w:rPr>
          <w:rFonts w:cstheme="minorHAnsi"/>
          <w:sz w:val="20"/>
          <w:szCs w:val="20"/>
        </w:rPr>
        <w:tab/>
      </w:r>
    </w:p>
    <w:p w14:paraId="5FD56F23"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En son ne zaman yakınması oldu?...............................</w:t>
      </w:r>
    </w:p>
    <w:p w14:paraId="1A158375" w14:textId="77777777" w:rsidR="00F37EDC" w:rsidRPr="00350601" w:rsidRDefault="00F37EDC" w:rsidP="00F37EDC">
      <w:pPr>
        <w:pStyle w:val="ListeParagraf"/>
        <w:ind w:left="360"/>
        <w:rPr>
          <w:rFonts w:cstheme="minorHAnsi"/>
          <w:b/>
          <w:sz w:val="20"/>
          <w:szCs w:val="20"/>
        </w:rPr>
      </w:pPr>
    </w:p>
    <w:p w14:paraId="4660EF01"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En son ne yakınması oldu?</w:t>
      </w:r>
    </w:p>
    <w:p w14:paraId="0FBDC87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Boğaz ağrısı</w:t>
      </w:r>
    </w:p>
    <w:p w14:paraId="7EC1360D"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Kusma</w:t>
      </w:r>
    </w:p>
    <w:p w14:paraId="55439E56"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İshal</w:t>
      </w:r>
    </w:p>
    <w:p w14:paraId="1E1E2EC6"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Ateş</w:t>
      </w:r>
    </w:p>
    <w:p w14:paraId="06F51A21"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Kulak ağrısı</w:t>
      </w:r>
    </w:p>
    <w:p w14:paraId="03F8204F"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İdrar yakınması</w:t>
      </w:r>
    </w:p>
    <w:p w14:paraId="60FC32A4"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Yaralanma (yanık, kesik gibi)</w:t>
      </w:r>
    </w:p>
    <w:p w14:paraId="462FA36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Diğer (açıklayınız………………………………………………)</w:t>
      </w:r>
    </w:p>
    <w:p w14:paraId="2C9CA0DA" w14:textId="77777777" w:rsidR="00F37EDC" w:rsidRPr="00350601" w:rsidRDefault="00F37EDC" w:rsidP="00F37EDC">
      <w:pPr>
        <w:pStyle w:val="ListeParagraf"/>
        <w:ind w:left="360"/>
        <w:rPr>
          <w:rFonts w:cstheme="minorHAnsi"/>
          <w:b/>
          <w:sz w:val="20"/>
          <w:szCs w:val="20"/>
        </w:rPr>
      </w:pPr>
    </w:p>
    <w:p w14:paraId="0FD39D65"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Bu yakınması sırasında herhangi bir sağlık kuruluşuna başvurdunuz mu?</w:t>
      </w:r>
    </w:p>
    <w:p w14:paraId="4449E922"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Evet</w:t>
      </w:r>
    </w:p>
    <w:p w14:paraId="62819517" w14:textId="77777777" w:rsidR="00F37EDC" w:rsidRPr="00350601" w:rsidRDefault="00F37EDC" w:rsidP="00F37EDC">
      <w:pPr>
        <w:pStyle w:val="ListeParagraf"/>
        <w:numPr>
          <w:ilvl w:val="1"/>
          <w:numId w:val="38"/>
        </w:numPr>
        <w:rPr>
          <w:rFonts w:cstheme="minorHAnsi"/>
          <w:b/>
          <w:i/>
          <w:sz w:val="20"/>
          <w:szCs w:val="20"/>
          <w:u w:val="single"/>
        </w:rPr>
      </w:pPr>
      <w:r w:rsidRPr="00350601">
        <w:rPr>
          <w:rFonts w:cstheme="minorHAnsi"/>
          <w:sz w:val="20"/>
          <w:szCs w:val="20"/>
        </w:rPr>
        <w:t xml:space="preserve">Hayır                                                         </w:t>
      </w:r>
      <w:r w:rsidRPr="00350601">
        <w:rPr>
          <w:rFonts w:cstheme="minorHAnsi"/>
          <w:b/>
          <w:i/>
          <w:sz w:val="20"/>
          <w:szCs w:val="20"/>
          <w:u w:val="single"/>
        </w:rPr>
        <w:t>48. Soruya geçiniz</w:t>
      </w:r>
    </w:p>
    <w:p w14:paraId="20418819" w14:textId="77777777" w:rsidR="00F37EDC" w:rsidRPr="00350601" w:rsidRDefault="00F37EDC" w:rsidP="00F37EDC">
      <w:pPr>
        <w:pStyle w:val="ListeParagraf"/>
        <w:rPr>
          <w:rFonts w:cstheme="minorHAnsi"/>
          <w:b/>
          <w:sz w:val="20"/>
          <w:szCs w:val="20"/>
        </w:rPr>
      </w:pPr>
    </w:p>
    <w:p w14:paraId="0D0EDA69"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Evet ise, hangi sağlık kuruluşuna başvurdunuz?</w:t>
      </w:r>
    </w:p>
    <w:p w14:paraId="0DDDB1E2"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Aile sağlığı merkezinde</w:t>
      </w:r>
    </w:p>
    <w:p w14:paraId="0CFDE660"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Devlet hastanesinde</w:t>
      </w:r>
    </w:p>
    <w:p w14:paraId="037B97FE"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Üniversite hastanesinde</w:t>
      </w:r>
    </w:p>
    <w:p w14:paraId="378297B5"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Özel klinikte</w:t>
      </w:r>
    </w:p>
    <w:p w14:paraId="2802C995"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Özel hastanede</w:t>
      </w:r>
    </w:p>
    <w:p w14:paraId="0DFC0FE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Diğer açıklayınız</w:t>
      </w:r>
    </w:p>
    <w:p w14:paraId="19FAE24B" w14:textId="77777777" w:rsidR="00F37EDC" w:rsidRPr="00350601" w:rsidRDefault="00F37EDC" w:rsidP="00F37EDC">
      <w:pPr>
        <w:pStyle w:val="ListeParagraf"/>
        <w:rPr>
          <w:rFonts w:cstheme="minorHAnsi"/>
          <w:sz w:val="20"/>
          <w:szCs w:val="20"/>
        </w:rPr>
      </w:pPr>
    </w:p>
    <w:p w14:paraId="48C814C3" w14:textId="77777777" w:rsidR="00F37EDC" w:rsidRDefault="00F37EDC" w:rsidP="00F37EDC">
      <w:pPr>
        <w:pStyle w:val="ListeParagraf"/>
        <w:numPr>
          <w:ilvl w:val="0"/>
          <w:numId w:val="38"/>
        </w:numPr>
        <w:rPr>
          <w:rFonts w:cstheme="minorHAnsi"/>
          <w:b/>
          <w:sz w:val="20"/>
          <w:szCs w:val="20"/>
        </w:rPr>
      </w:pPr>
      <w:r w:rsidRPr="00350601">
        <w:rPr>
          <w:rFonts w:cstheme="minorHAnsi"/>
          <w:b/>
          <w:sz w:val="20"/>
          <w:szCs w:val="20"/>
        </w:rPr>
        <w:t>Ne tanısı aldı?.................................................</w:t>
      </w:r>
    </w:p>
    <w:p w14:paraId="3ED15B8D" w14:textId="77777777" w:rsidR="00F37EDC" w:rsidRPr="00350601" w:rsidRDefault="00F37EDC" w:rsidP="00F37EDC">
      <w:pPr>
        <w:pStyle w:val="ListeParagraf"/>
        <w:ind w:left="360"/>
        <w:rPr>
          <w:rFonts w:cstheme="minorHAnsi"/>
          <w:b/>
          <w:sz w:val="20"/>
          <w:szCs w:val="20"/>
        </w:rPr>
      </w:pPr>
    </w:p>
    <w:p w14:paraId="00B1FA7B"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Tedavisi nasıl oldu?</w:t>
      </w:r>
    </w:p>
    <w:p w14:paraId="46E2F462"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Evde tedavi oldu</w:t>
      </w:r>
    </w:p>
    <w:p w14:paraId="0BC63A2F"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Hastanede kısa bir süre izlem altında kaldık</w:t>
      </w:r>
    </w:p>
    <w:p w14:paraId="4EB2CF33"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Hastanede yatarak tedavi oldu </w:t>
      </w:r>
      <w:proofErr w:type="gramStart"/>
      <w:r w:rsidRPr="00350601">
        <w:rPr>
          <w:rFonts w:cstheme="minorHAnsi"/>
          <w:sz w:val="20"/>
          <w:szCs w:val="20"/>
        </w:rPr>
        <w:t>( kaç</w:t>
      </w:r>
      <w:proofErr w:type="gramEnd"/>
      <w:r w:rsidRPr="00350601">
        <w:rPr>
          <w:rFonts w:cstheme="minorHAnsi"/>
          <w:sz w:val="20"/>
          <w:szCs w:val="20"/>
        </w:rPr>
        <w:t xml:space="preserve"> gün?............................)</w:t>
      </w:r>
    </w:p>
    <w:p w14:paraId="3CC3C539" w14:textId="77777777" w:rsidR="00F37EDC" w:rsidRPr="00350601" w:rsidRDefault="00F37EDC" w:rsidP="00F37EDC">
      <w:pPr>
        <w:pStyle w:val="ListeParagraf"/>
        <w:rPr>
          <w:rFonts w:cstheme="minorHAnsi"/>
          <w:b/>
          <w:sz w:val="20"/>
          <w:szCs w:val="20"/>
        </w:rPr>
      </w:pPr>
    </w:p>
    <w:p w14:paraId="3D71F28D" w14:textId="77777777" w:rsidR="00F37EDC" w:rsidRPr="00350601" w:rsidRDefault="00F37EDC" w:rsidP="00F37EDC">
      <w:pPr>
        <w:pStyle w:val="ListeParagraf"/>
        <w:numPr>
          <w:ilvl w:val="0"/>
          <w:numId w:val="38"/>
        </w:numPr>
        <w:rPr>
          <w:rFonts w:cstheme="minorHAnsi"/>
          <w:b/>
          <w:sz w:val="20"/>
          <w:szCs w:val="20"/>
        </w:rPr>
      </w:pPr>
      <w:r w:rsidRPr="00350601">
        <w:rPr>
          <w:rFonts w:cstheme="minorHAnsi"/>
          <w:b/>
          <w:sz w:val="20"/>
          <w:szCs w:val="20"/>
        </w:rPr>
        <w:t>Neden sağlık kuruluşuna başvurmadınız?</w:t>
      </w:r>
    </w:p>
    <w:p w14:paraId="5772D2B4"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Kendim sağlık çalışanı olduğum için, evde tedavisini yaptım</w:t>
      </w:r>
    </w:p>
    <w:p w14:paraId="6B0A282B"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 xml:space="preserve">Çocuk hastalıkları uzmanı olan hekimlere kendim danışarak, evde tedavi ettim </w:t>
      </w:r>
    </w:p>
    <w:p w14:paraId="7FB3DF38" w14:textId="77777777" w:rsidR="00F37EDC" w:rsidRPr="00350601" w:rsidRDefault="00F37EDC" w:rsidP="00F37EDC">
      <w:pPr>
        <w:pStyle w:val="ListeParagraf"/>
        <w:numPr>
          <w:ilvl w:val="1"/>
          <w:numId w:val="38"/>
        </w:numPr>
        <w:rPr>
          <w:rFonts w:cstheme="minorHAnsi"/>
          <w:sz w:val="20"/>
          <w:szCs w:val="20"/>
        </w:rPr>
      </w:pPr>
      <w:r w:rsidRPr="00350601">
        <w:rPr>
          <w:rFonts w:cstheme="minorHAnsi"/>
          <w:sz w:val="20"/>
          <w:szCs w:val="20"/>
        </w:rPr>
        <w:t>Tedavi edilmesine gerek olmadan, kendisi geçti</w:t>
      </w:r>
    </w:p>
    <w:p w14:paraId="4058B9C3" w14:textId="1F68C4E3" w:rsidR="00F37EDC" w:rsidRPr="00F37EDC" w:rsidRDefault="00F37EDC" w:rsidP="00F37EDC">
      <w:pPr>
        <w:pStyle w:val="ListeParagraf"/>
        <w:numPr>
          <w:ilvl w:val="1"/>
          <w:numId w:val="38"/>
        </w:numPr>
        <w:rPr>
          <w:rFonts w:cstheme="minorHAnsi"/>
          <w:sz w:val="20"/>
          <w:szCs w:val="20"/>
        </w:rPr>
      </w:pPr>
      <w:r w:rsidRPr="00350601">
        <w:rPr>
          <w:rFonts w:cstheme="minorHAnsi"/>
          <w:sz w:val="20"/>
          <w:szCs w:val="20"/>
        </w:rPr>
        <w:t>Diğer (açıklayınız……………………………</w:t>
      </w:r>
      <w:proofErr w:type="gramStart"/>
      <w:r w:rsidRPr="00350601">
        <w:rPr>
          <w:rFonts w:cstheme="minorHAnsi"/>
          <w:sz w:val="20"/>
          <w:szCs w:val="20"/>
        </w:rPr>
        <w:t>…….</w:t>
      </w:r>
      <w:proofErr w:type="gramEnd"/>
      <w:r w:rsidRPr="00350601">
        <w:rPr>
          <w:rFonts w:cstheme="minorHAnsi"/>
          <w:sz w:val="20"/>
          <w:szCs w:val="20"/>
        </w:rPr>
        <w:t>)</w:t>
      </w:r>
    </w:p>
    <w:p w14:paraId="26DB3E64" w14:textId="77777777" w:rsidR="00F37EDC" w:rsidRDefault="00F37EDC" w:rsidP="00F37EDC">
      <w:pPr>
        <w:pStyle w:val="ListeParagraf"/>
        <w:rPr>
          <w:rFonts w:cstheme="minorHAnsi"/>
          <w:b/>
          <w:sz w:val="20"/>
          <w:szCs w:val="20"/>
        </w:rPr>
      </w:pPr>
    </w:p>
    <w:p w14:paraId="43F53FEB" w14:textId="5157B992" w:rsidR="00F37EDC" w:rsidRPr="00560925" w:rsidRDefault="00F37EDC" w:rsidP="00F37EDC">
      <w:pPr>
        <w:pStyle w:val="ListeParagraf"/>
        <w:jc w:val="center"/>
        <w:rPr>
          <w:rFonts w:cstheme="minorHAnsi"/>
          <w:b/>
          <w:i/>
          <w:sz w:val="20"/>
          <w:szCs w:val="20"/>
        </w:rPr>
      </w:pPr>
      <w:r w:rsidRPr="00406C68">
        <w:rPr>
          <w:rFonts w:cstheme="minorHAnsi"/>
          <w:b/>
          <w:i/>
          <w:sz w:val="20"/>
          <w:szCs w:val="20"/>
        </w:rPr>
        <w:t>ANKETİMİZİ YANITLADIĞINIZ İÇİN TEŞEK</w:t>
      </w:r>
      <w:r>
        <w:rPr>
          <w:rFonts w:cstheme="minorHAnsi"/>
          <w:b/>
          <w:i/>
          <w:sz w:val="20"/>
          <w:szCs w:val="20"/>
        </w:rPr>
        <w:t>KÜR EDERİZ</w:t>
      </w:r>
      <w:bookmarkEnd w:id="20"/>
    </w:p>
    <w:p w14:paraId="04696534" w14:textId="6B25E3FC" w:rsidR="00F37EDC" w:rsidRDefault="0094724F" w:rsidP="00FA774A">
      <w:pPr>
        <w:spacing w:line="360" w:lineRule="auto"/>
        <w:jc w:val="both"/>
        <w:rPr>
          <w:rFonts w:cstheme="minorHAnsi"/>
          <w:b/>
          <w:sz w:val="24"/>
          <w:szCs w:val="24"/>
        </w:rPr>
      </w:pPr>
      <w:r>
        <w:rPr>
          <w:rFonts w:cstheme="minorHAnsi"/>
          <w:b/>
          <w:sz w:val="24"/>
          <w:szCs w:val="24"/>
        </w:rPr>
        <w:lastRenderedPageBreak/>
        <w:t>EK.2. T.C SAĞLIK BAKANLIĞI BİLİMSEL ARAŞTIRMA BAŞVURU ONAYI</w:t>
      </w:r>
    </w:p>
    <w:p w14:paraId="5AE8AA93" w14:textId="317292D7" w:rsidR="0094724F" w:rsidRDefault="0094724F" w:rsidP="00FA774A">
      <w:pPr>
        <w:spacing w:line="360" w:lineRule="auto"/>
        <w:jc w:val="both"/>
        <w:rPr>
          <w:rFonts w:cstheme="minorHAnsi"/>
          <w:b/>
          <w:sz w:val="24"/>
          <w:szCs w:val="24"/>
        </w:rPr>
      </w:pPr>
      <w:r w:rsidRPr="0094724F">
        <w:rPr>
          <w:rFonts w:cstheme="minorHAnsi"/>
          <w:b/>
          <w:noProof/>
          <w:sz w:val="24"/>
          <w:szCs w:val="24"/>
        </w:rPr>
        <w:drawing>
          <wp:inline distT="0" distB="0" distL="0" distR="0" wp14:anchorId="13780F82" wp14:editId="2D4D0418">
            <wp:extent cx="5361634" cy="2695016"/>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17882" cy="2723289"/>
                    </a:xfrm>
                    <a:prstGeom prst="rect">
                      <a:avLst/>
                    </a:prstGeom>
                  </pic:spPr>
                </pic:pic>
              </a:graphicData>
            </a:graphic>
          </wp:inline>
        </w:drawing>
      </w:r>
    </w:p>
    <w:p w14:paraId="48643BAD" w14:textId="485248B8" w:rsidR="00E337AD" w:rsidRDefault="00E337AD" w:rsidP="00FA774A">
      <w:pPr>
        <w:spacing w:line="360" w:lineRule="auto"/>
        <w:jc w:val="both"/>
        <w:rPr>
          <w:rFonts w:cstheme="minorHAnsi"/>
          <w:b/>
          <w:sz w:val="24"/>
          <w:szCs w:val="24"/>
        </w:rPr>
      </w:pPr>
    </w:p>
    <w:p w14:paraId="17BC91C3" w14:textId="3830B44A" w:rsidR="00E337AD" w:rsidRDefault="00E337AD" w:rsidP="00FA774A">
      <w:pPr>
        <w:spacing w:line="360" w:lineRule="auto"/>
        <w:jc w:val="both"/>
        <w:rPr>
          <w:rFonts w:cstheme="minorHAnsi"/>
          <w:b/>
          <w:sz w:val="24"/>
          <w:szCs w:val="24"/>
        </w:rPr>
      </w:pPr>
    </w:p>
    <w:p w14:paraId="3F815B8A" w14:textId="60A1A31C" w:rsidR="00E337AD" w:rsidRDefault="00E337AD" w:rsidP="00FA774A">
      <w:pPr>
        <w:spacing w:line="360" w:lineRule="auto"/>
        <w:jc w:val="both"/>
        <w:rPr>
          <w:rFonts w:cstheme="minorHAnsi"/>
          <w:b/>
          <w:sz w:val="24"/>
          <w:szCs w:val="24"/>
        </w:rPr>
      </w:pPr>
    </w:p>
    <w:p w14:paraId="33FB4B2E" w14:textId="4A7FEDAA" w:rsidR="00E337AD" w:rsidRDefault="00E337AD" w:rsidP="00FA774A">
      <w:pPr>
        <w:spacing w:line="360" w:lineRule="auto"/>
        <w:jc w:val="both"/>
        <w:rPr>
          <w:rFonts w:cstheme="minorHAnsi"/>
          <w:b/>
          <w:sz w:val="24"/>
          <w:szCs w:val="24"/>
        </w:rPr>
      </w:pPr>
    </w:p>
    <w:p w14:paraId="28CD7750" w14:textId="6D6708C2" w:rsidR="00E337AD" w:rsidRDefault="00E337AD" w:rsidP="00FA774A">
      <w:pPr>
        <w:spacing w:line="360" w:lineRule="auto"/>
        <w:jc w:val="both"/>
        <w:rPr>
          <w:rFonts w:cstheme="minorHAnsi"/>
          <w:b/>
          <w:sz w:val="24"/>
          <w:szCs w:val="24"/>
        </w:rPr>
      </w:pPr>
    </w:p>
    <w:p w14:paraId="24C7EC5F" w14:textId="24C3AF96" w:rsidR="00E337AD" w:rsidRDefault="00E337AD" w:rsidP="00FA774A">
      <w:pPr>
        <w:spacing w:line="360" w:lineRule="auto"/>
        <w:jc w:val="both"/>
        <w:rPr>
          <w:rFonts w:cstheme="minorHAnsi"/>
          <w:b/>
          <w:sz w:val="24"/>
          <w:szCs w:val="24"/>
        </w:rPr>
      </w:pPr>
    </w:p>
    <w:p w14:paraId="0233D461" w14:textId="19673A46" w:rsidR="00E337AD" w:rsidRDefault="00E337AD" w:rsidP="00FA774A">
      <w:pPr>
        <w:spacing w:line="360" w:lineRule="auto"/>
        <w:jc w:val="both"/>
        <w:rPr>
          <w:rFonts w:cstheme="minorHAnsi"/>
          <w:b/>
          <w:sz w:val="24"/>
          <w:szCs w:val="24"/>
        </w:rPr>
      </w:pPr>
    </w:p>
    <w:p w14:paraId="28334947" w14:textId="528EFBF6" w:rsidR="00E337AD" w:rsidRDefault="00E337AD" w:rsidP="00FA774A">
      <w:pPr>
        <w:spacing w:line="360" w:lineRule="auto"/>
        <w:jc w:val="both"/>
        <w:rPr>
          <w:rFonts w:cstheme="minorHAnsi"/>
          <w:b/>
          <w:sz w:val="24"/>
          <w:szCs w:val="24"/>
        </w:rPr>
      </w:pPr>
    </w:p>
    <w:p w14:paraId="5264FE08" w14:textId="077267CE" w:rsidR="00E337AD" w:rsidRDefault="00E337AD" w:rsidP="00FA774A">
      <w:pPr>
        <w:spacing w:line="360" w:lineRule="auto"/>
        <w:jc w:val="both"/>
        <w:rPr>
          <w:rFonts w:cstheme="minorHAnsi"/>
          <w:b/>
          <w:sz w:val="24"/>
          <w:szCs w:val="24"/>
        </w:rPr>
      </w:pPr>
    </w:p>
    <w:p w14:paraId="4B04F6B8" w14:textId="1879C31E" w:rsidR="00E337AD" w:rsidRDefault="00E337AD" w:rsidP="00FA774A">
      <w:pPr>
        <w:spacing w:line="360" w:lineRule="auto"/>
        <w:jc w:val="both"/>
        <w:rPr>
          <w:rFonts w:cstheme="minorHAnsi"/>
          <w:b/>
          <w:sz w:val="24"/>
          <w:szCs w:val="24"/>
        </w:rPr>
      </w:pPr>
    </w:p>
    <w:p w14:paraId="123F1A50" w14:textId="19E11C52" w:rsidR="00E337AD" w:rsidRDefault="00E337AD" w:rsidP="00FA774A">
      <w:pPr>
        <w:spacing w:line="360" w:lineRule="auto"/>
        <w:jc w:val="both"/>
        <w:rPr>
          <w:rFonts w:cstheme="minorHAnsi"/>
          <w:b/>
          <w:sz w:val="24"/>
          <w:szCs w:val="24"/>
        </w:rPr>
      </w:pPr>
    </w:p>
    <w:p w14:paraId="6C084489" w14:textId="143A384E" w:rsidR="00E337AD" w:rsidRDefault="00E337AD" w:rsidP="00FA774A">
      <w:pPr>
        <w:spacing w:line="360" w:lineRule="auto"/>
        <w:jc w:val="both"/>
        <w:rPr>
          <w:rFonts w:cstheme="minorHAnsi"/>
          <w:b/>
          <w:sz w:val="24"/>
          <w:szCs w:val="24"/>
        </w:rPr>
      </w:pPr>
    </w:p>
    <w:p w14:paraId="188EB79E" w14:textId="77777777" w:rsidR="00E337AD" w:rsidRPr="00870BC6" w:rsidRDefault="00E337AD" w:rsidP="00FA774A">
      <w:pPr>
        <w:spacing w:line="360" w:lineRule="auto"/>
        <w:jc w:val="both"/>
        <w:rPr>
          <w:rFonts w:cstheme="minorHAnsi"/>
          <w:b/>
          <w:sz w:val="24"/>
          <w:szCs w:val="24"/>
        </w:rPr>
      </w:pPr>
    </w:p>
    <w:p w14:paraId="355C0381" w14:textId="77777777" w:rsidR="00FA774A" w:rsidRDefault="00FA774A" w:rsidP="00FA774A">
      <w:pPr>
        <w:jc w:val="both"/>
        <w:rPr>
          <w:rFonts w:cstheme="minorHAnsi"/>
          <w:sz w:val="24"/>
          <w:szCs w:val="24"/>
        </w:rPr>
      </w:pPr>
    </w:p>
    <w:p w14:paraId="32F244E6" w14:textId="62EB402B" w:rsidR="00FA774A" w:rsidRDefault="0094724F" w:rsidP="00FA774A">
      <w:pPr>
        <w:ind w:left="360"/>
        <w:rPr>
          <w:rFonts w:cstheme="minorHAnsi"/>
          <w:b/>
          <w:sz w:val="24"/>
          <w:szCs w:val="24"/>
        </w:rPr>
      </w:pPr>
      <w:r>
        <w:rPr>
          <w:rFonts w:cstheme="minorHAnsi"/>
          <w:b/>
          <w:sz w:val="24"/>
          <w:szCs w:val="24"/>
        </w:rPr>
        <w:lastRenderedPageBreak/>
        <w:t>EK 3. ETİK KURUL İZNİ</w:t>
      </w:r>
    </w:p>
    <w:p w14:paraId="7609ADED" w14:textId="5F0B5A7E" w:rsidR="00667710" w:rsidRDefault="00667710" w:rsidP="00FA774A">
      <w:pPr>
        <w:ind w:left="360"/>
        <w:rPr>
          <w:rFonts w:cstheme="minorHAnsi"/>
          <w:b/>
          <w:sz w:val="24"/>
          <w:szCs w:val="24"/>
        </w:rPr>
      </w:pPr>
      <w:bookmarkStart w:id="22" w:name="_GoBack"/>
      <w:bookmarkEnd w:id="22"/>
    </w:p>
    <w:p w14:paraId="68F29830" w14:textId="77777777" w:rsidR="0094724F" w:rsidRPr="00A13ED8" w:rsidRDefault="0094724F" w:rsidP="00FA774A">
      <w:pPr>
        <w:ind w:left="360"/>
        <w:rPr>
          <w:rFonts w:cstheme="minorHAnsi"/>
          <w:b/>
          <w:sz w:val="24"/>
          <w:szCs w:val="24"/>
        </w:rPr>
      </w:pPr>
    </w:p>
    <w:p w14:paraId="0EB3729D" w14:textId="77777777" w:rsidR="00FA774A" w:rsidRDefault="00FA774A" w:rsidP="00FA774A">
      <w:pPr>
        <w:spacing w:line="360" w:lineRule="auto"/>
        <w:jc w:val="both"/>
        <w:rPr>
          <w:rFonts w:cstheme="minorHAnsi"/>
          <w:color w:val="222222"/>
          <w:sz w:val="24"/>
          <w:szCs w:val="24"/>
          <w:shd w:val="clear" w:color="auto" w:fill="FFFFFF"/>
        </w:rPr>
      </w:pPr>
    </w:p>
    <w:p w14:paraId="0D5D7CA6" w14:textId="77777777" w:rsidR="00FA774A" w:rsidRPr="003E0727" w:rsidRDefault="00FA774A" w:rsidP="00FA774A">
      <w:pPr>
        <w:spacing w:line="360" w:lineRule="auto"/>
        <w:jc w:val="both"/>
        <w:rPr>
          <w:rFonts w:cstheme="minorHAnsi"/>
          <w:color w:val="222222"/>
          <w:sz w:val="24"/>
          <w:szCs w:val="24"/>
          <w:shd w:val="clear" w:color="auto" w:fill="FFFFFF"/>
        </w:rPr>
      </w:pPr>
      <w:r>
        <w:rPr>
          <w:rFonts w:cstheme="minorHAnsi"/>
          <w:color w:val="222222"/>
          <w:sz w:val="24"/>
          <w:szCs w:val="24"/>
          <w:shd w:val="clear" w:color="auto" w:fill="FFFFFF"/>
        </w:rPr>
        <w:tab/>
      </w:r>
    </w:p>
    <w:sectPr w:rsidR="00FA774A" w:rsidRPr="003E0727" w:rsidSect="008E2ACC">
      <w:headerReference w:type="default" r:id="rId15"/>
      <w:footerReference w:type="default" r:id="rId16"/>
      <w:pgSz w:w="11906" w:h="16838"/>
      <w:pgMar w:top="1701" w:right="1418" w:bottom="1701" w:left="226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C40480" w14:textId="77777777" w:rsidR="006E03CC" w:rsidRDefault="006E03CC" w:rsidP="00597214">
      <w:pPr>
        <w:spacing w:after="0" w:line="240" w:lineRule="auto"/>
      </w:pPr>
      <w:r>
        <w:separator/>
      </w:r>
    </w:p>
  </w:endnote>
  <w:endnote w:type="continuationSeparator" w:id="0">
    <w:p w14:paraId="3674E20C" w14:textId="77777777" w:rsidR="006E03CC" w:rsidRDefault="006E03CC" w:rsidP="005972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A2"/>
    <w:family w:val="swiss"/>
    <w:pitch w:val="variable"/>
    <w:sig w:usb0="E0002EFF" w:usb1="C000785B" w:usb2="00000009" w:usb3="00000000" w:csb0="000001F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AD1C06" w14:textId="6F28ECDC" w:rsidR="00E512C5" w:rsidRDefault="00E512C5">
    <w:pPr>
      <w:pStyle w:val="AltBilgi"/>
      <w:jc w:val="right"/>
    </w:pPr>
  </w:p>
  <w:p w14:paraId="47B93655" w14:textId="77777777" w:rsidR="00E512C5" w:rsidRDefault="00E512C5">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0C880C" w14:textId="19E56067" w:rsidR="00E512C5" w:rsidRDefault="00E512C5">
    <w:pPr>
      <w:pStyle w:val="AltBilgi"/>
      <w:jc w:val="right"/>
    </w:pPr>
  </w:p>
  <w:p w14:paraId="1E79FCB5" w14:textId="77777777" w:rsidR="00E512C5" w:rsidRDefault="00E512C5">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4B93D" w14:textId="76AE8487" w:rsidR="00E512C5" w:rsidRDefault="00E512C5">
    <w:pPr>
      <w:pStyle w:val="AltBilgi"/>
      <w:jc w:val="right"/>
    </w:pPr>
  </w:p>
  <w:p w14:paraId="0DCDCD1C" w14:textId="77777777" w:rsidR="00E512C5" w:rsidRDefault="00E512C5">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4384BF" w14:textId="77777777" w:rsidR="006E03CC" w:rsidRDefault="006E03CC" w:rsidP="00597214">
      <w:pPr>
        <w:spacing w:after="0" w:line="240" w:lineRule="auto"/>
      </w:pPr>
      <w:r>
        <w:separator/>
      </w:r>
    </w:p>
  </w:footnote>
  <w:footnote w:type="continuationSeparator" w:id="0">
    <w:p w14:paraId="447E4E9C" w14:textId="77777777" w:rsidR="006E03CC" w:rsidRDefault="006E03CC" w:rsidP="005972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5230936"/>
      <w:docPartObj>
        <w:docPartGallery w:val="Page Numbers (Top of Page)"/>
        <w:docPartUnique/>
      </w:docPartObj>
    </w:sdtPr>
    <w:sdtEndPr/>
    <w:sdtContent>
      <w:p w14:paraId="21F0EFD7" w14:textId="7EA45866" w:rsidR="00E512C5" w:rsidRDefault="00E512C5">
        <w:pPr>
          <w:pStyle w:val="stBilgi"/>
          <w:jc w:val="right"/>
        </w:pPr>
        <w:r>
          <w:fldChar w:fldCharType="begin"/>
        </w:r>
        <w:r>
          <w:instrText>PAGE   \* MERGEFORMAT</w:instrText>
        </w:r>
        <w:r>
          <w:fldChar w:fldCharType="separate"/>
        </w:r>
        <w:r>
          <w:t>2</w:t>
        </w:r>
        <w:r>
          <w:fldChar w:fldCharType="end"/>
        </w:r>
      </w:p>
    </w:sdtContent>
  </w:sdt>
  <w:p w14:paraId="0BAC8222" w14:textId="77777777" w:rsidR="00E512C5" w:rsidRDefault="00E512C5">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5725706"/>
      <w:docPartObj>
        <w:docPartGallery w:val="Page Numbers (Top of Page)"/>
        <w:docPartUnique/>
      </w:docPartObj>
    </w:sdtPr>
    <w:sdtEndPr/>
    <w:sdtContent>
      <w:p w14:paraId="4C25965D" w14:textId="77777777" w:rsidR="00E512C5" w:rsidRDefault="00E512C5">
        <w:pPr>
          <w:pStyle w:val="stBilgi"/>
          <w:jc w:val="right"/>
        </w:pPr>
        <w:r>
          <w:fldChar w:fldCharType="begin"/>
        </w:r>
        <w:r>
          <w:instrText>PAGE   \* MERGEFORMAT</w:instrText>
        </w:r>
        <w:r>
          <w:fldChar w:fldCharType="separate"/>
        </w:r>
        <w:r>
          <w:t>2</w:t>
        </w:r>
        <w:r>
          <w:fldChar w:fldCharType="end"/>
        </w:r>
      </w:p>
    </w:sdtContent>
  </w:sdt>
  <w:p w14:paraId="59065E7A" w14:textId="77777777" w:rsidR="00E512C5" w:rsidRDefault="00E512C5">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C57C9"/>
    <w:multiLevelType w:val="hybridMultilevel"/>
    <w:tmpl w:val="93FE0258"/>
    <w:lvl w:ilvl="0" w:tplc="041F0001">
      <w:start w:val="1"/>
      <w:numFmt w:val="bullet"/>
      <w:lvlText w:val=""/>
      <w:lvlJc w:val="left"/>
      <w:pPr>
        <w:ind w:left="1480" w:hanging="360"/>
      </w:pPr>
      <w:rPr>
        <w:rFonts w:ascii="Symbol" w:hAnsi="Symbol" w:hint="default"/>
      </w:rPr>
    </w:lvl>
    <w:lvl w:ilvl="1" w:tplc="041F0003" w:tentative="1">
      <w:start w:val="1"/>
      <w:numFmt w:val="bullet"/>
      <w:lvlText w:val="o"/>
      <w:lvlJc w:val="left"/>
      <w:pPr>
        <w:ind w:left="2200" w:hanging="360"/>
      </w:pPr>
      <w:rPr>
        <w:rFonts w:ascii="Courier New" w:hAnsi="Courier New" w:cs="Courier New" w:hint="default"/>
      </w:rPr>
    </w:lvl>
    <w:lvl w:ilvl="2" w:tplc="041F0005" w:tentative="1">
      <w:start w:val="1"/>
      <w:numFmt w:val="bullet"/>
      <w:lvlText w:val=""/>
      <w:lvlJc w:val="left"/>
      <w:pPr>
        <w:ind w:left="2920" w:hanging="360"/>
      </w:pPr>
      <w:rPr>
        <w:rFonts w:ascii="Wingdings" w:hAnsi="Wingdings" w:hint="default"/>
      </w:rPr>
    </w:lvl>
    <w:lvl w:ilvl="3" w:tplc="041F0001" w:tentative="1">
      <w:start w:val="1"/>
      <w:numFmt w:val="bullet"/>
      <w:lvlText w:val=""/>
      <w:lvlJc w:val="left"/>
      <w:pPr>
        <w:ind w:left="3640" w:hanging="360"/>
      </w:pPr>
      <w:rPr>
        <w:rFonts w:ascii="Symbol" w:hAnsi="Symbol" w:hint="default"/>
      </w:rPr>
    </w:lvl>
    <w:lvl w:ilvl="4" w:tplc="041F0003" w:tentative="1">
      <w:start w:val="1"/>
      <w:numFmt w:val="bullet"/>
      <w:lvlText w:val="o"/>
      <w:lvlJc w:val="left"/>
      <w:pPr>
        <w:ind w:left="4360" w:hanging="360"/>
      </w:pPr>
      <w:rPr>
        <w:rFonts w:ascii="Courier New" w:hAnsi="Courier New" w:cs="Courier New" w:hint="default"/>
      </w:rPr>
    </w:lvl>
    <w:lvl w:ilvl="5" w:tplc="041F0005" w:tentative="1">
      <w:start w:val="1"/>
      <w:numFmt w:val="bullet"/>
      <w:lvlText w:val=""/>
      <w:lvlJc w:val="left"/>
      <w:pPr>
        <w:ind w:left="5080" w:hanging="360"/>
      </w:pPr>
      <w:rPr>
        <w:rFonts w:ascii="Wingdings" w:hAnsi="Wingdings" w:hint="default"/>
      </w:rPr>
    </w:lvl>
    <w:lvl w:ilvl="6" w:tplc="041F0001" w:tentative="1">
      <w:start w:val="1"/>
      <w:numFmt w:val="bullet"/>
      <w:lvlText w:val=""/>
      <w:lvlJc w:val="left"/>
      <w:pPr>
        <w:ind w:left="5800" w:hanging="360"/>
      </w:pPr>
      <w:rPr>
        <w:rFonts w:ascii="Symbol" w:hAnsi="Symbol" w:hint="default"/>
      </w:rPr>
    </w:lvl>
    <w:lvl w:ilvl="7" w:tplc="041F0003" w:tentative="1">
      <w:start w:val="1"/>
      <w:numFmt w:val="bullet"/>
      <w:lvlText w:val="o"/>
      <w:lvlJc w:val="left"/>
      <w:pPr>
        <w:ind w:left="6520" w:hanging="360"/>
      </w:pPr>
      <w:rPr>
        <w:rFonts w:ascii="Courier New" w:hAnsi="Courier New" w:cs="Courier New" w:hint="default"/>
      </w:rPr>
    </w:lvl>
    <w:lvl w:ilvl="8" w:tplc="041F0005" w:tentative="1">
      <w:start w:val="1"/>
      <w:numFmt w:val="bullet"/>
      <w:lvlText w:val=""/>
      <w:lvlJc w:val="left"/>
      <w:pPr>
        <w:ind w:left="7240" w:hanging="360"/>
      </w:pPr>
      <w:rPr>
        <w:rFonts w:ascii="Wingdings" w:hAnsi="Wingdings" w:hint="default"/>
      </w:rPr>
    </w:lvl>
  </w:abstractNum>
  <w:abstractNum w:abstractNumId="1" w15:restartNumberingAfterBreak="0">
    <w:nsid w:val="098156FD"/>
    <w:multiLevelType w:val="hybridMultilevel"/>
    <w:tmpl w:val="CC94F618"/>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2" w15:restartNumberingAfterBreak="0">
    <w:nsid w:val="0DAA6846"/>
    <w:multiLevelType w:val="multilevel"/>
    <w:tmpl w:val="08226A74"/>
    <w:lvl w:ilvl="0">
      <w:start w:val="1"/>
      <w:numFmt w:val="decimal"/>
      <w:lvlText w:val="%1)"/>
      <w:lvlJc w:val="left"/>
      <w:pPr>
        <w:ind w:left="360" w:hanging="360"/>
      </w:pPr>
      <w:rPr>
        <w:b/>
        <w:color w:val="000000" w:themeColor="text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5E4236"/>
    <w:multiLevelType w:val="hybridMultilevel"/>
    <w:tmpl w:val="819E2AB8"/>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14FB1876"/>
    <w:multiLevelType w:val="hybridMultilevel"/>
    <w:tmpl w:val="2E221730"/>
    <w:lvl w:ilvl="0" w:tplc="041F000F">
      <w:start w:val="1"/>
      <w:numFmt w:val="decimal"/>
      <w:lvlText w:val="%1."/>
      <w:lvlJc w:val="left"/>
      <w:pPr>
        <w:ind w:left="1428" w:hanging="360"/>
      </w:p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5" w15:restartNumberingAfterBreak="0">
    <w:nsid w:val="20CB3C6B"/>
    <w:multiLevelType w:val="hybridMultilevel"/>
    <w:tmpl w:val="0534EF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21882470"/>
    <w:multiLevelType w:val="multilevel"/>
    <w:tmpl w:val="28720996"/>
    <w:lvl w:ilvl="0">
      <w:start w:val="1"/>
      <w:numFmt w:val="bullet"/>
      <w:lvlText w:val=""/>
      <w:lvlJc w:val="left"/>
      <w:pPr>
        <w:ind w:left="1068" w:hanging="360"/>
      </w:pPr>
      <w:rPr>
        <w:rFonts w:ascii="Wingdings" w:hAnsi="Wingdings" w:hint="default"/>
        <w:b/>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7" w15:restartNumberingAfterBreak="0">
    <w:nsid w:val="23BA4B8C"/>
    <w:multiLevelType w:val="hybridMultilevel"/>
    <w:tmpl w:val="F328F12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245F7971"/>
    <w:multiLevelType w:val="hybridMultilevel"/>
    <w:tmpl w:val="6A3ABD48"/>
    <w:lvl w:ilvl="0" w:tplc="041F000D">
      <w:start w:val="1"/>
      <w:numFmt w:val="bullet"/>
      <w:lvlText w:val=""/>
      <w:lvlJc w:val="left"/>
      <w:pPr>
        <w:ind w:left="1429" w:hanging="360"/>
      </w:pPr>
      <w:rPr>
        <w:rFonts w:ascii="Wingdings" w:hAnsi="Wingdings"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9" w15:restartNumberingAfterBreak="0">
    <w:nsid w:val="269D1D02"/>
    <w:multiLevelType w:val="hybridMultilevel"/>
    <w:tmpl w:val="003EA52A"/>
    <w:lvl w:ilvl="0" w:tplc="041F000D">
      <w:start w:val="1"/>
      <w:numFmt w:val="bullet"/>
      <w:lvlText w:val=""/>
      <w:lvlJc w:val="left"/>
      <w:pPr>
        <w:ind w:left="644"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6E840DB"/>
    <w:multiLevelType w:val="hybridMultilevel"/>
    <w:tmpl w:val="AA1462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29B665D9"/>
    <w:multiLevelType w:val="multilevel"/>
    <w:tmpl w:val="AF76F518"/>
    <w:lvl w:ilvl="0">
      <w:start w:val="1"/>
      <w:numFmt w:val="decimal"/>
      <w:lvlText w:val="%1."/>
      <w:lvlJc w:val="left"/>
      <w:pPr>
        <w:ind w:left="1068" w:hanging="360"/>
      </w:pPr>
      <w:rPr>
        <w:rFonts w:hint="default"/>
        <w:b/>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2" w15:restartNumberingAfterBreak="0">
    <w:nsid w:val="30AC7644"/>
    <w:multiLevelType w:val="hybridMultilevel"/>
    <w:tmpl w:val="CE6C79C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22563C6"/>
    <w:multiLevelType w:val="hybridMultilevel"/>
    <w:tmpl w:val="C0621D7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3360343F"/>
    <w:multiLevelType w:val="hybridMultilevel"/>
    <w:tmpl w:val="2EA61030"/>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5" w15:restartNumberingAfterBreak="0">
    <w:nsid w:val="3BFD1D72"/>
    <w:multiLevelType w:val="hybridMultilevel"/>
    <w:tmpl w:val="8AE2833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3E4E6A47"/>
    <w:multiLevelType w:val="hybridMultilevel"/>
    <w:tmpl w:val="F70AFB4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40000260"/>
    <w:multiLevelType w:val="hybridMultilevel"/>
    <w:tmpl w:val="83A609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4704AD8"/>
    <w:multiLevelType w:val="hybridMultilevel"/>
    <w:tmpl w:val="F252E34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466C5FF1"/>
    <w:multiLevelType w:val="hybridMultilevel"/>
    <w:tmpl w:val="F408635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47A959DE"/>
    <w:multiLevelType w:val="hybridMultilevel"/>
    <w:tmpl w:val="DCFE925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49BD1793"/>
    <w:multiLevelType w:val="hybridMultilevel"/>
    <w:tmpl w:val="00A409CA"/>
    <w:lvl w:ilvl="0" w:tplc="33E8ABDE">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4D8F1E88"/>
    <w:multiLevelType w:val="hybridMultilevel"/>
    <w:tmpl w:val="07A6B01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50547EBB"/>
    <w:multiLevelType w:val="multilevel"/>
    <w:tmpl w:val="655E5BC8"/>
    <w:lvl w:ilvl="0">
      <w:start w:val="30"/>
      <w:numFmt w:val="decimal"/>
      <w:lvlText w:val="%1)"/>
      <w:lvlJc w:val="left"/>
      <w:pPr>
        <w:ind w:left="360" w:hanging="360"/>
      </w:pPr>
      <w:rPr>
        <w:rFonts w:hint="default"/>
        <w:b/>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2251133"/>
    <w:multiLevelType w:val="multilevel"/>
    <w:tmpl w:val="F1D06B7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25" w15:restartNumberingAfterBreak="0">
    <w:nsid w:val="53FA6C9F"/>
    <w:multiLevelType w:val="hybridMultilevel"/>
    <w:tmpl w:val="D8CCCBE2"/>
    <w:lvl w:ilvl="0" w:tplc="B9824FCC">
      <w:start w:val="1"/>
      <w:numFmt w:val="upperRoman"/>
      <w:lvlText w:val="%1."/>
      <w:lvlJc w:val="left"/>
      <w:pPr>
        <w:ind w:left="1428" w:hanging="72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26" w15:restartNumberingAfterBreak="0">
    <w:nsid w:val="5AE37DEA"/>
    <w:multiLevelType w:val="hybridMultilevel"/>
    <w:tmpl w:val="5944184E"/>
    <w:lvl w:ilvl="0" w:tplc="C6CAE4F0">
      <w:start w:val="1"/>
      <w:numFmt w:val="upperRoman"/>
      <w:lvlText w:val="%1."/>
      <w:lvlJc w:val="left"/>
      <w:pPr>
        <w:ind w:left="1428" w:hanging="72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27" w15:restartNumberingAfterBreak="0">
    <w:nsid w:val="5C556533"/>
    <w:multiLevelType w:val="hybridMultilevel"/>
    <w:tmpl w:val="35FC598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5F0A459E"/>
    <w:multiLevelType w:val="hybridMultilevel"/>
    <w:tmpl w:val="CBF6597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5F1B543C"/>
    <w:multiLevelType w:val="hybridMultilevel"/>
    <w:tmpl w:val="6E2890A8"/>
    <w:lvl w:ilvl="0" w:tplc="C936DA2C">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631A1D33"/>
    <w:multiLevelType w:val="hybridMultilevel"/>
    <w:tmpl w:val="EC5E7BA4"/>
    <w:lvl w:ilvl="0" w:tplc="041F000F">
      <w:start w:val="1"/>
      <w:numFmt w:val="decimal"/>
      <w:lvlText w:val="%1."/>
      <w:lvlJc w:val="left"/>
      <w:pPr>
        <w:ind w:left="2136" w:hanging="360"/>
      </w:pPr>
    </w:lvl>
    <w:lvl w:ilvl="1" w:tplc="041F0019" w:tentative="1">
      <w:start w:val="1"/>
      <w:numFmt w:val="lowerLetter"/>
      <w:lvlText w:val="%2."/>
      <w:lvlJc w:val="left"/>
      <w:pPr>
        <w:ind w:left="2856" w:hanging="360"/>
      </w:pPr>
    </w:lvl>
    <w:lvl w:ilvl="2" w:tplc="041F001B" w:tentative="1">
      <w:start w:val="1"/>
      <w:numFmt w:val="lowerRoman"/>
      <w:lvlText w:val="%3."/>
      <w:lvlJc w:val="right"/>
      <w:pPr>
        <w:ind w:left="3576" w:hanging="180"/>
      </w:pPr>
    </w:lvl>
    <w:lvl w:ilvl="3" w:tplc="041F000F" w:tentative="1">
      <w:start w:val="1"/>
      <w:numFmt w:val="decimal"/>
      <w:lvlText w:val="%4."/>
      <w:lvlJc w:val="left"/>
      <w:pPr>
        <w:ind w:left="4296" w:hanging="360"/>
      </w:pPr>
    </w:lvl>
    <w:lvl w:ilvl="4" w:tplc="041F0019" w:tentative="1">
      <w:start w:val="1"/>
      <w:numFmt w:val="lowerLetter"/>
      <w:lvlText w:val="%5."/>
      <w:lvlJc w:val="left"/>
      <w:pPr>
        <w:ind w:left="5016" w:hanging="360"/>
      </w:pPr>
    </w:lvl>
    <w:lvl w:ilvl="5" w:tplc="041F001B" w:tentative="1">
      <w:start w:val="1"/>
      <w:numFmt w:val="lowerRoman"/>
      <w:lvlText w:val="%6."/>
      <w:lvlJc w:val="right"/>
      <w:pPr>
        <w:ind w:left="5736" w:hanging="180"/>
      </w:pPr>
    </w:lvl>
    <w:lvl w:ilvl="6" w:tplc="041F000F" w:tentative="1">
      <w:start w:val="1"/>
      <w:numFmt w:val="decimal"/>
      <w:lvlText w:val="%7."/>
      <w:lvlJc w:val="left"/>
      <w:pPr>
        <w:ind w:left="6456" w:hanging="360"/>
      </w:pPr>
    </w:lvl>
    <w:lvl w:ilvl="7" w:tplc="041F0019" w:tentative="1">
      <w:start w:val="1"/>
      <w:numFmt w:val="lowerLetter"/>
      <w:lvlText w:val="%8."/>
      <w:lvlJc w:val="left"/>
      <w:pPr>
        <w:ind w:left="7176" w:hanging="360"/>
      </w:pPr>
    </w:lvl>
    <w:lvl w:ilvl="8" w:tplc="041F001B" w:tentative="1">
      <w:start w:val="1"/>
      <w:numFmt w:val="lowerRoman"/>
      <w:lvlText w:val="%9."/>
      <w:lvlJc w:val="right"/>
      <w:pPr>
        <w:ind w:left="7896" w:hanging="180"/>
      </w:pPr>
    </w:lvl>
  </w:abstractNum>
  <w:abstractNum w:abstractNumId="31" w15:restartNumberingAfterBreak="0">
    <w:nsid w:val="6455504C"/>
    <w:multiLevelType w:val="hybridMultilevel"/>
    <w:tmpl w:val="F9FE0B94"/>
    <w:lvl w:ilvl="0" w:tplc="22F44F92">
      <w:start w:val="1"/>
      <w:numFmt w:val="upperRoman"/>
      <w:lvlText w:val="%1."/>
      <w:lvlJc w:val="left"/>
      <w:pPr>
        <w:ind w:left="1428" w:hanging="72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32" w15:restartNumberingAfterBreak="0">
    <w:nsid w:val="6AB44989"/>
    <w:multiLevelType w:val="multilevel"/>
    <w:tmpl w:val="32E28A4C"/>
    <w:lvl w:ilvl="0">
      <w:start w:val="1"/>
      <w:numFmt w:val="decimal"/>
      <w:pStyle w:val="T1"/>
      <w:lvlText w:val="%1."/>
      <w:lvlJc w:val="left"/>
      <w:pPr>
        <w:ind w:left="720" w:hanging="360"/>
      </w:p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33" w15:restartNumberingAfterBreak="0">
    <w:nsid w:val="6C6366F6"/>
    <w:multiLevelType w:val="multilevel"/>
    <w:tmpl w:val="F1D06B7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34" w15:restartNumberingAfterBreak="0">
    <w:nsid w:val="6C92694B"/>
    <w:multiLevelType w:val="multilevel"/>
    <w:tmpl w:val="F1D06B7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35" w15:restartNumberingAfterBreak="0">
    <w:nsid w:val="6D3B452F"/>
    <w:multiLevelType w:val="hybridMultilevel"/>
    <w:tmpl w:val="D900641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7425100E"/>
    <w:multiLevelType w:val="multilevel"/>
    <w:tmpl w:val="EE06F55E"/>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5FA5482"/>
    <w:multiLevelType w:val="multilevel"/>
    <w:tmpl w:val="F1D06B70"/>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38" w15:restartNumberingAfterBreak="0">
    <w:nsid w:val="7BBD58C8"/>
    <w:multiLevelType w:val="hybridMultilevel"/>
    <w:tmpl w:val="057495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8"/>
  </w:num>
  <w:num w:numId="2">
    <w:abstractNumId w:val="20"/>
  </w:num>
  <w:num w:numId="3">
    <w:abstractNumId w:val="15"/>
  </w:num>
  <w:num w:numId="4">
    <w:abstractNumId w:val="14"/>
  </w:num>
  <w:num w:numId="5">
    <w:abstractNumId w:val="21"/>
  </w:num>
  <w:num w:numId="6">
    <w:abstractNumId w:val="35"/>
  </w:num>
  <w:num w:numId="7">
    <w:abstractNumId w:val="3"/>
  </w:num>
  <w:num w:numId="8">
    <w:abstractNumId w:val="12"/>
  </w:num>
  <w:num w:numId="9">
    <w:abstractNumId w:val="26"/>
  </w:num>
  <w:num w:numId="10">
    <w:abstractNumId w:val="7"/>
  </w:num>
  <w:num w:numId="11">
    <w:abstractNumId w:val="5"/>
  </w:num>
  <w:num w:numId="12">
    <w:abstractNumId w:val="2"/>
  </w:num>
  <w:num w:numId="13">
    <w:abstractNumId w:val="11"/>
  </w:num>
  <w:num w:numId="14">
    <w:abstractNumId w:val="36"/>
  </w:num>
  <w:num w:numId="15">
    <w:abstractNumId w:val="0"/>
  </w:num>
  <w:num w:numId="16">
    <w:abstractNumId w:val="1"/>
  </w:num>
  <w:num w:numId="17">
    <w:abstractNumId w:val="28"/>
  </w:num>
  <w:num w:numId="18">
    <w:abstractNumId w:val="25"/>
  </w:num>
  <w:num w:numId="19">
    <w:abstractNumId w:val="31"/>
  </w:num>
  <w:num w:numId="20">
    <w:abstractNumId w:val="8"/>
  </w:num>
  <w:num w:numId="21">
    <w:abstractNumId w:val="27"/>
  </w:num>
  <w:num w:numId="22">
    <w:abstractNumId w:val="33"/>
  </w:num>
  <w:num w:numId="23">
    <w:abstractNumId w:val="34"/>
  </w:num>
  <w:num w:numId="24">
    <w:abstractNumId w:val="24"/>
  </w:num>
  <w:num w:numId="25">
    <w:abstractNumId w:val="37"/>
  </w:num>
  <w:num w:numId="26">
    <w:abstractNumId w:val="29"/>
  </w:num>
  <w:num w:numId="27">
    <w:abstractNumId w:val="38"/>
  </w:num>
  <w:num w:numId="28">
    <w:abstractNumId w:val="10"/>
  </w:num>
  <w:num w:numId="29">
    <w:abstractNumId w:val="9"/>
  </w:num>
  <w:num w:numId="30">
    <w:abstractNumId w:val="6"/>
  </w:num>
  <w:num w:numId="31">
    <w:abstractNumId w:val="32"/>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16"/>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 w:numId="37">
    <w:abstractNumId w:val="17"/>
  </w:num>
  <w:num w:numId="38">
    <w:abstractNumId w:val="23"/>
  </w:num>
  <w:num w:numId="39">
    <w:abstractNumId w:val="13"/>
  </w:num>
  <w:num w:numId="40">
    <w:abstractNumId w:val="22"/>
  </w:num>
  <w:num w:numId="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3B8"/>
    <w:rsid w:val="00006C0F"/>
    <w:rsid w:val="00011852"/>
    <w:rsid w:val="00015456"/>
    <w:rsid w:val="0001612C"/>
    <w:rsid w:val="00035296"/>
    <w:rsid w:val="000373E7"/>
    <w:rsid w:val="00052900"/>
    <w:rsid w:val="00054068"/>
    <w:rsid w:val="00055CE2"/>
    <w:rsid w:val="0006116E"/>
    <w:rsid w:val="000710DE"/>
    <w:rsid w:val="00080768"/>
    <w:rsid w:val="0008471F"/>
    <w:rsid w:val="00096BF7"/>
    <w:rsid w:val="000A2B9A"/>
    <w:rsid w:val="000A49E7"/>
    <w:rsid w:val="000A63D3"/>
    <w:rsid w:val="000B3A76"/>
    <w:rsid w:val="000B4B38"/>
    <w:rsid w:val="000B75C0"/>
    <w:rsid w:val="000C2F62"/>
    <w:rsid w:val="000C3FB9"/>
    <w:rsid w:val="000D3E01"/>
    <w:rsid w:val="000E5CD4"/>
    <w:rsid w:val="000E71CF"/>
    <w:rsid w:val="000F4585"/>
    <w:rsid w:val="00104ABE"/>
    <w:rsid w:val="00112720"/>
    <w:rsid w:val="00112A37"/>
    <w:rsid w:val="001217B9"/>
    <w:rsid w:val="001235AE"/>
    <w:rsid w:val="00130CCE"/>
    <w:rsid w:val="00133D64"/>
    <w:rsid w:val="00146156"/>
    <w:rsid w:val="0015155D"/>
    <w:rsid w:val="00157B7B"/>
    <w:rsid w:val="001809F8"/>
    <w:rsid w:val="001848E6"/>
    <w:rsid w:val="00185928"/>
    <w:rsid w:val="001864A0"/>
    <w:rsid w:val="001A451B"/>
    <w:rsid w:val="001A6F0F"/>
    <w:rsid w:val="001B1CCB"/>
    <w:rsid w:val="001B1EFD"/>
    <w:rsid w:val="001B3214"/>
    <w:rsid w:val="001C3712"/>
    <w:rsid w:val="001D05CD"/>
    <w:rsid w:val="001D06B4"/>
    <w:rsid w:val="001D1162"/>
    <w:rsid w:val="001D1238"/>
    <w:rsid w:val="001D5C04"/>
    <w:rsid w:val="001E057A"/>
    <w:rsid w:val="001E187B"/>
    <w:rsid w:val="001F5054"/>
    <w:rsid w:val="001F6A56"/>
    <w:rsid w:val="00200EA2"/>
    <w:rsid w:val="00213B22"/>
    <w:rsid w:val="002201A9"/>
    <w:rsid w:val="002325CA"/>
    <w:rsid w:val="00232E98"/>
    <w:rsid w:val="002334D6"/>
    <w:rsid w:val="0023441B"/>
    <w:rsid w:val="00243C03"/>
    <w:rsid w:val="00243F4D"/>
    <w:rsid w:val="002532F6"/>
    <w:rsid w:val="0026363B"/>
    <w:rsid w:val="002666C7"/>
    <w:rsid w:val="002817A1"/>
    <w:rsid w:val="00282EF5"/>
    <w:rsid w:val="00286A91"/>
    <w:rsid w:val="00290366"/>
    <w:rsid w:val="002910EA"/>
    <w:rsid w:val="002979B4"/>
    <w:rsid w:val="002B4060"/>
    <w:rsid w:val="002B670F"/>
    <w:rsid w:val="002B77E5"/>
    <w:rsid w:val="002D24B6"/>
    <w:rsid w:val="002E02CE"/>
    <w:rsid w:val="002E1211"/>
    <w:rsid w:val="002E5943"/>
    <w:rsid w:val="002E6D69"/>
    <w:rsid w:val="002F585D"/>
    <w:rsid w:val="003014C5"/>
    <w:rsid w:val="00321A4F"/>
    <w:rsid w:val="00327CA3"/>
    <w:rsid w:val="00330F3A"/>
    <w:rsid w:val="00332F1D"/>
    <w:rsid w:val="0036183F"/>
    <w:rsid w:val="003778F5"/>
    <w:rsid w:val="003819A2"/>
    <w:rsid w:val="00382050"/>
    <w:rsid w:val="003A00DF"/>
    <w:rsid w:val="003A0529"/>
    <w:rsid w:val="003A362F"/>
    <w:rsid w:val="003A40D2"/>
    <w:rsid w:val="003A4F17"/>
    <w:rsid w:val="003B027C"/>
    <w:rsid w:val="003B1BE6"/>
    <w:rsid w:val="003B3661"/>
    <w:rsid w:val="003B78A6"/>
    <w:rsid w:val="003B7F77"/>
    <w:rsid w:val="003C17ED"/>
    <w:rsid w:val="003C73A9"/>
    <w:rsid w:val="003F0F25"/>
    <w:rsid w:val="003F4364"/>
    <w:rsid w:val="003F58F1"/>
    <w:rsid w:val="00402096"/>
    <w:rsid w:val="00403A3F"/>
    <w:rsid w:val="00424A21"/>
    <w:rsid w:val="00447C9D"/>
    <w:rsid w:val="00450457"/>
    <w:rsid w:val="004539AA"/>
    <w:rsid w:val="00464801"/>
    <w:rsid w:val="00470930"/>
    <w:rsid w:val="004742E5"/>
    <w:rsid w:val="004764AF"/>
    <w:rsid w:val="00480289"/>
    <w:rsid w:val="0048073F"/>
    <w:rsid w:val="004A0373"/>
    <w:rsid w:val="004A1CCD"/>
    <w:rsid w:val="004A4374"/>
    <w:rsid w:val="004B623F"/>
    <w:rsid w:val="004D119A"/>
    <w:rsid w:val="004D16AB"/>
    <w:rsid w:val="004D1C64"/>
    <w:rsid w:val="004D670B"/>
    <w:rsid w:val="004D7AEF"/>
    <w:rsid w:val="004E525A"/>
    <w:rsid w:val="004F0677"/>
    <w:rsid w:val="004F4E1F"/>
    <w:rsid w:val="005018BF"/>
    <w:rsid w:val="00503C47"/>
    <w:rsid w:val="00506D07"/>
    <w:rsid w:val="00516AF8"/>
    <w:rsid w:val="00520355"/>
    <w:rsid w:val="00523C44"/>
    <w:rsid w:val="00527E94"/>
    <w:rsid w:val="005300A1"/>
    <w:rsid w:val="00534F8D"/>
    <w:rsid w:val="005479FD"/>
    <w:rsid w:val="00547A8B"/>
    <w:rsid w:val="00552B78"/>
    <w:rsid w:val="00553457"/>
    <w:rsid w:val="00553E8F"/>
    <w:rsid w:val="00554AE5"/>
    <w:rsid w:val="0055663D"/>
    <w:rsid w:val="005577D9"/>
    <w:rsid w:val="00573FC5"/>
    <w:rsid w:val="00575041"/>
    <w:rsid w:val="005760D9"/>
    <w:rsid w:val="00597214"/>
    <w:rsid w:val="005A3987"/>
    <w:rsid w:val="005A4480"/>
    <w:rsid w:val="005B00F6"/>
    <w:rsid w:val="005B02F6"/>
    <w:rsid w:val="005B36AF"/>
    <w:rsid w:val="005B786C"/>
    <w:rsid w:val="005D07B8"/>
    <w:rsid w:val="005D2E8C"/>
    <w:rsid w:val="005D4B4D"/>
    <w:rsid w:val="005D4D27"/>
    <w:rsid w:val="005E18EF"/>
    <w:rsid w:val="005E1A03"/>
    <w:rsid w:val="005E573F"/>
    <w:rsid w:val="005E69AA"/>
    <w:rsid w:val="006058D6"/>
    <w:rsid w:val="006110D8"/>
    <w:rsid w:val="00617103"/>
    <w:rsid w:val="00621C54"/>
    <w:rsid w:val="00622DA8"/>
    <w:rsid w:val="00631C47"/>
    <w:rsid w:val="00631CEF"/>
    <w:rsid w:val="00636949"/>
    <w:rsid w:val="00640568"/>
    <w:rsid w:val="00641268"/>
    <w:rsid w:val="00645AE2"/>
    <w:rsid w:val="00652920"/>
    <w:rsid w:val="00657463"/>
    <w:rsid w:val="00660E87"/>
    <w:rsid w:val="00661C4B"/>
    <w:rsid w:val="00664650"/>
    <w:rsid w:val="00667710"/>
    <w:rsid w:val="006735A0"/>
    <w:rsid w:val="0068280D"/>
    <w:rsid w:val="006868A6"/>
    <w:rsid w:val="006A3426"/>
    <w:rsid w:val="006A732B"/>
    <w:rsid w:val="006B3C42"/>
    <w:rsid w:val="006B5A61"/>
    <w:rsid w:val="006C2F9F"/>
    <w:rsid w:val="006C4ACB"/>
    <w:rsid w:val="006E03CC"/>
    <w:rsid w:val="006F21D1"/>
    <w:rsid w:val="006F3C63"/>
    <w:rsid w:val="006F4E70"/>
    <w:rsid w:val="007068D8"/>
    <w:rsid w:val="0071365E"/>
    <w:rsid w:val="00713BC0"/>
    <w:rsid w:val="0071680F"/>
    <w:rsid w:val="00720E0B"/>
    <w:rsid w:val="00720F71"/>
    <w:rsid w:val="007364D6"/>
    <w:rsid w:val="00742FDE"/>
    <w:rsid w:val="007472E1"/>
    <w:rsid w:val="007478EA"/>
    <w:rsid w:val="007557AF"/>
    <w:rsid w:val="00755D66"/>
    <w:rsid w:val="00764989"/>
    <w:rsid w:val="0076663F"/>
    <w:rsid w:val="00767E6B"/>
    <w:rsid w:val="00770E32"/>
    <w:rsid w:val="00772A60"/>
    <w:rsid w:val="00783541"/>
    <w:rsid w:val="007900A1"/>
    <w:rsid w:val="00791C12"/>
    <w:rsid w:val="007A0FDC"/>
    <w:rsid w:val="007A275F"/>
    <w:rsid w:val="007A3E44"/>
    <w:rsid w:val="007A5F0E"/>
    <w:rsid w:val="007D1D30"/>
    <w:rsid w:val="007D2FC8"/>
    <w:rsid w:val="007D3286"/>
    <w:rsid w:val="007D615E"/>
    <w:rsid w:val="007E3A44"/>
    <w:rsid w:val="007E48CA"/>
    <w:rsid w:val="007F00DA"/>
    <w:rsid w:val="007F52CD"/>
    <w:rsid w:val="008021E3"/>
    <w:rsid w:val="00815F04"/>
    <w:rsid w:val="00816EE3"/>
    <w:rsid w:val="00817DFF"/>
    <w:rsid w:val="008226D1"/>
    <w:rsid w:val="00834EE8"/>
    <w:rsid w:val="00840D11"/>
    <w:rsid w:val="008571AE"/>
    <w:rsid w:val="00861653"/>
    <w:rsid w:val="00867FDD"/>
    <w:rsid w:val="00870BC6"/>
    <w:rsid w:val="008722C6"/>
    <w:rsid w:val="00872C91"/>
    <w:rsid w:val="0087545E"/>
    <w:rsid w:val="008764B1"/>
    <w:rsid w:val="008769B4"/>
    <w:rsid w:val="0088188E"/>
    <w:rsid w:val="008835E5"/>
    <w:rsid w:val="008857A4"/>
    <w:rsid w:val="00890F23"/>
    <w:rsid w:val="00894F23"/>
    <w:rsid w:val="008A0746"/>
    <w:rsid w:val="008A61F3"/>
    <w:rsid w:val="008B0BC9"/>
    <w:rsid w:val="008C626D"/>
    <w:rsid w:val="008D6FA1"/>
    <w:rsid w:val="008E075D"/>
    <w:rsid w:val="008E2587"/>
    <w:rsid w:val="008E2ACC"/>
    <w:rsid w:val="008E7CC9"/>
    <w:rsid w:val="008F44E4"/>
    <w:rsid w:val="00900940"/>
    <w:rsid w:val="00901C8B"/>
    <w:rsid w:val="00906DF9"/>
    <w:rsid w:val="00916B40"/>
    <w:rsid w:val="00923D52"/>
    <w:rsid w:val="0092798E"/>
    <w:rsid w:val="00930CE0"/>
    <w:rsid w:val="009449EA"/>
    <w:rsid w:val="0094724F"/>
    <w:rsid w:val="00962EF0"/>
    <w:rsid w:val="009638B8"/>
    <w:rsid w:val="00964F0F"/>
    <w:rsid w:val="00970C2D"/>
    <w:rsid w:val="00976943"/>
    <w:rsid w:val="009821E4"/>
    <w:rsid w:val="00984BD9"/>
    <w:rsid w:val="00985375"/>
    <w:rsid w:val="009B0869"/>
    <w:rsid w:val="009B269E"/>
    <w:rsid w:val="009B37F3"/>
    <w:rsid w:val="009B43C8"/>
    <w:rsid w:val="009B7471"/>
    <w:rsid w:val="009C00A6"/>
    <w:rsid w:val="009C2082"/>
    <w:rsid w:val="009D2626"/>
    <w:rsid w:val="009D5A1C"/>
    <w:rsid w:val="009E1202"/>
    <w:rsid w:val="009E6001"/>
    <w:rsid w:val="00A13ED8"/>
    <w:rsid w:val="00A14C1E"/>
    <w:rsid w:val="00A16F15"/>
    <w:rsid w:val="00A276E1"/>
    <w:rsid w:val="00A366B4"/>
    <w:rsid w:val="00A37B18"/>
    <w:rsid w:val="00A4743A"/>
    <w:rsid w:val="00A5041F"/>
    <w:rsid w:val="00A51128"/>
    <w:rsid w:val="00A513C3"/>
    <w:rsid w:val="00A55E43"/>
    <w:rsid w:val="00A56AC2"/>
    <w:rsid w:val="00A64986"/>
    <w:rsid w:val="00A66831"/>
    <w:rsid w:val="00A67F12"/>
    <w:rsid w:val="00A72216"/>
    <w:rsid w:val="00A7341A"/>
    <w:rsid w:val="00A8277C"/>
    <w:rsid w:val="00AB453E"/>
    <w:rsid w:val="00AB4CB2"/>
    <w:rsid w:val="00AC237E"/>
    <w:rsid w:val="00AC47DA"/>
    <w:rsid w:val="00AC5150"/>
    <w:rsid w:val="00AF1159"/>
    <w:rsid w:val="00AF5556"/>
    <w:rsid w:val="00AF69EB"/>
    <w:rsid w:val="00B01A56"/>
    <w:rsid w:val="00B127D5"/>
    <w:rsid w:val="00B36FFB"/>
    <w:rsid w:val="00B371E2"/>
    <w:rsid w:val="00B42017"/>
    <w:rsid w:val="00B42EC8"/>
    <w:rsid w:val="00B43EED"/>
    <w:rsid w:val="00B63D67"/>
    <w:rsid w:val="00B664AD"/>
    <w:rsid w:val="00B67B84"/>
    <w:rsid w:val="00B774E1"/>
    <w:rsid w:val="00B852C8"/>
    <w:rsid w:val="00B93DD4"/>
    <w:rsid w:val="00BB375D"/>
    <w:rsid w:val="00BB4538"/>
    <w:rsid w:val="00BC1C2A"/>
    <w:rsid w:val="00BC276D"/>
    <w:rsid w:val="00BD5416"/>
    <w:rsid w:val="00BD57BF"/>
    <w:rsid w:val="00BD5E8D"/>
    <w:rsid w:val="00BE0081"/>
    <w:rsid w:val="00BF03B8"/>
    <w:rsid w:val="00BF656D"/>
    <w:rsid w:val="00C005EF"/>
    <w:rsid w:val="00C02608"/>
    <w:rsid w:val="00C04A2A"/>
    <w:rsid w:val="00C1122F"/>
    <w:rsid w:val="00C143A5"/>
    <w:rsid w:val="00C24B49"/>
    <w:rsid w:val="00C2569D"/>
    <w:rsid w:val="00C2583C"/>
    <w:rsid w:val="00C5552C"/>
    <w:rsid w:val="00C5646A"/>
    <w:rsid w:val="00C74131"/>
    <w:rsid w:val="00C7439F"/>
    <w:rsid w:val="00C85E85"/>
    <w:rsid w:val="00C90783"/>
    <w:rsid w:val="00C95445"/>
    <w:rsid w:val="00CA16A3"/>
    <w:rsid w:val="00CA44B8"/>
    <w:rsid w:val="00CC46E2"/>
    <w:rsid w:val="00CD64F3"/>
    <w:rsid w:val="00CE274F"/>
    <w:rsid w:val="00D07DB6"/>
    <w:rsid w:val="00D35AD1"/>
    <w:rsid w:val="00D40798"/>
    <w:rsid w:val="00D443B7"/>
    <w:rsid w:val="00D44BF4"/>
    <w:rsid w:val="00D57C08"/>
    <w:rsid w:val="00D609C8"/>
    <w:rsid w:val="00D62B36"/>
    <w:rsid w:val="00D640B0"/>
    <w:rsid w:val="00D64870"/>
    <w:rsid w:val="00D679D4"/>
    <w:rsid w:val="00D67CF7"/>
    <w:rsid w:val="00D72803"/>
    <w:rsid w:val="00D737C1"/>
    <w:rsid w:val="00D8097F"/>
    <w:rsid w:val="00D80E9D"/>
    <w:rsid w:val="00D8308A"/>
    <w:rsid w:val="00D96721"/>
    <w:rsid w:val="00DA587B"/>
    <w:rsid w:val="00DB2700"/>
    <w:rsid w:val="00DB34DB"/>
    <w:rsid w:val="00DB5F4E"/>
    <w:rsid w:val="00DB6D40"/>
    <w:rsid w:val="00DC07C1"/>
    <w:rsid w:val="00DC1973"/>
    <w:rsid w:val="00DC518E"/>
    <w:rsid w:val="00DD3842"/>
    <w:rsid w:val="00DD527F"/>
    <w:rsid w:val="00DE2AB2"/>
    <w:rsid w:val="00DE7F81"/>
    <w:rsid w:val="00E04045"/>
    <w:rsid w:val="00E04809"/>
    <w:rsid w:val="00E057A5"/>
    <w:rsid w:val="00E105DB"/>
    <w:rsid w:val="00E14537"/>
    <w:rsid w:val="00E15C70"/>
    <w:rsid w:val="00E20C6F"/>
    <w:rsid w:val="00E217F8"/>
    <w:rsid w:val="00E337AD"/>
    <w:rsid w:val="00E36233"/>
    <w:rsid w:val="00E512C5"/>
    <w:rsid w:val="00E5563F"/>
    <w:rsid w:val="00E605B4"/>
    <w:rsid w:val="00E61313"/>
    <w:rsid w:val="00E83B20"/>
    <w:rsid w:val="00E85788"/>
    <w:rsid w:val="00E86158"/>
    <w:rsid w:val="00E91E9F"/>
    <w:rsid w:val="00E97384"/>
    <w:rsid w:val="00EA2EF9"/>
    <w:rsid w:val="00EA74AF"/>
    <w:rsid w:val="00EB19C5"/>
    <w:rsid w:val="00EC3B3C"/>
    <w:rsid w:val="00ED1928"/>
    <w:rsid w:val="00ED207D"/>
    <w:rsid w:val="00ED31A4"/>
    <w:rsid w:val="00EE232F"/>
    <w:rsid w:val="00EE4084"/>
    <w:rsid w:val="00EE4737"/>
    <w:rsid w:val="00F03A72"/>
    <w:rsid w:val="00F05F57"/>
    <w:rsid w:val="00F13EF2"/>
    <w:rsid w:val="00F14BBD"/>
    <w:rsid w:val="00F16374"/>
    <w:rsid w:val="00F20B43"/>
    <w:rsid w:val="00F211E7"/>
    <w:rsid w:val="00F33701"/>
    <w:rsid w:val="00F36792"/>
    <w:rsid w:val="00F37EDC"/>
    <w:rsid w:val="00F43F2C"/>
    <w:rsid w:val="00F816AF"/>
    <w:rsid w:val="00F82C83"/>
    <w:rsid w:val="00F86245"/>
    <w:rsid w:val="00F876C2"/>
    <w:rsid w:val="00F97F12"/>
    <w:rsid w:val="00FA37CA"/>
    <w:rsid w:val="00FA774A"/>
    <w:rsid w:val="00FB45D4"/>
    <w:rsid w:val="00FC254F"/>
    <w:rsid w:val="00FC2A99"/>
    <w:rsid w:val="00FD2869"/>
    <w:rsid w:val="00FD39B5"/>
    <w:rsid w:val="00FD712C"/>
    <w:rsid w:val="00FD7F27"/>
    <w:rsid w:val="00FF17EE"/>
    <w:rsid w:val="00FF7AA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49771"/>
  <w15:chartTrackingRefBased/>
  <w15:docId w15:val="{FC8138EA-E65F-45CA-B9BE-97F548878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B375D"/>
  </w:style>
  <w:style w:type="paragraph" w:styleId="Balk1">
    <w:name w:val="heading 1"/>
    <w:basedOn w:val="Normal"/>
    <w:next w:val="Normal"/>
    <w:link w:val="Balk1Char"/>
    <w:uiPriority w:val="9"/>
    <w:qFormat/>
    <w:rsid w:val="00C85E8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Gl">
    <w:name w:val="Strong"/>
    <w:basedOn w:val="VarsaylanParagrafYazTipi"/>
    <w:uiPriority w:val="22"/>
    <w:qFormat/>
    <w:rsid w:val="005A4480"/>
    <w:rPr>
      <w:b/>
      <w:bCs/>
    </w:rPr>
  </w:style>
  <w:style w:type="paragraph" w:styleId="ListeParagraf">
    <w:name w:val="List Paragraph"/>
    <w:basedOn w:val="Normal"/>
    <w:uiPriority w:val="34"/>
    <w:qFormat/>
    <w:rsid w:val="00631CEF"/>
    <w:pPr>
      <w:ind w:left="720"/>
      <w:contextualSpacing/>
    </w:pPr>
  </w:style>
  <w:style w:type="character" w:styleId="Kpr">
    <w:name w:val="Hyperlink"/>
    <w:basedOn w:val="VarsaylanParagrafYazTipi"/>
    <w:uiPriority w:val="99"/>
    <w:unhideWhenUsed/>
    <w:rsid w:val="007D3286"/>
    <w:rPr>
      <w:color w:val="0563C1" w:themeColor="hyperlink"/>
      <w:u w:val="single"/>
    </w:rPr>
  </w:style>
  <w:style w:type="character" w:styleId="zmlenmeyenBahsetme">
    <w:name w:val="Unresolved Mention"/>
    <w:basedOn w:val="VarsaylanParagrafYazTipi"/>
    <w:uiPriority w:val="99"/>
    <w:semiHidden/>
    <w:unhideWhenUsed/>
    <w:rsid w:val="007D3286"/>
    <w:rPr>
      <w:color w:val="605E5C"/>
      <w:shd w:val="clear" w:color="auto" w:fill="E1DFDD"/>
    </w:rPr>
  </w:style>
  <w:style w:type="table" w:styleId="TabloKlavuzu">
    <w:name w:val="Table Grid"/>
    <w:basedOn w:val="NormalTablo"/>
    <w:uiPriority w:val="39"/>
    <w:qFormat/>
    <w:rsid w:val="003B78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7472E1"/>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7472E1"/>
    <w:rPr>
      <w:rFonts w:ascii="Segoe UI" w:hAnsi="Segoe UI" w:cs="Segoe UI"/>
      <w:sz w:val="18"/>
      <w:szCs w:val="18"/>
    </w:rPr>
  </w:style>
  <w:style w:type="paragraph" w:styleId="NormalWeb">
    <w:name w:val="Normal (Web)"/>
    <w:basedOn w:val="Normal"/>
    <w:uiPriority w:val="99"/>
    <w:unhideWhenUsed/>
    <w:qFormat/>
    <w:rsid w:val="009449E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stBilgi">
    <w:name w:val="header"/>
    <w:basedOn w:val="Normal"/>
    <w:link w:val="stBilgiChar"/>
    <w:uiPriority w:val="99"/>
    <w:unhideWhenUsed/>
    <w:rsid w:val="00052900"/>
    <w:pPr>
      <w:tabs>
        <w:tab w:val="center" w:pos="4536"/>
        <w:tab w:val="right" w:pos="9072"/>
      </w:tabs>
      <w:spacing w:before="120" w:after="0" w:line="240" w:lineRule="auto"/>
      <w:jc w:val="both"/>
    </w:pPr>
    <w:rPr>
      <w:sz w:val="24"/>
    </w:rPr>
  </w:style>
  <w:style w:type="character" w:customStyle="1" w:styleId="stBilgiChar">
    <w:name w:val="Üst Bilgi Char"/>
    <w:basedOn w:val="VarsaylanParagrafYazTipi"/>
    <w:link w:val="stBilgi"/>
    <w:uiPriority w:val="99"/>
    <w:rsid w:val="00052900"/>
    <w:rPr>
      <w:sz w:val="24"/>
    </w:rPr>
  </w:style>
  <w:style w:type="paragraph" w:styleId="T2">
    <w:name w:val="toc 2"/>
    <w:basedOn w:val="Normal"/>
    <w:next w:val="Normal"/>
    <w:autoRedefine/>
    <w:uiPriority w:val="39"/>
    <w:unhideWhenUsed/>
    <w:rsid w:val="00052900"/>
    <w:pPr>
      <w:spacing w:before="120" w:after="100" w:line="276" w:lineRule="auto"/>
      <w:ind w:left="220"/>
      <w:jc w:val="both"/>
    </w:pPr>
    <w:rPr>
      <w:sz w:val="24"/>
    </w:rPr>
  </w:style>
  <w:style w:type="paragraph" w:customStyle="1" w:styleId="a">
    <w:name w:val="a"/>
    <w:basedOn w:val="Normal"/>
    <w:qFormat/>
    <w:rsid w:val="00052900"/>
    <w:pPr>
      <w:spacing w:before="120" w:after="200" w:line="360" w:lineRule="auto"/>
      <w:jc w:val="both"/>
    </w:pPr>
    <w:rPr>
      <w:rFonts w:cstheme="minorHAnsi"/>
      <w:b/>
      <w:sz w:val="24"/>
      <w:szCs w:val="28"/>
    </w:rPr>
  </w:style>
  <w:style w:type="paragraph" w:styleId="T1">
    <w:name w:val="toc 1"/>
    <w:basedOn w:val="Normal"/>
    <w:next w:val="Normal"/>
    <w:autoRedefine/>
    <w:uiPriority w:val="39"/>
    <w:unhideWhenUsed/>
    <w:rsid w:val="00720E0B"/>
    <w:pPr>
      <w:numPr>
        <w:numId w:val="31"/>
      </w:numPr>
      <w:spacing w:before="120" w:after="100" w:line="276" w:lineRule="auto"/>
      <w:jc w:val="both"/>
    </w:pPr>
    <w:rPr>
      <w:b/>
      <w:sz w:val="24"/>
    </w:rPr>
  </w:style>
  <w:style w:type="paragraph" w:styleId="T3">
    <w:name w:val="toc 3"/>
    <w:basedOn w:val="Normal"/>
    <w:next w:val="Normal"/>
    <w:autoRedefine/>
    <w:uiPriority w:val="39"/>
    <w:unhideWhenUsed/>
    <w:rsid w:val="00052900"/>
    <w:pPr>
      <w:spacing w:before="120" w:after="100" w:line="276" w:lineRule="auto"/>
      <w:ind w:left="440"/>
      <w:jc w:val="both"/>
    </w:pPr>
    <w:rPr>
      <w:sz w:val="24"/>
    </w:rPr>
  </w:style>
  <w:style w:type="paragraph" w:styleId="ekillerTablosu">
    <w:name w:val="table of figures"/>
    <w:basedOn w:val="Normal"/>
    <w:next w:val="Normal"/>
    <w:uiPriority w:val="99"/>
    <w:unhideWhenUsed/>
    <w:rsid w:val="00052900"/>
    <w:pPr>
      <w:spacing w:before="120" w:after="0" w:line="276" w:lineRule="auto"/>
      <w:jc w:val="both"/>
    </w:pPr>
    <w:rPr>
      <w:sz w:val="24"/>
    </w:rPr>
  </w:style>
  <w:style w:type="paragraph" w:styleId="AltBilgi">
    <w:name w:val="footer"/>
    <w:basedOn w:val="Normal"/>
    <w:link w:val="AltBilgiChar"/>
    <w:uiPriority w:val="99"/>
    <w:unhideWhenUsed/>
    <w:rsid w:val="00597214"/>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597214"/>
  </w:style>
  <w:style w:type="paragraph" w:customStyle="1" w:styleId="Default">
    <w:name w:val="Default"/>
    <w:rsid w:val="00984BD9"/>
    <w:pPr>
      <w:autoSpaceDE w:val="0"/>
      <w:autoSpaceDN w:val="0"/>
      <w:adjustRightInd w:val="0"/>
      <w:spacing w:after="0" w:line="240" w:lineRule="auto"/>
    </w:pPr>
    <w:rPr>
      <w:rFonts w:ascii="Calibri" w:hAnsi="Calibri" w:cs="Calibri"/>
      <w:color w:val="000000"/>
      <w:sz w:val="24"/>
      <w:szCs w:val="24"/>
    </w:rPr>
  </w:style>
  <w:style w:type="paragraph" w:customStyle="1" w:styleId="Standard">
    <w:name w:val="Standard"/>
    <w:link w:val="StandardChar"/>
    <w:uiPriority w:val="99"/>
    <w:qFormat/>
    <w:rsid w:val="00200EA2"/>
    <w:pPr>
      <w:suppressAutoHyphens/>
      <w:autoSpaceDN w:val="0"/>
      <w:spacing w:after="200" w:line="276" w:lineRule="auto"/>
      <w:textAlignment w:val="baseline"/>
    </w:pPr>
    <w:rPr>
      <w:rFonts w:ascii="Calibri" w:eastAsia="SimSun" w:hAnsi="Calibri" w:cs="Calibri"/>
      <w:kern w:val="3"/>
    </w:rPr>
  </w:style>
  <w:style w:type="character" w:customStyle="1" w:styleId="StandardChar">
    <w:name w:val="Standard Char"/>
    <w:link w:val="Standard"/>
    <w:uiPriority w:val="99"/>
    <w:locked/>
    <w:rsid w:val="00200EA2"/>
    <w:rPr>
      <w:rFonts w:ascii="Calibri" w:eastAsia="SimSun" w:hAnsi="Calibri" w:cs="Calibri"/>
      <w:kern w:val="3"/>
    </w:rPr>
  </w:style>
  <w:style w:type="paragraph" w:styleId="Kaynaka">
    <w:name w:val="Bibliography"/>
    <w:basedOn w:val="Normal"/>
    <w:next w:val="Normal"/>
    <w:uiPriority w:val="37"/>
    <w:unhideWhenUsed/>
    <w:rsid w:val="0055663D"/>
    <w:pPr>
      <w:tabs>
        <w:tab w:val="left" w:pos="384"/>
      </w:tabs>
      <w:spacing w:after="240" w:line="240" w:lineRule="auto"/>
      <w:ind w:left="384" w:hanging="384"/>
    </w:pPr>
  </w:style>
  <w:style w:type="character" w:customStyle="1" w:styleId="AklamaMetniChar">
    <w:name w:val="Açıklama Metni Char"/>
    <w:basedOn w:val="VarsaylanParagrafYazTipi"/>
    <w:link w:val="AklamaMetni"/>
    <w:uiPriority w:val="99"/>
    <w:semiHidden/>
    <w:rsid w:val="00DB6D40"/>
    <w:rPr>
      <w:sz w:val="20"/>
      <w:szCs w:val="20"/>
    </w:rPr>
  </w:style>
  <w:style w:type="paragraph" w:styleId="AklamaMetni">
    <w:name w:val="annotation text"/>
    <w:basedOn w:val="Normal"/>
    <w:link w:val="AklamaMetniChar"/>
    <w:uiPriority w:val="99"/>
    <w:semiHidden/>
    <w:unhideWhenUsed/>
    <w:rsid w:val="00DB6D40"/>
    <w:pPr>
      <w:spacing w:line="240" w:lineRule="auto"/>
    </w:pPr>
    <w:rPr>
      <w:sz w:val="20"/>
      <w:szCs w:val="20"/>
    </w:rPr>
  </w:style>
  <w:style w:type="character" w:customStyle="1" w:styleId="AklamaKonusuChar">
    <w:name w:val="Açıklama Konusu Char"/>
    <w:basedOn w:val="AklamaMetniChar"/>
    <w:link w:val="AklamaKonusu"/>
    <w:uiPriority w:val="99"/>
    <w:semiHidden/>
    <w:rsid w:val="00DB6D40"/>
    <w:rPr>
      <w:b/>
      <w:bCs/>
      <w:sz w:val="20"/>
      <w:szCs w:val="20"/>
    </w:rPr>
  </w:style>
  <w:style w:type="paragraph" w:styleId="AklamaKonusu">
    <w:name w:val="annotation subject"/>
    <w:basedOn w:val="AklamaMetni"/>
    <w:next w:val="AklamaMetni"/>
    <w:link w:val="AklamaKonusuChar"/>
    <w:uiPriority w:val="99"/>
    <w:semiHidden/>
    <w:unhideWhenUsed/>
    <w:rsid w:val="00DB6D40"/>
    <w:rPr>
      <w:b/>
      <w:bCs/>
    </w:rPr>
  </w:style>
  <w:style w:type="character" w:customStyle="1" w:styleId="Balk1Char">
    <w:name w:val="Başlık 1 Char"/>
    <w:basedOn w:val="VarsaylanParagrafYazTipi"/>
    <w:link w:val="Balk1"/>
    <w:uiPriority w:val="9"/>
    <w:rsid w:val="00C85E85"/>
    <w:rPr>
      <w:rFonts w:asciiTheme="majorHAnsi" w:eastAsiaTheme="majorEastAsia" w:hAnsiTheme="majorHAnsi" w:cstheme="majorBidi"/>
      <w:color w:val="2F5496" w:themeColor="accent1" w:themeShade="BF"/>
      <w:sz w:val="32"/>
      <w:szCs w:val="32"/>
    </w:rPr>
  </w:style>
  <w:style w:type="paragraph" w:styleId="TBal">
    <w:name w:val="TOC Heading"/>
    <w:basedOn w:val="Balk1"/>
    <w:next w:val="Normal"/>
    <w:uiPriority w:val="39"/>
    <w:unhideWhenUsed/>
    <w:qFormat/>
    <w:rsid w:val="00C85E85"/>
    <w:pPr>
      <w:outlineLvl w:val="9"/>
    </w:pPr>
  </w:style>
  <w:style w:type="character" w:customStyle="1" w:styleId="lang-en">
    <w:name w:val="lang-en"/>
    <w:basedOn w:val="VarsaylanParagrafYazTipi"/>
    <w:rsid w:val="008769B4"/>
  </w:style>
  <w:style w:type="character" w:styleId="AklamaBavurusu">
    <w:name w:val="annotation reference"/>
    <w:basedOn w:val="VarsaylanParagrafYazTipi"/>
    <w:uiPriority w:val="99"/>
    <w:semiHidden/>
    <w:unhideWhenUsed/>
    <w:rsid w:val="000B3A76"/>
    <w:rPr>
      <w:sz w:val="16"/>
      <w:szCs w:val="16"/>
    </w:rPr>
  </w:style>
  <w:style w:type="paragraph" w:styleId="Dzeltme">
    <w:name w:val="Revision"/>
    <w:hidden/>
    <w:uiPriority w:val="99"/>
    <w:semiHidden/>
    <w:rsid w:val="00133D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653172">
      <w:bodyDiv w:val="1"/>
      <w:marLeft w:val="0"/>
      <w:marRight w:val="0"/>
      <w:marTop w:val="0"/>
      <w:marBottom w:val="0"/>
      <w:divBdr>
        <w:top w:val="none" w:sz="0" w:space="0" w:color="auto"/>
        <w:left w:val="none" w:sz="0" w:space="0" w:color="auto"/>
        <w:bottom w:val="none" w:sz="0" w:space="0" w:color="auto"/>
        <w:right w:val="none" w:sz="0" w:space="0" w:color="auto"/>
      </w:divBdr>
    </w:div>
    <w:div w:id="1070540492">
      <w:bodyDiv w:val="1"/>
      <w:marLeft w:val="0"/>
      <w:marRight w:val="0"/>
      <w:marTop w:val="0"/>
      <w:marBottom w:val="0"/>
      <w:divBdr>
        <w:top w:val="none" w:sz="0" w:space="0" w:color="auto"/>
        <w:left w:val="none" w:sz="0" w:space="0" w:color="auto"/>
        <w:bottom w:val="none" w:sz="0" w:space="0" w:color="auto"/>
        <w:right w:val="none" w:sz="0" w:space="0" w:color="auto"/>
      </w:divBdr>
    </w:div>
    <w:div w:id="1593902384">
      <w:bodyDiv w:val="1"/>
      <w:marLeft w:val="0"/>
      <w:marRight w:val="0"/>
      <w:marTop w:val="0"/>
      <w:marBottom w:val="0"/>
      <w:divBdr>
        <w:top w:val="none" w:sz="0" w:space="0" w:color="auto"/>
        <w:left w:val="none" w:sz="0" w:space="0" w:color="auto"/>
        <w:bottom w:val="none" w:sz="0" w:space="0" w:color="auto"/>
        <w:right w:val="none" w:sz="0" w:space="0" w:color="auto"/>
      </w:divBdr>
    </w:div>
    <w:div w:id="1815373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limselarastirma.saglik.gov.tr"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avo\Desktop\Yeni%20Microsoft%20Excel%20&#199;al&#305;&#351;ma%20Sayfas&#30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navo\Desktop\birlik%20beraberlik.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Sayfa1!$B$1</c:f>
              <c:strCache>
                <c:ptCount val="1"/>
                <c:pt idx="0">
                  <c:v>Öncesinden az</c:v>
                </c:pt>
              </c:strCache>
            </c:strRef>
          </c:tx>
          <c:spPr>
            <a:solidFill>
              <a:schemeClr val="accent6"/>
            </a:solidFill>
            <a:ln>
              <a:noFill/>
            </a:ln>
            <a:effectLst/>
          </c:spPr>
          <c:invertIfNegative val="0"/>
          <c:cat>
            <c:strRef>
              <c:f>Sayfa1!$A$2:$A$16</c:f>
              <c:strCache>
                <c:ptCount val="15"/>
                <c:pt idx="0">
                  <c:v>Boş zamanları değerlendirme</c:v>
                </c:pt>
                <c:pt idx="1">
                  <c:v>Ebeveynlik veya çocuk bakımı</c:v>
                </c:pt>
                <c:pt idx="2">
                  <c:v>Çocukların okul çalışmaları</c:v>
                </c:pt>
                <c:pt idx="3">
                  <c:v>Sağlığın korunması</c:v>
                </c:pt>
                <c:pt idx="4">
                  <c:v>Evden dışarı çıkma</c:v>
                </c:pt>
                <c:pt idx="5">
                  <c:v>Eve gelen misafirler</c:v>
                </c:pt>
                <c:pt idx="6">
                  <c:v>Ev işleri</c:v>
                </c:pt>
                <c:pt idx="7">
                  <c:v>Yemek hazırlama</c:v>
                </c:pt>
                <c:pt idx="8">
                  <c:v>Kişisel temizlik/hijyen</c:v>
                </c:pt>
                <c:pt idx="9">
                  <c:v>İş veya istihdam</c:v>
                </c:pt>
                <c:pt idx="10">
                  <c:v>Mali konular</c:v>
                </c:pt>
                <c:pt idx="11">
                  <c:v>Mahremiyetin korunması</c:v>
                </c:pt>
                <c:pt idx="12">
                  <c:v>Haberler ve sosyal medya</c:v>
                </c:pt>
                <c:pt idx="13">
                  <c:v>Alkol,tütün kullanımı</c:v>
                </c:pt>
                <c:pt idx="14">
                  <c:v>Siyaset, politika</c:v>
                </c:pt>
              </c:strCache>
            </c:strRef>
          </c:cat>
          <c:val>
            <c:numRef>
              <c:f>Sayfa1!$B$2:$B$16</c:f>
              <c:numCache>
                <c:formatCode>General</c:formatCode>
                <c:ptCount val="15"/>
                <c:pt idx="0">
                  <c:v>25.2</c:v>
                </c:pt>
                <c:pt idx="1">
                  <c:v>12.4</c:v>
                </c:pt>
                <c:pt idx="2">
                  <c:v>13.7</c:v>
                </c:pt>
                <c:pt idx="3">
                  <c:v>9.3000000000000007</c:v>
                </c:pt>
                <c:pt idx="4">
                  <c:v>28.8</c:v>
                </c:pt>
                <c:pt idx="5">
                  <c:v>31</c:v>
                </c:pt>
                <c:pt idx="6">
                  <c:v>12</c:v>
                </c:pt>
                <c:pt idx="7">
                  <c:v>6.7</c:v>
                </c:pt>
                <c:pt idx="8">
                  <c:v>8.9</c:v>
                </c:pt>
                <c:pt idx="9">
                  <c:v>13.7</c:v>
                </c:pt>
                <c:pt idx="10">
                  <c:v>10.6</c:v>
                </c:pt>
                <c:pt idx="11">
                  <c:v>8.9</c:v>
                </c:pt>
                <c:pt idx="12">
                  <c:v>10.6</c:v>
                </c:pt>
                <c:pt idx="13">
                  <c:v>11.9</c:v>
                </c:pt>
                <c:pt idx="14">
                  <c:v>7.5</c:v>
                </c:pt>
              </c:numCache>
            </c:numRef>
          </c:val>
          <c:extLst>
            <c:ext xmlns:c16="http://schemas.microsoft.com/office/drawing/2014/chart" uri="{C3380CC4-5D6E-409C-BE32-E72D297353CC}">
              <c16:uniqueId val="{00000000-CE4A-4A9F-8986-0E4987B6BA44}"/>
            </c:ext>
          </c:extLst>
        </c:ser>
        <c:ser>
          <c:idx val="1"/>
          <c:order val="1"/>
          <c:tx>
            <c:strRef>
              <c:f>Sayfa1!$C$1</c:f>
              <c:strCache>
                <c:ptCount val="1"/>
                <c:pt idx="0">
                  <c:v>Öncesiyle aynı</c:v>
                </c:pt>
              </c:strCache>
            </c:strRef>
          </c:tx>
          <c:spPr>
            <a:solidFill>
              <a:schemeClr val="accent5"/>
            </a:solidFill>
            <a:ln>
              <a:noFill/>
            </a:ln>
            <a:effectLst/>
          </c:spPr>
          <c:invertIfNegative val="0"/>
          <c:cat>
            <c:strRef>
              <c:f>Sayfa1!$A$2:$A$16</c:f>
              <c:strCache>
                <c:ptCount val="15"/>
                <c:pt idx="0">
                  <c:v>Boş zamanları değerlendirme</c:v>
                </c:pt>
                <c:pt idx="1">
                  <c:v>Ebeveynlik veya çocuk bakımı</c:v>
                </c:pt>
                <c:pt idx="2">
                  <c:v>Çocukların okul çalışmaları</c:v>
                </c:pt>
                <c:pt idx="3">
                  <c:v>Sağlığın korunması</c:v>
                </c:pt>
                <c:pt idx="4">
                  <c:v>Evden dışarı çıkma</c:v>
                </c:pt>
                <c:pt idx="5">
                  <c:v>Eve gelen misafirler</c:v>
                </c:pt>
                <c:pt idx="6">
                  <c:v>Ev işleri</c:v>
                </c:pt>
                <c:pt idx="7">
                  <c:v>Yemek hazırlama</c:v>
                </c:pt>
                <c:pt idx="8">
                  <c:v>Kişisel temizlik/hijyen</c:v>
                </c:pt>
                <c:pt idx="9">
                  <c:v>İş veya istihdam</c:v>
                </c:pt>
                <c:pt idx="10">
                  <c:v>Mali konular</c:v>
                </c:pt>
                <c:pt idx="11">
                  <c:v>Mahremiyetin korunması</c:v>
                </c:pt>
                <c:pt idx="12">
                  <c:v>Haberler ve sosyal medya</c:v>
                </c:pt>
                <c:pt idx="13">
                  <c:v>Alkol,tütün kullanımı</c:v>
                </c:pt>
                <c:pt idx="14">
                  <c:v>Siyaset, politika</c:v>
                </c:pt>
              </c:strCache>
            </c:strRef>
          </c:cat>
          <c:val>
            <c:numRef>
              <c:f>Sayfa1!$C$2:$C$16</c:f>
              <c:numCache>
                <c:formatCode>General</c:formatCode>
                <c:ptCount val="15"/>
                <c:pt idx="0">
                  <c:v>30.5</c:v>
                </c:pt>
                <c:pt idx="1">
                  <c:v>25.2</c:v>
                </c:pt>
                <c:pt idx="2">
                  <c:v>22.1</c:v>
                </c:pt>
                <c:pt idx="3">
                  <c:v>28.8</c:v>
                </c:pt>
                <c:pt idx="4">
                  <c:v>22.1</c:v>
                </c:pt>
                <c:pt idx="5">
                  <c:v>19.899999999999999</c:v>
                </c:pt>
                <c:pt idx="6">
                  <c:v>31.4</c:v>
                </c:pt>
                <c:pt idx="7">
                  <c:v>25.7</c:v>
                </c:pt>
                <c:pt idx="8">
                  <c:v>40.700000000000003</c:v>
                </c:pt>
                <c:pt idx="9">
                  <c:v>40.700000000000003</c:v>
                </c:pt>
                <c:pt idx="10">
                  <c:v>38.1</c:v>
                </c:pt>
                <c:pt idx="11">
                  <c:v>54</c:v>
                </c:pt>
                <c:pt idx="12">
                  <c:v>36.299999999999997</c:v>
                </c:pt>
                <c:pt idx="13">
                  <c:v>44.2</c:v>
                </c:pt>
                <c:pt idx="14">
                  <c:v>42.9</c:v>
                </c:pt>
              </c:numCache>
            </c:numRef>
          </c:val>
          <c:extLst>
            <c:ext xmlns:c16="http://schemas.microsoft.com/office/drawing/2014/chart" uri="{C3380CC4-5D6E-409C-BE32-E72D297353CC}">
              <c16:uniqueId val="{00000001-CE4A-4A9F-8986-0E4987B6BA44}"/>
            </c:ext>
          </c:extLst>
        </c:ser>
        <c:ser>
          <c:idx val="2"/>
          <c:order val="2"/>
          <c:tx>
            <c:strRef>
              <c:f>Sayfa1!$D$1</c:f>
              <c:strCache>
                <c:ptCount val="1"/>
                <c:pt idx="0">
                  <c:v>Öncesinden fazla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tr-T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Sayfa1!$A$2:$A$16</c:f>
              <c:strCache>
                <c:ptCount val="15"/>
                <c:pt idx="0">
                  <c:v>Boş zamanları değerlendirme</c:v>
                </c:pt>
                <c:pt idx="1">
                  <c:v>Ebeveynlik veya çocuk bakımı</c:v>
                </c:pt>
                <c:pt idx="2">
                  <c:v>Çocukların okul çalışmaları</c:v>
                </c:pt>
                <c:pt idx="3">
                  <c:v>Sağlığın korunması</c:v>
                </c:pt>
                <c:pt idx="4">
                  <c:v>Evden dışarı çıkma</c:v>
                </c:pt>
                <c:pt idx="5">
                  <c:v>Eve gelen misafirler</c:v>
                </c:pt>
                <c:pt idx="6">
                  <c:v>Ev işleri</c:v>
                </c:pt>
                <c:pt idx="7">
                  <c:v>Yemek hazırlama</c:v>
                </c:pt>
                <c:pt idx="8">
                  <c:v>Kişisel temizlik/hijyen</c:v>
                </c:pt>
                <c:pt idx="9">
                  <c:v>İş veya istihdam</c:v>
                </c:pt>
                <c:pt idx="10">
                  <c:v>Mali konular</c:v>
                </c:pt>
                <c:pt idx="11">
                  <c:v>Mahremiyetin korunması</c:v>
                </c:pt>
                <c:pt idx="12">
                  <c:v>Haberler ve sosyal medya</c:v>
                </c:pt>
                <c:pt idx="13">
                  <c:v>Alkol,tütün kullanımı</c:v>
                </c:pt>
                <c:pt idx="14">
                  <c:v>Siyaset, politika</c:v>
                </c:pt>
              </c:strCache>
            </c:strRef>
          </c:cat>
          <c:val>
            <c:numRef>
              <c:f>Sayfa1!$D$2:$D$16</c:f>
              <c:numCache>
                <c:formatCode>General</c:formatCode>
                <c:ptCount val="15"/>
                <c:pt idx="0">
                  <c:v>38.9</c:v>
                </c:pt>
                <c:pt idx="1">
                  <c:v>37.200000000000003</c:v>
                </c:pt>
                <c:pt idx="2">
                  <c:v>31.4</c:v>
                </c:pt>
                <c:pt idx="3">
                  <c:v>58.9</c:v>
                </c:pt>
                <c:pt idx="4">
                  <c:v>43.4</c:v>
                </c:pt>
                <c:pt idx="5">
                  <c:v>43.4</c:v>
                </c:pt>
                <c:pt idx="6">
                  <c:v>53.5</c:v>
                </c:pt>
                <c:pt idx="7">
                  <c:v>62.4</c:v>
                </c:pt>
                <c:pt idx="8">
                  <c:v>44.6</c:v>
                </c:pt>
                <c:pt idx="9">
                  <c:v>31</c:v>
                </c:pt>
                <c:pt idx="10">
                  <c:v>42.9</c:v>
                </c:pt>
                <c:pt idx="11">
                  <c:v>34.299999999999997</c:v>
                </c:pt>
                <c:pt idx="12">
                  <c:v>46</c:v>
                </c:pt>
                <c:pt idx="13">
                  <c:v>21.2</c:v>
                </c:pt>
                <c:pt idx="14">
                  <c:v>35.4</c:v>
                </c:pt>
              </c:numCache>
            </c:numRef>
          </c:val>
          <c:extLst>
            <c:ext xmlns:c16="http://schemas.microsoft.com/office/drawing/2014/chart" uri="{C3380CC4-5D6E-409C-BE32-E72D297353CC}">
              <c16:uniqueId val="{00000002-CE4A-4A9F-8986-0E4987B6BA44}"/>
            </c:ext>
          </c:extLst>
        </c:ser>
        <c:dLbls>
          <c:showLegendKey val="0"/>
          <c:showVal val="0"/>
          <c:showCatName val="0"/>
          <c:showSerName val="0"/>
          <c:showPercent val="0"/>
          <c:showBubbleSize val="0"/>
        </c:dLbls>
        <c:gapWidth val="150"/>
        <c:overlap val="100"/>
        <c:axId val="1562578751"/>
        <c:axId val="1526385727"/>
      </c:barChart>
      <c:catAx>
        <c:axId val="1562578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526385727"/>
        <c:crosses val="autoZero"/>
        <c:auto val="1"/>
        <c:lblAlgn val="ctr"/>
        <c:lblOffset val="100"/>
        <c:noMultiLvlLbl val="0"/>
      </c:catAx>
      <c:valAx>
        <c:axId val="152638572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56257875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Sayfa1!$B$1</c:f>
              <c:strCache>
                <c:ptCount val="1"/>
                <c:pt idx="0">
                  <c:v>Öncesinden daha az</c:v>
                </c:pt>
              </c:strCache>
            </c:strRef>
          </c:tx>
          <c:spPr>
            <a:solidFill>
              <a:schemeClr val="accent6"/>
            </a:solidFill>
            <a:ln>
              <a:noFill/>
            </a:ln>
            <a:effectLst/>
          </c:spPr>
          <c:invertIfNegative val="0"/>
          <c:dLbls>
            <c:delete val="1"/>
          </c:dLbls>
          <c:cat>
            <c:strRef>
              <c:f>Sayfa1!$A$2:$A$16</c:f>
              <c:strCache>
                <c:ptCount val="15"/>
                <c:pt idx="0">
                  <c:v>Boş zamanları birlikte geçirme</c:v>
                </c:pt>
                <c:pt idx="1">
                  <c:v>Sohbete katılma</c:v>
                </c:pt>
                <c:pt idx="2">
                  <c:v>Birlikte egzersiz veya spor yapma</c:v>
                </c:pt>
                <c:pt idx="3">
                  <c:v>Çocukların eğitimine katılma</c:v>
                </c:pt>
                <c:pt idx="4">
                  <c:v>Zorluklarla yüzleşme/sorunları birlikte çözme</c:v>
                </c:pt>
                <c:pt idx="5">
                  <c:v>Birbirine yardım etme</c:v>
                </c:pt>
                <c:pt idx="6">
                  <c:v>Ev işlerini paylaşma</c:v>
                </c:pt>
                <c:pt idx="7">
                  <c:v>Ev dışı işleri birlikte yapma</c:v>
                </c:pt>
                <c:pt idx="8">
                  <c:v>Birlikte yemek yeme</c:v>
                </c:pt>
                <c:pt idx="9">
                  <c:v>Birbirlerine ilgi/duygusal destek gösterme</c:v>
                </c:pt>
                <c:pt idx="10">
                  <c:v>Sevgi/şevkat gösterme</c:v>
                </c:pt>
                <c:pt idx="11">
                  <c:v>Eş/partnerle fiziksel yakınlık</c:v>
                </c:pt>
                <c:pt idx="12">
                  <c:v>Dini veya manevi faaliyetleri paylaşma</c:v>
                </c:pt>
                <c:pt idx="13">
                  <c:v>Kaynakları paylaşma</c:v>
                </c:pt>
                <c:pt idx="14">
                  <c:v>Birlikte başkalarına yardım etme</c:v>
                </c:pt>
              </c:strCache>
            </c:strRef>
          </c:cat>
          <c:val>
            <c:numRef>
              <c:f>Sayfa1!$B$2:$B$16</c:f>
              <c:numCache>
                <c:formatCode>General</c:formatCode>
                <c:ptCount val="15"/>
                <c:pt idx="0">
                  <c:v>29.2</c:v>
                </c:pt>
                <c:pt idx="1">
                  <c:v>35.4</c:v>
                </c:pt>
                <c:pt idx="2">
                  <c:v>43.3</c:v>
                </c:pt>
                <c:pt idx="3">
                  <c:v>23.9</c:v>
                </c:pt>
                <c:pt idx="4">
                  <c:v>18.600000000000001</c:v>
                </c:pt>
                <c:pt idx="5">
                  <c:v>14.1</c:v>
                </c:pt>
                <c:pt idx="6">
                  <c:v>25.7</c:v>
                </c:pt>
                <c:pt idx="7">
                  <c:v>25.7</c:v>
                </c:pt>
                <c:pt idx="8">
                  <c:v>27</c:v>
                </c:pt>
                <c:pt idx="9">
                  <c:v>12.8</c:v>
                </c:pt>
                <c:pt idx="10">
                  <c:v>25.7</c:v>
                </c:pt>
                <c:pt idx="11">
                  <c:v>21.3</c:v>
                </c:pt>
                <c:pt idx="12">
                  <c:v>17.7</c:v>
                </c:pt>
                <c:pt idx="13">
                  <c:v>18.2</c:v>
                </c:pt>
                <c:pt idx="14">
                  <c:v>19</c:v>
                </c:pt>
              </c:numCache>
            </c:numRef>
          </c:val>
          <c:extLst>
            <c:ext xmlns:c16="http://schemas.microsoft.com/office/drawing/2014/chart" uri="{C3380CC4-5D6E-409C-BE32-E72D297353CC}">
              <c16:uniqueId val="{00000000-D3A5-4A5D-BB73-047475D7115E}"/>
            </c:ext>
          </c:extLst>
        </c:ser>
        <c:ser>
          <c:idx val="1"/>
          <c:order val="1"/>
          <c:tx>
            <c:strRef>
              <c:f>Sayfa1!$C$1</c:f>
              <c:strCache>
                <c:ptCount val="1"/>
                <c:pt idx="0">
                  <c:v>Öncesiyle aynı</c:v>
                </c:pt>
              </c:strCache>
            </c:strRef>
          </c:tx>
          <c:spPr>
            <a:solidFill>
              <a:schemeClr val="accent5"/>
            </a:solidFill>
            <a:ln>
              <a:noFill/>
            </a:ln>
            <a:effectLst/>
          </c:spPr>
          <c:invertIfNegative val="0"/>
          <c:dLbls>
            <c:delete val="1"/>
          </c:dLbls>
          <c:cat>
            <c:strRef>
              <c:f>Sayfa1!$A$2:$A$16</c:f>
              <c:strCache>
                <c:ptCount val="15"/>
                <c:pt idx="0">
                  <c:v>Boş zamanları birlikte geçirme</c:v>
                </c:pt>
                <c:pt idx="1">
                  <c:v>Sohbete katılma</c:v>
                </c:pt>
                <c:pt idx="2">
                  <c:v>Birlikte egzersiz veya spor yapma</c:v>
                </c:pt>
                <c:pt idx="3">
                  <c:v>Çocukların eğitimine katılma</c:v>
                </c:pt>
                <c:pt idx="4">
                  <c:v>Zorluklarla yüzleşme/sorunları birlikte çözme</c:v>
                </c:pt>
                <c:pt idx="5">
                  <c:v>Birbirine yardım etme</c:v>
                </c:pt>
                <c:pt idx="6">
                  <c:v>Ev işlerini paylaşma</c:v>
                </c:pt>
                <c:pt idx="7">
                  <c:v>Ev dışı işleri birlikte yapma</c:v>
                </c:pt>
                <c:pt idx="8">
                  <c:v>Birlikte yemek yeme</c:v>
                </c:pt>
                <c:pt idx="9">
                  <c:v>Birbirlerine ilgi/duygusal destek gösterme</c:v>
                </c:pt>
                <c:pt idx="10">
                  <c:v>Sevgi/şevkat gösterme</c:v>
                </c:pt>
                <c:pt idx="11">
                  <c:v>Eş/partnerle fiziksel yakınlık</c:v>
                </c:pt>
                <c:pt idx="12">
                  <c:v>Dini veya manevi faaliyetleri paylaşma</c:v>
                </c:pt>
                <c:pt idx="13">
                  <c:v>Kaynakları paylaşma</c:v>
                </c:pt>
                <c:pt idx="14">
                  <c:v>Birlikte başkalarına yardım etme</c:v>
                </c:pt>
              </c:strCache>
            </c:strRef>
          </c:cat>
          <c:val>
            <c:numRef>
              <c:f>Sayfa1!$C$2:$C$16</c:f>
              <c:numCache>
                <c:formatCode>General</c:formatCode>
                <c:ptCount val="15"/>
                <c:pt idx="0">
                  <c:v>37.799999999999997</c:v>
                </c:pt>
                <c:pt idx="1">
                  <c:v>38.9</c:v>
                </c:pt>
                <c:pt idx="2">
                  <c:v>30.5</c:v>
                </c:pt>
                <c:pt idx="3">
                  <c:v>31</c:v>
                </c:pt>
                <c:pt idx="4">
                  <c:v>44.2</c:v>
                </c:pt>
                <c:pt idx="5">
                  <c:v>39.4</c:v>
                </c:pt>
                <c:pt idx="6">
                  <c:v>34.1</c:v>
                </c:pt>
                <c:pt idx="7">
                  <c:v>40.299999999999997</c:v>
                </c:pt>
                <c:pt idx="8">
                  <c:v>46.5</c:v>
                </c:pt>
                <c:pt idx="9">
                  <c:v>39.4</c:v>
                </c:pt>
                <c:pt idx="10">
                  <c:v>35</c:v>
                </c:pt>
                <c:pt idx="11">
                  <c:v>45.6</c:v>
                </c:pt>
                <c:pt idx="12">
                  <c:v>56.2</c:v>
                </c:pt>
                <c:pt idx="13">
                  <c:v>58.8</c:v>
                </c:pt>
                <c:pt idx="14">
                  <c:v>58</c:v>
                </c:pt>
              </c:numCache>
            </c:numRef>
          </c:val>
          <c:extLst>
            <c:ext xmlns:c16="http://schemas.microsoft.com/office/drawing/2014/chart" uri="{C3380CC4-5D6E-409C-BE32-E72D297353CC}">
              <c16:uniqueId val="{00000001-D3A5-4A5D-BB73-047475D7115E}"/>
            </c:ext>
          </c:extLst>
        </c:ser>
        <c:ser>
          <c:idx val="2"/>
          <c:order val="2"/>
          <c:tx>
            <c:strRef>
              <c:f>Sayfa1!$D$1</c:f>
              <c:strCache>
                <c:ptCount val="1"/>
                <c:pt idx="0">
                  <c:v>Öncesinden daha fazla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tr-T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Sayfa1!$A$2:$A$16</c:f>
              <c:strCache>
                <c:ptCount val="15"/>
                <c:pt idx="0">
                  <c:v>Boş zamanları birlikte geçirme</c:v>
                </c:pt>
                <c:pt idx="1">
                  <c:v>Sohbete katılma</c:v>
                </c:pt>
                <c:pt idx="2">
                  <c:v>Birlikte egzersiz veya spor yapma</c:v>
                </c:pt>
                <c:pt idx="3">
                  <c:v>Çocukların eğitimine katılma</c:v>
                </c:pt>
                <c:pt idx="4">
                  <c:v>Zorluklarla yüzleşme/sorunları birlikte çözme</c:v>
                </c:pt>
                <c:pt idx="5">
                  <c:v>Birbirine yardım etme</c:v>
                </c:pt>
                <c:pt idx="6">
                  <c:v>Ev işlerini paylaşma</c:v>
                </c:pt>
                <c:pt idx="7">
                  <c:v>Ev dışı işleri birlikte yapma</c:v>
                </c:pt>
                <c:pt idx="8">
                  <c:v>Birlikte yemek yeme</c:v>
                </c:pt>
                <c:pt idx="9">
                  <c:v>Birbirlerine ilgi/duygusal destek gösterme</c:v>
                </c:pt>
                <c:pt idx="10">
                  <c:v>Sevgi/şevkat gösterme</c:v>
                </c:pt>
                <c:pt idx="11">
                  <c:v>Eş/partnerle fiziksel yakınlık</c:v>
                </c:pt>
                <c:pt idx="12">
                  <c:v>Dini veya manevi faaliyetleri paylaşma</c:v>
                </c:pt>
                <c:pt idx="13">
                  <c:v>Kaynakları paylaşma</c:v>
                </c:pt>
                <c:pt idx="14">
                  <c:v>Birlikte başkalarına yardım etme</c:v>
                </c:pt>
              </c:strCache>
            </c:strRef>
          </c:cat>
          <c:val>
            <c:numRef>
              <c:f>Sayfa1!$D$2:$D$16</c:f>
              <c:numCache>
                <c:formatCode>General</c:formatCode>
                <c:ptCount val="15"/>
                <c:pt idx="0">
                  <c:v>27</c:v>
                </c:pt>
                <c:pt idx="1">
                  <c:v>25.7</c:v>
                </c:pt>
                <c:pt idx="2">
                  <c:v>24.3</c:v>
                </c:pt>
                <c:pt idx="3">
                  <c:v>21.3</c:v>
                </c:pt>
                <c:pt idx="4">
                  <c:v>36.799999999999997</c:v>
                </c:pt>
                <c:pt idx="5">
                  <c:v>46</c:v>
                </c:pt>
                <c:pt idx="6">
                  <c:v>39.799999999999997</c:v>
                </c:pt>
                <c:pt idx="7">
                  <c:v>33.6</c:v>
                </c:pt>
                <c:pt idx="8">
                  <c:v>25.6</c:v>
                </c:pt>
                <c:pt idx="9">
                  <c:v>46.9</c:v>
                </c:pt>
                <c:pt idx="10">
                  <c:v>37.6</c:v>
                </c:pt>
                <c:pt idx="11">
                  <c:v>17.7</c:v>
                </c:pt>
                <c:pt idx="12">
                  <c:v>20.8</c:v>
                </c:pt>
                <c:pt idx="13">
                  <c:v>24.6</c:v>
                </c:pt>
                <c:pt idx="14">
                  <c:v>21.2</c:v>
                </c:pt>
              </c:numCache>
            </c:numRef>
          </c:val>
          <c:extLst>
            <c:ext xmlns:c16="http://schemas.microsoft.com/office/drawing/2014/chart" uri="{C3380CC4-5D6E-409C-BE32-E72D297353CC}">
              <c16:uniqueId val="{00000002-D3A5-4A5D-BB73-047475D7115E}"/>
            </c:ext>
          </c:extLst>
        </c:ser>
        <c:dLbls>
          <c:dLblPos val="ctr"/>
          <c:showLegendKey val="0"/>
          <c:showVal val="1"/>
          <c:showCatName val="0"/>
          <c:showSerName val="0"/>
          <c:showPercent val="0"/>
          <c:showBubbleSize val="0"/>
        </c:dLbls>
        <c:gapWidth val="150"/>
        <c:overlap val="100"/>
        <c:axId val="600727456"/>
        <c:axId val="595546592"/>
      </c:barChart>
      <c:catAx>
        <c:axId val="60072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95546592"/>
        <c:crosses val="autoZero"/>
        <c:auto val="1"/>
        <c:lblAlgn val="ctr"/>
        <c:lblOffset val="100"/>
        <c:noMultiLvlLbl val="0"/>
      </c:catAx>
      <c:valAx>
        <c:axId val="5955465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6007274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3A718C-912E-46ED-8856-829CD24D6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TotalTime>
  <Pages>119</Pages>
  <Words>87293</Words>
  <Characters>497573</Characters>
  <Application>Microsoft Office Word</Application>
  <DocSecurity>0</DocSecurity>
  <Lines>4146</Lines>
  <Paragraphs>1167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583699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Lenavo</dc:creator>
  <cp:keywords/>
  <dc:description/>
  <cp:lastModifiedBy>Lenavo</cp:lastModifiedBy>
  <cp:revision>242</cp:revision>
  <dcterms:created xsi:type="dcterms:W3CDTF">2022-04-26T16:32:00Z</dcterms:created>
  <dcterms:modified xsi:type="dcterms:W3CDTF">2022-11-08T06:57:00Z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zotero-version="6.0.5"&gt;&lt;session id="g1yu6AjI"/&gt;&lt;style id="http://www.zotero.org/styles/vancouver" locale="tr-TR" hasBibliography="1" bibliographyStyleHasBeenSet="1"/&gt;&lt;prefs&gt;&lt;pref name="fieldType" value="Field"/&gt;&lt;pref name="automatic</vt:lpwstr>
  </property>
  <property fmtid="{D5CDD505-2E9C-101B-9397-08002B2CF9AE}" pid="3" name="ZOTERO_PREF_2">
    <vt:lpwstr>JournalAbbreviations" value="true"/&gt;&lt;/prefs&gt;&lt;/data&gt;</vt:lpwstr>
  </property>
</Properties>
</file>