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2CC2A3F9" w14:textId="6B3F6B8C" w:rsidR="00B637EE" w:rsidRPr="00C80309" w:rsidRDefault="00B637EE" w:rsidP="00BE0EC2">
      <w:pPr>
        <w:spacing w:line="360" w:lineRule="auto"/>
        <w:rPr>
          <w:rFonts w:ascii="Times New Roman" w:hAnsi="Times New Roman" w:cs="Times New Roman"/>
          <w:sz w:val="24"/>
          <w:szCs w:val="24"/>
        </w:rPr>
      </w:pPr>
      <w:r w:rsidRPr="00C80309">
        <w:rPr>
          <w:rFonts w:ascii="Times New Roman" w:hAnsi="Times New Roman" w:cs="Times New Roman"/>
          <w:noProof/>
          <w:sz w:val="24"/>
          <w:szCs w:val="24"/>
          <w:lang w:val="tr-TR" w:eastAsia="tr-TR"/>
        </w:rPr>
        <w:drawing>
          <wp:anchor distT="0" distB="0" distL="114300" distR="114300" simplePos="0" relativeHeight="251659264" behindDoc="0" locked="0" layoutInCell="1" allowOverlap="1" wp14:anchorId="6A0D420B" wp14:editId="59507499">
            <wp:simplePos x="0" y="0"/>
            <wp:positionH relativeFrom="column">
              <wp:posOffset>2667000</wp:posOffset>
            </wp:positionH>
            <wp:positionV relativeFrom="paragraph">
              <wp:align>top</wp:align>
            </wp:positionV>
            <wp:extent cx="220345" cy="370205"/>
            <wp:effectExtent l="0" t="0" r="0" b="0"/>
            <wp:wrapSquare wrapText="bothSides"/>
            <wp:docPr id="182705944" name="Resim 1" descr="hacettep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esim 1" descr="hacettepe"/>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0345" cy="3702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80309">
        <w:rPr>
          <w:rFonts w:ascii="Times New Roman" w:hAnsi="Times New Roman" w:cs="Times New Roman"/>
          <w:sz w:val="24"/>
          <w:szCs w:val="24"/>
        </w:rPr>
        <w:br w:type="textWrapping" w:clear="all"/>
      </w:r>
    </w:p>
    <w:p w14:paraId="421964E5" w14:textId="77777777" w:rsidR="00B637EE" w:rsidRPr="00E27819" w:rsidRDefault="00B637EE" w:rsidP="00D329DA">
      <w:pPr>
        <w:spacing w:after="200"/>
        <w:jc w:val="center"/>
        <w:rPr>
          <w:rFonts w:ascii="Times New Roman" w:hAnsi="Times New Roman" w:cs="Times New Roman"/>
        </w:rPr>
      </w:pPr>
      <w:r w:rsidRPr="00E27819">
        <w:rPr>
          <w:rFonts w:ascii="Times New Roman" w:hAnsi="Times New Roman" w:cs="Times New Roman"/>
        </w:rPr>
        <w:t>Hacettepe Üniversitesi Sosyal Bilimler Enstitüsü</w:t>
      </w:r>
    </w:p>
    <w:p w14:paraId="63406C12" w14:textId="781F92CE" w:rsidR="00B637EE" w:rsidRPr="00E27819" w:rsidRDefault="00B637EE" w:rsidP="00D329DA">
      <w:pPr>
        <w:spacing w:after="200"/>
        <w:jc w:val="center"/>
        <w:rPr>
          <w:rFonts w:ascii="Times New Roman" w:hAnsi="Times New Roman" w:cs="Times New Roman"/>
          <w:b/>
        </w:rPr>
      </w:pPr>
      <w:r w:rsidRPr="00E27819">
        <w:rPr>
          <w:rFonts w:ascii="Times New Roman" w:hAnsi="Times New Roman" w:cs="Times New Roman"/>
        </w:rPr>
        <w:t>Tarih Ana</w:t>
      </w:r>
      <w:r w:rsidR="004F2C25">
        <w:rPr>
          <w:rFonts w:ascii="Times New Roman" w:hAnsi="Times New Roman" w:cs="Times New Roman"/>
        </w:rPr>
        <w:t>b</w:t>
      </w:r>
      <w:r w:rsidRPr="00E27819">
        <w:rPr>
          <w:rFonts w:ascii="Times New Roman" w:hAnsi="Times New Roman" w:cs="Times New Roman"/>
        </w:rPr>
        <w:t>ilim Dalı</w:t>
      </w:r>
    </w:p>
    <w:p w14:paraId="397EE84C" w14:textId="77777777" w:rsidR="00B637EE" w:rsidRPr="00C80309" w:rsidRDefault="00B637EE" w:rsidP="00BE0EC2">
      <w:pPr>
        <w:spacing w:line="360" w:lineRule="auto"/>
        <w:jc w:val="center"/>
        <w:rPr>
          <w:rFonts w:ascii="Times New Roman" w:hAnsi="Times New Roman" w:cs="Times New Roman"/>
          <w:b/>
          <w:sz w:val="24"/>
          <w:szCs w:val="24"/>
        </w:rPr>
      </w:pPr>
    </w:p>
    <w:p w14:paraId="54A28BD1" w14:textId="77777777" w:rsidR="00B637EE" w:rsidRPr="00C80309" w:rsidRDefault="00B637EE" w:rsidP="00BE0EC2">
      <w:pPr>
        <w:spacing w:line="360" w:lineRule="auto"/>
        <w:jc w:val="center"/>
        <w:rPr>
          <w:rFonts w:ascii="Times New Roman" w:hAnsi="Times New Roman" w:cs="Times New Roman"/>
          <w:b/>
          <w:sz w:val="24"/>
          <w:szCs w:val="24"/>
        </w:rPr>
      </w:pPr>
    </w:p>
    <w:p w14:paraId="7ADAB374" w14:textId="77777777" w:rsidR="00B637EE" w:rsidRDefault="00B637EE" w:rsidP="00BE0EC2">
      <w:pPr>
        <w:spacing w:line="360" w:lineRule="auto"/>
        <w:jc w:val="center"/>
        <w:rPr>
          <w:rFonts w:ascii="Times New Roman" w:hAnsi="Times New Roman" w:cs="Times New Roman"/>
          <w:b/>
          <w:sz w:val="24"/>
          <w:szCs w:val="24"/>
        </w:rPr>
      </w:pPr>
    </w:p>
    <w:p w14:paraId="67044A96" w14:textId="77777777" w:rsidR="00CB58F8" w:rsidRDefault="00CB58F8" w:rsidP="00BE0EC2">
      <w:pPr>
        <w:spacing w:line="360" w:lineRule="auto"/>
        <w:jc w:val="center"/>
        <w:rPr>
          <w:rFonts w:ascii="Times New Roman" w:hAnsi="Times New Roman" w:cs="Times New Roman"/>
          <w:b/>
          <w:sz w:val="24"/>
          <w:szCs w:val="24"/>
        </w:rPr>
      </w:pPr>
    </w:p>
    <w:p w14:paraId="02B5DCF6" w14:textId="77777777" w:rsidR="00CB58F8" w:rsidRPr="00C80309" w:rsidRDefault="00CB58F8" w:rsidP="00BE0EC2">
      <w:pPr>
        <w:spacing w:line="360" w:lineRule="auto"/>
        <w:jc w:val="center"/>
        <w:rPr>
          <w:rFonts w:ascii="Times New Roman" w:hAnsi="Times New Roman" w:cs="Times New Roman"/>
          <w:b/>
          <w:sz w:val="24"/>
          <w:szCs w:val="24"/>
        </w:rPr>
      </w:pPr>
    </w:p>
    <w:p w14:paraId="332363E0" w14:textId="77777777" w:rsidR="00B637EE" w:rsidRPr="00C80309" w:rsidRDefault="00B637EE" w:rsidP="00BE0EC2">
      <w:pPr>
        <w:spacing w:line="360" w:lineRule="auto"/>
        <w:jc w:val="center"/>
        <w:rPr>
          <w:rFonts w:ascii="Times New Roman" w:hAnsi="Times New Roman" w:cs="Times New Roman"/>
          <w:b/>
          <w:sz w:val="24"/>
          <w:szCs w:val="24"/>
        </w:rPr>
      </w:pPr>
    </w:p>
    <w:p w14:paraId="6FBB5014" w14:textId="209DC26C" w:rsidR="00B637EE" w:rsidRPr="00E27819" w:rsidRDefault="00B637EE" w:rsidP="00D329DA">
      <w:pPr>
        <w:jc w:val="center"/>
        <w:rPr>
          <w:rFonts w:ascii="Times New Roman" w:hAnsi="Times New Roman" w:cs="Times New Roman"/>
          <w:b/>
          <w:bCs/>
          <w:sz w:val="28"/>
          <w:szCs w:val="28"/>
        </w:rPr>
      </w:pPr>
      <w:r w:rsidRPr="00E27819">
        <w:rPr>
          <w:rFonts w:ascii="Times New Roman" w:hAnsi="Times New Roman" w:cs="Times New Roman"/>
          <w:b/>
          <w:bCs/>
          <w:sz w:val="28"/>
          <w:szCs w:val="28"/>
        </w:rPr>
        <w:t>İSLÂM’</w:t>
      </w:r>
      <w:r w:rsidR="00902025" w:rsidRPr="00E27819">
        <w:rPr>
          <w:rFonts w:ascii="Times New Roman" w:hAnsi="Times New Roman" w:cs="Times New Roman"/>
          <w:b/>
          <w:bCs/>
          <w:sz w:val="28"/>
          <w:szCs w:val="28"/>
        </w:rPr>
        <w:t>DA SAVAŞ VE DİNSEL RETORİK</w:t>
      </w:r>
      <w:r w:rsidR="002045E9" w:rsidRPr="00E27819">
        <w:rPr>
          <w:rFonts w:ascii="Times New Roman" w:hAnsi="Times New Roman" w:cs="Times New Roman"/>
          <w:b/>
          <w:bCs/>
          <w:sz w:val="28"/>
          <w:szCs w:val="28"/>
        </w:rPr>
        <w:t>:</w:t>
      </w:r>
      <w:r w:rsidR="00902025" w:rsidRPr="00E27819">
        <w:rPr>
          <w:rFonts w:ascii="Times New Roman" w:hAnsi="Times New Roman" w:cs="Times New Roman"/>
          <w:b/>
          <w:bCs/>
          <w:sz w:val="28"/>
          <w:szCs w:val="28"/>
        </w:rPr>
        <w:t xml:space="preserve"> BİR İÇ DİRENİŞ İDEOLOJİSİ OLARAK </w:t>
      </w:r>
      <w:r w:rsidR="002045E9" w:rsidRPr="00E27819">
        <w:rPr>
          <w:rFonts w:ascii="Times New Roman" w:hAnsi="Times New Roman" w:cs="Times New Roman"/>
          <w:b/>
          <w:bCs/>
          <w:sz w:val="28"/>
          <w:szCs w:val="28"/>
        </w:rPr>
        <w:t>CİH</w:t>
      </w:r>
      <w:r w:rsidR="000A0A39" w:rsidRPr="00E27819">
        <w:rPr>
          <w:rFonts w:ascii="Times New Roman" w:hAnsi="Times New Roman" w:cs="Times New Roman"/>
          <w:b/>
          <w:bCs/>
          <w:sz w:val="28"/>
          <w:szCs w:val="28"/>
        </w:rPr>
        <w:t>ÂD</w:t>
      </w:r>
      <w:r w:rsidR="00902025" w:rsidRPr="00E27819">
        <w:rPr>
          <w:rFonts w:ascii="Times New Roman" w:hAnsi="Times New Roman" w:cs="Times New Roman"/>
          <w:b/>
          <w:bCs/>
          <w:sz w:val="28"/>
          <w:szCs w:val="28"/>
        </w:rPr>
        <w:t xml:space="preserve"> (632-750)</w:t>
      </w:r>
      <w:r w:rsidRPr="00E27819">
        <w:rPr>
          <w:rFonts w:ascii="Times New Roman" w:hAnsi="Times New Roman" w:cs="Times New Roman"/>
          <w:b/>
          <w:bCs/>
          <w:sz w:val="28"/>
          <w:szCs w:val="28"/>
        </w:rPr>
        <w:t xml:space="preserve"> </w:t>
      </w:r>
    </w:p>
    <w:p w14:paraId="7FFC08F2" w14:textId="77777777" w:rsidR="00B637EE" w:rsidRPr="00C80309" w:rsidRDefault="00B637EE" w:rsidP="00BE0EC2">
      <w:pPr>
        <w:spacing w:line="360" w:lineRule="auto"/>
        <w:jc w:val="center"/>
        <w:rPr>
          <w:rFonts w:ascii="Times New Roman" w:hAnsi="Times New Roman" w:cs="Times New Roman"/>
          <w:b/>
          <w:sz w:val="24"/>
          <w:szCs w:val="24"/>
        </w:rPr>
      </w:pPr>
    </w:p>
    <w:p w14:paraId="02F02B85" w14:textId="77777777" w:rsidR="00B637EE" w:rsidRPr="00C80309" w:rsidRDefault="00B637EE" w:rsidP="00BE0EC2">
      <w:pPr>
        <w:spacing w:line="360" w:lineRule="auto"/>
        <w:jc w:val="center"/>
        <w:rPr>
          <w:rFonts w:ascii="Times New Roman" w:hAnsi="Times New Roman" w:cs="Times New Roman"/>
          <w:b/>
          <w:sz w:val="24"/>
          <w:szCs w:val="24"/>
        </w:rPr>
      </w:pPr>
    </w:p>
    <w:p w14:paraId="52C24DAE" w14:textId="77777777" w:rsidR="00B637EE" w:rsidRDefault="00B637EE" w:rsidP="00BE0EC2">
      <w:pPr>
        <w:spacing w:line="360" w:lineRule="auto"/>
        <w:jc w:val="center"/>
        <w:rPr>
          <w:rFonts w:ascii="Times New Roman" w:hAnsi="Times New Roman" w:cs="Times New Roman"/>
          <w:b/>
          <w:sz w:val="24"/>
          <w:szCs w:val="24"/>
        </w:rPr>
      </w:pPr>
    </w:p>
    <w:p w14:paraId="609052F6" w14:textId="77777777" w:rsidR="00CB58F8" w:rsidRPr="00C80309" w:rsidRDefault="00CB58F8" w:rsidP="00BE0EC2">
      <w:pPr>
        <w:spacing w:line="360" w:lineRule="auto"/>
        <w:jc w:val="center"/>
        <w:rPr>
          <w:rFonts w:ascii="Times New Roman" w:hAnsi="Times New Roman" w:cs="Times New Roman"/>
          <w:b/>
          <w:sz w:val="24"/>
          <w:szCs w:val="24"/>
        </w:rPr>
      </w:pPr>
    </w:p>
    <w:p w14:paraId="032AE72E" w14:textId="77777777" w:rsidR="00B637EE" w:rsidRPr="00C80309" w:rsidRDefault="00B637EE" w:rsidP="00BE0EC2">
      <w:pPr>
        <w:spacing w:line="360" w:lineRule="auto"/>
        <w:jc w:val="center"/>
        <w:rPr>
          <w:rFonts w:ascii="Times New Roman" w:hAnsi="Times New Roman" w:cs="Times New Roman"/>
          <w:b/>
          <w:sz w:val="24"/>
          <w:szCs w:val="24"/>
        </w:rPr>
      </w:pPr>
    </w:p>
    <w:p w14:paraId="1FF38776" w14:textId="536D13FB" w:rsidR="00B637EE" w:rsidRPr="00E27819" w:rsidRDefault="00B637EE" w:rsidP="00BE0EC2">
      <w:pPr>
        <w:spacing w:line="360" w:lineRule="auto"/>
        <w:jc w:val="center"/>
        <w:rPr>
          <w:rFonts w:ascii="Times New Roman" w:hAnsi="Times New Roman" w:cs="Times New Roman"/>
        </w:rPr>
      </w:pPr>
      <w:r w:rsidRPr="00E27819">
        <w:rPr>
          <w:rFonts w:ascii="Times New Roman" w:hAnsi="Times New Roman" w:cs="Times New Roman"/>
        </w:rPr>
        <w:t xml:space="preserve">Reyhan Yağmur </w:t>
      </w:r>
      <w:r w:rsidR="00AB2419">
        <w:rPr>
          <w:rFonts w:ascii="Times New Roman" w:hAnsi="Times New Roman" w:cs="Times New Roman"/>
        </w:rPr>
        <w:t>ÖZTÜRK</w:t>
      </w:r>
    </w:p>
    <w:p w14:paraId="5CA072BD" w14:textId="77777777" w:rsidR="00B637EE" w:rsidRPr="00C80309" w:rsidRDefault="00B637EE" w:rsidP="00BE0EC2">
      <w:pPr>
        <w:spacing w:line="360" w:lineRule="auto"/>
        <w:jc w:val="center"/>
        <w:rPr>
          <w:rFonts w:ascii="Times New Roman" w:hAnsi="Times New Roman" w:cs="Times New Roman"/>
          <w:sz w:val="24"/>
          <w:szCs w:val="24"/>
        </w:rPr>
      </w:pPr>
    </w:p>
    <w:p w14:paraId="125EA856" w14:textId="77777777" w:rsidR="00B637EE" w:rsidRPr="00C80309" w:rsidRDefault="00B637EE" w:rsidP="00BE0EC2">
      <w:pPr>
        <w:spacing w:line="360" w:lineRule="auto"/>
        <w:jc w:val="center"/>
        <w:rPr>
          <w:rFonts w:ascii="Times New Roman" w:hAnsi="Times New Roman" w:cs="Times New Roman"/>
          <w:b/>
          <w:sz w:val="24"/>
          <w:szCs w:val="24"/>
        </w:rPr>
      </w:pPr>
    </w:p>
    <w:p w14:paraId="546C9F64" w14:textId="77777777" w:rsidR="00B637EE" w:rsidRPr="00C80309" w:rsidRDefault="00B637EE" w:rsidP="00BE0EC2">
      <w:pPr>
        <w:spacing w:line="360" w:lineRule="auto"/>
        <w:jc w:val="center"/>
        <w:rPr>
          <w:rFonts w:ascii="Times New Roman" w:hAnsi="Times New Roman" w:cs="Times New Roman"/>
          <w:b/>
          <w:sz w:val="24"/>
          <w:szCs w:val="24"/>
        </w:rPr>
      </w:pPr>
    </w:p>
    <w:p w14:paraId="662BA95A" w14:textId="77777777" w:rsidR="00B637EE" w:rsidRPr="00C80309" w:rsidRDefault="00B637EE" w:rsidP="00BE0EC2">
      <w:pPr>
        <w:spacing w:line="360" w:lineRule="auto"/>
        <w:jc w:val="center"/>
        <w:rPr>
          <w:rFonts w:ascii="Times New Roman" w:hAnsi="Times New Roman" w:cs="Times New Roman"/>
          <w:b/>
          <w:sz w:val="24"/>
          <w:szCs w:val="24"/>
        </w:rPr>
      </w:pPr>
    </w:p>
    <w:p w14:paraId="340CBC5C" w14:textId="77777777" w:rsidR="00B637EE" w:rsidRPr="00E27819" w:rsidRDefault="00B637EE" w:rsidP="00BE0EC2">
      <w:pPr>
        <w:spacing w:line="360" w:lineRule="auto"/>
        <w:jc w:val="center"/>
        <w:rPr>
          <w:rFonts w:ascii="Times New Roman" w:hAnsi="Times New Roman" w:cs="Times New Roman"/>
        </w:rPr>
      </w:pPr>
      <w:r w:rsidRPr="00E27819">
        <w:rPr>
          <w:rFonts w:ascii="Times New Roman" w:hAnsi="Times New Roman" w:cs="Times New Roman"/>
        </w:rPr>
        <w:t>Yüksek Lisans Tezi</w:t>
      </w:r>
    </w:p>
    <w:p w14:paraId="67A2E704" w14:textId="77777777" w:rsidR="00B637EE" w:rsidRPr="00C80309" w:rsidRDefault="00B637EE" w:rsidP="00BE0EC2">
      <w:pPr>
        <w:spacing w:line="360" w:lineRule="auto"/>
        <w:jc w:val="center"/>
        <w:rPr>
          <w:rFonts w:ascii="Times New Roman" w:hAnsi="Times New Roman" w:cs="Times New Roman"/>
          <w:b/>
          <w:sz w:val="24"/>
          <w:szCs w:val="24"/>
        </w:rPr>
      </w:pPr>
    </w:p>
    <w:p w14:paraId="6F857D3C" w14:textId="77777777" w:rsidR="00B637EE" w:rsidRPr="00C80309" w:rsidRDefault="00B637EE" w:rsidP="00BE0EC2">
      <w:pPr>
        <w:spacing w:line="360" w:lineRule="auto"/>
        <w:jc w:val="center"/>
        <w:rPr>
          <w:rFonts w:ascii="Times New Roman" w:hAnsi="Times New Roman" w:cs="Times New Roman"/>
          <w:b/>
          <w:sz w:val="24"/>
          <w:szCs w:val="24"/>
        </w:rPr>
      </w:pPr>
    </w:p>
    <w:p w14:paraId="6F225F81" w14:textId="77777777" w:rsidR="00B637EE" w:rsidRPr="00C80309" w:rsidRDefault="00B637EE" w:rsidP="00BE0EC2">
      <w:pPr>
        <w:spacing w:line="360" w:lineRule="auto"/>
        <w:jc w:val="center"/>
        <w:rPr>
          <w:rFonts w:ascii="Times New Roman" w:hAnsi="Times New Roman" w:cs="Times New Roman"/>
          <w:b/>
          <w:sz w:val="24"/>
          <w:szCs w:val="24"/>
        </w:rPr>
      </w:pPr>
    </w:p>
    <w:p w14:paraId="14B6C9AF" w14:textId="77777777" w:rsidR="00B637EE" w:rsidRDefault="00B637EE" w:rsidP="00BE0EC2">
      <w:pPr>
        <w:spacing w:line="360" w:lineRule="auto"/>
        <w:jc w:val="center"/>
        <w:rPr>
          <w:rFonts w:ascii="Times New Roman" w:hAnsi="Times New Roman" w:cs="Times New Roman"/>
          <w:b/>
          <w:sz w:val="24"/>
          <w:szCs w:val="24"/>
        </w:rPr>
      </w:pPr>
    </w:p>
    <w:p w14:paraId="0D36CACE" w14:textId="77777777" w:rsidR="00CB58F8" w:rsidRPr="00C80309" w:rsidRDefault="00CB58F8" w:rsidP="00CB58F8">
      <w:pPr>
        <w:spacing w:line="360" w:lineRule="auto"/>
        <w:rPr>
          <w:rFonts w:ascii="Times New Roman" w:hAnsi="Times New Roman" w:cs="Times New Roman"/>
          <w:b/>
          <w:sz w:val="24"/>
          <w:szCs w:val="24"/>
        </w:rPr>
      </w:pPr>
    </w:p>
    <w:p w14:paraId="4363EEC1" w14:textId="77777777" w:rsidR="00B637EE" w:rsidRPr="00C80309" w:rsidRDefault="00B637EE" w:rsidP="00BE0EC2">
      <w:pPr>
        <w:spacing w:line="360" w:lineRule="auto"/>
        <w:jc w:val="center"/>
        <w:rPr>
          <w:rFonts w:ascii="Times New Roman" w:hAnsi="Times New Roman" w:cs="Times New Roman"/>
          <w:b/>
          <w:sz w:val="24"/>
          <w:szCs w:val="24"/>
        </w:rPr>
      </w:pPr>
    </w:p>
    <w:p w14:paraId="5FC16AE5" w14:textId="77777777" w:rsidR="00CB58F8" w:rsidRPr="00E27819" w:rsidRDefault="00B637EE" w:rsidP="00CB58F8">
      <w:pPr>
        <w:spacing w:line="360" w:lineRule="auto"/>
        <w:jc w:val="center"/>
        <w:rPr>
          <w:rFonts w:ascii="Times New Roman" w:hAnsi="Times New Roman" w:cs="Times New Roman"/>
        </w:rPr>
      </w:pPr>
      <w:r w:rsidRPr="00E27819">
        <w:rPr>
          <w:rFonts w:ascii="Times New Roman" w:hAnsi="Times New Roman" w:cs="Times New Roman"/>
        </w:rPr>
        <w:t>Ankara, 2024</w:t>
      </w:r>
    </w:p>
    <w:p w14:paraId="72E4AECE" w14:textId="37CC4E74" w:rsidR="008E0365" w:rsidRDefault="008E0365" w:rsidP="00CB58F8">
      <w:pPr>
        <w:spacing w:line="360" w:lineRule="auto"/>
        <w:jc w:val="center"/>
        <w:rPr>
          <w:rFonts w:ascii="Times New Roman" w:hAnsi="Times New Roman" w:cs="Times New Roman"/>
        </w:rPr>
      </w:pPr>
    </w:p>
    <w:p w14:paraId="4C8FC406" w14:textId="77777777" w:rsidR="00E27819" w:rsidRPr="00E27819" w:rsidRDefault="00E27819" w:rsidP="002E0A3B">
      <w:pPr>
        <w:spacing w:line="360" w:lineRule="auto"/>
        <w:rPr>
          <w:rFonts w:ascii="Times New Roman" w:hAnsi="Times New Roman" w:cs="Times New Roman"/>
        </w:rPr>
      </w:pPr>
    </w:p>
    <w:p w14:paraId="49E7A9B0" w14:textId="77777777" w:rsidR="008E0365" w:rsidRDefault="008E0365" w:rsidP="00CB58F8">
      <w:pPr>
        <w:spacing w:line="360" w:lineRule="auto"/>
        <w:jc w:val="center"/>
        <w:rPr>
          <w:rFonts w:ascii="Times New Roman" w:hAnsi="Times New Roman" w:cs="Times New Roman"/>
          <w:sz w:val="24"/>
          <w:szCs w:val="24"/>
        </w:rPr>
        <w:sectPr w:rsidR="008E0365" w:rsidSect="007C2967">
          <w:headerReference w:type="even" r:id="rId9"/>
          <w:headerReference w:type="default" r:id="rId10"/>
          <w:footerReference w:type="even" r:id="rId11"/>
          <w:footerReference w:type="default" r:id="rId12"/>
          <w:headerReference w:type="first" r:id="rId13"/>
          <w:footerReference w:type="first" r:id="rId14"/>
          <w:pgSz w:w="11906" w:h="16838"/>
          <w:pgMar w:top="1701" w:right="1134" w:bottom="1701" w:left="2268" w:header="720" w:footer="720" w:gutter="0"/>
          <w:pgNumType w:fmt="lowerRoman" w:start="4"/>
          <w:cols w:space="720"/>
          <w:titlePg/>
          <w:docGrid w:linePitch="299"/>
        </w:sectPr>
      </w:pPr>
    </w:p>
    <w:p w14:paraId="491EA4B2" w14:textId="77777777" w:rsidR="00916D05" w:rsidRDefault="00916D05" w:rsidP="00CB58F8">
      <w:pPr>
        <w:spacing w:line="360" w:lineRule="auto"/>
        <w:jc w:val="center"/>
        <w:rPr>
          <w:rFonts w:ascii="Times New Roman" w:hAnsi="Times New Roman" w:cs="Times New Roman"/>
          <w:sz w:val="24"/>
          <w:szCs w:val="24"/>
        </w:rPr>
      </w:pPr>
    </w:p>
    <w:p w14:paraId="526729B8" w14:textId="0FE7C830" w:rsidR="00B637EE" w:rsidRPr="00E27819" w:rsidRDefault="00B637EE" w:rsidP="00D329DA">
      <w:pPr>
        <w:jc w:val="center"/>
        <w:rPr>
          <w:rFonts w:ascii="Times New Roman" w:hAnsi="Times New Roman" w:cs="Times New Roman"/>
        </w:rPr>
      </w:pPr>
      <w:r w:rsidRPr="00E27819">
        <w:rPr>
          <w:rFonts w:ascii="Times New Roman" w:hAnsi="Times New Roman" w:cs="Times New Roman"/>
        </w:rPr>
        <w:t>İSLÂM’</w:t>
      </w:r>
      <w:r w:rsidR="00902025" w:rsidRPr="00E27819">
        <w:rPr>
          <w:rFonts w:ascii="Times New Roman" w:hAnsi="Times New Roman" w:cs="Times New Roman"/>
        </w:rPr>
        <w:t>DA</w:t>
      </w:r>
      <w:r w:rsidRPr="00E27819">
        <w:rPr>
          <w:rFonts w:ascii="Times New Roman" w:hAnsi="Times New Roman" w:cs="Times New Roman"/>
        </w:rPr>
        <w:t xml:space="preserve"> </w:t>
      </w:r>
      <w:r w:rsidR="00902025" w:rsidRPr="00E27819">
        <w:rPr>
          <w:rFonts w:ascii="Times New Roman" w:hAnsi="Times New Roman" w:cs="Times New Roman"/>
        </w:rPr>
        <w:t>SAVAŞ VE DİNSEL RETORİK</w:t>
      </w:r>
      <w:r w:rsidR="002045E9" w:rsidRPr="00E27819">
        <w:rPr>
          <w:rFonts w:ascii="Times New Roman" w:hAnsi="Times New Roman" w:cs="Times New Roman"/>
        </w:rPr>
        <w:t>:</w:t>
      </w:r>
      <w:r w:rsidR="00902025" w:rsidRPr="00E27819">
        <w:rPr>
          <w:rFonts w:ascii="Times New Roman" w:hAnsi="Times New Roman" w:cs="Times New Roman"/>
        </w:rPr>
        <w:t xml:space="preserve"> BİR İÇ DİRENİŞ İDEOLOJİSİ OLARAK CİH</w:t>
      </w:r>
      <w:r w:rsidR="000A0A39" w:rsidRPr="00E27819">
        <w:rPr>
          <w:rFonts w:ascii="Times New Roman" w:hAnsi="Times New Roman" w:cs="Times New Roman"/>
        </w:rPr>
        <w:t>ÂD</w:t>
      </w:r>
      <w:r w:rsidR="00902025" w:rsidRPr="00E27819">
        <w:rPr>
          <w:rFonts w:ascii="Times New Roman" w:hAnsi="Times New Roman" w:cs="Times New Roman"/>
        </w:rPr>
        <w:t xml:space="preserve"> (632-750)</w:t>
      </w:r>
    </w:p>
    <w:p w14:paraId="5AB84BFD" w14:textId="77777777" w:rsidR="00B637EE" w:rsidRPr="00E27819" w:rsidRDefault="00B637EE" w:rsidP="00BE0EC2">
      <w:pPr>
        <w:spacing w:line="360" w:lineRule="auto"/>
        <w:jc w:val="center"/>
        <w:rPr>
          <w:rFonts w:ascii="Times New Roman" w:hAnsi="Times New Roman" w:cs="Times New Roman"/>
        </w:rPr>
      </w:pPr>
    </w:p>
    <w:p w14:paraId="6B480213" w14:textId="77777777" w:rsidR="00B637EE" w:rsidRPr="00E27819" w:rsidRDefault="00B637EE" w:rsidP="00BE0EC2">
      <w:pPr>
        <w:spacing w:line="360" w:lineRule="auto"/>
        <w:jc w:val="center"/>
        <w:rPr>
          <w:rFonts w:ascii="Times New Roman" w:hAnsi="Times New Roman" w:cs="Times New Roman"/>
        </w:rPr>
      </w:pPr>
    </w:p>
    <w:p w14:paraId="44847296" w14:textId="77777777" w:rsidR="00B637EE" w:rsidRPr="00E27819" w:rsidRDefault="00B637EE" w:rsidP="00BE0EC2">
      <w:pPr>
        <w:spacing w:line="360" w:lineRule="auto"/>
        <w:jc w:val="center"/>
        <w:rPr>
          <w:rFonts w:ascii="Times New Roman" w:hAnsi="Times New Roman" w:cs="Times New Roman"/>
        </w:rPr>
      </w:pPr>
    </w:p>
    <w:p w14:paraId="282CBCAF" w14:textId="37535C5C" w:rsidR="00B637EE" w:rsidRDefault="00B637EE" w:rsidP="00BE0EC2">
      <w:pPr>
        <w:spacing w:line="360" w:lineRule="auto"/>
        <w:jc w:val="center"/>
        <w:rPr>
          <w:rFonts w:ascii="Times New Roman" w:hAnsi="Times New Roman" w:cs="Times New Roman"/>
        </w:rPr>
      </w:pPr>
    </w:p>
    <w:p w14:paraId="140B0C44" w14:textId="77777777" w:rsidR="00863E5A" w:rsidRPr="00E27819" w:rsidRDefault="00863E5A" w:rsidP="00BE0EC2">
      <w:pPr>
        <w:spacing w:line="360" w:lineRule="auto"/>
        <w:jc w:val="center"/>
        <w:rPr>
          <w:rFonts w:ascii="Times New Roman" w:hAnsi="Times New Roman" w:cs="Times New Roman"/>
        </w:rPr>
      </w:pPr>
    </w:p>
    <w:p w14:paraId="574F5765" w14:textId="77777777" w:rsidR="00B637EE" w:rsidRPr="00E27819" w:rsidRDefault="00B637EE" w:rsidP="00BE0EC2">
      <w:pPr>
        <w:spacing w:line="360" w:lineRule="auto"/>
        <w:jc w:val="center"/>
        <w:rPr>
          <w:rFonts w:ascii="Times New Roman" w:hAnsi="Times New Roman" w:cs="Times New Roman"/>
        </w:rPr>
      </w:pPr>
    </w:p>
    <w:p w14:paraId="19D8A505" w14:textId="77777777" w:rsidR="00B637EE" w:rsidRPr="00E27819" w:rsidRDefault="00B637EE" w:rsidP="00BE0EC2">
      <w:pPr>
        <w:spacing w:line="360" w:lineRule="auto"/>
        <w:jc w:val="center"/>
        <w:rPr>
          <w:rFonts w:ascii="Times New Roman" w:hAnsi="Times New Roman" w:cs="Times New Roman"/>
        </w:rPr>
      </w:pPr>
    </w:p>
    <w:p w14:paraId="273F76CD" w14:textId="09189113" w:rsidR="00B637EE" w:rsidRPr="00E27819" w:rsidRDefault="00B637EE" w:rsidP="00BE0EC2">
      <w:pPr>
        <w:spacing w:line="360" w:lineRule="auto"/>
        <w:jc w:val="center"/>
        <w:rPr>
          <w:rFonts w:ascii="Times New Roman" w:hAnsi="Times New Roman" w:cs="Times New Roman"/>
        </w:rPr>
      </w:pPr>
      <w:r w:rsidRPr="00E27819">
        <w:rPr>
          <w:rFonts w:ascii="Times New Roman" w:hAnsi="Times New Roman" w:cs="Times New Roman"/>
        </w:rPr>
        <w:t xml:space="preserve">Reyhan Yağmur </w:t>
      </w:r>
      <w:r w:rsidR="00AB2419">
        <w:rPr>
          <w:rFonts w:ascii="Times New Roman" w:hAnsi="Times New Roman" w:cs="Times New Roman"/>
        </w:rPr>
        <w:t>ÖZTÜRK</w:t>
      </w:r>
    </w:p>
    <w:p w14:paraId="48BD62F9" w14:textId="77777777" w:rsidR="00B637EE" w:rsidRPr="00E27819" w:rsidRDefault="00B637EE" w:rsidP="00BE0EC2">
      <w:pPr>
        <w:spacing w:line="360" w:lineRule="auto"/>
        <w:jc w:val="center"/>
        <w:rPr>
          <w:rFonts w:ascii="Times New Roman" w:hAnsi="Times New Roman" w:cs="Times New Roman"/>
        </w:rPr>
      </w:pPr>
    </w:p>
    <w:p w14:paraId="248AD5C2" w14:textId="06E25430" w:rsidR="00B637EE" w:rsidRDefault="00B637EE" w:rsidP="00BE0EC2">
      <w:pPr>
        <w:spacing w:line="360" w:lineRule="auto"/>
        <w:jc w:val="center"/>
        <w:rPr>
          <w:rFonts w:ascii="Times New Roman" w:hAnsi="Times New Roman" w:cs="Times New Roman"/>
        </w:rPr>
      </w:pPr>
    </w:p>
    <w:p w14:paraId="33C473DB" w14:textId="129D57CD" w:rsidR="00863E5A" w:rsidRDefault="00863E5A" w:rsidP="00BE0EC2">
      <w:pPr>
        <w:spacing w:line="360" w:lineRule="auto"/>
        <w:jc w:val="center"/>
        <w:rPr>
          <w:rFonts w:ascii="Times New Roman" w:hAnsi="Times New Roman" w:cs="Times New Roman"/>
        </w:rPr>
      </w:pPr>
    </w:p>
    <w:p w14:paraId="393E12A3" w14:textId="77777777" w:rsidR="00863E5A" w:rsidRPr="00E27819" w:rsidRDefault="00863E5A" w:rsidP="00BE0EC2">
      <w:pPr>
        <w:spacing w:line="360" w:lineRule="auto"/>
        <w:jc w:val="center"/>
        <w:rPr>
          <w:rFonts w:ascii="Times New Roman" w:hAnsi="Times New Roman" w:cs="Times New Roman"/>
        </w:rPr>
      </w:pPr>
    </w:p>
    <w:p w14:paraId="7D372B25" w14:textId="77777777" w:rsidR="00B637EE" w:rsidRPr="00E27819" w:rsidRDefault="00B637EE" w:rsidP="00BE0EC2">
      <w:pPr>
        <w:spacing w:line="360" w:lineRule="auto"/>
        <w:jc w:val="center"/>
        <w:rPr>
          <w:rFonts w:ascii="Times New Roman" w:hAnsi="Times New Roman" w:cs="Times New Roman"/>
        </w:rPr>
      </w:pPr>
    </w:p>
    <w:p w14:paraId="0C960FFC" w14:textId="77777777" w:rsidR="00E27819" w:rsidRDefault="00E27819" w:rsidP="00863E5A">
      <w:pPr>
        <w:spacing w:line="360" w:lineRule="auto"/>
        <w:rPr>
          <w:rFonts w:ascii="Times New Roman" w:hAnsi="Times New Roman" w:cs="Times New Roman"/>
        </w:rPr>
      </w:pPr>
    </w:p>
    <w:p w14:paraId="51577054" w14:textId="19FCA6C2" w:rsidR="00B637EE" w:rsidRPr="00E27819" w:rsidRDefault="00B637EE" w:rsidP="00D329DA">
      <w:pPr>
        <w:spacing w:after="200"/>
        <w:jc w:val="center"/>
        <w:rPr>
          <w:rFonts w:ascii="Times New Roman" w:hAnsi="Times New Roman" w:cs="Times New Roman"/>
        </w:rPr>
      </w:pPr>
      <w:r w:rsidRPr="00E27819">
        <w:rPr>
          <w:rFonts w:ascii="Times New Roman" w:hAnsi="Times New Roman" w:cs="Times New Roman"/>
        </w:rPr>
        <w:t>Hacettepe Üniversitesi Sosyal Bilimler Enstitüsü</w:t>
      </w:r>
    </w:p>
    <w:p w14:paraId="227D29B9" w14:textId="07CC73DE" w:rsidR="00B637EE" w:rsidRPr="00E27819" w:rsidRDefault="00B637EE" w:rsidP="00D329DA">
      <w:pPr>
        <w:spacing w:after="200"/>
        <w:jc w:val="center"/>
        <w:rPr>
          <w:rFonts w:ascii="Times New Roman" w:hAnsi="Times New Roman" w:cs="Times New Roman"/>
          <w:b/>
        </w:rPr>
      </w:pPr>
      <w:r w:rsidRPr="00E27819">
        <w:rPr>
          <w:rFonts w:ascii="Times New Roman" w:hAnsi="Times New Roman" w:cs="Times New Roman"/>
        </w:rPr>
        <w:t>Tarih Ana</w:t>
      </w:r>
      <w:r w:rsidR="004F2C25">
        <w:rPr>
          <w:rFonts w:ascii="Times New Roman" w:hAnsi="Times New Roman" w:cs="Times New Roman"/>
        </w:rPr>
        <w:t>b</w:t>
      </w:r>
      <w:bookmarkStart w:id="0" w:name="_GoBack"/>
      <w:bookmarkEnd w:id="0"/>
      <w:r w:rsidRPr="00E27819">
        <w:rPr>
          <w:rFonts w:ascii="Times New Roman" w:hAnsi="Times New Roman" w:cs="Times New Roman"/>
        </w:rPr>
        <w:t>ilim Dalı</w:t>
      </w:r>
    </w:p>
    <w:p w14:paraId="36B66491" w14:textId="77777777" w:rsidR="00B637EE" w:rsidRPr="00E27819" w:rsidRDefault="00B637EE" w:rsidP="00863E5A">
      <w:pPr>
        <w:spacing w:line="360" w:lineRule="auto"/>
        <w:jc w:val="center"/>
        <w:rPr>
          <w:rFonts w:ascii="Times New Roman" w:hAnsi="Times New Roman" w:cs="Times New Roman"/>
        </w:rPr>
      </w:pPr>
    </w:p>
    <w:p w14:paraId="0E3CD7A9" w14:textId="77777777" w:rsidR="00B637EE" w:rsidRPr="00E27819" w:rsidRDefault="00B637EE" w:rsidP="00BE0EC2">
      <w:pPr>
        <w:spacing w:line="360" w:lineRule="auto"/>
        <w:jc w:val="center"/>
        <w:rPr>
          <w:rFonts w:ascii="Times New Roman" w:hAnsi="Times New Roman" w:cs="Times New Roman"/>
        </w:rPr>
      </w:pPr>
    </w:p>
    <w:p w14:paraId="4F2A1EB9" w14:textId="77777777" w:rsidR="00B637EE" w:rsidRPr="00E27819" w:rsidRDefault="00B637EE" w:rsidP="00BE0EC2">
      <w:pPr>
        <w:spacing w:line="360" w:lineRule="auto"/>
        <w:jc w:val="center"/>
        <w:rPr>
          <w:rFonts w:ascii="Times New Roman" w:hAnsi="Times New Roman" w:cs="Times New Roman"/>
        </w:rPr>
      </w:pPr>
    </w:p>
    <w:p w14:paraId="482045C3" w14:textId="523EDC29" w:rsidR="00E27819" w:rsidRDefault="00E27819" w:rsidP="00BE0EC2">
      <w:pPr>
        <w:spacing w:line="360" w:lineRule="auto"/>
        <w:jc w:val="center"/>
        <w:rPr>
          <w:rFonts w:ascii="Times New Roman" w:hAnsi="Times New Roman" w:cs="Times New Roman"/>
        </w:rPr>
      </w:pPr>
    </w:p>
    <w:p w14:paraId="5090E75C" w14:textId="6208A5C9" w:rsidR="00863E5A" w:rsidRDefault="00863E5A" w:rsidP="00BE0EC2">
      <w:pPr>
        <w:spacing w:line="360" w:lineRule="auto"/>
        <w:jc w:val="center"/>
        <w:rPr>
          <w:rFonts w:ascii="Times New Roman" w:hAnsi="Times New Roman" w:cs="Times New Roman"/>
        </w:rPr>
      </w:pPr>
    </w:p>
    <w:p w14:paraId="00CD0968" w14:textId="77777777" w:rsidR="00863E5A" w:rsidRDefault="00863E5A" w:rsidP="00BE0EC2">
      <w:pPr>
        <w:spacing w:line="360" w:lineRule="auto"/>
        <w:jc w:val="center"/>
        <w:rPr>
          <w:rFonts w:ascii="Times New Roman" w:hAnsi="Times New Roman" w:cs="Times New Roman"/>
        </w:rPr>
      </w:pPr>
    </w:p>
    <w:p w14:paraId="292898FE" w14:textId="77777777" w:rsidR="00E27819" w:rsidRDefault="00E27819" w:rsidP="00863E5A">
      <w:pPr>
        <w:spacing w:line="360" w:lineRule="auto"/>
        <w:rPr>
          <w:rFonts w:ascii="Times New Roman" w:hAnsi="Times New Roman" w:cs="Times New Roman"/>
        </w:rPr>
      </w:pPr>
    </w:p>
    <w:p w14:paraId="21BE688F" w14:textId="52FC03BF" w:rsidR="00B637EE" w:rsidRPr="00E27819" w:rsidRDefault="00B637EE" w:rsidP="00BE0EC2">
      <w:pPr>
        <w:spacing w:line="360" w:lineRule="auto"/>
        <w:jc w:val="center"/>
        <w:rPr>
          <w:rFonts w:ascii="Times New Roman" w:hAnsi="Times New Roman" w:cs="Times New Roman"/>
        </w:rPr>
      </w:pPr>
      <w:r w:rsidRPr="00E27819">
        <w:rPr>
          <w:rFonts w:ascii="Times New Roman" w:hAnsi="Times New Roman" w:cs="Times New Roman"/>
        </w:rPr>
        <w:t>Yüksek Lisans Tezi</w:t>
      </w:r>
    </w:p>
    <w:p w14:paraId="3DE90089" w14:textId="77777777" w:rsidR="00B637EE" w:rsidRPr="00E27819" w:rsidRDefault="00B637EE" w:rsidP="00E27819">
      <w:pPr>
        <w:spacing w:line="360" w:lineRule="auto"/>
        <w:jc w:val="center"/>
        <w:rPr>
          <w:rFonts w:ascii="Times New Roman" w:hAnsi="Times New Roman" w:cs="Times New Roman"/>
        </w:rPr>
      </w:pPr>
    </w:p>
    <w:p w14:paraId="2EC666EE" w14:textId="77777777" w:rsidR="00B637EE" w:rsidRPr="00E27819" w:rsidRDefault="00B637EE" w:rsidP="00BE0EC2">
      <w:pPr>
        <w:spacing w:line="360" w:lineRule="auto"/>
        <w:jc w:val="center"/>
        <w:rPr>
          <w:rFonts w:ascii="Times New Roman" w:hAnsi="Times New Roman" w:cs="Times New Roman"/>
        </w:rPr>
      </w:pPr>
    </w:p>
    <w:p w14:paraId="3B8CE3C9" w14:textId="77777777" w:rsidR="00E27819" w:rsidRDefault="00E27819" w:rsidP="00E56326">
      <w:pPr>
        <w:spacing w:line="360" w:lineRule="auto"/>
        <w:jc w:val="center"/>
        <w:rPr>
          <w:rFonts w:ascii="Times New Roman" w:hAnsi="Times New Roman" w:cs="Times New Roman"/>
        </w:rPr>
      </w:pPr>
    </w:p>
    <w:p w14:paraId="33DEEF9C" w14:textId="0A9B15FB" w:rsidR="00863E5A" w:rsidRDefault="00863E5A" w:rsidP="00E56326">
      <w:pPr>
        <w:spacing w:line="360" w:lineRule="auto"/>
        <w:jc w:val="center"/>
        <w:rPr>
          <w:rFonts w:ascii="Times New Roman" w:hAnsi="Times New Roman" w:cs="Times New Roman"/>
        </w:rPr>
      </w:pPr>
    </w:p>
    <w:p w14:paraId="7AA6FDA5" w14:textId="735D9D5F" w:rsidR="00863E5A" w:rsidRDefault="00863E5A" w:rsidP="00E56326">
      <w:pPr>
        <w:spacing w:line="360" w:lineRule="auto"/>
        <w:jc w:val="center"/>
        <w:rPr>
          <w:rFonts w:ascii="Times New Roman" w:hAnsi="Times New Roman" w:cs="Times New Roman"/>
        </w:rPr>
      </w:pPr>
    </w:p>
    <w:p w14:paraId="696B3E38" w14:textId="77777777" w:rsidR="00863E5A" w:rsidRDefault="00863E5A" w:rsidP="00E56326">
      <w:pPr>
        <w:spacing w:line="360" w:lineRule="auto"/>
        <w:jc w:val="center"/>
        <w:rPr>
          <w:rFonts w:ascii="Times New Roman" w:hAnsi="Times New Roman" w:cs="Times New Roman"/>
        </w:rPr>
      </w:pPr>
    </w:p>
    <w:p w14:paraId="6A3026DF" w14:textId="77777777" w:rsidR="00E27819" w:rsidRDefault="00E27819" w:rsidP="00E56326">
      <w:pPr>
        <w:spacing w:line="360" w:lineRule="auto"/>
        <w:jc w:val="center"/>
        <w:rPr>
          <w:rFonts w:ascii="Times New Roman" w:hAnsi="Times New Roman" w:cs="Times New Roman"/>
        </w:rPr>
      </w:pPr>
    </w:p>
    <w:p w14:paraId="116F9563" w14:textId="54502BBA" w:rsidR="00E56326" w:rsidRPr="00E27819" w:rsidRDefault="00B637EE" w:rsidP="00E56326">
      <w:pPr>
        <w:spacing w:line="360" w:lineRule="auto"/>
        <w:jc w:val="center"/>
        <w:rPr>
          <w:rFonts w:ascii="Times New Roman" w:hAnsi="Times New Roman" w:cs="Times New Roman"/>
        </w:rPr>
      </w:pPr>
      <w:r w:rsidRPr="00E27819">
        <w:rPr>
          <w:rFonts w:ascii="Times New Roman" w:hAnsi="Times New Roman" w:cs="Times New Roman"/>
        </w:rPr>
        <w:t>Ankara, 2024</w:t>
      </w:r>
      <w:bookmarkStart w:id="1" w:name="_Toc167842780"/>
      <w:bookmarkStart w:id="2" w:name="_Toc167843658"/>
    </w:p>
    <w:p w14:paraId="6C378EC9" w14:textId="77777777" w:rsidR="008E0365" w:rsidRDefault="008E0365" w:rsidP="00EF48DC">
      <w:pPr>
        <w:pStyle w:val="Heading1"/>
        <w:jc w:val="center"/>
        <w:rPr>
          <w:rFonts w:asciiTheme="majorBidi" w:hAnsiTheme="majorBidi" w:cstheme="majorBidi"/>
          <w:b/>
          <w:bCs/>
          <w:sz w:val="24"/>
          <w:szCs w:val="24"/>
        </w:rPr>
        <w:sectPr w:rsidR="008E0365" w:rsidSect="00E27819">
          <w:pgSz w:w="11906" w:h="16838"/>
          <w:pgMar w:top="1701" w:right="1134" w:bottom="1701" w:left="2268" w:header="720" w:footer="720" w:gutter="0"/>
          <w:pgNumType w:fmt="lowerRoman" w:start="1"/>
          <w:cols w:space="720"/>
          <w:titlePg/>
          <w:docGrid w:linePitch="299"/>
        </w:sectPr>
      </w:pPr>
    </w:p>
    <w:p w14:paraId="5698CF0A" w14:textId="29FC5369" w:rsidR="00004A15" w:rsidRPr="00863E5A" w:rsidRDefault="00004A15" w:rsidP="00EF48DC">
      <w:pPr>
        <w:pStyle w:val="Heading1"/>
        <w:jc w:val="center"/>
        <w:rPr>
          <w:rFonts w:asciiTheme="majorBidi" w:hAnsiTheme="majorBidi" w:cstheme="majorBidi"/>
          <w:b/>
          <w:bCs/>
          <w:sz w:val="28"/>
          <w:szCs w:val="28"/>
        </w:rPr>
      </w:pPr>
      <w:bookmarkStart w:id="3" w:name="_Toc170211877"/>
      <w:r w:rsidRPr="00863E5A">
        <w:rPr>
          <w:rFonts w:asciiTheme="majorBidi" w:hAnsiTheme="majorBidi" w:cstheme="majorBidi"/>
          <w:b/>
          <w:bCs/>
          <w:sz w:val="28"/>
          <w:szCs w:val="28"/>
        </w:rPr>
        <w:lastRenderedPageBreak/>
        <w:t>KABUL VE ONAY</w:t>
      </w:r>
      <w:bookmarkEnd w:id="1"/>
      <w:bookmarkEnd w:id="2"/>
      <w:bookmarkEnd w:id="3"/>
    </w:p>
    <w:p w14:paraId="7C87C283" w14:textId="77777777" w:rsidR="00004A15" w:rsidRPr="00004A15" w:rsidRDefault="00004A15" w:rsidP="00BE0EC2">
      <w:pPr>
        <w:spacing w:line="360" w:lineRule="auto"/>
        <w:jc w:val="center"/>
        <w:outlineLvl w:val="0"/>
        <w:rPr>
          <w:rFonts w:ascii="Times New Roman" w:hAnsi="Times New Roman"/>
          <w:sz w:val="24"/>
          <w:szCs w:val="24"/>
        </w:rPr>
      </w:pPr>
    </w:p>
    <w:p w14:paraId="3F4B9D08" w14:textId="36E7861F" w:rsidR="00004A15" w:rsidRPr="00004A15" w:rsidRDefault="00004A15" w:rsidP="002045E9">
      <w:pPr>
        <w:spacing w:line="360" w:lineRule="auto"/>
        <w:jc w:val="both"/>
        <w:rPr>
          <w:rFonts w:ascii="Times New Roman" w:hAnsi="Times New Roman"/>
          <w:sz w:val="24"/>
          <w:szCs w:val="24"/>
        </w:rPr>
      </w:pPr>
      <w:r w:rsidRPr="00004A15">
        <w:rPr>
          <w:rFonts w:ascii="Times New Roman" w:hAnsi="Times New Roman"/>
          <w:sz w:val="24"/>
          <w:szCs w:val="24"/>
        </w:rPr>
        <w:t>Reyhan Yağmur ÖZ</w:t>
      </w:r>
      <w:r w:rsidR="00AB2419">
        <w:rPr>
          <w:rFonts w:ascii="Times New Roman" w:hAnsi="Times New Roman"/>
          <w:sz w:val="24"/>
          <w:szCs w:val="24"/>
        </w:rPr>
        <w:t>TÜRK</w:t>
      </w:r>
      <w:r w:rsidRPr="00004A15">
        <w:rPr>
          <w:rFonts w:ascii="Times New Roman" w:hAnsi="Times New Roman"/>
          <w:sz w:val="24"/>
          <w:szCs w:val="24"/>
        </w:rPr>
        <w:t xml:space="preserve"> tarafından hazırlanan “</w:t>
      </w:r>
      <w:r w:rsidR="001D7042">
        <w:rPr>
          <w:rFonts w:ascii="Times New Roman" w:hAnsi="Times New Roman"/>
          <w:sz w:val="24"/>
          <w:szCs w:val="24"/>
        </w:rPr>
        <w:t>İslâm</w:t>
      </w:r>
      <w:r w:rsidR="002045E9">
        <w:rPr>
          <w:rFonts w:ascii="Times New Roman" w:hAnsi="Times New Roman"/>
          <w:sz w:val="24"/>
          <w:szCs w:val="24"/>
        </w:rPr>
        <w:t>’da Savaş ve Dinsel Retorik: Bir İç Direniş İdeolojisi Olarak Cih</w:t>
      </w:r>
      <w:r w:rsidR="000A0A39">
        <w:rPr>
          <w:rFonts w:ascii="Times New Roman" w:hAnsi="Times New Roman"/>
          <w:sz w:val="24"/>
          <w:szCs w:val="24"/>
        </w:rPr>
        <w:t>âd</w:t>
      </w:r>
      <w:r w:rsidR="002045E9">
        <w:rPr>
          <w:rFonts w:ascii="Times New Roman" w:hAnsi="Times New Roman"/>
          <w:sz w:val="24"/>
          <w:szCs w:val="24"/>
        </w:rPr>
        <w:t xml:space="preserve"> (632-750)</w:t>
      </w:r>
      <w:r w:rsidRPr="00004A15">
        <w:rPr>
          <w:rFonts w:ascii="Times New Roman" w:hAnsi="Times New Roman"/>
          <w:sz w:val="24"/>
          <w:szCs w:val="24"/>
        </w:rPr>
        <w:t xml:space="preserve">” başlıklı bu çalışma, </w:t>
      </w:r>
      <w:r w:rsidR="00F229A4">
        <w:rPr>
          <w:rFonts w:ascii="Times New Roman" w:hAnsi="Times New Roman"/>
          <w:sz w:val="24"/>
          <w:szCs w:val="24"/>
        </w:rPr>
        <w:t>11 Haziran 2024</w:t>
      </w:r>
      <w:r w:rsidRPr="00004A15">
        <w:rPr>
          <w:rFonts w:ascii="Times New Roman" w:hAnsi="Times New Roman"/>
          <w:color w:val="FF0000"/>
          <w:sz w:val="24"/>
          <w:szCs w:val="24"/>
        </w:rPr>
        <w:t xml:space="preserve"> </w:t>
      </w:r>
      <w:r w:rsidRPr="00004A15">
        <w:rPr>
          <w:rFonts w:ascii="Times New Roman" w:hAnsi="Times New Roman"/>
          <w:sz w:val="24"/>
          <w:szCs w:val="24"/>
        </w:rPr>
        <w:t>tarihinde yapılan savunma sınavı sonucunda başarılı bulunarak jürimiz tarafından Yüksek Lisans Tezi olarak kabul edilmiştir.</w:t>
      </w:r>
    </w:p>
    <w:p w14:paraId="5A83EBEE" w14:textId="4C71FD12" w:rsidR="00D329DA" w:rsidRDefault="00D329DA" w:rsidP="00BE0EC2">
      <w:pPr>
        <w:pBdr>
          <w:bottom w:val="single" w:sz="4" w:space="1" w:color="auto"/>
        </w:pBdr>
        <w:spacing w:line="360" w:lineRule="auto"/>
        <w:ind w:left="2860"/>
        <w:rPr>
          <w:rFonts w:ascii="Times New Roman" w:hAnsi="Times New Roman"/>
          <w:sz w:val="24"/>
          <w:szCs w:val="24"/>
        </w:rPr>
      </w:pPr>
    </w:p>
    <w:p w14:paraId="4C066977" w14:textId="77777777" w:rsidR="00D329DA" w:rsidRPr="00004A15" w:rsidRDefault="00D329DA" w:rsidP="00BE0EC2">
      <w:pPr>
        <w:pBdr>
          <w:bottom w:val="single" w:sz="4" w:space="1" w:color="auto"/>
        </w:pBdr>
        <w:spacing w:line="360" w:lineRule="auto"/>
        <w:ind w:left="2860"/>
        <w:rPr>
          <w:rFonts w:ascii="Times New Roman" w:hAnsi="Times New Roman"/>
          <w:sz w:val="24"/>
          <w:szCs w:val="24"/>
        </w:rPr>
      </w:pPr>
    </w:p>
    <w:p w14:paraId="2CEB96B7" w14:textId="7B5747FC" w:rsidR="00004A15" w:rsidRPr="00004A15" w:rsidRDefault="00F27331" w:rsidP="00BE0EC2">
      <w:pPr>
        <w:spacing w:line="360" w:lineRule="auto"/>
        <w:ind w:left="2858"/>
        <w:rPr>
          <w:rFonts w:ascii="Times New Roman" w:hAnsi="Times New Roman"/>
          <w:sz w:val="24"/>
          <w:szCs w:val="24"/>
        </w:rPr>
      </w:pPr>
      <w:r>
        <w:rPr>
          <w:rFonts w:ascii="Times New Roman" w:hAnsi="Times New Roman"/>
          <w:sz w:val="24"/>
          <w:szCs w:val="24"/>
        </w:rPr>
        <w:t>Prof. Dr. Nahide Bozkurt</w:t>
      </w:r>
      <w:r w:rsidR="00004A15" w:rsidRPr="00004A15">
        <w:rPr>
          <w:rFonts w:ascii="Times New Roman" w:hAnsi="Times New Roman"/>
          <w:sz w:val="24"/>
          <w:szCs w:val="24"/>
        </w:rPr>
        <w:t xml:space="preserve"> (Başkan)</w:t>
      </w:r>
    </w:p>
    <w:p w14:paraId="6501BEC6" w14:textId="77777777" w:rsidR="00004A15" w:rsidRPr="00004A15" w:rsidRDefault="00004A15" w:rsidP="00BE0EC2">
      <w:pPr>
        <w:pBdr>
          <w:bottom w:val="single" w:sz="4" w:space="1" w:color="auto"/>
        </w:pBdr>
        <w:spacing w:line="360" w:lineRule="auto"/>
        <w:ind w:left="2858"/>
        <w:rPr>
          <w:rFonts w:ascii="Times New Roman" w:hAnsi="Times New Roman"/>
          <w:sz w:val="24"/>
          <w:szCs w:val="24"/>
        </w:rPr>
      </w:pPr>
    </w:p>
    <w:p w14:paraId="0F009909" w14:textId="77777777" w:rsidR="00004A15" w:rsidRPr="00004A15" w:rsidRDefault="00004A15" w:rsidP="00BE0EC2">
      <w:pPr>
        <w:pBdr>
          <w:bottom w:val="single" w:sz="4" w:space="1" w:color="auto"/>
        </w:pBdr>
        <w:spacing w:line="360" w:lineRule="auto"/>
        <w:ind w:left="2858"/>
        <w:rPr>
          <w:rFonts w:ascii="Times New Roman" w:hAnsi="Times New Roman"/>
          <w:sz w:val="24"/>
          <w:szCs w:val="24"/>
        </w:rPr>
      </w:pPr>
    </w:p>
    <w:p w14:paraId="24FB9F59" w14:textId="7F685FC3" w:rsidR="00004A15" w:rsidRPr="00004A15" w:rsidRDefault="002D288F" w:rsidP="00BE0EC2">
      <w:pPr>
        <w:spacing w:line="360" w:lineRule="auto"/>
        <w:ind w:left="2858"/>
        <w:rPr>
          <w:rFonts w:ascii="Times New Roman" w:hAnsi="Times New Roman"/>
          <w:sz w:val="24"/>
          <w:szCs w:val="24"/>
        </w:rPr>
      </w:pPr>
      <w:r>
        <w:rPr>
          <w:rFonts w:ascii="Times New Roman" w:hAnsi="Times New Roman"/>
          <w:sz w:val="24"/>
          <w:szCs w:val="24"/>
        </w:rPr>
        <w:t>Dr.</w:t>
      </w:r>
      <w:r w:rsidR="00004A15" w:rsidRPr="00004A15">
        <w:rPr>
          <w:rFonts w:ascii="Times New Roman" w:hAnsi="Times New Roman"/>
          <w:sz w:val="24"/>
          <w:szCs w:val="24"/>
        </w:rPr>
        <w:t xml:space="preserve"> </w:t>
      </w:r>
      <w:r w:rsidR="00F27331">
        <w:rPr>
          <w:rFonts w:ascii="Times New Roman" w:hAnsi="Times New Roman"/>
          <w:sz w:val="24"/>
          <w:szCs w:val="24"/>
        </w:rPr>
        <w:t xml:space="preserve">Öğretim Üyesi </w:t>
      </w:r>
      <w:r>
        <w:rPr>
          <w:rFonts w:ascii="Times New Roman" w:hAnsi="Times New Roman"/>
          <w:sz w:val="24"/>
          <w:szCs w:val="24"/>
        </w:rPr>
        <w:t xml:space="preserve">Nagihan DOĞAN </w:t>
      </w:r>
      <w:r w:rsidR="00004A15" w:rsidRPr="00004A15">
        <w:rPr>
          <w:rFonts w:ascii="Times New Roman" w:hAnsi="Times New Roman"/>
          <w:sz w:val="24"/>
          <w:szCs w:val="24"/>
        </w:rPr>
        <w:t>(Danışman)</w:t>
      </w:r>
    </w:p>
    <w:p w14:paraId="641CF232" w14:textId="77777777" w:rsidR="00004A15" w:rsidRPr="00004A15" w:rsidRDefault="00004A15" w:rsidP="00BE0EC2">
      <w:pPr>
        <w:pBdr>
          <w:bottom w:val="single" w:sz="4" w:space="1" w:color="auto"/>
        </w:pBdr>
        <w:spacing w:line="360" w:lineRule="auto"/>
        <w:ind w:left="2858"/>
        <w:rPr>
          <w:rFonts w:ascii="Times New Roman" w:hAnsi="Times New Roman"/>
          <w:sz w:val="24"/>
          <w:szCs w:val="24"/>
        </w:rPr>
      </w:pPr>
    </w:p>
    <w:p w14:paraId="45845256" w14:textId="77777777" w:rsidR="00004A15" w:rsidRPr="00004A15" w:rsidRDefault="00004A15" w:rsidP="00BE0EC2">
      <w:pPr>
        <w:pBdr>
          <w:bottom w:val="single" w:sz="4" w:space="1" w:color="auto"/>
        </w:pBdr>
        <w:spacing w:line="360" w:lineRule="auto"/>
        <w:ind w:left="2858"/>
        <w:rPr>
          <w:rFonts w:ascii="Times New Roman" w:hAnsi="Times New Roman"/>
          <w:sz w:val="24"/>
          <w:szCs w:val="24"/>
        </w:rPr>
      </w:pPr>
    </w:p>
    <w:p w14:paraId="005795D9" w14:textId="50662638" w:rsidR="00004A15" w:rsidRPr="00004A15" w:rsidRDefault="00F27331" w:rsidP="00BE0EC2">
      <w:pPr>
        <w:spacing w:line="360" w:lineRule="auto"/>
        <w:ind w:left="2858"/>
        <w:rPr>
          <w:rFonts w:ascii="Times New Roman" w:hAnsi="Times New Roman"/>
          <w:sz w:val="24"/>
          <w:szCs w:val="24"/>
        </w:rPr>
      </w:pPr>
      <w:r>
        <w:rPr>
          <w:rFonts w:ascii="Times New Roman" w:hAnsi="Times New Roman"/>
          <w:sz w:val="24"/>
          <w:szCs w:val="24"/>
        </w:rPr>
        <w:t>Prof. Dr. Resul Ay</w:t>
      </w:r>
      <w:r w:rsidR="00004A15" w:rsidRPr="00004A15">
        <w:rPr>
          <w:rFonts w:ascii="Times New Roman" w:hAnsi="Times New Roman"/>
          <w:sz w:val="24"/>
          <w:szCs w:val="24"/>
        </w:rPr>
        <w:t xml:space="preserve"> (Üye)</w:t>
      </w:r>
    </w:p>
    <w:p w14:paraId="29C7E9B2" w14:textId="755D20B6" w:rsidR="00F27331" w:rsidRDefault="00F27331" w:rsidP="00BE0EC2">
      <w:pPr>
        <w:spacing w:line="360" w:lineRule="auto"/>
        <w:rPr>
          <w:rFonts w:ascii="Times New Roman" w:hAnsi="Times New Roman"/>
          <w:sz w:val="24"/>
          <w:szCs w:val="24"/>
        </w:rPr>
      </w:pPr>
    </w:p>
    <w:p w14:paraId="10BCD829" w14:textId="37BD620E" w:rsidR="00F27331" w:rsidRDefault="00F27331" w:rsidP="00BE0EC2">
      <w:pPr>
        <w:spacing w:line="360" w:lineRule="auto"/>
        <w:rPr>
          <w:rFonts w:ascii="Times New Roman" w:hAnsi="Times New Roman"/>
          <w:sz w:val="24"/>
          <w:szCs w:val="24"/>
        </w:rPr>
      </w:pPr>
    </w:p>
    <w:p w14:paraId="77677FA9" w14:textId="589968A9" w:rsidR="00F27331" w:rsidRDefault="00F27331" w:rsidP="00BE0EC2">
      <w:pPr>
        <w:spacing w:line="360" w:lineRule="auto"/>
        <w:rPr>
          <w:rFonts w:ascii="Times New Roman" w:hAnsi="Times New Roman"/>
          <w:sz w:val="24"/>
          <w:szCs w:val="24"/>
        </w:rPr>
      </w:pPr>
    </w:p>
    <w:p w14:paraId="1050F563" w14:textId="0CE29037" w:rsidR="00F27331" w:rsidRDefault="00F27331" w:rsidP="00BE0EC2">
      <w:pPr>
        <w:spacing w:line="360" w:lineRule="auto"/>
        <w:rPr>
          <w:rFonts w:ascii="Times New Roman" w:hAnsi="Times New Roman"/>
          <w:sz w:val="24"/>
          <w:szCs w:val="24"/>
        </w:rPr>
      </w:pPr>
    </w:p>
    <w:p w14:paraId="6AC338C3" w14:textId="77777777" w:rsidR="00F27331" w:rsidRPr="00004A15" w:rsidRDefault="00F27331" w:rsidP="00BE0EC2">
      <w:pPr>
        <w:spacing w:line="360" w:lineRule="auto"/>
        <w:rPr>
          <w:rFonts w:ascii="Times New Roman" w:hAnsi="Times New Roman"/>
          <w:sz w:val="24"/>
          <w:szCs w:val="24"/>
        </w:rPr>
      </w:pPr>
    </w:p>
    <w:p w14:paraId="036E191E" w14:textId="5E65862D" w:rsidR="00004A15" w:rsidRDefault="00004A15" w:rsidP="00BE0EC2">
      <w:pPr>
        <w:spacing w:line="360" w:lineRule="auto"/>
        <w:rPr>
          <w:rFonts w:ascii="Times New Roman" w:hAnsi="Times New Roman"/>
          <w:sz w:val="24"/>
          <w:szCs w:val="24"/>
        </w:rPr>
      </w:pPr>
    </w:p>
    <w:p w14:paraId="39513B6A" w14:textId="7C61292C" w:rsidR="00F27331" w:rsidRDefault="00F27331" w:rsidP="00BE0EC2">
      <w:pPr>
        <w:spacing w:line="360" w:lineRule="auto"/>
        <w:rPr>
          <w:rFonts w:ascii="Times New Roman" w:hAnsi="Times New Roman"/>
          <w:sz w:val="24"/>
          <w:szCs w:val="24"/>
        </w:rPr>
      </w:pPr>
    </w:p>
    <w:p w14:paraId="36756AC1" w14:textId="77777777" w:rsidR="00F27331" w:rsidRPr="00004A15" w:rsidRDefault="00F27331" w:rsidP="00BE0EC2">
      <w:pPr>
        <w:spacing w:line="360" w:lineRule="auto"/>
        <w:rPr>
          <w:rFonts w:ascii="Times New Roman" w:hAnsi="Times New Roman"/>
          <w:sz w:val="24"/>
          <w:szCs w:val="24"/>
        </w:rPr>
      </w:pPr>
    </w:p>
    <w:p w14:paraId="31C63ACA" w14:textId="041EF78E" w:rsidR="00004A15" w:rsidRPr="000463A2" w:rsidRDefault="00004A15" w:rsidP="00D329DA">
      <w:pPr>
        <w:rPr>
          <w:rFonts w:asciiTheme="majorBidi" w:hAnsiTheme="majorBidi" w:cstheme="majorBidi"/>
        </w:rPr>
      </w:pPr>
      <w:bookmarkStart w:id="4" w:name="_Toc167842781"/>
      <w:bookmarkStart w:id="5" w:name="_Toc167843659"/>
      <w:r w:rsidRPr="000463A2">
        <w:rPr>
          <w:rFonts w:asciiTheme="majorBidi" w:hAnsiTheme="majorBidi" w:cstheme="majorBidi"/>
        </w:rPr>
        <w:t>Yukarıdaki imzaların adı geçen öğretim üyelerine ait olduğunu onaylarım.</w:t>
      </w:r>
      <w:bookmarkEnd w:id="4"/>
      <w:bookmarkEnd w:id="5"/>
      <w:r w:rsidRPr="000463A2">
        <w:rPr>
          <w:rFonts w:asciiTheme="majorBidi" w:hAnsiTheme="majorBidi" w:cstheme="majorBidi"/>
        </w:rPr>
        <w:br/>
      </w:r>
    </w:p>
    <w:p w14:paraId="1CCA1547" w14:textId="77777777" w:rsidR="00004A15" w:rsidRPr="00004A15" w:rsidRDefault="00004A15" w:rsidP="00BE0EC2">
      <w:pPr>
        <w:spacing w:line="360" w:lineRule="auto"/>
        <w:outlineLvl w:val="0"/>
        <w:rPr>
          <w:rFonts w:ascii="Times New Roman" w:hAnsi="Times New Roman"/>
          <w:sz w:val="24"/>
          <w:szCs w:val="24"/>
        </w:rPr>
      </w:pPr>
    </w:p>
    <w:p w14:paraId="0F9EF99F" w14:textId="6957184E" w:rsidR="00004A15" w:rsidRPr="00004A15" w:rsidRDefault="00004A15" w:rsidP="00BE0EC2">
      <w:pPr>
        <w:spacing w:line="360" w:lineRule="auto"/>
        <w:jc w:val="center"/>
        <w:rPr>
          <w:rFonts w:ascii="Times New Roman" w:hAnsi="Times New Roman"/>
          <w:sz w:val="24"/>
          <w:szCs w:val="24"/>
        </w:rPr>
      </w:pPr>
      <w:r w:rsidRPr="00004A15">
        <w:rPr>
          <w:rFonts w:ascii="Times New Roman" w:hAnsi="Times New Roman"/>
          <w:sz w:val="24"/>
          <w:szCs w:val="24"/>
        </w:rPr>
        <w:t>Prof.</w:t>
      </w:r>
      <w:r w:rsidR="00CB58F8">
        <w:rPr>
          <w:rFonts w:ascii="Times New Roman" w:hAnsi="Times New Roman"/>
          <w:sz w:val="24"/>
          <w:szCs w:val="24"/>
        </w:rPr>
        <w:t xml:space="preserve"> </w:t>
      </w:r>
      <w:r w:rsidRPr="00004A15">
        <w:rPr>
          <w:rFonts w:ascii="Times New Roman" w:hAnsi="Times New Roman"/>
          <w:sz w:val="24"/>
          <w:szCs w:val="24"/>
        </w:rPr>
        <w:t>Dr. Uğur ÖMÜRGÖNÜLŞEN</w:t>
      </w:r>
    </w:p>
    <w:p w14:paraId="2F0ABC8C" w14:textId="3D4C94A7" w:rsidR="008E0365" w:rsidRPr="007A2968" w:rsidRDefault="00004A15" w:rsidP="007A2968">
      <w:pPr>
        <w:spacing w:line="360" w:lineRule="auto"/>
        <w:jc w:val="center"/>
        <w:rPr>
          <w:rFonts w:ascii="Times New Roman" w:hAnsi="Times New Roman"/>
          <w:sz w:val="24"/>
          <w:szCs w:val="24"/>
        </w:rPr>
        <w:sectPr w:rsidR="008E0365" w:rsidRPr="007A2968" w:rsidSect="008E0365">
          <w:pgSz w:w="11906" w:h="16838"/>
          <w:pgMar w:top="1701" w:right="1134" w:bottom="1701" w:left="2268" w:header="720" w:footer="720" w:gutter="0"/>
          <w:pgNumType w:fmt="lowerRoman" w:start="1"/>
          <w:cols w:space="720"/>
          <w:titlePg/>
          <w:docGrid w:linePitch="299"/>
        </w:sectPr>
      </w:pPr>
      <w:r w:rsidRPr="00004A15">
        <w:rPr>
          <w:rFonts w:ascii="Times New Roman" w:hAnsi="Times New Roman"/>
          <w:sz w:val="24"/>
          <w:szCs w:val="24"/>
        </w:rPr>
        <w:t>Enstitü Müdürü</w:t>
      </w:r>
      <w:bookmarkStart w:id="6" w:name="_Toc167842782"/>
      <w:bookmarkStart w:id="7" w:name="_Toc167843660"/>
    </w:p>
    <w:p w14:paraId="157B4885" w14:textId="24805840" w:rsidR="00004A15" w:rsidRPr="00252E10" w:rsidRDefault="00004A15" w:rsidP="00AE2839">
      <w:pPr>
        <w:pStyle w:val="Heading1"/>
        <w:ind w:firstLine="720"/>
        <w:jc w:val="center"/>
        <w:rPr>
          <w:rFonts w:ascii="Times New Roman" w:hAnsi="Times New Roman" w:cs="Times New Roman"/>
          <w:b/>
          <w:bCs/>
          <w:sz w:val="24"/>
          <w:szCs w:val="24"/>
        </w:rPr>
      </w:pPr>
      <w:bookmarkStart w:id="8" w:name="_Toc170211878"/>
      <w:r w:rsidRPr="00252E10">
        <w:rPr>
          <w:rFonts w:ascii="Times New Roman" w:hAnsi="Times New Roman" w:cs="Times New Roman"/>
          <w:b/>
          <w:bCs/>
          <w:sz w:val="24"/>
          <w:szCs w:val="24"/>
        </w:rPr>
        <w:lastRenderedPageBreak/>
        <w:t>YAYIMLAMA VE FİKRİ MÜLKİYET HAKLARI BEYANI</w:t>
      </w:r>
      <w:bookmarkEnd w:id="6"/>
      <w:bookmarkEnd w:id="7"/>
      <w:bookmarkEnd w:id="8"/>
    </w:p>
    <w:p w14:paraId="41A04FAB" w14:textId="77777777" w:rsidR="001D0E0D" w:rsidRPr="00BC247B" w:rsidRDefault="001D0E0D" w:rsidP="00BE0EC2">
      <w:pPr>
        <w:spacing w:line="360" w:lineRule="auto"/>
        <w:jc w:val="center"/>
        <w:rPr>
          <w:rFonts w:ascii="Times New Roman" w:hAnsi="Times New Roman"/>
          <w:b/>
        </w:rPr>
      </w:pPr>
    </w:p>
    <w:p w14:paraId="3599E238" w14:textId="7E11A361" w:rsidR="00004A15" w:rsidRDefault="00004A15" w:rsidP="00AE2839">
      <w:pPr>
        <w:spacing w:line="240" w:lineRule="auto"/>
        <w:jc w:val="both"/>
        <w:rPr>
          <w:rFonts w:ascii="Times New Roman" w:hAnsi="Times New Roman"/>
          <w:sz w:val="20"/>
          <w:szCs w:val="20"/>
        </w:rPr>
      </w:pPr>
      <w:r w:rsidRPr="00AE2839">
        <w:rPr>
          <w:rFonts w:ascii="Times New Roman" w:hAnsi="Times New Roman"/>
          <w:sz w:val="20"/>
          <w:szCs w:val="20"/>
        </w:rPr>
        <w:t>Enstitü tarafından onaylanan lisansüstü tezimin tamamını veya herhangi bir kısmını, basılı (</w:t>
      </w:r>
      <w:proofErr w:type="gramStart"/>
      <w:r w:rsidRPr="00AE2839">
        <w:rPr>
          <w:rFonts w:ascii="Times New Roman" w:hAnsi="Times New Roman"/>
          <w:sz w:val="20"/>
          <w:szCs w:val="20"/>
        </w:rPr>
        <w:t>kağıt</w:t>
      </w:r>
      <w:proofErr w:type="gramEnd"/>
      <w:r w:rsidRPr="00AE2839">
        <w:rPr>
          <w:rFonts w:ascii="Times New Roman" w:hAnsi="Times New Roman"/>
          <w:sz w:val="20"/>
          <w:szCs w:val="20"/>
        </w:rPr>
        <w:t>) ve elektronik formatta arşivleme ve aşağıda verilen koşullarla kullanıma açma iznini Hacettepe Üniversitesine verdiğimi bildiririm. Bu izinle Üniversiteye verilen kullanım hakları dışındaki tüm fikri mülkiyet haklarım bende kalacak, tezimin tamamının ya da bir bölümünün gelecekteki çalışmalarda (makale, kitap, lisans ve patent vb.) kullanım hakları bana ait olacaktır.</w:t>
      </w:r>
    </w:p>
    <w:p w14:paraId="05B5BD39" w14:textId="77777777" w:rsidR="00AE2839" w:rsidRPr="00AE2839" w:rsidRDefault="00AE2839" w:rsidP="00AE2839">
      <w:pPr>
        <w:spacing w:line="240" w:lineRule="auto"/>
        <w:jc w:val="both"/>
        <w:rPr>
          <w:rFonts w:ascii="Times New Roman" w:hAnsi="Times New Roman"/>
          <w:sz w:val="20"/>
          <w:szCs w:val="20"/>
        </w:rPr>
      </w:pPr>
    </w:p>
    <w:p w14:paraId="6B885841" w14:textId="2828E649" w:rsidR="00004A15" w:rsidRDefault="00004A15" w:rsidP="00AE2839">
      <w:pPr>
        <w:spacing w:line="240" w:lineRule="auto"/>
        <w:jc w:val="both"/>
        <w:rPr>
          <w:rFonts w:ascii="Times New Roman" w:hAnsi="Times New Roman"/>
          <w:sz w:val="20"/>
          <w:szCs w:val="20"/>
        </w:rPr>
      </w:pPr>
      <w:r w:rsidRPr="00AE2839">
        <w:rPr>
          <w:rFonts w:ascii="Times New Roman" w:hAnsi="Times New Roman"/>
          <w:sz w:val="20"/>
          <w:szCs w:val="20"/>
        </w:rPr>
        <w:t>Tezin kendi orijinal çalışmam olduğunu, başkalarının haklarını ihlal etmediğimi ve tezimin tek yetkili sahibi olduğumu beyan ve taahhüt ederim. Tezimde yer alan telif hakkı bulunan ve sahiplerinden yazılı izin alınarak kullanılması zorunlu metinleri yazılı izin alınarak kullandığımı ve istenildiğinde suretlerini Üniversiteye teslim etmeyi taahhüt ederim.</w:t>
      </w:r>
    </w:p>
    <w:p w14:paraId="4417494C" w14:textId="77777777" w:rsidR="00AE2839" w:rsidRPr="00AE2839" w:rsidRDefault="00AE2839" w:rsidP="00AE2839">
      <w:pPr>
        <w:spacing w:line="240" w:lineRule="auto"/>
        <w:jc w:val="both"/>
        <w:rPr>
          <w:rFonts w:ascii="Times New Roman" w:hAnsi="Times New Roman"/>
          <w:sz w:val="20"/>
          <w:szCs w:val="20"/>
        </w:rPr>
      </w:pPr>
    </w:p>
    <w:p w14:paraId="68AEB49D" w14:textId="3C9D3CC7" w:rsidR="00004A15" w:rsidRDefault="00004A15" w:rsidP="00AE2839">
      <w:pPr>
        <w:spacing w:line="240" w:lineRule="auto"/>
        <w:jc w:val="both"/>
        <w:rPr>
          <w:rFonts w:ascii="Times New Roman" w:hAnsi="Times New Roman"/>
          <w:sz w:val="20"/>
          <w:szCs w:val="20"/>
        </w:rPr>
      </w:pPr>
      <w:r w:rsidRPr="00AE2839">
        <w:rPr>
          <w:rFonts w:ascii="Times New Roman" w:hAnsi="Times New Roman"/>
          <w:sz w:val="20"/>
          <w:szCs w:val="20"/>
        </w:rPr>
        <w:t xml:space="preserve">Yükseköğretim Kurulu tarafından yayınlanan </w:t>
      </w:r>
      <w:r w:rsidRPr="00AE2839">
        <w:rPr>
          <w:rFonts w:ascii="Times New Roman" w:hAnsi="Times New Roman"/>
          <w:b/>
          <w:i/>
          <w:sz w:val="20"/>
          <w:szCs w:val="20"/>
        </w:rPr>
        <w:t>“Lisansüstü Tezlerin Elektronik Ortamda Toplanması, Düzenlenmesi ve Erişime Açılmasına İlişkin Yönerge”</w:t>
      </w:r>
      <w:r w:rsidRPr="00AE2839">
        <w:rPr>
          <w:rFonts w:ascii="Times New Roman" w:hAnsi="Times New Roman"/>
          <w:sz w:val="20"/>
          <w:szCs w:val="20"/>
        </w:rPr>
        <w:t xml:space="preserve"> kapsamında tezim aşağıda belirtilen koşullar haricince YÖK Ulusal Tez Merkezi / H.Ü. Kütüphaneleri Açık Erişim Sisteminde erişime açılır.</w:t>
      </w:r>
    </w:p>
    <w:p w14:paraId="77318025" w14:textId="77777777" w:rsidR="00AE2839" w:rsidRPr="00AE2839" w:rsidRDefault="00AE2839" w:rsidP="00AE2839">
      <w:pPr>
        <w:spacing w:line="240" w:lineRule="auto"/>
        <w:jc w:val="both"/>
        <w:rPr>
          <w:rFonts w:ascii="Times New Roman" w:hAnsi="Times New Roman"/>
          <w:sz w:val="20"/>
          <w:szCs w:val="20"/>
        </w:rPr>
      </w:pPr>
    </w:p>
    <w:p w14:paraId="1153E6BF" w14:textId="77777777" w:rsidR="00004A15" w:rsidRPr="00AE2839" w:rsidRDefault="00004A15" w:rsidP="00AE2839">
      <w:pPr>
        <w:pStyle w:val="ListParagraph"/>
        <w:numPr>
          <w:ilvl w:val="0"/>
          <w:numId w:val="5"/>
        </w:numPr>
        <w:spacing w:after="160" w:line="240" w:lineRule="auto"/>
        <w:jc w:val="both"/>
        <w:rPr>
          <w:rFonts w:ascii="Times New Roman" w:hAnsi="Times New Roman"/>
          <w:sz w:val="20"/>
          <w:szCs w:val="20"/>
        </w:rPr>
      </w:pPr>
      <w:r w:rsidRPr="00AE2839">
        <w:rPr>
          <w:rFonts w:ascii="Times New Roman" w:hAnsi="Times New Roman"/>
          <w:sz w:val="20"/>
          <w:szCs w:val="20"/>
        </w:rPr>
        <w:t xml:space="preserve">Enstitü / Fakülte yönetim kurulu kararı ile tezimin erişime açılması mezuniyet tarihimden itibaren 2 yıl ertelenmiştir. </w:t>
      </w:r>
      <w:r w:rsidRPr="00AE2839">
        <w:rPr>
          <w:rFonts w:ascii="Times New Roman" w:hAnsi="Times New Roman"/>
          <w:sz w:val="20"/>
          <w:szCs w:val="20"/>
          <w:vertAlign w:val="superscript"/>
        </w:rPr>
        <w:t>(1)</w:t>
      </w:r>
    </w:p>
    <w:p w14:paraId="5AC7DC97" w14:textId="77777777" w:rsidR="00004A15" w:rsidRPr="00AE2839" w:rsidRDefault="00004A15" w:rsidP="00AE2839">
      <w:pPr>
        <w:numPr>
          <w:ilvl w:val="0"/>
          <w:numId w:val="5"/>
        </w:numPr>
        <w:spacing w:after="160" w:line="240" w:lineRule="auto"/>
        <w:jc w:val="both"/>
        <w:rPr>
          <w:rFonts w:ascii="Times New Roman" w:hAnsi="Times New Roman"/>
          <w:sz w:val="20"/>
          <w:szCs w:val="20"/>
        </w:rPr>
      </w:pPr>
      <w:r w:rsidRPr="00AE2839">
        <w:rPr>
          <w:rFonts w:ascii="Times New Roman" w:hAnsi="Times New Roman"/>
          <w:sz w:val="20"/>
          <w:szCs w:val="20"/>
        </w:rPr>
        <w:t xml:space="preserve">Enstitü / Fakülte yönetim kurulunun gerekçeli kararı ile tezimin erişime açılması mezuniyet tarihimden itibaren </w:t>
      </w:r>
      <w:proofErr w:type="gramStart"/>
      <w:r w:rsidRPr="00AE2839">
        <w:rPr>
          <w:rFonts w:ascii="Times New Roman" w:hAnsi="Times New Roman"/>
          <w:sz w:val="20"/>
          <w:szCs w:val="20"/>
        </w:rPr>
        <w:t xml:space="preserve"> ….</w:t>
      </w:r>
      <w:proofErr w:type="gramEnd"/>
      <w:r w:rsidRPr="00AE2839">
        <w:rPr>
          <w:rFonts w:ascii="Times New Roman" w:hAnsi="Times New Roman"/>
          <w:sz w:val="20"/>
          <w:szCs w:val="20"/>
        </w:rPr>
        <w:t xml:space="preserve">. ay ertelenmiştir. </w:t>
      </w:r>
      <w:r w:rsidRPr="00AE2839">
        <w:rPr>
          <w:rFonts w:ascii="Times New Roman" w:hAnsi="Times New Roman"/>
          <w:sz w:val="20"/>
          <w:szCs w:val="20"/>
          <w:vertAlign w:val="superscript"/>
        </w:rPr>
        <w:t>(2)</w:t>
      </w:r>
    </w:p>
    <w:p w14:paraId="40667754" w14:textId="77777777" w:rsidR="00004A15" w:rsidRPr="00AE2839" w:rsidRDefault="00004A15" w:rsidP="00AE2839">
      <w:pPr>
        <w:numPr>
          <w:ilvl w:val="0"/>
          <w:numId w:val="5"/>
        </w:numPr>
        <w:spacing w:after="160" w:line="240" w:lineRule="auto"/>
        <w:jc w:val="both"/>
        <w:rPr>
          <w:rFonts w:ascii="Times New Roman" w:hAnsi="Times New Roman"/>
          <w:sz w:val="20"/>
          <w:szCs w:val="20"/>
        </w:rPr>
      </w:pPr>
      <w:r w:rsidRPr="00AE2839">
        <w:rPr>
          <w:rFonts w:ascii="Times New Roman" w:hAnsi="Times New Roman"/>
          <w:sz w:val="20"/>
          <w:szCs w:val="20"/>
        </w:rPr>
        <w:t xml:space="preserve">Tezimle ilgili gizlilik kararı verilmiştir. </w:t>
      </w:r>
      <w:r w:rsidRPr="00AE2839">
        <w:rPr>
          <w:rFonts w:ascii="Times New Roman" w:hAnsi="Times New Roman"/>
          <w:sz w:val="20"/>
          <w:szCs w:val="20"/>
          <w:vertAlign w:val="superscript"/>
        </w:rPr>
        <w:t>(3)</w:t>
      </w:r>
    </w:p>
    <w:p w14:paraId="35FCAFA0" w14:textId="77777777" w:rsidR="00004A15" w:rsidRPr="00BC247B" w:rsidRDefault="00004A15" w:rsidP="00BE0EC2">
      <w:pPr>
        <w:spacing w:line="360" w:lineRule="auto"/>
        <w:ind w:left="6372"/>
        <w:jc w:val="both"/>
        <w:rPr>
          <w:rFonts w:ascii="Times New Roman" w:hAnsi="Times New Roman"/>
        </w:rPr>
      </w:pPr>
      <w:r w:rsidRPr="00BC247B">
        <w:rPr>
          <w:rFonts w:ascii="Times New Roman" w:hAnsi="Times New Roman"/>
        </w:rPr>
        <w:t xml:space="preserve">    ……/………/…… </w:t>
      </w:r>
    </w:p>
    <w:p w14:paraId="39EA6C5C" w14:textId="261BA24C" w:rsidR="00004A15" w:rsidRPr="00BC247B" w:rsidRDefault="00004A15" w:rsidP="00863E5A">
      <w:pPr>
        <w:spacing w:line="360" w:lineRule="auto"/>
        <w:jc w:val="both"/>
        <w:rPr>
          <w:rFonts w:ascii="Times New Roman" w:hAnsi="Times New Roman"/>
          <w:b/>
        </w:rPr>
      </w:pPr>
      <w:r w:rsidRPr="00BC247B">
        <w:rPr>
          <w:rFonts w:ascii="Times New Roman" w:hAnsi="Times New Roman"/>
          <w:b/>
        </w:rPr>
        <w:t xml:space="preserve">                                                                                                                            </w:t>
      </w:r>
      <w:r w:rsidR="00D415EC">
        <w:rPr>
          <w:rFonts w:ascii="Times New Roman" w:hAnsi="Times New Roman"/>
          <w:b/>
        </w:rPr>
        <w:t xml:space="preserve">    </w:t>
      </w:r>
      <w:r w:rsidRPr="00BC247B">
        <w:rPr>
          <w:rFonts w:ascii="Times New Roman" w:hAnsi="Times New Roman"/>
          <w:b/>
        </w:rPr>
        <w:t xml:space="preserve"> </w:t>
      </w:r>
    </w:p>
    <w:p w14:paraId="714BDA17" w14:textId="7DA7A695" w:rsidR="00004A15" w:rsidRPr="00BC247B" w:rsidRDefault="00004A15" w:rsidP="00AE2839">
      <w:pPr>
        <w:spacing w:line="360" w:lineRule="auto"/>
        <w:jc w:val="both"/>
        <w:rPr>
          <w:rFonts w:ascii="Times New Roman" w:hAnsi="Times New Roman"/>
          <w:b/>
        </w:rPr>
      </w:pPr>
      <w:r w:rsidRPr="00BC247B">
        <w:rPr>
          <w:rFonts w:ascii="Times New Roman" w:hAnsi="Times New Roman"/>
          <w:b/>
        </w:rPr>
        <w:t xml:space="preserve">                                                                                                    </w:t>
      </w:r>
      <w:r w:rsidR="00BC247B" w:rsidRPr="00BC247B">
        <w:rPr>
          <w:rFonts w:ascii="Times New Roman" w:hAnsi="Times New Roman"/>
          <w:b/>
        </w:rPr>
        <w:t xml:space="preserve">    </w:t>
      </w:r>
      <w:r w:rsidRPr="00BC247B">
        <w:rPr>
          <w:rFonts w:ascii="Times New Roman" w:hAnsi="Times New Roman"/>
          <w:b/>
        </w:rPr>
        <w:t>Reyhan</w:t>
      </w:r>
      <w:r w:rsidR="00BC247B" w:rsidRPr="00BC247B">
        <w:rPr>
          <w:rFonts w:ascii="Times New Roman" w:hAnsi="Times New Roman"/>
          <w:b/>
        </w:rPr>
        <w:t xml:space="preserve"> </w:t>
      </w:r>
      <w:r w:rsidRPr="00BC247B">
        <w:rPr>
          <w:rFonts w:ascii="Times New Roman" w:hAnsi="Times New Roman"/>
          <w:b/>
        </w:rPr>
        <w:t>Yağmur</w:t>
      </w:r>
      <w:r w:rsidR="00BC247B" w:rsidRPr="00BC247B">
        <w:rPr>
          <w:rFonts w:ascii="Times New Roman" w:hAnsi="Times New Roman"/>
          <w:b/>
        </w:rPr>
        <w:t xml:space="preserve"> </w:t>
      </w:r>
      <w:r w:rsidR="00AB2419">
        <w:rPr>
          <w:rFonts w:ascii="Times New Roman" w:hAnsi="Times New Roman"/>
          <w:b/>
        </w:rPr>
        <w:t>ÖZTÜRK</w:t>
      </w:r>
    </w:p>
    <w:p w14:paraId="05FA87F0" w14:textId="77777777" w:rsidR="00004A15" w:rsidRPr="00BC247B" w:rsidRDefault="00004A15" w:rsidP="00BE0EC2">
      <w:pPr>
        <w:spacing w:line="360" w:lineRule="auto"/>
        <w:jc w:val="both"/>
        <w:rPr>
          <w:rFonts w:ascii="Times New Roman" w:hAnsi="Times New Roman"/>
          <w:i/>
        </w:rPr>
      </w:pPr>
    </w:p>
    <w:p w14:paraId="0F58F422" w14:textId="77777777" w:rsidR="00AE2839" w:rsidRPr="008831D1" w:rsidRDefault="00AE2839" w:rsidP="00AE2839">
      <w:pPr>
        <w:jc w:val="both"/>
        <w:rPr>
          <w:i/>
          <w:sz w:val="16"/>
          <w:szCs w:val="16"/>
        </w:rPr>
      </w:pPr>
      <w:bookmarkStart w:id="9" w:name="_Toc167842784"/>
      <w:bookmarkStart w:id="10" w:name="_Toc167843662"/>
      <w:r>
        <w:rPr>
          <w:i/>
          <w:sz w:val="20"/>
          <w:szCs w:val="20"/>
        </w:rPr>
        <w:footnoteRef/>
      </w:r>
      <w:r w:rsidRPr="004E5755">
        <w:rPr>
          <w:i/>
          <w:sz w:val="20"/>
          <w:szCs w:val="20"/>
        </w:rPr>
        <w:t>“</w:t>
      </w:r>
      <w:r w:rsidRPr="008831D1">
        <w:rPr>
          <w:i/>
          <w:sz w:val="16"/>
          <w:szCs w:val="16"/>
        </w:rPr>
        <w:t xml:space="preserve">Lisansüstü Tezlerin Elektronik Ortamda Toplanması, Düzenlenmesi ve Erişime Açılmasına İlişkin Yönerge” </w:t>
      </w:r>
    </w:p>
    <w:p w14:paraId="629A63E9" w14:textId="77777777" w:rsidR="00AE2839" w:rsidRDefault="00AE2839" w:rsidP="00AE2839">
      <w:pPr>
        <w:pStyle w:val="ListParagraph"/>
        <w:numPr>
          <w:ilvl w:val="0"/>
          <w:numId w:val="6"/>
        </w:numPr>
        <w:spacing w:after="160" w:line="259" w:lineRule="auto"/>
        <w:jc w:val="both"/>
        <w:rPr>
          <w:i/>
          <w:sz w:val="16"/>
          <w:szCs w:val="16"/>
        </w:rPr>
      </w:pPr>
      <w:r>
        <w:rPr>
          <w:i/>
          <w:sz w:val="16"/>
          <w:szCs w:val="16"/>
        </w:rPr>
        <w:t xml:space="preserve">Madde 6. 1. </w:t>
      </w:r>
      <w:r w:rsidRPr="008831D1">
        <w:rPr>
          <w:i/>
          <w:sz w:val="16"/>
          <w:szCs w:val="16"/>
        </w:rPr>
        <w:t xml:space="preserve">Lisansüstü tezle ilgili patent başvurusu yapılması veya patent alma sürecinin devam etmesi durumunda, tez </w:t>
      </w:r>
      <w:r w:rsidRPr="004417DD">
        <w:rPr>
          <w:b/>
          <w:i/>
          <w:sz w:val="16"/>
          <w:szCs w:val="16"/>
        </w:rPr>
        <w:t>danışmanının</w:t>
      </w:r>
      <w:r w:rsidRPr="008831D1">
        <w:rPr>
          <w:i/>
          <w:sz w:val="16"/>
          <w:szCs w:val="16"/>
        </w:rPr>
        <w:t xml:space="preserve"> önerisi ve </w:t>
      </w:r>
      <w:r w:rsidRPr="004417DD">
        <w:rPr>
          <w:b/>
          <w:i/>
          <w:sz w:val="16"/>
          <w:szCs w:val="16"/>
        </w:rPr>
        <w:t>enstitü anabilim dalının</w:t>
      </w:r>
      <w:r w:rsidRPr="008831D1">
        <w:rPr>
          <w:i/>
          <w:sz w:val="16"/>
          <w:szCs w:val="16"/>
        </w:rPr>
        <w:t xml:space="preserve"> uygun görüşü üzerine </w:t>
      </w:r>
      <w:r w:rsidRPr="004417DD">
        <w:rPr>
          <w:b/>
          <w:i/>
          <w:sz w:val="16"/>
          <w:szCs w:val="16"/>
        </w:rPr>
        <w:t xml:space="preserve">enstitü </w:t>
      </w:r>
      <w:r w:rsidRPr="004417DD">
        <w:rPr>
          <w:i/>
          <w:sz w:val="16"/>
          <w:szCs w:val="16"/>
        </w:rPr>
        <w:t>veya</w:t>
      </w:r>
      <w:r w:rsidRPr="004417DD">
        <w:rPr>
          <w:b/>
          <w:i/>
          <w:sz w:val="16"/>
          <w:szCs w:val="16"/>
        </w:rPr>
        <w:t xml:space="preserve"> fakülte yönetim kurulu</w:t>
      </w:r>
      <w:r w:rsidRPr="008831D1">
        <w:rPr>
          <w:i/>
          <w:sz w:val="16"/>
          <w:szCs w:val="16"/>
        </w:rPr>
        <w:t xml:space="preserve"> iki yıl süre ile tezin erişime açılmasının ertelenmesine karar verebilir.  </w:t>
      </w:r>
    </w:p>
    <w:p w14:paraId="57F7DE40" w14:textId="77777777" w:rsidR="00AE2839" w:rsidRPr="00F726BF" w:rsidRDefault="00AE2839" w:rsidP="00AE2839">
      <w:pPr>
        <w:pStyle w:val="ListParagraph"/>
        <w:spacing w:after="160" w:line="259" w:lineRule="auto"/>
        <w:jc w:val="both"/>
        <w:rPr>
          <w:i/>
          <w:sz w:val="16"/>
          <w:szCs w:val="16"/>
        </w:rPr>
      </w:pPr>
    </w:p>
    <w:p w14:paraId="5B1619B6" w14:textId="77777777" w:rsidR="00AE2839" w:rsidRDefault="00AE2839" w:rsidP="00AE2839">
      <w:pPr>
        <w:pStyle w:val="ListParagraph"/>
        <w:numPr>
          <w:ilvl w:val="0"/>
          <w:numId w:val="6"/>
        </w:numPr>
        <w:spacing w:after="160" w:line="259" w:lineRule="auto"/>
        <w:jc w:val="both"/>
        <w:rPr>
          <w:i/>
          <w:sz w:val="16"/>
          <w:szCs w:val="16"/>
        </w:rPr>
      </w:pPr>
      <w:r>
        <w:rPr>
          <w:i/>
          <w:sz w:val="16"/>
          <w:szCs w:val="16"/>
        </w:rPr>
        <w:t xml:space="preserve">Madde 6. 2. </w:t>
      </w:r>
      <w:r w:rsidRPr="008831D1">
        <w:rPr>
          <w:i/>
          <w:sz w:val="16"/>
          <w:szCs w:val="16"/>
        </w:rPr>
        <w:t xml:space="preserve">Yeni teknik, materyal ve metotların kullanıldığı, henüz makaleye dönüşmemiş veya patent gibi yöntemlerle korunmamış ve internetten paylaşılması durumunda 3. şahıslara veya kurumlara haksız kazanç </w:t>
      </w:r>
      <w:proofErr w:type="gramStart"/>
      <w:r w:rsidRPr="008831D1">
        <w:rPr>
          <w:i/>
          <w:sz w:val="16"/>
          <w:szCs w:val="16"/>
        </w:rPr>
        <w:t>imkanı</w:t>
      </w:r>
      <w:proofErr w:type="gramEnd"/>
      <w:r w:rsidRPr="008831D1">
        <w:rPr>
          <w:i/>
          <w:sz w:val="16"/>
          <w:szCs w:val="16"/>
        </w:rPr>
        <w:t xml:space="preserve"> oluşturabilecek bilgi ve bulguları içeren tezler hakkında tez </w:t>
      </w:r>
      <w:r w:rsidRPr="004417DD">
        <w:rPr>
          <w:b/>
          <w:i/>
          <w:sz w:val="16"/>
          <w:szCs w:val="16"/>
        </w:rPr>
        <w:t xml:space="preserve">danışmanının </w:t>
      </w:r>
      <w:r w:rsidRPr="008831D1">
        <w:rPr>
          <w:i/>
          <w:sz w:val="16"/>
          <w:szCs w:val="16"/>
        </w:rPr>
        <w:t xml:space="preserve">önerisi ve </w:t>
      </w:r>
      <w:r w:rsidRPr="004417DD">
        <w:rPr>
          <w:b/>
          <w:i/>
          <w:sz w:val="16"/>
          <w:szCs w:val="16"/>
        </w:rPr>
        <w:t>enstitü anabilim dalının</w:t>
      </w:r>
      <w:r w:rsidRPr="008831D1">
        <w:rPr>
          <w:i/>
          <w:sz w:val="16"/>
          <w:szCs w:val="16"/>
        </w:rPr>
        <w:t xml:space="preserve"> uygun görüşü üzerine </w:t>
      </w:r>
      <w:r w:rsidRPr="004417DD">
        <w:rPr>
          <w:b/>
          <w:i/>
          <w:sz w:val="16"/>
          <w:szCs w:val="16"/>
        </w:rPr>
        <w:t>enstitü</w:t>
      </w:r>
      <w:r w:rsidRPr="008831D1">
        <w:rPr>
          <w:i/>
          <w:sz w:val="16"/>
          <w:szCs w:val="16"/>
        </w:rPr>
        <w:t xml:space="preserve"> veya </w:t>
      </w:r>
      <w:r w:rsidRPr="004417DD">
        <w:rPr>
          <w:b/>
          <w:i/>
          <w:sz w:val="16"/>
          <w:szCs w:val="16"/>
        </w:rPr>
        <w:t>fakülte yönetim kurulunun</w:t>
      </w:r>
      <w:r w:rsidRPr="008831D1">
        <w:rPr>
          <w:i/>
          <w:sz w:val="16"/>
          <w:szCs w:val="16"/>
        </w:rPr>
        <w:t xml:space="preserve"> gerekçeli kararı ile altı ayı aşmamak üzere tezin erişime açılması engellenebilir.</w:t>
      </w:r>
    </w:p>
    <w:p w14:paraId="79E53A7F" w14:textId="77777777" w:rsidR="00AE2839" w:rsidRDefault="00AE2839" w:rsidP="00AE2839">
      <w:pPr>
        <w:pStyle w:val="ListParagraph"/>
        <w:rPr>
          <w:i/>
          <w:sz w:val="16"/>
          <w:szCs w:val="16"/>
        </w:rPr>
      </w:pPr>
    </w:p>
    <w:p w14:paraId="6A02231A" w14:textId="77777777" w:rsidR="00AE2839" w:rsidRPr="00F726BF" w:rsidRDefault="00AE2839" w:rsidP="00AE2839">
      <w:pPr>
        <w:pStyle w:val="ListParagraph"/>
        <w:spacing w:after="160" w:line="259" w:lineRule="auto"/>
        <w:jc w:val="both"/>
        <w:rPr>
          <w:i/>
          <w:sz w:val="16"/>
          <w:szCs w:val="16"/>
        </w:rPr>
      </w:pPr>
    </w:p>
    <w:p w14:paraId="6F099E25" w14:textId="77777777" w:rsidR="00AE2839" w:rsidRPr="008831D1" w:rsidRDefault="00AE2839" w:rsidP="00AE2839">
      <w:pPr>
        <w:pStyle w:val="ListParagraph"/>
        <w:numPr>
          <w:ilvl w:val="0"/>
          <w:numId w:val="6"/>
        </w:numPr>
        <w:spacing w:after="160" w:line="259" w:lineRule="auto"/>
        <w:jc w:val="both"/>
        <w:rPr>
          <w:i/>
          <w:sz w:val="16"/>
          <w:szCs w:val="16"/>
        </w:rPr>
      </w:pPr>
      <w:r w:rsidRPr="008831D1">
        <w:rPr>
          <w:i/>
          <w:sz w:val="16"/>
          <w:szCs w:val="16"/>
        </w:rPr>
        <w:t xml:space="preserve">Madde 7. 1. Ulusal çıkarları veya güvenliği ilgilendiren, emniyet, istihbarat, savunma ve güvenlik, sağlık vb. konulara ilişkin lisansüstü tezlerle ilgili gizlilik kararı, </w:t>
      </w:r>
      <w:r w:rsidRPr="008831D1">
        <w:rPr>
          <w:b/>
          <w:i/>
          <w:sz w:val="16"/>
          <w:szCs w:val="16"/>
        </w:rPr>
        <w:t>tezin yapıldığı kurum</w:t>
      </w:r>
      <w:r>
        <w:rPr>
          <w:i/>
          <w:sz w:val="16"/>
          <w:szCs w:val="16"/>
        </w:rPr>
        <w:t xml:space="preserve"> tarafından verilir *.</w:t>
      </w:r>
      <w:r w:rsidRPr="008831D1">
        <w:rPr>
          <w:i/>
          <w:sz w:val="16"/>
          <w:szCs w:val="16"/>
        </w:rPr>
        <w:t xml:space="preserve"> Kurum ve kuruluşlarla yapılan işbirliği protokolü çerçevesinde hazırlanan lisansüstü tezlere ilişkin gizlilik kararı ise, </w:t>
      </w:r>
      <w:r w:rsidRPr="004417DD">
        <w:rPr>
          <w:b/>
          <w:i/>
          <w:sz w:val="16"/>
          <w:szCs w:val="16"/>
        </w:rPr>
        <w:t>ilgili kurum ve kuruluşun önerisi</w:t>
      </w:r>
      <w:r w:rsidRPr="008831D1">
        <w:rPr>
          <w:i/>
          <w:sz w:val="16"/>
          <w:szCs w:val="16"/>
        </w:rPr>
        <w:t xml:space="preserve"> ile </w:t>
      </w:r>
      <w:r w:rsidRPr="004417DD">
        <w:rPr>
          <w:b/>
          <w:i/>
          <w:sz w:val="16"/>
          <w:szCs w:val="16"/>
        </w:rPr>
        <w:t xml:space="preserve">enstitü </w:t>
      </w:r>
      <w:r w:rsidRPr="004417DD">
        <w:rPr>
          <w:i/>
          <w:sz w:val="16"/>
          <w:szCs w:val="16"/>
        </w:rPr>
        <w:t>veya</w:t>
      </w:r>
      <w:r w:rsidRPr="004417DD">
        <w:rPr>
          <w:b/>
          <w:i/>
          <w:sz w:val="16"/>
          <w:szCs w:val="16"/>
        </w:rPr>
        <w:t xml:space="preserve"> fakültenin</w:t>
      </w:r>
      <w:r w:rsidRPr="008831D1">
        <w:rPr>
          <w:i/>
          <w:sz w:val="16"/>
          <w:szCs w:val="16"/>
        </w:rPr>
        <w:t xml:space="preserve"> uygun görüşü üzerine </w:t>
      </w:r>
      <w:r w:rsidRPr="004417DD">
        <w:rPr>
          <w:b/>
          <w:i/>
          <w:sz w:val="16"/>
          <w:szCs w:val="16"/>
        </w:rPr>
        <w:t>üniversite yönetim kurulu</w:t>
      </w:r>
      <w:r w:rsidRPr="008831D1">
        <w:rPr>
          <w:i/>
          <w:sz w:val="16"/>
          <w:szCs w:val="16"/>
        </w:rPr>
        <w:t xml:space="preserve"> tarafından verilir. Gizlilik kararı verilen tezler Yükseköğretim Kuruluna bildirilir. </w:t>
      </w:r>
    </w:p>
    <w:p w14:paraId="5F04DB63" w14:textId="77777777" w:rsidR="00AE2839" w:rsidRDefault="00AE2839" w:rsidP="00AE2839">
      <w:pPr>
        <w:pStyle w:val="ListParagraph"/>
        <w:jc w:val="both"/>
      </w:pPr>
      <w:r w:rsidRPr="008831D1">
        <w:rPr>
          <w:i/>
          <w:sz w:val="16"/>
          <w:szCs w:val="16"/>
        </w:rPr>
        <w:t>Madde 7.2. Gizlilik kararı verilen tezler gizlilik süresince enstitü veya fakülte tarafından gizlilik kuralları çerçevesinde muhafaza edilir, gizlilik kararının kaldırılması halinde Tez Otomasyon Sistemine yüklenir</w:t>
      </w:r>
      <w:r>
        <w:rPr>
          <w:i/>
          <w:sz w:val="16"/>
          <w:szCs w:val="16"/>
        </w:rPr>
        <w:t>.</w:t>
      </w:r>
      <w:r w:rsidRPr="008831D1">
        <w:t xml:space="preserve"> </w:t>
      </w:r>
    </w:p>
    <w:p w14:paraId="58615F2C" w14:textId="77777777" w:rsidR="00AE2839" w:rsidRDefault="00AE2839" w:rsidP="00AE2839">
      <w:pPr>
        <w:pStyle w:val="ListParagraph"/>
        <w:jc w:val="both"/>
        <w:rPr>
          <w:i/>
          <w:sz w:val="16"/>
          <w:szCs w:val="16"/>
        </w:rPr>
      </w:pPr>
    </w:p>
    <w:p w14:paraId="608C9F9D" w14:textId="410E1430" w:rsidR="008E0365" w:rsidRPr="00AE2839" w:rsidRDefault="00AE2839" w:rsidP="00AE2839">
      <w:pPr>
        <w:pStyle w:val="ListParagraph"/>
        <w:ind w:left="1068"/>
        <w:jc w:val="both"/>
        <w:rPr>
          <w:i/>
          <w:sz w:val="16"/>
          <w:szCs w:val="16"/>
        </w:rPr>
        <w:sectPr w:rsidR="008E0365" w:rsidRPr="00AE2839" w:rsidSect="008E0365">
          <w:pgSz w:w="11906" w:h="16838"/>
          <w:pgMar w:top="1701" w:right="1134" w:bottom="1701" w:left="2268" w:header="720" w:footer="720" w:gutter="0"/>
          <w:pgNumType w:fmt="lowerRoman" w:start="1"/>
          <w:cols w:space="720"/>
          <w:titlePg/>
          <w:docGrid w:linePitch="299"/>
        </w:sectPr>
      </w:pPr>
      <w:r>
        <w:rPr>
          <w:b/>
          <w:i/>
          <w:sz w:val="16"/>
          <w:szCs w:val="16"/>
        </w:rPr>
        <w:t>*</w:t>
      </w:r>
      <w:r w:rsidRPr="008831D1">
        <w:rPr>
          <w:i/>
          <w:sz w:val="16"/>
          <w:szCs w:val="16"/>
        </w:rPr>
        <w:t xml:space="preserve"> </w:t>
      </w:r>
      <w:r>
        <w:rPr>
          <w:i/>
          <w:sz w:val="16"/>
          <w:szCs w:val="16"/>
        </w:rPr>
        <w:t>T</w:t>
      </w:r>
      <w:r w:rsidRPr="006222DA">
        <w:rPr>
          <w:i/>
          <w:sz w:val="16"/>
          <w:szCs w:val="16"/>
        </w:rPr>
        <w:t xml:space="preserve">ez </w:t>
      </w:r>
      <w:r w:rsidRPr="006222DA">
        <w:rPr>
          <w:b/>
          <w:i/>
          <w:sz w:val="16"/>
          <w:szCs w:val="16"/>
        </w:rPr>
        <w:t xml:space="preserve">danışmanının </w:t>
      </w:r>
      <w:r w:rsidRPr="006222DA">
        <w:rPr>
          <w:i/>
          <w:sz w:val="16"/>
          <w:szCs w:val="16"/>
        </w:rPr>
        <w:t xml:space="preserve">önerisi ve </w:t>
      </w:r>
      <w:r w:rsidRPr="006222DA">
        <w:rPr>
          <w:b/>
          <w:i/>
          <w:sz w:val="16"/>
          <w:szCs w:val="16"/>
        </w:rPr>
        <w:t>enstitü anabilim dalının</w:t>
      </w:r>
      <w:r w:rsidRPr="006222DA">
        <w:rPr>
          <w:i/>
          <w:sz w:val="16"/>
          <w:szCs w:val="16"/>
        </w:rPr>
        <w:t xml:space="preserve"> uygun görüşü üzerine </w:t>
      </w:r>
      <w:r w:rsidRPr="006222DA">
        <w:rPr>
          <w:b/>
          <w:i/>
          <w:sz w:val="16"/>
          <w:szCs w:val="16"/>
        </w:rPr>
        <w:t>enstitü</w:t>
      </w:r>
      <w:r w:rsidRPr="006222DA">
        <w:rPr>
          <w:i/>
          <w:sz w:val="16"/>
          <w:szCs w:val="16"/>
        </w:rPr>
        <w:t xml:space="preserve"> veya </w:t>
      </w:r>
      <w:r w:rsidRPr="006222DA">
        <w:rPr>
          <w:b/>
          <w:i/>
          <w:sz w:val="16"/>
          <w:szCs w:val="16"/>
        </w:rPr>
        <w:t>fakülte yönetim kurulu</w:t>
      </w:r>
      <w:r>
        <w:rPr>
          <w:b/>
          <w:i/>
          <w:sz w:val="16"/>
          <w:szCs w:val="16"/>
        </w:rPr>
        <w:t xml:space="preserve"> tarafından karar verilir.</w:t>
      </w:r>
    </w:p>
    <w:p w14:paraId="0DD89DF6" w14:textId="1EB6A961" w:rsidR="00D415EC" w:rsidRDefault="00D415EC">
      <w:pPr>
        <w:spacing w:line="240" w:lineRule="auto"/>
        <w:rPr>
          <w:rFonts w:ascii="Times New Roman" w:hAnsi="Times New Roman" w:cs="Times New Roman"/>
          <w:b/>
          <w:bCs/>
          <w:sz w:val="24"/>
          <w:szCs w:val="24"/>
        </w:rPr>
      </w:pPr>
    </w:p>
    <w:p w14:paraId="03681FE8" w14:textId="753E6BBA" w:rsidR="00EF48DC" w:rsidRPr="00863E5A" w:rsidRDefault="00D415EC" w:rsidP="00EF48DC">
      <w:pPr>
        <w:pStyle w:val="Heading1"/>
        <w:jc w:val="center"/>
        <w:rPr>
          <w:rFonts w:asciiTheme="majorBidi" w:hAnsiTheme="majorBidi" w:cstheme="majorBidi"/>
          <w:b/>
          <w:bCs/>
          <w:sz w:val="28"/>
          <w:szCs w:val="28"/>
        </w:rPr>
      </w:pPr>
      <w:bookmarkStart w:id="11" w:name="_Toc170211879"/>
      <w:r w:rsidRPr="00863E5A">
        <w:rPr>
          <w:rFonts w:asciiTheme="majorBidi" w:hAnsiTheme="majorBidi" w:cstheme="majorBidi"/>
          <w:b/>
          <w:bCs/>
          <w:sz w:val="28"/>
          <w:szCs w:val="28"/>
        </w:rPr>
        <w:t>ETİK BEYAN</w:t>
      </w:r>
      <w:bookmarkEnd w:id="11"/>
    </w:p>
    <w:p w14:paraId="4B89819E" w14:textId="77777777" w:rsidR="00EF48DC" w:rsidRDefault="00EF48DC">
      <w:pPr>
        <w:spacing w:line="240" w:lineRule="auto"/>
        <w:rPr>
          <w:rFonts w:ascii="Times New Roman" w:hAnsi="Times New Roman" w:cs="Times New Roman"/>
          <w:b/>
          <w:bCs/>
          <w:sz w:val="24"/>
          <w:szCs w:val="24"/>
        </w:rPr>
      </w:pPr>
    </w:p>
    <w:p w14:paraId="01FF2166" w14:textId="4B70DD76" w:rsidR="00D415EC" w:rsidRPr="00D415EC" w:rsidRDefault="00D415EC" w:rsidP="00D415EC">
      <w:pPr>
        <w:spacing w:line="360" w:lineRule="auto"/>
        <w:jc w:val="both"/>
        <w:rPr>
          <w:rFonts w:ascii="Times New Roman" w:hAnsi="Times New Roman"/>
          <w:sz w:val="24"/>
          <w:szCs w:val="24"/>
        </w:rPr>
      </w:pPr>
      <w:r w:rsidRPr="00D415EC">
        <w:rPr>
          <w:rFonts w:ascii="Times New Roman" w:hAnsi="Times New Roman"/>
          <w:sz w:val="24"/>
          <w:szCs w:val="24"/>
        </w:rPr>
        <w:t xml:space="preserve">Bu çalışmadaki bütün bilgi ve belgeleri akademik kurallar çerçevesinde elde ettiğimi, görsel, işitsel ve yazılı tüm bilgi ve sonuçları bilimsel ahlak kurallarına uygun olarak sunduğumu, kullandığım verilerde herhangi bir tahrifat yapmadığımı, yararlandığım kaynaklara bilimsel normlara uygun olarak atıfta bulunduğumu, tezimin kaynak gösterilen durumlar dışında özgün olduğunu, </w:t>
      </w:r>
      <w:r w:rsidRPr="00E719E9">
        <w:rPr>
          <w:rFonts w:ascii="Times New Roman" w:hAnsi="Times New Roman"/>
          <w:b/>
          <w:bCs/>
          <w:sz w:val="24"/>
          <w:szCs w:val="24"/>
        </w:rPr>
        <w:t>Dr. Öğretim Üyesi Nagihan DOĞAN</w:t>
      </w:r>
      <w:r w:rsidRPr="00D415EC">
        <w:rPr>
          <w:rFonts w:ascii="Times New Roman" w:hAnsi="Times New Roman"/>
          <w:sz w:val="24"/>
          <w:szCs w:val="24"/>
        </w:rPr>
        <w:t xml:space="preserve"> danışmanlığında tarafımdan üretildiğini ve Hacettepe Üniversitesi Sosyal Bilimler Enstitüsü Tez Yazım Yönergesine göre yazıldığını beyan ederim.</w:t>
      </w:r>
    </w:p>
    <w:p w14:paraId="06DB613A" w14:textId="77777777" w:rsidR="00D415EC" w:rsidRPr="00D415EC" w:rsidRDefault="00D415EC" w:rsidP="00D415EC">
      <w:pPr>
        <w:spacing w:line="360" w:lineRule="auto"/>
        <w:jc w:val="both"/>
        <w:rPr>
          <w:rFonts w:ascii="Times New Roman" w:hAnsi="Times New Roman"/>
          <w:sz w:val="24"/>
          <w:szCs w:val="24"/>
        </w:rPr>
      </w:pPr>
    </w:p>
    <w:p w14:paraId="6AD08160" w14:textId="77777777" w:rsidR="000A0A39" w:rsidRDefault="000A0A39" w:rsidP="00D415EC">
      <w:pPr>
        <w:spacing w:line="360" w:lineRule="auto"/>
        <w:jc w:val="right"/>
        <w:rPr>
          <w:rFonts w:ascii="Times New Roman" w:hAnsi="Times New Roman"/>
          <w:b/>
          <w:bCs/>
          <w:sz w:val="24"/>
          <w:szCs w:val="24"/>
        </w:rPr>
      </w:pPr>
    </w:p>
    <w:p w14:paraId="10D50EF2" w14:textId="77777777" w:rsidR="000A0A39" w:rsidRDefault="000A0A39" w:rsidP="00D415EC">
      <w:pPr>
        <w:spacing w:line="360" w:lineRule="auto"/>
        <w:jc w:val="right"/>
        <w:rPr>
          <w:rFonts w:ascii="Times New Roman" w:hAnsi="Times New Roman"/>
          <w:b/>
          <w:bCs/>
          <w:sz w:val="24"/>
          <w:szCs w:val="24"/>
        </w:rPr>
      </w:pPr>
    </w:p>
    <w:p w14:paraId="69053720" w14:textId="3277C636" w:rsidR="00D415EC" w:rsidRPr="00E719E9" w:rsidRDefault="00D415EC" w:rsidP="00D415EC">
      <w:pPr>
        <w:spacing w:line="360" w:lineRule="auto"/>
        <w:jc w:val="right"/>
        <w:rPr>
          <w:rFonts w:ascii="Times New Roman" w:hAnsi="Times New Roman"/>
          <w:b/>
          <w:bCs/>
          <w:i/>
          <w:iCs/>
          <w:sz w:val="24"/>
          <w:szCs w:val="24"/>
        </w:rPr>
      </w:pPr>
      <w:r w:rsidRPr="00E719E9">
        <w:rPr>
          <w:rFonts w:ascii="Times New Roman" w:hAnsi="Times New Roman"/>
          <w:b/>
          <w:bCs/>
          <w:i/>
          <w:iCs/>
          <w:sz w:val="24"/>
          <w:szCs w:val="24"/>
        </w:rPr>
        <w:t xml:space="preserve">Reyhan Yağmur </w:t>
      </w:r>
      <w:r w:rsidR="00AB2419">
        <w:rPr>
          <w:rFonts w:ascii="Times New Roman" w:hAnsi="Times New Roman"/>
          <w:b/>
          <w:bCs/>
          <w:i/>
          <w:iCs/>
          <w:sz w:val="24"/>
          <w:szCs w:val="24"/>
        </w:rPr>
        <w:t>ÖZTÜRK</w:t>
      </w:r>
    </w:p>
    <w:p w14:paraId="22790B9F" w14:textId="77777777" w:rsidR="008E0365" w:rsidRDefault="008E0365">
      <w:pPr>
        <w:spacing w:line="240" w:lineRule="auto"/>
        <w:rPr>
          <w:rFonts w:ascii="Times New Roman" w:hAnsi="Times New Roman" w:cs="Times New Roman"/>
          <w:b/>
          <w:bCs/>
          <w:sz w:val="24"/>
          <w:szCs w:val="24"/>
        </w:rPr>
        <w:sectPr w:rsidR="008E0365" w:rsidSect="008E0365">
          <w:pgSz w:w="11906" w:h="16838"/>
          <w:pgMar w:top="1701" w:right="1134" w:bottom="1701" w:left="2268" w:header="720" w:footer="720" w:gutter="0"/>
          <w:pgNumType w:fmt="lowerRoman" w:start="5"/>
          <w:cols w:space="720"/>
          <w:titlePg/>
          <w:docGrid w:linePitch="299"/>
        </w:sectPr>
      </w:pPr>
    </w:p>
    <w:p w14:paraId="45B8C312" w14:textId="0DD43EC7" w:rsidR="00D415EC" w:rsidRDefault="00D415EC">
      <w:pPr>
        <w:spacing w:line="240" w:lineRule="auto"/>
        <w:rPr>
          <w:rFonts w:ascii="Times New Roman" w:hAnsi="Times New Roman" w:cs="Times New Roman"/>
          <w:b/>
          <w:bCs/>
          <w:sz w:val="24"/>
          <w:szCs w:val="24"/>
        </w:rPr>
      </w:pPr>
    </w:p>
    <w:p w14:paraId="210811C6" w14:textId="51E08DCF" w:rsidR="004D7455" w:rsidRPr="00863E5A" w:rsidRDefault="004D7455" w:rsidP="00916D05">
      <w:pPr>
        <w:pStyle w:val="Heading1"/>
        <w:jc w:val="center"/>
        <w:rPr>
          <w:rFonts w:asciiTheme="majorBidi" w:hAnsiTheme="majorBidi" w:cstheme="majorBidi"/>
          <w:b/>
          <w:bCs/>
          <w:sz w:val="28"/>
          <w:szCs w:val="28"/>
        </w:rPr>
      </w:pPr>
      <w:bookmarkStart w:id="12" w:name="_Toc170211880"/>
      <w:r w:rsidRPr="00863E5A">
        <w:rPr>
          <w:rFonts w:asciiTheme="majorBidi" w:hAnsiTheme="majorBidi" w:cstheme="majorBidi"/>
          <w:b/>
          <w:bCs/>
          <w:sz w:val="28"/>
          <w:szCs w:val="28"/>
        </w:rPr>
        <w:t>TEŞEKKÜR</w:t>
      </w:r>
      <w:bookmarkEnd w:id="9"/>
      <w:bookmarkEnd w:id="10"/>
      <w:bookmarkEnd w:id="12"/>
    </w:p>
    <w:p w14:paraId="2810DE32" w14:textId="77777777" w:rsidR="00EF48DC" w:rsidRPr="00E73C10" w:rsidRDefault="00EF48DC" w:rsidP="00BE0EC2">
      <w:pPr>
        <w:autoSpaceDE w:val="0"/>
        <w:autoSpaceDN w:val="0"/>
        <w:adjustRightInd w:val="0"/>
        <w:spacing w:line="360" w:lineRule="auto"/>
        <w:rPr>
          <w:rFonts w:ascii="AppleSystemUIFont" w:hAnsi="AppleSystemUIFont" w:cs="AppleSystemUIFont"/>
          <w:sz w:val="26"/>
          <w:szCs w:val="26"/>
          <w:lang w:eastAsia="tr-TR"/>
        </w:rPr>
      </w:pPr>
    </w:p>
    <w:p w14:paraId="4D9EA92D" w14:textId="37C58920" w:rsidR="004D7455" w:rsidRPr="00E73C10" w:rsidRDefault="004D7455" w:rsidP="00BE0EC2">
      <w:pPr>
        <w:autoSpaceDE w:val="0"/>
        <w:autoSpaceDN w:val="0"/>
        <w:adjustRightInd w:val="0"/>
        <w:spacing w:line="360" w:lineRule="auto"/>
        <w:jc w:val="both"/>
        <w:rPr>
          <w:rFonts w:ascii="Times New Roman" w:hAnsi="Times New Roman" w:cs="Times New Roman"/>
          <w:sz w:val="24"/>
          <w:szCs w:val="24"/>
          <w:lang w:eastAsia="tr-TR"/>
        </w:rPr>
      </w:pPr>
      <w:r w:rsidRPr="00E73C10">
        <w:rPr>
          <w:rFonts w:ascii="Times New Roman" w:hAnsi="Times New Roman" w:cs="Times New Roman"/>
          <w:sz w:val="24"/>
          <w:szCs w:val="24"/>
          <w:lang w:eastAsia="tr-TR"/>
        </w:rPr>
        <w:t>Öncelik</w:t>
      </w:r>
      <w:r w:rsidR="00DC5999" w:rsidRPr="00E73C10">
        <w:rPr>
          <w:rFonts w:ascii="Times New Roman" w:hAnsi="Times New Roman" w:cs="Times New Roman"/>
          <w:sz w:val="24"/>
          <w:szCs w:val="24"/>
          <w:lang w:eastAsia="tr-TR"/>
        </w:rPr>
        <w:t>l</w:t>
      </w:r>
      <w:r w:rsidRPr="00E73C10">
        <w:rPr>
          <w:rFonts w:ascii="Times New Roman" w:hAnsi="Times New Roman" w:cs="Times New Roman"/>
          <w:sz w:val="24"/>
          <w:szCs w:val="24"/>
          <w:lang w:eastAsia="tr-TR"/>
        </w:rPr>
        <w:t xml:space="preserve">i olarak sevgili danışman hocam </w:t>
      </w:r>
      <w:r w:rsidR="00F27331">
        <w:rPr>
          <w:rFonts w:ascii="Times New Roman" w:hAnsi="Times New Roman" w:cs="Times New Roman"/>
          <w:sz w:val="24"/>
          <w:szCs w:val="24"/>
          <w:lang w:eastAsia="tr-TR"/>
        </w:rPr>
        <w:t xml:space="preserve">Dr. Öğretim Üyesi </w:t>
      </w:r>
      <w:r w:rsidRPr="00E73C10">
        <w:rPr>
          <w:rFonts w:ascii="Times New Roman" w:hAnsi="Times New Roman" w:cs="Times New Roman"/>
          <w:sz w:val="24"/>
          <w:szCs w:val="24"/>
          <w:lang w:eastAsia="tr-TR"/>
        </w:rPr>
        <w:t xml:space="preserve">Nagihan Doğan’a teşekkürlerimi sunuyorum. Kendisi her koşulda bana destek olmuş, </w:t>
      </w:r>
      <w:r w:rsidR="00F27331">
        <w:rPr>
          <w:rFonts w:ascii="Times New Roman" w:hAnsi="Times New Roman" w:cs="Times New Roman"/>
          <w:sz w:val="24"/>
          <w:szCs w:val="24"/>
          <w:lang w:eastAsia="tr-TR"/>
        </w:rPr>
        <w:t>t</w:t>
      </w:r>
      <w:r w:rsidRPr="00E73C10">
        <w:rPr>
          <w:rFonts w:ascii="Times New Roman" w:hAnsi="Times New Roman" w:cs="Times New Roman"/>
          <w:sz w:val="24"/>
          <w:szCs w:val="24"/>
          <w:lang w:eastAsia="tr-TR"/>
        </w:rPr>
        <w:t xml:space="preserve">arihi sevmemi sağlamış, İslâm </w:t>
      </w:r>
      <w:r w:rsidR="000A0A39">
        <w:rPr>
          <w:rFonts w:ascii="Times New Roman" w:hAnsi="Times New Roman" w:cs="Times New Roman"/>
          <w:sz w:val="24"/>
          <w:szCs w:val="24"/>
          <w:lang w:eastAsia="tr-TR"/>
        </w:rPr>
        <w:t>t</w:t>
      </w:r>
      <w:r w:rsidRPr="00E73C10">
        <w:rPr>
          <w:rFonts w:ascii="Times New Roman" w:hAnsi="Times New Roman" w:cs="Times New Roman"/>
          <w:sz w:val="24"/>
          <w:szCs w:val="24"/>
          <w:lang w:eastAsia="tr-TR"/>
        </w:rPr>
        <w:t xml:space="preserve">arihi çalışmam için bende şevk uyandırmış, maddi ve manevi yardımlarını esirgememiş ve akademide pes etmeden kalmamı sağlamıştır. Kendisi </w:t>
      </w:r>
      <w:r w:rsidR="00DC5999" w:rsidRPr="00E73C10">
        <w:rPr>
          <w:rFonts w:ascii="Times New Roman" w:hAnsi="Times New Roman" w:cs="Times New Roman"/>
          <w:sz w:val="24"/>
          <w:szCs w:val="24"/>
          <w:lang w:eastAsia="tr-TR"/>
        </w:rPr>
        <w:t>g</w:t>
      </w:r>
      <w:r w:rsidRPr="00E73C10">
        <w:rPr>
          <w:rFonts w:ascii="Times New Roman" w:hAnsi="Times New Roman" w:cs="Times New Roman"/>
          <w:sz w:val="24"/>
          <w:szCs w:val="24"/>
          <w:lang w:eastAsia="tr-TR"/>
        </w:rPr>
        <w:t>erek Fas’ta gerekse Kuveyt’te kazandığım Arapça bursları</w:t>
      </w:r>
      <w:r w:rsidR="005872AE" w:rsidRPr="00E73C10">
        <w:rPr>
          <w:rFonts w:ascii="Times New Roman" w:hAnsi="Times New Roman" w:cs="Times New Roman"/>
          <w:sz w:val="24"/>
          <w:szCs w:val="24"/>
          <w:lang w:eastAsia="tr-TR"/>
        </w:rPr>
        <w:t>yla ilgili olarak da</w:t>
      </w:r>
      <w:r w:rsidRPr="00E73C10">
        <w:rPr>
          <w:rFonts w:ascii="Times New Roman" w:hAnsi="Times New Roman" w:cs="Times New Roman"/>
          <w:sz w:val="24"/>
          <w:szCs w:val="24"/>
          <w:lang w:eastAsia="tr-TR"/>
        </w:rPr>
        <w:t xml:space="preserve"> akademik duruşuyla bana örnek teşkil etmiş, güvenmiş ve desteğini esirgememiştir. Biricik annem, her koşulda beni sevdiğin bana güvendiğin ve beni maddi ve manevi sahip olduğun bütün imkanlarla desteklediğin için teşekkür ederim. Değerli eşim Veysel, bu süreçte elinden geleni</w:t>
      </w:r>
      <w:r w:rsidR="005872AE" w:rsidRPr="00E73C10">
        <w:rPr>
          <w:rFonts w:ascii="Times New Roman" w:hAnsi="Times New Roman" w:cs="Times New Roman"/>
          <w:sz w:val="24"/>
          <w:szCs w:val="24"/>
          <w:lang w:eastAsia="tr-TR"/>
        </w:rPr>
        <w:t>n</w:t>
      </w:r>
      <w:r w:rsidR="00DC5999" w:rsidRPr="00E73C10">
        <w:rPr>
          <w:rFonts w:ascii="Times New Roman" w:hAnsi="Times New Roman" w:cs="Times New Roman"/>
          <w:sz w:val="24"/>
          <w:szCs w:val="24"/>
          <w:lang w:eastAsia="tr-TR"/>
        </w:rPr>
        <w:t xml:space="preserve"> fazlasını</w:t>
      </w:r>
      <w:r w:rsidRPr="00E73C10">
        <w:rPr>
          <w:rFonts w:ascii="Times New Roman" w:hAnsi="Times New Roman" w:cs="Times New Roman"/>
          <w:sz w:val="24"/>
          <w:szCs w:val="24"/>
          <w:lang w:eastAsia="tr-TR"/>
        </w:rPr>
        <w:t xml:space="preserve"> yaptığın</w:t>
      </w:r>
      <w:r w:rsidR="005872AE" w:rsidRPr="00E73C10">
        <w:rPr>
          <w:rFonts w:ascii="Times New Roman" w:hAnsi="Times New Roman" w:cs="Times New Roman"/>
          <w:sz w:val="24"/>
          <w:szCs w:val="24"/>
          <w:lang w:eastAsia="tr-TR"/>
        </w:rPr>
        <w:t>,</w:t>
      </w:r>
      <w:r w:rsidRPr="00E73C10">
        <w:rPr>
          <w:rFonts w:ascii="Times New Roman" w:hAnsi="Times New Roman" w:cs="Times New Roman"/>
          <w:sz w:val="24"/>
          <w:szCs w:val="24"/>
          <w:lang w:eastAsia="tr-TR"/>
        </w:rPr>
        <w:t xml:space="preserve"> bu tezi yazabileceğimi bana her gün hatırlattığın</w:t>
      </w:r>
      <w:r w:rsidR="005872AE" w:rsidRPr="00E73C10">
        <w:rPr>
          <w:rFonts w:ascii="Times New Roman" w:hAnsi="Times New Roman" w:cs="Times New Roman"/>
          <w:sz w:val="24"/>
          <w:szCs w:val="24"/>
          <w:lang w:eastAsia="tr-TR"/>
        </w:rPr>
        <w:t xml:space="preserve"> ve </w:t>
      </w:r>
      <w:r w:rsidRPr="00E73C10">
        <w:rPr>
          <w:rFonts w:ascii="Times New Roman" w:hAnsi="Times New Roman" w:cs="Times New Roman"/>
          <w:sz w:val="24"/>
          <w:szCs w:val="24"/>
          <w:lang w:eastAsia="tr-TR"/>
        </w:rPr>
        <w:t xml:space="preserve">en önemlisi beni usanmadan dinlediğin için teşekkür ederim. </w:t>
      </w:r>
    </w:p>
    <w:p w14:paraId="5ACD11CA" w14:textId="77777777" w:rsidR="004D7455" w:rsidRPr="00E73C10" w:rsidRDefault="004D7455" w:rsidP="00BE0EC2">
      <w:pPr>
        <w:autoSpaceDE w:val="0"/>
        <w:autoSpaceDN w:val="0"/>
        <w:adjustRightInd w:val="0"/>
        <w:spacing w:line="360" w:lineRule="auto"/>
        <w:jc w:val="both"/>
        <w:rPr>
          <w:rFonts w:ascii="Times New Roman" w:hAnsi="Times New Roman" w:cs="Times New Roman"/>
          <w:sz w:val="24"/>
          <w:szCs w:val="24"/>
          <w:lang w:eastAsia="tr-TR"/>
        </w:rPr>
      </w:pPr>
    </w:p>
    <w:p w14:paraId="01ED2CDF" w14:textId="4BED4695" w:rsidR="004D7455" w:rsidRPr="004D7455" w:rsidRDefault="004D7455" w:rsidP="00BE0EC2">
      <w:pPr>
        <w:spacing w:line="360" w:lineRule="auto"/>
        <w:jc w:val="both"/>
        <w:rPr>
          <w:rFonts w:ascii="Times New Roman" w:hAnsi="Times New Roman" w:cs="Times New Roman"/>
          <w:b/>
          <w:bCs/>
          <w:sz w:val="24"/>
          <w:szCs w:val="24"/>
        </w:rPr>
      </w:pPr>
      <w:r w:rsidRPr="001D7042">
        <w:rPr>
          <w:rFonts w:ascii="Times New Roman" w:hAnsi="Times New Roman" w:cs="Times New Roman"/>
          <w:sz w:val="24"/>
          <w:szCs w:val="24"/>
          <w:lang w:eastAsia="tr-TR"/>
        </w:rPr>
        <w:t>Sayın Naci Öncel’e,</w:t>
      </w:r>
      <w:r w:rsidR="005872AE" w:rsidRPr="001D7042">
        <w:rPr>
          <w:rFonts w:ascii="Times New Roman" w:hAnsi="Times New Roman" w:cs="Times New Roman"/>
          <w:sz w:val="24"/>
          <w:szCs w:val="24"/>
          <w:lang w:eastAsia="tr-TR"/>
        </w:rPr>
        <w:t xml:space="preserve"> Prof.</w:t>
      </w:r>
      <w:r w:rsidRPr="001D7042">
        <w:rPr>
          <w:rFonts w:ascii="Times New Roman" w:hAnsi="Times New Roman" w:cs="Times New Roman"/>
          <w:sz w:val="24"/>
          <w:szCs w:val="24"/>
          <w:lang w:eastAsia="tr-TR"/>
        </w:rPr>
        <w:t xml:space="preserve"> Dr. Resul Ay’a ve </w:t>
      </w:r>
      <w:r w:rsidR="005872AE" w:rsidRPr="001D7042">
        <w:rPr>
          <w:rFonts w:ascii="Times New Roman" w:hAnsi="Times New Roman" w:cs="Times New Roman"/>
          <w:sz w:val="24"/>
          <w:szCs w:val="24"/>
          <w:lang w:eastAsia="tr-TR"/>
        </w:rPr>
        <w:t xml:space="preserve">Prof. </w:t>
      </w:r>
      <w:r w:rsidRPr="001D7042">
        <w:rPr>
          <w:rFonts w:ascii="Times New Roman" w:hAnsi="Times New Roman" w:cs="Times New Roman"/>
          <w:sz w:val="24"/>
          <w:szCs w:val="24"/>
          <w:lang w:eastAsia="tr-TR"/>
        </w:rPr>
        <w:t>Dr. Metin Yüksel’e tez sürecinde verdikleri değerli fikirler ve kaynak yardımları için teşekkür ederim. Değerli dostlarım Vildan Çakmak</w:t>
      </w:r>
      <w:r w:rsidR="001F415C">
        <w:rPr>
          <w:rFonts w:ascii="Times New Roman" w:hAnsi="Times New Roman" w:cs="Times New Roman"/>
          <w:sz w:val="24"/>
          <w:szCs w:val="24"/>
          <w:lang w:eastAsia="tr-TR"/>
        </w:rPr>
        <w:t xml:space="preserve">, </w:t>
      </w:r>
      <w:r w:rsidRPr="001D7042">
        <w:rPr>
          <w:rFonts w:ascii="Times New Roman" w:hAnsi="Times New Roman" w:cs="Times New Roman"/>
          <w:sz w:val="24"/>
          <w:szCs w:val="24"/>
          <w:lang w:eastAsia="tr-TR"/>
        </w:rPr>
        <w:t>Faden Aksöz</w:t>
      </w:r>
      <w:r w:rsidR="001F415C">
        <w:rPr>
          <w:rFonts w:ascii="Times New Roman" w:hAnsi="Times New Roman" w:cs="Times New Roman"/>
          <w:sz w:val="24"/>
          <w:szCs w:val="24"/>
          <w:lang w:eastAsia="tr-TR"/>
        </w:rPr>
        <w:t xml:space="preserve"> ve Burak Yazıcı</w:t>
      </w:r>
      <w:r w:rsidRPr="001D7042">
        <w:rPr>
          <w:rFonts w:ascii="Times New Roman" w:hAnsi="Times New Roman" w:cs="Times New Roman"/>
          <w:sz w:val="24"/>
          <w:szCs w:val="24"/>
          <w:lang w:eastAsia="tr-TR"/>
        </w:rPr>
        <w:t xml:space="preserve"> size ihtiyacım olan her an yanımda olduğunuz ve bana destek olduğunuz için teşekkür ederim.</w:t>
      </w:r>
    </w:p>
    <w:p w14:paraId="41983B26" w14:textId="77777777" w:rsidR="004D7455" w:rsidRPr="00C80309" w:rsidRDefault="004D7455" w:rsidP="00BE0EC2">
      <w:pPr>
        <w:spacing w:line="360" w:lineRule="auto"/>
        <w:jc w:val="center"/>
        <w:rPr>
          <w:rFonts w:ascii="Times New Roman" w:hAnsi="Times New Roman" w:cs="Times New Roman"/>
          <w:b/>
          <w:bCs/>
          <w:sz w:val="24"/>
          <w:szCs w:val="24"/>
        </w:rPr>
      </w:pPr>
    </w:p>
    <w:p w14:paraId="04EF6299" w14:textId="6EA63CB4" w:rsidR="005872AE" w:rsidRDefault="005872AE" w:rsidP="00BE0EC2">
      <w:pPr>
        <w:spacing w:line="360" w:lineRule="auto"/>
        <w:jc w:val="both"/>
        <w:rPr>
          <w:rFonts w:ascii="Times New Roman" w:hAnsi="Times New Roman" w:cs="Times New Roman"/>
          <w:b/>
          <w:bCs/>
          <w:sz w:val="24"/>
          <w:szCs w:val="24"/>
        </w:rPr>
      </w:pPr>
    </w:p>
    <w:p w14:paraId="19C79822" w14:textId="77777777" w:rsidR="00E56326" w:rsidRDefault="00E56326">
      <w:pPr>
        <w:spacing w:line="240" w:lineRule="auto"/>
        <w:rPr>
          <w:rFonts w:ascii="Times New Roman" w:hAnsi="Times New Roman" w:cs="Times New Roman"/>
          <w:b/>
          <w:bCs/>
          <w:sz w:val="24"/>
          <w:szCs w:val="24"/>
        </w:rPr>
      </w:pPr>
      <w:bookmarkStart w:id="13" w:name="_Toc167842785"/>
      <w:bookmarkStart w:id="14" w:name="_Toc167843663"/>
      <w:r>
        <w:rPr>
          <w:rFonts w:ascii="Times New Roman" w:hAnsi="Times New Roman" w:cs="Times New Roman"/>
          <w:b/>
          <w:bCs/>
          <w:sz w:val="24"/>
          <w:szCs w:val="24"/>
        </w:rPr>
        <w:br w:type="page"/>
      </w:r>
    </w:p>
    <w:p w14:paraId="70E561BB" w14:textId="766CD438" w:rsidR="00810D81" w:rsidRPr="00863E5A" w:rsidRDefault="00810D81" w:rsidP="00916D05">
      <w:pPr>
        <w:pStyle w:val="Heading1"/>
        <w:jc w:val="center"/>
        <w:rPr>
          <w:rFonts w:ascii="Times New Roman" w:hAnsi="Times New Roman" w:cs="Times New Roman"/>
          <w:b/>
          <w:bCs/>
          <w:sz w:val="28"/>
          <w:szCs w:val="28"/>
        </w:rPr>
      </w:pPr>
      <w:bookmarkStart w:id="15" w:name="_Toc170211881"/>
      <w:r w:rsidRPr="00863E5A">
        <w:rPr>
          <w:rFonts w:ascii="Times New Roman" w:hAnsi="Times New Roman" w:cs="Times New Roman"/>
          <w:b/>
          <w:bCs/>
          <w:sz w:val="28"/>
          <w:szCs w:val="28"/>
        </w:rPr>
        <w:lastRenderedPageBreak/>
        <w:t>ÖZET</w:t>
      </w:r>
      <w:bookmarkEnd w:id="13"/>
      <w:bookmarkEnd w:id="14"/>
      <w:bookmarkEnd w:id="15"/>
    </w:p>
    <w:p w14:paraId="2AE33A72" w14:textId="77777777" w:rsidR="00810D81" w:rsidRPr="00953D26" w:rsidRDefault="00810D81" w:rsidP="00D329DA">
      <w:pPr>
        <w:ind w:left="1404" w:hanging="1404"/>
        <w:rPr>
          <w:rFonts w:ascii="Times New Roman" w:hAnsi="Times New Roman" w:cs="Times New Roman"/>
          <w:sz w:val="24"/>
          <w:szCs w:val="24"/>
        </w:rPr>
      </w:pPr>
    </w:p>
    <w:p w14:paraId="56A0C910" w14:textId="2ED42DD1" w:rsidR="001837FE" w:rsidRPr="00735CC8" w:rsidRDefault="00AB2419" w:rsidP="00D329DA">
      <w:pPr>
        <w:ind w:left="720" w:right="567" w:hanging="720"/>
        <w:rPr>
          <w:rFonts w:ascii="Times New Roman" w:hAnsi="Times New Roman" w:cs="Times New Roman"/>
          <w:sz w:val="24"/>
          <w:szCs w:val="24"/>
        </w:rPr>
      </w:pPr>
      <w:r>
        <w:rPr>
          <w:rFonts w:ascii="Times New Roman" w:hAnsi="Times New Roman" w:cs="Times New Roman"/>
          <w:sz w:val="24"/>
          <w:szCs w:val="24"/>
        </w:rPr>
        <w:t>ÖZTÜRK</w:t>
      </w:r>
      <w:r w:rsidR="001837FE" w:rsidRPr="00953D26">
        <w:rPr>
          <w:rFonts w:ascii="Times New Roman" w:hAnsi="Times New Roman" w:cs="Times New Roman"/>
          <w:sz w:val="24"/>
          <w:szCs w:val="24"/>
        </w:rPr>
        <w:t xml:space="preserve">, </w:t>
      </w:r>
      <w:r w:rsidR="001837FE">
        <w:rPr>
          <w:rFonts w:ascii="Times New Roman" w:hAnsi="Times New Roman" w:cs="Times New Roman"/>
          <w:sz w:val="24"/>
          <w:szCs w:val="24"/>
        </w:rPr>
        <w:t>Reyhan Yağmur</w:t>
      </w:r>
      <w:r w:rsidR="001837FE" w:rsidRPr="00953D26">
        <w:rPr>
          <w:rFonts w:ascii="Times New Roman" w:hAnsi="Times New Roman" w:cs="Times New Roman"/>
          <w:sz w:val="24"/>
          <w:szCs w:val="24"/>
        </w:rPr>
        <w:t>.</w:t>
      </w:r>
      <w:r w:rsidR="00810D81" w:rsidRPr="00953D26">
        <w:rPr>
          <w:rFonts w:ascii="Times New Roman" w:hAnsi="Times New Roman" w:cs="Times New Roman"/>
          <w:sz w:val="24"/>
          <w:szCs w:val="24"/>
        </w:rPr>
        <w:t xml:space="preserve"> </w:t>
      </w:r>
      <w:r w:rsidR="001837FE" w:rsidRPr="005A4E10">
        <w:rPr>
          <w:rFonts w:ascii="Times New Roman" w:hAnsi="Times New Roman" w:cs="Times New Roman"/>
          <w:i/>
          <w:iCs/>
          <w:sz w:val="24"/>
          <w:szCs w:val="24"/>
        </w:rPr>
        <w:t>İ</w:t>
      </w:r>
      <w:r w:rsidR="001837FE" w:rsidRPr="001837FE">
        <w:rPr>
          <w:rFonts w:ascii="Times New Roman" w:hAnsi="Times New Roman" w:cs="Times New Roman"/>
          <w:i/>
          <w:iCs/>
          <w:sz w:val="24"/>
          <w:szCs w:val="24"/>
        </w:rPr>
        <w:t>slâm’</w:t>
      </w:r>
      <w:r w:rsidR="00902025">
        <w:rPr>
          <w:rFonts w:ascii="Times New Roman" w:hAnsi="Times New Roman" w:cs="Times New Roman"/>
          <w:i/>
          <w:iCs/>
          <w:sz w:val="24"/>
          <w:szCs w:val="24"/>
        </w:rPr>
        <w:t xml:space="preserve">da Savaş ve </w:t>
      </w:r>
      <w:r w:rsidR="002E5552">
        <w:rPr>
          <w:rFonts w:ascii="Times New Roman" w:hAnsi="Times New Roman" w:cs="Times New Roman"/>
          <w:i/>
          <w:iCs/>
          <w:sz w:val="24"/>
          <w:szCs w:val="24"/>
        </w:rPr>
        <w:t>Dinsel Retorik</w:t>
      </w:r>
      <w:r w:rsidR="002045E9">
        <w:rPr>
          <w:rFonts w:ascii="Times New Roman" w:hAnsi="Times New Roman" w:cs="Times New Roman"/>
          <w:i/>
          <w:iCs/>
          <w:sz w:val="24"/>
          <w:szCs w:val="24"/>
        </w:rPr>
        <w:t>:</w:t>
      </w:r>
      <w:r w:rsidR="002E5552">
        <w:rPr>
          <w:rFonts w:ascii="Times New Roman" w:hAnsi="Times New Roman" w:cs="Times New Roman"/>
          <w:i/>
          <w:iCs/>
          <w:sz w:val="24"/>
          <w:szCs w:val="24"/>
        </w:rPr>
        <w:t xml:space="preserve"> Bir İç Direniş İdeolojisi</w:t>
      </w:r>
      <w:r w:rsidR="00863E5A">
        <w:rPr>
          <w:rFonts w:ascii="Times New Roman" w:hAnsi="Times New Roman" w:cs="Times New Roman"/>
          <w:i/>
          <w:iCs/>
          <w:sz w:val="24"/>
          <w:szCs w:val="24"/>
        </w:rPr>
        <w:t xml:space="preserve"> </w:t>
      </w:r>
      <w:r w:rsidR="002E5552">
        <w:rPr>
          <w:rFonts w:ascii="Times New Roman" w:hAnsi="Times New Roman" w:cs="Times New Roman"/>
          <w:i/>
          <w:iCs/>
          <w:sz w:val="24"/>
          <w:szCs w:val="24"/>
        </w:rPr>
        <w:t xml:space="preserve">Olarak </w:t>
      </w:r>
      <w:r w:rsidR="002045E9">
        <w:rPr>
          <w:rFonts w:ascii="Times New Roman" w:hAnsi="Times New Roman" w:cs="Times New Roman"/>
          <w:i/>
          <w:iCs/>
          <w:sz w:val="24"/>
          <w:szCs w:val="24"/>
        </w:rPr>
        <w:t>Cih</w:t>
      </w:r>
      <w:r w:rsidR="000A0A39">
        <w:rPr>
          <w:rFonts w:ascii="Times New Roman" w:hAnsi="Times New Roman" w:cs="Times New Roman"/>
          <w:i/>
          <w:iCs/>
          <w:sz w:val="24"/>
          <w:szCs w:val="24"/>
        </w:rPr>
        <w:t>âd</w:t>
      </w:r>
      <w:r w:rsidR="00863E5A">
        <w:rPr>
          <w:rFonts w:ascii="Times New Roman" w:hAnsi="Times New Roman" w:cs="Times New Roman"/>
          <w:i/>
          <w:iCs/>
          <w:sz w:val="24"/>
          <w:szCs w:val="24"/>
        </w:rPr>
        <w:t xml:space="preserve"> (632-750)</w:t>
      </w:r>
      <w:r w:rsidR="002E5552">
        <w:rPr>
          <w:rFonts w:ascii="Times New Roman" w:hAnsi="Times New Roman" w:cs="Times New Roman"/>
          <w:i/>
          <w:iCs/>
          <w:sz w:val="24"/>
          <w:szCs w:val="24"/>
        </w:rPr>
        <w:t>,</w:t>
      </w:r>
      <w:r w:rsidR="000A0A39">
        <w:rPr>
          <w:rFonts w:ascii="Times New Roman" w:hAnsi="Times New Roman" w:cs="Times New Roman"/>
          <w:i/>
          <w:iCs/>
          <w:sz w:val="24"/>
          <w:szCs w:val="24"/>
        </w:rPr>
        <w:t xml:space="preserve"> </w:t>
      </w:r>
      <w:r w:rsidR="001837FE">
        <w:rPr>
          <w:rFonts w:ascii="Times New Roman" w:hAnsi="Times New Roman" w:cs="Times New Roman"/>
          <w:sz w:val="24"/>
          <w:szCs w:val="24"/>
        </w:rPr>
        <w:t>Yüksek Lisans Tezi</w:t>
      </w:r>
      <w:r w:rsidR="00810D81" w:rsidRPr="00953D26">
        <w:rPr>
          <w:rFonts w:ascii="Times New Roman" w:hAnsi="Times New Roman" w:cs="Times New Roman"/>
          <w:sz w:val="24"/>
          <w:szCs w:val="24"/>
        </w:rPr>
        <w:t xml:space="preserve">, Ankara, </w:t>
      </w:r>
      <w:r w:rsidR="001837FE">
        <w:rPr>
          <w:rFonts w:ascii="Times New Roman" w:hAnsi="Times New Roman" w:cs="Times New Roman"/>
          <w:sz w:val="24"/>
          <w:szCs w:val="24"/>
        </w:rPr>
        <w:t>2024</w:t>
      </w:r>
      <w:r w:rsidR="00810D81" w:rsidRPr="00953D26">
        <w:rPr>
          <w:rFonts w:ascii="Times New Roman" w:hAnsi="Times New Roman" w:cs="Times New Roman"/>
          <w:sz w:val="24"/>
          <w:szCs w:val="24"/>
        </w:rPr>
        <w:t>.</w:t>
      </w:r>
    </w:p>
    <w:p w14:paraId="42829941" w14:textId="77777777" w:rsidR="00810D81" w:rsidRPr="00953D26" w:rsidRDefault="00810D81" w:rsidP="00BE0EC2">
      <w:pPr>
        <w:spacing w:line="360" w:lineRule="auto"/>
        <w:jc w:val="both"/>
        <w:rPr>
          <w:rFonts w:ascii="Times New Roman" w:hAnsi="Times New Roman" w:cs="Times New Roman"/>
          <w:b/>
          <w:bCs/>
          <w:sz w:val="24"/>
          <w:szCs w:val="24"/>
        </w:rPr>
      </w:pPr>
    </w:p>
    <w:p w14:paraId="31C8C6FB" w14:textId="0ABD9A1D" w:rsidR="00810D81" w:rsidRPr="00735CC8" w:rsidRDefault="00735CC8" w:rsidP="00735CC8">
      <w:pPr>
        <w:spacing w:line="360" w:lineRule="auto"/>
        <w:jc w:val="both"/>
        <w:rPr>
          <w:rFonts w:ascii="Times New Roman" w:hAnsi="Times New Roman" w:cs="Times New Roman"/>
          <w:b/>
          <w:bCs/>
          <w:sz w:val="24"/>
          <w:szCs w:val="24"/>
        </w:rPr>
      </w:pPr>
      <w:r w:rsidRPr="000463A2">
        <w:rPr>
          <w:rFonts w:ascii="Times New Roman" w:hAnsi="Times New Roman" w:cs="Times New Roman"/>
          <w:sz w:val="24"/>
          <w:szCs w:val="24"/>
          <w:lang w:eastAsia="tr-TR"/>
        </w:rPr>
        <w:t xml:space="preserve">Cihat, en genel ifadeyle </w:t>
      </w:r>
      <w:r w:rsidR="00A108C3" w:rsidRPr="00A108C3">
        <w:rPr>
          <w:rFonts w:ascii="Times New Roman" w:hAnsi="Times New Roman" w:cs="Times New Roman"/>
          <w:i/>
          <w:iCs/>
          <w:sz w:val="24"/>
          <w:szCs w:val="24"/>
          <w:lang w:eastAsia="tr-TR"/>
        </w:rPr>
        <w:t>d</w:t>
      </w:r>
      <w:r w:rsidRPr="00A108C3">
        <w:rPr>
          <w:rFonts w:ascii="Times New Roman" w:hAnsi="Times New Roman" w:cs="Times New Roman"/>
          <w:i/>
          <w:iCs/>
          <w:sz w:val="24"/>
          <w:szCs w:val="24"/>
          <w:lang w:eastAsia="tr-TR"/>
        </w:rPr>
        <w:t>arü’l</w:t>
      </w:r>
      <w:r w:rsidR="00A108C3" w:rsidRPr="00A108C3">
        <w:rPr>
          <w:rFonts w:ascii="Times New Roman" w:hAnsi="Times New Roman" w:cs="Times New Roman"/>
          <w:i/>
          <w:iCs/>
          <w:sz w:val="24"/>
          <w:szCs w:val="24"/>
          <w:lang w:eastAsia="tr-TR"/>
        </w:rPr>
        <w:t>-h</w:t>
      </w:r>
      <w:r w:rsidRPr="00A108C3">
        <w:rPr>
          <w:rFonts w:ascii="Times New Roman" w:hAnsi="Times New Roman" w:cs="Times New Roman"/>
          <w:i/>
          <w:iCs/>
          <w:sz w:val="24"/>
          <w:szCs w:val="24"/>
          <w:lang w:eastAsia="tr-TR"/>
        </w:rPr>
        <w:t>arb</w:t>
      </w:r>
      <w:r w:rsidRPr="000463A2">
        <w:rPr>
          <w:rFonts w:ascii="Times New Roman" w:hAnsi="Times New Roman" w:cs="Times New Roman"/>
          <w:sz w:val="24"/>
          <w:szCs w:val="24"/>
          <w:lang w:eastAsia="tr-TR"/>
        </w:rPr>
        <w:t xml:space="preserve"> topraklarını </w:t>
      </w:r>
      <w:r w:rsidR="00A108C3" w:rsidRPr="00A108C3">
        <w:rPr>
          <w:rFonts w:ascii="Times New Roman" w:hAnsi="Times New Roman" w:cs="Times New Roman"/>
          <w:i/>
          <w:iCs/>
          <w:sz w:val="24"/>
          <w:szCs w:val="24"/>
          <w:lang w:eastAsia="tr-TR"/>
        </w:rPr>
        <w:t>d</w:t>
      </w:r>
      <w:r w:rsidRPr="00A108C3">
        <w:rPr>
          <w:rFonts w:ascii="Times New Roman" w:hAnsi="Times New Roman" w:cs="Times New Roman"/>
          <w:i/>
          <w:iCs/>
          <w:sz w:val="24"/>
          <w:szCs w:val="24"/>
          <w:lang w:eastAsia="tr-TR"/>
        </w:rPr>
        <w:t>arü’l</w:t>
      </w:r>
      <w:r w:rsidR="00A108C3" w:rsidRPr="00A108C3">
        <w:rPr>
          <w:rFonts w:ascii="Times New Roman" w:hAnsi="Times New Roman" w:cs="Times New Roman"/>
          <w:i/>
          <w:iCs/>
          <w:sz w:val="24"/>
          <w:szCs w:val="24"/>
          <w:lang w:eastAsia="tr-TR"/>
        </w:rPr>
        <w:t>-</w:t>
      </w:r>
      <w:r w:rsidRPr="00A108C3">
        <w:rPr>
          <w:rFonts w:ascii="Times New Roman" w:hAnsi="Times New Roman" w:cs="Times New Roman"/>
          <w:i/>
          <w:iCs/>
          <w:sz w:val="24"/>
          <w:szCs w:val="24"/>
          <w:lang w:eastAsia="tr-TR"/>
        </w:rPr>
        <w:t>İslâm</w:t>
      </w:r>
      <w:r w:rsidRPr="000463A2">
        <w:rPr>
          <w:rFonts w:ascii="Times New Roman" w:hAnsi="Times New Roman" w:cs="Times New Roman"/>
          <w:sz w:val="24"/>
          <w:szCs w:val="24"/>
          <w:lang w:eastAsia="tr-TR"/>
        </w:rPr>
        <w:t xml:space="preserve"> topraklarına dönüştürmenin meşru yoludur. Ciha</w:t>
      </w:r>
      <w:r w:rsidR="00365BC3">
        <w:rPr>
          <w:rFonts w:ascii="Times New Roman" w:hAnsi="Times New Roman" w:cs="Times New Roman"/>
          <w:sz w:val="24"/>
          <w:szCs w:val="24"/>
          <w:lang w:eastAsia="tr-TR"/>
        </w:rPr>
        <w:t>d</w:t>
      </w:r>
      <w:r w:rsidRPr="000463A2">
        <w:rPr>
          <w:rFonts w:ascii="Times New Roman" w:hAnsi="Times New Roman" w:cs="Times New Roman"/>
          <w:sz w:val="24"/>
          <w:szCs w:val="24"/>
          <w:lang w:eastAsia="tr-TR"/>
        </w:rPr>
        <w:t>ın İslâm tarihinde kronolojik takibi yapıldığında ise bu somut ifadenin yanında farklı olaylarda dolaşıma sokulan soyut ve yoruma açık bir kavram olduğu anlaşılır. Hz. Muhammed döneminde ilgili ayetlerle birlikte ciha</w:t>
      </w:r>
      <w:r w:rsidR="00365BC3">
        <w:rPr>
          <w:rFonts w:ascii="Times New Roman" w:hAnsi="Times New Roman" w:cs="Times New Roman"/>
          <w:sz w:val="24"/>
          <w:szCs w:val="24"/>
          <w:lang w:eastAsia="tr-TR"/>
        </w:rPr>
        <w:t>d</w:t>
      </w:r>
      <w:r w:rsidRPr="000463A2">
        <w:rPr>
          <w:rFonts w:ascii="Times New Roman" w:hAnsi="Times New Roman" w:cs="Times New Roman"/>
          <w:sz w:val="24"/>
          <w:szCs w:val="24"/>
          <w:lang w:eastAsia="tr-TR"/>
        </w:rPr>
        <w:t>ın pratikteki sınırları belirlenir. Fiziksel şiddet içeren cihat daha çok savunma mekanizması olarak uygulamaya konulurken fiziksel şiddet içermeyen cihat ise daha çok müminin nefsi arzularına karşı gösterdiği dirençle ilgilidir. Ciha</w:t>
      </w:r>
      <w:r w:rsidR="00365BC3">
        <w:rPr>
          <w:rFonts w:ascii="Times New Roman" w:hAnsi="Times New Roman" w:cs="Times New Roman"/>
          <w:sz w:val="24"/>
          <w:szCs w:val="24"/>
          <w:lang w:eastAsia="tr-TR"/>
        </w:rPr>
        <w:t>d</w:t>
      </w:r>
      <w:r w:rsidRPr="000463A2">
        <w:rPr>
          <w:rFonts w:ascii="Times New Roman" w:hAnsi="Times New Roman" w:cs="Times New Roman"/>
          <w:sz w:val="24"/>
          <w:szCs w:val="24"/>
          <w:lang w:eastAsia="tr-TR"/>
        </w:rPr>
        <w:t>ın alışılmış düşmanın dışında bir düşmanla karşılaştığı ve olağan uygulama alanı sınırlarının dönüşerek mevcut savaşı meşru hale getirdiği ilk örnek Ridde Savaşlarıdır. Ardından Hz. Osman’ın ve Hz. Ali’nin hilafet sürecinde; Emev</w:t>
      </w:r>
      <w:r w:rsidR="005A7C14">
        <w:rPr>
          <w:rFonts w:ascii="Times New Roman" w:hAnsi="Times New Roman" w:cs="Times New Roman"/>
          <w:sz w:val="24"/>
          <w:szCs w:val="24"/>
          <w:lang w:eastAsia="tr-TR"/>
        </w:rPr>
        <w:t>i</w:t>
      </w:r>
      <w:r w:rsidRPr="000463A2">
        <w:rPr>
          <w:rFonts w:ascii="Times New Roman" w:hAnsi="Times New Roman" w:cs="Times New Roman"/>
          <w:sz w:val="24"/>
          <w:szCs w:val="24"/>
          <w:lang w:eastAsia="tr-TR"/>
        </w:rPr>
        <w:t xml:space="preserve"> halifeliğinde ve </w:t>
      </w:r>
      <w:r w:rsidR="00A473A2">
        <w:rPr>
          <w:rFonts w:ascii="Times New Roman" w:hAnsi="Times New Roman" w:cs="Times New Roman"/>
          <w:sz w:val="24"/>
          <w:szCs w:val="24"/>
          <w:lang w:eastAsia="tr-TR"/>
        </w:rPr>
        <w:t>Abbâsi</w:t>
      </w:r>
      <w:r w:rsidRPr="000463A2">
        <w:rPr>
          <w:rFonts w:ascii="Times New Roman" w:hAnsi="Times New Roman" w:cs="Times New Roman"/>
          <w:sz w:val="24"/>
          <w:szCs w:val="24"/>
          <w:lang w:eastAsia="tr-TR"/>
        </w:rPr>
        <w:t xml:space="preserve"> propagandasında diğer örneklerine rastlanır. Ciha</w:t>
      </w:r>
      <w:r w:rsidR="00365BC3">
        <w:rPr>
          <w:rFonts w:ascii="Times New Roman" w:hAnsi="Times New Roman" w:cs="Times New Roman"/>
          <w:sz w:val="24"/>
          <w:szCs w:val="24"/>
          <w:lang w:eastAsia="tr-TR"/>
        </w:rPr>
        <w:t>d</w:t>
      </w:r>
      <w:r w:rsidRPr="000463A2">
        <w:rPr>
          <w:rFonts w:ascii="Times New Roman" w:hAnsi="Times New Roman" w:cs="Times New Roman"/>
          <w:sz w:val="24"/>
          <w:szCs w:val="24"/>
          <w:lang w:eastAsia="tr-TR"/>
        </w:rPr>
        <w:t>ın bu dönüşümünün bağlayıcı söylemi genellikle iki Müslüman gruptan birinin diğeri tarafında kâfir ilan edilmesi zemininde gelişir. Grupların ya da kişilerin kâfirliği ise mürtedlik, münafıklık, zalimlik, g</w:t>
      </w:r>
      <w:r w:rsidR="00365BC3">
        <w:rPr>
          <w:rFonts w:ascii="Times New Roman" w:hAnsi="Times New Roman" w:cs="Times New Roman"/>
          <w:sz w:val="24"/>
          <w:szCs w:val="24"/>
          <w:lang w:eastAsia="tr-TR"/>
        </w:rPr>
        <w:t>â</w:t>
      </w:r>
      <w:r w:rsidRPr="000463A2">
        <w:rPr>
          <w:rFonts w:ascii="Times New Roman" w:hAnsi="Times New Roman" w:cs="Times New Roman"/>
          <w:sz w:val="24"/>
          <w:szCs w:val="24"/>
          <w:lang w:eastAsia="tr-TR"/>
        </w:rPr>
        <w:t xml:space="preserve">sıplık, fitnecilik, asilik gibi sebeplerle gerekçelendirilir. Bu tezde bahsi geçen bütün sebeplerin gerekçelendirilme süreci, cihat söylemi altında ikinci bağlayıcı bir söylem olarak kâfirliğin nasıl uygulamaya sokulduğu ve böylelikle “Allah’ın dini”ni muhafaza etmek üzere </w:t>
      </w:r>
      <w:r w:rsidR="00A108C3">
        <w:rPr>
          <w:rFonts w:ascii="Times New Roman" w:hAnsi="Times New Roman" w:cs="Times New Roman"/>
          <w:sz w:val="24"/>
          <w:szCs w:val="24"/>
          <w:lang w:eastAsia="tr-TR"/>
        </w:rPr>
        <w:t>d</w:t>
      </w:r>
      <w:r w:rsidRPr="000463A2">
        <w:rPr>
          <w:rFonts w:ascii="Times New Roman" w:hAnsi="Times New Roman" w:cs="Times New Roman"/>
          <w:sz w:val="24"/>
          <w:szCs w:val="24"/>
          <w:lang w:eastAsia="tr-TR"/>
        </w:rPr>
        <w:t>arü’l</w:t>
      </w:r>
      <w:r w:rsidR="00A108C3">
        <w:rPr>
          <w:rFonts w:ascii="Times New Roman" w:hAnsi="Times New Roman" w:cs="Times New Roman"/>
          <w:sz w:val="24"/>
          <w:szCs w:val="24"/>
          <w:lang w:eastAsia="tr-TR"/>
        </w:rPr>
        <w:t>-</w:t>
      </w:r>
      <w:r w:rsidRPr="000463A2">
        <w:rPr>
          <w:rFonts w:ascii="Times New Roman" w:hAnsi="Times New Roman" w:cs="Times New Roman"/>
          <w:sz w:val="24"/>
          <w:szCs w:val="24"/>
          <w:lang w:eastAsia="tr-TR"/>
        </w:rPr>
        <w:t>İslâm topraklarında ciha</w:t>
      </w:r>
      <w:r w:rsidR="00365BC3">
        <w:rPr>
          <w:rFonts w:ascii="Times New Roman" w:hAnsi="Times New Roman" w:cs="Times New Roman"/>
          <w:sz w:val="24"/>
          <w:szCs w:val="24"/>
          <w:lang w:eastAsia="tr-TR"/>
        </w:rPr>
        <w:t>d</w:t>
      </w:r>
      <w:r w:rsidRPr="000463A2">
        <w:rPr>
          <w:rFonts w:ascii="Times New Roman" w:hAnsi="Times New Roman" w:cs="Times New Roman"/>
          <w:sz w:val="24"/>
          <w:szCs w:val="24"/>
          <w:lang w:eastAsia="tr-TR"/>
        </w:rPr>
        <w:t>ın kendine nasıl yeni bir alan inşa ettiği spesifik örnekler üzerinden analiz edilerek aktarılmıştır.</w:t>
      </w:r>
    </w:p>
    <w:p w14:paraId="1F47CA2D" w14:textId="77777777" w:rsidR="00810D81" w:rsidRPr="00735CC8" w:rsidRDefault="00810D81" w:rsidP="00BE0EC2">
      <w:pPr>
        <w:spacing w:line="360" w:lineRule="auto"/>
        <w:jc w:val="both"/>
        <w:rPr>
          <w:rFonts w:ascii="Times New Roman" w:hAnsi="Times New Roman" w:cs="Times New Roman"/>
          <w:b/>
          <w:bCs/>
          <w:sz w:val="24"/>
          <w:szCs w:val="24"/>
        </w:rPr>
      </w:pPr>
    </w:p>
    <w:p w14:paraId="6517D81C" w14:textId="77777777" w:rsidR="00D329DA" w:rsidRDefault="00810D81" w:rsidP="00274D5C">
      <w:pPr>
        <w:spacing w:line="360" w:lineRule="auto"/>
        <w:ind w:left="572" w:hanging="572"/>
        <w:rPr>
          <w:rFonts w:ascii="Times New Roman" w:hAnsi="Times New Roman" w:cs="Times New Roman"/>
          <w:b/>
          <w:sz w:val="24"/>
          <w:szCs w:val="24"/>
          <w:lang w:val="tr-TR"/>
        </w:rPr>
      </w:pPr>
      <w:r w:rsidRPr="00735CC8">
        <w:rPr>
          <w:rFonts w:ascii="Times New Roman" w:hAnsi="Times New Roman" w:cs="Times New Roman"/>
          <w:b/>
          <w:sz w:val="24"/>
          <w:szCs w:val="24"/>
        </w:rPr>
        <w:t>Anahtar Sözcükler</w:t>
      </w:r>
    </w:p>
    <w:p w14:paraId="42EB6515" w14:textId="17319B19" w:rsidR="00810D81" w:rsidRPr="00274D5C" w:rsidRDefault="00274D5C" w:rsidP="00274D5C">
      <w:pPr>
        <w:spacing w:line="360" w:lineRule="auto"/>
        <w:ind w:left="572" w:hanging="572"/>
        <w:rPr>
          <w:rFonts w:ascii="Times New Roman" w:hAnsi="Times New Roman" w:cs="Times New Roman"/>
          <w:b/>
          <w:sz w:val="24"/>
          <w:szCs w:val="24"/>
        </w:rPr>
      </w:pPr>
      <w:r>
        <w:rPr>
          <w:rFonts w:ascii="Times New Roman" w:hAnsi="Times New Roman" w:cs="Times New Roman"/>
          <w:b/>
          <w:sz w:val="24"/>
          <w:szCs w:val="24"/>
          <w:lang w:val="tr-TR"/>
        </w:rPr>
        <w:t xml:space="preserve"> </w:t>
      </w:r>
      <w:r w:rsidR="003E6069" w:rsidRPr="00735CC8">
        <w:rPr>
          <w:rFonts w:ascii="Times New Roman" w:hAnsi="Times New Roman" w:cs="Times New Roman"/>
          <w:sz w:val="24"/>
          <w:szCs w:val="24"/>
        </w:rPr>
        <w:t>İsl</w:t>
      </w:r>
      <w:r w:rsidR="00863E5A">
        <w:rPr>
          <w:rFonts w:ascii="Times New Roman" w:hAnsi="Times New Roman" w:cs="Times New Roman"/>
          <w:sz w:val="24"/>
          <w:szCs w:val="24"/>
        </w:rPr>
        <w:t>a</w:t>
      </w:r>
      <w:r w:rsidR="003E6069" w:rsidRPr="00735CC8">
        <w:rPr>
          <w:rFonts w:ascii="Times New Roman" w:hAnsi="Times New Roman" w:cs="Times New Roman"/>
          <w:sz w:val="24"/>
          <w:szCs w:val="24"/>
        </w:rPr>
        <w:t xml:space="preserve">m Tarihi, </w:t>
      </w:r>
      <w:r w:rsidR="00CD3513">
        <w:rPr>
          <w:rFonts w:ascii="Times New Roman" w:hAnsi="Times New Roman" w:cs="Times New Roman"/>
          <w:sz w:val="24"/>
          <w:szCs w:val="24"/>
        </w:rPr>
        <w:t xml:space="preserve">Hilafet, </w:t>
      </w:r>
      <w:r w:rsidR="003E6069" w:rsidRPr="00735CC8">
        <w:rPr>
          <w:rFonts w:ascii="Times New Roman" w:hAnsi="Times New Roman" w:cs="Times New Roman"/>
          <w:sz w:val="24"/>
          <w:szCs w:val="24"/>
        </w:rPr>
        <w:t>Emevi</w:t>
      </w:r>
      <w:r w:rsidR="003D386B">
        <w:rPr>
          <w:rFonts w:ascii="Times New Roman" w:hAnsi="Times New Roman" w:cs="Times New Roman"/>
          <w:sz w:val="24"/>
          <w:szCs w:val="24"/>
        </w:rPr>
        <w:t xml:space="preserve">ler, Abbasiler, </w:t>
      </w:r>
      <w:r w:rsidR="003E6069" w:rsidRPr="00735CC8">
        <w:rPr>
          <w:rFonts w:ascii="Times New Roman" w:hAnsi="Times New Roman" w:cs="Times New Roman"/>
          <w:sz w:val="24"/>
          <w:szCs w:val="24"/>
        </w:rPr>
        <w:t>Ciha</w:t>
      </w:r>
      <w:r w:rsidR="0074114B">
        <w:rPr>
          <w:rFonts w:ascii="Times New Roman" w:hAnsi="Times New Roman" w:cs="Times New Roman"/>
          <w:sz w:val="24"/>
          <w:szCs w:val="24"/>
        </w:rPr>
        <w:t>t</w:t>
      </w:r>
      <w:r w:rsidR="003E6069" w:rsidRPr="00735CC8">
        <w:rPr>
          <w:rFonts w:ascii="Times New Roman" w:hAnsi="Times New Roman" w:cs="Times New Roman"/>
          <w:sz w:val="24"/>
          <w:szCs w:val="24"/>
        </w:rPr>
        <w:t>.</w:t>
      </w:r>
    </w:p>
    <w:p w14:paraId="5D06498F" w14:textId="77777777" w:rsidR="00611F1B" w:rsidRDefault="00611F1B" w:rsidP="00611F1B">
      <w:pPr>
        <w:pStyle w:val="Heading1"/>
        <w:tabs>
          <w:tab w:val="left" w:pos="7791"/>
        </w:tabs>
        <w:spacing w:line="360" w:lineRule="auto"/>
        <w:rPr>
          <w:rFonts w:ascii="Times New Roman" w:hAnsi="Times New Roman" w:cs="Times New Roman"/>
          <w:b/>
          <w:bCs/>
          <w:sz w:val="24"/>
          <w:szCs w:val="24"/>
        </w:rPr>
      </w:pPr>
      <w:bookmarkStart w:id="16" w:name="_Toc167842786"/>
      <w:r>
        <w:rPr>
          <w:rFonts w:ascii="Times New Roman" w:hAnsi="Times New Roman" w:cs="Times New Roman"/>
          <w:b/>
          <w:bCs/>
          <w:sz w:val="24"/>
          <w:szCs w:val="24"/>
        </w:rPr>
        <w:tab/>
      </w:r>
      <w:bookmarkStart w:id="17" w:name="_Toc167843664"/>
    </w:p>
    <w:p w14:paraId="342DB9D6" w14:textId="77777777" w:rsidR="00611F1B" w:rsidRDefault="00611F1B">
      <w:pPr>
        <w:spacing w:line="240"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00D9AC4C" w14:textId="6B7311DE" w:rsidR="00810D81" w:rsidRPr="00D828B2" w:rsidRDefault="00810D81" w:rsidP="00611F1B">
      <w:pPr>
        <w:pStyle w:val="Heading1"/>
        <w:tabs>
          <w:tab w:val="left" w:pos="7791"/>
        </w:tabs>
        <w:spacing w:line="360" w:lineRule="auto"/>
        <w:jc w:val="center"/>
        <w:rPr>
          <w:rFonts w:ascii="Times New Roman" w:hAnsi="Times New Roman" w:cs="Times New Roman"/>
          <w:b/>
          <w:bCs/>
          <w:sz w:val="28"/>
          <w:szCs w:val="28"/>
        </w:rPr>
      </w:pPr>
      <w:bookmarkStart w:id="18" w:name="_Toc170211882"/>
      <w:r w:rsidRPr="00D828B2">
        <w:rPr>
          <w:rFonts w:ascii="Times New Roman" w:hAnsi="Times New Roman" w:cs="Times New Roman"/>
          <w:b/>
          <w:bCs/>
          <w:sz w:val="28"/>
          <w:szCs w:val="28"/>
        </w:rPr>
        <w:lastRenderedPageBreak/>
        <w:t>ABSTRACT</w:t>
      </w:r>
      <w:bookmarkEnd w:id="16"/>
      <w:bookmarkEnd w:id="17"/>
      <w:bookmarkEnd w:id="18"/>
    </w:p>
    <w:p w14:paraId="0303D667" w14:textId="656A67C1" w:rsidR="003D386B" w:rsidRPr="00953D26" w:rsidRDefault="00AB2419" w:rsidP="00D329DA">
      <w:pPr>
        <w:ind w:left="1404" w:hanging="1404"/>
        <w:rPr>
          <w:rFonts w:ascii="Times New Roman" w:hAnsi="Times New Roman" w:cs="Times New Roman"/>
          <w:sz w:val="24"/>
          <w:szCs w:val="24"/>
        </w:rPr>
      </w:pPr>
      <w:r>
        <w:rPr>
          <w:rFonts w:ascii="Times New Roman" w:hAnsi="Times New Roman" w:cs="Times New Roman"/>
          <w:sz w:val="24"/>
          <w:szCs w:val="24"/>
        </w:rPr>
        <w:t>ÖZTÜRK</w:t>
      </w:r>
      <w:r w:rsidR="00810D81" w:rsidRPr="00953D26">
        <w:rPr>
          <w:rFonts w:ascii="Times New Roman" w:hAnsi="Times New Roman" w:cs="Times New Roman"/>
          <w:sz w:val="24"/>
          <w:szCs w:val="24"/>
        </w:rPr>
        <w:t xml:space="preserve">, </w:t>
      </w:r>
      <w:r w:rsidR="001837FE">
        <w:rPr>
          <w:rFonts w:ascii="Times New Roman" w:hAnsi="Times New Roman" w:cs="Times New Roman"/>
          <w:sz w:val="24"/>
          <w:szCs w:val="24"/>
        </w:rPr>
        <w:t>Reyhan Yağmur</w:t>
      </w:r>
      <w:r w:rsidR="00810D81" w:rsidRPr="00953D26">
        <w:rPr>
          <w:rFonts w:ascii="Times New Roman" w:hAnsi="Times New Roman" w:cs="Times New Roman"/>
          <w:sz w:val="24"/>
          <w:szCs w:val="24"/>
        </w:rPr>
        <w:t>.</w:t>
      </w:r>
      <w:r w:rsidR="00735CC8">
        <w:rPr>
          <w:rFonts w:ascii="Times New Roman" w:hAnsi="Times New Roman" w:cs="Times New Roman"/>
          <w:sz w:val="24"/>
          <w:szCs w:val="24"/>
        </w:rPr>
        <w:t xml:space="preserve"> </w:t>
      </w:r>
      <w:r w:rsidR="002045E9" w:rsidRPr="00D329DA">
        <w:rPr>
          <w:rFonts w:ascii="Times New Roman" w:hAnsi="Times New Roman" w:cs="Times New Roman"/>
          <w:i/>
          <w:sz w:val="24"/>
          <w:szCs w:val="24"/>
        </w:rPr>
        <w:t>War and Religious Rhetoric in Islam: Jih</w:t>
      </w:r>
      <w:r w:rsidR="000A0A39" w:rsidRPr="00D329DA">
        <w:rPr>
          <w:rFonts w:ascii="Times New Roman" w:hAnsi="Times New Roman" w:cs="Times New Roman"/>
          <w:i/>
          <w:sz w:val="24"/>
          <w:szCs w:val="24"/>
        </w:rPr>
        <w:t>ā</w:t>
      </w:r>
      <w:r w:rsidR="002045E9" w:rsidRPr="00D329DA">
        <w:rPr>
          <w:rFonts w:ascii="Times New Roman" w:hAnsi="Times New Roman" w:cs="Times New Roman"/>
          <w:i/>
          <w:sz w:val="24"/>
          <w:szCs w:val="24"/>
        </w:rPr>
        <w:t>d as an Ideology of Internal Opposition</w:t>
      </w:r>
      <w:r w:rsidR="00D828B2" w:rsidRPr="00D329DA">
        <w:rPr>
          <w:rFonts w:ascii="Times New Roman" w:hAnsi="Times New Roman" w:cs="Times New Roman"/>
          <w:i/>
          <w:sz w:val="24"/>
          <w:szCs w:val="24"/>
        </w:rPr>
        <w:t xml:space="preserve"> (632-750)</w:t>
      </w:r>
      <w:r w:rsidR="00274D5C">
        <w:rPr>
          <w:rFonts w:ascii="Times New Roman" w:hAnsi="Times New Roman" w:cs="Times New Roman"/>
          <w:sz w:val="24"/>
          <w:szCs w:val="24"/>
        </w:rPr>
        <w:t>, Master’s Thesis</w:t>
      </w:r>
      <w:r w:rsidR="00810D81" w:rsidRPr="00953D26">
        <w:rPr>
          <w:rFonts w:ascii="Times New Roman" w:hAnsi="Times New Roman" w:cs="Times New Roman"/>
          <w:sz w:val="24"/>
          <w:szCs w:val="24"/>
        </w:rPr>
        <w:t xml:space="preserve">, Ankara, </w:t>
      </w:r>
      <w:r w:rsidR="00274D5C">
        <w:rPr>
          <w:rFonts w:ascii="Times New Roman" w:hAnsi="Times New Roman" w:cs="Times New Roman"/>
          <w:sz w:val="24"/>
          <w:szCs w:val="24"/>
        </w:rPr>
        <w:t>2024</w:t>
      </w:r>
      <w:r w:rsidR="00810D81" w:rsidRPr="00953D26">
        <w:rPr>
          <w:rFonts w:ascii="Times New Roman" w:hAnsi="Times New Roman" w:cs="Times New Roman"/>
          <w:sz w:val="24"/>
          <w:szCs w:val="24"/>
        </w:rPr>
        <w:t>.</w:t>
      </w:r>
    </w:p>
    <w:p w14:paraId="6BF5C47E" w14:textId="77777777" w:rsidR="00810D81" w:rsidRPr="00953D26" w:rsidRDefault="00810D81" w:rsidP="00BE0EC2">
      <w:pPr>
        <w:spacing w:line="360" w:lineRule="auto"/>
        <w:rPr>
          <w:rFonts w:ascii="Times New Roman" w:hAnsi="Times New Roman" w:cs="Times New Roman"/>
          <w:b/>
          <w:sz w:val="24"/>
          <w:szCs w:val="24"/>
        </w:rPr>
      </w:pPr>
    </w:p>
    <w:p w14:paraId="4E7FFCCD" w14:textId="4999DC31" w:rsidR="00810D81" w:rsidRPr="00735CC8" w:rsidRDefault="00735CC8" w:rsidP="00E56326">
      <w:pPr>
        <w:autoSpaceDE w:val="0"/>
        <w:autoSpaceDN w:val="0"/>
        <w:adjustRightInd w:val="0"/>
        <w:spacing w:line="360" w:lineRule="auto"/>
        <w:jc w:val="both"/>
        <w:rPr>
          <w:rFonts w:ascii="Times New Roman" w:hAnsi="Times New Roman" w:cs="Times New Roman"/>
          <w:sz w:val="24"/>
          <w:szCs w:val="24"/>
          <w:lang w:val="en-US" w:eastAsia="tr-TR"/>
        </w:rPr>
      </w:pPr>
      <w:r w:rsidRPr="00735CC8">
        <w:rPr>
          <w:rFonts w:ascii="Times New Roman" w:hAnsi="Times New Roman" w:cs="Times New Roman"/>
          <w:sz w:val="24"/>
          <w:szCs w:val="24"/>
          <w:lang w:val="en-US" w:eastAsia="tr-TR"/>
        </w:rPr>
        <w:t>Jih</w:t>
      </w:r>
      <w:r w:rsidR="000A0A39">
        <w:rPr>
          <w:rFonts w:ascii="Times New Roman" w:hAnsi="Times New Roman" w:cs="Times New Roman"/>
          <w:sz w:val="24"/>
          <w:szCs w:val="24"/>
          <w:lang w:val="en-US" w:eastAsia="tr-TR"/>
        </w:rPr>
        <w:t>ā</w:t>
      </w:r>
      <w:r w:rsidRPr="00735CC8">
        <w:rPr>
          <w:rFonts w:ascii="Times New Roman" w:hAnsi="Times New Roman" w:cs="Times New Roman"/>
          <w:sz w:val="24"/>
          <w:szCs w:val="24"/>
          <w:lang w:val="en-US" w:eastAsia="tr-TR"/>
        </w:rPr>
        <w:t xml:space="preserve">d is, in the most general terms, the legitimate means of transforming the lands of </w:t>
      </w:r>
      <w:r w:rsidR="00377B10" w:rsidRPr="00A31E27">
        <w:rPr>
          <w:rFonts w:ascii="Times New Roman" w:hAnsi="Times New Roman" w:cs="Times New Roman"/>
          <w:i/>
          <w:iCs/>
          <w:sz w:val="24"/>
          <w:szCs w:val="24"/>
          <w:lang w:val="en-US" w:eastAsia="tr-TR"/>
        </w:rPr>
        <w:t>dā</w:t>
      </w:r>
      <w:r w:rsidRPr="00A31E27">
        <w:rPr>
          <w:rFonts w:ascii="Times New Roman" w:hAnsi="Times New Roman" w:cs="Times New Roman"/>
          <w:i/>
          <w:iCs/>
          <w:sz w:val="24"/>
          <w:szCs w:val="24"/>
          <w:lang w:val="en-US" w:eastAsia="tr-TR"/>
        </w:rPr>
        <w:t>r al-</w:t>
      </w:r>
      <w:r w:rsidR="00377B10" w:rsidRPr="00A31E27">
        <w:rPr>
          <w:rFonts w:ascii="Times New Roman" w:hAnsi="Times New Roman" w:cs="Times New Roman"/>
          <w:i/>
          <w:iCs/>
          <w:sz w:val="24"/>
          <w:szCs w:val="24"/>
          <w:lang w:val="en-US" w:eastAsia="tr-TR"/>
        </w:rPr>
        <w:t>h</w:t>
      </w:r>
      <w:r w:rsidRPr="00A31E27">
        <w:rPr>
          <w:rFonts w:ascii="Times New Roman" w:hAnsi="Times New Roman" w:cs="Times New Roman"/>
          <w:i/>
          <w:iCs/>
          <w:sz w:val="24"/>
          <w:szCs w:val="24"/>
          <w:lang w:val="en-US" w:eastAsia="tr-TR"/>
        </w:rPr>
        <w:t>arb</w:t>
      </w:r>
      <w:r w:rsidRPr="00735CC8">
        <w:rPr>
          <w:rFonts w:ascii="Times New Roman" w:hAnsi="Times New Roman" w:cs="Times New Roman"/>
          <w:sz w:val="24"/>
          <w:szCs w:val="24"/>
          <w:lang w:val="en-US" w:eastAsia="tr-TR"/>
        </w:rPr>
        <w:t xml:space="preserve"> into the lands of </w:t>
      </w:r>
      <w:r w:rsidR="00377B10" w:rsidRPr="00A31E27">
        <w:rPr>
          <w:rFonts w:ascii="Times New Roman" w:hAnsi="Times New Roman" w:cs="Times New Roman"/>
          <w:i/>
          <w:iCs/>
          <w:sz w:val="24"/>
          <w:szCs w:val="24"/>
          <w:lang w:val="en-US" w:eastAsia="tr-TR"/>
        </w:rPr>
        <w:t>dā</w:t>
      </w:r>
      <w:r w:rsidRPr="00A31E27">
        <w:rPr>
          <w:rFonts w:ascii="Times New Roman" w:hAnsi="Times New Roman" w:cs="Times New Roman"/>
          <w:i/>
          <w:iCs/>
          <w:sz w:val="24"/>
          <w:szCs w:val="24"/>
          <w:lang w:val="en-US" w:eastAsia="tr-TR"/>
        </w:rPr>
        <w:t>r al-Isl</w:t>
      </w:r>
      <w:r w:rsidR="00377B10" w:rsidRPr="00A31E27">
        <w:rPr>
          <w:rFonts w:ascii="Times New Roman" w:hAnsi="Times New Roman" w:cs="Times New Roman"/>
          <w:i/>
          <w:iCs/>
          <w:sz w:val="24"/>
          <w:szCs w:val="24"/>
          <w:lang w:val="en-US" w:eastAsia="tr-TR"/>
        </w:rPr>
        <w:t>ā</w:t>
      </w:r>
      <w:r w:rsidRPr="00A31E27">
        <w:rPr>
          <w:rFonts w:ascii="Times New Roman" w:hAnsi="Times New Roman" w:cs="Times New Roman"/>
          <w:i/>
          <w:iCs/>
          <w:sz w:val="24"/>
          <w:szCs w:val="24"/>
          <w:lang w:val="en-US" w:eastAsia="tr-TR"/>
        </w:rPr>
        <w:t>m</w:t>
      </w:r>
      <w:r w:rsidRPr="00735CC8">
        <w:rPr>
          <w:rFonts w:ascii="Times New Roman" w:hAnsi="Times New Roman" w:cs="Times New Roman"/>
          <w:sz w:val="24"/>
          <w:szCs w:val="24"/>
          <w:lang w:val="en-US" w:eastAsia="tr-TR"/>
        </w:rPr>
        <w:t>. Tracing the chronology of jihad in Islamic history, it becomes clear that, in addition to this concrete expression, jih</w:t>
      </w:r>
      <w:r w:rsidR="00377B10">
        <w:rPr>
          <w:rFonts w:ascii="Times New Roman" w:hAnsi="Times New Roman" w:cs="Times New Roman"/>
          <w:sz w:val="24"/>
          <w:szCs w:val="24"/>
          <w:lang w:val="en-US" w:eastAsia="tr-TR"/>
        </w:rPr>
        <w:t>ā</w:t>
      </w:r>
      <w:r w:rsidRPr="00735CC8">
        <w:rPr>
          <w:rFonts w:ascii="Times New Roman" w:hAnsi="Times New Roman" w:cs="Times New Roman"/>
          <w:sz w:val="24"/>
          <w:szCs w:val="24"/>
          <w:lang w:val="en-US" w:eastAsia="tr-TR"/>
        </w:rPr>
        <w:t>d is an abstract and open-ended concept that is put into circulation in different events. During the time of the Prophet Muhammad, the practical limits of jih</w:t>
      </w:r>
      <w:r w:rsidR="00377B10">
        <w:rPr>
          <w:rFonts w:ascii="Times New Roman" w:hAnsi="Times New Roman" w:cs="Times New Roman"/>
          <w:sz w:val="24"/>
          <w:szCs w:val="24"/>
          <w:lang w:val="en-US" w:eastAsia="tr-TR"/>
        </w:rPr>
        <w:t>ā</w:t>
      </w:r>
      <w:r w:rsidRPr="00735CC8">
        <w:rPr>
          <w:rFonts w:ascii="Times New Roman" w:hAnsi="Times New Roman" w:cs="Times New Roman"/>
          <w:sz w:val="24"/>
          <w:szCs w:val="24"/>
          <w:lang w:val="en-US" w:eastAsia="tr-TR"/>
        </w:rPr>
        <w:t>d were defined by the relevant verses of Quran. While jih</w:t>
      </w:r>
      <w:r w:rsidR="00377B10">
        <w:rPr>
          <w:rFonts w:ascii="Times New Roman" w:hAnsi="Times New Roman" w:cs="Times New Roman"/>
          <w:sz w:val="24"/>
          <w:szCs w:val="24"/>
          <w:lang w:val="en-US" w:eastAsia="tr-TR"/>
        </w:rPr>
        <w:t>ā</w:t>
      </w:r>
      <w:r w:rsidRPr="00735CC8">
        <w:rPr>
          <w:rFonts w:ascii="Times New Roman" w:hAnsi="Times New Roman" w:cs="Times New Roman"/>
          <w:sz w:val="24"/>
          <w:szCs w:val="24"/>
          <w:lang w:val="en-US" w:eastAsia="tr-TR"/>
        </w:rPr>
        <w:t>d involving physical violence was practised more as a defence mechanism, jih</w:t>
      </w:r>
      <w:r w:rsidR="00377B10">
        <w:rPr>
          <w:rFonts w:ascii="Times New Roman" w:hAnsi="Times New Roman" w:cs="Times New Roman"/>
          <w:sz w:val="24"/>
          <w:szCs w:val="24"/>
          <w:lang w:val="en-US" w:eastAsia="tr-TR"/>
        </w:rPr>
        <w:t>ā</w:t>
      </w:r>
      <w:r w:rsidRPr="00735CC8">
        <w:rPr>
          <w:rFonts w:ascii="Times New Roman" w:hAnsi="Times New Roman" w:cs="Times New Roman"/>
          <w:sz w:val="24"/>
          <w:szCs w:val="24"/>
          <w:lang w:val="en-US" w:eastAsia="tr-TR"/>
        </w:rPr>
        <w:t>d not involving physical violence was more related to the believer's resistance to the desires of the ego. The first example where jih</w:t>
      </w:r>
      <w:r w:rsidR="00377B10">
        <w:rPr>
          <w:rFonts w:ascii="Times New Roman" w:hAnsi="Times New Roman" w:cs="Times New Roman"/>
          <w:sz w:val="24"/>
          <w:szCs w:val="24"/>
          <w:lang w:val="en-US" w:eastAsia="tr-TR"/>
        </w:rPr>
        <w:t>ā</w:t>
      </w:r>
      <w:r w:rsidRPr="00735CC8">
        <w:rPr>
          <w:rFonts w:ascii="Times New Roman" w:hAnsi="Times New Roman" w:cs="Times New Roman"/>
          <w:sz w:val="24"/>
          <w:szCs w:val="24"/>
          <w:lang w:val="en-US" w:eastAsia="tr-TR"/>
        </w:rPr>
        <w:t xml:space="preserve">d met an enemy other than the usual enemy and the limits of the usual field of application were transformed to legitimise the current war were the Ridda Wars. Other examples can be found in the caliphates of Uthman and Ali, the Umayyad caliphate and the </w:t>
      </w:r>
      <w:r w:rsidR="00A473A2">
        <w:rPr>
          <w:rFonts w:ascii="Times New Roman" w:hAnsi="Times New Roman" w:cs="Times New Roman"/>
          <w:sz w:val="24"/>
          <w:szCs w:val="24"/>
          <w:lang w:val="en-US" w:eastAsia="tr-TR"/>
        </w:rPr>
        <w:t>Abb</w:t>
      </w:r>
      <w:r w:rsidR="00A31E27">
        <w:rPr>
          <w:rFonts w:ascii="Times New Roman" w:hAnsi="Times New Roman" w:cs="Times New Roman"/>
          <w:sz w:val="24"/>
          <w:szCs w:val="24"/>
          <w:lang w:val="en-US" w:eastAsia="tr-TR"/>
        </w:rPr>
        <w:t>ā</w:t>
      </w:r>
      <w:r w:rsidR="00A473A2">
        <w:rPr>
          <w:rFonts w:ascii="Times New Roman" w:hAnsi="Times New Roman" w:cs="Times New Roman"/>
          <w:sz w:val="24"/>
          <w:szCs w:val="24"/>
          <w:lang w:val="en-US" w:eastAsia="tr-TR"/>
        </w:rPr>
        <w:t>si</w:t>
      </w:r>
      <w:r w:rsidRPr="00735CC8">
        <w:rPr>
          <w:rFonts w:ascii="Times New Roman" w:hAnsi="Times New Roman" w:cs="Times New Roman"/>
          <w:sz w:val="24"/>
          <w:szCs w:val="24"/>
          <w:lang w:val="en-US" w:eastAsia="tr-TR"/>
        </w:rPr>
        <w:t>d propaganda. The binding discourse of this transformation of jih</w:t>
      </w:r>
      <w:r w:rsidR="00377B10">
        <w:rPr>
          <w:rFonts w:ascii="Times New Roman" w:hAnsi="Times New Roman" w:cs="Times New Roman"/>
          <w:sz w:val="24"/>
          <w:szCs w:val="24"/>
          <w:lang w:val="en-US" w:eastAsia="tr-TR"/>
        </w:rPr>
        <w:t>ā</w:t>
      </w:r>
      <w:r w:rsidRPr="00735CC8">
        <w:rPr>
          <w:rFonts w:ascii="Times New Roman" w:hAnsi="Times New Roman" w:cs="Times New Roman"/>
          <w:sz w:val="24"/>
          <w:szCs w:val="24"/>
          <w:lang w:val="en-US" w:eastAsia="tr-TR"/>
        </w:rPr>
        <w:t>d usually develops on the grounds that one of the two Muslim groups is declared infidel by the other. The infidelity of groups or individuals is justified on grounds such as apostasy, hypocrisy, cruelty, usurpation, sedition and rebellion. This thesis analyses the process of justifying all of these reasons through specific examples of how infidelity is put into practice as a second binding discourse under the discourse of jih</w:t>
      </w:r>
      <w:r w:rsidR="00377B10">
        <w:rPr>
          <w:rFonts w:ascii="Times New Roman" w:hAnsi="Times New Roman" w:cs="Times New Roman"/>
          <w:sz w:val="24"/>
          <w:szCs w:val="24"/>
          <w:lang w:val="en-US" w:eastAsia="tr-TR"/>
        </w:rPr>
        <w:t>ā</w:t>
      </w:r>
      <w:r w:rsidRPr="00735CC8">
        <w:rPr>
          <w:rFonts w:ascii="Times New Roman" w:hAnsi="Times New Roman" w:cs="Times New Roman"/>
          <w:sz w:val="24"/>
          <w:szCs w:val="24"/>
          <w:lang w:val="en-US" w:eastAsia="tr-TR"/>
        </w:rPr>
        <w:t>d and how jih</w:t>
      </w:r>
      <w:r w:rsidR="00377B10">
        <w:rPr>
          <w:rFonts w:ascii="Times New Roman" w:hAnsi="Times New Roman" w:cs="Times New Roman"/>
          <w:sz w:val="24"/>
          <w:szCs w:val="24"/>
          <w:lang w:val="en-US" w:eastAsia="tr-TR"/>
        </w:rPr>
        <w:t>ā</w:t>
      </w:r>
      <w:r w:rsidRPr="00735CC8">
        <w:rPr>
          <w:rFonts w:ascii="Times New Roman" w:hAnsi="Times New Roman" w:cs="Times New Roman"/>
          <w:sz w:val="24"/>
          <w:szCs w:val="24"/>
          <w:lang w:val="en-US" w:eastAsia="tr-TR"/>
        </w:rPr>
        <w:t xml:space="preserve">d constructs a new space for itself in the lands of </w:t>
      </w:r>
      <w:r w:rsidR="00377B10">
        <w:rPr>
          <w:rFonts w:ascii="Times New Roman" w:hAnsi="Times New Roman" w:cs="Times New Roman"/>
          <w:sz w:val="24"/>
          <w:szCs w:val="24"/>
          <w:lang w:val="en-US" w:eastAsia="tr-TR"/>
        </w:rPr>
        <w:t>dā</w:t>
      </w:r>
      <w:r w:rsidRPr="00735CC8">
        <w:rPr>
          <w:rFonts w:ascii="Times New Roman" w:hAnsi="Times New Roman" w:cs="Times New Roman"/>
          <w:sz w:val="24"/>
          <w:szCs w:val="24"/>
          <w:lang w:val="en-US" w:eastAsia="tr-TR"/>
        </w:rPr>
        <w:t>r al-Isl</w:t>
      </w:r>
      <w:r w:rsidR="00377B10">
        <w:rPr>
          <w:rFonts w:ascii="Times New Roman" w:hAnsi="Times New Roman" w:cs="Times New Roman"/>
          <w:sz w:val="24"/>
          <w:szCs w:val="24"/>
          <w:lang w:val="en-US" w:eastAsia="tr-TR"/>
        </w:rPr>
        <w:t>ā</w:t>
      </w:r>
      <w:r w:rsidRPr="00735CC8">
        <w:rPr>
          <w:rFonts w:ascii="Times New Roman" w:hAnsi="Times New Roman" w:cs="Times New Roman"/>
          <w:sz w:val="24"/>
          <w:szCs w:val="24"/>
          <w:lang w:val="en-US" w:eastAsia="tr-TR"/>
        </w:rPr>
        <w:t>m in order to preserve “the religion of Allah”.</w:t>
      </w:r>
    </w:p>
    <w:p w14:paraId="1F121506" w14:textId="77777777" w:rsidR="00810D81" w:rsidRPr="00953D26" w:rsidRDefault="00810D81" w:rsidP="00BE0EC2">
      <w:pPr>
        <w:spacing w:line="360" w:lineRule="auto"/>
        <w:rPr>
          <w:rFonts w:ascii="Times New Roman" w:hAnsi="Times New Roman" w:cs="Times New Roman"/>
          <w:sz w:val="24"/>
          <w:szCs w:val="24"/>
        </w:rPr>
      </w:pPr>
    </w:p>
    <w:p w14:paraId="1759C7BF" w14:textId="77777777" w:rsidR="00D329DA" w:rsidRDefault="00810D81" w:rsidP="00274D5C">
      <w:pPr>
        <w:spacing w:line="360" w:lineRule="auto"/>
        <w:ind w:left="572" w:hanging="572"/>
        <w:rPr>
          <w:rFonts w:ascii="Times New Roman" w:hAnsi="Times New Roman" w:cs="Times New Roman"/>
          <w:b/>
          <w:sz w:val="24"/>
          <w:szCs w:val="24"/>
        </w:rPr>
      </w:pPr>
      <w:r w:rsidRPr="00953D26">
        <w:rPr>
          <w:rFonts w:ascii="Times New Roman" w:hAnsi="Times New Roman" w:cs="Times New Roman"/>
          <w:b/>
          <w:sz w:val="24"/>
          <w:szCs w:val="24"/>
        </w:rPr>
        <w:t>Keywords</w:t>
      </w:r>
    </w:p>
    <w:p w14:paraId="5F041F3E" w14:textId="7A7C8DD3" w:rsidR="00810D81" w:rsidRPr="00274D5C" w:rsidRDefault="00274D5C" w:rsidP="00274D5C">
      <w:pPr>
        <w:spacing w:line="360" w:lineRule="auto"/>
        <w:ind w:left="572" w:hanging="572"/>
        <w:rPr>
          <w:rFonts w:ascii="Times New Roman" w:hAnsi="Times New Roman" w:cs="Times New Roman"/>
          <w:b/>
          <w:i/>
          <w:sz w:val="24"/>
          <w:szCs w:val="24"/>
        </w:rPr>
      </w:pPr>
      <w:r>
        <w:rPr>
          <w:rFonts w:ascii="Times New Roman" w:hAnsi="Times New Roman" w:cs="Times New Roman"/>
          <w:b/>
          <w:sz w:val="24"/>
          <w:szCs w:val="24"/>
        </w:rPr>
        <w:t xml:space="preserve"> </w:t>
      </w:r>
      <w:r w:rsidR="00580950">
        <w:rPr>
          <w:rFonts w:ascii="Times New Roman" w:hAnsi="Times New Roman" w:cs="Times New Roman"/>
          <w:sz w:val="24"/>
          <w:szCs w:val="24"/>
        </w:rPr>
        <w:t>Islamic History</w:t>
      </w:r>
      <w:r w:rsidR="00810D81" w:rsidRPr="00953D26">
        <w:rPr>
          <w:rFonts w:ascii="Times New Roman" w:hAnsi="Times New Roman" w:cs="Times New Roman"/>
          <w:sz w:val="24"/>
          <w:szCs w:val="24"/>
        </w:rPr>
        <w:t xml:space="preserve">, </w:t>
      </w:r>
      <w:r w:rsidR="00CD3513">
        <w:rPr>
          <w:rFonts w:ascii="Times New Roman" w:hAnsi="Times New Roman" w:cs="Times New Roman"/>
          <w:sz w:val="24"/>
          <w:szCs w:val="24"/>
        </w:rPr>
        <w:t xml:space="preserve">Caliphate, </w:t>
      </w:r>
      <w:r w:rsidR="00580950">
        <w:rPr>
          <w:rFonts w:ascii="Times New Roman" w:hAnsi="Times New Roman" w:cs="Times New Roman"/>
          <w:sz w:val="24"/>
          <w:szCs w:val="24"/>
        </w:rPr>
        <w:t>Umayyad</w:t>
      </w:r>
      <w:r w:rsidR="00CD3513">
        <w:rPr>
          <w:rFonts w:ascii="Times New Roman" w:hAnsi="Times New Roman" w:cs="Times New Roman"/>
          <w:sz w:val="24"/>
          <w:szCs w:val="24"/>
        </w:rPr>
        <w:t xml:space="preserve">s, </w:t>
      </w:r>
      <w:r w:rsidR="00A473A2">
        <w:rPr>
          <w:rFonts w:ascii="Times New Roman" w:hAnsi="Times New Roman" w:cs="Times New Roman"/>
          <w:sz w:val="24"/>
          <w:szCs w:val="24"/>
        </w:rPr>
        <w:t>Abb</w:t>
      </w:r>
      <w:r w:rsidR="00CD3513">
        <w:rPr>
          <w:rFonts w:ascii="Times New Roman" w:hAnsi="Times New Roman" w:cs="Times New Roman"/>
          <w:sz w:val="24"/>
          <w:szCs w:val="24"/>
        </w:rPr>
        <w:t>a</w:t>
      </w:r>
      <w:r w:rsidR="00A473A2">
        <w:rPr>
          <w:rFonts w:ascii="Times New Roman" w:hAnsi="Times New Roman" w:cs="Times New Roman"/>
          <w:sz w:val="24"/>
          <w:szCs w:val="24"/>
        </w:rPr>
        <w:t>si</w:t>
      </w:r>
      <w:r w:rsidR="00580950">
        <w:rPr>
          <w:rFonts w:ascii="Times New Roman" w:hAnsi="Times New Roman" w:cs="Times New Roman"/>
          <w:sz w:val="24"/>
          <w:szCs w:val="24"/>
        </w:rPr>
        <w:t>d</w:t>
      </w:r>
      <w:r w:rsidR="00CD3513">
        <w:rPr>
          <w:rFonts w:ascii="Times New Roman" w:hAnsi="Times New Roman" w:cs="Times New Roman"/>
          <w:sz w:val="24"/>
          <w:szCs w:val="24"/>
        </w:rPr>
        <w:t xml:space="preserve">s, </w:t>
      </w:r>
      <w:r w:rsidR="00580950">
        <w:rPr>
          <w:rFonts w:ascii="Times New Roman" w:hAnsi="Times New Roman" w:cs="Times New Roman"/>
          <w:sz w:val="24"/>
          <w:szCs w:val="24"/>
        </w:rPr>
        <w:t>Jih</w:t>
      </w:r>
      <w:r w:rsidR="00377B10">
        <w:rPr>
          <w:rFonts w:ascii="Times New Roman" w:hAnsi="Times New Roman" w:cs="Times New Roman"/>
          <w:sz w:val="24"/>
          <w:szCs w:val="24"/>
          <w:lang w:val="en-US" w:eastAsia="tr-TR"/>
        </w:rPr>
        <w:t>ā</w:t>
      </w:r>
      <w:r w:rsidR="00580950">
        <w:rPr>
          <w:rFonts w:ascii="Times New Roman" w:hAnsi="Times New Roman" w:cs="Times New Roman"/>
          <w:sz w:val="24"/>
          <w:szCs w:val="24"/>
        </w:rPr>
        <w:t>d</w:t>
      </w:r>
      <w:r w:rsidR="002B1A85">
        <w:rPr>
          <w:rFonts w:ascii="Times New Roman" w:hAnsi="Times New Roman" w:cs="Times New Roman"/>
          <w:sz w:val="24"/>
          <w:szCs w:val="24"/>
        </w:rPr>
        <w:t>.</w:t>
      </w:r>
    </w:p>
    <w:p w14:paraId="3C2F7A05" w14:textId="77777777" w:rsidR="00810D81" w:rsidRPr="00953D26" w:rsidRDefault="00810D81" w:rsidP="00BE0EC2">
      <w:pPr>
        <w:spacing w:line="360" w:lineRule="auto"/>
        <w:rPr>
          <w:rFonts w:ascii="Times New Roman" w:hAnsi="Times New Roman" w:cs="Times New Roman"/>
          <w:b/>
          <w:sz w:val="24"/>
          <w:szCs w:val="24"/>
        </w:rPr>
      </w:pPr>
    </w:p>
    <w:p w14:paraId="27C31160" w14:textId="25A570BF" w:rsidR="00D464FC" w:rsidRDefault="00735CC8" w:rsidP="00E56326">
      <w:pPr>
        <w:spacing w:line="240"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1600EA61" w14:textId="77777777" w:rsidR="00CF3E94" w:rsidRPr="00CF3E94" w:rsidRDefault="00CF3E94" w:rsidP="00CF3E94">
      <w:pPr>
        <w:spacing w:line="240" w:lineRule="auto"/>
        <w:jc w:val="center"/>
        <w:rPr>
          <w:rFonts w:ascii="Times New Roman" w:hAnsi="Times New Roman" w:cs="Times New Roman"/>
          <w:b/>
          <w:bCs/>
          <w:sz w:val="24"/>
          <w:szCs w:val="24"/>
        </w:rPr>
      </w:pPr>
      <w:r w:rsidRPr="00CF3E94">
        <w:rPr>
          <w:rFonts w:ascii="Times New Roman" w:hAnsi="Times New Roman" w:cs="Times New Roman"/>
          <w:b/>
          <w:bCs/>
          <w:sz w:val="24"/>
          <w:szCs w:val="24"/>
        </w:rPr>
        <w:lastRenderedPageBreak/>
        <w:t>İÇİNDEKİLER</w:t>
      </w:r>
    </w:p>
    <w:p w14:paraId="3C2C5917" w14:textId="77777777" w:rsidR="00CF3E94" w:rsidRPr="00CF3E94" w:rsidRDefault="00CF3E94" w:rsidP="00CF3E94">
      <w:pPr>
        <w:spacing w:line="240" w:lineRule="auto"/>
        <w:rPr>
          <w:rFonts w:ascii="Times New Roman" w:hAnsi="Times New Roman" w:cs="Times New Roman"/>
          <w:b/>
          <w:bCs/>
          <w:sz w:val="24"/>
          <w:szCs w:val="24"/>
        </w:rPr>
      </w:pPr>
    </w:p>
    <w:p w14:paraId="0C6296A2" w14:textId="12672B1A"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 xml:space="preserve">KABUL VE ONAY </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i</w:t>
      </w:r>
    </w:p>
    <w:p w14:paraId="3D397F12" w14:textId="10F0289A"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YAYIMLAMA VE FİKRİ MÜLKİYET HAKLARI</w:t>
      </w:r>
      <w:r>
        <w:rPr>
          <w:rFonts w:ascii="Times New Roman" w:hAnsi="Times New Roman" w:cs="Times New Roman"/>
          <w:b/>
          <w:bCs/>
          <w:sz w:val="24"/>
          <w:szCs w:val="24"/>
        </w:rPr>
        <w:t xml:space="preserve"> </w:t>
      </w:r>
      <w:r w:rsidRPr="00CF3E94">
        <w:rPr>
          <w:rFonts w:ascii="Times New Roman" w:hAnsi="Times New Roman" w:cs="Times New Roman"/>
          <w:b/>
          <w:bCs/>
          <w:sz w:val="24"/>
          <w:szCs w:val="24"/>
        </w:rPr>
        <w:t>BEYANI</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.………...ii</w:t>
      </w:r>
    </w:p>
    <w:p w14:paraId="61CCB48C" w14:textId="4961C66D"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ETİK BEYAN</w:t>
      </w:r>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.iii</w:t>
      </w:r>
    </w:p>
    <w:p w14:paraId="053744FE" w14:textId="3ED6250A"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TEŞEKKÜR</w:t>
      </w:r>
      <w:proofErr w:type="gramStart"/>
      <w:r w:rsidRPr="00CF3E94">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w:t>
      </w:r>
      <w:r w:rsidRPr="00CF3E94">
        <w:rPr>
          <w:rFonts w:ascii="Times New Roman" w:hAnsi="Times New Roman" w:cs="Times New Roman"/>
          <w:sz w:val="24"/>
          <w:szCs w:val="24"/>
        </w:rPr>
        <w:t>……………………………………………………….……………iv</w:t>
      </w:r>
    </w:p>
    <w:p w14:paraId="345E677E" w14:textId="2337812C"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ÖZET</w:t>
      </w:r>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r>
        <w:rPr>
          <w:rFonts w:ascii="Times New Roman" w:hAnsi="Times New Roman" w:cs="Times New Roman"/>
          <w:sz w:val="24"/>
          <w:szCs w:val="24"/>
        </w:rPr>
        <w:t>….</w:t>
      </w:r>
      <w:proofErr w:type="gramEnd"/>
      <w:r w:rsidRPr="00CF3E94">
        <w:rPr>
          <w:rFonts w:ascii="Times New Roman" w:hAnsi="Times New Roman" w:cs="Times New Roman"/>
          <w:sz w:val="24"/>
          <w:szCs w:val="24"/>
        </w:rPr>
        <w:t>……..v</w:t>
      </w:r>
    </w:p>
    <w:p w14:paraId="24B50E7D" w14:textId="26C969AE" w:rsidR="00CF3E94" w:rsidRPr="00CF3E94" w:rsidRDefault="00CF3E94" w:rsidP="00CF3E94">
      <w:pPr>
        <w:spacing w:line="360" w:lineRule="auto"/>
        <w:rPr>
          <w:rFonts w:ascii="Times New Roman" w:hAnsi="Times New Roman" w:cs="Times New Roman"/>
          <w:sz w:val="24"/>
          <w:szCs w:val="24"/>
        </w:rPr>
      </w:pPr>
      <w:proofErr w:type="gramStart"/>
      <w:r w:rsidRPr="00CF3E94">
        <w:rPr>
          <w:rFonts w:ascii="Times New Roman" w:hAnsi="Times New Roman" w:cs="Times New Roman"/>
          <w:b/>
          <w:bCs/>
          <w:sz w:val="24"/>
          <w:szCs w:val="24"/>
        </w:rPr>
        <w:t>ABSTRACT</w:t>
      </w:r>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………….……………………………….………….vi</w:t>
      </w:r>
    </w:p>
    <w:p w14:paraId="50F99059" w14:textId="5A693174"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İÇİNDEKİLER</w:t>
      </w:r>
      <w:r w:rsidRPr="00CF3E94">
        <w:rPr>
          <w:rFonts w:ascii="Times New Roman" w:hAnsi="Times New Roman" w:cs="Times New Roman"/>
          <w:sz w:val="24"/>
          <w:szCs w:val="24"/>
        </w:rPr>
        <w:t>. …………</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……………….……………..vii</w:t>
      </w:r>
    </w:p>
    <w:p w14:paraId="1123965A" w14:textId="3D1FC511"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KISALTMALAR</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…………….………………..ix</w:t>
      </w:r>
    </w:p>
    <w:p w14:paraId="1D4BC361" w14:textId="77777777" w:rsidR="00CF3E94" w:rsidRPr="00CF3E94" w:rsidRDefault="00CF3E94" w:rsidP="00CF3E94">
      <w:pPr>
        <w:spacing w:line="360" w:lineRule="auto"/>
        <w:rPr>
          <w:rFonts w:ascii="Times New Roman" w:hAnsi="Times New Roman" w:cs="Times New Roman"/>
          <w:b/>
          <w:bCs/>
          <w:sz w:val="24"/>
          <w:szCs w:val="24"/>
        </w:rPr>
      </w:pPr>
    </w:p>
    <w:p w14:paraId="7E931B0E" w14:textId="3529A014" w:rsidR="00CF3E94" w:rsidRPr="00CF3E94" w:rsidRDefault="00CF3E94" w:rsidP="00CF3E94">
      <w:pPr>
        <w:spacing w:line="360" w:lineRule="auto"/>
        <w:rPr>
          <w:rFonts w:ascii="Times New Roman" w:hAnsi="Times New Roman" w:cs="Times New Roman"/>
          <w:sz w:val="24"/>
          <w:szCs w:val="24"/>
        </w:rPr>
      </w:pPr>
      <w:proofErr w:type="gramStart"/>
      <w:r w:rsidRPr="00CF3E94">
        <w:rPr>
          <w:rFonts w:ascii="Times New Roman" w:hAnsi="Times New Roman" w:cs="Times New Roman"/>
          <w:b/>
          <w:bCs/>
          <w:sz w:val="24"/>
          <w:szCs w:val="24"/>
        </w:rPr>
        <w:t>GİRİŞ</w:t>
      </w:r>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 xml:space="preserve"> …………………………</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.........1</w:t>
      </w:r>
    </w:p>
    <w:p w14:paraId="6C81D87A" w14:textId="40A70F7E"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1. BÖLÜM: İSLÂM HUKUKUNA GÖRE CİHAT</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r w:rsidR="00532BC0">
        <w:rPr>
          <w:rFonts w:ascii="Times New Roman" w:hAnsi="Times New Roman" w:cs="Times New Roman"/>
          <w:sz w:val="24"/>
          <w:szCs w:val="24"/>
        </w:rPr>
        <w:t>.</w:t>
      </w:r>
      <w:proofErr w:type="gramEnd"/>
      <w:r w:rsidR="00532BC0">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…...5</w:t>
      </w:r>
    </w:p>
    <w:p w14:paraId="4C5AABD8" w14:textId="335CB8CC"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2. BÖLÜM: PEYGAMBER DÖNEMİNDE CİHADIN UYGULANIŞI</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r>
        <w:rPr>
          <w:rFonts w:ascii="Times New Roman" w:hAnsi="Times New Roman" w:cs="Times New Roman"/>
          <w:sz w:val="24"/>
          <w:szCs w:val="24"/>
        </w:rPr>
        <w:t>.</w:t>
      </w:r>
      <w:proofErr w:type="gramEnd"/>
      <w:r w:rsidR="00532BC0">
        <w:rPr>
          <w:rFonts w:ascii="Times New Roman" w:hAnsi="Times New Roman" w:cs="Times New Roman"/>
          <w:sz w:val="24"/>
          <w:szCs w:val="24"/>
        </w:rPr>
        <w:t>.</w:t>
      </w:r>
      <w:r w:rsidRPr="00CF3E94">
        <w:rPr>
          <w:rFonts w:ascii="Times New Roman" w:hAnsi="Times New Roman" w:cs="Times New Roman"/>
          <w:sz w:val="24"/>
          <w:szCs w:val="24"/>
        </w:rPr>
        <w:t>…14</w:t>
      </w:r>
    </w:p>
    <w:p w14:paraId="4D7F4A1F" w14:textId="77777777"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 xml:space="preserve">3. BÖLÜM: RÂŞİD HALİFELER DÖNEMİNDEKİ İÇ SAVAŞ </w:t>
      </w:r>
    </w:p>
    <w:p w14:paraId="274B5A22" w14:textId="02BBB9AF"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 xml:space="preserve">ÖRNEKLERİNDE CİHAT SÖYLEMİ </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.....25</w:t>
      </w:r>
    </w:p>
    <w:p w14:paraId="10CDA026" w14:textId="3AAFCC29"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ab/>
        <w:t>3.1. RİDDE SAVAŞLARI</w:t>
      </w:r>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25</w:t>
      </w:r>
    </w:p>
    <w:p w14:paraId="3B858475" w14:textId="5501A1FA"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ab/>
        <w:t>3.2. HZ. OSMAN’IN KATLİ</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..33</w:t>
      </w:r>
    </w:p>
    <w:p w14:paraId="0C374E41" w14:textId="62E68AA3"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ab/>
        <w:t>3.3. CEMEL VAKASI</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w:t>
      </w:r>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......38</w:t>
      </w:r>
    </w:p>
    <w:p w14:paraId="40C1CD9C" w14:textId="1C2EF942"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ab/>
        <w:t>3.4. SIFFÎN SAVAŞI</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40</w:t>
      </w:r>
    </w:p>
    <w:p w14:paraId="65F9A3C6" w14:textId="4F6D885C"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4. BÖLÜM: HÂRİCÎLER VE CİHAT</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44</w:t>
      </w:r>
    </w:p>
    <w:p w14:paraId="350CD56C" w14:textId="026DAF77"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ab/>
        <w:t>4.1. HÂRİCÎLERİN ORTAYA ÇIKIŞI</w:t>
      </w:r>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44</w:t>
      </w:r>
    </w:p>
    <w:p w14:paraId="486458B1" w14:textId="27E4C604"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ab/>
        <w:t>4.2. HÂRİCÎLERİN İTİADÎ DEĞERLERİNE DAİR</w:t>
      </w:r>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46</w:t>
      </w:r>
    </w:p>
    <w:p w14:paraId="4CAB4A94" w14:textId="184D4B34"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ab/>
        <w:t xml:space="preserve">4.3. EMEVİLERE KARŞI HÂRİCÎ CİHAT </w:t>
      </w:r>
      <w:proofErr w:type="gramStart"/>
      <w:r w:rsidRPr="00CF3E94">
        <w:rPr>
          <w:rFonts w:ascii="Times New Roman" w:hAnsi="Times New Roman" w:cs="Times New Roman"/>
          <w:b/>
          <w:bCs/>
          <w:sz w:val="24"/>
          <w:szCs w:val="24"/>
        </w:rPr>
        <w:t>PRATİĞİ</w:t>
      </w:r>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...49</w:t>
      </w:r>
    </w:p>
    <w:p w14:paraId="6258E628" w14:textId="00877C2D"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5. BÖLÜM: ŞİA VE CİHAT</w:t>
      </w:r>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.....57</w:t>
      </w:r>
    </w:p>
    <w:p w14:paraId="078276EF" w14:textId="04981483"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ab/>
        <w:t>5.1. ŞİA’NIN ORTAYA ÇIKIŞI</w:t>
      </w:r>
      <w:r w:rsidRPr="00CF3E94">
        <w:rPr>
          <w:rFonts w:ascii="Times New Roman" w:hAnsi="Times New Roman" w:cs="Times New Roman"/>
          <w:sz w:val="24"/>
          <w:szCs w:val="24"/>
        </w:rPr>
        <w:t>……………………</w:t>
      </w:r>
      <w:r>
        <w:rPr>
          <w:rFonts w:ascii="Times New Roman" w:hAnsi="Times New Roman" w:cs="Times New Roman"/>
          <w:sz w:val="24"/>
          <w:szCs w:val="24"/>
        </w:rPr>
        <w:t>…</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…...57</w:t>
      </w:r>
    </w:p>
    <w:p w14:paraId="33195F9B" w14:textId="6B17618A"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ab/>
        <w:t>5.2. EMEVİLERE KARŞI ŞİÎ CİHAT PRATİĞİ</w:t>
      </w:r>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w:t>
      </w:r>
      <w:proofErr w:type="gramStart"/>
      <w:r w:rsidR="00532BC0">
        <w:rPr>
          <w:rFonts w:ascii="Times New Roman" w:hAnsi="Times New Roman" w:cs="Times New Roman"/>
          <w:sz w:val="24"/>
          <w:szCs w:val="24"/>
        </w:rPr>
        <w:t>...</w:t>
      </w:r>
      <w:r w:rsidRPr="00CF3E94">
        <w:rPr>
          <w:rFonts w:ascii="Times New Roman" w:hAnsi="Times New Roman" w:cs="Times New Roman"/>
          <w:sz w:val="24"/>
          <w:szCs w:val="24"/>
        </w:rPr>
        <w:t>…</w:t>
      </w:r>
      <w:r>
        <w:rPr>
          <w:rFonts w:ascii="Times New Roman" w:hAnsi="Times New Roman" w:cs="Times New Roman"/>
          <w:sz w:val="24"/>
          <w:szCs w:val="24"/>
        </w:rPr>
        <w:t>.</w:t>
      </w:r>
      <w:proofErr w:type="gramEnd"/>
      <w:r w:rsidRPr="00CF3E94">
        <w:rPr>
          <w:rFonts w:ascii="Times New Roman" w:hAnsi="Times New Roman" w:cs="Times New Roman"/>
          <w:sz w:val="24"/>
          <w:szCs w:val="24"/>
        </w:rPr>
        <w:t>…...49</w:t>
      </w:r>
    </w:p>
    <w:p w14:paraId="6F757A4C" w14:textId="34CC3A9F"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ab/>
      </w:r>
      <w:r w:rsidRPr="00CF3E94">
        <w:rPr>
          <w:rFonts w:ascii="Times New Roman" w:hAnsi="Times New Roman" w:cs="Times New Roman"/>
          <w:b/>
          <w:bCs/>
          <w:sz w:val="24"/>
          <w:szCs w:val="24"/>
        </w:rPr>
        <w:tab/>
      </w:r>
      <w:r w:rsidRPr="00CF3E94">
        <w:rPr>
          <w:rFonts w:ascii="Times New Roman" w:hAnsi="Times New Roman" w:cs="Times New Roman"/>
          <w:sz w:val="24"/>
          <w:szCs w:val="24"/>
        </w:rPr>
        <w:t>5.2.1. Harre Vakası……………………………………</w:t>
      </w:r>
      <w:proofErr w:type="gramStart"/>
      <w:r w:rsidRPr="00CF3E94">
        <w:rPr>
          <w:rFonts w:ascii="Times New Roman" w:hAnsi="Times New Roman" w:cs="Times New Roman"/>
          <w:sz w:val="24"/>
          <w:szCs w:val="24"/>
        </w:rPr>
        <w:t>……</w:t>
      </w:r>
      <w:r>
        <w:rPr>
          <w:rFonts w:ascii="Times New Roman" w:hAnsi="Times New Roman" w:cs="Times New Roman"/>
          <w:sz w:val="24"/>
          <w:szCs w:val="24"/>
        </w:rPr>
        <w:t>.</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…..59</w:t>
      </w:r>
    </w:p>
    <w:p w14:paraId="08E1B045" w14:textId="1BFC3727"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sz w:val="24"/>
          <w:szCs w:val="24"/>
        </w:rPr>
        <w:tab/>
      </w:r>
      <w:r w:rsidRPr="00CF3E94">
        <w:rPr>
          <w:rFonts w:ascii="Times New Roman" w:hAnsi="Times New Roman" w:cs="Times New Roman"/>
          <w:sz w:val="24"/>
          <w:szCs w:val="24"/>
        </w:rPr>
        <w:tab/>
        <w:t>5.2.2. Tevvabîn Hareketi……………………………</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…61</w:t>
      </w:r>
    </w:p>
    <w:p w14:paraId="553407E1" w14:textId="51EBBE3C"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sz w:val="24"/>
          <w:szCs w:val="24"/>
        </w:rPr>
        <w:tab/>
      </w:r>
      <w:r w:rsidRPr="00CF3E94">
        <w:rPr>
          <w:rFonts w:ascii="Times New Roman" w:hAnsi="Times New Roman" w:cs="Times New Roman"/>
          <w:sz w:val="24"/>
          <w:szCs w:val="24"/>
        </w:rPr>
        <w:tab/>
        <w:t>5.2.3. Muhtâr İsyanı. …………………………</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w:t>
      </w:r>
      <w:r>
        <w:rPr>
          <w:rFonts w:ascii="Times New Roman" w:hAnsi="Times New Roman" w:cs="Times New Roman"/>
          <w:sz w:val="24"/>
          <w:szCs w:val="24"/>
        </w:rPr>
        <w:t>.</w:t>
      </w:r>
      <w:r w:rsidRPr="00CF3E94">
        <w:rPr>
          <w:rFonts w:ascii="Times New Roman" w:hAnsi="Times New Roman" w:cs="Times New Roman"/>
          <w:sz w:val="24"/>
          <w:szCs w:val="24"/>
        </w:rPr>
        <w:t>..62</w:t>
      </w:r>
    </w:p>
    <w:p w14:paraId="481F2126" w14:textId="0E0D0FF6"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sz w:val="24"/>
          <w:szCs w:val="24"/>
        </w:rPr>
        <w:tab/>
      </w:r>
      <w:r w:rsidRPr="00CF3E94">
        <w:rPr>
          <w:rFonts w:ascii="Times New Roman" w:hAnsi="Times New Roman" w:cs="Times New Roman"/>
          <w:sz w:val="24"/>
          <w:szCs w:val="24"/>
        </w:rPr>
        <w:tab/>
        <w:t xml:space="preserve">5.2.4. Zeyd b. Ali’nin </w:t>
      </w:r>
      <w:proofErr w:type="gramStart"/>
      <w:r w:rsidRPr="00CF3E94">
        <w:rPr>
          <w:rFonts w:ascii="Times New Roman" w:hAnsi="Times New Roman" w:cs="Times New Roman"/>
          <w:sz w:val="24"/>
          <w:szCs w:val="24"/>
        </w:rPr>
        <w:t>Muhalefeti.…</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………65</w:t>
      </w:r>
    </w:p>
    <w:p w14:paraId="6D47838C" w14:textId="77777777"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6. BÖLÜM: EMEVİ YÖNETİMİNE KARŞI CİHAT ARGÜMANININ</w:t>
      </w:r>
    </w:p>
    <w:p w14:paraId="6B8E7C68" w14:textId="229B7561" w:rsidR="00CF3E94" w:rsidRPr="00CF3E94" w:rsidRDefault="00CF3E94" w:rsidP="00CF3E94">
      <w:pPr>
        <w:spacing w:line="360" w:lineRule="auto"/>
        <w:rPr>
          <w:rFonts w:ascii="Times New Roman" w:hAnsi="Times New Roman" w:cs="Times New Roman"/>
          <w:b/>
          <w:bCs/>
          <w:sz w:val="24"/>
          <w:szCs w:val="24"/>
        </w:rPr>
      </w:pPr>
      <w:r w:rsidRPr="00CF3E94">
        <w:rPr>
          <w:rFonts w:ascii="Times New Roman" w:hAnsi="Times New Roman" w:cs="Times New Roman"/>
          <w:b/>
          <w:bCs/>
          <w:sz w:val="24"/>
          <w:szCs w:val="24"/>
        </w:rPr>
        <w:t>KULLANILDIĞI DİĞER İSYANLAR………………………</w:t>
      </w:r>
      <w:r w:rsidRPr="00CF3E94">
        <w:rPr>
          <w:rFonts w:ascii="Times New Roman" w:hAnsi="Times New Roman" w:cs="Times New Roman"/>
          <w:sz w:val="24"/>
          <w:szCs w:val="24"/>
        </w:rPr>
        <w:t>……………….........67</w:t>
      </w:r>
    </w:p>
    <w:p w14:paraId="544786DC" w14:textId="6F7AEE13"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lastRenderedPageBreak/>
        <w:t>7. BÖLÜM: ABBASÎ PROPAGANDASI VE İHTİLALİNDE CİHAT ARGÜMANI</w:t>
      </w:r>
      <w:r>
        <w:rPr>
          <w:rFonts w:ascii="Times New Roman" w:hAnsi="Times New Roman" w:cs="Times New Roman"/>
          <w:sz w:val="24"/>
          <w:szCs w:val="24"/>
        </w:rPr>
        <w:t>………………………………………</w:t>
      </w:r>
      <w:proofErr w:type="gramStart"/>
      <w:r>
        <w:rPr>
          <w:rFonts w:ascii="Times New Roman" w:hAnsi="Times New Roman" w:cs="Times New Roman"/>
          <w:sz w:val="24"/>
          <w:szCs w:val="24"/>
        </w:rPr>
        <w:t>…</w:t>
      </w:r>
      <w:r w:rsidR="00532BC0">
        <w:rPr>
          <w:rFonts w:ascii="Times New Roman" w:hAnsi="Times New Roman" w:cs="Times New Roman"/>
          <w:sz w:val="24"/>
          <w:szCs w:val="24"/>
        </w:rPr>
        <w:t>….</w:t>
      </w:r>
      <w:proofErr w:type="gramEnd"/>
      <w:r>
        <w:rPr>
          <w:rFonts w:ascii="Times New Roman" w:hAnsi="Times New Roman" w:cs="Times New Roman"/>
          <w:sz w:val="24"/>
          <w:szCs w:val="24"/>
        </w:rPr>
        <w:t>…………………………</w:t>
      </w:r>
      <w:r w:rsidRPr="00CF3E94">
        <w:rPr>
          <w:rFonts w:ascii="Times New Roman" w:hAnsi="Times New Roman" w:cs="Times New Roman"/>
          <w:sz w:val="24"/>
          <w:szCs w:val="24"/>
        </w:rPr>
        <w:t>.....78</w:t>
      </w:r>
    </w:p>
    <w:p w14:paraId="570D811C" w14:textId="77777777" w:rsidR="00CF3E94" w:rsidRPr="00CF3E94" w:rsidRDefault="00CF3E94" w:rsidP="00CF3E94">
      <w:pPr>
        <w:spacing w:line="360" w:lineRule="auto"/>
        <w:rPr>
          <w:rFonts w:ascii="Times New Roman" w:hAnsi="Times New Roman" w:cs="Times New Roman"/>
          <w:b/>
          <w:bCs/>
          <w:sz w:val="24"/>
          <w:szCs w:val="24"/>
        </w:rPr>
      </w:pPr>
    </w:p>
    <w:p w14:paraId="3C1EEB2F" w14:textId="226F3126" w:rsidR="00CF3E94" w:rsidRPr="00CF3E94" w:rsidRDefault="00CF3E94" w:rsidP="00CF3E94">
      <w:pPr>
        <w:spacing w:line="360" w:lineRule="auto"/>
        <w:rPr>
          <w:rFonts w:ascii="Times New Roman" w:hAnsi="Times New Roman" w:cs="Times New Roman"/>
          <w:b/>
          <w:bCs/>
          <w:sz w:val="24"/>
          <w:szCs w:val="24"/>
        </w:rPr>
      </w:pPr>
      <w:proofErr w:type="gramStart"/>
      <w:r w:rsidRPr="00CF3E94">
        <w:rPr>
          <w:rFonts w:ascii="Times New Roman" w:hAnsi="Times New Roman" w:cs="Times New Roman"/>
          <w:b/>
          <w:bCs/>
          <w:sz w:val="24"/>
          <w:szCs w:val="24"/>
        </w:rPr>
        <w:t>SONUÇ</w:t>
      </w:r>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 xml:space="preserve"> …</w:t>
      </w:r>
      <w:r>
        <w:rPr>
          <w:rFonts w:ascii="Times New Roman" w:hAnsi="Times New Roman" w:cs="Times New Roman"/>
          <w:sz w:val="24"/>
          <w:szCs w:val="24"/>
        </w:rPr>
        <w:t>...</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.......86</w:t>
      </w:r>
    </w:p>
    <w:p w14:paraId="09314604" w14:textId="73D90703" w:rsidR="00CF3E94" w:rsidRPr="00CF3E94" w:rsidRDefault="00CF3E94" w:rsidP="00CF3E94">
      <w:pPr>
        <w:spacing w:line="360" w:lineRule="auto"/>
        <w:rPr>
          <w:rFonts w:ascii="Times New Roman" w:hAnsi="Times New Roman" w:cs="Times New Roman"/>
          <w:sz w:val="24"/>
          <w:szCs w:val="24"/>
        </w:rPr>
      </w:pPr>
      <w:proofErr w:type="gramStart"/>
      <w:r w:rsidRPr="00CF3E94">
        <w:rPr>
          <w:rFonts w:ascii="Times New Roman" w:hAnsi="Times New Roman" w:cs="Times New Roman"/>
          <w:b/>
          <w:bCs/>
          <w:sz w:val="24"/>
          <w:szCs w:val="24"/>
        </w:rPr>
        <w:t>KAYNAKÇA</w:t>
      </w:r>
      <w:r>
        <w:rPr>
          <w:rFonts w:ascii="Times New Roman" w:hAnsi="Times New Roman" w:cs="Times New Roman"/>
          <w:sz w:val="24"/>
          <w:szCs w:val="24"/>
        </w:rPr>
        <w:t>..</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....93</w:t>
      </w:r>
    </w:p>
    <w:p w14:paraId="4257B60F" w14:textId="77777777" w:rsidR="00CF3E94" w:rsidRPr="00CF3E94" w:rsidRDefault="00CF3E94" w:rsidP="00CF3E94">
      <w:pPr>
        <w:spacing w:line="360" w:lineRule="auto"/>
        <w:rPr>
          <w:rFonts w:ascii="Times New Roman" w:hAnsi="Times New Roman" w:cs="Times New Roman"/>
          <w:b/>
          <w:bCs/>
          <w:sz w:val="24"/>
          <w:szCs w:val="24"/>
        </w:rPr>
      </w:pPr>
    </w:p>
    <w:p w14:paraId="39F0368A" w14:textId="436B32B6"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 xml:space="preserve">EK 1. ORİJİNALLİK RAPORI </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w:t>
      </w:r>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..110</w:t>
      </w:r>
    </w:p>
    <w:p w14:paraId="4F6924D9" w14:textId="7B89126E" w:rsidR="00CF3E94" w:rsidRPr="00CF3E94" w:rsidRDefault="00CF3E94" w:rsidP="00CF3E94">
      <w:pPr>
        <w:spacing w:line="360" w:lineRule="auto"/>
        <w:rPr>
          <w:rFonts w:ascii="Times New Roman" w:hAnsi="Times New Roman" w:cs="Times New Roman"/>
          <w:sz w:val="24"/>
          <w:szCs w:val="24"/>
        </w:rPr>
      </w:pPr>
      <w:r w:rsidRPr="00CF3E94">
        <w:rPr>
          <w:rFonts w:ascii="Times New Roman" w:hAnsi="Times New Roman" w:cs="Times New Roman"/>
          <w:b/>
          <w:bCs/>
          <w:sz w:val="24"/>
          <w:szCs w:val="24"/>
        </w:rPr>
        <w:t>EK 2. ETİK KOMİSYON MUAFİYETİ FORMU</w:t>
      </w:r>
      <w:r w:rsidRPr="00CF3E94">
        <w:rPr>
          <w:rFonts w:ascii="Times New Roman" w:hAnsi="Times New Roman" w:cs="Times New Roman"/>
          <w:sz w:val="24"/>
          <w:szCs w:val="24"/>
        </w:rPr>
        <w:t>…</w:t>
      </w:r>
      <w:proofErr w:type="gramStart"/>
      <w:r w:rsidRPr="00CF3E94">
        <w:rPr>
          <w:rFonts w:ascii="Times New Roman" w:hAnsi="Times New Roman" w:cs="Times New Roman"/>
          <w:sz w:val="24"/>
          <w:szCs w:val="24"/>
        </w:rPr>
        <w:t>…</w:t>
      </w:r>
      <w:r>
        <w:rPr>
          <w:rFonts w:ascii="Times New Roman" w:hAnsi="Times New Roman" w:cs="Times New Roman"/>
          <w:sz w:val="24"/>
          <w:szCs w:val="24"/>
        </w:rPr>
        <w:t>….</w:t>
      </w:r>
      <w:proofErr w:type="gramEnd"/>
      <w:r w:rsidRPr="00CF3E94">
        <w:rPr>
          <w:rFonts w:ascii="Times New Roman" w:hAnsi="Times New Roman" w:cs="Times New Roman"/>
          <w:sz w:val="24"/>
          <w:szCs w:val="24"/>
        </w:rPr>
        <w:t>…………….………</w:t>
      </w:r>
      <w:r w:rsidR="00532BC0">
        <w:rPr>
          <w:rFonts w:ascii="Times New Roman" w:hAnsi="Times New Roman" w:cs="Times New Roman"/>
          <w:sz w:val="24"/>
          <w:szCs w:val="24"/>
        </w:rPr>
        <w:t>…</w:t>
      </w:r>
      <w:r w:rsidRPr="00CF3E94">
        <w:rPr>
          <w:rFonts w:ascii="Times New Roman" w:hAnsi="Times New Roman" w:cs="Times New Roman"/>
          <w:sz w:val="24"/>
          <w:szCs w:val="24"/>
        </w:rPr>
        <w:t>11</w:t>
      </w:r>
      <w:r w:rsidR="00532BC0">
        <w:rPr>
          <w:rFonts w:ascii="Times New Roman" w:hAnsi="Times New Roman" w:cs="Times New Roman"/>
          <w:sz w:val="24"/>
          <w:szCs w:val="24"/>
        </w:rPr>
        <w:t>2</w:t>
      </w:r>
    </w:p>
    <w:p w14:paraId="0FB77512" w14:textId="77777777" w:rsidR="00CF3E94" w:rsidRPr="00CF3E94" w:rsidRDefault="00CF3E94" w:rsidP="00CF3E94"/>
    <w:p w14:paraId="79668FAF" w14:textId="56AC3F72" w:rsidR="0023036F" w:rsidRPr="00CD35F0" w:rsidRDefault="0023036F" w:rsidP="00051FD8">
      <w:pPr>
        <w:spacing w:line="240" w:lineRule="auto"/>
        <w:rPr>
          <w:rFonts w:ascii="Times New Roman" w:hAnsi="Times New Roman" w:cs="Times New Roman"/>
          <w:b/>
          <w:bCs/>
          <w:sz w:val="24"/>
          <w:szCs w:val="24"/>
        </w:rPr>
      </w:pPr>
      <w:r w:rsidRPr="00CD35F0">
        <w:rPr>
          <w:rFonts w:asciiTheme="majorBidi" w:hAnsiTheme="majorBidi" w:cstheme="majorBidi"/>
          <w:b/>
          <w:bCs/>
          <w:sz w:val="24"/>
          <w:szCs w:val="24"/>
          <w:lang w:val="tr-TR"/>
        </w:rPr>
        <w:br w:type="page"/>
      </w:r>
    </w:p>
    <w:p w14:paraId="34766F0A" w14:textId="0271DD45" w:rsidR="00FD2274" w:rsidRPr="00051FD8" w:rsidRDefault="00FD2274" w:rsidP="00916D05">
      <w:pPr>
        <w:pStyle w:val="Heading1"/>
        <w:jc w:val="center"/>
        <w:rPr>
          <w:rFonts w:asciiTheme="majorBidi" w:hAnsiTheme="majorBidi" w:cstheme="majorBidi"/>
          <w:b/>
          <w:bCs/>
          <w:sz w:val="28"/>
          <w:szCs w:val="28"/>
          <w:lang w:val="tr-TR"/>
        </w:rPr>
      </w:pPr>
      <w:bookmarkStart w:id="19" w:name="_Toc170211884"/>
      <w:r w:rsidRPr="00051FD8">
        <w:rPr>
          <w:rFonts w:asciiTheme="majorBidi" w:hAnsiTheme="majorBidi" w:cstheme="majorBidi"/>
          <w:b/>
          <w:bCs/>
          <w:sz w:val="28"/>
          <w:szCs w:val="28"/>
          <w:lang w:val="tr-TR"/>
        </w:rPr>
        <w:lastRenderedPageBreak/>
        <w:t>KISALTMALAR</w:t>
      </w:r>
      <w:bookmarkEnd w:id="19"/>
    </w:p>
    <w:p w14:paraId="2DDA5FDD" w14:textId="77777777" w:rsidR="00FD2274" w:rsidRPr="00EF48DC" w:rsidRDefault="00FD2274" w:rsidP="0023036F">
      <w:pPr>
        <w:spacing w:line="360" w:lineRule="auto"/>
        <w:rPr>
          <w:rFonts w:ascii="Times New Roman" w:hAnsi="Times New Roman" w:cs="Times New Roman"/>
          <w:b/>
          <w:bCs/>
          <w:sz w:val="24"/>
          <w:szCs w:val="24"/>
          <w:lang w:val="tr-TR"/>
        </w:rPr>
      </w:pPr>
    </w:p>
    <w:p w14:paraId="10C6A5F0" w14:textId="1659DDE5" w:rsidR="000D19F6" w:rsidRPr="00EF48DC" w:rsidRDefault="00FD2274" w:rsidP="0023036F">
      <w:pPr>
        <w:spacing w:line="360" w:lineRule="auto"/>
        <w:jc w:val="both"/>
        <w:rPr>
          <w:rFonts w:ascii="Times New Roman" w:hAnsi="Times New Roman" w:cs="Times New Roman"/>
          <w:sz w:val="24"/>
          <w:szCs w:val="24"/>
          <w:lang w:val="tr-TR"/>
        </w:rPr>
      </w:pPr>
      <w:r w:rsidRPr="00EF48DC">
        <w:rPr>
          <w:rFonts w:ascii="Times New Roman" w:hAnsi="Times New Roman" w:cs="Times New Roman"/>
          <w:sz w:val="24"/>
          <w:szCs w:val="24"/>
          <w:lang w:val="tr-TR"/>
        </w:rPr>
        <w:t>a.g.e.:</w:t>
      </w:r>
      <w:r w:rsidR="00EF48DC" w:rsidRPr="00EF48DC">
        <w:rPr>
          <w:rFonts w:ascii="Times New Roman" w:hAnsi="Times New Roman" w:cs="Times New Roman"/>
          <w:sz w:val="24"/>
          <w:szCs w:val="24"/>
          <w:lang w:val="tr-TR"/>
        </w:rPr>
        <w:tab/>
      </w:r>
      <w:r w:rsidR="00EF48DC">
        <w:rPr>
          <w:rFonts w:ascii="Times New Roman" w:hAnsi="Times New Roman" w:cs="Times New Roman"/>
          <w:sz w:val="24"/>
          <w:szCs w:val="24"/>
          <w:lang w:val="tr-TR"/>
        </w:rPr>
        <w:tab/>
      </w:r>
      <w:r w:rsidR="00FB49B6">
        <w:rPr>
          <w:rFonts w:ascii="Times New Roman" w:hAnsi="Times New Roman" w:cs="Times New Roman"/>
          <w:sz w:val="24"/>
          <w:szCs w:val="24"/>
          <w:lang w:val="tr-TR"/>
        </w:rPr>
        <w:t>A</w:t>
      </w:r>
      <w:r w:rsidR="000D19F6" w:rsidRPr="00EF48DC">
        <w:rPr>
          <w:rFonts w:ascii="Times New Roman" w:hAnsi="Times New Roman" w:cs="Times New Roman"/>
          <w:sz w:val="24"/>
          <w:szCs w:val="24"/>
          <w:lang w:val="tr-TR"/>
        </w:rPr>
        <w:t>dı geçen eser</w:t>
      </w:r>
    </w:p>
    <w:p w14:paraId="457F6989" w14:textId="3DCF67B1" w:rsidR="000D19F6" w:rsidRPr="00EF48DC" w:rsidRDefault="000D19F6" w:rsidP="0023036F">
      <w:pPr>
        <w:spacing w:line="360" w:lineRule="auto"/>
        <w:jc w:val="both"/>
        <w:rPr>
          <w:rFonts w:ascii="Times New Roman" w:hAnsi="Times New Roman" w:cs="Times New Roman"/>
          <w:sz w:val="24"/>
          <w:szCs w:val="24"/>
          <w:lang w:val="tr-TR"/>
        </w:rPr>
      </w:pPr>
      <w:proofErr w:type="gramStart"/>
      <w:r w:rsidRPr="00EF48DC">
        <w:rPr>
          <w:rFonts w:ascii="Times New Roman" w:hAnsi="Times New Roman" w:cs="Times New Roman"/>
          <w:sz w:val="24"/>
          <w:szCs w:val="24"/>
          <w:lang w:val="tr-TR"/>
        </w:rPr>
        <w:t>bkz .:</w:t>
      </w:r>
      <w:r w:rsidR="00EF48DC" w:rsidRPr="00EF48DC">
        <w:rPr>
          <w:rFonts w:ascii="Times New Roman" w:hAnsi="Times New Roman" w:cs="Times New Roman"/>
          <w:sz w:val="24"/>
          <w:szCs w:val="24"/>
          <w:lang w:val="tr-TR"/>
        </w:rPr>
        <w:tab/>
      </w:r>
      <w:proofErr w:type="gramEnd"/>
      <w:r w:rsidR="00EF48DC" w:rsidRPr="00EF48DC">
        <w:rPr>
          <w:rFonts w:ascii="Times New Roman" w:hAnsi="Times New Roman" w:cs="Times New Roman"/>
          <w:sz w:val="24"/>
          <w:szCs w:val="24"/>
          <w:lang w:val="tr-TR"/>
        </w:rPr>
        <w:tab/>
      </w:r>
      <w:r w:rsidR="00FB49B6">
        <w:rPr>
          <w:rFonts w:ascii="Times New Roman" w:hAnsi="Times New Roman" w:cs="Times New Roman"/>
          <w:sz w:val="24"/>
          <w:szCs w:val="24"/>
          <w:lang w:val="tr-TR"/>
        </w:rPr>
        <w:t>B</w:t>
      </w:r>
      <w:r w:rsidRPr="00EF48DC">
        <w:rPr>
          <w:rFonts w:ascii="Times New Roman" w:hAnsi="Times New Roman" w:cs="Times New Roman"/>
          <w:sz w:val="24"/>
          <w:szCs w:val="24"/>
          <w:lang w:val="tr-TR"/>
        </w:rPr>
        <w:t>akınız</w:t>
      </w:r>
    </w:p>
    <w:p w14:paraId="11C5B65A" w14:textId="4D1EDCCE" w:rsidR="000D19F6" w:rsidRPr="00EF48DC" w:rsidRDefault="000D19F6" w:rsidP="0023036F">
      <w:pPr>
        <w:spacing w:line="360" w:lineRule="auto"/>
        <w:jc w:val="both"/>
        <w:rPr>
          <w:rFonts w:ascii="Times New Roman" w:hAnsi="Times New Roman" w:cs="Times New Roman"/>
          <w:sz w:val="24"/>
          <w:szCs w:val="24"/>
          <w:lang w:val="tr-TR"/>
        </w:rPr>
      </w:pPr>
      <w:r w:rsidRPr="00EF48DC">
        <w:rPr>
          <w:rFonts w:ascii="Times New Roman" w:hAnsi="Times New Roman" w:cs="Times New Roman"/>
          <w:sz w:val="24"/>
          <w:szCs w:val="24"/>
          <w:lang w:val="tr-TR"/>
        </w:rPr>
        <w:t>by.:</w:t>
      </w:r>
      <w:r w:rsidR="00EF48DC" w:rsidRPr="00EF48DC">
        <w:rPr>
          <w:rFonts w:ascii="Times New Roman" w:hAnsi="Times New Roman" w:cs="Times New Roman"/>
          <w:sz w:val="24"/>
          <w:szCs w:val="24"/>
          <w:lang w:val="tr-TR"/>
        </w:rPr>
        <w:tab/>
      </w:r>
      <w:r w:rsidR="00EF48DC" w:rsidRPr="00EF48DC">
        <w:rPr>
          <w:rFonts w:ascii="Times New Roman" w:hAnsi="Times New Roman" w:cs="Times New Roman"/>
          <w:sz w:val="24"/>
          <w:szCs w:val="24"/>
          <w:lang w:val="tr-TR"/>
        </w:rPr>
        <w:tab/>
      </w:r>
      <w:r w:rsidR="00FB49B6">
        <w:rPr>
          <w:rFonts w:ascii="Times New Roman" w:hAnsi="Times New Roman" w:cs="Times New Roman"/>
          <w:sz w:val="24"/>
          <w:szCs w:val="24"/>
          <w:lang w:val="tr-TR"/>
        </w:rPr>
        <w:t>B</w:t>
      </w:r>
      <w:r w:rsidRPr="00EF48DC">
        <w:rPr>
          <w:rFonts w:ascii="Times New Roman" w:hAnsi="Times New Roman" w:cs="Times New Roman"/>
          <w:sz w:val="24"/>
          <w:szCs w:val="24"/>
          <w:lang w:val="tr-TR"/>
        </w:rPr>
        <w:t>asım yeri</w:t>
      </w:r>
    </w:p>
    <w:p w14:paraId="380F4398" w14:textId="7377B611" w:rsidR="000D19F6" w:rsidRPr="00EF48DC" w:rsidRDefault="000D19F6" w:rsidP="0023036F">
      <w:pPr>
        <w:spacing w:line="360" w:lineRule="auto"/>
        <w:jc w:val="both"/>
        <w:rPr>
          <w:rFonts w:ascii="Times New Roman" w:hAnsi="Times New Roman" w:cs="Times New Roman"/>
          <w:sz w:val="24"/>
          <w:szCs w:val="24"/>
          <w:lang w:val="tr-TR"/>
        </w:rPr>
      </w:pPr>
      <w:r w:rsidRPr="00EF48DC">
        <w:rPr>
          <w:rFonts w:ascii="Times New Roman" w:hAnsi="Times New Roman" w:cs="Times New Roman"/>
          <w:sz w:val="24"/>
          <w:szCs w:val="24"/>
          <w:lang w:val="tr-TR"/>
        </w:rPr>
        <w:t>bt.:</w:t>
      </w:r>
      <w:r w:rsidR="00EF48DC" w:rsidRPr="00EF48DC">
        <w:rPr>
          <w:rFonts w:ascii="Times New Roman" w:hAnsi="Times New Roman" w:cs="Times New Roman"/>
          <w:sz w:val="24"/>
          <w:szCs w:val="24"/>
          <w:lang w:val="tr-TR"/>
        </w:rPr>
        <w:tab/>
      </w:r>
      <w:r w:rsidR="00EF48DC" w:rsidRPr="00EF48DC">
        <w:rPr>
          <w:rFonts w:ascii="Times New Roman" w:hAnsi="Times New Roman" w:cs="Times New Roman"/>
          <w:sz w:val="24"/>
          <w:szCs w:val="24"/>
          <w:lang w:val="tr-TR"/>
        </w:rPr>
        <w:tab/>
      </w:r>
      <w:r w:rsidR="00FB49B6">
        <w:rPr>
          <w:rFonts w:ascii="Times New Roman" w:hAnsi="Times New Roman" w:cs="Times New Roman"/>
          <w:sz w:val="24"/>
          <w:szCs w:val="24"/>
          <w:lang w:val="tr-TR"/>
        </w:rPr>
        <w:t>B</w:t>
      </w:r>
      <w:r w:rsidRPr="00EF48DC">
        <w:rPr>
          <w:rFonts w:ascii="Times New Roman" w:hAnsi="Times New Roman" w:cs="Times New Roman"/>
          <w:sz w:val="24"/>
          <w:szCs w:val="24"/>
          <w:lang w:val="tr-TR"/>
        </w:rPr>
        <w:t>asım tarihi</w:t>
      </w:r>
    </w:p>
    <w:p w14:paraId="2C24A0A4" w14:textId="0F3087AA" w:rsidR="000D19F6" w:rsidRPr="00EF48DC" w:rsidRDefault="000D19F6" w:rsidP="0023036F">
      <w:pPr>
        <w:spacing w:line="360" w:lineRule="auto"/>
        <w:jc w:val="both"/>
        <w:rPr>
          <w:rFonts w:ascii="Times New Roman" w:hAnsi="Times New Roman" w:cs="Times New Roman"/>
          <w:sz w:val="24"/>
          <w:szCs w:val="24"/>
          <w:lang w:val="tr-TR"/>
        </w:rPr>
      </w:pPr>
      <w:r w:rsidRPr="00EF48DC">
        <w:rPr>
          <w:rFonts w:ascii="Times New Roman" w:hAnsi="Times New Roman" w:cs="Times New Roman"/>
          <w:sz w:val="24"/>
          <w:szCs w:val="24"/>
          <w:lang w:val="tr-TR"/>
        </w:rPr>
        <w:t>c.:</w:t>
      </w:r>
      <w:r w:rsidR="00EF48DC" w:rsidRPr="00EF48DC">
        <w:rPr>
          <w:rFonts w:ascii="Times New Roman" w:hAnsi="Times New Roman" w:cs="Times New Roman"/>
          <w:sz w:val="24"/>
          <w:szCs w:val="24"/>
          <w:lang w:val="tr-TR"/>
        </w:rPr>
        <w:tab/>
      </w:r>
      <w:r w:rsidR="00EF48DC" w:rsidRPr="00EF48DC">
        <w:rPr>
          <w:rFonts w:ascii="Times New Roman" w:hAnsi="Times New Roman" w:cs="Times New Roman"/>
          <w:sz w:val="24"/>
          <w:szCs w:val="24"/>
          <w:lang w:val="tr-TR"/>
        </w:rPr>
        <w:tab/>
      </w:r>
      <w:r w:rsidR="00FB49B6">
        <w:rPr>
          <w:rFonts w:ascii="Times New Roman" w:hAnsi="Times New Roman" w:cs="Times New Roman"/>
          <w:sz w:val="24"/>
          <w:szCs w:val="24"/>
          <w:lang w:val="tr-TR"/>
        </w:rPr>
        <w:t>C</w:t>
      </w:r>
      <w:r w:rsidRPr="00EF48DC">
        <w:rPr>
          <w:rFonts w:ascii="Times New Roman" w:hAnsi="Times New Roman" w:cs="Times New Roman"/>
          <w:sz w:val="24"/>
          <w:szCs w:val="24"/>
          <w:lang w:val="tr-TR"/>
        </w:rPr>
        <w:t>ilt</w:t>
      </w:r>
    </w:p>
    <w:p w14:paraId="5F42A4EC" w14:textId="1FF65E7A" w:rsidR="000D19F6" w:rsidRPr="00EF48DC" w:rsidRDefault="000D19F6" w:rsidP="0023036F">
      <w:pPr>
        <w:spacing w:line="360" w:lineRule="auto"/>
        <w:jc w:val="both"/>
        <w:rPr>
          <w:rFonts w:ascii="Times New Roman" w:hAnsi="Times New Roman" w:cs="Times New Roman"/>
          <w:sz w:val="24"/>
          <w:szCs w:val="24"/>
          <w:lang w:val="tr-TR"/>
        </w:rPr>
      </w:pPr>
      <w:r w:rsidRPr="00EF48DC">
        <w:rPr>
          <w:rFonts w:ascii="Times New Roman" w:hAnsi="Times New Roman" w:cs="Times New Roman"/>
          <w:sz w:val="24"/>
          <w:szCs w:val="24"/>
          <w:lang w:val="tr-TR"/>
        </w:rPr>
        <w:t>çev.:</w:t>
      </w:r>
      <w:r w:rsidR="00EF48DC" w:rsidRPr="00EF48DC">
        <w:rPr>
          <w:rFonts w:ascii="Times New Roman" w:hAnsi="Times New Roman" w:cs="Times New Roman"/>
          <w:sz w:val="24"/>
          <w:szCs w:val="24"/>
          <w:lang w:val="tr-TR"/>
        </w:rPr>
        <w:tab/>
      </w:r>
      <w:r w:rsidR="00EF48DC" w:rsidRPr="00EF48DC">
        <w:rPr>
          <w:rFonts w:ascii="Times New Roman" w:hAnsi="Times New Roman" w:cs="Times New Roman"/>
          <w:sz w:val="24"/>
          <w:szCs w:val="24"/>
          <w:lang w:val="tr-TR"/>
        </w:rPr>
        <w:tab/>
      </w:r>
      <w:r w:rsidR="00FB49B6">
        <w:rPr>
          <w:rFonts w:ascii="Times New Roman" w:hAnsi="Times New Roman" w:cs="Times New Roman"/>
          <w:sz w:val="24"/>
          <w:szCs w:val="24"/>
          <w:lang w:val="tr-TR"/>
        </w:rPr>
        <w:t>Ç</w:t>
      </w:r>
      <w:r w:rsidRPr="00EF48DC">
        <w:rPr>
          <w:rFonts w:ascii="Times New Roman" w:hAnsi="Times New Roman" w:cs="Times New Roman"/>
          <w:sz w:val="24"/>
          <w:szCs w:val="24"/>
          <w:lang w:val="tr-TR"/>
        </w:rPr>
        <w:t>eviren</w:t>
      </w:r>
    </w:p>
    <w:p w14:paraId="4073EA0C" w14:textId="2C25850D" w:rsidR="000D19F6" w:rsidRDefault="000D19F6" w:rsidP="0023036F">
      <w:pPr>
        <w:spacing w:line="360" w:lineRule="auto"/>
        <w:jc w:val="both"/>
        <w:rPr>
          <w:rFonts w:ascii="Times New Roman" w:hAnsi="Times New Roman" w:cs="Times New Roman"/>
          <w:sz w:val="24"/>
          <w:szCs w:val="24"/>
          <w:lang w:val="tr-TR"/>
        </w:rPr>
      </w:pPr>
      <w:r w:rsidRPr="00EF48DC">
        <w:rPr>
          <w:rFonts w:ascii="Times New Roman" w:hAnsi="Times New Roman" w:cs="Times New Roman"/>
          <w:sz w:val="24"/>
          <w:szCs w:val="24"/>
          <w:lang w:val="tr-TR"/>
        </w:rPr>
        <w:t>ed.:</w:t>
      </w:r>
      <w:r w:rsidR="00EF48DC" w:rsidRPr="00EF48DC">
        <w:rPr>
          <w:rFonts w:ascii="Times New Roman" w:hAnsi="Times New Roman" w:cs="Times New Roman"/>
          <w:sz w:val="24"/>
          <w:szCs w:val="24"/>
          <w:lang w:val="tr-TR"/>
        </w:rPr>
        <w:tab/>
      </w:r>
      <w:r w:rsidR="00EF48DC" w:rsidRPr="00EF48DC">
        <w:rPr>
          <w:rFonts w:ascii="Times New Roman" w:hAnsi="Times New Roman" w:cs="Times New Roman"/>
          <w:sz w:val="24"/>
          <w:szCs w:val="24"/>
          <w:lang w:val="tr-TR"/>
        </w:rPr>
        <w:tab/>
      </w:r>
      <w:r w:rsidR="00FB49B6">
        <w:rPr>
          <w:rFonts w:ascii="Times New Roman" w:hAnsi="Times New Roman" w:cs="Times New Roman"/>
          <w:sz w:val="24"/>
          <w:szCs w:val="24"/>
          <w:lang w:val="tr-TR"/>
        </w:rPr>
        <w:t>E</w:t>
      </w:r>
      <w:r w:rsidRPr="00EF48DC">
        <w:rPr>
          <w:rFonts w:ascii="Times New Roman" w:hAnsi="Times New Roman" w:cs="Times New Roman"/>
          <w:sz w:val="24"/>
          <w:szCs w:val="24"/>
          <w:lang w:val="tr-TR"/>
        </w:rPr>
        <w:t>ditör</w:t>
      </w:r>
    </w:p>
    <w:p w14:paraId="7ACBDB2B" w14:textId="2D71FEDF" w:rsidR="0023036F" w:rsidRDefault="0023036F" w:rsidP="0023036F">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haz.</w:t>
      </w:r>
      <w:r w:rsidR="00FB49B6">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00FB49B6">
        <w:rPr>
          <w:rFonts w:ascii="Times New Roman" w:hAnsi="Times New Roman" w:cs="Times New Roman"/>
          <w:sz w:val="24"/>
          <w:szCs w:val="24"/>
          <w:lang w:val="tr-TR"/>
        </w:rPr>
        <w:t xml:space="preserve"> H</w:t>
      </w:r>
      <w:r>
        <w:rPr>
          <w:rFonts w:ascii="Times New Roman" w:hAnsi="Times New Roman" w:cs="Times New Roman"/>
          <w:sz w:val="24"/>
          <w:szCs w:val="24"/>
          <w:lang w:val="tr-TR"/>
        </w:rPr>
        <w:t>azırlayan</w:t>
      </w:r>
    </w:p>
    <w:p w14:paraId="1105D279" w14:textId="76DD6EF3" w:rsidR="0023036F" w:rsidRPr="00EF48DC" w:rsidRDefault="0023036F" w:rsidP="0023036F">
      <w:pPr>
        <w:spacing w:line="360" w:lineRule="auto"/>
        <w:jc w:val="both"/>
        <w:rPr>
          <w:rFonts w:ascii="Times New Roman" w:hAnsi="Times New Roman" w:cs="Times New Roman"/>
          <w:sz w:val="24"/>
          <w:szCs w:val="24"/>
          <w:lang w:val="tr-TR"/>
        </w:rPr>
      </w:pPr>
      <w:proofErr w:type="gramStart"/>
      <w:r>
        <w:rPr>
          <w:rFonts w:ascii="Times New Roman" w:hAnsi="Times New Roman" w:cs="Times New Roman"/>
          <w:sz w:val="24"/>
          <w:szCs w:val="24"/>
          <w:lang w:val="tr-TR"/>
        </w:rPr>
        <w:t>hd</w:t>
      </w:r>
      <w:proofErr w:type="gramEnd"/>
      <w:r>
        <w:rPr>
          <w:rFonts w:ascii="Times New Roman" w:hAnsi="Times New Roman" w:cs="Times New Roman"/>
          <w:sz w:val="24"/>
          <w:szCs w:val="24"/>
          <w:lang w:val="tr-TR"/>
        </w:rPr>
        <w:t xml:space="preserve">.:                  </w:t>
      </w:r>
      <w:r w:rsidR="00FB49B6">
        <w:rPr>
          <w:rFonts w:ascii="Times New Roman" w:hAnsi="Times New Roman" w:cs="Times New Roman"/>
          <w:sz w:val="24"/>
          <w:szCs w:val="24"/>
          <w:lang w:val="tr-TR"/>
        </w:rPr>
        <w:t>H</w:t>
      </w:r>
      <w:r>
        <w:rPr>
          <w:rFonts w:ascii="Times New Roman" w:hAnsi="Times New Roman" w:cs="Times New Roman"/>
          <w:sz w:val="24"/>
          <w:szCs w:val="24"/>
          <w:lang w:val="tr-TR"/>
        </w:rPr>
        <w:t>ükümdarlık dönemi</w:t>
      </w:r>
    </w:p>
    <w:p w14:paraId="12AFA97D" w14:textId="2F6A9CAE" w:rsidR="000D19F6" w:rsidRDefault="000D19F6" w:rsidP="0023036F">
      <w:pPr>
        <w:spacing w:line="360" w:lineRule="auto"/>
        <w:jc w:val="both"/>
        <w:rPr>
          <w:rFonts w:ascii="Times New Roman" w:hAnsi="Times New Roman" w:cs="Times New Roman"/>
          <w:sz w:val="24"/>
          <w:szCs w:val="24"/>
          <w:lang w:val="tr-TR"/>
        </w:rPr>
      </w:pPr>
      <w:r w:rsidRPr="00EF48DC">
        <w:rPr>
          <w:rFonts w:ascii="Times New Roman" w:hAnsi="Times New Roman" w:cs="Times New Roman"/>
          <w:sz w:val="24"/>
          <w:szCs w:val="24"/>
          <w:lang w:val="tr-TR"/>
        </w:rPr>
        <w:t>nşr.:</w:t>
      </w:r>
      <w:r w:rsidR="00EF48DC" w:rsidRPr="00EF48DC">
        <w:rPr>
          <w:rFonts w:ascii="Times New Roman" w:hAnsi="Times New Roman" w:cs="Times New Roman"/>
          <w:sz w:val="24"/>
          <w:szCs w:val="24"/>
          <w:lang w:val="tr-TR"/>
        </w:rPr>
        <w:tab/>
      </w:r>
      <w:r w:rsidR="00EF48DC" w:rsidRPr="00EF48DC">
        <w:rPr>
          <w:rFonts w:ascii="Times New Roman" w:hAnsi="Times New Roman" w:cs="Times New Roman"/>
          <w:sz w:val="24"/>
          <w:szCs w:val="24"/>
          <w:lang w:val="tr-TR"/>
        </w:rPr>
        <w:tab/>
      </w:r>
      <w:r w:rsidR="00FB49B6">
        <w:rPr>
          <w:rFonts w:ascii="Times New Roman" w:hAnsi="Times New Roman" w:cs="Times New Roman"/>
          <w:sz w:val="24"/>
          <w:szCs w:val="24"/>
          <w:lang w:val="tr-TR"/>
        </w:rPr>
        <w:t>N</w:t>
      </w:r>
      <w:r w:rsidRPr="00EF48DC">
        <w:rPr>
          <w:rFonts w:ascii="Times New Roman" w:hAnsi="Times New Roman" w:cs="Times New Roman"/>
          <w:sz w:val="24"/>
          <w:szCs w:val="24"/>
          <w:lang w:val="tr-TR"/>
        </w:rPr>
        <w:t>eşreden</w:t>
      </w:r>
    </w:p>
    <w:p w14:paraId="2E73A15D" w14:textId="175EA11C" w:rsidR="0023036F" w:rsidRPr="00EF48DC" w:rsidRDefault="0023036F" w:rsidP="0023036F">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 xml:space="preserve">ö.:                    </w:t>
      </w:r>
      <w:r w:rsidR="00FB49B6">
        <w:rPr>
          <w:rFonts w:ascii="Times New Roman" w:hAnsi="Times New Roman" w:cs="Times New Roman"/>
          <w:sz w:val="24"/>
          <w:szCs w:val="24"/>
          <w:lang w:val="tr-TR"/>
        </w:rPr>
        <w:t>Ö</w:t>
      </w:r>
      <w:r>
        <w:rPr>
          <w:rFonts w:ascii="Times New Roman" w:hAnsi="Times New Roman" w:cs="Times New Roman"/>
          <w:sz w:val="24"/>
          <w:szCs w:val="24"/>
          <w:lang w:val="tr-TR"/>
        </w:rPr>
        <w:t>lüm</w:t>
      </w:r>
      <w:r w:rsidR="00051FD8">
        <w:rPr>
          <w:rFonts w:ascii="Times New Roman" w:hAnsi="Times New Roman" w:cs="Times New Roman"/>
          <w:sz w:val="24"/>
          <w:szCs w:val="24"/>
          <w:lang w:val="tr-TR"/>
        </w:rPr>
        <w:t xml:space="preserve"> tarihi</w:t>
      </w:r>
    </w:p>
    <w:p w14:paraId="38A08EB0" w14:textId="2A6C5E5E" w:rsidR="000D19F6" w:rsidRPr="00EF48DC" w:rsidRDefault="000D19F6" w:rsidP="0023036F">
      <w:pPr>
        <w:spacing w:line="360" w:lineRule="auto"/>
        <w:jc w:val="both"/>
        <w:rPr>
          <w:rFonts w:ascii="Times New Roman" w:hAnsi="Times New Roman" w:cs="Times New Roman"/>
          <w:sz w:val="24"/>
          <w:szCs w:val="24"/>
          <w:lang w:val="tr-TR"/>
        </w:rPr>
      </w:pPr>
      <w:r w:rsidRPr="00EF48DC">
        <w:rPr>
          <w:rFonts w:ascii="Times New Roman" w:hAnsi="Times New Roman" w:cs="Times New Roman"/>
          <w:sz w:val="24"/>
          <w:szCs w:val="24"/>
          <w:lang w:val="tr-TR"/>
        </w:rPr>
        <w:t>s.:</w:t>
      </w:r>
      <w:r w:rsidR="00EF48DC" w:rsidRPr="00EF48DC">
        <w:rPr>
          <w:rFonts w:ascii="Times New Roman" w:hAnsi="Times New Roman" w:cs="Times New Roman"/>
          <w:sz w:val="24"/>
          <w:szCs w:val="24"/>
          <w:lang w:val="tr-TR"/>
        </w:rPr>
        <w:tab/>
      </w:r>
      <w:r w:rsidR="00EF48DC" w:rsidRPr="00EF48DC">
        <w:rPr>
          <w:rFonts w:ascii="Times New Roman" w:hAnsi="Times New Roman" w:cs="Times New Roman"/>
          <w:sz w:val="24"/>
          <w:szCs w:val="24"/>
          <w:lang w:val="tr-TR"/>
        </w:rPr>
        <w:tab/>
      </w:r>
      <w:r w:rsidR="00FB49B6">
        <w:rPr>
          <w:rFonts w:ascii="Times New Roman" w:hAnsi="Times New Roman" w:cs="Times New Roman"/>
          <w:sz w:val="24"/>
          <w:szCs w:val="24"/>
          <w:lang w:val="tr-TR"/>
        </w:rPr>
        <w:t>S</w:t>
      </w:r>
      <w:r w:rsidRPr="00EF48DC">
        <w:rPr>
          <w:rFonts w:ascii="Times New Roman" w:hAnsi="Times New Roman" w:cs="Times New Roman"/>
          <w:sz w:val="24"/>
          <w:szCs w:val="24"/>
          <w:lang w:val="tr-TR"/>
        </w:rPr>
        <w:t>ayfa</w:t>
      </w:r>
    </w:p>
    <w:p w14:paraId="4B9ABBFF" w14:textId="77777777" w:rsidR="00EF48DC" w:rsidRDefault="00EF48DC" w:rsidP="000D19F6">
      <w:pPr>
        <w:spacing w:line="360" w:lineRule="auto"/>
        <w:rPr>
          <w:rFonts w:ascii="Times New Roman" w:hAnsi="Times New Roman" w:cs="Times New Roman"/>
          <w:sz w:val="32"/>
          <w:szCs w:val="32"/>
          <w:lang w:val="tr-TR"/>
        </w:rPr>
      </w:pPr>
    </w:p>
    <w:p w14:paraId="4AF3FBF3" w14:textId="24577E73" w:rsidR="00051FD8" w:rsidRPr="00FD2274" w:rsidRDefault="00051FD8" w:rsidP="000D19F6">
      <w:pPr>
        <w:spacing w:line="360" w:lineRule="auto"/>
        <w:rPr>
          <w:rFonts w:ascii="Times New Roman" w:hAnsi="Times New Roman" w:cs="Times New Roman"/>
          <w:sz w:val="32"/>
          <w:szCs w:val="32"/>
          <w:lang w:val="tr-TR"/>
        </w:rPr>
        <w:sectPr w:rsidR="00051FD8" w:rsidRPr="00FD2274" w:rsidSect="007C2967">
          <w:pgSz w:w="11906" w:h="16838"/>
          <w:pgMar w:top="1701" w:right="1134" w:bottom="1701" w:left="2268" w:header="720" w:footer="720" w:gutter="0"/>
          <w:pgNumType w:fmt="lowerRoman" w:start="4"/>
          <w:cols w:space="720"/>
          <w:docGrid w:linePitch="299"/>
        </w:sectPr>
      </w:pPr>
    </w:p>
    <w:p w14:paraId="3EDA2FA0" w14:textId="77777777" w:rsidR="0082676D" w:rsidRPr="00C80309" w:rsidRDefault="0082676D" w:rsidP="00BE0EC2">
      <w:pPr>
        <w:spacing w:line="360" w:lineRule="auto"/>
        <w:jc w:val="both"/>
        <w:rPr>
          <w:rFonts w:ascii="Times New Roman" w:hAnsi="Times New Roman" w:cs="Times New Roman"/>
          <w:b/>
          <w:bCs/>
          <w:sz w:val="24"/>
          <w:szCs w:val="24"/>
        </w:rPr>
      </w:pPr>
    </w:p>
    <w:p w14:paraId="0474A5FF" w14:textId="773161B2" w:rsidR="0082676D" w:rsidRPr="00051FD8" w:rsidRDefault="0082676D" w:rsidP="00DF5358">
      <w:pPr>
        <w:pStyle w:val="Heading1"/>
        <w:jc w:val="center"/>
        <w:rPr>
          <w:rFonts w:ascii="Times" w:hAnsi="Times"/>
          <w:b/>
          <w:bCs/>
          <w:sz w:val="28"/>
          <w:szCs w:val="28"/>
        </w:rPr>
      </w:pPr>
      <w:bookmarkStart w:id="20" w:name="_Toc167842787"/>
      <w:bookmarkStart w:id="21" w:name="_Toc167843665"/>
      <w:bookmarkStart w:id="22" w:name="_Toc170211885"/>
      <w:r w:rsidRPr="00051FD8">
        <w:rPr>
          <w:rFonts w:ascii="Times" w:hAnsi="Times"/>
          <w:b/>
          <w:bCs/>
          <w:sz w:val="28"/>
          <w:szCs w:val="28"/>
        </w:rPr>
        <w:t>GİRİŞ</w:t>
      </w:r>
      <w:bookmarkEnd w:id="20"/>
      <w:bookmarkEnd w:id="21"/>
      <w:bookmarkEnd w:id="22"/>
    </w:p>
    <w:p w14:paraId="0A10D26D" w14:textId="77777777" w:rsidR="0082676D" w:rsidRPr="00C80309" w:rsidRDefault="0082676D" w:rsidP="00BE0EC2">
      <w:pPr>
        <w:autoSpaceDE w:val="0"/>
        <w:autoSpaceDN w:val="0"/>
        <w:adjustRightInd w:val="0"/>
        <w:spacing w:line="360" w:lineRule="auto"/>
        <w:jc w:val="both"/>
        <w:rPr>
          <w:rFonts w:ascii="Times New Roman" w:hAnsi="Times New Roman" w:cs="Times New Roman"/>
          <w:sz w:val="24"/>
          <w:szCs w:val="24"/>
          <w:lang w:val="tr-TR" w:eastAsia="tr-TR"/>
        </w:rPr>
      </w:pPr>
    </w:p>
    <w:p w14:paraId="6BBF9C40" w14:textId="77777777" w:rsidR="001F7D9F" w:rsidRDefault="001D7042" w:rsidP="001F7D9F">
      <w:pPr>
        <w:autoSpaceDE w:val="0"/>
        <w:autoSpaceDN w:val="0"/>
        <w:adjustRightInd w:val="0"/>
        <w:spacing w:line="360" w:lineRule="auto"/>
        <w:jc w:val="both"/>
        <w:rPr>
          <w:rFonts w:ascii="Times New Roman" w:hAnsi="Times New Roman" w:cs="Times New Roman"/>
          <w:sz w:val="24"/>
          <w:szCs w:val="24"/>
          <w:lang w:eastAsia="tr-TR"/>
        </w:rPr>
      </w:pPr>
      <w:r>
        <w:rPr>
          <w:rFonts w:ascii="Times New Roman" w:hAnsi="Times New Roman" w:cs="Times New Roman"/>
          <w:sz w:val="24"/>
          <w:szCs w:val="24"/>
          <w:lang w:val="tr-TR" w:eastAsia="tr-TR"/>
        </w:rPr>
        <w:t>İslâm</w:t>
      </w:r>
      <w:r w:rsidR="0082676D" w:rsidRPr="00C80309">
        <w:rPr>
          <w:rFonts w:ascii="Times New Roman" w:hAnsi="Times New Roman" w:cs="Times New Roman"/>
          <w:sz w:val="24"/>
          <w:szCs w:val="24"/>
          <w:lang w:val="tr-TR" w:eastAsia="tr-TR"/>
        </w:rPr>
        <w:t xml:space="preserve">, 610 yılında Hz. Muhammed’e ilk vahyin gelmesiyle ortaya çıkan monoteist bir dindir. Başlangıçta sadece bir inanç sistemi </w:t>
      </w:r>
      <w:r w:rsidR="00F27331">
        <w:rPr>
          <w:rFonts w:ascii="Times New Roman" w:hAnsi="Times New Roman" w:cs="Times New Roman"/>
          <w:sz w:val="24"/>
          <w:szCs w:val="24"/>
          <w:lang w:val="tr-TR" w:eastAsia="tr-TR"/>
        </w:rPr>
        <w:t xml:space="preserve">olan </w:t>
      </w:r>
      <w:r>
        <w:rPr>
          <w:rFonts w:ascii="Times New Roman" w:hAnsi="Times New Roman" w:cs="Times New Roman"/>
          <w:sz w:val="24"/>
          <w:szCs w:val="24"/>
          <w:lang w:val="tr-TR" w:eastAsia="tr-TR"/>
        </w:rPr>
        <w:t>İslâm</w:t>
      </w:r>
      <w:r w:rsidR="0082676D" w:rsidRPr="00C80309">
        <w:rPr>
          <w:rFonts w:ascii="Times New Roman" w:hAnsi="Times New Roman" w:cs="Times New Roman"/>
          <w:sz w:val="24"/>
          <w:szCs w:val="24"/>
          <w:lang w:val="tr-TR" w:eastAsia="tr-TR"/>
        </w:rPr>
        <w:t xml:space="preserve"> zaman içinde teşkilatlanmış ve bir siyasal örgütlenme biçimi olarak devlet kavramı ile bütünleşmiştir. </w:t>
      </w:r>
      <w:r w:rsidR="0082676D" w:rsidRPr="00C80309">
        <w:rPr>
          <w:rFonts w:ascii="Times New Roman" w:hAnsi="Times New Roman" w:cs="Times New Roman"/>
          <w:color w:val="0D0D0D"/>
          <w:sz w:val="24"/>
          <w:szCs w:val="24"/>
          <w:shd w:val="clear" w:color="auto" w:fill="FFFFFF"/>
        </w:rPr>
        <w:t>Bu bütünleşme oldukça önemlidir</w:t>
      </w:r>
      <w:r w:rsidR="00F27331">
        <w:rPr>
          <w:rFonts w:ascii="Times New Roman" w:hAnsi="Times New Roman" w:cs="Times New Roman"/>
          <w:color w:val="0D0D0D"/>
          <w:sz w:val="24"/>
          <w:szCs w:val="24"/>
          <w:shd w:val="clear" w:color="auto" w:fill="FFFFFF"/>
        </w:rPr>
        <w:t>,</w:t>
      </w:r>
      <w:r w:rsidR="0082676D" w:rsidRPr="00C80309">
        <w:rPr>
          <w:rFonts w:ascii="Times New Roman" w:hAnsi="Times New Roman" w:cs="Times New Roman"/>
          <w:color w:val="0D0D0D"/>
          <w:sz w:val="24"/>
          <w:szCs w:val="24"/>
          <w:shd w:val="clear" w:color="auto" w:fill="FFFFFF"/>
        </w:rPr>
        <w:t xml:space="preserve"> çünkü şeriatla paralel olarak somutlaşmıştır.</w:t>
      </w:r>
      <w:r w:rsidR="0082676D" w:rsidRPr="00C80309">
        <w:rPr>
          <w:rFonts w:ascii="Segoe UI" w:hAnsi="Segoe UI" w:cs="Segoe UI"/>
          <w:color w:val="0D0D0D"/>
          <w:sz w:val="24"/>
          <w:szCs w:val="24"/>
          <w:shd w:val="clear" w:color="auto" w:fill="FFFFFF"/>
        </w:rPr>
        <w:t xml:space="preserve"> </w:t>
      </w:r>
      <w:r w:rsidR="0082676D" w:rsidRPr="00C80309">
        <w:rPr>
          <w:rFonts w:ascii="Times New Roman" w:hAnsi="Times New Roman" w:cs="Times New Roman"/>
          <w:sz w:val="24"/>
          <w:szCs w:val="24"/>
          <w:lang w:val="tr-TR" w:eastAsia="tr-TR"/>
        </w:rPr>
        <w:t xml:space="preserve">Şeriat, toplumun en küçük birimi olan bireyden başlayarak </w:t>
      </w:r>
      <w:r w:rsidR="00F27331">
        <w:rPr>
          <w:rFonts w:ascii="Times New Roman" w:hAnsi="Times New Roman" w:cs="Times New Roman"/>
          <w:sz w:val="24"/>
          <w:szCs w:val="24"/>
          <w:lang w:val="tr-TR" w:eastAsia="tr-TR"/>
        </w:rPr>
        <w:t>tüm cemaate ve cemaatin tâbi olduğu siyasî yapının tüm katmanlarına nüfuz etmiştir. B</w:t>
      </w:r>
      <w:r w:rsidR="0082676D" w:rsidRPr="00C80309">
        <w:rPr>
          <w:rFonts w:ascii="Times New Roman" w:hAnsi="Times New Roman" w:cs="Times New Roman"/>
          <w:sz w:val="24"/>
          <w:szCs w:val="24"/>
          <w:lang w:val="tr-TR" w:eastAsia="tr-TR"/>
        </w:rPr>
        <w:t xml:space="preserve">ir yandan bireyin günlük yaşantısının çerçevesini emir ve yasaklarla belirlerken aynı anda </w:t>
      </w:r>
      <w:r>
        <w:rPr>
          <w:rFonts w:ascii="Times New Roman" w:hAnsi="Times New Roman" w:cs="Times New Roman"/>
          <w:sz w:val="24"/>
          <w:szCs w:val="24"/>
          <w:lang w:val="tr-TR" w:eastAsia="tr-TR"/>
        </w:rPr>
        <w:t>İslâm</w:t>
      </w:r>
      <w:r w:rsidR="0082676D" w:rsidRPr="00C80309">
        <w:rPr>
          <w:rFonts w:ascii="Times New Roman" w:hAnsi="Times New Roman" w:cs="Times New Roman"/>
          <w:sz w:val="24"/>
          <w:szCs w:val="24"/>
          <w:lang w:val="tr-TR" w:eastAsia="tr-TR"/>
        </w:rPr>
        <w:t xml:space="preserve"> topraklarının siyas</w:t>
      </w:r>
      <w:r w:rsidR="00F27331">
        <w:rPr>
          <w:rFonts w:ascii="Times New Roman" w:hAnsi="Times New Roman" w:cs="Times New Roman"/>
          <w:sz w:val="24"/>
          <w:szCs w:val="24"/>
          <w:lang w:val="tr-TR" w:eastAsia="tr-TR"/>
        </w:rPr>
        <w:t>î</w:t>
      </w:r>
      <w:r w:rsidR="0082676D" w:rsidRPr="00C80309">
        <w:rPr>
          <w:rFonts w:ascii="Times New Roman" w:hAnsi="Times New Roman" w:cs="Times New Roman"/>
          <w:sz w:val="24"/>
          <w:szCs w:val="24"/>
          <w:lang w:val="tr-TR" w:eastAsia="tr-TR"/>
        </w:rPr>
        <w:t xml:space="preserve"> sınırlarının nasıl çizileceğine dair toplumsal ve uluslararası kaideler koy</w:t>
      </w:r>
      <w:r w:rsidR="00F27331">
        <w:rPr>
          <w:rFonts w:ascii="Times New Roman" w:hAnsi="Times New Roman" w:cs="Times New Roman"/>
          <w:sz w:val="24"/>
          <w:szCs w:val="24"/>
          <w:lang w:val="tr-TR" w:eastAsia="tr-TR"/>
        </w:rPr>
        <w:t>muştur</w:t>
      </w:r>
      <w:r w:rsidR="0082676D" w:rsidRPr="00C80309">
        <w:rPr>
          <w:rFonts w:ascii="Times New Roman" w:hAnsi="Times New Roman" w:cs="Times New Roman"/>
          <w:sz w:val="24"/>
          <w:szCs w:val="24"/>
          <w:lang w:val="tr-TR" w:eastAsia="tr-TR"/>
        </w:rPr>
        <w:t xml:space="preserve">. Bu tez, </w:t>
      </w:r>
      <w:r>
        <w:rPr>
          <w:rFonts w:ascii="Times New Roman" w:hAnsi="Times New Roman" w:cs="Times New Roman"/>
          <w:sz w:val="24"/>
          <w:szCs w:val="24"/>
          <w:lang w:val="tr-TR" w:eastAsia="tr-TR"/>
        </w:rPr>
        <w:t>İslâm</w:t>
      </w:r>
      <w:r w:rsidR="0082676D" w:rsidRPr="00C80309">
        <w:rPr>
          <w:rFonts w:ascii="Times New Roman" w:hAnsi="Times New Roman" w:cs="Times New Roman"/>
          <w:sz w:val="24"/>
          <w:szCs w:val="24"/>
          <w:lang w:val="tr-TR" w:eastAsia="tr-TR"/>
        </w:rPr>
        <w:t xml:space="preserve">’ın ilk yüzyılında hem bireysel hem toplumsal bakımdan büyük önem arz eden cihat kavramını </w:t>
      </w:r>
      <w:r>
        <w:rPr>
          <w:rFonts w:ascii="Times New Roman" w:hAnsi="Times New Roman" w:cs="Times New Roman"/>
          <w:sz w:val="24"/>
          <w:szCs w:val="24"/>
          <w:lang w:val="tr-TR" w:eastAsia="tr-TR"/>
        </w:rPr>
        <w:t>İslâm</w:t>
      </w:r>
      <w:r w:rsidR="0082676D" w:rsidRPr="00C80309">
        <w:rPr>
          <w:rFonts w:ascii="Times New Roman" w:hAnsi="Times New Roman" w:cs="Times New Roman"/>
          <w:sz w:val="24"/>
          <w:szCs w:val="24"/>
          <w:lang w:val="tr-TR" w:eastAsia="tr-TR"/>
        </w:rPr>
        <w:t xml:space="preserve"> devlet otoritesi ile </w:t>
      </w:r>
      <w:r>
        <w:rPr>
          <w:rFonts w:ascii="Times New Roman" w:hAnsi="Times New Roman" w:cs="Times New Roman"/>
          <w:sz w:val="24"/>
          <w:szCs w:val="24"/>
          <w:lang w:val="tr-TR" w:eastAsia="tr-TR"/>
        </w:rPr>
        <w:t>İslâm</w:t>
      </w:r>
      <w:r w:rsidR="0082676D" w:rsidRPr="00C80309">
        <w:rPr>
          <w:rFonts w:ascii="Times New Roman" w:hAnsi="Times New Roman" w:cs="Times New Roman"/>
          <w:sz w:val="24"/>
          <w:szCs w:val="24"/>
          <w:lang w:val="tr-TR" w:eastAsia="tr-TR"/>
        </w:rPr>
        <w:t xml:space="preserve"> toplumunu oluşturan muhalif gruplar arasındaki mücadele bağlamında konu ediniyor.</w:t>
      </w:r>
      <w:r w:rsidR="00BD160B">
        <w:rPr>
          <w:rFonts w:ascii="Times New Roman" w:hAnsi="Times New Roman" w:cs="Times New Roman"/>
          <w:sz w:val="24"/>
          <w:szCs w:val="24"/>
          <w:lang w:val="tr-TR" w:eastAsia="tr-TR"/>
        </w:rPr>
        <w:t xml:space="preserve"> T</w:t>
      </w:r>
      <w:r w:rsidR="0082676D" w:rsidRPr="00C80309">
        <w:rPr>
          <w:rFonts w:ascii="Times New Roman" w:hAnsi="Times New Roman" w:cs="Times New Roman"/>
          <w:sz w:val="24"/>
          <w:szCs w:val="24"/>
          <w:lang w:val="tr-TR" w:eastAsia="tr-TR"/>
        </w:rPr>
        <w:t xml:space="preserve">ez </w:t>
      </w:r>
      <w:r>
        <w:rPr>
          <w:rFonts w:ascii="Times New Roman" w:hAnsi="Times New Roman" w:cs="Times New Roman"/>
          <w:color w:val="0D0D0D"/>
          <w:sz w:val="24"/>
          <w:szCs w:val="24"/>
          <w:shd w:val="clear" w:color="auto" w:fill="FFFFFF"/>
        </w:rPr>
        <w:t>İslâm</w:t>
      </w:r>
      <w:r w:rsidR="0082676D" w:rsidRPr="00C80309">
        <w:rPr>
          <w:rFonts w:ascii="Times New Roman" w:hAnsi="Times New Roman" w:cs="Times New Roman"/>
          <w:color w:val="0D0D0D"/>
          <w:sz w:val="24"/>
          <w:szCs w:val="24"/>
          <w:shd w:val="clear" w:color="auto" w:fill="FFFFFF"/>
        </w:rPr>
        <w:t>'ın 610 yılında Hz. Muhammed'e ilk vahyin gelmesiyle Abb</w:t>
      </w:r>
      <w:r w:rsidR="00F27331">
        <w:rPr>
          <w:rFonts w:ascii="Times New Roman" w:hAnsi="Times New Roman" w:cs="Times New Roman"/>
          <w:color w:val="0D0D0D"/>
          <w:sz w:val="24"/>
          <w:szCs w:val="24"/>
          <w:shd w:val="clear" w:color="auto" w:fill="FFFFFF"/>
        </w:rPr>
        <w:t>â</w:t>
      </w:r>
      <w:r w:rsidR="0082676D" w:rsidRPr="00C80309">
        <w:rPr>
          <w:rFonts w:ascii="Times New Roman" w:hAnsi="Times New Roman" w:cs="Times New Roman"/>
          <w:color w:val="0D0D0D"/>
          <w:sz w:val="24"/>
          <w:szCs w:val="24"/>
          <w:shd w:val="clear" w:color="auto" w:fill="FFFFFF"/>
        </w:rPr>
        <w:t>si hilafetin</w:t>
      </w:r>
      <w:r w:rsidR="00F61569">
        <w:rPr>
          <w:rFonts w:ascii="Times New Roman" w:hAnsi="Times New Roman" w:cs="Times New Roman"/>
          <w:color w:val="0D0D0D"/>
          <w:sz w:val="24"/>
          <w:szCs w:val="24"/>
          <w:shd w:val="clear" w:color="auto" w:fill="FFFFFF"/>
        </w:rPr>
        <w:t>in kuruluşu arasındaki</w:t>
      </w:r>
      <w:r w:rsidR="0082676D" w:rsidRPr="00C80309">
        <w:rPr>
          <w:rFonts w:ascii="Times New Roman" w:hAnsi="Times New Roman" w:cs="Times New Roman"/>
          <w:color w:val="0D0D0D"/>
          <w:sz w:val="24"/>
          <w:szCs w:val="24"/>
          <w:shd w:val="clear" w:color="auto" w:fill="FFFFFF"/>
        </w:rPr>
        <w:t xml:space="preserve"> zaman </w:t>
      </w:r>
      <w:r w:rsidR="00F61569">
        <w:rPr>
          <w:rFonts w:ascii="Times New Roman" w:hAnsi="Times New Roman" w:cs="Times New Roman"/>
          <w:color w:val="0D0D0D"/>
          <w:sz w:val="24"/>
          <w:szCs w:val="24"/>
          <w:shd w:val="clear" w:color="auto" w:fill="FFFFFF"/>
        </w:rPr>
        <w:t xml:space="preserve">zarfında </w:t>
      </w:r>
      <w:r w:rsidR="0082676D" w:rsidRPr="00C80309">
        <w:rPr>
          <w:rFonts w:ascii="Times New Roman" w:hAnsi="Times New Roman" w:cs="Times New Roman"/>
          <w:color w:val="0D0D0D"/>
          <w:sz w:val="24"/>
          <w:szCs w:val="24"/>
          <w:shd w:val="clear" w:color="auto" w:fill="FFFFFF"/>
        </w:rPr>
        <w:t xml:space="preserve">cihat kavramının bu mücadelelerde nasıl algılandığı ve uygulandığı incelenmektedir. </w:t>
      </w:r>
    </w:p>
    <w:p w14:paraId="3D526DCE" w14:textId="77777777" w:rsidR="001F7D9F" w:rsidRDefault="001F7D9F" w:rsidP="001F7D9F">
      <w:pPr>
        <w:autoSpaceDE w:val="0"/>
        <w:autoSpaceDN w:val="0"/>
        <w:adjustRightInd w:val="0"/>
        <w:spacing w:line="360" w:lineRule="auto"/>
        <w:jc w:val="both"/>
        <w:rPr>
          <w:rFonts w:ascii="Times New Roman" w:hAnsi="Times New Roman" w:cs="Times New Roman"/>
          <w:sz w:val="24"/>
          <w:szCs w:val="24"/>
          <w:lang w:eastAsia="tr-TR"/>
        </w:rPr>
      </w:pPr>
    </w:p>
    <w:p w14:paraId="61D236F9" w14:textId="19F59533" w:rsidR="001F7D9F" w:rsidRDefault="0082676D" w:rsidP="001F7D9F">
      <w:pPr>
        <w:autoSpaceDE w:val="0"/>
        <w:autoSpaceDN w:val="0"/>
        <w:adjustRightInd w:val="0"/>
        <w:spacing w:line="360" w:lineRule="auto"/>
        <w:jc w:val="both"/>
        <w:rPr>
          <w:rFonts w:ascii="Times New Roman" w:hAnsi="Times New Roman" w:cs="Times New Roman"/>
          <w:sz w:val="24"/>
          <w:szCs w:val="24"/>
          <w:lang w:val="tr-TR" w:eastAsia="tr-TR"/>
        </w:rPr>
      </w:pPr>
      <w:r w:rsidRPr="00C80309">
        <w:rPr>
          <w:rFonts w:ascii="Times New Roman" w:hAnsi="Times New Roman" w:cs="Times New Roman"/>
          <w:sz w:val="24"/>
          <w:szCs w:val="24"/>
          <w:lang w:val="tr-TR" w:eastAsia="tr-TR"/>
        </w:rPr>
        <w:t>Cihadın tarihsel sürecine baktığımızda başlangıçta aslında çok karmaşık bir kavram olmadığı görü</w:t>
      </w:r>
      <w:r w:rsidR="00F61569">
        <w:rPr>
          <w:rFonts w:ascii="Times New Roman" w:hAnsi="Times New Roman" w:cs="Times New Roman"/>
          <w:sz w:val="24"/>
          <w:szCs w:val="24"/>
          <w:lang w:val="tr-TR" w:eastAsia="tr-TR"/>
        </w:rPr>
        <w:t>lür</w:t>
      </w:r>
      <w:r w:rsidRPr="00C80309">
        <w:rPr>
          <w:rFonts w:ascii="Times New Roman" w:hAnsi="Times New Roman" w:cs="Times New Roman"/>
          <w:sz w:val="24"/>
          <w:szCs w:val="24"/>
          <w:lang w:val="tr-TR" w:eastAsia="tr-TR"/>
        </w:rPr>
        <w:t>. İslâm’ın evrensel mesajını, dünya ve ahiret tasavvurunu, fıkh</w:t>
      </w:r>
      <w:r w:rsidR="00F61569">
        <w:rPr>
          <w:rFonts w:ascii="Times New Roman" w:hAnsi="Times New Roman" w:cs="Times New Roman"/>
          <w:sz w:val="24"/>
          <w:szCs w:val="24"/>
          <w:lang w:val="tr-TR" w:eastAsia="tr-TR"/>
        </w:rPr>
        <w:t>î</w:t>
      </w:r>
      <w:r w:rsidRPr="00C80309">
        <w:rPr>
          <w:rFonts w:ascii="Times New Roman" w:hAnsi="Times New Roman" w:cs="Times New Roman"/>
          <w:sz w:val="24"/>
          <w:szCs w:val="24"/>
          <w:lang w:val="tr-TR" w:eastAsia="tr-TR"/>
        </w:rPr>
        <w:t xml:space="preserve"> ve hukuk</w:t>
      </w:r>
      <w:r w:rsidR="00F61569">
        <w:rPr>
          <w:rFonts w:ascii="Times New Roman" w:hAnsi="Times New Roman" w:cs="Times New Roman"/>
          <w:sz w:val="24"/>
          <w:szCs w:val="24"/>
          <w:lang w:val="tr-TR" w:eastAsia="tr-TR"/>
        </w:rPr>
        <w:t>î</w:t>
      </w:r>
      <w:r w:rsidRPr="00C80309">
        <w:rPr>
          <w:rFonts w:ascii="Times New Roman" w:hAnsi="Times New Roman" w:cs="Times New Roman"/>
          <w:sz w:val="24"/>
          <w:szCs w:val="24"/>
          <w:lang w:val="tr-TR" w:eastAsia="tr-TR"/>
        </w:rPr>
        <w:t xml:space="preserve"> kaidelerini bir bütün olarak insanlara iletmekle görevli son peygamber Hz. Muhammed’in cihat kavramıyla ilişkisi iki eksende değerlen</w:t>
      </w:r>
      <w:r w:rsidR="00F61569">
        <w:rPr>
          <w:rFonts w:ascii="Times New Roman" w:hAnsi="Times New Roman" w:cs="Times New Roman"/>
          <w:sz w:val="24"/>
          <w:szCs w:val="24"/>
          <w:lang w:val="tr-TR" w:eastAsia="tr-TR"/>
        </w:rPr>
        <w:t>dirilebilir</w:t>
      </w:r>
      <w:r w:rsidRPr="00C80309">
        <w:rPr>
          <w:rFonts w:ascii="Times New Roman" w:hAnsi="Times New Roman" w:cs="Times New Roman"/>
          <w:sz w:val="24"/>
          <w:szCs w:val="24"/>
          <w:lang w:val="tr-TR" w:eastAsia="tr-TR"/>
        </w:rPr>
        <w:t>. Bunlardan birincisi bireyi temel alan, onun iç dünyasına yönelik eksendir. Bu eksene göre cihat kişinin içsel mücadelesidir. İkincisi ise bel</w:t>
      </w:r>
      <w:r w:rsidR="00F61569">
        <w:rPr>
          <w:rFonts w:ascii="Times New Roman" w:hAnsi="Times New Roman" w:cs="Times New Roman"/>
          <w:sz w:val="24"/>
          <w:szCs w:val="24"/>
          <w:lang w:val="tr-TR" w:eastAsia="tr-TR"/>
        </w:rPr>
        <w:t>irli</w:t>
      </w:r>
      <w:r w:rsidRPr="00C80309">
        <w:rPr>
          <w:rFonts w:ascii="Times New Roman" w:hAnsi="Times New Roman" w:cs="Times New Roman"/>
          <w:sz w:val="24"/>
          <w:szCs w:val="24"/>
          <w:lang w:val="tr-TR" w:eastAsia="tr-TR"/>
        </w:rPr>
        <w:t xml:space="preserve"> bir düşmana yönelik bir saldırı organizasyonunu, onunla mücadeleyi ifade eden toplumsal eksendir. </w:t>
      </w:r>
      <w:r w:rsidR="00F61569">
        <w:rPr>
          <w:rFonts w:ascii="Times New Roman" w:hAnsi="Times New Roman" w:cs="Times New Roman"/>
          <w:sz w:val="24"/>
          <w:szCs w:val="24"/>
          <w:lang w:val="tr-TR" w:eastAsia="tr-TR"/>
        </w:rPr>
        <w:t>B</w:t>
      </w:r>
      <w:r w:rsidRPr="00C80309">
        <w:rPr>
          <w:rFonts w:ascii="Times New Roman" w:hAnsi="Times New Roman" w:cs="Times New Roman"/>
          <w:sz w:val="24"/>
          <w:szCs w:val="24"/>
          <w:lang w:val="tr-TR" w:eastAsia="tr-TR"/>
        </w:rPr>
        <w:t>u ikinci</w:t>
      </w:r>
      <w:r w:rsidR="00F61569">
        <w:rPr>
          <w:rFonts w:ascii="Times New Roman" w:hAnsi="Times New Roman" w:cs="Times New Roman"/>
          <w:sz w:val="24"/>
          <w:szCs w:val="24"/>
          <w:lang w:val="tr-TR" w:eastAsia="tr-TR"/>
        </w:rPr>
        <w:t xml:space="preserve"> eksenin anlamlandırılması açısından</w:t>
      </w:r>
      <w:r w:rsidRPr="00C80309">
        <w:rPr>
          <w:rFonts w:ascii="Times New Roman" w:hAnsi="Times New Roman" w:cs="Times New Roman"/>
          <w:sz w:val="24"/>
          <w:szCs w:val="24"/>
          <w:lang w:val="tr-TR" w:eastAsia="tr-TR"/>
        </w:rPr>
        <w:t xml:space="preserve"> Peygamberin yaşadığı dönemle onun vefatından sonraki dönem arasında önemli b</w:t>
      </w:r>
      <w:r w:rsidR="00F61569">
        <w:rPr>
          <w:rFonts w:ascii="Times New Roman" w:hAnsi="Times New Roman" w:cs="Times New Roman"/>
          <w:sz w:val="24"/>
          <w:szCs w:val="24"/>
          <w:lang w:val="tr-TR" w:eastAsia="tr-TR"/>
        </w:rPr>
        <w:t xml:space="preserve">ir farklılık göze çarpmaktadır. </w:t>
      </w:r>
      <w:r w:rsidRPr="00C80309">
        <w:rPr>
          <w:rFonts w:ascii="Times New Roman" w:hAnsi="Times New Roman" w:cs="Times New Roman"/>
          <w:sz w:val="24"/>
          <w:szCs w:val="24"/>
          <w:lang w:val="tr-TR" w:eastAsia="tr-TR"/>
        </w:rPr>
        <w:t>“</w:t>
      </w:r>
      <w:r w:rsidR="00F61569">
        <w:rPr>
          <w:rFonts w:ascii="Times New Roman" w:hAnsi="Times New Roman" w:cs="Times New Roman"/>
          <w:sz w:val="24"/>
          <w:szCs w:val="24"/>
          <w:lang w:val="tr-TR" w:eastAsia="tr-TR"/>
        </w:rPr>
        <w:t>D</w:t>
      </w:r>
      <w:r w:rsidRPr="00C80309">
        <w:rPr>
          <w:rFonts w:ascii="Times New Roman" w:hAnsi="Times New Roman" w:cs="Times New Roman"/>
          <w:sz w:val="24"/>
          <w:szCs w:val="24"/>
          <w:lang w:val="tr-TR" w:eastAsia="tr-TR"/>
        </w:rPr>
        <w:t xml:space="preserve">üşman” </w:t>
      </w:r>
      <w:r w:rsidR="00F61569">
        <w:rPr>
          <w:rFonts w:ascii="Times New Roman" w:hAnsi="Times New Roman" w:cs="Times New Roman"/>
          <w:sz w:val="24"/>
          <w:szCs w:val="24"/>
          <w:lang w:val="tr-TR" w:eastAsia="tr-TR"/>
        </w:rPr>
        <w:t>kavramına bu</w:t>
      </w:r>
      <w:r w:rsidRPr="00C80309">
        <w:rPr>
          <w:rFonts w:ascii="Times New Roman" w:hAnsi="Times New Roman" w:cs="Times New Roman"/>
          <w:sz w:val="24"/>
          <w:szCs w:val="24"/>
          <w:lang w:val="tr-TR" w:eastAsia="tr-TR"/>
        </w:rPr>
        <w:t xml:space="preserve"> iki dönem</w:t>
      </w:r>
      <w:r w:rsidR="00F61569">
        <w:rPr>
          <w:rFonts w:ascii="Times New Roman" w:hAnsi="Times New Roman" w:cs="Times New Roman"/>
          <w:sz w:val="24"/>
          <w:szCs w:val="24"/>
          <w:lang w:val="tr-TR" w:eastAsia="tr-TR"/>
        </w:rPr>
        <w:t>de farklı anlamlar yüklenmiştir</w:t>
      </w:r>
      <w:r w:rsidRPr="00C80309">
        <w:rPr>
          <w:rFonts w:ascii="Times New Roman" w:hAnsi="Times New Roman" w:cs="Times New Roman"/>
          <w:sz w:val="24"/>
          <w:szCs w:val="24"/>
          <w:lang w:val="tr-TR" w:eastAsia="tr-TR"/>
        </w:rPr>
        <w:t xml:space="preserve">. Hz. Muhammed, </w:t>
      </w:r>
      <w:r w:rsidR="00F61569">
        <w:rPr>
          <w:rFonts w:ascii="Times New Roman" w:hAnsi="Times New Roman" w:cs="Times New Roman"/>
          <w:sz w:val="24"/>
          <w:szCs w:val="24"/>
          <w:lang w:val="tr-TR" w:eastAsia="tr-TR"/>
        </w:rPr>
        <w:t>İslâm dev</w:t>
      </w:r>
      <w:r w:rsidR="002A78E4">
        <w:rPr>
          <w:rFonts w:ascii="Times New Roman" w:hAnsi="Times New Roman" w:cs="Times New Roman"/>
          <w:sz w:val="24"/>
          <w:szCs w:val="24"/>
          <w:lang w:val="tr-TR" w:eastAsia="tr-TR"/>
        </w:rPr>
        <w:t>l</w:t>
      </w:r>
      <w:r w:rsidR="00F61569">
        <w:rPr>
          <w:rFonts w:ascii="Times New Roman" w:hAnsi="Times New Roman" w:cs="Times New Roman"/>
          <w:sz w:val="24"/>
          <w:szCs w:val="24"/>
          <w:lang w:val="tr-TR" w:eastAsia="tr-TR"/>
        </w:rPr>
        <w:t>et</w:t>
      </w:r>
      <w:r w:rsidR="009E1AB8">
        <w:rPr>
          <w:rFonts w:ascii="Times New Roman" w:hAnsi="Times New Roman" w:cs="Times New Roman"/>
          <w:sz w:val="24"/>
          <w:szCs w:val="24"/>
          <w:lang w:val="tr-TR" w:eastAsia="tr-TR"/>
        </w:rPr>
        <w:t>i</w:t>
      </w:r>
      <w:r w:rsidR="00F61569">
        <w:rPr>
          <w:rFonts w:ascii="Times New Roman" w:hAnsi="Times New Roman" w:cs="Times New Roman"/>
          <w:sz w:val="24"/>
          <w:szCs w:val="24"/>
          <w:lang w:val="tr-TR" w:eastAsia="tr-TR"/>
        </w:rPr>
        <w:t xml:space="preserve"> ve toplumun</w:t>
      </w:r>
      <w:r w:rsidR="009E1AB8">
        <w:rPr>
          <w:rFonts w:ascii="Times New Roman" w:hAnsi="Times New Roman" w:cs="Times New Roman"/>
          <w:sz w:val="24"/>
          <w:szCs w:val="24"/>
          <w:lang w:val="tr-TR" w:eastAsia="tr-TR"/>
        </w:rPr>
        <w:t>un</w:t>
      </w:r>
      <w:r w:rsidR="00F61569">
        <w:rPr>
          <w:rFonts w:ascii="Times New Roman" w:hAnsi="Times New Roman" w:cs="Times New Roman"/>
          <w:sz w:val="24"/>
          <w:szCs w:val="24"/>
          <w:lang w:val="tr-TR" w:eastAsia="tr-TR"/>
        </w:rPr>
        <w:t xml:space="preserve"> </w:t>
      </w:r>
      <w:r w:rsidRPr="00C80309">
        <w:rPr>
          <w:rFonts w:ascii="Times New Roman" w:hAnsi="Times New Roman" w:cs="Times New Roman"/>
          <w:sz w:val="24"/>
          <w:szCs w:val="24"/>
          <w:lang w:val="tr-TR" w:eastAsia="tr-TR"/>
        </w:rPr>
        <w:t xml:space="preserve">başında son Peygamber olarak kutsal bir görevi üstlenirken kendisinden sonra </w:t>
      </w:r>
      <w:r w:rsidR="00F61569">
        <w:rPr>
          <w:rFonts w:ascii="Times New Roman" w:hAnsi="Times New Roman" w:cs="Times New Roman"/>
          <w:sz w:val="24"/>
          <w:szCs w:val="24"/>
          <w:lang w:val="tr-TR" w:eastAsia="tr-TR"/>
        </w:rPr>
        <w:t xml:space="preserve">başa geçen </w:t>
      </w:r>
      <w:r w:rsidRPr="00C80309">
        <w:rPr>
          <w:rFonts w:ascii="Times New Roman" w:hAnsi="Times New Roman" w:cs="Times New Roman"/>
          <w:sz w:val="24"/>
          <w:szCs w:val="24"/>
          <w:lang w:val="tr-TR" w:eastAsia="tr-TR"/>
        </w:rPr>
        <w:t xml:space="preserve">halifelerin karşılaştığı </w:t>
      </w:r>
      <w:r w:rsidR="00F61569">
        <w:rPr>
          <w:rFonts w:ascii="Times New Roman" w:hAnsi="Times New Roman" w:cs="Times New Roman"/>
          <w:sz w:val="24"/>
          <w:szCs w:val="24"/>
          <w:lang w:val="tr-TR" w:eastAsia="tr-TR"/>
        </w:rPr>
        <w:t>türden</w:t>
      </w:r>
      <w:r w:rsidRPr="00C80309">
        <w:rPr>
          <w:rFonts w:ascii="Times New Roman" w:hAnsi="Times New Roman" w:cs="Times New Roman"/>
          <w:sz w:val="24"/>
          <w:szCs w:val="24"/>
          <w:lang w:val="tr-TR" w:eastAsia="tr-TR"/>
        </w:rPr>
        <w:t xml:space="preserve"> bir iç mücadeleyle karşılaşmamıştır. Hz. Muhammed’in kutsallığını fetihten ya da mirastan almamış olması, meşruiyetini doğrudan ona hitap eden Kur</w:t>
      </w:r>
      <w:r w:rsidR="001D7042">
        <w:rPr>
          <w:rFonts w:ascii="Times New Roman" w:hAnsi="Times New Roman" w:cs="Times New Roman"/>
          <w:sz w:val="24"/>
          <w:szCs w:val="24"/>
          <w:lang w:val="tr-TR" w:eastAsia="tr-TR"/>
        </w:rPr>
        <w:t>’â</w:t>
      </w:r>
      <w:r w:rsidRPr="00C80309">
        <w:rPr>
          <w:rFonts w:ascii="Times New Roman" w:hAnsi="Times New Roman" w:cs="Times New Roman"/>
          <w:sz w:val="24"/>
          <w:szCs w:val="24"/>
          <w:lang w:val="tr-TR" w:eastAsia="tr-TR"/>
        </w:rPr>
        <w:t xml:space="preserve">n’ın kutsallığından sağlıyor olması, pratikte ona </w:t>
      </w:r>
      <w:r w:rsidR="001D7042">
        <w:rPr>
          <w:rFonts w:ascii="Times New Roman" w:hAnsi="Times New Roman" w:cs="Times New Roman"/>
          <w:sz w:val="24"/>
          <w:szCs w:val="24"/>
          <w:lang w:val="tr-TR" w:eastAsia="tr-TR"/>
        </w:rPr>
        <w:t>İslâm</w:t>
      </w:r>
      <w:r w:rsidRPr="00C80309">
        <w:rPr>
          <w:rFonts w:ascii="Times New Roman" w:hAnsi="Times New Roman" w:cs="Times New Roman"/>
          <w:sz w:val="24"/>
          <w:szCs w:val="24"/>
          <w:lang w:val="tr-TR" w:eastAsia="tr-TR"/>
        </w:rPr>
        <w:t xml:space="preserve">’ın yorumu açısından mutlak </w:t>
      </w:r>
      <w:r w:rsidRPr="00C80309">
        <w:rPr>
          <w:rFonts w:ascii="Times New Roman" w:hAnsi="Times New Roman" w:cs="Times New Roman"/>
          <w:sz w:val="24"/>
          <w:szCs w:val="24"/>
          <w:lang w:val="tr-TR" w:eastAsia="tr-TR"/>
        </w:rPr>
        <w:lastRenderedPageBreak/>
        <w:t>bir otorite sağla</w:t>
      </w:r>
      <w:r w:rsidR="00F61569">
        <w:rPr>
          <w:rFonts w:ascii="Times New Roman" w:hAnsi="Times New Roman" w:cs="Times New Roman"/>
          <w:sz w:val="24"/>
          <w:szCs w:val="24"/>
          <w:lang w:val="tr-TR" w:eastAsia="tr-TR"/>
        </w:rPr>
        <w:t>mıştır</w:t>
      </w:r>
      <w:r w:rsidRPr="00C80309">
        <w:rPr>
          <w:rFonts w:ascii="Times New Roman" w:hAnsi="Times New Roman" w:cs="Times New Roman"/>
          <w:sz w:val="24"/>
          <w:szCs w:val="24"/>
          <w:lang w:val="tr-TR" w:eastAsia="tr-TR"/>
        </w:rPr>
        <w:t>.</w:t>
      </w:r>
      <w:r w:rsidR="00950ACD" w:rsidRPr="00C80309">
        <w:rPr>
          <w:rStyle w:val="FootnoteReference"/>
          <w:rFonts w:ascii="Times New Roman" w:hAnsi="Times New Roman" w:cs="Times New Roman"/>
          <w:sz w:val="24"/>
          <w:szCs w:val="24"/>
          <w:lang w:val="tr-TR" w:eastAsia="tr-TR"/>
        </w:rPr>
        <w:footnoteReference w:id="1"/>
      </w:r>
      <w:r w:rsidRPr="00C80309">
        <w:rPr>
          <w:rFonts w:ascii="Times New Roman" w:hAnsi="Times New Roman" w:cs="Times New Roman"/>
          <w:sz w:val="24"/>
          <w:szCs w:val="24"/>
          <w:lang w:val="tr-TR" w:eastAsia="tr-TR"/>
        </w:rPr>
        <w:t xml:space="preserve"> Bu durumda Hz. Muhammed’in “düşman” olarak işaret ettiği müşrikler </w:t>
      </w:r>
      <w:r w:rsidR="001D7042">
        <w:rPr>
          <w:rFonts w:ascii="Times New Roman" w:hAnsi="Times New Roman" w:cs="Times New Roman"/>
          <w:sz w:val="24"/>
          <w:szCs w:val="24"/>
          <w:lang w:val="tr-TR" w:eastAsia="tr-TR"/>
        </w:rPr>
        <w:t>İslâm</w:t>
      </w:r>
      <w:r w:rsidRPr="00C80309">
        <w:rPr>
          <w:rFonts w:ascii="Times New Roman" w:hAnsi="Times New Roman" w:cs="Times New Roman"/>
          <w:sz w:val="24"/>
          <w:szCs w:val="24"/>
          <w:lang w:val="tr-TR" w:eastAsia="tr-TR"/>
        </w:rPr>
        <w:t xml:space="preserve">’ın düşmanı olarak cihadın itiraza yer olmayacak biçimde açık muhataplarıdır. </w:t>
      </w:r>
      <w:bookmarkStart w:id="23" w:name="OLE_LINK10"/>
      <w:bookmarkStart w:id="24" w:name="OLE_LINK11"/>
      <w:r w:rsidRPr="00C80309">
        <w:rPr>
          <w:rFonts w:ascii="Times New Roman" w:hAnsi="Times New Roman" w:cs="Times New Roman"/>
          <w:sz w:val="24"/>
          <w:szCs w:val="24"/>
          <w:lang w:val="tr-TR" w:eastAsia="tr-TR"/>
        </w:rPr>
        <w:t>Dolayısıyla Hz. Muhammed döneminde cihat ümmeti oluşturan farklı gruplar arasında bir iç mücadeleye işaret etme</w:t>
      </w:r>
      <w:r w:rsidR="00270354">
        <w:rPr>
          <w:rFonts w:ascii="Times New Roman" w:hAnsi="Times New Roman" w:cs="Times New Roman"/>
          <w:sz w:val="24"/>
          <w:szCs w:val="24"/>
          <w:lang w:val="tr-TR" w:eastAsia="tr-TR"/>
        </w:rPr>
        <w:t xml:space="preserve">z. </w:t>
      </w:r>
      <w:bookmarkStart w:id="25" w:name="OLE_LINK6"/>
      <w:bookmarkStart w:id="26" w:name="OLE_LINK7"/>
      <w:r w:rsidRPr="00C80309">
        <w:rPr>
          <w:rFonts w:ascii="Times New Roman" w:hAnsi="Times New Roman" w:cs="Times New Roman"/>
          <w:sz w:val="24"/>
          <w:szCs w:val="24"/>
          <w:lang w:val="tr-TR" w:eastAsia="tr-TR"/>
        </w:rPr>
        <w:t xml:space="preserve">Hz. Muhammed vefat ettiğinde geride temelleri atılmış bir </w:t>
      </w:r>
      <w:r w:rsidR="001D7042">
        <w:rPr>
          <w:rFonts w:ascii="Times New Roman" w:hAnsi="Times New Roman" w:cs="Times New Roman"/>
          <w:sz w:val="24"/>
          <w:szCs w:val="24"/>
          <w:lang w:val="tr-TR" w:eastAsia="tr-TR"/>
        </w:rPr>
        <w:t>İslâm</w:t>
      </w:r>
      <w:r w:rsidRPr="00C80309">
        <w:rPr>
          <w:rFonts w:ascii="Times New Roman" w:hAnsi="Times New Roman" w:cs="Times New Roman"/>
          <w:sz w:val="24"/>
          <w:szCs w:val="24"/>
          <w:lang w:val="tr-TR" w:eastAsia="tr-TR"/>
        </w:rPr>
        <w:t xml:space="preserve"> devleti bırakmıştır.</w:t>
      </w:r>
      <w:bookmarkEnd w:id="23"/>
      <w:bookmarkEnd w:id="24"/>
      <w:r w:rsidRPr="00C80309">
        <w:rPr>
          <w:rFonts w:ascii="Times New Roman" w:hAnsi="Times New Roman" w:cs="Times New Roman"/>
          <w:sz w:val="24"/>
          <w:szCs w:val="24"/>
          <w:lang w:val="tr-TR" w:eastAsia="tr-TR"/>
        </w:rPr>
        <w:t xml:space="preserve"> </w:t>
      </w:r>
      <w:bookmarkStart w:id="27" w:name="OLE_LINK8"/>
      <w:bookmarkStart w:id="28" w:name="OLE_LINK9"/>
      <w:r w:rsidRPr="00C80309">
        <w:rPr>
          <w:rFonts w:ascii="Times New Roman" w:hAnsi="Times New Roman" w:cs="Times New Roman"/>
          <w:sz w:val="24"/>
          <w:szCs w:val="24"/>
          <w:lang w:val="tr-TR" w:eastAsia="tr-TR"/>
        </w:rPr>
        <w:t>Bununla birlikte Peygamber gibi mutlak bir</w:t>
      </w:r>
      <w:r w:rsidR="005563EB">
        <w:rPr>
          <w:rFonts w:ascii="Times New Roman" w:hAnsi="Times New Roman" w:cs="Times New Roman"/>
          <w:sz w:val="24"/>
          <w:szCs w:val="24"/>
          <w:lang w:val="tr-TR" w:eastAsia="tr-TR"/>
        </w:rPr>
        <w:t xml:space="preserve"> dinî-siyasî</w:t>
      </w:r>
      <w:r w:rsidRPr="00C80309">
        <w:rPr>
          <w:rFonts w:ascii="Times New Roman" w:hAnsi="Times New Roman" w:cs="Times New Roman"/>
          <w:sz w:val="24"/>
          <w:szCs w:val="24"/>
          <w:lang w:val="tr-TR" w:eastAsia="tr-TR"/>
        </w:rPr>
        <w:t xml:space="preserve"> otoriteden yoksun bu yeni düzende cihada yüklenen anlamlar karmaşık bir silsile halinde uzayıp gidecektir.</w:t>
      </w:r>
      <w:r w:rsidR="00695CDE" w:rsidRPr="00C80309">
        <w:rPr>
          <w:rFonts w:ascii="Times New Roman" w:hAnsi="Times New Roman" w:cs="Times New Roman"/>
          <w:sz w:val="24"/>
          <w:szCs w:val="24"/>
          <w:lang w:val="tr-TR" w:eastAsia="tr-TR"/>
        </w:rPr>
        <w:t xml:space="preserve"> İlk halife</w:t>
      </w:r>
      <w:r w:rsidRPr="00C80309">
        <w:rPr>
          <w:rFonts w:ascii="Times New Roman" w:hAnsi="Times New Roman" w:cs="Times New Roman"/>
          <w:sz w:val="24"/>
          <w:szCs w:val="24"/>
          <w:lang w:val="tr-TR" w:eastAsia="tr-TR"/>
        </w:rPr>
        <w:t xml:space="preserve"> </w:t>
      </w:r>
      <w:bookmarkStart w:id="29" w:name="OLE_LINK4"/>
      <w:bookmarkStart w:id="30" w:name="OLE_LINK5"/>
      <w:r w:rsidR="00695CDE" w:rsidRPr="00C80309">
        <w:rPr>
          <w:rFonts w:ascii="Times New Roman" w:hAnsi="Times New Roman" w:cs="Times New Roman"/>
          <w:sz w:val="24"/>
          <w:szCs w:val="24"/>
          <w:lang w:val="tr-TR" w:eastAsia="tr-TR"/>
        </w:rPr>
        <w:t>Hz. Eb</w:t>
      </w:r>
      <w:r w:rsidR="001D7042">
        <w:rPr>
          <w:rFonts w:ascii="Times New Roman" w:hAnsi="Times New Roman" w:cs="Times New Roman"/>
          <w:sz w:val="24"/>
          <w:szCs w:val="24"/>
          <w:lang w:val="tr-TR" w:eastAsia="tr-TR"/>
        </w:rPr>
        <w:t>û</w:t>
      </w:r>
      <w:r w:rsidR="00695CDE" w:rsidRPr="00C80309">
        <w:rPr>
          <w:rFonts w:ascii="Times New Roman" w:hAnsi="Times New Roman" w:cs="Times New Roman"/>
          <w:sz w:val="24"/>
          <w:szCs w:val="24"/>
          <w:lang w:val="tr-TR" w:eastAsia="tr-TR"/>
        </w:rPr>
        <w:t xml:space="preserve"> Bekir</w:t>
      </w:r>
      <w:r w:rsidR="009E1AB8">
        <w:rPr>
          <w:rFonts w:ascii="Times New Roman" w:hAnsi="Times New Roman" w:cs="Times New Roman"/>
          <w:sz w:val="24"/>
          <w:szCs w:val="24"/>
          <w:lang w:val="tr-TR" w:eastAsia="tr-TR"/>
        </w:rPr>
        <w:t xml:space="preserve"> (hd. 632-634)</w:t>
      </w:r>
      <w:r w:rsidR="00695CDE" w:rsidRPr="00C80309">
        <w:rPr>
          <w:rFonts w:ascii="Times New Roman" w:hAnsi="Times New Roman" w:cs="Times New Roman"/>
          <w:sz w:val="24"/>
          <w:szCs w:val="24"/>
          <w:lang w:val="tr-TR" w:eastAsia="tr-TR"/>
        </w:rPr>
        <w:t xml:space="preserve"> hem iktidarının sürekliliği</w:t>
      </w:r>
      <w:r w:rsidR="005563EB">
        <w:rPr>
          <w:rFonts w:ascii="Times New Roman" w:hAnsi="Times New Roman" w:cs="Times New Roman"/>
          <w:sz w:val="24"/>
          <w:szCs w:val="24"/>
          <w:lang w:val="tr-TR" w:eastAsia="tr-TR"/>
        </w:rPr>
        <w:t>ni</w:t>
      </w:r>
      <w:r w:rsidR="00695CDE" w:rsidRPr="00C80309">
        <w:rPr>
          <w:rFonts w:ascii="Times New Roman" w:hAnsi="Times New Roman" w:cs="Times New Roman"/>
          <w:sz w:val="24"/>
          <w:szCs w:val="24"/>
          <w:lang w:val="tr-TR" w:eastAsia="tr-TR"/>
        </w:rPr>
        <w:t xml:space="preserve"> hem de temeli İslâm şeriatı olan devletin sürekliliğini koruma ihtiyacı hisseder</w:t>
      </w:r>
      <w:r w:rsidR="005563EB">
        <w:rPr>
          <w:rFonts w:ascii="Times New Roman" w:hAnsi="Times New Roman" w:cs="Times New Roman"/>
          <w:sz w:val="24"/>
          <w:szCs w:val="24"/>
          <w:lang w:val="tr-TR" w:eastAsia="tr-TR"/>
        </w:rPr>
        <w:t>,</w:t>
      </w:r>
      <w:r w:rsidR="00695CDE" w:rsidRPr="00C80309">
        <w:rPr>
          <w:rFonts w:ascii="Times New Roman" w:hAnsi="Times New Roman" w:cs="Times New Roman"/>
          <w:sz w:val="24"/>
          <w:szCs w:val="24"/>
          <w:lang w:val="tr-TR" w:eastAsia="tr-TR"/>
        </w:rPr>
        <w:t xml:space="preserve"> çünkü Hz. Muhammed’in aksine otoritesini İslâm’ın kutsallığında</w:t>
      </w:r>
      <w:r w:rsidR="002F7D69" w:rsidRPr="00C80309">
        <w:rPr>
          <w:rFonts w:ascii="Times New Roman" w:hAnsi="Times New Roman" w:cs="Times New Roman"/>
          <w:sz w:val="24"/>
          <w:szCs w:val="24"/>
          <w:lang w:val="tr-TR" w:eastAsia="tr-TR"/>
        </w:rPr>
        <w:t xml:space="preserve">n almayacaktır. </w:t>
      </w:r>
      <w:bookmarkStart w:id="31" w:name="OLE_LINK12"/>
      <w:bookmarkStart w:id="32" w:name="OLE_LINK13"/>
      <w:r w:rsidR="002F7D69" w:rsidRPr="00C80309">
        <w:rPr>
          <w:rFonts w:ascii="Times New Roman" w:hAnsi="Times New Roman" w:cs="Times New Roman"/>
          <w:sz w:val="24"/>
          <w:szCs w:val="24"/>
          <w:lang w:val="tr-TR" w:eastAsia="tr-TR"/>
        </w:rPr>
        <w:t xml:space="preserve">Her ne kadar otoritesini meşrulaştırmak için Hz. Muhammed ile yakın ilişkisi ön plana çıkarılsa da </w:t>
      </w:r>
      <w:r w:rsidR="005563EB">
        <w:rPr>
          <w:rFonts w:ascii="Times New Roman" w:hAnsi="Times New Roman" w:cs="Times New Roman"/>
          <w:sz w:val="24"/>
          <w:szCs w:val="24"/>
          <w:lang w:val="tr-TR" w:eastAsia="tr-TR"/>
        </w:rPr>
        <w:t>onun şümull</w:t>
      </w:r>
      <w:r w:rsidR="00BB1636">
        <w:rPr>
          <w:rFonts w:ascii="Times New Roman" w:hAnsi="Times New Roman" w:cs="Times New Roman"/>
          <w:sz w:val="24"/>
          <w:szCs w:val="24"/>
          <w:lang w:val="tr-TR" w:eastAsia="tr-TR"/>
        </w:rPr>
        <w:t>ü</w:t>
      </w:r>
      <w:r w:rsidR="005563EB">
        <w:rPr>
          <w:rFonts w:ascii="Times New Roman" w:hAnsi="Times New Roman" w:cs="Times New Roman"/>
          <w:sz w:val="24"/>
          <w:szCs w:val="24"/>
          <w:lang w:val="tr-TR" w:eastAsia="tr-TR"/>
        </w:rPr>
        <w:t xml:space="preserve"> dinî-siyasî otoritesini değil </w:t>
      </w:r>
      <w:r w:rsidR="002F7D69" w:rsidRPr="00C80309">
        <w:rPr>
          <w:rFonts w:ascii="Times New Roman" w:hAnsi="Times New Roman" w:cs="Times New Roman"/>
          <w:sz w:val="24"/>
          <w:szCs w:val="24"/>
          <w:lang w:val="tr-TR" w:eastAsia="tr-TR"/>
        </w:rPr>
        <w:t>iktidarın kendisi miras alınmıştır</w:t>
      </w:r>
      <w:r w:rsidR="00695CDE" w:rsidRPr="00C80309">
        <w:rPr>
          <w:rFonts w:ascii="Times New Roman" w:hAnsi="Times New Roman" w:cs="Times New Roman"/>
          <w:sz w:val="24"/>
          <w:szCs w:val="24"/>
          <w:lang w:val="tr-TR" w:eastAsia="tr-TR"/>
        </w:rPr>
        <w:t>.</w:t>
      </w:r>
      <w:bookmarkEnd w:id="31"/>
      <w:bookmarkEnd w:id="32"/>
      <w:r w:rsidR="002F7D69" w:rsidRPr="00C80309">
        <w:rPr>
          <w:rStyle w:val="FootnoteReference"/>
          <w:rFonts w:ascii="Times New Roman" w:hAnsi="Times New Roman" w:cs="Times New Roman"/>
          <w:sz w:val="24"/>
          <w:szCs w:val="24"/>
          <w:lang w:val="tr-TR" w:eastAsia="tr-TR"/>
        </w:rPr>
        <w:footnoteReference w:id="2"/>
      </w:r>
      <w:r w:rsidR="002F7D69" w:rsidRPr="00C80309">
        <w:rPr>
          <w:rFonts w:ascii="Times New Roman" w:hAnsi="Times New Roman" w:cs="Times New Roman"/>
          <w:sz w:val="24"/>
          <w:szCs w:val="24"/>
          <w:lang w:val="tr-TR" w:eastAsia="tr-TR"/>
        </w:rPr>
        <w:t xml:space="preserve"> </w:t>
      </w:r>
      <w:bookmarkEnd w:id="27"/>
      <w:bookmarkEnd w:id="28"/>
      <w:r w:rsidR="002F7D69" w:rsidRPr="00C80309">
        <w:rPr>
          <w:rFonts w:ascii="Times New Roman" w:hAnsi="Times New Roman" w:cs="Times New Roman"/>
          <w:sz w:val="24"/>
          <w:szCs w:val="24"/>
          <w:lang w:val="tr-TR" w:eastAsia="tr-TR"/>
        </w:rPr>
        <w:t xml:space="preserve">Bu yüzden </w:t>
      </w:r>
      <w:r w:rsidRPr="00C80309">
        <w:rPr>
          <w:rFonts w:ascii="Times New Roman" w:hAnsi="Times New Roman" w:cs="Times New Roman"/>
          <w:sz w:val="24"/>
          <w:szCs w:val="24"/>
          <w:lang w:val="tr-TR" w:eastAsia="tr-TR"/>
        </w:rPr>
        <w:t>Hz. Eb</w:t>
      </w:r>
      <w:r w:rsidR="001D7042">
        <w:rPr>
          <w:rFonts w:ascii="Times New Roman" w:hAnsi="Times New Roman" w:cs="Times New Roman"/>
          <w:sz w:val="24"/>
          <w:szCs w:val="24"/>
          <w:lang w:val="tr-TR" w:eastAsia="tr-TR"/>
        </w:rPr>
        <w:t>û</w:t>
      </w:r>
      <w:r w:rsidRPr="00C80309">
        <w:rPr>
          <w:rFonts w:ascii="Times New Roman" w:hAnsi="Times New Roman" w:cs="Times New Roman"/>
          <w:sz w:val="24"/>
          <w:szCs w:val="24"/>
          <w:lang w:val="tr-TR" w:eastAsia="tr-TR"/>
        </w:rPr>
        <w:t xml:space="preserve"> Bekir’in başında olduğu devlet, her adımda Kur</w:t>
      </w:r>
      <w:r w:rsidR="001D7042">
        <w:rPr>
          <w:rFonts w:ascii="Times New Roman" w:hAnsi="Times New Roman" w:cs="Times New Roman"/>
          <w:sz w:val="24"/>
          <w:szCs w:val="24"/>
          <w:lang w:val="tr-TR" w:eastAsia="tr-TR"/>
        </w:rPr>
        <w:t>’â</w:t>
      </w:r>
      <w:r w:rsidRPr="00C80309">
        <w:rPr>
          <w:rFonts w:ascii="Times New Roman" w:hAnsi="Times New Roman" w:cs="Times New Roman"/>
          <w:sz w:val="24"/>
          <w:szCs w:val="24"/>
          <w:lang w:val="tr-TR" w:eastAsia="tr-TR"/>
        </w:rPr>
        <w:t>n ve Peygamber’in sünnetinin otoritesine referanslarla bir cihat söyleminden faydalanırken sık sık bu söylemin sadece bir yorum olduğuna yönelik bir dirençle karşılaş</w:t>
      </w:r>
      <w:r w:rsidR="00FA65B0">
        <w:rPr>
          <w:rFonts w:ascii="Times New Roman" w:hAnsi="Times New Roman" w:cs="Times New Roman"/>
          <w:sz w:val="24"/>
          <w:szCs w:val="24"/>
          <w:lang w:val="tr-TR" w:eastAsia="tr-TR"/>
        </w:rPr>
        <w:t>mıştır</w:t>
      </w:r>
      <w:r w:rsidRPr="00C80309">
        <w:rPr>
          <w:rFonts w:ascii="Times New Roman" w:hAnsi="Times New Roman" w:cs="Times New Roman"/>
          <w:sz w:val="24"/>
          <w:szCs w:val="24"/>
          <w:lang w:val="tr-TR" w:eastAsia="tr-TR"/>
        </w:rPr>
        <w:t>.</w:t>
      </w:r>
      <w:bookmarkEnd w:id="29"/>
      <w:bookmarkEnd w:id="30"/>
      <w:r w:rsidRPr="00C80309">
        <w:rPr>
          <w:rFonts w:ascii="Times New Roman" w:hAnsi="Times New Roman" w:cs="Times New Roman"/>
          <w:sz w:val="24"/>
          <w:szCs w:val="24"/>
          <w:lang w:val="tr-TR" w:eastAsia="tr-TR"/>
        </w:rPr>
        <w:t xml:space="preserve"> </w:t>
      </w:r>
      <w:bookmarkEnd w:id="25"/>
      <w:bookmarkEnd w:id="26"/>
      <w:r w:rsidRPr="00C80309">
        <w:rPr>
          <w:rFonts w:ascii="Times New Roman" w:hAnsi="Times New Roman" w:cs="Times New Roman"/>
          <w:sz w:val="24"/>
          <w:szCs w:val="24"/>
          <w:lang w:val="tr-TR" w:eastAsia="tr-TR"/>
        </w:rPr>
        <w:t>Hz. Muhammed’den farklı olarak Hz. Eb</w:t>
      </w:r>
      <w:r w:rsidR="001D7042">
        <w:rPr>
          <w:rFonts w:ascii="Times New Roman" w:hAnsi="Times New Roman" w:cs="Times New Roman"/>
          <w:sz w:val="24"/>
          <w:szCs w:val="24"/>
          <w:lang w:val="tr-TR" w:eastAsia="tr-TR"/>
        </w:rPr>
        <w:t>û</w:t>
      </w:r>
      <w:r w:rsidRPr="00C80309">
        <w:rPr>
          <w:rFonts w:ascii="Times New Roman" w:hAnsi="Times New Roman" w:cs="Times New Roman"/>
          <w:sz w:val="24"/>
          <w:szCs w:val="24"/>
          <w:lang w:val="tr-TR" w:eastAsia="tr-TR"/>
        </w:rPr>
        <w:t xml:space="preserve"> Bekir’in mücadele etmek zorunda kaldığı kimseler sadece </w:t>
      </w:r>
      <w:r w:rsidR="001D7042">
        <w:rPr>
          <w:rFonts w:ascii="Times New Roman" w:hAnsi="Times New Roman" w:cs="Times New Roman"/>
          <w:sz w:val="24"/>
          <w:szCs w:val="24"/>
          <w:lang w:val="tr-TR" w:eastAsia="tr-TR"/>
        </w:rPr>
        <w:t>İslâm</w:t>
      </w:r>
      <w:r w:rsidRPr="00C80309">
        <w:rPr>
          <w:rFonts w:ascii="Times New Roman" w:hAnsi="Times New Roman" w:cs="Times New Roman"/>
          <w:sz w:val="24"/>
          <w:szCs w:val="24"/>
          <w:lang w:val="tr-TR" w:eastAsia="tr-TR"/>
        </w:rPr>
        <w:t xml:space="preserve">’ın mesajını reddeden müşrikler </w:t>
      </w:r>
      <w:r w:rsidR="00FA65B0">
        <w:rPr>
          <w:rFonts w:ascii="Times New Roman" w:hAnsi="Times New Roman" w:cs="Times New Roman"/>
          <w:sz w:val="24"/>
          <w:szCs w:val="24"/>
          <w:lang w:val="tr-TR" w:eastAsia="tr-TR"/>
        </w:rPr>
        <w:t xml:space="preserve">ve </w:t>
      </w:r>
      <w:r w:rsidR="009E1AB8">
        <w:rPr>
          <w:rFonts w:ascii="Times New Roman" w:hAnsi="Times New Roman" w:cs="Times New Roman"/>
          <w:sz w:val="24"/>
          <w:szCs w:val="24"/>
          <w:lang w:val="tr-TR" w:eastAsia="tr-TR"/>
        </w:rPr>
        <w:t>m</w:t>
      </w:r>
      <w:r w:rsidR="00FA65B0">
        <w:rPr>
          <w:rFonts w:ascii="Times New Roman" w:hAnsi="Times New Roman" w:cs="Times New Roman"/>
          <w:sz w:val="24"/>
          <w:szCs w:val="24"/>
          <w:lang w:val="tr-TR" w:eastAsia="tr-TR"/>
        </w:rPr>
        <w:t xml:space="preserve">ürtedler </w:t>
      </w:r>
      <w:r w:rsidRPr="00C80309">
        <w:rPr>
          <w:rFonts w:ascii="Times New Roman" w:hAnsi="Times New Roman" w:cs="Times New Roman"/>
          <w:sz w:val="24"/>
          <w:szCs w:val="24"/>
          <w:lang w:val="tr-TR" w:eastAsia="tr-TR"/>
        </w:rPr>
        <w:t>değil</w:t>
      </w:r>
      <w:r w:rsidR="00FA65B0">
        <w:rPr>
          <w:rFonts w:ascii="Times New Roman" w:hAnsi="Times New Roman" w:cs="Times New Roman"/>
          <w:sz w:val="24"/>
          <w:szCs w:val="24"/>
          <w:lang w:val="tr-TR" w:eastAsia="tr-TR"/>
        </w:rPr>
        <w:t xml:space="preserve"> aynı zamanda </w:t>
      </w:r>
      <w:r w:rsidRPr="00C80309">
        <w:rPr>
          <w:rFonts w:ascii="Times New Roman" w:hAnsi="Times New Roman" w:cs="Times New Roman"/>
          <w:sz w:val="24"/>
          <w:szCs w:val="24"/>
          <w:lang w:val="tr-TR" w:eastAsia="tr-TR"/>
        </w:rPr>
        <w:t>bu mesajı halifeden başka türlü yorumlayan ümmetin farklı grupları</w:t>
      </w:r>
      <w:r w:rsidR="00FA65B0">
        <w:rPr>
          <w:rFonts w:ascii="Times New Roman" w:hAnsi="Times New Roman" w:cs="Times New Roman"/>
          <w:sz w:val="24"/>
          <w:szCs w:val="24"/>
          <w:lang w:val="tr-TR" w:eastAsia="tr-TR"/>
        </w:rPr>
        <w:t>ydı</w:t>
      </w:r>
      <w:r w:rsidRPr="00C80309">
        <w:rPr>
          <w:rFonts w:ascii="Times New Roman" w:hAnsi="Times New Roman" w:cs="Times New Roman"/>
          <w:sz w:val="24"/>
          <w:szCs w:val="24"/>
          <w:lang w:val="tr-TR" w:eastAsia="tr-TR"/>
        </w:rPr>
        <w:t xml:space="preserve">. İşte </w:t>
      </w:r>
      <w:r w:rsidR="00FA65B0">
        <w:rPr>
          <w:rFonts w:ascii="Times New Roman" w:hAnsi="Times New Roman" w:cs="Times New Roman"/>
          <w:sz w:val="24"/>
          <w:szCs w:val="24"/>
          <w:lang w:val="tr-TR" w:eastAsia="tr-TR"/>
        </w:rPr>
        <w:t xml:space="preserve">bu noktada başat hedefi İslâm ve Müslümanları tehdit eden müşrikler olan </w:t>
      </w:r>
      <w:r w:rsidRPr="00C80309">
        <w:rPr>
          <w:rFonts w:ascii="Times New Roman" w:hAnsi="Times New Roman" w:cs="Times New Roman"/>
          <w:sz w:val="24"/>
          <w:szCs w:val="24"/>
          <w:lang w:val="tr-TR" w:eastAsia="tr-TR"/>
        </w:rPr>
        <w:t xml:space="preserve">cihadın </w:t>
      </w:r>
      <w:r w:rsidR="006F747E">
        <w:rPr>
          <w:rFonts w:ascii="Times New Roman" w:hAnsi="Times New Roman" w:cs="Times New Roman"/>
          <w:sz w:val="24"/>
          <w:szCs w:val="24"/>
          <w:lang w:val="tr-TR" w:eastAsia="tr-TR"/>
        </w:rPr>
        <w:t xml:space="preserve">aynı zamanda iç politikayı da ilgilendiren </w:t>
      </w:r>
      <w:r w:rsidR="00D57270">
        <w:rPr>
          <w:rFonts w:ascii="Times New Roman" w:hAnsi="Times New Roman" w:cs="Times New Roman"/>
          <w:sz w:val="24"/>
          <w:szCs w:val="24"/>
          <w:lang w:val="tr-TR" w:eastAsia="tr-TR"/>
        </w:rPr>
        <w:t>bir iktidar aygıtına ve propaganda aracına dönüştüğü görülür</w:t>
      </w:r>
      <w:r w:rsidRPr="00C80309">
        <w:rPr>
          <w:rFonts w:ascii="Times New Roman" w:hAnsi="Times New Roman" w:cs="Times New Roman"/>
          <w:sz w:val="24"/>
          <w:szCs w:val="24"/>
          <w:lang w:val="tr-TR" w:eastAsia="tr-TR"/>
        </w:rPr>
        <w:t>.</w:t>
      </w:r>
      <w:r w:rsidR="000E5E2C" w:rsidRPr="00C80309">
        <w:rPr>
          <w:rStyle w:val="FootnoteReference"/>
          <w:rFonts w:ascii="Times New Roman" w:hAnsi="Times New Roman" w:cs="Times New Roman"/>
          <w:sz w:val="24"/>
          <w:szCs w:val="24"/>
          <w:lang w:val="tr-TR" w:eastAsia="tr-TR"/>
        </w:rPr>
        <w:footnoteReference w:id="3"/>
      </w:r>
      <w:r w:rsidR="00D57270">
        <w:rPr>
          <w:rFonts w:ascii="Times New Roman" w:hAnsi="Times New Roman" w:cs="Times New Roman"/>
          <w:sz w:val="24"/>
          <w:szCs w:val="24"/>
          <w:lang w:val="tr-TR" w:eastAsia="tr-TR"/>
        </w:rPr>
        <w:t xml:space="preserve"> Artık cihat yoruma çok daha açık bir kavramdır</w:t>
      </w:r>
      <w:r w:rsidRPr="00C80309">
        <w:rPr>
          <w:rFonts w:ascii="Times New Roman" w:hAnsi="Times New Roman" w:cs="Times New Roman"/>
          <w:sz w:val="24"/>
          <w:szCs w:val="24"/>
          <w:lang w:val="tr-TR" w:eastAsia="tr-TR"/>
        </w:rPr>
        <w:t xml:space="preserve">. </w:t>
      </w:r>
    </w:p>
    <w:p w14:paraId="3BB977C7" w14:textId="77777777" w:rsidR="001F7D9F" w:rsidRDefault="001F7D9F" w:rsidP="001F7D9F">
      <w:pPr>
        <w:autoSpaceDE w:val="0"/>
        <w:autoSpaceDN w:val="0"/>
        <w:adjustRightInd w:val="0"/>
        <w:spacing w:line="360" w:lineRule="auto"/>
        <w:jc w:val="both"/>
        <w:rPr>
          <w:rFonts w:ascii="Times New Roman" w:hAnsi="Times New Roman" w:cs="Times New Roman"/>
          <w:sz w:val="24"/>
          <w:szCs w:val="24"/>
          <w:lang w:val="tr-TR" w:eastAsia="tr-TR"/>
        </w:rPr>
      </w:pPr>
    </w:p>
    <w:p w14:paraId="384561C1" w14:textId="049CE801" w:rsidR="001F7D9F" w:rsidRDefault="0082676D" w:rsidP="001F7D9F">
      <w:pPr>
        <w:autoSpaceDE w:val="0"/>
        <w:autoSpaceDN w:val="0"/>
        <w:adjustRightInd w:val="0"/>
        <w:spacing w:line="360" w:lineRule="auto"/>
        <w:jc w:val="both"/>
        <w:rPr>
          <w:rFonts w:ascii="Times New Roman" w:hAnsi="Times New Roman" w:cs="Times New Roman"/>
          <w:sz w:val="24"/>
          <w:szCs w:val="24"/>
          <w:lang w:val="tr-TR" w:eastAsia="tr-TR"/>
        </w:rPr>
      </w:pPr>
      <w:r w:rsidRPr="00C80309">
        <w:rPr>
          <w:rFonts w:ascii="Times New Roman" w:hAnsi="Times New Roman" w:cs="Times New Roman"/>
          <w:sz w:val="24"/>
          <w:szCs w:val="24"/>
          <w:lang w:val="tr-TR" w:eastAsia="tr-TR"/>
        </w:rPr>
        <w:t xml:space="preserve">Bu tezde, İslâm </w:t>
      </w:r>
      <w:r w:rsidR="00D57270">
        <w:rPr>
          <w:rFonts w:ascii="Times New Roman" w:hAnsi="Times New Roman" w:cs="Times New Roman"/>
          <w:sz w:val="24"/>
          <w:szCs w:val="24"/>
          <w:lang w:val="tr-TR" w:eastAsia="tr-TR"/>
        </w:rPr>
        <w:t>d</w:t>
      </w:r>
      <w:r w:rsidRPr="00C80309">
        <w:rPr>
          <w:rFonts w:ascii="Times New Roman" w:hAnsi="Times New Roman" w:cs="Times New Roman"/>
          <w:sz w:val="24"/>
          <w:szCs w:val="24"/>
          <w:lang w:val="tr-TR" w:eastAsia="tr-TR"/>
        </w:rPr>
        <w:t xml:space="preserve">evletlerine hemen her dönemde </w:t>
      </w:r>
      <w:r w:rsidR="00D57270">
        <w:rPr>
          <w:rFonts w:ascii="Times New Roman" w:hAnsi="Times New Roman" w:cs="Times New Roman"/>
          <w:sz w:val="24"/>
          <w:szCs w:val="24"/>
          <w:lang w:val="tr-TR" w:eastAsia="tr-TR"/>
        </w:rPr>
        <w:t>muhafızlık</w:t>
      </w:r>
      <w:r w:rsidRPr="00C80309">
        <w:rPr>
          <w:rFonts w:ascii="Times New Roman" w:hAnsi="Times New Roman" w:cs="Times New Roman"/>
          <w:sz w:val="24"/>
          <w:szCs w:val="24"/>
          <w:lang w:val="tr-TR" w:eastAsia="tr-TR"/>
        </w:rPr>
        <w:t xml:space="preserve"> eden cihat </w:t>
      </w:r>
      <w:r w:rsidR="00D57270">
        <w:rPr>
          <w:rFonts w:ascii="Times New Roman" w:hAnsi="Times New Roman" w:cs="Times New Roman"/>
          <w:sz w:val="24"/>
          <w:szCs w:val="24"/>
          <w:lang w:val="tr-TR" w:eastAsia="tr-TR"/>
        </w:rPr>
        <w:t xml:space="preserve">anlayışının </w:t>
      </w:r>
      <w:r w:rsidRPr="00C80309">
        <w:rPr>
          <w:rFonts w:ascii="Times New Roman" w:hAnsi="Times New Roman" w:cs="Times New Roman"/>
          <w:sz w:val="24"/>
          <w:szCs w:val="24"/>
          <w:lang w:val="tr-TR" w:eastAsia="tr-TR"/>
        </w:rPr>
        <w:t>yalnızca d</w:t>
      </w:r>
      <w:r w:rsidR="00D57270">
        <w:rPr>
          <w:rFonts w:ascii="Times New Roman" w:hAnsi="Times New Roman" w:cs="Times New Roman"/>
          <w:sz w:val="24"/>
          <w:szCs w:val="24"/>
          <w:lang w:val="tr-TR" w:eastAsia="tr-TR"/>
        </w:rPr>
        <w:t>â</w:t>
      </w:r>
      <w:r w:rsidRPr="00C80309">
        <w:rPr>
          <w:rFonts w:ascii="Times New Roman" w:hAnsi="Times New Roman" w:cs="Times New Roman"/>
          <w:sz w:val="24"/>
          <w:szCs w:val="24"/>
          <w:lang w:val="tr-TR" w:eastAsia="tr-TR"/>
        </w:rPr>
        <w:t>rü</w:t>
      </w:r>
      <w:r w:rsidR="00D57270">
        <w:rPr>
          <w:rFonts w:ascii="Times New Roman" w:hAnsi="Times New Roman" w:cs="Times New Roman"/>
          <w:sz w:val="24"/>
          <w:szCs w:val="24"/>
          <w:lang w:val="tr-TR" w:eastAsia="tr-TR"/>
        </w:rPr>
        <w:t>’</w:t>
      </w:r>
      <w:r w:rsidRPr="00C80309">
        <w:rPr>
          <w:rFonts w:ascii="Times New Roman" w:hAnsi="Times New Roman" w:cs="Times New Roman"/>
          <w:sz w:val="24"/>
          <w:szCs w:val="24"/>
          <w:lang w:val="tr-TR" w:eastAsia="tr-TR"/>
        </w:rPr>
        <w:t>l</w:t>
      </w:r>
      <w:r w:rsidR="00D57270">
        <w:rPr>
          <w:rFonts w:ascii="Times New Roman" w:hAnsi="Times New Roman" w:cs="Times New Roman"/>
          <w:sz w:val="24"/>
          <w:szCs w:val="24"/>
          <w:lang w:val="tr-TR" w:eastAsia="tr-TR"/>
        </w:rPr>
        <w:t>-</w:t>
      </w:r>
      <w:r w:rsidRPr="00C80309">
        <w:rPr>
          <w:rFonts w:ascii="Times New Roman" w:hAnsi="Times New Roman" w:cs="Times New Roman"/>
          <w:sz w:val="24"/>
          <w:szCs w:val="24"/>
          <w:lang w:val="tr-TR" w:eastAsia="tr-TR"/>
        </w:rPr>
        <w:t xml:space="preserve">İslâm topraklarında Müslümanların birbirlerine karşı yürüttükleri mücadelede üstlendiği aktif rol ele alınacak ve farklı </w:t>
      </w:r>
      <w:r w:rsidR="00D57270">
        <w:rPr>
          <w:rFonts w:ascii="Times New Roman" w:hAnsi="Times New Roman" w:cs="Times New Roman"/>
          <w:sz w:val="24"/>
          <w:szCs w:val="24"/>
          <w:lang w:val="tr-TR" w:eastAsia="tr-TR"/>
        </w:rPr>
        <w:t>gruplarca nasıl</w:t>
      </w:r>
      <w:r w:rsidRPr="00C80309">
        <w:rPr>
          <w:rFonts w:ascii="Times New Roman" w:hAnsi="Times New Roman" w:cs="Times New Roman"/>
          <w:sz w:val="24"/>
          <w:szCs w:val="24"/>
          <w:lang w:val="tr-TR" w:eastAsia="tr-TR"/>
        </w:rPr>
        <w:t xml:space="preserve"> pratik</w:t>
      </w:r>
      <w:r w:rsidR="00D57270">
        <w:rPr>
          <w:rFonts w:ascii="Times New Roman" w:hAnsi="Times New Roman" w:cs="Times New Roman"/>
          <w:sz w:val="24"/>
          <w:szCs w:val="24"/>
          <w:lang w:val="tr-TR" w:eastAsia="tr-TR"/>
        </w:rPr>
        <w:t xml:space="preserve"> edildiği</w:t>
      </w:r>
      <w:r w:rsidRPr="00C80309">
        <w:rPr>
          <w:rFonts w:ascii="Times New Roman" w:hAnsi="Times New Roman" w:cs="Times New Roman"/>
          <w:sz w:val="24"/>
          <w:szCs w:val="24"/>
          <w:lang w:val="tr-TR" w:eastAsia="tr-TR"/>
        </w:rPr>
        <w:t xml:space="preserve"> incelenecektir. Tezin tarih aralığını, kronolojik olarak İslâm’ın başlangıcından Emev</w:t>
      </w:r>
      <w:r w:rsidR="00D57270">
        <w:rPr>
          <w:rFonts w:ascii="Times New Roman" w:hAnsi="Times New Roman" w:cs="Times New Roman"/>
          <w:sz w:val="24"/>
          <w:szCs w:val="24"/>
          <w:lang w:val="tr-TR" w:eastAsia="tr-TR"/>
        </w:rPr>
        <w:t>i</w:t>
      </w:r>
      <w:r w:rsidRPr="00C80309">
        <w:rPr>
          <w:rFonts w:ascii="Times New Roman" w:hAnsi="Times New Roman" w:cs="Times New Roman"/>
          <w:sz w:val="24"/>
          <w:szCs w:val="24"/>
          <w:lang w:val="tr-TR" w:eastAsia="tr-TR"/>
        </w:rPr>
        <w:t xml:space="preserve"> Devleti’nin sonuna kadar</w:t>
      </w:r>
      <w:r w:rsidR="00D57270">
        <w:rPr>
          <w:rFonts w:ascii="Times New Roman" w:hAnsi="Times New Roman" w:cs="Times New Roman"/>
          <w:sz w:val="24"/>
          <w:szCs w:val="24"/>
          <w:lang w:val="tr-TR" w:eastAsia="tr-TR"/>
        </w:rPr>
        <w:t>ki</w:t>
      </w:r>
      <w:r w:rsidRPr="00C80309">
        <w:rPr>
          <w:rFonts w:ascii="Times New Roman" w:hAnsi="Times New Roman" w:cs="Times New Roman"/>
          <w:sz w:val="24"/>
          <w:szCs w:val="24"/>
          <w:lang w:val="tr-TR" w:eastAsia="tr-TR"/>
        </w:rPr>
        <w:t xml:space="preserve"> dönem oluş</w:t>
      </w:r>
      <w:r w:rsidR="00D57270">
        <w:rPr>
          <w:rFonts w:ascii="Times New Roman" w:hAnsi="Times New Roman" w:cs="Times New Roman"/>
          <w:sz w:val="24"/>
          <w:szCs w:val="24"/>
          <w:lang w:val="tr-TR" w:eastAsia="tr-TR"/>
        </w:rPr>
        <w:t>tu</w:t>
      </w:r>
      <w:r w:rsidR="009E1AB8">
        <w:rPr>
          <w:rFonts w:ascii="Times New Roman" w:hAnsi="Times New Roman" w:cs="Times New Roman"/>
          <w:sz w:val="24"/>
          <w:szCs w:val="24"/>
          <w:lang w:val="tr-TR" w:eastAsia="tr-TR"/>
        </w:rPr>
        <w:t>r</w:t>
      </w:r>
      <w:r w:rsidR="00B53967">
        <w:rPr>
          <w:rFonts w:ascii="Times New Roman" w:hAnsi="Times New Roman" w:cs="Times New Roman"/>
          <w:sz w:val="24"/>
          <w:szCs w:val="24"/>
          <w:lang w:val="tr-TR" w:eastAsia="tr-TR"/>
        </w:rPr>
        <w:t>m</w:t>
      </w:r>
      <w:r w:rsidR="00D57270">
        <w:rPr>
          <w:rFonts w:ascii="Times New Roman" w:hAnsi="Times New Roman" w:cs="Times New Roman"/>
          <w:sz w:val="24"/>
          <w:szCs w:val="24"/>
          <w:lang w:val="tr-TR" w:eastAsia="tr-TR"/>
        </w:rPr>
        <w:t>aktad</w:t>
      </w:r>
      <w:r w:rsidR="00F56FBA">
        <w:rPr>
          <w:rFonts w:ascii="Times New Roman" w:hAnsi="Times New Roman" w:cs="Times New Roman"/>
          <w:sz w:val="24"/>
          <w:szCs w:val="24"/>
          <w:lang w:val="tr-TR" w:eastAsia="tr-TR"/>
        </w:rPr>
        <w:t>ı</w:t>
      </w:r>
      <w:r w:rsidR="00D57270">
        <w:rPr>
          <w:rFonts w:ascii="Times New Roman" w:hAnsi="Times New Roman" w:cs="Times New Roman"/>
          <w:sz w:val="24"/>
          <w:szCs w:val="24"/>
          <w:lang w:val="tr-TR" w:eastAsia="tr-TR"/>
        </w:rPr>
        <w:t>r</w:t>
      </w:r>
      <w:r w:rsidRPr="00C80309">
        <w:rPr>
          <w:rFonts w:ascii="Times New Roman" w:hAnsi="Times New Roman" w:cs="Times New Roman"/>
          <w:sz w:val="24"/>
          <w:szCs w:val="24"/>
          <w:lang w:val="tr-TR" w:eastAsia="tr-TR"/>
        </w:rPr>
        <w:t xml:space="preserve">. </w:t>
      </w:r>
      <w:r w:rsidR="00D57270">
        <w:rPr>
          <w:rFonts w:ascii="Times New Roman" w:hAnsi="Times New Roman" w:cs="Times New Roman"/>
          <w:sz w:val="24"/>
          <w:szCs w:val="24"/>
          <w:lang w:val="tr-TR" w:eastAsia="tr-TR"/>
        </w:rPr>
        <w:t>İ</w:t>
      </w:r>
      <w:r w:rsidRPr="00C80309">
        <w:rPr>
          <w:rFonts w:ascii="Times New Roman" w:hAnsi="Times New Roman" w:cs="Times New Roman"/>
          <w:sz w:val="24"/>
          <w:szCs w:val="24"/>
          <w:lang w:val="tr-TR" w:eastAsia="tr-TR"/>
        </w:rPr>
        <w:t>lk bölümde cihadın kelime anlamına, kapsamına ve sınırlarına değinilecektir. Çizilen bu çerçeve bizim için bir anahtar oluştu</w:t>
      </w:r>
      <w:r w:rsidR="00B53967">
        <w:rPr>
          <w:rFonts w:ascii="Times New Roman" w:hAnsi="Times New Roman" w:cs="Times New Roman"/>
          <w:sz w:val="24"/>
          <w:szCs w:val="24"/>
          <w:lang w:val="tr-TR" w:eastAsia="tr-TR"/>
        </w:rPr>
        <w:t>racak,</w:t>
      </w:r>
      <w:r w:rsidRPr="00C80309">
        <w:rPr>
          <w:rFonts w:ascii="Times New Roman" w:hAnsi="Times New Roman" w:cs="Times New Roman"/>
          <w:sz w:val="24"/>
          <w:szCs w:val="24"/>
          <w:lang w:val="tr-TR" w:eastAsia="tr-TR"/>
        </w:rPr>
        <w:t xml:space="preserve"> sonraki bölümlerde tarihsel gelişimin iç mücadele bağlamında nasıl </w:t>
      </w:r>
      <w:r w:rsidRPr="00C80309">
        <w:rPr>
          <w:rFonts w:ascii="Times New Roman" w:hAnsi="Times New Roman" w:cs="Times New Roman"/>
          <w:sz w:val="24"/>
          <w:szCs w:val="24"/>
          <w:lang w:val="tr-TR" w:eastAsia="tr-TR"/>
        </w:rPr>
        <w:lastRenderedPageBreak/>
        <w:t>değiştiğini takip edebilmeyi mümkün kılacaktır. İkinci bölümde, Hz. Muhammed döneminde cihadın nasıl uygulamaya geçirildiği ayetler ve tefsirler</w:t>
      </w:r>
      <w:r w:rsidR="009E1AB8">
        <w:rPr>
          <w:rFonts w:ascii="Times New Roman" w:hAnsi="Times New Roman" w:cs="Times New Roman"/>
          <w:sz w:val="24"/>
          <w:szCs w:val="24"/>
          <w:lang w:val="tr-TR" w:eastAsia="tr-TR"/>
        </w:rPr>
        <w:t>d</w:t>
      </w:r>
      <w:r w:rsidRPr="00C80309">
        <w:rPr>
          <w:rFonts w:ascii="Times New Roman" w:hAnsi="Times New Roman" w:cs="Times New Roman"/>
          <w:sz w:val="24"/>
          <w:szCs w:val="24"/>
          <w:lang w:val="tr-TR" w:eastAsia="tr-TR"/>
        </w:rPr>
        <w:t xml:space="preserve">i üzerinden tarihsel bağlam göz önünde bulundurularak aktarılacaktır. Burada amaç, Hz. Muhammed’in cihat kavramını pratiğe nasıl aktardığını göstermek suretiyle kendisinden sonraki otoritelerin cihat söylemlerini nasıl meşrulaştırıp uyguladıklarına dair bir karşılaştırma imkânı sunabilmektir. Üçüncü bölümde Hz. Muhammed’in vefatının ardından iktidara gelen dört halife döneminde cihadın algılanış ve uygulanışına odaklanılacaktır. </w:t>
      </w:r>
      <w:r w:rsidR="00B53967">
        <w:rPr>
          <w:rFonts w:ascii="Times New Roman" w:hAnsi="Times New Roman" w:cs="Times New Roman"/>
          <w:sz w:val="24"/>
          <w:szCs w:val="24"/>
          <w:lang w:val="tr-TR" w:eastAsia="tr-TR"/>
        </w:rPr>
        <w:t xml:space="preserve">Burada öncelikle </w:t>
      </w:r>
      <w:r w:rsidRPr="00C80309">
        <w:rPr>
          <w:rFonts w:ascii="Times New Roman" w:hAnsi="Times New Roman" w:cs="Times New Roman"/>
          <w:sz w:val="24"/>
          <w:szCs w:val="24"/>
          <w:lang w:val="tr-TR" w:eastAsia="tr-TR"/>
        </w:rPr>
        <w:t xml:space="preserve">Hz. Ebû Bekir’in iktidara gelmesiyle başlayan Ridde savaşları irdelenmektedir. </w:t>
      </w:r>
      <w:r w:rsidR="00B53967">
        <w:rPr>
          <w:rFonts w:ascii="Times New Roman" w:hAnsi="Times New Roman" w:cs="Times New Roman"/>
          <w:sz w:val="24"/>
          <w:szCs w:val="24"/>
          <w:lang w:val="tr-TR" w:eastAsia="tr-TR"/>
        </w:rPr>
        <w:t xml:space="preserve">Halifenin </w:t>
      </w:r>
      <w:r w:rsidRPr="00C80309">
        <w:rPr>
          <w:rFonts w:ascii="Times New Roman" w:hAnsi="Times New Roman" w:cs="Times New Roman"/>
          <w:sz w:val="24"/>
          <w:szCs w:val="24"/>
          <w:lang w:val="tr-TR" w:eastAsia="tr-TR"/>
        </w:rPr>
        <w:t>irtidat eden kimseler, yalancı peygamberler ve isyankârlar</w:t>
      </w:r>
      <w:r w:rsidR="00B53967">
        <w:rPr>
          <w:rFonts w:ascii="Times New Roman" w:hAnsi="Times New Roman" w:cs="Times New Roman"/>
          <w:sz w:val="24"/>
          <w:szCs w:val="24"/>
          <w:lang w:val="tr-TR" w:eastAsia="tr-TR"/>
        </w:rPr>
        <w:t xml:space="preserve">la mücadele ederken </w:t>
      </w:r>
      <w:r w:rsidRPr="00C80309">
        <w:rPr>
          <w:rFonts w:ascii="Times New Roman" w:hAnsi="Times New Roman" w:cs="Times New Roman"/>
          <w:sz w:val="24"/>
          <w:szCs w:val="24"/>
          <w:lang w:val="tr-TR" w:eastAsia="tr-TR"/>
        </w:rPr>
        <w:t>cihat söylemine nasıl başvurduğun</w:t>
      </w:r>
      <w:r w:rsidR="00B53967">
        <w:rPr>
          <w:rFonts w:ascii="Times New Roman" w:hAnsi="Times New Roman" w:cs="Times New Roman"/>
          <w:sz w:val="24"/>
          <w:szCs w:val="24"/>
          <w:lang w:val="tr-TR" w:eastAsia="tr-TR"/>
        </w:rPr>
        <w:t>a</w:t>
      </w:r>
      <w:r w:rsidRPr="00C80309">
        <w:rPr>
          <w:rFonts w:ascii="Times New Roman" w:hAnsi="Times New Roman" w:cs="Times New Roman"/>
          <w:sz w:val="24"/>
          <w:szCs w:val="24"/>
          <w:lang w:val="tr-TR" w:eastAsia="tr-TR"/>
        </w:rPr>
        <w:t xml:space="preserve"> değinilecektir. </w:t>
      </w:r>
      <w:r w:rsidR="00B53967" w:rsidRPr="00C80309">
        <w:rPr>
          <w:rFonts w:ascii="Times New Roman" w:hAnsi="Times New Roman" w:cs="Times New Roman"/>
          <w:sz w:val="24"/>
          <w:szCs w:val="24"/>
          <w:lang w:val="tr-TR" w:eastAsia="tr-TR"/>
        </w:rPr>
        <w:t xml:space="preserve">Tezin amacının ilk somut örnekleri bu kısımda yer almaktadır. </w:t>
      </w:r>
      <w:r w:rsidRPr="00C80309">
        <w:rPr>
          <w:rFonts w:ascii="Times New Roman" w:hAnsi="Times New Roman" w:cs="Times New Roman"/>
          <w:sz w:val="24"/>
          <w:szCs w:val="24"/>
          <w:lang w:val="tr-TR" w:eastAsia="tr-TR"/>
        </w:rPr>
        <w:t xml:space="preserve">Ardından Hz. Osman’ın </w:t>
      </w:r>
      <w:r w:rsidR="0048378C">
        <w:rPr>
          <w:rFonts w:ascii="Times New Roman" w:hAnsi="Times New Roman" w:cs="Times New Roman"/>
          <w:sz w:val="24"/>
          <w:szCs w:val="24"/>
          <w:lang w:val="tr-TR" w:eastAsia="tr-TR"/>
        </w:rPr>
        <w:t xml:space="preserve">(hd. 644-656) </w:t>
      </w:r>
      <w:r w:rsidRPr="00C80309">
        <w:rPr>
          <w:rFonts w:ascii="Times New Roman" w:hAnsi="Times New Roman" w:cs="Times New Roman"/>
          <w:sz w:val="24"/>
          <w:szCs w:val="24"/>
          <w:lang w:val="tr-TR" w:eastAsia="tr-TR"/>
        </w:rPr>
        <w:t xml:space="preserve">katline varan süreçte ilk fitnenin nasıl vuku bulduğu, Hz. Ali </w:t>
      </w:r>
      <w:r w:rsidR="0048378C">
        <w:rPr>
          <w:rFonts w:ascii="Times New Roman" w:hAnsi="Times New Roman" w:cs="Times New Roman"/>
          <w:sz w:val="24"/>
          <w:szCs w:val="24"/>
          <w:lang w:val="tr-TR" w:eastAsia="tr-TR"/>
        </w:rPr>
        <w:t xml:space="preserve">(hd. 656-661) </w:t>
      </w:r>
      <w:r w:rsidRPr="00C80309">
        <w:rPr>
          <w:rFonts w:ascii="Times New Roman" w:hAnsi="Times New Roman" w:cs="Times New Roman"/>
          <w:sz w:val="24"/>
          <w:szCs w:val="24"/>
          <w:lang w:val="tr-TR" w:eastAsia="tr-TR"/>
        </w:rPr>
        <w:t>ve Hz. Ayşe çevresinde gelişen Cemel Vakası ve son olarak Hz. Ali ile Mu</w:t>
      </w:r>
      <w:r w:rsidR="00B53967">
        <w:rPr>
          <w:rFonts w:ascii="Times New Roman" w:hAnsi="Times New Roman" w:cs="Times New Roman"/>
          <w:sz w:val="24"/>
          <w:szCs w:val="24"/>
          <w:lang w:val="tr-TR" w:eastAsia="tr-TR"/>
        </w:rPr>
        <w:t>â</w:t>
      </w:r>
      <w:r w:rsidRPr="00C80309">
        <w:rPr>
          <w:rFonts w:ascii="Times New Roman" w:hAnsi="Times New Roman" w:cs="Times New Roman"/>
          <w:sz w:val="24"/>
          <w:szCs w:val="24"/>
          <w:lang w:val="tr-TR" w:eastAsia="tr-TR"/>
        </w:rPr>
        <w:t xml:space="preserve">viye </w:t>
      </w:r>
      <w:r w:rsidR="0048378C">
        <w:rPr>
          <w:rFonts w:ascii="Times New Roman" w:hAnsi="Times New Roman" w:cs="Times New Roman"/>
          <w:sz w:val="24"/>
          <w:szCs w:val="24"/>
          <w:lang w:val="tr-TR" w:eastAsia="tr-TR"/>
        </w:rPr>
        <w:t xml:space="preserve">(hd. 661-680) </w:t>
      </w:r>
      <w:r w:rsidRPr="00C80309">
        <w:rPr>
          <w:rFonts w:ascii="Times New Roman" w:hAnsi="Times New Roman" w:cs="Times New Roman"/>
          <w:sz w:val="24"/>
          <w:szCs w:val="24"/>
          <w:lang w:val="tr-TR" w:eastAsia="tr-TR"/>
        </w:rPr>
        <w:t>arasında yaşanan Sıff</w:t>
      </w:r>
      <w:r w:rsidR="0074114B">
        <w:rPr>
          <w:rFonts w:ascii="Times New Roman" w:hAnsi="Times New Roman" w:cs="Times New Roman"/>
          <w:sz w:val="24"/>
          <w:szCs w:val="24"/>
          <w:lang w:val="tr-TR" w:eastAsia="tr-TR"/>
        </w:rPr>
        <w:t>î</w:t>
      </w:r>
      <w:r w:rsidRPr="00C80309">
        <w:rPr>
          <w:rFonts w:ascii="Times New Roman" w:hAnsi="Times New Roman" w:cs="Times New Roman"/>
          <w:sz w:val="24"/>
          <w:szCs w:val="24"/>
          <w:lang w:val="tr-TR" w:eastAsia="tr-TR"/>
        </w:rPr>
        <w:t>n Savaşı’nda cihat pratiği gerekçeleriyle incelenecektir</w:t>
      </w:r>
      <w:r w:rsidR="00B53967">
        <w:rPr>
          <w:rFonts w:ascii="Times New Roman" w:hAnsi="Times New Roman" w:cs="Times New Roman"/>
          <w:sz w:val="24"/>
          <w:szCs w:val="24"/>
          <w:lang w:val="tr-TR" w:eastAsia="tr-TR"/>
        </w:rPr>
        <w:t xml:space="preserve">. </w:t>
      </w:r>
      <w:r w:rsidRPr="00C80309">
        <w:rPr>
          <w:rFonts w:ascii="Times New Roman" w:hAnsi="Times New Roman" w:cs="Times New Roman"/>
          <w:sz w:val="24"/>
          <w:szCs w:val="24"/>
          <w:lang w:val="tr-TR" w:eastAsia="tr-TR"/>
        </w:rPr>
        <w:t xml:space="preserve">Dördüncü bölüm ise </w:t>
      </w:r>
      <w:r w:rsidR="001D7042">
        <w:rPr>
          <w:rFonts w:ascii="Times New Roman" w:hAnsi="Times New Roman" w:cs="Times New Roman"/>
          <w:sz w:val="24"/>
          <w:szCs w:val="24"/>
          <w:lang w:val="tr-TR" w:eastAsia="tr-TR"/>
        </w:rPr>
        <w:t>İslâm</w:t>
      </w:r>
      <w:r w:rsidRPr="00C80309">
        <w:rPr>
          <w:rFonts w:ascii="Times New Roman" w:hAnsi="Times New Roman" w:cs="Times New Roman"/>
          <w:sz w:val="24"/>
          <w:szCs w:val="24"/>
          <w:lang w:val="tr-TR" w:eastAsia="tr-TR"/>
        </w:rPr>
        <w:t xml:space="preserve">’ın ilk yüzyılındaki en önemli ayrışmalardan olan </w:t>
      </w:r>
      <w:r w:rsidR="00C10082" w:rsidRPr="00C80309">
        <w:rPr>
          <w:rFonts w:ascii="Times New Roman" w:hAnsi="Times New Roman" w:cs="Times New Roman"/>
          <w:sz w:val="24"/>
          <w:szCs w:val="24"/>
          <w:lang w:val="tr-TR" w:eastAsia="tr-TR"/>
        </w:rPr>
        <w:t>Hâric</w:t>
      </w:r>
      <w:r w:rsidR="0074114B">
        <w:rPr>
          <w:rFonts w:ascii="Times New Roman" w:hAnsi="Times New Roman" w:cs="Times New Roman"/>
          <w:sz w:val="24"/>
          <w:szCs w:val="24"/>
          <w:lang w:val="tr-TR" w:eastAsia="tr-TR"/>
        </w:rPr>
        <w:t>î</w:t>
      </w:r>
      <w:r w:rsidRPr="00C80309">
        <w:rPr>
          <w:rFonts w:ascii="Times New Roman" w:hAnsi="Times New Roman" w:cs="Times New Roman"/>
          <w:sz w:val="24"/>
          <w:szCs w:val="24"/>
          <w:lang w:val="tr-TR" w:eastAsia="tr-TR"/>
        </w:rPr>
        <w:t>lere ayrılmıştır. Bu</w:t>
      </w:r>
      <w:r w:rsidR="00B53967">
        <w:rPr>
          <w:rFonts w:ascii="Times New Roman" w:hAnsi="Times New Roman" w:cs="Times New Roman"/>
          <w:sz w:val="24"/>
          <w:szCs w:val="24"/>
          <w:lang w:val="tr-TR" w:eastAsia="tr-TR"/>
        </w:rPr>
        <w:t>rada</w:t>
      </w:r>
      <w:r w:rsidRPr="00C80309">
        <w:rPr>
          <w:rFonts w:ascii="Times New Roman" w:hAnsi="Times New Roman" w:cs="Times New Roman"/>
          <w:sz w:val="24"/>
          <w:szCs w:val="24"/>
          <w:lang w:val="tr-TR" w:eastAsia="tr-TR"/>
        </w:rPr>
        <w:t xml:space="preserve"> </w:t>
      </w:r>
      <w:r w:rsidR="00C10082" w:rsidRPr="00C80309">
        <w:rPr>
          <w:rFonts w:ascii="Times New Roman" w:hAnsi="Times New Roman" w:cs="Times New Roman"/>
          <w:sz w:val="24"/>
          <w:szCs w:val="24"/>
          <w:lang w:val="tr-TR" w:eastAsia="tr-TR"/>
        </w:rPr>
        <w:t>Hâric</w:t>
      </w:r>
      <w:r w:rsidR="0074114B">
        <w:rPr>
          <w:rFonts w:ascii="Times New Roman" w:hAnsi="Times New Roman" w:cs="Times New Roman"/>
          <w:sz w:val="24"/>
          <w:szCs w:val="24"/>
          <w:lang w:val="tr-TR" w:eastAsia="tr-TR"/>
        </w:rPr>
        <w:t>î</w:t>
      </w:r>
      <w:r w:rsidRPr="00C80309">
        <w:rPr>
          <w:rFonts w:ascii="Times New Roman" w:hAnsi="Times New Roman" w:cs="Times New Roman"/>
          <w:sz w:val="24"/>
          <w:szCs w:val="24"/>
          <w:lang w:val="tr-TR" w:eastAsia="tr-TR"/>
        </w:rPr>
        <w:t>lerin nasıl ortaya çıktığı, itikad</w:t>
      </w:r>
      <w:r w:rsidR="009F2FE5">
        <w:rPr>
          <w:rFonts w:ascii="Times New Roman" w:hAnsi="Times New Roman" w:cs="Times New Roman"/>
          <w:sz w:val="24"/>
          <w:szCs w:val="24"/>
          <w:lang w:val="tr-TR" w:eastAsia="tr-TR"/>
        </w:rPr>
        <w:t>î</w:t>
      </w:r>
      <w:r w:rsidRPr="00C80309">
        <w:rPr>
          <w:rFonts w:ascii="Times New Roman" w:hAnsi="Times New Roman" w:cs="Times New Roman"/>
          <w:sz w:val="24"/>
          <w:szCs w:val="24"/>
          <w:lang w:val="tr-TR" w:eastAsia="tr-TR"/>
        </w:rPr>
        <w:t xml:space="preserve"> değerlerinin neler olduğu ve nasıl temellendirildiği</w:t>
      </w:r>
      <w:r w:rsidR="00B53967">
        <w:rPr>
          <w:rFonts w:ascii="Times New Roman" w:hAnsi="Times New Roman" w:cs="Times New Roman"/>
          <w:sz w:val="24"/>
          <w:szCs w:val="24"/>
          <w:lang w:val="tr-TR" w:eastAsia="tr-TR"/>
        </w:rPr>
        <w:t xml:space="preserve">ne </w:t>
      </w:r>
      <w:r w:rsidRPr="00C80309">
        <w:rPr>
          <w:rFonts w:ascii="Times New Roman" w:hAnsi="Times New Roman" w:cs="Times New Roman"/>
          <w:sz w:val="24"/>
          <w:szCs w:val="24"/>
          <w:lang w:val="tr-TR" w:eastAsia="tr-TR"/>
        </w:rPr>
        <w:t xml:space="preserve">dair kapsamlı bir arka planın </w:t>
      </w:r>
      <w:r w:rsidR="00B53967">
        <w:rPr>
          <w:rFonts w:ascii="Times New Roman" w:hAnsi="Times New Roman" w:cs="Times New Roman"/>
          <w:sz w:val="24"/>
          <w:szCs w:val="24"/>
          <w:lang w:val="tr-TR" w:eastAsia="tr-TR"/>
        </w:rPr>
        <w:t xml:space="preserve">ardından çeşitli örneklerle </w:t>
      </w:r>
      <w:r w:rsidRPr="00C80309">
        <w:rPr>
          <w:rFonts w:ascii="Times New Roman" w:hAnsi="Times New Roman" w:cs="Times New Roman"/>
          <w:sz w:val="24"/>
          <w:szCs w:val="24"/>
          <w:lang w:val="tr-TR" w:eastAsia="tr-TR"/>
        </w:rPr>
        <w:t xml:space="preserve">cihadı ne şekilde yorumlayıp pratiğe aktardıkları </w:t>
      </w:r>
      <w:r w:rsidR="00B53967">
        <w:rPr>
          <w:rFonts w:ascii="Times New Roman" w:hAnsi="Times New Roman" w:cs="Times New Roman"/>
          <w:sz w:val="24"/>
          <w:szCs w:val="24"/>
          <w:lang w:val="tr-TR" w:eastAsia="tr-TR"/>
        </w:rPr>
        <w:t xml:space="preserve">izah edilecektir. </w:t>
      </w:r>
      <w:r w:rsidRPr="00C80309">
        <w:rPr>
          <w:rFonts w:ascii="Times New Roman" w:hAnsi="Times New Roman" w:cs="Times New Roman"/>
          <w:sz w:val="24"/>
          <w:szCs w:val="24"/>
          <w:lang w:val="tr-TR" w:eastAsia="tr-TR"/>
        </w:rPr>
        <w:t xml:space="preserve">Beşinci bölümde yine </w:t>
      </w:r>
      <w:r w:rsidR="001D7042">
        <w:rPr>
          <w:rFonts w:ascii="Times New Roman" w:hAnsi="Times New Roman" w:cs="Times New Roman"/>
          <w:sz w:val="24"/>
          <w:szCs w:val="24"/>
          <w:lang w:val="tr-TR" w:eastAsia="tr-TR"/>
        </w:rPr>
        <w:t>İslâm</w:t>
      </w:r>
      <w:r w:rsidR="00B53967">
        <w:rPr>
          <w:rFonts w:ascii="Times New Roman" w:hAnsi="Times New Roman" w:cs="Times New Roman"/>
          <w:sz w:val="24"/>
          <w:szCs w:val="24"/>
          <w:lang w:val="tr-TR" w:eastAsia="tr-TR"/>
        </w:rPr>
        <w:t xml:space="preserve"> toplumunda</w:t>
      </w:r>
      <w:r w:rsidRPr="00C80309">
        <w:rPr>
          <w:rFonts w:ascii="Times New Roman" w:hAnsi="Times New Roman" w:cs="Times New Roman"/>
          <w:sz w:val="24"/>
          <w:szCs w:val="24"/>
          <w:lang w:val="tr-TR" w:eastAsia="tr-TR"/>
        </w:rPr>
        <w:t xml:space="preserve"> temel bir bölünme olarak Şia’nın </w:t>
      </w:r>
      <w:r w:rsidR="00666577">
        <w:rPr>
          <w:rFonts w:ascii="Times New Roman" w:hAnsi="Times New Roman" w:cs="Times New Roman"/>
          <w:sz w:val="24"/>
          <w:szCs w:val="24"/>
          <w:lang w:val="tr-TR" w:eastAsia="tr-TR"/>
        </w:rPr>
        <w:t>bir fırka haline gelişini tetikleyen</w:t>
      </w:r>
      <w:r w:rsidRPr="00C80309">
        <w:rPr>
          <w:rFonts w:ascii="Times New Roman" w:hAnsi="Times New Roman" w:cs="Times New Roman"/>
          <w:sz w:val="24"/>
          <w:szCs w:val="24"/>
          <w:lang w:val="tr-TR" w:eastAsia="tr-TR"/>
        </w:rPr>
        <w:t xml:space="preserve"> Harre Vakası ve Tevvâbîn Hareketi gibi spesifik olaylarda cihat pratiğinin uygulanışı incelenmiştir. Bu bölümde hem isyank</w:t>
      </w:r>
      <w:r w:rsidR="0048378C">
        <w:rPr>
          <w:rFonts w:ascii="Times New Roman" w:hAnsi="Times New Roman" w:cs="Times New Roman"/>
          <w:sz w:val="24"/>
          <w:szCs w:val="24"/>
          <w:lang w:val="tr-TR" w:eastAsia="tr-TR"/>
        </w:rPr>
        <w:t>â</w:t>
      </w:r>
      <w:r w:rsidRPr="00C80309">
        <w:rPr>
          <w:rFonts w:ascii="Times New Roman" w:hAnsi="Times New Roman" w:cs="Times New Roman"/>
          <w:sz w:val="24"/>
          <w:szCs w:val="24"/>
          <w:lang w:val="tr-TR" w:eastAsia="tr-TR"/>
        </w:rPr>
        <w:t>rların isyan çıkarırken hem de mevcut otoritenin isyan</w:t>
      </w:r>
      <w:r w:rsidR="00B53967">
        <w:rPr>
          <w:rFonts w:ascii="Times New Roman" w:hAnsi="Times New Roman" w:cs="Times New Roman"/>
          <w:sz w:val="24"/>
          <w:szCs w:val="24"/>
          <w:lang w:val="tr-TR" w:eastAsia="tr-TR"/>
        </w:rPr>
        <w:t>ları</w:t>
      </w:r>
      <w:r w:rsidRPr="00C80309">
        <w:rPr>
          <w:rFonts w:ascii="Times New Roman" w:hAnsi="Times New Roman" w:cs="Times New Roman"/>
          <w:sz w:val="24"/>
          <w:szCs w:val="24"/>
          <w:lang w:val="tr-TR" w:eastAsia="tr-TR"/>
        </w:rPr>
        <w:t xml:space="preserve"> bastırırken cihada nasıl başvurduğu üzerinde ayrıntılı olarak durulacaktır. Tezin son bölümü</w:t>
      </w:r>
      <w:r w:rsidR="00B53967">
        <w:rPr>
          <w:rFonts w:ascii="Times New Roman" w:hAnsi="Times New Roman" w:cs="Times New Roman"/>
          <w:sz w:val="24"/>
          <w:szCs w:val="24"/>
          <w:lang w:val="tr-TR" w:eastAsia="tr-TR"/>
        </w:rPr>
        <w:t xml:space="preserve">nde </w:t>
      </w:r>
      <w:r w:rsidRPr="00C80309">
        <w:rPr>
          <w:rFonts w:ascii="Times New Roman" w:hAnsi="Times New Roman" w:cs="Times New Roman"/>
          <w:sz w:val="24"/>
          <w:szCs w:val="24"/>
          <w:lang w:val="tr-TR" w:eastAsia="tr-TR"/>
        </w:rPr>
        <w:t>ise Emev</w:t>
      </w:r>
      <w:r w:rsidR="00B53967">
        <w:rPr>
          <w:rFonts w:ascii="Times New Roman" w:hAnsi="Times New Roman" w:cs="Times New Roman"/>
          <w:sz w:val="24"/>
          <w:szCs w:val="24"/>
          <w:lang w:val="tr-TR" w:eastAsia="tr-TR"/>
        </w:rPr>
        <w:t>i</w:t>
      </w:r>
      <w:r w:rsidRPr="00C80309">
        <w:rPr>
          <w:rFonts w:ascii="Times New Roman" w:hAnsi="Times New Roman" w:cs="Times New Roman"/>
          <w:sz w:val="24"/>
          <w:szCs w:val="24"/>
          <w:lang w:val="tr-TR" w:eastAsia="tr-TR"/>
        </w:rPr>
        <w:t xml:space="preserve"> devlet otoritesi</w:t>
      </w:r>
      <w:r w:rsidR="00B53967">
        <w:rPr>
          <w:rFonts w:ascii="Times New Roman" w:hAnsi="Times New Roman" w:cs="Times New Roman"/>
          <w:sz w:val="24"/>
          <w:szCs w:val="24"/>
          <w:lang w:val="tr-TR" w:eastAsia="tr-TR"/>
        </w:rPr>
        <w:t xml:space="preserve">ne </w:t>
      </w:r>
      <w:r w:rsidRPr="00C80309">
        <w:rPr>
          <w:rFonts w:ascii="Times New Roman" w:hAnsi="Times New Roman" w:cs="Times New Roman"/>
          <w:sz w:val="24"/>
          <w:szCs w:val="24"/>
          <w:lang w:val="tr-TR" w:eastAsia="tr-TR"/>
        </w:rPr>
        <w:t xml:space="preserve">güçlü biçimde muhalefet eden </w:t>
      </w:r>
      <w:r w:rsidR="00B53967">
        <w:rPr>
          <w:rFonts w:ascii="Times New Roman" w:hAnsi="Times New Roman" w:cs="Times New Roman"/>
          <w:sz w:val="24"/>
          <w:szCs w:val="24"/>
          <w:lang w:val="tr-TR" w:eastAsia="tr-TR"/>
        </w:rPr>
        <w:t xml:space="preserve">Hâşimiyye koalisyonunun </w:t>
      </w:r>
      <w:r w:rsidRPr="00C80309">
        <w:rPr>
          <w:rFonts w:ascii="Times New Roman" w:hAnsi="Times New Roman" w:cs="Times New Roman"/>
          <w:sz w:val="24"/>
          <w:szCs w:val="24"/>
          <w:lang w:val="tr-TR" w:eastAsia="tr-TR"/>
        </w:rPr>
        <w:t>cihat</w:t>
      </w:r>
      <w:r w:rsidR="00B53967">
        <w:rPr>
          <w:rFonts w:ascii="Times New Roman" w:hAnsi="Times New Roman" w:cs="Times New Roman"/>
          <w:sz w:val="24"/>
          <w:szCs w:val="24"/>
          <w:lang w:val="tr-TR" w:eastAsia="tr-TR"/>
        </w:rPr>
        <w:t xml:space="preserve"> söylemine değinilmektedir. </w:t>
      </w:r>
      <w:r w:rsidRPr="00C80309">
        <w:rPr>
          <w:rFonts w:ascii="Times New Roman" w:hAnsi="Times New Roman" w:cs="Times New Roman"/>
          <w:sz w:val="24"/>
          <w:szCs w:val="24"/>
          <w:lang w:val="tr-TR" w:eastAsia="tr-TR"/>
        </w:rPr>
        <w:t xml:space="preserve">Bu bölümde </w:t>
      </w:r>
      <w:r w:rsidR="006A432C">
        <w:rPr>
          <w:rFonts w:ascii="Times New Roman" w:hAnsi="Times New Roman" w:cs="Times New Roman"/>
          <w:sz w:val="24"/>
          <w:szCs w:val="24"/>
          <w:lang w:val="tr-TR" w:eastAsia="tr-TR"/>
        </w:rPr>
        <w:t xml:space="preserve">Hâşimiyye </w:t>
      </w:r>
      <w:r w:rsidRPr="00C80309">
        <w:rPr>
          <w:rFonts w:ascii="Times New Roman" w:hAnsi="Times New Roman" w:cs="Times New Roman"/>
          <w:sz w:val="24"/>
          <w:szCs w:val="24"/>
          <w:lang w:val="tr-TR" w:eastAsia="tr-TR"/>
        </w:rPr>
        <w:t xml:space="preserve">propagandasının baş aktörlerinin </w:t>
      </w:r>
      <w:r w:rsidR="006A432C">
        <w:rPr>
          <w:rFonts w:ascii="Times New Roman" w:hAnsi="Times New Roman" w:cs="Times New Roman"/>
          <w:sz w:val="24"/>
          <w:szCs w:val="24"/>
          <w:lang w:val="tr-TR" w:eastAsia="tr-TR"/>
        </w:rPr>
        <w:t xml:space="preserve">(Abbâsiler) </w:t>
      </w:r>
      <w:r w:rsidRPr="00C80309">
        <w:rPr>
          <w:rFonts w:ascii="Times New Roman" w:hAnsi="Times New Roman" w:cs="Times New Roman"/>
          <w:sz w:val="24"/>
          <w:szCs w:val="24"/>
          <w:lang w:val="tr-TR" w:eastAsia="tr-TR"/>
        </w:rPr>
        <w:t>Emevi devletini yıkmak ve kendi siyas</w:t>
      </w:r>
      <w:r w:rsidR="00B53967">
        <w:rPr>
          <w:rFonts w:ascii="Times New Roman" w:hAnsi="Times New Roman" w:cs="Times New Roman"/>
          <w:sz w:val="24"/>
          <w:szCs w:val="24"/>
          <w:lang w:val="tr-TR" w:eastAsia="tr-TR"/>
        </w:rPr>
        <w:t>î</w:t>
      </w:r>
      <w:r w:rsidRPr="00C80309">
        <w:rPr>
          <w:rFonts w:ascii="Times New Roman" w:hAnsi="Times New Roman" w:cs="Times New Roman"/>
          <w:sz w:val="24"/>
          <w:szCs w:val="24"/>
          <w:lang w:val="tr-TR" w:eastAsia="tr-TR"/>
        </w:rPr>
        <w:t xml:space="preserve"> emellerini gerçekleştirmek için </w:t>
      </w:r>
      <w:r w:rsidR="006A432C">
        <w:rPr>
          <w:rFonts w:ascii="Times New Roman" w:hAnsi="Times New Roman" w:cs="Times New Roman"/>
          <w:sz w:val="24"/>
          <w:szCs w:val="24"/>
          <w:lang w:val="tr-TR" w:eastAsia="tr-TR"/>
        </w:rPr>
        <w:t xml:space="preserve">nasıl bir </w:t>
      </w:r>
      <w:r w:rsidRPr="00C80309">
        <w:rPr>
          <w:rFonts w:ascii="Times New Roman" w:hAnsi="Times New Roman" w:cs="Times New Roman"/>
          <w:sz w:val="24"/>
          <w:szCs w:val="24"/>
          <w:lang w:val="tr-TR" w:eastAsia="tr-TR"/>
        </w:rPr>
        <w:t>cihat söylemi</w:t>
      </w:r>
      <w:r w:rsidR="006A432C">
        <w:rPr>
          <w:rFonts w:ascii="Times New Roman" w:hAnsi="Times New Roman" w:cs="Times New Roman"/>
          <w:sz w:val="24"/>
          <w:szCs w:val="24"/>
          <w:lang w:val="tr-TR" w:eastAsia="tr-TR"/>
        </w:rPr>
        <w:t xml:space="preserve"> </w:t>
      </w:r>
      <w:r w:rsidRPr="00C80309">
        <w:rPr>
          <w:rFonts w:ascii="Times New Roman" w:hAnsi="Times New Roman" w:cs="Times New Roman"/>
          <w:sz w:val="24"/>
          <w:szCs w:val="24"/>
          <w:lang w:val="tr-TR" w:eastAsia="tr-TR"/>
        </w:rPr>
        <w:t xml:space="preserve">ürettikleri ve </w:t>
      </w:r>
      <w:r w:rsidR="006A432C">
        <w:rPr>
          <w:rFonts w:ascii="Times New Roman" w:hAnsi="Times New Roman" w:cs="Times New Roman"/>
          <w:sz w:val="24"/>
          <w:szCs w:val="24"/>
          <w:lang w:val="tr-TR" w:eastAsia="tr-TR"/>
        </w:rPr>
        <w:t xml:space="preserve">bunu ne şekilde </w:t>
      </w:r>
      <w:r w:rsidRPr="00C80309">
        <w:rPr>
          <w:rFonts w:ascii="Times New Roman" w:hAnsi="Times New Roman" w:cs="Times New Roman"/>
          <w:sz w:val="24"/>
          <w:szCs w:val="24"/>
          <w:lang w:val="tr-TR" w:eastAsia="tr-TR"/>
        </w:rPr>
        <w:t>meşrulaştırdıkları konu edi</w:t>
      </w:r>
      <w:r w:rsidR="006A432C">
        <w:rPr>
          <w:rFonts w:ascii="Times New Roman" w:hAnsi="Times New Roman" w:cs="Times New Roman"/>
          <w:sz w:val="24"/>
          <w:szCs w:val="24"/>
          <w:lang w:val="tr-TR" w:eastAsia="tr-TR"/>
        </w:rPr>
        <w:t>nilmiştir.</w:t>
      </w:r>
    </w:p>
    <w:p w14:paraId="71FD0475" w14:textId="77777777" w:rsidR="001F7D9F" w:rsidRDefault="001F7D9F" w:rsidP="001F7D9F">
      <w:pPr>
        <w:autoSpaceDE w:val="0"/>
        <w:autoSpaceDN w:val="0"/>
        <w:adjustRightInd w:val="0"/>
        <w:spacing w:line="360" w:lineRule="auto"/>
        <w:jc w:val="both"/>
        <w:rPr>
          <w:rFonts w:ascii="Times New Roman" w:hAnsi="Times New Roman" w:cs="Times New Roman"/>
          <w:sz w:val="24"/>
          <w:szCs w:val="24"/>
          <w:lang w:val="tr-TR" w:eastAsia="tr-TR"/>
        </w:rPr>
      </w:pPr>
    </w:p>
    <w:p w14:paraId="61E82695" w14:textId="0DC02176" w:rsidR="004D5F20" w:rsidRPr="00F104F8" w:rsidRDefault="006A432C" w:rsidP="004510D7">
      <w:pPr>
        <w:autoSpaceDE w:val="0"/>
        <w:autoSpaceDN w:val="0"/>
        <w:adjustRightInd w:val="0"/>
        <w:spacing w:line="360" w:lineRule="auto"/>
        <w:jc w:val="both"/>
        <w:rPr>
          <w:rFonts w:ascii="Times New Roman" w:hAnsi="Times New Roman" w:cs="Times New Roman"/>
          <w:sz w:val="24"/>
          <w:szCs w:val="24"/>
          <w:lang w:val="tr-TR" w:eastAsia="tr-TR"/>
        </w:rPr>
      </w:pPr>
      <w:r w:rsidRPr="00C80309">
        <w:rPr>
          <w:rFonts w:ascii="Times New Roman" w:hAnsi="Times New Roman" w:cs="Times New Roman"/>
          <w:sz w:val="24"/>
          <w:szCs w:val="24"/>
          <w:lang w:val="tr-TR" w:eastAsia="tr-TR"/>
        </w:rPr>
        <w:t>Cihat kavramsal bakımdan İslâm hukukuna dair bir mesele olduğu için tezde temel kaynaklar olarak Kur’</w:t>
      </w:r>
      <w:r>
        <w:rPr>
          <w:rFonts w:ascii="Times New Roman" w:hAnsi="Times New Roman" w:cs="Times New Roman"/>
          <w:sz w:val="24"/>
          <w:szCs w:val="24"/>
          <w:lang w:val="tr-TR" w:eastAsia="tr-TR"/>
        </w:rPr>
        <w:t>â</w:t>
      </w:r>
      <w:r w:rsidRPr="00C80309">
        <w:rPr>
          <w:rFonts w:ascii="Times New Roman" w:hAnsi="Times New Roman" w:cs="Times New Roman"/>
          <w:sz w:val="24"/>
          <w:szCs w:val="24"/>
          <w:lang w:val="tr-TR" w:eastAsia="tr-TR"/>
        </w:rPr>
        <w:t>n,</w:t>
      </w:r>
      <w:r>
        <w:rPr>
          <w:rFonts w:ascii="Times New Roman" w:hAnsi="Times New Roman" w:cs="Times New Roman"/>
          <w:sz w:val="24"/>
          <w:szCs w:val="24"/>
          <w:lang w:val="tr-TR" w:eastAsia="tr-TR"/>
        </w:rPr>
        <w:t xml:space="preserve"> çeşitli</w:t>
      </w:r>
      <w:r w:rsidRPr="00C80309">
        <w:rPr>
          <w:rFonts w:ascii="Times New Roman" w:hAnsi="Times New Roman" w:cs="Times New Roman"/>
          <w:sz w:val="24"/>
          <w:szCs w:val="24"/>
          <w:lang w:val="tr-TR" w:eastAsia="tr-TR"/>
        </w:rPr>
        <w:t xml:space="preserve"> hadis </w:t>
      </w:r>
      <w:r>
        <w:rPr>
          <w:rFonts w:ascii="Times New Roman" w:hAnsi="Times New Roman" w:cs="Times New Roman"/>
          <w:sz w:val="24"/>
          <w:szCs w:val="24"/>
          <w:lang w:val="tr-TR" w:eastAsia="tr-TR"/>
        </w:rPr>
        <w:t>derlemeleri</w:t>
      </w:r>
      <w:r w:rsidRPr="00C80309">
        <w:rPr>
          <w:rFonts w:ascii="Times New Roman" w:hAnsi="Times New Roman" w:cs="Times New Roman"/>
          <w:sz w:val="24"/>
          <w:szCs w:val="24"/>
          <w:lang w:val="tr-TR" w:eastAsia="tr-TR"/>
        </w:rPr>
        <w:t xml:space="preserve"> ve fıkıh kitapları kullanılmıştır.</w:t>
      </w:r>
      <w:r>
        <w:rPr>
          <w:rFonts w:ascii="Times New Roman" w:hAnsi="Times New Roman" w:cs="Times New Roman"/>
          <w:sz w:val="24"/>
          <w:szCs w:val="24"/>
          <w:lang w:val="tr-TR" w:eastAsia="tr-TR"/>
        </w:rPr>
        <w:t xml:space="preserve"> </w:t>
      </w:r>
      <w:r w:rsidR="004D5F20">
        <w:rPr>
          <w:rFonts w:ascii="Times New Roman" w:hAnsi="Times New Roman" w:cs="Times New Roman"/>
          <w:sz w:val="24"/>
          <w:szCs w:val="24"/>
          <w:lang w:val="tr-TR" w:eastAsia="tr-TR"/>
        </w:rPr>
        <w:t>S</w:t>
      </w:r>
      <w:r w:rsidR="004D5F20" w:rsidRPr="00C80309">
        <w:rPr>
          <w:rFonts w:ascii="Times New Roman" w:hAnsi="Times New Roman" w:cs="Times New Roman"/>
          <w:sz w:val="24"/>
          <w:szCs w:val="24"/>
          <w:lang w:val="tr-TR" w:eastAsia="tr-TR"/>
        </w:rPr>
        <w:t>öz konusu kaynaklar</w:t>
      </w:r>
      <w:r w:rsidR="004D5F20">
        <w:rPr>
          <w:rFonts w:ascii="Times New Roman" w:hAnsi="Times New Roman" w:cs="Times New Roman"/>
          <w:sz w:val="24"/>
          <w:szCs w:val="24"/>
          <w:lang w:val="tr-TR" w:eastAsia="tr-TR"/>
        </w:rPr>
        <w:t>dan yararlanırken</w:t>
      </w:r>
      <w:r w:rsidR="004D5F20" w:rsidRPr="00C80309">
        <w:rPr>
          <w:rFonts w:ascii="Times New Roman" w:hAnsi="Times New Roman" w:cs="Times New Roman"/>
          <w:sz w:val="24"/>
          <w:szCs w:val="24"/>
          <w:lang w:val="tr-TR" w:eastAsia="tr-TR"/>
        </w:rPr>
        <w:t xml:space="preserve"> arasındaki hiyerarşi gözetilmiş, </w:t>
      </w:r>
      <w:r w:rsidR="004D5F20">
        <w:rPr>
          <w:rFonts w:ascii="Times New Roman" w:hAnsi="Times New Roman" w:cs="Times New Roman"/>
          <w:sz w:val="24"/>
          <w:szCs w:val="24"/>
          <w:lang w:val="tr-TR" w:eastAsia="tr-TR"/>
        </w:rPr>
        <w:t xml:space="preserve">bir yandan </w:t>
      </w:r>
      <w:r w:rsidR="004D5F20" w:rsidRPr="00C80309">
        <w:rPr>
          <w:rFonts w:ascii="Times New Roman" w:hAnsi="Times New Roman" w:cs="Times New Roman"/>
          <w:sz w:val="24"/>
          <w:szCs w:val="24"/>
          <w:lang w:val="tr-TR" w:eastAsia="tr-TR"/>
        </w:rPr>
        <w:t>Kur</w:t>
      </w:r>
      <w:r w:rsidR="004D5F20">
        <w:rPr>
          <w:rFonts w:ascii="Times New Roman" w:hAnsi="Times New Roman" w:cs="Times New Roman"/>
          <w:sz w:val="24"/>
          <w:szCs w:val="24"/>
          <w:lang w:val="tr-TR" w:eastAsia="tr-TR"/>
        </w:rPr>
        <w:t>’â</w:t>
      </w:r>
      <w:r w:rsidR="004D5F20" w:rsidRPr="00C80309">
        <w:rPr>
          <w:rFonts w:ascii="Times New Roman" w:hAnsi="Times New Roman" w:cs="Times New Roman"/>
          <w:sz w:val="24"/>
          <w:szCs w:val="24"/>
          <w:lang w:val="tr-TR" w:eastAsia="tr-TR"/>
        </w:rPr>
        <w:t>n, tefsir ve hadis külliyatında cihada dair bilgi ve yorumlar gösterilirken öte yandan da tarihsel olarak aynı bilgi ve yorumların nasıl alımlandığı ortaya konmaya çalışılmıştır.</w:t>
      </w:r>
      <w:r w:rsidR="004D5F20">
        <w:rPr>
          <w:rFonts w:ascii="Times New Roman" w:hAnsi="Times New Roman" w:cs="Times New Roman"/>
          <w:sz w:val="24"/>
          <w:szCs w:val="24"/>
          <w:lang w:val="tr-TR" w:eastAsia="tr-TR"/>
        </w:rPr>
        <w:t xml:space="preserve"> </w:t>
      </w:r>
      <w:r w:rsidR="004D5F20">
        <w:rPr>
          <w:rFonts w:ascii="Times New Roman" w:hAnsi="Times New Roman" w:cs="Times New Roman"/>
          <w:sz w:val="24"/>
          <w:szCs w:val="24"/>
          <w:lang w:val="tr-TR" w:eastAsia="tr-TR"/>
        </w:rPr>
        <w:lastRenderedPageBreak/>
        <w:t xml:space="preserve">Yine </w:t>
      </w:r>
      <w:r w:rsidR="00666577">
        <w:rPr>
          <w:rFonts w:ascii="Times New Roman" w:hAnsi="Times New Roman" w:cs="Times New Roman"/>
          <w:sz w:val="24"/>
          <w:szCs w:val="24"/>
          <w:lang w:val="tr-TR" w:eastAsia="tr-TR"/>
        </w:rPr>
        <w:t>muahhar</w:t>
      </w:r>
      <w:r w:rsidRPr="00C80309">
        <w:rPr>
          <w:rFonts w:ascii="Times New Roman" w:hAnsi="Times New Roman" w:cs="Times New Roman"/>
          <w:sz w:val="24"/>
          <w:szCs w:val="24"/>
          <w:lang w:val="tr-TR" w:eastAsia="tr-TR"/>
        </w:rPr>
        <w:t xml:space="preserve"> kaynak</w:t>
      </w:r>
      <w:r w:rsidR="00666577">
        <w:rPr>
          <w:rFonts w:ascii="Times New Roman" w:hAnsi="Times New Roman" w:cs="Times New Roman"/>
          <w:sz w:val="24"/>
          <w:szCs w:val="24"/>
          <w:lang w:val="tr-TR" w:eastAsia="tr-TR"/>
        </w:rPr>
        <w:t>lar</w:t>
      </w:r>
      <w:r w:rsidRPr="00C80309">
        <w:rPr>
          <w:rFonts w:ascii="Times New Roman" w:hAnsi="Times New Roman" w:cs="Times New Roman"/>
          <w:sz w:val="24"/>
          <w:szCs w:val="24"/>
          <w:lang w:val="tr-TR" w:eastAsia="tr-TR"/>
        </w:rPr>
        <w:t xml:space="preserve"> olarak sık sık</w:t>
      </w:r>
      <w:r w:rsidR="00666577" w:rsidRPr="00C80309">
        <w:rPr>
          <w:rFonts w:ascii="Times New Roman" w:eastAsia="Times New Roman" w:hAnsi="Times New Roman" w:cs="Times New Roman"/>
          <w:i/>
          <w:color w:val="000000" w:themeColor="text1"/>
          <w:sz w:val="24"/>
          <w:szCs w:val="24"/>
          <w:lang w:val="tr-TR"/>
        </w:rPr>
        <w:t xml:space="preserve"> </w:t>
      </w:r>
      <w:r w:rsidR="00F104F8" w:rsidRPr="00C80309">
        <w:rPr>
          <w:rFonts w:ascii="Times New Roman" w:hAnsi="Times New Roman" w:cs="Times New Roman"/>
          <w:sz w:val="24"/>
          <w:szCs w:val="24"/>
          <w:lang w:val="tr-TR" w:eastAsia="tr-TR"/>
        </w:rPr>
        <w:t>Minkarî</w:t>
      </w:r>
      <w:r w:rsidR="00F104F8">
        <w:rPr>
          <w:rFonts w:ascii="Times New Roman" w:hAnsi="Times New Roman" w:cs="Times New Roman"/>
          <w:sz w:val="24"/>
          <w:szCs w:val="24"/>
          <w:lang w:val="tr-TR" w:eastAsia="tr-TR"/>
        </w:rPr>
        <w:t>’nin (ö. 840)</w:t>
      </w:r>
      <w:r w:rsidR="00F104F8" w:rsidRPr="00C80309">
        <w:rPr>
          <w:rFonts w:ascii="Times New Roman" w:hAnsi="Times New Roman" w:cs="Times New Roman"/>
          <w:sz w:val="24"/>
          <w:szCs w:val="24"/>
          <w:lang w:val="tr-TR" w:eastAsia="tr-TR"/>
        </w:rPr>
        <w:t xml:space="preserve"> </w:t>
      </w:r>
      <w:proofErr w:type="gramStart"/>
      <w:r w:rsidR="00F104F8" w:rsidRPr="00C80309">
        <w:rPr>
          <w:rFonts w:ascii="Times New Roman" w:hAnsi="Times New Roman" w:cs="Times New Roman"/>
          <w:i/>
          <w:iCs/>
          <w:sz w:val="24"/>
          <w:szCs w:val="24"/>
          <w:lang w:val="tr-TR" w:eastAsia="tr-TR"/>
        </w:rPr>
        <w:t>Vak</w:t>
      </w:r>
      <w:r w:rsidR="00F104F8" w:rsidRPr="00377B10">
        <w:rPr>
          <w:rFonts w:ascii="Times New Roman" w:hAnsi="Times New Roman" w:cs="Times New Roman"/>
          <w:i/>
          <w:iCs/>
          <w:sz w:val="24"/>
          <w:szCs w:val="24"/>
          <w:lang w:val="tr-TR" w:eastAsia="tr-TR"/>
        </w:rPr>
        <w:t>‘</w:t>
      </w:r>
      <w:proofErr w:type="gramEnd"/>
      <w:r w:rsidR="00F104F8" w:rsidRPr="00C80309">
        <w:rPr>
          <w:rFonts w:ascii="Times New Roman" w:hAnsi="Times New Roman" w:cs="Times New Roman"/>
          <w:i/>
          <w:iCs/>
          <w:sz w:val="24"/>
          <w:szCs w:val="24"/>
          <w:lang w:val="tr-TR" w:eastAsia="tr-TR"/>
        </w:rPr>
        <w:t>atu Sıffîn</w:t>
      </w:r>
      <w:r w:rsidR="00F104F8" w:rsidRPr="00F104F8">
        <w:rPr>
          <w:rFonts w:ascii="Times New Roman" w:hAnsi="Times New Roman" w:cs="Times New Roman"/>
          <w:sz w:val="24"/>
          <w:szCs w:val="24"/>
          <w:lang w:val="tr-TR" w:eastAsia="tr-TR"/>
        </w:rPr>
        <w:t>’ine</w:t>
      </w:r>
      <w:r w:rsidR="00F104F8">
        <w:rPr>
          <w:rFonts w:ascii="Times New Roman" w:hAnsi="Times New Roman" w:cs="Times New Roman"/>
          <w:sz w:val="24"/>
          <w:szCs w:val="24"/>
          <w:lang w:val="tr-TR" w:eastAsia="tr-TR"/>
        </w:rPr>
        <w:t xml:space="preserve">, </w:t>
      </w:r>
      <w:r w:rsidR="00F104F8" w:rsidRPr="00C80309">
        <w:rPr>
          <w:rFonts w:ascii="Times New Roman" w:hAnsi="Times New Roman" w:cs="Times New Roman"/>
          <w:sz w:val="24"/>
          <w:szCs w:val="24"/>
          <w:lang w:val="tr-TR" w:eastAsia="tr-TR"/>
        </w:rPr>
        <w:t>İbn Kuteybe</w:t>
      </w:r>
      <w:r w:rsidR="00F104F8">
        <w:rPr>
          <w:rFonts w:ascii="Times New Roman" w:hAnsi="Times New Roman" w:cs="Times New Roman"/>
          <w:sz w:val="24"/>
          <w:szCs w:val="24"/>
          <w:lang w:val="tr-TR" w:eastAsia="tr-TR"/>
        </w:rPr>
        <w:t xml:space="preserve">’nin (ö. 889) </w:t>
      </w:r>
      <w:r w:rsidR="00F104F8" w:rsidRPr="00C80309">
        <w:rPr>
          <w:rFonts w:ascii="Times New Roman" w:hAnsi="Times New Roman" w:cs="Times New Roman"/>
          <w:i/>
          <w:iCs/>
          <w:sz w:val="24"/>
          <w:szCs w:val="24"/>
          <w:lang w:val="tr-TR" w:eastAsia="tr-TR"/>
        </w:rPr>
        <w:t>el-İmâme ve’s-Siyâse</w:t>
      </w:r>
      <w:r w:rsidR="00F104F8">
        <w:rPr>
          <w:rFonts w:ascii="Times New Roman" w:hAnsi="Times New Roman" w:cs="Times New Roman"/>
          <w:sz w:val="24"/>
          <w:szCs w:val="24"/>
          <w:lang w:val="tr-TR" w:eastAsia="tr-TR"/>
        </w:rPr>
        <w:t>’sine,</w:t>
      </w:r>
      <w:r w:rsidR="00F104F8" w:rsidRPr="00F104F8">
        <w:rPr>
          <w:rFonts w:ascii="Times New Roman" w:hAnsi="Times New Roman" w:cs="Times New Roman"/>
          <w:sz w:val="24"/>
          <w:szCs w:val="24"/>
          <w:lang w:val="tr-TR" w:eastAsia="tr-TR"/>
        </w:rPr>
        <w:t xml:space="preserve"> </w:t>
      </w:r>
      <w:r w:rsidR="00666577" w:rsidRPr="00C80309">
        <w:rPr>
          <w:rFonts w:ascii="Times New Roman" w:hAnsi="Times New Roman" w:cs="Times New Roman"/>
          <w:sz w:val="24"/>
          <w:szCs w:val="24"/>
          <w:lang w:val="tr-TR" w:eastAsia="tr-TR"/>
        </w:rPr>
        <w:t>Ebû Hanîfe ed-Dineverî</w:t>
      </w:r>
      <w:r w:rsidR="00666577">
        <w:rPr>
          <w:rFonts w:ascii="Times New Roman" w:hAnsi="Times New Roman" w:cs="Times New Roman"/>
          <w:sz w:val="24"/>
          <w:szCs w:val="24"/>
          <w:lang w:val="tr-TR" w:eastAsia="tr-TR"/>
        </w:rPr>
        <w:t>’nin (ö. 895)</w:t>
      </w:r>
      <w:r w:rsidR="00666577" w:rsidRPr="00C80309">
        <w:rPr>
          <w:rFonts w:ascii="Times New Roman" w:hAnsi="Times New Roman" w:cs="Times New Roman"/>
          <w:i/>
          <w:iCs/>
          <w:sz w:val="24"/>
          <w:szCs w:val="24"/>
          <w:lang w:val="tr-TR" w:eastAsia="tr-TR"/>
        </w:rPr>
        <w:t xml:space="preserve"> el-Ahbâru’t-Tıvâl</w:t>
      </w:r>
      <w:r w:rsidR="00666577">
        <w:rPr>
          <w:rFonts w:ascii="Times New Roman" w:hAnsi="Times New Roman" w:cs="Times New Roman"/>
          <w:i/>
          <w:iCs/>
          <w:sz w:val="24"/>
          <w:szCs w:val="24"/>
          <w:lang w:val="tr-TR" w:eastAsia="tr-TR"/>
        </w:rPr>
        <w:t>’ına,</w:t>
      </w:r>
      <w:r w:rsidR="00666577" w:rsidRPr="00C80309">
        <w:rPr>
          <w:rFonts w:ascii="Times New Roman" w:eastAsia="Times New Roman" w:hAnsi="Times New Roman" w:cs="Times New Roman"/>
          <w:sz w:val="24"/>
          <w:szCs w:val="24"/>
          <w:lang w:val="tr-TR"/>
        </w:rPr>
        <w:t xml:space="preserve"> İbn Cerîr </w:t>
      </w:r>
      <w:r w:rsidR="00666577">
        <w:rPr>
          <w:rFonts w:ascii="Times New Roman" w:eastAsia="Times New Roman" w:hAnsi="Times New Roman" w:cs="Times New Roman"/>
          <w:sz w:val="24"/>
          <w:szCs w:val="24"/>
          <w:lang w:val="tr-TR"/>
        </w:rPr>
        <w:t>e</w:t>
      </w:r>
      <w:r w:rsidR="00666577" w:rsidRPr="00C80309">
        <w:rPr>
          <w:rFonts w:ascii="Times New Roman" w:eastAsia="Times New Roman" w:hAnsi="Times New Roman" w:cs="Times New Roman"/>
          <w:sz w:val="24"/>
          <w:szCs w:val="24"/>
          <w:lang w:val="tr-TR"/>
        </w:rPr>
        <w:t>t-Taberî</w:t>
      </w:r>
      <w:r w:rsidR="00666577">
        <w:rPr>
          <w:rFonts w:ascii="Times New Roman" w:eastAsia="Times New Roman" w:hAnsi="Times New Roman" w:cs="Times New Roman"/>
          <w:sz w:val="24"/>
          <w:szCs w:val="24"/>
          <w:lang w:val="tr-TR"/>
        </w:rPr>
        <w:t>’nin (ö. 923)</w:t>
      </w:r>
      <w:r w:rsidR="00F104F8">
        <w:rPr>
          <w:rFonts w:ascii="Times New Roman" w:eastAsia="Times New Roman" w:hAnsi="Times New Roman" w:cs="Times New Roman"/>
          <w:sz w:val="24"/>
          <w:szCs w:val="24"/>
          <w:lang w:val="tr-TR"/>
        </w:rPr>
        <w:t xml:space="preserve"> </w:t>
      </w:r>
      <w:r w:rsidR="00666577">
        <w:rPr>
          <w:rFonts w:ascii="Times New Roman" w:eastAsia="Times New Roman" w:hAnsi="Times New Roman" w:cs="Times New Roman"/>
          <w:i/>
          <w:sz w:val="24"/>
          <w:szCs w:val="24"/>
          <w:lang w:val="tr-TR"/>
        </w:rPr>
        <w:t>Târîh</w:t>
      </w:r>
      <w:r w:rsidR="00666577">
        <w:rPr>
          <w:rFonts w:ascii="Times New Roman" w:eastAsia="Times New Roman" w:hAnsi="Times New Roman" w:cs="Times New Roman"/>
          <w:iCs/>
          <w:sz w:val="24"/>
          <w:szCs w:val="24"/>
          <w:lang w:val="tr-TR"/>
        </w:rPr>
        <w:t>’ine,</w:t>
      </w:r>
      <w:r w:rsidRPr="00C80309">
        <w:rPr>
          <w:rFonts w:ascii="Times New Roman" w:hAnsi="Times New Roman" w:cs="Times New Roman"/>
          <w:sz w:val="24"/>
          <w:szCs w:val="24"/>
          <w:lang w:val="tr-TR" w:eastAsia="tr-TR"/>
        </w:rPr>
        <w:t xml:space="preserve"> </w:t>
      </w:r>
      <w:r w:rsidR="00F104F8" w:rsidRPr="00C80309">
        <w:rPr>
          <w:rFonts w:ascii="Times New Roman" w:hAnsi="Times New Roman" w:cs="Times New Roman"/>
          <w:sz w:val="24"/>
          <w:szCs w:val="24"/>
          <w:lang w:val="tr-TR" w:eastAsia="tr-TR"/>
        </w:rPr>
        <w:t>İbn A‘sem</w:t>
      </w:r>
      <w:r w:rsidR="00F104F8">
        <w:rPr>
          <w:rFonts w:ascii="Times New Roman" w:hAnsi="Times New Roman" w:cs="Times New Roman"/>
          <w:sz w:val="24"/>
          <w:szCs w:val="24"/>
          <w:lang w:val="tr-TR" w:eastAsia="tr-TR"/>
        </w:rPr>
        <w:t>’in</w:t>
      </w:r>
      <w:r w:rsidR="00F104F8" w:rsidRPr="00C80309">
        <w:rPr>
          <w:rFonts w:ascii="Times New Roman" w:hAnsi="Times New Roman" w:cs="Times New Roman"/>
          <w:sz w:val="24"/>
          <w:szCs w:val="24"/>
          <w:lang w:val="tr-TR" w:eastAsia="tr-TR"/>
        </w:rPr>
        <w:t xml:space="preserve"> </w:t>
      </w:r>
      <w:r w:rsidR="00F104F8">
        <w:rPr>
          <w:rFonts w:ascii="Times New Roman" w:hAnsi="Times New Roman" w:cs="Times New Roman"/>
          <w:sz w:val="24"/>
          <w:szCs w:val="24"/>
          <w:lang w:val="tr-TR" w:eastAsia="tr-TR"/>
        </w:rPr>
        <w:t xml:space="preserve">(ö. 932) </w:t>
      </w:r>
      <w:r w:rsidR="00F104F8" w:rsidRPr="00C80309">
        <w:rPr>
          <w:rFonts w:ascii="Times New Roman" w:hAnsi="Times New Roman" w:cs="Times New Roman"/>
          <w:i/>
          <w:iCs/>
          <w:sz w:val="24"/>
          <w:szCs w:val="24"/>
          <w:lang w:val="tr-TR" w:eastAsia="tr-TR"/>
        </w:rPr>
        <w:t>el-Fütûh</w:t>
      </w:r>
      <w:r w:rsidR="00F104F8">
        <w:rPr>
          <w:rFonts w:ascii="Times New Roman" w:hAnsi="Times New Roman" w:cs="Times New Roman"/>
          <w:sz w:val="24"/>
          <w:szCs w:val="24"/>
          <w:lang w:val="tr-TR" w:eastAsia="tr-TR"/>
        </w:rPr>
        <w:t xml:space="preserve">’una, </w:t>
      </w:r>
      <w:r w:rsidRPr="00C80309">
        <w:rPr>
          <w:rFonts w:ascii="Times New Roman" w:hAnsi="Times New Roman" w:cs="Times New Roman"/>
          <w:sz w:val="24"/>
          <w:szCs w:val="24"/>
          <w:lang w:val="tr-TR" w:eastAsia="tr-TR"/>
        </w:rPr>
        <w:t>İbnü’l</w:t>
      </w:r>
      <w:r>
        <w:rPr>
          <w:rFonts w:ascii="Times New Roman" w:hAnsi="Times New Roman" w:cs="Times New Roman"/>
          <w:sz w:val="24"/>
          <w:szCs w:val="24"/>
          <w:lang w:val="tr-TR" w:eastAsia="tr-TR"/>
        </w:rPr>
        <w:t>-</w:t>
      </w:r>
      <w:r w:rsidRPr="00C80309">
        <w:rPr>
          <w:rFonts w:ascii="Times New Roman" w:hAnsi="Times New Roman" w:cs="Times New Roman"/>
          <w:sz w:val="24"/>
          <w:szCs w:val="24"/>
          <w:lang w:val="tr-TR" w:eastAsia="tr-TR"/>
        </w:rPr>
        <w:t>Esîr</w:t>
      </w:r>
      <w:r>
        <w:rPr>
          <w:rFonts w:ascii="Times New Roman" w:hAnsi="Times New Roman" w:cs="Times New Roman"/>
          <w:sz w:val="24"/>
          <w:szCs w:val="24"/>
          <w:lang w:val="tr-TR" w:eastAsia="tr-TR"/>
        </w:rPr>
        <w:t>’in</w:t>
      </w:r>
      <w:r w:rsidR="00666577">
        <w:rPr>
          <w:rFonts w:ascii="Times New Roman" w:hAnsi="Times New Roman" w:cs="Times New Roman"/>
          <w:sz w:val="24"/>
          <w:szCs w:val="24"/>
          <w:lang w:val="tr-TR" w:eastAsia="tr-TR"/>
        </w:rPr>
        <w:t xml:space="preserve"> (ö. 1233)</w:t>
      </w:r>
      <w:r w:rsidRPr="00C80309">
        <w:rPr>
          <w:rFonts w:ascii="Times New Roman" w:hAnsi="Times New Roman" w:cs="Times New Roman"/>
          <w:sz w:val="24"/>
          <w:szCs w:val="24"/>
          <w:lang w:val="tr-TR" w:eastAsia="tr-TR"/>
        </w:rPr>
        <w:t xml:space="preserve"> </w:t>
      </w:r>
      <w:r w:rsidRPr="00C80309">
        <w:rPr>
          <w:rFonts w:ascii="Times New Roman" w:eastAsia="Times New Roman" w:hAnsi="Times New Roman" w:cs="Times New Roman"/>
          <w:i/>
          <w:color w:val="000000" w:themeColor="text1"/>
          <w:sz w:val="24"/>
          <w:szCs w:val="24"/>
          <w:lang w:val="tr-TR"/>
        </w:rPr>
        <w:t>el-Kâmil Fi’t-Tarih</w:t>
      </w:r>
      <w:r>
        <w:rPr>
          <w:rFonts w:ascii="Times New Roman" w:eastAsia="Times New Roman" w:hAnsi="Times New Roman" w:cs="Times New Roman"/>
          <w:iCs/>
          <w:color w:val="000000" w:themeColor="text1"/>
          <w:sz w:val="24"/>
          <w:szCs w:val="24"/>
          <w:lang w:val="tr-TR"/>
        </w:rPr>
        <w:t>’ine</w:t>
      </w:r>
      <w:r w:rsidR="00F104F8">
        <w:rPr>
          <w:rFonts w:ascii="Times New Roman" w:eastAsia="Times New Roman" w:hAnsi="Times New Roman" w:cs="Times New Roman"/>
          <w:i/>
          <w:color w:val="000000" w:themeColor="text1"/>
          <w:sz w:val="24"/>
          <w:szCs w:val="24"/>
          <w:lang w:val="tr-TR"/>
        </w:rPr>
        <w:t xml:space="preserve"> </w:t>
      </w:r>
      <w:r w:rsidR="00F104F8">
        <w:rPr>
          <w:rFonts w:ascii="Times New Roman" w:eastAsia="Times New Roman" w:hAnsi="Times New Roman" w:cs="Times New Roman"/>
          <w:iCs/>
          <w:color w:val="000000" w:themeColor="text1"/>
          <w:sz w:val="24"/>
          <w:szCs w:val="24"/>
          <w:lang w:val="tr-TR"/>
        </w:rPr>
        <w:t xml:space="preserve">ve </w:t>
      </w:r>
      <w:r w:rsidRPr="00C80309">
        <w:rPr>
          <w:rFonts w:ascii="Times New Roman" w:eastAsia="Times New Roman" w:hAnsi="Times New Roman" w:cs="Times New Roman"/>
          <w:iCs/>
          <w:color w:val="000000" w:themeColor="text1"/>
          <w:sz w:val="24"/>
          <w:szCs w:val="24"/>
          <w:lang w:val="tr-TR"/>
        </w:rPr>
        <w:t>İbn Kesîr</w:t>
      </w:r>
      <w:r>
        <w:rPr>
          <w:rFonts w:ascii="Times New Roman" w:eastAsia="Times New Roman" w:hAnsi="Times New Roman" w:cs="Times New Roman"/>
          <w:iCs/>
          <w:color w:val="000000" w:themeColor="text1"/>
          <w:sz w:val="24"/>
          <w:szCs w:val="24"/>
          <w:lang w:val="tr-TR"/>
        </w:rPr>
        <w:t>’in</w:t>
      </w:r>
      <w:r w:rsidR="00666577">
        <w:rPr>
          <w:rFonts w:ascii="Times New Roman" w:eastAsia="Times New Roman" w:hAnsi="Times New Roman" w:cs="Times New Roman"/>
          <w:iCs/>
          <w:color w:val="000000" w:themeColor="text1"/>
          <w:sz w:val="24"/>
          <w:szCs w:val="24"/>
          <w:lang w:val="tr-TR"/>
        </w:rPr>
        <w:t xml:space="preserve"> (ö. 1373)</w:t>
      </w:r>
      <w:r w:rsidRPr="00C80309">
        <w:rPr>
          <w:rFonts w:ascii="Times New Roman" w:eastAsia="Times New Roman" w:hAnsi="Times New Roman" w:cs="Times New Roman"/>
          <w:iCs/>
          <w:color w:val="000000" w:themeColor="text1"/>
          <w:sz w:val="24"/>
          <w:szCs w:val="24"/>
          <w:lang w:val="tr-TR"/>
        </w:rPr>
        <w:t xml:space="preserve"> </w:t>
      </w:r>
      <w:r w:rsidRPr="00C80309">
        <w:rPr>
          <w:rFonts w:ascii="Times New Roman" w:eastAsia="Times New Roman" w:hAnsi="Times New Roman" w:cs="Times New Roman"/>
          <w:i/>
          <w:color w:val="000000" w:themeColor="text1"/>
          <w:sz w:val="24"/>
          <w:szCs w:val="24"/>
          <w:lang w:val="tr-TR"/>
        </w:rPr>
        <w:t>el Bidâye ve’n-Nihây</w:t>
      </w:r>
      <w:r>
        <w:rPr>
          <w:rFonts w:ascii="Times New Roman" w:eastAsia="Times New Roman" w:hAnsi="Times New Roman" w:cs="Times New Roman"/>
          <w:i/>
          <w:color w:val="000000" w:themeColor="text1"/>
          <w:sz w:val="24"/>
          <w:szCs w:val="24"/>
          <w:lang w:val="tr-TR"/>
        </w:rPr>
        <w:t>e</w:t>
      </w:r>
      <w:r>
        <w:rPr>
          <w:rFonts w:ascii="Times New Roman" w:eastAsia="Times New Roman" w:hAnsi="Times New Roman" w:cs="Times New Roman"/>
          <w:iCs/>
          <w:color w:val="000000" w:themeColor="text1"/>
          <w:sz w:val="24"/>
          <w:szCs w:val="24"/>
          <w:lang w:val="tr-TR"/>
        </w:rPr>
        <w:t>’sine</w:t>
      </w:r>
      <w:r w:rsidR="00F104F8">
        <w:rPr>
          <w:rFonts w:ascii="Times New Roman" w:hAnsi="Times New Roman" w:cs="Times New Roman"/>
          <w:i/>
          <w:iCs/>
          <w:sz w:val="24"/>
          <w:szCs w:val="24"/>
          <w:lang w:val="tr-TR" w:eastAsia="tr-TR"/>
        </w:rPr>
        <w:t xml:space="preserve"> </w:t>
      </w:r>
      <w:r w:rsidR="004D5F20">
        <w:rPr>
          <w:rFonts w:ascii="Times New Roman" w:hAnsi="Times New Roman" w:cs="Times New Roman"/>
          <w:sz w:val="24"/>
          <w:szCs w:val="24"/>
          <w:lang w:val="tr-TR" w:eastAsia="tr-TR"/>
        </w:rPr>
        <w:t xml:space="preserve">başvurulmuştur. </w:t>
      </w:r>
      <w:r w:rsidR="0082676D" w:rsidRPr="00C80309">
        <w:rPr>
          <w:rFonts w:ascii="Times New Roman" w:hAnsi="Times New Roman" w:cs="Times New Roman"/>
          <w:sz w:val="24"/>
          <w:szCs w:val="24"/>
          <w:lang w:val="tr-TR" w:eastAsia="tr-TR"/>
        </w:rPr>
        <w:t xml:space="preserve">Şiddetli iç çatışma ve mücadelelerle dolu </w:t>
      </w:r>
      <w:r w:rsidR="001D7042">
        <w:rPr>
          <w:rFonts w:ascii="Times New Roman" w:hAnsi="Times New Roman" w:cs="Times New Roman"/>
          <w:sz w:val="24"/>
          <w:szCs w:val="24"/>
          <w:lang w:val="tr-TR" w:eastAsia="tr-TR"/>
        </w:rPr>
        <w:t>İslâm</w:t>
      </w:r>
      <w:r w:rsidR="0082676D" w:rsidRPr="00C80309">
        <w:rPr>
          <w:rFonts w:ascii="Times New Roman" w:hAnsi="Times New Roman" w:cs="Times New Roman"/>
          <w:sz w:val="24"/>
          <w:szCs w:val="24"/>
          <w:lang w:val="tr-TR" w:eastAsia="tr-TR"/>
        </w:rPr>
        <w:t>’ın ilk yüzyılında cihadın farklı grup ve iktidar odakları tarafından alımlanma, yorumlanma ve meşrulaştırılmasına dair tezin bütün bölümlerinde yukarıda sıraladığımız temel kaynaklar yanında telif kitap ve makale düzeyinde modern ikincil kaynaklar</w:t>
      </w:r>
      <w:r w:rsidR="004D5F20">
        <w:rPr>
          <w:rFonts w:ascii="Times New Roman" w:hAnsi="Times New Roman" w:cs="Times New Roman"/>
          <w:sz w:val="24"/>
          <w:szCs w:val="24"/>
          <w:lang w:val="tr-TR" w:eastAsia="tr-TR"/>
        </w:rPr>
        <w:t>dan da istifade edilmiştir</w:t>
      </w:r>
      <w:r w:rsidR="0082676D" w:rsidRPr="00C80309">
        <w:rPr>
          <w:rFonts w:ascii="Times New Roman" w:hAnsi="Times New Roman" w:cs="Times New Roman"/>
          <w:sz w:val="24"/>
          <w:szCs w:val="24"/>
          <w:lang w:val="tr-TR" w:eastAsia="tr-TR"/>
        </w:rPr>
        <w:t xml:space="preserve">. </w:t>
      </w:r>
    </w:p>
    <w:p w14:paraId="62459B01" w14:textId="77777777" w:rsidR="0048378C" w:rsidRDefault="0048378C" w:rsidP="007B2A80">
      <w:pPr>
        <w:pStyle w:val="Heading1"/>
        <w:rPr>
          <w:rFonts w:ascii="Times New Roman" w:hAnsi="Times New Roman" w:cs="Times New Roman"/>
          <w:b/>
          <w:bCs/>
          <w:sz w:val="24"/>
          <w:szCs w:val="24"/>
        </w:rPr>
      </w:pPr>
      <w:bookmarkStart w:id="33" w:name="_Toc167842788"/>
      <w:bookmarkStart w:id="34" w:name="_Toc167843666"/>
    </w:p>
    <w:p w14:paraId="12109F75" w14:textId="77777777" w:rsidR="0048378C" w:rsidRDefault="0048378C" w:rsidP="007B2A80">
      <w:pPr>
        <w:pStyle w:val="Heading1"/>
        <w:rPr>
          <w:rFonts w:ascii="Times New Roman" w:hAnsi="Times New Roman" w:cs="Times New Roman"/>
          <w:b/>
          <w:bCs/>
          <w:sz w:val="24"/>
          <w:szCs w:val="24"/>
        </w:rPr>
      </w:pPr>
    </w:p>
    <w:p w14:paraId="0787F30C" w14:textId="77777777" w:rsidR="0048378C" w:rsidRDefault="0048378C" w:rsidP="007B2A80">
      <w:pPr>
        <w:pStyle w:val="Heading1"/>
        <w:rPr>
          <w:rFonts w:ascii="Times New Roman" w:hAnsi="Times New Roman" w:cs="Times New Roman"/>
          <w:b/>
          <w:bCs/>
          <w:sz w:val="24"/>
          <w:szCs w:val="24"/>
        </w:rPr>
      </w:pPr>
    </w:p>
    <w:p w14:paraId="2E38B158" w14:textId="77777777" w:rsidR="0048378C" w:rsidRDefault="0048378C" w:rsidP="007B2A80">
      <w:pPr>
        <w:pStyle w:val="Heading1"/>
        <w:rPr>
          <w:rFonts w:ascii="Times New Roman" w:hAnsi="Times New Roman" w:cs="Times New Roman"/>
          <w:b/>
          <w:bCs/>
          <w:sz w:val="24"/>
          <w:szCs w:val="24"/>
        </w:rPr>
      </w:pPr>
    </w:p>
    <w:p w14:paraId="01670012" w14:textId="77777777" w:rsidR="0048378C" w:rsidRDefault="0048378C" w:rsidP="007B2A80">
      <w:pPr>
        <w:pStyle w:val="Heading1"/>
        <w:rPr>
          <w:rFonts w:ascii="Times New Roman" w:hAnsi="Times New Roman" w:cs="Times New Roman"/>
          <w:b/>
          <w:bCs/>
          <w:sz w:val="24"/>
          <w:szCs w:val="24"/>
        </w:rPr>
      </w:pPr>
    </w:p>
    <w:p w14:paraId="5CE501EB" w14:textId="77777777" w:rsidR="0048378C" w:rsidRDefault="0048378C" w:rsidP="007B2A80">
      <w:pPr>
        <w:pStyle w:val="Heading1"/>
        <w:rPr>
          <w:rFonts w:ascii="Times New Roman" w:hAnsi="Times New Roman" w:cs="Times New Roman"/>
          <w:b/>
          <w:bCs/>
          <w:sz w:val="24"/>
          <w:szCs w:val="24"/>
        </w:rPr>
      </w:pPr>
    </w:p>
    <w:p w14:paraId="6202D81A" w14:textId="77777777" w:rsidR="0048378C" w:rsidRDefault="0048378C" w:rsidP="007B2A80">
      <w:pPr>
        <w:pStyle w:val="Heading1"/>
        <w:rPr>
          <w:rFonts w:ascii="Times New Roman" w:hAnsi="Times New Roman" w:cs="Times New Roman"/>
          <w:b/>
          <w:bCs/>
          <w:sz w:val="24"/>
          <w:szCs w:val="24"/>
        </w:rPr>
      </w:pPr>
    </w:p>
    <w:p w14:paraId="5D56A610" w14:textId="2682603D" w:rsidR="0048378C" w:rsidRDefault="0048378C" w:rsidP="007B2A80">
      <w:pPr>
        <w:pStyle w:val="Heading1"/>
        <w:rPr>
          <w:rFonts w:ascii="Times New Roman" w:hAnsi="Times New Roman" w:cs="Times New Roman"/>
          <w:b/>
          <w:bCs/>
          <w:sz w:val="24"/>
          <w:szCs w:val="24"/>
        </w:rPr>
      </w:pPr>
    </w:p>
    <w:p w14:paraId="43A42DBE" w14:textId="0C7BA366" w:rsidR="001F7D9F" w:rsidRDefault="001F7D9F" w:rsidP="001F7D9F"/>
    <w:p w14:paraId="7E383D91" w14:textId="4E9EE8BF" w:rsidR="001F7D9F" w:rsidRDefault="001F7D9F" w:rsidP="001F7D9F"/>
    <w:p w14:paraId="4153D801" w14:textId="6765D1F1" w:rsidR="001F7D9F" w:rsidRDefault="001F7D9F" w:rsidP="001F7D9F"/>
    <w:p w14:paraId="483406EE" w14:textId="0EFAC662" w:rsidR="00DF5358" w:rsidRDefault="00DF5358" w:rsidP="001F7D9F"/>
    <w:p w14:paraId="459962FC" w14:textId="28773F08" w:rsidR="00DF5358" w:rsidRDefault="00DF5358" w:rsidP="001F7D9F"/>
    <w:p w14:paraId="01B9D573" w14:textId="513E5174" w:rsidR="00DF5358" w:rsidRDefault="00DF5358" w:rsidP="001F7D9F"/>
    <w:p w14:paraId="5EC79D37" w14:textId="2AE7422A" w:rsidR="00DF5358" w:rsidRDefault="00DF5358" w:rsidP="001F7D9F"/>
    <w:p w14:paraId="04E2106A" w14:textId="77777777" w:rsidR="00DF5358" w:rsidRPr="001F7D9F" w:rsidRDefault="00DF5358" w:rsidP="001F7D9F"/>
    <w:p w14:paraId="4BF0BCA8" w14:textId="5BA5DAB0" w:rsidR="00DF5358" w:rsidRPr="004510D7" w:rsidRDefault="00E719E9" w:rsidP="00DF5358">
      <w:pPr>
        <w:pStyle w:val="Heading1"/>
        <w:jc w:val="center"/>
        <w:rPr>
          <w:rFonts w:ascii="Times New Roman" w:hAnsi="Times New Roman" w:cs="Times New Roman"/>
          <w:b/>
          <w:bCs/>
          <w:sz w:val="28"/>
          <w:szCs w:val="28"/>
        </w:rPr>
      </w:pPr>
      <w:bookmarkStart w:id="35" w:name="_Toc170211886"/>
      <w:r>
        <w:rPr>
          <w:rFonts w:ascii="Times New Roman" w:hAnsi="Times New Roman" w:cs="Times New Roman"/>
          <w:b/>
          <w:bCs/>
          <w:sz w:val="28"/>
          <w:szCs w:val="28"/>
        </w:rPr>
        <w:lastRenderedPageBreak/>
        <w:t>1</w:t>
      </w:r>
      <w:r w:rsidR="00C110F6" w:rsidRPr="004510D7">
        <w:rPr>
          <w:rFonts w:ascii="Times New Roman" w:hAnsi="Times New Roman" w:cs="Times New Roman"/>
          <w:b/>
          <w:bCs/>
          <w:sz w:val="28"/>
          <w:szCs w:val="28"/>
        </w:rPr>
        <w:t>. BÖLÜM</w:t>
      </w:r>
      <w:bookmarkEnd w:id="35"/>
    </w:p>
    <w:p w14:paraId="06266BBE" w14:textId="204629D4" w:rsidR="009B6698" w:rsidRPr="004510D7" w:rsidRDefault="00C110F6" w:rsidP="00DF5358">
      <w:pPr>
        <w:pStyle w:val="Heading1"/>
        <w:jc w:val="center"/>
        <w:rPr>
          <w:rFonts w:ascii="Times New Roman" w:hAnsi="Times New Roman" w:cs="Times New Roman"/>
          <w:b/>
          <w:bCs/>
          <w:sz w:val="28"/>
          <w:szCs w:val="28"/>
        </w:rPr>
      </w:pPr>
      <w:bookmarkStart w:id="36" w:name="_Toc170211887"/>
      <w:r w:rsidRPr="004510D7">
        <w:rPr>
          <w:rFonts w:ascii="Times New Roman" w:hAnsi="Times New Roman" w:cs="Times New Roman"/>
          <w:b/>
          <w:bCs/>
          <w:sz w:val="28"/>
          <w:szCs w:val="28"/>
        </w:rPr>
        <w:t>İ</w:t>
      </w:r>
      <w:bookmarkEnd w:id="33"/>
      <w:bookmarkEnd w:id="34"/>
      <w:r w:rsidR="00365BC3" w:rsidRPr="004510D7">
        <w:rPr>
          <w:rFonts w:ascii="Times New Roman" w:hAnsi="Times New Roman" w:cs="Times New Roman"/>
          <w:b/>
          <w:bCs/>
          <w:sz w:val="28"/>
          <w:szCs w:val="28"/>
        </w:rPr>
        <w:t>SLÂM HUKUKUNA GÖRE CİHAT</w:t>
      </w:r>
      <w:bookmarkEnd w:id="36"/>
    </w:p>
    <w:p w14:paraId="0B00012A" w14:textId="77777777" w:rsidR="009B6698" w:rsidRPr="00C80309" w:rsidRDefault="009B6698" w:rsidP="00BE0EC2">
      <w:pPr>
        <w:spacing w:line="360" w:lineRule="auto"/>
        <w:jc w:val="both"/>
        <w:rPr>
          <w:rFonts w:ascii="Times New Roman" w:hAnsi="Times New Roman" w:cs="Times New Roman"/>
          <w:sz w:val="24"/>
          <w:szCs w:val="24"/>
        </w:rPr>
      </w:pPr>
    </w:p>
    <w:p w14:paraId="722132A3" w14:textId="5249D8B6" w:rsidR="004F187D" w:rsidRDefault="009B6698" w:rsidP="004F187D">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Tarih boyunca savaş</w:t>
      </w:r>
      <w:r w:rsidR="00BE7869" w:rsidRPr="00C80309">
        <w:rPr>
          <w:rFonts w:ascii="Times New Roman" w:hAnsi="Times New Roman" w:cs="Times New Roman"/>
          <w:sz w:val="24"/>
          <w:szCs w:val="24"/>
        </w:rPr>
        <w:t>,</w:t>
      </w:r>
      <w:r w:rsidRPr="00C80309">
        <w:rPr>
          <w:rFonts w:ascii="Times New Roman" w:hAnsi="Times New Roman" w:cs="Times New Roman"/>
          <w:sz w:val="24"/>
          <w:szCs w:val="24"/>
        </w:rPr>
        <w:t xml:space="preserve"> toplumların sınırlarını çizme</w:t>
      </w:r>
      <w:r w:rsidR="00BE7869" w:rsidRPr="00C80309">
        <w:rPr>
          <w:rFonts w:ascii="Times New Roman" w:hAnsi="Times New Roman" w:cs="Times New Roman"/>
          <w:sz w:val="24"/>
          <w:szCs w:val="24"/>
        </w:rPr>
        <w:t>ler</w:t>
      </w:r>
      <w:r w:rsidRPr="00C80309">
        <w:rPr>
          <w:rFonts w:ascii="Times New Roman" w:hAnsi="Times New Roman" w:cs="Times New Roman"/>
          <w:sz w:val="24"/>
          <w:szCs w:val="24"/>
        </w:rPr>
        <w:t>inde büyük bir rol oynamış</w:t>
      </w:r>
      <w:r w:rsidR="00BE7869" w:rsidRPr="00C80309">
        <w:rPr>
          <w:rFonts w:ascii="Times New Roman" w:hAnsi="Times New Roman" w:cs="Times New Roman"/>
          <w:sz w:val="24"/>
          <w:szCs w:val="24"/>
        </w:rPr>
        <w:t>,</w:t>
      </w:r>
      <w:r w:rsidRPr="00C80309">
        <w:rPr>
          <w:rFonts w:ascii="Times New Roman" w:hAnsi="Times New Roman" w:cs="Times New Roman"/>
          <w:sz w:val="24"/>
          <w:szCs w:val="24"/>
        </w:rPr>
        <w:t xml:space="preserve"> kültürel ve sosyolojik </w:t>
      </w:r>
      <w:r w:rsidR="00BE7869" w:rsidRPr="00C80309">
        <w:rPr>
          <w:rFonts w:ascii="Times New Roman" w:hAnsi="Times New Roman" w:cs="Times New Roman"/>
          <w:sz w:val="24"/>
          <w:szCs w:val="24"/>
        </w:rPr>
        <w:t xml:space="preserve">olarak </w:t>
      </w:r>
      <w:r w:rsidRPr="00C80309">
        <w:rPr>
          <w:rFonts w:ascii="Times New Roman" w:hAnsi="Times New Roman" w:cs="Times New Roman"/>
          <w:sz w:val="24"/>
          <w:szCs w:val="24"/>
        </w:rPr>
        <w:t>gelişme</w:t>
      </w:r>
      <w:r w:rsidR="00BE7869" w:rsidRPr="00C80309">
        <w:rPr>
          <w:rFonts w:ascii="Times New Roman" w:hAnsi="Times New Roman" w:cs="Times New Roman"/>
          <w:sz w:val="24"/>
          <w:szCs w:val="24"/>
        </w:rPr>
        <w:t>leri</w:t>
      </w:r>
      <w:r w:rsidRPr="00C80309">
        <w:rPr>
          <w:rFonts w:ascii="Times New Roman" w:hAnsi="Times New Roman" w:cs="Times New Roman"/>
          <w:sz w:val="24"/>
          <w:szCs w:val="24"/>
        </w:rPr>
        <w:t xml:space="preserve"> için de itici bir güç oluşturmuştur. Çizilen her yeni sınırda yeni bir hikâye, başka bir gerçeklik, farklı bir tarih</w:t>
      </w:r>
      <w:r w:rsidR="00BE7869" w:rsidRPr="00C80309">
        <w:rPr>
          <w:rFonts w:ascii="Times New Roman" w:hAnsi="Times New Roman" w:cs="Times New Roman"/>
          <w:sz w:val="24"/>
          <w:szCs w:val="24"/>
        </w:rPr>
        <w:t>î</w:t>
      </w:r>
      <w:r w:rsidRPr="00C80309">
        <w:rPr>
          <w:rFonts w:ascii="Times New Roman" w:hAnsi="Times New Roman" w:cs="Times New Roman"/>
          <w:sz w:val="24"/>
          <w:szCs w:val="24"/>
        </w:rPr>
        <w:t xml:space="preserve"> anlatı ortaya çıkmıştır. Cihat kavramı da </w:t>
      </w:r>
      <w:r w:rsidR="001D7042">
        <w:rPr>
          <w:rFonts w:ascii="Times New Roman" w:hAnsi="Times New Roman" w:cs="Times New Roman"/>
          <w:sz w:val="24"/>
          <w:szCs w:val="24"/>
        </w:rPr>
        <w:t>İslâm</w:t>
      </w:r>
      <w:r w:rsidRPr="00C80309">
        <w:rPr>
          <w:rFonts w:ascii="Times New Roman" w:hAnsi="Times New Roman" w:cs="Times New Roman"/>
          <w:sz w:val="24"/>
          <w:szCs w:val="24"/>
        </w:rPr>
        <w:t xml:space="preserve"> tarihinde çoğu zaman yeni bir tarih</w:t>
      </w:r>
      <w:r w:rsidR="00BE7869" w:rsidRPr="00C80309">
        <w:rPr>
          <w:rFonts w:ascii="Times New Roman" w:hAnsi="Times New Roman" w:cs="Times New Roman"/>
          <w:sz w:val="24"/>
          <w:szCs w:val="24"/>
        </w:rPr>
        <w:t>î</w:t>
      </w:r>
      <w:r w:rsidRPr="00C80309">
        <w:rPr>
          <w:rFonts w:ascii="Times New Roman" w:hAnsi="Times New Roman" w:cs="Times New Roman"/>
          <w:sz w:val="24"/>
          <w:szCs w:val="24"/>
        </w:rPr>
        <w:t xml:space="preserve"> anlatıya </w:t>
      </w:r>
      <w:r w:rsidR="00BE7869" w:rsidRPr="00C80309">
        <w:rPr>
          <w:rFonts w:ascii="Times New Roman" w:hAnsi="Times New Roman" w:cs="Times New Roman"/>
          <w:sz w:val="24"/>
          <w:szCs w:val="24"/>
        </w:rPr>
        <w:t xml:space="preserve">imkân </w:t>
      </w:r>
      <w:r w:rsidRPr="00C80309">
        <w:rPr>
          <w:rFonts w:ascii="Times New Roman" w:hAnsi="Times New Roman" w:cs="Times New Roman"/>
          <w:sz w:val="24"/>
          <w:szCs w:val="24"/>
        </w:rPr>
        <w:t xml:space="preserve">verecek </w:t>
      </w:r>
      <w:r w:rsidR="00BE7869" w:rsidRPr="00C80309">
        <w:rPr>
          <w:rFonts w:ascii="Times New Roman" w:hAnsi="Times New Roman" w:cs="Times New Roman"/>
          <w:sz w:val="24"/>
          <w:szCs w:val="24"/>
        </w:rPr>
        <w:t>biçimde</w:t>
      </w:r>
      <w:r w:rsidRPr="00C80309">
        <w:rPr>
          <w:rFonts w:ascii="Times New Roman" w:hAnsi="Times New Roman" w:cs="Times New Roman"/>
          <w:sz w:val="24"/>
          <w:szCs w:val="24"/>
        </w:rPr>
        <w:t xml:space="preserve"> </w:t>
      </w:r>
      <w:r w:rsidR="00BE7869" w:rsidRPr="00C80309">
        <w:rPr>
          <w:rFonts w:ascii="Times New Roman" w:hAnsi="Times New Roman" w:cs="Times New Roman"/>
          <w:sz w:val="24"/>
          <w:szCs w:val="24"/>
        </w:rPr>
        <w:t>Müslüman toplumları</w:t>
      </w:r>
      <w:r w:rsidRPr="00C80309">
        <w:rPr>
          <w:rFonts w:ascii="Times New Roman" w:hAnsi="Times New Roman" w:cs="Times New Roman"/>
          <w:sz w:val="24"/>
          <w:szCs w:val="24"/>
        </w:rPr>
        <w:t xml:space="preserve"> dönemin konjonktürüne bağlı olarak yeniden </w:t>
      </w:r>
      <w:r w:rsidR="00BE7869" w:rsidRPr="00C80309">
        <w:rPr>
          <w:rFonts w:ascii="Times New Roman" w:hAnsi="Times New Roman" w:cs="Times New Roman"/>
          <w:sz w:val="24"/>
          <w:szCs w:val="24"/>
        </w:rPr>
        <w:t>şekillendirmiştir</w:t>
      </w:r>
      <w:r w:rsidRPr="00C80309">
        <w:rPr>
          <w:rFonts w:ascii="Times New Roman" w:hAnsi="Times New Roman" w:cs="Times New Roman"/>
          <w:sz w:val="24"/>
          <w:szCs w:val="24"/>
        </w:rPr>
        <w:t xml:space="preserve">. Cihat kavramının gerçekte ne ifade ettiğine dair birbirinden farklı görüşler </w:t>
      </w:r>
      <w:r w:rsidR="00BE7869" w:rsidRPr="00C80309">
        <w:rPr>
          <w:rFonts w:ascii="Times New Roman" w:hAnsi="Times New Roman" w:cs="Times New Roman"/>
          <w:sz w:val="24"/>
          <w:szCs w:val="24"/>
        </w:rPr>
        <w:t>vardır.</w:t>
      </w:r>
      <w:r w:rsidRPr="00C80309">
        <w:rPr>
          <w:rFonts w:ascii="Times New Roman" w:hAnsi="Times New Roman" w:cs="Times New Roman"/>
          <w:sz w:val="24"/>
          <w:szCs w:val="24"/>
        </w:rPr>
        <w:t xml:space="preserve"> </w:t>
      </w:r>
      <w:r w:rsidR="00BE7869" w:rsidRPr="00C80309">
        <w:rPr>
          <w:rFonts w:ascii="Times New Roman" w:hAnsi="Times New Roman" w:cs="Times New Roman"/>
          <w:sz w:val="24"/>
          <w:szCs w:val="24"/>
        </w:rPr>
        <w:t xml:space="preserve">Çoğu fakih ve modern </w:t>
      </w:r>
      <w:r w:rsidR="001D7042">
        <w:rPr>
          <w:rFonts w:ascii="Times New Roman" w:hAnsi="Times New Roman" w:cs="Times New Roman"/>
          <w:sz w:val="24"/>
          <w:szCs w:val="24"/>
        </w:rPr>
        <w:t>İslâm</w:t>
      </w:r>
      <w:r w:rsidR="00BE7869" w:rsidRPr="00C80309">
        <w:rPr>
          <w:rFonts w:ascii="Times New Roman" w:hAnsi="Times New Roman" w:cs="Times New Roman"/>
          <w:sz w:val="24"/>
          <w:szCs w:val="24"/>
        </w:rPr>
        <w:t xml:space="preserve"> tarihi araştırmacısı, </w:t>
      </w:r>
      <w:r w:rsidRPr="00C80309">
        <w:rPr>
          <w:rFonts w:ascii="Times New Roman" w:hAnsi="Times New Roman" w:cs="Times New Roman"/>
          <w:sz w:val="24"/>
          <w:szCs w:val="24"/>
        </w:rPr>
        <w:t>yelpaze</w:t>
      </w:r>
      <w:r w:rsidR="00BE7869" w:rsidRPr="00C80309">
        <w:rPr>
          <w:rFonts w:ascii="Times New Roman" w:hAnsi="Times New Roman" w:cs="Times New Roman"/>
          <w:sz w:val="24"/>
          <w:szCs w:val="24"/>
        </w:rPr>
        <w:t>yi</w:t>
      </w:r>
      <w:r w:rsidRPr="00C80309">
        <w:rPr>
          <w:rFonts w:ascii="Times New Roman" w:hAnsi="Times New Roman" w:cs="Times New Roman"/>
          <w:sz w:val="24"/>
          <w:szCs w:val="24"/>
        </w:rPr>
        <w:t xml:space="preserve"> geniş tutarak </w:t>
      </w:r>
      <w:r w:rsidR="00BE7869" w:rsidRPr="00C80309">
        <w:rPr>
          <w:rFonts w:ascii="Times New Roman" w:hAnsi="Times New Roman" w:cs="Times New Roman"/>
          <w:sz w:val="24"/>
          <w:szCs w:val="24"/>
        </w:rPr>
        <w:t xml:space="preserve">cihat kavramının </w:t>
      </w:r>
      <w:r w:rsidRPr="00C80309">
        <w:rPr>
          <w:rFonts w:ascii="Times New Roman" w:hAnsi="Times New Roman" w:cs="Times New Roman"/>
          <w:sz w:val="24"/>
          <w:szCs w:val="24"/>
        </w:rPr>
        <w:t>birden fazla açılımı olduğunu ifade ede</w:t>
      </w:r>
      <w:r w:rsidR="00BE7869" w:rsidRPr="00C80309">
        <w:rPr>
          <w:rFonts w:ascii="Times New Roman" w:hAnsi="Times New Roman" w:cs="Times New Roman"/>
          <w:sz w:val="24"/>
          <w:szCs w:val="24"/>
        </w:rPr>
        <w:t xml:space="preserve">rler. </w:t>
      </w:r>
      <w:r w:rsidRPr="00C80309">
        <w:rPr>
          <w:rFonts w:ascii="Times New Roman" w:hAnsi="Times New Roman" w:cs="Times New Roman"/>
          <w:sz w:val="24"/>
          <w:szCs w:val="24"/>
        </w:rPr>
        <w:t xml:space="preserve">Yine de cihatla ilgili kavramsal bir </w:t>
      </w:r>
      <w:r w:rsidR="00BE7869" w:rsidRPr="00C80309">
        <w:rPr>
          <w:rFonts w:ascii="Times New Roman" w:hAnsi="Times New Roman" w:cs="Times New Roman"/>
          <w:sz w:val="24"/>
          <w:szCs w:val="24"/>
        </w:rPr>
        <w:t>zemin aranacaksa bunun için en uygun ve doğru kaynağın</w:t>
      </w:r>
      <w:r w:rsidRPr="00C80309">
        <w:rPr>
          <w:rFonts w:ascii="Times New Roman" w:hAnsi="Times New Roman" w:cs="Times New Roman"/>
          <w:sz w:val="24"/>
          <w:szCs w:val="24"/>
        </w:rPr>
        <w:t xml:space="preserve"> Kur’</w:t>
      </w:r>
      <w:r w:rsidR="00253B83">
        <w:rPr>
          <w:rFonts w:ascii="Times New Roman" w:hAnsi="Times New Roman" w:cs="Times New Roman"/>
          <w:sz w:val="24"/>
          <w:szCs w:val="24"/>
        </w:rPr>
        <w:t>â</w:t>
      </w:r>
      <w:r w:rsidRPr="00C80309">
        <w:rPr>
          <w:rFonts w:ascii="Times New Roman" w:hAnsi="Times New Roman" w:cs="Times New Roman"/>
          <w:sz w:val="24"/>
          <w:szCs w:val="24"/>
        </w:rPr>
        <w:t>n</w:t>
      </w:r>
      <w:r w:rsidR="004510D7">
        <w:rPr>
          <w:rFonts w:ascii="Times New Roman" w:hAnsi="Times New Roman" w:cs="Times New Roman"/>
          <w:sz w:val="24"/>
          <w:szCs w:val="24"/>
        </w:rPr>
        <w:t xml:space="preserve"> </w:t>
      </w:r>
      <w:r w:rsidR="00BE7869" w:rsidRPr="00C80309">
        <w:rPr>
          <w:rFonts w:ascii="Times New Roman" w:hAnsi="Times New Roman" w:cs="Times New Roman"/>
          <w:sz w:val="24"/>
          <w:szCs w:val="24"/>
        </w:rPr>
        <w:t>olduğu açıktır</w:t>
      </w:r>
      <w:r w:rsidRPr="00C80309">
        <w:rPr>
          <w:rFonts w:ascii="Times New Roman" w:hAnsi="Times New Roman" w:cs="Times New Roman"/>
          <w:sz w:val="24"/>
          <w:szCs w:val="24"/>
        </w:rPr>
        <w:t xml:space="preserve">. </w:t>
      </w:r>
      <w:r w:rsidR="00D51571" w:rsidRPr="00C80309">
        <w:rPr>
          <w:rFonts w:ascii="Times New Roman" w:hAnsi="Times New Roman" w:cs="Times New Roman"/>
          <w:sz w:val="24"/>
          <w:szCs w:val="24"/>
        </w:rPr>
        <w:t xml:space="preserve">Ardından, </w:t>
      </w:r>
      <w:r w:rsidR="00253B83">
        <w:rPr>
          <w:rFonts w:ascii="Times New Roman" w:hAnsi="Times New Roman" w:cs="Times New Roman"/>
          <w:sz w:val="24"/>
          <w:szCs w:val="24"/>
        </w:rPr>
        <w:t>P</w:t>
      </w:r>
      <w:r w:rsidR="00D51571" w:rsidRPr="00C80309">
        <w:rPr>
          <w:rFonts w:ascii="Times New Roman" w:hAnsi="Times New Roman" w:cs="Times New Roman"/>
          <w:sz w:val="24"/>
          <w:szCs w:val="24"/>
        </w:rPr>
        <w:t>eygamber</w:t>
      </w:r>
      <w:r w:rsidR="00253B83">
        <w:rPr>
          <w:rFonts w:ascii="Times New Roman" w:hAnsi="Times New Roman" w:cs="Times New Roman"/>
          <w:sz w:val="24"/>
          <w:szCs w:val="24"/>
        </w:rPr>
        <w:t>’</w:t>
      </w:r>
      <w:r w:rsidR="00D51571" w:rsidRPr="00C80309">
        <w:rPr>
          <w:rFonts w:ascii="Times New Roman" w:hAnsi="Times New Roman" w:cs="Times New Roman"/>
          <w:sz w:val="24"/>
          <w:szCs w:val="24"/>
        </w:rPr>
        <w:t xml:space="preserve">in hadisleri ve </w:t>
      </w:r>
      <w:r w:rsidR="001D7042">
        <w:rPr>
          <w:rFonts w:ascii="Times New Roman" w:hAnsi="Times New Roman" w:cs="Times New Roman"/>
          <w:sz w:val="24"/>
          <w:szCs w:val="24"/>
        </w:rPr>
        <w:t>İslâm</w:t>
      </w:r>
      <w:r w:rsidR="00D51571" w:rsidRPr="00C80309">
        <w:rPr>
          <w:rFonts w:ascii="Times New Roman" w:hAnsi="Times New Roman" w:cs="Times New Roman"/>
          <w:sz w:val="24"/>
          <w:szCs w:val="24"/>
        </w:rPr>
        <w:t xml:space="preserve"> </w:t>
      </w:r>
      <w:r w:rsidR="00253B83">
        <w:rPr>
          <w:rFonts w:ascii="Times New Roman" w:hAnsi="Times New Roman" w:cs="Times New Roman"/>
          <w:sz w:val="24"/>
          <w:szCs w:val="24"/>
        </w:rPr>
        <w:t>fıkhında</w:t>
      </w:r>
      <w:r w:rsidR="00D51571" w:rsidRPr="00C80309">
        <w:rPr>
          <w:rFonts w:ascii="Times New Roman" w:hAnsi="Times New Roman" w:cs="Times New Roman"/>
          <w:sz w:val="24"/>
          <w:szCs w:val="24"/>
        </w:rPr>
        <w:t xml:space="preserve"> otorite sahibi </w:t>
      </w:r>
      <w:r w:rsidR="00253B83">
        <w:rPr>
          <w:rFonts w:ascii="Times New Roman" w:hAnsi="Times New Roman" w:cs="Times New Roman"/>
          <w:sz w:val="24"/>
          <w:szCs w:val="24"/>
        </w:rPr>
        <w:t xml:space="preserve">alimlerin </w:t>
      </w:r>
      <w:r w:rsidR="00D51571" w:rsidRPr="00C80309">
        <w:rPr>
          <w:rFonts w:ascii="Times New Roman" w:hAnsi="Times New Roman" w:cs="Times New Roman"/>
          <w:sz w:val="24"/>
          <w:szCs w:val="24"/>
        </w:rPr>
        <w:t xml:space="preserve">içtihatları, bu zemini daha </w:t>
      </w:r>
      <w:r w:rsidR="00F104F8">
        <w:rPr>
          <w:rFonts w:ascii="Times New Roman" w:hAnsi="Times New Roman" w:cs="Times New Roman"/>
          <w:sz w:val="24"/>
          <w:szCs w:val="24"/>
        </w:rPr>
        <w:t xml:space="preserve">da </w:t>
      </w:r>
      <w:r w:rsidR="00D51571" w:rsidRPr="00C80309">
        <w:rPr>
          <w:rFonts w:ascii="Times New Roman" w:hAnsi="Times New Roman" w:cs="Times New Roman"/>
          <w:sz w:val="24"/>
          <w:szCs w:val="24"/>
        </w:rPr>
        <w:t xml:space="preserve">belirginleştirecektir. </w:t>
      </w:r>
    </w:p>
    <w:p w14:paraId="77CC72FF" w14:textId="77777777" w:rsidR="001F7D9F" w:rsidRDefault="001F7D9F" w:rsidP="00BE0EC2">
      <w:pPr>
        <w:spacing w:line="360" w:lineRule="auto"/>
        <w:jc w:val="both"/>
        <w:rPr>
          <w:rFonts w:ascii="Times New Roman" w:hAnsi="Times New Roman" w:cs="Times New Roman"/>
          <w:sz w:val="24"/>
          <w:szCs w:val="24"/>
          <w:lang w:val="tr-TR"/>
        </w:rPr>
      </w:pPr>
    </w:p>
    <w:p w14:paraId="4A11EE1E" w14:textId="1B35BE26" w:rsidR="00021ED0" w:rsidRDefault="009B6698"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lang w:val="tr-TR"/>
        </w:rPr>
        <w:t>Cihat, Kur’</w:t>
      </w:r>
      <w:r w:rsidR="00253B83">
        <w:rPr>
          <w:rFonts w:ascii="Times New Roman" w:hAnsi="Times New Roman" w:cs="Times New Roman"/>
          <w:sz w:val="24"/>
          <w:szCs w:val="24"/>
          <w:lang w:val="tr-TR"/>
        </w:rPr>
        <w:t>â</w:t>
      </w:r>
      <w:r w:rsidRPr="00C80309">
        <w:rPr>
          <w:rFonts w:ascii="Times New Roman" w:hAnsi="Times New Roman" w:cs="Times New Roman"/>
          <w:sz w:val="24"/>
          <w:szCs w:val="24"/>
          <w:lang w:val="tr-TR"/>
        </w:rPr>
        <w:t>n</w:t>
      </w:r>
      <w:r w:rsidR="00253B83">
        <w:rPr>
          <w:rFonts w:ascii="Times New Roman" w:hAnsi="Times New Roman" w:cs="Times New Roman"/>
          <w:sz w:val="24"/>
          <w:szCs w:val="24"/>
          <w:lang w:val="tr-TR"/>
        </w:rPr>
        <w:t>’da</w:t>
      </w:r>
      <w:r w:rsidRPr="00C80309">
        <w:rPr>
          <w:rFonts w:ascii="Times New Roman" w:hAnsi="Times New Roman" w:cs="Times New Roman"/>
          <w:sz w:val="24"/>
          <w:szCs w:val="24"/>
          <w:lang w:val="tr-TR"/>
        </w:rPr>
        <w:t xml:space="preserve"> </w:t>
      </w:r>
      <w:r w:rsidR="00BE7869" w:rsidRPr="00C80309">
        <w:rPr>
          <w:rFonts w:ascii="Times New Roman" w:hAnsi="Times New Roman" w:cs="Times New Roman"/>
          <w:sz w:val="24"/>
          <w:szCs w:val="24"/>
          <w:lang w:val="tr-TR"/>
        </w:rPr>
        <w:t>“</w:t>
      </w:r>
      <w:r w:rsidRPr="00C80309">
        <w:rPr>
          <w:rFonts w:ascii="Times New Roman" w:hAnsi="Times New Roman" w:cs="Times New Roman"/>
          <w:sz w:val="24"/>
          <w:szCs w:val="24"/>
          <w:lang w:val="tr-TR"/>
        </w:rPr>
        <w:t>c-h-d</w:t>
      </w:r>
      <w:r w:rsidR="00D51571" w:rsidRPr="00C80309">
        <w:rPr>
          <w:rFonts w:ascii="Times New Roman" w:hAnsi="Times New Roman" w:cs="Times New Roman"/>
          <w:sz w:val="24"/>
          <w:szCs w:val="24"/>
          <w:lang w:val="tr-TR"/>
        </w:rPr>
        <w:t xml:space="preserve">”  </w:t>
      </w:r>
      <w:r w:rsidR="00253B83" w:rsidRPr="00C80309">
        <w:rPr>
          <w:rFonts w:ascii="Times New Roman" w:hAnsi="Times New Roman" w:cs="Times New Roman" w:hint="cs"/>
          <w:sz w:val="24"/>
          <w:szCs w:val="24"/>
          <w:rtl/>
          <w:lang w:val="tr-TR"/>
        </w:rPr>
        <w:t xml:space="preserve">ج </w:t>
      </w:r>
      <w:r w:rsidR="00253B83" w:rsidRPr="00C80309">
        <w:rPr>
          <w:rFonts w:ascii="Times New Roman" w:hAnsi="Times New Roman" w:cs="Times New Roman"/>
          <w:sz w:val="24"/>
          <w:szCs w:val="24"/>
          <w:rtl/>
          <w:lang w:val="tr-TR"/>
        </w:rPr>
        <w:t>–</w:t>
      </w:r>
      <w:r w:rsidR="00253B83">
        <w:rPr>
          <w:rFonts w:ascii="Times New Roman" w:hAnsi="Times New Roman" w:cs="Times New Roman" w:hint="cs"/>
          <w:sz w:val="24"/>
          <w:szCs w:val="24"/>
          <w:rtl/>
          <w:lang w:val="tr-TR"/>
        </w:rPr>
        <w:t xml:space="preserve"> ه </w:t>
      </w:r>
      <w:r w:rsidR="00253B83" w:rsidRPr="00C80309">
        <w:rPr>
          <w:rFonts w:ascii="Times New Roman" w:hAnsi="Times New Roman" w:cs="Times New Roman"/>
          <w:sz w:val="24"/>
          <w:szCs w:val="24"/>
          <w:rtl/>
          <w:lang w:val="tr-TR"/>
        </w:rPr>
        <w:t>–</w:t>
      </w:r>
      <w:r w:rsidR="00253B83" w:rsidRPr="00C80309">
        <w:rPr>
          <w:rFonts w:ascii="Times New Roman" w:hAnsi="Times New Roman" w:cs="Times New Roman" w:hint="cs"/>
          <w:sz w:val="24"/>
          <w:szCs w:val="24"/>
          <w:rtl/>
          <w:lang w:val="tr-TR"/>
        </w:rPr>
        <w:t xml:space="preserve"> </w:t>
      </w:r>
      <w:r w:rsidR="00D51571" w:rsidRPr="00C80309">
        <w:rPr>
          <w:rFonts w:ascii="Times New Roman" w:hAnsi="Times New Roman" w:cs="Times New Roman" w:hint="cs"/>
          <w:sz w:val="24"/>
          <w:szCs w:val="24"/>
          <w:rtl/>
          <w:lang w:val="tr-TR"/>
        </w:rPr>
        <w:t>د)</w:t>
      </w:r>
      <w:r w:rsidR="00D51571" w:rsidRPr="00C80309">
        <w:rPr>
          <w:rFonts w:ascii="Times New Roman" w:hAnsi="Times New Roman" w:cs="Times New Roman"/>
          <w:sz w:val="24"/>
          <w:szCs w:val="24"/>
          <w:lang w:val="tr-TR"/>
        </w:rPr>
        <w:t>)</w:t>
      </w:r>
      <w:r w:rsidR="00D51571" w:rsidRPr="00C80309">
        <w:rPr>
          <w:rFonts w:ascii="Times New Roman" w:hAnsi="Times New Roman" w:cs="Times New Roman" w:hint="cs"/>
          <w:sz w:val="24"/>
          <w:szCs w:val="24"/>
          <w:rtl/>
          <w:lang w:val="tr-TR"/>
        </w:rPr>
        <w:t xml:space="preserve"> </w:t>
      </w:r>
      <w:r w:rsidRPr="00C80309">
        <w:rPr>
          <w:rFonts w:ascii="Times New Roman" w:hAnsi="Times New Roman" w:cs="Times New Roman"/>
          <w:sz w:val="24"/>
          <w:szCs w:val="24"/>
          <w:lang w:val="tr-TR"/>
        </w:rPr>
        <w:t xml:space="preserve">kökünden türeyen bütün kelimelerle beraber kırk bir yerde geçmektedir. </w:t>
      </w:r>
      <w:r w:rsidRPr="00C80309">
        <w:rPr>
          <w:rFonts w:ascii="Times New Roman" w:hAnsi="Times New Roman" w:cs="Times New Roman"/>
          <w:sz w:val="24"/>
          <w:szCs w:val="24"/>
        </w:rPr>
        <w:t>Cihat sözcüğünün kökeni çaba sarf etmek, mücadele ve gayret etmek, meşakkat anlamlarına gelen fiilden türemiştir.</w:t>
      </w:r>
      <w:r w:rsidRPr="00C80309">
        <w:rPr>
          <w:rStyle w:val="FootnoteReference"/>
          <w:rFonts w:ascii="Times New Roman" w:hAnsi="Times New Roman" w:cs="Times New Roman"/>
          <w:sz w:val="24"/>
          <w:szCs w:val="24"/>
        </w:rPr>
        <w:footnoteReference w:id="4"/>
      </w:r>
      <w:r w:rsidRPr="00C80309">
        <w:rPr>
          <w:rFonts w:ascii="Times New Roman" w:hAnsi="Times New Roman" w:cs="Times New Roman"/>
          <w:sz w:val="24"/>
          <w:szCs w:val="24"/>
        </w:rPr>
        <w:t xml:space="preserve"> Kur’</w:t>
      </w:r>
      <w:r w:rsidR="00404933">
        <w:rPr>
          <w:rFonts w:ascii="Times New Roman" w:hAnsi="Times New Roman" w:cs="Times New Roman"/>
          <w:sz w:val="24"/>
          <w:szCs w:val="24"/>
        </w:rPr>
        <w:t>â</w:t>
      </w:r>
      <w:r w:rsidRPr="00C80309">
        <w:rPr>
          <w:rFonts w:ascii="Times New Roman" w:hAnsi="Times New Roman" w:cs="Times New Roman"/>
          <w:sz w:val="24"/>
          <w:szCs w:val="24"/>
        </w:rPr>
        <w:t>n</w:t>
      </w:r>
      <w:r w:rsidR="00404933">
        <w:rPr>
          <w:rFonts w:ascii="Times New Roman" w:hAnsi="Times New Roman" w:cs="Times New Roman"/>
          <w:sz w:val="24"/>
          <w:szCs w:val="24"/>
        </w:rPr>
        <w:t xml:space="preserve">’da </w:t>
      </w:r>
      <w:r w:rsidRPr="00C80309">
        <w:rPr>
          <w:rFonts w:ascii="Times New Roman" w:hAnsi="Times New Roman" w:cs="Times New Roman"/>
          <w:sz w:val="24"/>
          <w:szCs w:val="24"/>
        </w:rPr>
        <w:t xml:space="preserve">geçtiği </w:t>
      </w:r>
      <w:r w:rsidR="00404933">
        <w:rPr>
          <w:rFonts w:ascii="Times New Roman" w:hAnsi="Times New Roman" w:cs="Times New Roman"/>
          <w:sz w:val="24"/>
          <w:szCs w:val="24"/>
        </w:rPr>
        <w:t xml:space="preserve">yerlerde </w:t>
      </w:r>
      <w:r w:rsidRPr="00C80309">
        <w:rPr>
          <w:rFonts w:ascii="Times New Roman" w:hAnsi="Times New Roman" w:cs="Times New Roman"/>
          <w:sz w:val="24"/>
          <w:szCs w:val="24"/>
        </w:rPr>
        <w:t>sıklıkla “Allah yolunda</w:t>
      </w:r>
      <w:r w:rsidR="00404933">
        <w:rPr>
          <w:rFonts w:ascii="Times New Roman" w:hAnsi="Times New Roman" w:cs="Times New Roman"/>
          <w:sz w:val="24"/>
          <w:szCs w:val="24"/>
        </w:rPr>
        <w:t xml:space="preserve"> (</w:t>
      </w:r>
      <w:r w:rsidRPr="00C80309">
        <w:rPr>
          <w:rFonts w:ascii="Times New Roman" w:hAnsi="Times New Roman" w:cs="Times New Roman"/>
          <w:sz w:val="24"/>
          <w:szCs w:val="24"/>
        </w:rPr>
        <w:t>في سبيل الله</w:t>
      </w:r>
      <w:r w:rsidR="00404933">
        <w:rPr>
          <w:rFonts w:ascii="Times New Roman" w:hAnsi="Times New Roman" w:cs="Times New Roman"/>
          <w:sz w:val="24"/>
          <w:szCs w:val="24"/>
        </w:rPr>
        <w:t>)</w:t>
      </w:r>
      <w:r w:rsidRPr="00C80309">
        <w:rPr>
          <w:rFonts w:ascii="Times New Roman" w:hAnsi="Times New Roman" w:cs="Times New Roman"/>
          <w:sz w:val="24"/>
          <w:szCs w:val="24"/>
        </w:rPr>
        <w:t xml:space="preserve"> ibaresiyle bir arada yer alır. Bu </w:t>
      </w:r>
      <w:r w:rsidR="00D51571" w:rsidRPr="00C80309">
        <w:rPr>
          <w:rFonts w:ascii="Times New Roman" w:hAnsi="Times New Roman" w:cs="Times New Roman"/>
          <w:sz w:val="24"/>
          <w:szCs w:val="24"/>
        </w:rPr>
        <w:t xml:space="preserve">haliyle </w:t>
      </w:r>
      <w:r w:rsidRPr="00C80309">
        <w:rPr>
          <w:rFonts w:ascii="Times New Roman" w:hAnsi="Times New Roman" w:cs="Times New Roman"/>
          <w:sz w:val="24"/>
          <w:szCs w:val="24"/>
        </w:rPr>
        <w:t xml:space="preserve">terim, Allah yolunda mücadele etmek ve onun rızasını kazanmak için yapılan her </w:t>
      </w:r>
      <w:r w:rsidR="00D51571" w:rsidRPr="00C80309">
        <w:rPr>
          <w:rFonts w:ascii="Times New Roman" w:hAnsi="Times New Roman" w:cs="Times New Roman"/>
          <w:sz w:val="24"/>
          <w:szCs w:val="24"/>
        </w:rPr>
        <w:t xml:space="preserve">türlü eylemi </w:t>
      </w:r>
      <w:r w:rsidRPr="00C80309">
        <w:rPr>
          <w:rFonts w:ascii="Times New Roman" w:hAnsi="Times New Roman" w:cs="Times New Roman"/>
          <w:sz w:val="24"/>
          <w:szCs w:val="24"/>
        </w:rPr>
        <w:t>kapsa</w:t>
      </w:r>
      <w:r w:rsidR="00D51571" w:rsidRPr="00C80309">
        <w:rPr>
          <w:rFonts w:ascii="Times New Roman" w:hAnsi="Times New Roman" w:cs="Times New Roman"/>
          <w:sz w:val="24"/>
          <w:szCs w:val="24"/>
        </w:rPr>
        <w:t>maktadır</w:t>
      </w:r>
      <w:r w:rsidRPr="00C80309">
        <w:rPr>
          <w:rFonts w:ascii="Times New Roman" w:hAnsi="Times New Roman" w:cs="Times New Roman"/>
          <w:sz w:val="24"/>
          <w:szCs w:val="24"/>
        </w:rPr>
        <w:t>.</w:t>
      </w:r>
      <w:r w:rsidR="00E12458" w:rsidRPr="00C80309">
        <w:rPr>
          <w:rStyle w:val="FootnoteReference"/>
          <w:rFonts w:ascii="Times New Roman" w:hAnsi="Times New Roman" w:cs="Times New Roman"/>
          <w:sz w:val="24"/>
          <w:szCs w:val="24"/>
        </w:rPr>
        <w:footnoteReference w:id="5"/>
      </w:r>
      <w:r w:rsidRPr="00C80309">
        <w:rPr>
          <w:rFonts w:ascii="Times New Roman" w:hAnsi="Times New Roman" w:cs="Times New Roman"/>
          <w:sz w:val="24"/>
          <w:szCs w:val="24"/>
        </w:rPr>
        <w:t xml:space="preserve"> </w:t>
      </w:r>
      <w:r w:rsidR="001927CD">
        <w:rPr>
          <w:rFonts w:ascii="Times New Roman" w:hAnsi="Times New Roman" w:cs="Times New Roman"/>
          <w:sz w:val="24"/>
          <w:szCs w:val="24"/>
        </w:rPr>
        <w:t xml:space="preserve">Cihatla ilgili </w:t>
      </w:r>
      <w:r w:rsidRPr="00C80309">
        <w:rPr>
          <w:rFonts w:ascii="Times New Roman" w:hAnsi="Times New Roman" w:cs="Times New Roman"/>
          <w:sz w:val="24"/>
          <w:szCs w:val="24"/>
        </w:rPr>
        <w:t>Kur’</w:t>
      </w:r>
      <w:r w:rsidR="00404933">
        <w:rPr>
          <w:rFonts w:ascii="Times New Roman" w:hAnsi="Times New Roman" w:cs="Times New Roman"/>
          <w:sz w:val="24"/>
          <w:szCs w:val="24"/>
        </w:rPr>
        <w:t>â</w:t>
      </w:r>
      <w:r w:rsidRPr="00C80309">
        <w:rPr>
          <w:rFonts w:ascii="Times New Roman" w:hAnsi="Times New Roman" w:cs="Times New Roman"/>
          <w:sz w:val="24"/>
          <w:szCs w:val="24"/>
        </w:rPr>
        <w:t>n ayetleri incele</w:t>
      </w:r>
      <w:r w:rsidR="00021ED0">
        <w:rPr>
          <w:rFonts w:ascii="Times New Roman" w:hAnsi="Times New Roman" w:cs="Times New Roman"/>
          <w:sz w:val="24"/>
          <w:szCs w:val="24"/>
        </w:rPr>
        <w:t>n</w:t>
      </w:r>
      <w:r w:rsidRPr="00C80309">
        <w:rPr>
          <w:rFonts w:ascii="Times New Roman" w:hAnsi="Times New Roman" w:cs="Times New Roman"/>
          <w:sz w:val="24"/>
          <w:szCs w:val="24"/>
        </w:rPr>
        <w:t>di</w:t>
      </w:r>
      <w:r w:rsidR="00021ED0">
        <w:rPr>
          <w:rFonts w:ascii="Times New Roman" w:hAnsi="Times New Roman" w:cs="Times New Roman"/>
          <w:sz w:val="24"/>
          <w:szCs w:val="24"/>
        </w:rPr>
        <w:t>ğinde</w:t>
      </w:r>
      <w:r w:rsidRPr="00C80309">
        <w:rPr>
          <w:rFonts w:ascii="Times New Roman" w:hAnsi="Times New Roman" w:cs="Times New Roman"/>
          <w:sz w:val="24"/>
          <w:szCs w:val="24"/>
        </w:rPr>
        <w:t xml:space="preserve"> </w:t>
      </w:r>
      <w:r w:rsidR="00D51571" w:rsidRPr="00C80309">
        <w:rPr>
          <w:rFonts w:ascii="Times New Roman" w:hAnsi="Times New Roman" w:cs="Times New Roman"/>
          <w:sz w:val="24"/>
          <w:szCs w:val="24"/>
        </w:rPr>
        <w:t xml:space="preserve">ilk dikkat çeken husus, </w:t>
      </w:r>
      <w:r w:rsidR="00021ED0">
        <w:rPr>
          <w:rFonts w:ascii="Times New Roman" w:hAnsi="Times New Roman" w:cs="Times New Roman"/>
          <w:sz w:val="24"/>
          <w:szCs w:val="24"/>
        </w:rPr>
        <w:t xml:space="preserve">anlam ve </w:t>
      </w:r>
      <w:r w:rsidRPr="00C80309">
        <w:rPr>
          <w:rFonts w:ascii="Times New Roman" w:hAnsi="Times New Roman" w:cs="Times New Roman"/>
          <w:sz w:val="24"/>
          <w:szCs w:val="24"/>
        </w:rPr>
        <w:t>bağlamın Mekke ve Medine döneminde farklılık gösterdiği</w:t>
      </w:r>
      <w:r w:rsidR="00D51571" w:rsidRPr="00C80309">
        <w:rPr>
          <w:rFonts w:ascii="Times New Roman" w:hAnsi="Times New Roman" w:cs="Times New Roman"/>
          <w:sz w:val="24"/>
          <w:szCs w:val="24"/>
        </w:rPr>
        <w:t>dir</w:t>
      </w:r>
      <w:r w:rsidRPr="00C80309">
        <w:rPr>
          <w:rFonts w:ascii="Times New Roman" w:hAnsi="Times New Roman" w:cs="Times New Roman"/>
          <w:sz w:val="24"/>
          <w:szCs w:val="24"/>
        </w:rPr>
        <w:t>. Mekke döneminde inen ayetler daha çok “sabır” ile ilişkil</w:t>
      </w:r>
      <w:r w:rsidR="00D51571" w:rsidRPr="00C80309">
        <w:rPr>
          <w:rFonts w:ascii="Times New Roman" w:hAnsi="Times New Roman" w:cs="Times New Roman"/>
          <w:sz w:val="24"/>
          <w:szCs w:val="24"/>
        </w:rPr>
        <w:t xml:space="preserve">i gözükürken </w:t>
      </w:r>
      <w:r w:rsidRPr="00C80309">
        <w:rPr>
          <w:rFonts w:ascii="Times New Roman" w:hAnsi="Times New Roman" w:cs="Times New Roman"/>
          <w:sz w:val="24"/>
          <w:szCs w:val="24"/>
        </w:rPr>
        <w:t xml:space="preserve">Medine döneminde inen ayetler </w:t>
      </w:r>
      <w:r w:rsidR="0031676B" w:rsidRPr="00C80309">
        <w:rPr>
          <w:rFonts w:ascii="Times New Roman" w:hAnsi="Times New Roman" w:cs="Times New Roman"/>
          <w:sz w:val="24"/>
          <w:szCs w:val="24"/>
        </w:rPr>
        <w:t xml:space="preserve">önemli oranda </w:t>
      </w:r>
      <w:r w:rsidRPr="00C80309">
        <w:rPr>
          <w:rFonts w:ascii="Times New Roman" w:hAnsi="Times New Roman" w:cs="Times New Roman"/>
          <w:sz w:val="24"/>
          <w:szCs w:val="24"/>
        </w:rPr>
        <w:t>“öldürme” ile ilişkil</w:t>
      </w:r>
      <w:r w:rsidR="0031676B" w:rsidRPr="00C80309">
        <w:rPr>
          <w:rFonts w:ascii="Times New Roman" w:hAnsi="Times New Roman" w:cs="Times New Roman"/>
          <w:sz w:val="24"/>
          <w:szCs w:val="24"/>
        </w:rPr>
        <w:t>idir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6"/>
      </w:r>
      <w:r w:rsidRPr="00C80309">
        <w:rPr>
          <w:rFonts w:ascii="Times New Roman" w:hAnsi="Times New Roman" w:cs="Times New Roman"/>
          <w:sz w:val="24"/>
          <w:szCs w:val="24"/>
        </w:rPr>
        <w:t xml:space="preserve"> Örneğin</w:t>
      </w:r>
      <w:r w:rsidR="0031676B" w:rsidRPr="00C80309">
        <w:rPr>
          <w:rFonts w:ascii="Times New Roman" w:hAnsi="Times New Roman" w:cs="Times New Roman"/>
          <w:sz w:val="24"/>
          <w:szCs w:val="24"/>
        </w:rPr>
        <w:t>,</w:t>
      </w:r>
      <w:r w:rsidRPr="00C80309">
        <w:rPr>
          <w:rFonts w:ascii="Times New Roman" w:hAnsi="Times New Roman" w:cs="Times New Roman"/>
          <w:sz w:val="24"/>
          <w:szCs w:val="24"/>
        </w:rPr>
        <w:t xml:space="preserve"> Mekke döneminde indiğini bildiğimiz Nahl suresinin 110. ayeti</w:t>
      </w:r>
      <w:r w:rsidR="00021ED0">
        <w:rPr>
          <w:rFonts w:ascii="Times New Roman" w:hAnsi="Times New Roman" w:cs="Times New Roman"/>
          <w:sz w:val="24"/>
          <w:szCs w:val="24"/>
        </w:rPr>
        <w:t>nde cihat</w:t>
      </w:r>
      <w:r w:rsidRPr="00C80309">
        <w:rPr>
          <w:rFonts w:ascii="Times New Roman" w:hAnsi="Times New Roman" w:cs="Times New Roman"/>
          <w:sz w:val="24"/>
          <w:szCs w:val="24"/>
        </w:rPr>
        <w:t xml:space="preserve"> sabretmeye işaret ederken</w:t>
      </w:r>
      <w:r w:rsidR="00021ED0">
        <w:rPr>
          <w:rFonts w:ascii="Times New Roman" w:hAnsi="Times New Roman" w:cs="Times New Roman"/>
          <w:sz w:val="24"/>
          <w:szCs w:val="24"/>
        </w:rPr>
        <w:t xml:space="preserve">, Medine döneminde inen </w:t>
      </w:r>
      <w:r w:rsidRPr="00C80309">
        <w:rPr>
          <w:rFonts w:ascii="Times New Roman" w:hAnsi="Times New Roman" w:cs="Times New Roman"/>
          <w:sz w:val="24"/>
          <w:szCs w:val="24"/>
        </w:rPr>
        <w:t>Saf</w:t>
      </w:r>
      <w:r w:rsidR="00021ED0">
        <w:rPr>
          <w:rFonts w:ascii="Times New Roman" w:hAnsi="Times New Roman" w:cs="Times New Roman"/>
          <w:sz w:val="24"/>
          <w:szCs w:val="24"/>
        </w:rPr>
        <w:t>f</w:t>
      </w:r>
      <w:r w:rsidRPr="00C80309">
        <w:rPr>
          <w:rFonts w:ascii="Times New Roman" w:hAnsi="Times New Roman" w:cs="Times New Roman"/>
          <w:sz w:val="24"/>
          <w:szCs w:val="24"/>
        </w:rPr>
        <w:t xml:space="preserve"> suresinin 11. </w:t>
      </w:r>
      <w:r w:rsidRPr="00C80309">
        <w:rPr>
          <w:rFonts w:ascii="Times New Roman" w:hAnsi="Times New Roman" w:cs="Times New Roman"/>
          <w:sz w:val="24"/>
          <w:szCs w:val="24"/>
        </w:rPr>
        <w:lastRenderedPageBreak/>
        <w:t>ayeti</w:t>
      </w:r>
      <w:r w:rsidR="00021ED0">
        <w:rPr>
          <w:rFonts w:ascii="Times New Roman" w:hAnsi="Times New Roman" w:cs="Times New Roman"/>
          <w:sz w:val="24"/>
          <w:szCs w:val="24"/>
        </w:rPr>
        <w:t>nde</w:t>
      </w:r>
      <w:r w:rsidRPr="00C80309">
        <w:rPr>
          <w:rFonts w:ascii="Times New Roman" w:hAnsi="Times New Roman" w:cs="Times New Roman"/>
          <w:sz w:val="24"/>
          <w:szCs w:val="24"/>
        </w:rPr>
        <w:t xml:space="preserve"> </w:t>
      </w:r>
      <w:r w:rsidR="0031676B" w:rsidRPr="00C80309">
        <w:rPr>
          <w:rFonts w:ascii="Times New Roman" w:hAnsi="Times New Roman" w:cs="Times New Roman"/>
          <w:sz w:val="24"/>
          <w:szCs w:val="24"/>
        </w:rPr>
        <w:t>doğrudan</w:t>
      </w:r>
      <w:r w:rsidRPr="00C80309">
        <w:rPr>
          <w:rFonts w:ascii="Times New Roman" w:hAnsi="Times New Roman" w:cs="Times New Roman"/>
          <w:sz w:val="24"/>
          <w:szCs w:val="24"/>
        </w:rPr>
        <w:t xml:space="preserve"> öldürmek</w:t>
      </w:r>
      <w:r w:rsidR="00021ED0">
        <w:rPr>
          <w:rFonts w:ascii="Times New Roman" w:hAnsi="Times New Roman" w:cs="Times New Roman"/>
          <w:sz w:val="24"/>
          <w:szCs w:val="24"/>
        </w:rPr>
        <w:t>le</w:t>
      </w:r>
      <w:r w:rsidRPr="00C80309">
        <w:rPr>
          <w:rFonts w:ascii="Times New Roman" w:hAnsi="Times New Roman" w:cs="Times New Roman"/>
          <w:sz w:val="24"/>
          <w:szCs w:val="24"/>
        </w:rPr>
        <w:t xml:space="preserve"> ilişkilidir. Gerek sabır gerekse öldürme ile ilişkilendirilen ciha</w:t>
      </w:r>
      <w:r w:rsidR="00365BC3">
        <w:rPr>
          <w:rFonts w:ascii="Times New Roman" w:hAnsi="Times New Roman" w:cs="Times New Roman"/>
          <w:sz w:val="24"/>
          <w:szCs w:val="24"/>
        </w:rPr>
        <w:t>d</w:t>
      </w:r>
      <w:r w:rsidR="00021ED0">
        <w:rPr>
          <w:rFonts w:ascii="Times New Roman" w:hAnsi="Times New Roman" w:cs="Times New Roman"/>
          <w:sz w:val="24"/>
          <w:szCs w:val="24"/>
        </w:rPr>
        <w:t>ın</w:t>
      </w:r>
      <w:r w:rsidRPr="00C80309">
        <w:rPr>
          <w:rFonts w:ascii="Times New Roman" w:hAnsi="Times New Roman" w:cs="Times New Roman"/>
          <w:sz w:val="24"/>
          <w:szCs w:val="24"/>
        </w:rPr>
        <w:t xml:space="preserve"> </w:t>
      </w:r>
      <w:r w:rsidR="0031676B" w:rsidRPr="00C80309">
        <w:rPr>
          <w:rFonts w:ascii="Times New Roman" w:hAnsi="Times New Roman" w:cs="Times New Roman"/>
          <w:sz w:val="24"/>
          <w:szCs w:val="24"/>
        </w:rPr>
        <w:t xml:space="preserve">muhatabı </w:t>
      </w:r>
      <w:r w:rsidRPr="00C80309">
        <w:rPr>
          <w:rFonts w:ascii="Times New Roman" w:hAnsi="Times New Roman" w:cs="Times New Roman"/>
          <w:sz w:val="24"/>
          <w:szCs w:val="24"/>
        </w:rPr>
        <w:t>ise daima k</w:t>
      </w:r>
      <w:r w:rsidR="0031676B" w:rsidRPr="00C80309">
        <w:rPr>
          <w:rFonts w:ascii="Times New Roman" w:hAnsi="Times New Roman" w:cs="Times New Roman"/>
          <w:sz w:val="24"/>
          <w:szCs w:val="24"/>
        </w:rPr>
        <w:t>â</w:t>
      </w:r>
      <w:r w:rsidRPr="00C80309">
        <w:rPr>
          <w:rFonts w:ascii="Times New Roman" w:hAnsi="Times New Roman" w:cs="Times New Roman"/>
          <w:sz w:val="24"/>
          <w:szCs w:val="24"/>
        </w:rPr>
        <w:t>firler ve müşrikler</w:t>
      </w:r>
      <w:r w:rsidR="0031676B" w:rsidRPr="00C80309">
        <w:rPr>
          <w:rFonts w:ascii="Times New Roman" w:hAnsi="Times New Roman" w:cs="Times New Roman"/>
          <w:sz w:val="24"/>
          <w:szCs w:val="24"/>
        </w:rPr>
        <w:t>dir</w:t>
      </w:r>
      <w:r w:rsidRPr="00C80309">
        <w:rPr>
          <w:rFonts w:ascii="Times New Roman" w:hAnsi="Times New Roman" w:cs="Times New Roman"/>
          <w:sz w:val="24"/>
          <w:szCs w:val="24"/>
        </w:rPr>
        <w:t xml:space="preserve">. </w:t>
      </w:r>
    </w:p>
    <w:p w14:paraId="7300087A" w14:textId="77777777" w:rsidR="004F187D" w:rsidRDefault="004F187D" w:rsidP="00BE0EC2">
      <w:pPr>
        <w:spacing w:line="360" w:lineRule="auto"/>
        <w:jc w:val="both"/>
        <w:rPr>
          <w:rFonts w:ascii="Times New Roman" w:hAnsi="Times New Roman" w:cs="Times New Roman"/>
          <w:sz w:val="24"/>
          <w:szCs w:val="24"/>
        </w:rPr>
      </w:pPr>
    </w:p>
    <w:p w14:paraId="3F9858B2" w14:textId="79648D81" w:rsidR="001F7D9F" w:rsidRDefault="009B6698" w:rsidP="001F7D9F">
      <w:pPr>
        <w:spacing w:line="360" w:lineRule="auto"/>
        <w:jc w:val="both"/>
        <w:rPr>
          <w:rFonts w:ascii="Times New Roman" w:hAnsi="Times New Roman" w:cs="Times New Roman"/>
          <w:sz w:val="24"/>
          <w:szCs w:val="24"/>
          <w:lang w:val="tr-TR"/>
        </w:rPr>
      </w:pPr>
      <w:r w:rsidRPr="00C80309">
        <w:rPr>
          <w:rFonts w:ascii="Times New Roman" w:hAnsi="Times New Roman" w:cs="Times New Roman"/>
          <w:sz w:val="24"/>
          <w:szCs w:val="24"/>
        </w:rPr>
        <w:t>Hadislerde ise cihadın daha geniş bir çerçeve</w:t>
      </w:r>
      <w:r w:rsidR="00021ED0">
        <w:rPr>
          <w:rFonts w:ascii="Times New Roman" w:hAnsi="Times New Roman" w:cs="Times New Roman"/>
          <w:sz w:val="24"/>
          <w:szCs w:val="24"/>
        </w:rPr>
        <w:t>yle ele alındığı</w:t>
      </w:r>
      <w:r w:rsidR="0031676B" w:rsidRPr="00C80309">
        <w:rPr>
          <w:rFonts w:ascii="Times New Roman" w:hAnsi="Times New Roman" w:cs="Times New Roman"/>
          <w:sz w:val="24"/>
          <w:szCs w:val="24"/>
        </w:rPr>
        <w:t xml:space="preserve"> ve</w:t>
      </w:r>
      <w:r w:rsidRPr="00C80309">
        <w:rPr>
          <w:rFonts w:ascii="Times New Roman" w:hAnsi="Times New Roman" w:cs="Times New Roman"/>
          <w:sz w:val="24"/>
          <w:szCs w:val="24"/>
        </w:rPr>
        <w:t xml:space="preserve"> detaylandırıldığı görü</w:t>
      </w:r>
      <w:r w:rsidR="0031676B" w:rsidRPr="00C80309">
        <w:rPr>
          <w:rFonts w:ascii="Times New Roman" w:hAnsi="Times New Roman" w:cs="Times New Roman"/>
          <w:sz w:val="24"/>
          <w:szCs w:val="24"/>
        </w:rPr>
        <w:t>lür</w:t>
      </w:r>
      <w:r w:rsidRPr="00C80309">
        <w:rPr>
          <w:rFonts w:ascii="Times New Roman" w:hAnsi="Times New Roman" w:cs="Times New Roman"/>
          <w:sz w:val="24"/>
          <w:szCs w:val="24"/>
        </w:rPr>
        <w:t xml:space="preserve">. Bu hadisler </w:t>
      </w:r>
      <w:r w:rsidR="00021ED0">
        <w:rPr>
          <w:rFonts w:ascii="Times New Roman" w:hAnsi="Times New Roman" w:cs="Times New Roman"/>
          <w:sz w:val="24"/>
          <w:szCs w:val="24"/>
        </w:rPr>
        <w:t xml:space="preserve">bir yandan </w:t>
      </w:r>
      <w:r w:rsidRPr="00C80309">
        <w:rPr>
          <w:rFonts w:ascii="Times New Roman" w:hAnsi="Times New Roman" w:cs="Times New Roman"/>
          <w:sz w:val="24"/>
          <w:szCs w:val="24"/>
        </w:rPr>
        <w:t>Müslümanlara cihadın kapsamının ne olduğu</w:t>
      </w:r>
      <w:r w:rsidR="00021ED0">
        <w:rPr>
          <w:rFonts w:ascii="Times New Roman" w:hAnsi="Times New Roman" w:cs="Times New Roman"/>
          <w:sz w:val="24"/>
          <w:szCs w:val="24"/>
        </w:rPr>
        <w:t xml:space="preserve">yla </w:t>
      </w:r>
      <w:r w:rsidRPr="00C80309">
        <w:rPr>
          <w:rFonts w:ascii="Times New Roman" w:hAnsi="Times New Roman" w:cs="Times New Roman"/>
          <w:sz w:val="24"/>
          <w:szCs w:val="24"/>
        </w:rPr>
        <w:t>ilgili açıklamalar sun</w:t>
      </w:r>
      <w:r w:rsidR="0031676B" w:rsidRPr="00C80309">
        <w:rPr>
          <w:rFonts w:ascii="Times New Roman" w:hAnsi="Times New Roman" w:cs="Times New Roman"/>
          <w:sz w:val="24"/>
          <w:szCs w:val="24"/>
        </w:rPr>
        <w:t>ma</w:t>
      </w:r>
      <w:r w:rsidR="00021ED0">
        <w:rPr>
          <w:rFonts w:ascii="Times New Roman" w:hAnsi="Times New Roman" w:cs="Times New Roman"/>
          <w:sz w:val="24"/>
          <w:szCs w:val="24"/>
        </w:rPr>
        <w:t>kta</w:t>
      </w:r>
      <w:r w:rsidR="0031676B" w:rsidRPr="00C80309">
        <w:rPr>
          <w:rFonts w:ascii="Times New Roman" w:hAnsi="Times New Roman" w:cs="Times New Roman"/>
          <w:sz w:val="24"/>
          <w:szCs w:val="24"/>
        </w:rPr>
        <w:t xml:space="preserve">, </w:t>
      </w:r>
      <w:r w:rsidR="00021ED0">
        <w:rPr>
          <w:rFonts w:ascii="Times New Roman" w:hAnsi="Times New Roman" w:cs="Times New Roman"/>
          <w:sz w:val="24"/>
          <w:szCs w:val="24"/>
        </w:rPr>
        <w:t xml:space="preserve">öte </w:t>
      </w:r>
      <w:r w:rsidR="0031676B" w:rsidRPr="00C80309">
        <w:rPr>
          <w:rFonts w:ascii="Times New Roman" w:hAnsi="Times New Roman" w:cs="Times New Roman"/>
          <w:sz w:val="24"/>
          <w:szCs w:val="24"/>
        </w:rPr>
        <w:t xml:space="preserve">yandan kavrama dair </w:t>
      </w:r>
      <w:r w:rsidRPr="00C80309">
        <w:rPr>
          <w:rFonts w:ascii="Times New Roman" w:hAnsi="Times New Roman" w:cs="Times New Roman"/>
          <w:sz w:val="24"/>
          <w:szCs w:val="24"/>
        </w:rPr>
        <w:t>birtakım teorik temeller oluştur</w:t>
      </w:r>
      <w:r w:rsidR="00021ED0">
        <w:rPr>
          <w:rFonts w:ascii="Times New Roman" w:hAnsi="Times New Roman" w:cs="Times New Roman"/>
          <w:sz w:val="24"/>
          <w:szCs w:val="24"/>
        </w:rPr>
        <w:t>maktadır</w:t>
      </w:r>
      <w:r w:rsidRPr="00C80309">
        <w:rPr>
          <w:rFonts w:ascii="Times New Roman" w:hAnsi="Times New Roman" w:cs="Times New Roman"/>
          <w:sz w:val="24"/>
          <w:szCs w:val="24"/>
        </w:rPr>
        <w:t xml:space="preserve">. Örneğin, </w:t>
      </w:r>
      <w:r w:rsidR="00021ED0">
        <w:rPr>
          <w:rFonts w:ascii="Times New Roman" w:hAnsi="Times New Roman" w:cs="Times New Roman"/>
          <w:sz w:val="24"/>
          <w:szCs w:val="24"/>
        </w:rPr>
        <w:t>h</w:t>
      </w:r>
      <w:r w:rsidRPr="00C80309">
        <w:rPr>
          <w:rFonts w:ascii="Times New Roman" w:hAnsi="Times New Roman" w:cs="Times New Roman"/>
          <w:sz w:val="24"/>
          <w:szCs w:val="24"/>
        </w:rPr>
        <w:t>accın kadınlar için en büyük cihat olduğunu;</w:t>
      </w:r>
      <w:r w:rsidR="00021ED0" w:rsidRPr="00C80309">
        <w:rPr>
          <w:rStyle w:val="FootnoteReference"/>
          <w:rFonts w:ascii="Times New Roman" w:hAnsi="Times New Roman" w:cs="Times New Roman"/>
          <w:sz w:val="24"/>
          <w:szCs w:val="24"/>
        </w:rPr>
        <w:footnoteReference w:id="7"/>
      </w:r>
      <w:r w:rsidRPr="00C80309">
        <w:rPr>
          <w:rFonts w:ascii="Times New Roman" w:hAnsi="Times New Roman" w:cs="Times New Roman"/>
          <w:sz w:val="24"/>
          <w:szCs w:val="24"/>
        </w:rPr>
        <w:t xml:space="preserve"> </w:t>
      </w:r>
      <w:r w:rsidRPr="00C80309">
        <w:rPr>
          <w:rFonts w:ascii="Times New Roman" w:hAnsi="Times New Roman" w:cs="Times New Roman"/>
          <w:sz w:val="24"/>
          <w:szCs w:val="24"/>
          <w:lang w:val="tr-TR"/>
        </w:rPr>
        <w:t>yaşlının, gencin, zayıfın ve kadının cihadının hac ve umre ol</w:t>
      </w:r>
      <w:r w:rsidR="00021ED0">
        <w:rPr>
          <w:rFonts w:ascii="Times New Roman" w:hAnsi="Times New Roman" w:cs="Times New Roman"/>
          <w:sz w:val="24"/>
          <w:szCs w:val="24"/>
          <w:lang w:val="tr-TR"/>
        </w:rPr>
        <w:t>duğunu;</w:t>
      </w:r>
      <w:r w:rsidRPr="00C80309">
        <w:rPr>
          <w:rStyle w:val="FootnoteReference"/>
          <w:rFonts w:ascii="Times New Roman" w:hAnsi="Times New Roman" w:cs="Times New Roman"/>
          <w:sz w:val="24"/>
          <w:szCs w:val="24"/>
          <w:lang w:val="tr-TR"/>
        </w:rPr>
        <w:footnoteReference w:id="8"/>
      </w:r>
      <w:r w:rsidR="00021ED0">
        <w:rPr>
          <w:rFonts w:ascii="Times New Roman" w:hAnsi="Times New Roman" w:cs="Times New Roman"/>
          <w:sz w:val="24"/>
          <w:szCs w:val="24"/>
          <w:lang w:val="tr-TR"/>
        </w:rPr>
        <w:t xml:space="preserve"> </w:t>
      </w:r>
      <w:r w:rsidRPr="00C80309">
        <w:rPr>
          <w:rFonts w:ascii="Times New Roman" w:hAnsi="Times New Roman" w:cs="Times New Roman"/>
          <w:sz w:val="24"/>
          <w:szCs w:val="24"/>
          <w:lang w:val="tr-TR"/>
        </w:rPr>
        <w:t xml:space="preserve">kişinin cihada çıkmak yerine hayatta olan anne ve babasının ihtiyaçlarını karşılamasının </w:t>
      </w:r>
      <w:r w:rsidR="00021ED0">
        <w:rPr>
          <w:rFonts w:ascii="Times New Roman" w:hAnsi="Times New Roman" w:cs="Times New Roman"/>
          <w:sz w:val="24"/>
          <w:szCs w:val="24"/>
          <w:lang w:val="tr-TR"/>
        </w:rPr>
        <w:t xml:space="preserve">da </w:t>
      </w:r>
      <w:r w:rsidRPr="00C80309">
        <w:rPr>
          <w:rFonts w:ascii="Times New Roman" w:hAnsi="Times New Roman" w:cs="Times New Roman"/>
          <w:sz w:val="24"/>
          <w:szCs w:val="24"/>
          <w:lang w:val="tr-TR"/>
        </w:rPr>
        <w:t>bir çeşit cihat ol</w:t>
      </w:r>
      <w:r w:rsidR="00021ED0">
        <w:rPr>
          <w:rFonts w:ascii="Times New Roman" w:hAnsi="Times New Roman" w:cs="Times New Roman"/>
          <w:sz w:val="24"/>
          <w:szCs w:val="24"/>
          <w:lang w:val="tr-TR"/>
        </w:rPr>
        <w:t>duğunu;</w:t>
      </w:r>
      <w:r w:rsidRPr="00C80309">
        <w:rPr>
          <w:rStyle w:val="FootnoteReference"/>
          <w:rFonts w:ascii="Times New Roman" w:hAnsi="Times New Roman" w:cs="Times New Roman"/>
          <w:sz w:val="24"/>
          <w:szCs w:val="24"/>
          <w:lang w:val="tr-TR"/>
        </w:rPr>
        <w:footnoteReference w:id="9"/>
      </w:r>
      <w:r w:rsidRPr="00C80309">
        <w:rPr>
          <w:rFonts w:ascii="Times New Roman" w:hAnsi="Times New Roman" w:cs="Times New Roman"/>
          <w:sz w:val="24"/>
          <w:szCs w:val="24"/>
          <w:lang w:val="tr-TR"/>
        </w:rPr>
        <w:t xml:space="preserve"> cihada çıkan bir kimsenin geride kalan ailesine </w:t>
      </w:r>
      <w:r w:rsidR="0031676B" w:rsidRPr="00C80309">
        <w:rPr>
          <w:rFonts w:ascii="Times New Roman" w:hAnsi="Times New Roman" w:cs="Times New Roman"/>
          <w:sz w:val="24"/>
          <w:szCs w:val="24"/>
          <w:lang w:val="tr-TR"/>
        </w:rPr>
        <w:t>maddi destek sağlamanın</w:t>
      </w:r>
      <w:r w:rsidRPr="00C80309">
        <w:rPr>
          <w:rFonts w:ascii="Times New Roman" w:hAnsi="Times New Roman" w:cs="Times New Roman"/>
          <w:sz w:val="24"/>
          <w:szCs w:val="24"/>
          <w:lang w:val="tr-TR"/>
        </w:rPr>
        <w:t xml:space="preserve"> cihada çıkmakla eş değer ol</w:t>
      </w:r>
      <w:r w:rsidR="00021ED0">
        <w:rPr>
          <w:rFonts w:ascii="Times New Roman" w:hAnsi="Times New Roman" w:cs="Times New Roman"/>
          <w:sz w:val="24"/>
          <w:szCs w:val="24"/>
          <w:lang w:val="tr-TR"/>
        </w:rPr>
        <w:t>duğunu;</w:t>
      </w:r>
      <w:r w:rsidRPr="00C80309">
        <w:rPr>
          <w:rStyle w:val="FootnoteReference"/>
          <w:rFonts w:ascii="Times New Roman" w:hAnsi="Times New Roman" w:cs="Times New Roman"/>
          <w:sz w:val="24"/>
          <w:szCs w:val="24"/>
          <w:lang w:val="tr-TR"/>
        </w:rPr>
        <w:footnoteReference w:id="10"/>
      </w:r>
      <w:r w:rsidRPr="00C80309">
        <w:rPr>
          <w:rFonts w:ascii="Times New Roman" w:hAnsi="Times New Roman" w:cs="Times New Roman"/>
          <w:sz w:val="24"/>
          <w:szCs w:val="24"/>
          <w:lang w:val="tr-TR"/>
        </w:rPr>
        <w:t xml:space="preserve"> zalim bir hükümdar</w:t>
      </w:r>
      <w:r w:rsidR="0031676B" w:rsidRPr="00C80309">
        <w:rPr>
          <w:rFonts w:ascii="Times New Roman" w:hAnsi="Times New Roman" w:cs="Times New Roman"/>
          <w:sz w:val="24"/>
          <w:szCs w:val="24"/>
          <w:lang w:val="tr-TR"/>
        </w:rPr>
        <w:t>ı</w:t>
      </w:r>
      <w:r w:rsidRPr="00C80309">
        <w:rPr>
          <w:rFonts w:ascii="Times New Roman" w:hAnsi="Times New Roman" w:cs="Times New Roman"/>
          <w:sz w:val="24"/>
          <w:szCs w:val="24"/>
          <w:lang w:val="tr-TR"/>
        </w:rPr>
        <w:t xml:space="preserve"> ad</w:t>
      </w:r>
      <w:r w:rsidR="0031676B" w:rsidRPr="00C80309">
        <w:rPr>
          <w:rFonts w:ascii="Times New Roman" w:hAnsi="Times New Roman" w:cs="Times New Roman"/>
          <w:sz w:val="24"/>
          <w:szCs w:val="24"/>
          <w:lang w:val="tr-TR"/>
        </w:rPr>
        <w:t>aletle hükmetmeye</w:t>
      </w:r>
      <w:r w:rsidRPr="00C80309">
        <w:rPr>
          <w:rFonts w:ascii="Times New Roman" w:hAnsi="Times New Roman" w:cs="Times New Roman"/>
          <w:sz w:val="24"/>
          <w:szCs w:val="24"/>
          <w:lang w:val="tr-TR"/>
        </w:rPr>
        <w:t xml:space="preserve"> </w:t>
      </w:r>
      <w:r w:rsidR="0031676B" w:rsidRPr="00C80309">
        <w:rPr>
          <w:rFonts w:ascii="Times New Roman" w:hAnsi="Times New Roman" w:cs="Times New Roman"/>
          <w:sz w:val="24"/>
          <w:szCs w:val="24"/>
          <w:lang w:val="tr-TR"/>
        </w:rPr>
        <w:t>davetin</w:t>
      </w:r>
      <w:r w:rsidRPr="00C80309">
        <w:rPr>
          <w:rFonts w:ascii="Times New Roman" w:hAnsi="Times New Roman" w:cs="Times New Roman"/>
          <w:sz w:val="24"/>
          <w:szCs w:val="24"/>
          <w:lang w:val="tr-TR"/>
        </w:rPr>
        <w:t xml:space="preserve"> bir tür cihat sayıl</w:t>
      </w:r>
      <w:r w:rsidR="00021ED0">
        <w:rPr>
          <w:rFonts w:ascii="Times New Roman" w:hAnsi="Times New Roman" w:cs="Times New Roman"/>
          <w:sz w:val="24"/>
          <w:szCs w:val="24"/>
          <w:lang w:val="tr-TR"/>
        </w:rPr>
        <w:t>dığı</w:t>
      </w:r>
      <w:r w:rsidRPr="00C80309">
        <w:rPr>
          <w:rStyle w:val="FootnoteReference"/>
          <w:rFonts w:ascii="Times New Roman" w:hAnsi="Times New Roman" w:cs="Times New Roman"/>
          <w:sz w:val="24"/>
          <w:szCs w:val="24"/>
          <w:lang w:val="tr-TR"/>
        </w:rPr>
        <w:footnoteReference w:id="11"/>
      </w:r>
      <w:r w:rsidRPr="00C80309">
        <w:rPr>
          <w:rFonts w:ascii="Times New Roman" w:hAnsi="Times New Roman" w:cs="Times New Roman"/>
          <w:sz w:val="24"/>
          <w:szCs w:val="24"/>
          <w:lang w:val="tr-TR"/>
        </w:rPr>
        <w:t xml:space="preserve"> ve başka bir yere gitmeyi düşünme</w:t>
      </w:r>
      <w:r w:rsidR="0031676B" w:rsidRPr="00C80309">
        <w:rPr>
          <w:rFonts w:ascii="Times New Roman" w:hAnsi="Times New Roman" w:cs="Times New Roman"/>
          <w:sz w:val="24"/>
          <w:szCs w:val="24"/>
          <w:lang w:val="tr-TR"/>
        </w:rPr>
        <w:t>ksizin</w:t>
      </w:r>
      <w:r w:rsidRPr="00C80309">
        <w:rPr>
          <w:rFonts w:ascii="Times New Roman" w:hAnsi="Times New Roman" w:cs="Times New Roman"/>
          <w:sz w:val="24"/>
          <w:szCs w:val="24"/>
          <w:lang w:val="tr-TR"/>
        </w:rPr>
        <w:t xml:space="preserve"> sabah veya öğleden sonra camiye giden, hayır öğrenen ve öğreten kimsenin Allah yolunda cihat eden kimse gibi ol</w:t>
      </w:r>
      <w:r w:rsidR="00021ED0">
        <w:rPr>
          <w:rFonts w:ascii="Times New Roman" w:hAnsi="Times New Roman" w:cs="Times New Roman"/>
          <w:sz w:val="24"/>
          <w:szCs w:val="24"/>
          <w:lang w:val="tr-TR"/>
        </w:rPr>
        <w:t>duğunu</w:t>
      </w:r>
      <w:r w:rsidRPr="00C80309">
        <w:rPr>
          <w:rStyle w:val="FootnoteReference"/>
          <w:rFonts w:ascii="Times New Roman" w:hAnsi="Times New Roman" w:cs="Times New Roman"/>
          <w:sz w:val="24"/>
          <w:szCs w:val="24"/>
          <w:lang w:val="tr-TR"/>
        </w:rPr>
        <w:footnoteReference w:id="12"/>
      </w:r>
      <w:r w:rsidR="00021ED0">
        <w:rPr>
          <w:rFonts w:ascii="Times New Roman" w:hAnsi="Times New Roman" w:cs="Times New Roman"/>
          <w:sz w:val="24"/>
          <w:szCs w:val="24"/>
          <w:lang w:val="tr-TR"/>
        </w:rPr>
        <w:t xml:space="preserve"> söyleyen</w:t>
      </w:r>
      <w:r w:rsidR="0031676B" w:rsidRPr="00C80309">
        <w:rPr>
          <w:rFonts w:ascii="Times New Roman" w:hAnsi="Times New Roman" w:cs="Times New Roman"/>
          <w:sz w:val="24"/>
          <w:szCs w:val="24"/>
          <w:lang w:val="tr-TR"/>
        </w:rPr>
        <w:t xml:space="preserve"> </w:t>
      </w:r>
      <w:r w:rsidRPr="00C80309">
        <w:rPr>
          <w:rFonts w:ascii="Times New Roman" w:hAnsi="Times New Roman" w:cs="Times New Roman"/>
          <w:sz w:val="24"/>
          <w:szCs w:val="24"/>
          <w:lang w:val="tr-TR"/>
        </w:rPr>
        <w:t>hadisler</w:t>
      </w:r>
      <w:r w:rsidR="0031676B" w:rsidRPr="00C80309">
        <w:rPr>
          <w:rFonts w:ascii="Times New Roman" w:hAnsi="Times New Roman" w:cs="Times New Roman"/>
          <w:sz w:val="24"/>
          <w:szCs w:val="24"/>
          <w:lang w:val="tr-TR"/>
        </w:rPr>
        <w:t>,</w:t>
      </w:r>
      <w:r w:rsidRPr="00C80309">
        <w:rPr>
          <w:rFonts w:ascii="Times New Roman" w:hAnsi="Times New Roman" w:cs="Times New Roman"/>
          <w:sz w:val="24"/>
          <w:szCs w:val="24"/>
          <w:lang w:val="tr-TR"/>
        </w:rPr>
        <w:t xml:space="preserve"> cihadın fiziksel şiddet içermeyen yönüne işaret eder ve bu </w:t>
      </w:r>
      <w:r w:rsidR="00DD3924">
        <w:rPr>
          <w:rFonts w:ascii="Times New Roman" w:hAnsi="Times New Roman" w:cs="Times New Roman"/>
          <w:sz w:val="24"/>
          <w:szCs w:val="24"/>
          <w:lang w:val="tr-TR"/>
        </w:rPr>
        <w:t xml:space="preserve">yönüyle </w:t>
      </w:r>
      <w:r w:rsidRPr="00C80309">
        <w:rPr>
          <w:rFonts w:ascii="Times New Roman" w:hAnsi="Times New Roman" w:cs="Times New Roman"/>
          <w:sz w:val="24"/>
          <w:szCs w:val="24"/>
          <w:lang w:val="tr-TR"/>
        </w:rPr>
        <w:t xml:space="preserve">ilgili teorik temeller oluşturur. </w:t>
      </w:r>
      <w:r w:rsidR="0031676B" w:rsidRPr="00C80309">
        <w:rPr>
          <w:rFonts w:ascii="Times New Roman" w:hAnsi="Times New Roman" w:cs="Times New Roman"/>
          <w:sz w:val="24"/>
          <w:szCs w:val="24"/>
          <w:lang w:val="tr-TR"/>
        </w:rPr>
        <w:t>Bununla birlikte</w:t>
      </w:r>
      <w:r w:rsidR="00DD3924">
        <w:rPr>
          <w:rFonts w:ascii="Times New Roman" w:hAnsi="Times New Roman" w:cs="Times New Roman"/>
          <w:sz w:val="24"/>
          <w:szCs w:val="24"/>
          <w:lang w:val="tr-TR"/>
        </w:rPr>
        <w:t xml:space="preserve"> bazı </w:t>
      </w:r>
      <w:r w:rsidRPr="00C80309">
        <w:rPr>
          <w:rFonts w:ascii="Times New Roman" w:hAnsi="Times New Roman" w:cs="Times New Roman"/>
          <w:sz w:val="24"/>
          <w:szCs w:val="24"/>
          <w:lang w:val="tr-TR"/>
        </w:rPr>
        <w:t xml:space="preserve">hadisler </w:t>
      </w:r>
      <w:r w:rsidR="0031676B" w:rsidRPr="00C80309">
        <w:rPr>
          <w:rFonts w:ascii="Times New Roman" w:hAnsi="Times New Roman" w:cs="Times New Roman"/>
          <w:sz w:val="24"/>
          <w:szCs w:val="24"/>
          <w:lang w:val="tr-TR"/>
        </w:rPr>
        <w:t xml:space="preserve">de cihadın </w:t>
      </w:r>
      <w:r w:rsidRPr="00C80309">
        <w:rPr>
          <w:rFonts w:ascii="Times New Roman" w:hAnsi="Times New Roman" w:cs="Times New Roman"/>
          <w:sz w:val="24"/>
          <w:szCs w:val="24"/>
          <w:lang w:val="tr-TR"/>
        </w:rPr>
        <w:t>fiziksel şiddet içeren yönüne işaret eder</w:t>
      </w:r>
      <w:r w:rsidR="00DD3924">
        <w:rPr>
          <w:rFonts w:ascii="Times New Roman" w:hAnsi="Times New Roman" w:cs="Times New Roman"/>
          <w:sz w:val="24"/>
          <w:szCs w:val="24"/>
          <w:lang w:val="tr-TR"/>
        </w:rPr>
        <w:t xml:space="preserve">. Böyle bir hadiste Hz. Muhammed’in </w:t>
      </w:r>
      <w:r w:rsidRPr="00C80309">
        <w:rPr>
          <w:rFonts w:ascii="Times New Roman" w:hAnsi="Times New Roman" w:cs="Times New Roman"/>
          <w:sz w:val="24"/>
          <w:szCs w:val="24"/>
          <w:lang w:val="tr-TR"/>
        </w:rPr>
        <w:t xml:space="preserve">Mekke’nin fethedildiği gün </w:t>
      </w:r>
      <w:r w:rsidR="00DD3924">
        <w:rPr>
          <w:rFonts w:ascii="Times New Roman" w:hAnsi="Times New Roman" w:cs="Times New Roman"/>
          <w:sz w:val="24"/>
          <w:szCs w:val="24"/>
          <w:lang w:val="tr-TR"/>
        </w:rPr>
        <w:t>“f</w:t>
      </w:r>
      <w:r w:rsidRPr="00C80309">
        <w:rPr>
          <w:rFonts w:ascii="Times New Roman" w:hAnsi="Times New Roman" w:cs="Times New Roman"/>
          <w:sz w:val="24"/>
          <w:szCs w:val="24"/>
          <w:lang w:val="tr-TR"/>
        </w:rPr>
        <w:t xml:space="preserve">etihten sonra </w:t>
      </w:r>
      <w:r w:rsidR="00DD3924">
        <w:rPr>
          <w:rFonts w:ascii="Times New Roman" w:hAnsi="Times New Roman" w:cs="Times New Roman"/>
          <w:sz w:val="24"/>
          <w:szCs w:val="24"/>
          <w:lang w:val="tr-TR"/>
        </w:rPr>
        <w:t>h</w:t>
      </w:r>
      <w:r w:rsidRPr="00C80309">
        <w:rPr>
          <w:rFonts w:ascii="Times New Roman" w:hAnsi="Times New Roman" w:cs="Times New Roman"/>
          <w:sz w:val="24"/>
          <w:szCs w:val="24"/>
          <w:lang w:val="tr-TR"/>
        </w:rPr>
        <w:t>icret yoktur</w:t>
      </w:r>
      <w:r w:rsidR="00DD3924">
        <w:rPr>
          <w:rFonts w:ascii="Times New Roman" w:hAnsi="Times New Roman" w:cs="Times New Roman"/>
          <w:sz w:val="24"/>
          <w:szCs w:val="24"/>
          <w:lang w:val="tr-TR"/>
        </w:rPr>
        <w:t>, a</w:t>
      </w:r>
      <w:r w:rsidRPr="00C80309">
        <w:rPr>
          <w:rFonts w:ascii="Times New Roman" w:hAnsi="Times New Roman" w:cs="Times New Roman"/>
          <w:sz w:val="24"/>
          <w:szCs w:val="24"/>
          <w:lang w:val="tr-TR"/>
        </w:rPr>
        <w:t>ncak cihat ve iyi niyet vardır ve cihada çağrıldığınız zaman çağrıya hemen icabet etmelisiniz”</w:t>
      </w:r>
      <w:r w:rsidR="00DD3924">
        <w:rPr>
          <w:rFonts w:ascii="Times New Roman" w:hAnsi="Times New Roman" w:cs="Times New Roman"/>
          <w:sz w:val="24"/>
          <w:szCs w:val="24"/>
          <w:lang w:val="tr-TR"/>
        </w:rPr>
        <w:t xml:space="preserve"> dediği söylenir.</w:t>
      </w:r>
      <w:r w:rsidRPr="00C80309">
        <w:rPr>
          <w:rStyle w:val="FootnoteReference"/>
          <w:rFonts w:ascii="Times New Roman" w:hAnsi="Times New Roman" w:cs="Times New Roman"/>
          <w:sz w:val="24"/>
          <w:szCs w:val="24"/>
          <w:lang w:val="tr-TR"/>
        </w:rPr>
        <w:footnoteReference w:id="13"/>
      </w:r>
      <w:r w:rsidR="00DD3924">
        <w:rPr>
          <w:rFonts w:ascii="Times New Roman" w:hAnsi="Times New Roman" w:cs="Times New Roman"/>
          <w:sz w:val="24"/>
          <w:szCs w:val="24"/>
          <w:lang w:val="tr-TR"/>
        </w:rPr>
        <w:t xml:space="preserve"> Başka örneklerde </w:t>
      </w:r>
      <w:r w:rsidRPr="00C80309">
        <w:rPr>
          <w:rFonts w:ascii="Times New Roman" w:hAnsi="Times New Roman" w:cs="Times New Roman"/>
          <w:sz w:val="24"/>
          <w:szCs w:val="24"/>
          <w:lang w:val="tr-TR"/>
        </w:rPr>
        <w:t>en üstün ve en çok sevap kazandıran amelin Allah’a ve Resul’üne imandan sonra cihada katılmak</w:t>
      </w:r>
      <w:r w:rsidR="00DD3924">
        <w:rPr>
          <w:rFonts w:ascii="Times New Roman" w:hAnsi="Times New Roman" w:cs="Times New Roman"/>
          <w:sz w:val="24"/>
          <w:szCs w:val="24"/>
          <w:lang w:val="tr-TR"/>
        </w:rPr>
        <w:t xml:space="preserve"> olduğu;</w:t>
      </w:r>
      <w:r w:rsidRPr="00C80309">
        <w:rPr>
          <w:rStyle w:val="FootnoteReference"/>
          <w:rFonts w:ascii="Times New Roman" w:hAnsi="Times New Roman" w:cs="Times New Roman"/>
          <w:sz w:val="24"/>
          <w:szCs w:val="24"/>
          <w:lang w:val="tr-TR"/>
        </w:rPr>
        <w:footnoteReference w:id="14"/>
      </w:r>
      <w:r w:rsidRPr="00C80309">
        <w:rPr>
          <w:rFonts w:ascii="Times New Roman" w:hAnsi="Times New Roman" w:cs="Times New Roman"/>
          <w:sz w:val="24"/>
          <w:szCs w:val="24"/>
          <w:lang w:val="tr-TR"/>
        </w:rPr>
        <w:t xml:space="preserve"> Allah </w:t>
      </w:r>
      <w:r w:rsidRPr="00C80309">
        <w:rPr>
          <w:rFonts w:ascii="Times New Roman" w:hAnsi="Times New Roman" w:cs="Times New Roman"/>
          <w:sz w:val="24"/>
          <w:szCs w:val="24"/>
          <w:lang w:val="tr-TR"/>
        </w:rPr>
        <w:lastRenderedPageBreak/>
        <w:t>yolunda cihat eden bir Müslümanın cihadının tozu ile cehennem dumanının hiçbir zaman bir araya gelmeyeceği</w:t>
      </w:r>
      <w:r w:rsidR="00DD3924">
        <w:rPr>
          <w:rFonts w:ascii="Times New Roman" w:hAnsi="Times New Roman" w:cs="Times New Roman"/>
          <w:sz w:val="24"/>
          <w:szCs w:val="24"/>
          <w:lang w:val="tr-TR"/>
        </w:rPr>
        <w:t>;</w:t>
      </w:r>
      <w:r w:rsidRPr="00C80309">
        <w:rPr>
          <w:rStyle w:val="FootnoteReference"/>
          <w:rFonts w:ascii="Times New Roman" w:hAnsi="Times New Roman" w:cs="Times New Roman"/>
          <w:sz w:val="24"/>
          <w:szCs w:val="24"/>
          <w:lang w:val="tr-TR"/>
        </w:rPr>
        <w:footnoteReference w:id="15"/>
      </w:r>
      <w:r w:rsidRPr="00C80309">
        <w:rPr>
          <w:rFonts w:ascii="Times New Roman" w:hAnsi="Times New Roman" w:cs="Times New Roman"/>
          <w:sz w:val="24"/>
          <w:szCs w:val="24"/>
          <w:lang w:val="tr-TR"/>
        </w:rPr>
        <w:t xml:space="preserve"> Allah yolunda cihat ederken ayağı toprakla kirlenen Müslümanın ayaklarına cehennem ateşinin değmeyeceği</w:t>
      </w:r>
      <w:r w:rsidR="00DD3924">
        <w:rPr>
          <w:rFonts w:ascii="Times New Roman" w:hAnsi="Times New Roman" w:cs="Times New Roman"/>
          <w:sz w:val="24"/>
          <w:szCs w:val="24"/>
          <w:lang w:val="tr-TR"/>
        </w:rPr>
        <w:t>;</w:t>
      </w:r>
      <w:r w:rsidRPr="00C80309">
        <w:rPr>
          <w:rStyle w:val="FootnoteReference"/>
          <w:rFonts w:ascii="Times New Roman" w:hAnsi="Times New Roman" w:cs="Times New Roman"/>
          <w:sz w:val="24"/>
          <w:szCs w:val="24"/>
          <w:lang w:val="tr-TR"/>
        </w:rPr>
        <w:footnoteReference w:id="16"/>
      </w:r>
      <w:r w:rsidRPr="00C80309">
        <w:rPr>
          <w:rFonts w:ascii="Times New Roman" w:hAnsi="Times New Roman" w:cs="Times New Roman"/>
          <w:sz w:val="24"/>
          <w:szCs w:val="24"/>
          <w:lang w:val="tr-TR"/>
        </w:rPr>
        <w:t xml:space="preserve"> cihat eden Müslümanın cennetteki makamının yüz derece yükseleceği</w:t>
      </w:r>
      <w:r w:rsidR="00DD3924">
        <w:rPr>
          <w:rFonts w:ascii="Times New Roman" w:hAnsi="Times New Roman" w:cs="Times New Roman"/>
          <w:sz w:val="24"/>
          <w:szCs w:val="24"/>
          <w:lang w:val="tr-TR"/>
        </w:rPr>
        <w:t>;</w:t>
      </w:r>
      <w:r w:rsidRPr="00C80309">
        <w:rPr>
          <w:rStyle w:val="FootnoteReference"/>
          <w:rFonts w:ascii="Times New Roman" w:hAnsi="Times New Roman" w:cs="Times New Roman"/>
          <w:sz w:val="24"/>
          <w:szCs w:val="24"/>
          <w:lang w:val="tr-TR"/>
        </w:rPr>
        <w:footnoteReference w:id="17"/>
      </w:r>
      <w:r w:rsidRPr="00C80309">
        <w:rPr>
          <w:rFonts w:ascii="Times New Roman" w:hAnsi="Times New Roman" w:cs="Times New Roman"/>
          <w:sz w:val="24"/>
          <w:szCs w:val="24"/>
          <w:lang w:val="tr-TR"/>
        </w:rPr>
        <w:t xml:space="preserve"> namazı vaktinde kılmanın ve anneye babaya ihtiyatlı davranmanın ardından cihat etmenin kişiyi cennete yaklaştıracağı</w:t>
      </w:r>
      <w:r w:rsidR="00183123">
        <w:rPr>
          <w:rFonts w:ascii="Times New Roman" w:hAnsi="Times New Roman" w:cs="Times New Roman"/>
          <w:sz w:val="24"/>
          <w:szCs w:val="24"/>
          <w:lang w:val="tr-TR"/>
        </w:rPr>
        <w:t>;</w:t>
      </w:r>
      <w:r w:rsidRPr="00C80309">
        <w:rPr>
          <w:rStyle w:val="FootnoteReference"/>
          <w:rFonts w:ascii="Times New Roman" w:hAnsi="Times New Roman" w:cs="Times New Roman"/>
          <w:sz w:val="24"/>
          <w:szCs w:val="24"/>
          <w:lang w:val="tr-TR"/>
        </w:rPr>
        <w:footnoteReference w:id="18"/>
      </w:r>
      <w:r w:rsidRPr="00C80309">
        <w:rPr>
          <w:rFonts w:ascii="Times New Roman" w:hAnsi="Times New Roman" w:cs="Times New Roman"/>
          <w:sz w:val="24"/>
          <w:szCs w:val="24"/>
          <w:lang w:val="tr-TR"/>
        </w:rPr>
        <w:t xml:space="preserve"> </w:t>
      </w:r>
      <w:r w:rsidR="00DF3FE3">
        <w:rPr>
          <w:rFonts w:ascii="Times New Roman" w:hAnsi="Times New Roman" w:cs="Times New Roman"/>
          <w:sz w:val="24"/>
          <w:szCs w:val="24"/>
          <w:lang w:val="tr-TR"/>
        </w:rPr>
        <w:t>ve günahlarının örtüleceği;</w:t>
      </w:r>
      <w:r w:rsidR="00DF3FE3">
        <w:rPr>
          <w:rStyle w:val="FootnoteReference"/>
          <w:rFonts w:ascii="Times New Roman" w:hAnsi="Times New Roman" w:cs="Times New Roman"/>
          <w:sz w:val="24"/>
          <w:szCs w:val="24"/>
          <w:lang w:val="tr-TR"/>
        </w:rPr>
        <w:footnoteReference w:id="19"/>
      </w:r>
      <w:r w:rsidR="00DF3FE3">
        <w:rPr>
          <w:rFonts w:ascii="Times New Roman" w:hAnsi="Times New Roman" w:cs="Times New Roman"/>
          <w:sz w:val="24"/>
          <w:szCs w:val="24"/>
          <w:lang w:val="tr-TR"/>
        </w:rPr>
        <w:t xml:space="preserve"> </w:t>
      </w:r>
      <w:r w:rsidRPr="00C80309">
        <w:rPr>
          <w:rFonts w:ascii="Times New Roman" w:hAnsi="Times New Roman" w:cs="Times New Roman"/>
          <w:sz w:val="24"/>
          <w:szCs w:val="24"/>
          <w:lang w:val="tr-TR"/>
        </w:rPr>
        <w:t>kişi cihat ederken şehit olmaz ise bunun mükafatını da mutlaka Allah’ın kendisine sunduğu yüklü miktarda ganimet</w:t>
      </w:r>
      <w:r w:rsidR="00DD3924">
        <w:rPr>
          <w:rFonts w:ascii="Times New Roman" w:hAnsi="Times New Roman" w:cs="Times New Roman"/>
          <w:sz w:val="24"/>
          <w:szCs w:val="24"/>
          <w:lang w:val="tr-TR"/>
        </w:rPr>
        <w:t>le</w:t>
      </w:r>
      <w:r w:rsidRPr="00C80309">
        <w:rPr>
          <w:rFonts w:ascii="Times New Roman" w:hAnsi="Times New Roman" w:cs="Times New Roman"/>
          <w:sz w:val="24"/>
          <w:szCs w:val="24"/>
          <w:lang w:val="tr-TR"/>
        </w:rPr>
        <w:t xml:space="preserve"> evine geri dönerek kazanaca</w:t>
      </w:r>
      <w:r w:rsidR="00DD3924">
        <w:rPr>
          <w:rFonts w:ascii="Times New Roman" w:hAnsi="Times New Roman" w:cs="Times New Roman"/>
          <w:sz w:val="24"/>
          <w:szCs w:val="24"/>
          <w:lang w:val="tr-TR"/>
        </w:rPr>
        <w:t>ğı</w:t>
      </w:r>
      <w:r w:rsidRPr="00C80309">
        <w:rPr>
          <w:rStyle w:val="FootnoteReference"/>
          <w:rFonts w:ascii="Times New Roman" w:hAnsi="Times New Roman" w:cs="Times New Roman"/>
          <w:sz w:val="24"/>
          <w:szCs w:val="24"/>
          <w:lang w:val="tr-TR"/>
        </w:rPr>
        <w:footnoteReference w:id="20"/>
      </w:r>
      <w:r w:rsidRPr="00C80309">
        <w:rPr>
          <w:rFonts w:ascii="Times New Roman" w:hAnsi="Times New Roman" w:cs="Times New Roman"/>
          <w:sz w:val="24"/>
          <w:szCs w:val="24"/>
          <w:lang w:val="tr-TR"/>
        </w:rPr>
        <w:t xml:space="preserve"> </w:t>
      </w:r>
      <w:r w:rsidR="00DD3924">
        <w:rPr>
          <w:rFonts w:ascii="Times New Roman" w:hAnsi="Times New Roman" w:cs="Times New Roman"/>
          <w:sz w:val="24"/>
          <w:szCs w:val="24"/>
          <w:lang w:val="tr-TR"/>
        </w:rPr>
        <w:t xml:space="preserve">ifade edilir. Ayrıca </w:t>
      </w:r>
      <w:r w:rsidRPr="00C80309">
        <w:rPr>
          <w:rFonts w:ascii="Times New Roman" w:hAnsi="Times New Roman" w:cs="Times New Roman"/>
          <w:sz w:val="24"/>
          <w:szCs w:val="24"/>
          <w:lang w:val="tr-TR"/>
        </w:rPr>
        <w:t xml:space="preserve">hayatı boyunca cihat etmeyen ve cihat etmeye niyeti olmayan bir Müslümanın münafık </w:t>
      </w:r>
      <w:r w:rsidR="00D525EF">
        <w:rPr>
          <w:rFonts w:ascii="Times New Roman" w:hAnsi="Times New Roman" w:cs="Times New Roman"/>
          <w:sz w:val="24"/>
          <w:szCs w:val="24"/>
          <w:lang w:val="tr-TR"/>
        </w:rPr>
        <w:t>olarak</w:t>
      </w:r>
      <w:r w:rsidRPr="00C80309">
        <w:rPr>
          <w:rFonts w:ascii="Times New Roman" w:hAnsi="Times New Roman" w:cs="Times New Roman"/>
          <w:sz w:val="24"/>
          <w:szCs w:val="24"/>
          <w:lang w:val="tr-TR"/>
        </w:rPr>
        <w:t xml:space="preserve"> öleceğini</w:t>
      </w:r>
      <w:r w:rsidRPr="00C80309">
        <w:rPr>
          <w:rStyle w:val="FootnoteReference"/>
          <w:rFonts w:ascii="Times New Roman" w:hAnsi="Times New Roman" w:cs="Times New Roman"/>
          <w:sz w:val="24"/>
          <w:szCs w:val="24"/>
          <w:lang w:val="tr-TR"/>
        </w:rPr>
        <w:footnoteReference w:id="21"/>
      </w:r>
      <w:r w:rsidRPr="00C80309">
        <w:rPr>
          <w:rFonts w:ascii="Times New Roman" w:hAnsi="Times New Roman" w:cs="Times New Roman"/>
          <w:sz w:val="24"/>
          <w:szCs w:val="24"/>
          <w:lang w:val="tr-TR"/>
        </w:rPr>
        <w:t xml:space="preserve"> ve yalnızca dünyevi arzularla cihada çıkan birinin cihadının geçerli olmayacağını </w:t>
      </w:r>
      <w:r w:rsidR="00D525EF">
        <w:rPr>
          <w:rFonts w:ascii="Times New Roman" w:hAnsi="Times New Roman" w:cs="Times New Roman"/>
          <w:sz w:val="24"/>
          <w:szCs w:val="24"/>
          <w:lang w:val="tr-TR"/>
        </w:rPr>
        <w:t>söyleyen</w:t>
      </w:r>
      <w:r w:rsidRPr="00C80309">
        <w:rPr>
          <w:rFonts w:ascii="Times New Roman" w:hAnsi="Times New Roman" w:cs="Times New Roman"/>
          <w:sz w:val="24"/>
          <w:szCs w:val="24"/>
          <w:lang w:val="tr-TR"/>
        </w:rPr>
        <w:t xml:space="preserve"> hadisler </w:t>
      </w:r>
      <w:r w:rsidR="00027C3B" w:rsidRPr="00C80309">
        <w:rPr>
          <w:rFonts w:ascii="Times New Roman" w:hAnsi="Times New Roman" w:cs="Times New Roman"/>
          <w:sz w:val="24"/>
          <w:szCs w:val="24"/>
          <w:lang w:val="tr-TR"/>
        </w:rPr>
        <w:t xml:space="preserve">de </w:t>
      </w:r>
      <w:r w:rsidRPr="00C80309">
        <w:rPr>
          <w:rFonts w:ascii="Times New Roman" w:hAnsi="Times New Roman" w:cs="Times New Roman"/>
          <w:sz w:val="24"/>
          <w:szCs w:val="24"/>
          <w:lang w:val="tr-TR"/>
        </w:rPr>
        <w:t>mevcuttur.</w:t>
      </w:r>
      <w:r w:rsidR="00D525EF" w:rsidRPr="00C80309">
        <w:rPr>
          <w:rStyle w:val="FootnoteReference"/>
          <w:rFonts w:ascii="Times New Roman" w:hAnsi="Times New Roman" w:cs="Times New Roman"/>
          <w:sz w:val="24"/>
          <w:szCs w:val="24"/>
          <w:lang w:val="tr-TR"/>
        </w:rPr>
        <w:footnoteReference w:id="22"/>
      </w:r>
      <w:r w:rsidRPr="00C80309">
        <w:rPr>
          <w:rFonts w:ascii="Times New Roman" w:hAnsi="Times New Roman" w:cs="Times New Roman"/>
          <w:sz w:val="24"/>
          <w:szCs w:val="24"/>
          <w:lang w:val="tr-TR"/>
        </w:rPr>
        <w:t xml:space="preserve"> Bu </w:t>
      </w:r>
      <w:r w:rsidR="00D525EF">
        <w:rPr>
          <w:rFonts w:ascii="Times New Roman" w:hAnsi="Times New Roman" w:cs="Times New Roman"/>
          <w:sz w:val="24"/>
          <w:szCs w:val="24"/>
          <w:lang w:val="tr-TR"/>
        </w:rPr>
        <w:t xml:space="preserve">ikinci kategori </w:t>
      </w:r>
      <w:r w:rsidRPr="00C80309">
        <w:rPr>
          <w:rFonts w:ascii="Times New Roman" w:hAnsi="Times New Roman" w:cs="Times New Roman"/>
          <w:sz w:val="24"/>
          <w:szCs w:val="24"/>
          <w:lang w:val="tr-TR"/>
        </w:rPr>
        <w:t xml:space="preserve">cihadın fiziksel şiddet içeren yönüne işaret ederken kişinin cihadının hangi koşullarda geçerli olduğuna, cihat etmenin karşılığında mükafatının ne olacağına ve ne zaman cihada çıkması gerektiğine dair birtakım teorik temeller sunmaktadır. </w:t>
      </w:r>
    </w:p>
    <w:p w14:paraId="1361CD40" w14:textId="77777777" w:rsidR="001F7D9F" w:rsidRDefault="001F7D9F" w:rsidP="001F7D9F">
      <w:pPr>
        <w:spacing w:line="360" w:lineRule="auto"/>
        <w:jc w:val="both"/>
        <w:rPr>
          <w:rFonts w:ascii="Times New Roman" w:hAnsi="Times New Roman" w:cs="Times New Roman"/>
          <w:sz w:val="24"/>
          <w:szCs w:val="24"/>
          <w:lang w:val="tr-TR"/>
        </w:rPr>
      </w:pPr>
    </w:p>
    <w:p w14:paraId="148F400B" w14:textId="77777777" w:rsidR="001F7D9F" w:rsidRDefault="00027C3B" w:rsidP="001F7D9F">
      <w:pPr>
        <w:spacing w:line="360" w:lineRule="auto"/>
        <w:jc w:val="both"/>
        <w:rPr>
          <w:rFonts w:ascii="Times New Roman" w:hAnsi="Times New Roman" w:cs="Times New Roman"/>
          <w:sz w:val="24"/>
          <w:szCs w:val="24"/>
          <w:lang w:val="tr-TR"/>
        </w:rPr>
      </w:pPr>
      <w:r w:rsidRPr="00C80309">
        <w:rPr>
          <w:rFonts w:ascii="Times New Roman" w:hAnsi="Times New Roman" w:cs="Times New Roman"/>
          <w:sz w:val="24"/>
          <w:szCs w:val="24"/>
        </w:rPr>
        <w:t>Ayet ve hadislerle birlikte f</w:t>
      </w:r>
      <w:r w:rsidR="009B6698" w:rsidRPr="00C80309">
        <w:rPr>
          <w:rFonts w:ascii="Times New Roman" w:hAnsi="Times New Roman" w:cs="Times New Roman"/>
          <w:sz w:val="24"/>
          <w:szCs w:val="24"/>
        </w:rPr>
        <w:t>ıkıh</w:t>
      </w:r>
      <w:r w:rsidRPr="00C80309">
        <w:rPr>
          <w:rFonts w:ascii="Times New Roman" w:hAnsi="Times New Roman" w:cs="Times New Roman"/>
          <w:sz w:val="24"/>
          <w:szCs w:val="24"/>
        </w:rPr>
        <w:t xml:space="preserve"> geleneğinde de </w:t>
      </w:r>
      <w:r w:rsidR="009B6698" w:rsidRPr="00C80309">
        <w:rPr>
          <w:rFonts w:ascii="Times New Roman" w:hAnsi="Times New Roman" w:cs="Times New Roman"/>
          <w:sz w:val="24"/>
          <w:szCs w:val="24"/>
        </w:rPr>
        <w:t>fakihlerin yüz yıllar içinde üretmeye devam etti</w:t>
      </w:r>
      <w:r w:rsidRPr="00C80309">
        <w:rPr>
          <w:rFonts w:ascii="Times New Roman" w:hAnsi="Times New Roman" w:cs="Times New Roman"/>
          <w:sz w:val="24"/>
          <w:szCs w:val="24"/>
        </w:rPr>
        <w:t>kleri</w:t>
      </w:r>
      <w:r w:rsidR="009B6698" w:rsidRPr="00C80309">
        <w:rPr>
          <w:rFonts w:ascii="Times New Roman" w:hAnsi="Times New Roman" w:cs="Times New Roman"/>
          <w:sz w:val="24"/>
          <w:szCs w:val="24"/>
        </w:rPr>
        <w:t xml:space="preserve"> geniş bir cihat külliyatı mevcuttur. </w:t>
      </w:r>
      <w:r w:rsidR="00D525EF">
        <w:rPr>
          <w:rFonts w:ascii="Times New Roman" w:hAnsi="Times New Roman" w:cs="Times New Roman"/>
          <w:sz w:val="24"/>
          <w:szCs w:val="24"/>
        </w:rPr>
        <w:t>F</w:t>
      </w:r>
      <w:r w:rsidR="00EB173D" w:rsidRPr="00C80309">
        <w:rPr>
          <w:rFonts w:ascii="Times New Roman" w:hAnsi="Times New Roman" w:cs="Times New Roman"/>
          <w:sz w:val="24"/>
          <w:szCs w:val="24"/>
        </w:rPr>
        <w:t xml:space="preserve">akihler </w:t>
      </w:r>
      <w:r w:rsidR="00D525EF">
        <w:rPr>
          <w:rFonts w:ascii="Times New Roman" w:hAnsi="Times New Roman" w:cs="Times New Roman"/>
          <w:sz w:val="24"/>
          <w:szCs w:val="24"/>
        </w:rPr>
        <w:t xml:space="preserve">bu konuda </w:t>
      </w:r>
      <w:r w:rsidR="00EB173D" w:rsidRPr="00C80309">
        <w:rPr>
          <w:rFonts w:ascii="Times New Roman" w:hAnsi="Times New Roman" w:cs="Times New Roman"/>
          <w:sz w:val="24"/>
          <w:szCs w:val="24"/>
        </w:rPr>
        <w:t>müstakil eserler ver</w:t>
      </w:r>
      <w:r w:rsidR="00D525EF">
        <w:rPr>
          <w:rFonts w:ascii="Times New Roman" w:hAnsi="Times New Roman" w:cs="Times New Roman"/>
          <w:sz w:val="24"/>
          <w:szCs w:val="24"/>
        </w:rPr>
        <w:t xml:space="preserve">dikleri gibi bazı çalışmalarda konu </w:t>
      </w:r>
      <w:r w:rsidR="00D525EF" w:rsidRPr="00D525EF">
        <w:rPr>
          <w:rFonts w:ascii="Times New Roman" w:hAnsi="Times New Roman" w:cs="Times New Roman"/>
          <w:i/>
          <w:iCs/>
          <w:sz w:val="24"/>
          <w:szCs w:val="24"/>
        </w:rPr>
        <w:t>k</w:t>
      </w:r>
      <w:r w:rsidR="009B6698" w:rsidRPr="00D525EF">
        <w:rPr>
          <w:rFonts w:ascii="Times New Roman" w:hAnsi="Times New Roman" w:cs="Times New Roman"/>
          <w:i/>
          <w:iCs/>
          <w:sz w:val="24"/>
          <w:szCs w:val="24"/>
        </w:rPr>
        <w:t>itâbü’l</w:t>
      </w:r>
      <w:r w:rsidR="00D525EF" w:rsidRPr="00D525EF">
        <w:rPr>
          <w:rFonts w:ascii="Times New Roman" w:hAnsi="Times New Roman" w:cs="Times New Roman"/>
          <w:i/>
          <w:iCs/>
          <w:sz w:val="24"/>
          <w:szCs w:val="24"/>
        </w:rPr>
        <w:t>-</w:t>
      </w:r>
      <w:r w:rsidR="00D02AA7" w:rsidRPr="00D525EF">
        <w:rPr>
          <w:rFonts w:ascii="Times New Roman" w:hAnsi="Times New Roman" w:cs="Times New Roman"/>
          <w:i/>
          <w:iCs/>
          <w:sz w:val="24"/>
          <w:szCs w:val="24"/>
        </w:rPr>
        <w:t>c</w:t>
      </w:r>
      <w:r w:rsidR="009B6698" w:rsidRPr="00D525EF">
        <w:rPr>
          <w:rFonts w:ascii="Times New Roman" w:hAnsi="Times New Roman" w:cs="Times New Roman"/>
          <w:i/>
          <w:iCs/>
          <w:sz w:val="24"/>
          <w:szCs w:val="24"/>
        </w:rPr>
        <w:t>ih</w:t>
      </w:r>
      <w:r w:rsidR="00D525EF" w:rsidRPr="00D525EF">
        <w:rPr>
          <w:rFonts w:ascii="Times New Roman" w:hAnsi="Times New Roman" w:cs="Times New Roman"/>
          <w:i/>
          <w:iCs/>
          <w:sz w:val="24"/>
          <w:szCs w:val="24"/>
        </w:rPr>
        <w:t>â</w:t>
      </w:r>
      <w:r w:rsidR="009B6698" w:rsidRPr="00D525EF">
        <w:rPr>
          <w:rFonts w:ascii="Times New Roman" w:hAnsi="Times New Roman" w:cs="Times New Roman"/>
          <w:i/>
          <w:iCs/>
          <w:sz w:val="24"/>
          <w:szCs w:val="24"/>
        </w:rPr>
        <w:t>d</w:t>
      </w:r>
      <w:r w:rsidR="009B6698" w:rsidRPr="00C80309">
        <w:rPr>
          <w:rFonts w:ascii="Times New Roman" w:hAnsi="Times New Roman" w:cs="Times New Roman"/>
          <w:sz w:val="24"/>
          <w:szCs w:val="24"/>
        </w:rPr>
        <w:t xml:space="preserve"> ve </w:t>
      </w:r>
      <w:r w:rsidR="00D525EF" w:rsidRPr="00D525EF">
        <w:rPr>
          <w:rFonts w:ascii="Times New Roman" w:hAnsi="Times New Roman" w:cs="Times New Roman"/>
          <w:i/>
          <w:iCs/>
          <w:sz w:val="24"/>
          <w:szCs w:val="24"/>
        </w:rPr>
        <w:t>k</w:t>
      </w:r>
      <w:r w:rsidR="009B6698" w:rsidRPr="00D525EF">
        <w:rPr>
          <w:rFonts w:ascii="Times New Roman" w:hAnsi="Times New Roman" w:cs="Times New Roman"/>
          <w:i/>
          <w:iCs/>
          <w:sz w:val="24"/>
          <w:szCs w:val="24"/>
        </w:rPr>
        <w:t>it</w:t>
      </w:r>
      <w:r w:rsidR="00D525EF" w:rsidRPr="00D525EF">
        <w:rPr>
          <w:rFonts w:ascii="Times New Roman" w:hAnsi="Times New Roman" w:cs="Times New Roman"/>
          <w:i/>
          <w:iCs/>
          <w:sz w:val="24"/>
          <w:szCs w:val="24"/>
        </w:rPr>
        <w:t>â</w:t>
      </w:r>
      <w:r w:rsidR="009B6698" w:rsidRPr="00D525EF">
        <w:rPr>
          <w:rFonts w:ascii="Times New Roman" w:hAnsi="Times New Roman" w:cs="Times New Roman"/>
          <w:i/>
          <w:iCs/>
          <w:sz w:val="24"/>
          <w:szCs w:val="24"/>
        </w:rPr>
        <w:t>bü’s</w:t>
      </w:r>
      <w:r w:rsidR="00D525EF" w:rsidRPr="00D525EF">
        <w:rPr>
          <w:rFonts w:ascii="Times New Roman" w:hAnsi="Times New Roman" w:cs="Times New Roman"/>
          <w:i/>
          <w:iCs/>
          <w:sz w:val="24"/>
          <w:szCs w:val="24"/>
        </w:rPr>
        <w:t>-</w:t>
      </w:r>
      <w:r w:rsidR="009B6698" w:rsidRPr="00D525EF">
        <w:rPr>
          <w:rFonts w:ascii="Times New Roman" w:hAnsi="Times New Roman" w:cs="Times New Roman"/>
          <w:i/>
          <w:iCs/>
          <w:sz w:val="24"/>
          <w:szCs w:val="24"/>
        </w:rPr>
        <w:t>siyer</w:t>
      </w:r>
      <w:r w:rsidR="009B6698" w:rsidRPr="00C80309">
        <w:rPr>
          <w:rFonts w:ascii="Times New Roman" w:hAnsi="Times New Roman" w:cs="Times New Roman"/>
          <w:sz w:val="24"/>
          <w:szCs w:val="24"/>
        </w:rPr>
        <w:t xml:space="preserve"> başlığı altında ele alınmıştır.</w:t>
      </w:r>
      <w:r w:rsidR="009B6698" w:rsidRPr="00C80309">
        <w:rPr>
          <w:rStyle w:val="FootnoteReference"/>
          <w:rFonts w:ascii="Times New Roman" w:hAnsi="Times New Roman" w:cs="Times New Roman"/>
          <w:sz w:val="24"/>
          <w:szCs w:val="24"/>
        </w:rPr>
        <w:footnoteReference w:id="23"/>
      </w:r>
      <w:r w:rsidR="009B6698" w:rsidRPr="00C80309">
        <w:rPr>
          <w:rFonts w:ascii="Times New Roman" w:hAnsi="Times New Roman" w:cs="Times New Roman"/>
          <w:sz w:val="24"/>
          <w:szCs w:val="24"/>
        </w:rPr>
        <w:t xml:space="preserve"> Fakihler, eserlerinde cihadın rükünlerini belirlerken ayet ve hadislere atıflarda bulunmuşlar</w:t>
      </w:r>
      <w:r w:rsidR="005A4E10">
        <w:rPr>
          <w:rFonts w:ascii="Times New Roman" w:hAnsi="Times New Roman" w:cs="Times New Roman"/>
          <w:sz w:val="24"/>
          <w:szCs w:val="24"/>
        </w:rPr>
        <w:t xml:space="preserve">, genellikle </w:t>
      </w:r>
      <w:r w:rsidR="009B6698" w:rsidRPr="00C80309">
        <w:rPr>
          <w:rFonts w:ascii="Times New Roman" w:hAnsi="Times New Roman" w:cs="Times New Roman"/>
          <w:sz w:val="24"/>
          <w:szCs w:val="24"/>
        </w:rPr>
        <w:t>fiziksel şiddeti içeren cihat anlayışından söz etmişler</w:t>
      </w:r>
      <w:r w:rsidR="005A4E10">
        <w:rPr>
          <w:rFonts w:ascii="Times New Roman" w:hAnsi="Times New Roman" w:cs="Times New Roman"/>
          <w:sz w:val="24"/>
          <w:szCs w:val="24"/>
        </w:rPr>
        <w:t>,</w:t>
      </w:r>
      <w:r w:rsidR="009B6698" w:rsidRPr="00C80309">
        <w:rPr>
          <w:rFonts w:ascii="Times New Roman" w:hAnsi="Times New Roman" w:cs="Times New Roman"/>
          <w:sz w:val="24"/>
          <w:szCs w:val="24"/>
        </w:rPr>
        <w:t xml:space="preserve"> cihat etmekle sorumlu olan kişilerin kimler olduğu, düşmanın kim olduğu, savaşın sonunda düşmanla ne yapılacağı, savaş için gerekli şartların ne olduğu</w:t>
      </w:r>
      <w:r w:rsidR="00043F9A" w:rsidRPr="00C80309">
        <w:rPr>
          <w:rFonts w:ascii="Times New Roman" w:hAnsi="Times New Roman" w:cs="Times New Roman"/>
          <w:sz w:val="24"/>
          <w:szCs w:val="24"/>
        </w:rPr>
        <w:t>,</w:t>
      </w:r>
      <w:r w:rsidR="009B6698" w:rsidRPr="00C80309">
        <w:rPr>
          <w:rFonts w:ascii="Times New Roman" w:hAnsi="Times New Roman" w:cs="Times New Roman"/>
          <w:sz w:val="24"/>
          <w:szCs w:val="24"/>
        </w:rPr>
        <w:t xml:space="preserve"> </w:t>
      </w:r>
      <w:r w:rsidR="00043F9A" w:rsidRPr="00C80309">
        <w:rPr>
          <w:rFonts w:ascii="Times New Roman" w:hAnsi="Times New Roman" w:cs="Times New Roman"/>
          <w:sz w:val="24"/>
          <w:szCs w:val="24"/>
        </w:rPr>
        <w:t>savaşta</w:t>
      </w:r>
      <w:r w:rsidR="00E47C86">
        <w:rPr>
          <w:rFonts w:ascii="Times New Roman" w:hAnsi="Times New Roman" w:cs="Times New Roman"/>
          <w:sz w:val="24"/>
          <w:szCs w:val="24"/>
        </w:rPr>
        <w:t>n</w:t>
      </w:r>
      <w:r w:rsidR="00043F9A" w:rsidRPr="00C80309">
        <w:rPr>
          <w:rFonts w:ascii="Times New Roman" w:hAnsi="Times New Roman" w:cs="Times New Roman"/>
          <w:sz w:val="24"/>
          <w:szCs w:val="24"/>
        </w:rPr>
        <w:t xml:space="preserve"> </w:t>
      </w:r>
      <w:r w:rsidR="009B6698" w:rsidRPr="00C80309">
        <w:rPr>
          <w:rFonts w:ascii="Times New Roman" w:hAnsi="Times New Roman" w:cs="Times New Roman"/>
          <w:sz w:val="24"/>
          <w:szCs w:val="24"/>
        </w:rPr>
        <w:t>ne zaman geri çekil</w:t>
      </w:r>
      <w:r w:rsidR="00E47C86">
        <w:rPr>
          <w:rFonts w:ascii="Times New Roman" w:hAnsi="Times New Roman" w:cs="Times New Roman"/>
          <w:sz w:val="24"/>
          <w:szCs w:val="24"/>
        </w:rPr>
        <w:t>mek gerektiği</w:t>
      </w:r>
      <w:r w:rsidR="009B6698" w:rsidRPr="00C80309">
        <w:rPr>
          <w:rFonts w:ascii="Times New Roman" w:hAnsi="Times New Roman" w:cs="Times New Roman"/>
          <w:sz w:val="24"/>
          <w:szCs w:val="24"/>
        </w:rPr>
        <w:t xml:space="preserve">, </w:t>
      </w:r>
      <w:r w:rsidR="00043F9A" w:rsidRPr="00C80309">
        <w:rPr>
          <w:rFonts w:ascii="Times New Roman" w:hAnsi="Times New Roman" w:cs="Times New Roman"/>
          <w:sz w:val="24"/>
          <w:szCs w:val="24"/>
        </w:rPr>
        <w:t>savaş sebeplerinin ne ol</w:t>
      </w:r>
      <w:r w:rsidR="005A4E10">
        <w:rPr>
          <w:rFonts w:ascii="Times New Roman" w:hAnsi="Times New Roman" w:cs="Times New Roman"/>
          <w:sz w:val="24"/>
          <w:szCs w:val="24"/>
        </w:rPr>
        <w:t>duğu</w:t>
      </w:r>
      <w:r w:rsidR="00043F9A" w:rsidRPr="00C80309">
        <w:rPr>
          <w:rFonts w:ascii="Times New Roman" w:hAnsi="Times New Roman" w:cs="Times New Roman"/>
          <w:sz w:val="24"/>
          <w:szCs w:val="24"/>
        </w:rPr>
        <w:t xml:space="preserve"> ve </w:t>
      </w:r>
      <w:r w:rsidR="009B6698" w:rsidRPr="00C80309">
        <w:rPr>
          <w:rFonts w:ascii="Times New Roman" w:hAnsi="Times New Roman" w:cs="Times New Roman"/>
          <w:sz w:val="24"/>
          <w:szCs w:val="24"/>
        </w:rPr>
        <w:t xml:space="preserve">barış antlaşmasının nasıl olacağı </w:t>
      </w:r>
      <w:r w:rsidR="005A4E10">
        <w:rPr>
          <w:rFonts w:ascii="Times New Roman" w:hAnsi="Times New Roman" w:cs="Times New Roman"/>
          <w:sz w:val="24"/>
          <w:szCs w:val="24"/>
        </w:rPr>
        <w:t>sorularına cevap vermişlerdir.</w:t>
      </w:r>
      <w:r w:rsidR="001F7D9F">
        <w:rPr>
          <w:rFonts w:ascii="Times New Roman" w:hAnsi="Times New Roman" w:cs="Times New Roman"/>
          <w:sz w:val="24"/>
          <w:szCs w:val="24"/>
          <w:lang w:val="tr-TR"/>
        </w:rPr>
        <w:t xml:space="preserve"> </w:t>
      </w:r>
    </w:p>
    <w:p w14:paraId="372D89AA" w14:textId="77777777" w:rsidR="001F7D9F" w:rsidRDefault="001F7D9F" w:rsidP="001F7D9F">
      <w:pPr>
        <w:spacing w:line="360" w:lineRule="auto"/>
        <w:jc w:val="both"/>
        <w:rPr>
          <w:rFonts w:ascii="Times New Roman" w:hAnsi="Times New Roman" w:cs="Times New Roman"/>
          <w:sz w:val="24"/>
          <w:szCs w:val="24"/>
          <w:lang w:val="tr-TR"/>
        </w:rPr>
      </w:pPr>
    </w:p>
    <w:p w14:paraId="6753DC34" w14:textId="77777777" w:rsidR="00DF5358" w:rsidRDefault="009B6698" w:rsidP="00DF5358">
      <w:pPr>
        <w:spacing w:line="360" w:lineRule="auto"/>
        <w:jc w:val="both"/>
        <w:rPr>
          <w:rFonts w:ascii="Times New Roman" w:hAnsi="Times New Roman" w:cs="Times New Roman"/>
          <w:sz w:val="24"/>
          <w:szCs w:val="24"/>
          <w:lang w:val="tr-TR"/>
        </w:rPr>
      </w:pPr>
      <w:r w:rsidRPr="00C80309">
        <w:rPr>
          <w:rFonts w:ascii="Times New Roman" w:hAnsi="Times New Roman" w:cs="Times New Roman"/>
          <w:sz w:val="24"/>
          <w:szCs w:val="24"/>
        </w:rPr>
        <w:t xml:space="preserve">Hemen hemen her cihat kitabının başında </w:t>
      </w:r>
      <w:r w:rsidR="00043F9A" w:rsidRPr="00C80309">
        <w:rPr>
          <w:rFonts w:ascii="Times New Roman" w:hAnsi="Times New Roman" w:cs="Times New Roman"/>
          <w:sz w:val="24"/>
          <w:szCs w:val="24"/>
        </w:rPr>
        <w:t xml:space="preserve">ilk </w:t>
      </w:r>
      <w:r w:rsidRPr="00C80309">
        <w:rPr>
          <w:rFonts w:ascii="Times New Roman" w:hAnsi="Times New Roman" w:cs="Times New Roman"/>
          <w:sz w:val="24"/>
          <w:szCs w:val="24"/>
        </w:rPr>
        <w:t>bahsedilen konu</w:t>
      </w:r>
      <w:r w:rsidR="00043F9A" w:rsidRPr="00C80309">
        <w:rPr>
          <w:rFonts w:ascii="Times New Roman" w:hAnsi="Times New Roman" w:cs="Times New Roman"/>
          <w:sz w:val="24"/>
          <w:szCs w:val="24"/>
        </w:rPr>
        <w:t>,</w:t>
      </w:r>
      <w:r w:rsidRPr="00C80309">
        <w:rPr>
          <w:rFonts w:ascii="Times New Roman" w:hAnsi="Times New Roman" w:cs="Times New Roman"/>
          <w:sz w:val="24"/>
          <w:szCs w:val="24"/>
        </w:rPr>
        <w:t xml:space="preserve"> cihadın </w:t>
      </w:r>
      <w:r w:rsidRPr="0048378C">
        <w:rPr>
          <w:rFonts w:ascii="Times New Roman" w:hAnsi="Times New Roman" w:cs="Times New Roman"/>
          <w:i/>
          <w:iCs/>
          <w:sz w:val="24"/>
          <w:szCs w:val="24"/>
        </w:rPr>
        <w:t>farz-ı kifâye</w:t>
      </w:r>
      <w:r w:rsidRPr="00C80309">
        <w:rPr>
          <w:rFonts w:ascii="Times New Roman" w:hAnsi="Times New Roman" w:cs="Times New Roman"/>
          <w:sz w:val="24"/>
          <w:szCs w:val="24"/>
        </w:rPr>
        <w:t xml:space="preserve"> ol</w:t>
      </w:r>
      <w:r w:rsidR="00043F9A" w:rsidRPr="00C80309">
        <w:rPr>
          <w:rFonts w:ascii="Times New Roman" w:hAnsi="Times New Roman" w:cs="Times New Roman"/>
          <w:sz w:val="24"/>
          <w:szCs w:val="24"/>
        </w:rPr>
        <w:t>uşudur</w:t>
      </w:r>
      <w:r w:rsidR="00700FB2" w:rsidRPr="00C80309">
        <w:rPr>
          <w:rFonts w:ascii="Times New Roman" w:hAnsi="Times New Roman" w:cs="Times New Roman"/>
          <w:sz w:val="24"/>
          <w:szCs w:val="24"/>
        </w:rPr>
        <w:t>.</w:t>
      </w:r>
      <w:r w:rsidRPr="00C80309">
        <w:rPr>
          <w:rFonts w:ascii="Times New Roman" w:hAnsi="Times New Roman" w:cs="Times New Roman"/>
          <w:sz w:val="24"/>
          <w:szCs w:val="24"/>
        </w:rPr>
        <w:t xml:space="preserve"> </w:t>
      </w:r>
      <w:r w:rsidR="00043F9A" w:rsidRPr="00C80309">
        <w:rPr>
          <w:rFonts w:ascii="Times New Roman" w:hAnsi="Times New Roman" w:cs="Times New Roman"/>
          <w:sz w:val="24"/>
          <w:szCs w:val="24"/>
        </w:rPr>
        <w:t>Buna göre, c</w:t>
      </w:r>
      <w:r w:rsidRPr="00C80309">
        <w:rPr>
          <w:rFonts w:ascii="Times New Roman" w:hAnsi="Times New Roman" w:cs="Times New Roman"/>
          <w:sz w:val="24"/>
          <w:szCs w:val="24"/>
        </w:rPr>
        <w:t xml:space="preserve">ihat her Müslümanın görevidir. Fakat bu, bireysel bir farz </w:t>
      </w:r>
      <w:r w:rsidR="005A4E10" w:rsidRPr="00C80309">
        <w:rPr>
          <w:rFonts w:ascii="Times New Roman" w:hAnsi="Times New Roman" w:cs="Times New Roman"/>
          <w:sz w:val="24"/>
          <w:szCs w:val="24"/>
        </w:rPr>
        <w:t>(</w:t>
      </w:r>
      <w:r w:rsidR="005A4E10" w:rsidRPr="0048378C">
        <w:rPr>
          <w:rFonts w:ascii="Times New Roman" w:hAnsi="Times New Roman" w:cs="Times New Roman"/>
          <w:i/>
          <w:iCs/>
          <w:sz w:val="24"/>
          <w:szCs w:val="24"/>
        </w:rPr>
        <w:t xml:space="preserve">farz-ı </w:t>
      </w:r>
      <w:r w:rsidR="005A4E10" w:rsidRPr="0048378C">
        <w:rPr>
          <w:rFonts w:ascii="Times New Roman" w:hAnsi="Times New Roman" w:cs="Times New Roman"/>
          <w:i/>
          <w:iCs/>
          <w:sz w:val="24"/>
          <w:szCs w:val="24"/>
        </w:rPr>
        <w:lastRenderedPageBreak/>
        <w:t>‘ayn</w:t>
      </w:r>
      <w:r w:rsidR="005A4E10" w:rsidRPr="00C80309">
        <w:rPr>
          <w:rFonts w:ascii="Times New Roman" w:hAnsi="Times New Roman" w:cs="Times New Roman"/>
          <w:sz w:val="24"/>
          <w:szCs w:val="24"/>
        </w:rPr>
        <w:t>)</w:t>
      </w:r>
      <w:r w:rsidR="005A4E10">
        <w:rPr>
          <w:rFonts w:ascii="Times New Roman" w:hAnsi="Times New Roman" w:cs="Times New Roman"/>
          <w:sz w:val="24"/>
          <w:szCs w:val="24"/>
        </w:rPr>
        <w:t xml:space="preserve"> </w:t>
      </w:r>
      <w:r w:rsidRPr="00C80309">
        <w:rPr>
          <w:rFonts w:ascii="Times New Roman" w:hAnsi="Times New Roman" w:cs="Times New Roman"/>
          <w:sz w:val="24"/>
          <w:szCs w:val="24"/>
        </w:rPr>
        <w:t>olmaktan ziyade toplumun genelini ilgilendirir. Bu yüzden, d</w:t>
      </w:r>
      <w:r w:rsidR="005A4E10">
        <w:rPr>
          <w:rFonts w:ascii="Times New Roman" w:hAnsi="Times New Roman" w:cs="Times New Roman"/>
          <w:sz w:val="24"/>
          <w:szCs w:val="24"/>
        </w:rPr>
        <w:t>â</w:t>
      </w:r>
      <w:r w:rsidRPr="00C80309">
        <w:rPr>
          <w:rFonts w:ascii="Times New Roman" w:hAnsi="Times New Roman" w:cs="Times New Roman"/>
          <w:sz w:val="24"/>
          <w:szCs w:val="24"/>
        </w:rPr>
        <w:t>rü</w:t>
      </w:r>
      <w:r w:rsidR="005A4E10">
        <w:rPr>
          <w:rFonts w:ascii="Times New Roman" w:hAnsi="Times New Roman" w:cs="Times New Roman"/>
          <w:sz w:val="24"/>
          <w:szCs w:val="24"/>
        </w:rPr>
        <w:t>’</w:t>
      </w:r>
      <w:r w:rsidRPr="00C80309">
        <w:rPr>
          <w:rFonts w:ascii="Times New Roman" w:hAnsi="Times New Roman" w:cs="Times New Roman"/>
          <w:sz w:val="24"/>
          <w:szCs w:val="24"/>
        </w:rPr>
        <w:t>l</w:t>
      </w:r>
      <w:r w:rsidR="005A4E10">
        <w:rPr>
          <w:rFonts w:ascii="Times New Roman" w:hAnsi="Times New Roman" w:cs="Times New Roman"/>
          <w:sz w:val="24"/>
          <w:szCs w:val="24"/>
        </w:rPr>
        <w:t>-</w:t>
      </w:r>
      <w:r w:rsidRPr="00C80309">
        <w:rPr>
          <w:rFonts w:ascii="Times New Roman" w:hAnsi="Times New Roman" w:cs="Times New Roman"/>
          <w:sz w:val="24"/>
          <w:szCs w:val="24"/>
        </w:rPr>
        <w:t>İslâm topraklarında bölgeyi savunacak yeteri kadar Müslüman/Müslüman asker olduğu takdirde cihat farz-ı kifâye</w:t>
      </w:r>
      <w:r w:rsidR="005A4E10">
        <w:rPr>
          <w:rFonts w:ascii="Times New Roman" w:hAnsi="Times New Roman" w:cs="Times New Roman"/>
          <w:sz w:val="24"/>
          <w:szCs w:val="24"/>
        </w:rPr>
        <w:t xml:space="preserve"> olur</w:t>
      </w:r>
      <w:r w:rsidRPr="00C80309">
        <w:rPr>
          <w:rFonts w:ascii="Times New Roman" w:hAnsi="Times New Roman" w:cs="Times New Roman"/>
          <w:sz w:val="24"/>
          <w:szCs w:val="24"/>
        </w:rPr>
        <w:t>.</w:t>
      </w:r>
      <w:r w:rsidR="00700FB2" w:rsidRPr="00C80309">
        <w:rPr>
          <w:rStyle w:val="FootnoteReference"/>
          <w:rFonts w:ascii="Times New Roman" w:hAnsi="Times New Roman" w:cs="Times New Roman"/>
          <w:sz w:val="24"/>
          <w:szCs w:val="24"/>
        </w:rPr>
        <w:footnoteReference w:id="24"/>
      </w:r>
      <w:r w:rsidRPr="00C80309">
        <w:rPr>
          <w:rFonts w:ascii="Times New Roman" w:hAnsi="Times New Roman" w:cs="Times New Roman"/>
          <w:sz w:val="24"/>
          <w:szCs w:val="24"/>
        </w:rPr>
        <w:t xml:space="preserve"> Bu durumda cihat yükümlülüğü </w:t>
      </w:r>
      <w:r w:rsidR="00043F9A" w:rsidRPr="00C80309">
        <w:rPr>
          <w:rFonts w:ascii="Times New Roman" w:hAnsi="Times New Roman" w:cs="Times New Roman"/>
          <w:sz w:val="24"/>
          <w:szCs w:val="24"/>
        </w:rPr>
        <w:t xml:space="preserve">sıradan </w:t>
      </w:r>
      <w:r w:rsidRPr="00C80309">
        <w:rPr>
          <w:rFonts w:ascii="Times New Roman" w:hAnsi="Times New Roman" w:cs="Times New Roman"/>
          <w:sz w:val="24"/>
          <w:szCs w:val="24"/>
        </w:rPr>
        <w:t>Müslümanların üzerinden düşer. Fakat yeteri kadar savaşacak asker yoksa</w:t>
      </w:r>
      <w:r w:rsidR="00043F9A" w:rsidRPr="00C80309">
        <w:rPr>
          <w:rFonts w:ascii="Times New Roman" w:hAnsi="Times New Roman" w:cs="Times New Roman"/>
          <w:sz w:val="24"/>
          <w:szCs w:val="24"/>
        </w:rPr>
        <w:t>,</w:t>
      </w:r>
      <w:r w:rsidRPr="00C80309">
        <w:rPr>
          <w:rFonts w:ascii="Times New Roman" w:hAnsi="Times New Roman" w:cs="Times New Roman"/>
          <w:sz w:val="24"/>
          <w:szCs w:val="24"/>
        </w:rPr>
        <w:t xml:space="preserve"> Müslüman bölgesini savunmak için bütün sağlıklı</w:t>
      </w:r>
      <w:r w:rsidR="00043F9A" w:rsidRPr="00C80309">
        <w:rPr>
          <w:rFonts w:ascii="Times New Roman" w:hAnsi="Times New Roman" w:cs="Times New Roman"/>
          <w:sz w:val="24"/>
          <w:szCs w:val="24"/>
        </w:rPr>
        <w:t xml:space="preserve"> ve</w:t>
      </w:r>
      <w:r w:rsidRPr="00C80309">
        <w:rPr>
          <w:rFonts w:ascii="Times New Roman" w:hAnsi="Times New Roman" w:cs="Times New Roman"/>
          <w:sz w:val="24"/>
          <w:szCs w:val="24"/>
        </w:rPr>
        <w:t xml:space="preserve"> hür Müslüman erke</w:t>
      </w:r>
      <w:r w:rsidR="00043F9A" w:rsidRPr="00C80309">
        <w:rPr>
          <w:rFonts w:ascii="Times New Roman" w:hAnsi="Times New Roman" w:cs="Times New Roman"/>
          <w:sz w:val="24"/>
          <w:szCs w:val="24"/>
        </w:rPr>
        <w:t>ğin</w:t>
      </w:r>
      <w:r w:rsidRPr="00C80309">
        <w:rPr>
          <w:rFonts w:ascii="Times New Roman" w:hAnsi="Times New Roman" w:cs="Times New Roman"/>
          <w:sz w:val="24"/>
          <w:szCs w:val="24"/>
        </w:rPr>
        <w:t xml:space="preserve"> seferber olması gerekir. Ümmetin tümü cihadı terk ederse hepsi</w:t>
      </w:r>
      <w:r w:rsidR="00E47C86">
        <w:rPr>
          <w:rFonts w:ascii="Times New Roman" w:hAnsi="Times New Roman" w:cs="Times New Roman"/>
          <w:sz w:val="24"/>
          <w:szCs w:val="24"/>
        </w:rPr>
        <w:t xml:space="preserve"> </w:t>
      </w:r>
      <w:r w:rsidRPr="00C80309">
        <w:rPr>
          <w:rFonts w:ascii="Times New Roman" w:hAnsi="Times New Roman" w:cs="Times New Roman"/>
          <w:sz w:val="24"/>
          <w:szCs w:val="24"/>
        </w:rPr>
        <w:t>günahkâr olur.</w:t>
      </w:r>
      <w:r w:rsidRPr="00C80309">
        <w:rPr>
          <w:rStyle w:val="FootnoteReference"/>
          <w:rFonts w:ascii="Times New Roman" w:hAnsi="Times New Roman" w:cs="Times New Roman"/>
          <w:sz w:val="24"/>
          <w:szCs w:val="24"/>
        </w:rPr>
        <w:footnoteReference w:id="25"/>
      </w:r>
      <w:r w:rsidRPr="00C80309">
        <w:rPr>
          <w:rFonts w:ascii="Times New Roman" w:hAnsi="Times New Roman" w:cs="Times New Roman"/>
          <w:sz w:val="24"/>
          <w:szCs w:val="24"/>
        </w:rPr>
        <w:t xml:space="preserve"> </w:t>
      </w:r>
      <w:r w:rsidR="005A4E10">
        <w:rPr>
          <w:rFonts w:ascii="Times New Roman" w:hAnsi="Times New Roman" w:cs="Times New Roman"/>
          <w:sz w:val="24"/>
          <w:szCs w:val="24"/>
        </w:rPr>
        <w:t>C</w:t>
      </w:r>
      <w:r w:rsidRPr="00C80309">
        <w:rPr>
          <w:rFonts w:ascii="Times New Roman" w:hAnsi="Times New Roman" w:cs="Times New Roman"/>
          <w:sz w:val="24"/>
          <w:szCs w:val="24"/>
        </w:rPr>
        <w:t xml:space="preserve">ihadı </w:t>
      </w:r>
      <w:r w:rsidR="00043F9A" w:rsidRPr="00C80309">
        <w:rPr>
          <w:rFonts w:ascii="Times New Roman" w:hAnsi="Times New Roman" w:cs="Times New Roman"/>
          <w:sz w:val="24"/>
          <w:szCs w:val="24"/>
        </w:rPr>
        <w:t xml:space="preserve">yerine getirmenin </w:t>
      </w:r>
      <w:r w:rsidRPr="00C80309">
        <w:rPr>
          <w:rFonts w:ascii="Times New Roman" w:hAnsi="Times New Roman" w:cs="Times New Roman"/>
          <w:sz w:val="24"/>
          <w:szCs w:val="24"/>
        </w:rPr>
        <w:t>kim</w:t>
      </w:r>
      <w:r w:rsidR="00027C05" w:rsidRPr="00C80309">
        <w:rPr>
          <w:rFonts w:ascii="Times New Roman" w:hAnsi="Times New Roman" w:cs="Times New Roman"/>
          <w:sz w:val="24"/>
          <w:szCs w:val="24"/>
        </w:rPr>
        <w:t>lerin</w:t>
      </w:r>
      <w:r w:rsidRPr="00C80309">
        <w:rPr>
          <w:rFonts w:ascii="Times New Roman" w:hAnsi="Times New Roman" w:cs="Times New Roman"/>
          <w:sz w:val="24"/>
          <w:szCs w:val="24"/>
        </w:rPr>
        <w:t xml:space="preserve"> sorumlu</w:t>
      </w:r>
      <w:r w:rsidR="00043F9A" w:rsidRPr="00C80309">
        <w:rPr>
          <w:rFonts w:ascii="Times New Roman" w:hAnsi="Times New Roman" w:cs="Times New Roman"/>
          <w:sz w:val="24"/>
          <w:szCs w:val="24"/>
        </w:rPr>
        <w:t>luğunda</w:t>
      </w:r>
      <w:r w:rsidRPr="00C80309">
        <w:rPr>
          <w:rFonts w:ascii="Times New Roman" w:hAnsi="Times New Roman" w:cs="Times New Roman"/>
          <w:sz w:val="24"/>
          <w:szCs w:val="24"/>
        </w:rPr>
        <w:t xml:space="preserve"> olduğuna dair ise detaylandırılmış açıklamalar mevcuttur. Tıpkı hadislerde olduğu gibi fıkıh kitaplarında da hadislere atıf yapılarak kadınların cihat için sefere çıkmak yerine hac görevini yerine getirmesinin daha uygun olduğu ifade edilmiştir. </w:t>
      </w:r>
      <w:r w:rsidR="00043F9A" w:rsidRPr="00C80309">
        <w:rPr>
          <w:rFonts w:ascii="Times New Roman" w:hAnsi="Times New Roman" w:cs="Times New Roman"/>
          <w:sz w:val="24"/>
          <w:szCs w:val="24"/>
        </w:rPr>
        <w:t>Bu, k</w:t>
      </w:r>
      <w:r w:rsidRPr="00C80309">
        <w:rPr>
          <w:rFonts w:ascii="Times New Roman" w:hAnsi="Times New Roman" w:cs="Times New Roman"/>
          <w:sz w:val="24"/>
          <w:szCs w:val="24"/>
        </w:rPr>
        <w:t>adınlar</w:t>
      </w:r>
      <w:r w:rsidR="00043F9A" w:rsidRPr="00C80309">
        <w:rPr>
          <w:rFonts w:ascii="Times New Roman" w:hAnsi="Times New Roman" w:cs="Times New Roman"/>
          <w:sz w:val="24"/>
          <w:szCs w:val="24"/>
        </w:rPr>
        <w:t>ın</w:t>
      </w:r>
      <w:r w:rsidRPr="00C80309">
        <w:rPr>
          <w:rFonts w:ascii="Times New Roman" w:hAnsi="Times New Roman" w:cs="Times New Roman"/>
          <w:sz w:val="24"/>
          <w:szCs w:val="24"/>
        </w:rPr>
        <w:t xml:space="preserve"> erkeklere göre fiziksel anlamda daha zayıf </w:t>
      </w:r>
      <w:r w:rsidR="00043F9A" w:rsidRPr="00C80309">
        <w:rPr>
          <w:rFonts w:ascii="Times New Roman" w:hAnsi="Times New Roman" w:cs="Times New Roman"/>
          <w:sz w:val="24"/>
          <w:szCs w:val="24"/>
        </w:rPr>
        <w:t>olmalarıyla gerekçelendirilmiştir</w:t>
      </w:r>
      <w:r w:rsidRPr="00C80309">
        <w:rPr>
          <w:rFonts w:ascii="Times New Roman" w:hAnsi="Times New Roman" w:cs="Times New Roman"/>
          <w:sz w:val="24"/>
          <w:szCs w:val="24"/>
        </w:rPr>
        <w:t>. Kadınların yanı sıra, çocuklar da zayıf olma</w:t>
      </w:r>
      <w:r w:rsidR="00043F9A" w:rsidRPr="00C80309">
        <w:rPr>
          <w:rFonts w:ascii="Times New Roman" w:hAnsi="Times New Roman" w:cs="Times New Roman"/>
          <w:sz w:val="24"/>
          <w:szCs w:val="24"/>
        </w:rPr>
        <w:t>ları</w:t>
      </w:r>
      <w:r w:rsidR="005A4E10">
        <w:rPr>
          <w:rFonts w:ascii="Times New Roman" w:hAnsi="Times New Roman" w:cs="Times New Roman"/>
          <w:sz w:val="24"/>
          <w:szCs w:val="24"/>
        </w:rPr>
        <w:t xml:space="preserve">, </w:t>
      </w:r>
      <w:r w:rsidRPr="00C80309">
        <w:rPr>
          <w:rFonts w:ascii="Times New Roman" w:hAnsi="Times New Roman" w:cs="Times New Roman"/>
          <w:sz w:val="24"/>
          <w:szCs w:val="24"/>
        </w:rPr>
        <w:t>akıllarının henüz kemale ermemiş ve Allah’ın rahmet ettiği dönemde olmalarından ötürü cihat etme</w:t>
      </w:r>
      <w:r w:rsidR="003B5B7A" w:rsidRPr="00C80309">
        <w:rPr>
          <w:rFonts w:ascii="Times New Roman" w:hAnsi="Times New Roman" w:cs="Times New Roman"/>
          <w:sz w:val="24"/>
          <w:szCs w:val="24"/>
        </w:rPr>
        <w:t>leri uygun görülmemiştir</w:t>
      </w:r>
      <w:r w:rsidRPr="00C80309">
        <w:rPr>
          <w:rFonts w:ascii="Times New Roman" w:hAnsi="Times New Roman" w:cs="Times New Roman"/>
          <w:sz w:val="24"/>
          <w:szCs w:val="24"/>
        </w:rPr>
        <w:t xml:space="preserve">. </w:t>
      </w:r>
      <w:r w:rsidR="00043F9A" w:rsidRPr="00C80309">
        <w:rPr>
          <w:rFonts w:ascii="Times New Roman" w:hAnsi="Times New Roman" w:cs="Times New Roman"/>
          <w:sz w:val="24"/>
          <w:szCs w:val="24"/>
        </w:rPr>
        <w:t>Aynı şekilde, y</w:t>
      </w:r>
      <w:r w:rsidRPr="00C80309">
        <w:rPr>
          <w:rFonts w:ascii="Times New Roman" w:hAnsi="Times New Roman" w:cs="Times New Roman"/>
          <w:sz w:val="24"/>
          <w:szCs w:val="24"/>
        </w:rPr>
        <w:t>aşlı</w:t>
      </w:r>
      <w:r w:rsidR="00043F9A" w:rsidRPr="00C80309">
        <w:rPr>
          <w:rFonts w:ascii="Times New Roman" w:hAnsi="Times New Roman" w:cs="Times New Roman"/>
          <w:sz w:val="24"/>
          <w:szCs w:val="24"/>
        </w:rPr>
        <w:t>lar</w:t>
      </w:r>
      <w:r w:rsidRPr="00C80309">
        <w:rPr>
          <w:rFonts w:ascii="Times New Roman" w:hAnsi="Times New Roman" w:cs="Times New Roman"/>
          <w:sz w:val="24"/>
          <w:szCs w:val="24"/>
        </w:rPr>
        <w:t xml:space="preserve"> yaşlılığın getirmiş olduğu güçsüzlük ve acziyet sebebiyle</w:t>
      </w:r>
      <w:r w:rsidR="005A4E10">
        <w:rPr>
          <w:rFonts w:ascii="Times New Roman" w:hAnsi="Times New Roman" w:cs="Times New Roman"/>
          <w:sz w:val="24"/>
          <w:szCs w:val="24"/>
        </w:rPr>
        <w:t>,</w:t>
      </w:r>
      <w:r w:rsidRPr="00C80309">
        <w:rPr>
          <w:rFonts w:ascii="Times New Roman" w:hAnsi="Times New Roman" w:cs="Times New Roman"/>
          <w:sz w:val="24"/>
          <w:szCs w:val="24"/>
        </w:rPr>
        <w:t xml:space="preserve"> engelli</w:t>
      </w:r>
      <w:r w:rsidR="00043F9A" w:rsidRPr="00C80309">
        <w:rPr>
          <w:rFonts w:ascii="Times New Roman" w:hAnsi="Times New Roman" w:cs="Times New Roman"/>
          <w:sz w:val="24"/>
          <w:szCs w:val="24"/>
        </w:rPr>
        <w:t>ler</w:t>
      </w:r>
      <w:r w:rsidRPr="00C80309">
        <w:rPr>
          <w:rFonts w:ascii="Times New Roman" w:hAnsi="Times New Roman" w:cs="Times New Roman"/>
          <w:sz w:val="24"/>
          <w:szCs w:val="24"/>
        </w:rPr>
        <w:t xml:space="preserve"> engellerinin derecesine göre -örneğin kör biri cihat edemez fakat topal birinin topallayarak cihat etmesinde bir sakınca yoktur-</w:t>
      </w:r>
      <w:r w:rsidR="00043F9A" w:rsidRPr="00C80309">
        <w:rPr>
          <w:rFonts w:ascii="Times New Roman" w:hAnsi="Times New Roman" w:cs="Times New Roman"/>
          <w:sz w:val="24"/>
          <w:szCs w:val="24"/>
        </w:rPr>
        <w:t xml:space="preserve"> cihatla yükümlü değillerdir.</w:t>
      </w:r>
      <w:r w:rsidRPr="00C80309">
        <w:rPr>
          <w:rFonts w:ascii="Times New Roman" w:hAnsi="Times New Roman" w:cs="Times New Roman"/>
          <w:sz w:val="24"/>
          <w:szCs w:val="24"/>
        </w:rPr>
        <w:t xml:space="preserve"> </w:t>
      </w:r>
      <w:r w:rsidR="009A1EF6" w:rsidRPr="00C80309">
        <w:rPr>
          <w:rFonts w:ascii="Times New Roman" w:hAnsi="Times New Roman" w:cs="Times New Roman"/>
          <w:sz w:val="24"/>
          <w:szCs w:val="24"/>
        </w:rPr>
        <w:t>S</w:t>
      </w:r>
      <w:r w:rsidR="00043F9A" w:rsidRPr="00C80309">
        <w:rPr>
          <w:rFonts w:ascii="Times New Roman" w:hAnsi="Times New Roman" w:cs="Times New Roman"/>
          <w:sz w:val="24"/>
          <w:szCs w:val="24"/>
        </w:rPr>
        <w:t xml:space="preserve">on olarak, akli melekeleri yerinde olmadığı için </w:t>
      </w:r>
      <w:r w:rsidRPr="00C80309">
        <w:rPr>
          <w:rFonts w:ascii="Times New Roman" w:hAnsi="Times New Roman" w:cs="Times New Roman"/>
          <w:sz w:val="24"/>
          <w:szCs w:val="24"/>
        </w:rPr>
        <w:t xml:space="preserve">deliler ve </w:t>
      </w:r>
      <w:r w:rsidR="009A1EF6" w:rsidRPr="00C80309">
        <w:rPr>
          <w:rFonts w:ascii="Times New Roman" w:hAnsi="Times New Roman" w:cs="Times New Roman"/>
          <w:sz w:val="24"/>
          <w:szCs w:val="24"/>
        </w:rPr>
        <w:t xml:space="preserve">iradi bakımdan sahiplerine bağlı görülen </w:t>
      </w:r>
      <w:r w:rsidRPr="00C80309">
        <w:rPr>
          <w:rFonts w:ascii="Times New Roman" w:hAnsi="Times New Roman" w:cs="Times New Roman"/>
          <w:sz w:val="24"/>
          <w:szCs w:val="24"/>
        </w:rPr>
        <w:t xml:space="preserve">köleler </w:t>
      </w:r>
      <w:r w:rsidR="009A1EF6" w:rsidRPr="00C80309">
        <w:rPr>
          <w:rFonts w:ascii="Times New Roman" w:hAnsi="Times New Roman" w:cs="Times New Roman"/>
          <w:sz w:val="24"/>
          <w:szCs w:val="24"/>
        </w:rPr>
        <w:t>de cihatla ilgili sorumlu</w:t>
      </w:r>
      <w:r w:rsidR="00E47C86">
        <w:rPr>
          <w:rFonts w:ascii="Times New Roman" w:hAnsi="Times New Roman" w:cs="Times New Roman"/>
          <w:sz w:val="24"/>
          <w:szCs w:val="24"/>
        </w:rPr>
        <w:t>luklardan</w:t>
      </w:r>
      <w:r w:rsidR="009A1EF6" w:rsidRPr="00C80309">
        <w:rPr>
          <w:rFonts w:ascii="Times New Roman" w:hAnsi="Times New Roman" w:cs="Times New Roman"/>
          <w:sz w:val="24"/>
          <w:szCs w:val="24"/>
        </w:rPr>
        <w:t xml:space="preserve"> azat edilmişlerdir.</w:t>
      </w:r>
      <w:r w:rsidRPr="00C80309">
        <w:rPr>
          <w:rStyle w:val="FootnoteReference"/>
          <w:rFonts w:ascii="Times New Roman" w:hAnsi="Times New Roman" w:cs="Times New Roman"/>
          <w:sz w:val="24"/>
          <w:szCs w:val="24"/>
        </w:rPr>
        <w:footnoteReference w:id="26"/>
      </w:r>
    </w:p>
    <w:p w14:paraId="34C1F3E0" w14:textId="77777777" w:rsidR="00DF5358" w:rsidRDefault="00DF5358" w:rsidP="00DF5358">
      <w:pPr>
        <w:spacing w:line="360" w:lineRule="auto"/>
        <w:jc w:val="both"/>
        <w:rPr>
          <w:rFonts w:ascii="Times New Roman" w:hAnsi="Times New Roman" w:cs="Times New Roman"/>
          <w:sz w:val="24"/>
          <w:szCs w:val="24"/>
          <w:lang w:val="tr-TR"/>
        </w:rPr>
      </w:pPr>
    </w:p>
    <w:p w14:paraId="6662252F" w14:textId="1733AEB4" w:rsidR="00B24568" w:rsidRPr="00DF5358" w:rsidRDefault="009B6698" w:rsidP="00DF5358">
      <w:pPr>
        <w:spacing w:line="360" w:lineRule="auto"/>
        <w:jc w:val="both"/>
        <w:rPr>
          <w:rFonts w:ascii="Times New Roman" w:hAnsi="Times New Roman" w:cs="Times New Roman"/>
          <w:sz w:val="24"/>
          <w:szCs w:val="24"/>
          <w:lang w:val="tr-TR"/>
        </w:rPr>
      </w:pPr>
      <w:r w:rsidRPr="00C80309">
        <w:rPr>
          <w:rFonts w:ascii="Times New Roman" w:hAnsi="Times New Roman" w:cs="Times New Roman"/>
          <w:sz w:val="24"/>
          <w:szCs w:val="24"/>
        </w:rPr>
        <w:t>Bir Müslümanın dünya üzerindeki toprakları algılayış</w:t>
      </w:r>
      <w:r w:rsidR="00A255BC" w:rsidRPr="00C80309">
        <w:rPr>
          <w:rFonts w:ascii="Times New Roman" w:hAnsi="Times New Roman" w:cs="Times New Roman"/>
          <w:sz w:val="24"/>
          <w:szCs w:val="24"/>
        </w:rPr>
        <w:t>ında kriter,</w:t>
      </w:r>
      <w:r w:rsidRPr="00C80309">
        <w:rPr>
          <w:rFonts w:ascii="Times New Roman" w:hAnsi="Times New Roman" w:cs="Times New Roman"/>
          <w:sz w:val="24"/>
          <w:szCs w:val="24"/>
        </w:rPr>
        <w:t xml:space="preserve"> o topraklar</w:t>
      </w:r>
      <w:r w:rsidR="00BA0AB3">
        <w:rPr>
          <w:rFonts w:ascii="Times New Roman" w:hAnsi="Times New Roman" w:cs="Times New Roman"/>
          <w:sz w:val="24"/>
          <w:szCs w:val="24"/>
        </w:rPr>
        <w:t>ın</w:t>
      </w:r>
      <w:r w:rsidRPr="00C80309">
        <w:rPr>
          <w:rFonts w:ascii="Times New Roman" w:hAnsi="Times New Roman" w:cs="Times New Roman"/>
          <w:sz w:val="24"/>
          <w:szCs w:val="24"/>
        </w:rPr>
        <w:t xml:space="preserve"> </w:t>
      </w:r>
      <w:r w:rsidR="00BA0AB3">
        <w:rPr>
          <w:rFonts w:ascii="Times New Roman" w:hAnsi="Times New Roman" w:cs="Times New Roman"/>
          <w:sz w:val="24"/>
          <w:szCs w:val="24"/>
        </w:rPr>
        <w:t xml:space="preserve">İslâm hâkimiyetinde </w:t>
      </w:r>
      <w:r w:rsidRPr="00C80309">
        <w:rPr>
          <w:rFonts w:ascii="Times New Roman" w:hAnsi="Times New Roman" w:cs="Times New Roman"/>
          <w:sz w:val="24"/>
          <w:szCs w:val="24"/>
        </w:rPr>
        <w:t>olup olmadığı</w:t>
      </w:r>
      <w:r w:rsidR="00A255BC" w:rsidRPr="00C80309">
        <w:rPr>
          <w:rFonts w:ascii="Times New Roman" w:hAnsi="Times New Roman" w:cs="Times New Roman"/>
          <w:sz w:val="24"/>
          <w:szCs w:val="24"/>
        </w:rPr>
        <w:t>dır</w:t>
      </w:r>
      <w:r w:rsidRPr="00C80309">
        <w:rPr>
          <w:rFonts w:ascii="Times New Roman" w:hAnsi="Times New Roman" w:cs="Times New Roman"/>
          <w:sz w:val="24"/>
          <w:szCs w:val="24"/>
        </w:rPr>
        <w:t xml:space="preserve">. Bu </w:t>
      </w:r>
      <w:r w:rsidR="00A255BC" w:rsidRPr="00C80309">
        <w:rPr>
          <w:rFonts w:ascii="Times New Roman" w:hAnsi="Times New Roman" w:cs="Times New Roman"/>
          <w:sz w:val="24"/>
          <w:szCs w:val="24"/>
        </w:rPr>
        <w:t>kriter</w:t>
      </w:r>
      <w:r w:rsidRPr="00C80309">
        <w:rPr>
          <w:rFonts w:ascii="Times New Roman" w:hAnsi="Times New Roman" w:cs="Times New Roman"/>
          <w:sz w:val="24"/>
          <w:szCs w:val="24"/>
        </w:rPr>
        <w:t xml:space="preserve"> somut bir çizgi yaratmış ve topraklar </w:t>
      </w:r>
      <w:r w:rsidR="00A255BC" w:rsidRPr="00C80309">
        <w:rPr>
          <w:rFonts w:ascii="Times New Roman" w:hAnsi="Times New Roman" w:cs="Times New Roman"/>
          <w:sz w:val="24"/>
          <w:szCs w:val="24"/>
        </w:rPr>
        <w:t>“</w:t>
      </w:r>
      <w:r w:rsidRPr="00C80309">
        <w:rPr>
          <w:rFonts w:ascii="Times New Roman" w:hAnsi="Times New Roman" w:cs="Times New Roman"/>
          <w:sz w:val="24"/>
          <w:szCs w:val="24"/>
        </w:rPr>
        <w:t>d</w:t>
      </w:r>
      <w:r w:rsidR="00BA0AB3">
        <w:rPr>
          <w:rFonts w:ascii="Times New Roman" w:hAnsi="Times New Roman" w:cs="Times New Roman"/>
          <w:sz w:val="24"/>
          <w:szCs w:val="24"/>
        </w:rPr>
        <w:t>â</w:t>
      </w:r>
      <w:r w:rsidRPr="00C80309">
        <w:rPr>
          <w:rFonts w:ascii="Times New Roman" w:hAnsi="Times New Roman" w:cs="Times New Roman"/>
          <w:sz w:val="24"/>
          <w:szCs w:val="24"/>
        </w:rPr>
        <w:t>rü</w:t>
      </w:r>
      <w:r w:rsidR="00BA0AB3">
        <w:rPr>
          <w:rFonts w:ascii="Times New Roman" w:hAnsi="Times New Roman" w:cs="Times New Roman"/>
          <w:sz w:val="24"/>
          <w:szCs w:val="24"/>
        </w:rPr>
        <w:t>’</w:t>
      </w:r>
      <w:r w:rsidRPr="00C80309">
        <w:rPr>
          <w:rFonts w:ascii="Times New Roman" w:hAnsi="Times New Roman" w:cs="Times New Roman"/>
          <w:sz w:val="24"/>
          <w:szCs w:val="24"/>
        </w:rPr>
        <w:t>l</w:t>
      </w:r>
      <w:r w:rsidR="00BA0AB3">
        <w:rPr>
          <w:rFonts w:ascii="Times New Roman" w:hAnsi="Times New Roman" w:cs="Times New Roman"/>
          <w:sz w:val="24"/>
          <w:szCs w:val="24"/>
        </w:rPr>
        <w:t>-</w:t>
      </w:r>
      <w:r w:rsidRPr="00C80309">
        <w:rPr>
          <w:rFonts w:ascii="Times New Roman" w:hAnsi="Times New Roman" w:cs="Times New Roman"/>
          <w:sz w:val="24"/>
          <w:szCs w:val="24"/>
        </w:rPr>
        <w:lastRenderedPageBreak/>
        <w:t>harb</w:t>
      </w:r>
      <w:r w:rsidR="00A255BC" w:rsidRPr="00C80309">
        <w:rPr>
          <w:rFonts w:ascii="Times New Roman" w:hAnsi="Times New Roman" w:cs="Times New Roman"/>
          <w:sz w:val="24"/>
          <w:szCs w:val="24"/>
        </w:rPr>
        <w:t>”</w:t>
      </w:r>
      <w:r w:rsidRPr="00C80309">
        <w:rPr>
          <w:rFonts w:ascii="Times New Roman" w:hAnsi="Times New Roman" w:cs="Times New Roman"/>
          <w:sz w:val="24"/>
          <w:szCs w:val="24"/>
        </w:rPr>
        <w:t xml:space="preserve"> ve </w:t>
      </w:r>
      <w:r w:rsidR="00A255BC" w:rsidRPr="00C80309">
        <w:rPr>
          <w:rFonts w:ascii="Times New Roman" w:hAnsi="Times New Roman" w:cs="Times New Roman"/>
          <w:sz w:val="24"/>
          <w:szCs w:val="24"/>
        </w:rPr>
        <w:t>“</w:t>
      </w:r>
      <w:r w:rsidRPr="00C80309">
        <w:rPr>
          <w:rFonts w:ascii="Times New Roman" w:hAnsi="Times New Roman" w:cs="Times New Roman"/>
          <w:sz w:val="24"/>
          <w:szCs w:val="24"/>
        </w:rPr>
        <w:t>d</w:t>
      </w:r>
      <w:r w:rsidR="00BA0AB3">
        <w:rPr>
          <w:rFonts w:ascii="Times New Roman" w:hAnsi="Times New Roman" w:cs="Times New Roman"/>
          <w:sz w:val="24"/>
          <w:szCs w:val="24"/>
        </w:rPr>
        <w:t>â</w:t>
      </w:r>
      <w:r w:rsidRPr="00C80309">
        <w:rPr>
          <w:rFonts w:ascii="Times New Roman" w:hAnsi="Times New Roman" w:cs="Times New Roman"/>
          <w:sz w:val="24"/>
          <w:szCs w:val="24"/>
        </w:rPr>
        <w:t>rü</w:t>
      </w:r>
      <w:r w:rsidR="00BA0AB3">
        <w:rPr>
          <w:rFonts w:ascii="Times New Roman" w:hAnsi="Times New Roman" w:cs="Times New Roman"/>
          <w:sz w:val="24"/>
          <w:szCs w:val="24"/>
        </w:rPr>
        <w:t>’</w:t>
      </w:r>
      <w:r w:rsidRPr="00C80309">
        <w:rPr>
          <w:rFonts w:ascii="Times New Roman" w:hAnsi="Times New Roman" w:cs="Times New Roman"/>
          <w:sz w:val="24"/>
          <w:szCs w:val="24"/>
        </w:rPr>
        <w:t>l</w:t>
      </w:r>
      <w:r w:rsidR="00BA0AB3">
        <w:rPr>
          <w:rFonts w:ascii="Times New Roman" w:hAnsi="Times New Roman" w:cs="Times New Roman"/>
          <w:sz w:val="24"/>
          <w:szCs w:val="24"/>
        </w:rPr>
        <w:t>-İ</w:t>
      </w:r>
      <w:r w:rsidRPr="00C80309">
        <w:rPr>
          <w:rFonts w:ascii="Times New Roman" w:hAnsi="Times New Roman" w:cs="Times New Roman"/>
          <w:sz w:val="24"/>
          <w:szCs w:val="24"/>
        </w:rPr>
        <w:t>slâm</w:t>
      </w:r>
      <w:r w:rsidR="00A255BC" w:rsidRPr="00C80309">
        <w:rPr>
          <w:rFonts w:ascii="Times New Roman" w:hAnsi="Times New Roman" w:cs="Times New Roman"/>
          <w:sz w:val="24"/>
          <w:szCs w:val="24"/>
        </w:rPr>
        <w:t>”</w:t>
      </w:r>
      <w:r w:rsidRPr="00C80309">
        <w:rPr>
          <w:rFonts w:ascii="Times New Roman" w:hAnsi="Times New Roman" w:cs="Times New Roman"/>
          <w:sz w:val="24"/>
          <w:szCs w:val="24"/>
        </w:rPr>
        <w:t xml:space="preserve"> olarak ikiye ayrılmıştır. Cihadın aktif bir şekilde karşılık bulduğu bölge d</w:t>
      </w:r>
      <w:r w:rsidR="00BA0AB3">
        <w:rPr>
          <w:rFonts w:ascii="Times New Roman" w:hAnsi="Times New Roman" w:cs="Times New Roman"/>
          <w:sz w:val="24"/>
          <w:szCs w:val="24"/>
        </w:rPr>
        <w:t>ârü’</w:t>
      </w:r>
      <w:r w:rsidRPr="00C80309">
        <w:rPr>
          <w:rFonts w:ascii="Times New Roman" w:hAnsi="Times New Roman" w:cs="Times New Roman"/>
          <w:sz w:val="24"/>
          <w:szCs w:val="24"/>
        </w:rPr>
        <w:t>l</w:t>
      </w:r>
      <w:r w:rsidR="00BA0AB3">
        <w:rPr>
          <w:rFonts w:ascii="Times New Roman" w:hAnsi="Times New Roman" w:cs="Times New Roman"/>
          <w:sz w:val="24"/>
          <w:szCs w:val="24"/>
        </w:rPr>
        <w:t>-</w:t>
      </w:r>
      <w:r w:rsidRPr="00C80309">
        <w:rPr>
          <w:rFonts w:ascii="Times New Roman" w:hAnsi="Times New Roman" w:cs="Times New Roman"/>
          <w:sz w:val="24"/>
          <w:szCs w:val="24"/>
        </w:rPr>
        <w:t xml:space="preserve">harb toprakları, muhattabı </w:t>
      </w:r>
      <w:r w:rsidR="00A255BC" w:rsidRPr="00C80309">
        <w:rPr>
          <w:rFonts w:ascii="Times New Roman" w:hAnsi="Times New Roman" w:cs="Times New Roman"/>
          <w:sz w:val="24"/>
          <w:szCs w:val="24"/>
        </w:rPr>
        <w:t xml:space="preserve">da </w:t>
      </w:r>
      <w:r w:rsidRPr="00C80309">
        <w:rPr>
          <w:rFonts w:ascii="Times New Roman" w:hAnsi="Times New Roman" w:cs="Times New Roman"/>
          <w:sz w:val="24"/>
          <w:szCs w:val="24"/>
        </w:rPr>
        <w:t>bu topraklarda yaşayan gayrimüslimler olmuştur.</w:t>
      </w:r>
      <w:r w:rsidRPr="00C80309">
        <w:rPr>
          <w:rStyle w:val="FootnoteReference"/>
          <w:rFonts w:ascii="Times New Roman" w:hAnsi="Times New Roman" w:cs="Times New Roman"/>
          <w:sz w:val="24"/>
          <w:szCs w:val="24"/>
        </w:rPr>
        <w:footnoteReference w:id="27"/>
      </w:r>
      <w:r w:rsidRPr="00C80309">
        <w:rPr>
          <w:rFonts w:ascii="Times New Roman" w:hAnsi="Times New Roman" w:cs="Times New Roman"/>
          <w:sz w:val="24"/>
          <w:szCs w:val="24"/>
        </w:rPr>
        <w:t xml:space="preserve"> Bu durumun </w:t>
      </w:r>
      <w:r w:rsidR="00A255BC" w:rsidRPr="00C80309">
        <w:rPr>
          <w:rFonts w:ascii="Times New Roman" w:hAnsi="Times New Roman" w:cs="Times New Roman"/>
          <w:sz w:val="24"/>
          <w:szCs w:val="24"/>
        </w:rPr>
        <w:t xml:space="preserve">pratikte </w:t>
      </w:r>
      <w:r w:rsidR="00F7215A">
        <w:rPr>
          <w:rFonts w:ascii="Times New Roman" w:hAnsi="Times New Roman" w:cs="Times New Roman"/>
          <w:sz w:val="24"/>
          <w:szCs w:val="24"/>
        </w:rPr>
        <w:t xml:space="preserve">her zaman </w:t>
      </w:r>
      <w:r w:rsidRPr="00C80309">
        <w:rPr>
          <w:rFonts w:ascii="Times New Roman" w:hAnsi="Times New Roman" w:cs="Times New Roman"/>
          <w:sz w:val="24"/>
          <w:szCs w:val="24"/>
        </w:rPr>
        <w:t xml:space="preserve">böyle </w:t>
      </w:r>
      <w:r w:rsidR="00A255BC" w:rsidRPr="00C80309">
        <w:rPr>
          <w:rFonts w:ascii="Times New Roman" w:hAnsi="Times New Roman" w:cs="Times New Roman"/>
          <w:sz w:val="24"/>
          <w:szCs w:val="24"/>
        </w:rPr>
        <w:t>seyretmediğini</w:t>
      </w:r>
      <w:r w:rsidRPr="00C80309">
        <w:rPr>
          <w:rFonts w:ascii="Times New Roman" w:hAnsi="Times New Roman" w:cs="Times New Roman"/>
          <w:sz w:val="24"/>
          <w:szCs w:val="24"/>
        </w:rPr>
        <w:t xml:space="preserve"> </w:t>
      </w:r>
      <w:r w:rsidR="00A255BC" w:rsidRPr="00C80309">
        <w:rPr>
          <w:rFonts w:ascii="Times New Roman" w:hAnsi="Times New Roman" w:cs="Times New Roman"/>
          <w:sz w:val="24"/>
          <w:szCs w:val="24"/>
        </w:rPr>
        <w:t xml:space="preserve">çalışmamızın </w:t>
      </w:r>
      <w:r w:rsidRPr="00C80309">
        <w:rPr>
          <w:rFonts w:ascii="Times New Roman" w:hAnsi="Times New Roman" w:cs="Times New Roman"/>
          <w:sz w:val="24"/>
          <w:szCs w:val="24"/>
        </w:rPr>
        <w:t xml:space="preserve">devamında detaylı bir şekilde </w:t>
      </w:r>
      <w:r w:rsidR="00A255BC" w:rsidRPr="00C80309">
        <w:rPr>
          <w:rFonts w:ascii="Times New Roman" w:hAnsi="Times New Roman" w:cs="Times New Roman"/>
          <w:sz w:val="24"/>
          <w:szCs w:val="24"/>
        </w:rPr>
        <w:t>ele alacağız.</w:t>
      </w:r>
      <w:r w:rsidRPr="00C80309">
        <w:rPr>
          <w:rFonts w:ascii="Times New Roman" w:hAnsi="Times New Roman" w:cs="Times New Roman"/>
          <w:sz w:val="24"/>
          <w:szCs w:val="24"/>
        </w:rPr>
        <w:t xml:space="preserve"> </w:t>
      </w:r>
      <w:r w:rsidR="00F7215A">
        <w:rPr>
          <w:rFonts w:ascii="Times New Roman" w:hAnsi="Times New Roman" w:cs="Times New Roman"/>
          <w:sz w:val="24"/>
          <w:szCs w:val="24"/>
        </w:rPr>
        <w:t xml:space="preserve">Şimdilik </w:t>
      </w:r>
      <w:r w:rsidRPr="00C80309">
        <w:rPr>
          <w:rFonts w:ascii="Times New Roman" w:hAnsi="Times New Roman" w:cs="Times New Roman"/>
          <w:sz w:val="24"/>
          <w:szCs w:val="24"/>
        </w:rPr>
        <w:t>kısaca</w:t>
      </w:r>
      <w:r w:rsidR="00A255BC" w:rsidRPr="00C80309">
        <w:rPr>
          <w:rFonts w:ascii="Times New Roman" w:hAnsi="Times New Roman" w:cs="Times New Roman"/>
          <w:sz w:val="24"/>
          <w:szCs w:val="24"/>
        </w:rPr>
        <w:t>,</w:t>
      </w:r>
      <w:r w:rsidRPr="00C80309">
        <w:rPr>
          <w:rFonts w:ascii="Times New Roman" w:hAnsi="Times New Roman" w:cs="Times New Roman"/>
          <w:sz w:val="24"/>
          <w:szCs w:val="24"/>
        </w:rPr>
        <w:t xml:space="preserve"> cihadın</w:t>
      </w:r>
      <w:r w:rsidR="00A255BC" w:rsidRPr="00C80309">
        <w:rPr>
          <w:rFonts w:ascii="Times New Roman" w:hAnsi="Times New Roman" w:cs="Times New Roman"/>
          <w:sz w:val="24"/>
          <w:szCs w:val="24"/>
        </w:rPr>
        <w:t xml:space="preserve"> </w:t>
      </w:r>
      <w:r w:rsidRPr="00C80309">
        <w:rPr>
          <w:rFonts w:ascii="Times New Roman" w:hAnsi="Times New Roman" w:cs="Times New Roman"/>
          <w:sz w:val="24"/>
          <w:szCs w:val="24"/>
        </w:rPr>
        <w:t>başlangıçta Müslümanların yalnızca kendi</w:t>
      </w:r>
      <w:r w:rsidR="00F7215A">
        <w:rPr>
          <w:rFonts w:ascii="Times New Roman" w:hAnsi="Times New Roman" w:cs="Times New Roman"/>
          <w:sz w:val="24"/>
          <w:szCs w:val="24"/>
        </w:rPr>
        <w:t>lerini</w:t>
      </w:r>
      <w:r w:rsidRPr="00C80309">
        <w:rPr>
          <w:rFonts w:ascii="Times New Roman" w:hAnsi="Times New Roman" w:cs="Times New Roman"/>
          <w:sz w:val="24"/>
          <w:szCs w:val="24"/>
        </w:rPr>
        <w:t xml:space="preserve"> savunma</w:t>
      </w:r>
      <w:r w:rsidR="00A255BC" w:rsidRPr="00C80309">
        <w:rPr>
          <w:rFonts w:ascii="Times New Roman" w:hAnsi="Times New Roman" w:cs="Times New Roman"/>
          <w:sz w:val="24"/>
          <w:szCs w:val="24"/>
        </w:rPr>
        <w:t xml:space="preserve">larına </w:t>
      </w:r>
      <w:r w:rsidR="003B5B7A" w:rsidRPr="00C80309">
        <w:rPr>
          <w:rFonts w:ascii="Times New Roman" w:hAnsi="Times New Roman" w:cs="Times New Roman"/>
          <w:sz w:val="24"/>
          <w:szCs w:val="24"/>
        </w:rPr>
        <w:t>dair</w:t>
      </w:r>
      <w:r w:rsidRPr="00C80309">
        <w:rPr>
          <w:rFonts w:ascii="Times New Roman" w:hAnsi="Times New Roman" w:cs="Times New Roman"/>
          <w:sz w:val="24"/>
          <w:szCs w:val="24"/>
        </w:rPr>
        <w:t xml:space="preserve"> </w:t>
      </w:r>
      <w:r w:rsidR="003B5B7A" w:rsidRPr="00C80309">
        <w:rPr>
          <w:rFonts w:ascii="Times New Roman" w:hAnsi="Times New Roman" w:cs="Times New Roman"/>
          <w:sz w:val="24"/>
          <w:szCs w:val="24"/>
        </w:rPr>
        <w:t xml:space="preserve">bir çaba </w:t>
      </w:r>
      <w:r w:rsidRPr="00C80309">
        <w:rPr>
          <w:rFonts w:ascii="Times New Roman" w:hAnsi="Times New Roman" w:cs="Times New Roman"/>
          <w:sz w:val="24"/>
          <w:szCs w:val="24"/>
        </w:rPr>
        <w:t>ol</w:t>
      </w:r>
      <w:r w:rsidR="003B5B7A" w:rsidRPr="00C80309">
        <w:rPr>
          <w:rFonts w:ascii="Times New Roman" w:hAnsi="Times New Roman" w:cs="Times New Roman"/>
          <w:sz w:val="24"/>
          <w:szCs w:val="24"/>
        </w:rPr>
        <w:t xml:space="preserve">duğunu </w:t>
      </w:r>
      <w:r w:rsidRPr="00C80309">
        <w:rPr>
          <w:rFonts w:ascii="Times New Roman" w:hAnsi="Times New Roman" w:cs="Times New Roman"/>
          <w:sz w:val="24"/>
          <w:szCs w:val="24"/>
        </w:rPr>
        <w:t xml:space="preserve">söyleyebiliriz. </w:t>
      </w:r>
      <w:r w:rsidR="0010012B" w:rsidRPr="00C80309">
        <w:rPr>
          <w:rFonts w:ascii="Times New Roman" w:hAnsi="Times New Roman" w:cs="Times New Roman"/>
          <w:sz w:val="24"/>
          <w:szCs w:val="24"/>
        </w:rPr>
        <w:t>Ö</w:t>
      </w:r>
      <w:r w:rsidRPr="00C80309">
        <w:rPr>
          <w:rFonts w:ascii="Times New Roman" w:hAnsi="Times New Roman" w:cs="Times New Roman"/>
          <w:sz w:val="24"/>
          <w:szCs w:val="24"/>
        </w:rPr>
        <w:t>zellikle Mekke döneminde Müslümanları</w:t>
      </w:r>
      <w:r w:rsidR="00F7215A">
        <w:rPr>
          <w:rFonts w:ascii="Times New Roman" w:hAnsi="Times New Roman" w:cs="Times New Roman"/>
          <w:sz w:val="24"/>
          <w:szCs w:val="24"/>
        </w:rPr>
        <w:t>n</w:t>
      </w:r>
      <w:r w:rsidRPr="00C80309">
        <w:rPr>
          <w:rFonts w:ascii="Times New Roman" w:hAnsi="Times New Roman" w:cs="Times New Roman"/>
          <w:sz w:val="24"/>
          <w:szCs w:val="24"/>
        </w:rPr>
        <w:t xml:space="preserve"> müşriklerin saldırılarına</w:t>
      </w:r>
      <w:r w:rsidR="00A255BC" w:rsidRPr="00C80309">
        <w:rPr>
          <w:rFonts w:ascii="Times New Roman" w:hAnsi="Times New Roman" w:cs="Times New Roman"/>
          <w:sz w:val="24"/>
          <w:szCs w:val="24"/>
        </w:rPr>
        <w:t xml:space="preserve"> karşı </w:t>
      </w:r>
      <w:r w:rsidR="0010012B" w:rsidRPr="00C80309">
        <w:rPr>
          <w:rFonts w:ascii="Times New Roman" w:hAnsi="Times New Roman" w:cs="Times New Roman"/>
          <w:sz w:val="24"/>
          <w:szCs w:val="24"/>
        </w:rPr>
        <w:t xml:space="preserve">nispeten </w:t>
      </w:r>
      <w:r w:rsidR="00A255BC" w:rsidRPr="00C80309">
        <w:rPr>
          <w:rFonts w:ascii="Times New Roman" w:hAnsi="Times New Roman" w:cs="Times New Roman"/>
          <w:sz w:val="24"/>
          <w:szCs w:val="24"/>
        </w:rPr>
        <w:t>pasif direnişte</w:t>
      </w:r>
      <w:r w:rsidR="0010012B" w:rsidRPr="00C80309">
        <w:rPr>
          <w:rFonts w:ascii="Times New Roman" w:hAnsi="Times New Roman" w:cs="Times New Roman"/>
          <w:sz w:val="24"/>
          <w:szCs w:val="24"/>
        </w:rPr>
        <w:t xml:space="preserve"> kaldıkları</w:t>
      </w:r>
      <w:r w:rsidR="00F7215A">
        <w:rPr>
          <w:rFonts w:ascii="Times New Roman" w:hAnsi="Times New Roman" w:cs="Times New Roman"/>
          <w:sz w:val="24"/>
          <w:szCs w:val="24"/>
        </w:rPr>
        <w:t xml:space="preserve"> ve </w:t>
      </w:r>
      <w:r w:rsidR="0010012B" w:rsidRPr="00C80309">
        <w:rPr>
          <w:rFonts w:ascii="Times New Roman" w:hAnsi="Times New Roman" w:cs="Times New Roman"/>
          <w:sz w:val="24"/>
          <w:szCs w:val="24"/>
        </w:rPr>
        <w:t>cihadı daha içsel bir mücadele</w:t>
      </w:r>
      <w:r w:rsidR="00F7215A">
        <w:rPr>
          <w:rFonts w:ascii="Times New Roman" w:hAnsi="Times New Roman" w:cs="Times New Roman"/>
          <w:sz w:val="24"/>
          <w:szCs w:val="24"/>
        </w:rPr>
        <w:t xml:space="preserve"> olarak algıladıkları görülür</w:t>
      </w:r>
      <w:r w:rsidR="0010012B" w:rsidRPr="00C80309">
        <w:rPr>
          <w:rFonts w:ascii="Times New Roman" w:hAnsi="Times New Roman" w:cs="Times New Roman"/>
          <w:sz w:val="24"/>
          <w:szCs w:val="24"/>
        </w:rPr>
        <w:t xml:space="preserve">. </w:t>
      </w:r>
      <w:r w:rsidRPr="00C80309">
        <w:rPr>
          <w:rFonts w:ascii="Times New Roman" w:hAnsi="Times New Roman" w:cs="Times New Roman"/>
          <w:sz w:val="24"/>
          <w:szCs w:val="24"/>
        </w:rPr>
        <w:t>Medine döneminde ise</w:t>
      </w:r>
      <w:r w:rsidR="00F7215A">
        <w:rPr>
          <w:rFonts w:ascii="Times New Roman" w:hAnsi="Times New Roman" w:cs="Times New Roman"/>
          <w:sz w:val="24"/>
          <w:szCs w:val="24"/>
        </w:rPr>
        <w:t xml:space="preserve"> </w:t>
      </w:r>
      <w:r w:rsidR="00F7215A" w:rsidRPr="00C80309">
        <w:rPr>
          <w:rFonts w:ascii="Times New Roman" w:hAnsi="Times New Roman" w:cs="Times New Roman"/>
          <w:sz w:val="24"/>
          <w:szCs w:val="24"/>
        </w:rPr>
        <w:t xml:space="preserve">pasif direnişten aktif savunmaya ve saldırıya </w:t>
      </w:r>
      <w:r w:rsidR="00F7215A">
        <w:rPr>
          <w:rFonts w:ascii="Times New Roman" w:hAnsi="Times New Roman" w:cs="Times New Roman"/>
          <w:sz w:val="24"/>
          <w:szCs w:val="24"/>
        </w:rPr>
        <w:t>geçilmiş, cihat</w:t>
      </w:r>
      <w:r w:rsidRPr="00C80309">
        <w:rPr>
          <w:rFonts w:ascii="Times New Roman" w:hAnsi="Times New Roman" w:cs="Times New Roman"/>
          <w:sz w:val="24"/>
          <w:szCs w:val="24"/>
        </w:rPr>
        <w:t xml:space="preserve"> </w:t>
      </w:r>
      <w:r w:rsidR="00F7215A">
        <w:rPr>
          <w:rFonts w:ascii="Times New Roman" w:hAnsi="Times New Roman" w:cs="Times New Roman"/>
          <w:sz w:val="24"/>
          <w:szCs w:val="24"/>
        </w:rPr>
        <w:t xml:space="preserve">aynı zamanda fiziksel </w:t>
      </w:r>
      <w:r w:rsidRPr="00C80309">
        <w:rPr>
          <w:rFonts w:ascii="Times New Roman" w:hAnsi="Times New Roman" w:cs="Times New Roman"/>
          <w:sz w:val="24"/>
          <w:szCs w:val="24"/>
        </w:rPr>
        <w:t>b</w:t>
      </w:r>
      <w:r w:rsidR="0010012B" w:rsidRPr="00C80309">
        <w:rPr>
          <w:rFonts w:ascii="Times New Roman" w:hAnsi="Times New Roman" w:cs="Times New Roman"/>
          <w:sz w:val="24"/>
          <w:szCs w:val="24"/>
        </w:rPr>
        <w:t>ir</w:t>
      </w:r>
      <w:r w:rsidRPr="00C80309">
        <w:rPr>
          <w:rFonts w:ascii="Times New Roman" w:hAnsi="Times New Roman" w:cs="Times New Roman"/>
          <w:sz w:val="24"/>
          <w:szCs w:val="24"/>
        </w:rPr>
        <w:t xml:space="preserve"> mücadele biçimi haline gelmiştir</w:t>
      </w:r>
      <w:r w:rsidR="00A255BC" w:rsidRPr="00C80309">
        <w:rPr>
          <w:rFonts w:ascii="Times New Roman" w:hAnsi="Times New Roman" w:cs="Times New Roman"/>
          <w:sz w:val="24"/>
          <w:szCs w:val="24"/>
        </w:rPr>
        <w:t>.</w:t>
      </w:r>
      <w:r w:rsidRPr="00C80309">
        <w:rPr>
          <w:rFonts w:ascii="Times New Roman" w:hAnsi="Times New Roman" w:cs="Times New Roman"/>
          <w:sz w:val="24"/>
          <w:szCs w:val="24"/>
        </w:rPr>
        <w:t xml:space="preserve"> </w:t>
      </w:r>
      <w:r w:rsidR="00A255BC" w:rsidRPr="00C80309">
        <w:rPr>
          <w:rFonts w:ascii="Times New Roman" w:hAnsi="Times New Roman" w:cs="Times New Roman"/>
          <w:sz w:val="24"/>
          <w:szCs w:val="24"/>
        </w:rPr>
        <w:t>Öz s</w:t>
      </w:r>
      <w:r w:rsidRPr="00C80309">
        <w:rPr>
          <w:rFonts w:ascii="Times New Roman" w:hAnsi="Times New Roman" w:cs="Times New Roman"/>
          <w:sz w:val="24"/>
          <w:szCs w:val="24"/>
        </w:rPr>
        <w:t xml:space="preserve">avunma yalnızca dua, tefekkür ve sabır ile kalmamış artık içinde şiddeti de barındıran bir ifade biçimine dönüşmüştür. </w:t>
      </w:r>
    </w:p>
    <w:p w14:paraId="787FFE21" w14:textId="690712C0" w:rsidR="004F187D" w:rsidRPr="00C80309" w:rsidRDefault="009B6698" w:rsidP="004F187D">
      <w:pPr>
        <w:spacing w:before="100" w:beforeAutospacing="1" w:after="100" w:afterAutospacing="1"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Cihadın </w:t>
      </w:r>
      <w:r w:rsidR="00B24568" w:rsidRPr="00C80309">
        <w:rPr>
          <w:rFonts w:ascii="Times New Roman" w:hAnsi="Times New Roman" w:cs="Times New Roman"/>
          <w:sz w:val="24"/>
          <w:szCs w:val="24"/>
        </w:rPr>
        <w:t xml:space="preserve">zaman içinde giderek </w:t>
      </w:r>
      <w:r w:rsidRPr="00C80309">
        <w:rPr>
          <w:rFonts w:ascii="Times New Roman" w:hAnsi="Times New Roman" w:cs="Times New Roman"/>
          <w:sz w:val="24"/>
          <w:szCs w:val="24"/>
        </w:rPr>
        <w:t xml:space="preserve">sistematik bir hale gelip kendine hukuki bir alan oluşturması aslında hiç de şaşırtıcı değildir. Kavramlar genel olarak </w:t>
      </w:r>
      <w:r w:rsidR="001E025E" w:rsidRPr="00C80309">
        <w:rPr>
          <w:rFonts w:ascii="Times New Roman" w:hAnsi="Times New Roman" w:cs="Times New Roman"/>
          <w:sz w:val="24"/>
          <w:szCs w:val="24"/>
        </w:rPr>
        <w:t xml:space="preserve">gerekli dinamiklerin belirmesi durumunda </w:t>
      </w:r>
      <w:r w:rsidRPr="00C80309">
        <w:rPr>
          <w:rFonts w:ascii="Times New Roman" w:hAnsi="Times New Roman" w:cs="Times New Roman"/>
          <w:sz w:val="24"/>
          <w:szCs w:val="24"/>
        </w:rPr>
        <w:t xml:space="preserve">kurumsallaşmaya müsaittir. Cihat kavramının kurumsallaşmasını Arap toplumunun içinde yaşadığı </w:t>
      </w:r>
      <w:r w:rsidR="001E025E" w:rsidRPr="00C80309">
        <w:rPr>
          <w:rFonts w:ascii="Times New Roman" w:hAnsi="Times New Roman" w:cs="Times New Roman"/>
          <w:sz w:val="24"/>
          <w:szCs w:val="24"/>
        </w:rPr>
        <w:t xml:space="preserve">tarihsel, </w:t>
      </w:r>
      <w:r w:rsidRPr="00C80309">
        <w:rPr>
          <w:rFonts w:ascii="Times New Roman" w:hAnsi="Times New Roman" w:cs="Times New Roman"/>
          <w:sz w:val="24"/>
          <w:szCs w:val="24"/>
        </w:rPr>
        <w:t>coğraf</w:t>
      </w:r>
      <w:r w:rsidR="00F7215A">
        <w:rPr>
          <w:rFonts w:ascii="Times New Roman" w:hAnsi="Times New Roman" w:cs="Times New Roman"/>
          <w:sz w:val="24"/>
          <w:szCs w:val="24"/>
        </w:rPr>
        <w:t>î</w:t>
      </w:r>
      <w:r w:rsidRPr="00C80309">
        <w:rPr>
          <w:rFonts w:ascii="Times New Roman" w:hAnsi="Times New Roman" w:cs="Times New Roman"/>
          <w:sz w:val="24"/>
          <w:szCs w:val="24"/>
        </w:rPr>
        <w:t xml:space="preserve"> ve sosyo</w:t>
      </w:r>
      <w:r w:rsidR="00F7215A">
        <w:rPr>
          <w:rFonts w:ascii="Times New Roman" w:hAnsi="Times New Roman" w:cs="Times New Roman"/>
          <w:sz w:val="24"/>
          <w:szCs w:val="24"/>
        </w:rPr>
        <w:t>-</w:t>
      </w:r>
      <w:r w:rsidRPr="00C80309">
        <w:rPr>
          <w:rFonts w:ascii="Times New Roman" w:hAnsi="Times New Roman" w:cs="Times New Roman"/>
          <w:sz w:val="24"/>
          <w:szCs w:val="24"/>
        </w:rPr>
        <w:t xml:space="preserve">kültürel yapı hızlandırmıştır. Bazı araştırmacılar bu durumu Arap toplumunun ilkelliğine ve sürekli birbirleriyle savaşan </w:t>
      </w:r>
      <w:r w:rsidR="00F7215A">
        <w:rPr>
          <w:rFonts w:ascii="Times New Roman" w:hAnsi="Times New Roman" w:cs="Times New Roman"/>
          <w:sz w:val="24"/>
          <w:szCs w:val="24"/>
        </w:rPr>
        <w:t>dövüşken</w:t>
      </w:r>
      <w:r w:rsidRPr="00C80309">
        <w:rPr>
          <w:rFonts w:ascii="Times New Roman" w:hAnsi="Times New Roman" w:cs="Times New Roman"/>
          <w:sz w:val="24"/>
          <w:szCs w:val="24"/>
        </w:rPr>
        <w:t xml:space="preserve"> karakter</w:t>
      </w:r>
      <w:r w:rsidR="00F7215A">
        <w:rPr>
          <w:rFonts w:ascii="Times New Roman" w:hAnsi="Times New Roman" w:cs="Times New Roman"/>
          <w:sz w:val="24"/>
          <w:szCs w:val="24"/>
        </w:rPr>
        <w:t>ine</w:t>
      </w:r>
      <w:r w:rsidRPr="00C80309">
        <w:rPr>
          <w:rFonts w:ascii="Times New Roman" w:hAnsi="Times New Roman" w:cs="Times New Roman"/>
          <w:sz w:val="24"/>
          <w:szCs w:val="24"/>
        </w:rPr>
        <w:t xml:space="preserve"> bağlama eğilimindedirler.</w:t>
      </w:r>
      <w:r w:rsidRPr="00C80309">
        <w:rPr>
          <w:rStyle w:val="FootnoteReference"/>
          <w:rFonts w:ascii="Times New Roman" w:hAnsi="Times New Roman" w:cs="Times New Roman"/>
          <w:sz w:val="24"/>
          <w:szCs w:val="24"/>
        </w:rPr>
        <w:footnoteReference w:id="28"/>
      </w:r>
      <w:r w:rsidRPr="00C80309">
        <w:rPr>
          <w:rFonts w:ascii="Times New Roman" w:hAnsi="Times New Roman" w:cs="Times New Roman"/>
          <w:sz w:val="24"/>
          <w:szCs w:val="24"/>
        </w:rPr>
        <w:t xml:space="preserve"> Araplar</w:t>
      </w:r>
      <w:r w:rsidR="001E025E" w:rsidRPr="00C80309">
        <w:rPr>
          <w:rFonts w:ascii="Times New Roman" w:hAnsi="Times New Roman" w:cs="Times New Roman"/>
          <w:sz w:val="24"/>
          <w:szCs w:val="24"/>
        </w:rPr>
        <w:t>la ilgili vurgulanan</w:t>
      </w:r>
      <w:r w:rsidRPr="00C80309">
        <w:rPr>
          <w:rFonts w:ascii="Times New Roman" w:hAnsi="Times New Roman" w:cs="Times New Roman"/>
          <w:sz w:val="24"/>
          <w:szCs w:val="24"/>
        </w:rPr>
        <w:t xml:space="preserve"> bu karakteristik özelli</w:t>
      </w:r>
      <w:r w:rsidR="001E025E" w:rsidRPr="00C80309">
        <w:rPr>
          <w:rFonts w:ascii="Times New Roman" w:hAnsi="Times New Roman" w:cs="Times New Roman"/>
          <w:sz w:val="24"/>
          <w:szCs w:val="24"/>
        </w:rPr>
        <w:t>k yanında</w:t>
      </w:r>
      <w:r w:rsidRPr="00C80309">
        <w:rPr>
          <w:rFonts w:ascii="Times New Roman" w:hAnsi="Times New Roman" w:cs="Times New Roman"/>
          <w:sz w:val="24"/>
          <w:szCs w:val="24"/>
        </w:rPr>
        <w:t xml:space="preserve"> diğer önemli iki itici gücün Arapların dünyayı algılamadaki hegemonik bakışları ve ganimet arzusu olduğunu söyleyebiliriz. Arapların Orta Doğu’da salt kabile savaşları ile varlıklarını sürdürmediklerini, ticar</w:t>
      </w:r>
      <w:r w:rsidR="00F7215A">
        <w:rPr>
          <w:rFonts w:ascii="Times New Roman" w:hAnsi="Times New Roman" w:cs="Times New Roman"/>
          <w:sz w:val="24"/>
          <w:szCs w:val="24"/>
        </w:rPr>
        <w:t>î</w:t>
      </w:r>
      <w:r w:rsidRPr="00C80309">
        <w:rPr>
          <w:rFonts w:ascii="Times New Roman" w:hAnsi="Times New Roman" w:cs="Times New Roman"/>
          <w:sz w:val="24"/>
          <w:szCs w:val="24"/>
        </w:rPr>
        <w:t xml:space="preserve"> açıdan çok güçlü olduklarını ve bu ticar</w:t>
      </w:r>
      <w:r w:rsidR="00C12596">
        <w:rPr>
          <w:rFonts w:ascii="Times New Roman" w:hAnsi="Times New Roman" w:cs="Times New Roman"/>
          <w:sz w:val="24"/>
          <w:szCs w:val="24"/>
        </w:rPr>
        <w:t>î</w:t>
      </w:r>
      <w:r w:rsidRPr="00C80309">
        <w:rPr>
          <w:rFonts w:ascii="Times New Roman" w:hAnsi="Times New Roman" w:cs="Times New Roman"/>
          <w:sz w:val="24"/>
          <w:szCs w:val="24"/>
        </w:rPr>
        <w:t xml:space="preserve"> faaliyetler </w:t>
      </w:r>
      <w:r w:rsidR="0045222C" w:rsidRPr="00C80309">
        <w:rPr>
          <w:rFonts w:ascii="Times New Roman" w:hAnsi="Times New Roman" w:cs="Times New Roman"/>
          <w:sz w:val="24"/>
          <w:szCs w:val="24"/>
        </w:rPr>
        <w:t xml:space="preserve">ve ağ </w:t>
      </w:r>
      <w:r w:rsidRPr="00C80309">
        <w:rPr>
          <w:rFonts w:ascii="Times New Roman" w:hAnsi="Times New Roman" w:cs="Times New Roman"/>
          <w:sz w:val="24"/>
          <w:szCs w:val="24"/>
        </w:rPr>
        <w:t xml:space="preserve">neticesinde </w:t>
      </w:r>
      <w:r w:rsidR="003B5B7A" w:rsidRPr="00C80309">
        <w:rPr>
          <w:rFonts w:ascii="Times New Roman" w:hAnsi="Times New Roman" w:cs="Times New Roman"/>
          <w:sz w:val="24"/>
          <w:szCs w:val="24"/>
        </w:rPr>
        <w:t xml:space="preserve">erken </w:t>
      </w:r>
      <w:r w:rsidR="001D7042">
        <w:rPr>
          <w:rFonts w:ascii="Times New Roman" w:hAnsi="Times New Roman" w:cs="Times New Roman"/>
          <w:sz w:val="24"/>
          <w:szCs w:val="24"/>
        </w:rPr>
        <w:t>İslâm</w:t>
      </w:r>
      <w:r w:rsidRPr="00C80309">
        <w:rPr>
          <w:rFonts w:ascii="Times New Roman" w:hAnsi="Times New Roman" w:cs="Times New Roman"/>
          <w:sz w:val="24"/>
          <w:szCs w:val="24"/>
        </w:rPr>
        <w:t>iyet döneminde belki de dünya üzerinde birçok toplum</w:t>
      </w:r>
      <w:r w:rsidR="0045222C" w:rsidRPr="00C80309">
        <w:rPr>
          <w:rFonts w:ascii="Times New Roman" w:hAnsi="Times New Roman" w:cs="Times New Roman"/>
          <w:sz w:val="24"/>
          <w:szCs w:val="24"/>
        </w:rPr>
        <w:t>dan daha fazla mobilize</w:t>
      </w:r>
      <w:r w:rsidRPr="00C80309">
        <w:rPr>
          <w:rFonts w:ascii="Times New Roman" w:hAnsi="Times New Roman" w:cs="Times New Roman"/>
          <w:sz w:val="24"/>
          <w:szCs w:val="24"/>
        </w:rPr>
        <w:t xml:space="preserve"> olduklarını biliyoruz. </w:t>
      </w:r>
    </w:p>
    <w:p w14:paraId="236F0758" w14:textId="37BBDA82" w:rsidR="004F187D" w:rsidRPr="00C80309" w:rsidRDefault="009B6698" w:rsidP="004F187D">
      <w:pPr>
        <w:spacing w:before="100" w:beforeAutospacing="1" w:after="100" w:afterAutospacing="1"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Arapların tek geçim kaynağı kabileler arası savaş yoluyla birbirlerinin malını gasp etmeleri değildi. Kabileler arası savaşı tetikleyen </w:t>
      </w:r>
      <w:r w:rsidR="00234FA0">
        <w:rPr>
          <w:rFonts w:ascii="Times New Roman" w:hAnsi="Times New Roman" w:cs="Times New Roman"/>
          <w:sz w:val="24"/>
          <w:szCs w:val="24"/>
        </w:rPr>
        <w:t>başka</w:t>
      </w:r>
      <w:r w:rsidRPr="00C80309">
        <w:rPr>
          <w:rFonts w:ascii="Times New Roman" w:hAnsi="Times New Roman" w:cs="Times New Roman"/>
          <w:sz w:val="24"/>
          <w:szCs w:val="24"/>
        </w:rPr>
        <w:t xml:space="preserve"> etmenler de vardı.</w:t>
      </w:r>
      <w:r w:rsidRPr="00C80309">
        <w:rPr>
          <w:rStyle w:val="FootnoteReference"/>
          <w:rFonts w:ascii="Times New Roman" w:hAnsi="Times New Roman" w:cs="Times New Roman"/>
          <w:sz w:val="24"/>
          <w:szCs w:val="24"/>
        </w:rPr>
        <w:footnoteReference w:id="29"/>
      </w:r>
      <w:r w:rsidRPr="00C80309">
        <w:rPr>
          <w:rFonts w:ascii="Times New Roman" w:hAnsi="Times New Roman" w:cs="Times New Roman"/>
          <w:sz w:val="24"/>
          <w:szCs w:val="24"/>
        </w:rPr>
        <w:t xml:space="preserve"> Hegemonik yapıyla kastettiğ</w:t>
      </w:r>
      <w:r w:rsidR="003B5B7A" w:rsidRPr="00C80309">
        <w:rPr>
          <w:rFonts w:ascii="Times New Roman" w:hAnsi="Times New Roman" w:cs="Times New Roman"/>
          <w:sz w:val="24"/>
          <w:szCs w:val="24"/>
        </w:rPr>
        <w:t>imiz</w:t>
      </w:r>
      <w:r w:rsidRPr="00C80309">
        <w:rPr>
          <w:rFonts w:ascii="Times New Roman" w:hAnsi="Times New Roman" w:cs="Times New Roman"/>
          <w:sz w:val="24"/>
          <w:szCs w:val="24"/>
        </w:rPr>
        <w:t xml:space="preserve"> husus</w:t>
      </w:r>
      <w:r w:rsidR="0045222C" w:rsidRPr="00C80309">
        <w:rPr>
          <w:rFonts w:ascii="Times New Roman" w:hAnsi="Times New Roman" w:cs="Times New Roman"/>
          <w:sz w:val="24"/>
          <w:szCs w:val="24"/>
        </w:rPr>
        <w:t>,</w:t>
      </w:r>
      <w:r w:rsidRPr="00C80309">
        <w:rPr>
          <w:rFonts w:ascii="Times New Roman" w:hAnsi="Times New Roman" w:cs="Times New Roman"/>
          <w:sz w:val="24"/>
          <w:szCs w:val="24"/>
        </w:rPr>
        <w:t xml:space="preserve"> </w:t>
      </w:r>
      <w:r w:rsidR="001D7042">
        <w:rPr>
          <w:rFonts w:ascii="Times New Roman" w:hAnsi="Times New Roman" w:cs="Times New Roman"/>
          <w:sz w:val="24"/>
          <w:szCs w:val="24"/>
        </w:rPr>
        <w:t>İslâm</w:t>
      </w:r>
      <w:r w:rsidRPr="00C80309">
        <w:rPr>
          <w:rFonts w:ascii="Times New Roman" w:hAnsi="Times New Roman" w:cs="Times New Roman"/>
          <w:sz w:val="24"/>
          <w:szCs w:val="24"/>
        </w:rPr>
        <w:t>iyet’le birlikte Arapların esir sayısında yaşadıkları düşüşün cihadı tetikleyen bir başka unsur olabileceğidir. Neticede, cahiliye döneminde savaş pratikte önemli bir köleleştirme kaynağıydı.</w:t>
      </w:r>
      <w:r w:rsidRPr="00C80309">
        <w:rPr>
          <w:rStyle w:val="FootnoteReference"/>
          <w:rFonts w:ascii="Times New Roman" w:hAnsi="Times New Roman" w:cs="Times New Roman"/>
          <w:sz w:val="24"/>
          <w:szCs w:val="24"/>
        </w:rPr>
        <w:footnoteReference w:id="30"/>
      </w:r>
      <w:r w:rsidRPr="00C80309">
        <w:rPr>
          <w:rFonts w:ascii="Times New Roman" w:hAnsi="Times New Roman" w:cs="Times New Roman"/>
          <w:sz w:val="24"/>
          <w:szCs w:val="24"/>
        </w:rPr>
        <w:t xml:space="preserve"> </w:t>
      </w:r>
      <w:r w:rsidR="001D7042">
        <w:rPr>
          <w:rFonts w:ascii="Times New Roman" w:hAnsi="Times New Roman" w:cs="Times New Roman"/>
          <w:sz w:val="24"/>
          <w:szCs w:val="24"/>
        </w:rPr>
        <w:t>İslâm</w:t>
      </w:r>
      <w:r w:rsidRPr="00C80309">
        <w:rPr>
          <w:rFonts w:ascii="Times New Roman" w:hAnsi="Times New Roman" w:cs="Times New Roman"/>
          <w:sz w:val="24"/>
          <w:szCs w:val="24"/>
        </w:rPr>
        <w:t xml:space="preserve">iyet’le birlikte </w:t>
      </w:r>
      <w:r w:rsidR="00234FA0">
        <w:rPr>
          <w:rFonts w:ascii="Times New Roman" w:hAnsi="Times New Roman" w:cs="Times New Roman"/>
          <w:sz w:val="24"/>
          <w:szCs w:val="24"/>
        </w:rPr>
        <w:t xml:space="preserve">yeni dini </w:t>
      </w:r>
      <w:r w:rsidRPr="00C80309">
        <w:rPr>
          <w:rFonts w:ascii="Times New Roman" w:hAnsi="Times New Roman" w:cs="Times New Roman"/>
          <w:sz w:val="24"/>
          <w:szCs w:val="24"/>
        </w:rPr>
        <w:t xml:space="preserve">kabul eden köleler hür Müslümanlar haline gelmişlerdi. </w:t>
      </w:r>
      <w:r w:rsidR="00234FA0">
        <w:rPr>
          <w:rFonts w:ascii="Times New Roman" w:hAnsi="Times New Roman" w:cs="Times New Roman"/>
          <w:sz w:val="24"/>
          <w:szCs w:val="24"/>
        </w:rPr>
        <w:t>Bu durumda d</w:t>
      </w:r>
      <w:r w:rsidRPr="00C80309">
        <w:rPr>
          <w:rFonts w:ascii="Times New Roman" w:hAnsi="Times New Roman" w:cs="Times New Roman"/>
          <w:sz w:val="24"/>
          <w:szCs w:val="24"/>
        </w:rPr>
        <w:t xml:space="preserve">aha fazla köleye sahip </w:t>
      </w:r>
      <w:r w:rsidRPr="00C80309">
        <w:rPr>
          <w:rFonts w:ascii="Times New Roman" w:hAnsi="Times New Roman" w:cs="Times New Roman"/>
          <w:sz w:val="24"/>
          <w:szCs w:val="24"/>
        </w:rPr>
        <w:lastRenderedPageBreak/>
        <w:t xml:space="preserve">olma arzusu </w:t>
      </w:r>
      <w:r w:rsidR="00234FA0">
        <w:rPr>
          <w:rFonts w:ascii="Times New Roman" w:hAnsi="Times New Roman" w:cs="Times New Roman"/>
          <w:sz w:val="24"/>
          <w:szCs w:val="24"/>
        </w:rPr>
        <w:t xml:space="preserve">pekâlâ </w:t>
      </w:r>
      <w:r w:rsidRPr="00C80309">
        <w:rPr>
          <w:rFonts w:ascii="Times New Roman" w:hAnsi="Times New Roman" w:cs="Times New Roman"/>
          <w:sz w:val="24"/>
          <w:szCs w:val="24"/>
        </w:rPr>
        <w:t>cihadın kurumsallaşmasını desteklemiş ol</w:t>
      </w:r>
      <w:r w:rsidR="00234FA0">
        <w:rPr>
          <w:rFonts w:ascii="Times New Roman" w:hAnsi="Times New Roman" w:cs="Times New Roman"/>
          <w:sz w:val="24"/>
          <w:szCs w:val="24"/>
        </w:rPr>
        <w:t>abilir</w:t>
      </w:r>
      <w:r w:rsidRPr="00C80309">
        <w:rPr>
          <w:rFonts w:ascii="Times New Roman" w:hAnsi="Times New Roman" w:cs="Times New Roman"/>
          <w:sz w:val="24"/>
          <w:szCs w:val="24"/>
        </w:rPr>
        <w:t xml:space="preserve">. </w:t>
      </w:r>
      <w:r w:rsidR="00234FA0">
        <w:rPr>
          <w:rFonts w:ascii="Times New Roman" w:hAnsi="Times New Roman" w:cs="Times New Roman"/>
          <w:sz w:val="24"/>
          <w:szCs w:val="24"/>
        </w:rPr>
        <w:t>Başk</w:t>
      </w:r>
      <w:r w:rsidRPr="00C80309">
        <w:rPr>
          <w:rFonts w:ascii="Times New Roman" w:hAnsi="Times New Roman" w:cs="Times New Roman"/>
          <w:sz w:val="24"/>
          <w:szCs w:val="24"/>
        </w:rPr>
        <w:t>a</w:t>
      </w:r>
      <w:r w:rsidR="00234FA0">
        <w:rPr>
          <w:rFonts w:ascii="Times New Roman" w:hAnsi="Times New Roman" w:cs="Times New Roman"/>
          <w:sz w:val="24"/>
          <w:szCs w:val="24"/>
        </w:rPr>
        <w:t xml:space="preserve"> deyişle</w:t>
      </w:r>
      <w:r w:rsidRPr="00C80309">
        <w:rPr>
          <w:rFonts w:ascii="Times New Roman" w:hAnsi="Times New Roman" w:cs="Times New Roman"/>
          <w:sz w:val="24"/>
          <w:szCs w:val="24"/>
        </w:rPr>
        <w:t xml:space="preserve"> </w:t>
      </w:r>
      <w:r w:rsidR="001D7042">
        <w:rPr>
          <w:rFonts w:ascii="Times New Roman" w:hAnsi="Times New Roman" w:cs="Times New Roman"/>
          <w:sz w:val="24"/>
          <w:szCs w:val="24"/>
        </w:rPr>
        <w:t>İslâm</w:t>
      </w:r>
      <w:r w:rsidR="0045222C" w:rsidRPr="00C80309">
        <w:rPr>
          <w:rFonts w:ascii="Times New Roman" w:hAnsi="Times New Roman" w:cs="Times New Roman"/>
          <w:sz w:val="24"/>
          <w:szCs w:val="24"/>
        </w:rPr>
        <w:t xml:space="preserve"> </w:t>
      </w:r>
      <w:r w:rsidRPr="00C80309">
        <w:rPr>
          <w:rFonts w:ascii="Times New Roman" w:hAnsi="Times New Roman" w:cs="Times New Roman"/>
          <w:sz w:val="24"/>
          <w:szCs w:val="24"/>
        </w:rPr>
        <w:t xml:space="preserve">kölelikle ilgili naif </w:t>
      </w:r>
      <w:r w:rsidR="0045222C" w:rsidRPr="00C80309">
        <w:rPr>
          <w:rFonts w:ascii="Times New Roman" w:hAnsi="Times New Roman" w:cs="Times New Roman"/>
          <w:sz w:val="24"/>
          <w:szCs w:val="24"/>
        </w:rPr>
        <w:t xml:space="preserve">ve insancıl </w:t>
      </w:r>
      <w:r w:rsidRPr="00C80309">
        <w:rPr>
          <w:rFonts w:ascii="Times New Roman" w:hAnsi="Times New Roman" w:cs="Times New Roman"/>
          <w:sz w:val="24"/>
          <w:szCs w:val="24"/>
        </w:rPr>
        <w:t xml:space="preserve">bir yaklaşım </w:t>
      </w:r>
      <w:r w:rsidR="00234FA0">
        <w:rPr>
          <w:rFonts w:ascii="Times New Roman" w:hAnsi="Times New Roman" w:cs="Times New Roman"/>
          <w:sz w:val="24"/>
          <w:szCs w:val="24"/>
        </w:rPr>
        <w:t xml:space="preserve">sergilese de yeni toplumsal-siyasal </w:t>
      </w:r>
      <w:r w:rsidR="00071B2E">
        <w:rPr>
          <w:rFonts w:ascii="Times New Roman" w:hAnsi="Times New Roman" w:cs="Times New Roman"/>
          <w:sz w:val="24"/>
          <w:szCs w:val="24"/>
        </w:rPr>
        <w:t>konjonktürde</w:t>
      </w:r>
      <w:r w:rsidR="00234FA0">
        <w:rPr>
          <w:rFonts w:ascii="Times New Roman" w:hAnsi="Times New Roman" w:cs="Times New Roman"/>
          <w:sz w:val="24"/>
          <w:szCs w:val="24"/>
        </w:rPr>
        <w:t xml:space="preserve"> </w:t>
      </w:r>
      <w:r w:rsidR="0045222C" w:rsidRPr="00C80309">
        <w:rPr>
          <w:rFonts w:ascii="Times New Roman" w:hAnsi="Times New Roman" w:cs="Times New Roman"/>
          <w:sz w:val="24"/>
          <w:szCs w:val="24"/>
        </w:rPr>
        <w:t>köle</w:t>
      </w:r>
      <w:r w:rsidR="00234FA0">
        <w:rPr>
          <w:rFonts w:ascii="Times New Roman" w:hAnsi="Times New Roman" w:cs="Times New Roman"/>
          <w:sz w:val="24"/>
          <w:szCs w:val="24"/>
        </w:rPr>
        <w:t xml:space="preserve"> ihtiyacı</w:t>
      </w:r>
      <w:r w:rsidR="0045222C" w:rsidRPr="00C80309">
        <w:rPr>
          <w:rFonts w:ascii="Times New Roman" w:hAnsi="Times New Roman" w:cs="Times New Roman"/>
          <w:sz w:val="24"/>
          <w:szCs w:val="24"/>
        </w:rPr>
        <w:t xml:space="preserve"> </w:t>
      </w:r>
      <w:r w:rsidRPr="00C80309">
        <w:rPr>
          <w:rFonts w:ascii="Times New Roman" w:hAnsi="Times New Roman" w:cs="Times New Roman"/>
          <w:sz w:val="24"/>
          <w:szCs w:val="24"/>
        </w:rPr>
        <w:t xml:space="preserve">cihadın kurumsallaşmasının itici güçlerinden </w:t>
      </w:r>
      <w:r w:rsidR="00234FA0">
        <w:rPr>
          <w:rFonts w:ascii="Times New Roman" w:hAnsi="Times New Roman" w:cs="Times New Roman"/>
          <w:sz w:val="24"/>
          <w:szCs w:val="24"/>
        </w:rPr>
        <w:t>biri olmuş olabilir.</w:t>
      </w:r>
    </w:p>
    <w:p w14:paraId="068CCBB8" w14:textId="6CA353D3" w:rsidR="00BA5B26" w:rsidRPr="00C80309" w:rsidRDefault="0045222C" w:rsidP="00BE0EC2">
      <w:pPr>
        <w:spacing w:before="100" w:beforeAutospacing="1" w:after="100" w:afterAutospacing="1"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Cihadın kavramsal arka planı ve gerekçelerine dair bu bilgi ve değerlendirmelerin ardından </w:t>
      </w:r>
      <w:r w:rsidR="00142EF4" w:rsidRPr="00C80309">
        <w:rPr>
          <w:rFonts w:ascii="Times New Roman" w:hAnsi="Times New Roman" w:cs="Times New Roman"/>
          <w:sz w:val="24"/>
          <w:szCs w:val="24"/>
        </w:rPr>
        <w:t>pratikte nasıl</w:t>
      </w:r>
      <w:r w:rsidRPr="00C80309">
        <w:rPr>
          <w:rFonts w:ascii="Times New Roman" w:hAnsi="Times New Roman" w:cs="Times New Roman"/>
          <w:sz w:val="24"/>
          <w:szCs w:val="24"/>
        </w:rPr>
        <w:t xml:space="preserve"> </w:t>
      </w:r>
      <w:r w:rsidR="00142EF4" w:rsidRPr="00C80309">
        <w:rPr>
          <w:rFonts w:ascii="Times New Roman" w:hAnsi="Times New Roman" w:cs="Times New Roman"/>
          <w:sz w:val="24"/>
          <w:szCs w:val="24"/>
        </w:rPr>
        <w:t>gerçekleştirilmesi</w:t>
      </w:r>
      <w:r w:rsidRPr="00C80309">
        <w:rPr>
          <w:rFonts w:ascii="Times New Roman" w:hAnsi="Times New Roman" w:cs="Times New Roman"/>
          <w:sz w:val="24"/>
          <w:szCs w:val="24"/>
        </w:rPr>
        <w:t xml:space="preserve"> gerektiğin</w:t>
      </w:r>
      <w:r w:rsidR="00142EF4" w:rsidRPr="00C80309">
        <w:rPr>
          <w:rFonts w:ascii="Times New Roman" w:hAnsi="Times New Roman" w:cs="Times New Roman"/>
          <w:sz w:val="24"/>
          <w:szCs w:val="24"/>
        </w:rPr>
        <w:t>i açıklayan</w:t>
      </w:r>
      <w:r w:rsidRPr="00C80309">
        <w:rPr>
          <w:rFonts w:ascii="Times New Roman" w:hAnsi="Times New Roman" w:cs="Times New Roman"/>
          <w:sz w:val="24"/>
          <w:szCs w:val="24"/>
        </w:rPr>
        <w:t xml:space="preserve"> temel yaklaşımları ele alabiliriz. Fakihler, cihadın asli </w:t>
      </w:r>
      <w:r w:rsidR="009B6698" w:rsidRPr="00C80309">
        <w:rPr>
          <w:rFonts w:ascii="Times New Roman" w:hAnsi="Times New Roman" w:cs="Times New Roman"/>
          <w:sz w:val="24"/>
          <w:szCs w:val="24"/>
        </w:rPr>
        <w:t xml:space="preserve">muhatabının gayrimüslimler olduğu </w:t>
      </w:r>
      <w:r w:rsidRPr="00C80309">
        <w:rPr>
          <w:rFonts w:ascii="Times New Roman" w:hAnsi="Times New Roman" w:cs="Times New Roman"/>
          <w:sz w:val="24"/>
          <w:szCs w:val="24"/>
        </w:rPr>
        <w:t>na</w:t>
      </w:r>
      <w:r w:rsidR="005711F5" w:rsidRPr="00C80309">
        <w:rPr>
          <w:rFonts w:ascii="Times New Roman" w:hAnsi="Times New Roman" w:cs="Times New Roman"/>
          <w:sz w:val="24"/>
          <w:szCs w:val="24"/>
        </w:rPr>
        <w:t>s</w:t>
      </w:r>
      <w:r w:rsidRPr="00C80309">
        <w:rPr>
          <w:rFonts w:ascii="Times New Roman" w:hAnsi="Times New Roman" w:cs="Times New Roman"/>
          <w:sz w:val="24"/>
          <w:szCs w:val="24"/>
        </w:rPr>
        <w:t>sından hareketle</w:t>
      </w:r>
      <w:r w:rsidR="00142EF4" w:rsidRPr="00C80309">
        <w:rPr>
          <w:rFonts w:ascii="Times New Roman" w:hAnsi="Times New Roman" w:cs="Times New Roman"/>
          <w:sz w:val="24"/>
          <w:szCs w:val="24"/>
        </w:rPr>
        <w:t>,</w:t>
      </w:r>
      <w:r w:rsidRPr="00C80309">
        <w:rPr>
          <w:rFonts w:ascii="Times New Roman" w:hAnsi="Times New Roman" w:cs="Times New Roman"/>
          <w:sz w:val="24"/>
          <w:szCs w:val="24"/>
        </w:rPr>
        <w:t xml:space="preserve"> </w:t>
      </w:r>
      <w:r w:rsidR="009B6698" w:rsidRPr="00C80309">
        <w:rPr>
          <w:rFonts w:ascii="Times New Roman" w:hAnsi="Times New Roman" w:cs="Times New Roman"/>
          <w:sz w:val="24"/>
          <w:szCs w:val="24"/>
        </w:rPr>
        <w:t>savaşın hangi şartlar yerine getirildikten sonra gerçekleşebileceği</w:t>
      </w:r>
      <w:r w:rsidR="00142EF4" w:rsidRPr="00C80309">
        <w:rPr>
          <w:rFonts w:ascii="Times New Roman" w:hAnsi="Times New Roman" w:cs="Times New Roman"/>
          <w:sz w:val="24"/>
          <w:szCs w:val="24"/>
        </w:rPr>
        <w:t xml:space="preserve"> ile ilgili </w:t>
      </w:r>
      <w:r w:rsidR="009B6698" w:rsidRPr="00C80309">
        <w:rPr>
          <w:rFonts w:ascii="Times New Roman" w:hAnsi="Times New Roman" w:cs="Times New Roman"/>
          <w:sz w:val="24"/>
          <w:szCs w:val="24"/>
        </w:rPr>
        <w:t>fetvalar</w:t>
      </w:r>
      <w:r w:rsidR="00142EF4" w:rsidRPr="00C80309">
        <w:rPr>
          <w:rFonts w:ascii="Times New Roman" w:hAnsi="Times New Roman" w:cs="Times New Roman"/>
          <w:sz w:val="24"/>
          <w:szCs w:val="24"/>
        </w:rPr>
        <w:t xml:space="preserve"> vermişlerdir.</w:t>
      </w:r>
      <w:r w:rsidR="009B6698" w:rsidRPr="00C80309">
        <w:rPr>
          <w:rFonts w:ascii="Times New Roman" w:hAnsi="Times New Roman" w:cs="Times New Roman"/>
          <w:sz w:val="24"/>
          <w:szCs w:val="24"/>
        </w:rPr>
        <w:t xml:space="preserve"> </w:t>
      </w:r>
      <w:r w:rsidR="00554608">
        <w:rPr>
          <w:rFonts w:ascii="Times New Roman" w:hAnsi="Times New Roman" w:cs="Times New Roman"/>
          <w:sz w:val="24"/>
          <w:szCs w:val="24"/>
        </w:rPr>
        <w:t xml:space="preserve">Buna göre </w:t>
      </w:r>
      <w:r w:rsidR="009B6698" w:rsidRPr="00C80309">
        <w:rPr>
          <w:rFonts w:ascii="Times New Roman" w:hAnsi="Times New Roman" w:cs="Times New Roman"/>
          <w:sz w:val="24"/>
          <w:szCs w:val="24"/>
        </w:rPr>
        <w:t>Müslümanlar, d</w:t>
      </w:r>
      <w:r w:rsidR="00554608">
        <w:rPr>
          <w:rFonts w:ascii="Times New Roman" w:hAnsi="Times New Roman" w:cs="Times New Roman"/>
          <w:sz w:val="24"/>
          <w:szCs w:val="24"/>
        </w:rPr>
        <w:t>â</w:t>
      </w:r>
      <w:r w:rsidR="009B6698" w:rsidRPr="00C80309">
        <w:rPr>
          <w:rFonts w:ascii="Times New Roman" w:hAnsi="Times New Roman" w:cs="Times New Roman"/>
          <w:sz w:val="24"/>
          <w:szCs w:val="24"/>
        </w:rPr>
        <w:t>rü</w:t>
      </w:r>
      <w:r w:rsidR="00554608">
        <w:rPr>
          <w:rFonts w:ascii="Times New Roman" w:hAnsi="Times New Roman" w:cs="Times New Roman"/>
          <w:sz w:val="24"/>
          <w:szCs w:val="24"/>
        </w:rPr>
        <w:t>’</w:t>
      </w:r>
      <w:r w:rsidR="009B6698" w:rsidRPr="00C80309">
        <w:rPr>
          <w:rFonts w:ascii="Times New Roman" w:hAnsi="Times New Roman" w:cs="Times New Roman"/>
          <w:sz w:val="24"/>
          <w:szCs w:val="24"/>
        </w:rPr>
        <w:t>l</w:t>
      </w:r>
      <w:r w:rsidR="00554608">
        <w:rPr>
          <w:rFonts w:ascii="Times New Roman" w:hAnsi="Times New Roman" w:cs="Times New Roman"/>
          <w:sz w:val="24"/>
          <w:szCs w:val="24"/>
        </w:rPr>
        <w:t>-</w:t>
      </w:r>
      <w:r w:rsidR="009B6698" w:rsidRPr="00C80309">
        <w:rPr>
          <w:rFonts w:ascii="Times New Roman" w:hAnsi="Times New Roman" w:cs="Times New Roman"/>
          <w:sz w:val="24"/>
          <w:szCs w:val="24"/>
        </w:rPr>
        <w:t>harb topraklarına ilk saldırıyı gerçekleştirecekleri zaman öncelikle bölgede yaşayan insanları İslâm’a davet etmek zorundadırlar. Davet etmeden savaş</w:t>
      </w:r>
      <w:r w:rsidR="007D1FBB" w:rsidRPr="00C80309">
        <w:rPr>
          <w:rFonts w:ascii="Times New Roman" w:hAnsi="Times New Roman" w:cs="Times New Roman"/>
          <w:sz w:val="24"/>
          <w:szCs w:val="24"/>
        </w:rPr>
        <w:t xml:space="preserve">mak </w:t>
      </w:r>
      <w:r w:rsidR="009B6698" w:rsidRPr="00C80309">
        <w:rPr>
          <w:rFonts w:ascii="Times New Roman" w:hAnsi="Times New Roman" w:cs="Times New Roman"/>
          <w:sz w:val="24"/>
          <w:szCs w:val="24"/>
        </w:rPr>
        <w:t>günah</w:t>
      </w:r>
      <w:r w:rsidR="00554608">
        <w:rPr>
          <w:rFonts w:ascii="Times New Roman" w:hAnsi="Times New Roman" w:cs="Times New Roman"/>
          <w:sz w:val="24"/>
          <w:szCs w:val="24"/>
        </w:rPr>
        <w:t>tır,</w:t>
      </w:r>
      <w:r w:rsidR="007D1FBB" w:rsidRPr="00C80309">
        <w:rPr>
          <w:rFonts w:ascii="Times New Roman" w:hAnsi="Times New Roman" w:cs="Times New Roman"/>
          <w:sz w:val="24"/>
          <w:szCs w:val="24"/>
        </w:rPr>
        <w:t xml:space="preserve"> çünkü </w:t>
      </w:r>
      <w:r w:rsidR="009B6698" w:rsidRPr="00C80309">
        <w:rPr>
          <w:rFonts w:ascii="Times New Roman" w:hAnsi="Times New Roman" w:cs="Times New Roman"/>
          <w:sz w:val="24"/>
          <w:szCs w:val="24"/>
        </w:rPr>
        <w:t>davet edilme</w:t>
      </w:r>
      <w:r w:rsidR="007D1FBB" w:rsidRPr="00C80309">
        <w:rPr>
          <w:rFonts w:ascii="Times New Roman" w:hAnsi="Times New Roman" w:cs="Times New Roman"/>
          <w:sz w:val="24"/>
          <w:szCs w:val="24"/>
        </w:rPr>
        <w:t xml:space="preserve">zlerse </w:t>
      </w:r>
      <w:r w:rsidR="009B6698" w:rsidRPr="00C80309">
        <w:rPr>
          <w:rFonts w:ascii="Times New Roman" w:hAnsi="Times New Roman" w:cs="Times New Roman"/>
          <w:sz w:val="24"/>
          <w:szCs w:val="24"/>
        </w:rPr>
        <w:t>gayrimüslimler onlarla ne için savaşıldığını bilemezler</w:t>
      </w:r>
      <w:r w:rsidR="007D1FBB" w:rsidRPr="00C80309">
        <w:rPr>
          <w:rFonts w:ascii="Times New Roman" w:hAnsi="Times New Roman" w:cs="Times New Roman"/>
          <w:sz w:val="24"/>
          <w:szCs w:val="24"/>
        </w:rPr>
        <w:t xml:space="preserve">. Bu </w:t>
      </w:r>
      <w:r w:rsidR="001D7042">
        <w:rPr>
          <w:rFonts w:ascii="Times New Roman" w:hAnsi="Times New Roman" w:cs="Times New Roman"/>
          <w:sz w:val="24"/>
          <w:szCs w:val="24"/>
        </w:rPr>
        <w:t>İslâm</w:t>
      </w:r>
      <w:r w:rsidR="007D1FBB" w:rsidRPr="00C80309">
        <w:rPr>
          <w:rFonts w:ascii="Times New Roman" w:hAnsi="Times New Roman" w:cs="Times New Roman"/>
          <w:sz w:val="24"/>
          <w:szCs w:val="24"/>
        </w:rPr>
        <w:t>’ın barış ve selamet mesajına aykırıdır.</w:t>
      </w:r>
      <w:r w:rsidR="009B6698" w:rsidRPr="00C80309">
        <w:rPr>
          <w:rFonts w:ascii="Times New Roman" w:hAnsi="Times New Roman" w:cs="Times New Roman"/>
          <w:sz w:val="24"/>
          <w:szCs w:val="24"/>
        </w:rPr>
        <w:t xml:space="preserve"> </w:t>
      </w:r>
      <w:r w:rsidR="00554608">
        <w:rPr>
          <w:rFonts w:ascii="Times New Roman" w:hAnsi="Times New Roman" w:cs="Times New Roman"/>
          <w:sz w:val="24"/>
          <w:szCs w:val="24"/>
        </w:rPr>
        <w:t xml:space="preserve">Gayrimüslimler </w:t>
      </w:r>
      <w:r w:rsidR="009B6698" w:rsidRPr="00C80309">
        <w:rPr>
          <w:rFonts w:ascii="Times New Roman" w:hAnsi="Times New Roman" w:cs="Times New Roman"/>
          <w:sz w:val="24"/>
          <w:szCs w:val="24"/>
        </w:rPr>
        <w:t>İslâm’a davet</w:t>
      </w:r>
      <w:r w:rsidR="00554608">
        <w:rPr>
          <w:rFonts w:ascii="Times New Roman" w:hAnsi="Times New Roman" w:cs="Times New Roman"/>
          <w:sz w:val="24"/>
          <w:szCs w:val="24"/>
        </w:rPr>
        <w:t xml:space="preserve">e </w:t>
      </w:r>
      <w:r w:rsidR="007D1FBB" w:rsidRPr="00C80309">
        <w:rPr>
          <w:rFonts w:ascii="Times New Roman" w:hAnsi="Times New Roman" w:cs="Times New Roman"/>
          <w:sz w:val="24"/>
          <w:szCs w:val="24"/>
        </w:rPr>
        <w:t xml:space="preserve">olumlu </w:t>
      </w:r>
      <w:r w:rsidR="009B6698" w:rsidRPr="00C80309">
        <w:rPr>
          <w:rFonts w:ascii="Times New Roman" w:hAnsi="Times New Roman" w:cs="Times New Roman"/>
          <w:sz w:val="24"/>
          <w:szCs w:val="24"/>
        </w:rPr>
        <w:t>karşılık veri</w:t>
      </w:r>
      <w:r w:rsidR="00452476">
        <w:rPr>
          <w:rFonts w:ascii="Times New Roman" w:hAnsi="Times New Roman" w:cs="Times New Roman"/>
          <w:sz w:val="24"/>
          <w:szCs w:val="24"/>
        </w:rPr>
        <w:t>rlerse</w:t>
      </w:r>
      <w:r w:rsidR="009B6698" w:rsidRPr="00C80309">
        <w:rPr>
          <w:rFonts w:ascii="Times New Roman" w:hAnsi="Times New Roman" w:cs="Times New Roman"/>
          <w:sz w:val="24"/>
          <w:szCs w:val="24"/>
        </w:rPr>
        <w:t xml:space="preserve"> </w:t>
      </w:r>
      <w:r w:rsidR="007D1FBB" w:rsidRPr="00C80309">
        <w:rPr>
          <w:rFonts w:ascii="Times New Roman" w:hAnsi="Times New Roman" w:cs="Times New Roman"/>
          <w:sz w:val="24"/>
          <w:szCs w:val="24"/>
        </w:rPr>
        <w:t xml:space="preserve">Müslümanların </w:t>
      </w:r>
      <w:r w:rsidR="009B6698" w:rsidRPr="00C80309">
        <w:rPr>
          <w:rFonts w:ascii="Times New Roman" w:hAnsi="Times New Roman" w:cs="Times New Roman"/>
          <w:sz w:val="24"/>
          <w:szCs w:val="24"/>
        </w:rPr>
        <w:t xml:space="preserve">savaşmaktan vazgeçmeleri buyurulur. </w:t>
      </w:r>
      <w:r w:rsidR="007D1FBB" w:rsidRPr="00C80309">
        <w:rPr>
          <w:rFonts w:ascii="Times New Roman" w:hAnsi="Times New Roman" w:cs="Times New Roman"/>
          <w:sz w:val="24"/>
          <w:szCs w:val="24"/>
        </w:rPr>
        <w:t xml:space="preserve">Eğer </w:t>
      </w:r>
      <w:r w:rsidR="009B6698" w:rsidRPr="00C80309">
        <w:rPr>
          <w:rFonts w:ascii="Times New Roman" w:hAnsi="Times New Roman" w:cs="Times New Roman"/>
          <w:sz w:val="24"/>
          <w:szCs w:val="24"/>
        </w:rPr>
        <w:t xml:space="preserve">gayrimüslimler İslâm’ı kabul etmekten kaçınırlarsa </w:t>
      </w:r>
      <w:r w:rsidR="007D1FBB" w:rsidRPr="00C80309">
        <w:rPr>
          <w:rFonts w:ascii="Times New Roman" w:hAnsi="Times New Roman" w:cs="Times New Roman"/>
          <w:sz w:val="24"/>
          <w:szCs w:val="24"/>
        </w:rPr>
        <w:t xml:space="preserve">bu durumda onlara </w:t>
      </w:r>
      <w:r w:rsidR="009B6698" w:rsidRPr="00C80309">
        <w:rPr>
          <w:rFonts w:ascii="Times New Roman" w:hAnsi="Times New Roman" w:cs="Times New Roman"/>
          <w:sz w:val="24"/>
          <w:szCs w:val="24"/>
        </w:rPr>
        <w:t>cizye teklifinde bulun</w:t>
      </w:r>
      <w:r w:rsidR="007D1FBB" w:rsidRPr="00C80309">
        <w:rPr>
          <w:rFonts w:ascii="Times New Roman" w:hAnsi="Times New Roman" w:cs="Times New Roman"/>
          <w:sz w:val="24"/>
          <w:szCs w:val="24"/>
        </w:rPr>
        <w:t>mak gerekir.</w:t>
      </w:r>
      <w:r w:rsidR="009B6698" w:rsidRPr="00C80309">
        <w:rPr>
          <w:rFonts w:ascii="Times New Roman" w:hAnsi="Times New Roman" w:cs="Times New Roman"/>
          <w:sz w:val="24"/>
          <w:szCs w:val="24"/>
        </w:rPr>
        <w:t xml:space="preserve"> </w:t>
      </w:r>
      <w:r w:rsidR="007D1FBB" w:rsidRPr="00C80309">
        <w:rPr>
          <w:rFonts w:ascii="Times New Roman" w:hAnsi="Times New Roman" w:cs="Times New Roman"/>
          <w:sz w:val="24"/>
          <w:szCs w:val="24"/>
        </w:rPr>
        <w:t xml:space="preserve">Savaş ancak </w:t>
      </w:r>
      <w:r w:rsidR="001D7042">
        <w:rPr>
          <w:rFonts w:ascii="Times New Roman" w:hAnsi="Times New Roman" w:cs="Times New Roman"/>
          <w:sz w:val="24"/>
          <w:szCs w:val="24"/>
        </w:rPr>
        <w:t>İslâm</w:t>
      </w:r>
      <w:r w:rsidR="007D1FBB" w:rsidRPr="00C80309">
        <w:rPr>
          <w:rFonts w:ascii="Times New Roman" w:hAnsi="Times New Roman" w:cs="Times New Roman"/>
          <w:sz w:val="24"/>
          <w:szCs w:val="24"/>
        </w:rPr>
        <w:t xml:space="preserve">’a davet ve cizye </w:t>
      </w:r>
      <w:r w:rsidR="009B6698" w:rsidRPr="00C80309">
        <w:rPr>
          <w:rFonts w:ascii="Times New Roman" w:hAnsi="Times New Roman" w:cs="Times New Roman"/>
          <w:sz w:val="24"/>
          <w:szCs w:val="24"/>
        </w:rPr>
        <w:t>teklifi</w:t>
      </w:r>
      <w:r w:rsidR="007D1FBB" w:rsidRPr="00C80309">
        <w:rPr>
          <w:rFonts w:ascii="Times New Roman" w:hAnsi="Times New Roman" w:cs="Times New Roman"/>
          <w:sz w:val="24"/>
          <w:szCs w:val="24"/>
        </w:rPr>
        <w:t>nin reddedilmesi halinde</w:t>
      </w:r>
      <w:r w:rsidR="009B6698" w:rsidRPr="00C80309">
        <w:rPr>
          <w:rFonts w:ascii="Times New Roman" w:hAnsi="Times New Roman" w:cs="Times New Roman"/>
          <w:sz w:val="24"/>
          <w:szCs w:val="24"/>
        </w:rPr>
        <w:t xml:space="preserve"> </w:t>
      </w:r>
      <w:r w:rsidR="007D1FBB" w:rsidRPr="00C80309">
        <w:rPr>
          <w:rFonts w:ascii="Times New Roman" w:hAnsi="Times New Roman" w:cs="Times New Roman"/>
          <w:sz w:val="24"/>
          <w:szCs w:val="24"/>
        </w:rPr>
        <w:t>mü</w:t>
      </w:r>
      <w:r w:rsidR="00BA5B26" w:rsidRPr="00C80309">
        <w:rPr>
          <w:rFonts w:ascii="Times New Roman" w:hAnsi="Times New Roman" w:cs="Times New Roman"/>
          <w:sz w:val="24"/>
          <w:szCs w:val="24"/>
        </w:rPr>
        <w:t>mkündür</w:t>
      </w:r>
      <w:r w:rsidR="009B6698" w:rsidRPr="00C80309">
        <w:rPr>
          <w:rFonts w:ascii="Times New Roman" w:hAnsi="Times New Roman" w:cs="Times New Roman"/>
          <w:sz w:val="24"/>
          <w:szCs w:val="24"/>
        </w:rPr>
        <w:t>.</w:t>
      </w:r>
      <w:r w:rsidR="009B6698" w:rsidRPr="00C80309">
        <w:rPr>
          <w:rStyle w:val="FootnoteReference"/>
          <w:rFonts w:ascii="Times New Roman" w:hAnsi="Times New Roman" w:cs="Times New Roman"/>
          <w:sz w:val="24"/>
          <w:szCs w:val="24"/>
        </w:rPr>
        <w:footnoteReference w:id="31"/>
      </w:r>
      <w:r w:rsidR="009B6698" w:rsidRPr="00C80309">
        <w:rPr>
          <w:rFonts w:ascii="Times New Roman" w:hAnsi="Times New Roman" w:cs="Times New Roman"/>
          <w:sz w:val="24"/>
          <w:szCs w:val="24"/>
        </w:rPr>
        <w:t xml:space="preserve"> </w:t>
      </w:r>
      <w:r w:rsidR="00BA5B26" w:rsidRPr="00C80309">
        <w:rPr>
          <w:rFonts w:ascii="Times New Roman" w:hAnsi="Times New Roman" w:cs="Times New Roman"/>
          <w:sz w:val="24"/>
          <w:szCs w:val="24"/>
        </w:rPr>
        <w:t xml:space="preserve">Fıkıh alimlerinin müştereken ifade ettikleri bu şartlar, </w:t>
      </w:r>
      <w:r w:rsidR="009B6698" w:rsidRPr="00C80309">
        <w:rPr>
          <w:rFonts w:ascii="Times New Roman" w:hAnsi="Times New Roman" w:cs="Times New Roman"/>
          <w:sz w:val="24"/>
          <w:szCs w:val="24"/>
        </w:rPr>
        <w:t>ciha</w:t>
      </w:r>
      <w:r w:rsidR="007D5D27" w:rsidRPr="00C80309">
        <w:rPr>
          <w:rFonts w:ascii="Times New Roman" w:hAnsi="Times New Roman" w:cs="Times New Roman"/>
          <w:sz w:val="24"/>
          <w:szCs w:val="24"/>
        </w:rPr>
        <w:t>d</w:t>
      </w:r>
      <w:r w:rsidR="00BA5B26" w:rsidRPr="00C80309">
        <w:rPr>
          <w:rFonts w:ascii="Times New Roman" w:hAnsi="Times New Roman" w:cs="Times New Roman"/>
          <w:sz w:val="24"/>
          <w:szCs w:val="24"/>
        </w:rPr>
        <w:t xml:space="preserve">ın özünde hak ve hakikate dair bir yaptırım </w:t>
      </w:r>
      <w:r w:rsidR="00554608">
        <w:rPr>
          <w:rFonts w:ascii="Times New Roman" w:hAnsi="Times New Roman" w:cs="Times New Roman"/>
          <w:sz w:val="24"/>
          <w:szCs w:val="24"/>
        </w:rPr>
        <w:t xml:space="preserve">olarak anlaşıldığını </w:t>
      </w:r>
      <w:r w:rsidR="00BA5B26" w:rsidRPr="00C80309">
        <w:rPr>
          <w:rFonts w:ascii="Times New Roman" w:hAnsi="Times New Roman" w:cs="Times New Roman"/>
          <w:sz w:val="24"/>
          <w:szCs w:val="24"/>
        </w:rPr>
        <w:t>gösteriyor</w:t>
      </w:r>
      <w:r w:rsidR="00554608">
        <w:rPr>
          <w:rFonts w:ascii="Times New Roman" w:hAnsi="Times New Roman" w:cs="Times New Roman"/>
          <w:sz w:val="24"/>
          <w:szCs w:val="24"/>
        </w:rPr>
        <w:t>. Başka bir ifadeyle</w:t>
      </w:r>
      <w:r w:rsidR="009B6698" w:rsidRPr="00C80309">
        <w:rPr>
          <w:rFonts w:ascii="Times New Roman" w:hAnsi="Times New Roman" w:cs="Times New Roman"/>
          <w:sz w:val="24"/>
          <w:szCs w:val="24"/>
        </w:rPr>
        <w:t xml:space="preserve"> </w:t>
      </w:r>
      <w:r w:rsidR="00BA5B26" w:rsidRPr="00C80309">
        <w:rPr>
          <w:rFonts w:ascii="Times New Roman" w:hAnsi="Times New Roman" w:cs="Times New Roman"/>
          <w:sz w:val="24"/>
          <w:szCs w:val="24"/>
        </w:rPr>
        <w:t xml:space="preserve">cihat </w:t>
      </w:r>
      <w:r w:rsidR="009B6698" w:rsidRPr="00C80309">
        <w:rPr>
          <w:rFonts w:ascii="Times New Roman" w:hAnsi="Times New Roman" w:cs="Times New Roman"/>
          <w:sz w:val="24"/>
          <w:szCs w:val="24"/>
        </w:rPr>
        <w:t>İslâm’ı veya cizye vergisi ödemeyi reddeden bütün gayrimüslimlerin maruz kalması gereken bir yaptırım</w:t>
      </w:r>
      <w:r w:rsidR="003B5B7A" w:rsidRPr="00C80309">
        <w:rPr>
          <w:rFonts w:ascii="Times New Roman" w:hAnsi="Times New Roman" w:cs="Times New Roman"/>
          <w:sz w:val="24"/>
          <w:szCs w:val="24"/>
        </w:rPr>
        <w:t>dır</w:t>
      </w:r>
      <w:r w:rsidR="009B6698" w:rsidRPr="00C80309">
        <w:rPr>
          <w:rFonts w:ascii="Times New Roman" w:hAnsi="Times New Roman" w:cs="Times New Roman"/>
          <w:sz w:val="24"/>
          <w:szCs w:val="24"/>
        </w:rPr>
        <w:t>.</w:t>
      </w:r>
      <w:r w:rsidR="009B6698" w:rsidRPr="00C80309">
        <w:rPr>
          <w:rStyle w:val="FootnoteReference"/>
          <w:rFonts w:ascii="Times New Roman" w:hAnsi="Times New Roman" w:cs="Times New Roman"/>
          <w:sz w:val="24"/>
          <w:szCs w:val="24"/>
        </w:rPr>
        <w:footnoteReference w:id="32"/>
      </w:r>
    </w:p>
    <w:p w14:paraId="218AB0DF" w14:textId="6BF22494" w:rsidR="001F7D9F" w:rsidRDefault="009B6698" w:rsidP="001F7D9F">
      <w:pPr>
        <w:spacing w:before="100" w:beforeAutospacing="1" w:after="100" w:afterAutospacing="1" w:line="360" w:lineRule="auto"/>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 xml:space="preserve">Gayrimüslimler dışında cihadın </w:t>
      </w:r>
      <w:r w:rsidR="007B559F" w:rsidRPr="00C80309">
        <w:rPr>
          <w:rFonts w:ascii="Times New Roman" w:hAnsi="Times New Roman" w:cs="Times New Roman"/>
          <w:sz w:val="24"/>
          <w:szCs w:val="24"/>
          <w:lang w:val="tr-TR"/>
        </w:rPr>
        <w:t>hedef aldığı</w:t>
      </w:r>
      <w:r w:rsidRPr="00C80309">
        <w:rPr>
          <w:rFonts w:ascii="Times New Roman" w:hAnsi="Times New Roman" w:cs="Times New Roman"/>
          <w:sz w:val="24"/>
          <w:szCs w:val="24"/>
          <w:lang w:val="tr-TR"/>
        </w:rPr>
        <w:t xml:space="preserve"> diğer gruplar mürtedler ve </w:t>
      </w:r>
      <w:r w:rsidRPr="00DF0892">
        <w:rPr>
          <w:rFonts w:ascii="Times New Roman" w:hAnsi="Times New Roman" w:cs="Times New Roman"/>
          <w:sz w:val="24"/>
          <w:szCs w:val="24"/>
          <w:lang w:val="tr-TR"/>
        </w:rPr>
        <w:t>b</w:t>
      </w:r>
      <w:r w:rsidR="00DF0892">
        <w:rPr>
          <w:rFonts w:ascii="Times New Roman" w:hAnsi="Times New Roman" w:cs="Times New Roman"/>
          <w:sz w:val="24"/>
          <w:szCs w:val="24"/>
          <w:lang w:val="tr-TR"/>
        </w:rPr>
        <w:t>â</w:t>
      </w:r>
      <w:r w:rsidRPr="00DF0892">
        <w:rPr>
          <w:rFonts w:ascii="Times New Roman" w:hAnsi="Times New Roman" w:cs="Times New Roman"/>
          <w:sz w:val="24"/>
          <w:szCs w:val="24"/>
          <w:lang w:val="tr-TR"/>
        </w:rPr>
        <w:t>ğilerdir.</w:t>
      </w:r>
      <w:r w:rsidRPr="00C80309">
        <w:rPr>
          <w:rFonts w:ascii="Times New Roman" w:hAnsi="Times New Roman" w:cs="Times New Roman"/>
          <w:sz w:val="24"/>
          <w:szCs w:val="24"/>
          <w:lang w:val="tr-TR"/>
        </w:rPr>
        <w:t xml:space="preserve"> </w:t>
      </w:r>
      <w:r w:rsidR="003B5B7A" w:rsidRPr="00C80309">
        <w:rPr>
          <w:rFonts w:ascii="Times New Roman" w:hAnsi="Times New Roman" w:cs="Times New Roman"/>
          <w:sz w:val="24"/>
          <w:szCs w:val="24"/>
          <w:lang w:val="tr-TR"/>
        </w:rPr>
        <w:t>Gayrimüslimlerden farklı olarak bu mücadele d</w:t>
      </w:r>
      <w:r w:rsidR="00554608">
        <w:rPr>
          <w:rFonts w:ascii="Times New Roman" w:hAnsi="Times New Roman" w:cs="Times New Roman"/>
          <w:sz w:val="24"/>
          <w:szCs w:val="24"/>
          <w:lang w:val="tr-TR"/>
        </w:rPr>
        <w:t>â</w:t>
      </w:r>
      <w:r w:rsidR="000621B3" w:rsidRPr="00C80309">
        <w:rPr>
          <w:rFonts w:ascii="Times New Roman" w:hAnsi="Times New Roman" w:cs="Times New Roman"/>
          <w:sz w:val="24"/>
          <w:szCs w:val="24"/>
          <w:lang w:val="tr-TR"/>
        </w:rPr>
        <w:t>rü</w:t>
      </w:r>
      <w:r w:rsidR="00554608">
        <w:rPr>
          <w:rFonts w:ascii="Times New Roman" w:hAnsi="Times New Roman" w:cs="Times New Roman"/>
          <w:sz w:val="24"/>
          <w:szCs w:val="24"/>
          <w:lang w:val="tr-TR"/>
        </w:rPr>
        <w:t>’</w:t>
      </w:r>
      <w:r w:rsidR="000621B3" w:rsidRPr="00C80309">
        <w:rPr>
          <w:rFonts w:ascii="Times New Roman" w:hAnsi="Times New Roman" w:cs="Times New Roman"/>
          <w:sz w:val="24"/>
          <w:szCs w:val="24"/>
          <w:lang w:val="tr-TR"/>
        </w:rPr>
        <w:t>l</w:t>
      </w:r>
      <w:r w:rsidR="00554608">
        <w:rPr>
          <w:rFonts w:ascii="Times New Roman" w:hAnsi="Times New Roman" w:cs="Times New Roman"/>
          <w:sz w:val="24"/>
          <w:szCs w:val="24"/>
          <w:lang w:val="tr-TR"/>
        </w:rPr>
        <w:t>-</w:t>
      </w:r>
      <w:r w:rsidR="000621B3" w:rsidRPr="00C80309">
        <w:rPr>
          <w:rFonts w:ascii="Times New Roman" w:hAnsi="Times New Roman" w:cs="Times New Roman"/>
          <w:sz w:val="24"/>
          <w:szCs w:val="24"/>
          <w:lang w:val="tr-TR"/>
        </w:rPr>
        <w:t>İslâm topraklarında g</w:t>
      </w:r>
      <w:r w:rsidR="003B5B7A" w:rsidRPr="00C80309">
        <w:rPr>
          <w:rFonts w:ascii="Times New Roman" w:hAnsi="Times New Roman" w:cs="Times New Roman"/>
          <w:sz w:val="24"/>
          <w:szCs w:val="24"/>
          <w:lang w:val="tr-TR"/>
        </w:rPr>
        <w:t xml:space="preserve">erçekleşir. </w:t>
      </w:r>
      <w:r w:rsidR="007B559F" w:rsidRPr="00C80309">
        <w:rPr>
          <w:rFonts w:ascii="Times New Roman" w:hAnsi="Times New Roman" w:cs="Times New Roman"/>
          <w:sz w:val="24"/>
          <w:szCs w:val="24"/>
          <w:lang w:val="tr-TR"/>
        </w:rPr>
        <w:t>Bunda a</w:t>
      </w:r>
      <w:r w:rsidR="003B5B7A" w:rsidRPr="00C80309">
        <w:rPr>
          <w:rFonts w:ascii="Times New Roman" w:hAnsi="Times New Roman" w:cs="Times New Roman"/>
          <w:sz w:val="24"/>
          <w:szCs w:val="24"/>
          <w:lang w:val="tr-TR"/>
        </w:rPr>
        <w:t>na gaye</w:t>
      </w:r>
      <w:r w:rsidR="007B559F" w:rsidRPr="00C80309">
        <w:rPr>
          <w:rFonts w:ascii="Times New Roman" w:hAnsi="Times New Roman" w:cs="Times New Roman"/>
          <w:sz w:val="24"/>
          <w:szCs w:val="24"/>
          <w:lang w:val="tr-TR"/>
        </w:rPr>
        <w:t>,</w:t>
      </w:r>
      <w:r w:rsidR="003B5B7A" w:rsidRPr="00C80309">
        <w:rPr>
          <w:rFonts w:ascii="Times New Roman" w:hAnsi="Times New Roman" w:cs="Times New Roman"/>
          <w:sz w:val="24"/>
          <w:szCs w:val="24"/>
          <w:lang w:val="tr-TR"/>
        </w:rPr>
        <w:t xml:space="preserve"> </w:t>
      </w:r>
      <w:r w:rsidR="009D3CED" w:rsidRPr="00C80309">
        <w:rPr>
          <w:rFonts w:ascii="Times New Roman" w:hAnsi="Times New Roman" w:cs="Times New Roman"/>
          <w:sz w:val="24"/>
          <w:szCs w:val="24"/>
          <w:lang w:val="tr-TR"/>
        </w:rPr>
        <w:t>İslâm topraklarında barışın</w:t>
      </w:r>
      <w:r w:rsidR="003B5B7A" w:rsidRPr="00C80309">
        <w:rPr>
          <w:rFonts w:ascii="Times New Roman" w:hAnsi="Times New Roman" w:cs="Times New Roman"/>
          <w:sz w:val="24"/>
          <w:szCs w:val="24"/>
          <w:lang w:val="tr-TR"/>
        </w:rPr>
        <w:t xml:space="preserve"> ve huzurun</w:t>
      </w:r>
      <w:r w:rsidR="009D3CED" w:rsidRPr="00C80309">
        <w:rPr>
          <w:rFonts w:ascii="Times New Roman" w:hAnsi="Times New Roman" w:cs="Times New Roman"/>
          <w:sz w:val="24"/>
          <w:szCs w:val="24"/>
          <w:lang w:val="tr-TR"/>
        </w:rPr>
        <w:t xml:space="preserve"> korunması</w:t>
      </w:r>
      <w:r w:rsidR="003B5B7A" w:rsidRPr="00C80309">
        <w:rPr>
          <w:rFonts w:ascii="Times New Roman" w:hAnsi="Times New Roman" w:cs="Times New Roman"/>
          <w:sz w:val="24"/>
          <w:szCs w:val="24"/>
          <w:lang w:val="tr-TR"/>
        </w:rPr>
        <w:t xml:space="preserve"> için çaba sarf etmektir</w:t>
      </w:r>
      <w:r w:rsidRPr="00C80309">
        <w:rPr>
          <w:rFonts w:ascii="Times New Roman" w:hAnsi="Times New Roman" w:cs="Times New Roman"/>
          <w:sz w:val="24"/>
          <w:szCs w:val="24"/>
          <w:lang w:val="tr-TR"/>
        </w:rPr>
        <w:t>.</w:t>
      </w:r>
      <w:r w:rsidR="008751E9" w:rsidRPr="00C80309">
        <w:rPr>
          <w:rFonts w:ascii="Times New Roman" w:hAnsi="Times New Roman" w:cs="Times New Roman"/>
          <w:sz w:val="24"/>
          <w:szCs w:val="24"/>
          <w:lang w:val="tr-TR"/>
        </w:rPr>
        <w:t xml:space="preserve"> Mürtedlerin İslâm topraklarında yaratacak oldukları huzursuzluk ile isyankarların ortaya çıkaracağı kargaşa</w:t>
      </w:r>
      <w:r w:rsidR="007B559F" w:rsidRPr="00C80309">
        <w:rPr>
          <w:rFonts w:ascii="Times New Roman" w:hAnsi="Times New Roman" w:cs="Times New Roman"/>
          <w:sz w:val="24"/>
          <w:szCs w:val="24"/>
          <w:lang w:val="tr-TR"/>
        </w:rPr>
        <w:t>yı</w:t>
      </w:r>
      <w:r w:rsidR="008751E9" w:rsidRPr="00C80309">
        <w:rPr>
          <w:rFonts w:ascii="Times New Roman" w:hAnsi="Times New Roman" w:cs="Times New Roman"/>
          <w:sz w:val="24"/>
          <w:szCs w:val="24"/>
          <w:lang w:val="tr-TR"/>
        </w:rPr>
        <w:t xml:space="preserve"> bastırmanın en ideal yolu</w:t>
      </w:r>
      <w:r w:rsidR="00554608">
        <w:rPr>
          <w:rFonts w:ascii="Times New Roman" w:hAnsi="Times New Roman" w:cs="Times New Roman"/>
          <w:sz w:val="24"/>
          <w:szCs w:val="24"/>
          <w:lang w:val="tr-TR"/>
        </w:rPr>
        <w:t>nun</w:t>
      </w:r>
      <w:r w:rsidR="008751E9" w:rsidRPr="00C80309">
        <w:rPr>
          <w:rFonts w:ascii="Times New Roman" w:hAnsi="Times New Roman" w:cs="Times New Roman"/>
          <w:sz w:val="24"/>
          <w:szCs w:val="24"/>
          <w:lang w:val="tr-TR"/>
        </w:rPr>
        <w:t xml:space="preserve"> onlarla cihat etmek </w:t>
      </w:r>
      <w:r w:rsidR="00554608">
        <w:rPr>
          <w:rFonts w:ascii="Times New Roman" w:hAnsi="Times New Roman" w:cs="Times New Roman"/>
          <w:sz w:val="24"/>
          <w:szCs w:val="24"/>
          <w:lang w:val="tr-TR"/>
        </w:rPr>
        <w:t xml:space="preserve">olduğu düşünülmüştür. </w:t>
      </w:r>
      <w:r w:rsidR="007B559F" w:rsidRPr="00C80309">
        <w:rPr>
          <w:rFonts w:ascii="Times New Roman" w:hAnsi="Times New Roman" w:cs="Times New Roman"/>
          <w:sz w:val="24"/>
          <w:szCs w:val="24"/>
          <w:lang w:val="tr-TR"/>
        </w:rPr>
        <w:t>Bu haliyle cihat bir yandan da d</w:t>
      </w:r>
      <w:r w:rsidR="00554608">
        <w:rPr>
          <w:rFonts w:ascii="Times New Roman" w:hAnsi="Times New Roman" w:cs="Times New Roman"/>
          <w:sz w:val="24"/>
          <w:szCs w:val="24"/>
          <w:lang w:val="tr-TR"/>
        </w:rPr>
        <w:t>ârü’</w:t>
      </w:r>
      <w:r w:rsidR="007B559F" w:rsidRPr="00C80309">
        <w:rPr>
          <w:rFonts w:ascii="Times New Roman" w:hAnsi="Times New Roman" w:cs="Times New Roman"/>
          <w:sz w:val="24"/>
          <w:szCs w:val="24"/>
          <w:lang w:val="tr-TR"/>
        </w:rPr>
        <w:t>l</w:t>
      </w:r>
      <w:r w:rsidR="00554608">
        <w:rPr>
          <w:rFonts w:ascii="Times New Roman" w:hAnsi="Times New Roman" w:cs="Times New Roman"/>
          <w:sz w:val="24"/>
          <w:szCs w:val="24"/>
          <w:lang w:val="tr-TR"/>
        </w:rPr>
        <w:t>-</w:t>
      </w:r>
      <w:r w:rsidR="007B559F" w:rsidRPr="00C80309">
        <w:rPr>
          <w:rFonts w:ascii="Times New Roman" w:hAnsi="Times New Roman" w:cs="Times New Roman"/>
          <w:sz w:val="24"/>
          <w:szCs w:val="24"/>
          <w:lang w:val="tr-TR"/>
        </w:rPr>
        <w:t>İslâm'da huzursuzluk, kargaşa ve fitne çıkarabilecek kişi veya gruplara yönelik açık bir tehdit</w:t>
      </w:r>
      <w:r w:rsidR="00554608">
        <w:rPr>
          <w:rFonts w:ascii="Times New Roman" w:hAnsi="Times New Roman" w:cs="Times New Roman"/>
          <w:sz w:val="24"/>
          <w:szCs w:val="24"/>
          <w:lang w:val="tr-TR"/>
        </w:rPr>
        <w:t xml:space="preserve">tir. </w:t>
      </w:r>
      <w:r w:rsidR="005615B5" w:rsidRPr="00C80309">
        <w:rPr>
          <w:rFonts w:ascii="Times New Roman" w:hAnsi="Times New Roman" w:cs="Times New Roman"/>
          <w:sz w:val="24"/>
          <w:szCs w:val="24"/>
          <w:lang w:val="tr-TR"/>
        </w:rPr>
        <w:t xml:space="preserve">İlerleyen bölümlerde </w:t>
      </w:r>
      <w:r w:rsidR="007B559F" w:rsidRPr="00C80309">
        <w:rPr>
          <w:rFonts w:ascii="Times New Roman" w:hAnsi="Times New Roman" w:cs="Times New Roman"/>
          <w:sz w:val="24"/>
          <w:szCs w:val="24"/>
          <w:lang w:val="tr-TR"/>
        </w:rPr>
        <w:t>d</w:t>
      </w:r>
      <w:r w:rsidR="00554608">
        <w:rPr>
          <w:rFonts w:ascii="Times New Roman" w:hAnsi="Times New Roman" w:cs="Times New Roman"/>
          <w:sz w:val="24"/>
          <w:szCs w:val="24"/>
          <w:lang w:val="tr-TR"/>
        </w:rPr>
        <w:t>ârü’</w:t>
      </w:r>
      <w:r w:rsidR="007B559F" w:rsidRPr="00C80309">
        <w:rPr>
          <w:rFonts w:ascii="Times New Roman" w:hAnsi="Times New Roman" w:cs="Times New Roman"/>
          <w:sz w:val="24"/>
          <w:szCs w:val="24"/>
          <w:lang w:val="tr-TR"/>
        </w:rPr>
        <w:t>l</w:t>
      </w:r>
      <w:r w:rsidR="00554608">
        <w:rPr>
          <w:rFonts w:ascii="Times New Roman" w:hAnsi="Times New Roman" w:cs="Times New Roman"/>
          <w:sz w:val="24"/>
          <w:szCs w:val="24"/>
          <w:lang w:val="tr-TR"/>
        </w:rPr>
        <w:t>-</w:t>
      </w:r>
      <w:r w:rsidR="007B559F" w:rsidRPr="00C80309">
        <w:rPr>
          <w:rFonts w:ascii="Times New Roman" w:hAnsi="Times New Roman" w:cs="Times New Roman"/>
          <w:sz w:val="24"/>
          <w:szCs w:val="24"/>
          <w:lang w:val="tr-TR"/>
        </w:rPr>
        <w:t xml:space="preserve">İslâm'da cihat vakalarını </w:t>
      </w:r>
      <w:r w:rsidR="005615B5" w:rsidRPr="00C80309">
        <w:rPr>
          <w:rFonts w:ascii="Times New Roman" w:hAnsi="Times New Roman" w:cs="Times New Roman"/>
          <w:sz w:val="24"/>
          <w:szCs w:val="24"/>
          <w:lang w:val="tr-TR"/>
        </w:rPr>
        <w:t>Ridde savaşlarında, Cemel Vakası’nda, Hz. Ali ile Mu</w:t>
      </w:r>
      <w:r w:rsidR="00554608">
        <w:rPr>
          <w:rFonts w:ascii="Times New Roman" w:hAnsi="Times New Roman" w:cs="Times New Roman"/>
          <w:sz w:val="24"/>
          <w:szCs w:val="24"/>
          <w:lang w:val="tr-TR"/>
        </w:rPr>
        <w:t>â</w:t>
      </w:r>
      <w:r w:rsidR="005615B5" w:rsidRPr="00C80309">
        <w:rPr>
          <w:rFonts w:ascii="Times New Roman" w:hAnsi="Times New Roman" w:cs="Times New Roman"/>
          <w:sz w:val="24"/>
          <w:szCs w:val="24"/>
          <w:lang w:val="tr-TR"/>
        </w:rPr>
        <w:t xml:space="preserve">viye arasında vuku bulan savaşlarda, </w:t>
      </w:r>
      <w:r w:rsidR="00C10082" w:rsidRPr="00C80309">
        <w:rPr>
          <w:rFonts w:ascii="Times New Roman" w:hAnsi="Times New Roman" w:cs="Times New Roman"/>
          <w:sz w:val="24"/>
          <w:szCs w:val="24"/>
          <w:lang w:val="tr-TR"/>
        </w:rPr>
        <w:t>Hâric</w:t>
      </w:r>
      <w:r w:rsidR="0074114B">
        <w:rPr>
          <w:rFonts w:ascii="Times New Roman" w:hAnsi="Times New Roman" w:cs="Times New Roman"/>
          <w:sz w:val="24"/>
          <w:szCs w:val="24"/>
          <w:lang w:val="tr-TR"/>
        </w:rPr>
        <w:t>î</w:t>
      </w:r>
      <w:r w:rsidR="005615B5" w:rsidRPr="00C80309">
        <w:rPr>
          <w:rFonts w:ascii="Times New Roman" w:hAnsi="Times New Roman" w:cs="Times New Roman"/>
          <w:sz w:val="24"/>
          <w:szCs w:val="24"/>
          <w:lang w:val="tr-TR"/>
        </w:rPr>
        <w:t>ler</w:t>
      </w:r>
      <w:r w:rsidR="0074114B">
        <w:rPr>
          <w:rFonts w:ascii="Times New Roman" w:hAnsi="Times New Roman" w:cs="Times New Roman"/>
          <w:sz w:val="24"/>
          <w:szCs w:val="24"/>
          <w:lang w:val="tr-TR"/>
        </w:rPr>
        <w:t>e</w:t>
      </w:r>
      <w:r w:rsidR="005615B5" w:rsidRPr="00C80309">
        <w:rPr>
          <w:rFonts w:ascii="Times New Roman" w:hAnsi="Times New Roman" w:cs="Times New Roman"/>
          <w:sz w:val="24"/>
          <w:szCs w:val="24"/>
          <w:lang w:val="tr-TR"/>
        </w:rPr>
        <w:t xml:space="preserve"> ve Şi</w:t>
      </w:r>
      <w:r w:rsidR="00883C20">
        <w:rPr>
          <w:rFonts w:ascii="Times New Roman" w:hAnsi="Times New Roman" w:cs="Times New Roman"/>
          <w:sz w:val="24"/>
          <w:szCs w:val="24"/>
          <w:lang w:val="tr-TR"/>
        </w:rPr>
        <w:t>î</w:t>
      </w:r>
      <w:r w:rsidR="005615B5" w:rsidRPr="00C80309">
        <w:rPr>
          <w:rFonts w:ascii="Times New Roman" w:hAnsi="Times New Roman" w:cs="Times New Roman"/>
          <w:sz w:val="24"/>
          <w:szCs w:val="24"/>
          <w:lang w:val="tr-TR"/>
        </w:rPr>
        <w:t xml:space="preserve">lere karşı yürütülen </w:t>
      </w:r>
      <w:r w:rsidR="005615B5" w:rsidRPr="00C80309">
        <w:rPr>
          <w:rFonts w:ascii="Times New Roman" w:hAnsi="Times New Roman" w:cs="Times New Roman"/>
          <w:sz w:val="24"/>
          <w:szCs w:val="24"/>
          <w:lang w:val="tr-TR"/>
        </w:rPr>
        <w:lastRenderedPageBreak/>
        <w:t xml:space="preserve">mücadelelerde vb. </w:t>
      </w:r>
      <w:r w:rsidR="007B559F" w:rsidRPr="00C80309">
        <w:rPr>
          <w:rFonts w:ascii="Times New Roman" w:hAnsi="Times New Roman" w:cs="Times New Roman"/>
          <w:sz w:val="24"/>
          <w:szCs w:val="24"/>
          <w:lang w:val="tr-TR"/>
        </w:rPr>
        <w:t>ele alacağız</w:t>
      </w:r>
      <w:r w:rsidR="005615B5" w:rsidRPr="00C80309">
        <w:rPr>
          <w:rFonts w:ascii="Times New Roman" w:hAnsi="Times New Roman" w:cs="Times New Roman"/>
          <w:sz w:val="24"/>
          <w:szCs w:val="24"/>
          <w:lang w:val="tr-TR"/>
        </w:rPr>
        <w:t>.</w:t>
      </w:r>
      <w:r w:rsidR="008751E9" w:rsidRPr="00C80309">
        <w:rPr>
          <w:rFonts w:ascii="Times New Roman" w:hAnsi="Times New Roman" w:cs="Times New Roman"/>
          <w:sz w:val="24"/>
          <w:szCs w:val="24"/>
          <w:lang w:val="tr-TR"/>
        </w:rPr>
        <w:t xml:space="preserve"> Fıkıh kitaplarında bu gruplarla hangi şartlar altında mücadele ed</w:t>
      </w:r>
      <w:r w:rsidR="00554608">
        <w:rPr>
          <w:rFonts w:ascii="Times New Roman" w:hAnsi="Times New Roman" w:cs="Times New Roman"/>
          <w:sz w:val="24"/>
          <w:szCs w:val="24"/>
          <w:lang w:val="tr-TR"/>
        </w:rPr>
        <w:t>ileceğine</w:t>
      </w:r>
      <w:r w:rsidR="008751E9" w:rsidRPr="00C80309">
        <w:rPr>
          <w:rFonts w:ascii="Times New Roman" w:hAnsi="Times New Roman" w:cs="Times New Roman"/>
          <w:sz w:val="24"/>
          <w:szCs w:val="24"/>
          <w:lang w:val="tr-TR"/>
        </w:rPr>
        <w:t xml:space="preserve"> dair detaylı açıklamalar yapılmıştır. Fakihlere göre, k</w:t>
      </w:r>
      <w:r w:rsidRPr="00C80309">
        <w:rPr>
          <w:rFonts w:ascii="Times New Roman" w:hAnsi="Times New Roman" w:cs="Times New Roman"/>
          <w:sz w:val="24"/>
          <w:szCs w:val="24"/>
          <w:lang w:val="tr-TR"/>
        </w:rPr>
        <w:t>im İslâm’ı terk ederse ilk</w:t>
      </w:r>
      <w:r w:rsidR="007A6891" w:rsidRPr="00C80309">
        <w:rPr>
          <w:rFonts w:ascii="Times New Roman" w:hAnsi="Times New Roman" w:cs="Times New Roman"/>
          <w:sz w:val="24"/>
          <w:szCs w:val="24"/>
          <w:lang w:val="tr-TR"/>
        </w:rPr>
        <w:t>in</w:t>
      </w:r>
      <w:r w:rsidRPr="00C80309">
        <w:rPr>
          <w:rFonts w:ascii="Times New Roman" w:hAnsi="Times New Roman" w:cs="Times New Roman"/>
          <w:sz w:val="24"/>
          <w:szCs w:val="24"/>
          <w:lang w:val="tr-TR"/>
        </w:rPr>
        <w:t xml:space="preserve"> bu kimsenin tövbe etmesi</w:t>
      </w:r>
      <w:r w:rsidR="00554608">
        <w:rPr>
          <w:rFonts w:ascii="Times New Roman" w:hAnsi="Times New Roman" w:cs="Times New Roman"/>
          <w:sz w:val="24"/>
          <w:szCs w:val="24"/>
          <w:lang w:val="tr-TR"/>
        </w:rPr>
        <w:t xml:space="preserve"> istenmeli,</w:t>
      </w:r>
      <w:r w:rsidRPr="00C80309">
        <w:rPr>
          <w:rFonts w:ascii="Times New Roman" w:hAnsi="Times New Roman" w:cs="Times New Roman"/>
          <w:sz w:val="24"/>
          <w:szCs w:val="24"/>
          <w:lang w:val="tr-TR"/>
        </w:rPr>
        <w:t xml:space="preserve"> </w:t>
      </w:r>
      <w:r w:rsidR="00554608">
        <w:rPr>
          <w:rFonts w:ascii="Times New Roman" w:hAnsi="Times New Roman" w:cs="Times New Roman"/>
          <w:sz w:val="24"/>
          <w:szCs w:val="24"/>
          <w:lang w:val="tr-TR"/>
        </w:rPr>
        <w:t>e</w:t>
      </w:r>
      <w:r w:rsidRPr="00C80309">
        <w:rPr>
          <w:rFonts w:ascii="Times New Roman" w:hAnsi="Times New Roman" w:cs="Times New Roman"/>
          <w:sz w:val="24"/>
          <w:szCs w:val="24"/>
          <w:lang w:val="tr-TR"/>
        </w:rPr>
        <w:t>ğer tövbe ederlerse tövbeleri kabul edil</w:t>
      </w:r>
      <w:r w:rsidR="007A6891" w:rsidRPr="00C80309">
        <w:rPr>
          <w:rFonts w:ascii="Times New Roman" w:hAnsi="Times New Roman" w:cs="Times New Roman"/>
          <w:sz w:val="24"/>
          <w:szCs w:val="24"/>
          <w:lang w:val="tr-TR"/>
        </w:rPr>
        <w:t>melid</w:t>
      </w:r>
      <w:r w:rsidRPr="00C80309">
        <w:rPr>
          <w:rFonts w:ascii="Times New Roman" w:hAnsi="Times New Roman" w:cs="Times New Roman"/>
          <w:sz w:val="24"/>
          <w:szCs w:val="24"/>
          <w:lang w:val="tr-TR"/>
        </w:rPr>
        <w:t xml:space="preserve">ir. Eğer tövbe etmezlerse boyunları </w:t>
      </w:r>
      <w:r w:rsidR="007A6891" w:rsidRPr="00C80309">
        <w:rPr>
          <w:rFonts w:ascii="Times New Roman" w:hAnsi="Times New Roman" w:cs="Times New Roman"/>
          <w:sz w:val="24"/>
          <w:szCs w:val="24"/>
          <w:lang w:val="tr-TR"/>
        </w:rPr>
        <w:t>vurularak öldürül</w:t>
      </w:r>
      <w:r w:rsidR="00554608">
        <w:rPr>
          <w:rFonts w:ascii="Times New Roman" w:hAnsi="Times New Roman" w:cs="Times New Roman"/>
          <w:sz w:val="24"/>
          <w:szCs w:val="24"/>
          <w:lang w:val="tr-TR"/>
        </w:rPr>
        <w:t>melidirler</w:t>
      </w:r>
      <w:r w:rsidRPr="00C80309">
        <w:rPr>
          <w:rFonts w:ascii="Times New Roman" w:hAnsi="Times New Roman" w:cs="Times New Roman"/>
          <w:sz w:val="24"/>
          <w:szCs w:val="24"/>
          <w:lang w:val="tr-TR"/>
        </w:rPr>
        <w:t>.</w:t>
      </w:r>
      <w:r w:rsidRPr="00C80309">
        <w:rPr>
          <w:rStyle w:val="FootnoteReference"/>
          <w:rFonts w:ascii="Times New Roman" w:hAnsi="Times New Roman" w:cs="Times New Roman"/>
          <w:sz w:val="24"/>
          <w:szCs w:val="24"/>
          <w:lang w:val="tr-TR"/>
        </w:rPr>
        <w:footnoteReference w:id="33"/>
      </w:r>
      <w:r w:rsidRPr="00C80309">
        <w:rPr>
          <w:rFonts w:ascii="Times New Roman" w:hAnsi="Times New Roman" w:cs="Times New Roman"/>
          <w:sz w:val="24"/>
          <w:szCs w:val="24"/>
          <w:lang w:val="tr-TR"/>
        </w:rPr>
        <w:t xml:space="preserve"> </w:t>
      </w:r>
      <w:r w:rsidR="00CF4EA8" w:rsidRPr="00C80309">
        <w:rPr>
          <w:rFonts w:ascii="Times New Roman" w:hAnsi="Times New Roman" w:cs="Times New Roman"/>
          <w:sz w:val="24"/>
          <w:szCs w:val="24"/>
          <w:lang w:val="tr-TR"/>
        </w:rPr>
        <w:t xml:space="preserve">Mürtetleri </w:t>
      </w:r>
      <w:r w:rsidRPr="00C80309">
        <w:rPr>
          <w:rFonts w:ascii="Times New Roman" w:hAnsi="Times New Roman" w:cs="Times New Roman"/>
          <w:sz w:val="24"/>
          <w:szCs w:val="24"/>
          <w:lang w:val="tr-TR"/>
        </w:rPr>
        <w:t>tövbe</w:t>
      </w:r>
      <w:r w:rsidR="00CF4EA8" w:rsidRPr="00C80309">
        <w:rPr>
          <w:rFonts w:ascii="Times New Roman" w:hAnsi="Times New Roman" w:cs="Times New Roman"/>
          <w:sz w:val="24"/>
          <w:szCs w:val="24"/>
          <w:lang w:val="tr-TR"/>
        </w:rPr>
        <w:t xml:space="preserve">ye davetle </w:t>
      </w:r>
      <w:r w:rsidRPr="00C80309">
        <w:rPr>
          <w:rFonts w:ascii="Times New Roman" w:hAnsi="Times New Roman" w:cs="Times New Roman"/>
          <w:sz w:val="24"/>
          <w:szCs w:val="24"/>
          <w:lang w:val="tr-TR"/>
        </w:rPr>
        <w:t xml:space="preserve">ilgili </w:t>
      </w:r>
      <w:r w:rsidR="00CF4EA8" w:rsidRPr="00C80309">
        <w:rPr>
          <w:rFonts w:ascii="Times New Roman" w:hAnsi="Times New Roman" w:cs="Times New Roman"/>
          <w:sz w:val="24"/>
          <w:szCs w:val="24"/>
          <w:lang w:val="tr-TR"/>
        </w:rPr>
        <w:t xml:space="preserve">farklı kaynaklarca </w:t>
      </w:r>
      <w:r w:rsidRPr="00C80309">
        <w:rPr>
          <w:rFonts w:ascii="Times New Roman" w:hAnsi="Times New Roman" w:cs="Times New Roman"/>
          <w:sz w:val="24"/>
          <w:szCs w:val="24"/>
          <w:lang w:val="tr-TR"/>
        </w:rPr>
        <w:t xml:space="preserve">şöyle bir rivayet </w:t>
      </w:r>
      <w:r w:rsidR="00CF4EA8" w:rsidRPr="00C80309">
        <w:rPr>
          <w:rFonts w:ascii="Times New Roman" w:hAnsi="Times New Roman" w:cs="Times New Roman"/>
          <w:sz w:val="24"/>
          <w:szCs w:val="24"/>
          <w:lang w:val="tr-TR"/>
        </w:rPr>
        <w:t>aktarılmıştır</w:t>
      </w:r>
      <w:r w:rsidRPr="00C80309">
        <w:rPr>
          <w:rFonts w:ascii="Times New Roman" w:hAnsi="Times New Roman" w:cs="Times New Roman"/>
          <w:sz w:val="24"/>
          <w:szCs w:val="24"/>
          <w:lang w:val="tr-TR"/>
        </w:rPr>
        <w:t xml:space="preserve">: </w:t>
      </w:r>
      <w:r w:rsidR="00CF4EA8" w:rsidRPr="00C80309">
        <w:rPr>
          <w:rFonts w:ascii="Times New Roman" w:hAnsi="Times New Roman" w:cs="Times New Roman"/>
          <w:sz w:val="24"/>
          <w:szCs w:val="24"/>
          <w:lang w:val="tr-TR"/>
        </w:rPr>
        <w:t xml:space="preserve">Halifeliği sırasında Ömer b. </w:t>
      </w:r>
      <w:r w:rsidR="00554608">
        <w:rPr>
          <w:rFonts w:ascii="Times New Roman" w:hAnsi="Times New Roman" w:cs="Times New Roman"/>
          <w:sz w:val="24"/>
          <w:szCs w:val="24"/>
          <w:lang w:val="tr-TR"/>
        </w:rPr>
        <w:t>el-</w:t>
      </w:r>
      <w:r w:rsidR="00CF4EA8" w:rsidRPr="00C80309">
        <w:rPr>
          <w:rFonts w:ascii="Times New Roman" w:hAnsi="Times New Roman" w:cs="Times New Roman"/>
          <w:sz w:val="24"/>
          <w:szCs w:val="24"/>
          <w:lang w:val="tr-TR"/>
        </w:rPr>
        <w:t xml:space="preserve">Hattâb </w:t>
      </w:r>
      <w:r w:rsidR="00071B2E">
        <w:rPr>
          <w:rFonts w:ascii="Times New Roman" w:hAnsi="Times New Roman" w:cs="Times New Roman"/>
          <w:sz w:val="24"/>
          <w:szCs w:val="24"/>
          <w:lang w:val="tr-TR"/>
        </w:rPr>
        <w:t xml:space="preserve">(hd. 634-644) </w:t>
      </w:r>
      <w:r w:rsidRPr="00C80309">
        <w:rPr>
          <w:rFonts w:ascii="Times New Roman" w:hAnsi="Times New Roman" w:cs="Times New Roman"/>
          <w:sz w:val="24"/>
          <w:szCs w:val="24"/>
          <w:lang w:val="tr-TR"/>
        </w:rPr>
        <w:t>Eb</w:t>
      </w:r>
      <w:r w:rsidR="001D7042">
        <w:rPr>
          <w:rFonts w:ascii="Times New Roman" w:hAnsi="Times New Roman" w:cs="Times New Roman"/>
          <w:sz w:val="24"/>
          <w:szCs w:val="24"/>
          <w:lang w:val="tr-TR"/>
        </w:rPr>
        <w:t>û</w:t>
      </w:r>
      <w:r w:rsidRPr="00C80309">
        <w:rPr>
          <w:rFonts w:ascii="Times New Roman" w:hAnsi="Times New Roman" w:cs="Times New Roman"/>
          <w:sz w:val="24"/>
          <w:szCs w:val="24"/>
          <w:lang w:val="tr-TR"/>
        </w:rPr>
        <w:t xml:space="preserve"> Mus</w:t>
      </w:r>
      <w:r w:rsidR="001D7042">
        <w:rPr>
          <w:rFonts w:ascii="Times New Roman" w:hAnsi="Times New Roman" w:cs="Times New Roman"/>
          <w:sz w:val="24"/>
          <w:szCs w:val="24"/>
          <w:lang w:val="tr-TR"/>
        </w:rPr>
        <w:t>â</w:t>
      </w:r>
      <w:r w:rsidRPr="00C80309">
        <w:rPr>
          <w:rFonts w:ascii="Times New Roman" w:hAnsi="Times New Roman" w:cs="Times New Roman"/>
          <w:sz w:val="24"/>
          <w:szCs w:val="24"/>
          <w:lang w:val="tr-TR"/>
        </w:rPr>
        <w:t xml:space="preserve"> el-Eş</w:t>
      </w:r>
      <w:r w:rsidR="00554608">
        <w:rPr>
          <w:rFonts w:ascii="Times New Roman" w:hAnsi="Times New Roman" w:cs="Times New Roman"/>
          <w:sz w:val="24"/>
          <w:szCs w:val="24"/>
          <w:lang w:val="tr-TR"/>
        </w:rPr>
        <w:t>‘</w:t>
      </w:r>
      <w:r w:rsidRPr="00C80309">
        <w:rPr>
          <w:rFonts w:ascii="Times New Roman" w:hAnsi="Times New Roman" w:cs="Times New Roman"/>
          <w:sz w:val="24"/>
          <w:szCs w:val="24"/>
          <w:lang w:val="tr-TR"/>
        </w:rPr>
        <w:t>ar</w:t>
      </w:r>
      <w:r w:rsidR="00554608">
        <w:rPr>
          <w:rFonts w:ascii="Times New Roman" w:hAnsi="Times New Roman" w:cs="Times New Roman"/>
          <w:sz w:val="24"/>
          <w:szCs w:val="24"/>
          <w:lang w:val="tr-TR"/>
        </w:rPr>
        <w:t>î</w:t>
      </w:r>
      <w:r w:rsidR="00071B2E">
        <w:rPr>
          <w:rFonts w:ascii="Times New Roman" w:hAnsi="Times New Roman" w:cs="Times New Roman"/>
          <w:sz w:val="24"/>
          <w:szCs w:val="24"/>
          <w:lang w:val="tr-TR"/>
        </w:rPr>
        <w:t xml:space="preserve"> </w:t>
      </w:r>
      <w:r w:rsidRPr="00C80309">
        <w:rPr>
          <w:rFonts w:ascii="Times New Roman" w:hAnsi="Times New Roman" w:cs="Times New Roman"/>
          <w:sz w:val="24"/>
          <w:szCs w:val="24"/>
          <w:lang w:val="tr-TR"/>
        </w:rPr>
        <w:t>ile bir araya gel</w:t>
      </w:r>
      <w:r w:rsidR="00CF4EA8" w:rsidRPr="00C80309">
        <w:rPr>
          <w:rFonts w:ascii="Times New Roman" w:hAnsi="Times New Roman" w:cs="Times New Roman"/>
          <w:sz w:val="24"/>
          <w:szCs w:val="24"/>
          <w:lang w:val="tr-TR"/>
        </w:rPr>
        <w:t xml:space="preserve">ir. </w:t>
      </w:r>
      <w:r w:rsidRPr="00C80309">
        <w:rPr>
          <w:rFonts w:ascii="Times New Roman" w:hAnsi="Times New Roman" w:cs="Times New Roman"/>
          <w:sz w:val="24"/>
          <w:szCs w:val="24"/>
          <w:lang w:val="tr-TR"/>
        </w:rPr>
        <w:t xml:space="preserve">Ömer b. el-Hattâb </w:t>
      </w:r>
      <w:r w:rsidR="00CF4EA8" w:rsidRPr="00C80309">
        <w:rPr>
          <w:rFonts w:ascii="Times New Roman" w:hAnsi="Times New Roman" w:cs="Times New Roman"/>
          <w:sz w:val="24"/>
          <w:szCs w:val="24"/>
          <w:lang w:val="tr-TR"/>
        </w:rPr>
        <w:t>el-Eş</w:t>
      </w:r>
      <w:r w:rsidR="00554608">
        <w:rPr>
          <w:rFonts w:ascii="Times New Roman" w:hAnsi="Times New Roman" w:cs="Times New Roman"/>
          <w:sz w:val="24"/>
          <w:szCs w:val="24"/>
          <w:lang w:val="tr-TR"/>
        </w:rPr>
        <w:t>‘</w:t>
      </w:r>
      <w:r w:rsidR="00CF4EA8" w:rsidRPr="00C80309">
        <w:rPr>
          <w:rFonts w:ascii="Times New Roman" w:hAnsi="Times New Roman" w:cs="Times New Roman"/>
          <w:sz w:val="24"/>
          <w:szCs w:val="24"/>
          <w:lang w:val="tr-TR"/>
        </w:rPr>
        <w:t>ar</w:t>
      </w:r>
      <w:r w:rsidR="00554608">
        <w:rPr>
          <w:rFonts w:ascii="Times New Roman" w:hAnsi="Times New Roman" w:cs="Times New Roman"/>
          <w:sz w:val="24"/>
          <w:szCs w:val="24"/>
          <w:lang w:val="tr-TR"/>
        </w:rPr>
        <w:t>î</w:t>
      </w:r>
      <w:r w:rsidR="00CF4EA8" w:rsidRPr="00C80309">
        <w:rPr>
          <w:rFonts w:ascii="Times New Roman" w:hAnsi="Times New Roman" w:cs="Times New Roman"/>
          <w:sz w:val="24"/>
          <w:szCs w:val="24"/>
          <w:lang w:val="tr-TR"/>
        </w:rPr>
        <w:t xml:space="preserve">'ye kendisinin haberinin olmadığı </w:t>
      </w:r>
      <w:r w:rsidRPr="00C80309">
        <w:rPr>
          <w:rFonts w:ascii="Times New Roman" w:hAnsi="Times New Roman" w:cs="Times New Roman"/>
          <w:sz w:val="24"/>
          <w:szCs w:val="24"/>
          <w:lang w:val="tr-TR"/>
        </w:rPr>
        <w:t xml:space="preserve">herhangi garip </w:t>
      </w:r>
      <w:r w:rsidR="00CF4EA8" w:rsidRPr="00C80309">
        <w:rPr>
          <w:rFonts w:ascii="Times New Roman" w:hAnsi="Times New Roman" w:cs="Times New Roman"/>
          <w:sz w:val="24"/>
          <w:szCs w:val="24"/>
          <w:lang w:val="tr-TR"/>
        </w:rPr>
        <w:t>bir durum</w:t>
      </w:r>
      <w:r w:rsidRPr="00C80309">
        <w:rPr>
          <w:rFonts w:ascii="Times New Roman" w:hAnsi="Times New Roman" w:cs="Times New Roman"/>
          <w:sz w:val="24"/>
          <w:szCs w:val="24"/>
          <w:lang w:val="tr-TR"/>
        </w:rPr>
        <w:t xml:space="preserve"> olup olmadığını sorar. </w:t>
      </w:r>
      <w:proofErr w:type="gramStart"/>
      <w:r w:rsidRPr="00C80309">
        <w:rPr>
          <w:rFonts w:ascii="Times New Roman" w:hAnsi="Times New Roman" w:cs="Times New Roman"/>
          <w:sz w:val="24"/>
          <w:szCs w:val="24"/>
          <w:lang w:val="tr-TR"/>
        </w:rPr>
        <w:t>el</w:t>
      </w:r>
      <w:proofErr w:type="gramEnd"/>
      <w:r w:rsidRPr="00C80309">
        <w:rPr>
          <w:rFonts w:ascii="Times New Roman" w:hAnsi="Times New Roman" w:cs="Times New Roman"/>
          <w:sz w:val="24"/>
          <w:szCs w:val="24"/>
          <w:lang w:val="tr-TR"/>
        </w:rPr>
        <w:t>-Eş</w:t>
      </w:r>
      <w:r w:rsidR="00554608">
        <w:rPr>
          <w:rFonts w:ascii="Times New Roman" w:hAnsi="Times New Roman" w:cs="Times New Roman"/>
          <w:sz w:val="24"/>
          <w:szCs w:val="24"/>
          <w:lang w:val="tr-TR"/>
        </w:rPr>
        <w:t>‘</w:t>
      </w:r>
      <w:r w:rsidRPr="00C80309">
        <w:rPr>
          <w:rFonts w:ascii="Times New Roman" w:hAnsi="Times New Roman" w:cs="Times New Roman"/>
          <w:sz w:val="24"/>
          <w:szCs w:val="24"/>
          <w:lang w:val="tr-TR"/>
        </w:rPr>
        <w:t>ar</w:t>
      </w:r>
      <w:r w:rsidR="00554608">
        <w:rPr>
          <w:rFonts w:ascii="Times New Roman" w:hAnsi="Times New Roman" w:cs="Times New Roman"/>
          <w:sz w:val="24"/>
          <w:szCs w:val="24"/>
          <w:lang w:val="tr-TR"/>
        </w:rPr>
        <w:t>î</w:t>
      </w:r>
      <w:r w:rsidRPr="00C80309">
        <w:rPr>
          <w:rFonts w:ascii="Times New Roman" w:hAnsi="Times New Roman" w:cs="Times New Roman"/>
          <w:sz w:val="24"/>
          <w:szCs w:val="24"/>
          <w:lang w:val="tr-TR"/>
        </w:rPr>
        <w:t xml:space="preserve"> bir adamın Müslüman olduktan sonra </w:t>
      </w:r>
      <w:r w:rsidR="00CF4EA8" w:rsidRPr="00C80309">
        <w:rPr>
          <w:rFonts w:ascii="Times New Roman" w:hAnsi="Times New Roman" w:cs="Times New Roman"/>
          <w:sz w:val="24"/>
          <w:szCs w:val="24"/>
          <w:lang w:val="tr-TR"/>
        </w:rPr>
        <w:t xml:space="preserve">dinden dönüp </w:t>
      </w:r>
      <w:r w:rsidR="001D7042">
        <w:rPr>
          <w:rFonts w:ascii="Times New Roman" w:hAnsi="Times New Roman" w:cs="Times New Roman"/>
          <w:sz w:val="24"/>
          <w:szCs w:val="24"/>
          <w:lang w:val="tr-TR"/>
        </w:rPr>
        <w:t>İslâm</w:t>
      </w:r>
      <w:r w:rsidR="00CF4EA8" w:rsidRPr="00C80309">
        <w:rPr>
          <w:rFonts w:ascii="Times New Roman" w:hAnsi="Times New Roman" w:cs="Times New Roman"/>
          <w:sz w:val="24"/>
          <w:szCs w:val="24"/>
          <w:lang w:val="tr-TR"/>
        </w:rPr>
        <w:t xml:space="preserve">’ı </w:t>
      </w:r>
      <w:r w:rsidRPr="00C80309">
        <w:rPr>
          <w:rFonts w:ascii="Times New Roman" w:hAnsi="Times New Roman" w:cs="Times New Roman"/>
          <w:sz w:val="24"/>
          <w:szCs w:val="24"/>
          <w:lang w:val="tr-TR"/>
        </w:rPr>
        <w:t xml:space="preserve">inkâr ettiğini </w:t>
      </w:r>
      <w:r w:rsidR="00554608">
        <w:rPr>
          <w:rFonts w:ascii="Times New Roman" w:hAnsi="Times New Roman" w:cs="Times New Roman"/>
          <w:sz w:val="24"/>
          <w:szCs w:val="24"/>
          <w:lang w:val="tr-TR"/>
        </w:rPr>
        <w:t xml:space="preserve">anlatır. </w:t>
      </w:r>
      <w:r w:rsidRPr="00C80309">
        <w:rPr>
          <w:rFonts w:ascii="Times New Roman" w:hAnsi="Times New Roman" w:cs="Times New Roman"/>
          <w:sz w:val="24"/>
          <w:szCs w:val="24"/>
          <w:lang w:val="tr-TR"/>
        </w:rPr>
        <w:t>Ömer b. el-Hattâb adama ne yaptıklarını sor</w:t>
      </w:r>
      <w:r w:rsidR="00CF4EA8" w:rsidRPr="00C80309">
        <w:rPr>
          <w:rFonts w:ascii="Times New Roman" w:hAnsi="Times New Roman" w:cs="Times New Roman"/>
          <w:sz w:val="24"/>
          <w:szCs w:val="24"/>
          <w:lang w:val="tr-TR"/>
        </w:rPr>
        <w:t>duğunda</w:t>
      </w:r>
      <w:r w:rsidRPr="00C80309">
        <w:rPr>
          <w:rFonts w:ascii="Times New Roman" w:hAnsi="Times New Roman" w:cs="Times New Roman"/>
          <w:sz w:val="24"/>
          <w:szCs w:val="24"/>
          <w:lang w:val="tr-TR"/>
        </w:rPr>
        <w:t xml:space="preserve"> Eb</w:t>
      </w:r>
      <w:r w:rsidR="001D7042">
        <w:rPr>
          <w:rFonts w:ascii="Times New Roman" w:hAnsi="Times New Roman" w:cs="Times New Roman"/>
          <w:sz w:val="24"/>
          <w:szCs w:val="24"/>
          <w:lang w:val="tr-TR"/>
        </w:rPr>
        <w:t>û</w:t>
      </w:r>
      <w:r w:rsidRPr="00C80309">
        <w:rPr>
          <w:rFonts w:ascii="Times New Roman" w:hAnsi="Times New Roman" w:cs="Times New Roman"/>
          <w:sz w:val="24"/>
          <w:szCs w:val="24"/>
          <w:lang w:val="tr-TR"/>
        </w:rPr>
        <w:t xml:space="preserve"> Mus</w:t>
      </w:r>
      <w:r w:rsidR="001D7042">
        <w:rPr>
          <w:rFonts w:ascii="Times New Roman" w:hAnsi="Times New Roman" w:cs="Times New Roman"/>
          <w:sz w:val="24"/>
          <w:szCs w:val="24"/>
          <w:lang w:val="tr-TR"/>
        </w:rPr>
        <w:t>â</w:t>
      </w:r>
      <w:r w:rsidRPr="00C80309">
        <w:rPr>
          <w:rFonts w:ascii="Times New Roman" w:hAnsi="Times New Roman" w:cs="Times New Roman"/>
          <w:sz w:val="24"/>
          <w:szCs w:val="24"/>
          <w:lang w:val="tr-TR"/>
        </w:rPr>
        <w:t xml:space="preserve"> el-Eş</w:t>
      </w:r>
      <w:r w:rsidR="00554608">
        <w:rPr>
          <w:rFonts w:ascii="Times New Roman" w:hAnsi="Times New Roman" w:cs="Times New Roman"/>
          <w:sz w:val="24"/>
          <w:szCs w:val="24"/>
          <w:lang w:val="tr-TR"/>
        </w:rPr>
        <w:t>‘</w:t>
      </w:r>
      <w:r w:rsidRPr="00C80309">
        <w:rPr>
          <w:rFonts w:ascii="Times New Roman" w:hAnsi="Times New Roman" w:cs="Times New Roman"/>
          <w:sz w:val="24"/>
          <w:szCs w:val="24"/>
          <w:lang w:val="tr-TR"/>
        </w:rPr>
        <w:t>ar</w:t>
      </w:r>
      <w:r w:rsidR="00554608">
        <w:rPr>
          <w:rFonts w:ascii="Times New Roman" w:hAnsi="Times New Roman" w:cs="Times New Roman"/>
          <w:sz w:val="24"/>
          <w:szCs w:val="24"/>
          <w:lang w:val="tr-TR"/>
        </w:rPr>
        <w:t>î</w:t>
      </w:r>
      <w:r w:rsidRPr="00C80309">
        <w:rPr>
          <w:rFonts w:ascii="Times New Roman" w:hAnsi="Times New Roman" w:cs="Times New Roman"/>
          <w:sz w:val="24"/>
          <w:szCs w:val="24"/>
          <w:lang w:val="tr-TR"/>
        </w:rPr>
        <w:t xml:space="preserve"> kafasını kestiklerini söyler. Ömer b. Hattâb, “Onu üç gün hapsetmedin mi? Ona her gün bir somun ekmek yedirmedin mi? Belki tövbe edip Allah’ın </w:t>
      </w:r>
      <w:r w:rsidR="00CF4EA8" w:rsidRPr="00C80309">
        <w:rPr>
          <w:rFonts w:ascii="Times New Roman" w:hAnsi="Times New Roman" w:cs="Times New Roman"/>
          <w:sz w:val="24"/>
          <w:szCs w:val="24"/>
          <w:lang w:val="tr-TR"/>
        </w:rPr>
        <w:t xml:space="preserve">emrini </w:t>
      </w:r>
      <w:r w:rsidRPr="00C80309">
        <w:rPr>
          <w:rFonts w:ascii="Times New Roman" w:hAnsi="Times New Roman" w:cs="Times New Roman"/>
          <w:sz w:val="24"/>
          <w:szCs w:val="24"/>
          <w:lang w:val="tr-TR"/>
        </w:rPr>
        <w:t xml:space="preserve">yerine getirir diye ondan huzur içinde kalmasını istemedin mi?” diye sorar. </w:t>
      </w:r>
      <w:r w:rsidR="00554608">
        <w:rPr>
          <w:rFonts w:ascii="Times New Roman" w:hAnsi="Times New Roman" w:cs="Times New Roman"/>
          <w:sz w:val="24"/>
          <w:szCs w:val="24"/>
          <w:lang w:val="tr-TR"/>
        </w:rPr>
        <w:t xml:space="preserve">Sonrasında </w:t>
      </w:r>
      <w:r w:rsidRPr="00C80309">
        <w:rPr>
          <w:rFonts w:ascii="Times New Roman" w:hAnsi="Times New Roman" w:cs="Times New Roman"/>
          <w:sz w:val="24"/>
          <w:szCs w:val="24"/>
          <w:lang w:val="tr-TR"/>
        </w:rPr>
        <w:t xml:space="preserve">“Allah’ım ben orada değildim, bana </w:t>
      </w:r>
      <w:r w:rsidR="00CF4EA8" w:rsidRPr="00C80309">
        <w:rPr>
          <w:rFonts w:ascii="Times New Roman" w:hAnsi="Times New Roman" w:cs="Times New Roman"/>
          <w:sz w:val="24"/>
          <w:szCs w:val="24"/>
          <w:lang w:val="tr-TR"/>
        </w:rPr>
        <w:t xml:space="preserve">haber </w:t>
      </w:r>
      <w:r w:rsidRPr="00C80309">
        <w:rPr>
          <w:rFonts w:ascii="Times New Roman" w:hAnsi="Times New Roman" w:cs="Times New Roman"/>
          <w:sz w:val="24"/>
          <w:szCs w:val="24"/>
          <w:lang w:val="tr-TR"/>
        </w:rPr>
        <w:t>verilmedi ve haber verildiği zaman ise bundan memnun olmadım”</w:t>
      </w:r>
      <w:r w:rsidRPr="00C80309">
        <w:rPr>
          <w:rStyle w:val="FootnoteReference"/>
          <w:rFonts w:ascii="Times New Roman" w:hAnsi="Times New Roman" w:cs="Times New Roman"/>
          <w:sz w:val="24"/>
          <w:szCs w:val="24"/>
          <w:lang w:val="tr-TR"/>
        </w:rPr>
        <w:footnoteReference w:id="34"/>
      </w:r>
      <w:r w:rsidRPr="00C80309">
        <w:rPr>
          <w:rFonts w:ascii="Times New Roman" w:hAnsi="Times New Roman" w:cs="Times New Roman"/>
          <w:sz w:val="24"/>
          <w:szCs w:val="24"/>
          <w:lang w:val="tr-TR"/>
        </w:rPr>
        <w:t xml:space="preserve"> der. Bu rivayetten </w:t>
      </w:r>
      <w:r w:rsidR="008751E9" w:rsidRPr="00C80309">
        <w:rPr>
          <w:rFonts w:ascii="Times New Roman" w:hAnsi="Times New Roman" w:cs="Times New Roman"/>
          <w:sz w:val="24"/>
          <w:szCs w:val="24"/>
          <w:lang w:val="tr-TR"/>
        </w:rPr>
        <w:t>anlaşılıyor</w:t>
      </w:r>
      <w:r w:rsidRPr="00C80309">
        <w:rPr>
          <w:rFonts w:ascii="Times New Roman" w:hAnsi="Times New Roman" w:cs="Times New Roman"/>
          <w:sz w:val="24"/>
          <w:szCs w:val="24"/>
          <w:lang w:val="tr-TR"/>
        </w:rPr>
        <w:t xml:space="preserve"> ki Hz. Ömer</w:t>
      </w:r>
      <w:r w:rsidR="000E5D56">
        <w:rPr>
          <w:rFonts w:ascii="Times New Roman" w:hAnsi="Times New Roman" w:cs="Times New Roman"/>
          <w:sz w:val="24"/>
          <w:szCs w:val="24"/>
          <w:lang w:val="tr-TR"/>
        </w:rPr>
        <w:t xml:space="preserve"> </w:t>
      </w:r>
      <w:r w:rsidRPr="00C80309">
        <w:rPr>
          <w:rFonts w:ascii="Times New Roman" w:hAnsi="Times New Roman" w:cs="Times New Roman"/>
          <w:sz w:val="24"/>
          <w:szCs w:val="24"/>
          <w:lang w:val="tr-TR"/>
        </w:rPr>
        <w:t xml:space="preserve">dönemi de dahil olmak üzere aslında irtidat edenin </w:t>
      </w:r>
      <w:r w:rsidR="00CF4EA8" w:rsidRPr="00C80309">
        <w:rPr>
          <w:rFonts w:ascii="Times New Roman" w:hAnsi="Times New Roman" w:cs="Times New Roman"/>
          <w:sz w:val="24"/>
          <w:szCs w:val="24"/>
          <w:lang w:val="tr-TR"/>
        </w:rPr>
        <w:t xml:space="preserve">derhal </w:t>
      </w:r>
      <w:r w:rsidRPr="00C80309">
        <w:rPr>
          <w:rFonts w:ascii="Times New Roman" w:hAnsi="Times New Roman" w:cs="Times New Roman"/>
          <w:sz w:val="24"/>
          <w:szCs w:val="24"/>
          <w:lang w:val="tr-TR"/>
        </w:rPr>
        <w:t>öldürülmesinin gerektiği</w:t>
      </w:r>
      <w:r w:rsidR="00554608">
        <w:rPr>
          <w:rFonts w:ascii="Times New Roman" w:hAnsi="Times New Roman" w:cs="Times New Roman"/>
          <w:sz w:val="24"/>
          <w:szCs w:val="24"/>
          <w:lang w:val="tr-TR"/>
        </w:rPr>
        <w:t xml:space="preserve"> düşünülmemiştir</w:t>
      </w:r>
      <w:r w:rsidRPr="00C80309">
        <w:rPr>
          <w:rFonts w:ascii="Times New Roman" w:hAnsi="Times New Roman" w:cs="Times New Roman"/>
          <w:sz w:val="24"/>
          <w:szCs w:val="24"/>
          <w:lang w:val="tr-TR"/>
        </w:rPr>
        <w:t xml:space="preserve">. İrtidat eden öncelikle üç </w:t>
      </w:r>
      <w:r w:rsidR="008751E9" w:rsidRPr="00C80309">
        <w:rPr>
          <w:rFonts w:ascii="Times New Roman" w:hAnsi="Times New Roman" w:cs="Times New Roman"/>
          <w:sz w:val="24"/>
          <w:szCs w:val="24"/>
          <w:lang w:val="tr-TR"/>
        </w:rPr>
        <w:t xml:space="preserve">gün </w:t>
      </w:r>
      <w:r w:rsidRPr="00C80309">
        <w:rPr>
          <w:rFonts w:ascii="Times New Roman" w:hAnsi="Times New Roman" w:cs="Times New Roman"/>
          <w:sz w:val="24"/>
          <w:szCs w:val="24"/>
          <w:lang w:val="tr-TR"/>
        </w:rPr>
        <w:t>hapsedilmelidir. Bu süreçte kendisinden pişman olması ve tövbe etmesi beklenir</w:t>
      </w:r>
      <w:r w:rsidR="00554608">
        <w:rPr>
          <w:rFonts w:ascii="Times New Roman" w:hAnsi="Times New Roman" w:cs="Times New Roman"/>
          <w:sz w:val="24"/>
          <w:szCs w:val="24"/>
          <w:lang w:val="tr-TR"/>
        </w:rPr>
        <w:t>, ancak t</w:t>
      </w:r>
      <w:r w:rsidRPr="00C80309">
        <w:rPr>
          <w:rFonts w:ascii="Times New Roman" w:hAnsi="Times New Roman" w:cs="Times New Roman"/>
          <w:sz w:val="24"/>
          <w:szCs w:val="24"/>
          <w:lang w:val="tr-TR"/>
        </w:rPr>
        <w:t xml:space="preserve">övbe etmediği takdirde öldürülmelidir. </w:t>
      </w:r>
      <w:r w:rsidR="008751E9" w:rsidRPr="00C80309">
        <w:rPr>
          <w:rFonts w:ascii="Times New Roman" w:hAnsi="Times New Roman" w:cs="Times New Roman"/>
          <w:sz w:val="24"/>
          <w:szCs w:val="24"/>
          <w:lang w:val="tr-TR"/>
        </w:rPr>
        <w:t>Fakihlerin</w:t>
      </w:r>
      <w:r w:rsidRPr="00C80309">
        <w:rPr>
          <w:rFonts w:ascii="Times New Roman" w:hAnsi="Times New Roman" w:cs="Times New Roman"/>
          <w:sz w:val="24"/>
          <w:szCs w:val="24"/>
          <w:lang w:val="tr-TR"/>
        </w:rPr>
        <w:t xml:space="preserve"> bu durumu Tevbe suresinin 5. </w:t>
      </w:r>
      <w:r w:rsidR="00CF4EA8" w:rsidRPr="00C80309">
        <w:rPr>
          <w:rFonts w:ascii="Times New Roman" w:hAnsi="Times New Roman" w:cs="Times New Roman"/>
          <w:sz w:val="24"/>
          <w:szCs w:val="24"/>
          <w:lang w:val="tr-TR"/>
        </w:rPr>
        <w:t>a</w:t>
      </w:r>
      <w:r w:rsidRPr="00C80309">
        <w:rPr>
          <w:rFonts w:ascii="Times New Roman" w:hAnsi="Times New Roman" w:cs="Times New Roman"/>
          <w:sz w:val="24"/>
          <w:szCs w:val="24"/>
          <w:lang w:val="tr-TR"/>
        </w:rPr>
        <w:t>yeti ile destekle</w:t>
      </w:r>
      <w:r w:rsidR="00CF4EA8" w:rsidRPr="00C80309">
        <w:rPr>
          <w:rFonts w:ascii="Times New Roman" w:hAnsi="Times New Roman" w:cs="Times New Roman"/>
          <w:sz w:val="24"/>
          <w:szCs w:val="24"/>
          <w:lang w:val="tr-TR"/>
        </w:rPr>
        <w:t xml:space="preserve">diklerini </w:t>
      </w:r>
      <w:r w:rsidRPr="00C80309">
        <w:rPr>
          <w:rFonts w:ascii="Times New Roman" w:hAnsi="Times New Roman" w:cs="Times New Roman"/>
          <w:sz w:val="24"/>
          <w:szCs w:val="24"/>
          <w:lang w:val="tr-TR"/>
        </w:rPr>
        <w:t>görü</w:t>
      </w:r>
      <w:r w:rsidR="008751E9" w:rsidRPr="00C80309">
        <w:rPr>
          <w:rFonts w:ascii="Times New Roman" w:hAnsi="Times New Roman" w:cs="Times New Roman"/>
          <w:sz w:val="24"/>
          <w:szCs w:val="24"/>
          <w:lang w:val="tr-TR"/>
        </w:rPr>
        <w:t>rüz</w:t>
      </w:r>
      <w:r w:rsidRPr="00C80309">
        <w:rPr>
          <w:rFonts w:ascii="Times New Roman" w:hAnsi="Times New Roman" w:cs="Times New Roman"/>
          <w:sz w:val="24"/>
          <w:szCs w:val="24"/>
          <w:lang w:val="tr-TR"/>
        </w:rPr>
        <w:t>.</w:t>
      </w:r>
      <w:r w:rsidRPr="00C80309">
        <w:rPr>
          <w:rStyle w:val="FootnoteReference"/>
          <w:rFonts w:ascii="Times New Roman" w:hAnsi="Times New Roman" w:cs="Times New Roman"/>
          <w:sz w:val="24"/>
          <w:szCs w:val="24"/>
          <w:lang w:val="tr-TR"/>
        </w:rPr>
        <w:footnoteReference w:id="35"/>
      </w:r>
      <w:r w:rsidRPr="00C80309">
        <w:rPr>
          <w:rFonts w:ascii="Times New Roman" w:hAnsi="Times New Roman" w:cs="Times New Roman"/>
          <w:sz w:val="24"/>
          <w:szCs w:val="24"/>
          <w:lang w:val="tr-TR"/>
        </w:rPr>
        <w:t xml:space="preserve"> </w:t>
      </w:r>
      <w:r w:rsidR="00D425C9" w:rsidRPr="00C80309">
        <w:rPr>
          <w:rFonts w:ascii="Times New Roman" w:hAnsi="Times New Roman" w:cs="Times New Roman"/>
          <w:sz w:val="24"/>
          <w:szCs w:val="24"/>
          <w:lang w:val="tr-TR"/>
        </w:rPr>
        <w:t>A</w:t>
      </w:r>
      <w:r w:rsidRPr="00C80309">
        <w:rPr>
          <w:rFonts w:ascii="Times New Roman" w:hAnsi="Times New Roman" w:cs="Times New Roman"/>
          <w:sz w:val="24"/>
          <w:szCs w:val="24"/>
          <w:lang w:val="tr-TR"/>
        </w:rPr>
        <w:t>yette “müşrikleri öldürün” ifadesi</w:t>
      </w:r>
      <w:r w:rsidR="00D425C9" w:rsidRPr="00C80309">
        <w:rPr>
          <w:rFonts w:ascii="Times New Roman" w:hAnsi="Times New Roman" w:cs="Times New Roman"/>
          <w:sz w:val="24"/>
          <w:szCs w:val="24"/>
          <w:lang w:val="tr-TR"/>
        </w:rPr>
        <w:t>nin</w:t>
      </w:r>
      <w:r w:rsidRPr="00C80309">
        <w:rPr>
          <w:rFonts w:ascii="Times New Roman" w:hAnsi="Times New Roman" w:cs="Times New Roman"/>
          <w:sz w:val="24"/>
          <w:szCs w:val="24"/>
          <w:lang w:val="tr-TR"/>
        </w:rPr>
        <w:t xml:space="preserve"> geç</w:t>
      </w:r>
      <w:r w:rsidR="00D425C9" w:rsidRPr="00C80309">
        <w:rPr>
          <w:rFonts w:ascii="Times New Roman" w:hAnsi="Times New Roman" w:cs="Times New Roman"/>
          <w:sz w:val="24"/>
          <w:szCs w:val="24"/>
          <w:lang w:val="tr-TR"/>
        </w:rPr>
        <w:t>mesi,</w:t>
      </w:r>
      <w:r w:rsidRPr="00C80309">
        <w:rPr>
          <w:rFonts w:ascii="Times New Roman" w:hAnsi="Times New Roman" w:cs="Times New Roman"/>
          <w:sz w:val="24"/>
          <w:szCs w:val="24"/>
          <w:lang w:val="tr-TR"/>
        </w:rPr>
        <w:t xml:space="preserve"> </w:t>
      </w:r>
      <w:r w:rsidR="00CF4EA8" w:rsidRPr="00C80309">
        <w:rPr>
          <w:rFonts w:ascii="Times New Roman" w:hAnsi="Times New Roman" w:cs="Times New Roman"/>
          <w:sz w:val="24"/>
          <w:szCs w:val="24"/>
          <w:lang w:val="tr-TR"/>
        </w:rPr>
        <w:t xml:space="preserve">alimlerin </w:t>
      </w:r>
      <w:r w:rsidRPr="00C80309">
        <w:rPr>
          <w:rFonts w:ascii="Times New Roman" w:hAnsi="Times New Roman" w:cs="Times New Roman"/>
          <w:sz w:val="24"/>
          <w:szCs w:val="24"/>
          <w:lang w:val="tr-TR"/>
        </w:rPr>
        <w:t>irtidat ettikten sonra</w:t>
      </w:r>
      <w:r w:rsidR="00CF4EA8" w:rsidRPr="00C80309">
        <w:rPr>
          <w:rFonts w:ascii="Times New Roman" w:hAnsi="Times New Roman" w:cs="Times New Roman"/>
          <w:sz w:val="24"/>
          <w:szCs w:val="24"/>
          <w:lang w:val="tr-TR"/>
        </w:rPr>
        <w:t xml:space="preserve"> </w:t>
      </w:r>
      <w:r w:rsidR="00D425C9" w:rsidRPr="00C80309">
        <w:rPr>
          <w:rFonts w:ascii="Times New Roman" w:hAnsi="Times New Roman" w:cs="Times New Roman"/>
          <w:sz w:val="24"/>
          <w:szCs w:val="24"/>
          <w:lang w:val="tr-TR"/>
        </w:rPr>
        <w:t xml:space="preserve">bir Müslümanın </w:t>
      </w:r>
      <w:r w:rsidR="00CF4EA8" w:rsidRPr="00C80309">
        <w:rPr>
          <w:rFonts w:ascii="Times New Roman" w:hAnsi="Times New Roman" w:cs="Times New Roman"/>
          <w:sz w:val="24"/>
          <w:szCs w:val="24"/>
          <w:lang w:val="tr-TR"/>
        </w:rPr>
        <w:t>artık</w:t>
      </w:r>
      <w:r w:rsidRPr="00C80309">
        <w:rPr>
          <w:rFonts w:ascii="Times New Roman" w:hAnsi="Times New Roman" w:cs="Times New Roman"/>
          <w:sz w:val="24"/>
          <w:szCs w:val="24"/>
          <w:lang w:val="tr-TR"/>
        </w:rPr>
        <w:t xml:space="preserve"> müşrik olarak değerlendir</w:t>
      </w:r>
      <w:r w:rsidR="00D425C9" w:rsidRPr="00C80309">
        <w:rPr>
          <w:rFonts w:ascii="Times New Roman" w:hAnsi="Times New Roman" w:cs="Times New Roman"/>
          <w:sz w:val="24"/>
          <w:szCs w:val="24"/>
          <w:lang w:val="tr-TR"/>
        </w:rPr>
        <w:t>ilmesi gerektiğini düşündükleri anlaşılıyor</w:t>
      </w:r>
      <w:r w:rsidRPr="00C80309">
        <w:rPr>
          <w:rFonts w:ascii="Times New Roman" w:hAnsi="Times New Roman" w:cs="Times New Roman"/>
          <w:sz w:val="24"/>
          <w:szCs w:val="24"/>
          <w:lang w:val="tr-TR"/>
        </w:rPr>
        <w:t>.</w:t>
      </w:r>
      <w:r w:rsidR="001F7D9F">
        <w:rPr>
          <w:rFonts w:ascii="Times New Roman" w:hAnsi="Times New Roman" w:cs="Times New Roman"/>
          <w:sz w:val="24"/>
          <w:szCs w:val="24"/>
          <w:lang w:val="tr-TR"/>
        </w:rPr>
        <w:t xml:space="preserve"> </w:t>
      </w:r>
    </w:p>
    <w:p w14:paraId="4AD35DAD" w14:textId="60B020C5" w:rsidR="001F7D9F" w:rsidRDefault="00D425C9" w:rsidP="001F7D9F">
      <w:pPr>
        <w:spacing w:before="100" w:beforeAutospacing="1" w:after="100" w:afterAutospacing="1" w:line="360" w:lineRule="auto"/>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D</w:t>
      </w:r>
      <w:r w:rsidR="00D61084">
        <w:rPr>
          <w:rFonts w:ascii="Times New Roman" w:hAnsi="Times New Roman" w:cs="Times New Roman"/>
          <w:sz w:val="24"/>
          <w:szCs w:val="24"/>
          <w:lang w:val="tr-TR"/>
        </w:rPr>
        <w:t>â</w:t>
      </w:r>
      <w:r w:rsidRPr="00C80309">
        <w:rPr>
          <w:rFonts w:ascii="Times New Roman" w:hAnsi="Times New Roman" w:cs="Times New Roman"/>
          <w:sz w:val="24"/>
          <w:szCs w:val="24"/>
          <w:lang w:val="tr-TR"/>
        </w:rPr>
        <w:t>rü</w:t>
      </w:r>
      <w:r w:rsidR="00D61084">
        <w:rPr>
          <w:rFonts w:ascii="Times New Roman" w:hAnsi="Times New Roman" w:cs="Times New Roman"/>
          <w:sz w:val="24"/>
          <w:szCs w:val="24"/>
          <w:lang w:val="tr-TR"/>
        </w:rPr>
        <w:t>’</w:t>
      </w:r>
      <w:r w:rsidRPr="00C80309">
        <w:rPr>
          <w:rFonts w:ascii="Times New Roman" w:hAnsi="Times New Roman" w:cs="Times New Roman"/>
          <w:sz w:val="24"/>
          <w:szCs w:val="24"/>
          <w:lang w:val="tr-TR"/>
        </w:rPr>
        <w:t>l</w:t>
      </w:r>
      <w:r w:rsidR="00D61084">
        <w:rPr>
          <w:rFonts w:ascii="Times New Roman" w:hAnsi="Times New Roman" w:cs="Times New Roman"/>
          <w:sz w:val="24"/>
          <w:szCs w:val="24"/>
          <w:lang w:val="tr-TR"/>
        </w:rPr>
        <w:t>-</w:t>
      </w:r>
      <w:r w:rsidR="001D7042">
        <w:rPr>
          <w:rFonts w:ascii="Times New Roman" w:hAnsi="Times New Roman" w:cs="Times New Roman"/>
          <w:sz w:val="24"/>
          <w:szCs w:val="24"/>
          <w:lang w:val="tr-TR"/>
        </w:rPr>
        <w:t>İslâm</w:t>
      </w:r>
      <w:r w:rsidRPr="00C80309">
        <w:rPr>
          <w:rFonts w:ascii="Times New Roman" w:hAnsi="Times New Roman" w:cs="Times New Roman"/>
          <w:sz w:val="24"/>
          <w:szCs w:val="24"/>
          <w:lang w:val="tr-TR"/>
        </w:rPr>
        <w:t>’da kendileriyle cihat yapılması emredilen b</w:t>
      </w:r>
      <w:r w:rsidR="009B6698" w:rsidRPr="00C80309">
        <w:rPr>
          <w:rFonts w:ascii="Times New Roman" w:hAnsi="Times New Roman" w:cs="Times New Roman"/>
          <w:sz w:val="24"/>
          <w:szCs w:val="24"/>
          <w:lang w:val="tr-TR"/>
        </w:rPr>
        <w:t xml:space="preserve">ir diğer grup </w:t>
      </w:r>
      <w:r w:rsidRPr="00C80309">
        <w:rPr>
          <w:rFonts w:ascii="Times New Roman" w:hAnsi="Times New Roman" w:cs="Times New Roman"/>
          <w:sz w:val="24"/>
          <w:szCs w:val="24"/>
          <w:lang w:val="tr-TR"/>
        </w:rPr>
        <w:t xml:space="preserve">ise </w:t>
      </w:r>
      <w:r w:rsidR="009B6698" w:rsidRPr="00C80309">
        <w:rPr>
          <w:rFonts w:ascii="Times New Roman" w:hAnsi="Times New Roman" w:cs="Times New Roman"/>
          <w:sz w:val="24"/>
          <w:szCs w:val="24"/>
          <w:lang w:val="tr-TR"/>
        </w:rPr>
        <w:t>b</w:t>
      </w:r>
      <w:r w:rsidR="00DF0892">
        <w:rPr>
          <w:rFonts w:ascii="Times New Roman" w:hAnsi="Times New Roman" w:cs="Times New Roman"/>
          <w:sz w:val="24"/>
          <w:szCs w:val="24"/>
          <w:lang w:val="tr-TR"/>
        </w:rPr>
        <w:t>â</w:t>
      </w:r>
      <w:r w:rsidR="009B6698" w:rsidRPr="00C80309">
        <w:rPr>
          <w:rFonts w:ascii="Times New Roman" w:hAnsi="Times New Roman" w:cs="Times New Roman"/>
          <w:sz w:val="24"/>
          <w:szCs w:val="24"/>
          <w:lang w:val="tr-TR"/>
        </w:rPr>
        <w:t>ğiler</w:t>
      </w:r>
      <w:r w:rsidRPr="00C80309">
        <w:rPr>
          <w:rFonts w:ascii="Times New Roman" w:hAnsi="Times New Roman" w:cs="Times New Roman"/>
          <w:sz w:val="24"/>
          <w:szCs w:val="24"/>
          <w:lang w:val="tr-TR"/>
        </w:rPr>
        <w:t>dir.</w:t>
      </w:r>
      <w:r w:rsidR="006F2D61" w:rsidRPr="00C80309">
        <w:rPr>
          <w:rStyle w:val="FootnoteReference"/>
          <w:rFonts w:ascii="Times New Roman" w:hAnsi="Times New Roman" w:cs="Times New Roman"/>
          <w:sz w:val="24"/>
          <w:szCs w:val="24"/>
          <w:lang w:val="tr-TR"/>
        </w:rPr>
        <w:footnoteReference w:id="36"/>
      </w:r>
      <w:r w:rsidRPr="00C80309">
        <w:rPr>
          <w:rFonts w:ascii="Times New Roman" w:hAnsi="Times New Roman" w:cs="Times New Roman"/>
          <w:sz w:val="24"/>
          <w:szCs w:val="24"/>
          <w:lang w:val="tr-TR"/>
        </w:rPr>
        <w:t xml:space="preserve"> B</w:t>
      </w:r>
      <w:r w:rsidR="00DF0892">
        <w:rPr>
          <w:rFonts w:ascii="Times New Roman" w:hAnsi="Times New Roman" w:cs="Times New Roman"/>
          <w:sz w:val="24"/>
          <w:szCs w:val="24"/>
          <w:lang w:val="tr-TR"/>
        </w:rPr>
        <w:t>â</w:t>
      </w:r>
      <w:r w:rsidRPr="00C80309">
        <w:rPr>
          <w:rFonts w:ascii="Times New Roman" w:hAnsi="Times New Roman" w:cs="Times New Roman"/>
          <w:sz w:val="24"/>
          <w:szCs w:val="24"/>
          <w:lang w:val="tr-TR"/>
        </w:rPr>
        <w:t>ğiler</w:t>
      </w:r>
      <w:r w:rsidR="008F7A4C" w:rsidRPr="00C80309">
        <w:rPr>
          <w:rFonts w:ascii="Times New Roman" w:hAnsi="Times New Roman" w:cs="Times New Roman"/>
          <w:sz w:val="24"/>
          <w:szCs w:val="24"/>
          <w:lang w:val="tr-TR"/>
        </w:rPr>
        <w:t>,</w:t>
      </w:r>
      <w:r w:rsidR="009B6698" w:rsidRPr="00C80309">
        <w:rPr>
          <w:rFonts w:ascii="Times New Roman" w:hAnsi="Times New Roman" w:cs="Times New Roman"/>
          <w:sz w:val="24"/>
          <w:szCs w:val="24"/>
          <w:lang w:val="tr-TR"/>
        </w:rPr>
        <w:t xml:space="preserve"> imama itaatten vazgeçip isyan edenlerdir. </w:t>
      </w:r>
      <w:r w:rsidR="008F7A4C" w:rsidRPr="00C80309">
        <w:rPr>
          <w:rFonts w:ascii="Times New Roman" w:hAnsi="Times New Roman" w:cs="Times New Roman"/>
          <w:sz w:val="24"/>
          <w:szCs w:val="24"/>
          <w:lang w:val="tr-TR"/>
        </w:rPr>
        <w:t xml:space="preserve">Bu grup, İslâm topraklarında düzeni </w:t>
      </w:r>
      <w:r w:rsidR="008F7A4C" w:rsidRPr="00C80309">
        <w:rPr>
          <w:rFonts w:ascii="Times New Roman" w:hAnsi="Times New Roman" w:cs="Times New Roman"/>
          <w:sz w:val="24"/>
          <w:szCs w:val="24"/>
          <w:lang w:val="tr-TR"/>
        </w:rPr>
        <w:lastRenderedPageBreak/>
        <w:t xml:space="preserve">bozan, huzursuzluk yaratan, barış içinde yaşanmasını engelleyen kimseler olarak görülürler. </w:t>
      </w:r>
      <w:r w:rsidRPr="00C80309">
        <w:rPr>
          <w:rFonts w:ascii="Times New Roman" w:hAnsi="Times New Roman" w:cs="Times New Roman"/>
          <w:sz w:val="24"/>
          <w:szCs w:val="24"/>
          <w:lang w:val="tr-TR"/>
        </w:rPr>
        <w:t>Fıkıh alimlerine göre i</w:t>
      </w:r>
      <w:r w:rsidR="009B6698" w:rsidRPr="00C80309">
        <w:rPr>
          <w:rFonts w:ascii="Times New Roman" w:hAnsi="Times New Roman" w:cs="Times New Roman"/>
          <w:sz w:val="24"/>
          <w:szCs w:val="24"/>
          <w:lang w:val="tr-TR"/>
        </w:rPr>
        <w:t>syan ettikleri vakit onlara karşı savaş başlatmak caiz olur. Ancak yine de onlar başlatıncaya kadar savaşı başlatmamak</w:t>
      </w:r>
      <w:r w:rsidR="008F7A4C" w:rsidRPr="00C80309">
        <w:rPr>
          <w:rFonts w:ascii="Times New Roman" w:hAnsi="Times New Roman" w:cs="Times New Roman"/>
          <w:sz w:val="24"/>
          <w:szCs w:val="24"/>
          <w:lang w:val="tr-TR"/>
        </w:rPr>
        <w:t>,</w:t>
      </w:r>
      <w:r w:rsidR="009B6698" w:rsidRPr="00C80309">
        <w:rPr>
          <w:rFonts w:ascii="Times New Roman" w:hAnsi="Times New Roman" w:cs="Times New Roman"/>
          <w:sz w:val="24"/>
          <w:szCs w:val="24"/>
          <w:lang w:val="tr-TR"/>
        </w:rPr>
        <w:t xml:space="preserve"> onlar başlattığı takdirde de onlar dağılıncaya kadar savaşı sürdürmek gerekir.</w:t>
      </w:r>
      <w:r w:rsidR="003342C9" w:rsidRPr="00C80309">
        <w:rPr>
          <w:rFonts w:ascii="Times New Roman" w:hAnsi="Times New Roman" w:cs="Times New Roman"/>
          <w:sz w:val="24"/>
          <w:szCs w:val="24"/>
          <w:lang w:val="tr-TR"/>
        </w:rPr>
        <w:t xml:space="preserve"> </w:t>
      </w:r>
      <w:r w:rsidR="009B6698" w:rsidRPr="00C80309">
        <w:rPr>
          <w:rFonts w:ascii="Times New Roman" w:hAnsi="Times New Roman" w:cs="Times New Roman"/>
          <w:sz w:val="24"/>
          <w:szCs w:val="24"/>
          <w:lang w:val="tr-TR"/>
        </w:rPr>
        <w:t>Bastırıldıkları zaman mallarına el koyulur ve tövbe etmeleri beklenir. Tövbe ettikleri ve imamın otoritesini tanıdıkları takdirde malları geri verilir ve serbest bırakılırlar.</w:t>
      </w:r>
      <w:r w:rsidR="009B6698" w:rsidRPr="00C80309">
        <w:rPr>
          <w:rStyle w:val="FootnoteReference"/>
          <w:rFonts w:ascii="Times New Roman" w:hAnsi="Times New Roman" w:cs="Times New Roman"/>
          <w:sz w:val="24"/>
          <w:szCs w:val="24"/>
          <w:lang w:val="tr-TR"/>
        </w:rPr>
        <w:footnoteReference w:id="37"/>
      </w:r>
    </w:p>
    <w:p w14:paraId="129B1AC9" w14:textId="29BD9F6C" w:rsidR="00216E60" w:rsidRDefault="00216E60" w:rsidP="001F7D9F">
      <w:pPr>
        <w:spacing w:before="100" w:beforeAutospacing="1" w:after="100" w:afterAutospacing="1"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İslâm hukukuna göre g</w:t>
      </w:r>
      <w:r w:rsidR="00D84AD7" w:rsidRPr="00C80309">
        <w:rPr>
          <w:rFonts w:ascii="Times New Roman" w:hAnsi="Times New Roman" w:cs="Times New Roman"/>
          <w:sz w:val="24"/>
          <w:szCs w:val="24"/>
          <w:lang w:val="tr-TR"/>
        </w:rPr>
        <w:t>erek gayrimüslimlere gerek mürted</w:t>
      </w:r>
      <w:r w:rsidR="00D61084">
        <w:rPr>
          <w:rFonts w:ascii="Times New Roman" w:hAnsi="Times New Roman" w:cs="Times New Roman"/>
          <w:sz w:val="24"/>
          <w:szCs w:val="24"/>
          <w:lang w:val="tr-TR"/>
        </w:rPr>
        <w:t xml:space="preserve"> </w:t>
      </w:r>
      <w:r w:rsidR="00D84AD7" w:rsidRPr="00C80309">
        <w:rPr>
          <w:rFonts w:ascii="Times New Roman" w:hAnsi="Times New Roman" w:cs="Times New Roman"/>
          <w:sz w:val="24"/>
          <w:szCs w:val="24"/>
          <w:lang w:val="tr-TR"/>
        </w:rPr>
        <w:t>ve b</w:t>
      </w:r>
      <w:r w:rsidR="00DF0892">
        <w:rPr>
          <w:rFonts w:ascii="Times New Roman" w:hAnsi="Times New Roman" w:cs="Times New Roman"/>
          <w:sz w:val="24"/>
          <w:szCs w:val="24"/>
          <w:lang w:val="tr-TR"/>
        </w:rPr>
        <w:t>â</w:t>
      </w:r>
      <w:r w:rsidR="00D84AD7" w:rsidRPr="00C80309">
        <w:rPr>
          <w:rFonts w:ascii="Times New Roman" w:hAnsi="Times New Roman" w:cs="Times New Roman"/>
          <w:sz w:val="24"/>
          <w:szCs w:val="24"/>
          <w:lang w:val="tr-TR"/>
        </w:rPr>
        <w:t>ğilere karşı</w:t>
      </w:r>
      <w:r w:rsidR="00EE1C70" w:rsidRPr="00C80309">
        <w:rPr>
          <w:rFonts w:ascii="Times New Roman" w:hAnsi="Times New Roman" w:cs="Times New Roman"/>
          <w:sz w:val="24"/>
          <w:szCs w:val="24"/>
          <w:lang w:val="tr-TR"/>
        </w:rPr>
        <w:t xml:space="preserve"> </w:t>
      </w:r>
      <w:r w:rsidR="008F7A4C" w:rsidRPr="00C80309">
        <w:rPr>
          <w:rFonts w:ascii="Times New Roman" w:hAnsi="Times New Roman" w:cs="Times New Roman"/>
          <w:sz w:val="24"/>
          <w:szCs w:val="24"/>
          <w:lang w:val="tr-TR"/>
        </w:rPr>
        <w:t xml:space="preserve">yürütülecek savaşlar mümkün mertebe </w:t>
      </w:r>
      <w:r w:rsidR="00EE1C70" w:rsidRPr="00C80309">
        <w:rPr>
          <w:rFonts w:ascii="Times New Roman" w:hAnsi="Times New Roman" w:cs="Times New Roman"/>
          <w:sz w:val="24"/>
          <w:szCs w:val="24"/>
          <w:lang w:val="tr-TR"/>
        </w:rPr>
        <w:t>imamın otoritesi altında</w:t>
      </w:r>
      <w:r w:rsidR="00D84AD7" w:rsidRPr="00C80309">
        <w:rPr>
          <w:rFonts w:ascii="Times New Roman" w:hAnsi="Times New Roman" w:cs="Times New Roman"/>
          <w:sz w:val="24"/>
          <w:szCs w:val="24"/>
          <w:lang w:val="tr-TR"/>
        </w:rPr>
        <w:t xml:space="preserve"> </w:t>
      </w:r>
      <w:r w:rsidR="008F7A4C" w:rsidRPr="00C80309">
        <w:rPr>
          <w:rFonts w:ascii="Times New Roman" w:hAnsi="Times New Roman" w:cs="Times New Roman"/>
          <w:sz w:val="24"/>
          <w:szCs w:val="24"/>
          <w:lang w:val="tr-TR"/>
        </w:rPr>
        <w:t>gerçekleşmelidir. Bu savaşları başlatmaktan olabildiğince kaçınmak</w:t>
      </w:r>
      <w:r w:rsidR="0009120E" w:rsidRPr="00C80309">
        <w:rPr>
          <w:rFonts w:ascii="Times New Roman" w:hAnsi="Times New Roman" w:cs="Times New Roman"/>
          <w:sz w:val="24"/>
          <w:szCs w:val="24"/>
          <w:lang w:val="tr-TR"/>
        </w:rPr>
        <w:t xml:space="preserve"> gerekir</w:t>
      </w:r>
      <w:r w:rsidR="00D61084">
        <w:rPr>
          <w:rFonts w:ascii="Times New Roman" w:hAnsi="Times New Roman" w:cs="Times New Roman"/>
          <w:sz w:val="24"/>
          <w:szCs w:val="24"/>
          <w:lang w:val="tr-TR"/>
        </w:rPr>
        <w:t>;</w:t>
      </w:r>
      <w:r w:rsidR="0009120E" w:rsidRPr="00C80309">
        <w:rPr>
          <w:rFonts w:ascii="Times New Roman" w:hAnsi="Times New Roman" w:cs="Times New Roman"/>
          <w:sz w:val="24"/>
          <w:szCs w:val="24"/>
          <w:lang w:val="tr-TR"/>
        </w:rPr>
        <w:t xml:space="preserve"> fakat durum </w:t>
      </w:r>
      <w:r w:rsidR="001D7042">
        <w:rPr>
          <w:rFonts w:ascii="Times New Roman" w:hAnsi="Times New Roman" w:cs="Times New Roman"/>
          <w:sz w:val="24"/>
          <w:szCs w:val="24"/>
          <w:lang w:val="tr-TR"/>
        </w:rPr>
        <w:t>İslâm</w:t>
      </w:r>
      <w:r w:rsidR="0009120E" w:rsidRPr="00C80309">
        <w:rPr>
          <w:rFonts w:ascii="Times New Roman" w:hAnsi="Times New Roman" w:cs="Times New Roman"/>
          <w:sz w:val="24"/>
          <w:szCs w:val="24"/>
          <w:lang w:val="tr-TR"/>
        </w:rPr>
        <w:t>’ın özündeki mesaja ve ümmetin huzur ve sükûnetinin aksine bir seyir izlerse savaş artık bir emir ve görev</w:t>
      </w:r>
      <w:r w:rsidR="00D61084">
        <w:rPr>
          <w:rFonts w:ascii="Times New Roman" w:hAnsi="Times New Roman" w:cs="Times New Roman"/>
          <w:sz w:val="24"/>
          <w:szCs w:val="24"/>
          <w:lang w:val="tr-TR"/>
        </w:rPr>
        <w:t xml:space="preserve"> olur</w:t>
      </w:r>
      <w:r w:rsidR="0009120E" w:rsidRPr="00C80309">
        <w:rPr>
          <w:rFonts w:ascii="Times New Roman" w:hAnsi="Times New Roman" w:cs="Times New Roman"/>
          <w:sz w:val="24"/>
          <w:szCs w:val="24"/>
          <w:lang w:val="tr-TR"/>
        </w:rPr>
        <w:t xml:space="preserve">. </w:t>
      </w:r>
    </w:p>
    <w:p w14:paraId="691E3953" w14:textId="4E335DA1" w:rsidR="0009120E" w:rsidRPr="00C80309" w:rsidRDefault="00216E60" w:rsidP="00BE0EC2">
      <w:pPr>
        <w:spacing w:before="100" w:beforeAutospacing="1" w:after="100" w:afterAutospacing="1"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H</w:t>
      </w:r>
      <w:r w:rsidR="00EE1C70" w:rsidRPr="00C80309">
        <w:rPr>
          <w:rFonts w:ascii="Times New Roman" w:hAnsi="Times New Roman" w:cs="Times New Roman"/>
          <w:sz w:val="24"/>
          <w:szCs w:val="24"/>
          <w:lang w:val="tr-TR"/>
        </w:rPr>
        <w:t xml:space="preserve">er savaş cihat adı altında dinsel </w:t>
      </w:r>
      <w:r w:rsidR="0009120E" w:rsidRPr="00C80309">
        <w:rPr>
          <w:rFonts w:ascii="Times New Roman" w:hAnsi="Times New Roman" w:cs="Times New Roman"/>
          <w:sz w:val="24"/>
          <w:szCs w:val="24"/>
          <w:lang w:val="tr-TR"/>
        </w:rPr>
        <w:t xml:space="preserve">bir </w:t>
      </w:r>
      <w:r w:rsidR="00EE1C70" w:rsidRPr="00C80309">
        <w:rPr>
          <w:rFonts w:ascii="Times New Roman" w:hAnsi="Times New Roman" w:cs="Times New Roman"/>
          <w:sz w:val="24"/>
          <w:szCs w:val="24"/>
          <w:lang w:val="tr-TR"/>
        </w:rPr>
        <w:t>nitelikle sunuluyor ol</w:t>
      </w:r>
      <w:r w:rsidR="0009120E" w:rsidRPr="00C80309">
        <w:rPr>
          <w:rFonts w:ascii="Times New Roman" w:hAnsi="Times New Roman" w:cs="Times New Roman"/>
          <w:sz w:val="24"/>
          <w:szCs w:val="24"/>
          <w:lang w:val="tr-TR"/>
        </w:rPr>
        <w:t>sa da</w:t>
      </w:r>
      <w:r w:rsidR="00EE1C70" w:rsidRPr="00C80309">
        <w:rPr>
          <w:rFonts w:ascii="Times New Roman" w:hAnsi="Times New Roman" w:cs="Times New Roman"/>
          <w:sz w:val="24"/>
          <w:szCs w:val="24"/>
          <w:lang w:val="tr-TR"/>
        </w:rPr>
        <w:t xml:space="preserve"> </w:t>
      </w:r>
      <w:r w:rsidR="0009120E" w:rsidRPr="00C80309">
        <w:rPr>
          <w:rFonts w:ascii="Times New Roman" w:hAnsi="Times New Roman" w:cs="Times New Roman"/>
          <w:sz w:val="24"/>
          <w:szCs w:val="24"/>
          <w:lang w:val="tr-TR"/>
        </w:rPr>
        <w:t xml:space="preserve">bu dinsel zemin </w:t>
      </w:r>
      <w:r w:rsidR="00EE1C70" w:rsidRPr="00C80309">
        <w:rPr>
          <w:rFonts w:ascii="Times New Roman" w:hAnsi="Times New Roman" w:cs="Times New Roman"/>
          <w:sz w:val="24"/>
          <w:szCs w:val="24"/>
          <w:lang w:val="tr-TR"/>
        </w:rPr>
        <w:t xml:space="preserve">politik amaç ve gereklilikler </w:t>
      </w:r>
      <w:r w:rsidR="0009120E" w:rsidRPr="00C80309">
        <w:rPr>
          <w:rFonts w:ascii="Times New Roman" w:hAnsi="Times New Roman" w:cs="Times New Roman"/>
          <w:sz w:val="24"/>
          <w:szCs w:val="24"/>
          <w:lang w:val="tr-TR"/>
        </w:rPr>
        <w:t>için</w:t>
      </w:r>
      <w:r w:rsidR="005010FA" w:rsidRPr="00C80309">
        <w:rPr>
          <w:rFonts w:ascii="Times New Roman" w:hAnsi="Times New Roman" w:cs="Times New Roman"/>
          <w:sz w:val="24"/>
          <w:szCs w:val="24"/>
          <w:lang w:val="tr-TR"/>
        </w:rPr>
        <w:t xml:space="preserve"> </w:t>
      </w:r>
      <w:r w:rsidR="00EE1C70" w:rsidRPr="00C80309">
        <w:rPr>
          <w:rFonts w:ascii="Times New Roman" w:hAnsi="Times New Roman" w:cs="Times New Roman"/>
          <w:sz w:val="24"/>
          <w:szCs w:val="24"/>
          <w:lang w:val="tr-TR"/>
        </w:rPr>
        <w:t xml:space="preserve">makul bir </w:t>
      </w:r>
      <w:r w:rsidR="0009120E" w:rsidRPr="00C80309">
        <w:rPr>
          <w:rFonts w:ascii="Times New Roman" w:hAnsi="Times New Roman" w:cs="Times New Roman"/>
          <w:sz w:val="24"/>
          <w:szCs w:val="24"/>
          <w:lang w:val="tr-TR"/>
        </w:rPr>
        <w:t>gerekçe oluşturur</w:t>
      </w:r>
      <w:r w:rsidR="00EE1C70" w:rsidRPr="00C80309">
        <w:rPr>
          <w:rFonts w:ascii="Times New Roman" w:hAnsi="Times New Roman" w:cs="Times New Roman"/>
          <w:sz w:val="24"/>
          <w:szCs w:val="24"/>
          <w:lang w:val="tr-TR"/>
        </w:rPr>
        <w:t>.</w:t>
      </w:r>
      <w:r w:rsidR="007774C5" w:rsidRPr="00C80309">
        <w:rPr>
          <w:rStyle w:val="FootnoteReference"/>
          <w:rFonts w:ascii="Times New Roman" w:hAnsi="Times New Roman" w:cs="Times New Roman"/>
          <w:sz w:val="24"/>
          <w:szCs w:val="24"/>
          <w:lang w:val="tr-TR"/>
        </w:rPr>
        <w:footnoteReference w:id="38"/>
      </w:r>
      <w:r w:rsidR="00990773" w:rsidRPr="00C80309">
        <w:rPr>
          <w:rFonts w:ascii="Times New Roman" w:hAnsi="Times New Roman" w:cs="Times New Roman"/>
          <w:sz w:val="24"/>
          <w:szCs w:val="24"/>
          <w:lang w:val="tr-TR"/>
        </w:rPr>
        <w:t xml:space="preserve"> </w:t>
      </w:r>
      <w:r w:rsidR="0009120E" w:rsidRPr="00C80309">
        <w:rPr>
          <w:rFonts w:ascii="Times New Roman" w:hAnsi="Times New Roman" w:cs="Times New Roman"/>
          <w:sz w:val="24"/>
          <w:szCs w:val="24"/>
          <w:lang w:val="tr-TR"/>
        </w:rPr>
        <w:t xml:space="preserve">Özellikle bu sonuncusu, </w:t>
      </w:r>
      <w:r w:rsidR="00990773" w:rsidRPr="00C80309">
        <w:rPr>
          <w:rFonts w:ascii="Times New Roman" w:hAnsi="Times New Roman" w:cs="Times New Roman"/>
          <w:sz w:val="24"/>
          <w:szCs w:val="24"/>
          <w:lang w:val="tr-TR"/>
        </w:rPr>
        <w:t xml:space="preserve">Müslümanların </w:t>
      </w:r>
      <w:r w:rsidR="007774C5" w:rsidRPr="00C80309">
        <w:rPr>
          <w:rFonts w:ascii="Times New Roman" w:hAnsi="Times New Roman" w:cs="Times New Roman"/>
          <w:sz w:val="24"/>
          <w:szCs w:val="24"/>
          <w:lang w:val="tr-TR"/>
        </w:rPr>
        <w:t>iç düşman olarak nitelendirdikleri kimselerle savaşırken ciha</w:t>
      </w:r>
      <w:r w:rsidR="00DF5358">
        <w:rPr>
          <w:rFonts w:ascii="Times New Roman" w:hAnsi="Times New Roman" w:cs="Times New Roman"/>
          <w:sz w:val="24"/>
          <w:szCs w:val="24"/>
          <w:lang w:val="tr-TR"/>
        </w:rPr>
        <w:t>d</w:t>
      </w:r>
      <w:r w:rsidR="007774C5" w:rsidRPr="00C80309">
        <w:rPr>
          <w:rFonts w:ascii="Times New Roman" w:hAnsi="Times New Roman" w:cs="Times New Roman"/>
          <w:sz w:val="24"/>
          <w:szCs w:val="24"/>
          <w:lang w:val="tr-TR"/>
        </w:rPr>
        <w:t xml:space="preserve">a </w:t>
      </w:r>
      <w:r w:rsidR="0009120E" w:rsidRPr="00C80309">
        <w:rPr>
          <w:rFonts w:ascii="Times New Roman" w:hAnsi="Times New Roman" w:cs="Times New Roman"/>
          <w:sz w:val="24"/>
          <w:szCs w:val="24"/>
          <w:lang w:val="tr-TR"/>
        </w:rPr>
        <w:t xml:space="preserve">kendilerini aklayıcı bir </w:t>
      </w:r>
      <w:r w:rsidR="007774C5" w:rsidRPr="00C80309">
        <w:rPr>
          <w:rFonts w:ascii="Times New Roman" w:hAnsi="Times New Roman" w:cs="Times New Roman"/>
          <w:sz w:val="24"/>
          <w:szCs w:val="24"/>
          <w:lang w:val="tr-TR"/>
        </w:rPr>
        <w:t xml:space="preserve">retorik olarak başvurduklarını </w:t>
      </w:r>
      <w:r w:rsidR="0009120E" w:rsidRPr="00C80309">
        <w:rPr>
          <w:rFonts w:ascii="Times New Roman" w:hAnsi="Times New Roman" w:cs="Times New Roman"/>
          <w:sz w:val="24"/>
          <w:szCs w:val="24"/>
          <w:lang w:val="tr-TR"/>
        </w:rPr>
        <w:t>gösteriyor</w:t>
      </w:r>
      <w:r w:rsidR="007774C5" w:rsidRPr="00C80309">
        <w:rPr>
          <w:rFonts w:ascii="Times New Roman" w:hAnsi="Times New Roman" w:cs="Times New Roman"/>
          <w:sz w:val="24"/>
          <w:szCs w:val="24"/>
          <w:lang w:val="tr-TR"/>
        </w:rPr>
        <w:t>.</w:t>
      </w:r>
      <w:r w:rsidR="007774C5" w:rsidRPr="00C80309">
        <w:rPr>
          <w:rStyle w:val="FootnoteReference"/>
          <w:rFonts w:ascii="Times New Roman" w:hAnsi="Times New Roman" w:cs="Times New Roman"/>
          <w:sz w:val="24"/>
          <w:szCs w:val="24"/>
          <w:lang w:val="tr-TR"/>
        </w:rPr>
        <w:footnoteReference w:id="39"/>
      </w:r>
    </w:p>
    <w:p w14:paraId="600BA133" w14:textId="7D51B3C8" w:rsidR="00B904AB" w:rsidRPr="00916D05" w:rsidRDefault="0009120E" w:rsidP="00916D05">
      <w:pPr>
        <w:spacing w:before="100" w:beforeAutospacing="1" w:after="100" w:afterAutospacing="1" w:line="360" w:lineRule="auto"/>
        <w:jc w:val="both"/>
        <w:rPr>
          <w:rFonts w:ascii="Times New Roman" w:hAnsi="Times New Roman" w:cs="Times New Roman"/>
          <w:sz w:val="24"/>
          <w:szCs w:val="24"/>
        </w:rPr>
      </w:pPr>
      <w:r w:rsidRPr="00C80309">
        <w:rPr>
          <w:rFonts w:ascii="Times New Roman" w:hAnsi="Times New Roman" w:cs="Times New Roman"/>
          <w:sz w:val="24"/>
          <w:szCs w:val="24"/>
        </w:rPr>
        <w:t>Geleneksel f</w:t>
      </w:r>
      <w:r w:rsidR="008751E9" w:rsidRPr="00C80309">
        <w:rPr>
          <w:rFonts w:ascii="Times New Roman" w:hAnsi="Times New Roman" w:cs="Times New Roman"/>
          <w:sz w:val="24"/>
          <w:szCs w:val="24"/>
        </w:rPr>
        <w:t xml:space="preserve">ıkıh kaynaklarında ve </w:t>
      </w:r>
      <w:r w:rsidR="001D7042">
        <w:rPr>
          <w:rFonts w:ascii="Times New Roman" w:hAnsi="Times New Roman" w:cs="Times New Roman"/>
          <w:sz w:val="24"/>
          <w:szCs w:val="24"/>
        </w:rPr>
        <w:t>İslâm</w:t>
      </w:r>
      <w:r w:rsidRPr="00C80309">
        <w:rPr>
          <w:rFonts w:ascii="Times New Roman" w:hAnsi="Times New Roman" w:cs="Times New Roman"/>
          <w:sz w:val="24"/>
          <w:szCs w:val="24"/>
        </w:rPr>
        <w:t xml:space="preserve"> tarihi üzerine </w:t>
      </w:r>
      <w:r w:rsidR="008751E9" w:rsidRPr="00C80309">
        <w:rPr>
          <w:rFonts w:ascii="Times New Roman" w:hAnsi="Times New Roman" w:cs="Times New Roman"/>
          <w:sz w:val="24"/>
          <w:szCs w:val="24"/>
        </w:rPr>
        <w:t xml:space="preserve">modern kaynaklarda bir çeşit cihat olarak ele alınan diğer </w:t>
      </w:r>
      <w:r w:rsidRPr="00C80309">
        <w:rPr>
          <w:rFonts w:ascii="Times New Roman" w:hAnsi="Times New Roman" w:cs="Times New Roman"/>
          <w:sz w:val="24"/>
          <w:szCs w:val="24"/>
        </w:rPr>
        <w:t xml:space="preserve">bir </w:t>
      </w:r>
      <w:r w:rsidR="00990773" w:rsidRPr="00C80309">
        <w:rPr>
          <w:rFonts w:ascii="Times New Roman" w:hAnsi="Times New Roman" w:cs="Times New Roman"/>
          <w:sz w:val="24"/>
          <w:szCs w:val="24"/>
        </w:rPr>
        <w:t xml:space="preserve">fenomen ise </w:t>
      </w:r>
      <w:r w:rsidR="009B6698" w:rsidRPr="00C80309">
        <w:rPr>
          <w:rFonts w:ascii="Times New Roman" w:hAnsi="Times New Roman" w:cs="Times New Roman"/>
          <w:sz w:val="24"/>
          <w:szCs w:val="24"/>
        </w:rPr>
        <w:t>ribâttır. Ribât</w:t>
      </w:r>
      <w:r w:rsidRPr="00C80309">
        <w:rPr>
          <w:rFonts w:ascii="Times New Roman" w:hAnsi="Times New Roman" w:cs="Times New Roman"/>
          <w:sz w:val="24"/>
          <w:szCs w:val="24"/>
        </w:rPr>
        <w:t>’ın sözlük anlamı</w:t>
      </w:r>
      <w:r w:rsidR="009B6698" w:rsidRPr="00C80309">
        <w:rPr>
          <w:rFonts w:ascii="Times New Roman" w:hAnsi="Times New Roman" w:cs="Times New Roman"/>
          <w:sz w:val="24"/>
          <w:szCs w:val="24"/>
        </w:rPr>
        <w:t>, başlangıçta yeni kurulan şehirlerin sınır boylarında uzak çevreden gelebilecek herhangi bir saldırıya karşı hazır tutulan atların bağlandığı ve askerlerin beklediği bir alan</w:t>
      </w:r>
      <w:r w:rsidR="00216E60">
        <w:rPr>
          <w:rFonts w:ascii="Times New Roman" w:hAnsi="Times New Roman" w:cs="Times New Roman"/>
          <w:sz w:val="24"/>
          <w:szCs w:val="24"/>
        </w:rPr>
        <w:t xml:space="preserve">dır. </w:t>
      </w:r>
      <w:r w:rsidRPr="00C80309">
        <w:rPr>
          <w:rFonts w:ascii="Times New Roman" w:hAnsi="Times New Roman" w:cs="Times New Roman"/>
          <w:sz w:val="24"/>
          <w:szCs w:val="24"/>
        </w:rPr>
        <w:t>Bu da kavramın köken olarak</w:t>
      </w:r>
      <w:r w:rsidR="00D437D8" w:rsidRPr="00C80309">
        <w:rPr>
          <w:rFonts w:ascii="Times New Roman" w:hAnsi="Times New Roman" w:cs="Times New Roman"/>
          <w:sz w:val="24"/>
          <w:szCs w:val="24"/>
        </w:rPr>
        <w:t xml:space="preserve"> daha</w:t>
      </w:r>
      <w:r w:rsidR="00990773" w:rsidRPr="00C80309">
        <w:rPr>
          <w:rFonts w:ascii="Times New Roman" w:hAnsi="Times New Roman" w:cs="Times New Roman"/>
          <w:sz w:val="24"/>
          <w:szCs w:val="24"/>
        </w:rPr>
        <w:t xml:space="preserve"> çok savunma ile ilgili</w:t>
      </w:r>
      <w:r w:rsidRPr="00C80309">
        <w:rPr>
          <w:rFonts w:ascii="Times New Roman" w:hAnsi="Times New Roman" w:cs="Times New Roman"/>
          <w:sz w:val="24"/>
          <w:szCs w:val="24"/>
        </w:rPr>
        <w:t xml:space="preserve"> olduğunu gösteriyor</w:t>
      </w:r>
      <w:r w:rsidR="009B6698" w:rsidRPr="00C80309">
        <w:rPr>
          <w:rFonts w:ascii="Times New Roman" w:hAnsi="Times New Roman" w:cs="Times New Roman"/>
          <w:sz w:val="24"/>
          <w:szCs w:val="24"/>
        </w:rPr>
        <w:t>.</w:t>
      </w:r>
      <w:r w:rsidR="00990773" w:rsidRPr="00C80309">
        <w:rPr>
          <w:rStyle w:val="FootnoteReference"/>
          <w:rFonts w:ascii="Times New Roman" w:hAnsi="Times New Roman" w:cs="Times New Roman"/>
          <w:sz w:val="24"/>
          <w:szCs w:val="24"/>
        </w:rPr>
        <w:footnoteReference w:id="40"/>
      </w:r>
      <w:r w:rsidR="009B6698" w:rsidRPr="00C80309">
        <w:rPr>
          <w:rFonts w:ascii="Times New Roman" w:hAnsi="Times New Roman" w:cs="Times New Roman"/>
          <w:sz w:val="24"/>
          <w:szCs w:val="24"/>
        </w:rPr>
        <w:t xml:space="preserve"> </w:t>
      </w:r>
      <w:r w:rsidRPr="00C80309">
        <w:rPr>
          <w:rFonts w:ascii="Times New Roman" w:hAnsi="Times New Roman" w:cs="Times New Roman"/>
          <w:sz w:val="24"/>
          <w:szCs w:val="24"/>
        </w:rPr>
        <w:t xml:space="preserve">Ribât </w:t>
      </w:r>
      <w:r w:rsidR="001D7042">
        <w:rPr>
          <w:rFonts w:ascii="Times New Roman" w:hAnsi="Times New Roman" w:cs="Times New Roman"/>
          <w:sz w:val="24"/>
          <w:szCs w:val="24"/>
        </w:rPr>
        <w:t>İslâm</w:t>
      </w:r>
      <w:r w:rsidRPr="00C80309">
        <w:rPr>
          <w:rFonts w:ascii="Times New Roman" w:hAnsi="Times New Roman" w:cs="Times New Roman"/>
          <w:sz w:val="24"/>
          <w:szCs w:val="24"/>
        </w:rPr>
        <w:t xml:space="preserve"> tarihi boyunca </w:t>
      </w:r>
      <w:r w:rsidR="009B6698" w:rsidRPr="00C80309">
        <w:rPr>
          <w:rFonts w:ascii="Times New Roman" w:hAnsi="Times New Roman" w:cs="Times New Roman"/>
          <w:sz w:val="24"/>
          <w:szCs w:val="24"/>
        </w:rPr>
        <w:t>Müslümanların gayrimüslimlere karşı sava</w:t>
      </w:r>
      <w:r w:rsidRPr="00C80309">
        <w:rPr>
          <w:rFonts w:ascii="Times New Roman" w:hAnsi="Times New Roman" w:cs="Times New Roman"/>
          <w:sz w:val="24"/>
          <w:szCs w:val="24"/>
        </w:rPr>
        <w:t xml:space="preserve">şarak </w:t>
      </w:r>
      <w:r w:rsidR="009B6698" w:rsidRPr="00C80309">
        <w:rPr>
          <w:rFonts w:ascii="Times New Roman" w:hAnsi="Times New Roman" w:cs="Times New Roman"/>
          <w:sz w:val="24"/>
          <w:szCs w:val="24"/>
        </w:rPr>
        <w:t>cennete gitmeyi arzu etti</w:t>
      </w:r>
      <w:r w:rsidRPr="00C80309">
        <w:rPr>
          <w:rFonts w:ascii="Times New Roman" w:hAnsi="Times New Roman" w:cs="Times New Roman"/>
          <w:sz w:val="24"/>
          <w:szCs w:val="24"/>
        </w:rPr>
        <w:t>kleri</w:t>
      </w:r>
      <w:r w:rsidR="009B6698" w:rsidRPr="00C80309">
        <w:rPr>
          <w:rStyle w:val="FootnoteReference"/>
          <w:rFonts w:ascii="Times New Roman" w:hAnsi="Times New Roman" w:cs="Times New Roman"/>
          <w:sz w:val="24"/>
          <w:szCs w:val="24"/>
        </w:rPr>
        <w:footnoteReference w:id="41"/>
      </w:r>
      <w:r w:rsidRPr="00C80309">
        <w:rPr>
          <w:rFonts w:ascii="Times New Roman" w:hAnsi="Times New Roman" w:cs="Times New Roman"/>
          <w:sz w:val="24"/>
          <w:szCs w:val="24"/>
        </w:rPr>
        <w:t xml:space="preserve"> sınır hattıdır. Bununla birlikte</w:t>
      </w:r>
      <w:r w:rsidR="009B6698" w:rsidRPr="00C80309">
        <w:rPr>
          <w:rFonts w:ascii="Times New Roman" w:hAnsi="Times New Roman" w:cs="Times New Roman"/>
          <w:sz w:val="24"/>
          <w:szCs w:val="24"/>
        </w:rPr>
        <w:t xml:space="preserve"> </w:t>
      </w:r>
      <w:r w:rsidRPr="00C80309">
        <w:rPr>
          <w:rFonts w:ascii="Times New Roman" w:hAnsi="Times New Roman" w:cs="Times New Roman"/>
          <w:sz w:val="24"/>
          <w:szCs w:val="24"/>
        </w:rPr>
        <w:t xml:space="preserve">pratikte ribât, </w:t>
      </w:r>
      <w:r w:rsidR="009B6698" w:rsidRPr="00C80309">
        <w:rPr>
          <w:rFonts w:ascii="Times New Roman" w:hAnsi="Times New Roman" w:cs="Times New Roman"/>
          <w:sz w:val="24"/>
          <w:szCs w:val="24"/>
        </w:rPr>
        <w:t>Müslüman şehirlerin</w:t>
      </w:r>
      <w:r w:rsidRPr="00C80309">
        <w:rPr>
          <w:rFonts w:ascii="Times New Roman" w:hAnsi="Times New Roman" w:cs="Times New Roman"/>
          <w:sz w:val="24"/>
          <w:szCs w:val="24"/>
        </w:rPr>
        <w:t>in ihtiyaç duyduğu</w:t>
      </w:r>
      <w:r w:rsidR="009B6698" w:rsidRPr="00C80309">
        <w:rPr>
          <w:rFonts w:ascii="Times New Roman" w:hAnsi="Times New Roman" w:cs="Times New Roman"/>
          <w:sz w:val="24"/>
          <w:szCs w:val="24"/>
        </w:rPr>
        <w:t xml:space="preserve"> </w:t>
      </w:r>
      <w:r w:rsidRPr="00C80309">
        <w:rPr>
          <w:rFonts w:ascii="Times New Roman" w:hAnsi="Times New Roman" w:cs="Times New Roman"/>
          <w:sz w:val="24"/>
          <w:szCs w:val="24"/>
        </w:rPr>
        <w:t>köleleri t</w:t>
      </w:r>
      <w:r w:rsidR="009B6698" w:rsidRPr="00C80309">
        <w:rPr>
          <w:rFonts w:ascii="Times New Roman" w:hAnsi="Times New Roman" w:cs="Times New Roman"/>
          <w:sz w:val="24"/>
          <w:szCs w:val="24"/>
        </w:rPr>
        <w:t>edarik e</w:t>
      </w:r>
      <w:r w:rsidRPr="00C80309">
        <w:rPr>
          <w:rFonts w:ascii="Times New Roman" w:hAnsi="Times New Roman" w:cs="Times New Roman"/>
          <w:sz w:val="24"/>
          <w:szCs w:val="24"/>
        </w:rPr>
        <w:t>den, d</w:t>
      </w:r>
      <w:r w:rsidR="00216E60">
        <w:rPr>
          <w:rFonts w:ascii="Times New Roman" w:hAnsi="Times New Roman" w:cs="Times New Roman"/>
          <w:sz w:val="24"/>
          <w:szCs w:val="24"/>
        </w:rPr>
        <w:t>ârü’</w:t>
      </w:r>
      <w:r w:rsidRPr="00C80309">
        <w:rPr>
          <w:rFonts w:ascii="Times New Roman" w:hAnsi="Times New Roman" w:cs="Times New Roman"/>
          <w:sz w:val="24"/>
          <w:szCs w:val="24"/>
        </w:rPr>
        <w:t>l</w:t>
      </w:r>
      <w:r w:rsidR="00216E60">
        <w:rPr>
          <w:rFonts w:ascii="Times New Roman" w:hAnsi="Times New Roman" w:cs="Times New Roman"/>
          <w:sz w:val="24"/>
          <w:szCs w:val="24"/>
        </w:rPr>
        <w:t>-h</w:t>
      </w:r>
      <w:r w:rsidRPr="00C80309">
        <w:rPr>
          <w:rFonts w:ascii="Times New Roman" w:hAnsi="Times New Roman" w:cs="Times New Roman"/>
          <w:sz w:val="24"/>
          <w:szCs w:val="24"/>
        </w:rPr>
        <w:t xml:space="preserve">arbden </w:t>
      </w:r>
      <w:r w:rsidR="00056161" w:rsidRPr="00C80309">
        <w:rPr>
          <w:rFonts w:ascii="Times New Roman" w:hAnsi="Times New Roman" w:cs="Times New Roman"/>
          <w:sz w:val="24"/>
          <w:szCs w:val="24"/>
        </w:rPr>
        <w:t xml:space="preserve">gayrimüslimlerin esir edilerek </w:t>
      </w:r>
      <w:r w:rsidR="009B6698" w:rsidRPr="00C80309">
        <w:rPr>
          <w:rFonts w:ascii="Times New Roman" w:hAnsi="Times New Roman" w:cs="Times New Roman"/>
          <w:sz w:val="24"/>
          <w:szCs w:val="24"/>
        </w:rPr>
        <w:t>köle</w:t>
      </w:r>
      <w:r w:rsidR="00056161" w:rsidRPr="00C80309">
        <w:rPr>
          <w:rFonts w:ascii="Times New Roman" w:hAnsi="Times New Roman" w:cs="Times New Roman"/>
          <w:sz w:val="24"/>
          <w:szCs w:val="24"/>
        </w:rPr>
        <w:t>leştirildikleri</w:t>
      </w:r>
      <w:r w:rsidR="009B6698" w:rsidRPr="00C80309">
        <w:rPr>
          <w:rFonts w:ascii="Times New Roman" w:hAnsi="Times New Roman" w:cs="Times New Roman"/>
          <w:sz w:val="24"/>
          <w:szCs w:val="24"/>
        </w:rPr>
        <w:t xml:space="preserve"> bölge</w:t>
      </w:r>
      <w:r w:rsidRPr="00C80309">
        <w:rPr>
          <w:rFonts w:ascii="Times New Roman" w:hAnsi="Times New Roman" w:cs="Times New Roman"/>
          <w:sz w:val="24"/>
          <w:szCs w:val="24"/>
        </w:rPr>
        <w:t>lerdir</w:t>
      </w:r>
      <w:r w:rsidR="009B6698" w:rsidRPr="00C80309">
        <w:rPr>
          <w:rFonts w:ascii="Times New Roman" w:hAnsi="Times New Roman" w:cs="Times New Roman"/>
          <w:sz w:val="24"/>
          <w:szCs w:val="24"/>
        </w:rPr>
        <w:t>.</w:t>
      </w:r>
      <w:r w:rsidR="009B6698" w:rsidRPr="00C80309">
        <w:rPr>
          <w:rStyle w:val="FootnoteReference"/>
          <w:rFonts w:ascii="Times New Roman" w:hAnsi="Times New Roman" w:cs="Times New Roman"/>
          <w:sz w:val="24"/>
          <w:szCs w:val="24"/>
        </w:rPr>
        <w:footnoteReference w:id="42"/>
      </w:r>
      <w:r w:rsidR="009B6698" w:rsidRPr="00C80309">
        <w:rPr>
          <w:rFonts w:ascii="Times New Roman" w:hAnsi="Times New Roman" w:cs="Times New Roman"/>
          <w:sz w:val="24"/>
          <w:szCs w:val="24"/>
        </w:rPr>
        <w:t xml:space="preserve"> </w:t>
      </w:r>
      <w:r w:rsidR="002F54D3" w:rsidRPr="00C80309">
        <w:rPr>
          <w:rFonts w:ascii="Times New Roman" w:hAnsi="Times New Roman" w:cs="Times New Roman"/>
          <w:sz w:val="24"/>
          <w:szCs w:val="24"/>
        </w:rPr>
        <w:t>Bu bölgeler z</w:t>
      </w:r>
      <w:r w:rsidR="009B6698" w:rsidRPr="00C80309">
        <w:rPr>
          <w:rFonts w:ascii="Times New Roman" w:hAnsi="Times New Roman" w:cs="Times New Roman"/>
          <w:sz w:val="24"/>
          <w:szCs w:val="24"/>
        </w:rPr>
        <w:t>amanla geliş</w:t>
      </w:r>
      <w:r w:rsidR="00216E60">
        <w:rPr>
          <w:rFonts w:ascii="Times New Roman" w:hAnsi="Times New Roman" w:cs="Times New Roman"/>
          <w:sz w:val="24"/>
          <w:szCs w:val="24"/>
        </w:rPr>
        <w:t>miş ve</w:t>
      </w:r>
      <w:r w:rsidR="009B6698" w:rsidRPr="00C80309">
        <w:rPr>
          <w:rFonts w:ascii="Times New Roman" w:hAnsi="Times New Roman" w:cs="Times New Roman"/>
          <w:sz w:val="24"/>
          <w:szCs w:val="24"/>
        </w:rPr>
        <w:t xml:space="preserve"> kale benzeri bir yapıya dönü</w:t>
      </w:r>
      <w:r w:rsidR="00056161" w:rsidRPr="00C80309">
        <w:rPr>
          <w:rFonts w:ascii="Times New Roman" w:hAnsi="Times New Roman" w:cs="Times New Roman"/>
          <w:sz w:val="24"/>
          <w:szCs w:val="24"/>
        </w:rPr>
        <w:t>şerek</w:t>
      </w:r>
      <w:r w:rsidR="009B6698" w:rsidRPr="00C80309">
        <w:rPr>
          <w:rFonts w:ascii="Times New Roman" w:hAnsi="Times New Roman" w:cs="Times New Roman"/>
          <w:sz w:val="24"/>
          <w:szCs w:val="24"/>
        </w:rPr>
        <w:t xml:space="preserve"> </w:t>
      </w:r>
      <w:r w:rsidR="00056161" w:rsidRPr="00C80309">
        <w:rPr>
          <w:rFonts w:ascii="Times New Roman" w:hAnsi="Times New Roman" w:cs="Times New Roman"/>
          <w:sz w:val="24"/>
          <w:szCs w:val="24"/>
        </w:rPr>
        <w:t xml:space="preserve">İslâm’ın yayılmasında kritik rol oynar hale gelmişlerdir. </w:t>
      </w:r>
      <w:r w:rsidR="009B6698" w:rsidRPr="00C80309">
        <w:rPr>
          <w:rFonts w:ascii="Times New Roman" w:hAnsi="Times New Roman" w:cs="Times New Roman"/>
          <w:sz w:val="24"/>
          <w:szCs w:val="24"/>
        </w:rPr>
        <w:t xml:space="preserve">Ribâtlarda bekleyen gönüllü askerlere murabıt denilmiş ve herhangi bir tehlikeye karşı bölgede bekleme görevi cihadın bir türü </w:t>
      </w:r>
      <w:r w:rsidR="009B6698" w:rsidRPr="00C80309">
        <w:rPr>
          <w:rFonts w:ascii="Times New Roman" w:hAnsi="Times New Roman" w:cs="Times New Roman"/>
          <w:sz w:val="24"/>
          <w:szCs w:val="24"/>
        </w:rPr>
        <w:lastRenderedPageBreak/>
        <w:t xml:space="preserve">olarak değerlendirilmiştir. Bu bölgede yaşayan murabıtların ana gayesi cihat farzını yerine getirmek </w:t>
      </w:r>
      <w:r w:rsidR="00216E60">
        <w:rPr>
          <w:rFonts w:ascii="Times New Roman" w:hAnsi="Times New Roman" w:cs="Times New Roman"/>
          <w:sz w:val="24"/>
          <w:szCs w:val="24"/>
        </w:rPr>
        <w:t xml:space="preserve">ve sevap kazanmak </w:t>
      </w:r>
      <w:r w:rsidR="009B6698" w:rsidRPr="00C80309">
        <w:rPr>
          <w:rFonts w:ascii="Times New Roman" w:hAnsi="Times New Roman" w:cs="Times New Roman"/>
          <w:sz w:val="24"/>
          <w:szCs w:val="24"/>
        </w:rPr>
        <w:t>olmuş ve kendilerini buna adamışlardır.</w:t>
      </w:r>
      <w:r w:rsidR="009B6698" w:rsidRPr="00C80309">
        <w:rPr>
          <w:rStyle w:val="FootnoteReference"/>
          <w:rFonts w:ascii="Times New Roman" w:hAnsi="Times New Roman" w:cs="Times New Roman"/>
          <w:sz w:val="24"/>
          <w:szCs w:val="24"/>
        </w:rPr>
        <w:footnoteReference w:id="43"/>
      </w:r>
      <w:r w:rsidR="009B6698" w:rsidRPr="00C80309">
        <w:rPr>
          <w:rFonts w:ascii="Times New Roman" w:hAnsi="Times New Roman" w:cs="Times New Roman"/>
          <w:sz w:val="24"/>
          <w:szCs w:val="24"/>
        </w:rPr>
        <w:t xml:space="preserve"> Ribât inşa etmek ve ribâtı güçlendirmek, bu bölgeye erzak temin etmek de hayırlı işlerden sayılmıştır.</w:t>
      </w:r>
      <w:r w:rsidR="009B6698" w:rsidRPr="00C80309">
        <w:rPr>
          <w:rStyle w:val="FootnoteReference"/>
          <w:rFonts w:ascii="Times New Roman" w:hAnsi="Times New Roman" w:cs="Times New Roman"/>
          <w:sz w:val="24"/>
          <w:szCs w:val="24"/>
        </w:rPr>
        <w:footnoteReference w:id="44"/>
      </w:r>
      <w:r w:rsidR="009B6698" w:rsidRPr="00C80309">
        <w:rPr>
          <w:rFonts w:ascii="Times New Roman" w:hAnsi="Times New Roman" w:cs="Times New Roman"/>
          <w:sz w:val="24"/>
          <w:szCs w:val="24"/>
        </w:rPr>
        <w:t xml:space="preserve"> Neticede ribât, sınırdaki kutsal savaşçılar için güçlendirilmiş bir istasyon görevi görmüştür.</w:t>
      </w:r>
      <w:r w:rsidR="009B6698" w:rsidRPr="00C80309">
        <w:rPr>
          <w:rStyle w:val="FootnoteReference"/>
          <w:rFonts w:ascii="Times New Roman" w:hAnsi="Times New Roman" w:cs="Times New Roman"/>
          <w:sz w:val="24"/>
          <w:szCs w:val="24"/>
        </w:rPr>
        <w:footnoteReference w:id="45"/>
      </w:r>
      <w:r w:rsidR="009B6698" w:rsidRPr="00C80309">
        <w:rPr>
          <w:rFonts w:ascii="Times New Roman" w:hAnsi="Times New Roman" w:cs="Times New Roman"/>
          <w:sz w:val="24"/>
          <w:szCs w:val="24"/>
        </w:rPr>
        <w:t xml:space="preserve">  </w:t>
      </w:r>
      <w:r w:rsidR="00216E60">
        <w:rPr>
          <w:rFonts w:ascii="Times New Roman" w:hAnsi="Times New Roman" w:cs="Times New Roman"/>
          <w:sz w:val="24"/>
          <w:szCs w:val="24"/>
        </w:rPr>
        <w:t>R</w:t>
      </w:r>
      <w:r w:rsidR="009B6698" w:rsidRPr="00C80309">
        <w:rPr>
          <w:rFonts w:ascii="Times New Roman" w:hAnsi="Times New Roman" w:cs="Times New Roman"/>
          <w:sz w:val="24"/>
          <w:szCs w:val="24"/>
        </w:rPr>
        <w:t>ibât ve cihat kelimeleri</w:t>
      </w:r>
      <w:r w:rsidR="00216E60">
        <w:rPr>
          <w:rFonts w:ascii="Times New Roman" w:hAnsi="Times New Roman" w:cs="Times New Roman"/>
          <w:sz w:val="24"/>
          <w:szCs w:val="24"/>
        </w:rPr>
        <w:t>nin</w:t>
      </w:r>
      <w:r w:rsidR="009B6698" w:rsidRPr="00C80309">
        <w:rPr>
          <w:rFonts w:ascii="Times New Roman" w:hAnsi="Times New Roman" w:cs="Times New Roman"/>
          <w:sz w:val="24"/>
          <w:szCs w:val="24"/>
        </w:rPr>
        <w:t xml:space="preserve"> </w:t>
      </w:r>
      <w:r w:rsidR="00056161" w:rsidRPr="00C80309">
        <w:rPr>
          <w:rFonts w:ascii="Times New Roman" w:hAnsi="Times New Roman" w:cs="Times New Roman"/>
          <w:sz w:val="24"/>
          <w:szCs w:val="24"/>
        </w:rPr>
        <w:t xml:space="preserve">zaman zaman </w:t>
      </w:r>
      <w:r w:rsidR="009B6698" w:rsidRPr="00C80309">
        <w:rPr>
          <w:rFonts w:ascii="Times New Roman" w:hAnsi="Times New Roman" w:cs="Times New Roman"/>
          <w:sz w:val="24"/>
          <w:szCs w:val="24"/>
        </w:rPr>
        <w:t>birbirinin yerine kullanı</w:t>
      </w:r>
      <w:r w:rsidR="00216E60">
        <w:rPr>
          <w:rFonts w:ascii="Times New Roman" w:hAnsi="Times New Roman" w:cs="Times New Roman"/>
          <w:sz w:val="24"/>
          <w:szCs w:val="24"/>
        </w:rPr>
        <w:t>ldıkları görülür.</w:t>
      </w:r>
      <w:r w:rsidR="009B6698" w:rsidRPr="00C80309">
        <w:rPr>
          <w:rStyle w:val="FootnoteReference"/>
          <w:rFonts w:ascii="Times New Roman" w:hAnsi="Times New Roman" w:cs="Times New Roman"/>
          <w:sz w:val="24"/>
          <w:szCs w:val="24"/>
        </w:rPr>
        <w:footnoteReference w:id="46"/>
      </w:r>
      <w:r w:rsidR="009B6698" w:rsidRPr="00C80309">
        <w:rPr>
          <w:rFonts w:ascii="Times New Roman" w:hAnsi="Times New Roman" w:cs="Times New Roman"/>
          <w:sz w:val="24"/>
          <w:szCs w:val="24"/>
        </w:rPr>
        <w:t xml:space="preserve"> </w:t>
      </w:r>
      <w:r w:rsidR="00056161" w:rsidRPr="00C80309">
        <w:rPr>
          <w:rFonts w:ascii="Times New Roman" w:hAnsi="Times New Roman" w:cs="Times New Roman"/>
          <w:sz w:val="24"/>
          <w:szCs w:val="24"/>
        </w:rPr>
        <w:t xml:space="preserve">Nitekim, cihat bahsi geçtiğinde onunla ilintili olarak ele alınan veya değinilen bir kavram olarak </w:t>
      </w:r>
      <w:r w:rsidR="0072728C" w:rsidRPr="00C80309">
        <w:rPr>
          <w:rFonts w:ascii="Times New Roman" w:hAnsi="Times New Roman" w:cs="Times New Roman"/>
          <w:sz w:val="24"/>
          <w:szCs w:val="24"/>
        </w:rPr>
        <w:t xml:space="preserve">ribât </w:t>
      </w:r>
      <w:r w:rsidR="00056161" w:rsidRPr="00C80309">
        <w:rPr>
          <w:rFonts w:ascii="Times New Roman" w:hAnsi="Times New Roman" w:cs="Times New Roman"/>
          <w:sz w:val="24"/>
          <w:szCs w:val="24"/>
        </w:rPr>
        <w:t xml:space="preserve">sık sık karşımıza çıkar. </w:t>
      </w:r>
    </w:p>
    <w:p w14:paraId="040F6601" w14:textId="489F785C" w:rsidR="00DF5358" w:rsidRDefault="00DF5358" w:rsidP="0008304D">
      <w:pPr>
        <w:pStyle w:val="Heading1"/>
        <w:rPr>
          <w:rFonts w:ascii="Times New Roman" w:hAnsi="Times New Roman" w:cs="Times New Roman"/>
          <w:b/>
          <w:bCs/>
          <w:sz w:val="24"/>
          <w:szCs w:val="24"/>
        </w:rPr>
      </w:pPr>
      <w:bookmarkStart w:id="37" w:name="_Toc167842789"/>
      <w:bookmarkStart w:id="38" w:name="_Toc167843667"/>
    </w:p>
    <w:p w14:paraId="28D937F7" w14:textId="3044D0B4" w:rsidR="00DF5358" w:rsidRDefault="00DF5358" w:rsidP="00DF5358"/>
    <w:p w14:paraId="5B07584A" w14:textId="43D2F2FD" w:rsidR="00DF5358" w:rsidRDefault="00DF5358" w:rsidP="00DF5358"/>
    <w:p w14:paraId="0EC0A12A" w14:textId="0EF38627" w:rsidR="00DF5358" w:rsidRDefault="00DF5358" w:rsidP="00DF5358"/>
    <w:p w14:paraId="2F6E3AFE" w14:textId="32D9FE49" w:rsidR="00DF5358" w:rsidRDefault="00DF5358" w:rsidP="00DF5358"/>
    <w:p w14:paraId="6FFD1274" w14:textId="5AB9E779" w:rsidR="00DF5358" w:rsidRDefault="00DF5358" w:rsidP="00DF5358"/>
    <w:p w14:paraId="28F1E633" w14:textId="6318F2D0" w:rsidR="00DF5358" w:rsidRDefault="00DF5358" w:rsidP="00DF5358"/>
    <w:p w14:paraId="4F280FEB" w14:textId="4EF79BF6" w:rsidR="00DF5358" w:rsidRDefault="00DF5358" w:rsidP="00DF5358"/>
    <w:p w14:paraId="0C27144C" w14:textId="5242589D" w:rsidR="00DF5358" w:rsidRDefault="00DF5358" w:rsidP="00DF5358"/>
    <w:p w14:paraId="564E50EE" w14:textId="1583A8C2" w:rsidR="00DF5358" w:rsidRDefault="00DF5358" w:rsidP="00DF5358"/>
    <w:p w14:paraId="76EDDC56" w14:textId="1E2AC27C" w:rsidR="00DF5358" w:rsidRDefault="00DF5358" w:rsidP="00DF5358"/>
    <w:p w14:paraId="6973D09B" w14:textId="1B16C80A" w:rsidR="00DF5358" w:rsidRDefault="00DF5358" w:rsidP="00DF5358"/>
    <w:p w14:paraId="5404F987" w14:textId="5DE59E56" w:rsidR="00DF5358" w:rsidRDefault="00DF5358" w:rsidP="00DF5358"/>
    <w:p w14:paraId="4CF83178" w14:textId="688E9578" w:rsidR="00DF5358" w:rsidRDefault="00DF5358" w:rsidP="00DF5358"/>
    <w:p w14:paraId="4109045F" w14:textId="11F979F2" w:rsidR="00DF5358" w:rsidRDefault="00DF5358" w:rsidP="00DF5358"/>
    <w:p w14:paraId="2AC7ECB1" w14:textId="52D0097B" w:rsidR="00DF5358" w:rsidRDefault="00DF5358" w:rsidP="00DF5358"/>
    <w:p w14:paraId="1208A2F5" w14:textId="70603A5D" w:rsidR="00DF5358" w:rsidRDefault="00DF5358" w:rsidP="00DF5358"/>
    <w:p w14:paraId="36ABE5D1" w14:textId="7B9C4948" w:rsidR="00DF5358" w:rsidRDefault="00DF5358" w:rsidP="00DF5358"/>
    <w:p w14:paraId="35B43E80" w14:textId="5ECE8B57" w:rsidR="00DF5358" w:rsidRDefault="00DF5358" w:rsidP="00DF5358"/>
    <w:p w14:paraId="34C47674" w14:textId="7000FE8E" w:rsidR="00DF5358" w:rsidRDefault="00DF5358" w:rsidP="00DF5358"/>
    <w:p w14:paraId="71327330" w14:textId="3779DDF7" w:rsidR="00DF5358" w:rsidRDefault="00DF5358" w:rsidP="00DF5358"/>
    <w:p w14:paraId="59452B5D" w14:textId="4D9D786F" w:rsidR="00DF5358" w:rsidRDefault="00DF5358" w:rsidP="00DF5358"/>
    <w:p w14:paraId="2D221883" w14:textId="1013196F" w:rsidR="00DF5358" w:rsidRDefault="00DF5358" w:rsidP="00DF5358"/>
    <w:p w14:paraId="47C36182" w14:textId="2D809C2F" w:rsidR="00DF5358" w:rsidRDefault="00DF5358" w:rsidP="00DF5358"/>
    <w:p w14:paraId="39F47664" w14:textId="726EA075" w:rsidR="00DF5358" w:rsidRDefault="00DF5358" w:rsidP="00DF5358"/>
    <w:p w14:paraId="190EA94F" w14:textId="6281F877" w:rsidR="00DF5358" w:rsidRDefault="00DF5358" w:rsidP="00DF5358"/>
    <w:p w14:paraId="1C9FE8A0" w14:textId="77777777" w:rsidR="00DF5358" w:rsidRPr="00DF5358" w:rsidRDefault="00DF5358" w:rsidP="00DF5358"/>
    <w:p w14:paraId="3616482F" w14:textId="3B8D2E91" w:rsidR="00344918" w:rsidRPr="004510D7" w:rsidRDefault="00E719E9" w:rsidP="00DF5358">
      <w:pPr>
        <w:pStyle w:val="Heading1"/>
        <w:jc w:val="center"/>
        <w:rPr>
          <w:rFonts w:ascii="Times New Roman" w:hAnsi="Times New Roman" w:cs="Times New Roman"/>
          <w:b/>
          <w:bCs/>
          <w:sz w:val="28"/>
          <w:szCs w:val="28"/>
        </w:rPr>
      </w:pPr>
      <w:bookmarkStart w:id="39" w:name="_Toc170211888"/>
      <w:r>
        <w:rPr>
          <w:rFonts w:ascii="Times New Roman" w:hAnsi="Times New Roman" w:cs="Times New Roman"/>
          <w:b/>
          <w:bCs/>
          <w:sz w:val="28"/>
          <w:szCs w:val="28"/>
        </w:rPr>
        <w:lastRenderedPageBreak/>
        <w:t>2</w:t>
      </w:r>
      <w:r w:rsidR="00B904AB" w:rsidRPr="004510D7">
        <w:rPr>
          <w:rFonts w:ascii="Times New Roman" w:hAnsi="Times New Roman" w:cs="Times New Roman"/>
          <w:b/>
          <w:bCs/>
          <w:sz w:val="28"/>
          <w:szCs w:val="28"/>
        </w:rPr>
        <w:t>. BÖLÜM</w:t>
      </w:r>
      <w:bookmarkEnd w:id="37"/>
      <w:bookmarkEnd w:id="38"/>
      <w:bookmarkEnd w:id="39"/>
    </w:p>
    <w:p w14:paraId="79B8E099" w14:textId="77777777" w:rsidR="00DF5358" w:rsidRPr="004510D7" w:rsidRDefault="00DF5358" w:rsidP="00DF5358">
      <w:pPr>
        <w:pStyle w:val="Heading1"/>
        <w:jc w:val="center"/>
        <w:rPr>
          <w:rFonts w:ascii="Times New Roman" w:hAnsi="Times New Roman" w:cs="Times New Roman"/>
          <w:b/>
          <w:bCs/>
          <w:sz w:val="28"/>
          <w:szCs w:val="28"/>
        </w:rPr>
      </w:pPr>
      <w:bookmarkStart w:id="40" w:name="_Toc170211889"/>
      <w:r w:rsidRPr="004510D7">
        <w:rPr>
          <w:rFonts w:ascii="Times New Roman" w:hAnsi="Times New Roman" w:cs="Times New Roman"/>
          <w:b/>
          <w:bCs/>
          <w:sz w:val="28"/>
          <w:szCs w:val="28"/>
        </w:rPr>
        <w:t>PEYGAMBER DÖNEMİNDE CİHADIN UYGULANIŞI</w:t>
      </w:r>
      <w:bookmarkEnd w:id="40"/>
    </w:p>
    <w:p w14:paraId="52AEDC0B" w14:textId="77777777" w:rsidR="00306B58" w:rsidRPr="00C80309" w:rsidRDefault="00306B58" w:rsidP="00BE0EC2">
      <w:pPr>
        <w:spacing w:before="120" w:after="240" w:line="360" w:lineRule="auto"/>
        <w:jc w:val="both"/>
        <w:rPr>
          <w:rFonts w:ascii="Times New Roman" w:hAnsi="Times New Roman" w:cs="Times New Roman"/>
          <w:sz w:val="24"/>
          <w:szCs w:val="24"/>
        </w:rPr>
      </w:pPr>
    </w:p>
    <w:p w14:paraId="1FE2B875" w14:textId="77777777" w:rsidR="00DF5358" w:rsidRDefault="0055492D" w:rsidP="00DF5358">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Yedinci yüzyılın ilk çeyreğinde, Hz. Muhammed, Mekke’nin hemen dışındaki Nûr Dağı’nda bulunan Hirâ mağarasında yalnız kalıp dua ve tefekkür ettiği günlerden birinde ilk vahyini aldı (610). Yakın çevresi dışında Mekke halkını yeni dine daveti ise ilk vahiyden üç yıl sonra başladı (613). Hz. Muhammed, hayatının sonuna dek yirmi yıldan fazla bir süre vahiy almaya devam etti. Hz. Muhammed’in aldığı vahiyler katı biçimde monoteist bir din olarak İslâm dininin temelini oluşturdu ve onun kutsal kitabı olan Kur’ân’da bir araya getirildi.</w:t>
      </w:r>
      <w:r w:rsidRPr="00C80309">
        <w:rPr>
          <w:rStyle w:val="FootnoteReference"/>
          <w:rFonts w:ascii="Times New Roman" w:hAnsi="Times New Roman" w:cs="Times New Roman"/>
          <w:sz w:val="24"/>
          <w:szCs w:val="24"/>
        </w:rPr>
        <w:footnoteReference w:id="47"/>
      </w:r>
      <w:r w:rsidRPr="00C80309">
        <w:rPr>
          <w:rFonts w:ascii="Times New Roman" w:hAnsi="Times New Roman" w:cs="Times New Roman"/>
          <w:sz w:val="24"/>
          <w:szCs w:val="24"/>
        </w:rPr>
        <w:t xml:space="preserve"> Şüphesiz Kur’ân Müslümanları İslâm dininin özünü oluşturan dinî ve ahlâkî ilke ve kurallardan haberdar ediyor olması bakımından dinsel bir metindir ama aynı zamanda vahyin indirilişinin tamamlandığı bu uzun süreçteki tarihsel olay ve olgulara, dönemin sosyal, siyasî ve iktisadî şart ve gelişmelerine dair önemli bilgiler ihtiva ediyor oluşu bakımından tarihsel bir vesikadır.</w:t>
      </w:r>
      <w:r w:rsidRPr="00C80309">
        <w:rPr>
          <w:rStyle w:val="FootnoteReference"/>
          <w:rFonts w:ascii="Times New Roman" w:hAnsi="Times New Roman" w:cs="Times New Roman"/>
          <w:sz w:val="24"/>
          <w:szCs w:val="24"/>
        </w:rPr>
        <w:footnoteReference w:id="48"/>
      </w:r>
      <w:r w:rsidRPr="00C80309">
        <w:rPr>
          <w:rFonts w:ascii="Times New Roman" w:hAnsi="Times New Roman" w:cs="Times New Roman"/>
          <w:sz w:val="24"/>
          <w:szCs w:val="24"/>
        </w:rPr>
        <w:t xml:space="preserve"> Bu çerçevede Kur’ân okuyucusuna dinî-siyasî bir eylem olarak cihat, cihat söylemi ve bu söylemin uygulanışına dair de önemli veriler sunmaktadır. </w:t>
      </w:r>
    </w:p>
    <w:p w14:paraId="29A41DFD" w14:textId="77777777" w:rsidR="00DF5358" w:rsidRDefault="00DF5358" w:rsidP="00DF5358">
      <w:pPr>
        <w:spacing w:line="360" w:lineRule="auto"/>
        <w:jc w:val="both"/>
        <w:rPr>
          <w:rFonts w:ascii="Times New Roman" w:hAnsi="Times New Roman" w:cs="Times New Roman"/>
          <w:sz w:val="24"/>
          <w:szCs w:val="24"/>
        </w:rPr>
      </w:pPr>
    </w:p>
    <w:p w14:paraId="574F39F2" w14:textId="77777777" w:rsidR="00DF5358" w:rsidRDefault="0055492D" w:rsidP="00DF5358">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Hz. Muhammed döneminde cihatla ilgili vahiylerin söylemsel ve fiilî karşılığının ne olduğuna dair detay verebilmek için kronolojik bir akış takip ederek önce Mekke’de, ardından Medine’de inen ayetleri incelemek yerinde olacaktır. Fakat öncesinde Mekke’deki sosyal ve ekonomik duruma kısaca değinmek gerekir. </w:t>
      </w:r>
      <w:r w:rsidR="00610092" w:rsidRPr="00C80309">
        <w:rPr>
          <w:rFonts w:ascii="Times New Roman" w:hAnsi="Times New Roman" w:cs="Times New Roman"/>
          <w:sz w:val="24"/>
          <w:szCs w:val="24"/>
        </w:rPr>
        <w:t xml:space="preserve">Zira </w:t>
      </w:r>
      <w:r w:rsidRPr="00C80309">
        <w:rPr>
          <w:rFonts w:ascii="Times New Roman" w:hAnsi="Times New Roman" w:cs="Times New Roman"/>
          <w:sz w:val="24"/>
          <w:szCs w:val="24"/>
        </w:rPr>
        <w:t>Mekke’deki durum müşrikler ile Müslümanlar arasındaki ilişki dinamiklerini belirlemiştir</w:t>
      </w:r>
      <w:r w:rsidR="00984A79" w:rsidRPr="00C80309">
        <w:rPr>
          <w:rFonts w:ascii="Times New Roman" w:hAnsi="Times New Roman" w:cs="Times New Roman"/>
          <w:sz w:val="24"/>
          <w:szCs w:val="24"/>
        </w:rPr>
        <w:t>.</w:t>
      </w:r>
    </w:p>
    <w:p w14:paraId="59BA2F36" w14:textId="77777777" w:rsidR="00DF5358" w:rsidRDefault="00DF5358" w:rsidP="00DF5358">
      <w:pPr>
        <w:spacing w:line="360" w:lineRule="auto"/>
        <w:jc w:val="both"/>
        <w:rPr>
          <w:rFonts w:ascii="Times New Roman" w:hAnsi="Times New Roman" w:cs="Times New Roman"/>
          <w:sz w:val="24"/>
          <w:szCs w:val="24"/>
        </w:rPr>
      </w:pPr>
    </w:p>
    <w:p w14:paraId="2E0B88DA" w14:textId="56B21AA2" w:rsidR="00344918" w:rsidRPr="00C80309" w:rsidRDefault="006248AF" w:rsidP="00DF5358">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İslâm</w:t>
      </w:r>
      <w:r w:rsidR="0055492D" w:rsidRPr="00C80309">
        <w:rPr>
          <w:rFonts w:ascii="Times New Roman" w:hAnsi="Times New Roman" w:cs="Times New Roman"/>
          <w:sz w:val="24"/>
          <w:szCs w:val="24"/>
        </w:rPr>
        <w:t xml:space="preserve">’ın ortaya çıkış ve yayılış döneminde Mekke halkının çoğunluğu geçimini ticaretten sağlamaktaydı. Bu durum, Mekke toplumunda zengin ve fakir olmak üzere iki sosyo-ekonomik sınıfın ortaya çıkmasına sebep oldu. Ticaretle uğraşanlardan bazılarının </w:t>
      </w:r>
      <w:r w:rsidR="0055492D" w:rsidRPr="00C80309">
        <w:rPr>
          <w:rFonts w:ascii="Times New Roman" w:hAnsi="Times New Roman" w:cs="Times New Roman"/>
          <w:sz w:val="24"/>
          <w:szCs w:val="24"/>
        </w:rPr>
        <w:lastRenderedPageBreak/>
        <w:t>giderek zenginleşmesiyle ikincisinin ilkinden çok daha kalabalık olduğu bu iki sınıf arasında derin bir uçurum meydana geldi. Nitekim Mekke döneminde inen bazı ayetler</w:t>
      </w:r>
      <w:r w:rsidR="0055492D" w:rsidRPr="00C80309">
        <w:rPr>
          <w:rStyle w:val="FootnoteReference"/>
          <w:rFonts w:ascii="Times New Roman" w:hAnsi="Times New Roman" w:cs="Times New Roman"/>
          <w:sz w:val="24"/>
          <w:szCs w:val="24"/>
        </w:rPr>
        <w:footnoteReference w:id="49"/>
      </w:r>
      <w:r w:rsidR="0055492D" w:rsidRPr="00C80309">
        <w:rPr>
          <w:rFonts w:ascii="Times New Roman" w:hAnsi="Times New Roman" w:cs="Times New Roman"/>
          <w:sz w:val="24"/>
          <w:szCs w:val="24"/>
        </w:rPr>
        <w:t xml:space="preserve"> bu sınıf farklılığını gösterir niteliktedir. Bu ayetlerde dönemin ticaretle uğraşan zenginleri eleştiriliyor, kişinin Allah’a şükranının pratik göstergesi olarak servetini ihtiyaç içindeki kimseler uğruna sarf etmeye hazır olması buyuruluyordu.</w:t>
      </w:r>
      <w:r w:rsidR="0055492D" w:rsidRPr="00C80309">
        <w:rPr>
          <w:rStyle w:val="FootnoteReference"/>
          <w:rFonts w:ascii="Times New Roman" w:hAnsi="Times New Roman" w:cs="Times New Roman"/>
          <w:sz w:val="24"/>
          <w:szCs w:val="24"/>
        </w:rPr>
        <w:footnoteReference w:id="50"/>
      </w:r>
      <w:r w:rsidR="0055492D" w:rsidRPr="00C80309">
        <w:rPr>
          <w:rFonts w:ascii="Times New Roman" w:hAnsi="Times New Roman" w:cs="Times New Roman"/>
          <w:sz w:val="24"/>
          <w:szCs w:val="24"/>
        </w:rPr>
        <w:t xml:space="preserve"> </w:t>
      </w:r>
      <w:r w:rsidRPr="00C80309">
        <w:rPr>
          <w:rFonts w:ascii="Times New Roman" w:hAnsi="Times New Roman" w:cs="Times New Roman"/>
          <w:sz w:val="24"/>
          <w:szCs w:val="24"/>
        </w:rPr>
        <w:t>İslâm</w:t>
      </w:r>
      <w:r w:rsidR="0055492D" w:rsidRPr="00C80309">
        <w:rPr>
          <w:rFonts w:ascii="Times New Roman" w:hAnsi="Times New Roman" w:cs="Times New Roman"/>
          <w:sz w:val="24"/>
          <w:szCs w:val="24"/>
        </w:rPr>
        <w:t>iyet’in tevhit inancına dayanması</w:t>
      </w:r>
      <w:r w:rsidR="00610092" w:rsidRPr="00C80309">
        <w:rPr>
          <w:rFonts w:ascii="Times New Roman" w:hAnsi="Times New Roman" w:cs="Times New Roman"/>
          <w:sz w:val="24"/>
          <w:szCs w:val="24"/>
        </w:rPr>
        <w:t>,</w:t>
      </w:r>
      <w:r w:rsidR="0055492D" w:rsidRPr="00C80309">
        <w:rPr>
          <w:rFonts w:ascii="Times New Roman" w:hAnsi="Times New Roman" w:cs="Times New Roman"/>
          <w:sz w:val="24"/>
          <w:szCs w:val="24"/>
        </w:rPr>
        <w:t xml:space="preserve"> fakat müşriklerin taptıkları ve kutsadıkları nesnelerin önemli bir servet kaynağı ve Mekke ekonomisinin dayanağı olması Hz. Muhammed’e yönelik muhalefetin </w:t>
      </w:r>
      <w:r w:rsidR="00984A79" w:rsidRPr="00C80309">
        <w:rPr>
          <w:rFonts w:ascii="Times New Roman" w:hAnsi="Times New Roman" w:cs="Times New Roman"/>
          <w:sz w:val="24"/>
          <w:szCs w:val="24"/>
        </w:rPr>
        <w:t>bir diğer sebebini oluştu</w:t>
      </w:r>
      <w:r w:rsidR="00610092" w:rsidRPr="00C80309">
        <w:rPr>
          <w:rFonts w:ascii="Times New Roman" w:hAnsi="Times New Roman" w:cs="Times New Roman"/>
          <w:sz w:val="24"/>
          <w:szCs w:val="24"/>
        </w:rPr>
        <w:t>r</w:t>
      </w:r>
      <w:r w:rsidR="00984A79" w:rsidRPr="00C80309">
        <w:rPr>
          <w:rFonts w:ascii="Times New Roman" w:hAnsi="Times New Roman" w:cs="Times New Roman"/>
          <w:sz w:val="24"/>
          <w:szCs w:val="24"/>
        </w:rPr>
        <w:t>uyordu.</w:t>
      </w:r>
      <w:r w:rsidR="0055492D" w:rsidRPr="00C80309">
        <w:rPr>
          <w:rStyle w:val="FootnoteReference"/>
          <w:rFonts w:ascii="Times New Roman" w:hAnsi="Times New Roman" w:cs="Times New Roman"/>
          <w:sz w:val="24"/>
          <w:szCs w:val="24"/>
        </w:rPr>
        <w:footnoteReference w:id="51"/>
      </w:r>
      <w:r w:rsidR="0055492D" w:rsidRPr="00C80309">
        <w:rPr>
          <w:rFonts w:ascii="Times New Roman" w:hAnsi="Times New Roman" w:cs="Times New Roman"/>
          <w:sz w:val="24"/>
          <w:szCs w:val="24"/>
        </w:rPr>
        <w:t xml:space="preserve"> </w:t>
      </w:r>
      <w:r w:rsidR="0074270E" w:rsidRPr="00C80309">
        <w:rPr>
          <w:rFonts w:ascii="Times New Roman" w:hAnsi="Times New Roman" w:cs="Times New Roman"/>
          <w:sz w:val="24"/>
          <w:szCs w:val="24"/>
        </w:rPr>
        <w:t>Öte yandan</w:t>
      </w:r>
      <w:r w:rsidR="0055492D" w:rsidRPr="00C80309">
        <w:rPr>
          <w:rFonts w:ascii="Times New Roman" w:hAnsi="Times New Roman" w:cs="Times New Roman"/>
          <w:sz w:val="24"/>
          <w:szCs w:val="24"/>
        </w:rPr>
        <w:t>, ona insanları kıyamet gününde ezeli azabın tehlikesine karşı uyarma görevinin verilmiş olması</w:t>
      </w:r>
      <w:r w:rsidR="0074270E" w:rsidRPr="00C80309">
        <w:rPr>
          <w:rFonts w:ascii="Times New Roman" w:hAnsi="Times New Roman" w:cs="Times New Roman"/>
          <w:sz w:val="24"/>
          <w:szCs w:val="24"/>
        </w:rPr>
        <w:t xml:space="preserve"> da tepki çekmesine yol açtı. Zira</w:t>
      </w:r>
      <w:r w:rsidR="0055492D" w:rsidRPr="00C80309">
        <w:rPr>
          <w:rFonts w:ascii="Times New Roman" w:hAnsi="Times New Roman" w:cs="Times New Roman"/>
          <w:sz w:val="24"/>
          <w:szCs w:val="24"/>
        </w:rPr>
        <w:t xml:space="preserve"> </w:t>
      </w:r>
      <w:r w:rsidR="0074270E" w:rsidRPr="00C80309">
        <w:rPr>
          <w:rFonts w:ascii="Times New Roman" w:hAnsi="Times New Roman" w:cs="Times New Roman"/>
          <w:sz w:val="24"/>
          <w:szCs w:val="24"/>
        </w:rPr>
        <w:t>i</w:t>
      </w:r>
      <w:r w:rsidR="0055492D" w:rsidRPr="00C80309">
        <w:rPr>
          <w:rFonts w:ascii="Times New Roman" w:hAnsi="Times New Roman" w:cs="Times New Roman"/>
          <w:sz w:val="24"/>
          <w:szCs w:val="24"/>
        </w:rPr>
        <w:t>lahi vahiyler silsilesi apaçık bir şekilde onun doğrudan alıcısı olarak Hz. Muhammed’i diğer insanların üstünde bir konuma yerleştirmekteydi. Bu karizma, Mekke’de politik anlamda güçlü ve söz sahibi kimseler tarafından kendi otoritelerini sarsacak bir tehlike olarak görüldü.</w:t>
      </w:r>
      <w:r w:rsidR="0055492D" w:rsidRPr="00C80309">
        <w:rPr>
          <w:rStyle w:val="FootnoteReference"/>
          <w:rFonts w:ascii="Times New Roman" w:hAnsi="Times New Roman" w:cs="Times New Roman"/>
          <w:sz w:val="24"/>
          <w:szCs w:val="24"/>
        </w:rPr>
        <w:footnoteReference w:id="52"/>
      </w:r>
      <w:r w:rsidR="0074270E" w:rsidRPr="00C80309">
        <w:rPr>
          <w:rFonts w:ascii="Times New Roman" w:hAnsi="Times New Roman" w:cs="Times New Roman"/>
          <w:sz w:val="24"/>
          <w:szCs w:val="24"/>
        </w:rPr>
        <w:t xml:space="preserve"> Son olarak</w:t>
      </w:r>
      <w:r w:rsidR="0055492D" w:rsidRPr="00C80309">
        <w:rPr>
          <w:rFonts w:ascii="Times New Roman" w:hAnsi="Times New Roman" w:cs="Times New Roman"/>
          <w:sz w:val="24"/>
          <w:szCs w:val="24"/>
        </w:rPr>
        <w:t xml:space="preserve"> Hz. Muhammed’in Kureyş kabilesinin Hâşimoğulları kolundan olması, onun tebliğ misyonunu o sırada Mekke’nin politik ve ekonomik açıdan en güçlü ailesi olan Ümeyyeoğulları için daha tehlikeli kılıyordu; </w:t>
      </w:r>
      <w:r w:rsidR="0074270E" w:rsidRPr="00C80309">
        <w:rPr>
          <w:rFonts w:ascii="Times New Roman" w:hAnsi="Times New Roman" w:cs="Times New Roman"/>
          <w:sz w:val="24"/>
          <w:szCs w:val="24"/>
        </w:rPr>
        <w:t xml:space="preserve">nitekim </w:t>
      </w:r>
      <w:r w:rsidR="0055492D" w:rsidRPr="00C80309">
        <w:rPr>
          <w:rFonts w:ascii="Times New Roman" w:hAnsi="Times New Roman" w:cs="Times New Roman"/>
          <w:sz w:val="24"/>
          <w:szCs w:val="24"/>
        </w:rPr>
        <w:t>ortak atadan gelmelerine rağmen iki aile arasında kökeni geçmişe dayanan bir rekabet ve anlaşmazlık vardı.</w:t>
      </w:r>
      <w:r w:rsidR="0055492D" w:rsidRPr="00C80309">
        <w:rPr>
          <w:rStyle w:val="FootnoteReference"/>
          <w:rFonts w:ascii="Times New Roman" w:hAnsi="Times New Roman" w:cs="Times New Roman"/>
          <w:sz w:val="24"/>
          <w:szCs w:val="24"/>
        </w:rPr>
        <w:footnoteReference w:id="53"/>
      </w:r>
      <w:r w:rsidR="0055492D" w:rsidRPr="00C80309">
        <w:rPr>
          <w:rFonts w:ascii="Times New Roman" w:hAnsi="Times New Roman" w:cs="Times New Roman"/>
          <w:sz w:val="24"/>
          <w:szCs w:val="24"/>
        </w:rPr>
        <w:t xml:space="preserve"> </w:t>
      </w:r>
    </w:p>
    <w:p w14:paraId="0B8DCDB8" w14:textId="77777777" w:rsidR="00344918" w:rsidRPr="00C80309" w:rsidRDefault="00344918" w:rsidP="00BE0EC2">
      <w:pPr>
        <w:spacing w:line="360" w:lineRule="auto"/>
        <w:jc w:val="both"/>
        <w:rPr>
          <w:rFonts w:ascii="Times New Roman" w:hAnsi="Times New Roman" w:cs="Times New Roman"/>
          <w:sz w:val="24"/>
          <w:szCs w:val="24"/>
        </w:rPr>
      </w:pPr>
    </w:p>
    <w:p w14:paraId="5A19BA00" w14:textId="19657857"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Bütün bunlara rağmen başlangıçta Hz. Muhammed ve etrafındaki sayıca az grup, müşrikler tarafından çok ciddiye alınmamış ve istihza ile karşılanmıştır. Fakat gün geçtikte Müslümanların sayısının artması</w:t>
      </w:r>
      <w:r w:rsidR="0074270E" w:rsidRPr="00C80309">
        <w:rPr>
          <w:rFonts w:ascii="Times New Roman" w:hAnsi="Times New Roman" w:cs="Times New Roman"/>
          <w:sz w:val="24"/>
          <w:szCs w:val="24"/>
        </w:rPr>
        <w:t>,</w:t>
      </w:r>
      <w:r w:rsidRPr="00C80309">
        <w:rPr>
          <w:rFonts w:ascii="Times New Roman" w:hAnsi="Times New Roman" w:cs="Times New Roman"/>
          <w:sz w:val="24"/>
          <w:szCs w:val="24"/>
        </w:rPr>
        <w:t xml:space="preserve"> kan bağının esas olduğu kabileden farklı bir topluluk biçiminin (</w:t>
      </w:r>
      <w:r w:rsidRPr="00C80309">
        <w:rPr>
          <w:rFonts w:ascii="Times New Roman" w:hAnsi="Times New Roman" w:cs="Times New Roman"/>
          <w:i/>
          <w:iCs/>
          <w:sz w:val="24"/>
          <w:szCs w:val="24"/>
        </w:rPr>
        <w:t>ümmet</w:t>
      </w:r>
      <w:r w:rsidRPr="00C80309">
        <w:rPr>
          <w:rFonts w:ascii="Times New Roman" w:hAnsi="Times New Roman" w:cs="Times New Roman"/>
          <w:sz w:val="24"/>
          <w:szCs w:val="24"/>
        </w:rPr>
        <w:t>) husule getirmiş, neticede Peygamber toplumunun alışık olduğu iktidar sistemini daha fazla tehdit eder hale gelmiştir.</w:t>
      </w:r>
      <w:r w:rsidRPr="00C80309">
        <w:rPr>
          <w:rStyle w:val="FootnoteReference"/>
          <w:rFonts w:ascii="Times New Roman" w:hAnsi="Times New Roman" w:cs="Times New Roman"/>
          <w:sz w:val="24"/>
          <w:szCs w:val="24"/>
        </w:rPr>
        <w:footnoteReference w:id="54"/>
      </w:r>
      <w:r w:rsidRPr="00C80309">
        <w:rPr>
          <w:rFonts w:ascii="Times New Roman" w:hAnsi="Times New Roman" w:cs="Times New Roman"/>
          <w:sz w:val="24"/>
          <w:szCs w:val="24"/>
        </w:rPr>
        <w:t xml:space="preserve"> Bu durum Arap Yarımadası’ndaki bütün güç dengelerinin değişeceğini fark eden müşriklerin </w:t>
      </w:r>
      <w:r w:rsidRPr="00C80309">
        <w:rPr>
          <w:rFonts w:ascii="Times New Roman" w:hAnsi="Times New Roman" w:cs="Times New Roman"/>
          <w:sz w:val="24"/>
          <w:szCs w:val="24"/>
        </w:rPr>
        <w:lastRenderedPageBreak/>
        <w:t>muhalefetinin giderek şiddetlenmesine sebep olmuştur. Bu tehdidi bertaraf etmek adına Hz. Muhammed’in muarızları Müslümanlara sözlü ve fizikî saldırılarda bulunmuş, kabilelerinden iman eden kimselere öfkelenmiş, işkence etmiş, onları hapsetmiş, böylece dinlerinden döndürmeyi ummuşlardır.</w:t>
      </w:r>
      <w:r w:rsidRPr="00C80309">
        <w:rPr>
          <w:rStyle w:val="FootnoteReference"/>
          <w:rFonts w:ascii="Times New Roman" w:hAnsi="Times New Roman" w:cs="Times New Roman"/>
          <w:sz w:val="24"/>
          <w:szCs w:val="24"/>
        </w:rPr>
        <w:footnoteReference w:id="55"/>
      </w:r>
      <w:r w:rsidRPr="00C80309">
        <w:rPr>
          <w:rFonts w:ascii="Times New Roman" w:hAnsi="Times New Roman" w:cs="Times New Roman"/>
          <w:sz w:val="24"/>
          <w:szCs w:val="24"/>
        </w:rPr>
        <w:t xml:space="preserve"> Bu olayların ardından 615’te ilk hicret gerçekleşmiş ve bir grup Müslüman</w:t>
      </w:r>
      <w:r w:rsidR="00F41856" w:rsidRPr="00C80309">
        <w:rPr>
          <w:rFonts w:ascii="Times New Roman" w:hAnsi="Times New Roman" w:cs="Times New Roman"/>
          <w:sz w:val="24"/>
          <w:szCs w:val="24"/>
        </w:rPr>
        <w:t>,</w:t>
      </w:r>
      <w:r w:rsidRPr="00C80309">
        <w:rPr>
          <w:rFonts w:ascii="Times New Roman" w:hAnsi="Times New Roman" w:cs="Times New Roman"/>
          <w:sz w:val="24"/>
          <w:szCs w:val="24"/>
        </w:rPr>
        <w:t xml:space="preserve"> Habeşistan’a göç etmiştir.</w:t>
      </w:r>
      <w:r w:rsidRPr="00C80309">
        <w:rPr>
          <w:rStyle w:val="FootnoteReference"/>
          <w:rFonts w:ascii="Times New Roman" w:hAnsi="Times New Roman" w:cs="Times New Roman"/>
          <w:sz w:val="24"/>
          <w:szCs w:val="24"/>
        </w:rPr>
        <w:footnoteReference w:id="56"/>
      </w:r>
      <w:r w:rsidRPr="00C80309">
        <w:rPr>
          <w:rFonts w:ascii="Times New Roman" w:hAnsi="Times New Roman" w:cs="Times New Roman"/>
          <w:sz w:val="24"/>
          <w:szCs w:val="24"/>
        </w:rPr>
        <w:t xml:space="preserve"> Müşrikler, Müslümanları orada da rahat bırakmamış, Habeşistan hükümdarı Necâşî’den onları geri göndermesini talep etmişlerdir.</w:t>
      </w:r>
      <w:r w:rsidRPr="00C80309">
        <w:rPr>
          <w:rStyle w:val="FootnoteReference"/>
          <w:rFonts w:ascii="Times New Roman" w:hAnsi="Times New Roman" w:cs="Times New Roman"/>
          <w:sz w:val="24"/>
          <w:szCs w:val="24"/>
        </w:rPr>
        <w:footnoteReference w:id="57"/>
      </w:r>
      <w:r w:rsidRPr="00C80309">
        <w:rPr>
          <w:rFonts w:ascii="Times New Roman" w:hAnsi="Times New Roman" w:cs="Times New Roman"/>
          <w:sz w:val="24"/>
          <w:szCs w:val="24"/>
        </w:rPr>
        <w:t xml:space="preserve"> Dahası bi’setin yedinci yılında</w:t>
      </w:r>
      <w:r w:rsidR="00DE30F2">
        <w:rPr>
          <w:rFonts w:ascii="Times New Roman" w:hAnsi="Times New Roman" w:cs="Times New Roman"/>
          <w:sz w:val="24"/>
          <w:szCs w:val="24"/>
        </w:rPr>
        <w:t xml:space="preserve"> (</w:t>
      </w:r>
      <w:r w:rsidR="00CD5305">
        <w:rPr>
          <w:rFonts w:ascii="Times New Roman" w:hAnsi="Times New Roman" w:cs="Times New Roman"/>
          <w:sz w:val="24"/>
          <w:szCs w:val="24"/>
        </w:rPr>
        <w:t>617)</w:t>
      </w:r>
      <w:r w:rsidRPr="00C80309">
        <w:rPr>
          <w:rFonts w:ascii="Times New Roman" w:hAnsi="Times New Roman" w:cs="Times New Roman"/>
          <w:sz w:val="24"/>
          <w:szCs w:val="24"/>
        </w:rPr>
        <w:t xml:space="preserve"> müşrikler tarafından yaklaşık üç yıl sürecek olan Müslümanları ve Hâşimoğulları’nı boykot etme kararı alınmıştır. Müslümanların ve onları himaye eden Hâşimoğulları’nın geçimlerini sağladıkları ticaret hayatlarına ket vuracak, yiyecek ve içeceklere ulaşmalarını engelleyecek, aç kalmalarına sebep olacak kadar ağır içeriğe sahip olan bu kararların yazılı olduğu sayfa mühürlenerek Kâbe’nin duvarına asılmıştır.</w:t>
      </w:r>
      <w:r w:rsidRPr="00C80309">
        <w:rPr>
          <w:rStyle w:val="FootnoteReference"/>
          <w:rFonts w:ascii="Times New Roman" w:hAnsi="Times New Roman" w:cs="Times New Roman"/>
          <w:sz w:val="24"/>
          <w:szCs w:val="24"/>
        </w:rPr>
        <w:footnoteReference w:id="58"/>
      </w:r>
    </w:p>
    <w:p w14:paraId="280167A5" w14:textId="77777777" w:rsidR="00344918" w:rsidRPr="00C80309" w:rsidRDefault="00344918" w:rsidP="00BE0EC2">
      <w:pPr>
        <w:spacing w:line="360" w:lineRule="auto"/>
        <w:jc w:val="both"/>
        <w:rPr>
          <w:rFonts w:ascii="Times New Roman" w:hAnsi="Times New Roman" w:cs="Times New Roman"/>
          <w:sz w:val="24"/>
          <w:szCs w:val="24"/>
        </w:rPr>
      </w:pPr>
    </w:p>
    <w:p w14:paraId="3DEFDA30" w14:textId="77777777" w:rsidR="00610092"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Mekke’deki sosyal, ekonomik ve politik durum ile ilgili belli fikirler veren bu açıklamaların ardından Mekke döneminde inen ayetlerin bir ifadesi olarak müfessirler tarafından Mekkî başlığı altında sınıflandırılan ve cihat kavramını içeren ayetleri incelemeye geçebiliriz. Bu ayetlerde </w:t>
      </w:r>
      <w:r w:rsidR="002E3715" w:rsidRPr="00C80309">
        <w:rPr>
          <w:rFonts w:ascii="Times New Roman" w:hAnsi="Times New Roman" w:cs="Times New Roman"/>
          <w:sz w:val="24"/>
          <w:szCs w:val="24"/>
        </w:rPr>
        <w:t>dikkat çeken en önemli husus</w:t>
      </w:r>
      <w:r w:rsidR="00610092" w:rsidRPr="00C80309">
        <w:rPr>
          <w:rFonts w:ascii="Times New Roman" w:hAnsi="Times New Roman" w:cs="Times New Roman"/>
          <w:sz w:val="24"/>
          <w:szCs w:val="24"/>
        </w:rPr>
        <w:t>,</w:t>
      </w:r>
      <w:r w:rsidR="002E3715" w:rsidRPr="00C80309">
        <w:rPr>
          <w:rFonts w:ascii="Times New Roman" w:hAnsi="Times New Roman" w:cs="Times New Roman"/>
          <w:sz w:val="24"/>
          <w:szCs w:val="24"/>
        </w:rPr>
        <w:t xml:space="preserve"> </w:t>
      </w:r>
      <w:r w:rsidRPr="00C80309">
        <w:rPr>
          <w:rFonts w:ascii="Times New Roman" w:hAnsi="Times New Roman" w:cs="Times New Roman"/>
          <w:sz w:val="24"/>
          <w:szCs w:val="24"/>
        </w:rPr>
        <w:t xml:space="preserve">müşriklerin uygulamış oldukları bütün fiziksel ve psikolojik şiddete rağmen Müslümanların müşriklere karşı fiziksel şiddet içeren müdahale ve mukabelelerine  izin </w:t>
      </w:r>
      <w:r w:rsidR="002E3715" w:rsidRPr="00C80309">
        <w:rPr>
          <w:rFonts w:ascii="Times New Roman" w:hAnsi="Times New Roman" w:cs="Times New Roman"/>
          <w:sz w:val="24"/>
          <w:szCs w:val="24"/>
        </w:rPr>
        <w:t>verilmemesidir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59"/>
      </w:r>
      <w:r w:rsidRPr="00C80309">
        <w:rPr>
          <w:rFonts w:ascii="Times New Roman" w:hAnsi="Times New Roman" w:cs="Times New Roman"/>
          <w:sz w:val="24"/>
          <w:szCs w:val="24"/>
        </w:rPr>
        <w:t xml:space="preserve"> Mekke döneminde </w:t>
      </w:r>
      <w:r w:rsidR="002E3715" w:rsidRPr="00C80309">
        <w:rPr>
          <w:rFonts w:ascii="Times New Roman" w:hAnsi="Times New Roman" w:cs="Times New Roman"/>
          <w:sz w:val="24"/>
          <w:szCs w:val="24"/>
        </w:rPr>
        <w:t xml:space="preserve">inen </w:t>
      </w:r>
      <w:r w:rsidRPr="00C80309">
        <w:rPr>
          <w:rFonts w:ascii="Times New Roman" w:hAnsi="Times New Roman" w:cs="Times New Roman"/>
          <w:sz w:val="24"/>
          <w:szCs w:val="24"/>
        </w:rPr>
        <w:t>Furkan (25), Ankebut (29) ve Nahl (16) surelerin</w:t>
      </w:r>
      <w:r w:rsidR="00F41856" w:rsidRPr="00C80309">
        <w:rPr>
          <w:rFonts w:ascii="Times New Roman" w:hAnsi="Times New Roman" w:cs="Times New Roman"/>
          <w:sz w:val="24"/>
          <w:szCs w:val="24"/>
        </w:rPr>
        <w:t>in ilgili ayetlerinde</w:t>
      </w:r>
      <w:r w:rsidRPr="00C80309">
        <w:rPr>
          <w:rFonts w:ascii="Times New Roman" w:hAnsi="Times New Roman" w:cs="Times New Roman"/>
          <w:sz w:val="24"/>
          <w:szCs w:val="24"/>
        </w:rPr>
        <w:t xml:space="preserve"> cihat kavramının açık anlam ve imalarının daha sonra kullanıldığı manada </w:t>
      </w:r>
      <w:r w:rsidRPr="00C80309">
        <w:rPr>
          <w:rFonts w:ascii="Times New Roman" w:hAnsi="Times New Roman" w:cs="Times New Roman"/>
          <w:sz w:val="24"/>
          <w:szCs w:val="24"/>
        </w:rPr>
        <w:lastRenderedPageBreak/>
        <w:t>şiddet içeren fiziksel mücadeleden, savaş veya silahlı çatışmadan farklı olduğu görülür.</w:t>
      </w:r>
      <w:r w:rsidRPr="00C80309">
        <w:rPr>
          <w:rStyle w:val="FootnoteReference"/>
          <w:rFonts w:ascii="Times New Roman" w:hAnsi="Times New Roman" w:cs="Times New Roman"/>
          <w:sz w:val="24"/>
          <w:szCs w:val="24"/>
        </w:rPr>
        <w:footnoteReference w:id="60"/>
      </w:r>
      <w:r w:rsidRPr="00C80309">
        <w:rPr>
          <w:rFonts w:ascii="Times New Roman" w:hAnsi="Times New Roman" w:cs="Times New Roman"/>
          <w:sz w:val="24"/>
          <w:szCs w:val="24"/>
        </w:rPr>
        <w:t xml:space="preserve"> Furkan Suresi’nin 52. ayetinde şöyle emredilir: “</w:t>
      </w:r>
      <w:r w:rsidRPr="00C80309">
        <w:rPr>
          <w:rFonts w:ascii="Times New Roman" w:hAnsi="Times New Roman" w:cs="Times New Roman"/>
          <w:i/>
          <w:iCs/>
          <w:sz w:val="24"/>
          <w:szCs w:val="24"/>
        </w:rPr>
        <w:t xml:space="preserve">… inkârcılara boyun eğme; bu Kur’ân’la onlara karşı bütün gücünle mücadeleni sürdür </w:t>
      </w:r>
      <w:r w:rsidRPr="00C80309">
        <w:rPr>
          <w:rFonts w:ascii="Times New Roman" w:hAnsi="Times New Roman" w:cs="Times New Roman"/>
          <w:sz w:val="24"/>
          <w:szCs w:val="24"/>
        </w:rPr>
        <w:t>(</w:t>
      </w:r>
      <w:r w:rsidRPr="00C80309">
        <w:rPr>
          <w:rFonts w:ascii="Times New Roman" w:hAnsi="Times New Roman" w:cs="Times New Roman"/>
          <w:sz w:val="24"/>
          <w:szCs w:val="24"/>
          <w:rtl/>
        </w:rPr>
        <w:t>جَاهِدْهُمْ</w:t>
      </w:r>
      <w:r w:rsidRPr="00C80309">
        <w:rPr>
          <w:rFonts w:ascii="Times New Roman" w:hAnsi="Times New Roman" w:cs="Times New Roman"/>
          <w:sz w:val="24"/>
          <w:szCs w:val="24"/>
        </w:rPr>
        <w:t xml:space="preserve"> /</w:t>
      </w:r>
      <w:r w:rsidRPr="00C80309">
        <w:rPr>
          <w:rFonts w:ascii="Times New Roman" w:hAnsi="Times New Roman" w:cs="Times New Roman"/>
          <w:i/>
          <w:sz w:val="24"/>
          <w:szCs w:val="24"/>
        </w:rPr>
        <w:t>câhidhüm</w:t>
      </w:r>
      <w:r w:rsidRPr="00C80309">
        <w:rPr>
          <w:rFonts w:ascii="Times New Roman" w:hAnsi="Times New Roman" w:cs="Times New Roman"/>
          <w:iCs/>
          <w:sz w:val="24"/>
          <w:szCs w:val="24"/>
        </w:rPr>
        <w:t>)</w:t>
      </w:r>
      <w:r w:rsidRPr="00C80309">
        <w:rPr>
          <w:rFonts w:ascii="Times New Roman" w:hAnsi="Times New Roman" w:cs="Times New Roman"/>
          <w:i/>
          <w:iCs/>
          <w:sz w:val="24"/>
          <w:szCs w:val="24"/>
        </w:rPr>
        <w:t>.</w:t>
      </w:r>
      <w:r w:rsidRPr="00C80309">
        <w:rPr>
          <w:rFonts w:ascii="Times New Roman" w:hAnsi="Times New Roman" w:cs="Times New Roman"/>
          <w:sz w:val="24"/>
          <w:szCs w:val="24"/>
        </w:rPr>
        <w:t>” Bu ayette açıkça görüldüğü üzere Hz. Muhammed’den inkârcılara karşı boyun eğmeden tüm direnciyle mücadele etmesi istenmekte,</w:t>
      </w:r>
      <w:r w:rsidRPr="00C80309">
        <w:rPr>
          <w:rStyle w:val="FootnoteReference"/>
          <w:rFonts w:ascii="Times New Roman" w:hAnsi="Times New Roman" w:cs="Times New Roman"/>
          <w:sz w:val="24"/>
          <w:szCs w:val="24"/>
        </w:rPr>
        <w:footnoteReference w:id="61"/>
      </w:r>
      <w:r w:rsidRPr="00C80309">
        <w:rPr>
          <w:rFonts w:ascii="Times New Roman" w:hAnsi="Times New Roman" w:cs="Times New Roman"/>
          <w:sz w:val="24"/>
          <w:szCs w:val="24"/>
        </w:rPr>
        <w:t xml:space="preserve"> ancak herhangi bir fiziksel şiddet imasında bulunulmamaktadır. Başka bir ifadeyle Hz. Muhammed'e basitçe insanları tebliğ ve ikna yoluyla vahyin gerçekliğini kabul etmeye çağırması emredilmektedir.</w:t>
      </w:r>
    </w:p>
    <w:p w14:paraId="58F1F005" w14:textId="03967414"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 </w:t>
      </w:r>
    </w:p>
    <w:p w14:paraId="5491C9CE" w14:textId="77777777"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Cihat kavramının geçtiği bir diğer yer ise Ankebut Suresinin 5. ve 6. ayetidir: “</w:t>
      </w:r>
      <w:r w:rsidRPr="00C80309">
        <w:rPr>
          <w:rFonts w:ascii="Times New Roman" w:hAnsi="Times New Roman" w:cs="Times New Roman"/>
          <w:i/>
          <w:iCs/>
          <w:sz w:val="24"/>
          <w:szCs w:val="24"/>
        </w:rPr>
        <w:t>Kim Allah’a kavuşmayı arzu ederse bilsin ki Allah’ın belirlediği sürenin sonu mutlaka gelecektir. O, her şeyi bilir, her şeyi işitir. Her kim elinden gelen çabayı gösterirse yalnız kendi iyiliği için çabalamış olur; Allah’ın, hiç kimsenin hiçbir şeyine ihtiyacı yoktur.</w:t>
      </w:r>
      <w:r w:rsidRPr="00C80309">
        <w:rPr>
          <w:rFonts w:ascii="Times New Roman" w:hAnsi="Times New Roman" w:cs="Times New Roman"/>
          <w:sz w:val="24"/>
          <w:szCs w:val="24"/>
        </w:rPr>
        <w:t xml:space="preserve">” 6. ayette geçen </w:t>
      </w:r>
      <w:r w:rsidRPr="00C80309">
        <w:rPr>
          <w:rFonts w:ascii="Times New Roman" w:hAnsi="Times New Roman" w:cs="Times New Roman"/>
          <w:sz w:val="24"/>
          <w:szCs w:val="24"/>
          <w:rtl/>
        </w:rPr>
        <w:t>جَاهَدَ</w:t>
      </w:r>
      <w:r w:rsidRPr="00C80309">
        <w:rPr>
          <w:rFonts w:ascii="Times New Roman" w:hAnsi="Times New Roman" w:cs="Times New Roman"/>
          <w:sz w:val="24"/>
          <w:szCs w:val="24"/>
        </w:rPr>
        <w:t>/</w:t>
      </w:r>
      <w:r w:rsidRPr="00C80309">
        <w:rPr>
          <w:rFonts w:ascii="Times New Roman" w:hAnsi="Times New Roman" w:cs="Times New Roman"/>
          <w:i/>
          <w:sz w:val="24"/>
          <w:szCs w:val="24"/>
        </w:rPr>
        <w:t xml:space="preserve">câhede </w:t>
      </w:r>
      <w:r w:rsidRPr="00C80309">
        <w:rPr>
          <w:rFonts w:ascii="Times New Roman" w:hAnsi="Times New Roman" w:cs="Times New Roman"/>
          <w:iCs/>
          <w:sz w:val="24"/>
          <w:szCs w:val="24"/>
        </w:rPr>
        <w:t>fiilinin karşılığı “çabalamak, gayret etmek”tir. Burada da fiziksel şiddete dair herhangi bir işaret olmadan insanların gönülden niyet etmeleri ve gerekli gayreti göstermeleri durumunda Allah katındaki değer ve derecelerini yükseltecekleri ifade edilmektedir.</w:t>
      </w:r>
      <w:r w:rsidRPr="00C80309">
        <w:rPr>
          <w:rStyle w:val="FootnoteReference"/>
          <w:rFonts w:ascii="Times New Roman" w:hAnsi="Times New Roman" w:cs="Times New Roman"/>
          <w:iCs/>
          <w:sz w:val="24"/>
          <w:szCs w:val="24"/>
        </w:rPr>
        <w:footnoteReference w:id="62"/>
      </w:r>
      <w:r w:rsidRPr="00C80309">
        <w:rPr>
          <w:rFonts w:ascii="Times New Roman" w:hAnsi="Times New Roman" w:cs="Times New Roman"/>
          <w:iCs/>
          <w:sz w:val="24"/>
          <w:szCs w:val="24"/>
        </w:rPr>
        <w:t xml:space="preserve"> Aynı surenin 69. ayetinde de benzer bir durum söz konusudur: “</w:t>
      </w:r>
      <w:r w:rsidRPr="00C80309">
        <w:rPr>
          <w:rFonts w:ascii="Times New Roman" w:hAnsi="Times New Roman" w:cs="Times New Roman"/>
          <w:i/>
          <w:sz w:val="24"/>
          <w:szCs w:val="24"/>
        </w:rPr>
        <w:t>Bizim uğrumuzda elinden gelen çabayı sarfedenlere gelince, onları bize ulaşan yollara mutlaka yöneltiriz. …</w:t>
      </w:r>
      <w:r w:rsidRPr="00C80309">
        <w:rPr>
          <w:rFonts w:ascii="Times New Roman" w:hAnsi="Times New Roman" w:cs="Times New Roman"/>
          <w:iCs/>
          <w:sz w:val="24"/>
          <w:szCs w:val="24"/>
        </w:rPr>
        <w:t>”</w:t>
      </w:r>
      <w:r w:rsidRPr="00C80309">
        <w:rPr>
          <w:rFonts w:ascii="Times New Roman" w:hAnsi="Times New Roman" w:cs="Times New Roman"/>
          <w:iCs/>
          <w:sz w:val="24"/>
          <w:szCs w:val="24"/>
          <w:rtl/>
        </w:rPr>
        <w:t xml:space="preserve"> </w:t>
      </w:r>
      <w:r w:rsidRPr="00C80309">
        <w:rPr>
          <w:rFonts w:ascii="Times New Roman" w:hAnsi="Times New Roman" w:cs="Times New Roman"/>
          <w:iCs/>
          <w:sz w:val="24"/>
          <w:szCs w:val="24"/>
        </w:rPr>
        <w:t xml:space="preserve">Burada geçen </w:t>
      </w:r>
      <w:r w:rsidRPr="00C80309">
        <w:rPr>
          <w:rFonts w:ascii="Times New Roman" w:hAnsi="Times New Roman" w:cs="Times New Roman"/>
          <w:i/>
          <w:sz w:val="24"/>
          <w:szCs w:val="24"/>
          <w:rtl/>
        </w:rPr>
        <w:t>الذين جاهدوا</w:t>
      </w:r>
      <w:r w:rsidRPr="00C80309">
        <w:rPr>
          <w:rFonts w:ascii="Times New Roman" w:hAnsi="Times New Roman" w:cs="Times New Roman"/>
          <w:i/>
          <w:sz w:val="24"/>
          <w:szCs w:val="24"/>
          <w:lang w:bidi="ar-IQ"/>
        </w:rPr>
        <w:t>/</w:t>
      </w:r>
      <w:r w:rsidRPr="00C80309">
        <w:rPr>
          <w:rFonts w:ascii="Times New Roman" w:hAnsi="Times New Roman" w:cs="Times New Roman"/>
          <w:i/>
          <w:iCs/>
          <w:sz w:val="24"/>
          <w:szCs w:val="24"/>
        </w:rPr>
        <w:t>ellezîne</w:t>
      </w:r>
      <w:r w:rsidRPr="00C80309">
        <w:rPr>
          <w:rFonts w:ascii="Times New Roman" w:hAnsi="Times New Roman" w:cs="Times New Roman"/>
          <w:sz w:val="24"/>
          <w:szCs w:val="24"/>
        </w:rPr>
        <w:t xml:space="preserve"> </w:t>
      </w:r>
      <w:r w:rsidRPr="00C80309">
        <w:rPr>
          <w:rFonts w:ascii="Times New Roman" w:hAnsi="Times New Roman" w:cs="Times New Roman"/>
          <w:i/>
          <w:sz w:val="24"/>
          <w:szCs w:val="24"/>
        </w:rPr>
        <w:t xml:space="preserve">câhedû </w:t>
      </w:r>
      <w:r w:rsidRPr="00C80309">
        <w:rPr>
          <w:rFonts w:ascii="Times New Roman" w:hAnsi="Times New Roman" w:cs="Times New Roman"/>
          <w:iCs/>
          <w:sz w:val="24"/>
          <w:szCs w:val="24"/>
        </w:rPr>
        <w:t xml:space="preserve">ifadesi </w:t>
      </w:r>
      <w:r w:rsidRPr="00C80309">
        <w:rPr>
          <w:rFonts w:ascii="Times New Roman" w:hAnsi="Times New Roman" w:cs="Times New Roman"/>
          <w:sz w:val="24"/>
          <w:szCs w:val="24"/>
        </w:rPr>
        <w:t>“çaba gösterenler” anlamına gelmekte olup çabadan (</w:t>
      </w:r>
      <w:r w:rsidRPr="00C80309">
        <w:rPr>
          <w:rFonts w:ascii="Times New Roman" w:hAnsi="Times New Roman" w:cs="Times New Roman"/>
          <w:i/>
          <w:iCs/>
          <w:sz w:val="24"/>
          <w:szCs w:val="24"/>
        </w:rPr>
        <w:t>cihâd</w:t>
      </w:r>
      <w:r w:rsidRPr="00C80309">
        <w:rPr>
          <w:rFonts w:ascii="Times New Roman" w:hAnsi="Times New Roman" w:cs="Times New Roman"/>
          <w:sz w:val="24"/>
          <w:szCs w:val="24"/>
        </w:rPr>
        <w:t>) kasıt ise müşriklerin baskıları karşısında sabır ve metanet göstermektir.</w:t>
      </w:r>
      <w:r w:rsidRPr="00C80309">
        <w:rPr>
          <w:rStyle w:val="FootnoteReference"/>
          <w:rFonts w:ascii="Times New Roman" w:hAnsi="Times New Roman" w:cs="Times New Roman"/>
          <w:sz w:val="24"/>
          <w:szCs w:val="24"/>
        </w:rPr>
        <w:footnoteReference w:id="63"/>
      </w:r>
      <w:r w:rsidRPr="00C80309">
        <w:rPr>
          <w:rFonts w:ascii="Times New Roman" w:hAnsi="Times New Roman" w:cs="Times New Roman"/>
          <w:sz w:val="24"/>
          <w:szCs w:val="24"/>
        </w:rPr>
        <w:t xml:space="preserve"> Dolayısıyla bu ayetten de müşriklerle mücadelenin fiziksel olduğu ya da olması gerektiğine dair bir çıkarım yapmak mümkün değildir.</w:t>
      </w:r>
    </w:p>
    <w:p w14:paraId="79DC3D01" w14:textId="77777777" w:rsidR="00071B2E" w:rsidRDefault="00071B2E" w:rsidP="00BE0EC2">
      <w:pPr>
        <w:spacing w:line="360" w:lineRule="auto"/>
        <w:jc w:val="both"/>
        <w:rPr>
          <w:rFonts w:ascii="Times New Roman" w:hAnsi="Times New Roman" w:cs="Times New Roman"/>
          <w:sz w:val="24"/>
          <w:szCs w:val="24"/>
        </w:rPr>
      </w:pPr>
    </w:p>
    <w:p w14:paraId="7711BD8F" w14:textId="144D705C"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lastRenderedPageBreak/>
        <w:t>Son olarak bahsedeceğimiz ayet, diğerleri gibi Mekke döneminde inen Nahl Suresinin 110. ayetidir: “</w:t>
      </w:r>
      <w:r w:rsidRPr="00C80309">
        <w:rPr>
          <w:rFonts w:ascii="Times New Roman" w:hAnsi="Times New Roman" w:cs="Times New Roman"/>
          <w:i/>
          <w:iCs/>
          <w:sz w:val="24"/>
          <w:szCs w:val="24"/>
        </w:rPr>
        <w:t>Öte yandan, bilesin ki rabbin, eziyetlerle sınandıktan sonra yurtlarından göçenlerin, ardından çabalarını sürdürüp sabır gösterenlerin yardımcısıdır; artık bu yapılanlardan sonra rabbin elbette çok bağışlayıcı, çok merhametlidir.</w:t>
      </w:r>
      <w:r w:rsidRPr="00C80309">
        <w:rPr>
          <w:rFonts w:ascii="Times New Roman" w:hAnsi="Times New Roman" w:cs="Times New Roman"/>
          <w:sz w:val="24"/>
          <w:szCs w:val="24"/>
        </w:rPr>
        <w:t xml:space="preserve">” Ayette yine </w:t>
      </w:r>
      <w:r w:rsidRPr="00C80309">
        <w:rPr>
          <w:rFonts w:ascii="Times New Roman" w:hAnsi="Times New Roman" w:cs="Times New Roman"/>
          <w:sz w:val="24"/>
          <w:szCs w:val="24"/>
          <w:rtl/>
        </w:rPr>
        <w:t>جَاهَدُوا</w:t>
      </w:r>
      <w:r w:rsidRPr="00C80309">
        <w:rPr>
          <w:rFonts w:ascii="Times New Roman" w:hAnsi="Times New Roman" w:cs="Times New Roman"/>
          <w:sz w:val="24"/>
          <w:szCs w:val="24"/>
        </w:rPr>
        <w:t>/</w:t>
      </w:r>
      <w:r w:rsidRPr="00C80309">
        <w:rPr>
          <w:rFonts w:ascii="Times New Roman" w:hAnsi="Times New Roman" w:cs="Times New Roman"/>
          <w:i/>
          <w:sz w:val="24"/>
          <w:szCs w:val="24"/>
        </w:rPr>
        <w:t>câhedû</w:t>
      </w:r>
      <w:r w:rsidRPr="00C80309">
        <w:rPr>
          <w:rFonts w:ascii="Times New Roman" w:hAnsi="Times New Roman" w:cs="Times New Roman"/>
          <w:sz w:val="24"/>
          <w:szCs w:val="24"/>
        </w:rPr>
        <w:t xml:space="preserve"> kelimesi geçmekte ve bununla kendilerine karşı yapılan eziyetlere boyun eğmeyen Müslümanların, -silahlı mücadeleye girişmek şöyle dursun- hicret etmeleri olumlanmaktadır.</w:t>
      </w:r>
      <w:r w:rsidRPr="00C80309">
        <w:rPr>
          <w:rStyle w:val="FootnoteReference"/>
          <w:rFonts w:ascii="Times New Roman" w:hAnsi="Times New Roman" w:cs="Times New Roman"/>
          <w:sz w:val="24"/>
          <w:szCs w:val="24"/>
        </w:rPr>
        <w:footnoteReference w:id="64"/>
      </w:r>
    </w:p>
    <w:p w14:paraId="7EA20C5C" w14:textId="77777777" w:rsidR="00344918" w:rsidRPr="00C80309" w:rsidRDefault="00344918" w:rsidP="00BE0EC2">
      <w:pPr>
        <w:spacing w:line="360" w:lineRule="auto"/>
        <w:jc w:val="both"/>
        <w:rPr>
          <w:rFonts w:ascii="Times New Roman" w:hAnsi="Times New Roman" w:cs="Times New Roman"/>
          <w:sz w:val="24"/>
          <w:szCs w:val="24"/>
        </w:rPr>
      </w:pPr>
    </w:p>
    <w:p w14:paraId="29C1178A" w14:textId="34A94EED"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Tüm bu ayetler Mekke döneminde küfür ve şirkle mücadelenin şiddet araçlarını kapsamadığını, bilakis sabır ve sebat gibi çok daha kontrollü mücadele yollarına işaret ettiğini göstermektedir. Anlaşılan o ki on iki senelik Mekke döneminde daha sonra gelen Medine dönemiyle karşılaştırıldığında cihadın şiddet içermeyen boyutları gündemde olmuş ve tatbik edilmiştir.</w:t>
      </w:r>
      <w:r w:rsidRPr="00C80309">
        <w:rPr>
          <w:rStyle w:val="FootnoteReference"/>
          <w:rFonts w:ascii="Times New Roman" w:hAnsi="Times New Roman" w:cs="Times New Roman"/>
          <w:sz w:val="24"/>
          <w:szCs w:val="24"/>
        </w:rPr>
        <w:footnoteReference w:id="65"/>
      </w:r>
      <w:r w:rsidRPr="00C80309">
        <w:rPr>
          <w:rFonts w:ascii="Times New Roman" w:hAnsi="Times New Roman" w:cs="Times New Roman"/>
          <w:sz w:val="24"/>
          <w:szCs w:val="24"/>
        </w:rPr>
        <w:t xml:space="preserve"> Üstelik Mekke dönemin</w:t>
      </w:r>
      <w:r w:rsidR="003204DF" w:rsidRPr="00C80309">
        <w:rPr>
          <w:rFonts w:ascii="Times New Roman" w:hAnsi="Times New Roman" w:cs="Times New Roman"/>
          <w:sz w:val="24"/>
          <w:szCs w:val="24"/>
        </w:rPr>
        <w:t>d</w:t>
      </w:r>
      <w:r w:rsidRPr="00C80309">
        <w:rPr>
          <w:rFonts w:ascii="Times New Roman" w:hAnsi="Times New Roman" w:cs="Times New Roman"/>
          <w:sz w:val="24"/>
          <w:szCs w:val="24"/>
        </w:rPr>
        <w:t>e savaşların henüz başlamadığı hicretten</w:t>
      </w:r>
      <w:r w:rsidR="003204DF" w:rsidRPr="00C80309">
        <w:rPr>
          <w:rFonts w:ascii="Times New Roman" w:hAnsi="Times New Roman" w:cs="Times New Roman"/>
          <w:sz w:val="24"/>
          <w:szCs w:val="24"/>
        </w:rPr>
        <w:t xml:space="preserve"> (622)</w:t>
      </w:r>
      <w:r w:rsidRPr="00C80309">
        <w:rPr>
          <w:rFonts w:ascii="Times New Roman" w:hAnsi="Times New Roman" w:cs="Times New Roman"/>
          <w:sz w:val="24"/>
          <w:szCs w:val="24"/>
        </w:rPr>
        <w:t xml:space="preserve"> sonraki iki yıl</w:t>
      </w:r>
      <w:r w:rsidR="003204DF" w:rsidRPr="00C80309">
        <w:rPr>
          <w:rFonts w:ascii="Times New Roman" w:hAnsi="Times New Roman" w:cs="Times New Roman"/>
          <w:sz w:val="24"/>
          <w:szCs w:val="24"/>
        </w:rPr>
        <w:t xml:space="preserve"> (624)</w:t>
      </w:r>
      <w:r w:rsidRPr="00C80309">
        <w:rPr>
          <w:rFonts w:ascii="Times New Roman" w:hAnsi="Times New Roman" w:cs="Times New Roman"/>
          <w:sz w:val="24"/>
          <w:szCs w:val="24"/>
        </w:rPr>
        <w:t xml:space="preserve"> da eklendiğinde, Medine dönemindeki sekiz yıllık savaş sürecine karşılık, silahsız geçen</w:t>
      </w:r>
      <w:r w:rsidR="003204DF" w:rsidRPr="00C80309">
        <w:rPr>
          <w:rFonts w:ascii="Times New Roman" w:hAnsi="Times New Roman" w:cs="Times New Roman"/>
          <w:sz w:val="24"/>
          <w:szCs w:val="24"/>
        </w:rPr>
        <w:t xml:space="preserve"> </w:t>
      </w:r>
      <w:r w:rsidR="005D7BAD" w:rsidRPr="00C80309">
        <w:rPr>
          <w:rFonts w:ascii="Times New Roman" w:hAnsi="Times New Roman" w:cs="Times New Roman"/>
          <w:sz w:val="24"/>
          <w:szCs w:val="24"/>
        </w:rPr>
        <w:t>on üç</w:t>
      </w:r>
      <w:r w:rsidRPr="00C80309">
        <w:rPr>
          <w:rFonts w:ascii="Times New Roman" w:hAnsi="Times New Roman" w:cs="Times New Roman"/>
          <w:sz w:val="24"/>
          <w:szCs w:val="24"/>
        </w:rPr>
        <w:t xml:space="preserve"> yıllık bir dönemden söz etmek mümkündür.</w:t>
      </w:r>
      <w:r w:rsidRPr="00C80309">
        <w:rPr>
          <w:rStyle w:val="FootnoteReference"/>
          <w:rFonts w:ascii="Times New Roman" w:hAnsi="Times New Roman" w:cs="Times New Roman"/>
          <w:sz w:val="24"/>
          <w:szCs w:val="24"/>
        </w:rPr>
        <w:footnoteReference w:id="66"/>
      </w:r>
      <w:r w:rsidRPr="00C80309">
        <w:rPr>
          <w:rFonts w:ascii="Times New Roman" w:hAnsi="Times New Roman" w:cs="Times New Roman"/>
          <w:sz w:val="24"/>
          <w:szCs w:val="24"/>
        </w:rPr>
        <w:t xml:space="preserve"> Bu durum İbn Hişâm’ın şu sözlerinde tam olarak karşılık bulur: “</w:t>
      </w:r>
      <w:r w:rsidRPr="00C80309">
        <w:rPr>
          <w:rFonts w:ascii="Times New Roman" w:hAnsi="Times New Roman" w:cs="Times New Roman"/>
          <w:i/>
          <w:iCs/>
          <w:sz w:val="24"/>
          <w:szCs w:val="24"/>
        </w:rPr>
        <w:t>Sonra Resûlullâh savaşmak için hazırlandı, Allah’ın emrine göre düşmanla cihat etmek ve çevrelerindeki Arap müşrikleri ile savaşmak için kalktı. Bu da Allah Teala’nın onu göndermesinden on üç yıl sonra oldu</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67"/>
      </w:r>
      <w:r w:rsidRPr="00C80309">
        <w:rPr>
          <w:rFonts w:ascii="Times New Roman" w:hAnsi="Times New Roman" w:cs="Times New Roman"/>
          <w:sz w:val="24"/>
          <w:szCs w:val="24"/>
        </w:rPr>
        <w:t xml:space="preserve"> </w:t>
      </w:r>
    </w:p>
    <w:p w14:paraId="6FB0D52F" w14:textId="77777777" w:rsidR="00344918" w:rsidRPr="00C80309" w:rsidRDefault="00344918" w:rsidP="00BE0EC2">
      <w:pPr>
        <w:spacing w:line="360" w:lineRule="auto"/>
        <w:jc w:val="both"/>
        <w:rPr>
          <w:rFonts w:ascii="Times New Roman" w:hAnsi="Times New Roman" w:cs="Times New Roman"/>
          <w:sz w:val="24"/>
          <w:szCs w:val="24"/>
        </w:rPr>
      </w:pPr>
    </w:p>
    <w:p w14:paraId="6DEF53EC" w14:textId="7C4B6F62"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Yukarıda Mekke dönemine dair kısaca değindiğimiz baskı ve eziyetlerin durmak bilmemesi, Müslümanları kendileri için başka bir bölge arayışına sürüklemiştir. Bu bölgenin Müslümanların can güvenliğini temin edebileceği ve İslâm’ı yayabileceği bir merkez olması gerekiyordu. Neticede Medine’nin (Yesrib) uygun bir yer olduğuna kanaat getirildi. Bu dönemde Medine’de merkez</w:t>
      </w:r>
      <w:r w:rsidR="00F41856" w:rsidRPr="00C80309">
        <w:rPr>
          <w:rFonts w:ascii="Times New Roman" w:hAnsi="Times New Roman" w:cs="Times New Roman"/>
          <w:sz w:val="24"/>
          <w:szCs w:val="24"/>
        </w:rPr>
        <w:t>î</w:t>
      </w:r>
      <w:r w:rsidRPr="00C80309">
        <w:rPr>
          <w:rFonts w:ascii="Times New Roman" w:hAnsi="Times New Roman" w:cs="Times New Roman"/>
          <w:sz w:val="24"/>
          <w:szCs w:val="24"/>
        </w:rPr>
        <w:t xml:space="preserve"> bir yönetim veya politik bir birlik yoktu ve kabileler arası kan davaları da çok yaygındı. Bu durumda</w:t>
      </w:r>
      <w:r w:rsidR="005D7BAD" w:rsidRPr="00C80309">
        <w:rPr>
          <w:rFonts w:ascii="Times New Roman" w:hAnsi="Times New Roman" w:cs="Times New Roman"/>
          <w:sz w:val="24"/>
          <w:szCs w:val="24"/>
        </w:rPr>
        <w:t xml:space="preserve"> Medineliler,</w:t>
      </w:r>
      <w:r w:rsidRPr="00C80309">
        <w:rPr>
          <w:rFonts w:ascii="Times New Roman" w:hAnsi="Times New Roman" w:cs="Times New Roman"/>
          <w:sz w:val="24"/>
          <w:szCs w:val="24"/>
        </w:rPr>
        <w:t xml:space="preserve"> Hz. Muhammed gibi kutsal bir otoriteye sahip “Allah adamı”nı, barış sağlayacağını düşünerek tarafgirlik </w:t>
      </w:r>
      <w:r w:rsidRPr="00C80309">
        <w:rPr>
          <w:rFonts w:ascii="Times New Roman" w:hAnsi="Times New Roman" w:cs="Times New Roman"/>
          <w:sz w:val="24"/>
          <w:szCs w:val="24"/>
        </w:rPr>
        <w:lastRenderedPageBreak/>
        <w:t xml:space="preserve">şüphesi taşımayan bir hakem olarak şehirlerine davet </w:t>
      </w:r>
      <w:r w:rsidR="00DA38F1" w:rsidRPr="00C80309">
        <w:rPr>
          <w:rFonts w:ascii="Times New Roman" w:hAnsi="Times New Roman" w:cs="Times New Roman"/>
          <w:sz w:val="24"/>
          <w:szCs w:val="24"/>
        </w:rPr>
        <w:t>ettiler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68"/>
      </w:r>
      <w:r w:rsidRPr="00C80309">
        <w:rPr>
          <w:rFonts w:ascii="Times New Roman" w:hAnsi="Times New Roman" w:cs="Times New Roman"/>
          <w:sz w:val="24"/>
          <w:szCs w:val="24"/>
        </w:rPr>
        <w:t xml:space="preserve"> </w:t>
      </w:r>
      <w:r w:rsidR="00DA38F1" w:rsidRPr="00C80309">
        <w:rPr>
          <w:rFonts w:ascii="Times New Roman" w:hAnsi="Times New Roman" w:cs="Times New Roman"/>
          <w:sz w:val="24"/>
          <w:szCs w:val="24"/>
        </w:rPr>
        <w:t>B</w:t>
      </w:r>
      <w:r w:rsidRPr="00C80309">
        <w:rPr>
          <w:rFonts w:ascii="Times New Roman" w:hAnsi="Times New Roman" w:cs="Times New Roman"/>
          <w:sz w:val="24"/>
          <w:szCs w:val="24"/>
        </w:rPr>
        <w:t>ir grup</w:t>
      </w:r>
      <w:r w:rsidR="00DA38F1" w:rsidRPr="00C80309">
        <w:rPr>
          <w:rFonts w:ascii="Times New Roman" w:hAnsi="Times New Roman" w:cs="Times New Roman"/>
          <w:sz w:val="24"/>
          <w:szCs w:val="24"/>
        </w:rPr>
        <w:t xml:space="preserve"> Medineli</w:t>
      </w:r>
      <w:r w:rsidRPr="00C80309">
        <w:rPr>
          <w:rFonts w:ascii="Times New Roman" w:hAnsi="Times New Roman" w:cs="Times New Roman"/>
          <w:sz w:val="24"/>
          <w:szCs w:val="24"/>
        </w:rPr>
        <w:t xml:space="preserve"> Akabe bölgesinde Hz. Muhammed ile görüşerek ona biat etti. Mekke müşriklerinin bu biatlardan haberdar olması, Hz. Muhammed’i öldürme kararı almalarına ve Hz. Muhammed’in iki yıl</w:t>
      </w:r>
      <w:r w:rsidR="00DA38F1" w:rsidRPr="00C80309">
        <w:rPr>
          <w:rFonts w:ascii="Times New Roman" w:hAnsi="Times New Roman" w:cs="Times New Roman"/>
          <w:sz w:val="24"/>
          <w:szCs w:val="24"/>
        </w:rPr>
        <w:t xml:space="preserve"> </w:t>
      </w:r>
      <w:r w:rsidRPr="00C80309">
        <w:rPr>
          <w:rFonts w:ascii="Times New Roman" w:hAnsi="Times New Roman" w:cs="Times New Roman"/>
          <w:sz w:val="24"/>
          <w:szCs w:val="24"/>
        </w:rPr>
        <w:t xml:space="preserve">hazırlığını yapmış olduğu Medine’ye hicretin gerçekleşmesine sebep </w:t>
      </w:r>
      <w:r w:rsidR="00DA38F1" w:rsidRPr="00C80309">
        <w:rPr>
          <w:rFonts w:ascii="Times New Roman" w:hAnsi="Times New Roman" w:cs="Times New Roman"/>
          <w:sz w:val="24"/>
          <w:szCs w:val="24"/>
        </w:rPr>
        <w:t>oldu</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69"/>
      </w:r>
      <w:r w:rsidRPr="00C80309">
        <w:rPr>
          <w:rFonts w:ascii="Times New Roman" w:hAnsi="Times New Roman" w:cs="Times New Roman"/>
          <w:sz w:val="24"/>
          <w:szCs w:val="24"/>
        </w:rPr>
        <w:t xml:space="preserve"> Medine’ye hicret, İslâm’ın yayılması ve güçlenmesi açısından önemli bir adımdır çünkü ilk Müslümanlar, çoğunlukla ekonomik yönden zayıf, herhangi bir siyasî </w:t>
      </w:r>
      <w:r w:rsidR="00DA38F1" w:rsidRPr="00C80309">
        <w:rPr>
          <w:rFonts w:ascii="Times New Roman" w:hAnsi="Times New Roman" w:cs="Times New Roman"/>
          <w:sz w:val="24"/>
          <w:szCs w:val="24"/>
        </w:rPr>
        <w:t>güce</w:t>
      </w:r>
      <w:r w:rsidRPr="00C80309">
        <w:rPr>
          <w:rFonts w:ascii="Times New Roman" w:hAnsi="Times New Roman" w:cs="Times New Roman"/>
          <w:sz w:val="24"/>
          <w:szCs w:val="24"/>
        </w:rPr>
        <w:t xml:space="preserve"> sahip olmayan kimselerdi. Bunun üzerine bir de muktedir Kureyşli müşriklerden farklı bir inanç sistemini takip etmeye başlamaları onları</w:t>
      </w:r>
      <w:r w:rsidR="00DA38F1" w:rsidRPr="00C80309">
        <w:rPr>
          <w:rFonts w:ascii="Times New Roman" w:hAnsi="Times New Roman" w:cs="Times New Roman"/>
          <w:sz w:val="24"/>
          <w:szCs w:val="24"/>
        </w:rPr>
        <w:t xml:space="preserve"> daha da</w:t>
      </w:r>
      <w:r w:rsidRPr="00C80309">
        <w:rPr>
          <w:rFonts w:ascii="Times New Roman" w:hAnsi="Times New Roman" w:cs="Times New Roman"/>
          <w:sz w:val="24"/>
          <w:szCs w:val="24"/>
        </w:rPr>
        <w:t xml:space="preserve"> güçsüz kılmış ve zulme açık hale getirmişti.</w:t>
      </w:r>
      <w:r w:rsidRPr="00C80309">
        <w:rPr>
          <w:rStyle w:val="FootnoteReference"/>
          <w:rFonts w:ascii="Times New Roman" w:hAnsi="Times New Roman" w:cs="Times New Roman"/>
          <w:sz w:val="24"/>
          <w:szCs w:val="24"/>
        </w:rPr>
        <w:footnoteReference w:id="70"/>
      </w:r>
      <w:r w:rsidRPr="00C80309">
        <w:rPr>
          <w:rFonts w:ascii="Times New Roman" w:hAnsi="Times New Roman" w:cs="Times New Roman"/>
          <w:sz w:val="24"/>
          <w:szCs w:val="24"/>
        </w:rPr>
        <w:t xml:space="preserve"> İşte bu noktada Medine’ye yapılan göç </w:t>
      </w:r>
      <w:r w:rsidR="00DA38F1" w:rsidRPr="00C80309">
        <w:rPr>
          <w:rFonts w:ascii="Times New Roman" w:hAnsi="Times New Roman" w:cs="Times New Roman"/>
          <w:sz w:val="24"/>
          <w:szCs w:val="24"/>
        </w:rPr>
        <w:t xml:space="preserve">yeni bir </w:t>
      </w:r>
      <w:r w:rsidRPr="00C80309">
        <w:rPr>
          <w:rFonts w:ascii="Times New Roman" w:hAnsi="Times New Roman" w:cs="Times New Roman"/>
          <w:sz w:val="24"/>
          <w:szCs w:val="24"/>
        </w:rPr>
        <w:t xml:space="preserve">konjonktür </w:t>
      </w:r>
      <w:r w:rsidR="00DA38F1" w:rsidRPr="00C80309">
        <w:rPr>
          <w:rFonts w:ascii="Times New Roman" w:hAnsi="Times New Roman" w:cs="Times New Roman"/>
          <w:sz w:val="24"/>
          <w:szCs w:val="24"/>
        </w:rPr>
        <w:t>oluşturarak Müslümanları tedricen de olsa</w:t>
      </w:r>
      <w:r w:rsidRPr="00C80309">
        <w:rPr>
          <w:rFonts w:ascii="Times New Roman" w:hAnsi="Times New Roman" w:cs="Times New Roman"/>
          <w:sz w:val="24"/>
          <w:szCs w:val="24"/>
        </w:rPr>
        <w:t xml:space="preserve"> Kur’ân’ın emirlerini her yönüyle uygulama gücüne eriştirmiş</w:t>
      </w:r>
      <w:r w:rsidRPr="00C80309">
        <w:rPr>
          <w:rStyle w:val="FootnoteReference"/>
          <w:rFonts w:ascii="Times New Roman" w:hAnsi="Times New Roman" w:cs="Times New Roman"/>
          <w:sz w:val="24"/>
          <w:szCs w:val="24"/>
        </w:rPr>
        <w:footnoteReference w:id="71"/>
      </w:r>
      <w:r w:rsidRPr="00C80309">
        <w:rPr>
          <w:rFonts w:ascii="Times New Roman" w:hAnsi="Times New Roman" w:cs="Times New Roman"/>
          <w:sz w:val="24"/>
          <w:szCs w:val="24"/>
        </w:rPr>
        <w:t xml:space="preserve"> ve </w:t>
      </w:r>
      <w:r w:rsidR="00DA38F1" w:rsidRPr="00C80309">
        <w:rPr>
          <w:rFonts w:ascii="Times New Roman" w:hAnsi="Times New Roman" w:cs="Times New Roman"/>
          <w:sz w:val="24"/>
          <w:szCs w:val="24"/>
        </w:rPr>
        <w:t>onlara</w:t>
      </w:r>
      <w:r w:rsidRPr="00C80309">
        <w:rPr>
          <w:rFonts w:ascii="Times New Roman" w:hAnsi="Times New Roman" w:cs="Times New Roman"/>
          <w:sz w:val="24"/>
          <w:szCs w:val="24"/>
        </w:rPr>
        <w:t xml:space="preserve"> Allah yolunda bu kez silahlı olarak savaşma imkânı tanımıştır. </w:t>
      </w:r>
    </w:p>
    <w:p w14:paraId="11737BA6" w14:textId="77777777" w:rsidR="00344918" w:rsidRPr="00C80309" w:rsidRDefault="00344918" w:rsidP="00BE0EC2">
      <w:pPr>
        <w:spacing w:line="360" w:lineRule="auto"/>
        <w:jc w:val="both"/>
        <w:rPr>
          <w:rFonts w:ascii="Times New Roman" w:hAnsi="Times New Roman" w:cs="Times New Roman"/>
          <w:sz w:val="24"/>
          <w:szCs w:val="24"/>
        </w:rPr>
      </w:pPr>
    </w:p>
    <w:p w14:paraId="165B4CF9" w14:textId="3A7C5545"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Müslümanlar Medine’de kendilerine inançlarını yaşayabilecekleri ve ibadet edebilecekleri bir alan bulmuşlardı. Ancak hicret, ekonomik sorunlara bir çözüm sunmuyordu; zira muhacir durumundaki Müslümanlar ekonomik olarak kendi çevrelerinden uzaklaşmış vaziyettelerdi.</w:t>
      </w:r>
      <w:r w:rsidRPr="00C80309">
        <w:rPr>
          <w:rStyle w:val="FootnoteReference"/>
          <w:rFonts w:ascii="Times New Roman" w:hAnsi="Times New Roman" w:cs="Times New Roman"/>
          <w:sz w:val="24"/>
          <w:szCs w:val="24"/>
        </w:rPr>
        <w:footnoteReference w:id="72"/>
      </w:r>
      <w:r w:rsidRPr="00C80309">
        <w:rPr>
          <w:rFonts w:ascii="Times New Roman" w:hAnsi="Times New Roman" w:cs="Times New Roman"/>
          <w:sz w:val="24"/>
          <w:szCs w:val="24"/>
        </w:rPr>
        <w:t xml:space="preserve"> Sonuçta hicret ederken geçimlerini sağlayacak mal varlıklarını Mekke’de bırakmak zorunda kalmışlardı. Dahası, Medine’ye hicretten sonra da Müslümanlar, Mekkeli müşrikler tarafından ekonomik olarak baskı altında tutulmuş ve ticari hayatları engellenmeye çalışılmış, Mekke’de sahip oldukları mal varlıkları kendilerine sorulmadan satılmıştır.</w:t>
      </w:r>
      <w:r w:rsidRPr="00C80309">
        <w:rPr>
          <w:rStyle w:val="FootnoteReference"/>
          <w:rFonts w:ascii="Times New Roman" w:hAnsi="Times New Roman" w:cs="Times New Roman"/>
          <w:sz w:val="24"/>
          <w:szCs w:val="24"/>
        </w:rPr>
        <w:footnoteReference w:id="73"/>
      </w:r>
      <w:r w:rsidRPr="00C80309">
        <w:rPr>
          <w:rFonts w:ascii="Times New Roman" w:hAnsi="Times New Roman" w:cs="Times New Roman"/>
          <w:sz w:val="24"/>
          <w:szCs w:val="24"/>
        </w:rPr>
        <w:t xml:space="preserve"> Hicretten yaklaşık bir yıl sonra (623) Hz. Muhammed ve Müslümanlar bu ve benzeri sebeplerden ötürü, müşriklere karşı meşru müdafaa hakkı olarak gördükleri akınlar düzenlemişlerdir.</w:t>
      </w:r>
      <w:r w:rsidRPr="00C80309">
        <w:rPr>
          <w:rStyle w:val="FootnoteReference"/>
          <w:rFonts w:ascii="Times New Roman" w:hAnsi="Times New Roman" w:cs="Times New Roman"/>
          <w:sz w:val="24"/>
          <w:szCs w:val="24"/>
        </w:rPr>
        <w:footnoteReference w:id="74"/>
      </w:r>
      <w:r w:rsidRPr="00C80309">
        <w:rPr>
          <w:rFonts w:ascii="Times New Roman" w:hAnsi="Times New Roman" w:cs="Times New Roman"/>
          <w:sz w:val="24"/>
          <w:szCs w:val="24"/>
        </w:rPr>
        <w:t xml:space="preserve"> Bu akınlardan bir kısmı seriyye</w:t>
      </w:r>
      <w:r w:rsidRPr="00C80309">
        <w:rPr>
          <w:rStyle w:val="FootnoteReference"/>
          <w:rFonts w:ascii="Times New Roman" w:hAnsi="Times New Roman" w:cs="Times New Roman"/>
          <w:sz w:val="24"/>
          <w:szCs w:val="24"/>
        </w:rPr>
        <w:footnoteReference w:id="75"/>
      </w:r>
      <w:r w:rsidRPr="00C80309">
        <w:rPr>
          <w:rFonts w:ascii="Times New Roman" w:hAnsi="Times New Roman" w:cs="Times New Roman"/>
          <w:sz w:val="24"/>
          <w:szCs w:val="24"/>
        </w:rPr>
        <w:t>, bir kısmı gazve ve bir kısmı ise savaş olarak nitelendirilir. Medine döneminde</w:t>
      </w:r>
      <w:r w:rsidR="003D4FD9" w:rsidRPr="00C80309">
        <w:rPr>
          <w:rFonts w:ascii="Times New Roman" w:hAnsi="Times New Roman" w:cs="Times New Roman"/>
          <w:sz w:val="24"/>
          <w:szCs w:val="24"/>
        </w:rPr>
        <w:t>ki</w:t>
      </w:r>
      <w:r w:rsidRPr="00C80309">
        <w:rPr>
          <w:rFonts w:ascii="Times New Roman" w:hAnsi="Times New Roman" w:cs="Times New Roman"/>
          <w:sz w:val="24"/>
          <w:szCs w:val="24"/>
        </w:rPr>
        <w:t xml:space="preserve"> </w:t>
      </w:r>
      <w:r w:rsidR="003D4FD9" w:rsidRPr="00C80309">
        <w:rPr>
          <w:rFonts w:ascii="Times New Roman" w:hAnsi="Times New Roman" w:cs="Times New Roman"/>
          <w:sz w:val="24"/>
          <w:szCs w:val="24"/>
        </w:rPr>
        <w:t xml:space="preserve">tüm bu </w:t>
      </w:r>
      <w:r w:rsidRPr="00C80309">
        <w:rPr>
          <w:rFonts w:ascii="Times New Roman" w:hAnsi="Times New Roman" w:cs="Times New Roman"/>
          <w:sz w:val="24"/>
          <w:szCs w:val="24"/>
        </w:rPr>
        <w:t>savaşlar</w:t>
      </w:r>
      <w:r w:rsidR="003D4FD9" w:rsidRPr="00C80309">
        <w:rPr>
          <w:rFonts w:ascii="Times New Roman" w:hAnsi="Times New Roman" w:cs="Times New Roman"/>
          <w:sz w:val="24"/>
          <w:szCs w:val="24"/>
        </w:rPr>
        <w:t xml:space="preserve"> için Müslümanların</w:t>
      </w:r>
      <w:r w:rsidRPr="00C80309">
        <w:rPr>
          <w:rFonts w:ascii="Times New Roman" w:hAnsi="Times New Roman" w:cs="Times New Roman"/>
          <w:sz w:val="24"/>
          <w:szCs w:val="24"/>
        </w:rPr>
        <w:t xml:space="preserve"> barış antlaşmasının bozulması, düşmanla iş birliği </w:t>
      </w:r>
      <w:r w:rsidRPr="00C80309">
        <w:rPr>
          <w:rFonts w:ascii="Times New Roman" w:hAnsi="Times New Roman" w:cs="Times New Roman"/>
          <w:sz w:val="24"/>
          <w:szCs w:val="24"/>
        </w:rPr>
        <w:lastRenderedPageBreak/>
        <w:t xml:space="preserve">yapılması, elçinin öldürülmesi </w:t>
      </w:r>
      <w:r w:rsidR="003D4FD9" w:rsidRPr="00C80309">
        <w:rPr>
          <w:rFonts w:ascii="Times New Roman" w:hAnsi="Times New Roman" w:cs="Times New Roman"/>
          <w:sz w:val="24"/>
          <w:szCs w:val="24"/>
        </w:rPr>
        <w:t>gibi gerekçeleri vardı</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76"/>
      </w:r>
      <w:r w:rsidRPr="00C80309">
        <w:rPr>
          <w:rFonts w:ascii="Times New Roman" w:hAnsi="Times New Roman" w:cs="Times New Roman"/>
          <w:sz w:val="24"/>
          <w:szCs w:val="24"/>
        </w:rPr>
        <w:t xml:space="preserve"> Hz. Muhammed’in yaptığı savaşların saldırıdan daha ziyade savunmaya yönelik savaşlar olduğu da defaatle vurgulanmıştı.</w:t>
      </w:r>
      <w:r w:rsidRPr="00C80309">
        <w:rPr>
          <w:rStyle w:val="FootnoteReference"/>
          <w:rFonts w:ascii="Times New Roman" w:hAnsi="Times New Roman" w:cs="Times New Roman"/>
          <w:sz w:val="24"/>
          <w:szCs w:val="24"/>
        </w:rPr>
        <w:footnoteReference w:id="77"/>
      </w:r>
      <w:r w:rsidRPr="00C80309">
        <w:rPr>
          <w:rFonts w:ascii="Times New Roman" w:hAnsi="Times New Roman" w:cs="Times New Roman"/>
          <w:sz w:val="24"/>
          <w:szCs w:val="24"/>
        </w:rPr>
        <w:t xml:space="preserve"> </w:t>
      </w:r>
    </w:p>
    <w:p w14:paraId="47A4B2BD" w14:textId="77777777" w:rsidR="00344918" w:rsidRPr="00C80309" w:rsidRDefault="00344918" w:rsidP="00BE0EC2">
      <w:pPr>
        <w:spacing w:line="360" w:lineRule="auto"/>
        <w:jc w:val="both"/>
        <w:rPr>
          <w:rFonts w:ascii="Times New Roman" w:hAnsi="Times New Roman" w:cs="Times New Roman"/>
          <w:sz w:val="24"/>
          <w:szCs w:val="24"/>
        </w:rPr>
      </w:pPr>
    </w:p>
    <w:p w14:paraId="1469E50A" w14:textId="044FAC24" w:rsidR="00344918" w:rsidRPr="00C80309" w:rsidRDefault="00D30F59"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Vahiyle savaşa izni verilen ilk akın </w:t>
      </w:r>
      <w:r w:rsidR="0055492D" w:rsidRPr="00C80309">
        <w:rPr>
          <w:rFonts w:ascii="Times New Roman" w:hAnsi="Times New Roman" w:cs="Times New Roman"/>
          <w:sz w:val="24"/>
          <w:szCs w:val="24"/>
        </w:rPr>
        <w:t xml:space="preserve">Batn-ı Nahle seriyyesidir. Bir grup Müslüman, Yemen’den gelmekte olan bir kervanla karşılaşmıştır ve çıkan çatışmada kervan muhafızları öldürülmüş ya da esir alınmış, kervan mallarına el konulmuştur. Bu olayla ilgili Peygamber’in aslında savaş emri vermediği, geri dönen savaşçılara kızdığı ve gelen ganimetten hiçbir şey almadığına dair rivayetler </w:t>
      </w:r>
      <w:r w:rsidR="00F41856" w:rsidRPr="00C80309">
        <w:rPr>
          <w:rFonts w:ascii="Times New Roman" w:hAnsi="Times New Roman" w:cs="Times New Roman"/>
          <w:sz w:val="24"/>
          <w:szCs w:val="24"/>
        </w:rPr>
        <w:t>mevcuttur</w:t>
      </w:r>
      <w:r w:rsidR="0055492D" w:rsidRPr="00C80309">
        <w:rPr>
          <w:rFonts w:ascii="Times New Roman" w:hAnsi="Times New Roman" w:cs="Times New Roman"/>
          <w:sz w:val="24"/>
          <w:szCs w:val="24"/>
        </w:rPr>
        <w:t>.</w:t>
      </w:r>
      <w:r w:rsidR="0055492D" w:rsidRPr="00C80309">
        <w:rPr>
          <w:rStyle w:val="FootnoteReference"/>
          <w:rFonts w:ascii="Times New Roman" w:hAnsi="Times New Roman" w:cs="Times New Roman"/>
          <w:sz w:val="24"/>
          <w:szCs w:val="24"/>
        </w:rPr>
        <w:footnoteReference w:id="78"/>
      </w:r>
      <w:r w:rsidR="0055492D" w:rsidRPr="00C80309">
        <w:rPr>
          <w:rFonts w:ascii="Times New Roman" w:hAnsi="Times New Roman" w:cs="Times New Roman"/>
          <w:sz w:val="24"/>
          <w:szCs w:val="24"/>
        </w:rPr>
        <w:t xml:space="preserve"> Nitekim söz konusu çatışma, kan akıtmanın yasak olduğu haram aylarda gerçekleşmiştir.</w:t>
      </w:r>
      <w:r w:rsidR="0055492D" w:rsidRPr="00C80309">
        <w:rPr>
          <w:rStyle w:val="FootnoteReference"/>
          <w:rFonts w:ascii="Times New Roman" w:hAnsi="Times New Roman" w:cs="Times New Roman"/>
          <w:sz w:val="24"/>
          <w:szCs w:val="24"/>
        </w:rPr>
        <w:footnoteReference w:id="79"/>
      </w:r>
      <w:r w:rsidR="0055492D" w:rsidRPr="00C80309">
        <w:rPr>
          <w:rFonts w:ascii="Times New Roman" w:hAnsi="Times New Roman" w:cs="Times New Roman"/>
          <w:sz w:val="24"/>
          <w:szCs w:val="24"/>
        </w:rPr>
        <w:t xml:space="preserve"> Müslüman savaşçılar haram ayda gerçekleştiği için hoş karşılanmadığı anlaşılan bu çatışmadan yine de sevap ummuş ve Peygamber’den akıbetlerinin ne olacağına dair haber beklemişlerdir.</w:t>
      </w:r>
      <w:r w:rsidR="0055492D" w:rsidRPr="00C80309">
        <w:rPr>
          <w:rStyle w:val="FootnoteReference"/>
          <w:rFonts w:ascii="Times New Roman" w:hAnsi="Times New Roman" w:cs="Times New Roman"/>
          <w:sz w:val="24"/>
          <w:szCs w:val="24"/>
        </w:rPr>
        <w:footnoteReference w:id="80"/>
      </w:r>
      <w:r w:rsidR="0055492D" w:rsidRPr="00C80309">
        <w:rPr>
          <w:rFonts w:ascii="Times New Roman" w:hAnsi="Times New Roman" w:cs="Times New Roman"/>
          <w:sz w:val="24"/>
          <w:szCs w:val="24"/>
        </w:rPr>
        <w:t xml:space="preserve"> Beklenen haber Bakara</w:t>
      </w:r>
      <w:r w:rsidR="00D4640F" w:rsidRPr="00C80309">
        <w:rPr>
          <w:rFonts w:ascii="Times New Roman" w:hAnsi="Times New Roman" w:cs="Times New Roman"/>
          <w:sz w:val="24"/>
          <w:szCs w:val="24"/>
        </w:rPr>
        <w:t xml:space="preserve"> suresinin </w:t>
      </w:r>
      <w:r w:rsidR="0055492D" w:rsidRPr="00C80309">
        <w:rPr>
          <w:rFonts w:ascii="Times New Roman" w:hAnsi="Times New Roman" w:cs="Times New Roman"/>
          <w:sz w:val="24"/>
          <w:szCs w:val="24"/>
        </w:rPr>
        <w:t>217</w:t>
      </w:r>
      <w:r w:rsidR="00D4640F" w:rsidRPr="00C80309">
        <w:rPr>
          <w:rFonts w:ascii="Times New Roman" w:hAnsi="Times New Roman" w:cs="Times New Roman"/>
          <w:sz w:val="24"/>
          <w:szCs w:val="24"/>
        </w:rPr>
        <w:t>.</w:t>
      </w:r>
      <w:r w:rsidR="0055492D" w:rsidRPr="00C80309">
        <w:rPr>
          <w:rFonts w:ascii="Times New Roman" w:hAnsi="Times New Roman" w:cs="Times New Roman"/>
          <w:sz w:val="24"/>
          <w:szCs w:val="24"/>
        </w:rPr>
        <w:t xml:space="preserve"> ayetiyle gelmiştir.</w:t>
      </w:r>
      <w:r w:rsidR="0055492D" w:rsidRPr="00C80309">
        <w:rPr>
          <w:rStyle w:val="FootnoteReference"/>
          <w:rFonts w:ascii="Times New Roman" w:hAnsi="Times New Roman" w:cs="Times New Roman"/>
          <w:sz w:val="24"/>
          <w:szCs w:val="24"/>
        </w:rPr>
        <w:footnoteReference w:id="81"/>
      </w:r>
      <w:r w:rsidR="0055492D" w:rsidRPr="00C80309">
        <w:rPr>
          <w:rFonts w:ascii="Times New Roman" w:hAnsi="Times New Roman" w:cs="Times New Roman"/>
          <w:sz w:val="24"/>
          <w:szCs w:val="24"/>
        </w:rPr>
        <w:t xml:space="preserve"> Burada haram ayda savaşmanın büyük günah olduğu belirtilmekte, ancak müminleri Allah yolundan alıkoymanın, Mescid-i Haram’a almamanın ve buradan kovmanın daha büyük günah olduğu söylenmektedir. Dolayısıyla ilk kez Müslümanlara meşru müdafaa hakkı olarak silahlı mücadele izni verilmiştir. Hemen ardından gelen Bakara </w:t>
      </w:r>
      <w:r w:rsidR="00D4640F" w:rsidRPr="00C80309">
        <w:rPr>
          <w:rFonts w:ascii="Times New Roman" w:hAnsi="Times New Roman" w:cs="Times New Roman"/>
          <w:sz w:val="24"/>
          <w:szCs w:val="24"/>
        </w:rPr>
        <w:t xml:space="preserve">suresinin </w:t>
      </w:r>
      <w:r w:rsidR="0055492D" w:rsidRPr="00C80309">
        <w:rPr>
          <w:rFonts w:ascii="Times New Roman" w:hAnsi="Times New Roman" w:cs="Times New Roman"/>
          <w:sz w:val="24"/>
          <w:szCs w:val="24"/>
        </w:rPr>
        <w:t>218</w:t>
      </w:r>
      <w:r w:rsidR="00D4640F" w:rsidRPr="00C80309">
        <w:rPr>
          <w:rFonts w:ascii="Times New Roman" w:hAnsi="Times New Roman" w:cs="Times New Roman"/>
          <w:sz w:val="24"/>
          <w:szCs w:val="24"/>
        </w:rPr>
        <w:t>.</w:t>
      </w:r>
      <w:r w:rsidR="0055492D" w:rsidRPr="00C80309">
        <w:rPr>
          <w:rFonts w:ascii="Times New Roman" w:hAnsi="Times New Roman" w:cs="Times New Roman"/>
          <w:sz w:val="24"/>
          <w:szCs w:val="24"/>
        </w:rPr>
        <w:t xml:space="preserve"> ayetinde ise bunun da bir tür ciha</w:t>
      </w:r>
      <w:r w:rsidR="00F41856" w:rsidRPr="00C80309">
        <w:rPr>
          <w:rFonts w:ascii="Times New Roman" w:hAnsi="Times New Roman" w:cs="Times New Roman"/>
          <w:sz w:val="24"/>
          <w:szCs w:val="24"/>
        </w:rPr>
        <w:t>t</w:t>
      </w:r>
      <w:r w:rsidR="0055492D" w:rsidRPr="00C80309">
        <w:rPr>
          <w:rFonts w:ascii="Times New Roman" w:hAnsi="Times New Roman" w:cs="Times New Roman"/>
          <w:sz w:val="24"/>
          <w:szCs w:val="24"/>
        </w:rPr>
        <w:t xml:space="preserve"> olduğu iması sezilir: “</w:t>
      </w:r>
      <w:r w:rsidR="0055492D" w:rsidRPr="00C80309">
        <w:rPr>
          <w:rFonts w:ascii="Times New Roman" w:hAnsi="Times New Roman" w:cs="Times New Roman"/>
          <w:i/>
          <w:iCs/>
          <w:sz w:val="24"/>
          <w:szCs w:val="24"/>
        </w:rPr>
        <w:t>İman edenler, hicret edenler ve Allah yolunda cihad edenler; şüphesiz işte onlar, Allah’ın rahmetini umabilirler. …</w:t>
      </w:r>
      <w:r w:rsidR="0055492D" w:rsidRPr="00C80309">
        <w:rPr>
          <w:rFonts w:ascii="Times New Roman" w:hAnsi="Times New Roman" w:cs="Times New Roman"/>
          <w:sz w:val="24"/>
          <w:szCs w:val="24"/>
        </w:rPr>
        <w:t xml:space="preserve">” Bu dönemde </w:t>
      </w:r>
      <w:r w:rsidR="00E3220C" w:rsidRPr="00C80309">
        <w:rPr>
          <w:rFonts w:ascii="Times New Roman" w:hAnsi="Times New Roman" w:cs="Times New Roman"/>
          <w:sz w:val="24"/>
          <w:szCs w:val="24"/>
        </w:rPr>
        <w:t xml:space="preserve">benzer şekilde </w:t>
      </w:r>
      <w:r w:rsidR="0055492D" w:rsidRPr="00C80309">
        <w:rPr>
          <w:rFonts w:ascii="Times New Roman" w:hAnsi="Times New Roman" w:cs="Times New Roman"/>
          <w:sz w:val="24"/>
          <w:szCs w:val="24"/>
        </w:rPr>
        <w:t xml:space="preserve">Müslümanlara zulme maruz kalmaları nedeniyle savaş izni </w:t>
      </w:r>
      <w:r w:rsidR="00E3220C" w:rsidRPr="00C80309">
        <w:rPr>
          <w:rFonts w:ascii="Times New Roman" w:hAnsi="Times New Roman" w:cs="Times New Roman"/>
          <w:sz w:val="24"/>
          <w:szCs w:val="24"/>
        </w:rPr>
        <w:t>verilen başka bir ayet</w:t>
      </w:r>
      <w:r w:rsidR="003D4FD9" w:rsidRPr="00C80309">
        <w:rPr>
          <w:rFonts w:ascii="Times New Roman" w:hAnsi="Times New Roman" w:cs="Times New Roman"/>
          <w:sz w:val="24"/>
          <w:szCs w:val="24"/>
        </w:rPr>
        <w:t>,</w:t>
      </w:r>
      <w:r w:rsidR="0055492D" w:rsidRPr="00C80309">
        <w:rPr>
          <w:rFonts w:ascii="Times New Roman" w:hAnsi="Times New Roman" w:cs="Times New Roman"/>
          <w:sz w:val="24"/>
          <w:szCs w:val="24"/>
        </w:rPr>
        <w:t xml:space="preserve"> Hac </w:t>
      </w:r>
      <w:r w:rsidR="00D4640F" w:rsidRPr="00C80309">
        <w:rPr>
          <w:rFonts w:ascii="Times New Roman" w:hAnsi="Times New Roman" w:cs="Times New Roman"/>
          <w:sz w:val="24"/>
          <w:szCs w:val="24"/>
        </w:rPr>
        <w:t xml:space="preserve">suresinin </w:t>
      </w:r>
      <w:r w:rsidR="0055492D" w:rsidRPr="00C80309">
        <w:rPr>
          <w:rFonts w:ascii="Times New Roman" w:hAnsi="Times New Roman" w:cs="Times New Roman"/>
          <w:sz w:val="24"/>
          <w:szCs w:val="24"/>
        </w:rPr>
        <w:t>39</w:t>
      </w:r>
      <w:r w:rsidR="00D4640F" w:rsidRPr="00C80309">
        <w:rPr>
          <w:rFonts w:ascii="Times New Roman" w:hAnsi="Times New Roman" w:cs="Times New Roman"/>
          <w:sz w:val="24"/>
          <w:szCs w:val="24"/>
        </w:rPr>
        <w:t>.</w:t>
      </w:r>
      <w:r w:rsidR="0055492D" w:rsidRPr="00C80309">
        <w:rPr>
          <w:rFonts w:ascii="Times New Roman" w:hAnsi="Times New Roman" w:cs="Times New Roman"/>
          <w:sz w:val="24"/>
          <w:szCs w:val="24"/>
        </w:rPr>
        <w:t xml:space="preserve"> ayetidir: </w:t>
      </w:r>
      <w:r w:rsidR="0055492D" w:rsidRPr="00C80309">
        <w:rPr>
          <w:rFonts w:ascii="Times New Roman" w:hAnsi="Times New Roman" w:cs="Times New Roman"/>
          <w:i/>
          <w:iCs/>
          <w:sz w:val="24"/>
          <w:szCs w:val="24"/>
        </w:rPr>
        <w:t>“Saldırıya uğrayanlara zulme maruz kaldıkları için savaşa izin verildi. Allah onları muzaffer kılmaya elbette kâdirdir.”</w:t>
      </w:r>
      <w:r w:rsidR="0055492D" w:rsidRPr="00C80309">
        <w:rPr>
          <w:rFonts w:ascii="Times New Roman" w:hAnsi="Times New Roman" w:cs="Times New Roman"/>
          <w:sz w:val="24"/>
          <w:szCs w:val="24"/>
        </w:rPr>
        <w:t xml:space="preserve">  </w:t>
      </w:r>
    </w:p>
    <w:p w14:paraId="3D846515" w14:textId="77777777" w:rsidR="00344918" w:rsidRPr="00C80309" w:rsidRDefault="00344918" w:rsidP="00BE0EC2">
      <w:pPr>
        <w:spacing w:line="360" w:lineRule="auto"/>
        <w:jc w:val="both"/>
        <w:rPr>
          <w:rFonts w:ascii="Times New Roman" w:hAnsi="Times New Roman" w:cs="Times New Roman"/>
          <w:sz w:val="24"/>
          <w:szCs w:val="24"/>
        </w:rPr>
      </w:pPr>
    </w:p>
    <w:p w14:paraId="1B26B62A" w14:textId="2637639D"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Batn-ı Nahle seriyyesinin hemen ardından meydana gelen Bedir Savaşı (624), müşriklerin sayılarının ancak üçte biri kadar olan Müslümanlara karşı yenilgisiyle sonuçlanmış ve bu </w:t>
      </w:r>
      <w:r w:rsidRPr="00C80309">
        <w:rPr>
          <w:rFonts w:ascii="Times New Roman" w:hAnsi="Times New Roman" w:cs="Times New Roman"/>
          <w:sz w:val="24"/>
          <w:szCs w:val="24"/>
        </w:rPr>
        <w:lastRenderedPageBreak/>
        <w:t>durum prestijlerine büyük zarar vermiştir.</w:t>
      </w:r>
      <w:r w:rsidRPr="00C80309">
        <w:rPr>
          <w:rStyle w:val="FootnoteReference"/>
          <w:rFonts w:ascii="Times New Roman" w:hAnsi="Times New Roman" w:cs="Times New Roman"/>
          <w:sz w:val="24"/>
          <w:szCs w:val="24"/>
        </w:rPr>
        <w:footnoteReference w:id="82"/>
      </w:r>
      <w:r w:rsidRPr="00C80309">
        <w:rPr>
          <w:rFonts w:ascii="Times New Roman" w:hAnsi="Times New Roman" w:cs="Times New Roman"/>
          <w:sz w:val="24"/>
          <w:szCs w:val="24"/>
        </w:rPr>
        <w:t xml:space="preserve"> Enfâl </w:t>
      </w:r>
      <w:r w:rsidR="00FB3745" w:rsidRPr="00C80309">
        <w:rPr>
          <w:rFonts w:ascii="Times New Roman" w:hAnsi="Times New Roman" w:cs="Times New Roman"/>
          <w:sz w:val="24"/>
          <w:szCs w:val="24"/>
        </w:rPr>
        <w:t xml:space="preserve">suresinin </w:t>
      </w:r>
      <w:r w:rsidRPr="00C80309">
        <w:rPr>
          <w:rFonts w:ascii="Times New Roman" w:hAnsi="Times New Roman" w:cs="Times New Roman"/>
          <w:sz w:val="24"/>
          <w:szCs w:val="24"/>
        </w:rPr>
        <w:t>72</w:t>
      </w:r>
      <w:r w:rsidR="00FB3745" w:rsidRPr="00C80309">
        <w:rPr>
          <w:rFonts w:ascii="Times New Roman" w:hAnsi="Times New Roman" w:cs="Times New Roman"/>
          <w:sz w:val="24"/>
          <w:szCs w:val="24"/>
        </w:rPr>
        <w:t>.</w:t>
      </w:r>
      <w:r w:rsidRPr="00C80309">
        <w:rPr>
          <w:rFonts w:ascii="Times New Roman" w:hAnsi="Times New Roman" w:cs="Times New Roman"/>
          <w:sz w:val="24"/>
          <w:szCs w:val="24"/>
        </w:rPr>
        <w:t>-75</w:t>
      </w:r>
      <w:r w:rsidR="00FB3745" w:rsidRPr="00C80309">
        <w:rPr>
          <w:rFonts w:ascii="Times New Roman" w:hAnsi="Times New Roman" w:cs="Times New Roman"/>
          <w:sz w:val="24"/>
          <w:szCs w:val="24"/>
        </w:rPr>
        <w:t>.</w:t>
      </w:r>
      <w:r w:rsidRPr="00C80309">
        <w:rPr>
          <w:rFonts w:ascii="Times New Roman" w:hAnsi="Times New Roman" w:cs="Times New Roman"/>
          <w:sz w:val="24"/>
          <w:szCs w:val="24"/>
        </w:rPr>
        <w:t xml:space="preserve"> ayetlerinde geçen </w:t>
      </w:r>
      <w:r w:rsidRPr="00C80309">
        <w:rPr>
          <w:rFonts w:ascii="Times New Roman" w:hAnsi="Times New Roman" w:cs="Times New Roman"/>
          <w:sz w:val="24"/>
          <w:szCs w:val="24"/>
          <w:rtl/>
        </w:rPr>
        <w:t>جاهدوا</w:t>
      </w:r>
      <w:r w:rsidRPr="00C80309">
        <w:rPr>
          <w:rFonts w:ascii="Times New Roman" w:hAnsi="Times New Roman" w:cs="Times New Roman"/>
          <w:i/>
          <w:iCs/>
          <w:sz w:val="24"/>
          <w:szCs w:val="24"/>
        </w:rPr>
        <w:t>/câhedû</w:t>
      </w:r>
      <w:r w:rsidRPr="00C80309">
        <w:rPr>
          <w:rFonts w:ascii="Times New Roman" w:hAnsi="Times New Roman" w:cs="Times New Roman"/>
          <w:sz w:val="24"/>
          <w:szCs w:val="24"/>
          <w:rtl/>
          <w:lang w:bidi="ar-IQ"/>
        </w:rPr>
        <w:t xml:space="preserve"> </w:t>
      </w:r>
      <w:r w:rsidRPr="00C80309">
        <w:rPr>
          <w:rFonts w:ascii="Times New Roman" w:hAnsi="Times New Roman" w:cs="Times New Roman"/>
          <w:sz w:val="24"/>
          <w:szCs w:val="24"/>
        </w:rPr>
        <w:t>ifadesi Ensâr ve Muhâcirûn’un o zamana kadar Allah yolunda sarf ettikleri tüm çabalarla birlikte Bedir Savaşı başta olmak üzere aktif silahlı mücadelelerine de işaret etmektedir. Nitekim sure Bedir Savaşı’ndan hemen sonra inmiş, bazı ayetlerinde</w:t>
      </w:r>
      <w:r w:rsidR="003D4FD9" w:rsidRPr="00C80309">
        <w:rPr>
          <w:rStyle w:val="FootnoteReference"/>
          <w:rFonts w:ascii="Times New Roman" w:hAnsi="Times New Roman" w:cs="Times New Roman"/>
          <w:sz w:val="24"/>
          <w:szCs w:val="24"/>
        </w:rPr>
        <w:footnoteReference w:id="83"/>
      </w:r>
      <w:r w:rsidRPr="00C80309">
        <w:rPr>
          <w:rFonts w:ascii="Times New Roman" w:hAnsi="Times New Roman" w:cs="Times New Roman"/>
          <w:sz w:val="24"/>
          <w:szCs w:val="24"/>
        </w:rPr>
        <w:t xml:space="preserve"> Müslümanların savaş stratejisi ve ganimet taksimi tarif edilmiştir.</w:t>
      </w:r>
      <w:r w:rsidRPr="00C80309">
        <w:rPr>
          <w:rStyle w:val="FootnoteReference"/>
          <w:rFonts w:ascii="Times New Roman" w:hAnsi="Times New Roman" w:cs="Times New Roman"/>
          <w:sz w:val="24"/>
          <w:szCs w:val="24"/>
        </w:rPr>
        <w:footnoteReference w:id="84"/>
      </w:r>
      <w:r w:rsidRPr="00C80309">
        <w:rPr>
          <w:rFonts w:ascii="Times New Roman" w:hAnsi="Times New Roman" w:cs="Times New Roman"/>
          <w:sz w:val="24"/>
          <w:szCs w:val="24"/>
        </w:rPr>
        <w:t xml:space="preserve"> Bir sonraki sene Bedir’in intikamını almak ve hesaplaşmak isteyen Mekkeliler, Müslümanlara karşı büyük bir kuvvet hazırlamışlar, taraflar Uhud Dağı eteklerinde karşı karşıya gelmişlerdir. </w:t>
      </w:r>
      <w:r w:rsidR="005B3508" w:rsidRPr="00C80309">
        <w:rPr>
          <w:rFonts w:ascii="Times New Roman" w:hAnsi="Times New Roman" w:cs="Times New Roman"/>
          <w:sz w:val="24"/>
          <w:szCs w:val="24"/>
        </w:rPr>
        <w:t>Bu savaşla</w:t>
      </w:r>
      <w:r w:rsidRPr="00C80309">
        <w:rPr>
          <w:rFonts w:ascii="Times New Roman" w:hAnsi="Times New Roman" w:cs="Times New Roman"/>
          <w:sz w:val="24"/>
          <w:szCs w:val="24"/>
        </w:rPr>
        <w:t xml:space="preserve"> ilgili Kur’ân’da cihat mefhumunun silahlı mücadele bağlamında </w:t>
      </w:r>
      <w:r w:rsidR="0019281D" w:rsidRPr="00C80309">
        <w:rPr>
          <w:rFonts w:ascii="Times New Roman" w:hAnsi="Times New Roman" w:cs="Times New Roman"/>
          <w:sz w:val="24"/>
          <w:szCs w:val="24"/>
        </w:rPr>
        <w:t xml:space="preserve">kullanıldığı </w:t>
      </w:r>
      <w:r w:rsidRPr="00C80309">
        <w:rPr>
          <w:rFonts w:ascii="Times New Roman" w:hAnsi="Times New Roman" w:cs="Times New Roman"/>
          <w:sz w:val="24"/>
          <w:szCs w:val="24"/>
        </w:rPr>
        <w:t>bazı ayetler bulunmaktadır. Âl-i İmrân 3/140-141 ayetleri</w:t>
      </w:r>
      <w:r w:rsidRPr="00C80309">
        <w:rPr>
          <w:rStyle w:val="FootnoteReference"/>
          <w:rFonts w:ascii="Times New Roman" w:hAnsi="Times New Roman" w:cs="Times New Roman"/>
          <w:sz w:val="24"/>
          <w:szCs w:val="24"/>
        </w:rPr>
        <w:footnoteReference w:id="85"/>
      </w:r>
      <w:r w:rsidRPr="00C80309">
        <w:rPr>
          <w:rFonts w:ascii="Times New Roman" w:hAnsi="Times New Roman" w:cs="Times New Roman"/>
          <w:sz w:val="24"/>
          <w:szCs w:val="24"/>
        </w:rPr>
        <w:t xml:space="preserve"> Allah’ın savaş sonucundaki belirleyiciliği ve şehitlik mefhumlarından bahsederken bir sonraki ayet açık bir şekilde Peygamber ve ashabının Uhud ve benzeri savaşlardaki çabalarını cihat olarak göstermektedir: “</w:t>
      </w:r>
      <w:r w:rsidRPr="00C80309">
        <w:rPr>
          <w:rFonts w:ascii="Times New Roman" w:hAnsi="Times New Roman" w:cs="Times New Roman"/>
          <w:i/>
          <w:iCs/>
          <w:sz w:val="24"/>
          <w:szCs w:val="24"/>
        </w:rPr>
        <w:t>Yoksa, Allah içinizden cihad edenleri ortaya çıkarmadan ve sabredenleri belirlemeden cennete gireceğinizi mi sanıyordunuz?</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86"/>
      </w:r>
      <w:r w:rsidRPr="00C80309">
        <w:rPr>
          <w:rFonts w:ascii="Times New Roman" w:hAnsi="Times New Roman" w:cs="Times New Roman"/>
          <w:sz w:val="24"/>
          <w:szCs w:val="24"/>
        </w:rPr>
        <w:t xml:space="preserve"> </w:t>
      </w:r>
    </w:p>
    <w:p w14:paraId="37273370" w14:textId="77777777" w:rsidR="00344918" w:rsidRPr="00C80309" w:rsidRDefault="00344918" w:rsidP="00BE0EC2">
      <w:pPr>
        <w:spacing w:line="360" w:lineRule="auto"/>
        <w:jc w:val="both"/>
        <w:rPr>
          <w:rFonts w:ascii="Times New Roman" w:hAnsi="Times New Roman" w:cs="Times New Roman"/>
          <w:sz w:val="24"/>
          <w:szCs w:val="24"/>
        </w:rPr>
      </w:pPr>
    </w:p>
    <w:p w14:paraId="75ED22C8" w14:textId="49AA5D60" w:rsidR="00344918" w:rsidRPr="00C80309" w:rsidRDefault="005D0BD8"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C</w:t>
      </w:r>
      <w:r w:rsidR="0055492D" w:rsidRPr="00C80309">
        <w:rPr>
          <w:rFonts w:ascii="Times New Roman" w:hAnsi="Times New Roman" w:cs="Times New Roman"/>
          <w:sz w:val="24"/>
          <w:szCs w:val="24"/>
        </w:rPr>
        <w:t xml:space="preserve">ihadın fiziksel </w:t>
      </w:r>
      <w:r w:rsidR="005B3508" w:rsidRPr="00C80309">
        <w:rPr>
          <w:rFonts w:ascii="Times New Roman" w:hAnsi="Times New Roman" w:cs="Times New Roman"/>
          <w:sz w:val="24"/>
          <w:szCs w:val="24"/>
        </w:rPr>
        <w:t>mücadele</w:t>
      </w:r>
      <w:r w:rsidR="0055492D" w:rsidRPr="00C80309">
        <w:rPr>
          <w:rFonts w:ascii="Times New Roman" w:hAnsi="Times New Roman" w:cs="Times New Roman"/>
          <w:sz w:val="24"/>
          <w:szCs w:val="24"/>
        </w:rPr>
        <w:t xml:space="preserve"> içeren yönüne işaret eden bir rivayete Hendek </w:t>
      </w:r>
      <w:r w:rsidR="00457255" w:rsidRPr="00C80309">
        <w:rPr>
          <w:rFonts w:ascii="Times New Roman" w:hAnsi="Times New Roman" w:cs="Times New Roman"/>
          <w:sz w:val="24"/>
          <w:szCs w:val="24"/>
        </w:rPr>
        <w:t>kuşatmasından</w:t>
      </w:r>
      <w:r w:rsidRPr="00C80309">
        <w:rPr>
          <w:rFonts w:ascii="Times New Roman" w:hAnsi="Times New Roman" w:cs="Times New Roman"/>
          <w:sz w:val="24"/>
          <w:szCs w:val="24"/>
        </w:rPr>
        <w:t xml:space="preserve"> söz edilirken </w:t>
      </w:r>
      <w:r w:rsidR="0055492D" w:rsidRPr="00C80309">
        <w:rPr>
          <w:rFonts w:ascii="Times New Roman" w:hAnsi="Times New Roman" w:cs="Times New Roman"/>
          <w:sz w:val="24"/>
          <w:szCs w:val="24"/>
        </w:rPr>
        <w:t xml:space="preserve">rastlarız. Uhud gazvesinde yenilgiye uğrayan Müslümanlar sonraki süreçte güçlerini arttırmış, hatta Kureyş’in yalnız Mısır ve Suriye’ye değil Irak’a giden kervan yollarını da kapatmışlardır. Bu durum Mekkeli müşrikleri kışkırtmış, Uhud gazvesinde kesin bir zafer elde edemedikleri için iki yıl sonra çok daha kalabalık bir orduyla saldırıya geçmeye karar vermişlerdir. Hendek </w:t>
      </w:r>
      <w:r w:rsidR="003E6F58" w:rsidRPr="00C80309">
        <w:rPr>
          <w:rFonts w:ascii="Times New Roman" w:hAnsi="Times New Roman" w:cs="Times New Roman"/>
          <w:sz w:val="24"/>
          <w:szCs w:val="24"/>
        </w:rPr>
        <w:t>kuşatması</w:t>
      </w:r>
      <w:r w:rsidR="0055492D" w:rsidRPr="00C80309">
        <w:rPr>
          <w:rFonts w:ascii="Times New Roman" w:hAnsi="Times New Roman" w:cs="Times New Roman"/>
          <w:sz w:val="24"/>
          <w:szCs w:val="24"/>
        </w:rPr>
        <w:t xml:space="preserve"> olarak bilinen bu </w:t>
      </w:r>
      <w:r w:rsidR="003E6F58" w:rsidRPr="00C80309">
        <w:rPr>
          <w:rFonts w:ascii="Times New Roman" w:hAnsi="Times New Roman" w:cs="Times New Roman"/>
          <w:sz w:val="24"/>
          <w:szCs w:val="24"/>
        </w:rPr>
        <w:t>karşılaşmada</w:t>
      </w:r>
      <w:r w:rsidR="0055492D" w:rsidRPr="00C80309">
        <w:rPr>
          <w:rFonts w:ascii="Times New Roman" w:hAnsi="Times New Roman" w:cs="Times New Roman"/>
          <w:sz w:val="24"/>
          <w:szCs w:val="24"/>
        </w:rPr>
        <w:t xml:space="preserve"> bazı çarpışmalar yaşanmış olsa da Mekkeliler bir süre sonra geri çekilmek zorunda kalmışlardır. Rivayete göre, Ensâr ve Muhâcirûn kendileri için dua eden Peygamber’e </w:t>
      </w:r>
      <w:r w:rsidR="0055492D" w:rsidRPr="00C80309">
        <w:rPr>
          <w:rFonts w:ascii="Times New Roman" w:hAnsi="Times New Roman" w:cs="Times New Roman"/>
          <w:sz w:val="24"/>
          <w:szCs w:val="24"/>
        </w:rPr>
        <w:lastRenderedPageBreak/>
        <w:t>şöyle karşılık vermişlerdir: “</w:t>
      </w:r>
      <w:r w:rsidR="0055492D" w:rsidRPr="00C80309">
        <w:rPr>
          <w:rFonts w:ascii="Times New Roman" w:hAnsi="Times New Roman" w:cs="Times New Roman"/>
          <w:i/>
          <w:iCs/>
          <w:sz w:val="24"/>
          <w:szCs w:val="24"/>
        </w:rPr>
        <w:t>Biz, hayatta kaldığımız sürece Muhammed’e ebedi olarak cihad etmek üzere biat edenleriz.</w:t>
      </w:r>
      <w:r w:rsidR="0055492D" w:rsidRPr="00C80309">
        <w:rPr>
          <w:rFonts w:ascii="Times New Roman" w:hAnsi="Times New Roman" w:cs="Times New Roman"/>
          <w:sz w:val="24"/>
          <w:szCs w:val="24"/>
        </w:rPr>
        <w:t>”</w:t>
      </w:r>
      <w:r w:rsidR="0055492D" w:rsidRPr="00C80309">
        <w:rPr>
          <w:rStyle w:val="FootnoteReference"/>
          <w:rFonts w:ascii="Times New Roman" w:hAnsi="Times New Roman" w:cs="Times New Roman"/>
          <w:sz w:val="24"/>
          <w:szCs w:val="24"/>
        </w:rPr>
        <w:footnoteReference w:id="87"/>
      </w:r>
    </w:p>
    <w:p w14:paraId="255C3D5B" w14:textId="77777777" w:rsidR="00344918" w:rsidRPr="00C80309" w:rsidRDefault="00344918" w:rsidP="00BE0EC2">
      <w:pPr>
        <w:spacing w:line="360" w:lineRule="auto"/>
        <w:jc w:val="both"/>
        <w:rPr>
          <w:rFonts w:ascii="Times New Roman" w:hAnsi="Times New Roman" w:cs="Times New Roman"/>
          <w:sz w:val="24"/>
          <w:szCs w:val="24"/>
        </w:rPr>
      </w:pPr>
    </w:p>
    <w:p w14:paraId="5EAA98B5" w14:textId="3F9423E6"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Hendek </w:t>
      </w:r>
      <w:r w:rsidR="00457255" w:rsidRPr="00C80309">
        <w:rPr>
          <w:rFonts w:ascii="Times New Roman" w:hAnsi="Times New Roman" w:cs="Times New Roman"/>
          <w:sz w:val="24"/>
          <w:szCs w:val="24"/>
        </w:rPr>
        <w:t>kuşatmasından</w:t>
      </w:r>
      <w:r w:rsidRPr="00C80309">
        <w:rPr>
          <w:rFonts w:ascii="Times New Roman" w:hAnsi="Times New Roman" w:cs="Times New Roman"/>
          <w:sz w:val="24"/>
          <w:szCs w:val="24"/>
        </w:rPr>
        <w:t xml:space="preserve"> bir yıl sonra, Hz. Muhammed ve Müslümanlar umre yapmak için Mekke’ye doğru yola çıkmışlardır. Bazı kaynaklarda yanlarında savaşa dair herhangi bir şey taşımamış olduklarına dair rivayetler vardır. Bu rivayetler niyetlerinin gerçekten de sadece umre yapmak olduğunu gösterir. Ancak bazı kaynaklarda aslında bunun bir sefer olduğu, fakat yolda barışçıl bir hac seferine çevrildiği ifade edilir.</w:t>
      </w:r>
      <w:r w:rsidRPr="00C80309">
        <w:rPr>
          <w:rStyle w:val="FootnoteReference"/>
          <w:rFonts w:ascii="Times New Roman" w:hAnsi="Times New Roman" w:cs="Times New Roman"/>
          <w:sz w:val="24"/>
          <w:szCs w:val="24"/>
        </w:rPr>
        <w:footnoteReference w:id="88"/>
      </w:r>
      <w:r w:rsidRPr="00C80309">
        <w:rPr>
          <w:rFonts w:ascii="Times New Roman" w:hAnsi="Times New Roman" w:cs="Times New Roman"/>
          <w:sz w:val="24"/>
          <w:szCs w:val="24"/>
        </w:rPr>
        <w:t xml:space="preserve"> Niyet ne olursa olsun Hz. Muhammed o zamana dek düzenli olarak Mekkelilerin kervanlarına baskınlar düzenlemeye devam ettiğinden Mekkeliler, Müslümanların şehre girişine engel olmak amacıyla Hudeybiye bölgesinde önlerini kesmişlerdir. Uzun süren münakaşalardan sonra </w:t>
      </w:r>
      <w:r w:rsidR="003E6F58" w:rsidRPr="00C80309">
        <w:rPr>
          <w:rFonts w:ascii="Times New Roman" w:hAnsi="Times New Roman" w:cs="Times New Roman"/>
          <w:sz w:val="24"/>
          <w:szCs w:val="24"/>
        </w:rPr>
        <w:t>Mekkeliler</w:t>
      </w:r>
      <w:r w:rsidRPr="00C80309">
        <w:rPr>
          <w:rFonts w:ascii="Times New Roman" w:hAnsi="Times New Roman" w:cs="Times New Roman"/>
          <w:sz w:val="24"/>
          <w:szCs w:val="24"/>
        </w:rPr>
        <w:t xml:space="preserve"> ile Hudeybiye Antlaşması (628) imzalanmıştır.</w:t>
      </w:r>
      <w:r w:rsidRPr="00C80309">
        <w:rPr>
          <w:rStyle w:val="FootnoteReference"/>
          <w:rFonts w:ascii="Times New Roman" w:hAnsi="Times New Roman" w:cs="Times New Roman"/>
          <w:sz w:val="24"/>
          <w:szCs w:val="24"/>
        </w:rPr>
        <w:footnoteReference w:id="89"/>
      </w:r>
      <w:r w:rsidRPr="00C80309">
        <w:rPr>
          <w:rFonts w:ascii="Times New Roman" w:hAnsi="Times New Roman" w:cs="Times New Roman"/>
          <w:sz w:val="24"/>
          <w:szCs w:val="24"/>
        </w:rPr>
        <w:t xml:space="preserve"> Buna göre Müslümanlar bir sonraki yıl hacca gidebilecek ve on yıl boyunca iki grup arasında ateşkes olacaktır.</w:t>
      </w:r>
      <w:r w:rsidRPr="00C80309">
        <w:rPr>
          <w:rStyle w:val="FootnoteReference"/>
          <w:rFonts w:ascii="Times New Roman" w:hAnsi="Times New Roman" w:cs="Times New Roman"/>
          <w:sz w:val="24"/>
          <w:szCs w:val="24"/>
        </w:rPr>
        <w:footnoteReference w:id="90"/>
      </w:r>
      <w:r w:rsidRPr="00C80309">
        <w:rPr>
          <w:rFonts w:ascii="Times New Roman" w:hAnsi="Times New Roman" w:cs="Times New Roman"/>
          <w:sz w:val="24"/>
          <w:szCs w:val="24"/>
        </w:rPr>
        <w:t xml:space="preserve"> Bu antlaşma</w:t>
      </w:r>
      <w:r w:rsidR="003E6F58" w:rsidRPr="00C80309">
        <w:rPr>
          <w:rFonts w:ascii="Times New Roman" w:hAnsi="Times New Roman" w:cs="Times New Roman"/>
          <w:sz w:val="24"/>
          <w:szCs w:val="24"/>
        </w:rPr>
        <w:t xml:space="preserve"> hem</w:t>
      </w:r>
      <w:r w:rsidRPr="00C80309">
        <w:rPr>
          <w:rFonts w:ascii="Times New Roman" w:hAnsi="Times New Roman" w:cs="Times New Roman"/>
          <w:sz w:val="24"/>
          <w:szCs w:val="24"/>
        </w:rPr>
        <w:t xml:space="preserve"> Peygamber’in uzun süre mücadele ettiği Mekkeli müşrikler tarafından Müslümanların başındaki siyasî bir lider olarak tanındığını göstermesi </w:t>
      </w:r>
      <w:r w:rsidR="003E6F58" w:rsidRPr="00C80309">
        <w:rPr>
          <w:rFonts w:ascii="Times New Roman" w:hAnsi="Times New Roman" w:cs="Times New Roman"/>
          <w:sz w:val="24"/>
          <w:szCs w:val="24"/>
        </w:rPr>
        <w:t>hem de</w:t>
      </w:r>
      <w:r w:rsidRPr="00C80309">
        <w:rPr>
          <w:rFonts w:ascii="Times New Roman" w:hAnsi="Times New Roman" w:cs="Times New Roman"/>
          <w:sz w:val="24"/>
          <w:szCs w:val="24"/>
        </w:rPr>
        <w:t xml:space="preserve"> yapılan bir anlaşmanın bozulmasından ötürü “haklı savaş” gerekçesi doğurması bakımından</w:t>
      </w:r>
      <w:r w:rsidR="003E6F58" w:rsidRPr="00C80309">
        <w:rPr>
          <w:rFonts w:ascii="Times New Roman" w:hAnsi="Times New Roman" w:cs="Times New Roman"/>
          <w:sz w:val="24"/>
          <w:szCs w:val="24"/>
        </w:rPr>
        <w:t xml:space="preserve"> </w:t>
      </w:r>
      <w:r w:rsidRPr="00C80309">
        <w:rPr>
          <w:rFonts w:ascii="Times New Roman" w:hAnsi="Times New Roman" w:cs="Times New Roman"/>
          <w:sz w:val="24"/>
          <w:szCs w:val="24"/>
        </w:rPr>
        <w:t>önemlidir.</w:t>
      </w:r>
      <w:r w:rsidRPr="00C80309">
        <w:rPr>
          <w:rStyle w:val="FootnoteReference"/>
          <w:rFonts w:ascii="Times New Roman" w:hAnsi="Times New Roman" w:cs="Times New Roman"/>
          <w:sz w:val="24"/>
          <w:szCs w:val="24"/>
        </w:rPr>
        <w:footnoteReference w:id="91"/>
      </w:r>
      <w:r w:rsidRPr="00C80309">
        <w:rPr>
          <w:rFonts w:ascii="Times New Roman" w:hAnsi="Times New Roman" w:cs="Times New Roman"/>
          <w:sz w:val="24"/>
          <w:szCs w:val="24"/>
        </w:rPr>
        <w:t xml:space="preserve"> Ayrıca Hudeybiye Antlaşması ile Mekke’nin fethi arasında inen “</w:t>
      </w:r>
      <w:r w:rsidRPr="00C80309">
        <w:rPr>
          <w:rFonts w:ascii="Times New Roman" w:hAnsi="Times New Roman" w:cs="Times New Roman"/>
          <w:i/>
          <w:iCs/>
          <w:sz w:val="24"/>
          <w:szCs w:val="24"/>
        </w:rPr>
        <w:t>Allah, dininizden dolayı sizinle savaşmayan ve sizi yurtlarınızdan çıkarmayan kâfirlere iyilikte bulunmanızı ve mümkün olduğunca onlara ad</w:t>
      </w:r>
      <w:r w:rsidR="00FA1CB2" w:rsidRPr="00C80309">
        <w:rPr>
          <w:rFonts w:ascii="Times New Roman" w:hAnsi="Times New Roman" w:cs="Times New Roman"/>
          <w:i/>
          <w:iCs/>
          <w:sz w:val="24"/>
          <w:szCs w:val="24"/>
        </w:rPr>
        <w:t>a</w:t>
      </w:r>
      <w:r w:rsidRPr="00C80309">
        <w:rPr>
          <w:rFonts w:ascii="Times New Roman" w:hAnsi="Times New Roman" w:cs="Times New Roman"/>
          <w:i/>
          <w:iCs/>
          <w:sz w:val="24"/>
          <w:szCs w:val="24"/>
        </w:rPr>
        <w:t>letli davranmanızı yasaklamaz. Hiç şüphesiz Allah, hak ve adâlet konusunda titiz davrananları sever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92"/>
      </w:r>
      <w:r w:rsidRPr="00C80309">
        <w:rPr>
          <w:rFonts w:ascii="Times New Roman" w:hAnsi="Times New Roman" w:cs="Times New Roman"/>
          <w:sz w:val="24"/>
          <w:szCs w:val="24"/>
        </w:rPr>
        <w:t xml:space="preserve"> ayeti de</w:t>
      </w:r>
      <w:r w:rsidR="00457255" w:rsidRPr="00C80309">
        <w:rPr>
          <w:rFonts w:ascii="Times New Roman" w:hAnsi="Times New Roman" w:cs="Times New Roman"/>
          <w:sz w:val="24"/>
          <w:szCs w:val="24"/>
        </w:rPr>
        <w:t xml:space="preserve"> Müslümanların</w:t>
      </w:r>
      <w:r w:rsidRPr="00C80309">
        <w:rPr>
          <w:rFonts w:ascii="Times New Roman" w:hAnsi="Times New Roman" w:cs="Times New Roman"/>
          <w:sz w:val="24"/>
          <w:szCs w:val="24"/>
        </w:rPr>
        <w:t xml:space="preserve"> “haklı savaş”</w:t>
      </w:r>
      <w:r w:rsidR="00457255" w:rsidRPr="00C80309">
        <w:rPr>
          <w:rFonts w:ascii="Times New Roman" w:hAnsi="Times New Roman" w:cs="Times New Roman"/>
          <w:sz w:val="24"/>
          <w:szCs w:val="24"/>
        </w:rPr>
        <w:t xml:space="preserve"> düşüncesini anlamamıza yardımcı olur; burada </w:t>
      </w:r>
      <w:r w:rsidRPr="00C80309">
        <w:rPr>
          <w:rFonts w:ascii="Times New Roman" w:hAnsi="Times New Roman" w:cs="Times New Roman"/>
          <w:sz w:val="24"/>
          <w:szCs w:val="24"/>
        </w:rPr>
        <w:t>Müslümanlarla dinlerinden dolayı savaş</w:t>
      </w:r>
      <w:r w:rsidR="00457255" w:rsidRPr="00C80309">
        <w:rPr>
          <w:rFonts w:ascii="Times New Roman" w:hAnsi="Times New Roman" w:cs="Times New Roman"/>
          <w:sz w:val="24"/>
          <w:szCs w:val="24"/>
        </w:rPr>
        <w:t>anların</w:t>
      </w:r>
      <w:r w:rsidRPr="00C80309">
        <w:rPr>
          <w:rFonts w:ascii="Times New Roman" w:hAnsi="Times New Roman" w:cs="Times New Roman"/>
          <w:sz w:val="24"/>
          <w:szCs w:val="24"/>
        </w:rPr>
        <w:t xml:space="preserve"> ve yurtlarından çıkmalarına sebep ol</w:t>
      </w:r>
      <w:r w:rsidR="00457255" w:rsidRPr="00C80309">
        <w:rPr>
          <w:rFonts w:ascii="Times New Roman" w:hAnsi="Times New Roman" w:cs="Times New Roman"/>
          <w:sz w:val="24"/>
          <w:szCs w:val="24"/>
        </w:rPr>
        <w:t>anlarla savaşılacağı ima edilmektedir. Buna uygun olarak</w:t>
      </w:r>
      <w:r w:rsidRPr="00C80309">
        <w:rPr>
          <w:rFonts w:ascii="Times New Roman" w:hAnsi="Times New Roman" w:cs="Times New Roman"/>
          <w:sz w:val="24"/>
          <w:szCs w:val="24"/>
        </w:rPr>
        <w:t xml:space="preserve"> Hudeybiye antlaşması Mekkeli müşriklerin müttefiklerinden bir grubun Müslümanların müttefiki olan Benî Huzaa kabilesine saldırmasından sonra bozulmuştur.</w:t>
      </w:r>
      <w:r w:rsidRPr="00C80309">
        <w:rPr>
          <w:rStyle w:val="FootnoteReference"/>
          <w:rFonts w:ascii="Times New Roman" w:hAnsi="Times New Roman" w:cs="Times New Roman"/>
          <w:sz w:val="24"/>
          <w:szCs w:val="24"/>
        </w:rPr>
        <w:footnoteReference w:id="93"/>
      </w:r>
      <w:r w:rsidRPr="00C80309">
        <w:rPr>
          <w:rFonts w:ascii="Times New Roman" w:hAnsi="Times New Roman" w:cs="Times New Roman"/>
          <w:sz w:val="24"/>
          <w:szCs w:val="24"/>
        </w:rPr>
        <w:t xml:space="preserve"> Ölülerin kan bedellerini isteyen Hz. Muhammed’in bu talebi reddedilmiştir. Her ne kadar Mekkeliler fikirlerini değiştirip barış sağlamak isteseler de bu taleplerine bir cevap bulamamışlardır. Hz. Muhammed </w:t>
      </w:r>
      <w:r w:rsidRPr="00C80309">
        <w:rPr>
          <w:rFonts w:ascii="Times New Roman" w:hAnsi="Times New Roman" w:cs="Times New Roman"/>
          <w:sz w:val="24"/>
          <w:szCs w:val="24"/>
        </w:rPr>
        <w:lastRenderedPageBreak/>
        <w:t xml:space="preserve">yaklaşık </w:t>
      </w:r>
      <w:r w:rsidR="00457255" w:rsidRPr="00C80309">
        <w:rPr>
          <w:rFonts w:ascii="Times New Roman" w:hAnsi="Times New Roman" w:cs="Times New Roman"/>
          <w:sz w:val="24"/>
          <w:szCs w:val="24"/>
        </w:rPr>
        <w:t xml:space="preserve">on bin </w:t>
      </w:r>
      <w:r w:rsidRPr="00C80309">
        <w:rPr>
          <w:rFonts w:ascii="Times New Roman" w:hAnsi="Times New Roman" w:cs="Times New Roman"/>
          <w:sz w:val="24"/>
          <w:szCs w:val="24"/>
        </w:rPr>
        <w:t>kişilik bir ordu hazırlamış ve “oruçlu cihada” çıkmıştır.</w:t>
      </w:r>
      <w:r w:rsidRPr="00C80309">
        <w:rPr>
          <w:rStyle w:val="FootnoteReference"/>
          <w:rFonts w:ascii="Times New Roman" w:hAnsi="Times New Roman" w:cs="Times New Roman"/>
          <w:sz w:val="24"/>
          <w:szCs w:val="24"/>
        </w:rPr>
        <w:footnoteReference w:id="94"/>
      </w:r>
      <w:r w:rsidRPr="00C80309">
        <w:rPr>
          <w:rFonts w:ascii="Times New Roman" w:hAnsi="Times New Roman" w:cs="Times New Roman"/>
          <w:sz w:val="24"/>
          <w:szCs w:val="24"/>
        </w:rPr>
        <w:t xml:space="preserve"> Ufak tefek çarpışmaların dışında büyük bir çatışma meydana gelmemiş ve Mekkeliler teslim olmuştur. Muhaliflerde</w:t>
      </w:r>
      <w:r w:rsidR="00102EE0" w:rsidRPr="00C80309">
        <w:rPr>
          <w:rFonts w:ascii="Times New Roman" w:hAnsi="Times New Roman" w:cs="Times New Roman"/>
          <w:sz w:val="24"/>
          <w:szCs w:val="24"/>
        </w:rPr>
        <w:t>n</w:t>
      </w:r>
      <w:r w:rsidRPr="00C80309">
        <w:rPr>
          <w:rFonts w:ascii="Times New Roman" w:hAnsi="Times New Roman" w:cs="Times New Roman"/>
          <w:sz w:val="24"/>
          <w:szCs w:val="24"/>
        </w:rPr>
        <w:t xml:space="preserve"> sadece birkaçı dışında kimse öldürülmemiş</w:t>
      </w:r>
      <w:r w:rsidR="00102EE0" w:rsidRPr="00C80309">
        <w:rPr>
          <w:rFonts w:ascii="Times New Roman" w:hAnsi="Times New Roman" w:cs="Times New Roman"/>
          <w:sz w:val="24"/>
          <w:szCs w:val="24"/>
        </w:rPr>
        <w:t>ti</w:t>
      </w:r>
      <w:r w:rsidRPr="00C80309">
        <w:rPr>
          <w:rFonts w:ascii="Times New Roman" w:hAnsi="Times New Roman" w:cs="Times New Roman"/>
          <w:sz w:val="24"/>
          <w:szCs w:val="24"/>
        </w:rPr>
        <w:t>r.</w:t>
      </w:r>
      <w:r w:rsidRPr="00C80309">
        <w:rPr>
          <w:rStyle w:val="FootnoteReference"/>
          <w:rFonts w:ascii="Times New Roman" w:hAnsi="Times New Roman" w:cs="Times New Roman"/>
          <w:sz w:val="24"/>
          <w:szCs w:val="24"/>
        </w:rPr>
        <w:footnoteReference w:id="95"/>
      </w:r>
    </w:p>
    <w:p w14:paraId="51B150FD" w14:textId="77777777" w:rsidR="00344918" w:rsidRPr="00C80309" w:rsidRDefault="00344918" w:rsidP="00BE0EC2">
      <w:pPr>
        <w:spacing w:line="360" w:lineRule="auto"/>
        <w:jc w:val="both"/>
        <w:rPr>
          <w:rFonts w:ascii="Times New Roman" w:hAnsi="Times New Roman" w:cs="Times New Roman"/>
          <w:sz w:val="24"/>
          <w:szCs w:val="24"/>
        </w:rPr>
      </w:pPr>
    </w:p>
    <w:p w14:paraId="1A7CCFB5" w14:textId="359E73C1"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Bir başka önemli gazve ise Hayber gazvesidir. Hayber bölgesinde bulunan Yahudiler</w:t>
      </w:r>
      <w:r w:rsidR="00C85D1F" w:rsidRPr="00C80309">
        <w:rPr>
          <w:rFonts w:ascii="Times New Roman" w:hAnsi="Times New Roman" w:cs="Times New Roman"/>
          <w:sz w:val="24"/>
          <w:szCs w:val="24"/>
        </w:rPr>
        <w:t xml:space="preserve"> ve Medine’den çıkarılan</w:t>
      </w:r>
      <w:r w:rsidRPr="00C80309">
        <w:rPr>
          <w:rFonts w:ascii="Times New Roman" w:hAnsi="Times New Roman" w:cs="Times New Roman"/>
          <w:sz w:val="24"/>
          <w:szCs w:val="24"/>
        </w:rPr>
        <w:t xml:space="preserve"> Nadir </w:t>
      </w:r>
      <w:r w:rsidR="00C85D1F" w:rsidRPr="00C80309">
        <w:rPr>
          <w:rFonts w:ascii="Times New Roman" w:hAnsi="Times New Roman" w:cs="Times New Roman"/>
          <w:sz w:val="24"/>
          <w:szCs w:val="24"/>
        </w:rPr>
        <w:t xml:space="preserve">aşireti </w:t>
      </w:r>
      <w:r w:rsidRPr="00C80309">
        <w:rPr>
          <w:rFonts w:ascii="Times New Roman" w:hAnsi="Times New Roman" w:cs="Times New Roman"/>
          <w:sz w:val="24"/>
          <w:szCs w:val="24"/>
        </w:rPr>
        <w:t>Hz. Muhammed’e öfke duyuyorlardı. Çevrelerindeki Arapları Müslümanlara karşı kışkırtıyor ve servetlerini bu yönde harcıyorlardı.</w:t>
      </w:r>
      <w:r w:rsidRPr="00C80309">
        <w:rPr>
          <w:rStyle w:val="FootnoteReference"/>
          <w:rFonts w:ascii="Times New Roman" w:hAnsi="Times New Roman" w:cs="Times New Roman"/>
          <w:sz w:val="24"/>
          <w:szCs w:val="24"/>
        </w:rPr>
        <w:footnoteReference w:id="96"/>
      </w:r>
      <w:r w:rsidRPr="00C80309">
        <w:rPr>
          <w:rFonts w:ascii="Times New Roman" w:hAnsi="Times New Roman" w:cs="Times New Roman"/>
          <w:sz w:val="24"/>
          <w:szCs w:val="24"/>
        </w:rPr>
        <w:t xml:space="preserve"> Hayber, jeopolitik açıdan oldukça önemli bir bölgeydi.</w:t>
      </w:r>
      <w:r w:rsidRPr="00C80309">
        <w:rPr>
          <w:rStyle w:val="FootnoteReference"/>
          <w:rFonts w:ascii="Times New Roman" w:hAnsi="Times New Roman" w:cs="Times New Roman"/>
          <w:sz w:val="24"/>
          <w:szCs w:val="24"/>
        </w:rPr>
        <w:footnoteReference w:id="97"/>
      </w:r>
      <w:r w:rsidRPr="00C80309">
        <w:rPr>
          <w:rFonts w:ascii="Times New Roman" w:hAnsi="Times New Roman" w:cs="Times New Roman"/>
          <w:sz w:val="24"/>
          <w:szCs w:val="24"/>
        </w:rPr>
        <w:t xml:space="preserve"> Hem ticarî yollara hâkim olması hem de verimli topraklara sahip olması gibi sebepler muhtemelen bölgeye sefer düzenlenmesini zorunlu kıldı.</w:t>
      </w:r>
      <w:r w:rsidRPr="00C80309">
        <w:rPr>
          <w:rStyle w:val="FootnoteReference"/>
          <w:rFonts w:ascii="Times New Roman" w:hAnsi="Times New Roman" w:cs="Times New Roman"/>
          <w:sz w:val="24"/>
          <w:szCs w:val="24"/>
        </w:rPr>
        <w:footnoteReference w:id="98"/>
      </w:r>
      <w:r w:rsidRPr="00C80309">
        <w:rPr>
          <w:rFonts w:ascii="Times New Roman" w:hAnsi="Times New Roman" w:cs="Times New Roman"/>
          <w:sz w:val="24"/>
          <w:szCs w:val="24"/>
        </w:rPr>
        <w:t xml:space="preserve"> Rivayete göre Hz. Muhammed, sefer öncesinde Müslümanlara “</w:t>
      </w:r>
      <w:r w:rsidRPr="00C80309">
        <w:rPr>
          <w:rFonts w:ascii="Times New Roman" w:hAnsi="Times New Roman" w:cs="Times New Roman"/>
          <w:i/>
          <w:iCs/>
          <w:sz w:val="24"/>
          <w:szCs w:val="24"/>
        </w:rPr>
        <w:t>bizimle cihadı arzulayanların dışında kimse çıkmasın</w:t>
      </w:r>
      <w:r w:rsidRPr="00C80309">
        <w:rPr>
          <w:rFonts w:ascii="Times New Roman" w:hAnsi="Times New Roman" w:cs="Times New Roman"/>
          <w:sz w:val="24"/>
          <w:szCs w:val="24"/>
        </w:rPr>
        <w:t>” demiştir.</w:t>
      </w:r>
      <w:r w:rsidR="00C85D1F" w:rsidRPr="00C80309">
        <w:rPr>
          <w:rStyle w:val="FootnoteReference"/>
          <w:rFonts w:ascii="Times New Roman" w:hAnsi="Times New Roman" w:cs="Times New Roman"/>
          <w:sz w:val="24"/>
          <w:szCs w:val="24"/>
        </w:rPr>
        <w:footnoteReference w:id="99"/>
      </w:r>
    </w:p>
    <w:p w14:paraId="41390568" w14:textId="77777777" w:rsidR="00344918" w:rsidRPr="00C80309" w:rsidRDefault="00344918" w:rsidP="00BE0EC2">
      <w:pPr>
        <w:spacing w:line="360" w:lineRule="auto"/>
        <w:jc w:val="both"/>
        <w:rPr>
          <w:rFonts w:ascii="Times New Roman" w:hAnsi="Times New Roman" w:cs="Times New Roman"/>
          <w:sz w:val="24"/>
          <w:szCs w:val="24"/>
        </w:rPr>
      </w:pPr>
    </w:p>
    <w:p w14:paraId="43913887" w14:textId="5240CAB2"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Bahsedeceğimiz son sefer, diğer seferlerin tümünden daha farklı olarak, Kureyşlilere karşı değil, Bizans hegemonyasına karşı gerçekleşen Tebük Seferi’dir. Tebük, Medine-Suriye ticaret yolu üzerinde bulunan bir yerleşim yeridir. Suriye’den Medine’ye gelen Nabatî tüccarların Herakleious’un Medine’ye saldırmak için hazırlık yaptığını ve Lahm, Cüzâm, Gassân, Âmile gibi Hıristiyan Arap kabilelerinin de Bizanslılara katıldığını, öncü birliklerinin Arap çölü sınırındaki Belkâ’ya ulaştığını haber vermesi üzerine Hz. Peygamber gazve hazırlıklarına başlamış, Müslümanları cihada teşvik etmiş ve sadaka vermelerini emretmiştir.</w:t>
      </w:r>
      <w:r w:rsidRPr="00C80309">
        <w:rPr>
          <w:rStyle w:val="FootnoteReference"/>
          <w:rFonts w:ascii="Times New Roman" w:hAnsi="Times New Roman" w:cs="Times New Roman"/>
          <w:sz w:val="24"/>
          <w:szCs w:val="24"/>
        </w:rPr>
        <w:footnoteReference w:id="100"/>
      </w:r>
      <w:r w:rsidRPr="00C80309">
        <w:rPr>
          <w:rFonts w:ascii="Times New Roman" w:hAnsi="Times New Roman" w:cs="Times New Roman"/>
          <w:sz w:val="24"/>
          <w:szCs w:val="24"/>
        </w:rPr>
        <w:t xml:space="preserve"> Tebük’e varıldıktan sonra aslında, haberlerin asılsız olduğu ortaya çıkmıştır. Sefer sırasında çatışma meydana gelmese de yapılan güç gösterisi ve kararlılık bir zafer olarak kabul edilmiştir. Tebük’te </w:t>
      </w:r>
      <w:r w:rsidR="004807F5" w:rsidRPr="00C80309">
        <w:rPr>
          <w:rFonts w:ascii="Times New Roman" w:hAnsi="Times New Roman" w:cs="Times New Roman"/>
          <w:sz w:val="24"/>
          <w:szCs w:val="24"/>
        </w:rPr>
        <w:t>elli</w:t>
      </w:r>
      <w:r w:rsidRPr="00C80309">
        <w:rPr>
          <w:rFonts w:ascii="Times New Roman" w:hAnsi="Times New Roman" w:cs="Times New Roman"/>
          <w:sz w:val="24"/>
          <w:szCs w:val="24"/>
        </w:rPr>
        <w:t xml:space="preserve"> gün kalınmıştır ve bu süre zarfında Eyle, Cerbâ, Ezruh, Maan ve Maknâ bölgelerinin temsilcileri cizye ödemek suretiyle Hz. Muhammed’e tâbi olmuşlardır.</w:t>
      </w:r>
      <w:r w:rsidRPr="00C80309">
        <w:rPr>
          <w:rStyle w:val="FootnoteReference"/>
          <w:rFonts w:ascii="Times New Roman" w:hAnsi="Times New Roman" w:cs="Times New Roman"/>
          <w:sz w:val="24"/>
          <w:szCs w:val="24"/>
        </w:rPr>
        <w:footnoteReference w:id="101"/>
      </w:r>
      <w:r w:rsidRPr="00C80309">
        <w:rPr>
          <w:rFonts w:ascii="Times New Roman" w:hAnsi="Times New Roman" w:cs="Times New Roman"/>
          <w:sz w:val="24"/>
          <w:szCs w:val="24"/>
        </w:rPr>
        <w:t xml:space="preserve"> Tevbe (9) suresinin neredeyse tamamının </w:t>
      </w:r>
      <w:r w:rsidRPr="00C80309">
        <w:rPr>
          <w:rFonts w:ascii="Times New Roman" w:hAnsi="Times New Roman" w:cs="Times New Roman"/>
          <w:sz w:val="24"/>
          <w:szCs w:val="24"/>
        </w:rPr>
        <w:lastRenderedPageBreak/>
        <w:t xml:space="preserve">Tebük gazvesiyle ilgili olduğu düşünülür. Surede inkâr edenlerle mücadelenin en yakındakilere karşı başlamasının gerekliliği ve sefere katılmak için hiçbir engelleri olmadığı halde bundan imtina eden kimselerle ilgili ayetler mevcuttur. 81-86 </w:t>
      </w:r>
      <w:r w:rsidR="004807F5" w:rsidRPr="00C80309">
        <w:rPr>
          <w:rFonts w:ascii="Times New Roman" w:hAnsi="Times New Roman" w:cs="Times New Roman"/>
          <w:sz w:val="24"/>
          <w:szCs w:val="24"/>
        </w:rPr>
        <w:t xml:space="preserve">arası </w:t>
      </w:r>
      <w:r w:rsidRPr="00C80309">
        <w:rPr>
          <w:rFonts w:ascii="Times New Roman" w:hAnsi="Times New Roman" w:cs="Times New Roman"/>
          <w:sz w:val="24"/>
          <w:szCs w:val="24"/>
        </w:rPr>
        <w:t>ayetlerde savaşa çıkmak istemeyenlerin, aslında ileri sürdükleri nedenlerin hakiki nedenlerden ziyade mazeret oldukları ifade edilmiş, “Tebük savaşına katılmadıkları için sevinenlerin Allah yolunda canlarıyla, mallarıyla ciha</w:t>
      </w:r>
      <w:r w:rsidR="00071B2E">
        <w:rPr>
          <w:rFonts w:ascii="Times New Roman" w:hAnsi="Times New Roman" w:cs="Times New Roman"/>
          <w:sz w:val="24"/>
          <w:szCs w:val="24"/>
        </w:rPr>
        <w:t>t</w:t>
      </w:r>
      <w:r w:rsidRPr="00C80309">
        <w:rPr>
          <w:rFonts w:ascii="Times New Roman" w:hAnsi="Times New Roman" w:cs="Times New Roman"/>
          <w:sz w:val="24"/>
          <w:szCs w:val="24"/>
        </w:rPr>
        <w:t xml:space="preserve"> etmeyi kerih gördükleri için cihada katılmamaları” kınanmıştır.</w:t>
      </w:r>
      <w:r w:rsidRPr="00C80309">
        <w:rPr>
          <w:rStyle w:val="FootnoteReference"/>
          <w:rFonts w:ascii="Times New Roman" w:hAnsi="Times New Roman" w:cs="Times New Roman"/>
          <w:sz w:val="24"/>
          <w:szCs w:val="24"/>
        </w:rPr>
        <w:footnoteReference w:id="102"/>
      </w:r>
      <w:r w:rsidRPr="00C80309">
        <w:rPr>
          <w:rFonts w:ascii="Times New Roman" w:hAnsi="Times New Roman" w:cs="Times New Roman"/>
          <w:sz w:val="24"/>
          <w:szCs w:val="24"/>
        </w:rPr>
        <w:t xml:space="preserve"> Hatta bu kimseler münafık olarak nitelendirilmişlerdir.</w:t>
      </w:r>
      <w:r w:rsidRPr="00C80309">
        <w:rPr>
          <w:rStyle w:val="FootnoteReference"/>
          <w:rFonts w:ascii="Times New Roman" w:hAnsi="Times New Roman" w:cs="Times New Roman"/>
          <w:sz w:val="24"/>
          <w:szCs w:val="24"/>
        </w:rPr>
        <w:footnoteReference w:id="103"/>
      </w:r>
      <w:r w:rsidRPr="00C80309">
        <w:rPr>
          <w:rFonts w:ascii="Times New Roman" w:hAnsi="Times New Roman" w:cs="Times New Roman"/>
          <w:sz w:val="24"/>
          <w:szCs w:val="24"/>
        </w:rPr>
        <w:t xml:space="preserve"> Kendi hallerine sevinen bu münafıkların karşı karşıya kalacağı şeyin ise cehennem ateşi olduğu belirtilmiştir.</w:t>
      </w:r>
      <w:r w:rsidRPr="00C80309">
        <w:rPr>
          <w:rStyle w:val="FootnoteReference"/>
          <w:rFonts w:ascii="Times New Roman" w:hAnsi="Times New Roman" w:cs="Times New Roman"/>
          <w:sz w:val="24"/>
          <w:szCs w:val="24"/>
        </w:rPr>
        <w:footnoteReference w:id="104"/>
      </w:r>
    </w:p>
    <w:p w14:paraId="35327367" w14:textId="77777777" w:rsidR="00344918" w:rsidRPr="00C80309" w:rsidRDefault="00344918" w:rsidP="00BE0EC2">
      <w:pPr>
        <w:spacing w:line="360" w:lineRule="auto"/>
        <w:jc w:val="both"/>
        <w:rPr>
          <w:rFonts w:ascii="Times New Roman" w:hAnsi="Times New Roman" w:cs="Times New Roman"/>
          <w:sz w:val="24"/>
          <w:szCs w:val="24"/>
        </w:rPr>
      </w:pPr>
    </w:p>
    <w:p w14:paraId="755AE0CE" w14:textId="1E95E7B6" w:rsidR="00344918" w:rsidRPr="00916D05" w:rsidRDefault="0055492D" w:rsidP="00916D05">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Yukarıda yapmış olduğumuz açıklamaların genel bir değerlendirmesi bizi şu sonuca ulaştırmaktadır. </w:t>
      </w:r>
      <w:r w:rsidRPr="00C80309">
        <w:rPr>
          <w:rFonts w:ascii="Times New Roman" w:hAnsi="Times New Roman" w:cs="Times New Roman"/>
          <w:iCs/>
          <w:sz w:val="24"/>
          <w:szCs w:val="24"/>
        </w:rPr>
        <w:t>Kur’ân’da</w:t>
      </w:r>
      <w:r w:rsidRPr="00C80309">
        <w:rPr>
          <w:rFonts w:ascii="Times New Roman" w:hAnsi="Times New Roman" w:cs="Times New Roman"/>
          <w:sz w:val="24"/>
          <w:szCs w:val="24"/>
        </w:rPr>
        <w:t xml:space="preserve"> ve Hz. Muhammed’in kişisel yaşantısında cihat kavramı Mekke ve Medine dönemlerinde farklı bağlamlarda kullanılmıştır.</w:t>
      </w:r>
      <w:r w:rsidR="00394173">
        <w:rPr>
          <w:rStyle w:val="FootnoteReference"/>
          <w:rFonts w:ascii="Times New Roman" w:hAnsi="Times New Roman" w:cs="Times New Roman"/>
          <w:sz w:val="24"/>
          <w:szCs w:val="24"/>
        </w:rPr>
        <w:footnoteReference w:id="105"/>
      </w:r>
      <w:r w:rsidRPr="00C80309">
        <w:rPr>
          <w:rFonts w:ascii="Times New Roman" w:hAnsi="Times New Roman" w:cs="Times New Roman"/>
          <w:sz w:val="24"/>
          <w:szCs w:val="24"/>
        </w:rPr>
        <w:t xml:space="preserve"> Mekke döneminde cihat kavramının geçtiği hiçbir ayette fiziksel mücadeleden söz edilmediği, ancak Medine döneminde cihattan söz eden ayetlerde kavramın fiziksel mücadeleyi de içine alacak şekilde kullanıldığı görülmektedir. Dolayısıyla Hz. Muhammed’in hayatta olduğu süre içinde, kavramın aslında tek bir ifade biçiminin olmadığı ve birbirinden farklı mücadele biçimlerini kapsadığını söyleyebiliriz. </w:t>
      </w:r>
    </w:p>
    <w:p w14:paraId="775A8348" w14:textId="77777777" w:rsidR="00071B2E" w:rsidRDefault="00071B2E" w:rsidP="0008304D">
      <w:pPr>
        <w:pStyle w:val="Heading1"/>
        <w:rPr>
          <w:rFonts w:ascii="Times New Roman" w:hAnsi="Times New Roman" w:cs="Times New Roman"/>
          <w:b/>
          <w:bCs/>
          <w:sz w:val="24"/>
          <w:szCs w:val="24"/>
        </w:rPr>
      </w:pPr>
      <w:bookmarkStart w:id="44" w:name="_Toc167842790"/>
      <w:bookmarkStart w:id="45" w:name="_Toc167843668"/>
    </w:p>
    <w:p w14:paraId="3E74CFC3" w14:textId="77777777" w:rsidR="00071B2E" w:rsidRDefault="00071B2E" w:rsidP="0008304D">
      <w:pPr>
        <w:pStyle w:val="Heading1"/>
        <w:rPr>
          <w:rFonts w:ascii="Times New Roman" w:hAnsi="Times New Roman" w:cs="Times New Roman"/>
          <w:b/>
          <w:bCs/>
          <w:sz w:val="24"/>
          <w:szCs w:val="24"/>
        </w:rPr>
      </w:pPr>
    </w:p>
    <w:p w14:paraId="6D9CAD4A" w14:textId="5460EDF7" w:rsidR="00071B2E" w:rsidRDefault="00071B2E" w:rsidP="0008304D">
      <w:pPr>
        <w:pStyle w:val="Heading1"/>
        <w:rPr>
          <w:rFonts w:ascii="Times New Roman" w:hAnsi="Times New Roman" w:cs="Times New Roman"/>
          <w:b/>
          <w:bCs/>
          <w:sz w:val="24"/>
          <w:szCs w:val="24"/>
        </w:rPr>
      </w:pPr>
    </w:p>
    <w:p w14:paraId="2595F107" w14:textId="77777777" w:rsidR="00071B2E" w:rsidRPr="00071B2E" w:rsidRDefault="00071B2E" w:rsidP="00071B2E"/>
    <w:p w14:paraId="7A0916F3" w14:textId="7520DB64" w:rsidR="00B904AB" w:rsidRPr="004510D7" w:rsidRDefault="00E719E9" w:rsidP="00071B2E">
      <w:pPr>
        <w:pStyle w:val="Heading1"/>
        <w:jc w:val="center"/>
        <w:rPr>
          <w:rFonts w:ascii="Times New Roman" w:hAnsi="Times New Roman" w:cs="Times New Roman"/>
          <w:b/>
          <w:bCs/>
          <w:sz w:val="28"/>
          <w:szCs w:val="28"/>
        </w:rPr>
      </w:pPr>
      <w:bookmarkStart w:id="46" w:name="_Toc170211890"/>
      <w:r>
        <w:rPr>
          <w:rFonts w:ascii="Times New Roman" w:hAnsi="Times New Roman" w:cs="Times New Roman"/>
          <w:b/>
          <w:bCs/>
          <w:sz w:val="28"/>
          <w:szCs w:val="28"/>
        </w:rPr>
        <w:lastRenderedPageBreak/>
        <w:t>3</w:t>
      </w:r>
      <w:r w:rsidR="00B904AB" w:rsidRPr="004510D7">
        <w:rPr>
          <w:rFonts w:ascii="Times New Roman" w:hAnsi="Times New Roman" w:cs="Times New Roman"/>
          <w:b/>
          <w:bCs/>
          <w:sz w:val="28"/>
          <w:szCs w:val="28"/>
        </w:rPr>
        <w:t>. BÖLÜM</w:t>
      </w:r>
      <w:bookmarkEnd w:id="44"/>
      <w:bookmarkEnd w:id="45"/>
      <w:bookmarkEnd w:id="46"/>
    </w:p>
    <w:p w14:paraId="05F1297B" w14:textId="0FD1183F" w:rsidR="00071B2E" w:rsidRPr="004510D7" w:rsidRDefault="00071B2E" w:rsidP="00071B2E">
      <w:pPr>
        <w:pStyle w:val="Heading1"/>
        <w:jc w:val="center"/>
        <w:rPr>
          <w:rFonts w:ascii="Times New Roman" w:hAnsi="Times New Roman" w:cs="Times New Roman"/>
          <w:b/>
          <w:bCs/>
          <w:sz w:val="28"/>
          <w:szCs w:val="28"/>
        </w:rPr>
      </w:pPr>
      <w:bookmarkStart w:id="47" w:name="_Toc170211891"/>
      <w:bookmarkStart w:id="48" w:name="_Toc167842791"/>
      <w:bookmarkStart w:id="49" w:name="_Toc167843669"/>
      <w:r w:rsidRPr="004510D7">
        <w:rPr>
          <w:rFonts w:ascii="Times New Roman" w:hAnsi="Times New Roman" w:cs="Times New Roman"/>
          <w:b/>
          <w:bCs/>
          <w:sz w:val="28"/>
          <w:szCs w:val="28"/>
        </w:rPr>
        <w:t>RÂŞİD HALİFELER DÖNEMİNDEKİ İÇ SAVAŞ ÖRNEKLERİNDE CİHAT SÖYLEMİ</w:t>
      </w:r>
      <w:bookmarkEnd w:id="47"/>
    </w:p>
    <w:p w14:paraId="236056F7" w14:textId="5E6272D0" w:rsidR="00344918" w:rsidRPr="0008304D" w:rsidRDefault="00B904AB" w:rsidP="001D6392">
      <w:pPr>
        <w:pStyle w:val="Heading2"/>
        <w:ind w:left="567"/>
        <w:rPr>
          <w:rFonts w:ascii="Times New Roman" w:hAnsi="Times New Roman" w:cs="Times New Roman"/>
          <w:b/>
          <w:bCs/>
          <w:sz w:val="24"/>
          <w:szCs w:val="24"/>
        </w:rPr>
      </w:pPr>
      <w:bookmarkStart w:id="50" w:name="_Toc170211892"/>
      <w:r w:rsidRPr="0008304D">
        <w:rPr>
          <w:rFonts w:ascii="Times New Roman" w:hAnsi="Times New Roman" w:cs="Times New Roman"/>
          <w:b/>
          <w:bCs/>
          <w:sz w:val="24"/>
          <w:szCs w:val="24"/>
        </w:rPr>
        <w:t>3. 1. R</w:t>
      </w:r>
      <w:bookmarkEnd w:id="48"/>
      <w:bookmarkEnd w:id="49"/>
      <w:r w:rsidR="00071B2E">
        <w:rPr>
          <w:rFonts w:ascii="Times New Roman" w:hAnsi="Times New Roman" w:cs="Times New Roman"/>
          <w:b/>
          <w:bCs/>
          <w:sz w:val="24"/>
          <w:szCs w:val="24"/>
        </w:rPr>
        <w:t>İDDE SAVAŞLARI</w:t>
      </w:r>
      <w:bookmarkEnd w:id="50"/>
    </w:p>
    <w:p w14:paraId="1844DEC4" w14:textId="77777777" w:rsidR="00B904AB" w:rsidRPr="00C80309" w:rsidRDefault="00B904AB" w:rsidP="00BE0EC2">
      <w:pPr>
        <w:spacing w:after="120" w:line="360" w:lineRule="auto"/>
        <w:jc w:val="both"/>
        <w:rPr>
          <w:rFonts w:ascii="Times New Roman" w:hAnsi="Times New Roman" w:cs="Times New Roman"/>
          <w:sz w:val="24"/>
          <w:szCs w:val="24"/>
        </w:rPr>
      </w:pPr>
    </w:p>
    <w:p w14:paraId="41F501A5" w14:textId="459D0453" w:rsidR="00344918" w:rsidRPr="00C80309" w:rsidRDefault="0055492D" w:rsidP="00BE0EC2">
      <w:pPr>
        <w:spacing w:line="360" w:lineRule="auto"/>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Hz. Muhammed’in vefatının ardından ümmetin idaresinin kim tarafından yürütüleceği kısa süreli bir kriz yaratmış ardından hilafet makamına en uygun kişinin Hz. Ebû Bekir olduğuna karar verilmiştir.</w:t>
      </w:r>
      <w:r w:rsidRPr="00C80309">
        <w:rPr>
          <w:rFonts w:ascii="Times New Roman" w:eastAsia="Times New Roman" w:hAnsi="Times New Roman" w:cs="Times New Roman"/>
          <w:sz w:val="24"/>
          <w:szCs w:val="24"/>
          <w:vertAlign w:val="superscript"/>
        </w:rPr>
        <w:footnoteReference w:id="106"/>
      </w:r>
      <w:r w:rsidRPr="00C80309">
        <w:rPr>
          <w:rFonts w:ascii="Times New Roman" w:eastAsia="Times New Roman" w:hAnsi="Times New Roman" w:cs="Times New Roman"/>
          <w:sz w:val="24"/>
          <w:szCs w:val="24"/>
        </w:rPr>
        <w:t xml:space="preserve"> Hz. Eb</w:t>
      </w:r>
      <w:r w:rsidR="001D7042">
        <w:rPr>
          <w:rFonts w:ascii="Times New Roman" w:eastAsia="Times New Roman" w:hAnsi="Times New Roman" w:cs="Times New Roman"/>
          <w:sz w:val="24"/>
          <w:szCs w:val="24"/>
        </w:rPr>
        <w:t>û</w:t>
      </w:r>
      <w:r w:rsidRPr="00C80309">
        <w:rPr>
          <w:rFonts w:ascii="Times New Roman" w:eastAsia="Times New Roman" w:hAnsi="Times New Roman" w:cs="Times New Roman"/>
          <w:sz w:val="24"/>
          <w:szCs w:val="24"/>
        </w:rPr>
        <w:t xml:space="preserve"> Bekir 632 yılında hilafet makamına geldiğinde, Hz. Muhammed'in vefat etmeden önce Şam'a göndermeyi planla</w:t>
      </w:r>
      <w:r w:rsidR="00102EE0" w:rsidRPr="00C80309">
        <w:rPr>
          <w:rFonts w:ascii="Times New Roman" w:eastAsia="Times New Roman" w:hAnsi="Times New Roman" w:cs="Times New Roman"/>
          <w:sz w:val="24"/>
          <w:szCs w:val="24"/>
        </w:rPr>
        <w:t xml:space="preserve">dığı orduyu </w:t>
      </w:r>
      <w:r w:rsidRPr="00C80309">
        <w:rPr>
          <w:rFonts w:ascii="Times New Roman" w:eastAsia="Times New Roman" w:hAnsi="Times New Roman" w:cs="Times New Roman"/>
          <w:sz w:val="24"/>
          <w:szCs w:val="24"/>
        </w:rPr>
        <w:t>sefere çıkarmaya hazırlamış</w:t>
      </w:r>
      <w:r w:rsidR="00BD7C10"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ancak bu sırada çözümü daha elzem olan birtakım sorunlarla karşı karşıya kalmıştır. İslâm tarihinde bu sorunların yaşandığı süreç, </w:t>
      </w:r>
      <w:r w:rsidRPr="00C80309">
        <w:rPr>
          <w:rFonts w:ascii="Times New Roman" w:eastAsia="Times New Roman" w:hAnsi="Times New Roman" w:cs="Times New Roman"/>
          <w:i/>
          <w:sz w:val="24"/>
          <w:szCs w:val="24"/>
        </w:rPr>
        <w:t xml:space="preserve">Ridde Olayları/Savaşları </w:t>
      </w:r>
      <w:r w:rsidRPr="00C80309">
        <w:rPr>
          <w:rFonts w:ascii="Times New Roman" w:eastAsia="Times New Roman" w:hAnsi="Times New Roman" w:cs="Times New Roman"/>
          <w:sz w:val="24"/>
          <w:szCs w:val="24"/>
        </w:rPr>
        <w:t xml:space="preserve">olarak adlandırılmaktadır. </w:t>
      </w:r>
    </w:p>
    <w:p w14:paraId="6F4CEE75" w14:textId="77777777" w:rsidR="00344918" w:rsidRPr="00C80309" w:rsidRDefault="00344918" w:rsidP="00BE0EC2">
      <w:pPr>
        <w:spacing w:line="360" w:lineRule="auto"/>
        <w:jc w:val="both"/>
        <w:rPr>
          <w:rFonts w:ascii="Times New Roman" w:eastAsia="Times New Roman" w:hAnsi="Times New Roman" w:cs="Times New Roman"/>
          <w:sz w:val="24"/>
          <w:szCs w:val="24"/>
        </w:rPr>
      </w:pPr>
    </w:p>
    <w:p w14:paraId="2FE7CFB0" w14:textId="57661F3C" w:rsidR="00BD7C10" w:rsidRPr="00C80309" w:rsidRDefault="0055492D" w:rsidP="00BE0EC2">
      <w:pPr>
        <w:spacing w:line="360" w:lineRule="auto"/>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Ridde/irtidat kaynakların mutabık olduğu genel bir ifade ile “bir </w:t>
      </w:r>
      <w:r w:rsidR="009A306D" w:rsidRPr="00C80309">
        <w:rPr>
          <w:rFonts w:ascii="Times New Roman" w:eastAsia="Times New Roman" w:hAnsi="Times New Roman" w:cs="Times New Roman"/>
          <w:sz w:val="24"/>
          <w:szCs w:val="24"/>
        </w:rPr>
        <w:t>Müslümanın</w:t>
      </w:r>
      <w:r w:rsidRPr="00C80309">
        <w:rPr>
          <w:rFonts w:ascii="Times New Roman" w:eastAsia="Times New Roman" w:hAnsi="Times New Roman" w:cs="Times New Roman"/>
          <w:sz w:val="24"/>
          <w:szCs w:val="24"/>
        </w:rPr>
        <w:t xml:space="preserve"> İslâm dininden çıkması” anlamına gelmektedir.</w:t>
      </w:r>
      <w:r w:rsidRPr="00C80309">
        <w:rPr>
          <w:rFonts w:ascii="Times New Roman" w:eastAsia="Times New Roman" w:hAnsi="Times New Roman" w:cs="Times New Roman"/>
          <w:sz w:val="24"/>
          <w:szCs w:val="24"/>
          <w:vertAlign w:val="superscript"/>
        </w:rPr>
        <w:footnoteReference w:id="107"/>
      </w:r>
      <w:r w:rsidRPr="00C80309">
        <w:rPr>
          <w:rFonts w:ascii="Times New Roman" w:eastAsia="Times New Roman" w:hAnsi="Times New Roman" w:cs="Times New Roman"/>
          <w:sz w:val="24"/>
          <w:szCs w:val="24"/>
        </w:rPr>
        <w:t xml:space="preserve"> Bu ifadenin somut karşılığını oluşturan ilk grup yalancı peygamberler ve dinden dönenler iken ikinci grup zekât vermeyi reddedenler</w:t>
      </w:r>
      <w:r w:rsidR="00BD7C10"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fakat yine de İslâm dininde kalmaya devam eden kimselerdir. Bu grupların </w:t>
      </w:r>
      <w:r w:rsidR="00BD7C10" w:rsidRPr="00C80309">
        <w:rPr>
          <w:rFonts w:ascii="Times New Roman" w:eastAsia="Times New Roman" w:hAnsi="Times New Roman" w:cs="Times New Roman"/>
          <w:sz w:val="24"/>
          <w:szCs w:val="24"/>
        </w:rPr>
        <w:t xml:space="preserve">isyanları </w:t>
      </w:r>
      <w:r w:rsidRPr="00C80309">
        <w:rPr>
          <w:rFonts w:ascii="Times New Roman" w:eastAsia="Times New Roman" w:hAnsi="Times New Roman" w:cs="Times New Roman"/>
          <w:sz w:val="24"/>
          <w:szCs w:val="24"/>
        </w:rPr>
        <w:t xml:space="preserve">aslında bir nevi bağımsızlık </w:t>
      </w:r>
      <w:r w:rsidR="00BD7C10" w:rsidRPr="00C80309">
        <w:rPr>
          <w:rFonts w:ascii="Times New Roman" w:eastAsia="Times New Roman" w:hAnsi="Times New Roman" w:cs="Times New Roman"/>
          <w:sz w:val="24"/>
          <w:szCs w:val="24"/>
        </w:rPr>
        <w:t>hareketiydi</w:t>
      </w:r>
      <w:r w:rsidRPr="00C80309">
        <w:rPr>
          <w:rFonts w:ascii="Times New Roman" w:eastAsia="Times New Roman" w:hAnsi="Times New Roman" w:cs="Times New Roman"/>
          <w:sz w:val="24"/>
          <w:szCs w:val="24"/>
        </w:rPr>
        <w:t xml:space="preserve">. </w:t>
      </w:r>
      <w:r w:rsidR="00BD7C10" w:rsidRPr="00C80309">
        <w:rPr>
          <w:rFonts w:ascii="Times New Roman" w:eastAsia="Times New Roman" w:hAnsi="Times New Roman" w:cs="Times New Roman"/>
          <w:sz w:val="24"/>
          <w:szCs w:val="24"/>
        </w:rPr>
        <w:t xml:space="preserve">İsyanların </w:t>
      </w:r>
      <w:r w:rsidRPr="00C80309">
        <w:rPr>
          <w:rFonts w:ascii="Times New Roman" w:eastAsia="Times New Roman" w:hAnsi="Times New Roman" w:cs="Times New Roman"/>
          <w:sz w:val="24"/>
          <w:szCs w:val="24"/>
        </w:rPr>
        <w:t xml:space="preserve">merkezi hükümete karşı olma, iktisadi </w:t>
      </w:r>
      <w:r w:rsidR="00102EE0" w:rsidRPr="00C80309">
        <w:rPr>
          <w:rFonts w:ascii="Times New Roman" w:eastAsia="Times New Roman" w:hAnsi="Times New Roman" w:cs="Times New Roman"/>
          <w:sz w:val="24"/>
          <w:szCs w:val="24"/>
        </w:rPr>
        <w:t>vaziyet</w:t>
      </w:r>
      <w:r w:rsidRPr="00C80309">
        <w:rPr>
          <w:rFonts w:ascii="Times New Roman" w:eastAsia="Times New Roman" w:hAnsi="Times New Roman" w:cs="Times New Roman"/>
          <w:sz w:val="24"/>
          <w:szCs w:val="24"/>
        </w:rPr>
        <w:t>, kabile rekabeti, kabile bağımsızlığı</w:t>
      </w:r>
      <w:r w:rsidR="00BD7C10" w:rsidRPr="00C80309">
        <w:rPr>
          <w:rFonts w:ascii="Times New Roman" w:eastAsia="Times New Roman" w:hAnsi="Times New Roman" w:cs="Times New Roman"/>
          <w:sz w:val="24"/>
          <w:szCs w:val="24"/>
        </w:rPr>
        <w:t xml:space="preserve"> gibi gerekçeleri vardı</w:t>
      </w:r>
      <w:r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vertAlign w:val="superscript"/>
        </w:rPr>
        <w:footnoteReference w:id="108"/>
      </w:r>
      <w:r w:rsidRPr="00C80309">
        <w:rPr>
          <w:rFonts w:ascii="Times New Roman" w:eastAsia="Times New Roman" w:hAnsi="Times New Roman" w:cs="Times New Roman"/>
          <w:sz w:val="24"/>
          <w:szCs w:val="24"/>
        </w:rPr>
        <w:t xml:space="preserve"> Hz. Ebû Bekir ümmetin başına </w:t>
      </w:r>
      <w:r w:rsidR="00BD7C10" w:rsidRPr="00C80309">
        <w:rPr>
          <w:rFonts w:ascii="Times New Roman" w:eastAsia="Times New Roman" w:hAnsi="Times New Roman" w:cs="Times New Roman"/>
          <w:sz w:val="24"/>
          <w:szCs w:val="24"/>
        </w:rPr>
        <w:t>geçer</w:t>
      </w:r>
      <w:r w:rsidRPr="00C80309">
        <w:rPr>
          <w:rFonts w:ascii="Times New Roman" w:eastAsia="Times New Roman" w:hAnsi="Times New Roman" w:cs="Times New Roman"/>
          <w:sz w:val="24"/>
          <w:szCs w:val="24"/>
        </w:rPr>
        <w:t xml:space="preserve"> </w:t>
      </w:r>
      <w:r w:rsidR="00BD7C10" w:rsidRPr="00C80309">
        <w:rPr>
          <w:rFonts w:ascii="Times New Roman" w:eastAsia="Times New Roman" w:hAnsi="Times New Roman" w:cs="Times New Roman"/>
          <w:sz w:val="24"/>
          <w:szCs w:val="24"/>
        </w:rPr>
        <w:t>geçmez</w:t>
      </w:r>
      <w:r w:rsidRPr="00C80309">
        <w:rPr>
          <w:rFonts w:ascii="Times New Roman" w:eastAsia="Times New Roman" w:hAnsi="Times New Roman" w:cs="Times New Roman"/>
          <w:sz w:val="24"/>
          <w:szCs w:val="24"/>
        </w:rPr>
        <w:t xml:space="preserve"> bu gruplara karşı</w:t>
      </w:r>
      <w:r w:rsidR="00BD7C10" w:rsidRPr="00C80309">
        <w:rPr>
          <w:rFonts w:ascii="Times New Roman" w:eastAsia="Times New Roman" w:hAnsi="Times New Roman" w:cs="Times New Roman"/>
          <w:sz w:val="24"/>
          <w:szCs w:val="24"/>
        </w:rPr>
        <w:t xml:space="preserve"> kararlı bir mücadele başlattı</w:t>
      </w:r>
      <w:r w:rsidRPr="00C80309">
        <w:rPr>
          <w:rFonts w:ascii="Times New Roman" w:eastAsia="Times New Roman" w:hAnsi="Times New Roman" w:cs="Times New Roman"/>
          <w:sz w:val="24"/>
          <w:szCs w:val="24"/>
        </w:rPr>
        <w:t xml:space="preserve">. </w:t>
      </w:r>
    </w:p>
    <w:p w14:paraId="7C9B0120" w14:textId="77777777" w:rsidR="00BD7C10" w:rsidRPr="00C80309" w:rsidRDefault="00BD7C10" w:rsidP="00BE0EC2">
      <w:pPr>
        <w:spacing w:line="360" w:lineRule="auto"/>
        <w:jc w:val="both"/>
        <w:rPr>
          <w:rFonts w:ascii="Times New Roman" w:eastAsia="Times New Roman" w:hAnsi="Times New Roman" w:cs="Times New Roman"/>
          <w:sz w:val="24"/>
          <w:szCs w:val="24"/>
        </w:rPr>
      </w:pPr>
    </w:p>
    <w:p w14:paraId="0D67592B" w14:textId="3BB49E0C" w:rsidR="00344918" w:rsidRPr="00C80309" w:rsidRDefault="0055492D" w:rsidP="00BE0EC2">
      <w:pPr>
        <w:spacing w:line="360" w:lineRule="auto"/>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İslâmî doktrinde irtidat etmenin cezasının ne olduğunu bilmek bu kimselere karşı başlatılan mücadelenin temel sebebini ve kullanılan söylemi anlamak açısından oldukça önemlidir.</w:t>
      </w:r>
      <w:r w:rsidR="00BD7C10" w:rsidRPr="00C80309">
        <w:rPr>
          <w:rFonts w:ascii="Times New Roman" w:eastAsia="Times New Roman" w:hAnsi="Times New Roman" w:cs="Times New Roman"/>
          <w:sz w:val="24"/>
          <w:szCs w:val="24"/>
        </w:rPr>
        <w:t xml:space="preserve"> </w:t>
      </w:r>
      <w:r w:rsidRPr="00C80309">
        <w:rPr>
          <w:rFonts w:ascii="Times New Roman" w:eastAsia="Times New Roman" w:hAnsi="Times New Roman" w:cs="Times New Roman"/>
          <w:sz w:val="24"/>
          <w:szCs w:val="24"/>
        </w:rPr>
        <w:t>Kur’ân’da ridde/irtidat kavramı</w:t>
      </w:r>
      <w:r w:rsidR="00102EE0" w:rsidRPr="00C80309">
        <w:rPr>
          <w:rFonts w:ascii="Times New Roman" w:eastAsia="Times New Roman" w:hAnsi="Times New Roman" w:cs="Times New Roman"/>
          <w:sz w:val="24"/>
          <w:szCs w:val="24"/>
        </w:rPr>
        <w:t xml:space="preserve"> üç bağlamda geçmektedir. </w:t>
      </w:r>
      <w:r w:rsidR="00FB3745" w:rsidRPr="00C80309">
        <w:rPr>
          <w:rFonts w:ascii="Times New Roman" w:eastAsia="Times New Roman" w:hAnsi="Times New Roman" w:cs="Times New Roman"/>
          <w:sz w:val="24"/>
          <w:szCs w:val="24"/>
        </w:rPr>
        <w:t>Bu</w:t>
      </w:r>
      <w:r w:rsidR="00102EE0" w:rsidRPr="00C80309">
        <w:rPr>
          <w:rFonts w:ascii="Times New Roman" w:eastAsia="Times New Roman" w:hAnsi="Times New Roman" w:cs="Times New Roman"/>
          <w:sz w:val="24"/>
          <w:szCs w:val="24"/>
        </w:rPr>
        <w:t xml:space="preserve">nlardan </w:t>
      </w:r>
      <w:r w:rsidR="00FB3745" w:rsidRPr="00C80309">
        <w:rPr>
          <w:rFonts w:ascii="Times New Roman" w:eastAsia="Times New Roman" w:hAnsi="Times New Roman" w:cs="Times New Roman"/>
          <w:sz w:val="24"/>
          <w:szCs w:val="24"/>
        </w:rPr>
        <w:t xml:space="preserve">ilki, bir </w:t>
      </w:r>
      <w:r w:rsidR="00FB3745" w:rsidRPr="00C80309">
        <w:rPr>
          <w:rFonts w:ascii="Times New Roman" w:eastAsia="Times New Roman" w:hAnsi="Times New Roman" w:cs="Times New Roman"/>
          <w:sz w:val="24"/>
          <w:szCs w:val="24"/>
        </w:rPr>
        <w:lastRenderedPageBreak/>
        <w:t xml:space="preserve">müminin irtidadının hem kâfirler hem de münafıklar için arzu edilen bir durum olduğudur. İkincisi, mürtedlere dünyevî bir cezanın belirtilmemiş olmasıdır. Üçüncüsü ise </w:t>
      </w:r>
      <w:r w:rsidR="001876A8" w:rsidRPr="00C80309">
        <w:rPr>
          <w:rFonts w:ascii="Times New Roman" w:eastAsia="Times New Roman" w:hAnsi="Times New Roman" w:cs="Times New Roman"/>
          <w:sz w:val="24"/>
          <w:szCs w:val="24"/>
        </w:rPr>
        <w:t xml:space="preserve">kişinin </w:t>
      </w:r>
      <w:r w:rsidR="00BE7568" w:rsidRPr="00C80309">
        <w:rPr>
          <w:rFonts w:ascii="Times New Roman" w:eastAsia="Times New Roman" w:hAnsi="Times New Roman" w:cs="Times New Roman"/>
          <w:sz w:val="24"/>
          <w:szCs w:val="24"/>
        </w:rPr>
        <w:t xml:space="preserve">bir kere dinden çıktıktan sonra yeniden bağışlanma dileğinin </w:t>
      </w:r>
      <w:r w:rsidR="001876A8" w:rsidRPr="00C80309">
        <w:rPr>
          <w:rFonts w:ascii="Times New Roman" w:eastAsia="Times New Roman" w:hAnsi="Times New Roman" w:cs="Times New Roman"/>
          <w:sz w:val="24"/>
          <w:szCs w:val="24"/>
        </w:rPr>
        <w:t>gerçekleşmeyeceğidir</w:t>
      </w:r>
      <w:r w:rsidR="00FB3745" w:rsidRPr="00C80309">
        <w:rPr>
          <w:rFonts w:ascii="Times New Roman" w:eastAsia="Times New Roman" w:hAnsi="Times New Roman" w:cs="Times New Roman"/>
          <w:sz w:val="24"/>
          <w:szCs w:val="24"/>
        </w:rPr>
        <w:t>.</w:t>
      </w:r>
      <w:r w:rsidR="00FB3745" w:rsidRPr="00C80309">
        <w:rPr>
          <w:rFonts w:ascii="Times New Roman" w:eastAsia="Times New Roman" w:hAnsi="Times New Roman" w:cs="Times New Roman"/>
          <w:sz w:val="24"/>
          <w:szCs w:val="24"/>
          <w:vertAlign w:val="superscript"/>
        </w:rPr>
        <w:footnoteReference w:id="109"/>
      </w:r>
      <w:r w:rsidR="00FB3745" w:rsidRPr="00C80309">
        <w:rPr>
          <w:rFonts w:ascii="Times New Roman" w:eastAsia="Times New Roman" w:hAnsi="Times New Roman" w:cs="Times New Roman"/>
          <w:sz w:val="24"/>
          <w:szCs w:val="24"/>
        </w:rPr>
        <w:t xml:space="preserve"> Burada bizim için </w:t>
      </w:r>
      <w:r w:rsidR="00A45AD4" w:rsidRPr="00C80309">
        <w:rPr>
          <w:rFonts w:ascii="Times New Roman" w:eastAsia="Times New Roman" w:hAnsi="Times New Roman" w:cs="Times New Roman"/>
          <w:sz w:val="24"/>
          <w:szCs w:val="24"/>
        </w:rPr>
        <w:t>önem taşıyan</w:t>
      </w:r>
      <w:r w:rsidRPr="00C80309">
        <w:rPr>
          <w:rFonts w:ascii="Times New Roman" w:eastAsia="Times New Roman" w:hAnsi="Times New Roman" w:cs="Times New Roman"/>
          <w:sz w:val="24"/>
          <w:szCs w:val="24"/>
        </w:rPr>
        <w:t xml:space="preserve"> </w:t>
      </w:r>
      <w:r w:rsidR="001876A8" w:rsidRPr="00C80309">
        <w:rPr>
          <w:rFonts w:ascii="Times New Roman" w:eastAsia="Times New Roman" w:hAnsi="Times New Roman" w:cs="Times New Roman"/>
          <w:sz w:val="24"/>
          <w:szCs w:val="24"/>
        </w:rPr>
        <w:t>bağlam</w:t>
      </w:r>
      <w:r w:rsidRPr="00C80309">
        <w:rPr>
          <w:rFonts w:ascii="Times New Roman" w:eastAsia="Times New Roman" w:hAnsi="Times New Roman" w:cs="Times New Roman"/>
          <w:sz w:val="24"/>
          <w:szCs w:val="24"/>
        </w:rPr>
        <w:t xml:space="preserve"> </w:t>
      </w:r>
      <w:r w:rsidR="001876A8" w:rsidRPr="00C80309">
        <w:rPr>
          <w:rFonts w:ascii="Times New Roman" w:eastAsia="Times New Roman" w:hAnsi="Times New Roman" w:cs="Times New Roman"/>
          <w:sz w:val="24"/>
          <w:szCs w:val="24"/>
        </w:rPr>
        <w:t>m</w:t>
      </w:r>
      <w:r w:rsidRPr="00C80309">
        <w:rPr>
          <w:rFonts w:ascii="Times New Roman" w:eastAsia="Times New Roman" w:hAnsi="Times New Roman" w:cs="Times New Roman"/>
          <w:sz w:val="24"/>
          <w:szCs w:val="24"/>
        </w:rPr>
        <w:t>ürtedlerin lanetli ve cehennemde ebedî azaba mahkûm</w:t>
      </w:r>
      <w:r w:rsidR="00A45AD4" w:rsidRPr="00C80309">
        <w:rPr>
          <w:rFonts w:ascii="Times New Roman" w:eastAsia="Times New Roman" w:hAnsi="Times New Roman" w:cs="Times New Roman"/>
          <w:sz w:val="24"/>
          <w:szCs w:val="24"/>
        </w:rPr>
        <w:t xml:space="preserve"> olduklarının söylenmesi</w:t>
      </w:r>
      <w:r w:rsidR="001876A8"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fakat bu hayat için dünyevî bir azap bildirilme</w:t>
      </w:r>
      <w:r w:rsidR="001876A8" w:rsidRPr="00C80309">
        <w:rPr>
          <w:rFonts w:ascii="Times New Roman" w:eastAsia="Times New Roman" w:hAnsi="Times New Roman" w:cs="Times New Roman"/>
          <w:sz w:val="24"/>
          <w:szCs w:val="24"/>
        </w:rPr>
        <w:t>miş olmasıdır</w:t>
      </w:r>
      <w:r w:rsidR="00FB3745"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vertAlign w:val="superscript"/>
        </w:rPr>
        <w:footnoteReference w:id="110"/>
      </w:r>
      <w:r w:rsidRPr="00C80309">
        <w:rPr>
          <w:rFonts w:ascii="Times New Roman" w:eastAsia="Times New Roman" w:hAnsi="Times New Roman" w:cs="Times New Roman"/>
          <w:sz w:val="24"/>
          <w:szCs w:val="24"/>
        </w:rPr>
        <w:t xml:space="preserve"> </w:t>
      </w:r>
      <w:r w:rsidR="00FB3745" w:rsidRPr="00C80309">
        <w:rPr>
          <w:rFonts w:ascii="Times New Roman" w:eastAsia="Times New Roman" w:hAnsi="Times New Roman" w:cs="Times New Roman"/>
          <w:sz w:val="24"/>
          <w:szCs w:val="24"/>
        </w:rPr>
        <w:t>Nihat Dalgın</w:t>
      </w:r>
      <w:r w:rsidRPr="00C80309">
        <w:rPr>
          <w:rFonts w:ascii="Times New Roman" w:eastAsia="Times New Roman" w:hAnsi="Times New Roman" w:cs="Times New Roman"/>
          <w:sz w:val="24"/>
          <w:szCs w:val="24"/>
        </w:rPr>
        <w:t xml:space="preserve"> mürtedlerle yapılan mücadelelerde </w:t>
      </w:r>
      <w:r w:rsidR="00A45AD4" w:rsidRPr="00C80309">
        <w:rPr>
          <w:rFonts w:ascii="Times New Roman" w:eastAsia="Times New Roman" w:hAnsi="Times New Roman" w:cs="Times New Roman"/>
          <w:sz w:val="24"/>
          <w:szCs w:val="24"/>
        </w:rPr>
        <w:t xml:space="preserve">referansı gösterilen </w:t>
      </w:r>
      <w:r w:rsidRPr="00C80309">
        <w:rPr>
          <w:rFonts w:ascii="Times New Roman" w:eastAsia="Times New Roman" w:hAnsi="Times New Roman" w:cs="Times New Roman"/>
          <w:sz w:val="24"/>
          <w:szCs w:val="24"/>
        </w:rPr>
        <w:t>ayetler</w:t>
      </w:r>
      <w:r w:rsidR="00A45AD4" w:rsidRPr="00C80309">
        <w:rPr>
          <w:rFonts w:ascii="Times New Roman" w:eastAsia="Times New Roman" w:hAnsi="Times New Roman" w:cs="Times New Roman"/>
          <w:sz w:val="24"/>
          <w:szCs w:val="24"/>
        </w:rPr>
        <w:t>i</w:t>
      </w:r>
      <w:r w:rsidRPr="00C80309">
        <w:rPr>
          <w:rFonts w:ascii="Times New Roman" w:eastAsia="Times New Roman" w:hAnsi="Times New Roman" w:cs="Times New Roman"/>
          <w:sz w:val="24"/>
          <w:szCs w:val="24"/>
        </w:rPr>
        <w:t xml:space="preserve"> detaylı bir şekilde incelenmiş ve dinden dönme suçunun dünyadaki cezası ile ilgili olarak ayetlerde mürtedin amellerinin boşa gideceği dışında bir cezaya sarah</w:t>
      </w:r>
      <w:r w:rsidR="00071B2E">
        <w:rPr>
          <w:rFonts w:ascii="Times New Roman" w:eastAsia="Times New Roman" w:hAnsi="Times New Roman" w:cs="Times New Roman"/>
          <w:sz w:val="24"/>
          <w:szCs w:val="24"/>
        </w:rPr>
        <w:t>a</w:t>
      </w:r>
      <w:r w:rsidRPr="00C80309">
        <w:rPr>
          <w:rFonts w:ascii="Times New Roman" w:eastAsia="Times New Roman" w:hAnsi="Times New Roman" w:cs="Times New Roman"/>
          <w:sz w:val="24"/>
          <w:szCs w:val="24"/>
        </w:rPr>
        <w:t>ten rastlanmadığı</w:t>
      </w:r>
      <w:r w:rsidR="00A45AD4" w:rsidRPr="00C80309">
        <w:rPr>
          <w:rFonts w:ascii="Times New Roman" w:eastAsia="Times New Roman" w:hAnsi="Times New Roman" w:cs="Times New Roman"/>
          <w:sz w:val="24"/>
          <w:szCs w:val="24"/>
        </w:rPr>
        <w:t>nı</w:t>
      </w:r>
      <w:r w:rsidRPr="00C80309">
        <w:rPr>
          <w:rFonts w:ascii="Times New Roman" w:eastAsia="Times New Roman" w:hAnsi="Times New Roman" w:cs="Times New Roman"/>
          <w:sz w:val="24"/>
          <w:szCs w:val="24"/>
        </w:rPr>
        <w:t xml:space="preserve"> ifade </w:t>
      </w:r>
      <w:r w:rsidR="00A45AD4" w:rsidRPr="00C80309">
        <w:rPr>
          <w:rFonts w:ascii="Times New Roman" w:eastAsia="Times New Roman" w:hAnsi="Times New Roman" w:cs="Times New Roman"/>
          <w:sz w:val="24"/>
          <w:szCs w:val="24"/>
        </w:rPr>
        <w:t>etmiştir</w:t>
      </w:r>
      <w:r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vertAlign w:val="superscript"/>
        </w:rPr>
        <w:footnoteReference w:id="111"/>
      </w:r>
      <w:r w:rsidRPr="00C80309">
        <w:rPr>
          <w:rFonts w:ascii="Times New Roman" w:eastAsia="Times New Roman" w:hAnsi="Times New Roman" w:cs="Times New Roman"/>
          <w:sz w:val="24"/>
          <w:szCs w:val="24"/>
        </w:rPr>
        <w:t xml:space="preserve"> Öyleyse Hz. Ebû Bekir’in mürtedlere karşı başlattığı mücadelede temel motivasyonun</w:t>
      </w:r>
      <w:r w:rsidR="00A45AD4" w:rsidRPr="00C80309">
        <w:rPr>
          <w:rFonts w:ascii="Times New Roman" w:eastAsia="Times New Roman" w:hAnsi="Times New Roman" w:cs="Times New Roman"/>
          <w:sz w:val="24"/>
          <w:szCs w:val="24"/>
        </w:rPr>
        <w:t xml:space="preserve"> </w:t>
      </w:r>
      <w:r w:rsidRPr="00C80309">
        <w:rPr>
          <w:rFonts w:ascii="Times New Roman" w:eastAsia="Times New Roman" w:hAnsi="Times New Roman" w:cs="Times New Roman"/>
          <w:sz w:val="24"/>
          <w:szCs w:val="24"/>
        </w:rPr>
        <w:t>İslâm’ın kökünün kazı</w:t>
      </w:r>
      <w:r w:rsidR="001A2EEB" w:rsidRPr="00C80309">
        <w:rPr>
          <w:rFonts w:ascii="Times New Roman" w:eastAsia="Times New Roman" w:hAnsi="Times New Roman" w:cs="Times New Roman"/>
          <w:sz w:val="24"/>
          <w:szCs w:val="24"/>
        </w:rPr>
        <w:t>n</w:t>
      </w:r>
      <w:r w:rsidRPr="00C80309">
        <w:rPr>
          <w:rFonts w:ascii="Times New Roman" w:eastAsia="Times New Roman" w:hAnsi="Times New Roman" w:cs="Times New Roman"/>
          <w:sz w:val="24"/>
          <w:szCs w:val="24"/>
        </w:rPr>
        <w:t>masına karşı duyulan endişe olduğu ifade edilebilir. Nitekim Arap kabile toplumunun tutucu yapısı İslâm öncesi toplumsal, din</w:t>
      </w:r>
      <w:r w:rsidR="001A2EEB" w:rsidRPr="00C80309">
        <w:rPr>
          <w:rFonts w:ascii="Times New Roman" w:eastAsia="Times New Roman" w:hAnsi="Times New Roman" w:cs="Times New Roman"/>
          <w:sz w:val="24"/>
          <w:szCs w:val="24"/>
        </w:rPr>
        <w:t>î</w:t>
      </w:r>
      <w:r w:rsidRPr="00C80309">
        <w:rPr>
          <w:rFonts w:ascii="Times New Roman" w:eastAsia="Times New Roman" w:hAnsi="Times New Roman" w:cs="Times New Roman"/>
          <w:sz w:val="24"/>
          <w:szCs w:val="24"/>
        </w:rPr>
        <w:t xml:space="preserve"> ve siyas</w:t>
      </w:r>
      <w:r w:rsidR="00A45AD4" w:rsidRPr="00C80309">
        <w:rPr>
          <w:rFonts w:ascii="Times New Roman" w:eastAsia="Times New Roman" w:hAnsi="Times New Roman" w:cs="Times New Roman"/>
          <w:sz w:val="24"/>
          <w:szCs w:val="24"/>
        </w:rPr>
        <w:t>î</w:t>
      </w:r>
      <w:r w:rsidRPr="00C80309">
        <w:rPr>
          <w:rFonts w:ascii="Times New Roman" w:eastAsia="Times New Roman" w:hAnsi="Times New Roman" w:cs="Times New Roman"/>
          <w:sz w:val="24"/>
          <w:szCs w:val="24"/>
        </w:rPr>
        <w:t xml:space="preserve"> yapının devamı yönünde baskı oluşturuyordu. İslâm dininin varlığı ve devamlılığı konusunda kararlılık gösterilmediği takdirde Arapların, geçmişin köklü din</w:t>
      </w:r>
      <w:r w:rsidR="001A2EEB" w:rsidRPr="00C80309">
        <w:rPr>
          <w:rFonts w:ascii="Times New Roman" w:eastAsia="Times New Roman" w:hAnsi="Times New Roman" w:cs="Times New Roman"/>
          <w:sz w:val="24"/>
          <w:szCs w:val="24"/>
        </w:rPr>
        <w:t>î</w:t>
      </w:r>
      <w:r w:rsidRPr="00C80309">
        <w:rPr>
          <w:rFonts w:ascii="Times New Roman" w:eastAsia="Times New Roman" w:hAnsi="Times New Roman" w:cs="Times New Roman"/>
          <w:sz w:val="24"/>
          <w:szCs w:val="24"/>
        </w:rPr>
        <w:t xml:space="preserve"> geleneklerine dönmeleri çok olasıydı. Bir diğer mesele ise irtidat eden kabilelerin İslâm’ın “fetih” misyonuna engel oluşudur. </w:t>
      </w:r>
      <w:r w:rsidR="00A45AD4" w:rsidRPr="00C80309">
        <w:rPr>
          <w:rFonts w:ascii="Times New Roman" w:eastAsia="Times New Roman" w:hAnsi="Times New Roman" w:cs="Times New Roman"/>
          <w:sz w:val="24"/>
          <w:szCs w:val="24"/>
        </w:rPr>
        <w:t>Zira b</w:t>
      </w:r>
      <w:r w:rsidRPr="00C80309">
        <w:rPr>
          <w:rFonts w:ascii="Times New Roman" w:eastAsia="Times New Roman" w:hAnsi="Times New Roman" w:cs="Times New Roman"/>
          <w:sz w:val="24"/>
          <w:szCs w:val="24"/>
        </w:rPr>
        <w:t>u kabilelerle mücadele İslâm’ın yayılmasını ve fetihlerin başlamasını bir süreliğine geciktirmiştir. Bu bölümde kısaca bu k</w:t>
      </w:r>
      <w:r w:rsidR="00077E59" w:rsidRPr="00C80309">
        <w:rPr>
          <w:rFonts w:ascii="Times New Roman" w:eastAsia="Times New Roman" w:hAnsi="Times New Roman" w:cs="Times New Roman"/>
          <w:sz w:val="24"/>
          <w:szCs w:val="24"/>
        </w:rPr>
        <w:t>abilelerle</w:t>
      </w:r>
      <w:r w:rsidRPr="00C80309">
        <w:rPr>
          <w:rFonts w:ascii="Times New Roman" w:eastAsia="Times New Roman" w:hAnsi="Times New Roman" w:cs="Times New Roman"/>
          <w:sz w:val="24"/>
          <w:szCs w:val="24"/>
        </w:rPr>
        <w:t xml:space="preserve"> yapılan </w:t>
      </w:r>
      <w:r w:rsidR="00077E59" w:rsidRPr="00C80309">
        <w:rPr>
          <w:rFonts w:ascii="Times New Roman" w:eastAsia="Times New Roman" w:hAnsi="Times New Roman" w:cs="Times New Roman"/>
          <w:sz w:val="24"/>
          <w:szCs w:val="24"/>
        </w:rPr>
        <w:t xml:space="preserve">savaşlardan </w:t>
      </w:r>
      <w:r w:rsidRPr="00C80309">
        <w:rPr>
          <w:rFonts w:ascii="Times New Roman" w:eastAsia="Times New Roman" w:hAnsi="Times New Roman" w:cs="Times New Roman"/>
          <w:sz w:val="24"/>
          <w:szCs w:val="24"/>
        </w:rPr>
        <w:t>bahsedec</w:t>
      </w:r>
      <w:r w:rsidR="00077E59" w:rsidRPr="00C80309">
        <w:rPr>
          <w:rFonts w:ascii="Times New Roman" w:eastAsia="Times New Roman" w:hAnsi="Times New Roman" w:cs="Times New Roman"/>
          <w:sz w:val="24"/>
          <w:szCs w:val="24"/>
        </w:rPr>
        <w:t>ek</w:t>
      </w:r>
      <w:r w:rsidRPr="00C80309">
        <w:rPr>
          <w:rFonts w:ascii="Times New Roman" w:eastAsia="Times New Roman" w:hAnsi="Times New Roman" w:cs="Times New Roman"/>
          <w:sz w:val="24"/>
          <w:szCs w:val="24"/>
        </w:rPr>
        <w:t xml:space="preserve"> ve kullanılan cihat söyleminin altının nasıl doldurulduğunu göstereceğiz. </w:t>
      </w:r>
    </w:p>
    <w:p w14:paraId="50D48F4D" w14:textId="77777777" w:rsidR="00344918" w:rsidRPr="00C80309" w:rsidRDefault="00344918" w:rsidP="00BE0EC2">
      <w:pPr>
        <w:spacing w:line="360" w:lineRule="auto"/>
        <w:jc w:val="both"/>
        <w:rPr>
          <w:rFonts w:ascii="Times New Roman" w:eastAsia="Times New Roman" w:hAnsi="Times New Roman" w:cs="Times New Roman"/>
          <w:sz w:val="24"/>
          <w:szCs w:val="24"/>
        </w:rPr>
      </w:pPr>
    </w:p>
    <w:p w14:paraId="058A5E29" w14:textId="1F0F6358" w:rsidR="00344918" w:rsidRPr="00C80309" w:rsidRDefault="0055492D" w:rsidP="00BE0EC2">
      <w:pPr>
        <w:spacing w:line="360" w:lineRule="auto"/>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Henüz Hz. Muhammed hayatta iken çevre kabilelerden bazı kimseler peygamberlik iddiasında </w:t>
      </w:r>
      <w:r w:rsidR="001614B9" w:rsidRPr="00C80309">
        <w:rPr>
          <w:rFonts w:ascii="Times New Roman" w:eastAsia="Times New Roman" w:hAnsi="Times New Roman" w:cs="Times New Roman"/>
          <w:sz w:val="24"/>
          <w:szCs w:val="24"/>
        </w:rPr>
        <w:t>bulundular</w:t>
      </w:r>
      <w:r w:rsidRPr="00C80309">
        <w:rPr>
          <w:rFonts w:ascii="Times New Roman" w:eastAsia="Times New Roman" w:hAnsi="Times New Roman" w:cs="Times New Roman"/>
          <w:sz w:val="24"/>
          <w:szCs w:val="24"/>
        </w:rPr>
        <w:t xml:space="preserve">. Hz. Muhammed’in hastalığının haberi yayıldığı zaman ise bu kimseler çeşitli isyanlar </w:t>
      </w:r>
      <w:r w:rsidR="001614B9" w:rsidRPr="00C80309">
        <w:rPr>
          <w:rFonts w:ascii="Times New Roman" w:eastAsia="Times New Roman" w:hAnsi="Times New Roman" w:cs="Times New Roman"/>
          <w:sz w:val="24"/>
          <w:szCs w:val="24"/>
        </w:rPr>
        <w:t>başlattılar</w:t>
      </w:r>
      <w:r w:rsidRPr="00C80309">
        <w:rPr>
          <w:rFonts w:ascii="Times New Roman" w:eastAsia="Times New Roman" w:hAnsi="Times New Roman" w:cs="Times New Roman"/>
          <w:sz w:val="24"/>
          <w:szCs w:val="24"/>
        </w:rPr>
        <w:t>. Kaynaklarda, Hz. Muhammed’in hayatında ve İslâm tarihinde ilk sahte peygamberlik iddiasının</w:t>
      </w:r>
      <w:r w:rsidR="00680952" w:rsidRPr="00C80309">
        <w:rPr>
          <w:rFonts w:ascii="Times New Roman" w:eastAsia="Times New Roman" w:hAnsi="Times New Roman" w:cs="Times New Roman"/>
          <w:sz w:val="24"/>
          <w:szCs w:val="24"/>
        </w:rPr>
        <w:t xml:space="preserve"> ve irtidadın</w:t>
      </w:r>
      <w:r w:rsidRPr="00C80309">
        <w:rPr>
          <w:rFonts w:ascii="Times New Roman" w:eastAsia="Times New Roman" w:hAnsi="Times New Roman" w:cs="Times New Roman"/>
          <w:sz w:val="24"/>
          <w:szCs w:val="24"/>
        </w:rPr>
        <w:t xml:space="preserve"> Yemen’de bulunan Esved el</w:t>
      </w:r>
      <w:proofErr w:type="gramStart"/>
      <w:r w:rsidRPr="00C80309">
        <w:rPr>
          <w:rFonts w:ascii="Times New Roman" w:eastAsia="Times New Roman" w:hAnsi="Times New Roman" w:cs="Times New Roman"/>
          <w:sz w:val="24"/>
          <w:szCs w:val="24"/>
        </w:rPr>
        <w:t>-</w:t>
      </w:r>
      <w:r w:rsidR="00071B2E">
        <w:rPr>
          <w:rFonts w:ascii="Times New Roman" w:eastAsia="Times New Roman" w:hAnsi="Times New Roman" w:cs="Times New Roman"/>
          <w:sz w:val="24"/>
          <w:szCs w:val="24"/>
        </w:rPr>
        <w:t>‘</w:t>
      </w:r>
      <w:proofErr w:type="gramEnd"/>
      <w:r w:rsidRPr="00C80309">
        <w:rPr>
          <w:rFonts w:ascii="Times New Roman" w:eastAsia="Times New Roman" w:hAnsi="Times New Roman" w:cs="Times New Roman"/>
          <w:sz w:val="24"/>
          <w:szCs w:val="24"/>
        </w:rPr>
        <w:t>Ansî</w:t>
      </w:r>
      <w:r w:rsidR="00071B2E">
        <w:rPr>
          <w:rFonts w:ascii="Times New Roman" w:eastAsia="Times New Roman" w:hAnsi="Times New Roman" w:cs="Times New Roman"/>
          <w:sz w:val="24"/>
          <w:szCs w:val="24"/>
        </w:rPr>
        <w:t xml:space="preserve"> </w:t>
      </w:r>
      <w:r w:rsidRPr="00C80309">
        <w:rPr>
          <w:rFonts w:ascii="Times New Roman" w:eastAsia="Times New Roman" w:hAnsi="Times New Roman" w:cs="Times New Roman"/>
          <w:sz w:val="24"/>
          <w:szCs w:val="24"/>
        </w:rPr>
        <w:t xml:space="preserve"> ile ortaya çıktığı ifade edilmektedir.</w:t>
      </w:r>
      <w:r w:rsidRPr="00C80309">
        <w:rPr>
          <w:rFonts w:ascii="Times New Roman" w:eastAsia="Times New Roman" w:hAnsi="Times New Roman" w:cs="Times New Roman"/>
          <w:sz w:val="24"/>
          <w:szCs w:val="24"/>
          <w:vertAlign w:val="superscript"/>
        </w:rPr>
        <w:footnoteReference w:id="112"/>
      </w:r>
      <w:r w:rsidRPr="00C80309">
        <w:rPr>
          <w:rFonts w:ascii="Times New Roman" w:eastAsia="Times New Roman" w:hAnsi="Times New Roman" w:cs="Times New Roman"/>
          <w:sz w:val="24"/>
          <w:szCs w:val="24"/>
        </w:rPr>
        <w:t xml:space="preserve"> Esved el-</w:t>
      </w:r>
      <w:r w:rsidR="00071B2E">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Ansî</w:t>
      </w:r>
      <w:r w:rsidR="00A9573C" w:rsidRPr="00C80309">
        <w:rPr>
          <w:rFonts w:ascii="Times New Roman" w:eastAsia="Times New Roman" w:hAnsi="Times New Roman" w:cs="Times New Roman"/>
          <w:sz w:val="24"/>
          <w:szCs w:val="24"/>
        </w:rPr>
        <w:t>’in</w:t>
      </w:r>
      <w:r w:rsidRPr="00C80309">
        <w:rPr>
          <w:rFonts w:ascii="Times New Roman" w:eastAsia="Times New Roman" w:hAnsi="Times New Roman" w:cs="Times New Roman"/>
          <w:sz w:val="24"/>
          <w:szCs w:val="24"/>
        </w:rPr>
        <w:t xml:space="preserve"> Hz. Muhammed’in Yemen’deki </w:t>
      </w:r>
      <w:r w:rsidR="00A9573C" w:rsidRPr="00C80309">
        <w:rPr>
          <w:rFonts w:ascii="Times New Roman" w:eastAsia="Times New Roman" w:hAnsi="Times New Roman" w:cs="Times New Roman"/>
          <w:sz w:val="24"/>
          <w:szCs w:val="24"/>
        </w:rPr>
        <w:t>valisine</w:t>
      </w:r>
      <w:r w:rsidRPr="00C80309">
        <w:rPr>
          <w:rFonts w:ascii="Times New Roman" w:eastAsia="Times New Roman" w:hAnsi="Times New Roman" w:cs="Times New Roman"/>
          <w:sz w:val="24"/>
          <w:szCs w:val="24"/>
        </w:rPr>
        <w:t xml:space="preserve"> hitaben şöyle bir mektup </w:t>
      </w:r>
      <w:r w:rsidR="00A9573C" w:rsidRPr="00C80309">
        <w:rPr>
          <w:rFonts w:ascii="Times New Roman" w:eastAsia="Times New Roman" w:hAnsi="Times New Roman" w:cs="Times New Roman"/>
          <w:sz w:val="24"/>
          <w:szCs w:val="24"/>
        </w:rPr>
        <w:t>yazdığı söylenmektedir</w:t>
      </w:r>
      <w:r w:rsidRPr="00C80309">
        <w:rPr>
          <w:rFonts w:ascii="Times New Roman" w:eastAsia="Times New Roman" w:hAnsi="Times New Roman" w:cs="Times New Roman"/>
          <w:sz w:val="24"/>
          <w:szCs w:val="24"/>
        </w:rPr>
        <w:t xml:space="preserve">: “Ey bize karşı direnenler! </w:t>
      </w:r>
      <w:r w:rsidRPr="00C80309">
        <w:rPr>
          <w:rFonts w:ascii="Times New Roman" w:eastAsia="Times New Roman" w:hAnsi="Times New Roman" w:cs="Times New Roman"/>
          <w:sz w:val="24"/>
          <w:szCs w:val="24"/>
        </w:rPr>
        <w:lastRenderedPageBreak/>
        <w:t>Elimizden aldığınız topraklarımızı bize geri verin. Topladığınız malları da iade edin. Çünkü biz o topraklara ve mallara</w:t>
      </w:r>
      <w:r w:rsidR="00077E59" w:rsidRPr="00C80309">
        <w:rPr>
          <w:rFonts w:ascii="Times New Roman" w:eastAsia="Times New Roman" w:hAnsi="Times New Roman" w:cs="Times New Roman"/>
          <w:sz w:val="24"/>
          <w:szCs w:val="24"/>
        </w:rPr>
        <w:t xml:space="preserve"> </w:t>
      </w:r>
      <w:r w:rsidRPr="00C80309">
        <w:rPr>
          <w:rFonts w:ascii="Times New Roman" w:eastAsia="Times New Roman" w:hAnsi="Times New Roman" w:cs="Times New Roman"/>
          <w:sz w:val="24"/>
          <w:szCs w:val="24"/>
        </w:rPr>
        <w:t>sizden daha layığız ve size nisbetle o mallarla yerler üzerinde daha çok hak sahibiyiz. Siz de kendi işinize bakın.”</w:t>
      </w:r>
      <w:r w:rsidRPr="00C80309">
        <w:rPr>
          <w:rFonts w:ascii="Times New Roman" w:eastAsia="Times New Roman" w:hAnsi="Times New Roman" w:cs="Times New Roman"/>
          <w:sz w:val="24"/>
          <w:szCs w:val="24"/>
          <w:vertAlign w:val="superscript"/>
        </w:rPr>
        <w:footnoteReference w:id="113"/>
      </w:r>
    </w:p>
    <w:p w14:paraId="284AEE90" w14:textId="77777777" w:rsidR="00344918" w:rsidRPr="00C80309" w:rsidRDefault="00344918" w:rsidP="00BE0EC2">
      <w:pPr>
        <w:spacing w:line="360" w:lineRule="auto"/>
        <w:jc w:val="both"/>
        <w:rPr>
          <w:rFonts w:ascii="Times New Roman" w:eastAsia="Times New Roman" w:hAnsi="Times New Roman" w:cs="Times New Roman"/>
          <w:sz w:val="24"/>
          <w:szCs w:val="24"/>
        </w:rPr>
      </w:pPr>
    </w:p>
    <w:p w14:paraId="5DAECF78" w14:textId="1E00C843" w:rsidR="00344918" w:rsidRPr="00592499" w:rsidRDefault="00B24ED5" w:rsidP="00BE0EC2">
      <w:pPr>
        <w:spacing w:line="360" w:lineRule="auto"/>
        <w:jc w:val="both"/>
        <w:rPr>
          <w:rFonts w:ascii="Times New Roman" w:eastAsia="Times New Roman" w:hAnsi="Times New Roman" w:cs="Times New Roman"/>
          <w:color w:val="000000" w:themeColor="text1"/>
          <w:sz w:val="24"/>
          <w:szCs w:val="24"/>
        </w:rPr>
      </w:pPr>
      <w:r w:rsidRPr="00C80309">
        <w:rPr>
          <w:rFonts w:ascii="Times New Roman" w:eastAsia="Times New Roman" w:hAnsi="Times New Roman" w:cs="Times New Roman"/>
          <w:sz w:val="24"/>
          <w:szCs w:val="24"/>
        </w:rPr>
        <w:t>B</w:t>
      </w:r>
      <w:r w:rsidR="0055492D" w:rsidRPr="00C80309">
        <w:rPr>
          <w:rFonts w:ascii="Times New Roman" w:eastAsia="Times New Roman" w:hAnsi="Times New Roman" w:cs="Times New Roman"/>
          <w:sz w:val="24"/>
          <w:szCs w:val="24"/>
        </w:rPr>
        <w:t>ir başka sahte peygamberlik iddiası Tuleyha el-Esed</w:t>
      </w:r>
      <w:r w:rsidRPr="00C80309">
        <w:rPr>
          <w:rFonts w:ascii="Times New Roman" w:eastAsia="Times New Roman" w:hAnsi="Times New Roman" w:cs="Times New Roman"/>
          <w:sz w:val="24"/>
          <w:szCs w:val="24"/>
        </w:rPr>
        <w:t>î’den</w:t>
      </w:r>
      <w:r w:rsidR="00071B2E">
        <w:rPr>
          <w:rFonts w:ascii="Times New Roman" w:eastAsia="Times New Roman" w:hAnsi="Times New Roman" w:cs="Times New Roman"/>
          <w:sz w:val="24"/>
          <w:szCs w:val="24"/>
        </w:rPr>
        <w:t xml:space="preserve"> </w:t>
      </w:r>
      <w:r w:rsidRPr="00C80309">
        <w:rPr>
          <w:rFonts w:ascii="Times New Roman" w:eastAsia="Times New Roman" w:hAnsi="Times New Roman" w:cs="Times New Roman"/>
          <w:sz w:val="24"/>
          <w:szCs w:val="24"/>
        </w:rPr>
        <w:t>gelmiştir</w:t>
      </w:r>
      <w:r w:rsidR="0055492D" w:rsidRPr="00C80309">
        <w:rPr>
          <w:rFonts w:ascii="Times New Roman" w:eastAsia="Times New Roman" w:hAnsi="Times New Roman" w:cs="Times New Roman"/>
          <w:sz w:val="24"/>
          <w:szCs w:val="24"/>
        </w:rPr>
        <w:t xml:space="preserve">. Tuleyha bu iddia ile ortaya </w:t>
      </w:r>
      <w:r w:rsidRPr="00C80309">
        <w:rPr>
          <w:rFonts w:ascii="Times New Roman" w:eastAsia="Times New Roman" w:hAnsi="Times New Roman" w:cs="Times New Roman"/>
          <w:sz w:val="24"/>
          <w:szCs w:val="24"/>
        </w:rPr>
        <w:t>çıktığında</w:t>
      </w:r>
      <w:r w:rsidR="0055492D" w:rsidRPr="00C80309">
        <w:rPr>
          <w:rFonts w:ascii="Times New Roman" w:eastAsia="Times New Roman" w:hAnsi="Times New Roman" w:cs="Times New Roman"/>
          <w:sz w:val="24"/>
          <w:szCs w:val="24"/>
        </w:rPr>
        <w:t xml:space="preserve"> Hz. Muhammed hayatta</w:t>
      </w:r>
      <w:r w:rsidRPr="00C80309">
        <w:rPr>
          <w:rFonts w:ascii="Times New Roman" w:eastAsia="Times New Roman" w:hAnsi="Times New Roman" w:cs="Times New Roman"/>
          <w:sz w:val="24"/>
          <w:szCs w:val="24"/>
        </w:rPr>
        <w:t>ydı</w:t>
      </w:r>
      <w:r w:rsidR="0055492D" w:rsidRPr="00C80309">
        <w:rPr>
          <w:rFonts w:ascii="Times New Roman" w:eastAsia="Times New Roman" w:hAnsi="Times New Roman" w:cs="Times New Roman"/>
          <w:sz w:val="24"/>
          <w:szCs w:val="24"/>
        </w:rPr>
        <w:t xml:space="preserve"> ve Tuleyha ile mücadele etmesi için Dırâr b. el-Ezver’i görevlendir</w:t>
      </w:r>
      <w:r w:rsidR="00DC140B">
        <w:rPr>
          <w:rFonts w:ascii="Times New Roman" w:eastAsia="Times New Roman" w:hAnsi="Times New Roman" w:cs="Times New Roman"/>
          <w:sz w:val="24"/>
          <w:szCs w:val="24"/>
        </w:rPr>
        <w:t>mişti</w:t>
      </w:r>
      <w:r w:rsidR="0055492D" w:rsidRPr="00C80309">
        <w:rPr>
          <w:rFonts w:ascii="Times New Roman" w:eastAsia="Times New Roman" w:hAnsi="Times New Roman" w:cs="Times New Roman"/>
          <w:sz w:val="24"/>
          <w:szCs w:val="24"/>
        </w:rPr>
        <w:t>. Tay, Esed</w:t>
      </w:r>
      <w:r w:rsidR="00077E59" w:rsidRPr="00C80309">
        <w:rPr>
          <w:rFonts w:ascii="Times New Roman" w:eastAsia="Times New Roman" w:hAnsi="Times New Roman" w:cs="Times New Roman"/>
          <w:sz w:val="24"/>
          <w:szCs w:val="24"/>
        </w:rPr>
        <w:t>, Fezâre, Mürre, Abs, Beni Kinâne</w:t>
      </w:r>
      <w:r w:rsidR="0055492D" w:rsidRPr="00C80309">
        <w:rPr>
          <w:rFonts w:ascii="Times New Roman" w:eastAsia="Times New Roman" w:hAnsi="Times New Roman" w:cs="Times New Roman"/>
          <w:sz w:val="24"/>
          <w:szCs w:val="24"/>
        </w:rPr>
        <w:t xml:space="preserve"> ve Gatafan</w:t>
      </w:r>
      <w:r w:rsidRPr="00C80309">
        <w:rPr>
          <w:rFonts w:ascii="Times New Roman" w:eastAsia="Times New Roman" w:hAnsi="Times New Roman" w:cs="Times New Roman"/>
          <w:sz w:val="24"/>
          <w:szCs w:val="24"/>
        </w:rPr>
        <w:t xml:space="preserve"> gibi</w:t>
      </w:r>
      <w:r w:rsidR="0055492D" w:rsidRPr="00C80309">
        <w:rPr>
          <w:rFonts w:ascii="Times New Roman" w:eastAsia="Times New Roman" w:hAnsi="Times New Roman" w:cs="Times New Roman"/>
          <w:sz w:val="24"/>
          <w:szCs w:val="24"/>
        </w:rPr>
        <w:t xml:space="preserve"> kabileler Tuleyha’nın etrafında toplanm</w:t>
      </w:r>
      <w:r w:rsidRPr="00C80309">
        <w:rPr>
          <w:rFonts w:ascii="Times New Roman" w:eastAsia="Times New Roman" w:hAnsi="Times New Roman" w:cs="Times New Roman"/>
          <w:sz w:val="24"/>
          <w:szCs w:val="24"/>
        </w:rPr>
        <w:t>ışlardı. Bunun iki sebebi vardı</w:t>
      </w:r>
      <w:r w:rsidR="0055492D" w:rsidRPr="00C80309">
        <w:rPr>
          <w:rFonts w:ascii="Times New Roman" w:eastAsia="Times New Roman" w:hAnsi="Times New Roman" w:cs="Times New Roman"/>
          <w:sz w:val="24"/>
          <w:szCs w:val="24"/>
        </w:rPr>
        <w:t xml:space="preserve">: Bunlardan ilki, kendi içinde anlaşmalı olan </w:t>
      </w:r>
      <w:r w:rsidR="00CF3702">
        <w:rPr>
          <w:rFonts w:ascii="Times New Roman" w:eastAsia="Times New Roman" w:hAnsi="Times New Roman" w:cs="Times New Roman"/>
          <w:sz w:val="24"/>
          <w:szCs w:val="24"/>
        </w:rPr>
        <w:t xml:space="preserve">bu </w:t>
      </w:r>
      <w:r w:rsidR="0055492D" w:rsidRPr="00C80309">
        <w:rPr>
          <w:rFonts w:ascii="Times New Roman" w:eastAsia="Times New Roman" w:hAnsi="Times New Roman" w:cs="Times New Roman"/>
          <w:sz w:val="24"/>
          <w:szCs w:val="24"/>
        </w:rPr>
        <w:t xml:space="preserve">kabilelerden </w:t>
      </w:r>
      <w:r w:rsidR="00CF3702">
        <w:rPr>
          <w:rFonts w:ascii="Times New Roman" w:eastAsia="Times New Roman" w:hAnsi="Times New Roman" w:cs="Times New Roman"/>
          <w:sz w:val="24"/>
          <w:szCs w:val="24"/>
        </w:rPr>
        <w:t>bazıları</w:t>
      </w:r>
      <w:r w:rsidR="00592499">
        <w:rPr>
          <w:rFonts w:ascii="Times New Roman" w:eastAsia="Times New Roman" w:hAnsi="Times New Roman" w:cs="Times New Roman"/>
          <w:sz w:val="24"/>
          <w:szCs w:val="24"/>
        </w:rPr>
        <w:t>nın</w:t>
      </w:r>
      <w:r w:rsidR="00CF3702">
        <w:rPr>
          <w:rFonts w:ascii="Times New Roman" w:eastAsia="Times New Roman" w:hAnsi="Times New Roman" w:cs="Times New Roman"/>
          <w:sz w:val="24"/>
          <w:szCs w:val="24"/>
        </w:rPr>
        <w:t xml:space="preserve"> kendi ara</w:t>
      </w:r>
      <w:r w:rsidR="00592499">
        <w:rPr>
          <w:rFonts w:ascii="Times New Roman" w:eastAsia="Times New Roman" w:hAnsi="Times New Roman" w:cs="Times New Roman"/>
          <w:sz w:val="24"/>
          <w:szCs w:val="24"/>
        </w:rPr>
        <w:t>larından</w:t>
      </w:r>
      <w:r w:rsidR="00CF3702">
        <w:rPr>
          <w:rFonts w:ascii="Times New Roman" w:eastAsia="Times New Roman" w:hAnsi="Times New Roman" w:cs="Times New Roman"/>
          <w:sz w:val="24"/>
          <w:szCs w:val="24"/>
        </w:rPr>
        <w:t xml:space="preserve"> </w:t>
      </w:r>
      <w:r w:rsidR="0055492D" w:rsidRPr="00C80309">
        <w:rPr>
          <w:rFonts w:ascii="Times New Roman" w:eastAsia="Times New Roman" w:hAnsi="Times New Roman" w:cs="Times New Roman"/>
          <w:sz w:val="24"/>
          <w:szCs w:val="24"/>
        </w:rPr>
        <w:t>çıkan bir peygamberin Kureyş’ten çıkan bir peygamberden daha hayırlı olacağına ikna olmaları</w:t>
      </w:r>
      <w:r w:rsidRPr="00C80309">
        <w:rPr>
          <w:rFonts w:ascii="Times New Roman" w:eastAsia="Times New Roman" w:hAnsi="Times New Roman" w:cs="Times New Roman"/>
          <w:sz w:val="24"/>
          <w:szCs w:val="24"/>
        </w:rPr>
        <w:t>,</w:t>
      </w:r>
      <w:r w:rsidR="0055492D" w:rsidRPr="00C80309">
        <w:rPr>
          <w:rFonts w:ascii="Times New Roman" w:eastAsia="Times New Roman" w:hAnsi="Times New Roman" w:cs="Times New Roman"/>
          <w:sz w:val="24"/>
          <w:szCs w:val="24"/>
          <w:vertAlign w:val="superscript"/>
        </w:rPr>
        <w:footnoteReference w:id="114"/>
      </w:r>
      <w:r w:rsidR="0055492D" w:rsidRPr="00C80309">
        <w:rPr>
          <w:rFonts w:ascii="Times New Roman" w:eastAsia="Times New Roman" w:hAnsi="Times New Roman" w:cs="Times New Roman"/>
          <w:sz w:val="24"/>
          <w:szCs w:val="24"/>
        </w:rPr>
        <w:t xml:space="preserve"> bir diğeri ise bahsi geçen kabilele</w:t>
      </w:r>
      <w:r w:rsidR="00CF3702">
        <w:rPr>
          <w:rFonts w:ascii="Times New Roman" w:eastAsia="Times New Roman" w:hAnsi="Times New Roman" w:cs="Times New Roman"/>
          <w:sz w:val="24"/>
          <w:szCs w:val="24"/>
        </w:rPr>
        <w:t>rden bazılarının</w:t>
      </w:r>
      <w:r w:rsidR="0055492D" w:rsidRPr="00C80309">
        <w:rPr>
          <w:rFonts w:ascii="Times New Roman" w:eastAsia="Times New Roman" w:hAnsi="Times New Roman" w:cs="Times New Roman"/>
          <w:sz w:val="24"/>
          <w:szCs w:val="24"/>
        </w:rPr>
        <w:t xml:space="preserve"> </w:t>
      </w:r>
      <w:r w:rsidR="008759A1" w:rsidRPr="00C80309">
        <w:rPr>
          <w:rFonts w:ascii="Times New Roman" w:eastAsia="Times New Roman" w:hAnsi="Times New Roman" w:cs="Times New Roman"/>
          <w:sz w:val="24"/>
          <w:szCs w:val="24"/>
        </w:rPr>
        <w:t xml:space="preserve">Medine’ye zekât göndermek istememeleridir. Bu kabileler </w:t>
      </w:r>
      <w:r w:rsidR="0055492D" w:rsidRPr="00C80309">
        <w:rPr>
          <w:rFonts w:ascii="Times New Roman" w:eastAsia="Times New Roman" w:hAnsi="Times New Roman" w:cs="Times New Roman"/>
          <w:sz w:val="24"/>
          <w:szCs w:val="24"/>
        </w:rPr>
        <w:t xml:space="preserve">Medine’ye bir heyet göndererek </w:t>
      </w:r>
      <w:r w:rsidR="00077E59" w:rsidRPr="00C80309">
        <w:rPr>
          <w:rFonts w:ascii="Times New Roman" w:eastAsia="Times New Roman" w:hAnsi="Times New Roman" w:cs="Times New Roman"/>
          <w:sz w:val="24"/>
          <w:szCs w:val="24"/>
        </w:rPr>
        <w:t xml:space="preserve">Hz. </w:t>
      </w:r>
      <w:r w:rsidR="0055492D" w:rsidRPr="00C80309">
        <w:rPr>
          <w:rFonts w:ascii="Times New Roman" w:eastAsia="Times New Roman" w:hAnsi="Times New Roman" w:cs="Times New Roman"/>
          <w:sz w:val="24"/>
          <w:szCs w:val="24"/>
        </w:rPr>
        <w:t>Ebû Bekir’e zekât göndermeyeceklerini</w:t>
      </w:r>
      <w:r w:rsidR="00077E59" w:rsidRPr="00C80309">
        <w:rPr>
          <w:rFonts w:ascii="Times New Roman" w:eastAsia="Times New Roman" w:hAnsi="Times New Roman" w:cs="Times New Roman"/>
          <w:sz w:val="24"/>
          <w:szCs w:val="24"/>
        </w:rPr>
        <w:t xml:space="preserve">, </w:t>
      </w:r>
      <w:r w:rsidR="0055492D" w:rsidRPr="00C80309">
        <w:rPr>
          <w:rFonts w:ascii="Times New Roman" w:eastAsia="Times New Roman" w:hAnsi="Times New Roman" w:cs="Times New Roman"/>
          <w:sz w:val="24"/>
          <w:szCs w:val="24"/>
        </w:rPr>
        <w:t xml:space="preserve">fakat namaz kılacaklarını </w:t>
      </w:r>
      <w:r w:rsidR="008759A1" w:rsidRPr="00C80309">
        <w:rPr>
          <w:rFonts w:ascii="Times New Roman" w:eastAsia="Times New Roman" w:hAnsi="Times New Roman" w:cs="Times New Roman"/>
          <w:sz w:val="24"/>
          <w:szCs w:val="24"/>
        </w:rPr>
        <w:t>bildirmişlerdir</w:t>
      </w:r>
      <w:r w:rsidR="0055492D" w:rsidRPr="00C80309">
        <w:rPr>
          <w:rFonts w:ascii="Times New Roman" w:eastAsia="Times New Roman" w:hAnsi="Times New Roman" w:cs="Times New Roman"/>
          <w:sz w:val="24"/>
          <w:szCs w:val="24"/>
        </w:rPr>
        <w:t>.</w:t>
      </w:r>
      <w:r w:rsidR="0055492D" w:rsidRPr="00C80309">
        <w:rPr>
          <w:rFonts w:ascii="Times New Roman" w:eastAsia="Times New Roman" w:hAnsi="Times New Roman" w:cs="Times New Roman"/>
          <w:sz w:val="24"/>
          <w:szCs w:val="24"/>
          <w:vertAlign w:val="superscript"/>
        </w:rPr>
        <w:footnoteReference w:id="115"/>
      </w:r>
      <w:r w:rsidR="000555E9" w:rsidRPr="00C80309">
        <w:rPr>
          <w:rFonts w:ascii="Times New Roman" w:eastAsia="Times New Roman" w:hAnsi="Times New Roman" w:cs="Times New Roman"/>
          <w:sz w:val="24"/>
          <w:szCs w:val="24"/>
        </w:rPr>
        <w:t xml:space="preserve"> </w:t>
      </w:r>
      <w:r w:rsidR="00D86F69" w:rsidRPr="00592499">
        <w:rPr>
          <w:rFonts w:ascii="Times New Roman" w:eastAsia="Times New Roman" w:hAnsi="Times New Roman" w:cs="Times New Roman"/>
          <w:color w:val="000000" w:themeColor="text1"/>
          <w:sz w:val="24"/>
          <w:szCs w:val="24"/>
          <w:lang w:val="tr-TR"/>
        </w:rPr>
        <w:t>Tuleyha ve etrafında toplanan kabilelerle mücadele etmek için görevlendirilen Hâlid b. Velîd askerlerini alıp Tayylıların üzerine varmak için yola çıkmıştır. Fakat Hz. Ebû Bekir öncesinde Adî b. Hâtim’i Taylılara göndermiştir. Adî b. Hâtim Tayylıları İslâm’a yeniden çağırmış ve Hâlid b. Velîd’in büyük bir ordu ile üzerlerine doğru geldiğini söyleyerek onları korkutmuştur. Bunun üzerine Adî b. Hâtim’in konuştuğu Tayylılar İslâm’a geri dönmüş ve Tuleyha’nın yanında olan kabiledaşlarının Tuleyha’nın yanından dönmesine zaman yaratabilmek için Adî b. Hâtim’den, Hâlid b. Vel</w:t>
      </w:r>
      <w:r w:rsidR="00C304F7">
        <w:rPr>
          <w:rFonts w:ascii="Times New Roman" w:eastAsia="Times New Roman" w:hAnsi="Times New Roman" w:cs="Times New Roman"/>
          <w:color w:val="000000" w:themeColor="text1"/>
          <w:sz w:val="24"/>
          <w:szCs w:val="24"/>
          <w:lang w:val="tr-TR"/>
        </w:rPr>
        <w:t>î</w:t>
      </w:r>
      <w:r w:rsidR="00D86F69" w:rsidRPr="00592499">
        <w:rPr>
          <w:rFonts w:ascii="Times New Roman" w:eastAsia="Times New Roman" w:hAnsi="Times New Roman" w:cs="Times New Roman"/>
          <w:color w:val="000000" w:themeColor="text1"/>
          <w:sz w:val="24"/>
          <w:szCs w:val="24"/>
          <w:lang w:val="tr-TR"/>
        </w:rPr>
        <w:t>d’in gelişini geciktirmesini istemişlerdir. Bunun üzerine Hâlid b. Vel</w:t>
      </w:r>
      <w:r w:rsidR="00C304F7">
        <w:rPr>
          <w:rFonts w:ascii="Times New Roman" w:eastAsia="Times New Roman" w:hAnsi="Times New Roman" w:cs="Times New Roman"/>
          <w:color w:val="000000" w:themeColor="text1"/>
          <w:sz w:val="24"/>
          <w:szCs w:val="24"/>
          <w:lang w:val="tr-TR"/>
        </w:rPr>
        <w:t>î</w:t>
      </w:r>
      <w:r w:rsidR="00D86F69" w:rsidRPr="00592499">
        <w:rPr>
          <w:rFonts w:ascii="Times New Roman" w:eastAsia="Times New Roman" w:hAnsi="Times New Roman" w:cs="Times New Roman"/>
          <w:color w:val="000000" w:themeColor="text1"/>
          <w:sz w:val="24"/>
          <w:szCs w:val="24"/>
          <w:lang w:val="tr-TR"/>
        </w:rPr>
        <w:t>d gelişini bir süre geciktirmiş ve bölgeye geldiği zaman Tayy kabilesinin bütünü, kendisini İslâm’a dönmüş olarak karşılamıştır ve irtidat edenlerle mücadele konusunda Hâlid b. Vel</w:t>
      </w:r>
      <w:r w:rsidR="00C304F7">
        <w:rPr>
          <w:rFonts w:ascii="Times New Roman" w:eastAsia="Times New Roman" w:hAnsi="Times New Roman" w:cs="Times New Roman"/>
          <w:color w:val="000000" w:themeColor="text1"/>
          <w:sz w:val="24"/>
          <w:szCs w:val="24"/>
          <w:lang w:val="tr-TR"/>
        </w:rPr>
        <w:t>î</w:t>
      </w:r>
      <w:r w:rsidR="00D86F69" w:rsidRPr="00592499">
        <w:rPr>
          <w:rFonts w:ascii="Times New Roman" w:eastAsia="Times New Roman" w:hAnsi="Times New Roman" w:cs="Times New Roman"/>
          <w:color w:val="000000" w:themeColor="text1"/>
          <w:sz w:val="24"/>
          <w:szCs w:val="24"/>
          <w:lang w:val="tr-TR"/>
        </w:rPr>
        <w:t>d’e destek olacaklarını bildirmişlerdir. Tayy kabilesinden bazı kimseler Esedoğulları ile anlaşmalı oldukları için sadece Kays kabilesi ile mücadele edeceklerini söylemişlerdir. Bunun üzerine tay kabilesinin reisi olan Adî b. Hâtim</w:t>
      </w:r>
      <w:r w:rsidR="00D86F69" w:rsidRPr="00592499">
        <w:rPr>
          <w:rFonts w:ascii="Times New Roman" w:eastAsia="Times New Roman" w:hAnsi="Times New Roman" w:cs="Times New Roman"/>
          <w:color w:val="000000" w:themeColor="text1"/>
          <w:sz w:val="24"/>
          <w:szCs w:val="24"/>
          <w:vertAlign w:val="superscript"/>
          <w:lang w:val="tr-TR"/>
        </w:rPr>
        <w:footnoteReference w:id="116"/>
      </w:r>
      <w:r w:rsidR="00D86F69" w:rsidRPr="00592499">
        <w:rPr>
          <w:rFonts w:ascii="Times New Roman" w:eastAsia="Times New Roman" w:hAnsi="Times New Roman" w:cs="Times New Roman"/>
          <w:color w:val="000000" w:themeColor="text1"/>
          <w:sz w:val="24"/>
          <w:szCs w:val="24"/>
          <w:lang w:val="tr-TR"/>
        </w:rPr>
        <w:t xml:space="preserve"> Hâlid b. Velîd’e şöyle demiştir: “Eğer bu durum benim en yakın ailem üzerine </w:t>
      </w:r>
      <w:r w:rsidR="00D86F69" w:rsidRPr="00592499">
        <w:rPr>
          <w:rFonts w:ascii="Times New Roman" w:eastAsia="Times New Roman" w:hAnsi="Times New Roman" w:cs="Times New Roman"/>
          <w:color w:val="000000" w:themeColor="text1"/>
          <w:sz w:val="24"/>
          <w:szCs w:val="24"/>
          <w:lang w:val="tr-TR"/>
        </w:rPr>
        <w:lastRenderedPageBreak/>
        <w:t>bile olmuş olsaydı buna karşılık onlarla cihat ederim. Allah’a yemin ederim, Esedoğullarıyla bizimle olan antlaşmaları dolayısıyla cihat etmekten geri kalmayacağım.” Hâlid b. Velîd ise cevap olarak, diğer kabile üyelerinin görüşlerine muhalefet etmemesi gerektiğini, her iki grupla savaşmasının da cihat olduğunu söylemiştir.</w:t>
      </w:r>
      <w:r w:rsidR="00D86F69" w:rsidRPr="00592499">
        <w:rPr>
          <w:rFonts w:ascii="Times New Roman" w:eastAsia="Times New Roman" w:hAnsi="Times New Roman" w:cs="Times New Roman"/>
          <w:color w:val="000000" w:themeColor="text1"/>
          <w:sz w:val="24"/>
          <w:szCs w:val="24"/>
          <w:vertAlign w:val="superscript"/>
          <w:lang w:val="tr-TR"/>
        </w:rPr>
        <w:footnoteReference w:id="117"/>
      </w:r>
    </w:p>
    <w:p w14:paraId="165A2189" w14:textId="77777777" w:rsidR="00344918" w:rsidRPr="00592499" w:rsidRDefault="00344918" w:rsidP="00BE0EC2">
      <w:pPr>
        <w:spacing w:line="360" w:lineRule="auto"/>
        <w:jc w:val="both"/>
        <w:rPr>
          <w:rFonts w:ascii="Times New Roman" w:eastAsia="Times New Roman" w:hAnsi="Times New Roman" w:cs="Times New Roman"/>
          <w:color w:val="000000" w:themeColor="text1"/>
          <w:sz w:val="24"/>
          <w:szCs w:val="24"/>
        </w:rPr>
      </w:pPr>
    </w:p>
    <w:p w14:paraId="1AC550AD" w14:textId="0DC1C23A" w:rsidR="00344918" w:rsidRPr="00C80309" w:rsidRDefault="0055492D" w:rsidP="00BE0EC2">
      <w:pPr>
        <w:spacing w:line="360" w:lineRule="auto"/>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Bir diğer sahte peygamberlik meselesi ise Müseylimetülkezzâb ile Ümmü Sâdır Secâh bint el-Hâris b. Süveyd et-Temîmiyye çevresinde döner. Müseylime de tıpkı diğer sahte peygamberler gibi Hz. Muhammed hayatta iken peygamberlik iddiasında bulunan ve Yemâme bölgesinde yaşayan biridir. Müseylime’nin ve ona t</w:t>
      </w:r>
      <w:r w:rsidR="001A2EEB" w:rsidRPr="00C80309">
        <w:rPr>
          <w:rFonts w:ascii="Times New Roman" w:eastAsia="Times New Roman" w:hAnsi="Times New Roman" w:cs="Times New Roman"/>
          <w:sz w:val="24"/>
          <w:szCs w:val="24"/>
        </w:rPr>
        <w:t>â</w:t>
      </w:r>
      <w:r w:rsidRPr="00C80309">
        <w:rPr>
          <w:rFonts w:ascii="Times New Roman" w:eastAsia="Times New Roman" w:hAnsi="Times New Roman" w:cs="Times New Roman"/>
          <w:sz w:val="24"/>
          <w:szCs w:val="24"/>
        </w:rPr>
        <w:t>b</w:t>
      </w:r>
      <w:r w:rsidR="001A2EEB" w:rsidRPr="00C80309">
        <w:rPr>
          <w:rFonts w:ascii="Times New Roman" w:eastAsia="Times New Roman" w:hAnsi="Times New Roman" w:cs="Times New Roman"/>
          <w:sz w:val="24"/>
          <w:szCs w:val="24"/>
        </w:rPr>
        <w:t>î</w:t>
      </w:r>
      <w:r w:rsidRPr="00C80309">
        <w:rPr>
          <w:rFonts w:ascii="Times New Roman" w:eastAsia="Times New Roman" w:hAnsi="Times New Roman" w:cs="Times New Roman"/>
          <w:sz w:val="24"/>
          <w:szCs w:val="24"/>
        </w:rPr>
        <w:t xml:space="preserve"> olanların irtidatı ile mücadele devam ederken Secâh, Temîmlerin irtidat etmeye başladığı zaman zarfında peygamberliğini ilan ederek Temîm kabilesinin yaşadığı Yemâme bölgesine doğru hareket eder. Amacı Müseylime’nin elinde olan bu bölgeyi ele geçirmektir. Bu sırada, </w:t>
      </w:r>
      <w:r w:rsidR="00AC37FE" w:rsidRPr="00C80309">
        <w:rPr>
          <w:rFonts w:ascii="Times New Roman" w:eastAsia="Times New Roman" w:hAnsi="Times New Roman" w:cs="Times New Roman"/>
          <w:sz w:val="24"/>
          <w:szCs w:val="24"/>
        </w:rPr>
        <w:t xml:space="preserve">Temîm kabilesinden </w:t>
      </w:r>
      <w:r w:rsidRPr="00C80309">
        <w:rPr>
          <w:rFonts w:ascii="Times New Roman" w:eastAsia="Times New Roman" w:hAnsi="Times New Roman" w:cs="Times New Roman"/>
          <w:sz w:val="24"/>
          <w:szCs w:val="24"/>
        </w:rPr>
        <w:t xml:space="preserve">Mâlik b. Nuveyre’ye haber göndererek </w:t>
      </w:r>
      <w:r w:rsidR="00B278A3" w:rsidRPr="00C80309">
        <w:rPr>
          <w:rFonts w:ascii="Times New Roman" w:eastAsia="Times New Roman" w:hAnsi="Times New Roman" w:cs="Times New Roman"/>
          <w:sz w:val="24"/>
          <w:szCs w:val="24"/>
        </w:rPr>
        <w:t xml:space="preserve">Hz. </w:t>
      </w:r>
      <w:r w:rsidRPr="00C80309">
        <w:rPr>
          <w:rFonts w:ascii="Times New Roman" w:eastAsia="Times New Roman" w:hAnsi="Times New Roman" w:cs="Times New Roman"/>
          <w:sz w:val="24"/>
          <w:szCs w:val="24"/>
        </w:rPr>
        <w:t>Ebû Bekir’e karşı iş birliği yapma</w:t>
      </w:r>
      <w:r w:rsidR="001A2EEB" w:rsidRPr="00C80309">
        <w:rPr>
          <w:rFonts w:ascii="Times New Roman" w:eastAsia="Times New Roman" w:hAnsi="Times New Roman" w:cs="Times New Roman"/>
          <w:sz w:val="24"/>
          <w:szCs w:val="24"/>
        </w:rPr>
        <w:t xml:space="preserve">yı </w:t>
      </w:r>
      <w:r w:rsidRPr="00C80309">
        <w:rPr>
          <w:rFonts w:ascii="Times New Roman" w:eastAsia="Times New Roman" w:hAnsi="Times New Roman" w:cs="Times New Roman"/>
          <w:sz w:val="24"/>
          <w:szCs w:val="24"/>
        </w:rPr>
        <w:t xml:space="preserve">teklif eder. Bu teklifi kabul eden Mâlik’in ve onunla birlik olan kabilelerin </w:t>
      </w:r>
      <w:r w:rsidR="008759A1" w:rsidRPr="00C80309">
        <w:rPr>
          <w:rFonts w:ascii="Times New Roman" w:eastAsia="Times New Roman" w:hAnsi="Times New Roman" w:cs="Times New Roman"/>
          <w:sz w:val="24"/>
          <w:szCs w:val="24"/>
        </w:rPr>
        <w:t>isyanının</w:t>
      </w:r>
      <w:r w:rsidRPr="00C80309">
        <w:rPr>
          <w:rFonts w:ascii="Times New Roman" w:eastAsia="Times New Roman" w:hAnsi="Times New Roman" w:cs="Times New Roman"/>
          <w:sz w:val="24"/>
          <w:szCs w:val="24"/>
        </w:rPr>
        <w:t xml:space="preserve"> arkasında yatan temel sebep zekât vermek istememeleridir.</w:t>
      </w:r>
      <w:r w:rsidRPr="00C80309">
        <w:rPr>
          <w:rFonts w:ascii="Times New Roman" w:eastAsia="Times New Roman" w:hAnsi="Times New Roman" w:cs="Times New Roman"/>
          <w:sz w:val="24"/>
          <w:szCs w:val="24"/>
          <w:vertAlign w:val="superscript"/>
        </w:rPr>
        <w:footnoteReference w:id="118"/>
      </w:r>
      <w:r w:rsidR="00680952" w:rsidRPr="00C80309">
        <w:rPr>
          <w:rFonts w:ascii="Times New Roman" w:eastAsia="Times New Roman" w:hAnsi="Times New Roman" w:cs="Times New Roman"/>
          <w:sz w:val="24"/>
          <w:szCs w:val="24"/>
        </w:rPr>
        <w:t xml:space="preserve"> </w:t>
      </w:r>
      <w:r w:rsidRPr="00C80309">
        <w:rPr>
          <w:rFonts w:ascii="Times New Roman" w:eastAsia="Times New Roman" w:hAnsi="Times New Roman" w:cs="Times New Roman"/>
          <w:sz w:val="24"/>
          <w:szCs w:val="24"/>
        </w:rPr>
        <w:t>Secâh’ın kendi bulunduğu bölgeye doğru hareket ettiğini öğrenen Müseylime</w:t>
      </w:r>
      <w:r w:rsidR="008759A1" w:rsidRPr="00C80309">
        <w:rPr>
          <w:rFonts w:ascii="Times New Roman" w:eastAsia="Times New Roman" w:hAnsi="Times New Roman" w:cs="Times New Roman"/>
          <w:sz w:val="24"/>
          <w:szCs w:val="24"/>
        </w:rPr>
        <w:t>, tedirgin olup</w:t>
      </w:r>
      <w:r w:rsidRPr="00C80309">
        <w:rPr>
          <w:rFonts w:ascii="Times New Roman" w:eastAsia="Times New Roman" w:hAnsi="Times New Roman" w:cs="Times New Roman"/>
          <w:sz w:val="24"/>
          <w:szCs w:val="24"/>
        </w:rPr>
        <w:t xml:space="preserve"> onunla iş birliği içine girer ve bir süre birlikte hareket ederler.</w:t>
      </w:r>
      <w:r w:rsidRPr="00C80309">
        <w:rPr>
          <w:rFonts w:ascii="Times New Roman" w:eastAsia="Times New Roman" w:hAnsi="Times New Roman" w:cs="Times New Roman"/>
          <w:sz w:val="24"/>
          <w:szCs w:val="24"/>
          <w:vertAlign w:val="superscript"/>
        </w:rPr>
        <w:footnoteReference w:id="119"/>
      </w:r>
      <w:r w:rsidRPr="00C80309">
        <w:rPr>
          <w:rFonts w:ascii="Times New Roman" w:eastAsia="Times New Roman" w:hAnsi="Times New Roman" w:cs="Times New Roman"/>
          <w:sz w:val="24"/>
          <w:szCs w:val="24"/>
        </w:rPr>
        <w:t xml:space="preserve"> Bu gruplarla mücadele edilmesi için görevlendirilen ilk isim Ebû Osmân İkrime b. Ebî Cehl iken ardından Hâlid b. Velîd destek olarak gönderilmiş ve Müseylime’nin varlığına son vermiştir.</w:t>
      </w:r>
      <w:r w:rsidRPr="00C80309">
        <w:rPr>
          <w:rFonts w:ascii="Times New Roman" w:eastAsia="Times New Roman" w:hAnsi="Times New Roman" w:cs="Times New Roman"/>
          <w:sz w:val="24"/>
          <w:szCs w:val="24"/>
          <w:vertAlign w:val="superscript"/>
        </w:rPr>
        <w:footnoteReference w:id="120"/>
      </w:r>
      <w:r w:rsidRPr="00C80309">
        <w:rPr>
          <w:rFonts w:ascii="Times New Roman" w:eastAsia="Times New Roman" w:hAnsi="Times New Roman" w:cs="Times New Roman"/>
          <w:sz w:val="24"/>
          <w:szCs w:val="24"/>
        </w:rPr>
        <w:t xml:space="preserve"> Mâlik’e gelince, o ve onun beraberindekiler her ne kadar namaz kılıp ezan okusalar da bir yanlış anlaşılmaya kurban gidip Hâlid b. Velîd’in askerleri tarafından öldürülmüşlerdir.</w:t>
      </w:r>
      <w:r w:rsidRPr="00C80309">
        <w:rPr>
          <w:rFonts w:ascii="Times New Roman" w:eastAsia="Times New Roman" w:hAnsi="Times New Roman" w:cs="Times New Roman"/>
          <w:sz w:val="24"/>
          <w:szCs w:val="24"/>
          <w:vertAlign w:val="superscript"/>
        </w:rPr>
        <w:footnoteReference w:id="121"/>
      </w:r>
    </w:p>
    <w:p w14:paraId="1EB4B067" w14:textId="77777777" w:rsidR="00344918" w:rsidRPr="00C80309" w:rsidRDefault="00344918" w:rsidP="00BE0EC2">
      <w:pPr>
        <w:spacing w:line="360" w:lineRule="auto"/>
        <w:jc w:val="both"/>
        <w:rPr>
          <w:rFonts w:ascii="Times New Roman" w:eastAsia="Times New Roman" w:hAnsi="Times New Roman" w:cs="Times New Roman"/>
          <w:sz w:val="24"/>
          <w:szCs w:val="24"/>
        </w:rPr>
      </w:pPr>
    </w:p>
    <w:p w14:paraId="14E011B3" w14:textId="17C20789" w:rsidR="00344918" w:rsidRPr="00C80309" w:rsidRDefault="0055492D" w:rsidP="00BE0EC2">
      <w:pPr>
        <w:spacing w:line="360" w:lineRule="auto"/>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Yukarıda bahsi geçen sahte peygamberlerin dışında, Bahreynliler, Bekr ve Abdülkaysoğulları kabileleri irtidat etmişlerdir. Cârûd b. Muallâ el Abdî Hz. Muhammed’in ilk Peygamber olmadığına</w:t>
      </w:r>
      <w:r w:rsidR="008759A1"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kendisinden önce gelen </w:t>
      </w:r>
      <w:r w:rsidR="001A2EEB" w:rsidRPr="00C80309">
        <w:rPr>
          <w:rFonts w:ascii="Times New Roman" w:eastAsia="Times New Roman" w:hAnsi="Times New Roman" w:cs="Times New Roman"/>
          <w:sz w:val="24"/>
          <w:szCs w:val="24"/>
        </w:rPr>
        <w:t>p</w:t>
      </w:r>
      <w:r w:rsidRPr="00C80309">
        <w:rPr>
          <w:rFonts w:ascii="Times New Roman" w:eastAsia="Times New Roman" w:hAnsi="Times New Roman" w:cs="Times New Roman"/>
          <w:sz w:val="24"/>
          <w:szCs w:val="24"/>
        </w:rPr>
        <w:t xml:space="preserve">eygamberlerin ölmüş </w:t>
      </w:r>
      <w:r w:rsidRPr="00C80309">
        <w:rPr>
          <w:rFonts w:ascii="Times New Roman" w:eastAsia="Times New Roman" w:hAnsi="Times New Roman" w:cs="Times New Roman"/>
          <w:sz w:val="24"/>
          <w:szCs w:val="24"/>
        </w:rPr>
        <w:lastRenderedPageBreak/>
        <w:t xml:space="preserve">olması gibi Hz. Muhammed’in ölmesinin de olağan bir durum olduğuna işaret </w:t>
      </w:r>
      <w:r w:rsidR="008759A1" w:rsidRPr="00C80309">
        <w:rPr>
          <w:rFonts w:ascii="Times New Roman" w:eastAsia="Times New Roman" w:hAnsi="Times New Roman" w:cs="Times New Roman"/>
          <w:sz w:val="24"/>
          <w:szCs w:val="24"/>
        </w:rPr>
        <w:t>ederek</w:t>
      </w:r>
      <w:r w:rsidRPr="00C80309">
        <w:rPr>
          <w:rFonts w:ascii="Times New Roman" w:eastAsia="Times New Roman" w:hAnsi="Times New Roman" w:cs="Times New Roman"/>
          <w:sz w:val="24"/>
          <w:szCs w:val="24"/>
        </w:rPr>
        <w:t xml:space="preserve"> ve tekrar İslâm’a </w:t>
      </w:r>
      <w:r w:rsidR="008759A1" w:rsidRPr="00C80309">
        <w:rPr>
          <w:rFonts w:ascii="Times New Roman" w:eastAsia="Times New Roman" w:hAnsi="Times New Roman" w:cs="Times New Roman"/>
          <w:sz w:val="24"/>
          <w:szCs w:val="24"/>
        </w:rPr>
        <w:t>dönmelerini sağlayarak</w:t>
      </w:r>
      <w:r w:rsidRPr="00C80309">
        <w:rPr>
          <w:rFonts w:ascii="Times New Roman" w:eastAsia="Times New Roman" w:hAnsi="Times New Roman" w:cs="Times New Roman"/>
          <w:sz w:val="24"/>
          <w:szCs w:val="24"/>
        </w:rPr>
        <w:t xml:space="preserve"> bu kabileleri bir araya getirmiştir.</w:t>
      </w:r>
      <w:r w:rsidRPr="00C80309">
        <w:rPr>
          <w:rFonts w:ascii="Times New Roman" w:eastAsia="Times New Roman" w:hAnsi="Times New Roman" w:cs="Times New Roman"/>
          <w:sz w:val="24"/>
          <w:szCs w:val="24"/>
          <w:vertAlign w:val="superscript"/>
        </w:rPr>
        <w:footnoteReference w:id="122"/>
      </w:r>
    </w:p>
    <w:p w14:paraId="7313AEEE" w14:textId="77777777" w:rsidR="00344918" w:rsidRPr="00C80309" w:rsidRDefault="00344918" w:rsidP="00BE0EC2">
      <w:pPr>
        <w:spacing w:line="360" w:lineRule="auto"/>
        <w:jc w:val="both"/>
        <w:rPr>
          <w:rFonts w:ascii="Times New Roman" w:eastAsia="Times New Roman" w:hAnsi="Times New Roman" w:cs="Times New Roman"/>
          <w:sz w:val="24"/>
          <w:szCs w:val="24"/>
        </w:rPr>
      </w:pPr>
    </w:p>
    <w:p w14:paraId="552AD56C" w14:textId="5D44F373" w:rsidR="00344918" w:rsidRPr="00592499" w:rsidRDefault="0055492D" w:rsidP="00BE0EC2">
      <w:pPr>
        <w:spacing w:line="360" w:lineRule="auto"/>
        <w:jc w:val="both"/>
        <w:rPr>
          <w:rFonts w:ascii="Times New Roman" w:eastAsia="Times New Roman" w:hAnsi="Times New Roman" w:cs="Times New Roman"/>
          <w:color w:val="000000" w:themeColor="text1"/>
          <w:sz w:val="24"/>
          <w:szCs w:val="24"/>
        </w:rPr>
      </w:pPr>
      <w:r w:rsidRPr="00C80309">
        <w:rPr>
          <w:rFonts w:ascii="Times New Roman" w:eastAsia="Times New Roman" w:hAnsi="Times New Roman" w:cs="Times New Roman"/>
          <w:sz w:val="24"/>
          <w:szCs w:val="24"/>
        </w:rPr>
        <w:t>Söz edilmesi gereken bir diğer önemli irtidat meselesi ise Kinde kabilesi ile ilgilidir. Kinde kabilesinden Eş</w:t>
      </w:r>
      <w:r w:rsidR="00AC37FE"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as b. Kays, “Muhammed vefat et</w:t>
      </w:r>
      <w:r w:rsidR="008759A1" w:rsidRPr="00C80309">
        <w:rPr>
          <w:rFonts w:ascii="Times New Roman" w:eastAsia="Times New Roman" w:hAnsi="Times New Roman" w:cs="Times New Roman"/>
          <w:sz w:val="24"/>
          <w:szCs w:val="24"/>
        </w:rPr>
        <w:t>miş</w:t>
      </w:r>
      <w:r w:rsidR="004C3C62">
        <w:rPr>
          <w:rFonts w:ascii="Times New Roman" w:eastAsia="Times New Roman" w:hAnsi="Times New Roman" w:cs="Times New Roman"/>
          <w:sz w:val="24"/>
          <w:szCs w:val="24"/>
        </w:rPr>
        <w:t xml:space="preserve">, </w:t>
      </w:r>
      <w:r w:rsidRPr="00C80309">
        <w:rPr>
          <w:rFonts w:ascii="Times New Roman" w:eastAsia="Times New Roman" w:hAnsi="Times New Roman" w:cs="Times New Roman"/>
          <w:sz w:val="24"/>
          <w:szCs w:val="24"/>
        </w:rPr>
        <w:t>Arap</w:t>
      </w:r>
      <w:r w:rsidR="008759A1" w:rsidRPr="00C80309">
        <w:rPr>
          <w:rFonts w:ascii="Times New Roman" w:eastAsia="Times New Roman" w:hAnsi="Times New Roman" w:cs="Times New Roman"/>
          <w:sz w:val="24"/>
          <w:szCs w:val="24"/>
        </w:rPr>
        <w:t>lar</w:t>
      </w:r>
      <w:r w:rsidRPr="00C80309">
        <w:rPr>
          <w:rFonts w:ascii="Times New Roman" w:eastAsia="Times New Roman" w:hAnsi="Times New Roman" w:cs="Times New Roman"/>
          <w:sz w:val="24"/>
          <w:szCs w:val="24"/>
        </w:rPr>
        <w:t xml:space="preserve"> ise önceden ibadet ettiği şeye geri </w:t>
      </w:r>
      <w:r w:rsidR="008759A1" w:rsidRPr="00C80309">
        <w:rPr>
          <w:rFonts w:ascii="Times New Roman" w:eastAsia="Times New Roman" w:hAnsi="Times New Roman" w:cs="Times New Roman"/>
          <w:sz w:val="24"/>
          <w:szCs w:val="24"/>
        </w:rPr>
        <w:t>dönmüşlerdir</w:t>
      </w:r>
      <w:r w:rsidRPr="00C80309">
        <w:rPr>
          <w:rFonts w:ascii="Times New Roman" w:eastAsia="Times New Roman" w:hAnsi="Times New Roman" w:cs="Times New Roman"/>
          <w:sz w:val="24"/>
          <w:szCs w:val="24"/>
        </w:rPr>
        <w:t xml:space="preserve">” </w:t>
      </w:r>
      <w:r w:rsidR="008759A1" w:rsidRPr="00C80309">
        <w:rPr>
          <w:rFonts w:ascii="Times New Roman" w:eastAsia="Times New Roman" w:hAnsi="Times New Roman" w:cs="Times New Roman"/>
          <w:sz w:val="24"/>
          <w:szCs w:val="24"/>
        </w:rPr>
        <w:t>diyerek</w:t>
      </w:r>
      <w:r w:rsidRPr="00C80309">
        <w:rPr>
          <w:rFonts w:ascii="Times New Roman" w:eastAsia="Times New Roman" w:hAnsi="Times New Roman" w:cs="Times New Roman"/>
          <w:sz w:val="24"/>
          <w:szCs w:val="24"/>
        </w:rPr>
        <w:t xml:space="preserve"> irtidat etmiştir. Bu durum Kindelilerin iki gruba ayrılmasına sebep olmuştur. Bir grup İslâm dininde kalıp dinin </w:t>
      </w:r>
      <w:r w:rsidR="008759A1" w:rsidRPr="00C80309">
        <w:rPr>
          <w:rFonts w:ascii="Times New Roman" w:eastAsia="Times New Roman" w:hAnsi="Times New Roman" w:cs="Times New Roman"/>
          <w:sz w:val="24"/>
          <w:szCs w:val="24"/>
        </w:rPr>
        <w:t>gereklerini</w:t>
      </w:r>
      <w:r w:rsidRPr="00C80309">
        <w:rPr>
          <w:rFonts w:ascii="Times New Roman" w:eastAsia="Times New Roman" w:hAnsi="Times New Roman" w:cs="Times New Roman"/>
          <w:sz w:val="24"/>
          <w:szCs w:val="24"/>
        </w:rPr>
        <w:t xml:space="preserve"> olduğu gibi yerine </w:t>
      </w:r>
      <w:r w:rsidRPr="00592499">
        <w:rPr>
          <w:rFonts w:ascii="Times New Roman" w:eastAsia="Times New Roman" w:hAnsi="Times New Roman" w:cs="Times New Roman"/>
          <w:color w:val="000000" w:themeColor="text1"/>
          <w:sz w:val="24"/>
          <w:szCs w:val="24"/>
        </w:rPr>
        <w:t>getirmeye devam ederken diğer grup zekât vermemeye ve isyan etmeye karar vermiştir.</w:t>
      </w:r>
      <w:r w:rsidRPr="00592499">
        <w:rPr>
          <w:rFonts w:ascii="Times New Roman" w:eastAsia="Times New Roman" w:hAnsi="Times New Roman" w:cs="Times New Roman"/>
          <w:color w:val="000000" w:themeColor="text1"/>
          <w:sz w:val="24"/>
          <w:szCs w:val="24"/>
          <w:vertAlign w:val="superscript"/>
        </w:rPr>
        <w:footnoteReference w:id="123"/>
      </w:r>
      <w:r w:rsidRPr="00592499">
        <w:rPr>
          <w:rFonts w:ascii="Times New Roman" w:eastAsia="Times New Roman" w:hAnsi="Times New Roman" w:cs="Times New Roman"/>
          <w:color w:val="000000" w:themeColor="text1"/>
          <w:sz w:val="24"/>
          <w:szCs w:val="24"/>
        </w:rPr>
        <w:t xml:space="preserve"> </w:t>
      </w:r>
      <w:r w:rsidR="00827EFF" w:rsidRPr="00592499">
        <w:rPr>
          <w:rFonts w:ascii="Times New Roman" w:eastAsia="Times New Roman" w:hAnsi="Times New Roman" w:cs="Times New Roman"/>
          <w:color w:val="000000" w:themeColor="text1"/>
          <w:sz w:val="24"/>
          <w:szCs w:val="24"/>
          <w:lang w:val="tr-TR"/>
        </w:rPr>
        <w:t>Bu süreçte Kinde kabilesinin bulunduğu bölge olan Hadramevt’te Hz. Muhammed tarafından âmil olarak görevlendirilen Ziyâd b. Lebîd vardır. Ziyâd b. Lebîd, Hz. Ebû Bekir’e göndermek üzere zekâtları topladığı sırada bir dişi deve mevzusu vuku bulur. Dişi devenin sahibi olan Muâviye Kuşeyrî, Kinde kabilesinin ileri gelenlerinden biri olan Hârise b. Sürâka’ya gider ve dişi devesini geri alıp yerine bir başka deve vermek istediğini söyler. Hârise gencin dileğini yerine getirir, fakat Ziyâd b. Lebîd Muâviye Kuşeyrî’nin bu talebinden hoşnut olmadığı gibi kabul de etmez. Bu duruma öfkelenen Hârise b. Sürâka dişi devenin sahibine şöyle der: “Dişi deveni al. Eğer bir kimse seninle konuşacak olursa kılıcınla burnunu ez. Bizler Rasûlullah (s.a.v.) hayatta olduğu müddetçe ona itaat ettik. Eğer Ehl-i Beyt’inden bir kişi onun yerine geçecek olsaydı kuşkusuz ona da itaat ederdik. İbn Ebî Kuhâfe’ye</w:t>
      </w:r>
      <w:r w:rsidR="00827EFF" w:rsidRPr="00592499">
        <w:rPr>
          <w:rStyle w:val="FootnoteReference"/>
          <w:rFonts w:ascii="Times New Roman" w:eastAsia="Times New Roman" w:hAnsi="Times New Roman" w:cs="Times New Roman"/>
          <w:color w:val="000000" w:themeColor="text1"/>
          <w:sz w:val="24"/>
          <w:szCs w:val="24"/>
          <w:lang w:val="tr-TR"/>
        </w:rPr>
        <w:footnoteReference w:id="124"/>
      </w:r>
      <w:r w:rsidR="00F326DF">
        <w:rPr>
          <w:rFonts w:ascii="Times New Roman" w:eastAsia="Times New Roman" w:hAnsi="Times New Roman" w:cs="Times New Roman"/>
          <w:color w:val="000000" w:themeColor="text1"/>
          <w:sz w:val="24"/>
          <w:szCs w:val="24"/>
          <w:lang w:val="tr-TR"/>
        </w:rPr>
        <w:t xml:space="preserve"> </w:t>
      </w:r>
      <w:r w:rsidR="00827EFF" w:rsidRPr="00592499">
        <w:rPr>
          <w:rFonts w:ascii="Times New Roman" w:eastAsia="Times New Roman" w:hAnsi="Times New Roman" w:cs="Times New Roman"/>
          <w:color w:val="000000" w:themeColor="text1"/>
          <w:sz w:val="24"/>
          <w:szCs w:val="24"/>
          <w:lang w:val="tr-TR"/>
        </w:rPr>
        <w:t>gelince ise vallahi boynumuzda ona ait ne bir itaat hakkı vardır ne de bir biat.”</w:t>
      </w:r>
      <w:r w:rsidR="00827EFF" w:rsidRPr="00592499">
        <w:rPr>
          <w:rFonts w:ascii="Times New Roman" w:eastAsia="Times New Roman" w:hAnsi="Times New Roman" w:cs="Times New Roman"/>
          <w:color w:val="000000" w:themeColor="text1"/>
          <w:sz w:val="24"/>
          <w:szCs w:val="24"/>
          <w:vertAlign w:val="superscript"/>
          <w:lang w:val="tr-TR"/>
        </w:rPr>
        <w:footnoteReference w:id="125"/>
      </w:r>
      <w:r w:rsidR="00827EFF" w:rsidRPr="00592499">
        <w:rPr>
          <w:rFonts w:ascii="Times New Roman" w:eastAsia="Times New Roman" w:hAnsi="Times New Roman" w:cs="Times New Roman"/>
          <w:color w:val="000000" w:themeColor="text1"/>
          <w:sz w:val="24"/>
          <w:szCs w:val="24"/>
          <w:lang w:val="tr-TR"/>
        </w:rPr>
        <w:t xml:space="preserve"> Bu noktada dişi deve mevzusu bardağı taşıran son damla olur. Olaylardan haberdar olan Ebû Bekir bir ordu toplayıp Ziyâd b. Lebîd’in emrine verir ve Kindelilerin üzerine yürümesini emreder.</w:t>
      </w:r>
      <w:r w:rsidR="00827EFF" w:rsidRPr="00592499">
        <w:rPr>
          <w:rFonts w:ascii="Times New Roman" w:eastAsia="Times New Roman" w:hAnsi="Times New Roman" w:cs="Times New Roman"/>
          <w:color w:val="000000" w:themeColor="text1"/>
          <w:sz w:val="24"/>
          <w:szCs w:val="24"/>
          <w:vertAlign w:val="superscript"/>
          <w:lang w:val="tr-TR"/>
        </w:rPr>
        <w:footnoteReference w:id="126"/>
      </w:r>
    </w:p>
    <w:p w14:paraId="674A7EE7" w14:textId="77777777" w:rsidR="00344918" w:rsidRPr="00592499" w:rsidRDefault="00344918" w:rsidP="00BE0EC2">
      <w:pPr>
        <w:spacing w:line="360" w:lineRule="auto"/>
        <w:jc w:val="both"/>
        <w:rPr>
          <w:rFonts w:ascii="Times New Roman" w:eastAsia="Times New Roman" w:hAnsi="Times New Roman" w:cs="Times New Roman"/>
          <w:color w:val="000000" w:themeColor="text1"/>
          <w:sz w:val="24"/>
          <w:szCs w:val="24"/>
        </w:rPr>
      </w:pPr>
    </w:p>
    <w:p w14:paraId="2FF3489F" w14:textId="0EAD629F" w:rsidR="00344918" w:rsidRPr="00C80309" w:rsidRDefault="0055492D" w:rsidP="00BE0EC2">
      <w:pPr>
        <w:spacing w:line="360" w:lineRule="auto"/>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İslâm kaynaklarında yukarıda söz edilen olayların her birinin uzun uzun anlatıldığı görülüyor. Fakat bizim asıl konumuz bu olayların her birinin altında yatan temel sebeplerin ne olduğuna dair belli başlı çıkarımlarda bulunarak Ebû Bekir ile birlikte İslâm’ın ve İslâm toplumunun bekası için mücadele eden Müslümanların irtidat hareketine karşı nasıl bir tutum sergilediğini göstermektir. Bu aşamada kabaca üzerinde </w:t>
      </w:r>
      <w:r w:rsidRPr="00C80309">
        <w:rPr>
          <w:rFonts w:ascii="Times New Roman" w:eastAsia="Times New Roman" w:hAnsi="Times New Roman" w:cs="Times New Roman"/>
          <w:sz w:val="24"/>
          <w:szCs w:val="24"/>
        </w:rPr>
        <w:lastRenderedPageBreak/>
        <w:t>durulacak konulardan ilki</w:t>
      </w:r>
      <w:r w:rsidR="00E92020"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Arap topluluklarında bulunan kabile asabiyetidir. Arap coğrafyasında arazi genişliği, tabiatın sertliği, ulaşımın zorluğu ve bedeviliğin yaygınlığı gibi sebepler, birleşik bir devletin ortaya çıkmasını engellemiştir. Her kabile temel itibariyle bağımsız bir birim olarak varlığını sürdürmüştür.</w:t>
      </w:r>
      <w:r w:rsidRPr="00C80309">
        <w:rPr>
          <w:rFonts w:ascii="Times New Roman" w:eastAsia="Times New Roman" w:hAnsi="Times New Roman" w:cs="Times New Roman"/>
          <w:sz w:val="24"/>
          <w:szCs w:val="24"/>
          <w:vertAlign w:val="superscript"/>
        </w:rPr>
        <w:footnoteReference w:id="127"/>
      </w:r>
      <w:r w:rsidRPr="00C80309">
        <w:rPr>
          <w:rFonts w:ascii="Times New Roman" w:eastAsia="Times New Roman" w:hAnsi="Times New Roman" w:cs="Times New Roman"/>
          <w:sz w:val="24"/>
          <w:szCs w:val="24"/>
        </w:rPr>
        <w:t xml:space="preserve"> </w:t>
      </w:r>
      <w:r w:rsidR="00AE4726" w:rsidRPr="00C80309">
        <w:rPr>
          <w:rFonts w:ascii="Times New Roman" w:eastAsia="Times New Roman" w:hAnsi="Times New Roman" w:cs="Times New Roman"/>
          <w:sz w:val="24"/>
          <w:szCs w:val="24"/>
        </w:rPr>
        <w:t>Sosyal dayanışma</w:t>
      </w:r>
      <w:r w:rsidRPr="00C80309">
        <w:rPr>
          <w:rFonts w:ascii="Times New Roman" w:eastAsia="Times New Roman" w:hAnsi="Times New Roman" w:cs="Times New Roman"/>
          <w:sz w:val="24"/>
          <w:szCs w:val="24"/>
        </w:rPr>
        <w:t xml:space="preserve"> unsuru kabile asabiyeti olmuş ve bundan dolayı kabile üyeleri hiçbir beşeri otoriteye boyun eğmediği gibi devlet düşüncesini de idrak edememiştir.</w:t>
      </w:r>
      <w:r w:rsidRPr="00C80309">
        <w:rPr>
          <w:rFonts w:ascii="Times New Roman" w:eastAsia="Times New Roman" w:hAnsi="Times New Roman" w:cs="Times New Roman"/>
          <w:sz w:val="24"/>
          <w:szCs w:val="24"/>
          <w:vertAlign w:val="superscript"/>
        </w:rPr>
        <w:footnoteReference w:id="128"/>
      </w:r>
      <w:r w:rsidRPr="00C80309">
        <w:rPr>
          <w:rFonts w:ascii="Times New Roman" w:eastAsia="Times New Roman" w:hAnsi="Times New Roman" w:cs="Times New Roman"/>
          <w:sz w:val="24"/>
          <w:szCs w:val="24"/>
        </w:rPr>
        <w:t xml:space="preserve"> Oysa İslâm’ın müminlerin kardeşliğinden bahsetmesi, fertler arasında üstünlüğün ölçütü olarak takvayı esas alması kabileler üstü bir toplum biçimini gerekli kılmıştır.</w:t>
      </w:r>
      <w:r w:rsidRPr="00C80309">
        <w:rPr>
          <w:rFonts w:ascii="Times New Roman" w:eastAsia="Times New Roman" w:hAnsi="Times New Roman" w:cs="Times New Roman"/>
          <w:sz w:val="24"/>
          <w:szCs w:val="24"/>
          <w:vertAlign w:val="superscript"/>
        </w:rPr>
        <w:footnoteReference w:id="129"/>
      </w:r>
      <w:r w:rsidRPr="00C80309">
        <w:rPr>
          <w:rFonts w:ascii="Times New Roman" w:eastAsia="Times New Roman" w:hAnsi="Times New Roman" w:cs="Times New Roman"/>
          <w:sz w:val="24"/>
          <w:szCs w:val="24"/>
        </w:rPr>
        <w:t xml:space="preserve"> Hiçbir </w:t>
      </w:r>
      <w:r w:rsidR="00B555EB">
        <w:rPr>
          <w:rFonts w:ascii="Times New Roman" w:eastAsia="Times New Roman" w:hAnsi="Times New Roman" w:cs="Times New Roman"/>
          <w:sz w:val="24"/>
          <w:szCs w:val="24"/>
        </w:rPr>
        <w:t>h</w:t>
      </w:r>
      <w:r w:rsidR="00C10082" w:rsidRPr="00C80309">
        <w:rPr>
          <w:rFonts w:ascii="Times New Roman" w:eastAsia="Times New Roman" w:hAnsi="Times New Roman" w:cs="Times New Roman"/>
          <w:sz w:val="24"/>
          <w:szCs w:val="24"/>
        </w:rPr>
        <w:t>âric</w:t>
      </w:r>
      <w:r w:rsidR="0074114B">
        <w:rPr>
          <w:rFonts w:ascii="Times New Roman" w:eastAsia="Times New Roman" w:hAnsi="Times New Roman" w:cs="Times New Roman"/>
          <w:sz w:val="24"/>
          <w:szCs w:val="24"/>
        </w:rPr>
        <w:t>î</w:t>
      </w:r>
      <w:r w:rsidRPr="00C80309">
        <w:rPr>
          <w:rFonts w:ascii="Times New Roman" w:eastAsia="Times New Roman" w:hAnsi="Times New Roman" w:cs="Times New Roman"/>
          <w:sz w:val="24"/>
          <w:szCs w:val="24"/>
        </w:rPr>
        <w:t xml:space="preserve"> otoriteyi kabule meyilli olmayan bu kabileler daha Hz. Muhammed hayatta iken irtidat etmiş ve çeşitli isyanlar çıkarmıştır.</w:t>
      </w:r>
      <w:r w:rsidRPr="00C80309">
        <w:rPr>
          <w:rFonts w:ascii="Times New Roman" w:eastAsia="Times New Roman" w:hAnsi="Times New Roman" w:cs="Times New Roman"/>
          <w:sz w:val="24"/>
          <w:szCs w:val="24"/>
          <w:vertAlign w:val="superscript"/>
        </w:rPr>
        <w:footnoteReference w:id="130"/>
      </w:r>
      <w:r w:rsidRPr="00C80309">
        <w:rPr>
          <w:rFonts w:ascii="Times New Roman" w:eastAsia="Times New Roman" w:hAnsi="Times New Roman" w:cs="Times New Roman"/>
          <w:sz w:val="24"/>
          <w:szCs w:val="24"/>
        </w:rPr>
        <w:t xml:space="preserve"> </w:t>
      </w:r>
      <w:r w:rsidR="00827EFF" w:rsidRPr="00C80309">
        <w:rPr>
          <w:rFonts w:ascii="Times New Roman" w:eastAsia="Times New Roman" w:hAnsi="Times New Roman" w:cs="Times New Roman"/>
          <w:sz w:val="24"/>
          <w:szCs w:val="24"/>
          <w:lang w:val="tr-TR"/>
        </w:rPr>
        <w:t>Esved el-</w:t>
      </w:r>
      <w:r w:rsidR="004C3C62">
        <w:rPr>
          <w:rFonts w:ascii="Times New Roman" w:eastAsia="Times New Roman" w:hAnsi="Times New Roman" w:cs="Times New Roman"/>
          <w:sz w:val="24"/>
          <w:szCs w:val="24"/>
          <w:lang w:val="tr-TR"/>
        </w:rPr>
        <w:t>‘</w:t>
      </w:r>
      <w:r w:rsidR="00827EFF" w:rsidRPr="00C80309">
        <w:rPr>
          <w:rFonts w:ascii="Times New Roman" w:eastAsia="Times New Roman" w:hAnsi="Times New Roman" w:cs="Times New Roman"/>
          <w:sz w:val="24"/>
          <w:szCs w:val="24"/>
          <w:lang w:val="tr-TR"/>
        </w:rPr>
        <w:t xml:space="preserve">Ansî’nin peygamberlik iddiasının yanı sıra Hz. Muhammed’in Yemen bölgesinde görevlendirdiği valilere hitaben yazmış olduğu mektup kayda değer bir örnektir. “Ey bize karşı direnenler! Elimizden aldığınız topraklarımızı bize geri verin. Topladığınız malları da iade edin. Çünkü biz o topraklara ve mallara, </w:t>
      </w:r>
      <w:r w:rsidR="00827EFF" w:rsidRPr="00592499">
        <w:rPr>
          <w:rFonts w:ascii="Times New Roman" w:eastAsia="Times New Roman" w:hAnsi="Times New Roman" w:cs="Times New Roman"/>
          <w:color w:val="000000" w:themeColor="text1"/>
          <w:sz w:val="24"/>
          <w:szCs w:val="24"/>
          <w:lang w:val="tr-TR"/>
        </w:rPr>
        <w:t xml:space="preserve">sizden daha </w:t>
      </w:r>
      <w:r w:rsidR="00F56FBA" w:rsidRPr="00592499">
        <w:rPr>
          <w:rFonts w:ascii="Times New Roman" w:eastAsia="Times New Roman" w:hAnsi="Times New Roman" w:cs="Times New Roman"/>
          <w:color w:val="000000" w:themeColor="text1"/>
          <w:sz w:val="24"/>
          <w:szCs w:val="24"/>
          <w:lang w:val="tr-TR"/>
        </w:rPr>
        <w:t>layığız</w:t>
      </w:r>
      <w:r w:rsidR="00827EFF" w:rsidRPr="00592499">
        <w:rPr>
          <w:rFonts w:ascii="Times New Roman" w:eastAsia="Times New Roman" w:hAnsi="Times New Roman" w:cs="Times New Roman"/>
          <w:color w:val="000000" w:themeColor="text1"/>
          <w:sz w:val="24"/>
          <w:szCs w:val="24"/>
          <w:lang w:val="tr-TR"/>
        </w:rPr>
        <w:t xml:space="preserve"> ve size nis</w:t>
      </w:r>
      <w:r w:rsidR="004C3C62">
        <w:rPr>
          <w:rFonts w:ascii="Times New Roman" w:eastAsia="Times New Roman" w:hAnsi="Times New Roman" w:cs="Times New Roman"/>
          <w:color w:val="000000" w:themeColor="text1"/>
          <w:sz w:val="24"/>
          <w:szCs w:val="24"/>
          <w:lang w:val="tr-TR"/>
        </w:rPr>
        <w:t>p</w:t>
      </w:r>
      <w:r w:rsidR="00827EFF" w:rsidRPr="00592499">
        <w:rPr>
          <w:rFonts w:ascii="Times New Roman" w:eastAsia="Times New Roman" w:hAnsi="Times New Roman" w:cs="Times New Roman"/>
          <w:color w:val="000000" w:themeColor="text1"/>
          <w:sz w:val="24"/>
          <w:szCs w:val="24"/>
          <w:lang w:val="tr-TR"/>
        </w:rPr>
        <w:t>etle o mallarla yerler üzerinde daha çok hak sahibiyiz. Siz de kendi işinize bakın.”</w:t>
      </w:r>
      <w:r w:rsidR="00827EFF" w:rsidRPr="00592499">
        <w:rPr>
          <w:rStyle w:val="FootnoteReference"/>
          <w:rFonts w:ascii="Times New Roman" w:eastAsia="Times New Roman" w:hAnsi="Times New Roman" w:cs="Times New Roman"/>
          <w:color w:val="000000" w:themeColor="text1"/>
          <w:sz w:val="24"/>
          <w:szCs w:val="24"/>
          <w:lang w:val="tr-TR"/>
        </w:rPr>
        <w:footnoteReference w:id="131"/>
      </w:r>
      <w:r w:rsidR="00827EFF" w:rsidRPr="00592499">
        <w:rPr>
          <w:rFonts w:ascii="Times New Roman" w:eastAsia="Times New Roman" w:hAnsi="Times New Roman" w:cs="Times New Roman"/>
          <w:color w:val="000000" w:themeColor="text1"/>
          <w:sz w:val="24"/>
          <w:szCs w:val="24"/>
          <w:lang w:val="tr-TR"/>
        </w:rPr>
        <w:t xml:space="preserve"> Bu alıntıda, “</w:t>
      </w:r>
      <w:r w:rsidR="004C3C62">
        <w:rPr>
          <w:rFonts w:ascii="Times New Roman" w:eastAsia="Times New Roman" w:hAnsi="Times New Roman" w:cs="Times New Roman"/>
          <w:color w:val="000000" w:themeColor="text1"/>
          <w:sz w:val="24"/>
          <w:szCs w:val="24"/>
          <w:lang w:val="tr-TR"/>
        </w:rPr>
        <w:t>b</w:t>
      </w:r>
      <w:r w:rsidR="00827EFF" w:rsidRPr="00592499">
        <w:rPr>
          <w:rFonts w:ascii="Times New Roman" w:eastAsia="Times New Roman" w:hAnsi="Times New Roman" w:cs="Times New Roman"/>
          <w:color w:val="000000" w:themeColor="text1"/>
          <w:sz w:val="24"/>
          <w:szCs w:val="24"/>
          <w:lang w:val="tr-TR"/>
        </w:rPr>
        <w:t>ize karşı direnenler</w:t>
      </w:r>
      <w:r w:rsidR="004C3C62">
        <w:rPr>
          <w:rFonts w:ascii="Times New Roman" w:eastAsia="Times New Roman" w:hAnsi="Times New Roman" w:cs="Times New Roman"/>
          <w:color w:val="000000" w:themeColor="text1"/>
          <w:sz w:val="24"/>
          <w:szCs w:val="24"/>
          <w:lang w:val="tr-TR"/>
        </w:rPr>
        <w:t>” ve</w:t>
      </w:r>
      <w:r w:rsidR="00827EFF" w:rsidRPr="00592499">
        <w:rPr>
          <w:rFonts w:ascii="Times New Roman" w:eastAsia="Times New Roman" w:hAnsi="Times New Roman" w:cs="Times New Roman"/>
          <w:color w:val="000000" w:themeColor="text1"/>
          <w:sz w:val="24"/>
          <w:szCs w:val="24"/>
          <w:lang w:val="tr-TR"/>
        </w:rPr>
        <w:t xml:space="preserve"> “biz</w:t>
      </w:r>
      <w:r w:rsidR="004C3C62">
        <w:rPr>
          <w:rFonts w:ascii="Times New Roman" w:eastAsia="Times New Roman" w:hAnsi="Times New Roman" w:cs="Times New Roman"/>
          <w:color w:val="000000" w:themeColor="text1"/>
          <w:sz w:val="24"/>
          <w:szCs w:val="24"/>
          <w:lang w:val="tr-TR"/>
        </w:rPr>
        <w:t>e</w:t>
      </w:r>
      <w:r w:rsidR="00827EFF" w:rsidRPr="00592499">
        <w:rPr>
          <w:rFonts w:ascii="Times New Roman" w:eastAsia="Times New Roman" w:hAnsi="Times New Roman" w:cs="Times New Roman"/>
          <w:color w:val="000000" w:themeColor="text1"/>
          <w:sz w:val="24"/>
          <w:szCs w:val="24"/>
          <w:lang w:val="tr-TR"/>
        </w:rPr>
        <w:t>” karşılık “siz” ifade</w:t>
      </w:r>
      <w:r w:rsidR="004C3C62">
        <w:rPr>
          <w:rFonts w:ascii="Times New Roman" w:eastAsia="Times New Roman" w:hAnsi="Times New Roman" w:cs="Times New Roman"/>
          <w:color w:val="000000" w:themeColor="text1"/>
          <w:sz w:val="24"/>
          <w:szCs w:val="24"/>
          <w:lang w:val="tr-TR"/>
        </w:rPr>
        <w:t>leri</w:t>
      </w:r>
      <w:r w:rsidR="00827EFF" w:rsidRPr="00592499">
        <w:rPr>
          <w:rFonts w:ascii="Times New Roman" w:eastAsia="Times New Roman" w:hAnsi="Times New Roman" w:cs="Times New Roman"/>
          <w:color w:val="000000" w:themeColor="text1"/>
          <w:sz w:val="24"/>
          <w:szCs w:val="24"/>
          <w:lang w:val="tr-TR"/>
        </w:rPr>
        <w:t xml:space="preserve"> asabiyetin varlığına işaret eder. Yine </w:t>
      </w:r>
      <w:r w:rsidR="00827EFF" w:rsidRPr="00C80309">
        <w:rPr>
          <w:rFonts w:ascii="Times New Roman" w:eastAsia="Times New Roman" w:hAnsi="Times New Roman" w:cs="Times New Roman"/>
          <w:sz w:val="24"/>
          <w:szCs w:val="24"/>
          <w:lang w:val="tr-TR"/>
        </w:rPr>
        <w:t>Tuleyha’nın sahte peygamberlik iddiasının peygamberin sırf Kureyş kabilesinden değil de kendi kabilesinden çıktığı için kale alınması bir başka asabiyet örneğidir.</w:t>
      </w:r>
      <w:r w:rsidR="00827EFF" w:rsidRPr="00C80309">
        <w:rPr>
          <w:rFonts w:ascii="Times New Roman" w:eastAsia="Times New Roman" w:hAnsi="Times New Roman" w:cs="Times New Roman"/>
          <w:sz w:val="24"/>
          <w:szCs w:val="24"/>
          <w:vertAlign w:val="superscript"/>
          <w:lang w:val="tr-TR"/>
        </w:rPr>
        <w:footnoteReference w:id="132"/>
      </w:r>
      <w:r w:rsidR="00827EFF" w:rsidRPr="00C80309">
        <w:rPr>
          <w:rFonts w:ascii="Times New Roman" w:eastAsia="Times New Roman" w:hAnsi="Times New Roman" w:cs="Times New Roman"/>
          <w:sz w:val="24"/>
          <w:szCs w:val="24"/>
          <w:lang w:val="tr-TR"/>
        </w:rPr>
        <w:t xml:space="preserve"> Benzer şekilde, Müseylimetülkezz</w:t>
      </w:r>
      <w:r w:rsidR="004C3C62">
        <w:rPr>
          <w:rFonts w:ascii="Times New Roman" w:eastAsia="Times New Roman" w:hAnsi="Times New Roman" w:cs="Times New Roman"/>
          <w:sz w:val="24"/>
          <w:szCs w:val="24"/>
          <w:lang w:val="tr-TR"/>
        </w:rPr>
        <w:t>â</w:t>
      </w:r>
      <w:r w:rsidR="00827EFF" w:rsidRPr="00C80309">
        <w:rPr>
          <w:rFonts w:ascii="Times New Roman" w:eastAsia="Times New Roman" w:hAnsi="Times New Roman" w:cs="Times New Roman"/>
          <w:sz w:val="24"/>
          <w:szCs w:val="24"/>
          <w:lang w:val="tr-TR"/>
        </w:rPr>
        <w:t>b ve Secâh da peygamberliklerini ilan ettikleri zaman ilk önce bağlı oldukları kabile üyeleri tarafından desteklenmişlerdir</w:t>
      </w:r>
      <w:r w:rsidR="00827EFF" w:rsidRPr="00C80309">
        <w:rPr>
          <w:rFonts w:ascii="Times New Roman" w:eastAsia="Times New Roman" w:hAnsi="Times New Roman" w:cs="Times New Roman"/>
          <w:sz w:val="24"/>
          <w:szCs w:val="24"/>
          <w:vertAlign w:val="superscript"/>
          <w:lang w:val="tr-TR"/>
        </w:rPr>
        <w:footnoteReference w:id="133"/>
      </w:r>
      <w:r w:rsidR="00827EFF" w:rsidRPr="00C80309">
        <w:rPr>
          <w:rFonts w:ascii="Times New Roman" w:eastAsia="Times New Roman" w:hAnsi="Times New Roman" w:cs="Times New Roman"/>
          <w:sz w:val="24"/>
          <w:szCs w:val="24"/>
          <w:lang w:val="tr-TR"/>
        </w:rPr>
        <w:t xml:space="preserve"> ve bu da pekâlâ bir asabiyet biçimi olarak yorumlanabilir. Diğer konu, daha çok ekonomik çıkarların ön planda olduğu zekât meselesidir. Kabilelerin zekât vermek istememeleri basit bir şekilde mallarını Medine </w:t>
      </w:r>
      <w:r w:rsidR="00827EFF" w:rsidRPr="00C80309">
        <w:rPr>
          <w:rFonts w:ascii="Times New Roman" w:eastAsia="Times New Roman" w:hAnsi="Times New Roman" w:cs="Times New Roman"/>
          <w:sz w:val="24"/>
          <w:szCs w:val="24"/>
          <w:lang w:val="tr-TR"/>
        </w:rPr>
        <w:lastRenderedPageBreak/>
        <w:t>otoritesiyle paylaşmak istemedikleri gerçeği</w:t>
      </w:r>
      <w:r w:rsidR="00827EFF" w:rsidRPr="00C80309">
        <w:rPr>
          <w:rFonts w:ascii="Times New Roman" w:eastAsia="Times New Roman" w:hAnsi="Times New Roman" w:cs="Times New Roman"/>
          <w:sz w:val="24"/>
          <w:szCs w:val="24"/>
          <w:vertAlign w:val="superscript"/>
          <w:lang w:val="tr-TR"/>
        </w:rPr>
        <w:footnoteReference w:id="134"/>
      </w:r>
      <w:r w:rsidR="00827EFF" w:rsidRPr="00C80309">
        <w:rPr>
          <w:rFonts w:ascii="Times New Roman" w:eastAsia="Times New Roman" w:hAnsi="Times New Roman" w:cs="Times New Roman"/>
          <w:sz w:val="24"/>
          <w:szCs w:val="24"/>
          <w:lang w:val="tr-TR"/>
        </w:rPr>
        <w:t xml:space="preserve"> ile açıklanabileceği gibi yine az önce söz edilen kabile asabiyeti ile de açıklanabilir. </w:t>
      </w:r>
      <w:r w:rsidRPr="00C80309">
        <w:rPr>
          <w:rFonts w:ascii="Times New Roman" w:eastAsia="Times New Roman" w:hAnsi="Times New Roman" w:cs="Times New Roman"/>
          <w:sz w:val="24"/>
          <w:szCs w:val="24"/>
        </w:rPr>
        <w:t>Kabilelerin verdiği zekât Ebû Bekir’in başında olduğu, merkezi Medine’de bulunan bir otoriteye gönderilmektedir. Herhangi bir otoriteye boyun eğme fikrine uzak olan kabilelerin kendi çıkarlarını zedeleyecek bu duruma karşı çıkmaları anlaşabilir bir durumdur. Son olarak Hz. Muhammed’in ilahi bir güç tarafından ayrıcalıklı bir konuma yerleştirilmiş olması ona azametli bir karizma atfetmiştir. Bu durumda bazı Müslümanların, Hz. Muhammed hayattayken herhangi bir çekin</w:t>
      </w:r>
      <w:r w:rsidR="00FA1CB2" w:rsidRPr="00C80309">
        <w:rPr>
          <w:rFonts w:ascii="Times New Roman" w:eastAsia="Times New Roman" w:hAnsi="Times New Roman" w:cs="Times New Roman"/>
          <w:sz w:val="24"/>
          <w:szCs w:val="24"/>
        </w:rPr>
        <w:t>c</w:t>
      </w:r>
      <w:r w:rsidRPr="00C80309">
        <w:rPr>
          <w:rFonts w:ascii="Times New Roman" w:eastAsia="Times New Roman" w:hAnsi="Times New Roman" w:cs="Times New Roman"/>
          <w:sz w:val="24"/>
          <w:szCs w:val="24"/>
        </w:rPr>
        <w:t>e hissetmeden onun otoritesini kabullenerek İslâm’ın vacip kıldığı emirleri yerine getirmesi</w:t>
      </w:r>
      <w:r w:rsidR="00AE4726"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fakat </w:t>
      </w:r>
      <w:r w:rsidR="00AE4726" w:rsidRPr="00C80309">
        <w:rPr>
          <w:rFonts w:ascii="Times New Roman" w:eastAsia="Times New Roman" w:hAnsi="Times New Roman" w:cs="Times New Roman"/>
          <w:sz w:val="24"/>
          <w:szCs w:val="24"/>
        </w:rPr>
        <w:t xml:space="preserve">onun </w:t>
      </w:r>
      <w:r w:rsidRPr="00C80309">
        <w:rPr>
          <w:rFonts w:ascii="Times New Roman" w:eastAsia="Times New Roman" w:hAnsi="Times New Roman" w:cs="Times New Roman"/>
          <w:sz w:val="24"/>
          <w:szCs w:val="24"/>
        </w:rPr>
        <w:t>ölümünün ardından bu emirlere boyun eğmeyi reddetmeleri beklenebilir bir durumdur.</w:t>
      </w:r>
      <w:r w:rsidRPr="00C80309">
        <w:rPr>
          <w:rFonts w:ascii="Times New Roman" w:eastAsia="Times New Roman" w:hAnsi="Times New Roman" w:cs="Times New Roman"/>
          <w:sz w:val="24"/>
          <w:szCs w:val="24"/>
          <w:vertAlign w:val="superscript"/>
        </w:rPr>
        <w:footnoteReference w:id="135"/>
      </w:r>
      <w:r w:rsidRPr="00C80309">
        <w:rPr>
          <w:rFonts w:ascii="Times New Roman" w:eastAsia="Times New Roman" w:hAnsi="Times New Roman" w:cs="Times New Roman"/>
          <w:sz w:val="24"/>
          <w:szCs w:val="24"/>
        </w:rPr>
        <w:t xml:space="preserve"> Üstelik kan </w:t>
      </w:r>
      <w:r w:rsidR="00AE4726" w:rsidRPr="00C80309">
        <w:rPr>
          <w:rFonts w:ascii="Times New Roman" w:eastAsia="Times New Roman" w:hAnsi="Times New Roman" w:cs="Times New Roman"/>
          <w:sz w:val="24"/>
          <w:szCs w:val="24"/>
        </w:rPr>
        <w:t>bağını</w:t>
      </w:r>
      <w:r w:rsidRPr="00C80309">
        <w:rPr>
          <w:rFonts w:ascii="Times New Roman" w:eastAsia="Times New Roman" w:hAnsi="Times New Roman" w:cs="Times New Roman"/>
          <w:sz w:val="24"/>
          <w:szCs w:val="24"/>
        </w:rPr>
        <w:t xml:space="preserve"> bu kadar önemseyen bir topluluk biçiminde yeni otoritenin </w:t>
      </w:r>
      <w:r w:rsidR="0056323A" w:rsidRPr="00C80309">
        <w:rPr>
          <w:rFonts w:ascii="Times New Roman" w:eastAsia="Times New Roman" w:hAnsi="Times New Roman" w:cs="Times New Roman"/>
          <w:sz w:val="24"/>
          <w:szCs w:val="24"/>
        </w:rPr>
        <w:t>e</w:t>
      </w:r>
      <w:r w:rsidRPr="00C80309">
        <w:rPr>
          <w:rFonts w:ascii="Times New Roman" w:eastAsia="Times New Roman" w:hAnsi="Times New Roman" w:cs="Times New Roman"/>
          <w:sz w:val="24"/>
          <w:szCs w:val="24"/>
        </w:rPr>
        <w:t xml:space="preserve">hl-i </w:t>
      </w:r>
      <w:r w:rsidR="0056323A" w:rsidRPr="00C80309">
        <w:rPr>
          <w:rFonts w:ascii="Times New Roman" w:eastAsia="Times New Roman" w:hAnsi="Times New Roman" w:cs="Times New Roman"/>
          <w:sz w:val="24"/>
          <w:szCs w:val="24"/>
        </w:rPr>
        <w:t>b</w:t>
      </w:r>
      <w:r w:rsidRPr="00C80309">
        <w:rPr>
          <w:rFonts w:ascii="Times New Roman" w:eastAsia="Times New Roman" w:hAnsi="Times New Roman" w:cs="Times New Roman"/>
          <w:sz w:val="24"/>
          <w:szCs w:val="24"/>
        </w:rPr>
        <w:t>eyt</w:t>
      </w:r>
      <w:r w:rsidR="0056323A" w:rsidRPr="00C80309">
        <w:rPr>
          <w:rFonts w:ascii="Times New Roman" w:eastAsia="Times New Roman" w:hAnsi="Times New Roman" w:cs="Times New Roman"/>
          <w:sz w:val="24"/>
          <w:szCs w:val="24"/>
        </w:rPr>
        <w:t xml:space="preserve">ten bile </w:t>
      </w:r>
      <w:r w:rsidRPr="00C80309">
        <w:rPr>
          <w:rFonts w:ascii="Times New Roman" w:eastAsia="Times New Roman" w:hAnsi="Times New Roman" w:cs="Times New Roman"/>
          <w:sz w:val="24"/>
          <w:szCs w:val="24"/>
        </w:rPr>
        <w:t xml:space="preserve">olmayan birine </w:t>
      </w:r>
      <w:r w:rsidR="0056323A" w:rsidRPr="00C80309">
        <w:rPr>
          <w:rFonts w:ascii="Times New Roman" w:eastAsia="Times New Roman" w:hAnsi="Times New Roman" w:cs="Times New Roman"/>
          <w:sz w:val="24"/>
          <w:szCs w:val="24"/>
        </w:rPr>
        <w:t xml:space="preserve">verilmesi </w:t>
      </w:r>
      <w:r w:rsidRPr="00C80309">
        <w:rPr>
          <w:rFonts w:ascii="Times New Roman" w:eastAsia="Times New Roman" w:hAnsi="Times New Roman" w:cs="Times New Roman"/>
          <w:sz w:val="24"/>
          <w:szCs w:val="24"/>
        </w:rPr>
        <w:t>reddedişin anlaşılabilirliğini güçlendirir.</w:t>
      </w:r>
      <w:r w:rsidRPr="00C80309">
        <w:rPr>
          <w:rFonts w:ascii="Times New Roman" w:eastAsia="Times New Roman" w:hAnsi="Times New Roman" w:cs="Times New Roman"/>
          <w:sz w:val="24"/>
          <w:szCs w:val="24"/>
          <w:vertAlign w:val="superscript"/>
        </w:rPr>
        <w:footnoteReference w:id="136"/>
      </w:r>
    </w:p>
    <w:p w14:paraId="2335DA66" w14:textId="77777777" w:rsidR="00344918" w:rsidRPr="00C80309" w:rsidRDefault="0055492D" w:rsidP="00BE0EC2">
      <w:pPr>
        <w:spacing w:line="360" w:lineRule="auto"/>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 </w:t>
      </w:r>
    </w:p>
    <w:p w14:paraId="64083E57" w14:textId="7BDB51C0" w:rsidR="00344918" w:rsidRPr="00C80309" w:rsidRDefault="0055492D" w:rsidP="00BE0EC2">
      <w:pPr>
        <w:spacing w:line="360" w:lineRule="auto"/>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Bütün bu verilerin ardından öncelikle ifade edilmesi gereken İslâm toplumunun Kur’</w:t>
      </w:r>
      <w:r w:rsidR="000555E9" w:rsidRPr="00C80309">
        <w:rPr>
          <w:rFonts w:ascii="Times New Roman" w:eastAsia="Times New Roman" w:hAnsi="Times New Roman" w:cs="Times New Roman"/>
          <w:sz w:val="24"/>
          <w:szCs w:val="24"/>
        </w:rPr>
        <w:t>â</w:t>
      </w:r>
      <w:r w:rsidRPr="00C80309">
        <w:rPr>
          <w:rFonts w:ascii="Times New Roman" w:eastAsia="Times New Roman" w:hAnsi="Times New Roman" w:cs="Times New Roman"/>
          <w:sz w:val="24"/>
          <w:szCs w:val="24"/>
        </w:rPr>
        <w:t>n</w:t>
      </w:r>
      <w:r w:rsidR="004510D7">
        <w:rPr>
          <w:rFonts w:ascii="Times New Roman" w:eastAsia="Times New Roman" w:hAnsi="Times New Roman" w:cs="Times New Roman"/>
          <w:sz w:val="24"/>
          <w:szCs w:val="24"/>
        </w:rPr>
        <w:t>’ın</w:t>
      </w:r>
      <w:r w:rsidRPr="00C80309">
        <w:rPr>
          <w:rFonts w:ascii="Times New Roman" w:eastAsia="Times New Roman" w:hAnsi="Times New Roman" w:cs="Times New Roman"/>
          <w:sz w:val="24"/>
          <w:szCs w:val="24"/>
        </w:rPr>
        <w:t xml:space="preserve"> ideallerine dayanmış bir yapıdan oluştuğudur.</w:t>
      </w:r>
      <w:r w:rsidRPr="00C80309">
        <w:rPr>
          <w:rFonts w:ascii="Times New Roman" w:eastAsia="Times New Roman" w:hAnsi="Times New Roman" w:cs="Times New Roman"/>
          <w:sz w:val="24"/>
          <w:szCs w:val="24"/>
          <w:vertAlign w:val="superscript"/>
        </w:rPr>
        <w:footnoteReference w:id="137"/>
      </w:r>
      <w:r w:rsidRPr="00C80309">
        <w:rPr>
          <w:rFonts w:ascii="Times New Roman" w:eastAsia="Times New Roman" w:hAnsi="Times New Roman" w:cs="Times New Roman"/>
          <w:sz w:val="24"/>
          <w:szCs w:val="24"/>
        </w:rPr>
        <w:t xml:space="preserve"> </w:t>
      </w:r>
      <w:r w:rsidR="00AE4726" w:rsidRPr="00C80309">
        <w:rPr>
          <w:rFonts w:ascii="Times New Roman" w:eastAsia="Times New Roman" w:hAnsi="Times New Roman" w:cs="Times New Roman"/>
          <w:sz w:val="24"/>
          <w:szCs w:val="24"/>
        </w:rPr>
        <w:t>Daha önce ifade edildiği</w:t>
      </w:r>
      <w:r w:rsidRPr="00C80309">
        <w:rPr>
          <w:rFonts w:ascii="Times New Roman" w:eastAsia="Times New Roman" w:hAnsi="Times New Roman" w:cs="Times New Roman"/>
          <w:sz w:val="24"/>
          <w:szCs w:val="24"/>
        </w:rPr>
        <w:t xml:space="preserve"> gibi </w:t>
      </w:r>
      <w:r w:rsidR="004C3C62">
        <w:rPr>
          <w:rFonts w:ascii="Times New Roman" w:eastAsia="Times New Roman" w:hAnsi="Times New Roman" w:cs="Times New Roman"/>
          <w:sz w:val="24"/>
          <w:szCs w:val="24"/>
        </w:rPr>
        <w:t>r</w:t>
      </w:r>
      <w:r w:rsidRPr="00C80309">
        <w:rPr>
          <w:rFonts w:ascii="Times New Roman" w:eastAsia="Times New Roman" w:hAnsi="Times New Roman" w:cs="Times New Roman"/>
          <w:sz w:val="24"/>
          <w:szCs w:val="24"/>
        </w:rPr>
        <w:t>idde cezası bağlamında spesifik olarak Kur’</w:t>
      </w:r>
      <w:r w:rsidR="00AE4726" w:rsidRPr="00C80309">
        <w:rPr>
          <w:rFonts w:ascii="Times New Roman" w:eastAsia="Times New Roman" w:hAnsi="Times New Roman" w:cs="Times New Roman"/>
          <w:sz w:val="24"/>
          <w:szCs w:val="24"/>
        </w:rPr>
        <w:t>â</w:t>
      </w:r>
      <w:r w:rsidRPr="00C80309">
        <w:rPr>
          <w:rFonts w:ascii="Times New Roman" w:eastAsia="Times New Roman" w:hAnsi="Times New Roman" w:cs="Times New Roman"/>
          <w:sz w:val="24"/>
          <w:szCs w:val="24"/>
        </w:rPr>
        <w:t>n’</w:t>
      </w:r>
      <w:r w:rsidR="00AE4726" w:rsidRPr="00C80309">
        <w:rPr>
          <w:rFonts w:ascii="Times New Roman" w:eastAsia="Times New Roman" w:hAnsi="Times New Roman" w:cs="Times New Roman"/>
          <w:sz w:val="24"/>
          <w:szCs w:val="24"/>
        </w:rPr>
        <w:t xml:space="preserve">dan </w:t>
      </w:r>
      <w:r w:rsidRPr="00C80309">
        <w:rPr>
          <w:rFonts w:ascii="Times New Roman" w:eastAsia="Times New Roman" w:hAnsi="Times New Roman" w:cs="Times New Roman"/>
          <w:sz w:val="24"/>
          <w:szCs w:val="24"/>
        </w:rPr>
        <w:t>herhangi bir çıkarım yapmak mümkün değildir</w:t>
      </w:r>
      <w:r w:rsidR="00AE4726"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ancak Hz. Muhammed’in vahiylerle birlikte Müslümanlara ilettiği birtakım yaptırımlar mevcuttur. Bu yaptırımlar, İslâm ümmetinin sistemik yapısını devam ettiren yapı taşlarıdır. Gerek sahte peygamberlik iddia ederek İslâm’ın yaptırımlarına müdahale eden kimseler</w:t>
      </w:r>
      <w:r w:rsidRPr="00C80309">
        <w:rPr>
          <w:rFonts w:ascii="Times New Roman" w:eastAsia="Times New Roman" w:hAnsi="Times New Roman" w:cs="Times New Roman"/>
          <w:sz w:val="24"/>
          <w:szCs w:val="24"/>
          <w:vertAlign w:val="superscript"/>
        </w:rPr>
        <w:footnoteReference w:id="138"/>
      </w:r>
      <w:r w:rsidRPr="00C80309">
        <w:rPr>
          <w:rFonts w:ascii="Times New Roman" w:eastAsia="Times New Roman" w:hAnsi="Times New Roman" w:cs="Times New Roman"/>
          <w:sz w:val="24"/>
          <w:szCs w:val="24"/>
        </w:rPr>
        <w:t xml:space="preserve"> gerek direkt Hz. Muhammed’in ölümünün ardından zekât gibi yaptırımları sorumluluk dışı görenler, </w:t>
      </w:r>
      <w:r w:rsidR="0056323A" w:rsidRPr="00C80309">
        <w:rPr>
          <w:rFonts w:ascii="Times New Roman" w:eastAsia="Times New Roman" w:hAnsi="Times New Roman" w:cs="Times New Roman"/>
          <w:sz w:val="24"/>
          <w:szCs w:val="24"/>
        </w:rPr>
        <w:t xml:space="preserve">Hz. </w:t>
      </w:r>
      <w:r w:rsidRPr="00C80309">
        <w:rPr>
          <w:rFonts w:ascii="Times New Roman" w:eastAsia="Times New Roman" w:hAnsi="Times New Roman" w:cs="Times New Roman"/>
          <w:sz w:val="24"/>
          <w:szCs w:val="24"/>
        </w:rPr>
        <w:t>Ebû Bekir ve ona tâbi olan Müslümanlar tarafından ridde ehli olarak muamele görmüş ve bu kimselere karşı mücadele başlatılmıştır. Bu mücadelelerde kullanılan temel söylem ise “cihat” olmuştur. Kur’</w:t>
      </w:r>
      <w:r w:rsidR="00AE4726" w:rsidRPr="00C80309">
        <w:rPr>
          <w:rFonts w:ascii="Times New Roman" w:eastAsia="Times New Roman" w:hAnsi="Times New Roman" w:cs="Times New Roman"/>
          <w:sz w:val="24"/>
          <w:szCs w:val="24"/>
        </w:rPr>
        <w:t>â</w:t>
      </w:r>
      <w:r w:rsidRPr="00C80309">
        <w:rPr>
          <w:rFonts w:ascii="Times New Roman" w:eastAsia="Times New Roman" w:hAnsi="Times New Roman" w:cs="Times New Roman"/>
          <w:sz w:val="24"/>
          <w:szCs w:val="24"/>
        </w:rPr>
        <w:t xml:space="preserve">n ve </w:t>
      </w:r>
      <w:r w:rsidR="004C3C62">
        <w:rPr>
          <w:rFonts w:ascii="Times New Roman" w:eastAsia="Times New Roman" w:hAnsi="Times New Roman" w:cs="Times New Roman"/>
          <w:sz w:val="24"/>
          <w:szCs w:val="24"/>
        </w:rPr>
        <w:t>s</w:t>
      </w:r>
      <w:r w:rsidRPr="00C80309">
        <w:rPr>
          <w:rFonts w:ascii="Times New Roman" w:eastAsia="Times New Roman" w:hAnsi="Times New Roman" w:cs="Times New Roman"/>
          <w:sz w:val="24"/>
          <w:szCs w:val="24"/>
        </w:rPr>
        <w:t>ünnetteki siyas</w:t>
      </w:r>
      <w:r w:rsidR="00AE4726" w:rsidRPr="00C80309">
        <w:rPr>
          <w:rFonts w:ascii="Times New Roman" w:eastAsia="Times New Roman" w:hAnsi="Times New Roman" w:cs="Times New Roman"/>
          <w:sz w:val="24"/>
          <w:szCs w:val="24"/>
        </w:rPr>
        <w:t>î</w:t>
      </w:r>
      <w:r w:rsidRPr="00C80309">
        <w:rPr>
          <w:rFonts w:ascii="Times New Roman" w:eastAsia="Times New Roman" w:hAnsi="Times New Roman" w:cs="Times New Roman"/>
          <w:sz w:val="24"/>
          <w:szCs w:val="24"/>
        </w:rPr>
        <w:t xml:space="preserve"> şartların sınırlı olması nedeniyle Müslümanlar devamlı olarak siyas</w:t>
      </w:r>
      <w:r w:rsidR="00AE4726" w:rsidRPr="00C80309">
        <w:rPr>
          <w:rFonts w:ascii="Times New Roman" w:eastAsia="Times New Roman" w:hAnsi="Times New Roman" w:cs="Times New Roman"/>
          <w:sz w:val="24"/>
          <w:szCs w:val="24"/>
        </w:rPr>
        <w:t>î</w:t>
      </w:r>
      <w:r w:rsidRPr="00C80309">
        <w:rPr>
          <w:rFonts w:ascii="Times New Roman" w:eastAsia="Times New Roman" w:hAnsi="Times New Roman" w:cs="Times New Roman"/>
          <w:sz w:val="24"/>
          <w:szCs w:val="24"/>
        </w:rPr>
        <w:t xml:space="preserve"> sistemlerini geliştirmek için doğaçlama yapmak zorunda kalmış ve ilk olarak Kur’</w:t>
      </w:r>
      <w:r w:rsidR="00A108C3">
        <w:rPr>
          <w:rFonts w:ascii="Times New Roman" w:eastAsia="Times New Roman" w:hAnsi="Times New Roman" w:cs="Times New Roman"/>
          <w:sz w:val="24"/>
          <w:szCs w:val="24"/>
        </w:rPr>
        <w:t>â</w:t>
      </w:r>
      <w:r w:rsidRPr="00C80309">
        <w:rPr>
          <w:rFonts w:ascii="Times New Roman" w:eastAsia="Times New Roman" w:hAnsi="Times New Roman" w:cs="Times New Roman"/>
          <w:sz w:val="24"/>
          <w:szCs w:val="24"/>
        </w:rPr>
        <w:t>n</w:t>
      </w:r>
      <w:r w:rsidR="004C3C62">
        <w:rPr>
          <w:rFonts w:ascii="Times New Roman" w:eastAsia="Times New Roman" w:hAnsi="Times New Roman" w:cs="Times New Roman"/>
          <w:sz w:val="24"/>
          <w:szCs w:val="24"/>
        </w:rPr>
        <w:t xml:space="preserve"> </w:t>
      </w:r>
      <w:r w:rsidRPr="00C80309">
        <w:rPr>
          <w:rFonts w:ascii="Times New Roman" w:eastAsia="Times New Roman" w:hAnsi="Times New Roman" w:cs="Times New Roman"/>
          <w:sz w:val="24"/>
          <w:szCs w:val="24"/>
        </w:rPr>
        <w:t xml:space="preserve">ve </w:t>
      </w:r>
      <w:r w:rsidR="004C3C62">
        <w:rPr>
          <w:rFonts w:ascii="Times New Roman" w:eastAsia="Times New Roman" w:hAnsi="Times New Roman" w:cs="Times New Roman"/>
          <w:sz w:val="24"/>
          <w:szCs w:val="24"/>
        </w:rPr>
        <w:t>s</w:t>
      </w:r>
      <w:r w:rsidRPr="00C80309">
        <w:rPr>
          <w:rFonts w:ascii="Times New Roman" w:eastAsia="Times New Roman" w:hAnsi="Times New Roman" w:cs="Times New Roman"/>
          <w:sz w:val="24"/>
          <w:szCs w:val="24"/>
        </w:rPr>
        <w:t>ünnette ortaya konulan şeriattan hareket etmişlerdir.</w:t>
      </w:r>
      <w:r w:rsidRPr="00C80309">
        <w:rPr>
          <w:rFonts w:ascii="Times New Roman" w:eastAsia="Times New Roman" w:hAnsi="Times New Roman" w:cs="Times New Roman"/>
          <w:sz w:val="24"/>
          <w:szCs w:val="24"/>
          <w:vertAlign w:val="superscript"/>
        </w:rPr>
        <w:footnoteReference w:id="139"/>
      </w:r>
      <w:r w:rsidRPr="00C80309">
        <w:rPr>
          <w:rFonts w:ascii="Times New Roman" w:eastAsia="Times New Roman" w:hAnsi="Times New Roman" w:cs="Times New Roman"/>
          <w:sz w:val="24"/>
          <w:szCs w:val="24"/>
        </w:rPr>
        <w:t xml:space="preserve"> Ridde ehline karşı yürütülen mücadelede kullanılan cihat söyleminde ise Kur’</w:t>
      </w:r>
      <w:r w:rsidR="00D37F34" w:rsidRPr="00C80309">
        <w:rPr>
          <w:rFonts w:ascii="Times New Roman" w:eastAsia="Times New Roman" w:hAnsi="Times New Roman" w:cs="Times New Roman"/>
          <w:sz w:val="24"/>
          <w:szCs w:val="24"/>
        </w:rPr>
        <w:t>â</w:t>
      </w:r>
      <w:r w:rsidRPr="00C80309">
        <w:rPr>
          <w:rFonts w:ascii="Times New Roman" w:eastAsia="Times New Roman" w:hAnsi="Times New Roman" w:cs="Times New Roman"/>
          <w:sz w:val="24"/>
          <w:szCs w:val="24"/>
        </w:rPr>
        <w:t xml:space="preserve">n ve </w:t>
      </w:r>
      <w:r w:rsidR="004C3C62">
        <w:rPr>
          <w:rFonts w:ascii="Times New Roman" w:eastAsia="Times New Roman" w:hAnsi="Times New Roman" w:cs="Times New Roman"/>
          <w:sz w:val="24"/>
          <w:szCs w:val="24"/>
        </w:rPr>
        <w:t>s</w:t>
      </w:r>
      <w:r w:rsidRPr="00C80309">
        <w:rPr>
          <w:rFonts w:ascii="Times New Roman" w:eastAsia="Times New Roman" w:hAnsi="Times New Roman" w:cs="Times New Roman"/>
          <w:sz w:val="24"/>
          <w:szCs w:val="24"/>
        </w:rPr>
        <w:t xml:space="preserve">ünnette bulunan şeriat belirleyici </w:t>
      </w:r>
      <w:r w:rsidRPr="00C80309">
        <w:rPr>
          <w:rFonts w:ascii="Times New Roman" w:eastAsia="Times New Roman" w:hAnsi="Times New Roman" w:cs="Times New Roman"/>
          <w:sz w:val="24"/>
          <w:szCs w:val="24"/>
        </w:rPr>
        <w:lastRenderedPageBreak/>
        <w:t>olmuştur. Ayrıca inananların başlattığı bu seferlerin cihat söylemi altında gerçekleşmesi ideolojik içeriğe de işaret etmektedir. Çünkü bu kimseler, Allah yolunda çaba sarf ettiklerine inanarak hareket etmişlerdir.</w:t>
      </w:r>
      <w:r w:rsidRPr="00C80309">
        <w:rPr>
          <w:rFonts w:ascii="Times New Roman" w:eastAsia="Times New Roman" w:hAnsi="Times New Roman" w:cs="Times New Roman"/>
          <w:sz w:val="24"/>
          <w:szCs w:val="24"/>
          <w:vertAlign w:val="superscript"/>
        </w:rPr>
        <w:footnoteReference w:id="140"/>
      </w:r>
    </w:p>
    <w:p w14:paraId="2B4C6DCB" w14:textId="77777777" w:rsidR="00344918" w:rsidRPr="00C80309" w:rsidRDefault="00344918" w:rsidP="00BE0EC2">
      <w:pPr>
        <w:spacing w:line="360" w:lineRule="auto"/>
        <w:jc w:val="both"/>
        <w:rPr>
          <w:rFonts w:ascii="Times New Roman" w:eastAsia="Times New Roman" w:hAnsi="Times New Roman" w:cs="Times New Roman"/>
          <w:sz w:val="24"/>
          <w:szCs w:val="24"/>
        </w:rPr>
      </w:pPr>
    </w:p>
    <w:p w14:paraId="2E1CC496" w14:textId="1901F04C" w:rsidR="00344918" w:rsidRPr="00C80309" w:rsidRDefault="0055492D" w:rsidP="00BE0EC2">
      <w:pPr>
        <w:spacing w:line="360" w:lineRule="auto"/>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Kaynaklarda ridde ehline karşı başlatılan mücadelede cihat söylemi ilk defa Tuleyha el-Esedî ve onun etrafında toplanan kabilelere karşı kullanılmıştır. Medine’ye elçiler göndererek zekât vermeyi reddettiklerini fakat namaz kılacaklarını bildiren kabilelere Hz. Ebû Bekir’in cevabı şöyle olmuştur: “</w:t>
      </w:r>
      <w:r w:rsidRPr="00C80309">
        <w:rPr>
          <w:rFonts w:ascii="Times New Roman" w:eastAsia="Times New Roman" w:hAnsi="Times New Roman" w:cs="Times New Roman"/>
          <w:i/>
          <w:iCs/>
          <w:sz w:val="24"/>
          <w:szCs w:val="24"/>
        </w:rPr>
        <w:t>Allah’a yemin ederim, benden bir deve yularını bile esirgeyecek olsalar onu almak için onlarla cihat edeceğim</w:t>
      </w:r>
      <w:r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vertAlign w:val="superscript"/>
        </w:rPr>
        <w:footnoteReference w:id="141"/>
      </w:r>
      <w:r w:rsidRPr="00C80309">
        <w:rPr>
          <w:rFonts w:ascii="Times New Roman" w:eastAsia="Times New Roman" w:hAnsi="Times New Roman" w:cs="Times New Roman"/>
          <w:sz w:val="24"/>
          <w:szCs w:val="24"/>
        </w:rPr>
        <w:t xml:space="preserve"> Bu aşamada Hz. Ömer, Ebû Bekir’in zekât vermek istemeyen kimselerle savaşma kararını şu ifadelerle sorgulamıştır: “Allah’tan başka ilah bulunmadığına, Muhammed’in de Allah’ın </w:t>
      </w:r>
      <w:r w:rsidR="004C3C62">
        <w:rPr>
          <w:rFonts w:ascii="Times New Roman" w:eastAsia="Times New Roman" w:hAnsi="Times New Roman" w:cs="Times New Roman"/>
          <w:sz w:val="24"/>
          <w:szCs w:val="24"/>
        </w:rPr>
        <w:t>Re</w:t>
      </w:r>
      <w:r w:rsidRPr="00C80309">
        <w:rPr>
          <w:rFonts w:ascii="Times New Roman" w:eastAsia="Times New Roman" w:hAnsi="Times New Roman" w:cs="Times New Roman"/>
          <w:sz w:val="24"/>
          <w:szCs w:val="24"/>
        </w:rPr>
        <w:t>sûlü olduğuna şahadet etmelerine kadar insanlarla savaşmakla emrolundum. Eğer onlar bu sözü söylerlerse canlarını, mallarını bana karşı korumuş olurlar.” Ebû Bekir ise bu s</w:t>
      </w:r>
      <w:r w:rsidR="00D43F2C">
        <w:rPr>
          <w:rFonts w:ascii="Times New Roman" w:eastAsia="Times New Roman" w:hAnsi="Times New Roman" w:cs="Times New Roman"/>
          <w:sz w:val="24"/>
          <w:szCs w:val="24"/>
        </w:rPr>
        <w:t>özlere</w:t>
      </w:r>
      <w:r w:rsidRPr="00C80309">
        <w:rPr>
          <w:rFonts w:ascii="Times New Roman" w:eastAsia="Times New Roman" w:hAnsi="Times New Roman" w:cs="Times New Roman"/>
          <w:sz w:val="24"/>
          <w:szCs w:val="24"/>
        </w:rPr>
        <w:t xml:space="preserve"> cevaben </w:t>
      </w:r>
      <w:r w:rsidRPr="00D43F2C">
        <w:rPr>
          <w:rFonts w:ascii="Times New Roman" w:eastAsia="Times New Roman" w:hAnsi="Times New Roman" w:cs="Times New Roman"/>
          <w:sz w:val="24"/>
          <w:szCs w:val="24"/>
        </w:rPr>
        <w:t xml:space="preserve">“Allah’a yemin ederim ki namaz ile zekât arasında ayrım yapan kimse ile savaşacağım” </w:t>
      </w:r>
      <w:r w:rsidRPr="00C80309">
        <w:rPr>
          <w:rFonts w:ascii="Times New Roman" w:eastAsia="Times New Roman" w:hAnsi="Times New Roman" w:cs="Times New Roman"/>
          <w:sz w:val="24"/>
          <w:szCs w:val="24"/>
        </w:rPr>
        <w:t>de</w:t>
      </w:r>
      <w:r w:rsidR="00D43F2C">
        <w:rPr>
          <w:rFonts w:ascii="Times New Roman" w:eastAsia="Times New Roman" w:hAnsi="Times New Roman" w:cs="Times New Roman"/>
          <w:sz w:val="24"/>
          <w:szCs w:val="24"/>
        </w:rPr>
        <w:t>diği söylenir</w:t>
      </w:r>
      <w:r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vertAlign w:val="superscript"/>
        </w:rPr>
        <w:footnoteReference w:id="142"/>
      </w:r>
    </w:p>
    <w:p w14:paraId="4FD40E2B" w14:textId="77777777" w:rsidR="00344918" w:rsidRPr="00C80309" w:rsidRDefault="00344918" w:rsidP="00BE0EC2">
      <w:pPr>
        <w:spacing w:line="360" w:lineRule="auto"/>
        <w:jc w:val="both"/>
        <w:rPr>
          <w:rFonts w:ascii="Times New Roman" w:eastAsia="Times New Roman" w:hAnsi="Times New Roman" w:cs="Times New Roman"/>
          <w:sz w:val="24"/>
          <w:szCs w:val="24"/>
        </w:rPr>
      </w:pPr>
    </w:p>
    <w:p w14:paraId="1F6845AF" w14:textId="5896D1C1" w:rsidR="00827EFF" w:rsidRPr="00592499" w:rsidRDefault="00827EFF" w:rsidP="00BE0EC2">
      <w:pPr>
        <w:spacing w:line="360" w:lineRule="auto"/>
        <w:jc w:val="both"/>
        <w:rPr>
          <w:rFonts w:ascii="Times New Roman" w:eastAsia="Times New Roman" w:hAnsi="Times New Roman" w:cs="Times New Roman"/>
          <w:color w:val="000000" w:themeColor="text1"/>
          <w:sz w:val="24"/>
          <w:szCs w:val="24"/>
          <w:lang w:val="tr-TR"/>
        </w:rPr>
      </w:pPr>
      <w:r w:rsidRPr="00C80309">
        <w:rPr>
          <w:rFonts w:ascii="Times New Roman" w:eastAsia="Times New Roman" w:hAnsi="Times New Roman" w:cs="Times New Roman"/>
          <w:sz w:val="24"/>
          <w:szCs w:val="24"/>
          <w:lang w:val="tr-TR"/>
        </w:rPr>
        <w:t xml:space="preserve">Ebû Bekir ridde ehlinin üzerine göndermek için on bir sancak hazırlamış ve bunları komutanlara vermiştir. Ayrıca görevlendirdiği her bir komutana ayrı ayrı benzer içerikli birer mektup yazmıştır. Mektubun içerdiği ana temalar şu şekildedir: Allah’tan başka ilah yoktur, birdir ve ortağı yoktur. Hz. Muhammed onun kulu ve resûlüdür; onun getirdiklerinin doğruluğunu ikrar ederiz. Bunu kabul etmekten imtina edenler ise kâfir </w:t>
      </w:r>
      <w:r w:rsidRPr="00592499">
        <w:rPr>
          <w:rFonts w:ascii="Times New Roman" w:eastAsia="Times New Roman" w:hAnsi="Times New Roman" w:cs="Times New Roman"/>
          <w:color w:val="000000" w:themeColor="text1"/>
          <w:sz w:val="24"/>
          <w:szCs w:val="24"/>
          <w:lang w:val="tr-TR"/>
        </w:rPr>
        <w:t>kabul edilir ve onlara karşı cihat edilir.</w:t>
      </w:r>
      <w:r w:rsidRPr="00592499">
        <w:rPr>
          <w:rFonts w:ascii="Times New Roman" w:eastAsia="Times New Roman" w:hAnsi="Times New Roman" w:cs="Times New Roman"/>
          <w:color w:val="000000" w:themeColor="text1"/>
          <w:sz w:val="24"/>
          <w:szCs w:val="24"/>
          <w:vertAlign w:val="superscript"/>
          <w:lang w:val="tr-TR"/>
        </w:rPr>
        <w:footnoteReference w:id="143"/>
      </w:r>
      <w:r w:rsidRPr="00592499">
        <w:rPr>
          <w:rFonts w:ascii="Times New Roman" w:eastAsia="Times New Roman" w:hAnsi="Times New Roman" w:cs="Times New Roman"/>
          <w:color w:val="000000" w:themeColor="text1"/>
          <w:sz w:val="24"/>
          <w:szCs w:val="24"/>
          <w:lang w:val="tr-TR"/>
        </w:rPr>
        <w:t xml:space="preserve">  Bu mektup oldukça önemlidir, çünkü cihat söyleminin altının Kur’</w:t>
      </w:r>
      <w:r w:rsidR="00A108C3">
        <w:rPr>
          <w:rFonts w:ascii="Times New Roman" w:eastAsia="Times New Roman" w:hAnsi="Times New Roman" w:cs="Times New Roman"/>
          <w:color w:val="000000" w:themeColor="text1"/>
          <w:sz w:val="24"/>
          <w:szCs w:val="24"/>
          <w:lang w:val="tr-TR"/>
        </w:rPr>
        <w:t>â</w:t>
      </w:r>
      <w:r w:rsidRPr="00592499">
        <w:rPr>
          <w:rFonts w:ascii="Times New Roman" w:eastAsia="Times New Roman" w:hAnsi="Times New Roman" w:cs="Times New Roman"/>
          <w:color w:val="000000" w:themeColor="text1"/>
          <w:sz w:val="24"/>
          <w:szCs w:val="24"/>
          <w:lang w:val="tr-TR"/>
        </w:rPr>
        <w:t>n</w:t>
      </w:r>
      <w:r w:rsidR="00D43F2C">
        <w:rPr>
          <w:rFonts w:ascii="Times New Roman" w:eastAsia="Times New Roman" w:hAnsi="Times New Roman" w:cs="Times New Roman"/>
          <w:color w:val="000000" w:themeColor="text1"/>
          <w:sz w:val="24"/>
          <w:szCs w:val="24"/>
          <w:lang w:val="tr-TR"/>
        </w:rPr>
        <w:t>’dan</w:t>
      </w:r>
      <w:r w:rsidRPr="00592499">
        <w:rPr>
          <w:rFonts w:ascii="Times New Roman" w:eastAsia="Times New Roman" w:hAnsi="Times New Roman" w:cs="Times New Roman"/>
          <w:color w:val="000000" w:themeColor="text1"/>
          <w:sz w:val="24"/>
          <w:szCs w:val="24"/>
          <w:lang w:val="tr-TR"/>
        </w:rPr>
        <w:t xml:space="preserve"> referanslarla nasıl doldurulmuş olduğuna örnek teşkil eder. Mektupta bahsi geçen ayetlerde, Hz. Muhammed’in tıpkı diğer </w:t>
      </w:r>
      <w:r w:rsidR="00D43F2C">
        <w:rPr>
          <w:rFonts w:ascii="Times New Roman" w:eastAsia="Times New Roman" w:hAnsi="Times New Roman" w:cs="Times New Roman"/>
          <w:color w:val="000000" w:themeColor="text1"/>
          <w:sz w:val="24"/>
          <w:szCs w:val="24"/>
          <w:lang w:val="tr-TR"/>
        </w:rPr>
        <w:t>p</w:t>
      </w:r>
      <w:r w:rsidRPr="00592499">
        <w:rPr>
          <w:rFonts w:ascii="Times New Roman" w:eastAsia="Times New Roman" w:hAnsi="Times New Roman" w:cs="Times New Roman"/>
          <w:color w:val="000000" w:themeColor="text1"/>
          <w:sz w:val="24"/>
          <w:szCs w:val="24"/>
          <w:lang w:val="tr-TR"/>
        </w:rPr>
        <w:t>eygamberler gibi öldüğünü, tek olan Allah’ın ise ölümsüz olup sadece ona ibadet edilmesini ve Allah’tan korkup Peygamber</w:t>
      </w:r>
      <w:r w:rsidR="00D43F2C">
        <w:rPr>
          <w:rFonts w:ascii="Times New Roman" w:eastAsia="Times New Roman" w:hAnsi="Times New Roman" w:cs="Times New Roman"/>
          <w:color w:val="000000" w:themeColor="text1"/>
          <w:sz w:val="24"/>
          <w:szCs w:val="24"/>
          <w:lang w:val="tr-TR"/>
        </w:rPr>
        <w:t>’</w:t>
      </w:r>
      <w:r w:rsidRPr="00592499">
        <w:rPr>
          <w:rFonts w:ascii="Times New Roman" w:eastAsia="Times New Roman" w:hAnsi="Times New Roman" w:cs="Times New Roman"/>
          <w:color w:val="000000" w:themeColor="text1"/>
          <w:sz w:val="24"/>
          <w:szCs w:val="24"/>
          <w:lang w:val="tr-TR"/>
        </w:rPr>
        <w:t xml:space="preserve">in kendilerine getirdiklerine bağlı kalmaları gerektiğini; Müslüman </w:t>
      </w:r>
      <w:r w:rsidRPr="00592499">
        <w:rPr>
          <w:rFonts w:ascii="Times New Roman" w:eastAsia="Times New Roman" w:hAnsi="Times New Roman" w:cs="Times New Roman"/>
          <w:color w:val="000000" w:themeColor="text1"/>
          <w:sz w:val="24"/>
          <w:szCs w:val="24"/>
          <w:lang w:val="tr-TR"/>
        </w:rPr>
        <w:lastRenderedPageBreak/>
        <w:t>iken cehaletle şeytana uyup dininden dönenlerin bulunduğunu bildiğini ve şeytana uymamaları gerektiğini ifade eden ayetlerdir.</w:t>
      </w:r>
      <w:r w:rsidRPr="00592499">
        <w:rPr>
          <w:rFonts w:ascii="Times New Roman" w:eastAsia="Times New Roman" w:hAnsi="Times New Roman" w:cs="Times New Roman"/>
          <w:color w:val="000000" w:themeColor="text1"/>
          <w:sz w:val="24"/>
          <w:szCs w:val="24"/>
          <w:vertAlign w:val="superscript"/>
          <w:lang w:val="tr-TR"/>
        </w:rPr>
        <w:footnoteReference w:id="144"/>
      </w:r>
    </w:p>
    <w:p w14:paraId="7EE37D55" w14:textId="77777777" w:rsidR="00344918" w:rsidRPr="00592499" w:rsidRDefault="00344918" w:rsidP="00BE0EC2">
      <w:pPr>
        <w:spacing w:line="360" w:lineRule="auto"/>
        <w:jc w:val="both"/>
        <w:rPr>
          <w:rFonts w:ascii="Times New Roman" w:eastAsia="Times New Roman" w:hAnsi="Times New Roman" w:cs="Times New Roman"/>
          <w:color w:val="000000" w:themeColor="text1"/>
          <w:sz w:val="24"/>
          <w:szCs w:val="24"/>
        </w:rPr>
      </w:pPr>
    </w:p>
    <w:p w14:paraId="76CC3345" w14:textId="5F982A9A" w:rsidR="006248AF" w:rsidRPr="00916D05" w:rsidRDefault="0055492D" w:rsidP="00916D05">
      <w:pPr>
        <w:spacing w:line="360" w:lineRule="auto"/>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Yukarıdaki bilgilerin ışığında şu çıkarımlarda bulunabilir: İslâm kaynaklarında Ridde </w:t>
      </w:r>
      <w:r w:rsidR="006B76CF" w:rsidRPr="00C80309">
        <w:rPr>
          <w:rFonts w:ascii="Times New Roman" w:eastAsia="Times New Roman" w:hAnsi="Times New Roman" w:cs="Times New Roman"/>
          <w:sz w:val="24"/>
          <w:szCs w:val="24"/>
        </w:rPr>
        <w:t>e</w:t>
      </w:r>
      <w:r w:rsidRPr="00C80309">
        <w:rPr>
          <w:rFonts w:ascii="Times New Roman" w:eastAsia="Times New Roman" w:hAnsi="Times New Roman" w:cs="Times New Roman"/>
          <w:sz w:val="24"/>
          <w:szCs w:val="24"/>
        </w:rPr>
        <w:t>hli ile yapılan mücadelede “mürted”</w:t>
      </w:r>
      <w:r w:rsidR="006B76CF" w:rsidRPr="00C80309">
        <w:rPr>
          <w:rFonts w:ascii="Times New Roman" w:eastAsia="Times New Roman" w:hAnsi="Times New Roman" w:cs="Times New Roman"/>
          <w:sz w:val="24"/>
          <w:szCs w:val="24"/>
        </w:rPr>
        <w:t xml:space="preserve"> ile kast edilen bir</w:t>
      </w:r>
      <w:r w:rsidRPr="00C80309">
        <w:rPr>
          <w:rFonts w:ascii="Times New Roman" w:eastAsia="Times New Roman" w:hAnsi="Times New Roman" w:cs="Times New Roman"/>
          <w:sz w:val="24"/>
          <w:szCs w:val="24"/>
        </w:rPr>
        <w:t xml:space="preserve"> sahte peygamber, zekât vermeyi reddeden kimse, kendisine biat edilmiş olan halife Ebû Bekir’in otoritesini tanımayan kimse, namaz kılmayan veyahut ezan okumayan kimse olabileceği gibi bunlardan b</w:t>
      </w:r>
      <w:r w:rsidR="00FB3745" w:rsidRPr="00C80309">
        <w:rPr>
          <w:rFonts w:ascii="Times New Roman" w:eastAsia="Times New Roman" w:hAnsi="Times New Roman" w:cs="Times New Roman"/>
          <w:sz w:val="24"/>
          <w:szCs w:val="24"/>
        </w:rPr>
        <w:t>irkaçını</w:t>
      </w:r>
      <w:r w:rsidRPr="00C80309">
        <w:rPr>
          <w:rFonts w:ascii="Times New Roman" w:eastAsia="Times New Roman" w:hAnsi="Times New Roman" w:cs="Times New Roman"/>
          <w:sz w:val="24"/>
          <w:szCs w:val="24"/>
        </w:rPr>
        <w:t xml:space="preserve"> yerine getirmeyen kimse de olabilir. Neticede, bu kimseler irtidat etmiş sayılırlar ve bunlarla mücadele etmek İslâmî doktrinde farzdır. Cihat söylemi ise, irtidatla mücadeleyi kapsayacak biçimde gerek Hz. Muhammed’in sünnetleri gerek Kur’</w:t>
      </w:r>
      <w:r w:rsidR="00D37F34" w:rsidRPr="00C80309">
        <w:rPr>
          <w:rFonts w:ascii="Times New Roman" w:eastAsia="Times New Roman" w:hAnsi="Times New Roman" w:cs="Times New Roman"/>
          <w:sz w:val="24"/>
          <w:szCs w:val="24"/>
        </w:rPr>
        <w:t>â</w:t>
      </w:r>
      <w:r w:rsidRPr="00C80309">
        <w:rPr>
          <w:rFonts w:ascii="Times New Roman" w:eastAsia="Times New Roman" w:hAnsi="Times New Roman" w:cs="Times New Roman"/>
          <w:sz w:val="24"/>
          <w:szCs w:val="24"/>
        </w:rPr>
        <w:t>n ayetleri referans alınarak genişletilmiştir. Bu sayede cihat söylemi artık yeni bir fikir daha içermiştir: Mürtedliğe karşı cihat.</w:t>
      </w:r>
      <w:r w:rsidRPr="00C80309">
        <w:rPr>
          <w:rFonts w:ascii="Times New Roman" w:eastAsia="Times New Roman" w:hAnsi="Times New Roman" w:cs="Times New Roman"/>
          <w:sz w:val="24"/>
          <w:szCs w:val="24"/>
          <w:vertAlign w:val="superscript"/>
        </w:rPr>
        <w:footnoteReference w:id="145"/>
      </w:r>
      <w:r w:rsidRPr="00C80309">
        <w:rPr>
          <w:rFonts w:ascii="Times New Roman" w:eastAsia="Times New Roman" w:hAnsi="Times New Roman" w:cs="Times New Roman"/>
          <w:sz w:val="24"/>
          <w:szCs w:val="24"/>
        </w:rPr>
        <w:t xml:space="preserve"> </w:t>
      </w:r>
    </w:p>
    <w:p w14:paraId="2DFC89CF" w14:textId="6E16DD96" w:rsidR="006248AF" w:rsidRPr="0008304D" w:rsidRDefault="006248AF" w:rsidP="001D6392">
      <w:pPr>
        <w:pStyle w:val="Heading2"/>
        <w:ind w:left="567"/>
        <w:rPr>
          <w:rFonts w:ascii="Times New Roman" w:hAnsi="Times New Roman" w:cs="Times New Roman"/>
          <w:b/>
          <w:bCs/>
          <w:sz w:val="24"/>
          <w:szCs w:val="24"/>
        </w:rPr>
      </w:pPr>
      <w:bookmarkStart w:id="51" w:name="_Toc167842792"/>
      <w:bookmarkStart w:id="52" w:name="_Toc167843670"/>
      <w:bookmarkStart w:id="53" w:name="_Toc170211893"/>
      <w:r w:rsidRPr="0008304D">
        <w:rPr>
          <w:rFonts w:ascii="Times New Roman" w:hAnsi="Times New Roman" w:cs="Times New Roman"/>
          <w:b/>
          <w:bCs/>
          <w:sz w:val="24"/>
          <w:szCs w:val="24"/>
        </w:rPr>
        <w:t>3. 2.  H</w:t>
      </w:r>
      <w:r w:rsidR="00D43F2C">
        <w:rPr>
          <w:rFonts w:ascii="Times New Roman" w:hAnsi="Times New Roman" w:cs="Times New Roman"/>
          <w:b/>
          <w:bCs/>
          <w:sz w:val="24"/>
          <w:szCs w:val="24"/>
        </w:rPr>
        <w:t>Z</w:t>
      </w:r>
      <w:r w:rsidRPr="0008304D">
        <w:rPr>
          <w:rFonts w:ascii="Times New Roman" w:hAnsi="Times New Roman" w:cs="Times New Roman"/>
          <w:b/>
          <w:bCs/>
          <w:sz w:val="24"/>
          <w:szCs w:val="24"/>
        </w:rPr>
        <w:t>. O</w:t>
      </w:r>
      <w:bookmarkEnd w:id="51"/>
      <w:bookmarkEnd w:id="52"/>
      <w:r w:rsidR="00D43F2C">
        <w:rPr>
          <w:rFonts w:ascii="Times New Roman" w:hAnsi="Times New Roman" w:cs="Times New Roman"/>
          <w:b/>
          <w:bCs/>
          <w:sz w:val="24"/>
          <w:szCs w:val="24"/>
        </w:rPr>
        <w:t>SMAN’IN KATLİ</w:t>
      </w:r>
      <w:bookmarkEnd w:id="53"/>
      <w:r w:rsidR="000E5D56">
        <w:rPr>
          <w:rFonts w:ascii="Times New Roman" w:hAnsi="Times New Roman" w:cs="Times New Roman"/>
          <w:b/>
          <w:bCs/>
          <w:sz w:val="24"/>
          <w:szCs w:val="24"/>
        </w:rPr>
        <w:t xml:space="preserve"> </w:t>
      </w:r>
    </w:p>
    <w:p w14:paraId="7EF39E99" w14:textId="77777777" w:rsidR="00344918" w:rsidRPr="00C80309" w:rsidRDefault="00344918" w:rsidP="00BE0EC2">
      <w:pPr>
        <w:spacing w:line="360" w:lineRule="auto"/>
        <w:jc w:val="both"/>
        <w:rPr>
          <w:rFonts w:ascii="Times New Roman" w:eastAsia="Times New Roman" w:hAnsi="Times New Roman" w:cs="Times New Roman"/>
          <w:sz w:val="24"/>
          <w:szCs w:val="24"/>
        </w:rPr>
      </w:pPr>
    </w:p>
    <w:p w14:paraId="63185D86" w14:textId="470CC52D"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Hz. Ebû Bekir, irtidat ve isyan eden kabilelere karşı mücadele verdiği iki senelik hilafet döneminin ardından vefat etmiş ve ölmeden önce halifelik görevi</w:t>
      </w:r>
      <w:r w:rsidR="00D4640F" w:rsidRPr="00C80309">
        <w:rPr>
          <w:rFonts w:ascii="Times New Roman" w:hAnsi="Times New Roman" w:cs="Times New Roman"/>
          <w:sz w:val="24"/>
          <w:szCs w:val="24"/>
        </w:rPr>
        <w:t xml:space="preserve"> için</w:t>
      </w:r>
      <w:r w:rsidRPr="00C80309">
        <w:rPr>
          <w:rFonts w:ascii="Times New Roman" w:hAnsi="Times New Roman" w:cs="Times New Roman"/>
          <w:sz w:val="24"/>
          <w:szCs w:val="24"/>
        </w:rPr>
        <w:t xml:space="preserve"> Hz. Ömer’</w:t>
      </w:r>
      <w:r w:rsidR="00D4640F" w:rsidRPr="00C80309">
        <w:rPr>
          <w:rFonts w:ascii="Times New Roman" w:hAnsi="Times New Roman" w:cs="Times New Roman"/>
          <w:sz w:val="24"/>
          <w:szCs w:val="24"/>
        </w:rPr>
        <w:t>i</w:t>
      </w:r>
      <w:r w:rsidRPr="00C80309">
        <w:rPr>
          <w:rFonts w:ascii="Times New Roman" w:hAnsi="Times New Roman" w:cs="Times New Roman"/>
          <w:sz w:val="24"/>
          <w:szCs w:val="24"/>
        </w:rPr>
        <w:t xml:space="preserve"> </w:t>
      </w:r>
      <w:r w:rsidR="00D4640F" w:rsidRPr="00C80309">
        <w:rPr>
          <w:rFonts w:ascii="Times New Roman" w:hAnsi="Times New Roman" w:cs="Times New Roman"/>
          <w:sz w:val="24"/>
          <w:szCs w:val="24"/>
        </w:rPr>
        <w:t>aday göstermiştir</w:t>
      </w:r>
      <w:r w:rsidRPr="00C80309">
        <w:rPr>
          <w:rFonts w:ascii="Times New Roman" w:hAnsi="Times New Roman" w:cs="Times New Roman"/>
          <w:sz w:val="24"/>
          <w:szCs w:val="24"/>
        </w:rPr>
        <w:t>. Hz. Ömer halifelik makamını devraldığında İslâm toplumunda bozgunculuk çıkaran kabileler düzene sokulmuştu ancak yine de bu durum var olan kabile asabiyetini yok etmemişti. Nesebe dayalı, kabile üyeleri arasında birliğin bir ifadesi olan bu kavram aynı zamanda kabile içinde mevcut olan siyas</w:t>
      </w:r>
      <w:r w:rsidR="00121C8B">
        <w:rPr>
          <w:rFonts w:ascii="Times New Roman" w:hAnsi="Times New Roman" w:cs="Times New Roman"/>
          <w:sz w:val="24"/>
          <w:szCs w:val="24"/>
        </w:rPr>
        <w:t>î</w:t>
      </w:r>
      <w:r w:rsidRPr="00C80309">
        <w:rPr>
          <w:rFonts w:ascii="Times New Roman" w:hAnsi="Times New Roman" w:cs="Times New Roman"/>
          <w:sz w:val="24"/>
          <w:szCs w:val="24"/>
        </w:rPr>
        <w:t xml:space="preserve"> birliği de ifade etmektedir.</w:t>
      </w:r>
      <w:r w:rsidR="00561853" w:rsidRPr="00C80309">
        <w:rPr>
          <w:rStyle w:val="FootnoteReference"/>
          <w:rFonts w:ascii="Times New Roman" w:hAnsi="Times New Roman" w:cs="Times New Roman"/>
          <w:sz w:val="24"/>
          <w:szCs w:val="24"/>
        </w:rPr>
        <w:footnoteReference w:id="146"/>
      </w:r>
      <w:r w:rsidRPr="00C80309">
        <w:rPr>
          <w:rFonts w:ascii="Times New Roman" w:hAnsi="Times New Roman" w:cs="Times New Roman"/>
          <w:sz w:val="24"/>
          <w:szCs w:val="24"/>
        </w:rPr>
        <w:t xml:space="preserve"> Bu birlik her zaman pozitif yönde bir gelişim göstermez çünkü kabileler arası rekabeti ve düşmanlığı da beraberinde getirir. Bu rekabet ve düşmanlık bir grubun başka bir grup üzerinde hakimiyet kurmasının ve </w:t>
      </w:r>
      <w:r w:rsidR="00630DA2" w:rsidRPr="00C80309">
        <w:rPr>
          <w:rFonts w:ascii="Times New Roman" w:hAnsi="Times New Roman" w:cs="Times New Roman"/>
          <w:sz w:val="24"/>
          <w:szCs w:val="24"/>
        </w:rPr>
        <w:t xml:space="preserve">ardından </w:t>
      </w:r>
      <w:r w:rsidRPr="00C80309">
        <w:rPr>
          <w:rFonts w:ascii="Times New Roman" w:hAnsi="Times New Roman" w:cs="Times New Roman"/>
          <w:sz w:val="24"/>
          <w:szCs w:val="24"/>
        </w:rPr>
        <w:t>daha büyük bir siyas</w:t>
      </w:r>
      <w:r w:rsidR="00121C8B">
        <w:rPr>
          <w:rFonts w:ascii="Times New Roman" w:hAnsi="Times New Roman" w:cs="Times New Roman"/>
          <w:sz w:val="24"/>
          <w:szCs w:val="24"/>
        </w:rPr>
        <w:t>î</w:t>
      </w:r>
      <w:r w:rsidRPr="00C80309">
        <w:rPr>
          <w:rFonts w:ascii="Times New Roman" w:hAnsi="Times New Roman" w:cs="Times New Roman"/>
          <w:sz w:val="24"/>
          <w:szCs w:val="24"/>
        </w:rPr>
        <w:t xml:space="preserve"> organizasyonun ortaya çıkmasın</w:t>
      </w:r>
      <w:r w:rsidR="00630DA2" w:rsidRPr="00C80309">
        <w:rPr>
          <w:rFonts w:ascii="Times New Roman" w:hAnsi="Times New Roman" w:cs="Times New Roman"/>
          <w:sz w:val="24"/>
          <w:szCs w:val="24"/>
        </w:rPr>
        <w:t>ın</w:t>
      </w:r>
      <w:r w:rsidRPr="00C80309">
        <w:rPr>
          <w:rFonts w:ascii="Times New Roman" w:hAnsi="Times New Roman" w:cs="Times New Roman"/>
          <w:sz w:val="24"/>
          <w:szCs w:val="24"/>
        </w:rPr>
        <w:t xml:space="preserve"> temel </w:t>
      </w:r>
      <w:r w:rsidR="00630DA2" w:rsidRPr="00C80309">
        <w:rPr>
          <w:rFonts w:ascii="Times New Roman" w:hAnsi="Times New Roman" w:cs="Times New Roman"/>
          <w:sz w:val="24"/>
          <w:szCs w:val="24"/>
        </w:rPr>
        <w:t>nedenidir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147"/>
      </w:r>
      <w:r w:rsidRPr="00C80309">
        <w:rPr>
          <w:rFonts w:ascii="Times New Roman" w:hAnsi="Times New Roman" w:cs="Times New Roman"/>
          <w:sz w:val="24"/>
          <w:szCs w:val="24"/>
        </w:rPr>
        <w:t xml:space="preserve"> Bu siyas</w:t>
      </w:r>
      <w:r w:rsidR="00121C8B">
        <w:rPr>
          <w:rFonts w:ascii="Times New Roman" w:hAnsi="Times New Roman" w:cs="Times New Roman"/>
          <w:sz w:val="24"/>
          <w:szCs w:val="24"/>
        </w:rPr>
        <w:t>î</w:t>
      </w:r>
      <w:r w:rsidRPr="00C80309">
        <w:rPr>
          <w:rFonts w:ascii="Times New Roman" w:hAnsi="Times New Roman" w:cs="Times New Roman"/>
          <w:sz w:val="24"/>
          <w:szCs w:val="24"/>
        </w:rPr>
        <w:t xml:space="preserve"> organizasyonun devlet biçimine dönüşmesi ve kabileler arası rekabetin en az seviyeye indirilmesinde Ridde </w:t>
      </w:r>
      <w:r w:rsidR="0046648E">
        <w:rPr>
          <w:rFonts w:ascii="Times New Roman" w:hAnsi="Times New Roman" w:cs="Times New Roman"/>
          <w:sz w:val="24"/>
          <w:szCs w:val="24"/>
        </w:rPr>
        <w:t>o</w:t>
      </w:r>
      <w:r w:rsidRPr="00C80309">
        <w:rPr>
          <w:rFonts w:ascii="Times New Roman" w:hAnsi="Times New Roman" w:cs="Times New Roman"/>
          <w:sz w:val="24"/>
          <w:szCs w:val="24"/>
        </w:rPr>
        <w:t>laylarında da değindiğimiz gibi İslâm’ın “müminlerin birliği”ne dayalı itikad</w:t>
      </w:r>
      <w:r w:rsidR="009F2FE5">
        <w:rPr>
          <w:rFonts w:ascii="Times New Roman" w:hAnsi="Times New Roman" w:cs="Times New Roman"/>
          <w:sz w:val="24"/>
          <w:szCs w:val="24"/>
        </w:rPr>
        <w:t>î</w:t>
      </w:r>
      <w:r w:rsidRPr="00C80309">
        <w:rPr>
          <w:rFonts w:ascii="Times New Roman" w:hAnsi="Times New Roman" w:cs="Times New Roman"/>
          <w:sz w:val="24"/>
          <w:szCs w:val="24"/>
        </w:rPr>
        <w:t xml:space="preserve"> öğretisi başat rolü oynamıştır. Müslüman kabilelerin birbirleriyle savaşmasını yasaklayan bu öğreti, İslâm toplumunda </w:t>
      </w:r>
      <w:r w:rsidRPr="00C80309">
        <w:rPr>
          <w:rFonts w:ascii="Times New Roman" w:hAnsi="Times New Roman" w:cs="Times New Roman"/>
          <w:sz w:val="24"/>
          <w:szCs w:val="24"/>
        </w:rPr>
        <w:lastRenderedPageBreak/>
        <w:t>enerji birikimine sebep olmuştur. Hz. Ömer on yıl süren halifelik döneminde bu enerjiyi dış politikada İslâm toplumunun lehine kullanmış, fetih hareketlerine yönlendirmiş ve dârü’l-İslâm sınırlarını Suriye, Irak ve Mısır topraklarını da içine alacak şekilde genişletmiştir. Bu genişleme ele geçirilmiş olan merkezden uzak bölgelerin kontrolünü sağlamayı gerekli kılmıştır. Hz. Ömer fethedilen bölgelerin kontrolünü sağlamak adına garnizon şehirler kurmuş ve buralara valiler atamıştır. İç politikada, Hz. Ebû Bekir döneminde yaşanan problemlerin benzerlerinden kaçınmak maksadıyla dönemin ileri gelen, güçlü ve köklü kabileleri olan Hâşimî ve Emev</w:t>
      </w:r>
      <w:r w:rsidR="005A7C14">
        <w:rPr>
          <w:rFonts w:ascii="Times New Roman" w:hAnsi="Times New Roman" w:cs="Times New Roman"/>
          <w:sz w:val="24"/>
          <w:szCs w:val="24"/>
        </w:rPr>
        <w:t>i</w:t>
      </w:r>
      <w:r w:rsidRPr="00C80309">
        <w:rPr>
          <w:rFonts w:ascii="Times New Roman" w:hAnsi="Times New Roman" w:cs="Times New Roman"/>
          <w:sz w:val="24"/>
          <w:szCs w:val="24"/>
        </w:rPr>
        <w:t xml:space="preserve"> mensuplarına eşit davranmış, atadığı valilerin </w:t>
      </w:r>
      <w:r w:rsidR="00630DA2" w:rsidRPr="00C80309">
        <w:rPr>
          <w:rFonts w:ascii="Times New Roman" w:hAnsi="Times New Roman" w:cs="Times New Roman"/>
          <w:sz w:val="24"/>
          <w:szCs w:val="24"/>
        </w:rPr>
        <w:t xml:space="preserve">farklı </w:t>
      </w:r>
      <w:r w:rsidRPr="00C80309">
        <w:rPr>
          <w:rFonts w:ascii="Times New Roman" w:hAnsi="Times New Roman" w:cs="Times New Roman"/>
          <w:sz w:val="24"/>
          <w:szCs w:val="24"/>
        </w:rPr>
        <w:t>kabilelerden olmasına özen göstermiş</w:t>
      </w:r>
      <w:r w:rsidR="005E481E">
        <w:rPr>
          <w:rFonts w:ascii="Times New Roman" w:hAnsi="Times New Roman" w:cs="Times New Roman"/>
          <w:sz w:val="24"/>
          <w:szCs w:val="24"/>
        </w:rPr>
        <w:t>,</w:t>
      </w:r>
      <w:r w:rsidRPr="00C80309">
        <w:rPr>
          <w:rFonts w:ascii="Times New Roman" w:hAnsi="Times New Roman" w:cs="Times New Roman"/>
          <w:sz w:val="24"/>
          <w:szCs w:val="24"/>
        </w:rPr>
        <w:t xml:space="preserve"> kendi akrabalarına öncelik tanımamıştır. Bu durum kabileler arasında çekişme yaşanmasına engel olmuştur.</w:t>
      </w:r>
      <w:r w:rsidRPr="00C80309">
        <w:rPr>
          <w:rStyle w:val="FootnoteReference"/>
          <w:rFonts w:ascii="Times New Roman" w:hAnsi="Times New Roman" w:cs="Times New Roman"/>
          <w:sz w:val="24"/>
          <w:szCs w:val="24"/>
        </w:rPr>
        <w:footnoteReference w:id="148"/>
      </w:r>
      <w:r w:rsidRPr="00C80309">
        <w:rPr>
          <w:rFonts w:ascii="Times New Roman" w:hAnsi="Times New Roman" w:cs="Times New Roman"/>
          <w:sz w:val="24"/>
          <w:szCs w:val="24"/>
        </w:rPr>
        <w:t xml:space="preserve"> Dahası Hz. Ömer, İslâm toplumun bekası için verdiği bütün kararları sahabe ve bölgelerdeki valilerle istişare ederek almıştır. Halk arasında da adaleti sağlamaya ve toplumsal huzuru korumaya çaba gösteren Hz. Ömer, Muğ</w:t>
      </w:r>
      <w:r w:rsidR="001D7042">
        <w:rPr>
          <w:rFonts w:ascii="Times New Roman" w:hAnsi="Times New Roman" w:cs="Times New Roman"/>
          <w:sz w:val="24"/>
          <w:szCs w:val="24"/>
        </w:rPr>
        <w:t>î</w:t>
      </w:r>
      <w:r w:rsidRPr="00C80309">
        <w:rPr>
          <w:rFonts w:ascii="Times New Roman" w:hAnsi="Times New Roman" w:cs="Times New Roman"/>
          <w:sz w:val="24"/>
          <w:szCs w:val="24"/>
        </w:rPr>
        <w:t>re b. Şu</w:t>
      </w:r>
      <w:r w:rsidR="005E481E">
        <w:rPr>
          <w:rFonts w:ascii="Times New Roman" w:hAnsi="Times New Roman" w:cs="Times New Roman"/>
          <w:sz w:val="24"/>
          <w:szCs w:val="24"/>
        </w:rPr>
        <w:t>‘</w:t>
      </w:r>
      <w:r w:rsidRPr="00C80309">
        <w:rPr>
          <w:rFonts w:ascii="Times New Roman" w:hAnsi="Times New Roman" w:cs="Times New Roman"/>
          <w:sz w:val="24"/>
          <w:szCs w:val="24"/>
        </w:rPr>
        <w:t>be’nin kölesi Eb</w:t>
      </w:r>
      <w:r w:rsidR="001D7042">
        <w:rPr>
          <w:rFonts w:ascii="Times New Roman" w:hAnsi="Times New Roman" w:cs="Times New Roman"/>
          <w:sz w:val="24"/>
          <w:szCs w:val="24"/>
        </w:rPr>
        <w:t>û</w:t>
      </w:r>
      <w:r w:rsidRPr="00C80309">
        <w:rPr>
          <w:rFonts w:ascii="Times New Roman" w:hAnsi="Times New Roman" w:cs="Times New Roman"/>
          <w:sz w:val="24"/>
          <w:szCs w:val="24"/>
        </w:rPr>
        <w:t xml:space="preserve"> Lü’lüe tarafından kişisel bir sebepten ötürü hançerlenerek öldürülmüştür.</w:t>
      </w:r>
      <w:r w:rsidRPr="00C80309">
        <w:rPr>
          <w:rStyle w:val="FootnoteReference"/>
          <w:rFonts w:ascii="Times New Roman" w:hAnsi="Times New Roman" w:cs="Times New Roman"/>
          <w:sz w:val="24"/>
          <w:szCs w:val="24"/>
        </w:rPr>
        <w:footnoteReference w:id="149"/>
      </w:r>
      <w:r w:rsidRPr="00C80309">
        <w:rPr>
          <w:rFonts w:ascii="Times New Roman" w:hAnsi="Times New Roman" w:cs="Times New Roman"/>
          <w:sz w:val="24"/>
          <w:szCs w:val="24"/>
        </w:rPr>
        <w:t xml:space="preserve"> </w:t>
      </w:r>
    </w:p>
    <w:p w14:paraId="38C8C6F4" w14:textId="77777777" w:rsidR="00344918" w:rsidRPr="00C80309" w:rsidRDefault="00344918" w:rsidP="00BE0EC2">
      <w:pPr>
        <w:spacing w:line="360" w:lineRule="auto"/>
        <w:jc w:val="both"/>
        <w:rPr>
          <w:rFonts w:ascii="Times New Roman" w:hAnsi="Times New Roman" w:cs="Times New Roman"/>
          <w:sz w:val="24"/>
          <w:szCs w:val="24"/>
        </w:rPr>
      </w:pPr>
    </w:p>
    <w:p w14:paraId="3E95F34B" w14:textId="6BE30AF1"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Hz. Ömer kendisinden sonra kimin halife olacağına karar verilmesi için Hz. Ali b. Eb</w:t>
      </w:r>
      <w:r w:rsidR="001D7042">
        <w:rPr>
          <w:rFonts w:ascii="Times New Roman" w:hAnsi="Times New Roman" w:cs="Times New Roman"/>
          <w:sz w:val="24"/>
          <w:szCs w:val="24"/>
        </w:rPr>
        <w:t>î</w:t>
      </w:r>
      <w:r w:rsidRPr="00C80309">
        <w:rPr>
          <w:rFonts w:ascii="Times New Roman" w:hAnsi="Times New Roman" w:cs="Times New Roman"/>
          <w:sz w:val="24"/>
          <w:szCs w:val="24"/>
        </w:rPr>
        <w:t xml:space="preserve"> T</w:t>
      </w:r>
      <w:r w:rsidR="005E481E">
        <w:rPr>
          <w:rFonts w:ascii="Times New Roman" w:hAnsi="Times New Roman" w:cs="Times New Roman"/>
          <w:sz w:val="24"/>
          <w:szCs w:val="24"/>
        </w:rPr>
        <w:t>â</w:t>
      </w:r>
      <w:r w:rsidRPr="00C80309">
        <w:rPr>
          <w:rFonts w:ascii="Times New Roman" w:hAnsi="Times New Roman" w:cs="Times New Roman"/>
          <w:sz w:val="24"/>
          <w:szCs w:val="24"/>
        </w:rPr>
        <w:t>li</w:t>
      </w:r>
      <w:r w:rsidR="005E481E">
        <w:rPr>
          <w:rFonts w:ascii="Times New Roman" w:hAnsi="Times New Roman" w:cs="Times New Roman"/>
          <w:sz w:val="24"/>
          <w:szCs w:val="24"/>
        </w:rPr>
        <w:t>b</w:t>
      </w:r>
      <w:r w:rsidRPr="00C80309">
        <w:rPr>
          <w:rFonts w:ascii="Times New Roman" w:hAnsi="Times New Roman" w:cs="Times New Roman"/>
          <w:sz w:val="24"/>
          <w:szCs w:val="24"/>
        </w:rPr>
        <w:t>, Osman b. Aff</w:t>
      </w:r>
      <w:r w:rsidR="001D7042">
        <w:rPr>
          <w:rFonts w:ascii="Times New Roman" w:hAnsi="Times New Roman" w:cs="Times New Roman"/>
          <w:sz w:val="24"/>
          <w:szCs w:val="24"/>
        </w:rPr>
        <w:t>â</w:t>
      </w:r>
      <w:r w:rsidRPr="00C80309">
        <w:rPr>
          <w:rFonts w:ascii="Times New Roman" w:hAnsi="Times New Roman" w:cs="Times New Roman"/>
          <w:sz w:val="24"/>
          <w:szCs w:val="24"/>
        </w:rPr>
        <w:t>n, Talha b. Ubeydullah, Zübeyr b. Avvam, Sa</w:t>
      </w:r>
      <w:r w:rsidR="005E481E">
        <w:rPr>
          <w:rFonts w:ascii="Times New Roman" w:hAnsi="Times New Roman" w:cs="Times New Roman"/>
          <w:sz w:val="24"/>
          <w:szCs w:val="24"/>
        </w:rPr>
        <w:t>‘</w:t>
      </w:r>
      <w:r w:rsidRPr="00C80309">
        <w:rPr>
          <w:rFonts w:ascii="Times New Roman" w:hAnsi="Times New Roman" w:cs="Times New Roman"/>
          <w:sz w:val="24"/>
          <w:szCs w:val="24"/>
        </w:rPr>
        <w:t>d b. Eb</w:t>
      </w:r>
      <w:r w:rsidR="005E481E">
        <w:rPr>
          <w:rFonts w:ascii="Times New Roman" w:hAnsi="Times New Roman" w:cs="Times New Roman"/>
          <w:sz w:val="24"/>
          <w:szCs w:val="24"/>
        </w:rPr>
        <w:t>î</w:t>
      </w:r>
      <w:r w:rsidRPr="00C80309">
        <w:rPr>
          <w:rFonts w:ascii="Times New Roman" w:hAnsi="Times New Roman" w:cs="Times New Roman"/>
          <w:sz w:val="24"/>
          <w:szCs w:val="24"/>
        </w:rPr>
        <w:t xml:space="preserve"> Vakk</w:t>
      </w:r>
      <w:r w:rsidR="005E481E">
        <w:rPr>
          <w:rFonts w:ascii="Times New Roman" w:hAnsi="Times New Roman" w:cs="Times New Roman"/>
          <w:sz w:val="24"/>
          <w:szCs w:val="24"/>
        </w:rPr>
        <w:t>â</w:t>
      </w:r>
      <w:r w:rsidRPr="00C80309">
        <w:rPr>
          <w:rFonts w:ascii="Times New Roman" w:hAnsi="Times New Roman" w:cs="Times New Roman"/>
          <w:sz w:val="24"/>
          <w:szCs w:val="24"/>
        </w:rPr>
        <w:t>s</w:t>
      </w:r>
      <w:r w:rsidR="001718F0">
        <w:rPr>
          <w:rFonts w:ascii="Times New Roman" w:hAnsi="Times New Roman" w:cs="Times New Roman"/>
          <w:sz w:val="24"/>
          <w:szCs w:val="24"/>
        </w:rPr>
        <w:t xml:space="preserve"> </w:t>
      </w:r>
      <w:r w:rsidRPr="00C80309">
        <w:rPr>
          <w:rFonts w:ascii="Times New Roman" w:hAnsi="Times New Roman" w:cs="Times New Roman"/>
          <w:sz w:val="24"/>
          <w:szCs w:val="24"/>
        </w:rPr>
        <w:t>ve Abdurrahman b. Avf‘dan</w:t>
      </w:r>
      <w:r w:rsidR="001718F0">
        <w:rPr>
          <w:rFonts w:ascii="Times New Roman" w:hAnsi="Times New Roman" w:cs="Times New Roman"/>
          <w:sz w:val="24"/>
          <w:szCs w:val="24"/>
        </w:rPr>
        <w:t xml:space="preserve"> </w:t>
      </w:r>
      <w:r w:rsidRPr="00C80309">
        <w:rPr>
          <w:rFonts w:ascii="Times New Roman" w:hAnsi="Times New Roman" w:cs="Times New Roman"/>
          <w:sz w:val="24"/>
          <w:szCs w:val="24"/>
        </w:rPr>
        <w:t>oluşan altı kişilik bir şûra oluşturmuştur.</w:t>
      </w:r>
      <w:r w:rsidRPr="00C80309">
        <w:rPr>
          <w:rStyle w:val="FootnoteReference"/>
          <w:rFonts w:ascii="Times New Roman" w:hAnsi="Times New Roman" w:cs="Times New Roman"/>
          <w:sz w:val="24"/>
          <w:szCs w:val="24"/>
        </w:rPr>
        <w:footnoteReference w:id="150"/>
      </w:r>
      <w:r w:rsidRPr="00C80309">
        <w:rPr>
          <w:rFonts w:ascii="Times New Roman" w:hAnsi="Times New Roman" w:cs="Times New Roman"/>
          <w:sz w:val="24"/>
          <w:szCs w:val="24"/>
        </w:rPr>
        <w:t xml:space="preserve"> Bu şûradan aralarında oylama yaparak halifeyi seçmelerini istemiştir. Hz. Ömer’in bu talebi, hilafet makamının herhangi saltanat ibaresi içermediğine dair önemli bir noktadır. Her ne kadar Hz. Ali bu durumdan hoşnutsuz olsa da oy birliği ile Hz. Osman’ın halife olmasına karar verilmiştir. </w:t>
      </w:r>
    </w:p>
    <w:p w14:paraId="30B9B158" w14:textId="77777777" w:rsidR="00F3603C" w:rsidRPr="00C80309" w:rsidRDefault="00F3603C" w:rsidP="00BE0EC2">
      <w:pPr>
        <w:spacing w:line="360" w:lineRule="auto"/>
        <w:jc w:val="both"/>
        <w:rPr>
          <w:rFonts w:ascii="Times New Roman" w:hAnsi="Times New Roman" w:cs="Times New Roman"/>
          <w:sz w:val="24"/>
          <w:szCs w:val="24"/>
        </w:rPr>
      </w:pPr>
    </w:p>
    <w:p w14:paraId="19A35DDD" w14:textId="50906BFF"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Hz. Osman’ın on iki yıl süren hilafetinin özellikle son altı yılı</w:t>
      </w:r>
      <w:r w:rsidR="00280FC1" w:rsidRPr="00C80309">
        <w:rPr>
          <w:rFonts w:ascii="Times New Roman" w:hAnsi="Times New Roman" w:cs="Times New Roman"/>
          <w:sz w:val="24"/>
          <w:szCs w:val="24"/>
        </w:rPr>
        <w:t>,</w:t>
      </w:r>
      <w:r w:rsidRPr="00C80309">
        <w:rPr>
          <w:rFonts w:ascii="Times New Roman" w:hAnsi="Times New Roman" w:cs="Times New Roman"/>
          <w:sz w:val="24"/>
          <w:szCs w:val="24"/>
        </w:rPr>
        <w:t xml:space="preserve"> İslâm dünyasında </w:t>
      </w:r>
      <w:r w:rsidR="00280FC1" w:rsidRPr="00C80309">
        <w:rPr>
          <w:rFonts w:ascii="Times New Roman" w:hAnsi="Times New Roman" w:cs="Times New Roman"/>
          <w:sz w:val="24"/>
          <w:szCs w:val="24"/>
        </w:rPr>
        <w:t xml:space="preserve">etkileri </w:t>
      </w:r>
      <w:r w:rsidRPr="00C80309">
        <w:rPr>
          <w:rFonts w:ascii="Times New Roman" w:hAnsi="Times New Roman" w:cs="Times New Roman"/>
          <w:sz w:val="24"/>
          <w:szCs w:val="24"/>
        </w:rPr>
        <w:t xml:space="preserve">günümüze kadar devam eden önemli bir dönemi teşkil eder. </w:t>
      </w:r>
      <w:r w:rsidR="00280FC1" w:rsidRPr="00C80309">
        <w:rPr>
          <w:rFonts w:ascii="Times New Roman" w:hAnsi="Times New Roman" w:cs="Times New Roman"/>
          <w:sz w:val="24"/>
          <w:szCs w:val="24"/>
        </w:rPr>
        <w:t>Hz. Osman h</w:t>
      </w:r>
      <w:r w:rsidRPr="00C80309">
        <w:rPr>
          <w:rFonts w:ascii="Times New Roman" w:hAnsi="Times New Roman" w:cs="Times New Roman"/>
          <w:sz w:val="24"/>
          <w:szCs w:val="24"/>
        </w:rPr>
        <w:t xml:space="preserve">ilafetinin ilk altı yılında </w:t>
      </w:r>
      <w:r w:rsidR="00280FC1" w:rsidRPr="00C80309">
        <w:rPr>
          <w:rFonts w:ascii="Times New Roman" w:hAnsi="Times New Roman" w:cs="Times New Roman"/>
          <w:sz w:val="24"/>
          <w:szCs w:val="24"/>
        </w:rPr>
        <w:t xml:space="preserve">selefi zamanında fethedilen </w:t>
      </w:r>
      <w:r w:rsidRPr="00C80309">
        <w:rPr>
          <w:rFonts w:ascii="Times New Roman" w:hAnsi="Times New Roman" w:cs="Times New Roman"/>
          <w:sz w:val="24"/>
          <w:szCs w:val="24"/>
        </w:rPr>
        <w:t>toprakların üzerine İran’ın büyük bir kısmını ve Kuzey Afrika şeridindeki toprakları d</w:t>
      </w:r>
      <w:r w:rsidR="00280FC1" w:rsidRPr="00C80309">
        <w:rPr>
          <w:rFonts w:ascii="Times New Roman" w:hAnsi="Times New Roman" w:cs="Times New Roman"/>
          <w:sz w:val="24"/>
          <w:szCs w:val="24"/>
        </w:rPr>
        <w:t>â</w:t>
      </w:r>
      <w:r w:rsidRPr="00C80309">
        <w:rPr>
          <w:rFonts w:ascii="Times New Roman" w:hAnsi="Times New Roman" w:cs="Times New Roman"/>
          <w:sz w:val="24"/>
          <w:szCs w:val="24"/>
        </w:rPr>
        <w:t>hil etmiştir.</w:t>
      </w:r>
      <w:r w:rsidRPr="00C80309">
        <w:rPr>
          <w:rStyle w:val="FootnoteReference"/>
          <w:rFonts w:ascii="Times New Roman" w:hAnsi="Times New Roman" w:cs="Times New Roman"/>
          <w:sz w:val="24"/>
          <w:szCs w:val="24"/>
        </w:rPr>
        <w:footnoteReference w:id="151"/>
      </w:r>
      <w:r w:rsidRPr="00C80309">
        <w:rPr>
          <w:rFonts w:ascii="Times New Roman" w:hAnsi="Times New Roman" w:cs="Times New Roman"/>
          <w:sz w:val="24"/>
          <w:szCs w:val="24"/>
        </w:rPr>
        <w:t xml:space="preserve"> </w:t>
      </w:r>
      <w:r w:rsidR="00280FC1" w:rsidRPr="00C80309">
        <w:rPr>
          <w:rFonts w:ascii="Times New Roman" w:hAnsi="Times New Roman" w:cs="Times New Roman"/>
          <w:sz w:val="24"/>
          <w:szCs w:val="24"/>
        </w:rPr>
        <w:t xml:space="preserve">Ne var ki </w:t>
      </w:r>
      <w:r w:rsidRPr="00C80309">
        <w:rPr>
          <w:rFonts w:ascii="Times New Roman" w:hAnsi="Times New Roman" w:cs="Times New Roman"/>
          <w:sz w:val="24"/>
          <w:szCs w:val="24"/>
        </w:rPr>
        <w:t xml:space="preserve">650-651 yıllarında </w:t>
      </w:r>
      <w:r w:rsidRPr="00C80309">
        <w:rPr>
          <w:rFonts w:ascii="Times New Roman" w:hAnsi="Times New Roman" w:cs="Times New Roman"/>
          <w:sz w:val="24"/>
          <w:szCs w:val="24"/>
        </w:rPr>
        <w:lastRenderedPageBreak/>
        <w:t>fetihlerin durma noktasına gelmesi ve buna bağlı olarak ganimet gelirlerinin azalması</w:t>
      </w:r>
      <w:r w:rsidR="00280FC1" w:rsidRPr="00C80309">
        <w:rPr>
          <w:rFonts w:ascii="Times New Roman" w:hAnsi="Times New Roman" w:cs="Times New Roman"/>
          <w:sz w:val="24"/>
          <w:szCs w:val="24"/>
        </w:rPr>
        <w:t>, hilafeti iç politikada ciddi bir krizle yüz yüze getirmiştir.</w:t>
      </w:r>
      <w:r w:rsidR="00744CF8" w:rsidRPr="00C80309">
        <w:rPr>
          <w:rStyle w:val="FootnoteReference"/>
          <w:rFonts w:ascii="Times New Roman" w:hAnsi="Times New Roman" w:cs="Times New Roman"/>
          <w:sz w:val="24"/>
          <w:szCs w:val="24"/>
        </w:rPr>
        <w:footnoteReference w:id="152"/>
      </w:r>
      <w:r w:rsidR="00280FC1" w:rsidRPr="00C80309">
        <w:rPr>
          <w:rFonts w:ascii="Times New Roman" w:hAnsi="Times New Roman" w:cs="Times New Roman"/>
          <w:sz w:val="24"/>
          <w:szCs w:val="24"/>
        </w:rPr>
        <w:t xml:space="preserve"> Fetih sürecindeki durgunluk hasebiyle </w:t>
      </w:r>
      <w:r w:rsidRPr="00C80309">
        <w:rPr>
          <w:rFonts w:ascii="Times New Roman" w:hAnsi="Times New Roman" w:cs="Times New Roman"/>
          <w:sz w:val="24"/>
          <w:szCs w:val="24"/>
        </w:rPr>
        <w:t xml:space="preserve">garnizon kentlerde yaşamını sürdüren askerlerin ekonomik durumundaki değişim </w:t>
      </w:r>
      <w:r w:rsidR="00280FC1" w:rsidRPr="00C80309">
        <w:rPr>
          <w:rFonts w:ascii="Times New Roman" w:hAnsi="Times New Roman" w:cs="Times New Roman"/>
          <w:sz w:val="24"/>
          <w:szCs w:val="24"/>
        </w:rPr>
        <w:t xml:space="preserve">krizin en </w:t>
      </w:r>
      <w:r w:rsidRPr="00C80309">
        <w:rPr>
          <w:rFonts w:ascii="Times New Roman" w:hAnsi="Times New Roman" w:cs="Times New Roman"/>
          <w:sz w:val="24"/>
          <w:szCs w:val="24"/>
        </w:rPr>
        <w:t>öneml</w:t>
      </w:r>
      <w:r w:rsidR="00280FC1" w:rsidRPr="00C80309">
        <w:rPr>
          <w:rFonts w:ascii="Times New Roman" w:hAnsi="Times New Roman" w:cs="Times New Roman"/>
          <w:sz w:val="24"/>
          <w:szCs w:val="24"/>
        </w:rPr>
        <w:t>i sebebi gibi görünmektedir</w:t>
      </w:r>
      <w:r w:rsidRPr="00C80309">
        <w:rPr>
          <w:rFonts w:ascii="Times New Roman" w:hAnsi="Times New Roman" w:cs="Times New Roman"/>
          <w:sz w:val="24"/>
          <w:szCs w:val="24"/>
        </w:rPr>
        <w:t>.</w:t>
      </w:r>
      <w:r w:rsidR="00280FC1" w:rsidRPr="00C80309">
        <w:rPr>
          <w:rFonts w:ascii="Times New Roman" w:hAnsi="Times New Roman" w:cs="Times New Roman"/>
          <w:sz w:val="24"/>
          <w:szCs w:val="24"/>
        </w:rPr>
        <w:t xml:space="preserve"> Zira tarım ve hayvancılık yapmaları yasak olan askerler fetihlerden elde ettikleri ganimetlerle geçinmekteydiler. </w:t>
      </w:r>
      <w:r w:rsidR="000E5904" w:rsidRPr="00C80309">
        <w:rPr>
          <w:rFonts w:ascii="Times New Roman" w:hAnsi="Times New Roman" w:cs="Times New Roman"/>
          <w:sz w:val="24"/>
          <w:szCs w:val="24"/>
        </w:rPr>
        <w:t>Onlar öteden beri fethedilen toprakların kendi aralarında paylaştırılmasını talep etmiş, ancak bu talepleri Hz. Ömer tarafından reddedilmişti. Hz. Osman döneminde de fethedilen topraklar</w:t>
      </w:r>
      <w:r w:rsidR="00704AE9" w:rsidRPr="00C80309">
        <w:rPr>
          <w:rFonts w:ascii="Times New Roman" w:hAnsi="Times New Roman" w:cs="Times New Roman"/>
          <w:sz w:val="24"/>
          <w:szCs w:val="24"/>
        </w:rPr>
        <w:t>ın</w:t>
      </w:r>
      <w:r w:rsidR="000E5904" w:rsidRPr="00C80309">
        <w:rPr>
          <w:rFonts w:ascii="Times New Roman" w:hAnsi="Times New Roman" w:cs="Times New Roman"/>
          <w:sz w:val="24"/>
          <w:szCs w:val="24"/>
        </w:rPr>
        <w:t xml:space="preserve"> kiracı statüsüyle yerli halkın elinde bırakılması kuralı geçerliliğini korudu. </w:t>
      </w:r>
      <w:r w:rsidR="00704AE9" w:rsidRPr="00C80309">
        <w:rPr>
          <w:rFonts w:ascii="Times New Roman" w:hAnsi="Times New Roman" w:cs="Times New Roman"/>
          <w:sz w:val="24"/>
          <w:szCs w:val="24"/>
        </w:rPr>
        <w:t>Askerler ç</w:t>
      </w:r>
      <w:r w:rsidR="000E5904" w:rsidRPr="00C80309">
        <w:rPr>
          <w:rFonts w:ascii="Times New Roman" w:hAnsi="Times New Roman" w:cs="Times New Roman"/>
          <w:sz w:val="24"/>
          <w:szCs w:val="24"/>
        </w:rPr>
        <w:t xml:space="preserve">iftçilik yapmalarının engellenmesi yetmiyormuş gibi şimdi de </w:t>
      </w:r>
      <w:r w:rsidR="00704AE9" w:rsidRPr="00C80309">
        <w:rPr>
          <w:rFonts w:ascii="Times New Roman" w:hAnsi="Times New Roman" w:cs="Times New Roman"/>
          <w:sz w:val="24"/>
          <w:szCs w:val="24"/>
        </w:rPr>
        <w:t>azalan fetih gelirleriyle idare etmek durumundaydılar. G</w:t>
      </w:r>
      <w:r w:rsidR="00280FC1" w:rsidRPr="00C80309">
        <w:rPr>
          <w:rFonts w:ascii="Times New Roman" w:hAnsi="Times New Roman" w:cs="Times New Roman"/>
          <w:sz w:val="24"/>
          <w:szCs w:val="24"/>
        </w:rPr>
        <w:t>arnizon şehirlere göç</w:t>
      </w:r>
      <w:r w:rsidR="00704AE9" w:rsidRPr="00C80309">
        <w:rPr>
          <w:rFonts w:ascii="Times New Roman" w:hAnsi="Times New Roman" w:cs="Times New Roman"/>
          <w:sz w:val="24"/>
          <w:szCs w:val="24"/>
        </w:rPr>
        <w:t>ün</w:t>
      </w:r>
      <w:r w:rsidR="00280FC1" w:rsidRPr="00C80309">
        <w:rPr>
          <w:rFonts w:ascii="Times New Roman" w:hAnsi="Times New Roman" w:cs="Times New Roman"/>
          <w:sz w:val="24"/>
          <w:szCs w:val="24"/>
        </w:rPr>
        <w:t xml:space="preserve"> devam </w:t>
      </w:r>
      <w:r w:rsidR="00704AE9" w:rsidRPr="00C80309">
        <w:rPr>
          <w:rFonts w:ascii="Times New Roman" w:hAnsi="Times New Roman" w:cs="Times New Roman"/>
          <w:sz w:val="24"/>
          <w:szCs w:val="24"/>
        </w:rPr>
        <w:t xml:space="preserve">etmesi </w:t>
      </w:r>
      <w:r w:rsidR="00280FC1" w:rsidRPr="00C80309">
        <w:rPr>
          <w:rFonts w:ascii="Times New Roman" w:hAnsi="Times New Roman" w:cs="Times New Roman"/>
          <w:sz w:val="24"/>
          <w:szCs w:val="24"/>
        </w:rPr>
        <w:t>asker başına dü</w:t>
      </w:r>
      <w:r w:rsidR="00704AE9" w:rsidRPr="00C80309">
        <w:rPr>
          <w:rFonts w:ascii="Times New Roman" w:hAnsi="Times New Roman" w:cs="Times New Roman"/>
          <w:sz w:val="24"/>
          <w:szCs w:val="24"/>
        </w:rPr>
        <w:t>ş</w:t>
      </w:r>
      <w:r w:rsidR="00280FC1" w:rsidRPr="00C80309">
        <w:rPr>
          <w:rFonts w:ascii="Times New Roman" w:hAnsi="Times New Roman" w:cs="Times New Roman"/>
          <w:sz w:val="24"/>
          <w:szCs w:val="24"/>
        </w:rPr>
        <w:t>en ganimet miktarı</w:t>
      </w:r>
      <w:r w:rsidR="00704AE9" w:rsidRPr="00C80309">
        <w:rPr>
          <w:rFonts w:ascii="Times New Roman" w:hAnsi="Times New Roman" w:cs="Times New Roman"/>
          <w:sz w:val="24"/>
          <w:szCs w:val="24"/>
        </w:rPr>
        <w:t xml:space="preserve">nı azaltan bir başka faktördü. </w:t>
      </w:r>
      <w:r w:rsidR="000E5904" w:rsidRPr="00C80309">
        <w:rPr>
          <w:rFonts w:ascii="Times New Roman" w:hAnsi="Times New Roman" w:cs="Times New Roman"/>
          <w:sz w:val="24"/>
          <w:szCs w:val="24"/>
        </w:rPr>
        <w:t xml:space="preserve">Bu durum </w:t>
      </w:r>
      <w:r w:rsidRPr="00C80309">
        <w:rPr>
          <w:rFonts w:ascii="Times New Roman" w:hAnsi="Times New Roman" w:cs="Times New Roman"/>
          <w:sz w:val="24"/>
          <w:szCs w:val="24"/>
        </w:rPr>
        <w:t xml:space="preserve">paranın mübadele aracı olarak kullanıldığı </w:t>
      </w:r>
      <w:r w:rsidR="000E5904" w:rsidRPr="00C80309">
        <w:rPr>
          <w:rFonts w:ascii="Times New Roman" w:hAnsi="Times New Roman" w:cs="Times New Roman"/>
          <w:sz w:val="24"/>
          <w:szCs w:val="24"/>
        </w:rPr>
        <w:t xml:space="preserve">bir </w:t>
      </w:r>
      <w:r w:rsidRPr="00C80309">
        <w:rPr>
          <w:rFonts w:ascii="Times New Roman" w:hAnsi="Times New Roman" w:cs="Times New Roman"/>
          <w:sz w:val="24"/>
          <w:szCs w:val="24"/>
        </w:rPr>
        <w:t xml:space="preserve">ekonomide para </w:t>
      </w:r>
      <w:r w:rsidR="000E5904" w:rsidRPr="00C80309">
        <w:rPr>
          <w:rFonts w:ascii="Times New Roman" w:hAnsi="Times New Roman" w:cs="Times New Roman"/>
          <w:sz w:val="24"/>
          <w:szCs w:val="24"/>
        </w:rPr>
        <w:t>stokunun</w:t>
      </w:r>
      <w:r w:rsidRPr="00C80309">
        <w:rPr>
          <w:rFonts w:ascii="Times New Roman" w:hAnsi="Times New Roman" w:cs="Times New Roman"/>
          <w:sz w:val="24"/>
          <w:szCs w:val="24"/>
        </w:rPr>
        <w:t xml:space="preserve"> düşmesine ve satın alma gücünün </w:t>
      </w:r>
      <w:r w:rsidR="000E5904" w:rsidRPr="00C80309">
        <w:rPr>
          <w:rFonts w:ascii="Times New Roman" w:hAnsi="Times New Roman" w:cs="Times New Roman"/>
          <w:sz w:val="24"/>
          <w:szCs w:val="24"/>
        </w:rPr>
        <w:t>zayıflamasına</w:t>
      </w:r>
      <w:r w:rsidRPr="00C80309">
        <w:rPr>
          <w:rFonts w:ascii="Times New Roman" w:hAnsi="Times New Roman" w:cs="Times New Roman"/>
          <w:sz w:val="24"/>
          <w:szCs w:val="24"/>
        </w:rPr>
        <w:t xml:space="preserve"> neden oldu. Piyasanın daralması</w:t>
      </w:r>
      <w:r w:rsidR="000E5904" w:rsidRPr="00C80309">
        <w:rPr>
          <w:rFonts w:ascii="Times New Roman" w:hAnsi="Times New Roman" w:cs="Times New Roman"/>
          <w:sz w:val="24"/>
          <w:szCs w:val="24"/>
        </w:rPr>
        <w:t xml:space="preserve"> sadece askerleri değil </w:t>
      </w:r>
      <w:r w:rsidRPr="00C80309">
        <w:rPr>
          <w:rFonts w:ascii="Times New Roman" w:hAnsi="Times New Roman" w:cs="Times New Roman"/>
          <w:sz w:val="24"/>
          <w:szCs w:val="24"/>
        </w:rPr>
        <w:t xml:space="preserve">esnafı ve tarım üreticilerini de ekonomik yönden </w:t>
      </w:r>
      <w:r w:rsidR="000E5904" w:rsidRPr="00C80309">
        <w:rPr>
          <w:rFonts w:ascii="Times New Roman" w:hAnsi="Times New Roman" w:cs="Times New Roman"/>
          <w:sz w:val="24"/>
          <w:szCs w:val="24"/>
        </w:rPr>
        <w:t>olumsuz etkiledi.</w:t>
      </w:r>
      <w:r w:rsidRPr="00C80309">
        <w:rPr>
          <w:rStyle w:val="FootnoteReference"/>
          <w:rFonts w:ascii="Times New Roman" w:hAnsi="Times New Roman" w:cs="Times New Roman"/>
          <w:sz w:val="24"/>
          <w:szCs w:val="24"/>
        </w:rPr>
        <w:footnoteReference w:id="153"/>
      </w:r>
      <w:r w:rsidRPr="00C80309">
        <w:rPr>
          <w:rFonts w:ascii="Times New Roman" w:hAnsi="Times New Roman" w:cs="Times New Roman"/>
          <w:sz w:val="24"/>
          <w:szCs w:val="24"/>
        </w:rPr>
        <w:t xml:space="preserve"> </w:t>
      </w:r>
    </w:p>
    <w:p w14:paraId="2B54A40E" w14:textId="77777777" w:rsidR="00344918" w:rsidRPr="00C80309" w:rsidRDefault="00344918" w:rsidP="00BE0EC2">
      <w:pPr>
        <w:spacing w:line="360" w:lineRule="auto"/>
        <w:jc w:val="both"/>
        <w:rPr>
          <w:rFonts w:ascii="Times New Roman" w:hAnsi="Times New Roman" w:cs="Times New Roman"/>
          <w:sz w:val="24"/>
          <w:szCs w:val="24"/>
        </w:rPr>
      </w:pPr>
    </w:p>
    <w:p w14:paraId="1980D2CB" w14:textId="1FB2FC17" w:rsidR="009C2B1E"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Bir başka mesele</w:t>
      </w:r>
      <w:r w:rsidR="00704AE9" w:rsidRPr="00C80309">
        <w:rPr>
          <w:rFonts w:ascii="Times New Roman" w:hAnsi="Times New Roman" w:cs="Times New Roman"/>
          <w:sz w:val="24"/>
          <w:szCs w:val="24"/>
        </w:rPr>
        <w:t xml:space="preserve">, </w:t>
      </w:r>
      <w:r w:rsidRPr="00C80309">
        <w:rPr>
          <w:rFonts w:ascii="Times New Roman" w:hAnsi="Times New Roman" w:cs="Times New Roman"/>
          <w:sz w:val="24"/>
          <w:szCs w:val="24"/>
        </w:rPr>
        <w:t>Hz. Osman’ın hilafet makamına gelir gelmez K</w:t>
      </w:r>
      <w:r w:rsidR="00704AE9" w:rsidRPr="00C80309">
        <w:rPr>
          <w:rFonts w:ascii="Times New Roman" w:hAnsi="Times New Roman" w:cs="Times New Roman"/>
          <w:sz w:val="24"/>
          <w:szCs w:val="24"/>
        </w:rPr>
        <w:t>û</w:t>
      </w:r>
      <w:r w:rsidRPr="00C80309">
        <w:rPr>
          <w:rFonts w:ascii="Times New Roman" w:hAnsi="Times New Roman" w:cs="Times New Roman"/>
          <w:sz w:val="24"/>
          <w:szCs w:val="24"/>
        </w:rPr>
        <w:t xml:space="preserve">fe, Basra, Mısır ve Şam’da mevcut bulunan valileri azlederek </w:t>
      </w:r>
      <w:r w:rsidR="00704AE9" w:rsidRPr="00C80309">
        <w:rPr>
          <w:rFonts w:ascii="Times New Roman" w:hAnsi="Times New Roman" w:cs="Times New Roman"/>
          <w:sz w:val="24"/>
          <w:szCs w:val="24"/>
        </w:rPr>
        <w:t xml:space="preserve">onların yerine </w:t>
      </w:r>
      <w:r w:rsidRPr="00C80309">
        <w:rPr>
          <w:rFonts w:ascii="Times New Roman" w:hAnsi="Times New Roman" w:cs="Times New Roman"/>
          <w:sz w:val="24"/>
          <w:szCs w:val="24"/>
        </w:rPr>
        <w:t xml:space="preserve">yakın akrabalarını </w:t>
      </w:r>
      <w:r w:rsidR="00704AE9" w:rsidRPr="00C80309">
        <w:rPr>
          <w:rFonts w:ascii="Times New Roman" w:hAnsi="Times New Roman" w:cs="Times New Roman"/>
          <w:sz w:val="24"/>
          <w:szCs w:val="24"/>
        </w:rPr>
        <w:t xml:space="preserve">atamasıydı. </w:t>
      </w:r>
      <w:r w:rsidRPr="00C80309">
        <w:rPr>
          <w:rFonts w:ascii="Times New Roman" w:hAnsi="Times New Roman" w:cs="Times New Roman"/>
          <w:sz w:val="24"/>
          <w:szCs w:val="24"/>
        </w:rPr>
        <w:t xml:space="preserve">Hz. Ömer döneminde, hususi olarak çeşitli kabileler arasında dağılım gösteren bu makamlara Hz. Osman döneminde </w:t>
      </w:r>
      <w:r w:rsidR="005E481E" w:rsidRPr="00C80309">
        <w:rPr>
          <w:rFonts w:ascii="Times New Roman" w:hAnsi="Times New Roman" w:cs="Times New Roman"/>
          <w:sz w:val="24"/>
          <w:szCs w:val="24"/>
        </w:rPr>
        <w:t>Mu</w:t>
      </w:r>
      <w:r w:rsidR="005E481E">
        <w:rPr>
          <w:rFonts w:ascii="Times New Roman" w:hAnsi="Times New Roman" w:cs="Times New Roman"/>
          <w:sz w:val="24"/>
          <w:szCs w:val="24"/>
        </w:rPr>
        <w:t>â</w:t>
      </w:r>
      <w:r w:rsidR="005E481E" w:rsidRPr="00C80309">
        <w:rPr>
          <w:rFonts w:ascii="Times New Roman" w:hAnsi="Times New Roman" w:cs="Times New Roman"/>
          <w:sz w:val="24"/>
          <w:szCs w:val="24"/>
        </w:rPr>
        <w:t>viye, Abdul</w:t>
      </w:r>
      <w:r w:rsidR="005E481E">
        <w:rPr>
          <w:rFonts w:ascii="Times New Roman" w:hAnsi="Times New Roman" w:cs="Times New Roman"/>
          <w:sz w:val="24"/>
          <w:szCs w:val="24"/>
        </w:rPr>
        <w:t>l</w:t>
      </w:r>
      <w:r w:rsidR="005E481E" w:rsidRPr="00C80309">
        <w:rPr>
          <w:rFonts w:ascii="Times New Roman" w:hAnsi="Times New Roman" w:cs="Times New Roman"/>
          <w:sz w:val="24"/>
          <w:szCs w:val="24"/>
        </w:rPr>
        <w:t>ah b. Sa</w:t>
      </w:r>
      <w:r w:rsidR="005E481E" w:rsidRPr="0074114B">
        <w:rPr>
          <w:rFonts w:ascii="Times New Roman" w:hAnsi="Times New Roman" w:cs="Times New Roman"/>
          <w:sz w:val="24"/>
          <w:szCs w:val="24"/>
        </w:rPr>
        <w:t>‘</w:t>
      </w:r>
      <w:r w:rsidR="005E481E" w:rsidRPr="00C80309">
        <w:rPr>
          <w:rFonts w:ascii="Times New Roman" w:hAnsi="Times New Roman" w:cs="Times New Roman"/>
          <w:sz w:val="24"/>
          <w:szCs w:val="24"/>
        </w:rPr>
        <w:t>d b. Ebî Serh, Vel</w:t>
      </w:r>
      <w:r w:rsidR="005E481E">
        <w:rPr>
          <w:rFonts w:ascii="Times New Roman" w:hAnsi="Times New Roman" w:cs="Times New Roman"/>
          <w:sz w:val="24"/>
          <w:szCs w:val="24"/>
        </w:rPr>
        <w:t>î</w:t>
      </w:r>
      <w:r w:rsidR="005E481E" w:rsidRPr="00C80309">
        <w:rPr>
          <w:rFonts w:ascii="Times New Roman" w:hAnsi="Times New Roman" w:cs="Times New Roman"/>
          <w:sz w:val="24"/>
          <w:szCs w:val="24"/>
        </w:rPr>
        <w:t xml:space="preserve">d b. </w:t>
      </w:r>
      <w:r w:rsidR="005E481E">
        <w:rPr>
          <w:rFonts w:ascii="Times New Roman" w:hAnsi="Times New Roman" w:cs="Times New Roman"/>
          <w:sz w:val="24"/>
          <w:szCs w:val="24"/>
        </w:rPr>
        <w:t>‘</w:t>
      </w:r>
      <w:r w:rsidR="005E481E" w:rsidRPr="00C80309">
        <w:rPr>
          <w:rFonts w:ascii="Times New Roman" w:hAnsi="Times New Roman" w:cs="Times New Roman"/>
          <w:sz w:val="24"/>
          <w:szCs w:val="24"/>
        </w:rPr>
        <w:t>Ukbe, Sa</w:t>
      </w:r>
      <w:r w:rsidR="005E481E" w:rsidRPr="0074114B">
        <w:rPr>
          <w:rFonts w:ascii="Times New Roman" w:hAnsi="Times New Roman" w:cs="Times New Roman"/>
          <w:sz w:val="24"/>
          <w:szCs w:val="24"/>
        </w:rPr>
        <w:t>‘</w:t>
      </w:r>
      <w:r w:rsidR="005E481E">
        <w:rPr>
          <w:rFonts w:ascii="Times New Roman" w:hAnsi="Times New Roman" w:cs="Times New Roman"/>
          <w:sz w:val="24"/>
          <w:szCs w:val="24"/>
        </w:rPr>
        <w:t>î</w:t>
      </w:r>
      <w:r w:rsidR="005E481E" w:rsidRPr="00C80309">
        <w:rPr>
          <w:rFonts w:ascii="Times New Roman" w:hAnsi="Times New Roman" w:cs="Times New Roman"/>
          <w:sz w:val="24"/>
          <w:szCs w:val="24"/>
        </w:rPr>
        <w:t xml:space="preserve">d b. </w:t>
      </w:r>
      <w:r w:rsidR="005E481E">
        <w:rPr>
          <w:rFonts w:ascii="Times New Roman" w:hAnsi="Times New Roman" w:cs="Times New Roman"/>
          <w:sz w:val="24"/>
          <w:szCs w:val="24"/>
        </w:rPr>
        <w:t>‘A</w:t>
      </w:r>
      <w:r w:rsidR="005E481E" w:rsidRPr="00C80309">
        <w:rPr>
          <w:rFonts w:ascii="Times New Roman" w:hAnsi="Times New Roman" w:cs="Times New Roman"/>
          <w:sz w:val="24"/>
          <w:szCs w:val="24"/>
        </w:rPr>
        <w:t>s ve Abdullah b. Amir</w:t>
      </w:r>
      <w:r w:rsidR="005E481E">
        <w:rPr>
          <w:rFonts w:ascii="Times New Roman" w:hAnsi="Times New Roman" w:cs="Times New Roman"/>
          <w:sz w:val="24"/>
          <w:szCs w:val="24"/>
        </w:rPr>
        <w:t xml:space="preserve"> gibi</w:t>
      </w:r>
      <w:r w:rsidR="005E481E" w:rsidRPr="00C80309">
        <w:rPr>
          <w:rFonts w:ascii="Times New Roman" w:hAnsi="Times New Roman" w:cs="Times New Roman"/>
          <w:sz w:val="24"/>
          <w:szCs w:val="24"/>
        </w:rPr>
        <w:t xml:space="preserve"> </w:t>
      </w:r>
      <w:r w:rsidRPr="00C80309">
        <w:rPr>
          <w:rFonts w:ascii="Times New Roman" w:hAnsi="Times New Roman" w:cs="Times New Roman"/>
          <w:sz w:val="24"/>
          <w:szCs w:val="24"/>
        </w:rPr>
        <w:t xml:space="preserve">Ümeyye </w:t>
      </w:r>
      <w:r w:rsidR="00704AE9" w:rsidRPr="00C80309">
        <w:rPr>
          <w:rFonts w:ascii="Times New Roman" w:hAnsi="Times New Roman" w:cs="Times New Roman"/>
          <w:sz w:val="24"/>
          <w:szCs w:val="24"/>
        </w:rPr>
        <w:t>ailesinden</w:t>
      </w:r>
      <w:r w:rsidRPr="00C80309">
        <w:rPr>
          <w:rFonts w:ascii="Times New Roman" w:hAnsi="Times New Roman" w:cs="Times New Roman"/>
          <w:sz w:val="24"/>
          <w:szCs w:val="24"/>
        </w:rPr>
        <w:t xml:space="preserve"> olan kimseler atan</w:t>
      </w:r>
      <w:r w:rsidR="00704AE9" w:rsidRPr="00C80309">
        <w:rPr>
          <w:rFonts w:ascii="Times New Roman" w:hAnsi="Times New Roman" w:cs="Times New Roman"/>
          <w:sz w:val="24"/>
          <w:szCs w:val="24"/>
        </w:rPr>
        <w:t>dı</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154"/>
      </w:r>
      <w:r w:rsidR="00A53050" w:rsidRPr="00C80309">
        <w:rPr>
          <w:rFonts w:ascii="Times New Roman" w:hAnsi="Times New Roman" w:cs="Times New Roman"/>
          <w:sz w:val="24"/>
          <w:szCs w:val="24"/>
        </w:rPr>
        <w:t xml:space="preserve"> </w:t>
      </w:r>
      <w:r w:rsidR="00E432ED" w:rsidRPr="00C80309">
        <w:rPr>
          <w:rFonts w:ascii="Times New Roman" w:hAnsi="Times New Roman" w:cs="Times New Roman"/>
          <w:sz w:val="24"/>
          <w:szCs w:val="24"/>
        </w:rPr>
        <w:t>Bu atamalardan ö</w:t>
      </w:r>
      <w:r w:rsidRPr="00C80309">
        <w:rPr>
          <w:rFonts w:ascii="Times New Roman" w:hAnsi="Times New Roman" w:cs="Times New Roman"/>
          <w:sz w:val="24"/>
          <w:szCs w:val="24"/>
        </w:rPr>
        <w:t>zellikle Mısırlıların kendilerine atanmış olan valiye karşı duydukları memnuniyetsizlik Medine’ye Hz. Osman’ın huzuruna gidip şikâyet etmelerine kadar var</w:t>
      </w:r>
      <w:r w:rsidR="009C2B1E" w:rsidRPr="00C80309">
        <w:rPr>
          <w:rFonts w:ascii="Times New Roman" w:hAnsi="Times New Roman" w:cs="Times New Roman"/>
          <w:sz w:val="24"/>
          <w:szCs w:val="24"/>
        </w:rPr>
        <w:t>dı</w:t>
      </w:r>
      <w:r w:rsidRPr="00C80309">
        <w:rPr>
          <w:rFonts w:ascii="Times New Roman" w:hAnsi="Times New Roman" w:cs="Times New Roman"/>
          <w:sz w:val="24"/>
          <w:szCs w:val="24"/>
        </w:rPr>
        <w:t xml:space="preserve">. </w:t>
      </w:r>
      <w:r w:rsidR="009C2B1E" w:rsidRPr="00C80309">
        <w:rPr>
          <w:rFonts w:ascii="Times New Roman" w:hAnsi="Times New Roman" w:cs="Times New Roman"/>
          <w:sz w:val="24"/>
          <w:szCs w:val="24"/>
        </w:rPr>
        <w:t xml:space="preserve">Rivayet odur ki </w:t>
      </w:r>
      <w:r w:rsidRPr="00C80309">
        <w:rPr>
          <w:rFonts w:ascii="Times New Roman" w:hAnsi="Times New Roman" w:cs="Times New Roman"/>
          <w:sz w:val="24"/>
          <w:szCs w:val="24"/>
        </w:rPr>
        <w:t xml:space="preserve">Hz. Osman </w:t>
      </w:r>
      <w:r w:rsidR="009C2B1E" w:rsidRPr="00C80309">
        <w:rPr>
          <w:rFonts w:ascii="Times New Roman" w:hAnsi="Times New Roman" w:cs="Times New Roman"/>
          <w:sz w:val="24"/>
          <w:szCs w:val="24"/>
        </w:rPr>
        <w:t xml:space="preserve">bunun üzerine </w:t>
      </w:r>
      <w:r w:rsidRPr="00C80309">
        <w:rPr>
          <w:rFonts w:ascii="Times New Roman" w:hAnsi="Times New Roman" w:cs="Times New Roman"/>
          <w:sz w:val="24"/>
          <w:szCs w:val="24"/>
        </w:rPr>
        <w:t>Mısır valiliğine Muhammed b. Ebî Bekir’i a</w:t>
      </w:r>
      <w:r w:rsidR="009C2B1E" w:rsidRPr="00C80309">
        <w:rPr>
          <w:rFonts w:ascii="Times New Roman" w:hAnsi="Times New Roman" w:cs="Times New Roman"/>
          <w:sz w:val="24"/>
          <w:szCs w:val="24"/>
        </w:rPr>
        <w:t>tar</w:t>
      </w:r>
      <w:r w:rsidRPr="00C80309">
        <w:rPr>
          <w:rFonts w:ascii="Times New Roman" w:hAnsi="Times New Roman" w:cs="Times New Roman"/>
          <w:sz w:val="24"/>
          <w:szCs w:val="24"/>
        </w:rPr>
        <w:t xml:space="preserve">. </w:t>
      </w:r>
      <w:r w:rsidR="009C2B1E" w:rsidRPr="00C80309">
        <w:rPr>
          <w:rFonts w:ascii="Times New Roman" w:hAnsi="Times New Roman" w:cs="Times New Roman"/>
          <w:sz w:val="24"/>
          <w:szCs w:val="24"/>
        </w:rPr>
        <w:t xml:space="preserve">Ancak </w:t>
      </w:r>
      <w:r w:rsidR="00855C15">
        <w:rPr>
          <w:rFonts w:ascii="Times New Roman" w:hAnsi="Times New Roman" w:cs="Times New Roman"/>
          <w:sz w:val="24"/>
          <w:szCs w:val="24"/>
        </w:rPr>
        <w:t xml:space="preserve">Mısır’a doğru </w:t>
      </w:r>
      <w:r w:rsidR="009C2B1E" w:rsidRPr="00C80309">
        <w:rPr>
          <w:rFonts w:ascii="Times New Roman" w:hAnsi="Times New Roman" w:cs="Times New Roman"/>
          <w:sz w:val="24"/>
          <w:szCs w:val="24"/>
        </w:rPr>
        <w:t xml:space="preserve">dönüş yolundaki </w:t>
      </w:r>
      <w:r w:rsidRPr="00C80309">
        <w:rPr>
          <w:rFonts w:ascii="Times New Roman" w:hAnsi="Times New Roman" w:cs="Times New Roman"/>
          <w:sz w:val="24"/>
          <w:szCs w:val="24"/>
        </w:rPr>
        <w:t>Muhammed b. Ebî Bekir</w:t>
      </w:r>
      <w:r w:rsidR="009C2B1E" w:rsidRPr="00C80309">
        <w:rPr>
          <w:rFonts w:ascii="Times New Roman" w:hAnsi="Times New Roman" w:cs="Times New Roman"/>
          <w:sz w:val="24"/>
          <w:szCs w:val="24"/>
        </w:rPr>
        <w:t xml:space="preserve"> ve Mısırlıların </w:t>
      </w:r>
      <w:r w:rsidRPr="00C80309">
        <w:rPr>
          <w:rFonts w:ascii="Times New Roman" w:hAnsi="Times New Roman" w:cs="Times New Roman"/>
          <w:sz w:val="24"/>
          <w:szCs w:val="24"/>
        </w:rPr>
        <w:t>eline Hz. Osman tarafından Mısır valisi Abdullah b. Sa</w:t>
      </w:r>
      <w:r w:rsidR="009C2B1E" w:rsidRPr="00C80309">
        <w:rPr>
          <w:rFonts w:ascii="Times New Roman" w:hAnsi="Times New Roman" w:cs="Times New Roman"/>
          <w:sz w:val="24"/>
          <w:szCs w:val="24"/>
        </w:rPr>
        <w:t>‘</w:t>
      </w:r>
      <w:r w:rsidRPr="00C80309">
        <w:rPr>
          <w:rFonts w:ascii="Times New Roman" w:hAnsi="Times New Roman" w:cs="Times New Roman"/>
          <w:sz w:val="24"/>
          <w:szCs w:val="24"/>
        </w:rPr>
        <w:t>d b. Eb</w:t>
      </w:r>
      <w:r w:rsidR="004510D7">
        <w:rPr>
          <w:rFonts w:ascii="Times New Roman" w:hAnsi="Times New Roman" w:cs="Times New Roman"/>
          <w:sz w:val="24"/>
          <w:szCs w:val="24"/>
        </w:rPr>
        <w:t>î</w:t>
      </w:r>
      <w:r w:rsidRPr="00C80309">
        <w:rPr>
          <w:rFonts w:ascii="Times New Roman" w:hAnsi="Times New Roman" w:cs="Times New Roman"/>
          <w:sz w:val="24"/>
          <w:szCs w:val="24"/>
        </w:rPr>
        <w:t xml:space="preserve"> Serh’e </w:t>
      </w:r>
      <w:r w:rsidR="009C2B1E" w:rsidRPr="00C80309">
        <w:rPr>
          <w:rFonts w:ascii="Times New Roman" w:hAnsi="Times New Roman" w:cs="Times New Roman"/>
          <w:sz w:val="24"/>
          <w:szCs w:val="24"/>
        </w:rPr>
        <w:t xml:space="preserve">hitaben </w:t>
      </w:r>
      <w:r w:rsidRPr="00C80309">
        <w:rPr>
          <w:rFonts w:ascii="Times New Roman" w:hAnsi="Times New Roman" w:cs="Times New Roman"/>
          <w:sz w:val="24"/>
          <w:szCs w:val="24"/>
        </w:rPr>
        <w:t xml:space="preserve">yazılmış </w:t>
      </w:r>
      <w:r w:rsidR="009C2B1E" w:rsidRPr="00C80309">
        <w:rPr>
          <w:rFonts w:ascii="Times New Roman" w:hAnsi="Times New Roman" w:cs="Times New Roman"/>
          <w:sz w:val="24"/>
          <w:szCs w:val="24"/>
        </w:rPr>
        <w:t xml:space="preserve">bir </w:t>
      </w:r>
      <w:r w:rsidRPr="00C80309">
        <w:rPr>
          <w:rFonts w:ascii="Times New Roman" w:hAnsi="Times New Roman" w:cs="Times New Roman"/>
          <w:sz w:val="24"/>
          <w:szCs w:val="24"/>
        </w:rPr>
        <w:t>mektup geç</w:t>
      </w:r>
      <w:r w:rsidR="009C2B1E" w:rsidRPr="00C80309">
        <w:rPr>
          <w:rFonts w:ascii="Times New Roman" w:hAnsi="Times New Roman" w:cs="Times New Roman"/>
          <w:sz w:val="24"/>
          <w:szCs w:val="24"/>
        </w:rPr>
        <w:t xml:space="preserve">er. </w:t>
      </w:r>
      <w:r w:rsidRPr="00C80309">
        <w:rPr>
          <w:rFonts w:ascii="Times New Roman" w:hAnsi="Times New Roman" w:cs="Times New Roman"/>
          <w:sz w:val="24"/>
          <w:szCs w:val="24"/>
        </w:rPr>
        <w:t xml:space="preserve">Mektupta Muhammed b. Ebî Bekir’in öldürülmesi </w:t>
      </w:r>
      <w:r w:rsidRPr="00C80309">
        <w:rPr>
          <w:rFonts w:ascii="Times New Roman" w:hAnsi="Times New Roman" w:cs="Times New Roman"/>
          <w:sz w:val="24"/>
          <w:szCs w:val="24"/>
        </w:rPr>
        <w:lastRenderedPageBreak/>
        <w:t>emredi</w:t>
      </w:r>
      <w:r w:rsidR="009C2B1E" w:rsidRPr="00C80309">
        <w:rPr>
          <w:rFonts w:ascii="Times New Roman" w:hAnsi="Times New Roman" w:cs="Times New Roman"/>
          <w:sz w:val="24"/>
          <w:szCs w:val="24"/>
        </w:rPr>
        <w:t>lmektedir.</w:t>
      </w:r>
      <w:r w:rsidRPr="00C80309">
        <w:rPr>
          <w:rFonts w:ascii="Times New Roman" w:hAnsi="Times New Roman" w:cs="Times New Roman"/>
          <w:sz w:val="24"/>
          <w:szCs w:val="24"/>
        </w:rPr>
        <w:t xml:space="preserve"> Bu</w:t>
      </w:r>
      <w:r w:rsidR="009C2B1E" w:rsidRPr="00C80309">
        <w:rPr>
          <w:rFonts w:ascii="Times New Roman" w:hAnsi="Times New Roman" w:cs="Times New Roman"/>
          <w:sz w:val="24"/>
          <w:szCs w:val="24"/>
        </w:rPr>
        <w:t xml:space="preserve"> yüzden</w:t>
      </w:r>
      <w:r w:rsidRPr="00C80309">
        <w:rPr>
          <w:rFonts w:ascii="Times New Roman" w:hAnsi="Times New Roman" w:cs="Times New Roman"/>
          <w:sz w:val="24"/>
          <w:szCs w:val="24"/>
        </w:rPr>
        <w:t xml:space="preserve"> Muhammed b. Ebî Bekir yanındakilerle birlikte Medine’ye geri dö</w:t>
      </w:r>
      <w:r w:rsidR="009C2B1E" w:rsidRPr="00C80309">
        <w:rPr>
          <w:rFonts w:ascii="Times New Roman" w:hAnsi="Times New Roman" w:cs="Times New Roman"/>
          <w:sz w:val="24"/>
          <w:szCs w:val="24"/>
        </w:rPr>
        <w:t>ner</w:t>
      </w:r>
      <w:r w:rsidRPr="00C80309">
        <w:rPr>
          <w:rFonts w:ascii="Times New Roman" w:hAnsi="Times New Roman" w:cs="Times New Roman"/>
          <w:sz w:val="24"/>
          <w:szCs w:val="24"/>
        </w:rPr>
        <w:t xml:space="preserve">. </w:t>
      </w:r>
      <w:r w:rsidR="009C2B1E" w:rsidRPr="00C80309">
        <w:rPr>
          <w:rFonts w:ascii="Times New Roman" w:hAnsi="Times New Roman" w:cs="Times New Roman"/>
          <w:sz w:val="24"/>
          <w:szCs w:val="24"/>
        </w:rPr>
        <w:t>M</w:t>
      </w:r>
      <w:r w:rsidRPr="00C80309">
        <w:rPr>
          <w:rFonts w:ascii="Times New Roman" w:hAnsi="Times New Roman" w:cs="Times New Roman"/>
          <w:sz w:val="24"/>
          <w:szCs w:val="24"/>
        </w:rPr>
        <w:t>ektubu okuyan isimlerden biri olan Hz. Ali</w:t>
      </w:r>
      <w:r w:rsidR="00855C15">
        <w:rPr>
          <w:rFonts w:ascii="Times New Roman" w:hAnsi="Times New Roman" w:cs="Times New Roman"/>
          <w:sz w:val="24"/>
          <w:szCs w:val="24"/>
        </w:rPr>
        <w:t>,</w:t>
      </w:r>
      <w:r w:rsidRPr="00C80309">
        <w:rPr>
          <w:rFonts w:ascii="Times New Roman" w:hAnsi="Times New Roman" w:cs="Times New Roman"/>
          <w:sz w:val="24"/>
          <w:szCs w:val="24"/>
        </w:rPr>
        <w:t xml:space="preserve"> </w:t>
      </w:r>
      <w:r w:rsidR="009C2B1E" w:rsidRPr="00C80309">
        <w:rPr>
          <w:rFonts w:ascii="Times New Roman" w:hAnsi="Times New Roman" w:cs="Times New Roman"/>
          <w:sz w:val="24"/>
          <w:szCs w:val="24"/>
        </w:rPr>
        <w:t xml:space="preserve">halifeye gidip </w:t>
      </w:r>
      <w:r w:rsidRPr="00C80309">
        <w:rPr>
          <w:rFonts w:ascii="Times New Roman" w:hAnsi="Times New Roman" w:cs="Times New Roman"/>
          <w:sz w:val="24"/>
          <w:szCs w:val="24"/>
        </w:rPr>
        <w:t>mektubun hesabını sorar.</w:t>
      </w:r>
      <w:r w:rsidR="00BA1BD6" w:rsidRPr="00C80309">
        <w:rPr>
          <w:rStyle w:val="FootnoteReference"/>
          <w:rFonts w:ascii="Times New Roman" w:hAnsi="Times New Roman" w:cs="Times New Roman"/>
          <w:sz w:val="24"/>
          <w:szCs w:val="24"/>
        </w:rPr>
        <w:footnoteReference w:id="155"/>
      </w:r>
      <w:r w:rsidRPr="00C80309">
        <w:rPr>
          <w:rFonts w:ascii="Times New Roman" w:hAnsi="Times New Roman" w:cs="Times New Roman"/>
          <w:sz w:val="24"/>
          <w:szCs w:val="24"/>
        </w:rPr>
        <w:t xml:space="preserve"> </w:t>
      </w:r>
      <w:r w:rsidR="009C2B1E" w:rsidRPr="00C80309">
        <w:rPr>
          <w:rFonts w:ascii="Times New Roman" w:hAnsi="Times New Roman" w:cs="Times New Roman"/>
          <w:sz w:val="24"/>
          <w:szCs w:val="24"/>
        </w:rPr>
        <w:t xml:space="preserve">Çıkan bir arbedede </w:t>
      </w:r>
      <w:r w:rsidRPr="00C80309">
        <w:rPr>
          <w:rFonts w:ascii="Times New Roman" w:hAnsi="Times New Roman" w:cs="Times New Roman"/>
          <w:sz w:val="24"/>
          <w:szCs w:val="24"/>
        </w:rPr>
        <w:t>Hz. Osman isyancılar tarafından taşlanır. Yaralı bir halde evine taşınan Hz. Osman’ın huzuruna giden bir grup sahabenin arasında Hz. Ali de vardır. Hz. Ali’yi karşısında gören Ümeyyeoğulları ona</w:t>
      </w:r>
      <w:r w:rsidR="009C2B1E" w:rsidRPr="00C80309">
        <w:rPr>
          <w:rFonts w:ascii="Times New Roman" w:hAnsi="Times New Roman" w:cs="Times New Roman"/>
          <w:sz w:val="24"/>
          <w:szCs w:val="24"/>
        </w:rPr>
        <w:t xml:space="preserve"> şöyle derler</w:t>
      </w:r>
      <w:r w:rsidRPr="00C80309">
        <w:rPr>
          <w:rFonts w:ascii="Times New Roman" w:hAnsi="Times New Roman" w:cs="Times New Roman"/>
          <w:sz w:val="24"/>
          <w:szCs w:val="24"/>
        </w:rPr>
        <w:t>:</w:t>
      </w:r>
    </w:p>
    <w:p w14:paraId="1CDAAD9B" w14:textId="77777777" w:rsidR="006B5DE4" w:rsidRPr="00C80309" w:rsidRDefault="006B5DE4" w:rsidP="00BE0EC2">
      <w:pPr>
        <w:spacing w:line="360" w:lineRule="auto"/>
        <w:jc w:val="both"/>
        <w:rPr>
          <w:rFonts w:ascii="Times New Roman" w:hAnsi="Times New Roman" w:cs="Times New Roman"/>
          <w:sz w:val="24"/>
          <w:szCs w:val="24"/>
        </w:rPr>
      </w:pPr>
    </w:p>
    <w:p w14:paraId="2F85A182" w14:textId="4E707457" w:rsidR="009C2B1E" w:rsidRPr="00C80309" w:rsidRDefault="0055492D" w:rsidP="005E481E">
      <w:pPr>
        <w:spacing w:line="240" w:lineRule="auto"/>
        <w:ind w:left="567" w:right="567"/>
        <w:jc w:val="both"/>
        <w:rPr>
          <w:rFonts w:ascii="Times New Roman" w:hAnsi="Times New Roman" w:cs="Times New Roman"/>
          <w:sz w:val="24"/>
          <w:szCs w:val="24"/>
        </w:rPr>
      </w:pPr>
      <w:r w:rsidRPr="005E481E">
        <w:rPr>
          <w:rFonts w:ascii="Times New Roman" w:hAnsi="Times New Roman" w:cs="Times New Roman"/>
        </w:rPr>
        <w:t>Ey İbn Ebî Tâlib! Kuşkusuz sen yaşamı bize bulanıklaştırdın. İşimizi de bozdun. Sahibimizin güzelliklerini çirkinleştirdin. Vallahi eğer ümit ettiğin şeye ulaşacak olursan sana karşı ciha</w:t>
      </w:r>
      <w:r w:rsidR="00BA3B19" w:rsidRPr="005E481E">
        <w:rPr>
          <w:rFonts w:ascii="Times New Roman" w:hAnsi="Times New Roman" w:cs="Times New Roman"/>
        </w:rPr>
        <w:t>t</w:t>
      </w:r>
      <w:r w:rsidRPr="005E481E">
        <w:rPr>
          <w:rFonts w:ascii="Times New Roman" w:hAnsi="Times New Roman" w:cs="Times New Roman"/>
        </w:rPr>
        <w:t>ların en şiddetlisiyle mücahede edeceğiz.</w:t>
      </w:r>
      <w:r w:rsidRPr="00C80309">
        <w:rPr>
          <w:rStyle w:val="FootnoteReference"/>
          <w:rFonts w:ascii="Times New Roman" w:hAnsi="Times New Roman" w:cs="Times New Roman"/>
          <w:sz w:val="24"/>
          <w:szCs w:val="24"/>
        </w:rPr>
        <w:footnoteReference w:id="156"/>
      </w:r>
      <w:r w:rsidRPr="00C80309">
        <w:rPr>
          <w:rFonts w:ascii="Times New Roman" w:hAnsi="Times New Roman" w:cs="Times New Roman"/>
          <w:sz w:val="24"/>
          <w:szCs w:val="24"/>
        </w:rPr>
        <w:t xml:space="preserve"> </w:t>
      </w:r>
    </w:p>
    <w:p w14:paraId="0F732EB0" w14:textId="77777777" w:rsidR="006B5DE4" w:rsidRPr="00C80309" w:rsidRDefault="006B5DE4" w:rsidP="00BE0EC2">
      <w:pPr>
        <w:spacing w:line="360" w:lineRule="auto"/>
        <w:ind w:left="567" w:right="567"/>
        <w:jc w:val="both"/>
        <w:rPr>
          <w:rFonts w:ascii="Times New Roman" w:hAnsi="Times New Roman" w:cs="Times New Roman"/>
          <w:sz w:val="24"/>
          <w:szCs w:val="24"/>
        </w:rPr>
      </w:pPr>
    </w:p>
    <w:p w14:paraId="51FB34D1" w14:textId="15BDA431" w:rsidR="009C2B1E" w:rsidRPr="00C80309" w:rsidRDefault="00234BA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Başka rivayetlerde kendisine karşı cihat çağrısında bulunulan kişi Hz. Osman’dır. Böyle bir rivayette </w:t>
      </w:r>
      <w:r w:rsidR="009C2B1E" w:rsidRPr="00C80309">
        <w:rPr>
          <w:rFonts w:ascii="Times New Roman" w:hAnsi="Times New Roman" w:cs="Times New Roman"/>
          <w:sz w:val="24"/>
          <w:szCs w:val="24"/>
        </w:rPr>
        <w:t>Hz. Osman’ın yönetiminden memnun olmayan Medineliler</w:t>
      </w:r>
      <w:r w:rsidRPr="00C80309">
        <w:rPr>
          <w:rFonts w:ascii="Times New Roman" w:hAnsi="Times New Roman" w:cs="Times New Roman"/>
          <w:sz w:val="24"/>
          <w:szCs w:val="24"/>
        </w:rPr>
        <w:t>in</w:t>
      </w:r>
      <w:r w:rsidR="009C2B1E" w:rsidRPr="00C80309">
        <w:rPr>
          <w:rFonts w:ascii="Times New Roman" w:hAnsi="Times New Roman" w:cs="Times New Roman"/>
          <w:sz w:val="24"/>
          <w:szCs w:val="24"/>
        </w:rPr>
        <w:t>, İslâm aleminin diğer bölgelerinde bulunan sahabe</w:t>
      </w:r>
      <w:r w:rsidRPr="00C80309">
        <w:rPr>
          <w:rFonts w:ascii="Times New Roman" w:hAnsi="Times New Roman" w:cs="Times New Roman"/>
          <w:sz w:val="24"/>
          <w:szCs w:val="24"/>
        </w:rPr>
        <w:t>ye</w:t>
      </w:r>
      <w:r w:rsidR="009C2B1E" w:rsidRPr="00C80309">
        <w:rPr>
          <w:rFonts w:ascii="Times New Roman" w:hAnsi="Times New Roman" w:cs="Times New Roman"/>
          <w:sz w:val="24"/>
          <w:szCs w:val="24"/>
        </w:rPr>
        <w:t xml:space="preserve"> </w:t>
      </w:r>
      <w:r w:rsidRPr="00C80309">
        <w:rPr>
          <w:rFonts w:ascii="Times New Roman" w:hAnsi="Times New Roman" w:cs="Times New Roman"/>
          <w:sz w:val="24"/>
          <w:szCs w:val="24"/>
        </w:rPr>
        <w:t xml:space="preserve">şu ifadelerin geçtiği mektuplar gönderdikleri söylenir: </w:t>
      </w:r>
      <w:r w:rsidR="009C2B1E" w:rsidRPr="00C80309">
        <w:rPr>
          <w:rFonts w:ascii="Times New Roman" w:hAnsi="Times New Roman" w:cs="Times New Roman"/>
          <w:sz w:val="24"/>
          <w:szCs w:val="24"/>
        </w:rPr>
        <w:t>“Eğer ciha</w:t>
      </w:r>
      <w:r w:rsidR="005E481E">
        <w:rPr>
          <w:rFonts w:ascii="Times New Roman" w:hAnsi="Times New Roman" w:cs="Times New Roman"/>
          <w:sz w:val="24"/>
          <w:szCs w:val="24"/>
        </w:rPr>
        <w:t>t</w:t>
      </w:r>
      <w:r w:rsidR="009C2B1E" w:rsidRPr="00C80309">
        <w:rPr>
          <w:rFonts w:ascii="Times New Roman" w:hAnsi="Times New Roman" w:cs="Times New Roman"/>
          <w:sz w:val="24"/>
          <w:szCs w:val="24"/>
        </w:rPr>
        <w:t xml:space="preserve"> istiyorsanız gelin, burada Hz. Muhammed’in dini fesada uğramakta, sizin halifeniz onu fesada uğratmaktadır. Geliniz ve burada dini baştan ik</w:t>
      </w:r>
      <w:r w:rsidRPr="00C80309">
        <w:rPr>
          <w:rFonts w:ascii="Times New Roman" w:hAnsi="Times New Roman" w:cs="Times New Roman"/>
          <w:sz w:val="24"/>
          <w:szCs w:val="24"/>
        </w:rPr>
        <w:t>â</w:t>
      </w:r>
      <w:r w:rsidR="009C2B1E" w:rsidRPr="00C80309">
        <w:rPr>
          <w:rFonts w:ascii="Times New Roman" w:hAnsi="Times New Roman" w:cs="Times New Roman"/>
          <w:sz w:val="24"/>
          <w:szCs w:val="24"/>
        </w:rPr>
        <w:t>me ediniz.”</w:t>
      </w:r>
      <w:r w:rsidRPr="00C80309">
        <w:rPr>
          <w:rStyle w:val="FootnoteReference"/>
          <w:rFonts w:ascii="Times New Roman" w:hAnsi="Times New Roman" w:cs="Times New Roman"/>
          <w:sz w:val="24"/>
          <w:szCs w:val="24"/>
        </w:rPr>
        <w:footnoteReference w:id="157"/>
      </w:r>
      <w:r w:rsidRPr="00C80309">
        <w:rPr>
          <w:rFonts w:ascii="Times New Roman" w:hAnsi="Times New Roman" w:cs="Times New Roman"/>
          <w:sz w:val="24"/>
          <w:szCs w:val="24"/>
        </w:rPr>
        <w:t xml:space="preserve"> </w:t>
      </w:r>
      <w:r w:rsidR="002B35BC" w:rsidRPr="00C80309">
        <w:rPr>
          <w:rFonts w:ascii="Times New Roman" w:hAnsi="Times New Roman" w:cs="Times New Roman"/>
          <w:color w:val="000000" w:themeColor="text1"/>
          <w:sz w:val="24"/>
          <w:szCs w:val="24"/>
        </w:rPr>
        <w:t>Medineliler, dinin ikamesi için yapılacakların</w:t>
      </w:r>
      <w:r w:rsidR="009C2B1E" w:rsidRPr="00C80309">
        <w:rPr>
          <w:rFonts w:ascii="Times New Roman" w:hAnsi="Times New Roman" w:cs="Times New Roman"/>
          <w:color w:val="000000" w:themeColor="text1"/>
          <w:sz w:val="24"/>
          <w:szCs w:val="24"/>
        </w:rPr>
        <w:t xml:space="preserve"> “en büyük cihat” olduğunu </w:t>
      </w:r>
      <w:r w:rsidR="002B35BC" w:rsidRPr="00C80309">
        <w:rPr>
          <w:rFonts w:ascii="Times New Roman" w:hAnsi="Times New Roman" w:cs="Times New Roman"/>
          <w:color w:val="000000" w:themeColor="text1"/>
          <w:sz w:val="24"/>
          <w:szCs w:val="24"/>
        </w:rPr>
        <w:t xml:space="preserve">da </w:t>
      </w:r>
      <w:r w:rsidR="009C2B1E" w:rsidRPr="00C80309">
        <w:rPr>
          <w:rFonts w:ascii="Times New Roman" w:hAnsi="Times New Roman" w:cs="Times New Roman"/>
          <w:color w:val="000000" w:themeColor="text1"/>
          <w:sz w:val="24"/>
          <w:szCs w:val="24"/>
        </w:rPr>
        <w:t>söyle</w:t>
      </w:r>
      <w:r w:rsidR="002B35BC" w:rsidRPr="00C80309">
        <w:rPr>
          <w:rFonts w:ascii="Times New Roman" w:hAnsi="Times New Roman" w:cs="Times New Roman"/>
          <w:color w:val="000000" w:themeColor="text1"/>
          <w:sz w:val="24"/>
          <w:szCs w:val="24"/>
        </w:rPr>
        <w:t>rler</w:t>
      </w:r>
      <w:r w:rsidRPr="00C80309">
        <w:rPr>
          <w:rFonts w:ascii="Times New Roman" w:hAnsi="Times New Roman" w:cs="Times New Roman"/>
          <w:color w:val="000000" w:themeColor="text1"/>
          <w:sz w:val="24"/>
          <w:szCs w:val="24"/>
        </w:rPr>
        <w:t>.</w:t>
      </w:r>
      <w:r w:rsidRPr="00C80309">
        <w:rPr>
          <w:rStyle w:val="FootnoteReference"/>
          <w:rFonts w:ascii="Times New Roman" w:hAnsi="Times New Roman" w:cs="Times New Roman"/>
          <w:color w:val="000000" w:themeColor="text1"/>
          <w:sz w:val="24"/>
          <w:szCs w:val="24"/>
        </w:rPr>
        <w:footnoteReference w:id="158"/>
      </w:r>
      <w:r w:rsidRPr="00C80309">
        <w:rPr>
          <w:rFonts w:ascii="Times New Roman" w:hAnsi="Times New Roman" w:cs="Times New Roman"/>
          <w:color w:val="000000" w:themeColor="text1"/>
          <w:sz w:val="24"/>
          <w:szCs w:val="24"/>
        </w:rPr>
        <w:t xml:space="preserve"> Öyle anlaşılıyor ki ilk kez Müslüman bir grubun bir başka Müslüman grubu cihatla te</w:t>
      </w:r>
      <w:r w:rsidRPr="00C80309">
        <w:rPr>
          <w:rFonts w:ascii="Times New Roman" w:hAnsi="Times New Roman" w:cs="Times New Roman"/>
          <w:sz w:val="24"/>
          <w:szCs w:val="24"/>
        </w:rPr>
        <w:t>hdit etmesi bu dönemde vuku bulmuştur.</w:t>
      </w:r>
    </w:p>
    <w:p w14:paraId="021C516D" w14:textId="77777777" w:rsidR="00344918" w:rsidRPr="00C80309" w:rsidRDefault="00344918" w:rsidP="00BE0EC2">
      <w:pPr>
        <w:spacing w:line="360" w:lineRule="auto"/>
        <w:jc w:val="both"/>
        <w:rPr>
          <w:rFonts w:ascii="Times New Roman" w:hAnsi="Times New Roman" w:cs="Times New Roman"/>
          <w:sz w:val="24"/>
          <w:szCs w:val="24"/>
        </w:rPr>
      </w:pPr>
    </w:p>
    <w:p w14:paraId="136C728E" w14:textId="67F9DB02" w:rsidR="00344918" w:rsidRPr="00C80309" w:rsidRDefault="00630DA2"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Hz. Osman’ın vilayetlere kendi kabilesinden v</w:t>
      </w:r>
      <w:r w:rsidR="0055492D" w:rsidRPr="00C80309">
        <w:rPr>
          <w:rFonts w:ascii="Times New Roman" w:hAnsi="Times New Roman" w:cs="Times New Roman"/>
          <w:sz w:val="24"/>
          <w:szCs w:val="24"/>
        </w:rPr>
        <w:t xml:space="preserve">aliler </w:t>
      </w:r>
      <w:r w:rsidRPr="00C80309">
        <w:rPr>
          <w:rFonts w:ascii="Times New Roman" w:hAnsi="Times New Roman" w:cs="Times New Roman"/>
          <w:sz w:val="24"/>
          <w:szCs w:val="24"/>
        </w:rPr>
        <w:t xml:space="preserve">atamasıyla </w:t>
      </w:r>
      <w:r w:rsidR="0055492D" w:rsidRPr="00C80309">
        <w:rPr>
          <w:rFonts w:ascii="Times New Roman" w:hAnsi="Times New Roman" w:cs="Times New Roman"/>
          <w:sz w:val="24"/>
          <w:szCs w:val="24"/>
        </w:rPr>
        <w:t xml:space="preserve">ilgili farklı </w:t>
      </w:r>
      <w:r w:rsidRPr="00C80309">
        <w:rPr>
          <w:rFonts w:ascii="Times New Roman" w:hAnsi="Times New Roman" w:cs="Times New Roman"/>
          <w:sz w:val="24"/>
          <w:szCs w:val="24"/>
        </w:rPr>
        <w:t>açıklamalar yapılabilir</w:t>
      </w:r>
      <w:r w:rsidR="0055492D" w:rsidRPr="00C80309">
        <w:rPr>
          <w:rFonts w:ascii="Times New Roman" w:hAnsi="Times New Roman" w:cs="Times New Roman"/>
          <w:sz w:val="24"/>
          <w:szCs w:val="24"/>
        </w:rPr>
        <w:t>. Bir kesim Hz. Osman’ın kendi akrabalarını kayırdığı ve kabile asabiyetini devam ettirdiği ifade ederken diğer kesim genişleyen dârü’l-İslâm sınırlarının yönetiminin giderek zorlaştığını ve Hz. Osman’ın merkezi otoriteyi kontrol altında tutabilmek için yakın çevresinden güvendiği kimseleri bu makamlara atadığını ifade eder.</w:t>
      </w:r>
      <w:r w:rsidR="0055492D" w:rsidRPr="00C80309">
        <w:rPr>
          <w:rStyle w:val="FootnoteReference"/>
          <w:rFonts w:ascii="Times New Roman" w:hAnsi="Times New Roman" w:cs="Times New Roman"/>
          <w:sz w:val="24"/>
          <w:szCs w:val="24"/>
        </w:rPr>
        <w:footnoteReference w:id="159"/>
      </w:r>
      <w:r w:rsidR="0055492D" w:rsidRPr="00C80309">
        <w:rPr>
          <w:rFonts w:ascii="Times New Roman" w:hAnsi="Times New Roman" w:cs="Times New Roman"/>
          <w:sz w:val="24"/>
          <w:szCs w:val="24"/>
        </w:rPr>
        <w:t xml:space="preserve"> </w:t>
      </w:r>
      <w:r w:rsidR="00DC112C" w:rsidRPr="00C80309">
        <w:rPr>
          <w:rFonts w:ascii="Times New Roman" w:hAnsi="Times New Roman" w:cs="Times New Roman"/>
          <w:sz w:val="24"/>
          <w:szCs w:val="24"/>
        </w:rPr>
        <w:t xml:space="preserve">Sebep ne olursa olsun Hz. Osman bu atamalarla hâlâ külleri mevcut olan kabile asabiyetinin ateşini yeniden körüklemiştir. Oysa hem Peygamber hem de ilk iki halife kabile asabiyetinin tehlikesinin farkında olmuş ve onu canlanmasına engel olacak politik kararlar vermişlerdi. </w:t>
      </w:r>
      <w:r w:rsidR="00D37F34" w:rsidRPr="00C80309">
        <w:rPr>
          <w:rFonts w:ascii="Times New Roman" w:hAnsi="Times New Roman" w:cs="Times New Roman"/>
          <w:sz w:val="24"/>
          <w:szCs w:val="24"/>
        </w:rPr>
        <w:t>M</w:t>
      </w:r>
      <w:r w:rsidR="00DC112C" w:rsidRPr="00C80309">
        <w:rPr>
          <w:rFonts w:ascii="Times New Roman" w:hAnsi="Times New Roman" w:cs="Times New Roman"/>
          <w:sz w:val="24"/>
          <w:szCs w:val="24"/>
        </w:rPr>
        <w:t>erkezi otorite anlayışına son derece mesafeli olan b</w:t>
      </w:r>
      <w:r w:rsidR="0055492D" w:rsidRPr="00C80309">
        <w:rPr>
          <w:rFonts w:ascii="Times New Roman" w:hAnsi="Times New Roman" w:cs="Times New Roman"/>
          <w:sz w:val="24"/>
          <w:szCs w:val="24"/>
        </w:rPr>
        <w:t xml:space="preserve">edevi </w:t>
      </w:r>
      <w:r w:rsidR="0055492D" w:rsidRPr="00C80309">
        <w:rPr>
          <w:rFonts w:ascii="Times New Roman" w:hAnsi="Times New Roman" w:cs="Times New Roman"/>
          <w:sz w:val="24"/>
          <w:szCs w:val="24"/>
        </w:rPr>
        <w:lastRenderedPageBreak/>
        <w:t xml:space="preserve">toplumlarda </w:t>
      </w:r>
      <w:r w:rsidR="00DC112C" w:rsidRPr="00C80309">
        <w:rPr>
          <w:rFonts w:ascii="Times New Roman" w:hAnsi="Times New Roman" w:cs="Times New Roman"/>
          <w:sz w:val="24"/>
          <w:szCs w:val="24"/>
        </w:rPr>
        <w:t xml:space="preserve">görülen </w:t>
      </w:r>
      <w:r w:rsidR="0055492D" w:rsidRPr="00C80309">
        <w:rPr>
          <w:rFonts w:ascii="Times New Roman" w:hAnsi="Times New Roman" w:cs="Times New Roman"/>
          <w:sz w:val="24"/>
          <w:szCs w:val="24"/>
        </w:rPr>
        <w:t xml:space="preserve">asabiyet, </w:t>
      </w:r>
      <w:r w:rsidR="00D37F34" w:rsidRPr="00C80309">
        <w:rPr>
          <w:rFonts w:ascii="Times New Roman" w:hAnsi="Times New Roman" w:cs="Times New Roman"/>
          <w:sz w:val="24"/>
          <w:szCs w:val="24"/>
        </w:rPr>
        <w:t xml:space="preserve">Kureyş’in ayrıcalıkları bile sorgulanırken </w:t>
      </w:r>
      <w:r w:rsidR="0055492D" w:rsidRPr="00C80309">
        <w:rPr>
          <w:rFonts w:ascii="Times New Roman" w:hAnsi="Times New Roman" w:cs="Times New Roman"/>
          <w:sz w:val="24"/>
          <w:szCs w:val="24"/>
        </w:rPr>
        <w:t xml:space="preserve">gücün </w:t>
      </w:r>
      <w:r w:rsidR="00D37F34" w:rsidRPr="00C80309">
        <w:rPr>
          <w:rFonts w:ascii="Times New Roman" w:hAnsi="Times New Roman" w:cs="Times New Roman"/>
          <w:sz w:val="24"/>
          <w:szCs w:val="24"/>
        </w:rPr>
        <w:t xml:space="preserve">bu kez </w:t>
      </w:r>
      <w:r w:rsidR="0055492D" w:rsidRPr="00C80309">
        <w:rPr>
          <w:rFonts w:ascii="Times New Roman" w:hAnsi="Times New Roman" w:cs="Times New Roman"/>
          <w:sz w:val="24"/>
          <w:szCs w:val="24"/>
        </w:rPr>
        <w:t xml:space="preserve">tek bir </w:t>
      </w:r>
      <w:r w:rsidR="00D37F34" w:rsidRPr="00C80309">
        <w:rPr>
          <w:rFonts w:ascii="Times New Roman" w:hAnsi="Times New Roman" w:cs="Times New Roman"/>
          <w:sz w:val="24"/>
          <w:szCs w:val="24"/>
        </w:rPr>
        <w:t>klanın (Ümeyyeoğulları)</w:t>
      </w:r>
      <w:r w:rsidR="0055492D" w:rsidRPr="00C80309">
        <w:rPr>
          <w:rFonts w:ascii="Times New Roman" w:hAnsi="Times New Roman" w:cs="Times New Roman"/>
          <w:sz w:val="24"/>
          <w:szCs w:val="24"/>
        </w:rPr>
        <w:t xml:space="preserve"> elinde toplandığını görür görmez tepki verm</w:t>
      </w:r>
      <w:r w:rsidR="00D37F34" w:rsidRPr="00C80309">
        <w:rPr>
          <w:rFonts w:ascii="Times New Roman" w:hAnsi="Times New Roman" w:cs="Times New Roman"/>
          <w:sz w:val="24"/>
          <w:szCs w:val="24"/>
        </w:rPr>
        <w:t>esi kaçınılmazdı.</w:t>
      </w:r>
      <w:r w:rsidR="001B3CE9" w:rsidRPr="00C80309">
        <w:rPr>
          <w:rStyle w:val="FootnoteReference"/>
          <w:rFonts w:ascii="Times New Roman" w:hAnsi="Times New Roman" w:cs="Times New Roman"/>
          <w:sz w:val="24"/>
          <w:szCs w:val="24"/>
        </w:rPr>
        <w:footnoteReference w:id="160"/>
      </w:r>
    </w:p>
    <w:p w14:paraId="42736EA8" w14:textId="77777777" w:rsidR="00344918" w:rsidRPr="00C80309" w:rsidRDefault="00344918" w:rsidP="00BE0EC2">
      <w:pPr>
        <w:spacing w:line="360" w:lineRule="auto"/>
        <w:jc w:val="both"/>
        <w:rPr>
          <w:rFonts w:ascii="Times New Roman" w:hAnsi="Times New Roman" w:cs="Times New Roman"/>
          <w:sz w:val="24"/>
          <w:szCs w:val="24"/>
        </w:rPr>
      </w:pPr>
    </w:p>
    <w:p w14:paraId="6168EEEF" w14:textId="29AEC12D" w:rsidR="00344918" w:rsidRPr="00C80309" w:rsidRDefault="0055492D" w:rsidP="00FD1D03">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Hz. Osman’ın birtakım uygulamaları Müslümanların bir kısmını itikadî açıdan rahatsız etm</w:t>
      </w:r>
      <w:r w:rsidR="00D37F34" w:rsidRPr="00C80309">
        <w:rPr>
          <w:rFonts w:ascii="Times New Roman" w:hAnsi="Times New Roman" w:cs="Times New Roman"/>
          <w:sz w:val="24"/>
          <w:szCs w:val="24"/>
        </w:rPr>
        <w:t>iş</w:t>
      </w:r>
      <w:r w:rsidR="003968CC" w:rsidRPr="00C80309">
        <w:rPr>
          <w:rFonts w:ascii="Times New Roman" w:hAnsi="Times New Roman" w:cs="Times New Roman"/>
          <w:sz w:val="24"/>
          <w:szCs w:val="24"/>
        </w:rPr>
        <w:t>, b</w:t>
      </w:r>
      <w:r w:rsidRPr="00C80309">
        <w:rPr>
          <w:rFonts w:ascii="Times New Roman" w:hAnsi="Times New Roman" w:cs="Times New Roman"/>
          <w:sz w:val="24"/>
          <w:szCs w:val="24"/>
        </w:rPr>
        <w:t xml:space="preserve">u kimseler Hz. Osman’ın </w:t>
      </w:r>
      <w:r w:rsidR="003968CC" w:rsidRPr="00C80309">
        <w:rPr>
          <w:rFonts w:ascii="Times New Roman" w:hAnsi="Times New Roman" w:cs="Times New Roman"/>
          <w:sz w:val="24"/>
          <w:szCs w:val="24"/>
        </w:rPr>
        <w:t>bu uygulamalarını</w:t>
      </w:r>
      <w:r w:rsidRPr="00C80309">
        <w:rPr>
          <w:rFonts w:ascii="Times New Roman" w:hAnsi="Times New Roman" w:cs="Times New Roman"/>
          <w:sz w:val="24"/>
          <w:szCs w:val="24"/>
        </w:rPr>
        <w:t xml:space="preserve"> Kur’</w:t>
      </w:r>
      <w:r w:rsidR="00D37F34" w:rsidRPr="00C80309">
        <w:rPr>
          <w:rFonts w:ascii="Times New Roman" w:hAnsi="Times New Roman" w:cs="Times New Roman"/>
          <w:sz w:val="24"/>
          <w:szCs w:val="24"/>
        </w:rPr>
        <w:t>â</w:t>
      </w:r>
      <w:r w:rsidRPr="00C80309">
        <w:rPr>
          <w:rFonts w:ascii="Times New Roman" w:hAnsi="Times New Roman" w:cs="Times New Roman"/>
          <w:sz w:val="24"/>
          <w:szCs w:val="24"/>
        </w:rPr>
        <w:t xml:space="preserve">n’a, Hz. Peygamber’in </w:t>
      </w:r>
      <w:r w:rsidR="009F2FE5">
        <w:rPr>
          <w:rFonts w:ascii="Times New Roman" w:hAnsi="Times New Roman" w:cs="Times New Roman"/>
          <w:sz w:val="24"/>
          <w:szCs w:val="24"/>
        </w:rPr>
        <w:t>s</w:t>
      </w:r>
      <w:r w:rsidRPr="00C80309">
        <w:rPr>
          <w:rFonts w:ascii="Times New Roman" w:hAnsi="Times New Roman" w:cs="Times New Roman"/>
          <w:sz w:val="24"/>
          <w:szCs w:val="24"/>
        </w:rPr>
        <w:t>ünnetine ve ilk iki halifenin uygulamalarına aykırı bularak</w:t>
      </w:r>
      <w:r w:rsidR="003968CC" w:rsidRPr="00C80309">
        <w:rPr>
          <w:rFonts w:ascii="Times New Roman" w:hAnsi="Times New Roman" w:cs="Times New Roman"/>
          <w:sz w:val="24"/>
          <w:szCs w:val="24"/>
        </w:rPr>
        <w:t xml:space="preserve"> eleştirmişlerdir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161"/>
      </w:r>
      <w:r w:rsidRPr="00C80309">
        <w:rPr>
          <w:rFonts w:ascii="Times New Roman" w:hAnsi="Times New Roman" w:cs="Times New Roman"/>
          <w:sz w:val="24"/>
          <w:szCs w:val="24"/>
        </w:rPr>
        <w:t xml:space="preserve"> </w:t>
      </w:r>
      <w:r w:rsidR="003968CC" w:rsidRPr="00C80309">
        <w:rPr>
          <w:rFonts w:ascii="Times New Roman" w:hAnsi="Times New Roman" w:cs="Times New Roman"/>
          <w:sz w:val="24"/>
          <w:szCs w:val="24"/>
        </w:rPr>
        <w:t xml:space="preserve">Evvela </w:t>
      </w:r>
      <w:r w:rsidRPr="00C80309">
        <w:rPr>
          <w:rFonts w:ascii="Times New Roman" w:hAnsi="Times New Roman" w:cs="Times New Roman"/>
          <w:sz w:val="24"/>
          <w:szCs w:val="24"/>
        </w:rPr>
        <w:t xml:space="preserve">Hz. Osman’ın </w:t>
      </w:r>
      <w:r w:rsidR="003968CC" w:rsidRPr="00C80309">
        <w:rPr>
          <w:rFonts w:ascii="Times New Roman" w:hAnsi="Times New Roman" w:cs="Times New Roman"/>
          <w:sz w:val="24"/>
          <w:szCs w:val="24"/>
        </w:rPr>
        <w:t xml:space="preserve">farklı </w:t>
      </w:r>
      <w:r w:rsidRPr="00C80309">
        <w:rPr>
          <w:rFonts w:ascii="Times New Roman" w:hAnsi="Times New Roman" w:cs="Times New Roman"/>
          <w:sz w:val="24"/>
          <w:szCs w:val="24"/>
        </w:rPr>
        <w:t>Kur’ân</w:t>
      </w:r>
      <w:r w:rsidR="003968CC" w:rsidRPr="00C80309">
        <w:rPr>
          <w:rFonts w:ascii="Times New Roman" w:hAnsi="Times New Roman" w:cs="Times New Roman"/>
          <w:sz w:val="24"/>
          <w:szCs w:val="24"/>
        </w:rPr>
        <w:t xml:space="preserve"> mushaflarını </w:t>
      </w:r>
      <w:r w:rsidRPr="00C80309">
        <w:rPr>
          <w:rFonts w:ascii="Times New Roman" w:hAnsi="Times New Roman" w:cs="Times New Roman"/>
          <w:sz w:val="24"/>
          <w:szCs w:val="24"/>
        </w:rPr>
        <w:t>toplatması ve tek bir kitap haline getir</w:t>
      </w:r>
      <w:r w:rsidR="003968CC" w:rsidRPr="00C80309">
        <w:rPr>
          <w:rFonts w:ascii="Times New Roman" w:hAnsi="Times New Roman" w:cs="Times New Roman"/>
          <w:sz w:val="24"/>
          <w:szCs w:val="24"/>
        </w:rPr>
        <w:t>terek insanlara Kur’ân’ı bu nüshadan okumalarını emretmesi</w:t>
      </w:r>
      <w:r w:rsidR="00F2472A" w:rsidRPr="00C80309">
        <w:rPr>
          <w:rStyle w:val="FootnoteReference"/>
          <w:rFonts w:ascii="Times New Roman" w:hAnsi="Times New Roman" w:cs="Times New Roman"/>
          <w:sz w:val="24"/>
          <w:szCs w:val="24"/>
        </w:rPr>
        <w:footnoteReference w:id="162"/>
      </w:r>
      <w:r w:rsidRPr="00C80309">
        <w:rPr>
          <w:rFonts w:ascii="Times New Roman" w:hAnsi="Times New Roman" w:cs="Times New Roman"/>
          <w:sz w:val="24"/>
          <w:szCs w:val="24"/>
        </w:rPr>
        <w:t xml:space="preserve"> birçok çevre tarafından memnuniyetsizlikle karşılanmıştır. Hz. Osman’ın böyle bir karar almasının temel sebebi</w:t>
      </w:r>
      <w:r w:rsidR="003968CC" w:rsidRPr="00C80309">
        <w:rPr>
          <w:rFonts w:ascii="Times New Roman" w:hAnsi="Times New Roman" w:cs="Times New Roman"/>
          <w:sz w:val="24"/>
          <w:szCs w:val="24"/>
        </w:rPr>
        <w:t xml:space="preserve">, </w:t>
      </w:r>
      <w:r w:rsidRPr="00C80309">
        <w:rPr>
          <w:rFonts w:ascii="Times New Roman" w:hAnsi="Times New Roman" w:cs="Times New Roman"/>
          <w:sz w:val="24"/>
          <w:szCs w:val="24"/>
        </w:rPr>
        <w:t>Ridde Savaşlarında Kur’ân</w:t>
      </w:r>
      <w:r w:rsidR="003968CC" w:rsidRPr="00C80309">
        <w:rPr>
          <w:rFonts w:ascii="Times New Roman" w:hAnsi="Times New Roman" w:cs="Times New Roman"/>
          <w:sz w:val="24"/>
          <w:szCs w:val="24"/>
        </w:rPr>
        <w:t xml:space="preserve">’ı </w:t>
      </w:r>
      <w:r w:rsidRPr="00C80309">
        <w:rPr>
          <w:rFonts w:ascii="Times New Roman" w:hAnsi="Times New Roman" w:cs="Times New Roman"/>
          <w:sz w:val="24"/>
          <w:szCs w:val="24"/>
        </w:rPr>
        <w:t>ezbere bilen birçok sahabenin ölmüş olması</w:t>
      </w:r>
      <w:r w:rsidR="003968CC" w:rsidRPr="00C80309">
        <w:rPr>
          <w:rFonts w:ascii="Times New Roman" w:hAnsi="Times New Roman" w:cs="Times New Roman"/>
          <w:sz w:val="24"/>
          <w:szCs w:val="24"/>
        </w:rPr>
        <w:t>ydı</w:t>
      </w:r>
      <w:r w:rsidRPr="00C80309">
        <w:rPr>
          <w:rFonts w:ascii="Times New Roman" w:hAnsi="Times New Roman" w:cs="Times New Roman"/>
          <w:sz w:val="24"/>
          <w:szCs w:val="24"/>
        </w:rPr>
        <w:t xml:space="preserve">. </w:t>
      </w:r>
      <w:r w:rsidR="003968CC" w:rsidRPr="00C80309">
        <w:rPr>
          <w:rFonts w:ascii="Times New Roman" w:hAnsi="Times New Roman" w:cs="Times New Roman"/>
          <w:sz w:val="24"/>
          <w:szCs w:val="24"/>
        </w:rPr>
        <w:t>Hz. Osman a</w:t>
      </w:r>
      <w:r w:rsidRPr="00C80309">
        <w:rPr>
          <w:rFonts w:ascii="Times New Roman" w:hAnsi="Times New Roman" w:cs="Times New Roman"/>
          <w:sz w:val="24"/>
          <w:szCs w:val="24"/>
        </w:rPr>
        <w:t>ynı zamanda ileride oluşabilecek mezhep ayrılıklarının önüne geçmek istemişti.</w:t>
      </w:r>
      <w:r w:rsidR="003968CC" w:rsidRPr="00C80309">
        <w:rPr>
          <w:rFonts w:ascii="Times New Roman" w:hAnsi="Times New Roman" w:cs="Times New Roman"/>
          <w:sz w:val="24"/>
          <w:szCs w:val="24"/>
        </w:rPr>
        <w:t xml:space="preserve"> Öte yandan </w:t>
      </w:r>
      <w:r w:rsidRPr="00C80309">
        <w:rPr>
          <w:rFonts w:ascii="Times New Roman" w:hAnsi="Times New Roman" w:cs="Times New Roman"/>
          <w:sz w:val="24"/>
          <w:szCs w:val="24"/>
        </w:rPr>
        <w:t xml:space="preserve">Hz. Osman, kendi halifeliğine kadar aynı olan hac </w:t>
      </w:r>
      <w:r w:rsidR="003968CC" w:rsidRPr="00C80309">
        <w:rPr>
          <w:rFonts w:ascii="Times New Roman" w:hAnsi="Times New Roman" w:cs="Times New Roman"/>
          <w:sz w:val="24"/>
          <w:szCs w:val="24"/>
        </w:rPr>
        <w:t>ibadetine</w:t>
      </w:r>
      <w:r w:rsidRPr="00C80309">
        <w:rPr>
          <w:rFonts w:ascii="Times New Roman" w:hAnsi="Times New Roman" w:cs="Times New Roman"/>
          <w:sz w:val="24"/>
          <w:szCs w:val="24"/>
        </w:rPr>
        <w:t xml:space="preserve"> yeni düzenlemeler getirmiş ve bu durumdan da hoşnut olmayan kimseler olmuştur.</w:t>
      </w:r>
      <w:r w:rsidRPr="00C80309">
        <w:rPr>
          <w:rStyle w:val="FootnoteReference"/>
          <w:rFonts w:ascii="Times New Roman" w:hAnsi="Times New Roman" w:cs="Times New Roman"/>
          <w:sz w:val="24"/>
          <w:szCs w:val="24"/>
        </w:rPr>
        <w:footnoteReference w:id="163"/>
      </w:r>
      <w:r w:rsidRPr="00C80309">
        <w:rPr>
          <w:rFonts w:ascii="Times New Roman" w:hAnsi="Times New Roman" w:cs="Times New Roman"/>
          <w:sz w:val="24"/>
          <w:szCs w:val="24"/>
        </w:rPr>
        <w:t xml:space="preserve"> </w:t>
      </w:r>
      <w:r w:rsidR="00BF72FD" w:rsidRPr="00C80309">
        <w:rPr>
          <w:rFonts w:ascii="Times New Roman" w:hAnsi="Times New Roman" w:cs="Times New Roman"/>
          <w:sz w:val="24"/>
          <w:szCs w:val="24"/>
        </w:rPr>
        <w:t xml:space="preserve">Başka bir </w:t>
      </w:r>
      <w:r w:rsidRPr="00C80309">
        <w:rPr>
          <w:rFonts w:ascii="Times New Roman" w:hAnsi="Times New Roman" w:cs="Times New Roman"/>
          <w:sz w:val="24"/>
          <w:szCs w:val="24"/>
        </w:rPr>
        <w:t xml:space="preserve">konu ise Hz. Ömer’in oğlu </w:t>
      </w:r>
      <w:r w:rsidR="003968CC" w:rsidRPr="00C80309">
        <w:rPr>
          <w:rFonts w:ascii="Times New Roman" w:hAnsi="Times New Roman" w:cs="Times New Roman"/>
          <w:sz w:val="24"/>
          <w:szCs w:val="24"/>
        </w:rPr>
        <w:t>‘</w:t>
      </w:r>
      <w:r w:rsidRPr="00C80309">
        <w:rPr>
          <w:rFonts w:ascii="Times New Roman" w:hAnsi="Times New Roman" w:cs="Times New Roman"/>
          <w:sz w:val="24"/>
          <w:szCs w:val="24"/>
        </w:rPr>
        <w:t>Ubeydull</w:t>
      </w:r>
      <w:r w:rsidR="003968CC" w:rsidRPr="00C80309">
        <w:rPr>
          <w:rFonts w:ascii="Times New Roman" w:hAnsi="Times New Roman" w:cs="Times New Roman"/>
          <w:sz w:val="24"/>
          <w:szCs w:val="24"/>
        </w:rPr>
        <w:t>â</w:t>
      </w:r>
      <w:r w:rsidRPr="00C80309">
        <w:rPr>
          <w:rFonts w:ascii="Times New Roman" w:hAnsi="Times New Roman" w:cs="Times New Roman"/>
          <w:sz w:val="24"/>
          <w:szCs w:val="24"/>
        </w:rPr>
        <w:t>h b. Ömer’in babasının intikamını almak için cinayet işlemesi üzerine birtakım kimseler</w:t>
      </w:r>
      <w:r w:rsidR="00630DA2" w:rsidRPr="00C80309">
        <w:rPr>
          <w:rFonts w:ascii="Times New Roman" w:hAnsi="Times New Roman" w:cs="Times New Roman"/>
          <w:sz w:val="24"/>
          <w:szCs w:val="24"/>
        </w:rPr>
        <w:t>in</w:t>
      </w:r>
      <w:r w:rsidRPr="00C80309">
        <w:rPr>
          <w:rFonts w:ascii="Times New Roman" w:hAnsi="Times New Roman" w:cs="Times New Roman"/>
          <w:sz w:val="24"/>
          <w:szCs w:val="24"/>
        </w:rPr>
        <w:t xml:space="preserve"> kendisine kısas uygulanması gerektiğini ifade et</w:t>
      </w:r>
      <w:r w:rsidR="00630DA2" w:rsidRPr="00C80309">
        <w:rPr>
          <w:rFonts w:ascii="Times New Roman" w:hAnsi="Times New Roman" w:cs="Times New Roman"/>
          <w:sz w:val="24"/>
          <w:szCs w:val="24"/>
        </w:rPr>
        <w:t>meleridir</w:t>
      </w:r>
      <w:r w:rsidRPr="00C80309">
        <w:rPr>
          <w:rFonts w:ascii="Times New Roman" w:hAnsi="Times New Roman" w:cs="Times New Roman"/>
          <w:sz w:val="24"/>
          <w:szCs w:val="24"/>
        </w:rPr>
        <w:t xml:space="preserve">. Ancak Hz. Osman </w:t>
      </w:r>
      <w:r w:rsidR="003968CC" w:rsidRPr="00C80309">
        <w:rPr>
          <w:rFonts w:ascii="Times New Roman" w:hAnsi="Times New Roman" w:cs="Times New Roman"/>
          <w:sz w:val="24"/>
          <w:szCs w:val="24"/>
        </w:rPr>
        <w:t>‘</w:t>
      </w:r>
      <w:r w:rsidRPr="00C80309">
        <w:rPr>
          <w:rFonts w:ascii="Times New Roman" w:hAnsi="Times New Roman" w:cs="Times New Roman"/>
          <w:sz w:val="24"/>
          <w:szCs w:val="24"/>
        </w:rPr>
        <w:t>Ubeydull</w:t>
      </w:r>
      <w:r w:rsidR="003968CC" w:rsidRPr="00C80309">
        <w:rPr>
          <w:rFonts w:ascii="Times New Roman" w:hAnsi="Times New Roman" w:cs="Times New Roman"/>
          <w:sz w:val="24"/>
          <w:szCs w:val="24"/>
        </w:rPr>
        <w:t>â</w:t>
      </w:r>
      <w:r w:rsidRPr="00C80309">
        <w:rPr>
          <w:rFonts w:ascii="Times New Roman" w:hAnsi="Times New Roman" w:cs="Times New Roman"/>
          <w:sz w:val="24"/>
          <w:szCs w:val="24"/>
        </w:rPr>
        <w:t>h b. Ömer’i öldürmek yerine diyetini ödemiştir. Bu durumda Hz. Osman insanlar tarafından şahsa göre hareket etmekle itham edilmiştir. Halbuki İslâmî açıdan kısas yerine diyetin ödenmesinde herhangi bir sakınca yoktur.</w:t>
      </w:r>
      <w:r w:rsidRPr="00C80309">
        <w:rPr>
          <w:rStyle w:val="FootnoteReference"/>
          <w:rFonts w:ascii="Times New Roman" w:hAnsi="Times New Roman" w:cs="Times New Roman"/>
          <w:sz w:val="24"/>
          <w:szCs w:val="24"/>
        </w:rPr>
        <w:footnoteReference w:id="164"/>
      </w:r>
      <w:r w:rsidR="00BF72FD" w:rsidRPr="00C80309">
        <w:rPr>
          <w:rFonts w:ascii="Times New Roman" w:hAnsi="Times New Roman" w:cs="Times New Roman"/>
          <w:sz w:val="24"/>
          <w:szCs w:val="24"/>
        </w:rPr>
        <w:t xml:space="preserve"> Bahsedilmesi gereken diğer mevzu ise </w:t>
      </w:r>
      <w:r w:rsidR="002A5CB5" w:rsidRPr="00C80309">
        <w:rPr>
          <w:rFonts w:ascii="Times New Roman" w:hAnsi="Times New Roman" w:cs="Times New Roman"/>
          <w:sz w:val="24"/>
          <w:szCs w:val="24"/>
        </w:rPr>
        <w:t>Ebû Zer</w:t>
      </w:r>
      <w:r w:rsidR="00133B6B" w:rsidRPr="00C80309">
        <w:rPr>
          <w:rFonts w:ascii="Times New Roman" w:hAnsi="Times New Roman" w:cs="Times New Roman"/>
          <w:sz w:val="24"/>
          <w:szCs w:val="24"/>
        </w:rPr>
        <w:t xml:space="preserve"> el-Gıfârî</w:t>
      </w:r>
      <w:r w:rsidR="002A5CB5" w:rsidRPr="00C80309">
        <w:rPr>
          <w:rFonts w:ascii="Times New Roman" w:hAnsi="Times New Roman" w:cs="Times New Roman"/>
          <w:sz w:val="24"/>
          <w:szCs w:val="24"/>
        </w:rPr>
        <w:t>’</w:t>
      </w:r>
      <w:r w:rsidR="00133B6B" w:rsidRPr="00C80309">
        <w:rPr>
          <w:rFonts w:ascii="Times New Roman" w:hAnsi="Times New Roman" w:cs="Times New Roman"/>
          <w:sz w:val="24"/>
          <w:szCs w:val="24"/>
        </w:rPr>
        <w:t>n</w:t>
      </w:r>
      <w:r w:rsidR="002A5CB5" w:rsidRPr="00C80309">
        <w:rPr>
          <w:rFonts w:ascii="Times New Roman" w:hAnsi="Times New Roman" w:cs="Times New Roman"/>
          <w:sz w:val="24"/>
          <w:szCs w:val="24"/>
        </w:rPr>
        <w:t>in</w:t>
      </w:r>
      <w:r w:rsidR="002F3B04" w:rsidRPr="00C80309">
        <w:rPr>
          <w:rFonts w:ascii="Times New Roman" w:hAnsi="Times New Roman" w:cs="Times New Roman"/>
          <w:sz w:val="24"/>
          <w:szCs w:val="24"/>
        </w:rPr>
        <w:t xml:space="preserve"> </w:t>
      </w:r>
      <w:r w:rsidR="001A7CAD" w:rsidRPr="00C80309">
        <w:rPr>
          <w:rFonts w:ascii="Times New Roman" w:hAnsi="Times New Roman" w:cs="Times New Roman"/>
          <w:sz w:val="24"/>
          <w:szCs w:val="24"/>
        </w:rPr>
        <w:t xml:space="preserve">Hz. Osman’ı </w:t>
      </w:r>
      <w:r w:rsidR="00133B6B" w:rsidRPr="00C80309">
        <w:rPr>
          <w:rFonts w:ascii="Times New Roman" w:hAnsi="Times New Roman" w:cs="Times New Roman"/>
          <w:sz w:val="24"/>
          <w:szCs w:val="24"/>
        </w:rPr>
        <w:t>Peygamber ve ilk iki halifenin sünnetine uymamakla ve genel olarak E</w:t>
      </w:r>
      <w:r w:rsidR="00B55211" w:rsidRPr="00C80309">
        <w:rPr>
          <w:rFonts w:ascii="Times New Roman" w:hAnsi="Times New Roman" w:cs="Times New Roman"/>
          <w:sz w:val="24"/>
          <w:szCs w:val="24"/>
        </w:rPr>
        <w:t>m</w:t>
      </w:r>
      <w:r w:rsidR="00133B6B" w:rsidRPr="00C80309">
        <w:rPr>
          <w:rFonts w:ascii="Times New Roman" w:hAnsi="Times New Roman" w:cs="Times New Roman"/>
          <w:sz w:val="24"/>
          <w:szCs w:val="24"/>
        </w:rPr>
        <w:t>e</w:t>
      </w:r>
      <w:r w:rsidR="00B55211" w:rsidRPr="00C80309">
        <w:rPr>
          <w:rFonts w:ascii="Times New Roman" w:hAnsi="Times New Roman" w:cs="Times New Roman"/>
          <w:sz w:val="24"/>
          <w:szCs w:val="24"/>
        </w:rPr>
        <w:t>vi</w:t>
      </w:r>
      <w:r w:rsidR="00133B6B" w:rsidRPr="00C80309">
        <w:rPr>
          <w:rFonts w:ascii="Times New Roman" w:hAnsi="Times New Roman" w:cs="Times New Roman"/>
          <w:sz w:val="24"/>
          <w:szCs w:val="24"/>
        </w:rPr>
        <w:t xml:space="preserve"> ailesini </w:t>
      </w:r>
      <w:r w:rsidR="002F3B04" w:rsidRPr="00C80309">
        <w:rPr>
          <w:rFonts w:ascii="Times New Roman" w:hAnsi="Times New Roman" w:cs="Times New Roman"/>
          <w:sz w:val="24"/>
          <w:szCs w:val="24"/>
        </w:rPr>
        <w:t xml:space="preserve">haksız kazanç, israf ve </w:t>
      </w:r>
      <w:r w:rsidR="00133B6B" w:rsidRPr="00C80309">
        <w:rPr>
          <w:rFonts w:ascii="Times New Roman" w:hAnsi="Times New Roman" w:cs="Times New Roman"/>
          <w:sz w:val="24"/>
          <w:szCs w:val="24"/>
        </w:rPr>
        <w:t>dini hafife almakla itham ed</w:t>
      </w:r>
      <w:r w:rsidR="00B55211" w:rsidRPr="00C80309">
        <w:rPr>
          <w:rFonts w:ascii="Times New Roman" w:hAnsi="Times New Roman" w:cs="Times New Roman"/>
          <w:sz w:val="24"/>
          <w:szCs w:val="24"/>
        </w:rPr>
        <w:t>ince halife tarafından Medine’den sürülmesidir.</w:t>
      </w:r>
      <w:r w:rsidR="00B14017" w:rsidRPr="00C80309">
        <w:rPr>
          <w:rStyle w:val="FootnoteReference"/>
          <w:rFonts w:ascii="Times New Roman" w:hAnsi="Times New Roman" w:cs="Times New Roman"/>
          <w:sz w:val="24"/>
          <w:szCs w:val="24"/>
        </w:rPr>
        <w:footnoteReference w:id="165"/>
      </w:r>
      <w:r w:rsidR="00B14017" w:rsidRPr="00C80309">
        <w:rPr>
          <w:rFonts w:ascii="Times New Roman" w:hAnsi="Times New Roman" w:cs="Times New Roman"/>
          <w:sz w:val="24"/>
          <w:szCs w:val="24"/>
        </w:rPr>
        <w:t xml:space="preserve"> </w:t>
      </w:r>
      <w:r w:rsidR="00FD1D03">
        <w:rPr>
          <w:rFonts w:ascii="Times New Roman" w:hAnsi="Times New Roman" w:cs="Times New Roman"/>
          <w:sz w:val="24"/>
          <w:szCs w:val="24"/>
        </w:rPr>
        <w:t xml:space="preserve"> </w:t>
      </w:r>
      <w:r w:rsidR="00B55211" w:rsidRPr="00C80309">
        <w:rPr>
          <w:rFonts w:ascii="Times New Roman" w:hAnsi="Times New Roman" w:cs="Times New Roman"/>
          <w:sz w:val="24"/>
          <w:szCs w:val="24"/>
        </w:rPr>
        <w:lastRenderedPageBreak/>
        <w:t xml:space="preserve">Bunların dışında </w:t>
      </w:r>
      <w:r w:rsidR="00B14017" w:rsidRPr="00C80309">
        <w:rPr>
          <w:rFonts w:ascii="Times New Roman" w:hAnsi="Times New Roman" w:cs="Times New Roman"/>
          <w:sz w:val="24"/>
          <w:szCs w:val="24"/>
        </w:rPr>
        <w:t>Hz. Osman’ın</w:t>
      </w:r>
      <w:r w:rsidR="00B55211" w:rsidRPr="00C80309">
        <w:rPr>
          <w:rFonts w:ascii="Times New Roman" w:hAnsi="Times New Roman" w:cs="Times New Roman"/>
          <w:sz w:val="24"/>
          <w:szCs w:val="24"/>
        </w:rPr>
        <w:t xml:space="preserve"> valilerinden </w:t>
      </w:r>
      <w:r w:rsidR="00B14017" w:rsidRPr="00C80309">
        <w:rPr>
          <w:rFonts w:ascii="Times New Roman" w:hAnsi="Times New Roman" w:cs="Times New Roman"/>
          <w:sz w:val="24"/>
          <w:szCs w:val="24"/>
        </w:rPr>
        <w:t>Vel</w:t>
      </w:r>
      <w:r w:rsidR="00133B6B" w:rsidRPr="00C80309">
        <w:rPr>
          <w:rFonts w:ascii="Times New Roman" w:hAnsi="Times New Roman" w:cs="Times New Roman"/>
          <w:sz w:val="24"/>
          <w:szCs w:val="24"/>
        </w:rPr>
        <w:t>î</w:t>
      </w:r>
      <w:r w:rsidR="00B14017" w:rsidRPr="00C80309">
        <w:rPr>
          <w:rFonts w:ascii="Times New Roman" w:hAnsi="Times New Roman" w:cs="Times New Roman"/>
          <w:sz w:val="24"/>
          <w:szCs w:val="24"/>
        </w:rPr>
        <w:t xml:space="preserve">d b. </w:t>
      </w:r>
      <w:r w:rsidR="00133B6B" w:rsidRPr="00C80309">
        <w:rPr>
          <w:rFonts w:ascii="Times New Roman" w:hAnsi="Times New Roman" w:cs="Times New Roman"/>
          <w:sz w:val="24"/>
          <w:szCs w:val="24"/>
        </w:rPr>
        <w:t>‘</w:t>
      </w:r>
      <w:r w:rsidR="00B14017" w:rsidRPr="00C80309">
        <w:rPr>
          <w:rFonts w:ascii="Times New Roman" w:hAnsi="Times New Roman" w:cs="Times New Roman"/>
          <w:sz w:val="24"/>
          <w:szCs w:val="24"/>
        </w:rPr>
        <w:t xml:space="preserve">Ukbe’nin sarhoş bir şekilde namaz kıldırması, </w:t>
      </w:r>
      <w:r w:rsidR="00B55211" w:rsidRPr="00C80309">
        <w:rPr>
          <w:rFonts w:ascii="Times New Roman" w:hAnsi="Times New Roman" w:cs="Times New Roman"/>
          <w:sz w:val="24"/>
          <w:szCs w:val="24"/>
        </w:rPr>
        <w:t xml:space="preserve">halifenin </w:t>
      </w:r>
      <w:r w:rsidR="00B14017" w:rsidRPr="00C80309">
        <w:rPr>
          <w:rFonts w:ascii="Times New Roman" w:hAnsi="Times New Roman" w:cs="Times New Roman"/>
          <w:sz w:val="24"/>
          <w:szCs w:val="24"/>
        </w:rPr>
        <w:t xml:space="preserve">Mescid-i Haram’ı genişletip </w:t>
      </w:r>
      <w:r w:rsidR="00B55211" w:rsidRPr="00C80309">
        <w:rPr>
          <w:rFonts w:ascii="Times New Roman" w:hAnsi="Times New Roman" w:cs="Times New Roman"/>
          <w:sz w:val="24"/>
          <w:szCs w:val="24"/>
        </w:rPr>
        <w:t xml:space="preserve">ona </w:t>
      </w:r>
      <w:r w:rsidR="00B14017" w:rsidRPr="00C80309">
        <w:rPr>
          <w:rFonts w:ascii="Times New Roman" w:hAnsi="Times New Roman" w:cs="Times New Roman"/>
          <w:sz w:val="24"/>
          <w:szCs w:val="24"/>
        </w:rPr>
        <w:t>ek</w:t>
      </w:r>
      <w:r w:rsidR="00B55211" w:rsidRPr="00C80309">
        <w:rPr>
          <w:rFonts w:ascii="Times New Roman" w:hAnsi="Times New Roman" w:cs="Times New Roman"/>
          <w:sz w:val="24"/>
          <w:szCs w:val="24"/>
        </w:rPr>
        <w:t>lemeler</w:t>
      </w:r>
      <w:r w:rsidR="00B14017" w:rsidRPr="00C80309">
        <w:rPr>
          <w:rFonts w:ascii="Times New Roman" w:hAnsi="Times New Roman" w:cs="Times New Roman"/>
          <w:sz w:val="24"/>
          <w:szCs w:val="24"/>
        </w:rPr>
        <w:t xml:space="preserve"> yaptırması</w:t>
      </w:r>
      <w:r w:rsidR="00B55211" w:rsidRPr="00C80309">
        <w:rPr>
          <w:rFonts w:ascii="Times New Roman" w:hAnsi="Times New Roman" w:cs="Times New Roman"/>
          <w:sz w:val="24"/>
          <w:szCs w:val="24"/>
        </w:rPr>
        <w:t xml:space="preserve">, </w:t>
      </w:r>
      <w:r w:rsidR="00B14017" w:rsidRPr="00C80309">
        <w:rPr>
          <w:rFonts w:ascii="Times New Roman" w:hAnsi="Times New Roman" w:cs="Times New Roman"/>
          <w:sz w:val="24"/>
          <w:szCs w:val="24"/>
        </w:rPr>
        <w:t>bunu</w:t>
      </w:r>
      <w:r w:rsidR="00B55211" w:rsidRPr="00C80309">
        <w:rPr>
          <w:rFonts w:ascii="Times New Roman" w:hAnsi="Times New Roman" w:cs="Times New Roman"/>
          <w:sz w:val="24"/>
          <w:szCs w:val="24"/>
        </w:rPr>
        <w:t xml:space="preserve">n </w:t>
      </w:r>
      <w:r w:rsidR="00B14017" w:rsidRPr="00C80309">
        <w:rPr>
          <w:rFonts w:ascii="Times New Roman" w:hAnsi="Times New Roman" w:cs="Times New Roman"/>
          <w:sz w:val="24"/>
          <w:szCs w:val="24"/>
        </w:rPr>
        <w:t>için insanlardan evlerini satın alması</w:t>
      </w:r>
      <w:r w:rsidR="00B55211" w:rsidRPr="00C80309">
        <w:rPr>
          <w:rFonts w:ascii="Times New Roman" w:hAnsi="Times New Roman" w:cs="Times New Roman"/>
          <w:sz w:val="24"/>
          <w:szCs w:val="24"/>
        </w:rPr>
        <w:t>,</w:t>
      </w:r>
      <w:r w:rsidR="00B14017" w:rsidRPr="00C80309">
        <w:rPr>
          <w:rFonts w:ascii="Times New Roman" w:hAnsi="Times New Roman" w:cs="Times New Roman"/>
          <w:sz w:val="24"/>
          <w:szCs w:val="24"/>
        </w:rPr>
        <w:t xml:space="preserve"> alamadığı evleri yıktırarak paraları beytü</w:t>
      </w:r>
      <w:r w:rsidR="00133B6B" w:rsidRPr="00C80309">
        <w:rPr>
          <w:rFonts w:ascii="Times New Roman" w:hAnsi="Times New Roman" w:cs="Times New Roman"/>
          <w:sz w:val="24"/>
          <w:szCs w:val="24"/>
        </w:rPr>
        <w:t>’</w:t>
      </w:r>
      <w:r w:rsidR="00B14017" w:rsidRPr="00C80309">
        <w:rPr>
          <w:rFonts w:ascii="Times New Roman" w:hAnsi="Times New Roman" w:cs="Times New Roman"/>
          <w:sz w:val="24"/>
          <w:szCs w:val="24"/>
        </w:rPr>
        <w:t>l</w:t>
      </w:r>
      <w:r w:rsidR="00133B6B" w:rsidRPr="00C80309">
        <w:rPr>
          <w:rFonts w:ascii="Times New Roman" w:hAnsi="Times New Roman" w:cs="Times New Roman"/>
          <w:sz w:val="24"/>
          <w:szCs w:val="24"/>
        </w:rPr>
        <w:t>-</w:t>
      </w:r>
      <w:r w:rsidR="00B14017" w:rsidRPr="00C80309">
        <w:rPr>
          <w:rFonts w:ascii="Times New Roman" w:hAnsi="Times New Roman" w:cs="Times New Roman"/>
          <w:sz w:val="24"/>
          <w:szCs w:val="24"/>
        </w:rPr>
        <w:t xml:space="preserve">male koyması, Hz. Ayşe’yi </w:t>
      </w:r>
      <w:r w:rsidR="00B55211" w:rsidRPr="00C80309">
        <w:rPr>
          <w:rFonts w:ascii="Times New Roman" w:hAnsi="Times New Roman" w:cs="Times New Roman"/>
          <w:sz w:val="24"/>
          <w:szCs w:val="24"/>
        </w:rPr>
        <w:t xml:space="preserve">Peygamber’in </w:t>
      </w:r>
      <w:r w:rsidR="00B14017" w:rsidRPr="00C80309">
        <w:rPr>
          <w:rFonts w:ascii="Times New Roman" w:hAnsi="Times New Roman" w:cs="Times New Roman"/>
          <w:sz w:val="24"/>
          <w:szCs w:val="24"/>
        </w:rPr>
        <w:t>diğer hanımlarıyla eş tutması ve ona Hz. Ömer’den daha az mal vermesi gibi rivayetler de mevcuttur.</w:t>
      </w:r>
      <w:r w:rsidR="00B14017" w:rsidRPr="00C80309">
        <w:rPr>
          <w:rStyle w:val="FootnoteReference"/>
          <w:rFonts w:ascii="Times New Roman" w:hAnsi="Times New Roman" w:cs="Times New Roman"/>
          <w:sz w:val="24"/>
          <w:szCs w:val="24"/>
        </w:rPr>
        <w:footnoteReference w:id="166"/>
      </w:r>
      <w:r w:rsidR="00B14017" w:rsidRPr="00C80309">
        <w:rPr>
          <w:rFonts w:ascii="Times New Roman" w:hAnsi="Times New Roman" w:cs="Times New Roman"/>
          <w:sz w:val="24"/>
          <w:szCs w:val="24"/>
        </w:rPr>
        <w:t xml:space="preserve"> </w:t>
      </w:r>
      <w:r w:rsidRPr="00C80309">
        <w:rPr>
          <w:rFonts w:ascii="Times New Roman" w:hAnsi="Times New Roman" w:cs="Times New Roman"/>
          <w:sz w:val="24"/>
          <w:szCs w:val="24"/>
        </w:rPr>
        <w:t>Neticede Hz. Osman, toplumdaki sosyal, siyasal ve iktisad</w:t>
      </w:r>
      <w:r w:rsidR="00B55211" w:rsidRPr="00C80309">
        <w:rPr>
          <w:rFonts w:ascii="Times New Roman" w:hAnsi="Times New Roman" w:cs="Times New Roman"/>
          <w:sz w:val="24"/>
          <w:szCs w:val="24"/>
        </w:rPr>
        <w:t>î</w:t>
      </w:r>
      <w:r w:rsidRPr="00C80309">
        <w:rPr>
          <w:rFonts w:ascii="Times New Roman" w:hAnsi="Times New Roman" w:cs="Times New Roman"/>
          <w:sz w:val="24"/>
          <w:szCs w:val="24"/>
        </w:rPr>
        <w:t xml:space="preserve"> değişimden hoşlanmayan bir grup Müslüman isyancı tarafından</w:t>
      </w:r>
      <w:r w:rsidR="002B35BC" w:rsidRPr="00C80309">
        <w:rPr>
          <w:rFonts w:ascii="Times New Roman" w:hAnsi="Times New Roman" w:cs="Times New Roman"/>
          <w:sz w:val="24"/>
          <w:szCs w:val="24"/>
        </w:rPr>
        <w:t xml:space="preserve"> katledilirken katillerin temel iddiaları halifenin </w:t>
      </w:r>
      <w:bookmarkStart w:id="54" w:name="OLE_LINK14"/>
      <w:bookmarkStart w:id="55" w:name="OLE_LINK15"/>
      <w:r w:rsidR="00D43DDE" w:rsidRPr="00C80309">
        <w:rPr>
          <w:rFonts w:ascii="Times New Roman" w:hAnsi="Times New Roman" w:cs="Times New Roman"/>
          <w:sz w:val="24"/>
          <w:szCs w:val="24"/>
        </w:rPr>
        <w:t>“</w:t>
      </w:r>
      <w:r w:rsidRPr="00C80309">
        <w:rPr>
          <w:rFonts w:ascii="Times New Roman" w:hAnsi="Times New Roman" w:cs="Times New Roman"/>
          <w:sz w:val="24"/>
          <w:szCs w:val="24"/>
        </w:rPr>
        <w:t xml:space="preserve">Kur’ân’a, </w:t>
      </w:r>
      <w:r w:rsidR="004C3C62">
        <w:rPr>
          <w:rFonts w:ascii="Times New Roman" w:hAnsi="Times New Roman" w:cs="Times New Roman"/>
          <w:sz w:val="24"/>
          <w:szCs w:val="24"/>
        </w:rPr>
        <w:t>s</w:t>
      </w:r>
      <w:r w:rsidRPr="00C80309">
        <w:rPr>
          <w:rFonts w:ascii="Times New Roman" w:hAnsi="Times New Roman" w:cs="Times New Roman"/>
          <w:sz w:val="24"/>
          <w:szCs w:val="24"/>
        </w:rPr>
        <w:t>ünnete ve ilk iki halifenin uygulamalarına uyma</w:t>
      </w:r>
      <w:r w:rsidR="00D43DDE" w:rsidRPr="00C80309">
        <w:rPr>
          <w:rFonts w:ascii="Times New Roman" w:hAnsi="Times New Roman" w:cs="Times New Roman"/>
          <w:sz w:val="24"/>
          <w:szCs w:val="24"/>
        </w:rPr>
        <w:t>[dığı],”</w:t>
      </w:r>
      <w:r w:rsidR="00B57E33" w:rsidRPr="00C80309">
        <w:rPr>
          <w:rStyle w:val="FootnoteReference"/>
          <w:rFonts w:ascii="Times New Roman" w:hAnsi="Times New Roman" w:cs="Times New Roman"/>
          <w:sz w:val="24"/>
          <w:szCs w:val="24"/>
        </w:rPr>
        <w:footnoteReference w:id="167"/>
      </w:r>
      <w:r w:rsidR="00B57E33" w:rsidRPr="00C80309">
        <w:rPr>
          <w:rFonts w:ascii="Times New Roman" w:hAnsi="Times New Roman" w:cs="Times New Roman"/>
          <w:sz w:val="24"/>
          <w:szCs w:val="24"/>
        </w:rPr>
        <w:t xml:space="preserve"> </w:t>
      </w:r>
      <w:r w:rsidR="002B35BC" w:rsidRPr="00C80309">
        <w:rPr>
          <w:rFonts w:ascii="Times New Roman" w:hAnsi="Times New Roman" w:cs="Times New Roman"/>
          <w:sz w:val="24"/>
          <w:szCs w:val="24"/>
        </w:rPr>
        <w:t xml:space="preserve">İslâm’ın temel öğretilerini </w:t>
      </w:r>
      <w:r w:rsidRPr="00C80309">
        <w:rPr>
          <w:rFonts w:ascii="Times New Roman" w:hAnsi="Times New Roman" w:cs="Times New Roman"/>
          <w:sz w:val="24"/>
          <w:szCs w:val="24"/>
        </w:rPr>
        <w:t>yerine getirmediği</w:t>
      </w:r>
      <w:r w:rsidR="002B35BC" w:rsidRPr="00C80309">
        <w:rPr>
          <w:rFonts w:ascii="Times New Roman" w:hAnsi="Times New Roman" w:cs="Times New Roman"/>
          <w:sz w:val="24"/>
          <w:szCs w:val="24"/>
        </w:rPr>
        <w:t>dir</w:t>
      </w:r>
      <w:r w:rsidRPr="00C80309">
        <w:rPr>
          <w:rFonts w:ascii="Times New Roman" w:hAnsi="Times New Roman" w:cs="Times New Roman"/>
          <w:sz w:val="24"/>
          <w:szCs w:val="24"/>
        </w:rPr>
        <w:t>. Bu olay, İslâm dünyasındaki ayrılıkların nüvesini teşkil eder.</w:t>
      </w:r>
      <w:r w:rsidRPr="00C80309">
        <w:rPr>
          <w:rStyle w:val="FootnoteReference"/>
          <w:rFonts w:ascii="Times New Roman" w:hAnsi="Times New Roman" w:cs="Times New Roman"/>
          <w:sz w:val="24"/>
          <w:szCs w:val="24"/>
        </w:rPr>
        <w:footnoteReference w:id="168"/>
      </w:r>
      <w:bookmarkEnd w:id="54"/>
      <w:bookmarkEnd w:id="55"/>
    </w:p>
    <w:p w14:paraId="11A320BE" w14:textId="77777777" w:rsidR="00344918" w:rsidRPr="00C80309" w:rsidRDefault="00344918" w:rsidP="00BE0EC2">
      <w:pPr>
        <w:spacing w:line="360" w:lineRule="auto"/>
        <w:jc w:val="both"/>
        <w:rPr>
          <w:rFonts w:ascii="Times New Roman" w:hAnsi="Times New Roman" w:cs="Times New Roman"/>
          <w:sz w:val="24"/>
          <w:szCs w:val="24"/>
        </w:rPr>
      </w:pPr>
    </w:p>
    <w:p w14:paraId="4A7C7239" w14:textId="77D8AE30" w:rsidR="006248AF" w:rsidRPr="0008304D" w:rsidRDefault="006248AF" w:rsidP="001D6392">
      <w:pPr>
        <w:pStyle w:val="Heading2"/>
        <w:ind w:left="567"/>
        <w:rPr>
          <w:rFonts w:ascii="Times New Roman" w:hAnsi="Times New Roman" w:cs="Times New Roman"/>
          <w:b/>
          <w:bCs/>
          <w:sz w:val="24"/>
          <w:szCs w:val="24"/>
        </w:rPr>
      </w:pPr>
      <w:bookmarkStart w:id="56" w:name="_Toc167842793"/>
      <w:bookmarkStart w:id="57" w:name="_Toc167843671"/>
      <w:bookmarkStart w:id="58" w:name="_Toc170211894"/>
      <w:r w:rsidRPr="0008304D">
        <w:rPr>
          <w:rFonts w:ascii="Times New Roman" w:hAnsi="Times New Roman" w:cs="Times New Roman"/>
          <w:b/>
          <w:bCs/>
          <w:sz w:val="24"/>
          <w:szCs w:val="24"/>
        </w:rPr>
        <w:t>3. 3. C</w:t>
      </w:r>
      <w:r w:rsidR="009F2FE5">
        <w:rPr>
          <w:rFonts w:ascii="Times New Roman" w:hAnsi="Times New Roman" w:cs="Times New Roman"/>
          <w:b/>
          <w:bCs/>
          <w:sz w:val="24"/>
          <w:szCs w:val="24"/>
        </w:rPr>
        <w:t>EMEL</w:t>
      </w:r>
      <w:bookmarkEnd w:id="56"/>
      <w:bookmarkEnd w:id="57"/>
      <w:r w:rsidR="009F2FE5">
        <w:rPr>
          <w:rFonts w:ascii="Times New Roman" w:hAnsi="Times New Roman" w:cs="Times New Roman"/>
          <w:b/>
          <w:bCs/>
          <w:sz w:val="24"/>
          <w:szCs w:val="24"/>
        </w:rPr>
        <w:t xml:space="preserve"> VAKASI</w:t>
      </w:r>
      <w:bookmarkEnd w:id="58"/>
    </w:p>
    <w:p w14:paraId="6261755F" w14:textId="77777777" w:rsidR="006248AF" w:rsidRPr="00C80309" w:rsidRDefault="006248AF" w:rsidP="00BE0EC2">
      <w:pPr>
        <w:spacing w:after="120" w:line="360" w:lineRule="auto"/>
        <w:jc w:val="both"/>
        <w:rPr>
          <w:rFonts w:ascii="Times New Roman" w:hAnsi="Times New Roman" w:cs="Times New Roman"/>
          <w:sz w:val="24"/>
          <w:szCs w:val="24"/>
        </w:rPr>
      </w:pPr>
    </w:p>
    <w:p w14:paraId="074BFF21" w14:textId="71E0FBC6"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Hz. Osman’ın katlinden sonra bir grup Müslüman Hz. Ali’ye biat etme</w:t>
      </w:r>
      <w:r w:rsidR="0031664B" w:rsidRPr="00C80309">
        <w:rPr>
          <w:rFonts w:ascii="Times New Roman" w:hAnsi="Times New Roman" w:cs="Times New Roman"/>
          <w:sz w:val="24"/>
          <w:szCs w:val="24"/>
        </w:rPr>
        <w:t>ye niyetlenmiş,</w:t>
      </w:r>
      <w:r w:rsidRPr="00C80309">
        <w:rPr>
          <w:rFonts w:ascii="Times New Roman" w:hAnsi="Times New Roman" w:cs="Times New Roman"/>
          <w:sz w:val="24"/>
          <w:szCs w:val="24"/>
        </w:rPr>
        <w:t xml:space="preserve"> Hz. Ali bu konuya şûrânın ve Bedir ehlinin karar vereceğini söyleyerek</w:t>
      </w:r>
      <w:r w:rsidR="0031664B" w:rsidRPr="00C80309">
        <w:rPr>
          <w:rFonts w:ascii="Times New Roman" w:hAnsi="Times New Roman" w:cs="Times New Roman"/>
          <w:sz w:val="24"/>
          <w:szCs w:val="24"/>
        </w:rPr>
        <w:t xml:space="preserve"> beklemeyi tercih etmiştir.</w:t>
      </w:r>
      <w:r w:rsidRPr="00C80309">
        <w:rPr>
          <w:rStyle w:val="FootnoteReference"/>
          <w:rFonts w:ascii="Times New Roman" w:hAnsi="Times New Roman" w:cs="Times New Roman"/>
          <w:sz w:val="24"/>
          <w:szCs w:val="24"/>
        </w:rPr>
        <w:footnoteReference w:id="169"/>
      </w:r>
      <w:r w:rsidRPr="00C80309">
        <w:rPr>
          <w:rFonts w:ascii="Times New Roman" w:hAnsi="Times New Roman" w:cs="Times New Roman"/>
          <w:sz w:val="24"/>
          <w:szCs w:val="24"/>
        </w:rPr>
        <w:t xml:space="preserve"> Ancak eğer halife seçimi hemen gerçekleştirilmezse Hz. Osman’ın ölüm haberinin hızla vilayetlere yayılacağı ve fitnenin önünün kesilemeyeceğini düşünenler biat konusunda aceleci davranmışlar, Zübeyr ve Talha’ya da biat konusunda baskı uygulamışlardır. Bu baskının yanı sıra, Talha ve Zübeyr’in birtakım siyas</w:t>
      </w:r>
      <w:r w:rsidR="0031664B" w:rsidRPr="00C80309">
        <w:rPr>
          <w:rFonts w:ascii="Times New Roman" w:hAnsi="Times New Roman" w:cs="Times New Roman"/>
          <w:sz w:val="24"/>
          <w:szCs w:val="24"/>
        </w:rPr>
        <w:t>î</w:t>
      </w:r>
      <w:r w:rsidRPr="00C80309">
        <w:rPr>
          <w:rFonts w:ascii="Times New Roman" w:hAnsi="Times New Roman" w:cs="Times New Roman"/>
          <w:sz w:val="24"/>
          <w:szCs w:val="24"/>
        </w:rPr>
        <w:t xml:space="preserve"> emellerinin olması başlangıçta biat etmelerini kolaylaştırmış olabilir. Nitekim rivayetlere göre Talha Yemen valiliğini</w:t>
      </w:r>
      <w:r w:rsidR="0031664B" w:rsidRPr="00C80309">
        <w:rPr>
          <w:rFonts w:ascii="Times New Roman" w:hAnsi="Times New Roman" w:cs="Times New Roman"/>
          <w:sz w:val="24"/>
          <w:szCs w:val="24"/>
        </w:rPr>
        <w:t>,</w:t>
      </w:r>
      <w:r w:rsidRPr="00C80309">
        <w:rPr>
          <w:rFonts w:ascii="Times New Roman" w:hAnsi="Times New Roman" w:cs="Times New Roman"/>
          <w:sz w:val="24"/>
          <w:szCs w:val="24"/>
        </w:rPr>
        <w:t xml:space="preserve"> Zübeyr ise Irak valiliğini arzulamakta</w:t>
      </w:r>
      <w:r w:rsidR="0031664B" w:rsidRPr="00C80309">
        <w:rPr>
          <w:rFonts w:ascii="Times New Roman" w:hAnsi="Times New Roman" w:cs="Times New Roman"/>
          <w:sz w:val="24"/>
          <w:szCs w:val="24"/>
        </w:rPr>
        <w:t>ydı</w:t>
      </w:r>
      <w:r w:rsidRPr="00C80309">
        <w:rPr>
          <w:rFonts w:ascii="Times New Roman" w:hAnsi="Times New Roman" w:cs="Times New Roman"/>
          <w:sz w:val="24"/>
          <w:szCs w:val="24"/>
        </w:rPr>
        <w:t>. Ancak Hz. Ali “valilik için bu denli hırslı olduklarını görmeseydim onları tayin etmeyi düşünürdüm” diyerek bu</w:t>
      </w:r>
      <w:r w:rsidR="0031664B" w:rsidRPr="00C80309">
        <w:rPr>
          <w:rFonts w:ascii="Times New Roman" w:hAnsi="Times New Roman" w:cs="Times New Roman"/>
          <w:sz w:val="24"/>
          <w:szCs w:val="24"/>
        </w:rPr>
        <w:t xml:space="preserve"> atamaları gerçekleştirmemiştir</w:t>
      </w:r>
      <w:r w:rsidRPr="00C80309">
        <w:rPr>
          <w:rFonts w:ascii="Times New Roman" w:hAnsi="Times New Roman" w:cs="Times New Roman"/>
          <w:sz w:val="24"/>
          <w:szCs w:val="24"/>
        </w:rPr>
        <w:t>. Bunun üzerine Talha ve Zübeyr Hz. Ali’ye gelerek umreye gitmek için izin istemişlerdir.</w:t>
      </w:r>
      <w:r w:rsidRPr="00C80309">
        <w:rPr>
          <w:rStyle w:val="FootnoteReference"/>
          <w:rFonts w:ascii="Times New Roman" w:hAnsi="Times New Roman" w:cs="Times New Roman"/>
          <w:sz w:val="24"/>
          <w:szCs w:val="24"/>
        </w:rPr>
        <w:footnoteReference w:id="170"/>
      </w:r>
      <w:r w:rsidRPr="00C80309">
        <w:rPr>
          <w:rFonts w:ascii="Times New Roman" w:hAnsi="Times New Roman" w:cs="Times New Roman"/>
          <w:sz w:val="24"/>
          <w:szCs w:val="24"/>
        </w:rPr>
        <w:t xml:space="preserve"> </w:t>
      </w:r>
    </w:p>
    <w:p w14:paraId="098736DC" w14:textId="77777777" w:rsidR="00344918" w:rsidRPr="00C80309" w:rsidRDefault="00344918" w:rsidP="00BE0EC2">
      <w:pPr>
        <w:spacing w:line="360" w:lineRule="auto"/>
        <w:jc w:val="both"/>
        <w:rPr>
          <w:rFonts w:ascii="Times New Roman" w:hAnsi="Times New Roman" w:cs="Times New Roman"/>
          <w:sz w:val="24"/>
          <w:szCs w:val="24"/>
        </w:rPr>
      </w:pPr>
    </w:p>
    <w:p w14:paraId="23504D4C" w14:textId="7C141E89"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lastRenderedPageBreak/>
        <w:t>Hz. Osman’ın öldürüldüğü ve Hz. Ali’ye biat edildiği haberini alan Hz. A</w:t>
      </w:r>
      <w:r w:rsidR="00365BC3">
        <w:rPr>
          <w:rFonts w:ascii="Times New Roman" w:hAnsi="Times New Roman" w:cs="Times New Roman"/>
          <w:sz w:val="24"/>
          <w:szCs w:val="24"/>
        </w:rPr>
        <w:t>y</w:t>
      </w:r>
      <w:r w:rsidRPr="00C80309">
        <w:rPr>
          <w:rFonts w:ascii="Times New Roman" w:hAnsi="Times New Roman" w:cs="Times New Roman"/>
          <w:sz w:val="24"/>
          <w:szCs w:val="24"/>
        </w:rPr>
        <w:t>şe</w:t>
      </w:r>
      <w:r w:rsidR="009F2FE5">
        <w:rPr>
          <w:rFonts w:ascii="Times New Roman" w:hAnsi="Times New Roman" w:cs="Times New Roman"/>
          <w:sz w:val="24"/>
          <w:szCs w:val="24"/>
        </w:rPr>
        <w:t xml:space="preserve">, </w:t>
      </w:r>
      <w:r w:rsidRPr="00C80309">
        <w:rPr>
          <w:rFonts w:ascii="Times New Roman" w:hAnsi="Times New Roman" w:cs="Times New Roman"/>
          <w:sz w:val="24"/>
          <w:szCs w:val="24"/>
        </w:rPr>
        <w:t xml:space="preserve">Hz. Osman’ın kanının davacısı olduğunu </w:t>
      </w:r>
      <w:r w:rsidR="0031664B" w:rsidRPr="00C80309">
        <w:rPr>
          <w:rFonts w:ascii="Times New Roman" w:hAnsi="Times New Roman" w:cs="Times New Roman"/>
          <w:sz w:val="24"/>
          <w:szCs w:val="24"/>
        </w:rPr>
        <w:t>söylemiştir</w:t>
      </w:r>
      <w:r w:rsidRPr="00C80309">
        <w:rPr>
          <w:rFonts w:ascii="Times New Roman" w:hAnsi="Times New Roman" w:cs="Times New Roman"/>
          <w:sz w:val="24"/>
          <w:szCs w:val="24"/>
        </w:rPr>
        <w:t>. Fakat rivayetlere göre, Hz. Osman’ın usule uygun davranmayıp kuralları ihlal ettiğini öne sürerek öldürülmesini talep eden isimlerden biri de kendisidir.</w:t>
      </w:r>
      <w:r w:rsidRPr="00C80309">
        <w:rPr>
          <w:rStyle w:val="FootnoteReference"/>
          <w:rFonts w:ascii="Times New Roman" w:hAnsi="Times New Roman" w:cs="Times New Roman"/>
          <w:sz w:val="24"/>
          <w:szCs w:val="24"/>
        </w:rPr>
        <w:footnoteReference w:id="171"/>
      </w:r>
      <w:r w:rsidRPr="00C80309">
        <w:rPr>
          <w:rFonts w:ascii="Times New Roman" w:hAnsi="Times New Roman" w:cs="Times New Roman"/>
          <w:sz w:val="24"/>
          <w:szCs w:val="24"/>
        </w:rPr>
        <w:t xml:space="preserve"> Umre için Mekke’ye giden Talha ve Zübeyr burada Hz. Ali’ye zorla biat ettiklerini </w:t>
      </w:r>
      <w:r w:rsidR="000F40D7" w:rsidRPr="00C80309">
        <w:rPr>
          <w:rFonts w:ascii="Times New Roman" w:hAnsi="Times New Roman" w:cs="Times New Roman"/>
          <w:sz w:val="24"/>
          <w:szCs w:val="24"/>
        </w:rPr>
        <w:t>iddia etmişlerdir</w:t>
      </w:r>
      <w:r w:rsidRPr="00C80309">
        <w:rPr>
          <w:rFonts w:ascii="Times New Roman" w:hAnsi="Times New Roman" w:cs="Times New Roman"/>
          <w:sz w:val="24"/>
          <w:szCs w:val="24"/>
        </w:rPr>
        <w:t>. Halbuki Hz. Ali</w:t>
      </w:r>
      <w:r w:rsidR="000F40D7" w:rsidRPr="00C80309">
        <w:rPr>
          <w:rFonts w:ascii="Times New Roman" w:hAnsi="Times New Roman" w:cs="Times New Roman"/>
          <w:sz w:val="24"/>
          <w:szCs w:val="24"/>
        </w:rPr>
        <w:t>’nin</w:t>
      </w:r>
      <w:r w:rsidRPr="00C80309">
        <w:rPr>
          <w:rFonts w:ascii="Times New Roman" w:hAnsi="Times New Roman" w:cs="Times New Roman"/>
          <w:sz w:val="24"/>
          <w:szCs w:val="24"/>
        </w:rPr>
        <w:t>, biatin gizli kapaklı yapılmasını reddettiği gibi başlangıçta hilafeti reddet</w:t>
      </w:r>
      <w:r w:rsidR="000F40D7" w:rsidRPr="00C80309">
        <w:rPr>
          <w:rFonts w:ascii="Times New Roman" w:hAnsi="Times New Roman" w:cs="Times New Roman"/>
          <w:sz w:val="24"/>
          <w:szCs w:val="24"/>
        </w:rPr>
        <w:t>tiği</w:t>
      </w:r>
      <w:r w:rsidRPr="00C80309">
        <w:rPr>
          <w:rFonts w:ascii="Times New Roman" w:hAnsi="Times New Roman" w:cs="Times New Roman"/>
          <w:sz w:val="24"/>
          <w:szCs w:val="24"/>
        </w:rPr>
        <w:t xml:space="preserve"> ve </w:t>
      </w:r>
      <w:r w:rsidR="000F40D7" w:rsidRPr="00C80309">
        <w:rPr>
          <w:rFonts w:ascii="Times New Roman" w:hAnsi="Times New Roman" w:cs="Times New Roman"/>
          <w:sz w:val="24"/>
          <w:szCs w:val="24"/>
        </w:rPr>
        <w:t>“</w:t>
      </w:r>
      <w:r w:rsidRPr="00C80309">
        <w:rPr>
          <w:rFonts w:ascii="Times New Roman" w:hAnsi="Times New Roman" w:cs="Times New Roman"/>
          <w:sz w:val="24"/>
          <w:szCs w:val="24"/>
        </w:rPr>
        <w:t>siz kimi seçerseniz ben ona razıyım</w:t>
      </w:r>
      <w:r w:rsidR="000F40D7" w:rsidRPr="00C80309">
        <w:rPr>
          <w:rFonts w:ascii="Times New Roman" w:hAnsi="Times New Roman" w:cs="Times New Roman"/>
          <w:sz w:val="24"/>
          <w:szCs w:val="24"/>
        </w:rPr>
        <w:t>”</w:t>
      </w:r>
      <w:r w:rsidRPr="00C80309">
        <w:rPr>
          <w:rFonts w:ascii="Times New Roman" w:hAnsi="Times New Roman" w:cs="Times New Roman"/>
          <w:sz w:val="24"/>
          <w:szCs w:val="24"/>
        </w:rPr>
        <w:t xml:space="preserve"> de</w:t>
      </w:r>
      <w:r w:rsidR="000F40D7" w:rsidRPr="00C80309">
        <w:rPr>
          <w:rFonts w:ascii="Times New Roman" w:hAnsi="Times New Roman" w:cs="Times New Roman"/>
          <w:sz w:val="24"/>
          <w:szCs w:val="24"/>
        </w:rPr>
        <w:t>diği söylenmektedir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172"/>
      </w:r>
      <w:r w:rsidRPr="00C80309">
        <w:rPr>
          <w:rFonts w:ascii="Times New Roman" w:hAnsi="Times New Roman" w:cs="Times New Roman"/>
          <w:sz w:val="24"/>
          <w:szCs w:val="24"/>
        </w:rPr>
        <w:t xml:space="preserve">  </w:t>
      </w:r>
    </w:p>
    <w:p w14:paraId="5AB21900" w14:textId="77777777" w:rsidR="00344918" w:rsidRPr="00C80309" w:rsidRDefault="00344918" w:rsidP="00BE0EC2">
      <w:pPr>
        <w:spacing w:line="360" w:lineRule="auto"/>
        <w:jc w:val="both"/>
        <w:rPr>
          <w:rFonts w:ascii="Times New Roman" w:hAnsi="Times New Roman" w:cs="Times New Roman"/>
          <w:sz w:val="24"/>
          <w:szCs w:val="24"/>
        </w:rPr>
      </w:pPr>
    </w:p>
    <w:p w14:paraId="02B06793" w14:textId="415BF84F"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Hz. A</w:t>
      </w:r>
      <w:r w:rsidR="00365BC3">
        <w:rPr>
          <w:rFonts w:ascii="Times New Roman" w:hAnsi="Times New Roman" w:cs="Times New Roman"/>
          <w:sz w:val="24"/>
          <w:szCs w:val="24"/>
        </w:rPr>
        <w:t>y</w:t>
      </w:r>
      <w:r w:rsidRPr="00C80309">
        <w:rPr>
          <w:rFonts w:ascii="Times New Roman" w:hAnsi="Times New Roman" w:cs="Times New Roman"/>
          <w:sz w:val="24"/>
          <w:szCs w:val="24"/>
        </w:rPr>
        <w:t>şe, umreye gitmek için Mekke’de bulunan Talha ve Zübeyr ile Basra’ya doğru yola çık</w:t>
      </w:r>
      <w:r w:rsidR="000F40D7" w:rsidRPr="00C80309">
        <w:rPr>
          <w:rFonts w:ascii="Times New Roman" w:hAnsi="Times New Roman" w:cs="Times New Roman"/>
          <w:sz w:val="24"/>
          <w:szCs w:val="24"/>
        </w:rPr>
        <w:t>mıştır</w:t>
      </w:r>
      <w:r w:rsidRPr="00C80309">
        <w:rPr>
          <w:rFonts w:ascii="Times New Roman" w:hAnsi="Times New Roman" w:cs="Times New Roman"/>
          <w:sz w:val="24"/>
          <w:szCs w:val="24"/>
        </w:rPr>
        <w:t>. Basra’ya vardığı zaman Hz. A</w:t>
      </w:r>
      <w:r w:rsidR="00365BC3">
        <w:rPr>
          <w:rFonts w:ascii="Times New Roman" w:hAnsi="Times New Roman" w:cs="Times New Roman"/>
          <w:sz w:val="24"/>
          <w:szCs w:val="24"/>
        </w:rPr>
        <w:t>y</w:t>
      </w:r>
      <w:r w:rsidRPr="00C80309">
        <w:rPr>
          <w:rFonts w:ascii="Times New Roman" w:hAnsi="Times New Roman" w:cs="Times New Roman"/>
          <w:sz w:val="24"/>
          <w:szCs w:val="24"/>
        </w:rPr>
        <w:t>şe’ye buraya niçin geldiği soru</w:t>
      </w:r>
      <w:r w:rsidR="000F40D7" w:rsidRPr="00C80309">
        <w:rPr>
          <w:rFonts w:ascii="Times New Roman" w:hAnsi="Times New Roman" w:cs="Times New Roman"/>
          <w:sz w:val="24"/>
          <w:szCs w:val="24"/>
        </w:rPr>
        <w:t xml:space="preserve">lmuş, o da </w:t>
      </w:r>
      <w:r w:rsidRPr="00C80309">
        <w:rPr>
          <w:rFonts w:ascii="Times New Roman" w:hAnsi="Times New Roman" w:cs="Times New Roman"/>
          <w:sz w:val="24"/>
          <w:szCs w:val="24"/>
        </w:rPr>
        <w:t>Hz. Osman’ın haksız yere öldürüldüğünü, adaletin sağlanması için Basra’ya geldiğini, katillerin cezalandırılması gerektiğini ve bunun “Allah’ın emrini yerine getirme faaliyeti” olduğunu söyleyerek bu amacını Nisâ 4/114,135 ayetleri ile meşrulaştır</w:t>
      </w:r>
      <w:r w:rsidR="000F40D7" w:rsidRPr="00C80309">
        <w:rPr>
          <w:rFonts w:ascii="Times New Roman" w:hAnsi="Times New Roman" w:cs="Times New Roman"/>
          <w:sz w:val="24"/>
          <w:szCs w:val="24"/>
        </w:rPr>
        <w:t>maya çalışmıştır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173"/>
      </w:r>
      <w:r w:rsidRPr="00C80309">
        <w:rPr>
          <w:rFonts w:ascii="Times New Roman" w:hAnsi="Times New Roman" w:cs="Times New Roman"/>
          <w:sz w:val="24"/>
          <w:szCs w:val="24"/>
        </w:rPr>
        <w:t xml:space="preserve"> Bu sırada kendisine biat etmeyen </w:t>
      </w:r>
      <w:r w:rsidR="00D37F34" w:rsidRPr="00C80309">
        <w:rPr>
          <w:rFonts w:ascii="Times New Roman" w:hAnsi="Times New Roman" w:cs="Times New Roman"/>
          <w:sz w:val="24"/>
          <w:szCs w:val="24"/>
        </w:rPr>
        <w:t>Muâviye</w:t>
      </w:r>
      <w:r w:rsidR="000F40D7" w:rsidRPr="00C80309">
        <w:rPr>
          <w:rFonts w:ascii="Times New Roman" w:hAnsi="Times New Roman" w:cs="Times New Roman"/>
          <w:sz w:val="24"/>
          <w:szCs w:val="24"/>
        </w:rPr>
        <w:t>’ye karşı</w:t>
      </w:r>
      <w:r w:rsidRPr="00C80309">
        <w:rPr>
          <w:rFonts w:ascii="Times New Roman" w:hAnsi="Times New Roman" w:cs="Times New Roman"/>
          <w:sz w:val="24"/>
          <w:szCs w:val="24"/>
        </w:rPr>
        <w:t xml:space="preserve"> hazırlık yapan Hz. Ali</w:t>
      </w:r>
      <w:r w:rsidR="000F40D7" w:rsidRPr="00C80309">
        <w:rPr>
          <w:rFonts w:ascii="Times New Roman" w:hAnsi="Times New Roman" w:cs="Times New Roman"/>
          <w:sz w:val="24"/>
          <w:szCs w:val="24"/>
        </w:rPr>
        <w:t>’nin eline</w:t>
      </w:r>
      <w:r w:rsidRPr="00C80309">
        <w:rPr>
          <w:rFonts w:ascii="Times New Roman" w:hAnsi="Times New Roman" w:cs="Times New Roman"/>
          <w:sz w:val="24"/>
          <w:szCs w:val="24"/>
        </w:rPr>
        <w:t xml:space="preserve"> Hz. A</w:t>
      </w:r>
      <w:r w:rsidR="00365BC3">
        <w:rPr>
          <w:rFonts w:ascii="Times New Roman" w:hAnsi="Times New Roman" w:cs="Times New Roman"/>
          <w:sz w:val="24"/>
          <w:szCs w:val="24"/>
        </w:rPr>
        <w:t>y</w:t>
      </w:r>
      <w:r w:rsidRPr="00C80309">
        <w:rPr>
          <w:rFonts w:ascii="Times New Roman" w:hAnsi="Times New Roman" w:cs="Times New Roman"/>
          <w:sz w:val="24"/>
          <w:szCs w:val="24"/>
        </w:rPr>
        <w:t xml:space="preserve">şe, Talha ve Zübeyr’in </w:t>
      </w:r>
      <w:r w:rsidR="000F40D7" w:rsidRPr="00C80309">
        <w:rPr>
          <w:rFonts w:ascii="Times New Roman" w:hAnsi="Times New Roman" w:cs="Times New Roman"/>
          <w:sz w:val="24"/>
          <w:szCs w:val="24"/>
        </w:rPr>
        <w:t xml:space="preserve">kendisiyle savaşmak üzere </w:t>
      </w:r>
      <w:r w:rsidRPr="00C80309">
        <w:rPr>
          <w:rFonts w:ascii="Times New Roman" w:hAnsi="Times New Roman" w:cs="Times New Roman"/>
          <w:sz w:val="24"/>
          <w:szCs w:val="24"/>
        </w:rPr>
        <w:t xml:space="preserve">yola çıktıklarına dair </w:t>
      </w:r>
      <w:r w:rsidR="000F40D7" w:rsidRPr="00C80309">
        <w:rPr>
          <w:rFonts w:ascii="Times New Roman" w:hAnsi="Times New Roman" w:cs="Times New Roman"/>
          <w:sz w:val="24"/>
          <w:szCs w:val="24"/>
        </w:rPr>
        <w:t xml:space="preserve">bir </w:t>
      </w:r>
      <w:r w:rsidRPr="00C80309">
        <w:rPr>
          <w:rFonts w:ascii="Times New Roman" w:hAnsi="Times New Roman" w:cs="Times New Roman"/>
          <w:sz w:val="24"/>
          <w:szCs w:val="24"/>
        </w:rPr>
        <w:t>mektup geç</w:t>
      </w:r>
      <w:r w:rsidR="000F40D7" w:rsidRPr="00C80309">
        <w:rPr>
          <w:rFonts w:ascii="Times New Roman" w:hAnsi="Times New Roman" w:cs="Times New Roman"/>
          <w:sz w:val="24"/>
          <w:szCs w:val="24"/>
        </w:rPr>
        <w:t>er</w:t>
      </w:r>
      <w:r w:rsidRPr="00C80309">
        <w:rPr>
          <w:rFonts w:ascii="Times New Roman" w:hAnsi="Times New Roman" w:cs="Times New Roman"/>
          <w:sz w:val="24"/>
          <w:szCs w:val="24"/>
        </w:rPr>
        <w:t>. Hz. Ali’nin mektuba vermiş olduğu cevabın en çarpıcı kısmı “benim görüşüm Allah’a kavuşuncaya kadar Allah’ın hükümlerini çiğneyenlere karşı cihat etmektir” ifadesidir.</w:t>
      </w:r>
      <w:r w:rsidRPr="00C80309">
        <w:rPr>
          <w:rStyle w:val="FootnoteReference"/>
          <w:rFonts w:ascii="Times New Roman" w:hAnsi="Times New Roman" w:cs="Times New Roman"/>
          <w:sz w:val="24"/>
          <w:szCs w:val="24"/>
        </w:rPr>
        <w:footnoteReference w:id="174"/>
      </w:r>
      <w:r w:rsidRPr="00C80309">
        <w:rPr>
          <w:rFonts w:ascii="Times New Roman" w:hAnsi="Times New Roman" w:cs="Times New Roman"/>
          <w:sz w:val="24"/>
          <w:szCs w:val="24"/>
        </w:rPr>
        <w:t xml:space="preserve"> </w:t>
      </w:r>
      <w:r w:rsidR="00310209" w:rsidRPr="00C80309">
        <w:rPr>
          <w:rFonts w:ascii="Times New Roman" w:hAnsi="Times New Roman" w:cs="Times New Roman"/>
          <w:sz w:val="24"/>
          <w:szCs w:val="24"/>
        </w:rPr>
        <w:t>Öte yandan Hz. Ali Basra’ya gittiği sırada Tayy kabilesinden bir cemaat gelmiştir. Cemaatin bir kısmının niyeti savaşa katılmak, bir kısmının niyeti ise sadece ziyarettir. Hz. Ali’nin bu cemaate şöyle seslendiği söylenir: “Allah iki gruptan da razı olsun. Yüce Allah cihada çıkanları yerinde oturanlardan daha üstün tutmuş ve onlara büyük mükâfatlar vaat etmiştir.”</w:t>
      </w:r>
      <w:r w:rsidR="00310209" w:rsidRPr="00C80309">
        <w:rPr>
          <w:rStyle w:val="FootnoteReference"/>
          <w:rFonts w:ascii="Times New Roman" w:hAnsi="Times New Roman" w:cs="Times New Roman"/>
          <w:sz w:val="24"/>
          <w:szCs w:val="24"/>
        </w:rPr>
        <w:footnoteReference w:id="175"/>
      </w:r>
      <w:r w:rsidR="00310209" w:rsidRPr="00C80309">
        <w:rPr>
          <w:rFonts w:ascii="Times New Roman" w:hAnsi="Times New Roman" w:cs="Times New Roman"/>
          <w:sz w:val="24"/>
          <w:szCs w:val="24"/>
        </w:rPr>
        <w:t xml:space="preserve"> Bir başka rivayete göre Hz. Hasan ile Ammâr</w:t>
      </w:r>
      <w:r w:rsidR="00CB5398">
        <w:rPr>
          <w:rFonts w:ascii="Times New Roman" w:hAnsi="Times New Roman" w:cs="Times New Roman"/>
          <w:sz w:val="24"/>
          <w:szCs w:val="24"/>
        </w:rPr>
        <w:t xml:space="preserve"> b. Yâsir </w:t>
      </w:r>
      <w:r w:rsidR="00310209" w:rsidRPr="00C80309">
        <w:rPr>
          <w:rFonts w:ascii="Times New Roman" w:hAnsi="Times New Roman" w:cs="Times New Roman"/>
          <w:sz w:val="24"/>
          <w:szCs w:val="24"/>
        </w:rPr>
        <w:t>minbere çıkıp insanları Hz. Ali’ye destek olmaları için teşvik ettiği esnada Hz. A</w:t>
      </w:r>
      <w:r w:rsidR="00365BC3">
        <w:rPr>
          <w:rFonts w:ascii="Times New Roman" w:hAnsi="Times New Roman" w:cs="Times New Roman"/>
          <w:sz w:val="24"/>
          <w:szCs w:val="24"/>
        </w:rPr>
        <w:t>y</w:t>
      </w:r>
      <w:r w:rsidR="00310209" w:rsidRPr="00C80309">
        <w:rPr>
          <w:rFonts w:ascii="Times New Roman" w:hAnsi="Times New Roman" w:cs="Times New Roman"/>
          <w:sz w:val="24"/>
          <w:szCs w:val="24"/>
        </w:rPr>
        <w:t>şe’ye küfreden bir ses duyarlar. Ammâr, Hz. A</w:t>
      </w:r>
      <w:r w:rsidR="00365BC3">
        <w:rPr>
          <w:rFonts w:ascii="Times New Roman" w:hAnsi="Times New Roman" w:cs="Times New Roman"/>
          <w:sz w:val="24"/>
          <w:szCs w:val="24"/>
        </w:rPr>
        <w:t>y</w:t>
      </w:r>
      <w:r w:rsidR="00310209" w:rsidRPr="00C80309">
        <w:rPr>
          <w:rFonts w:ascii="Times New Roman" w:hAnsi="Times New Roman" w:cs="Times New Roman"/>
          <w:sz w:val="24"/>
          <w:szCs w:val="24"/>
        </w:rPr>
        <w:t>şe’nin Peygamber’in dünyadaki ve ahiretteki tek zevcesi oluğunu, fakat Allah’ın onun vasıtasıyla insanların kendine mi yoksa Hz. A</w:t>
      </w:r>
      <w:r w:rsidR="00365BC3">
        <w:rPr>
          <w:rFonts w:ascii="Times New Roman" w:hAnsi="Times New Roman" w:cs="Times New Roman"/>
          <w:sz w:val="24"/>
          <w:szCs w:val="24"/>
        </w:rPr>
        <w:t>y</w:t>
      </w:r>
      <w:r w:rsidR="00310209" w:rsidRPr="00C80309">
        <w:rPr>
          <w:rFonts w:ascii="Times New Roman" w:hAnsi="Times New Roman" w:cs="Times New Roman"/>
          <w:sz w:val="24"/>
          <w:szCs w:val="24"/>
        </w:rPr>
        <w:t>şe’ye mi itaat ettiğini görmek istediğini söyler. Ardından Hucr b. Adî</w:t>
      </w:r>
      <w:r w:rsidR="003262C2" w:rsidRPr="00C80309">
        <w:rPr>
          <w:rFonts w:ascii="Times New Roman" w:hAnsi="Times New Roman" w:cs="Times New Roman"/>
          <w:sz w:val="24"/>
          <w:szCs w:val="24"/>
        </w:rPr>
        <w:t>,</w:t>
      </w:r>
      <w:r w:rsidR="00310209" w:rsidRPr="00C80309">
        <w:rPr>
          <w:rFonts w:ascii="Times New Roman" w:hAnsi="Times New Roman" w:cs="Times New Roman"/>
          <w:sz w:val="24"/>
          <w:szCs w:val="24"/>
        </w:rPr>
        <w:t xml:space="preserve"> Tevbe</w:t>
      </w:r>
      <w:r w:rsidR="003262C2" w:rsidRPr="00C80309">
        <w:rPr>
          <w:rFonts w:ascii="Times New Roman" w:hAnsi="Times New Roman" w:cs="Times New Roman"/>
          <w:sz w:val="24"/>
          <w:szCs w:val="24"/>
        </w:rPr>
        <w:t xml:space="preserve"> suresinin </w:t>
      </w:r>
      <w:r w:rsidR="00310209" w:rsidRPr="00C80309">
        <w:rPr>
          <w:rFonts w:ascii="Times New Roman" w:hAnsi="Times New Roman" w:cs="Times New Roman"/>
          <w:sz w:val="24"/>
          <w:szCs w:val="24"/>
        </w:rPr>
        <w:t>41</w:t>
      </w:r>
      <w:r w:rsidR="003262C2" w:rsidRPr="00C80309">
        <w:rPr>
          <w:rFonts w:ascii="Times New Roman" w:hAnsi="Times New Roman" w:cs="Times New Roman"/>
          <w:sz w:val="24"/>
          <w:szCs w:val="24"/>
        </w:rPr>
        <w:t>.</w:t>
      </w:r>
      <w:r w:rsidR="00310209" w:rsidRPr="00C80309">
        <w:rPr>
          <w:rFonts w:ascii="Times New Roman" w:hAnsi="Times New Roman" w:cs="Times New Roman"/>
          <w:sz w:val="24"/>
          <w:szCs w:val="24"/>
        </w:rPr>
        <w:t xml:space="preserve"> ayetini okuyarak insanları mallarıyla ve canlarıyla Allah yolunda cihat etmeye davet </w:t>
      </w:r>
      <w:r w:rsidR="00310209" w:rsidRPr="00C80309">
        <w:rPr>
          <w:rFonts w:ascii="Times New Roman" w:hAnsi="Times New Roman" w:cs="Times New Roman"/>
          <w:sz w:val="24"/>
          <w:szCs w:val="24"/>
        </w:rPr>
        <w:lastRenderedPageBreak/>
        <w:t>eder.</w:t>
      </w:r>
      <w:r w:rsidR="00310209" w:rsidRPr="00C80309">
        <w:rPr>
          <w:rStyle w:val="FootnoteReference"/>
          <w:rFonts w:ascii="Times New Roman" w:hAnsi="Times New Roman" w:cs="Times New Roman"/>
          <w:sz w:val="24"/>
          <w:szCs w:val="24"/>
        </w:rPr>
        <w:footnoteReference w:id="176"/>
      </w:r>
      <w:r w:rsidR="003262C2" w:rsidRPr="00C80309">
        <w:rPr>
          <w:rFonts w:ascii="Times New Roman" w:hAnsi="Times New Roman" w:cs="Times New Roman"/>
          <w:sz w:val="24"/>
          <w:szCs w:val="24"/>
        </w:rPr>
        <w:t xml:space="preserve"> Her iki tarafın da Müslüman olması </w:t>
      </w:r>
      <w:r w:rsidR="0097147F">
        <w:rPr>
          <w:rFonts w:ascii="Times New Roman" w:hAnsi="Times New Roman" w:cs="Times New Roman"/>
          <w:sz w:val="24"/>
          <w:szCs w:val="24"/>
        </w:rPr>
        <w:t>ve bu nedenle</w:t>
      </w:r>
      <w:r w:rsidR="003262C2" w:rsidRPr="00C80309">
        <w:rPr>
          <w:rFonts w:ascii="Times New Roman" w:hAnsi="Times New Roman" w:cs="Times New Roman"/>
          <w:sz w:val="24"/>
          <w:szCs w:val="24"/>
        </w:rPr>
        <w:t xml:space="preserve"> savaşa katılma konusunda isteksiz davrananların olduğunu göstermesi bakımından şu rivayet de kayda değerdir:</w:t>
      </w:r>
      <w:r w:rsidR="00310209" w:rsidRPr="00C80309">
        <w:rPr>
          <w:rFonts w:ascii="Times New Roman" w:hAnsi="Times New Roman" w:cs="Times New Roman"/>
          <w:sz w:val="24"/>
          <w:szCs w:val="24"/>
        </w:rPr>
        <w:t xml:space="preserve"> Hz. Ali’nin halka Irak seferi için hazırlık yapılmasını </w:t>
      </w:r>
      <w:r w:rsidR="003262C2" w:rsidRPr="00C80309">
        <w:rPr>
          <w:rFonts w:ascii="Times New Roman" w:hAnsi="Times New Roman" w:cs="Times New Roman"/>
          <w:sz w:val="24"/>
          <w:szCs w:val="24"/>
        </w:rPr>
        <w:t xml:space="preserve">duyurduktan sonra bir grup kişi </w:t>
      </w:r>
      <w:r w:rsidR="00310209" w:rsidRPr="00C80309">
        <w:rPr>
          <w:rFonts w:ascii="Times New Roman" w:hAnsi="Times New Roman" w:cs="Times New Roman"/>
          <w:sz w:val="24"/>
          <w:szCs w:val="24"/>
        </w:rPr>
        <w:t xml:space="preserve">Hz. Ali’den </w:t>
      </w:r>
      <w:r w:rsidR="003262C2" w:rsidRPr="00C80309">
        <w:rPr>
          <w:rFonts w:ascii="Times New Roman" w:hAnsi="Times New Roman" w:cs="Times New Roman"/>
          <w:sz w:val="24"/>
          <w:szCs w:val="24"/>
        </w:rPr>
        <w:t xml:space="preserve">af </w:t>
      </w:r>
      <w:r w:rsidR="00310209" w:rsidRPr="00C80309">
        <w:rPr>
          <w:rFonts w:ascii="Times New Roman" w:hAnsi="Times New Roman" w:cs="Times New Roman"/>
          <w:sz w:val="24"/>
          <w:szCs w:val="24"/>
        </w:rPr>
        <w:t>dileyerek Allah’tan başka ilah olmadığına şehadet edenlerle savaşmayaca</w:t>
      </w:r>
      <w:r w:rsidR="003262C2" w:rsidRPr="00C80309">
        <w:rPr>
          <w:rFonts w:ascii="Times New Roman" w:hAnsi="Times New Roman" w:cs="Times New Roman"/>
          <w:sz w:val="24"/>
          <w:szCs w:val="24"/>
        </w:rPr>
        <w:t>klarına</w:t>
      </w:r>
      <w:r w:rsidR="00310209" w:rsidRPr="00C80309">
        <w:rPr>
          <w:rFonts w:ascii="Times New Roman" w:hAnsi="Times New Roman" w:cs="Times New Roman"/>
          <w:sz w:val="24"/>
          <w:szCs w:val="24"/>
        </w:rPr>
        <w:t xml:space="preserve"> dair Allah’a yemin ettiklerini </w:t>
      </w:r>
      <w:r w:rsidR="003262C2" w:rsidRPr="00C80309">
        <w:rPr>
          <w:rFonts w:ascii="Times New Roman" w:hAnsi="Times New Roman" w:cs="Times New Roman"/>
          <w:sz w:val="24"/>
          <w:szCs w:val="24"/>
        </w:rPr>
        <w:t>ifade ederler</w:t>
      </w:r>
      <w:r w:rsidR="00310209" w:rsidRPr="00C80309">
        <w:rPr>
          <w:rFonts w:ascii="Times New Roman" w:hAnsi="Times New Roman" w:cs="Times New Roman"/>
          <w:sz w:val="24"/>
          <w:szCs w:val="24"/>
        </w:rPr>
        <w:t>.</w:t>
      </w:r>
      <w:r w:rsidR="003262C2" w:rsidRPr="00C80309">
        <w:rPr>
          <w:rStyle w:val="FootnoteReference"/>
          <w:rFonts w:ascii="Times New Roman" w:hAnsi="Times New Roman" w:cs="Times New Roman"/>
          <w:sz w:val="24"/>
          <w:szCs w:val="24"/>
        </w:rPr>
        <w:footnoteReference w:id="177"/>
      </w:r>
      <w:r w:rsidR="00310209" w:rsidRPr="00C80309">
        <w:rPr>
          <w:rFonts w:ascii="Times New Roman" w:hAnsi="Times New Roman" w:cs="Times New Roman"/>
          <w:sz w:val="24"/>
          <w:szCs w:val="24"/>
        </w:rPr>
        <w:t xml:space="preserve"> </w:t>
      </w:r>
    </w:p>
    <w:p w14:paraId="68F3DAA0" w14:textId="77777777" w:rsidR="003262C2" w:rsidRPr="00C80309" w:rsidRDefault="003262C2" w:rsidP="00BE0EC2">
      <w:pPr>
        <w:spacing w:line="360" w:lineRule="auto"/>
        <w:jc w:val="both"/>
        <w:rPr>
          <w:rFonts w:ascii="Times New Roman" w:hAnsi="Times New Roman" w:cs="Times New Roman"/>
          <w:sz w:val="24"/>
          <w:szCs w:val="24"/>
        </w:rPr>
      </w:pPr>
    </w:p>
    <w:p w14:paraId="34FE016B" w14:textId="0877EB61" w:rsidR="006248AF" w:rsidRPr="00916D05" w:rsidRDefault="0055492D" w:rsidP="00916D05">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Ordusunu hazırlayan Talha ve Zübeyr’e karşılık kendi safında yer alan kabilelerle birlikte Hz. Ali de hazırl</w:t>
      </w:r>
      <w:r w:rsidR="000F40D7" w:rsidRPr="00C80309">
        <w:rPr>
          <w:rFonts w:ascii="Times New Roman" w:hAnsi="Times New Roman" w:cs="Times New Roman"/>
          <w:sz w:val="24"/>
          <w:szCs w:val="24"/>
        </w:rPr>
        <w:t>ıklarını tamamlamıştır</w:t>
      </w:r>
      <w:r w:rsidRPr="00C80309">
        <w:rPr>
          <w:rFonts w:ascii="Times New Roman" w:hAnsi="Times New Roman" w:cs="Times New Roman"/>
          <w:sz w:val="24"/>
          <w:szCs w:val="24"/>
        </w:rPr>
        <w:t xml:space="preserve">. </w:t>
      </w:r>
      <w:r w:rsidR="00EA43E7" w:rsidRPr="00C80309">
        <w:rPr>
          <w:rFonts w:ascii="Times New Roman" w:hAnsi="Times New Roman" w:cs="Times New Roman"/>
          <w:sz w:val="24"/>
          <w:szCs w:val="24"/>
        </w:rPr>
        <w:t>Hz. Ali, mevzilenmiş durumda olan Talha ve Zübeyr’e elçi gönderip ne istediklerini sordurmuştur. Onlar ise cevap olarak “Hz. Osman’ın kanını” istediklerini söylemişlerdir. Ali Osman’ın katillerine lanet etmiş ve savaşı başlatan taraf olmamıştır. Hz. Ali, ashabından üç kişinin öldürülmesinin ardından savaşa aktif olarak d</w:t>
      </w:r>
      <w:r w:rsidR="003262C2" w:rsidRPr="00C80309">
        <w:rPr>
          <w:rFonts w:ascii="Times New Roman" w:hAnsi="Times New Roman" w:cs="Times New Roman"/>
          <w:sz w:val="24"/>
          <w:szCs w:val="24"/>
        </w:rPr>
        <w:t>â</w:t>
      </w:r>
      <w:r w:rsidR="00EA43E7" w:rsidRPr="00C80309">
        <w:rPr>
          <w:rFonts w:ascii="Times New Roman" w:hAnsi="Times New Roman" w:cs="Times New Roman"/>
          <w:sz w:val="24"/>
          <w:szCs w:val="24"/>
        </w:rPr>
        <w:t>hil olmuştur.</w:t>
      </w:r>
      <w:r w:rsidR="00EA43E7" w:rsidRPr="00C80309">
        <w:rPr>
          <w:rStyle w:val="FootnoteReference"/>
          <w:rFonts w:ascii="Times New Roman" w:hAnsi="Times New Roman" w:cs="Times New Roman"/>
          <w:sz w:val="24"/>
          <w:szCs w:val="24"/>
        </w:rPr>
        <w:footnoteReference w:id="178"/>
      </w:r>
      <w:r w:rsidR="00B06FE6" w:rsidRPr="00C80309">
        <w:rPr>
          <w:rFonts w:ascii="Times New Roman" w:hAnsi="Times New Roman" w:cs="Times New Roman"/>
          <w:sz w:val="24"/>
          <w:szCs w:val="24"/>
        </w:rPr>
        <w:t xml:space="preserve"> </w:t>
      </w:r>
      <w:r w:rsidR="00EA43E7" w:rsidRPr="00C80309">
        <w:rPr>
          <w:rFonts w:ascii="Times New Roman" w:hAnsi="Times New Roman" w:cs="Times New Roman"/>
          <w:sz w:val="24"/>
          <w:szCs w:val="24"/>
        </w:rPr>
        <w:t xml:space="preserve"> </w:t>
      </w:r>
      <w:r w:rsidRPr="00C80309">
        <w:rPr>
          <w:rFonts w:ascii="Times New Roman" w:hAnsi="Times New Roman" w:cs="Times New Roman"/>
          <w:sz w:val="24"/>
          <w:szCs w:val="24"/>
        </w:rPr>
        <w:t>Savaş Hz. Ali’nin zaferiyle sonuçlanmış, Talha ve Zübeyr bu savaşta hayatını kaybetmiştir</w:t>
      </w:r>
      <w:r w:rsidR="00CB5398">
        <w:rPr>
          <w:rFonts w:ascii="Times New Roman" w:hAnsi="Times New Roman" w:cs="Times New Roman"/>
          <w:sz w:val="24"/>
          <w:szCs w:val="24"/>
        </w:rPr>
        <w:t xml:space="preserve"> (656)</w:t>
      </w:r>
      <w:r w:rsidRPr="00C80309">
        <w:rPr>
          <w:rFonts w:ascii="Times New Roman" w:hAnsi="Times New Roman" w:cs="Times New Roman"/>
          <w:sz w:val="24"/>
          <w:szCs w:val="24"/>
        </w:rPr>
        <w:t>. Bu savaş, Müslüman dünyasının ilk kanlı iç savaşı olarak tarihe geçmiştir. Aynı zamanda, M</w:t>
      </w:r>
      <w:r w:rsidR="0036279F" w:rsidRPr="00C80309">
        <w:rPr>
          <w:rFonts w:ascii="Times New Roman" w:hAnsi="Times New Roman" w:cs="Times New Roman"/>
          <w:sz w:val="24"/>
          <w:szCs w:val="24"/>
        </w:rPr>
        <w:t>uâ</w:t>
      </w:r>
      <w:r w:rsidRPr="00C80309">
        <w:rPr>
          <w:rFonts w:ascii="Times New Roman" w:hAnsi="Times New Roman" w:cs="Times New Roman"/>
          <w:sz w:val="24"/>
          <w:szCs w:val="24"/>
        </w:rPr>
        <w:t>viye’ye isyanını savunma şansı vererek Hz. Ali’nin hilâfetinin meşruluğuna büyük bir darbe vurmuştur.</w:t>
      </w:r>
      <w:r w:rsidRPr="00C80309">
        <w:rPr>
          <w:rStyle w:val="FootnoteReference"/>
          <w:rFonts w:ascii="Times New Roman" w:hAnsi="Times New Roman" w:cs="Times New Roman"/>
          <w:sz w:val="24"/>
          <w:szCs w:val="24"/>
        </w:rPr>
        <w:footnoteReference w:id="179"/>
      </w:r>
      <w:r w:rsidRPr="00C80309">
        <w:rPr>
          <w:rFonts w:ascii="Times New Roman" w:hAnsi="Times New Roman" w:cs="Times New Roman"/>
          <w:sz w:val="24"/>
          <w:szCs w:val="24"/>
        </w:rPr>
        <w:t xml:space="preserve"> Fakat daha da önemlisi, bu savaşta Müslümanlar bölünmüş, taraflar</w:t>
      </w:r>
      <w:r w:rsidR="003262C2" w:rsidRPr="00C80309">
        <w:rPr>
          <w:rFonts w:ascii="Times New Roman" w:hAnsi="Times New Roman" w:cs="Times New Roman"/>
          <w:sz w:val="24"/>
          <w:szCs w:val="24"/>
        </w:rPr>
        <w:t xml:space="preserve"> birbirlerini </w:t>
      </w:r>
      <w:r w:rsidRPr="00C80309">
        <w:rPr>
          <w:rFonts w:ascii="Times New Roman" w:hAnsi="Times New Roman" w:cs="Times New Roman"/>
          <w:sz w:val="24"/>
          <w:szCs w:val="24"/>
        </w:rPr>
        <w:t xml:space="preserve">Allah’ın hükümlerini çiğnemekle itham edip birbirlerine karşı </w:t>
      </w:r>
      <w:r w:rsidRPr="00CB5398">
        <w:rPr>
          <w:rFonts w:ascii="Times New Roman" w:hAnsi="Times New Roman" w:cs="Times New Roman"/>
          <w:sz w:val="24"/>
          <w:szCs w:val="24"/>
        </w:rPr>
        <w:t>cihat</w:t>
      </w:r>
      <w:r w:rsidRPr="00C80309">
        <w:rPr>
          <w:rFonts w:ascii="Times New Roman" w:hAnsi="Times New Roman" w:cs="Times New Roman"/>
          <w:sz w:val="24"/>
          <w:szCs w:val="24"/>
        </w:rPr>
        <w:t xml:space="preserve"> ilan etmişlerdir.</w:t>
      </w:r>
      <w:r w:rsidR="00107B6A" w:rsidRPr="00C80309">
        <w:rPr>
          <w:rFonts w:ascii="Times New Roman" w:hAnsi="Times New Roman" w:cs="Times New Roman"/>
          <w:sz w:val="24"/>
          <w:szCs w:val="24"/>
        </w:rPr>
        <w:t xml:space="preserve"> Bu savaşla ilgili kayda değer </w:t>
      </w:r>
      <w:r w:rsidR="00107B6A" w:rsidRPr="00C80309">
        <w:rPr>
          <w:rFonts w:ascii="Times New Roman" w:hAnsi="Times New Roman" w:cs="Times New Roman"/>
          <w:sz w:val="24"/>
          <w:szCs w:val="24"/>
          <w:lang w:val="tr-TR"/>
        </w:rPr>
        <w:t>bir diğer konu ise Hz. Ali’nin bir gencin eline mushaf verip savaş halinde olduğu topluluğu mushafın içindekilere davet etmesini emretmesidir. Mushafın hakem olarak kullanılmasının ilk örneğini burada görüyoruz.</w:t>
      </w:r>
      <w:r w:rsidR="00107B6A" w:rsidRPr="00C80309">
        <w:rPr>
          <w:rStyle w:val="FootnoteReference"/>
          <w:rFonts w:ascii="Times New Roman" w:hAnsi="Times New Roman" w:cs="Times New Roman"/>
          <w:sz w:val="24"/>
          <w:szCs w:val="24"/>
          <w:lang w:val="tr-TR"/>
        </w:rPr>
        <w:footnoteReference w:id="180"/>
      </w:r>
    </w:p>
    <w:p w14:paraId="4DE0BC80" w14:textId="59B924D1" w:rsidR="00344918" w:rsidRPr="0008304D" w:rsidRDefault="006248AF" w:rsidP="001D6392">
      <w:pPr>
        <w:pStyle w:val="Heading2"/>
        <w:ind w:left="567"/>
        <w:rPr>
          <w:rFonts w:ascii="Times New Roman" w:hAnsi="Times New Roman" w:cs="Times New Roman"/>
          <w:b/>
          <w:bCs/>
          <w:sz w:val="24"/>
          <w:szCs w:val="24"/>
        </w:rPr>
      </w:pPr>
      <w:bookmarkStart w:id="59" w:name="_Toc167842794"/>
      <w:bookmarkStart w:id="60" w:name="_Toc167843672"/>
      <w:bookmarkStart w:id="61" w:name="_Toc170211895"/>
      <w:r w:rsidRPr="0008304D">
        <w:rPr>
          <w:rFonts w:ascii="Times New Roman" w:hAnsi="Times New Roman" w:cs="Times New Roman"/>
          <w:b/>
          <w:bCs/>
          <w:sz w:val="24"/>
          <w:szCs w:val="24"/>
        </w:rPr>
        <w:t>3. 4. S</w:t>
      </w:r>
      <w:r w:rsidR="009F2FE5">
        <w:rPr>
          <w:rFonts w:ascii="Times New Roman" w:hAnsi="Times New Roman" w:cs="Times New Roman"/>
          <w:b/>
          <w:bCs/>
          <w:sz w:val="24"/>
          <w:szCs w:val="24"/>
        </w:rPr>
        <w:t>IFFÎN</w:t>
      </w:r>
      <w:r w:rsidRPr="0008304D">
        <w:rPr>
          <w:rFonts w:ascii="Times New Roman" w:hAnsi="Times New Roman" w:cs="Times New Roman"/>
          <w:b/>
          <w:bCs/>
          <w:sz w:val="24"/>
          <w:szCs w:val="24"/>
        </w:rPr>
        <w:t xml:space="preserve"> S</w:t>
      </w:r>
      <w:bookmarkEnd w:id="59"/>
      <w:bookmarkEnd w:id="60"/>
      <w:r w:rsidR="009F2FE5">
        <w:rPr>
          <w:rFonts w:ascii="Times New Roman" w:hAnsi="Times New Roman" w:cs="Times New Roman"/>
          <w:b/>
          <w:bCs/>
          <w:sz w:val="24"/>
          <w:szCs w:val="24"/>
        </w:rPr>
        <w:t>AVAŞI</w:t>
      </w:r>
      <w:bookmarkEnd w:id="61"/>
    </w:p>
    <w:p w14:paraId="0EB0E5E9" w14:textId="77777777" w:rsidR="000463A2" w:rsidRDefault="000463A2" w:rsidP="00BE0EC2">
      <w:pPr>
        <w:spacing w:line="360" w:lineRule="auto"/>
        <w:jc w:val="both"/>
        <w:rPr>
          <w:rFonts w:ascii="Times New Roman" w:hAnsi="Times New Roman" w:cs="Times New Roman"/>
          <w:sz w:val="24"/>
          <w:szCs w:val="24"/>
        </w:rPr>
      </w:pPr>
    </w:p>
    <w:p w14:paraId="50C5DECB" w14:textId="13A727DC" w:rsidR="00107B6A"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Cemel Vakası’nın ardından Basra’yı ele geçiren Hz. Ali K</w:t>
      </w:r>
      <w:r w:rsidR="00704AE9" w:rsidRPr="00C80309">
        <w:rPr>
          <w:rFonts w:ascii="Times New Roman" w:hAnsi="Times New Roman" w:cs="Times New Roman"/>
          <w:sz w:val="24"/>
          <w:szCs w:val="24"/>
        </w:rPr>
        <w:t>û</w:t>
      </w:r>
      <w:r w:rsidRPr="00C80309">
        <w:rPr>
          <w:rFonts w:ascii="Times New Roman" w:hAnsi="Times New Roman" w:cs="Times New Roman"/>
          <w:sz w:val="24"/>
          <w:szCs w:val="24"/>
        </w:rPr>
        <w:t xml:space="preserve">fe’ye dönmüş, çeşitli zaman dilimlerinde </w:t>
      </w:r>
      <w:r w:rsidR="00D37F34" w:rsidRPr="00C80309">
        <w:rPr>
          <w:rFonts w:ascii="Times New Roman" w:hAnsi="Times New Roman" w:cs="Times New Roman"/>
          <w:sz w:val="24"/>
          <w:szCs w:val="24"/>
        </w:rPr>
        <w:t>Muâviye</w:t>
      </w:r>
      <w:r w:rsidRPr="00C80309">
        <w:rPr>
          <w:rFonts w:ascii="Times New Roman" w:hAnsi="Times New Roman" w:cs="Times New Roman"/>
          <w:sz w:val="24"/>
          <w:szCs w:val="24"/>
        </w:rPr>
        <w:t>’ye kendisine biat etmesi için mektuplar göndermiş</w:t>
      </w:r>
      <w:r w:rsidR="00107B6A" w:rsidRPr="00C80309">
        <w:rPr>
          <w:rFonts w:ascii="Times New Roman" w:hAnsi="Times New Roman" w:cs="Times New Roman"/>
          <w:sz w:val="24"/>
          <w:szCs w:val="24"/>
        </w:rPr>
        <w:t>,</w:t>
      </w:r>
      <w:r w:rsidRPr="00C80309">
        <w:rPr>
          <w:rFonts w:ascii="Times New Roman" w:hAnsi="Times New Roman" w:cs="Times New Roman"/>
          <w:sz w:val="24"/>
          <w:szCs w:val="24"/>
        </w:rPr>
        <w:t xml:space="preserve"> bir yandan da Muâviye’ye karşı asker</w:t>
      </w:r>
      <w:r w:rsidR="00630DA2" w:rsidRPr="00C80309">
        <w:rPr>
          <w:rFonts w:ascii="Times New Roman" w:hAnsi="Times New Roman" w:cs="Times New Roman"/>
          <w:sz w:val="24"/>
          <w:szCs w:val="24"/>
        </w:rPr>
        <w:t>î</w:t>
      </w:r>
      <w:r w:rsidRPr="00C80309">
        <w:rPr>
          <w:rFonts w:ascii="Times New Roman" w:hAnsi="Times New Roman" w:cs="Times New Roman"/>
          <w:sz w:val="24"/>
          <w:szCs w:val="24"/>
        </w:rPr>
        <w:t xml:space="preserve"> hazırlıklarını sürdürmüştür.</w:t>
      </w:r>
      <w:r w:rsidRPr="00C80309">
        <w:rPr>
          <w:rStyle w:val="FootnoteReference"/>
          <w:rFonts w:ascii="Times New Roman" w:hAnsi="Times New Roman" w:cs="Times New Roman"/>
          <w:sz w:val="24"/>
          <w:szCs w:val="24"/>
        </w:rPr>
        <w:footnoteReference w:id="181"/>
      </w:r>
      <w:r w:rsidRPr="00C80309">
        <w:rPr>
          <w:rFonts w:ascii="Times New Roman" w:hAnsi="Times New Roman" w:cs="Times New Roman"/>
          <w:sz w:val="24"/>
          <w:szCs w:val="24"/>
        </w:rPr>
        <w:t xml:space="preserve"> </w:t>
      </w:r>
      <w:r w:rsidR="00107B6A" w:rsidRPr="00C80309">
        <w:rPr>
          <w:rFonts w:ascii="Times New Roman" w:hAnsi="Times New Roman" w:cs="Times New Roman"/>
          <w:sz w:val="24"/>
          <w:szCs w:val="24"/>
        </w:rPr>
        <w:t xml:space="preserve">Hz. Ali’nin Muâviye’ye gönderdiği mektuplardan birinde yer alan ifadelerden şu oldukça önemlidir: “Talha ve </w:t>
      </w:r>
      <w:r w:rsidR="00107B6A" w:rsidRPr="00C80309">
        <w:rPr>
          <w:rFonts w:ascii="Times New Roman" w:hAnsi="Times New Roman" w:cs="Times New Roman"/>
          <w:sz w:val="24"/>
          <w:szCs w:val="24"/>
        </w:rPr>
        <w:lastRenderedPageBreak/>
        <w:t>Zübeyr bana biat ettiler. Ancak sonradan biatlerini bozdular. Onların biati bozmaları biati reddetmeleri gibidir. Bu sebeple onlara karşı cihat ettim.”</w:t>
      </w:r>
      <w:r w:rsidR="00107B6A" w:rsidRPr="00C80309">
        <w:rPr>
          <w:rStyle w:val="FootnoteReference"/>
          <w:rFonts w:ascii="Times New Roman" w:hAnsi="Times New Roman" w:cs="Times New Roman"/>
          <w:sz w:val="24"/>
          <w:szCs w:val="24"/>
        </w:rPr>
        <w:footnoteReference w:id="182"/>
      </w:r>
    </w:p>
    <w:p w14:paraId="743B6F82" w14:textId="77777777" w:rsidR="00107B6A" w:rsidRPr="00C80309" w:rsidRDefault="00107B6A" w:rsidP="00BE0EC2">
      <w:pPr>
        <w:spacing w:line="360" w:lineRule="auto"/>
        <w:jc w:val="both"/>
        <w:rPr>
          <w:rFonts w:ascii="Times New Roman" w:hAnsi="Times New Roman" w:cs="Times New Roman"/>
          <w:sz w:val="24"/>
          <w:szCs w:val="24"/>
        </w:rPr>
      </w:pPr>
    </w:p>
    <w:p w14:paraId="58FCB4B3" w14:textId="75A6B149" w:rsidR="002D0993"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Bu sırada Şam halkı Hz. Osman’ın kanın</w:t>
      </w:r>
      <w:r w:rsidR="002D0993" w:rsidRPr="00C80309">
        <w:rPr>
          <w:rFonts w:ascii="Times New Roman" w:hAnsi="Times New Roman" w:cs="Times New Roman"/>
          <w:sz w:val="24"/>
          <w:szCs w:val="24"/>
        </w:rPr>
        <w:t>ın</w:t>
      </w:r>
      <w:r w:rsidRPr="00C80309">
        <w:rPr>
          <w:rFonts w:ascii="Times New Roman" w:hAnsi="Times New Roman" w:cs="Times New Roman"/>
          <w:sz w:val="24"/>
          <w:szCs w:val="24"/>
        </w:rPr>
        <w:t xml:space="preserve"> davacısı olmanın ancak Muâviye’ye halifelik için biat etmekle gerçekleşeceğini söyleyerek Muâviye’ye biat etmi</w:t>
      </w:r>
      <w:r w:rsidR="002D0993" w:rsidRPr="00C80309">
        <w:rPr>
          <w:rFonts w:ascii="Times New Roman" w:hAnsi="Times New Roman" w:cs="Times New Roman"/>
          <w:sz w:val="24"/>
          <w:szCs w:val="24"/>
        </w:rPr>
        <w:t>ştir.</w:t>
      </w:r>
      <w:r w:rsidRPr="00C80309">
        <w:rPr>
          <w:rStyle w:val="FootnoteReference"/>
          <w:rFonts w:ascii="Times New Roman" w:hAnsi="Times New Roman" w:cs="Times New Roman"/>
          <w:sz w:val="24"/>
          <w:szCs w:val="24"/>
        </w:rPr>
        <w:footnoteReference w:id="183"/>
      </w:r>
      <w:r w:rsidRPr="00C80309">
        <w:rPr>
          <w:rFonts w:ascii="Times New Roman" w:hAnsi="Times New Roman" w:cs="Times New Roman"/>
          <w:sz w:val="24"/>
          <w:szCs w:val="24"/>
        </w:rPr>
        <w:t xml:space="preserve"> </w:t>
      </w:r>
      <w:r w:rsidR="00D37F34" w:rsidRPr="00C80309">
        <w:rPr>
          <w:rFonts w:ascii="Times New Roman" w:hAnsi="Times New Roman" w:cs="Times New Roman"/>
          <w:sz w:val="24"/>
          <w:szCs w:val="24"/>
        </w:rPr>
        <w:t>Muâviye</w:t>
      </w:r>
      <w:r w:rsidR="0012361F" w:rsidRPr="00C80309">
        <w:rPr>
          <w:rFonts w:ascii="Times New Roman" w:hAnsi="Times New Roman" w:cs="Times New Roman"/>
          <w:sz w:val="24"/>
          <w:szCs w:val="24"/>
        </w:rPr>
        <w:t xml:space="preserve"> </w:t>
      </w:r>
      <w:r w:rsidRPr="00C80309">
        <w:rPr>
          <w:rFonts w:ascii="Times New Roman" w:hAnsi="Times New Roman" w:cs="Times New Roman"/>
          <w:sz w:val="24"/>
          <w:szCs w:val="24"/>
        </w:rPr>
        <w:t>ve yandaşlarına göre Hz. Ali, Hz. Osman’ın katillerinden biridir.</w:t>
      </w:r>
      <w:r w:rsidR="0099659C" w:rsidRPr="00C80309">
        <w:rPr>
          <w:rFonts w:ascii="Times New Roman" w:hAnsi="Times New Roman" w:cs="Times New Roman"/>
          <w:sz w:val="24"/>
          <w:szCs w:val="24"/>
        </w:rPr>
        <w:t xml:space="preserve"> </w:t>
      </w:r>
      <w:r w:rsidR="0012361F" w:rsidRPr="00C80309">
        <w:rPr>
          <w:rFonts w:ascii="Times New Roman" w:hAnsi="Times New Roman" w:cs="Times New Roman"/>
          <w:sz w:val="24"/>
          <w:szCs w:val="24"/>
        </w:rPr>
        <w:t>Ş</w:t>
      </w:r>
      <w:r w:rsidR="005E3D69" w:rsidRPr="00C80309">
        <w:rPr>
          <w:rFonts w:ascii="Times New Roman" w:hAnsi="Times New Roman" w:cs="Times New Roman"/>
          <w:sz w:val="24"/>
          <w:szCs w:val="24"/>
        </w:rPr>
        <w:t>ü</w:t>
      </w:r>
      <w:r w:rsidR="0012361F" w:rsidRPr="00C80309">
        <w:rPr>
          <w:rFonts w:ascii="Times New Roman" w:hAnsi="Times New Roman" w:cs="Times New Roman"/>
          <w:sz w:val="24"/>
          <w:szCs w:val="24"/>
        </w:rPr>
        <w:t>rahbîl b.</w:t>
      </w:r>
      <w:r w:rsidR="005E3D69" w:rsidRPr="00C80309">
        <w:rPr>
          <w:rFonts w:ascii="Times New Roman" w:hAnsi="Times New Roman" w:cs="Times New Roman"/>
          <w:sz w:val="24"/>
          <w:szCs w:val="24"/>
        </w:rPr>
        <w:t xml:space="preserve"> </w:t>
      </w:r>
      <w:r w:rsidR="0012361F" w:rsidRPr="00C80309">
        <w:rPr>
          <w:rFonts w:ascii="Times New Roman" w:hAnsi="Times New Roman" w:cs="Times New Roman"/>
          <w:sz w:val="24"/>
          <w:szCs w:val="24"/>
        </w:rPr>
        <w:t xml:space="preserve">Sımt </w:t>
      </w:r>
      <w:r w:rsidR="00D37F34" w:rsidRPr="00C80309">
        <w:rPr>
          <w:rFonts w:ascii="Times New Roman" w:hAnsi="Times New Roman" w:cs="Times New Roman"/>
          <w:sz w:val="24"/>
          <w:szCs w:val="24"/>
        </w:rPr>
        <w:t>Muâviye</w:t>
      </w:r>
      <w:r w:rsidR="002D0993" w:rsidRPr="00C80309">
        <w:rPr>
          <w:rFonts w:ascii="Times New Roman" w:hAnsi="Times New Roman" w:cs="Times New Roman"/>
          <w:sz w:val="24"/>
          <w:szCs w:val="24"/>
        </w:rPr>
        <w:t>’ye</w:t>
      </w:r>
      <w:r w:rsidRPr="00C80309">
        <w:rPr>
          <w:rFonts w:ascii="Times New Roman" w:hAnsi="Times New Roman" w:cs="Times New Roman"/>
          <w:sz w:val="24"/>
          <w:szCs w:val="24"/>
        </w:rPr>
        <w:t>, “Hz. Osman’ın öcünü alıncaya kadar cihat edecekse</w:t>
      </w:r>
      <w:r w:rsidR="002D0993" w:rsidRPr="00C80309">
        <w:rPr>
          <w:rFonts w:ascii="Times New Roman" w:hAnsi="Times New Roman" w:cs="Times New Roman"/>
          <w:sz w:val="24"/>
          <w:szCs w:val="24"/>
        </w:rPr>
        <w:t>n</w:t>
      </w:r>
      <w:r w:rsidRPr="00C80309">
        <w:rPr>
          <w:rFonts w:ascii="Times New Roman" w:hAnsi="Times New Roman" w:cs="Times New Roman"/>
          <w:sz w:val="24"/>
          <w:szCs w:val="24"/>
        </w:rPr>
        <w:t xml:space="preserve"> ne ala, aksi takdirde </w:t>
      </w:r>
      <w:r w:rsidR="002D0993" w:rsidRPr="00C80309">
        <w:rPr>
          <w:rFonts w:ascii="Times New Roman" w:hAnsi="Times New Roman" w:cs="Times New Roman"/>
          <w:sz w:val="24"/>
          <w:szCs w:val="24"/>
        </w:rPr>
        <w:t>seni azlederiz</w:t>
      </w:r>
      <w:r w:rsidRPr="00C80309">
        <w:rPr>
          <w:rFonts w:ascii="Times New Roman" w:hAnsi="Times New Roman" w:cs="Times New Roman"/>
          <w:sz w:val="24"/>
          <w:szCs w:val="24"/>
        </w:rPr>
        <w:t>”</w:t>
      </w:r>
      <w:r w:rsidR="002D0993" w:rsidRPr="00C80309">
        <w:rPr>
          <w:rFonts w:ascii="Times New Roman" w:hAnsi="Times New Roman" w:cs="Times New Roman"/>
          <w:sz w:val="24"/>
          <w:szCs w:val="24"/>
        </w:rPr>
        <w:t xml:space="preserve"> d</w:t>
      </w:r>
      <w:r w:rsidR="0012361F" w:rsidRPr="00C80309">
        <w:rPr>
          <w:rFonts w:ascii="Times New Roman" w:hAnsi="Times New Roman" w:cs="Times New Roman"/>
          <w:sz w:val="24"/>
          <w:szCs w:val="24"/>
        </w:rPr>
        <w:t xml:space="preserve">emiş, Humus’ta </w:t>
      </w:r>
      <w:r w:rsidRPr="00C80309">
        <w:rPr>
          <w:rFonts w:ascii="Times New Roman" w:hAnsi="Times New Roman" w:cs="Times New Roman"/>
          <w:sz w:val="24"/>
          <w:szCs w:val="24"/>
        </w:rPr>
        <w:t>Hz. Ali</w:t>
      </w:r>
      <w:r w:rsidR="0012361F" w:rsidRPr="00C80309">
        <w:rPr>
          <w:rFonts w:ascii="Times New Roman" w:hAnsi="Times New Roman" w:cs="Times New Roman"/>
          <w:sz w:val="24"/>
          <w:szCs w:val="24"/>
        </w:rPr>
        <w:t xml:space="preserve"> aleyhine yaptığı propagandada halka şöyle seslenmiştir: </w:t>
      </w:r>
      <w:r w:rsidRPr="00C80309">
        <w:rPr>
          <w:rFonts w:ascii="Times New Roman" w:hAnsi="Times New Roman" w:cs="Times New Roman"/>
          <w:sz w:val="24"/>
          <w:szCs w:val="24"/>
        </w:rPr>
        <w:t>“</w:t>
      </w:r>
      <w:r w:rsidR="0012361F" w:rsidRPr="00C80309">
        <w:rPr>
          <w:rFonts w:ascii="Times New Roman" w:hAnsi="Times New Roman" w:cs="Times New Roman"/>
          <w:sz w:val="24"/>
          <w:szCs w:val="24"/>
        </w:rPr>
        <w:t xml:space="preserve">Biliniz ki Ali Osman b. Affân’ı öldürdü ve Müslümanların birliğini dağıttı. Basralıların öldürülmesi için öyle bir şey yaptı ki ötesi yok. Hepsini hezimete uğrattı. </w:t>
      </w:r>
      <w:r w:rsidRPr="00C80309">
        <w:rPr>
          <w:rFonts w:ascii="Times New Roman" w:hAnsi="Times New Roman" w:cs="Times New Roman"/>
          <w:sz w:val="24"/>
          <w:szCs w:val="24"/>
        </w:rPr>
        <w:t>Şam hariç her tarafı ele geçir</w:t>
      </w:r>
      <w:r w:rsidR="0012361F" w:rsidRPr="00C80309">
        <w:rPr>
          <w:rFonts w:ascii="Times New Roman" w:hAnsi="Times New Roman" w:cs="Times New Roman"/>
          <w:sz w:val="24"/>
          <w:szCs w:val="24"/>
        </w:rPr>
        <w:t>di</w:t>
      </w:r>
      <w:r w:rsidRPr="00C80309">
        <w:rPr>
          <w:rFonts w:ascii="Times New Roman" w:hAnsi="Times New Roman" w:cs="Times New Roman"/>
          <w:sz w:val="24"/>
          <w:szCs w:val="24"/>
        </w:rPr>
        <w:t xml:space="preserve">. </w:t>
      </w:r>
      <w:r w:rsidR="0012361F" w:rsidRPr="00C80309">
        <w:rPr>
          <w:rFonts w:ascii="Times New Roman" w:hAnsi="Times New Roman" w:cs="Times New Roman"/>
          <w:sz w:val="24"/>
          <w:szCs w:val="24"/>
        </w:rPr>
        <w:t xml:space="preserve">O kılıcını omzuna almış, ölüme meydan okuyarak üzerimize gelmeye karar vermiştir. ... Ona karşı savaşmakta Muâviye’den daha güçlüsünü bulamayız. Artık gayret edin ve </w:t>
      </w:r>
      <w:r w:rsidRPr="00C80309">
        <w:rPr>
          <w:rFonts w:ascii="Times New Roman" w:hAnsi="Times New Roman" w:cs="Times New Roman"/>
          <w:sz w:val="24"/>
          <w:szCs w:val="24"/>
        </w:rPr>
        <w:t>Allah’ın düşmanı</w:t>
      </w:r>
      <w:r w:rsidR="0012361F" w:rsidRPr="00C80309">
        <w:rPr>
          <w:rFonts w:ascii="Times New Roman" w:hAnsi="Times New Roman" w:cs="Times New Roman"/>
          <w:sz w:val="24"/>
          <w:szCs w:val="24"/>
        </w:rPr>
        <w:t>yla</w:t>
      </w:r>
      <w:r w:rsidRPr="00C80309">
        <w:rPr>
          <w:rFonts w:ascii="Times New Roman" w:hAnsi="Times New Roman" w:cs="Times New Roman"/>
          <w:sz w:val="24"/>
          <w:szCs w:val="24"/>
        </w:rPr>
        <w:t xml:space="preserve"> cihat e</w:t>
      </w:r>
      <w:r w:rsidR="0012361F" w:rsidRPr="00C80309">
        <w:rPr>
          <w:rFonts w:ascii="Times New Roman" w:hAnsi="Times New Roman" w:cs="Times New Roman"/>
          <w:sz w:val="24"/>
          <w:szCs w:val="24"/>
        </w:rPr>
        <w:t>din. Allah takva ehliyle ve muhsinlerle birliktedir.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184"/>
      </w:r>
      <w:r w:rsidR="00D40BCB" w:rsidRPr="00C80309">
        <w:rPr>
          <w:rFonts w:ascii="Times New Roman" w:hAnsi="Times New Roman" w:cs="Times New Roman"/>
          <w:sz w:val="24"/>
          <w:szCs w:val="24"/>
        </w:rPr>
        <w:t xml:space="preserve"> </w:t>
      </w:r>
    </w:p>
    <w:p w14:paraId="175E86F8" w14:textId="77777777" w:rsidR="002D0993" w:rsidRPr="00C80309" w:rsidRDefault="002D0993" w:rsidP="00BE0EC2">
      <w:pPr>
        <w:spacing w:line="360" w:lineRule="auto"/>
        <w:jc w:val="both"/>
        <w:rPr>
          <w:rFonts w:ascii="Times New Roman" w:hAnsi="Times New Roman" w:cs="Times New Roman"/>
          <w:sz w:val="24"/>
          <w:szCs w:val="24"/>
        </w:rPr>
      </w:pPr>
    </w:p>
    <w:p w14:paraId="42943B91" w14:textId="43BFC36A"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Uzun süren mektuplaşmaların ardından iki taraf da savaş için hazırlıklar yapmaya başlamıştır. Bu süreçte Hz. Ali valilere de mektuplar göndermiştir. İsfahan valisi Mihnef b. Süleym’i Sıffîn Savaşına davet etmek üzere yazdığı mektupta “Haktan isteyerek yüz çeviren, körlük ve delalet uykusuna dalana karşı cihat etmek farzdır” derken</w:t>
      </w:r>
      <w:r w:rsidR="0039486D" w:rsidRPr="00C80309">
        <w:rPr>
          <w:rFonts w:ascii="Times New Roman" w:hAnsi="Times New Roman" w:cs="Times New Roman"/>
          <w:sz w:val="24"/>
          <w:szCs w:val="24"/>
        </w:rPr>
        <w:t xml:space="preserve">, </w:t>
      </w:r>
      <w:r w:rsidRPr="00C80309">
        <w:rPr>
          <w:rFonts w:ascii="Times New Roman" w:hAnsi="Times New Roman" w:cs="Times New Roman"/>
          <w:sz w:val="24"/>
          <w:szCs w:val="24"/>
        </w:rPr>
        <w:t>Basra valisi İbn Abb</w:t>
      </w:r>
      <w:r w:rsidR="0039486D" w:rsidRPr="00C80309">
        <w:rPr>
          <w:rFonts w:ascii="Times New Roman" w:hAnsi="Times New Roman" w:cs="Times New Roman"/>
          <w:sz w:val="24"/>
          <w:szCs w:val="24"/>
        </w:rPr>
        <w:t>â</w:t>
      </w:r>
      <w:r w:rsidRPr="00C80309">
        <w:rPr>
          <w:rFonts w:ascii="Times New Roman" w:hAnsi="Times New Roman" w:cs="Times New Roman"/>
          <w:sz w:val="24"/>
          <w:szCs w:val="24"/>
        </w:rPr>
        <w:t xml:space="preserve">s’a yazdığı </w:t>
      </w:r>
      <w:r w:rsidR="0039486D" w:rsidRPr="00C80309">
        <w:rPr>
          <w:rFonts w:ascii="Times New Roman" w:hAnsi="Times New Roman" w:cs="Times New Roman"/>
          <w:sz w:val="24"/>
          <w:szCs w:val="24"/>
        </w:rPr>
        <w:t>şu ifadeleri kullanmıştır:</w:t>
      </w:r>
      <w:r w:rsidRPr="00C80309">
        <w:rPr>
          <w:rFonts w:ascii="Times New Roman" w:hAnsi="Times New Roman" w:cs="Times New Roman"/>
          <w:sz w:val="24"/>
          <w:szCs w:val="24"/>
        </w:rPr>
        <w:t xml:space="preserve"> “Muhitindeki Müslüman ve müminleri bana getir ve yanlarındayken onlara iyi davrandığımı, onları affettiğimi ve onların beka haklarını koruduğumu kendilerine hatırlat. Ayrıca onları cihada teşvik et ve bunun onlar için ne kadar hayırlı olduğunu onlara bildir</w:t>
      </w:r>
      <w:r w:rsidR="0039486D" w:rsidRPr="00C80309">
        <w:rPr>
          <w:rFonts w:ascii="Times New Roman" w:hAnsi="Times New Roman" w:cs="Times New Roman"/>
          <w:sz w:val="24"/>
          <w:szCs w:val="24"/>
        </w:rPr>
        <w:t>.</w:t>
      </w:r>
      <w:r w:rsidRPr="00C80309">
        <w:rPr>
          <w:rFonts w:ascii="Times New Roman" w:hAnsi="Times New Roman" w:cs="Times New Roman"/>
          <w:sz w:val="24"/>
          <w:szCs w:val="24"/>
        </w:rPr>
        <w:t>” Dönemin siyas</w:t>
      </w:r>
      <w:r w:rsidR="0039486D" w:rsidRPr="00C80309">
        <w:rPr>
          <w:rFonts w:ascii="Times New Roman" w:hAnsi="Times New Roman" w:cs="Times New Roman"/>
          <w:sz w:val="24"/>
          <w:szCs w:val="24"/>
        </w:rPr>
        <w:t>î</w:t>
      </w:r>
      <w:r w:rsidRPr="00C80309">
        <w:rPr>
          <w:rFonts w:ascii="Times New Roman" w:hAnsi="Times New Roman" w:cs="Times New Roman"/>
          <w:sz w:val="24"/>
          <w:szCs w:val="24"/>
        </w:rPr>
        <w:t xml:space="preserve"> açıdan önemli ki</w:t>
      </w:r>
      <w:r w:rsidR="0039486D" w:rsidRPr="00C80309">
        <w:rPr>
          <w:rFonts w:ascii="Times New Roman" w:hAnsi="Times New Roman" w:cs="Times New Roman"/>
          <w:sz w:val="24"/>
          <w:szCs w:val="24"/>
        </w:rPr>
        <w:t>şilerinden</w:t>
      </w:r>
      <w:r w:rsidRPr="00C80309">
        <w:rPr>
          <w:rFonts w:ascii="Times New Roman" w:hAnsi="Times New Roman" w:cs="Times New Roman"/>
          <w:sz w:val="24"/>
          <w:szCs w:val="24"/>
        </w:rPr>
        <w:t xml:space="preserve"> olduklarını anladığımız Ziyâd b. en-Nadr ve Abdullah b. Büdeyl’in Hz. Ali ile aralarında geçen diyaloglardan birinde yine </w:t>
      </w:r>
      <w:r w:rsidR="00D37F34" w:rsidRPr="00C80309">
        <w:rPr>
          <w:rFonts w:ascii="Times New Roman" w:hAnsi="Times New Roman" w:cs="Times New Roman"/>
          <w:sz w:val="24"/>
          <w:szCs w:val="24"/>
        </w:rPr>
        <w:t>Muâviye</w:t>
      </w:r>
      <w:r w:rsidRPr="00C80309">
        <w:rPr>
          <w:rFonts w:ascii="Times New Roman" w:hAnsi="Times New Roman" w:cs="Times New Roman"/>
          <w:sz w:val="24"/>
          <w:szCs w:val="24"/>
        </w:rPr>
        <w:t xml:space="preserve">’ye karşı başlatılacak olan bu savaşın bir çeşit cihat olarak görüldüğünü şu ifadelerden anlıyoruz: “Allah yolunda cihat eden ve ona itaat </w:t>
      </w:r>
      <w:r w:rsidRPr="00C80309">
        <w:rPr>
          <w:rFonts w:ascii="Times New Roman" w:hAnsi="Times New Roman" w:cs="Times New Roman"/>
          <w:sz w:val="24"/>
          <w:szCs w:val="24"/>
        </w:rPr>
        <w:lastRenderedPageBreak/>
        <w:t>ederek öldürülenlere ne mutlu.”</w:t>
      </w:r>
      <w:r w:rsidRPr="00C80309">
        <w:rPr>
          <w:rStyle w:val="FootnoteReference"/>
          <w:rFonts w:ascii="Times New Roman" w:hAnsi="Times New Roman" w:cs="Times New Roman"/>
          <w:sz w:val="24"/>
          <w:szCs w:val="24"/>
        </w:rPr>
        <w:t xml:space="preserve"> </w:t>
      </w:r>
      <w:r w:rsidRPr="00C80309">
        <w:rPr>
          <w:rStyle w:val="FootnoteReference"/>
          <w:rFonts w:ascii="Times New Roman" w:hAnsi="Times New Roman" w:cs="Times New Roman"/>
          <w:sz w:val="24"/>
          <w:szCs w:val="24"/>
        </w:rPr>
        <w:footnoteReference w:id="185"/>
      </w:r>
      <w:r w:rsidRPr="00C80309">
        <w:rPr>
          <w:rFonts w:ascii="Times New Roman" w:hAnsi="Times New Roman" w:cs="Times New Roman"/>
          <w:sz w:val="24"/>
          <w:szCs w:val="24"/>
        </w:rPr>
        <w:t xml:space="preserve"> Hz. Ali </w:t>
      </w:r>
      <w:r w:rsidR="00B72943" w:rsidRPr="00C80309">
        <w:rPr>
          <w:rFonts w:ascii="Times New Roman" w:hAnsi="Times New Roman" w:cs="Times New Roman"/>
          <w:sz w:val="24"/>
          <w:szCs w:val="24"/>
        </w:rPr>
        <w:t>hem verdiği hutbelerde hem de</w:t>
      </w:r>
      <w:r w:rsidRPr="00C80309">
        <w:rPr>
          <w:rFonts w:ascii="Times New Roman" w:hAnsi="Times New Roman" w:cs="Times New Roman"/>
          <w:sz w:val="24"/>
          <w:szCs w:val="24"/>
        </w:rPr>
        <w:t xml:space="preserve"> Sıffîn’e doğru yola çıkt</w:t>
      </w:r>
      <w:r w:rsidR="00B72943" w:rsidRPr="00C80309">
        <w:rPr>
          <w:rFonts w:ascii="Times New Roman" w:hAnsi="Times New Roman" w:cs="Times New Roman"/>
          <w:sz w:val="24"/>
          <w:szCs w:val="24"/>
        </w:rPr>
        <w:t>ığı</w:t>
      </w:r>
      <w:r w:rsidRPr="00C80309">
        <w:rPr>
          <w:rFonts w:ascii="Times New Roman" w:hAnsi="Times New Roman" w:cs="Times New Roman"/>
          <w:sz w:val="24"/>
          <w:szCs w:val="24"/>
        </w:rPr>
        <w:t xml:space="preserve"> zaman </w:t>
      </w:r>
      <w:r w:rsidR="00B72943" w:rsidRPr="00C80309">
        <w:rPr>
          <w:rFonts w:ascii="Times New Roman" w:hAnsi="Times New Roman" w:cs="Times New Roman"/>
          <w:sz w:val="24"/>
          <w:szCs w:val="24"/>
        </w:rPr>
        <w:t xml:space="preserve">aynı şekilde </w:t>
      </w:r>
      <w:r w:rsidRPr="00C80309">
        <w:rPr>
          <w:rFonts w:ascii="Times New Roman" w:hAnsi="Times New Roman" w:cs="Times New Roman"/>
          <w:sz w:val="24"/>
          <w:szCs w:val="24"/>
        </w:rPr>
        <w:t>insanları Şam ehliyle cihat etmeye çağırmış</w:t>
      </w:r>
      <w:r w:rsidR="00B72943" w:rsidRPr="00C80309">
        <w:rPr>
          <w:rFonts w:ascii="Times New Roman" w:hAnsi="Times New Roman" w:cs="Times New Roman"/>
          <w:sz w:val="24"/>
          <w:szCs w:val="24"/>
        </w:rPr>
        <w:t>tır.</w:t>
      </w:r>
      <w:r w:rsidRPr="00C80309">
        <w:rPr>
          <w:rStyle w:val="FootnoteReference"/>
          <w:rFonts w:ascii="Times New Roman" w:hAnsi="Times New Roman" w:cs="Times New Roman"/>
          <w:sz w:val="24"/>
          <w:szCs w:val="24"/>
        </w:rPr>
        <w:footnoteReference w:id="186"/>
      </w:r>
      <w:r w:rsidRPr="00C80309">
        <w:rPr>
          <w:rFonts w:ascii="Times New Roman" w:hAnsi="Times New Roman" w:cs="Times New Roman"/>
          <w:sz w:val="24"/>
          <w:szCs w:val="24"/>
        </w:rPr>
        <w:t xml:space="preserve"> </w:t>
      </w:r>
    </w:p>
    <w:p w14:paraId="4BBE090F" w14:textId="77777777" w:rsidR="00344918" w:rsidRPr="00C80309" w:rsidRDefault="00344918" w:rsidP="00BE0EC2">
      <w:pPr>
        <w:spacing w:line="360" w:lineRule="auto"/>
        <w:jc w:val="both"/>
        <w:rPr>
          <w:rFonts w:ascii="Times New Roman" w:hAnsi="Times New Roman" w:cs="Times New Roman"/>
          <w:sz w:val="24"/>
          <w:szCs w:val="24"/>
        </w:rPr>
      </w:pPr>
    </w:p>
    <w:p w14:paraId="546E670E" w14:textId="5BAADEC2"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Sıffîn Savaşı </w:t>
      </w:r>
      <w:r w:rsidR="009F2FE5">
        <w:rPr>
          <w:rFonts w:ascii="Times New Roman" w:hAnsi="Times New Roman" w:cs="Times New Roman"/>
          <w:sz w:val="24"/>
          <w:szCs w:val="24"/>
        </w:rPr>
        <w:t xml:space="preserve">(657) </w:t>
      </w:r>
      <w:r w:rsidRPr="00C80309">
        <w:rPr>
          <w:rFonts w:ascii="Times New Roman" w:hAnsi="Times New Roman" w:cs="Times New Roman"/>
          <w:sz w:val="24"/>
          <w:szCs w:val="24"/>
        </w:rPr>
        <w:t xml:space="preserve">yüz on gün sürmüş ve </w:t>
      </w:r>
      <w:r w:rsidR="00630DA2" w:rsidRPr="00C80309">
        <w:rPr>
          <w:rFonts w:ascii="Times New Roman" w:hAnsi="Times New Roman" w:cs="Times New Roman"/>
          <w:sz w:val="24"/>
          <w:szCs w:val="24"/>
        </w:rPr>
        <w:t xml:space="preserve">taraflar arasında </w:t>
      </w:r>
      <w:r w:rsidR="00B72943" w:rsidRPr="00C80309">
        <w:rPr>
          <w:rFonts w:ascii="Times New Roman" w:hAnsi="Times New Roman" w:cs="Times New Roman"/>
          <w:sz w:val="24"/>
          <w:szCs w:val="24"/>
        </w:rPr>
        <w:t xml:space="preserve">pek çok </w:t>
      </w:r>
      <w:r w:rsidRPr="00C80309">
        <w:rPr>
          <w:rFonts w:ascii="Times New Roman" w:hAnsi="Times New Roman" w:cs="Times New Roman"/>
          <w:sz w:val="24"/>
          <w:szCs w:val="24"/>
        </w:rPr>
        <w:t>muha</w:t>
      </w:r>
      <w:r w:rsidR="00B72943" w:rsidRPr="00C80309">
        <w:rPr>
          <w:rFonts w:ascii="Times New Roman" w:hAnsi="Times New Roman" w:cs="Times New Roman"/>
          <w:sz w:val="24"/>
          <w:szCs w:val="24"/>
        </w:rPr>
        <w:t>rebe</w:t>
      </w:r>
      <w:r w:rsidR="00630DA2" w:rsidRPr="00C80309">
        <w:rPr>
          <w:rFonts w:ascii="Times New Roman" w:hAnsi="Times New Roman" w:cs="Times New Roman"/>
          <w:sz w:val="24"/>
          <w:szCs w:val="24"/>
        </w:rPr>
        <w:t xml:space="preserve"> gerçekleşmiştir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187"/>
      </w:r>
      <w:r w:rsidRPr="00C80309">
        <w:rPr>
          <w:rFonts w:ascii="Times New Roman" w:hAnsi="Times New Roman" w:cs="Times New Roman"/>
          <w:sz w:val="24"/>
          <w:szCs w:val="24"/>
        </w:rPr>
        <w:t xml:space="preserve"> Savaşın son kertesinde Hz. Ali kazanmak üzereyken yenileceğini anlayan Muâviye ve taraftarları</w:t>
      </w:r>
      <w:r w:rsidR="00B72943" w:rsidRPr="00C80309">
        <w:rPr>
          <w:rFonts w:ascii="Times New Roman" w:hAnsi="Times New Roman" w:cs="Times New Roman"/>
          <w:sz w:val="24"/>
          <w:szCs w:val="24"/>
        </w:rPr>
        <w:t>na</w:t>
      </w:r>
      <w:r w:rsidRPr="00C80309">
        <w:rPr>
          <w:rFonts w:ascii="Times New Roman" w:hAnsi="Times New Roman" w:cs="Times New Roman"/>
          <w:sz w:val="24"/>
          <w:szCs w:val="24"/>
        </w:rPr>
        <w:t xml:space="preserve"> </w:t>
      </w:r>
      <w:r w:rsidR="00B72943" w:rsidRPr="00C80309">
        <w:rPr>
          <w:rFonts w:ascii="Times New Roman" w:hAnsi="Times New Roman" w:cs="Times New Roman"/>
          <w:sz w:val="24"/>
          <w:szCs w:val="24"/>
        </w:rPr>
        <w:t>‘</w:t>
      </w:r>
      <w:r w:rsidRPr="00C80309">
        <w:rPr>
          <w:rFonts w:ascii="Times New Roman" w:hAnsi="Times New Roman" w:cs="Times New Roman"/>
          <w:sz w:val="24"/>
          <w:szCs w:val="24"/>
        </w:rPr>
        <w:t>Amr b. As, ihtilafın Kur’ân hakemliği ışığında çözülmesini öner</w:t>
      </w:r>
      <w:r w:rsidR="00B72943" w:rsidRPr="00C80309">
        <w:rPr>
          <w:rFonts w:ascii="Times New Roman" w:hAnsi="Times New Roman" w:cs="Times New Roman"/>
          <w:sz w:val="24"/>
          <w:szCs w:val="24"/>
        </w:rPr>
        <w:t>erek bir çıkış yolu sunmuştur.</w:t>
      </w:r>
      <w:r w:rsidRPr="00C80309">
        <w:rPr>
          <w:rFonts w:ascii="Times New Roman" w:hAnsi="Times New Roman" w:cs="Times New Roman"/>
          <w:sz w:val="24"/>
          <w:szCs w:val="24"/>
        </w:rPr>
        <w:t xml:space="preserve"> Bunun üzerine Muâviye askerlerine mızrakların ucuna mushaf </w:t>
      </w:r>
      <w:r w:rsidR="00CD4703" w:rsidRPr="00C80309">
        <w:rPr>
          <w:rFonts w:ascii="Times New Roman" w:hAnsi="Times New Roman" w:cs="Times New Roman"/>
          <w:sz w:val="24"/>
          <w:szCs w:val="24"/>
        </w:rPr>
        <w:t xml:space="preserve">sayfaları </w:t>
      </w:r>
      <w:r w:rsidRPr="00C80309">
        <w:rPr>
          <w:rFonts w:ascii="Times New Roman" w:hAnsi="Times New Roman" w:cs="Times New Roman"/>
          <w:sz w:val="24"/>
          <w:szCs w:val="24"/>
        </w:rPr>
        <w:t>takmalarını emretmiştir.</w:t>
      </w:r>
      <w:r w:rsidR="00601C3A" w:rsidRPr="00C80309">
        <w:rPr>
          <w:rStyle w:val="FootnoteReference"/>
          <w:rFonts w:ascii="Times New Roman" w:hAnsi="Times New Roman" w:cs="Times New Roman"/>
          <w:sz w:val="24"/>
          <w:szCs w:val="24"/>
        </w:rPr>
        <w:footnoteReference w:id="188"/>
      </w:r>
      <w:r w:rsidRPr="00C80309">
        <w:rPr>
          <w:rFonts w:ascii="Times New Roman" w:hAnsi="Times New Roman" w:cs="Times New Roman"/>
          <w:sz w:val="24"/>
          <w:szCs w:val="24"/>
        </w:rPr>
        <w:t xml:space="preserve"> </w:t>
      </w:r>
      <w:r w:rsidR="00D02AA7" w:rsidRPr="00C80309">
        <w:rPr>
          <w:rFonts w:ascii="Times New Roman" w:hAnsi="Times New Roman" w:cs="Times New Roman"/>
          <w:sz w:val="24"/>
          <w:szCs w:val="24"/>
        </w:rPr>
        <w:t>Kur</w:t>
      </w:r>
      <w:r w:rsidR="001D7042">
        <w:rPr>
          <w:rFonts w:ascii="Times New Roman" w:hAnsi="Times New Roman" w:cs="Times New Roman"/>
          <w:sz w:val="24"/>
          <w:szCs w:val="24"/>
        </w:rPr>
        <w:t>’â</w:t>
      </w:r>
      <w:r w:rsidR="00D02AA7" w:rsidRPr="00C80309">
        <w:rPr>
          <w:rFonts w:ascii="Times New Roman" w:hAnsi="Times New Roman" w:cs="Times New Roman"/>
          <w:sz w:val="24"/>
          <w:szCs w:val="24"/>
        </w:rPr>
        <w:t>n ayetlerinin yazılı olduğu sayfalarla</w:t>
      </w:r>
      <w:r w:rsidRPr="00C80309">
        <w:rPr>
          <w:rFonts w:ascii="Times New Roman" w:hAnsi="Times New Roman" w:cs="Times New Roman"/>
          <w:sz w:val="24"/>
          <w:szCs w:val="24"/>
        </w:rPr>
        <w:t xml:space="preserve"> birlikte savaş meydanına gelen </w:t>
      </w:r>
      <w:r w:rsidR="00B72943" w:rsidRPr="00C80309">
        <w:rPr>
          <w:rFonts w:ascii="Times New Roman" w:hAnsi="Times New Roman" w:cs="Times New Roman"/>
          <w:sz w:val="24"/>
          <w:szCs w:val="24"/>
        </w:rPr>
        <w:t xml:space="preserve">Muâviye’nin </w:t>
      </w:r>
      <w:r w:rsidRPr="00C80309">
        <w:rPr>
          <w:rFonts w:ascii="Times New Roman" w:hAnsi="Times New Roman" w:cs="Times New Roman"/>
          <w:sz w:val="24"/>
          <w:szCs w:val="24"/>
        </w:rPr>
        <w:t>askerler</w:t>
      </w:r>
      <w:r w:rsidR="00B72943" w:rsidRPr="00C80309">
        <w:rPr>
          <w:rFonts w:ascii="Times New Roman" w:hAnsi="Times New Roman" w:cs="Times New Roman"/>
          <w:sz w:val="24"/>
          <w:szCs w:val="24"/>
        </w:rPr>
        <w:t>i,</w:t>
      </w:r>
      <w:r w:rsidRPr="00C80309">
        <w:rPr>
          <w:rFonts w:ascii="Times New Roman" w:hAnsi="Times New Roman" w:cs="Times New Roman"/>
          <w:sz w:val="24"/>
          <w:szCs w:val="24"/>
        </w:rPr>
        <w:t xml:space="preserve"> “</w:t>
      </w:r>
      <w:r w:rsidR="00B72943" w:rsidRPr="00C80309">
        <w:rPr>
          <w:rFonts w:ascii="Times New Roman" w:hAnsi="Times New Roman" w:cs="Times New Roman"/>
          <w:sz w:val="24"/>
          <w:szCs w:val="24"/>
        </w:rPr>
        <w:t>e</w:t>
      </w:r>
      <w:r w:rsidRPr="00C80309">
        <w:rPr>
          <w:rFonts w:ascii="Times New Roman" w:hAnsi="Times New Roman" w:cs="Times New Roman"/>
          <w:sz w:val="24"/>
          <w:szCs w:val="24"/>
        </w:rPr>
        <w:t>y Iraklılar</w:t>
      </w:r>
      <w:r w:rsidR="00B72943" w:rsidRPr="00C80309">
        <w:rPr>
          <w:rFonts w:ascii="Times New Roman" w:hAnsi="Times New Roman" w:cs="Times New Roman"/>
          <w:sz w:val="24"/>
          <w:szCs w:val="24"/>
        </w:rPr>
        <w:t>, a</w:t>
      </w:r>
      <w:r w:rsidRPr="00C80309">
        <w:rPr>
          <w:rFonts w:ascii="Times New Roman" w:hAnsi="Times New Roman" w:cs="Times New Roman"/>
          <w:sz w:val="24"/>
          <w:szCs w:val="24"/>
        </w:rPr>
        <w:t>rtık savaşı bırakalım</w:t>
      </w:r>
      <w:r w:rsidR="00B72943" w:rsidRPr="00C80309">
        <w:rPr>
          <w:rFonts w:ascii="Times New Roman" w:hAnsi="Times New Roman" w:cs="Times New Roman"/>
          <w:sz w:val="24"/>
          <w:szCs w:val="24"/>
        </w:rPr>
        <w:t xml:space="preserve"> da a</w:t>
      </w:r>
      <w:r w:rsidRPr="00C80309">
        <w:rPr>
          <w:rFonts w:ascii="Times New Roman" w:hAnsi="Times New Roman" w:cs="Times New Roman"/>
          <w:sz w:val="24"/>
          <w:szCs w:val="24"/>
        </w:rPr>
        <w:t>ramızda Allah’ın kitabı hakem olsun!” diye bağırmaya başlamışlardır.</w:t>
      </w:r>
      <w:r w:rsidRPr="00C80309">
        <w:rPr>
          <w:rStyle w:val="FootnoteReference"/>
          <w:rFonts w:ascii="Times New Roman" w:hAnsi="Times New Roman" w:cs="Times New Roman"/>
          <w:sz w:val="24"/>
          <w:szCs w:val="24"/>
        </w:rPr>
        <w:footnoteReference w:id="189"/>
      </w:r>
      <w:r w:rsidRPr="00C80309">
        <w:rPr>
          <w:rFonts w:ascii="Times New Roman" w:hAnsi="Times New Roman" w:cs="Times New Roman"/>
          <w:sz w:val="24"/>
          <w:szCs w:val="24"/>
        </w:rPr>
        <w:t xml:space="preserve"> Bunun bir hile olduğunu anlayan Hz. Ali teklifi kabul etmek istemeyince ordusunda ilk ihtilaflar vuku bulmaya başlamıştır.</w:t>
      </w:r>
      <w:r w:rsidRPr="00C80309">
        <w:rPr>
          <w:rStyle w:val="FootnoteReference"/>
          <w:rFonts w:ascii="Times New Roman" w:hAnsi="Times New Roman" w:cs="Times New Roman"/>
          <w:sz w:val="24"/>
          <w:szCs w:val="24"/>
        </w:rPr>
        <w:footnoteReference w:id="190"/>
      </w:r>
      <w:r w:rsidRPr="00C80309">
        <w:rPr>
          <w:rFonts w:ascii="Times New Roman" w:hAnsi="Times New Roman" w:cs="Times New Roman"/>
          <w:sz w:val="24"/>
          <w:szCs w:val="24"/>
        </w:rPr>
        <w:t xml:space="preserve"> </w:t>
      </w:r>
    </w:p>
    <w:p w14:paraId="2A745F6D" w14:textId="77777777" w:rsidR="00344918" w:rsidRPr="00C80309" w:rsidRDefault="00344918" w:rsidP="00BE0EC2">
      <w:pPr>
        <w:spacing w:line="360" w:lineRule="auto"/>
        <w:jc w:val="both"/>
        <w:rPr>
          <w:rFonts w:ascii="Times New Roman" w:hAnsi="Times New Roman" w:cs="Times New Roman"/>
          <w:sz w:val="24"/>
          <w:szCs w:val="24"/>
        </w:rPr>
      </w:pPr>
    </w:p>
    <w:p w14:paraId="0CBE70D6" w14:textId="7F2C3613" w:rsidR="006248AF" w:rsidRPr="00C80309" w:rsidRDefault="0055492D" w:rsidP="00916D05">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Hz. Ali’nin ordusunun bir kısmı savaşın kati suretle durdurulması gerektiğini söylerken diğer kısmı savaşa devam etmek istemiştir.</w:t>
      </w:r>
      <w:r w:rsidRPr="00C80309">
        <w:rPr>
          <w:rStyle w:val="FootnoteReference"/>
          <w:rFonts w:ascii="Times New Roman" w:hAnsi="Times New Roman" w:cs="Times New Roman"/>
          <w:sz w:val="24"/>
          <w:szCs w:val="24"/>
        </w:rPr>
        <w:footnoteReference w:id="191"/>
      </w:r>
      <w:r w:rsidRPr="00C80309">
        <w:rPr>
          <w:rFonts w:ascii="Times New Roman" w:hAnsi="Times New Roman" w:cs="Times New Roman"/>
          <w:sz w:val="24"/>
          <w:szCs w:val="24"/>
        </w:rPr>
        <w:t xml:space="preserve"> N</w:t>
      </w:r>
      <w:r w:rsidR="00CD4703" w:rsidRPr="00C80309">
        <w:rPr>
          <w:rFonts w:ascii="Times New Roman" w:hAnsi="Times New Roman" w:cs="Times New Roman"/>
          <w:sz w:val="24"/>
          <w:szCs w:val="24"/>
        </w:rPr>
        <w:t>eticede</w:t>
      </w:r>
      <w:r w:rsidRPr="00C80309">
        <w:rPr>
          <w:rFonts w:ascii="Times New Roman" w:hAnsi="Times New Roman" w:cs="Times New Roman"/>
          <w:sz w:val="24"/>
          <w:szCs w:val="24"/>
        </w:rPr>
        <w:t xml:space="preserve"> savaş durmuş ve </w:t>
      </w:r>
      <w:r w:rsidR="00CD4703" w:rsidRPr="00C80309">
        <w:rPr>
          <w:rFonts w:ascii="Times New Roman" w:hAnsi="Times New Roman" w:cs="Times New Roman"/>
          <w:sz w:val="24"/>
          <w:szCs w:val="24"/>
        </w:rPr>
        <w:t xml:space="preserve">taraflar </w:t>
      </w:r>
      <w:r w:rsidRPr="00C80309">
        <w:rPr>
          <w:rFonts w:ascii="Times New Roman" w:hAnsi="Times New Roman" w:cs="Times New Roman"/>
          <w:sz w:val="24"/>
          <w:szCs w:val="24"/>
        </w:rPr>
        <w:t>kendi</w:t>
      </w:r>
      <w:r w:rsidR="00CD4703" w:rsidRPr="00C80309">
        <w:rPr>
          <w:rFonts w:ascii="Times New Roman" w:hAnsi="Times New Roman" w:cs="Times New Roman"/>
          <w:sz w:val="24"/>
          <w:szCs w:val="24"/>
        </w:rPr>
        <w:t>lerini</w:t>
      </w:r>
      <w:r w:rsidRPr="00C80309">
        <w:rPr>
          <w:rFonts w:ascii="Times New Roman" w:hAnsi="Times New Roman" w:cs="Times New Roman"/>
          <w:sz w:val="24"/>
          <w:szCs w:val="24"/>
        </w:rPr>
        <w:t xml:space="preserve"> temsil edecek ve tahkimi yerine getirecek hakem</w:t>
      </w:r>
      <w:r w:rsidR="00CD4703" w:rsidRPr="00C80309">
        <w:rPr>
          <w:rFonts w:ascii="Times New Roman" w:hAnsi="Times New Roman" w:cs="Times New Roman"/>
          <w:sz w:val="24"/>
          <w:szCs w:val="24"/>
        </w:rPr>
        <w:t>leri</w:t>
      </w:r>
      <w:r w:rsidRPr="00C80309">
        <w:rPr>
          <w:rFonts w:ascii="Times New Roman" w:hAnsi="Times New Roman" w:cs="Times New Roman"/>
          <w:sz w:val="24"/>
          <w:szCs w:val="24"/>
        </w:rPr>
        <w:t xml:space="preserve"> seçme aşamasına geçmişlerdir. </w:t>
      </w:r>
      <w:r w:rsidR="00CD4703" w:rsidRPr="00C80309">
        <w:rPr>
          <w:rFonts w:ascii="Times New Roman" w:hAnsi="Times New Roman" w:cs="Times New Roman"/>
          <w:sz w:val="24"/>
          <w:szCs w:val="24"/>
        </w:rPr>
        <w:t xml:space="preserve">Hakem seçimi için </w:t>
      </w:r>
      <w:r w:rsidRPr="00C80309">
        <w:rPr>
          <w:rFonts w:ascii="Times New Roman" w:hAnsi="Times New Roman" w:cs="Times New Roman"/>
          <w:sz w:val="24"/>
          <w:szCs w:val="24"/>
        </w:rPr>
        <w:t xml:space="preserve">Muâviye Şam ehlinden Hz. Ali </w:t>
      </w:r>
      <w:r w:rsidR="00CD4703" w:rsidRPr="00C80309">
        <w:rPr>
          <w:rFonts w:ascii="Times New Roman" w:hAnsi="Times New Roman" w:cs="Times New Roman"/>
          <w:sz w:val="24"/>
          <w:szCs w:val="24"/>
        </w:rPr>
        <w:t>ise</w:t>
      </w:r>
      <w:r w:rsidRPr="00C80309">
        <w:rPr>
          <w:rFonts w:ascii="Times New Roman" w:hAnsi="Times New Roman" w:cs="Times New Roman"/>
          <w:sz w:val="24"/>
          <w:szCs w:val="24"/>
        </w:rPr>
        <w:t xml:space="preserve"> Irak ehlinden bazı </w:t>
      </w:r>
      <w:r w:rsidR="00CD4703" w:rsidRPr="00C80309">
        <w:rPr>
          <w:rFonts w:ascii="Times New Roman" w:hAnsi="Times New Roman" w:cs="Times New Roman"/>
          <w:i/>
          <w:iCs/>
          <w:sz w:val="24"/>
          <w:szCs w:val="24"/>
        </w:rPr>
        <w:t>kurrâ</w:t>
      </w:r>
      <w:r w:rsidR="00CD4703" w:rsidRPr="00C80309">
        <w:rPr>
          <w:rFonts w:ascii="Times New Roman" w:hAnsi="Times New Roman" w:cs="Times New Roman"/>
          <w:sz w:val="24"/>
          <w:szCs w:val="24"/>
        </w:rPr>
        <w:t>yı görevlendirmiştir</w:t>
      </w:r>
      <w:r w:rsidRPr="00C80309">
        <w:rPr>
          <w:rFonts w:ascii="Times New Roman" w:hAnsi="Times New Roman" w:cs="Times New Roman"/>
          <w:sz w:val="24"/>
          <w:szCs w:val="24"/>
        </w:rPr>
        <w:t xml:space="preserve">. Şam ehli, </w:t>
      </w:r>
      <w:r w:rsidR="00033628">
        <w:rPr>
          <w:rFonts w:ascii="Times New Roman" w:hAnsi="Times New Roman" w:cs="Times New Roman"/>
          <w:sz w:val="24"/>
          <w:szCs w:val="24"/>
        </w:rPr>
        <w:t>‘</w:t>
      </w:r>
      <w:r w:rsidRPr="00C80309">
        <w:rPr>
          <w:rFonts w:ascii="Times New Roman" w:hAnsi="Times New Roman" w:cs="Times New Roman"/>
          <w:sz w:val="24"/>
          <w:szCs w:val="24"/>
        </w:rPr>
        <w:t>Amr b. el-Âs’ı</w:t>
      </w:r>
      <w:r w:rsidR="002E0A3B">
        <w:rPr>
          <w:rFonts w:ascii="Times New Roman" w:hAnsi="Times New Roman" w:cs="Times New Roman"/>
          <w:sz w:val="24"/>
          <w:szCs w:val="24"/>
        </w:rPr>
        <w:t xml:space="preserve">, </w:t>
      </w:r>
      <w:r w:rsidRPr="00C80309">
        <w:rPr>
          <w:rFonts w:ascii="Times New Roman" w:hAnsi="Times New Roman" w:cs="Times New Roman"/>
          <w:sz w:val="24"/>
          <w:szCs w:val="24"/>
        </w:rPr>
        <w:t xml:space="preserve">sonradan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 olacak olan </w:t>
      </w:r>
      <w:r w:rsidR="00CD4703" w:rsidRPr="00C80309">
        <w:rPr>
          <w:rFonts w:ascii="Times New Roman" w:hAnsi="Times New Roman" w:cs="Times New Roman"/>
          <w:sz w:val="24"/>
          <w:szCs w:val="24"/>
        </w:rPr>
        <w:t>Iraklı k</w:t>
      </w:r>
      <w:r w:rsidRPr="00C80309">
        <w:rPr>
          <w:rFonts w:ascii="Times New Roman" w:hAnsi="Times New Roman" w:cs="Times New Roman"/>
          <w:sz w:val="24"/>
          <w:szCs w:val="24"/>
        </w:rPr>
        <w:t>urrâ</w:t>
      </w:r>
      <w:r w:rsidR="00CD4703" w:rsidRPr="00C80309">
        <w:rPr>
          <w:rFonts w:ascii="Times New Roman" w:hAnsi="Times New Roman" w:cs="Times New Roman"/>
          <w:sz w:val="24"/>
          <w:szCs w:val="24"/>
        </w:rPr>
        <w:t xml:space="preserve"> ise Hz. Ali’nin itirazına rağmen ve başka isimleri önermesine rağmen </w:t>
      </w:r>
      <w:r w:rsidRPr="00C80309">
        <w:rPr>
          <w:rFonts w:ascii="Times New Roman" w:hAnsi="Times New Roman" w:cs="Times New Roman"/>
          <w:sz w:val="24"/>
          <w:szCs w:val="24"/>
        </w:rPr>
        <w:t>Ebû Mûsa el-</w:t>
      </w:r>
      <w:r w:rsidRPr="00C80309">
        <w:rPr>
          <w:rFonts w:ascii="Times New Roman" w:hAnsi="Times New Roman" w:cs="Times New Roman"/>
          <w:sz w:val="24"/>
          <w:szCs w:val="24"/>
        </w:rPr>
        <w:lastRenderedPageBreak/>
        <w:t>Eş</w:t>
      </w:r>
      <w:r w:rsidR="00CD4703" w:rsidRPr="00C80309">
        <w:rPr>
          <w:rFonts w:ascii="Times New Roman" w:hAnsi="Times New Roman" w:cs="Times New Roman"/>
          <w:sz w:val="24"/>
          <w:szCs w:val="24"/>
        </w:rPr>
        <w:t>‘</w:t>
      </w:r>
      <w:r w:rsidRPr="00C80309">
        <w:rPr>
          <w:rFonts w:ascii="Times New Roman" w:hAnsi="Times New Roman" w:cs="Times New Roman"/>
          <w:sz w:val="24"/>
          <w:szCs w:val="24"/>
        </w:rPr>
        <w:t xml:space="preserve">arî’yi </w:t>
      </w:r>
      <w:r w:rsidR="00CD4703" w:rsidRPr="00C80309">
        <w:rPr>
          <w:rFonts w:ascii="Times New Roman" w:hAnsi="Times New Roman" w:cs="Times New Roman"/>
          <w:sz w:val="24"/>
          <w:szCs w:val="24"/>
        </w:rPr>
        <w:t>hakem seçmiştir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192"/>
      </w:r>
      <w:r w:rsidRPr="00C80309">
        <w:rPr>
          <w:rFonts w:ascii="Times New Roman" w:hAnsi="Times New Roman" w:cs="Times New Roman"/>
          <w:sz w:val="24"/>
          <w:szCs w:val="24"/>
        </w:rPr>
        <w:t xml:space="preserve"> Hakemler tarafından </w:t>
      </w:r>
      <w:r w:rsidR="00CD4703" w:rsidRPr="00C80309">
        <w:rPr>
          <w:rFonts w:ascii="Times New Roman" w:hAnsi="Times New Roman" w:cs="Times New Roman"/>
          <w:sz w:val="24"/>
          <w:szCs w:val="24"/>
        </w:rPr>
        <w:t xml:space="preserve">hazırlanan tahkim vesikasının </w:t>
      </w:r>
      <w:r w:rsidRPr="00C80309">
        <w:rPr>
          <w:rFonts w:ascii="Times New Roman" w:hAnsi="Times New Roman" w:cs="Times New Roman"/>
          <w:sz w:val="24"/>
          <w:szCs w:val="24"/>
        </w:rPr>
        <w:t>geneline sirayet eden fikir “Kur’ân’ın bildirdiği hükümlere bağlı kalmak ve emirlerini esas almaktır</w:t>
      </w:r>
      <w:r w:rsidR="00CD4703" w:rsidRPr="00C80309">
        <w:rPr>
          <w:rFonts w:ascii="Times New Roman" w:hAnsi="Times New Roman" w:cs="Times New Roman"/>
          <w:sz w:val="24"/>
          <w:szCs w:val="24"/>
        </w:rPr>
        <w:t>; ç</w:t>
      </w:r>
      <w:r w:rsidRPr="00C80309">
        <w:rPr>
          <w:rFonts w:ascii="Times New Roman" w:hAnsi="Times New Roman" w:cs="Times New Roman"/>
          <w:sz w:val="24"/>
          <w:szCs w:val="24"/>
        </w:rPr>
        <w:t>ünkü Müslümanları bir araya getirecek tek şey budur.”</w:t>
      </w:r>
      <w:r w:rsidRPr="00C80309">
        <w:rPr>
          <w:rStyle w:val="FootnoteReference"/>
          <w:rFonts w:ascii="Times New Roman" w:hAnsi="Times New Roman" w:cs="Times New Roman"/>
          <w:sz w:val="24"/>
          <w:szCs w:val="24"/>
        </w:rPr>
        <w:footnoteReference w:id="193"/>
      </w:r>
      <w:r w:rsidRPr="00C80309">
        <w:rPr>
          <w:rFonts w:ascii="Times New Roman" w:hAnsi="Times New Roman" w:cs="Times New Roman"/>
          <w:sz w:val="24"/>
          <w:szCs w:val="24"/>
        </w:rPr>
        <w:t xml:space="preserve"> Vesikanın yazımı sırasında Hz. Ali’nin “</w:t>
      </w:r>
      <w:r w:rsidR="00CD4703" w:rsidRPr="00C80309">
        <w:rPr>
          <w:rFonts w:ascii="Times New Roman" w:hAnsi="Times New Roman" w:cs="Times New Roman"/>
          <w:sz w:val="24"/>
          <w:szCs w:val="24"/>
        </w:rPr>
        <w:t>e</w:t>
      </w:r>
      <w:r w:rsidRPr="00C80309">
        <w:rPr>
          <w:rFonts w:ascii="Times New Roman" w:hAnsi="Times New Roman" w:cs="Times New Roman"/>
          <w:sz w:val="24"/>
          <w:szCs w:val="24"/>
        </w:rPr>
        <w:t>mîr</w:t>
      </w:r>
      <w:r w:rsidR="00CD4703" w:rsidRPr="00C80309">
        <w:rPr>
          <w:rFonts w:ascii="Times New Roman" w:hAnsi="Times New Roman" w:cs="Times New Roman"/>
          <w:sz w:val="24"/>
          <w:szCs w:val="24"/>
        </w:rPr>
        <w:t>ü</w:t>
      </w:r>
      <w:r w:rsidRPr="00C80309">
        <w:rPr>
          <w:rFonts w:ascii="Times New Roman" w:hAnsi="Times New Roman" w:cs="Times New Roman"/>
          <w:sz w:val="24"/>
          <w:szCs w:val="24"/>
        </w:rPr>
        <w:t>’l</w:t>
      </w:r>
      <w:r w:rsidR="00CD4703" w:rsidRPr="00C80309">
        <w:rPr>
          <w:rFonts w:ascii="Times New Roman" w:hAnsi="Times New Roman" w:cs="Times New Roman"/>
          <w:sz w:val="24"/>
          <w:szCs w:val="24"/>
        </w:rPr>
        <w:t>-m</w:t>
      </w:r>
      <w:r w:rsidRPr="00C80309">
        <w:rPr>
          <w:rFonts w:ascii="Times New Roman" w:hAnsi="Times New Roman" w:cs="Times New Roman"/>
          <w:sz w:val="24"/>
          <w:szCs w:val="24"/>
        </w:rPr>
        <w:t>ü’minîn” sıfatının kaldırılmasının talep edilmesi</w:t>
      </w:r>
      <w:r w:rsidR="00CD4703" w:rsidRPr="00C80309">
        <w:rPr>
          <w:rFonts w:ascii="Times New Roman" w:hAnsi="Times New Roman" w:cs="Times New Roman"/>
          <w:sz w:val="24"/>
          <w:szCs w:val="24"/>
        </w:rPr>
        <w:t xml:space="preserve">, </w:t>
      </w:r>
      <w:r w:rsidRPr="00C80309">
        <w:rPr>
          <w:rFonts w:ascii="Times New Roman" w:hAnsi="Times New Roman" w:cs="Times New Roman"/>
          <w:sz w:val="24"/>
          <w:szCs w:val="24"/>
        </w:rPr>
        <w:t xml:space="preserve">daha sonra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ler olarak </w:t>
      </w:r>
      <w:r w:rsidR="00CD4703" w:rsidRPr="00C80309">
        <w:rPr>
          <w:rFonts w:ascii="Times New Roman" w:hAnsi="Times New Roman" w:cs="Times New Roman"/>
          <w:sz w:val="24"/>
          <w:szCs w:val="24"/>
        </w:rPr>
        <w:t xml:space="preserve">adlandırılacak </w:t>
      </w:r>
      <w:r w:rsidRPr="00C80309">
        <w:rPr>
          <w:rFonts w:ascii="Times New Roman" w:hAnsi="Times New Roman" w:cs="Times New Roman"/>
          <w:sz w:val="24"/>
          <w:szCs w:val="24"/>
        </w:rPr>
        <w:t xml:space="preserve">grubun tahkimi kabul etmemesinin sebeplerinden biri olmuştur. </w:t>
      </w:r>
      <w:r w:rsidR="00CD4703" w:rsidRPr="00C80309">
        <w:rPr>
          <w:rFonts w:ascii="Times New Roman" w:hAnsi="Times New Roman" w:cs="Times New Roman"/>
          <w:sz w:val="24"/>
          <w:szCs w:val="24"/>
        </w:rPr>
        <w:t>B</w:t>
      </w:r>
      <w:r w:rsidRPr="00C80309">
        <w:rPr>
          <w:rFonts w:ascii="Times New Roman" w:hAnsi="Times New Roman" w:cs="Times New Roman"/>
          <w:sz w:val="24"/>
          <w:szCs w:val="24"/>
        </w:rPr>
        <w:t>u unvanın sildirilmesi</w:t>
      </w:r>
      <w:r w:rsidR="00CD4703" w:rsidRPr="00C80309">
        <w:rPr>
          <w:rFonts w:ascii="Times New Roman" w:hAnsi="Times New Roman" w:cs="Times New Roman"/>
          <w:sz w:val="24"/>
          <w:szCs w:val="24"/>
        </w:rPr>
        <w:t xml:space="preserve"> aynı zamanda </w:t>
      </w:r>
      <w:r w:rsidRPr="00C80309">
        <w:rPr>
          <w:rFonts w:ascii="Times New Roman" w:hAnsi="Times New Roman" w:cs="Times New Roman"/>
          <w:sz w:val="24"/>
          <w:szCs w:val="24"/>
        </w:rPr>
        <w:t>politik açıdan Hz. Ali’ye denk olmayan Muâviye’yi Hz. Ali’ye eşit derecede siyas</w:t>
      </w:r>
      <w:r w:rsidR="00384D65" w:rsidRPr="00C80309">
        <w:rPr>
          <w:rFonts w:ascii="Times New Roman" w:hAnsi="Times New Roman" w:cs="Times New Roman"/>
          <w:sz w:val="24"/>
          <w:szCs w:val="24"/>
        </w:rPr>
        <w:t>î</w:t>
      </w:r>
      <w:r w:rsidRPr="00C80309">
        <w:rPr>
          <w:rFonts w:ascii="Times New Roman" w:hAnsi="Times New Roman" w:cs="Times New Roman"/>
          <w:sz w:val="24"/>
          <w:szCs w:val="24"/>
        </w:rPr>
        <w:t xml:space="preserve"> bir güç haline getirmiştir.</w:t>
      </w:r>
      <w:r w:rsidRPr="00C80309">
        <w:rPr>
          <w:rStyle w:val="FootnoteReference"/>
          <w:rFonts w:ascii="Times New Roman" w:hAnsi="Times New Roman" w:cs="Times New Roman"/>
          <w:sz w:val="24"/>
          <w:szCs w:val="24"/>
        </w:rPr>
        <w:footnoteReference w:id="194"/>
      </w:r>
      <w:r w:rsidRPr="00C80309">
        <w:rPr>
          <w:rFonts w:ascii="Times New Roman" w:hAnsi="Times New Roman" w:cs="Times New Roman"/>
          <w:sz w:val="24"/>
          <w:szCs w:val="24"/>
        </w:rPr>
        <w:t xml:space="preserve"> Tahkim vesikası taraflara okunduğu zaman Şam ehli</w:t>
      </w:r>
      <w:r w:rsidR="00ED3C42" w:rsidRPr="00C80309">
        <w:rPr>
          <w:rFonts w:ascii="Times New Roman" w:hAnsi="Times New Roman" w:cs="Times New Roman"/>
          <w:sz w:val="24"/>
          <w:szCs w:val="24"/>
        </w:rPr>
        <w:t xml:space="preserve"> vesikayı</w:t>
      </w:r>
      <w:r w:rsidRPr="00C80309">
        <w:rPr>
          <w:rFonts w:ascii="Times New Roman" w:hAnsi="Times New Roman" w:cs="Times New Roman"/>
          <w:sz w:val="24"/>
          <w:szCs w:val="24"/>
        </w:rPr>
        <w:t xml:space="preserve"> hoş karşılarken Irak ehli</w:t>
      </w:r>
      <w:r w:rsidR="00A23BB0" w:rsidRPr="00C80309">
        <w:rPr>
          <w:rFonts w:ascii="Times New Roman" w:hAnsi="Times New Roman" w:cs="Times New Roman"/>
          <w:sz w:val="24"/>
          <w:szCs w:val="24"/>
        </w:rPr>
        <w:t>nden bir grup</w:t>
      </w:r>
      <w:r w:rsidRPr="00C80309">
        <w:rPr>
          <w:rFonts w:ascii="Times New Roman" w:hAnsi="Times New Roman" w:cs="Times New Roman"/>
          <w:sz w:val="24"/>
          <w:szCs w:val="24"/>
        </w:rPr>
        <w:t xml:space="preserve"> “</w:t>
      </w:r>
      <w:r w:rsidR="00A23BB0" w:rsidRPr="00C80309">
        <w:rPr>
          <w:rFonts w:ascii="Times New Roman" w:hAnsi="Times New Roman" w:cs="Times New Roman"/>
          <w:sz w:val="24"/>
          <w:szCs w:val="24"/>
        </w:rPr>
        <w:t>h</w:t>
      </w:r>
      <w:r w:rsidRPr="00C80309">
        <w:rPr>
          <w:rFonts w:ascii="Times New Roman" w:hAnsi="Times New Roman" w:cs="Times New Roman"/>
          <w:sz w:val="24"/>
          <w:szCs w:val="24"/>
        </w:rPr>
        <w:t>üküm yalnız Allah’ındır” diyerek Şamlılara saldırmışlardır.</w:t>
      </w:r>
      <w:r w:rsidRPr="00C80309">
        <w:rPr>
          <w:rStyle w:val="FootnoteReference"/>
          <w:rFonts w:ascii="Times New Roman" w:hAnsi="Times New Roman" w:cs="Times New Roman"/>
          <w:sz w:val="24"/>
          <w:szCs w:val="24"/>
        </w:rPr>
        <w:footnoteReference w:id="195"/>
      </w:r>
      <w:r w:rsidRPr="00C80309">
        <w:rPr>
          <w:rFonts w:ascii="Times New Roman" w:hAnsi="Times New Roman" w:cs="Times New Roman"/>
          <w:sz w:val="24"/>
          <w:szCs w:val="24"/>
        </w:rPr>
        <w:t xml:space="preserve"> Ancak Hz. Ali, </w:t>
      </w:r>
      <w:r w:rsidR="00A23BB0" w:rsidRPr="00C80309">
        <w:rPr>
          <w:rFonts w:ascii="Times New Roman" w:hAnsi="Times New Roman" w:cs="Times New Roman"/>
          <w:sz w:val="24"/>
          <w:szCs w:val="24"/>
        </w:rPr>
        <w:t>bazı Kur’ân ayetlerine atıfta bulunarak (5/</w:t>
      </w:r>
      <w:r w:rsidRPr="00C80309">
        <w:rPr>
          <w:rFonts w:ascii="Times New Roman" w:hAnsi="Times New Roman" w:cs="Times New Roman"/>
          <w:sz w:val="24"/>
          <w:szCs w:val="24"/>
        </w:rPr>
        <w:t xml:space="preserve">1 ve </w:t>
      </w:r>
      <w:r w:rsidR="00A23BB0" w:rsidRPr="00C80309">
        <w:rPr>
          <w:rFonts w:ascii="Times New Roman" w:hAnsi="Times New Roman" w:cs="Times New Roman"/>
          <w:sz w:val="24"/>
          <w:szCs w:val="24"/>
        </w:rPr>
        <w:t>16/</w:t>
      </w:r>
      <w:r w:rsidRPr="00C80309">
        <w:rPr>
          <w:rFonts w:ascii="Times New Roman" w:hAnsi="Times New Roman" w:cs="Times New Roman"/>
          <w:sz w:val="24"/>
          <w:szCs w:val="24"/>
        </w:rPr>
        <w:t>91</w:t>
      </w:r>
      <w:r w:rsidR="00A23BB0" w:rsidRPr="00C80309">
        <w:rPr>
          <w:rFonts w:ascii="Times New Roman" w:hAnsi="Times New Roman" w:cs="Times New Roman"/>
          <w:sz w:val="24"/>
          <w:szCs w:val="24"/>
        </w:rPr>
        <w:t xml:space="preserve">) </w:t>
      </w:r>
      <w:r w:rsidRPr="00C80309">
        <w:rPr>
          <w:rFonts w:ascii="Times New Roman" w:hAnsi="Times New Roman" w:cs="Times New Roman"/>
          <w:sz w:val="24"/>
          <w:szCs w:val="24"/>
        </w:rPr>
        <w:t>verdiği sözden dönmeyeceğini söylemiştir.</w:t>
      </w:r>
      <w:r w:rsidRPr="00C80309">
        <w:rPr>
          <w:rStyle w:val="FootnoteReference"/>
          <w:rFonts w:ascii="Times New Roman" w:hAnsi="Times New Roman" w:cs="Times New Roman"/>
          <w:sz w:val="24"/>
          <w:szCs w:val="24"/>
        </w:rPr>
        <w:footnoteReference w:id="196"/>
      </w:r>
      <w:r w:rsidRPr="00C80309">
        <w:rPr>
          <w:rFonts w:ascii="Times New Roman" w:hAnsi="Times New Roman" w:cs="Times New Roman"/>
          <w:sz w:val="24"/>
          <w:szCs w:val="24"/>
        </w:rPr>
        <w:t xml:space="preserve"> </w:t>
      </w:r>
      <w:r w:rsidR="00B3103D" w:rsidRPr="00BF1B92">
        <w:rPr>
          <w:rFonts w:ascii="Times New Roman" w:hAnsi="Times New Roman" w:cs="Times New Roman"/>
          <w:sz w:val="24"/>
          <w:szCs w:val="24"/>
        </w:rPr>
        <w:t xml:space="preserve">Hz. Ali’yi </w:t>
      </w:r>
      <w:r w:rsidR="00A23BB0" w:rsidRPr="00BF1B92">
        <w:rPr>
          <w:rFonts w:ascii="Times New Roman" w:hAnsi="Times New Roman" w:cs="Times New Roman"/>
          <w:sz w:val="24"/>
          <w:szCs w:val="24"/>
        </w:rPr>
        <w:t xml:space="preserve">zor durumda bırakan bir diğer olay </w:t>
      </w:r>
      <w:r w:rsidR="00384D65" w:rsidRPr="00BF1B92">
        <w:rPr>
          <w:rFonts w:ascii="Times New Roman" w:hAnsi="Times New Roman" w:cs="Times New Roman"/>
          <w:sz w:val="24"/>
          <w:szCs w:val="24"/>
        </w:rPr>
        <w:t>‘</w:t>
      </w:r>
      <w:r w:rsidR="00B3103D" w:rsidRPr="00BF1B92">
        <w:rPr>
          <w:rFonts w:ascii="Times New Roman" w:hAnsi="Times New Roman" w:cs="Times New Roman"/>
          <w:sz w:val="24"/>
          <w:szCs w:val="24"/>
        </w:rPr>
        <w:t xml:space="preserve">Amr b. </w:t>
      </w:r>
      <w:r w:rsidR="00384D65" w:rsidRPr="00BF1B92">
        <w:rPr>
          <w:rFonts w:ascii="Times New Roman" w:hAnsi="Times New Roman" w:cs="Times New Roman"/>
          <w:sz w:val="24"/>
          <w:szCs w:val="24"/>
        </w:rPr>
        <w:t>e</w:t>
      </w:r>
      <w:r w:rsidR="00B3103D" w:rsidRPr="00BF1B92">
        <w:rPr>
          <w:rFonts w:ascii="Times New Roman" w:hAnsi="Times New Roman" w:cs="Times New Roman"/>
          <w:sz w:val="24"/>
          <w:szCs w:val="24"/>
        </w:rPr>
        <w:t>l-</w:t>
      </w:r>
      <w:r w:rsidR="00A23BB0" w:rsidRPr="00BF1B92">
        <w:rPr>
          <w:rFonts w:ascii="Times New Roman" w:hAnsi="Times New Roman" w:cs="Times New Roman"/>
          <w:sz w:val="24"/>
          <w:szCs w:val="24"/>
        </w:rPr>
        <w:t>‘Â</w:t>
      </w:r>
      <w:r w:rsidR="00B3103D" w:rsidRPr="00BF1B92">
        <w:rPr>
          <w:rFonts w:ascii="Times New Roman" w:hAnsi="Times New Roman" w:cs="Times New Roman"/>
          <w:sz w:val="24"/>
          <w:szCs w:val="24"/>
        </w:rPr>
        <w:t xml:space="preserve">s’ın </w:t>
      </w:r>
      <w:r w:rsidR="00A23BB0" w:rsidRPr="00BF1B92">
        <w:rPr>
          <w:rFonts w:ascii="Times New Roman" w:hAnsi="Times New Roman" w:cs="Times New Roman"/>
          <w:sz w:val="24"/>
          <w:szCs w:val="24"/>
        </w:rPr>
        <w:t xml:space="preserve">tehditlerine maruz kalan Mısır valisi </w:t>
      </w:r>
      <w:r w:rsidR="00B3103D" w:rsidRPr="00BF1B92">
        <w:rPr>
          <w:rFonts w:ascii="Times New Roman" w:hAnsi="Times New Roman" w:cs="Times New Roman"/>
          <w:sz w:val="24"/>
          <w:szCs w:val="24"/>
        </w:rPr>
        <w:t>Muhammed b. Ebî Bek</w:t>
      </w:r>
      <w:r w:rsidR="00A23BB0" w:rsidRPr="00BF1B92">
        <w:rPr>
          <w:rFonts w:ascii="Times New Roman" w:hAnsi="Times New Roman" w:cs="Times New Roman"/>
          <w:sz w:val="24"/>
          <w:szCs w:val="24"/>
        </w:rPr>
        <w:t xml:space="preserve">ir </w:t>
      </w:r>
      <w:r w:rsidR="00084378" w:rsidRPr="00BF1B92">
        <w:rPr>
          <w:rFonts w:ascii="Times New Roman" w:hAnsi="Times New Roman" w:cs="Times New Roman"/>
          <w:sz w:val="24"/>
          <w:szCs w:val="24"/>
        </w:rPr>
        <w:t>ona</w:t>
      </w:r>
      <w:r w:rsidR="00B3103D" w:rsidRPr="00BF1B92">
        <w:rPr>
          <w:rFonts w:ascii="Times New Roman" w:hAnsi="Times New Roman" w:cs="Times New Roman"/>
          <w:sz w:val="24"/>
          <w:szCs w:val="24"/>
        </w:rPr>
        <w:t xml:space="preserve"> karşı savaşmak için </w:t>
      </w:r>
      <w:r w:rsidR="009F2FE5">
        <w:rPr>
          <w:rFonts w:ascii="Times New Roman" w:hAnsi="Times New Roman" w:cs="Times New Roman"/>
          <w:sz w:val="24"/>
          <w:szCs w:val="24"/>
        </w:rPr>
        <w:t>e</w:t>
      </w:r>
      <w:r w:rsidR="00B3103D" w:rsidRPr="00BF1B92">
        <w:rPr>
          <w:rFonts w:ascii="Times New Roman" w:hAnsi="Times New Roman" w:cs="Times New Roman"/>
          <w:sz w:val="24"/>
          <w:szCs w:val="24"/>
        </w:rPr>
        <w:t>l-Cera’ya doğru yola çıktığında Müslümanlar tarafından yalnız bırakılmış olmasıdır. Hz. Ali</w:t>
      </w:r>
      <w:r w:rsidR="00084378" w:rsidRPr="00BF1B92">
        <w:rPr>
          <w:rFonts w:ascii="Times New Roman" w:hAnsi="Times New Roman" w:cs="Times New Roman"/>
          <w:sz w:val="24"/>
          <w:szCs w:val="24"/>
        </w:rPr>
        <w:t xml:space="preserve"> de</w:t>
      </w:r>
      <w:r w:rsidR="00B3103D" w:rsidRPr="00BF1B92">
        <w:rPr>
          <w:rFonts w:ascii="Times New Roman" w:hAnsi="Times New Roman" w:cs="Times New Roman"/>
          <w:sz w:val="24"/>
          <w:szCs w:val="24"/>
        </w:rPr>
        <w:t xml:space="preserve"> K</w:t>
      </w:r>
      <w:r w:rsidR="00704AE9" w:rsidRPr="00BF1B92">
        <w:rPr>
          <w:rFonts w:ascii="Times New Roman" w:hAnsi="Times New Roman" w:cs="Times New Roman"/>
          <w:sz w:val="24"/>
          <w:szCs w:val="24"/>
        </w:rPr>
        <w:t>û</w:t>
      </w:r>
      <w:r w:rsidR="00B3103D" w:rsidRPr="00BF1B92">
        <w:rPr>
          <w:rFonts w:ascii="Times New Roman" w:hAnsi="Times New Roman" w:cs="Times New Roman"/>
          <w:sz w:val="24"/>
          <w:szCs w:val="24"/>
        </w:rPr>
        <w:t>fe ile Hire arasında olan bu yere doğru yola çıkmış</w:t>
      </w:r>
      <w:r w:rsidR="00084378" w:rsidRPr="00BF1B92">
        <w:rPr>
          <w:rFonts w:ascii="Times New Roman" w:hAnsi="Times New Roman" w:cs="Times New Roman"/>
          <w:sz w:val="24"/>
          <w:szCs w:val="24"/>
        </w:rPr>
        <w:t>,</w:t>
      </w:r>
      <w:r w:rsidR="00B3103D" w:rsidRPr="00BF1B92">
        <w:rPr>
          <w:rFonts w:ascii="Times New Roman" w:hAnsi="Times New Roman" w:cs="Times New Roman"/>
          <w:sz w:val="24"/>
          <w:szCs w:val="24"/>
        </w:rPr>
        <w:t xml:space="preserve"> orada bir süre taraftarlarının kendisine katılmasını beklemiş</w:t>
      </w:r>
      <w:r w:rsidR="00084378" w:rsidRPr="00BF1B92">
        <w:rPr>
          <w:rFonts w:ascii="Times New Roman" w:hAnsi="Times New Roman" w:cs="Times New Roman"/>
          <w:sz w:val="24"/>
          <w:szCs w:val="24"/>
        </w:rPr>
        <w:t xml:space="preserve">, </w:t>
      </w:r>
      <w:r w:rsidR="00B3103D" w:rsidRPr="00BF1B92">
        <w:rPr>
          <w:rFonts w:ascii="Times New Roman" w:hAnsi="Times New Roman" w:cs="Times New Roman"/>
          <w:sz w:val="24"/>
          <w:szCs w:val="24"/>
        </w:rPr>
        <w:t>ancak kimse gelmemiştir. Geri döndüğü zaman Müslümanları yanına çağırıp</w:t>
      </w:r>
      <w:r w:rsidR="00084378" w:rsidRPr="00BF1B92">
        <w:rPr>
          <w:rFonts w:ascii="Times New Roman" w:hAnsi="Times New Roman" w:cs="Times New Roman"/>
          <w:sz w:val="24"/>
          <w:szCs w:val="24"/>
        </w:rPr>
        <w:t xml:space="preserve"> şöyle dediği söylenir</w:t>
      </w:r>
      <w:r w:rsidR="00B3103D" w:rsidRPr="00BF1B92">
        <w:rPr>
          <w:rFonts w:ascii="Times New Roman" w:hAnsi="Times New Roman" w:cs="Times New Roman"/>
          <w:sz w:val="24"/>
          <w:szCs w:val="24"/>
        </w:rPr>
        <w:t>: “Ey emir verdiğim zaman itaat etmeyen, cihada davet ettiğimde icabet etmeyen şu beldenin insanları! Hay babalarını yitiresiceler! Ciha</w:t>
      </w:r>
      <w:r w:rsidR="00084378" w:rsidRPr="00BF1B92">
        <w:rPr>
          <w:rFonts w:ascii="Times New Roman" w:hAnsi="Times New Roman" w:cs="Times New Roman"/>
          <w:sz w:val="24"/>
          <w:szCs w:val="24"/>
        </w:rPr>
        <w:t>t</w:t>
      </w:r>
      <w:r w:rsidR="00B3103D" w:rsidRPr="00BF1B92">
        <w:rPr>
          <w:rFonts w:ascii="Times New Roman" w:hAnsi="Times New Roman" w:cs="Times New Roman"/>
          <w:sz w:val="24"/>
          <w:szCs w:val="24"/>
        </w:rPr>
        <w:t xml:space="preserve"> sizin boynunuzun borcu iken hâlâ şehrinizde oturup neyi bekliyorsunuz?”</w:t>
      </w:r>
      <w:r w:rsidR="00B3103D" w:rsidRPr="00C80309">
        <w:rPr>
          <w:rStyle w:val="FootnoteReference"/>
          <w:rFonts w:ascii="Times New Roman" w:hAnsi="Times New Roman" w:cs="Times New Roman"/>
          <w:sz w:val="24"/>
          <w:szCs w:val="24"/>
        </w:rPr>
        <w:footnoteReference w:id="197"/>
      </w:r>
      <w:r w:rsidR="00B3103D" w:rsidRPr="00C80309">
        <w:rPr>
          <w:rFonts w:ascii="Times New Roman" w:hAnsi="Times New Roman" w:cs="Times New Roman"/>
          <w:sz w:val="24"/>
          <w:szCs w:val="24"/>
        </w:rPr>
        <w:t xml:space="preserve"> Hz. Ali’nin yaşanan bu olaya karşı hissettiklerini yansıtan bir diğer </w:t>
      </w:r>
      <w:r w:rsidR="007E7B70" w:rsidRPr="00C80309">
        <w:rPr>
          <w:rFonts w:ascii="Times New Roman" w:hAnsi="Times New Roman" w:cs="Times New Roman"/>
          <w:sz w:val="24"/>
          <w:szCs w:val="24"/>
        </w:rPr>
        <w:t xml:space="preserve">kınayıcı </w:t>
      </w:r>
      <w:r w:rsidR="00B3103D" w:rsidRPr="00C80309">
        <w:rPr>
          <w:rFonts w:ascii="Times New Roman" w:hAnsi="Times New Roman" w:cs="Times New Roman"/>
          <w:sz w:val="24"/>
          <w:szCs w:val="24"/>
        </w:rPr>
        <w:t>konuşması ise şu şekildedir:</w:t>
      </w:r>
      <w:r w:rsidR="007E7B70" w:rsidRPr="00C80309">
        <w:rPr>
          <w:rFonts w:ascii="Times New Roman" w:hAnsi="Times New Roman" w:cs="Times New Roman"/>
          <w:sz w:val="24"/>
          <w:szCs w:val="24"/>
        </w:rPr>
        <w:t xml:space="preserve"> “Sizi elli </w:t>
      </w:r>
      <w:r w:rsidR="00084378" w:rsidRPr="00C80309">
        <w:rPr>
          <w:rFonts w:ascii="Times New Roman" w:hAnsi="Times New Roman" w:cs="Times New Roman"/>
          <w:sz w:val="24"/>
          <w:szCs w:val="24"/>
        </w:rPr>
        <w:t>küsur</w:t>
      </w:r>
      <w:r w:rsidR="007E7B70" w:rsidRPr="00C80309">
        <w:rPr>
          <w:rFonts w:ascii="Times New Roman" w:hAnsi="Times New Roman" w:cs="Times New Roman"/>
          <w:sz w:val="24"/>
          <w:szCs w:val="24"/>
        </w:rPr>
        <w:t xml:space="preserve"> geceden beri kardeşlerinizin yardımına çağırıp durduğum halde sizler avurdu çatlamış develer gibi sağa sola kaçışıp durmağa başladınız. Allah yolunda düşmanlarına karşı cihada çıkmağa ve bundan dolayı mükafat kazanmağa niyeti olmayanlar gibi de yerlere çakılıp kaldınız, yerlerinizde ağırlaşıp durdunuz.”</w:t>
      </w:r>
      <w:r w:rsidR="007E7B70" w:rsidRPr="00C80309">
        <w:rPr>
          <w:rStyle w:val="FootnoteReference"/>
          <w:rFonts w:ascii="Times New Roman" w:hAnsi="Times New Roman" w:cs="Times New Roman"/>
          <w:sz w:val="24"/>
          <w:szCs w:val="24"/>
        </w:rPr>
        <w:footnoteReference w:id="198"/>
      </w:r>
      <w:r w:rsidR="007E7B70" w:rsidRPr="00C80309">
        <w:rPr>
          <w:rFonts w:ascii="Times New Roman" w:hAnsi="Times New Roman" w:cs="Times New Roman"/>
          <w:sz w:val="24"/>
          <w:szCs w:val="24"/>
        </w:rPr>
        <w:t xml:space="preserve"> </w:t>
      </w:r>
    </w:p>
    <w:p w14:paraId="10CD0725" w14:textId="60E75D34" w:rsidR="006248AF" w:rsidRPr="004510D7" w:rsidRDefault="00E719E9" w:rsidP="009F2FE5">
      <w:pPr>
        <w:pStyle w:val="Heading1"/>
        <w:jc w:val="center"/>
        <w:rPr>
          <w:rFonts w:ascii="Times New Roman" w:hAnsi="Times New Roman" w:cs="Times New Roman"/>
          <w:b/>
          <w:bCs/>
          <w:sz w:val="28"/>
          <w:szCs w:val="28"/>
        </w:rPr>
      </w:pPr>
      <w:bookmarkStart w:id="62" w:name="_Toc167842795"/>
      <w:bookmarkStart w:id="63" w:name="_Toc167843673"/>
      <w:bookmarkStart w:id="64" w:name="_Toc170211896"/>
      <w:r>
        <w:rPr>
          <w:rFonts w:ascii="Times New Roman" w:hAnsi="Times New Roman" w:cs="Times New Roman"/>
          <w:b/>
          <w:bCs/>
          <w:sz w:val="28"/>
          <w:szCs w:val="28"/>
        </w:rPr>
        <w:lastRenderedPageBreak/>
        <w:t>4</w:t>
      </w:r>
      <w:r w:rsidR="006248AF" w:rsidRPr="004510D7">
        <w:rPr>
          <w:rFonts w:ascii="Times New Roman" w:hAnsi="Times New Roman" w:cs="Times New Roman"/>
          <w:b/>
          <w:bCs/>
          <w:sz w:val="28"/>
          <w:szCs w:val="28"/>
        </w:rPr>
        <w:t>. BÖLÜM</w:t>
      </w:r>
      <w:bookmarkEnd w:id="62"/>
      <w:bookmarkEnd w:id="63"/>
      <w:bookmarkEnd w:id="64"/>
    </w:p>
    <w:p w14:paraId="116CF5C6" w14:textId="77777777" w:rsidR="009F2FE5" w:rsidRPr="004510D7" w:rsidRDefault="009F2FE5" w:rsidP="009F2FE5">
      <w:pPr>
        <w:pStyle w:val="Heading1"/>
        <w:jc w:val="center"/>
        <w:rPr>
          <w:rFonts w:ascii="Times New Roman" w:hAnsi="Times New Roman" w:cs="Times New Roman"/>
          <w:b/>
          <w:bCs/>
          <w:sz w:val="28"/>
          <w:szCs w:val="28"/>
        </w:rPr>
      </w:pPr>
      <w:bookmarkStart w:id="65" w:name="_Toc170211897"/>
      <w:bookmarkStart w:id="66" w:name="_Toc167842796"/>
      <w:bookmarkStart w:id="67" w:name="_Toc167843674"/>
      <w:r w:rsidRPr="004510D7">
        <w:rPr>
          <w:rFonts w:ascii="Times New Roman" w:hAnsi="Times New Roman" w:cs="Times New Roman"/>
          <w:b/>
          <w:bCs/>
          <w:sz w:val="28"/>
          <w:szCs w:val="28"/>
        </w:rPr>
        <w:t>HÂRİCÎLER VE CİHAT</w:t>
      </w:r>
      <w:bookmarkEnd w:id="65"/>
    </w:p>
    <w:p w14:paraId="19067FEF" w14:textId="442D928B" w:rsidR="00E24FF1" w:rsidRPr="0008304D" w:rsidRDefault="006248AF" w:rsidP="001D6392">
      <w:pPr>
        <w:pStyle w:val="Heading2"/>
        <w:ind w:left="567"/>
        <w:rPr>
          <w:rFonts w:ascii="Times New Roman" w:hAnsi="Times New Roman" w:cs="Times New Roman"/>
          <w:b/>
          <w:bCs/>
          <w:sz w:val="24"/>
          <w:szCs w:val="24"/>
        </w:rPr>
      </w:pPr>
      <w:bookmarkStart w:id="68" w:name="_Toc170211898"/>
      <w:r w:rsidRPr="0008304D">
        <w:rPr>
          <w:rFonts w:ascii="Times New Roman" w:hAnsi="Times New Roman" w:cs="Times New Roman"/>
          <w:b/>
          <w:bCs/>
          <w:sz w:val="24"/>
          <w:szCs w:val="24"/>
        </w:rPr>
        <w:t xml:space="preserve">4. 1. </w:t>
      </w:r>
      <w:r w:rsidR="00C10082" w:rsidRPr="0008304D">
        <w:rPr>
          <w:rFonts w:ascii="Times New Roman" w:hAnsi="Times New Roman" w:cs="Times New Roman"/>
          <w:b/>
          <w:bCs/>
          <w:sz w:val="24"/>
          <w:szCs w:val="24"/>
        </w:rPr>
        <w:t>H</w:t>
      </w:r>
      <w:bookmarkStart w:id="69" w:name="_Hlk162088136"/>
      <w:bookmarkEnd w:id="66"/>
      <w:bookmarkEnd w:id="67"/>
      <w:r w:rsidR="009F2FE5">
        <w:rPr>
          <w:rFonts w:ascii="Times New Roman" w:hAnsi="Times New Roman" w:cs="Times New Roman"/>
          <w:b/>
          <w:bCs/>
          <w:sz w:val="24"/>
          <w:szCs w:val="24"/>
        </w:rPr>
        <w:t>ÂRİCÎLERİN ORTAYA ÇIKIŞI</w:t>
      </w:r>
      <w:bookmarkEnd w:id="68"/>
    </w:p>
    <w:bookmarkEnd w:id="69"/>
    <w:p w14:paraId="7C56C569" w14:textId="77777777" w:rsidR="009F2FE5" w:rsidRDefault="009F2FE5" w:rsidP="00BE0EC2">
      <w:pPr>
        <w:spacing w:line="360" w:lineRule="auto"/>
        <w:jc w:val="both"/>
        <w:rPr>
          <w:rFonts w:ascii="Times New Roman" w:hAnsi="Times New Roman" w:cs="Times New Roman"/>
          <w:sz w:val="24"/>
          <w:szCs w:val="24"/>
        </w:rPr>
      </w:pPr>
    </w:p>
    <w:p w14:paraId="0DCFE2E9" w14:textId="4F9759A4" w:rsidR="00344918" w:rsidRPr="00C80309" w:rsidRDefault="006248AF"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İslâm</w:t>
      </w:r>
      <w:r w:rsidR="00E24FF1" w:rsidRPr="00C80309">
        <w:rPr>
          <w:rFonts w:ascii="Times New Roman" w:hAnsi="Times New Roman" w:cs="Times New Roman"/>
          <w:sz w:val="24"/>
          <w:szCs w:val="24"/>
        </w:rPr>
        <w:t xml:space="preserve"> geleneğine göre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E24FF1" w:rsidRPr="00C80309">
        <w:rPr>
          <w:rFonts w:ascii="Times New Roman" w:hAnsi="Times New Roman" w:cs="Times New Roman"/>
          <w:sz w:val="24"/>
          <w:szCs w:val="24"/>
        </w:rPr>
        <w:t>lik’in kökeni ilk fitneye, yani Hz. Osman’ın ölümüne bağlı olarak Hz. Ali ile Muâviye arasında çıkan çatışmaya dayanmaktadır.</w:t>
      </w:r>
      <w:r w:rsidR="00E24FF1" w:rsidRPr="00C80309">
        <w:rPr>
          <w:rStyle w:val="FootnoteReference"/>
          <w:rFonts w:ascii="Times New Roman" w:hAnsi="Times New Roman" w:cs="Times New Roman"/>
          <w:sz w:val="24"/>
          <w:szCs w:val="24"/>
        </w:rPr>
        <w:footnoteReference w:id="199"/>
      </w:r>
      <w:r w:rsidR="00E24FF1" w:rsidRPr="00C80309">
        <w:rPr>
          <w:rFonts w:ascii="Times New Roman" w:hAnsi="Times New Roman" w:cs="Times New Roman"/>
          <w:sz w:val="24"/>
          <w:szCs w:val="24"/>
        </w:rPr>
        <w:t xml:space="preserve"> </w:t>
      </w:r>
      <w:r w:rsidR="0055492D" w:rsidRPr="00C80309">
        <w:rPr>
          <w:rFonts w:ascii="Times New Roman" w:hAnsi="Times New Roman" w:cs="Times New Roman"/>
          <w:sz w:val="24"/>
          <w:szCs w:val="24"/>
        </w:rPr>
        <w:t>Hz. Ali tahkimi kabul edip K</w:t>
      </w:r>
      <w:r w:rsidR="00704AE9" w:rsidRPr="00C80309">
        <w:rPr>
          <w:rFonts w:ascii="Times New Roman" w:hAnsi="Times New Roman" w:cs="Times New Roman"/>
          <w:sz w:val="24"/>
          <w:szCs w:val="24"/>
        </w:rPr>
        <w:t>û</w:t>
      </w:r>
      <w:r w:rsidR="0055492D" w:rsidRPr="00C80309">
        <w:rPr>
          <w:rFonts w:ascii="Times New Roman" w:hAnsi="Times New Roman" w:cs="Times New Roman"/>
          <w:sz w:val="24"/>
          <w:szCs w:val="24"/>
        </w:rPr>
        <w:t xml:space="preserve">fe’ye yönelirken </w:t>
      </w:r>
      <w:r w:rsidR="00A23BB0" w:rsidRPr="00C80309">
        <w:rPr>
          <w:rFonts w:ascii="Times New Roman" w:hAnsi="Times New Roman" w:cs="Times New Roman"/>
          <w:sz w:val="24"/>
          <w:szCs w:val="24"/>
        </w:rPr>
        <w:t>onu</w:t>
      </w:r>
      <w:r w:rsidR="0055492D" w:rsidRPr="00C80309">
        <w:rPr>
          <w:rFonts w:ascii="Times New Roman" w:hAnsi="Times New Roman" w:cs="Times New Roman"/>
          <w:sz w:val="24"/>
          <w:szCs w:val="24"/>
        </w:rPr>
        <w:t xml:space="preserve"> tahkimi reddetmeye ikna edemeyen bir grup ordusundan ayrılarak Harûra isimli bir bölgeye çekilmiş ve burada ilk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 xml:space="preserve"> zümreyi oluşturmuştur.</w:t>
      </w:r>
      <w:r w:rsidR="0055492D" w:rsidRPr="00C80309">
        <w:rPr>
          <w:rStyle w:val="FootnoteReference"/>
          <w:rFonts w:ascii="Times New Roman" w:hAnsi="Times New Roman" w:cs="Times New Roman"/>
          <w:sz w:val="24"/>
          <w:szCs w:val="24"/>
        </w:rPr>
        <w:footnoteReference w:id="200"/>
      </w:r>
      <w:r w:rsidR="0055492D" w:rsidRPr="00C80309">
        <w:rPr>
          <w:rFonts w:ascii="Times New Roman" w:hAnsi="Times New Roman" w:cs="Times New Roman"/>
          <w:sz w:val="24"/>
          <w:szCs w:val="24"/>
        </w:rPr>
        <w:t xml:space="preserve"> Bu zümreye göre, tahkim meselesi büyük bir hatadır</w:t>
      </w:r>
      <w:r w:rsidR="00B841E8" w:rsidRPr="00C80309">
        <w:rPr>
          <w:rFonts w:ascii="Times New Roman" w:hAnsi="Times New Roman" w:cs="Times New Roman"/>
          <w:sz w:val="24"/>
          <w:szCs w:val="24"/>
        </w:rPr>
        <w:t>;</w:t>
      </w:r>
      <w:r w:rsidR="0055492D" w:rsidRPr="00C80309">
        <w:rPr>
          <w:rFonts w:ascii="Times New Roman" w:hAnsi="Times New Roman" w:cs="Times New Roman"/>
          <w:sz w:val="24"/>
          <w:szCs w:val="24"/>
        </w:rPr>
        <w:t xml:space="preserve"> </w:t>
      </w:r>
      <w:r w:rsidR="00B841E8" w:rsidRPr="00C80309">
        <w:rPr>
          <w:rFonts w:ascii="Times New Roman" w:hAnsi="Times New Roman" w:cs="Times New Roman"/>
          <w:sz w:val="24"/>
          <w:szCs w:val="24"/>
        </w:rPr>
        <w:t>s</w:t>
      </w:r>
      <w:r w:rsidR="0055492D" w:rsidRPr="00C80309">
        <w:rPr>
          <w:rFonts w:ascii="Times New Roman" w:hAnsi="Times New Roman" w:cs="Times New Roman"/>
          <w:sz w:val="24"/>
          <w:szCs w:val="24"/>
        </w:rPr>
        <w:t>avaşarak Allah’ın takdiriyle sonuçlanması gereken bir meseleye insanlar müdahil olmuşlardır.</w:t>
      </w:r>
      <w:r w:rsidR="0055492D" w:rsidRPr="00C80309">
        <w:rPr>
          <w:rStyle w:val="FootnoteReference"/>
          <w:rFonts w:ascii="Times New Roman" w:hAnsi="Times New Roman" w:cs="Times New Roman"/>
          <w:sz w:val="24"/>
          <w:szCs w:val="24"/>
        </w:rPr>
        <w:footnoteReference w:id="201"/>
      </w:r>
      <w:r w:rsidR="0055492D" w:rsidRPr="00C80309">
        <w:rPr>
          <w:rFonts w:ascii="Times New Roman" w:hAnsi="Times New Roman" w:cs="Times New Roman"/>
          <w:sz w:val="24"/>
          <w:szCs w:val="24"/>
        </w:rPr>
        <w:t xml:space="preserve"> Hz. Ali </w:t>
      </w:r>
      <w:r w:rsidR="00B841E8" w:rsidRPr="00C80309">
        <w:rPr>
          <w:rFonts w:ascii="Times New Roman" w:hAnsi="Times New Roman" w:cs="Times New Roman"/>
          <w:sz w:val="24"/>
          <w:szCs w:val="24"/>
        </w:rPr>
        <w:t xml:space="preserve">bu ayrılıkçılarla </w:t>
      </w:r>
      <w:r w:rsidR="0055492D" w:rsidRPr="00C80309">
        <w:rPr>
          <w:rFonts w:ascii="Times New Roman" w:hAnsi="Times New Roman" w:cs="Times New Roman"/>
          <w:sz w:val="24"/>
          <w:szCs w:val="24"/>
        </w:rPr>
        <w:t>uzlaşmaya varmak istemiş ve Abdullah b. Abb</w:t>
      </w:r>
      <w:r w:rsidR="00B841E8" w:rsidRPr="00C80309">
        <w:rPr>
          <w:rFonts w:ascii="Times New Roman" w:hAnsi="Times New Roman" w:cs="Times New Roman"/>
          <w:sz w:val="24"/>
          <w:szCs w:val="24"/>
        </w:rPr>
        <w:t>â</w:t>
      </w:r>
      <w:r w:rsidR="0055492D" w:rsidRPr="00C80309">
        <w:rPr>
          <w:rFonts w:ascii="Times New Roman" w:hAnsi="Times New Roman" w:cs="Times New Roman"/>
          <w:sz w:val="24"/>
          <w:szCs w:val="24"/>
        </w:rPr>
        <w:t>s’ı aracı olarak göndermiştir.</w:t>
      </w:r>
      <w:r w:rsidR="00057CDB" w:rsidRPr="00C80309">
        <w:rPr>
          <w:rStyle w:val="FootnoteReference"/>
          <w:rFonts w:ascii="Times New Roman" w:hAnsi="Times New Roman" w:cs="Times New Roman"/>
          <w:sz w:val="24"/>
          <w:szCs w:val="24"/>
        </w:rPr>
        <w:footnoteReference w:id="202"/>
      </w:r>
      <w:r w:rsidR="0055492D" w:rsidRPr="00C80309">
        <w:rPr>
          <w:rFonts w:ascii="Times New Roman" w:hAnsi="Times New Roman" w:cs="Times New Roman"/>
          <w:sz w:val="24"/>
          <w:szCs w:val="24"/>
        </w:rPr>
        <w:t xml:space="preserve"> Ne var ki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ler Hz. Ali’nin uzlaşma talebin</w:t>
      </w:r>
      <w:r w:rsidR="00B841E8" w:rsidRPr="00C80309">
        <w:rPr>
          <w:rFonts w:ascii="Times New Roman" w:hAnsi="Times New Roman" w:cs="Times New Roman"/>
          <w:sz w:val="24"/>
          <w:szCs w:val="24"/>
        </w:rPr>
        <w:t xml:space="preserve">e olumlu cevap vermek </w:t>
      </w:r>
      <w:r w:rsidR="0055492D" w:rsidRPr="00C80309">
        <w:rPr>
          <w:rFonts w:ascii="Times New Roman" w:hAnsi="Times New Roman" w:cs="Times New Roman"/>
          <w:sz w:val="24"/>
          <w:szCs w:val="24"/>
        </w:rPr>
        <w:t>şöyle dursun kendi kumandanlarını ve imamlarını seçerek İslâmî hususların şûra yoluyla icra edileceğini, biat</w:t>
      </w:r>
      <w:r w:rsidR="00144201" w:rsidRPr="00C80309">
        <w:rPr>
          <w:rFonts w:ascii="Times New Roman" w:hAnsi="Times New Roman" w:cs="Times New Roman"/>
          <w:sz w:val="24"/>
          <w:szCs w:val="24"/>
        </w:rPr>
        <w:t>ı</w:t>
      </w:r>
      <w:r w:rsidR="0055492D" w:rsidRPr="00C80309">
        <w:rPr>
          <w:rFonts w:ascii="Times New Roman" w:hAnsi="Times New Roman" w:cs="Times New Roman"/>
          <w:sz w:val="24"/>
          <w:szCs w:val="24"/>
        </w:rPr>
        <w:t xml:space="preserve">n Allah’a olduğunu ve iyiliğin emredilip kötülüğün yasaklanacağını ilân etmişlerdir.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E24FF1" w:rsidRPr="00C80309">
        <w:rPr>
          <w:rFonts w:ascii="Times New Roman" w:hAnsi="Times New Roman" w:cs="Times New Roman"/>
          <w:sz w:val="24"/>
          <w:szCs w:val="24"/>
        </w:rPr>
        <w:t xml:space="preserve">ler, Hz. Ali’yi emirliği hakkında şüphe etmesi, düşmanını hakem tayin etmesi, cihatta gevşeklik göstermesi gibi nedenlerden dolayı da eleştirerek “Allah adaletle hükmeder” </w:t>
      </w:r>
      <w:r w:rsidR="00D43DDE" w:rsidRPr="00C80309">
        <w:rPr>
          <w:rFonts w:ascii="Times New Roman" w:hAnsi="Times New Roman" w:cs="Times New Roman"/>
          <w:sz w:val="24"/>
          <w:szCs w:val="24"/>
        </w:rPr>
        <w:t xml:space="preserve">(Mü‘min Suresi, 20) </w:t>
      </w:r>
      <w:r w:rsidR="00E24FF1" w:rsidRPr="00C80309">
        <w:rPr>
          <w:rFonts w:ascii="Times New Roman" w:hAnsi="Times New Roman" w:cs="Times New Roman"/>
          <w:sz w:val="24"/>
          <w:szCs w:val="24"/>
        </w:rPr>
        <w:t>ayetini onun aleyhin</w:t>
      </w:r>
      <w:r w:rsidR="00D43DDE" w:rsidRPr="00C80309">
        <w:rPr>
          <w:rFonts w:ascii="Times New Roman" w:hAnsi="Times New Roman" w:cs="Times New Roman"/>
          <w:sz w:val="24"/>
          <w:szCs w:val="24"/>
        </w:rPr>
        <w:t>d</w:t>
      </w:r>
      <w:r w:rsidR="00E24FF1" w:rsidRPr="00C80309">
        <w:rPr>
          <w:rFonts w:ascii="Times New Roman" w:hAnsi="Times New Roman" w:cs="Times New Roman"/>
          <w:sz w:val="24"/>
          <w:szCs w:val="24"/>
        </w:rPr>
        <w:t>e kullanmışlardır.</w:t>
      </w:r>
      <w:r w:rsidR="00E24FF1" w:rsidRPr="00C80309">
        <w:rPr>
          <w:rStyle w:val="FootnoteReference"/>
          <w:rFonts w:ascii="Times New Roman" w:hAnsi="Times New Roman" w:cs="Times New Roman"/>
          <w:sz w:val="24"/>
          <w:szCs w:val="24"/>
        </w:rPr>
        <w:footnoteReference w:id="203"/>
      </w:r>
      <w:r w:rsidR="00E24FF1" w:rsidRPr="00C80309">
        <w:rPr>
          <w:rFonts w:ascii="Times New Roman" w:hAnsi="Times New Roman" w:cs="Times New Roman"/>
          <w:sz w:val="24"/>
          <w:szCs w:val="24"/>
        </w:rPr>
        <w:t xml:space="preserve"> Nitekim </w:t>
      </w:r>
      <w:r w:rsidR="0055492D" w:rsidRPr="00C80309">
        <w:rPr>
          <w:rFonts w:ascii="Times New Roman" w:hAnsi="Times New Roman" w:cs="Times New Roman"/>
          <w:sz w:val="24"/>
          <w:szCs w:val="24"/>
        </w:rPr>
        <w:t xml:space="preserve">Abdullah b. Vehb’in biat aldıktan sonraki ilk hutbesinde ve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ler’in kendi aralarında geçen konuşmalarda dikka</w:t>
      </w:r>
      <w:r w:rsidR="00E24FF1" w:rsidRPr="00C80309">
        <w:rPr>
          <w:rFonts w:ascii="Times New Roman" w:hAnsi="Times New Roman" w:cs="Times New Roman"/>
          <w:sz w:val="24"/>
          <w:szCs w:val="24"/>
        </w:rPr>
        <w:t>t</w:t>
      </w:r>
      <w:r w:rsidR="0055492D" w:rsidRPr="00C80309">
        <w:rPr>
          <w:rFonts w:ascii="Times New Roman" w:hAnsi="Times New Roman" w:cs="Times New Roman"/>
          <w:sz w:val="24"/>
          <w:szCs w:val="24"/>
        </w:rPr>
        <w:t xml:space="preserve"> çeken ana tema</w:t>
      </w:r>
      <w:r w:rsidR="00B841E8" w:rsidRPr="00C80309">
        <w:rPr>
          <w:rFonts w:ascii="Times New Roman" w:hAnsi="Times New Roman" w:cs="Times New Roman"/>
          <w:sz w:val="24"/>
          <w:szCs w:val="24"/>
        </w:rPr>
        <w:t>,</w:t>
      </w:r>
      <w:r w:rsidR="0055492D" w:rsidRPr="00C80309">
        <w:rPr>
          <w:rFonts w:ascii="Times New Roman" w:hAnsi="Times New Roman" w:cs="Times New Roman"/>
          <w:sz w:val="24"/>
          <w:szCs w:val="24"/>
        </w:rPr>
        <w:t xml:space="preserve"> “Hz. Ali ve taraftarlarının Allah’ın emri hususunda insanları hakem tayin ederek Allah’ın kitabına ve peygamberlerinin </w:t>
      </w:r>
      <w:r w:rsidR="00B841E8" w:rsidRPr="00C80309">
        <w:rPr>
          <w:rFonts w:ascii="Times New Roman" w:hAnsi="Times New Roman" w:cs="Times New Roman"/>
          <w:sz w:val="24"/>
          <w:szCs w:val="24"/>
        </w:rPr>
        <w:t>s</w:t>
      </w:r>
      <w:r w:rsidR="0055492D" w:rsidRPr="00C80309">
        <w:rPr>
          <w:rFonts w:ascii="Times New Roman" w:hAnsi="Times New Roman" w:cs="Times New Roman"/>
          <w:sz w:val="24"/>
          <w:szCs w:val="24"/>
        </w:rPr>
        <w:t>ünnetine aykırı davranması ve küfre düşmeleri</w:t>
      </w:r>
      <w:r w:rsidR="00B841E8" w:rsidRPr="00C80309">
        <w:rPr>
          <w:rFonts w:ascii="Times New Roman" w:hAnsi="Times New Roman" w:cs="Times New Roman"/>
          <w:sz w:val="24"/>
          <w:szCs w:val="24"/>
        </w:rPr>
        <w:t>,</w:t>
      </w:r>
      <w:r w:rsidR="0055492D" w:rsidRPr="00C80309">
        <w:rPr>
          <w:rFonts w:ascii="Times New Roman" w:hAnsi="Times New Roman" w:cs="Times New Roman"/>
          <w:sz w:val="24"/>
          <w:szCs w:val="24"/>
        </w:rPr>
        <w:t xml:space="preserve"> bu yüzden onlara karşı cihat etmenin müminlerin üzerine farz olması”dır.</w:t>
      </w:r>
      <w:r w:rsidR="0055492D" w:rsidRPr="00C80309">
        <w:rPr>
          <w:rStyle w:val="FootnoteReference"/>
          <w:rFonts w:ascii="Times New Roman" w:hAnsi="Times New Roman" w:cs="Times New Roman"/>
          <w:sz w:val="24"/>
          <w:szCs w:val="24"/>
        </w:rPr>
        <w:footnoteReference w:id="204"/>
      </w:r>
      <w:r w:rsidR="005F0389" w:rsidRPr="00C80309">
        <w:rPr>
          <w:rFonts w:ascii="Times New Roman" w:hAnsi="Times New Roman" w:cs="Times New Roman"/>
          <w:sz w:val="24"/>
          <w:szCs w:val="24"/>
        </w:rPr>
        <w:t xml:space="preserve"> </w:t>
      </w:r>
    </w:p>
    <w:p w14:paraId="7B40BC2A" w14:textId="77777777" w:rsidR="00344918" w:rsidRPr="00C80309" w:rsidRDefault="00344918" w:rsidP="00BE0EC2">
      <w:pPr>
        <w:spacing w:line="360" w:lineRule="auto"/>
        <w:jc w:val="both"/>
        <w:rPr>
          <w:rFonts w:ascii="Times New Roman" w:hAnsi="Times New Roman" w:cs="Times New Roman"/>
          <w:sz w:val="24"/>
          <w:szCs w:val="24"/>
        </w:rPr>
      </w:pPr>
    </w:p>
    <w:p w14:paraId="7D7F87F2" w14:textId="173CE988"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lastRenderedPageBreak/>
        <w:t xml:space="preserve">Hakem </w:t>
      </w:r>
      <w:r w:rsidR="00E24FF1" w:rsidRPr="00C80309">
        <w:rPr>
          <w:rFonts w:ascii="Times New Roman" w:hAnsi="Times New Roman" w:cs="Times New Roman"/>
          <w:sz w:val="24"/>
          <w:szCs w:val="24"/>
        </w:rPr>
        <w:t>olayına geri dönülecek olursa,</w:t>
      </w:r>
      <w:r w:rsidRPr="00C80309">
        <w:rPr>
          <w:rFonts w:ascii="Times New Roman" w:hAnsi="Times New Roman" w:cs="Times New Roman"/>
          <w:sz w:val="24"/>
          <w:szCs w:val="24"/>
        </w:rPr>
        <w:t xml:space="preserve"> </w:t>
      </w:r>
      <w:r w:rsidR="00B841E8" w:rsidRPr="00C80309">
        <w:rPr>
          <w:rFonts w:ascii="Times New Roman" w:hAnsi="Times New Roman" w:cs="Times New Roman"/>
          <w:sz w:val="24"/>
          <w:szCs w:val="24"/>
        </w:rPr>
        <w:t>‘</w:t>
      </w:r>
      <w:r w:rsidRPr="00C80309">
        <w:rPr>
          <w:rFonts w:ascii="Times New Roman" w:hAnsi="Times New Roman" w:cs="Times New Roman"/>
          <w:sz w:val="24"/>
          <w:szCs w:val="24"/>
        </w:rPr>
        <w:t>Amr b. el-</w:t>
      </w:r>
      <w:r w:rsidR="00B841E8" w:rsidRPr="00C80309">
        <w:rPr>
          <w:rFonts w:ascii="Times New Roman" w:hAnsi="Times New Roman" w:cs="Times New Roman"/>
          <w:sz w:val="24"/>
          <w:szCs w:val="24"/>
        </w:rPr>
        <w:t>‘</w:t>
      </w:r>
      <w:r w:rsidRPr="00C80309">
        <w:rPr>
          <w:rFonts w:ascii="Times New Roman" w:hAnsi="Times New Roman" w:cs="Times New Roman"/>
          <w:sz w:val="24"/>
          <w:szCs w:val="24"/>
        </w:rPr>
        <w:t xml:space="preserve">Âs ve Ebû Mûsa </w:t>
      </w:r>
      <w:r w:rsidR="00E24FF1" w:rsidRPr="00C80309">
        <w:rPr>
          <w:rFonts w:ascii="Times New Roman" w:hAnsi="Times New Roman" w:cs="Times New Roman"/>
          <w:sz w:val="24"/>
          <w:szCs w:val="24"/>
        </w:rPr>
        <w:t xml:space="preserve">el-Eş‘ârî </w:t>
      </w:r>
      <w:r w:rsidRPr="00C80309">
        <w:rPr>
          <w:rFonts w:ascii="Times New Roman" w:hAnsi="Times New Roman" w:cs="Times New Roman"/>
          <w:sz w:val="24"/>
          <w:szCs w:val="24"/>
        </w:rPr>
        <w:t xml:space="preserve">karar vermek üzere bir araya gelmişler ve hem Muâviye’yi hem de Hz. Ali’yi azledecekleri konusunda ortak karara varmışlardır. Halka açıklamak için öne çıktıları zaman </w:t>
      </w:r>
      <w:r w:rsidR="00B841E8" w:rsidRPr="00C80309">
        <w:rPr>
          <w:rFonts w:ascii="Times New Roman" w:hAnsi="Times New Roman" w:cs="Times New Roman"/>
          <w:sz w:val="24"/>
          <w:szCs w:val="24"/>
        </w:rPr>
        <w:t>‘</w:t>
      </w:r>
      <w:r w:rsidRPr="00C80309">
        <w:rPr>
          <w:rFonts w:ascii="Times New Roman" w:hAnsi="Times New Roman" w:cs="Times New Roman"/>
          <w:sz w:val="24"/>
          <w:szCs w:val="24"/>
        </w:rPr>
        <w:t>Amr b. el-</w:t>
      </w:r>
      <w:r w:rsidR="00B841E8" w:rsidRPr="00C80309">
        <w:rPr>
          <w:rFonts w:ascii="Times New Roman" w:hAnsi="Times New Roman" w:cs="Times New Roman"/>
          <w:sz w:val="24"/>
          <w:szCs w:val="24"/>
        </w:rPr>
        <w:t>‘</w:t>
      </w:r>
      <w:r w:rsidRPr="00C80309">
        <w:rPr>
          <w:rFonts w:ascii="Times New Roman" w:hAnsi="Times New Roman" w:cs="Times New Roman"/>
          <w:sz w:val="24"/>
          <w:szCs w:val="24"/>
        </w:rPr>
        <w:t xml:space="preserve">Âs kararı açıklamak üzere ilk söz hakkını Ebû Mûsa’ya vermiştir. Ebû Mûsa, hem Muâviye’yi hem de Hz. Ali’yi azlettiğini söylemiştir. Ardından sözü alan </w:t>
      </w:r>
      <w:r w:rsidR="00084378" w:rsidRPr="00C80309">
        <w:rPr>
          <w:rFonts w:ascii="Times New Roman" w:hAnsi="Times New Roman" w:cs="Times New Roman"/>
          <w:sz w:val="24"/>
          <w:szCs w:val="24"/>
        </w:rPr>
        <w:t>‘</w:t>
      </w:r>
      <w:r w:rsidRPr="00C80309">
        <w:rPr>
          <w:rFonts w:ascii="Times New Roman" w:hAnsi="Times New Roman" w:cs="Times New Roman"/>
          <w:sz w:val="24"/>
          <w:szCs w:val="24"/>
        </w:rPr>
        <w:t>Amr b. el-</w:t>
      </w:r>
      <w:r w:rsidR="00033628">
        <w:rPr>
          <w:rFonts w:ascii="Times New Roman" w:hAnsi="Times New Roman" w:cs="Times New Roman"/>
          <w:sz w:val="24"/>
          <w:szCs w:val="24"/>
        </w:rPr>
        <w:t>‘</w:t>
      </w:r>
      <w:r w:rsidRPr="00C80309">
        <w:rPr>
          <w:rFonts w:ascii="Times New Roman" w:hAnsi="Times New Roman" w:cs="Times New Roman"/>
          <w:sz w:val="24"/>
          <w:szCs w:val="24"/>
        </w:rPr>
        <w:t>Âs, “hakeminizin Hz. Ali’yi azlettiğini duydunuz. Ben de Hz. Ali’yi azlediyor ve Muâviye’yi hilafet makamında tutuyorum” diyerek ortak aldıkları karardan caymış ve hileye başvurmuştur.</w:t>
      </w:r>
      <w:r w:rsidRPr="00C80309">
        <w:rPr>
          <w:rStyle w:val="FootnoteReference"/>
          <w:rFonts w:ascii="Times New Roman" w:hAnsi="Times New Roman" w:cs="Times New Roman"/>
          <w:sz w:val="24"/>
          <w:szCs w:val="24"/>
        </w:rPr>
        <w:footnoteReference w:id="205"/>
      </w:r>
      <w:r w:rsidRPr="00C80309">
        <w:rPr>
          <w:rFonts w:ascii="Times New Roman" w:hAnsi="Times New Roman" w:cs="Times New Roman"/>
          <w:sz w:val="24"/>
          <w:szCs w:val="24"/>
        </w:rPr>
        <w:t xml:space="preserve"> Bu durumda artık Hz. Ali’nin mücadele etmesi gereken iki farklı grup ortaya çıkmıştır:</w:t>
      </w:r>
      <w:r w:rsidR="00ED75C0" w:rsidRPr="00C80309">
        <w:rPr>
          <w:rFonts w:ascii="Times New Roman" w:hAnsi="Times New Roman" w:cs="Times New Roman"/>
          <w:sz w:val="24"/>
          <w:szCs w:val="24"/>
        </w:rPr>
        <w:t xml:space="preserve"> </w:t>
      </w:r>
      <w:r w:rsidRPr="00C80309">
        <w:rPr>
          <w:rFonts w:ascii="Times New Roman" w:hAnsi="Times New Roman" w:cs="Times New Roman"/>
          <w:sz w:val="24"/>
          <w:szCs w:val="24"/>
        </w:rPr>
        <w:t>Muâviye ve Şam ehli</w:t>
      </w:r>
      <w:r w:rsidR="00E4492B" w:rsidRPr="00C80309">
        <w:rPr>
          <w:rFonts w:ascii="Times New Roman" w:hAnsi="Times New Roman" w:cs="Times New Roman"/>
          <w:sz w:val="24"/>
          <w:szCs w:val="24"/>
        </w:rPr>
        <w:t xml:space="preserve"> ile </w:t>
      </w:r>
      <w:r w:rsidRPr="00C80309">
        <w:rPr>
          <w:rFonts w:ascii="Times New Roman" w:hAnsi="Times New Roman" w:cs="Times New Roman"/>
          <w:sz w:val="24"/>
          <w:szCs w:val="24"/>
        </w:rPr>
        <w:t xml:space="preserve">önce Harura’ya çekilip ardından Nehrevan’da toplanan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ler.</w:t>
      </w:r>
    </w:p>
    <w:p w14:paraId="208F5650" w14:textId="77777777" w:rsidR="00344918" w:rsidRPr="00C80309" w:rsidRDefault="00344918" w:rsidP="00BE0EC2">
      <w:pPr>
        <w:spacing w:line="360" w:lineRule="auto"/>
        <w:jc w:val="both"/>
        <w:rPr>
          <w:rFonts w:ascii="Times New Roman" w:hAnsi="Times New Roman" w:cs="Times New Roman"/>
          <w:sz w:val="24"/>
          <w:szCs w:val="24"/>
        </w:rPr>
      </w:pPr>
    </w:p>
    <w:p w14:paraId="35EEF73B" w14:textId="29C98D64"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Hakemlerin verdiği kararı kabul etmeyen Hz. Ali, Şamlılar ile savaşmak üzere hazırlıklar yapmaya başlamış, </w:t>
      </w:r>
      <w:r w:rsidR="00C10082" w:rsidRPr="00C80309">
        <w:rPr>
          <w:rFonts w:ascii="Times New Roman" w:hAnsi="Times New Roman" w:cs="Times New Roman"/>
          <w:sz w:val="24"/>
          <w:szCs w:val="24"/>
        </w:rPr>
        <w:t>Hâric</w:t>
      </w:r>
      <w:r w:rsidR="00775CDC">
        <w:rPr>
          <w:rFonts w:ascii="Times New Roman" w:hAnsi="Times New Roman" w:cs="Times New Roman"/>
          <w:sz w:val="24"/>
          <w:szCs w:val="24"/>
        </w:rPr>
        <w:t>î</w:t>
      </w:r>
      <w:r w:rsidRPr="00C80309">
        <w:rPr>
          <w:rFonts w:ascii="Times New Roman" w:hAnsi="Times New Roman" w:cs="Times New Roman"/>
          <w:sz w:val="24"/>
          <w:szCs w:val="24"/>
        </w:rPr>
        <w:t xml:space="preserve">ler’e, kitap ve sünnetle amel etmediklerini ve onunla birlikte düşmana karşı savaşmaları gerektiğini belirten bir mektup yazmıştır.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ler, Hz. Ali’nin bu talebini kararlılıkla reddetmişler</w:t>
      </w:r>
      <w:r w:rsidR="00E4492B" w:rsidRPr="00C80309">
        <w:rPr>
          <w:rFonts w:ascii="Times New Roman" w:hAnsi="Times New Roman" w:cs="Times New Roman"/>
          <w:sz w:val="24"/>
          <w:szCs w:val="24"/>
        </w:rPr>
        <w:t>,</w:t>
      </w:r>
      <w:r w:rsidRPr="00C80309">
        <w:rPr>
          <w:rFonts w:ascii="Times New Roman" w:hAnsi="Times New Roman" w:cs="Times New Roman"/>
          <w:sz w:val="24"/>
          <w:szCs w:val="24"/>
        </w:rPr>
        <w:t xml:space="preserve"> bu </w:t>
      </w:r>
      <w:r w:rsidR="00E4492B" w:rsidRPr="00C80309">
        <w:rPr>
          <w:rFonts w:ascii="Times New Roman" w:hAnsi="Times New Roman" w:cs="Times New Roman"/>
          <w:sz w:val="24"/>
          <w:szCs w:val="24"/>
        </w:rPr>
        <w:t xml:space="preserve">arada </w:t>
      </w:r>
      <w:r w:rsidR="009F2FE5" w:rsidRPr="00C80309">
        <w:rPr>
          <w:rFonts w:ascii="Times New Roman" w:hAnsi="Times New Roman" w:cs="Times New Roman"/>
          <w:sz w:val="24"/>
          <w:szCs w:val="24"/>
        </w:rPr>
        <w:t>ashaptan</w:t>
      </w:r>
      <w:r w:rsidRPr="00C80309">
        <w:rPr>
          <w:rFonts w:ascii="Times New Roman" w:hAnsi="Times New Roman" w:cs="Times New Roman"/>
          <w:sz w:val="24"/>
          <w:szCs w:val="24"/>
        </w:rPr>
        <w:t xml:space="preserve"> Abdullah b. Habbâb b. Eret ile karşılaşmışlar ve ona dört halife ile ilgili düşüncelerini sormuşlardır. İbn Habbâb’ın bütün halifelerle ilgili olumlu yanıt vermesi üzerine kendisini, hamile karısını ve Tayy kabilesinden diğer üç kadını öldürmüşlerdir.</w:t>
      </w:r>
      <w:r w:rsidRPr="00C80309">
        <w:rPr>
          <w:rStyle w:val="FootnoteReference"/>
          <w:rFonts w:ascii="Times New Roman" w:hAnsi="Times New Roman" w:cs="Times New Roman"/>
          <w:sz w:val="24"/>
          <w:szCs w:val="24"/>
        </w:rPr>
        <w:footnoteReference w:id="206"/>
      </w:r>
      <w:r w:rsidRPr="00C80309">
        <w:rPr>
          <w:rFonts w:ascii="Times New Roman" w:hAnsi="Times New Roman" w:cs="Times New Roman"/>
          <w:sz w:val="24"/>
          <w:szCs w:val="24"/>
        </w:rPr>
        <w:t xml:space="preserve"> Hz. Ali tarafından olayın içeriğinin ne olduğunu öğrenmesi için gönderilen Hâris b. Mürre el-Abdî de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ler tarafından öldürülmüştür. </w:t>
      </w:r>
    </w:p>
    <w:p w14:paraId="2B8F66CE" w14:textId="77777777" w:rsidR="00344918" w:rsidRPr="00C80309" w:rsidRDefault="00344918" w:rsidP="00BE0EC2">
      <w:pPr>
        <w:spacing w:line="360" w:lineRule="auto"/>
        <w:jc w:val="both"/>
        <w:rPr>
          <w:rFonts w:ascii="Times New Roman" w:hAnsi="Times New Roman" w:cs="Times New Roman"/>
          <w:sz w:val="24"/>
          <w:szCs w:val="24"/>
        </w:rPr>
      </w:pPr>
    </w:p>
    <w:p w14:paraId="3767B48B" w14:textId="54D9B7C7" w:rsidR="00344918" w:rsidRPr="00C80309" w:rsidRDefault="00C10082"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 xml:space="preserve">lerle ilgili ifade edilmesi gereken en </w:t>
      </w:r>
      <w:r w:rsidR="00E4492B" w:rsidRPr="00C80309">
        <w:rPr>
          <w:rFonts w:ascii="Times New Roman" w:hAnsi="Times New Roman" w:cs="Times New Roman"/>
          <w:sz w:val="24"/>
          <w:szCs w:val="24"/>
        </w:rPr>
        <w:t>önemli</w:t>
      </w:r>
      <w:r w:rsidR="0055492D" w:rsidRPr="00C80309">
        <w:rPr>
          <w:rFonts w:ascii="Times New Roman" w:hAnsi="Times New Roman" w:cs="Times New Roman"/>
          <w:sz w:val="24"/>
          <w:szCs w:val="24"/>
        </w:rPr>
        <w:t xml:space="preserve"> </w:t>
      </w:r>
      <w:r w:rsidR="00E4492B" w:rsidRPr="00C80309">
        <w:rPr>
          <w:rFonts w:ascii="Times New Roman" w:hAnsi="Times New Roman" w:cs="Times New Roman"/>
          <w:sz w:val="24"/>
          <w:szCs w:val="24"/>
        </w:rPr>
        <w:t>hususlardan biri</w:t>
      </w:r>
      <w:r w:rsidR="0055492D" w:rsidRPr="00C80309">
        <w:rPr>
          <w:rFonts w:ascii="Times New Roman" w:hAnsi="Times New Roman" w:cs="Times New Roman"/>
          <w:sz w:val="24"/>
          <w:szCs w:val="24"/>
        </w:rPr>
        <w:t>, kendi haklılıkların</w:t>
      </w:r>
      <w:r w:rsidR="00E4492B" w:rsidRPr="00C80309">
        <w:rPr>
          <w:rFonts w:ascii="Times New Roman" w:hAnsi="Times New Roman" w:cs="Times New Roman"/>
          <w:sz w:val="24"/>
          <w:szCs w:val="24"/>
        </w:rPr>
        <w:t>da</w:t>
      </w:r>
      <w:r w:rsidR="0055492D" w:rsidRPr="00C80309">
        <w:rPr>
          <w:rFonts w:ascii="Times New Roman" w:hAnsi="Times New Roman" w:cs="Times New Roman"/>
          <w:sz w:val="24"/>
          <w:szCs w:val="24"/>
        </w:rPr>
        <w:t xml:space="preserve"> </w:t>
      </w:r>
      <w:r w:rsidR="00E4492B" w:rsidRPr="00C80309">
        <w:rPr>
          <w:rFonts w:ascii="Times New Roman" w:hAnsi="Times New Roman" w:cs="Times New Roman"/>
          <w:sz w:val="24"/>
          <w:szCs w:val="24"/>
        </w:rPr>
        <w:t xml:space="preserve">ısrar ederek </w:t>
      </w:r>
      <w:r w:rsidR="0055492D" w:rsidRPr="00C80309">
        <w:rPr>
          <w:rFonts w:ascii="Times New Roman" w:hAnsi="Times New Roman" w:cs="Times New Roman"/>
          <w:sz w:val="24"/>
          <w:szCs w:val="24"/>
        </w:rPr>
        <w:t xml:space="preserve">katilleri sahiplenmeleridir. Sadece </w:t>
      </w:r>
      <w:r w:rsidR="00E4492B" w:rsidRPr="00C80309">
        <w:rPr>
          <w:rFonts w:ascii="Times New Roman" w:hAnsi="Times New Roman" w:cs="Times New Roman"/>
          <w:sz w:val="24"/>
          <w:szCs w:val="24"/>
        </w:rPr>
        <w:t xml:space="preserve">yukarıda </w:t>
      </w:r>
      <w:r w:rsidR="0055492D" w:rsidRPr="00C80309">
        <w:rPr>
          <w:rFonts w:ascii="Times New Roman" w:hAnsi="Times New Roman" w:cs="Times New Roman"/>
          <w:sz w:val="24"/>
          <w:szCs w:val="24"/>
        </w:rPr>
        <w:t>bahsi geçen kimseleri</w:t>
      </w:r>
      <w:r w:rsidR="00E4492B" w:rsidRPr="00C80309">
        <w:rPr>
          <w:rFonts w:ascii="Times New Roman" w:hAnsi="Times New Roman" w:cs="Times New Roman"/>
          <w:sz w:val="24"/>
          <w:szCs w:val="24"/>
        </w:rPr>
        <w:t>n</w:t>
      </w:r>
      <w:r w:rsidR="0055492D" w:rsidRPr="00C80309">
        <w:rPr>
          <w:rFonts w:ascii="Times New Roman" w:hAnsi="Times New Roman" w:cs="Times New Roman"/>
          <w:sz w:val="24"/>
          <w:szCs w:val="24"/>
        </w:rPr>
        <w:t xml:space="preserve"> değil aynı zamanda Hz. Osman’ın katillerini de sahiplenmeleri aslında bu fikrî oluşumun Hz. Osman’ın hilafet dönemine kadar uzandığını göstermektedir. Nitekim Hz. Osman’ın katilleri arasında </w:t>
      </w: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lerin liderleri olacak kimseler de mevcuttur.</w:t>
      </w:r>
      <w:r w:rsidR="0055492D" w:rsidRPr="00C80309">
        <w:rPr>
          <w:rStyle w:val="FootnoteReference"/>
          <w:rFonts w:ascii="Times New Roman" w:hAnsi="Times New Roman" w:cs="Times New Roman"/>
          <w:sz w:val="24"/>
          <w:szCs w:val="24"/>
        </w:rPr>
        <w:footnoteReference w:id="207"/>
      </w:r>
      <w:r w:rsidR="0055492D" w:rsidRPr="00C80309">
        <w:rPr>
          <w:rFonts w:ascii="Times New Roman" w:hAnsi="Times New Roman" w:cs="Times New Roman"/>
          <w:sz w:val="24"/>
          <w:szCs w:val="24"/>
        </w:rPr>
        <w:t xml:space="preserve"> Tahkim olayında </w:t>
      </w:r>
      <w:r w:rsidRPr="00C80309">
        <w:rPr>
          <w:rFonts w:ascii="Times New Roman" w:hAnsi="Times New Roman" w:cs="Times New Roman"/>
          <w:sz w:val="24"/>
          <w:szCs w:val="24"/>
        </w:rPr>
        <w:t>Hâric</w:t>
      </w:r>
      <w:r w:rsidR="0074114B">
        <w:rPr>
          <w:rFonts w:ascii="Times New Roman" w:hAnsi="Times New Roman" w:cs="Times New Roman"/>
          <w:sz w:val="24"/>
          <w:szCs w:val="24"/>
        </w:rPr>
        <w:t>i</w:t>
      </w:r>
      <w:r w:rsidR="0055492D" w:rsidRPr="00C80309">
        <w:rPr>
          <w:rFonts w:ascii="Times New Roman" w:hAnsi="Times New Roman" w:cs="Times New Roman"/>
          <w:sz w:val="24"/>
          <w:szCs w:val="24"/>
        </w:rPr>
        <w:t>lere göre</w:t>
      </w:r>
      <w:r w:rsidR="00E4492B" w:rsidRPr="00C80309">
        <w:rPr>
          <w:rFonts w:ascii="Times New Roman" w:hAnsi="Times New Roman" w:cs="Times New Roman"/>
          <w:sz w:val="24"/>
          <w:szCs w:val="24"/>
        </w:rPr>
        <w:t xml:space="preserve"> </w:t>
      </w:r>
      <w:r w:rsidR="0055492D" w:rsidRPr="00C80309">
        <w:rPr>
          <w:rFonts w:ascii="Times New Roman" w:hAnsi="Times New Roman" w:cs="Times New Roman"/>
          <w:sz w:val="24"/>
          <w:szCs w:val="24"/>
        </w:rPr>
        <w:t xml:space="preserve">Allah’ın iradesi ile sonuçlanması gereken bir meseleye insanlar karışmıştır. Bu bir çeşit küfürdür. Kendileri gibi bu durumun küfür olduğunu düşünmeyen herkes tekfir edilmelidir ve onlara karşı cihat etmek caiz olduğu gibi bu kimselerin </w:t>
      </w:r>
      <w:r w:rsidR="0055492D" w:rsidRPr="00C80309">
        <w:rPr>
          <w:rFonts w:ascii="Times New Roman" w:hAnsi="Times New Roman" w:cs="Times New Roman"/>
          <w:sz w:val="24"/>
          <w:szCs w:val="24"/>
        </w:rPr>
        <w:lastRenderedPageBreak/>
        <w:t xml:space="preserve">öldürülmesi şarttır. Bu şekilde İslâm tarihinde, sistemli bir şekilde tekfir hareketini başlatan ilk zümre </w:t>
      </w: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ler olmuştur.</w:t>
      </w:r>
      <w:r w:rsidR="0055492D" w:rsidRPr="00C80309">
        <w:rPr>
          <w:rStyle w:val="FootnoteReference"/>
          <w:rFonts w:ascii="Times New Roman" w:hAnsi="Times New Roman" w:cs="Times New Roman"/>
          <w:sz w:val="24"/>
          <w:szCs w:val="24"/>
        </w:rPr>
        <w:footnoteReference w:id="208"/>
      </w:r>
      <w:r w:rsidR="0055492D" w:rsidRPr="00C80309">
        <w:rPr>
          <w:rFonts w:ascii="Times New Roman" w:hAnsi="Times New Roman" w:cs="Times New Roman"/>
          <w:sz w:val="24"/>
          <w:szCs w:val="24"/>
        </w:rPr>
        <w:t xml:space="preserve"> </w:t>
      </w:r>
    </w:p>
    <w:p w14:paraId="20860BD2" w14:textId="77777777" w:rsidR="00344918" w:rsidRPr="00C80309" w:rsidRDefault="00344918" w:rsidP="00BE0EC2">
      <w:pPr>
        <w:spacing w:line="360" w:lineRule="auto"/>
        <w:jc w:val="both"/>
        <w:rPr>
          <w:rFonts w:ascii="Times New Roman" w:hAnsi="Times New Roman" w:cs="Times New Roman"/>
          <w:sz w:val="24"/>
          <w:szCs w:val="24"/>
        </w:rPr>
      </w:pPr>
    </w:p>
    <w:p w14:paraId="51802A2A" w14:textId="377FFC9A"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 Hz. Ali,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ler’in üzerine yürümüş, Nehrevân (658) savaşı gerçekleşmiş, Hz. Ali’nin ordusu tarafından çok sayıda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 öldürülmüştür.</w:t>
      </w:r>
      <w:r w:rsidR="000E7AEA" w:rsidRPr="00C80309">
        <w:rPr>
          <w:rStyle w:val="FootnoteReference"/>
          <w:rFonts w:ascii="Times New Roman" w:hAnsi="Times New Roman" w:cs="Times New Roman"/>
          <w:sz w:val="24"/>
          <w:szCs w:val="24"/>
        </w:rPr>
        <w:footnoteReference w:id="209"/>
      </w:r>
      <w:r w:rsidRPr="00C80309">
        <w:rPr>
          <w:rFonts w:ascii="Times New Roman" w:hAnsi="Times New Roman" w:cs="Times New Roman"/>
          <w:sz w:val="24"/>
          <w:szCs w:val="24"/>
        </w:rPr>
        <w:t xml:space="preserve"> Bu durum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ler’de intikam arzusu doğurmuş ve Hz. Ali, Abdurrahman b. Mülcem tarafından hançerlenerek öldürülmüştür.</w:t>
      </w:r>
      <w:r w:rsidRPr="00C80309">
        <w:rPr>
          <w:rStyle w:val="FootnoteReference"/>
          <w:rFonts w:ascii="Times New Roman" w:hAnsi="Times New Roman" w:cs="Times New Roman"/>
          <w:sz w:val="24"/>
          <w:szCs w:val="24"/>
        </w:rPr>
        <w:footnoteReference w:id="210"/>
      </w:r>
      <w:r w:rsidRPr="00C80309">
        <w:rPr>
          <w:rFonts w:ascii="Times New Roman" w:hAnsi="Times New Roman" w:cs="Times New Roman"/>
          <w:sz w:val="24"/>
          <w:szCs w:val="24"/>
        </w:rPr>
        <w:t xml:space="preserve"> Hz. Ali’nin yanı sıra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ler, Muâviye’ye ve </w:t>
      </w:r>
      <w:r w:rsidR="00E4492B" w:rsidRPr="00C80309">
        <w:rPr>
          <w:rFonts w:ascii="Times New Roman" w:hAnsi="Times New Roman" w:cs="Times New Roman"/>
          <w:sz w:val="24"/>
          <w:szCs w:val="24"/>
        </w:rPr>
        <w:t>‘</w:t>
      </w:r>
      <w:r w:rsidRPr="00C80309">
        <w:rPr>
          <w:rFonts w:ascii="Times New Roman" w:hAnsi="Times New Roman" w:cs="Times New Roman"/>
          <w:sz w:val="24"/>
          <w:szCs w:val="24"/>
        </w:rPr>
        <w:t>Amr b. el-</w:t>
      </w:r>
      <w:r w:rsidR="00E4492B" w:rsidRPr="00C80309">
        <w:rPr>
          <w:rFonts w:ascii="Times New Roman" w:hAnsi="Times New Roman" w:cs="Times New Roman"/>
          <w:sz w:val="24"/>
          <w:szCs w:val="24"/>
        </w:rPr>
        <w:t>‘</w:t>
      </w:r>
      <w:r w:rsidRPr="00C80309">
        <w:rPr>
          <w:rFonts w:ascii="Times New Roman" w:hAnsi="Times New Roman" w:cs="Times New Roman"/>
          <w:sz w:val="24"/>
          <w:szCs w:val="24"/>
        </w:rPr>
        <w:t xml:space="preserve">Âs’a da suikast düzenlemişler fakat başarılı olamamışlardır. </w:t>
      </w:r>
    </w:p>
    <w:p w14:paraId="6440AFCE" w14:textId="5DF6FB10" w:rsidR="00344918" w:rsidRDefault="006248AF" w:rsidP="001D6392">
      <w:pPr>
        <w:pStyle w:val="Heading2"/>
        <w:ind w:left="567"/>
        <w:rPr>
          <w:rFonts w:ascii="Times New Roman" w:hAnsi="Times New Roman" w:cs="Times New Roman"/>
          <w:b/>
          <w:bCs/>
          <w:sz w:val="24"/>
          <w:szCs w:val="24"/>
        </w:rPr>
      </w:pPr>
      <w:bookmarkStart w:id="70" w:name="_Toc167842797"/>
      <w:bookmarkStart w:id="71" w:name="_Toc167843675"/>
      <w:bookmarkStart w:id="72" w:name="_Toc170211899"/>
      <w:bookmarkStart w:id="73" w:name="_Hlk162088153"/>
      <w:r w:rsidRPr="0008304D">
        <w:rPr>
          <w:rFonts w:ascii="Times New Roman" w:hAnsi="Times New Roman" w:cs="Times New Roman"/>
          <w:b/>
          <w:bCs/>
          <w:sz w:val="24"/>
          <w:szCs w:val="24"/>
        </w:rPr>
        <w:t>4</w:t>
      </w:r>
      <w:r w:rsidR="008A47B3" w:rsidRPr="0008304D">
        <w:rPr>
          <w:rFonts w:ascii="Times New Roman" w:hAnsi="Times New Roman" w:cs="Times New Roman"/>
          <w:b/>
          <w:bCs/>
          <w:sz w:val="24"/>
          <w:szCs w:val="24"/>
        </w:rPr>
        <w:t xml:space="preserve">. 2. </w:t>
      </w:r>
      <w:r w:rsidR="00C10082" w:rsidRPr="0008304D">
        <w:rPr>
          <w:rFonts w:ascii="Times New Roman" w:hAnsi="Times New Roman" w:cs="Times New Roman"/>
          <w:b/>
          <w:bCs/>
          <w:sz w:val="24"/>
          <w:szCs w:val="24"/>
        </w:rPr>
        <w:t>H</w:t>
      </w:r>
      <w:bookmarkEnd w:id="70"/>
      <w:bookmarkEnd w:id="71"/>
      <w:r w:rsidR="009F2FE5">
        <w:rPr>
          <w:rFonts w:ascii="Times New Roman" w:hAnsi="Times New Roman" w:cs="Times New Roman"/>
          <w:b/>
          <w:bCs/>
          <w:sz w:val="24"/>
          <w:szCs w:val="24"/>
        </w:rPr>
        <w:t>ÂRİCÎLERİN İTİKADÎ DEĞERLERİNE DAİR</w:t>
      </w:r>
      <w:bookmarkEnd w:id="72"/>
      <w:r w:rsidR="009F2FE5">
        <w:rPr>
          <w:rFonts w:ascii="Times New Roman" w:hAnsi="Times New Roman" w:cs="Times New Roman"/>
          <w:b/>
          <w:bCs/>
          <w:sz w:val="24"/>
          <w:szCs w:val="24"/>
        </w:rPr>
        <w:t xml:space="preserve"> </w:t>
      </w:r>
      <w:r w:rsidR="008A47B3" w:rsidRPr="0008304D">
        <w:rPr>
          <w:rFonts w:ascii="Times New Roman" w:hAnsi="Times New Roman" w:cs="Times New Roman"/>
          <w:b/>
          <w:bCs/>
          <w:sz w:val="24"/>
          <w:szCs w:val="24"/>
        </w:rPr>
        <w:t xml:space="preserve"> </w:t>
      </w:r>
      <w:bookmarkEnd w:id="73"/>
    </w:p>
    <w:p w14:paraId="0AB54A69" w14:textId="77777777" w:rsidR="008C3188" w:rsidRPr="008C3188" w:rsidRDefault="008C3188" w:rsidP="008C3188"/>
    <w:p w14:paraId="53447426" w14:textId="0ED20AB2"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Hz. Osman’ın, hilafetine dair oluşan fikir ayrılıklarının ardından katledilmesi, sonrasında Hz. Ali ile Muâviye arasında tezahür eden Sıffîn Savaşı Müslüman toplumunda hizipleşmenin derinleşmesine ve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lerin siyasî bir zümre olarak ortaya çıkmasına </w:t>
      </w:r>
      <w:r w:rsidR="00DA45E3" w:rsidRPr="00C80309">
        <w:rPr>
          <w:rFonts w:ascii="Times New Roman" w:hAnsi="Times New Roman" w:cs="Times New Roman"/>
          <w:sz w:val="24"/>
          <w:szCs w:val="24"/>
        </w:rPr>
        <w:t xml:space="preserve">sebep </w:t>
      </w:r>
      <w:r w:rsidRPr="00C80309">
        <w:rPr>
          <w:rFonts w:ascii="Times New Roman" w:hAnsi="Times New Roman" w:cs="Times New Roman"/>
          <w:sz w:val="24"/>
          <w:szCs w:val="24"/>
        </w:rPr>
        <w:t xml:space="preserve">olmuştur. Hz. Osman’ı ve Hz. Ali’yi imam olarak kabul etmeyen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ler, ümmetlerini Hz. Eb</w:t>
      </w:r>
      <w:r w:rsidR="001D7042">
        <w:rPr>
          <w:rFonts w:ascii="Times New Roman" w:hAnsi="Times New Roman" w:cs="Times New Roman"/>
          <w:sz w:val="24"/>
          <w:szCs w:val="24"/>
        </w:rPr>
        <w:t>û</w:t>
      </w:r>
      <w:r w:rsidRPr="00C80309">
        <w:rPr>
          <w:rFonts w:ascii="Times New Roman" w:hAnsi="Times New Roman" w:cs="Times New Roman"/>
          <w:sz w:val="24"/>
          <w:szCs w:val="24"/>
        </w:rPr>
        <w:t xml:space="preserve"> Bekir ve Hz. Ömer aracılığı ile Peygamber</w:t>
      </w:r>
      <w:r w:rsidR="009F73DD" w:rsidRPr="00C80309">
        <w:rPr>
          <w:rFonts w:ascii="Times New Roman" w:hAnsi="Times New Roman" w:cs="Times New Roman"/>
          <w:sz w:val="24"/>
          <w:szCs w:val="24"/>
        </w:rPr>
        <w:t>’</w:t>
      </w:r>
      <w:r w:rsidRPr="00C80309">
        <w:rPr>
          <w:rFonts w:ascii="Times New Roman" w:hAnsi="Times New Roman" w:cs="Times New Roman"/>
          <w:sz w:val="24"/>
          <w:szCs w:val="24"/>
        </w:rPr>
        <w:t>e bağlamışlar ve bu yolla kendilerini meşrulaştırm</w:t>
      </w:r>
      <w:r w:rsidR="00DA45E3" w:rsidRPr="00C80309">
        <w:rPr>
          <w:rFonts w:ascii="Times New Roman" w:hAnsi="Times New Roman" w:cs="Times New Roman"/>
          <w:sz w:val="24"/>
          <w:szCs w:val="24"/>
        </w:rPr>
        <w:t>aya çalışmışlardır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211"/>
      </w:r>
      <w:r w:rsidRPr="00C80309">
        <w:rPr>
          <w:rFonts w:ascii="Times New Roman" w:hAnsi="Times New Roman" w:cs="Times New Roman"/>
          <w:sz w:val="24"/>
          <w:szCs w:val="24"/>
        </w:rPr>
        <w:t xml:space="preserv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ler her ne kadar siyasî olaylar neticesinde bir varlık kazanmış olsalar da bütünlüklerini sağlayan</w:t>
      </w:r>
      <w:r w:rsidR="009F73DD" w:rsidRPr="00C80309">
        <w:rPr>
          <w:rFonts w:ascii="Times New Roman" w:hAnsi="Times New Roman" w:cs="Times New Roman"/>
          <w:sz w:val="24"/>
          <w:szCs w:val="24"/>
        </w:rPr>
        <w:t xml:space="preserve"> şey</w:t>
      </w:r>
      <w:r w:rsidRPr="00C80309">
        <w:rPr>
          <w:rFonts w:ascii="Times New Roman" w:hAnsi="Times New Roman" w:cs="Times New Roman"/>
          <w:sz w:val="24"/>
          <w:szCs w:val="24"/>
        </w:rPr>
        <w:t>, ortak paydada buluştukları birtakım “itikad</w:t>
      </w:r>
      <w:r w:rsidR="009F2FE5">
        <w:rPr>
          <w:rFonts w:ascii="Times New Roman" w:hAnsi="Times New Roman" w:cs="Times New Roman"/>
          <w:sz w:val="24"/>
          <w:szCs w:val="24"/>
        </w:rPr>
        <w:t>î</w:t>
      </w:r>
      <w:r w:rsidRPr="00C80309">
        <w:rPr>
          <w:rFonts w:ascii="Times New Roman" w:hAnsi="Times New Roman" w:cs="Times New Roman"/>
          <w:sz w:val="24"/>
          <w:szCs w:val="24"/>
        </w:rPr>
        <w:t>” görüşlerdir. Bir önceki bölümde, siyasî bir çerçevede nasıl zuhur ettiklerine değinilmiştir. Bu bölümde ise dayandıkları itikad</w:t>
      </w:r>
      <w:r w:rsidR="009F2FE5">
        <w:rPr>
          <w:rFonts w:ascii="Times New Roman" w:hAnsi="Times New Roman" w:cs="Times New Roman"/>
          <w:sz w:val="24"/>
          <w:szCs w:val="24"/>
        </w:rPr>
        <w:t>î</w:t>
      </w:r>
      <w:r w:rsidRPr="00C80309">
        <w:rPr>
          <w:rFonts w:ascii="Times New Roman" w:hAnsi="Times New Roman" w:cs="Times New Roman"/>
          <w:sz w:val="24"/>
          <w:szCs w:val="24"/>
        </w:rPr>
        <w:t xml:space="preserve"> görüşleri besleyen fikirsel ve kültürel dinamiklere değinilecektir. </w:t>
      </w:r>
    </w:p>
    <w:p w14:paraId="0428C41B" w14:textId="77777777" w:rsidR="00344918" w:rsidRPr="00C80309" w:rsidRDefault="00344918" w:rsidP="00BE0EC2">
      <w:pPr>
        <w:spacing w:line="360" w:lineRule="auto"/>
        <w:jc w:val="both"/>
        <w:rPr>
          <w:rFonts w:ascii="Times New Roman" w:hAnsi="Times New Roman" w:cs="Times New Roman"/>
          <w:sz w:val="24"/>
          <w:szCs w:val="24"/>
        </w:rPr>
      </w:pPr>
    </w:p>
    <w:p w14:paraId="2AF7F250" w14:textId="440A7477" w:rsidR="00344918" w:rsidRPr="00C80309" w:rsidRDefault="00C10082"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 xml:space="preserve">lerin itikadî inançları genel itibari ile Kur’ân’ın </w:t>
      </w:r>
      <w:r w:rsidR="009F73DD" w:rsidRPr="00C80309">
        <w:rPr>
          <w:rFonts w:ascii="Times New Roman" w:hAnsi="Times New Roman" w:cs="Times New Roman"/>
          <w:sz w:val="24"/>
          <w:szCs w:val="24"/>
        </w:rPr>
        <w:t>bazı</w:t>
      </w:r>
      <w:r w:rsidR="0055492D" w:rsidRPr="00C80309">
        <w:rPr>
          <w:rFonts w:ascii="Times New Roman" w:hAnsi="Times New Roman" w:cs="Times New Roman"/>
          <w:sz w:val="24"/>
          <w:szCs w:val="24"/>
        </w:rPr>
        <w:t xml:space="preserve"> ayetlerine dayanır. “Hüküm ancak Allah’ındır” şeklindeki </w:t>
      </w: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9F73DD" w:rsidRPr="00C80309">
        <w:rPr>
          <w:rFonts w:ascii="Times New Roman" w:hAnsi="Times New Roman" w:cs="Times New Roman"/>
          <w:sz w:val="24"/>
          <w:szCs w:val="24"/>
        </w:rPr>
        <w:t xml:space="preserve"> slogan </w:t>
      </w:r>
      <w:r w:rsidR="0055492D" w:rsidRPr="00C80309">
        <w:rPr>
          <w:rFonts w:ascii="Times New Roman" w:hAnsi="Times New Roman" w:cs="Times New Roman"/>
          <w:sz w:val="24"/>
          <w:szCs w:val="24"/>
        </w:rPr>
        <w:t>Enam</w:t>
      </w:r>
      <w:r w:rsidR="009F73DD" w:rsidRPr="00C80309">
        <w:rPr>
          <w:rFonts w:ascii="Times New Roman" w:hAnsi="Times New Roman" w:cs="Times New Roman"/>
          <w:sz w:val="24"/>
          <w:szCs w:val="24"/>
        </w:rPr>
        <w:t xml:space="preserve"> </w:t>
      </w:r>
      <w:r w:rsidR="0055492D" w:rsidRPr="00C80309">
        <w:rPr>
          <w:rFonts w:ascii="Times New Roman" w:hAnsi="Times New Roman" w:cs="Times New Roman"/>
          <w:sz w:val="24"/>
          <w:szCs w:val="24"/>
        </w:rPr>
        <w:t>57</w:t>
      </w:r>
      <w:r w:rsidR="00044288" w:rsidRPr="00C80309">
        <w:rPr>
          <w:rFonts w:ascii="Times New Roman" w:hAnsi="Times New Roman" w:cs="Times New Roman"/>
          <w:sz w:val="24"/>
          <w:szCs w:val="24"/>
        </w:rPr>
        <w:t xml:space="preserve"> </w:t>
      </w:r>
      <w:r w:rsidR="009F73DD" w:rsidRPr="00C80309">
        <w:rPr>
          <w:rFonts w:ascii="Times New Roman" w:hAnsi="Times New Roman" w:cs="Times New Roman"/>
          <w:sz w:val="24"/>
          <w:szCs w:val="24"/>
        </w:rPr>
        <w:t>ile</w:t>
      </w:r>
      <w:r w:rsidR="00044288" w:rsidRPr="00C80309">
        <w:rPr>
          <w:rFonts w:ascii="Times New Roman" w:hAnsi="Times New Roman" w:cs="Times New Roman"/>
          <w:sz w:val="24"/>
          <w:szCs w:val="24"/>
        </w:rPr>
        <w:t xml:space="preserve"> </w:t>
      </w:r>
      <w:r w:rsidR="0055492D" w:rsidRPr="00C80309">
        <w:rPr>
          <w:rFonts w:ascii="Times New Roman" w:hAnsi="Times New Roman" w:cs="Times New Roman"/>
          <w:sz w:val="24"/>
          <w:szCs w:val="24"/>
        </w:rPr>
        <w:t>Yusuf</w:t>
      </w:r>
      <w:r w:rsidR="009F73DD" w:rsidRPr="00C80309">
        <w:rPr>
          <w:rFonts w:ascii="Times New Roman" w:hAnsi="Times New Roman" w:cs="Times New Roman"/>
          <w:sz w:val="24"/>
          <w:szCs w:val="24"/>
        </w:rPr>
        <w:t xml:space="preserve"> </w:t>
      </w:r>
      <w:r w:rsidR="0055492D" w:rsidRPr="00C80309">
        <w:rPr>
          <w:rFonts w:ascii="Times New Roman" w:hAnsi="Times New Roman" w:cs="Times New Roman"/>
          <w:sz w:val="24"/>
          <w:szCs w:val="24"/>
        </w:rPr>
        <w:t xml:space="preserve">40 </w:t>
      </w:r>
      <w:r w:rsidR="009F73DD" w:rsidRPr="00C80309">
        <w:rPr>
          <w:rFonts w:ascii="Times New Roman" w:hAnsi="Times New Roman" w:cs="Times New Roman"/>
          <w:sz w:val="24"/>
          <w:szCs w:val="24"/>
        </w:rPr>
        <w:t xml:space="preserve">ayetlerine dayanmaktadır. </w:t>
      </w: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lere göre Sıffîn Savaşı’nda tahkime gid</w:t>
      </w:r>
      <w:r w:rsidR="009F73DD" w:rsidRPr="00C80309">
        <w:rPr>
          <w:rFonts w:ascii="Times New Roman" w:hAnsi="Times New Roman" w:cs="Times New Roman"/>
          <w:sz w:val="24"/>
          <w:szCs w:val="24"/>
        </w:rPr>
        <w:t>ilerek</w:t>
      </w:r>
      <w:r w:rsidR="0055492D" w:rsidRPr="00C80309">
        <w:rPr>
          <w:rFonts w:ascii="Times New Roman" w:hAnsi="Times New Roman" w:cs="Times New Roman"/>
          <w:sz w:val="24"/>
          <w:szCs w:val="24"/>
        </w:rPr>
        <w:t xml:space="preserve"> savaşın durdurulması hatalı bir davranıştı</w:t>
      </w:r>
      <w:r w:rsidR="00C37074" w:rsidRPr="00C80309">
        <w:rPr>
          <w:rFonts w:ascii="Times New Roman" w:hAnsi="Times New Roman" w:cs="Times New Roman"/>
          <w:sz w:val="24"/>
          <w:szCs w:val="24"/>
        </w:rPr>
        <w:t>r</w:t>
      </w:r>
      <w:r w:rsidR="0055492D" w:rsidRPr="00C80309">
        <w:rPr>
          <w:rFonts w:ascii="Times New Roman" w:hAnsi="Times New Roman" w:cs="Times New Roman"/>
          <w:sz w:val="24"/>
          <w:szCs w:val="24"/>
        </w:rPr>
        <w:t>.</w:t>
      </w:r>
      <w:r w:rsidR="0055492D" w:rsidRPr="00C80309">
        <w:rPr>
          <w:rStyle w:val="FootnoteReference"/>
          <w:rFonts w:ascii="Times New Roman" w:hAnsi="Times New Roman" w:cs="Times New Roman"/>
          <w:sz w:val="24"/>
          <w:szCs w:val="24"/>
        </w:rPr>
        <w:footnoteReference w:id="212"/>
      </w:r>
      <w:r w:rsidR="0055492D" w:rsidRPr="00C80309">
        <w:rPr>
          <w:rFonts w:ascii="Times New Roman" w:hAnsi="Times New Roman" w:cs="Times New Roman"/>
          <w:sz w:val="24"/>
          <w:szCs w:val="24"/>
        </w:rPr>
        <w:t xml:space="preserve"> </w:t>
      </w:r>
      <w:r w:rsidR="00C37074" w:rsidRPr="00C80309">
        <w:rPr>
          <w:rFonts w:ascii="Times New Roman" w:hAnsi="Times New Roman" w:cs="Times New Roman"/>
          <w:sz w:val="24"/>
          <w:szCs w:val="24"/>
        </w:rPr>
        <w:t>Onlara göre s</w:t>
      </w:r>
      <w:r w:rsidR="0055492D" w:rsidRPr="00C80309">
        <w:rPr>
          <w:rFonts w:ascii="Times New Roman" w:hAnsi="Times New Roman" w:cs="Times New Roman"/>
          <w:sz w:val="24"/>
          <w:szCs w:val="24"/>
        </w:rPr>
        <w:t>avaş devam etmeli ve hangi grubun kazanacağına Allah karar vermeli</w:t>
      </w:r>
      <w:r w:rsidR="009F73DD" w:rsidRPr="00C80309">
        <w:rPr>
          <w:rFonts w:ascii="Times New Roman" w:hAnsi="Times New Roman" w:cs="Times New Roman"/>
          <w:sz w:val="24"/>
          <w:szCs w:val="24"/>
        </w:rPr>
        <w:t>ydi.</w:t>
      </w:r>
      <w:r w:rsidR="0055492D" w:rsidRPr="00C80309">
        <w:rPr>
          <w:rFonts w:ascii="Times New Roman" w:hAnsi="Times New Roman" w:cs="Times New Roman"/>
          <w:sz w:val="24"/>
          <w:szCs w:val="24"/>
        </w:rPr>
        <w:t xml:space="preserve"> </w:t>
      </w: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9F73DD" w:rsidRPr="00C80309">
        <w:rPr>
          <w:rFonts w:ascii="Times New Roman" w:hAnsi="Times New Roman" w:cs="Times New Roman"/>
          <w:sz w:val="24"/>
          <w:szCs w:val="24"/>
        </w:rPr>
        <w:t xml:space="preserve">ler tarafından sıklıkla atıf yapılan bir diğer </w:t>
      </w:r>
      <w:r w:rsidR="0055492D" w:rsidRPr="00C80309">
        <w:rPr>
          <w:rFonts w:ascii="Times New Roman" w:hAnsi="Times New Roman" w:cs="Times New Roman"/>
          <w:sz w:val="24"/>
          <w:szCs w:val="24"/>
        </w:rPr>
        <w:t>ayet şu</w:t>
      </w:r>
      <w:r w:rsidR="009F73DD" w:rsidRPr="00C80309">
        <w:rPr>
          <w:rFonts w:ascii="Times New Roman" w:hAnsi="Times New Roman" w:cs="Times New Roman"/>
          <w:sz w:val="24"/>
          <w:szCs w:val="24"/>
        </w:rPr>
        <w:t>ydu</w:t>
      </w:r>
      <w:r w:rsidR="0055492D" w:rsidRPr="00C80309">
        <w:rPr>
          <w:rFonts w:ascii="Times New Roman" w:hAnsi="Times New Roman" w:cs="Times New Roman"/>
          <w:sz w:val="24"/>
          <w:szCs w:val="24"/>
        </w:rPr>
        <w:t xml:space="preserve">: “Eğer müminlerden iki grup savaşırlarsa aralarını düzeltin; eğer onlardan biri diğerine </w:t>
      </w:r>
      <w:r w:rsidR="0055492D" w:rsidRPr="00C80309">
        <w:rPr>
          <w:rFonts w:ascii="Times New Roman" w:hAnsi="Times New Roman" w:cs="Times New Roman"/>
          <w:sz w:val="24"/>
          <w:szCs w:val="24"/>
        </w:rPr>
        <w:lastRenderedPageBreak/>
        <w:t>saldırmaya devam ederse, saldıranlar (zorba) Allah’ın emrine dönünceye kadar savaşınız.”</w:t>
      </w:r>
      <w:r w:rsidR="0055492D" w:rsidRPr="00C80309">
        <w:rPr>
          <w:rStyle w:val="FootnoteReference"/>
          <w:rFonts w:ascii="Times New Roman" w:hAnsi="Times New Roman" w:cs="Times New Roman"/>
          <w:sz w:val="24"/>
          <w:szCs w:val="24"/>
        </w:rPr>
        <w:footnoteReference w:id="213"/>
      </w:r>
      <w:r w:rsidR="0055492D" w:rsidRPr="00C80309">
        <w:rPr>
          <w:rFonts w:ascii="Times New Roman" w:hAnsi="Times New Roman" w:cs="Times New Roman"/>
          <w:sz w:val="24"/>
          <w:szCs w:val="24"/>
        </w:rPr>
        <w:t xml:space="preserve"> Savaşan bu iki mümin grup arasında </w:t>
      </w: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lere göre saldıran Muâviye tarafıdı</w:t>
      </w:r>
      <w:r w:rsidR="00C37074" w:rsidRPr="00C80309">
        <w:rPr>
          <w:rFonts w:ascii="Times New Roman" w:hAnsi="Times New Roman" w:cs="Times New Roman"/>
          <w:sz w:val="24"/>
          <w:szCs w:val="24"/>
        </w:rPr>
        <w:t>r</w:t>
      </w:r>
      <w:r w:rsidR="0055492D" w:rsidRPr="00C80309">
        <w:rPr>
          <w:rFonts w:ascii="Times New Roman" w:hAnsi="Times New Roman" w:cs="Times New Roman"/>
          <w:sz w:val="24"/>
          <w:szCs w:val="24"/>
        </w:rPr>
        <w:t>. Hz. Ali’nin savaşı durdurması ve tahkimi onaylaması Allah’ın hükmüne karşı gelmekle eş değerdi</w:t>
      </w:r>
      <w:r w:rsidR="00C37074" w:rsidRPr="00C80309">
        <w:rPr>
          <w:rFonts w:ascii="Times New Roman" w:hAnsi="Times New Roman" w:cs="Times New Roman"/>
          <w:sz w:val="24"/>
          <w:szCs w:val="24"/>
        </w:rPr>
        <w:t>r</w:t>
      </w:r>
      <w:r w:rsidR="0055492D" w:rsidRPr="00C80309">
        <w:rPr>
          <w:rFonts w:ascii="Times New Roman" w:hAnsi="Times New Roman" w:cs="Times New Roman"/>
          <w:sz w:val="24"/>
          <w:szCs w:val="24"/>
        </w:rPr>
        <w:t xml:space="preserve"> ve bir çeşit “küfr”dü</w:t>
      </w:r>
      <w:r w:rsidR="00C37074" w:rsidRPr="00C80309">
        <w:rPr>
          <w:rFonts w:ascii="Times New Roman" w:hAnsi="Times New Roman" w:cs="Times New Roman"/>
          <w:sz w:val="24"/>
          <w:szCs w:val="24"/>
        </w:rPr>
        <w:t>r</w:t>
      </w:r>
      <w:r w:rsidR="0055492D" w:rsidRPr="00C80309">
        <w:rPr>
          <w:rFonts w:ascii="Times New Roman" w:hAnsi="Times New Roman" w:cs="Times New Roman"/>
          <w:sz w:val="24"/>
          <w:szCs w:val="24"/>
        </w:rPr>
        <w:t xml:space="preserve">. </w:t>
      </w:r>
      <w:r w:rsidR="009F73DD" w:rsidRPr="00C80309">
        <w:rPr>
          <w:rFonts w:ascii="Times New Roman" w:hAnsi="Times New Roman" w:cs="Times New Roman"/>
          <w:sz w:val="24"/>
          <w:szCs w:val="24"/>
        </w:rPr>
        <w:t xml:space="preserve">Yapılması gereken şey, bu küfre ortak olmamak, </w:t>
      </w:r>
      <w:r w:rsidR="0055492D" w:rsidRPr="00C80309">
        <w:rPr>
          <w:rFonts w:ascii="Times New Roman" w:hAnsi="Times New Roman" w:cs="Times New Roman"/>
          <w:i/>
          <w:iCs/>
          <w:sz w:val="24"/>
          <w:szCs w:val="24"/>
        </w:rPr>
        <w:t>d</w:t>
      </w:r>
      <w:r w:rsidR="009F73DD" w:rsidRPr="00C80309">
        <w:rPr>
          <w:rFonts w:ascii="Times New Roman" w:hAnsi="Times New Roman" w:cs="Times New Roman"/>
          <w:i/>
          <w:iCs/>
          <w:sz w:val="24"/>
          <w:szCs w:val="24"/>
        </w:rPr>
        <w:t>â</w:t>
      </w:r>
      <w:r w:rsidR="0055492D" w:rsidRPr="00C80309">
        <w:rPr>
          <w:rFonts w:ascii="Times New Roman" w:hAnsi="Times New Roman" w:cs="Times New Roman"/>
          <w:i/>
          <w:iCs/>
          <w:sz w:val="24"/>
          <w:szCs w:val="24"/>
        </w:rPr>
        <w:t>r</w:t>
      </w:r>
      <w:r w:rsidR="009F73DD" w:rsidRPr="00C80309">
        <w:rPr>
          <w:rFonts w:ascii="Times New Roman" w:hAnsi="Times New Roman" w:cs="Times New Roman"/>
          <w:i/>
          <w:iCs/>
          <w:sz w:val="24"/>
          <w:szCs w:val="24"/>
        </w:rPr>
        <w:t>ü</w:t>
      </w:r>
      <w:r w:rsidR="0055492D" w:rsidRPr="00C80309">
        <w:rPr>
          <w:rFonts w:ascii="Times New Roman" w:hAnsi="Times New Roman" w:cs="Times New Roman"/>
          <w:i/>
          <w:iCs/>
          <w:sz w:val="24"/>
          <w:szCs w:val="24"/>
        </w:rPr>
        <w:t>’l-hicre</w:t>
      </w:r>
      <w:r w:rsidR="0055492D" w:rsidRPr="00C80309">
        <w:rPr>
          <w:rFonts w:ascii="Times New Roman" w:hAnsi="Times New Roman" w:cs="Times New Roman"/>
          <w:sz w:val="24"/>
          <w:szCs w:val="24"/>
        </w:rPr>
        <w:t xml:space="preserve">ye </w:t>
      </w:r>
      <w:r w:rsidR="009F73DD" w:rsidRPr="00C80309">
        <w:rPr>
          <w:rFonts w:ascii="Times New Roman" w:hAnsi="Times New Roman" w:cs="Times New Roman"/>
          <w:sz w:val="24"/>
          <w:szCs w:val="24"/>
        </w:rPr>
        <w:t xml:space="preserve">göç etmek </w:t>
      </w:r>
      <w:r w:rsidR="0055492D" w:rsidRPr="00C80309">
        <w:rPr>
          <w:rFonts w:ascii="Times New Roman" w:hAnsi="Times New Roman" w:cs="Times New Roman"/>
          <w:sz w:val="24"/>
          <w:szCs w:val="24"/>
        </w:rPr>
        <w:t xml:space="preserve">ve ardından kâfirlere karşı cihat </w:t>
      </w:r>
      <w:r w:rsidR="009F73DD" w:rsidRPr="00C80309">
        <w:rPr>
          <w:rFonts w:ascii="Times New Roman" w:hAnsi="Times New Roman" w:cs="Times New Roman"/>
          <w:sz w:val="24"/>
          <w:szCs w:val="24"/>
        </w:rPr>
        <w:t>yapmaktır</w:t>
      </w:r>
      <w:r w:rsidR="0055492D" w:rsidRPr="00C80309">
        <w:rPr>
          <w:rFonts w:ascii="Times New Roman" w:hAnsi="Times New Roman" w:cs="Times New Roman"/>
          <w:sz w:val="24"/>
          <w:szCs w:val="24"/>
        </w:rPr>
        <w:t>.</w:t>
      </w:r>
      <w:r w:rsidR="0055492D" w:rsidRPr="00C80309">
        <w:rPr>
          <w:rStyle w:val="FootnoteReference"/>
          <w:rFonts w:ascii="Times New Roman" w:hAnsi="Times New Roman" w:cs="Times New Roman"/>
          <w:sz w:val="24"/>
          <w:szCs w:val="24"/>
        </w:rPr>
        <w:footnoteReference w:id="214"/>
      </w:r>
      <w:r w:rsidR="0055492D" w:rsidRPr="00C80309">
        <w:rPr>
          <w:rFonts w:ascii="Times New Roman" w:hAnsi="Times New Roman" w:cs="Times New Roman"/>
          <w:sz w:val="24"/>
          <w:szCs w:val="24"/>
        </w:rPr>
        <w:t xml:space="preserve"> </w:t>
      </w:r>
    </w:p>
    <w:p w14:paraId="0517AAE0" w14:textId="77777777" w:rsidR="00344918" w:rsidRPr="00C80309" w:rsidRDefault="00344918" w:rsidP="00BE0EC2">
      <w:pPr>
        <w:spacing w:line="360" w:lineRule="auto"/>
        <w:jc w:val="both"/>
        <w:rPr>
          <w:rFonts w:ascii="Times New Roman" w:hAnsi="Times New Roman" w:cs="Times New Roman"/>
          <w:sz w:val="24"/>
          <w:szCs w:val="24"/>
        </w:rPr>
      </w:pPr>
    </w:p>
    <w:p w14:paraId="7803159C" w14:textId="7A79CF8C" w:rsidR="00344918" w:rsidRPr="00C80309" w:rsidRDefault="00C10082"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 xml:space="preserve">lerin Kur’ân ayetlerini değerlendirme ve bunları itikadî bir çerçeveye oturma çabaları onların kültürel özellikleriyle bağdaşmaktadır. Bedevi ve kabileci bir hayat tarzına sahip olan </w:t>
      </w: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 xml:space="preserve">ler çöl hayatının zor şartlarıyla </w:t>
      </w:r>
      <w:r w:rsidR="0099622B" w:rsidRPr="00C80309">
        <w:rPr>
          <w:rFonts w:ascii="Times New Roman" w:hAnsi="Times New Roman" w:cs="Times New Roman"/>
          <w:sz w:val="24"/>
          <w:szCs w:val="24"/>
        </w:rPr>
        <w:t xml:space="preserve">başa çıkabilen, </w:t>
      </w:r>
      <w:r w:rsidR="0055492D" w:rsidRPr="00C80309">
        <w:rPr>
          <w:rFonts w:ascii="Times New Roman" w:hAnsi="Times New Roman" w:cs="Times New Roman"/>
          <w:sz w:val="24"/>
          <w:szCs w:val="24"/>
        </w:rPr>
        <w:t>sert</w:t>
      </w:r>
      <w:r w:rsidR="0099622B" w:rsidRPr="00C80309">
        <w:rPr>
          <w:rFonts w:ascii="Times New Roman" w:hAnsi="Times New Roman" w:cs="Times New Roman"/>
          <w:sz w:val="24"/>
          <w:szCs w:val="24"/>
        </w:rPr>
        <w:t xml:space="preserve"> ve haşin insanlardı. K</w:t>
      </w:r>
      <w:r w:rsidR="0055492D" w:rsidRPr="00C80309">
        <w:rPr>
          <w:rFonts w:ascii="Times New Roman" w:hAnsi="Times New Roman" w:cs="Times New Roman"/>
          <w:sz w:val="24"/>
          <w:szCs w:val="24"/>
        </w:rPr>
        <w:t xml:space="preserve">endini beğenme ve büyüklenme gibi </w:t>
      </w:r>
      <w:r w:rsidR="0099622B" w:rsidRPr="00C80309">
        <w:rPr>
          <w:rFonts w:ascii="Times New Roman" w:hAnsi="Times New Roman" w:cs="Times New Roman"/>
          <w:sz w:val="24"/>
          <w:szCs w:val="24"/>
        </w:rPr>
        <w:t xml:space="preserve">diğer </w:t>
      </w:r>
      <w:r w:rsidR="0055492D" w:rsidRPr="00C80309">
        <w:rPr>
          <w:rFonts w:ascii="Times New Roman" w:hAnsi="Times New Roman" w:cs="Times New Roman"/>
          <w:sz w:val="24"/>
          <w:szCs w:val="24"/>
        </w:rPr>
        <w:t>karakteristik özellikler</w:t>
      </w:r>
      <w:r w:rsidR="0099622B" w:rsidRPr="00C80309">
        <w:rPr>
          <w:rFonts w:ascii="Times New Roman" w:hAnsi="Times New Roman" w:cs="Times New Roman"/>
          <w:sz w:val="24"/>
          <w:szCs w:val="24"/>
        </w:rPr>
        <w:t>i,</w:t>
      </w:r>
      <w:r w:rsidR="0055492D" w:rsidRPr="00C80309">
        <w:rPr>
          <w:rFonts w:ascii="Times New Roman" w:hAnsi="Times New Roman" w:cs="Times New Roman"/>
          <w:sz w:val="24"/>
          <w:szCs w:val="24"/>
        </w:rPr>
        <w:t xml:space="preserve"> </w:t>
      </w:r>
      <w:r w:rsidR="0099622B" w:rsidRPr="00C80309">
        <w:rPr>
          <w:rFonts w:ascii="Times New Roman" w:hAnsi="Times New Roman" w:cs="Times New Roman"/>
          <w:sz w:val="24"/>
          <w:szCs w:val="24"/>
        </w:rPr>
        <w:t xml:space="preserve">onlardan </w:t>
      </w:r>
      <w:r w:rsidR="0055492D" w:rsidRPr="00C80309">
        <w:rPr>
          <w:rFonts w:ascii="Times New Roman" w:hAnsi="Times New Roman" w:cs="Times New Roman"/>
          <w:sz w:val="24"/>
          <w:szCs w:val="24"/>
        </w:rPr>
        <w:t>daha bilge olan sahab</w:t>
      </w:r>
      <w:r w:rsidR="0099622B" w:rsidRPr="00C80309">
        <w:rPr>
          <w:rFonts w:ascii="Times New Roman" w:hAnsi="Times New Roman" w:cs="Times New Roman"/>
          <w:sz w:val="24"/>
          <w:szCs w:val="24"/>
        </w:rPr>
        <w:t>eye</w:t>
      </w:r>
      <w:r w:rsidR="0055492D" w:rsidRPr="00C80309">
        <w:rPr>
          <w:rFonts w:ascii="Times New Roman" w:hAnsi="Times New Roman" w:cs="Times New Roman"/>
          <w:sz w:val="24"/>
          <w:szCs w:val="24"/>
        </w:rPr>
        <w:t xml:space="preserve"> akıl danışmalarını engelle</w:t>
      </w:r>
      <w:r w:rsidR="0099622B" w:rsidRPr="00C80309">
        <w:rPr>
          <w:rFonts w:ascii="Times New Roman" w:hAnsi="Times New Roman" w:cs="Times New Roman"/>
          <w:sz w:val="24"/>
          <w:szCs w:val="24"/>
        </w:rPr>
        <w:t>mekte</w:t>
      </w:r>
      <w:r w:rsidR="0055492D" w:rsidRPr="00C80309">
        <w:rPr>
          <w:rFonts w:ascii="Times New Roman" w:hAnsi="Times New Roman" w:cs="Times New Roman"/>
          <w:sz w:val="24"/>
          <w:szCs w:val="24"/>
        </w:rPr>
        <w:t xml:space="preserve"> ve yanlış kararlar almalarına sebep olm</w:t>
      </w:r>
      <w:r w:rsidR="0099622B" w:rsidRPr="00C80309">
        <w:rPr>
          <w:rFonts w:ascii="Times New Roman" w:hAnsi="Times New Roman" w:cs="Times New Roman"/>
          <w:sz w:val="24"/>
          <w:szCs w:val="24"/>
        </w:rPr>
        <w:t>aktaydı</w:t>
      </w:r>
      <w:r w:rsidR="0055492D" w:rsidRPr="00C80309">
        <w:rPr>
          <w:rFonts w:ascii="Times New Roman" w:hAnsi="Times New Roman" w:cs="Times New Roman"/>
          <w:sz w:val="24"/>
          <w:szCs w:val="24"/>
        </w:rPr>
        <w:t>.</w:t>
      </w:r>
      <w:r w:rsidR="0055492D" w:rsidRPr="00C80309">
        <w:rPr>
          <w:rStyle w:val="FootnoteReference"/>
          <w:rFonts w:ascii="Times New Roman" w:hAnsi="Times New Roman" w:cs="Times New Roman"/>
          <w:sz w:val="24"/>
          <w:szCs w:val="24"/>
        </w:rPr>
        <w:footnoteReference w:id="215"/>
      </w:r>
      <w:r w:rsidR="0055492D" w:rsidRPr="00C80309">
        <w:rPr>
          <w:rFonts w:ascii="Times New Roman" w:hAnsi="Times New Roman" w:cs="Times New Roman"/>
          <w:sz w:val="24"/>
          <w:szCs w:val="24"/>
        </w:rPr>
        <w:t xml:space="preserve"> İlk </w:t>
      </w: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 xml:space="preserve">lerin arasında </w:t>
      </w:r>
      <w:r w:rsidR="0099622B" w:rsidRPr="00C80309">
        <w:rPr>
          <w:rFonts w:ascii="Times New Roman" w:hAnsi="Times New Roman" w:cs="Times New Roman"/>
          <w:sz w:val="24"/>
          <w:szCs w:val="24"/>
        </w:rPr>
        <w:t>bolca</w:t>
      </w:r>
      <w:r w:rsidR="0055492D" w:rsidRPr="00C80309">
        <w:rPr>
          <w:rFonts w:ascii="Times New Roman" w:hAnsi="Times New Roman" w:cs="Times New Roman"/>
          <w:sz w:val="24"/>
          <w:szCs w:val="24"/>
        </w:rPr>
        <w:t xml:space="preserve"> </w:t>
      </w:r>
      <w:r w:rsidR="0055492D" w:rsidRPr="00C80309">
        <w:rPr>
          <w:rFonts w:ascii="Times New Roman" w:hAnsi="Times New Roman" w:cs="Times New Roman"/>
          <w:i/>
          <w:iCs/>
          <w:sz w:val="24"/>
          <w:szCs w:val="24"/>
        </w:rPr>
        <w:t>kurrâ</w:t>
      </w:r>
      <w:r w:rsidR="0055492D" w:rsidRPr="00C80309">
        <w:rPr>
          <w:rFonts w:ascii="Times New Roman" w:hAnsi="Times New Roman" w:cs="Times New Roman"/>
          <w:sz w:val="24"/>
          <w:szCs w:val="24"/>
        </w:rPr>
        <w:t>nın olması</w:t>
      </w:r>
      <w:r w:rsidR="00C37074" w:rsidRPr="00C80309">
        <w:rPr>
          <w:rFonts w:ascii="Times New Roman" w:hAnsi="Times New Roman" w:cs="Times New Roman"/>
          <w:sz w:val="24"/>
          <w:szCs w:val="24"/>
        </w:rPr>
        <w:t>,</w:t>
      </w:r>
      <w:r w:rsidR="0055492D" w:rsidRPr="00C80309">
        <w:rPr>
          <w:rFonts w:ascii="Times New Roman" w:hAnsi="Times New Roman" w:cs="Times New Roman"/>
          <w:sz w:val="24"/>
          <w:szCs w:val="24"/>
        </w:rPr>
        <w:t xml:space="preserve"> ayetleri anlamada ve yorumlamada din</w:t>
      </w:r>
      <w:r w:rsidR="00C37074" w:rsidRPr="00C80309">
        <w:rPr>
          <w:rFonts w:ascii="Times New Roman" w:hAnsi="Times New Roman" w:cs="Times New Roman"/>
          <w:sz w:val="24"/>
          <w:szCs w:val="24"/>
        </w:rPr>
        <w:t>î</w:t>
      </w:r>
      <w:r w:rsidR="0055492D" w:rsidRPr="00C80309">
        <w:rPr>
          <w:rFonts w:ascii="Times New Roman" w:hAnsi="Times New Roman" w:cs="Times New Roman"/>
          <w:sz w:val="24"/>
          <w:szCs w:val="24"/>
        </w:rPr>
        <w:t xml:space="preserve"> incelikten yoksun</w:t>
      </w:r>
      <w:r w:rsidR="0099622B" w:rsidRPr="00C80309">
        <w:rPr>
          <w:rFonts w:ascii="Times New Roman" w:hAnsi="Times New Roman" w:cs="Times New Roman"/>
          <w:sz w:val="24"/>
          <w:szCs w:val="24"/>
        </w:rPr>
        <w:t xml:space="preserve"> olmaları sonucunu doğurdu</w:t>
      </w:r>
      <w:r w:rsidR="0055492D" w:rsidRPr="00C80309">
        <w:rPr>
          <w:rFonts w:ascii="Times New Roman" w:hAnsi="Times New Roman" w:cs="Times New Roman"/>
          <w:sz w:val="24"/>
          <w:szCs w:val="24"/>
        </w:rPr>
        <w:t>.</w:t>
      </w:r>
      <w:r w:rsidR="0055492D" w:rsidRPr="00C80309">
        <w:rPr>
          <w:rStyle w:val="FootnoteReference"/>
          <w:rFonts w:ascii="Times New Roman" w:hAnsi="Times New Roman" w:cs="Times New Roman"/>
          <w:sz w:val="24"/>
          <w:szCs w:val="24"/>
        </w:rPr>
        <w:footnoteReference w:id="216"/>
      </w:r>
      <w:r w:rsidR="0055492D" w:rsidRPr="00C80309">
        <w:rPr>
          <w:rFonts w:ascii="Times New Roman" w:hAnsi="Times New Roman" w:cs="Times New Roman"/>
          <w:sz w:val="24"/>
          <w:szCs w:val="24"/>
        </w:rPr>
        <w:t xml:space="preserve"> Nitekim kurrâ, kıraat alanında uzmanlaşmış</w:t>
      </w:r>
      <w:r w:rsidR="0099622B" w:rsidRPr="00C80309">
        <w:rPr>
          <w:rFonts w:ascii="Times New Roman" w:hAnsi="Times New Roman" w:cs="Times New Roman"/>
          <w:sz w:val="24"/>
          <w:szCs w:val="24"/>
        </w:rPr>
        <w:t xml:space="preserve">, </w:t>
      </w:r>
      <w:r w:rsidR="0055492D" w:rsidRPr="00C80309">
        <w:rPr>
          <w:rFonts w:ascii="Times New Roman" w:hAnsi="Times New Roman" w:cs="Times New Roman"/>
          <w:sz w:val="24"/>
          <w:szCs w:val="24"/>
        </w:rPr>
        <w:t>çokça Kur’</w:t>
      </w:r>
      <w:r w:rsidR="00D37F34" w:rsidRPr="00C80309">
        <w:rPr>
          <w:rFonts w:ascii="Times New Roman" w:hAnsi="Times New Roman" w:cs="Times New Roman"/>
          <w:sz w:val="24"/>
          <w:szCs w:val="24"/>
        </w:rPr>
        <w:t>â</w:t>
      </w:r>
      <w:r w:rsidR="0055492D" w:rsidRPr="00C80309">
        <w:rPr>
          <w:rFonts w:ascii="Times New Roman" w:hAnsi="Times New Roman" w:cs="Times New Roman"/>
          <w:sz w:val="24"/>
          <w:szCs w:val="24"/>
        </w:rPr>
        <w:t>n okuyan ve namaz kılan</w:t>
      </w:r>
      <w:r w:rsidR="0099622B" w:rsidRPr="00C80309">
        <w:rPr>
          <w:rFonts w:ascii="Times New Roman" w:hAnsi="Times New Roman" w:cs="Times New Roman"/>
          <w:sz w:val="24"/>
          <w:szCs w:val="24"/>
        </w:rPr>
        <w:t>, ama veya ilim ehli olmayan insanlardı</w:t>
      </w:r>
      <w:r w:rsidR="0055492D" w:rsidRPr="00C80309">
        <w:rPr>
          <w:rFonts w:ascii="Times New Roman" w:hAnsi="Times New Roman" w:cs="Times New Roman"/>
          <w:sz w:val="24"/>
          <w:szCs w:val="24"/>
        </w:rPr>
        <w:t>.</w:t>
      </w:r>
      <w:r w:rsidR="0055492D" w:rsidRPr="00C80309">
        <w:rPr>
          <w:rStyle w:val="FootnoteReference"/>
          <w:rFonts w:ascii="Times New Roman" w:hAnsi="Times New Roman" w:cs="Times New Roman"/>
          <w:sz w:val="24"/>
          <w:szCs w:val="24"/>
        </w:rPr>
        <w:footnoteReference w:id="217"/>
      </w:r>
      <w:r w:rsidR="0055492D" w:rsidRPr="00C80309">
        <w:rPr>
          <w:rFonts w:ascii="Times New Roman" w:hAnsi="Times New Roman" w:cs="Times New Roman"/>
          <w:sz w:val="24"/>
          <w:szCs w:val="24"/>
        </w:rPr>
        <w:t xml:space="preserve"> Kur’ân’ın zâhirî hükümlerine bağlı, katı dinî </w:t>
      </w:r>
      <w:r w:rsidR="0099622B" w:rsidRPr="00C80309">
        <w:rPr>
          <w:rFonts w:ascii="Times New Roman" w:hAnsi="Times New Roman" w:cs="Times New Roman"/>
          <w:sz w:val="24"/>
          <w:szCs w:val="24"/>
        </w:rPr>
        <w:t xml:space="preserve">ve </w:t>
      </w:r>
      <w:r w:rsidR="0055492D" w:rsidRPr="00C80309">
        <w:rPr>
          <w:rFonts w:ascii="Times New Roman" w:hAnsi="Times New Roman" w:cs="Times New Roman"/>
          <w:sz w:val="24"/>
          <w:szCs w:val="24"/>
        </w:rPr>
        <w:t>siyasî telakkilere sahip olan bu grup ayetleri derinlemesine anlama</w:t>
      </w:r>
      <w:r w:rsidR="0099622B" w:rsidRPr="00C80309">
        <w:rPr>
          <w:rFonts w:ascii="Times New Roman" w:hAnsi="Times New Roman" w:cs="Times New Roman"/>
          <w:sz w:val="24"/>
          <w:szCs w:val="24"/>
        </w:rPr>
        <w:t xml:space="preserve"> çabası göstermeden diledikleri </w:t>
      </w:r>
      <w:r w:rsidR="0055492D" w:rsidRPr="00C80309">
        <w:rPr>
          <w:rFonts w:ascii="Times New Roman" w:hAnsi="Times New Roman" w:cs="Times New Roman"/>
          <w:sz w:val="24"/>
          <w:szCs w:val="24"/>
        </w:rPr>
        <w:t>manaya indirg</w:t>
      </w:r>
      <w:r w:rsidR="0099622B" w:rsidRPr="00C80309">
        <w:rPr>
          <w:rFonts w:ascii="Times New Roman" w:hAnsi="Times New Roman" w:cs="Times New Roman"/>
          <w:sz w:val="24"/>
          <w:szCs w:val="24"/>
        </w:rPr>
        <w:t>iyorlardı</w:t>
      </w:r>
      <w:r w:rsidR="0055492D" w:rsidRPr="00C80309">
        <w:rPr>
          <w:rFonts w:ascii="Times New Roman" w:hAnsi="Times New Roman" w:cs="Times New Roman"/>
          <w:sz w:val="24"/>
          <w:szCs w:val="24"/>
        </w:rPr>
        <w:t xml:space="preserve">. Bu durum da </w:t>
      </w:r>
      <w:r w:rsidR="0099622B" w:rsidRPr="00C80309">
        <w:rPr>
          <w:rFonts w:ascii="Times New Roman" w:hAnsi="Times New Roman" w:cs="Times New Roman"/>
          <w:sz w:val="24"/>
          <w:szCs w:val="24"/>
        </w:rPr>
        <w:t>aralarından</w:t>
      </w:r>
      <w:r w:rsidR="0055492D" w:rsidRPr="00C80309">
        <w:rPr>
          <w:rFonts w:ascii="Times New Roman" w:hAnsi="Times New Roman" w:cs="Times New Roman"/>
          <w:sz w:val="24"/>
          <w:szCs w:val="24"/>
        </w:rPr>
        <w:t xml:space="preserve"> alim</w:t>
      </w:r>
      <w:r w:rsidR="0099622B" w:rsidRPr="00C80309">
        <w:rPr>
          <w:rFonts w:ascii="Times New Roman" w:hAnsi="Times New Roman" w:cs="Times New Roman"/>
          <w:sz w:val="24"/>
          <w:szCs w:val="24"/>
        </w:rPr>
        <w:t xml:space="preserve"> </w:t>
      </w:r>
      <w:r w:rsidR="0055492D" w:rsidRPr="00C80309">
        <w:rPr>
          <w:rFonts w:ascii="Times New Roman" w:hAnsi="Times New Roman" w:cs="Times New Roman"/>
          <w:sz w:val="24"/>
          <w:szCs w:val="24"/>
        </w:rPr>
        <w:t xml:space="preserve">ve fakihler </w:t>
      </w:r>
      <w:r w:rsidR="0099622B" w:rsidRPr="00C80309">
        <w:rPr>
          <w:rFonts w:ascii="Times New Roman" w:hAnsi="Times New Roman" w:cs="Times New Roman"/>
          <w:sz w:val="24"/>
          <w:szCs w:val="24"/>
        </w:rPr>
        <w:t xml:space="preserve">çıkmasına </w:t>
      </w:r>
      <w:r w:rsidR="0055492D" w:rsidRPr="00C80309">
        <w:rPr>
          <w:rFonts w:ascii="Times New Roman" w:hAnsi="Times New Roman" w:cs="Times New Roman"/>
          <w:sz w:val="24"/>
          <w:szCs w:val="24"/>
        </w:rPr>
        <w:t>engel olduğu gibi zamanla kendi aralarında da bölünmelere sebep ol</w:t>
      </w:r>
      <w:r w:rsidR="0099622B" w:rsidRPr="00C80309">
        <w:rPr>
          <w:rFonts w:ascii="Times New Roman" w:hAnsi="Times New Roman" w:cs="Times New Roman"/>
          <w:sz w:val="24"/>
          <w:szCs w:val="24"/>
        </w:rPr>
        <w:t>du</w:t>
      </w:r>
      <w:r w:rsidR="00A108C3">
        <w:rPr>
          <w:rFonts w:ascii="Times New Roman" w:hAnsi="Times New Roman" w:cs="Times New Roman"/>
          <w:sz w:val="24"/>
          <w:szCs w:val="24"/>
        </w:rPr>
        <w:t>.</w:t>
      </w:r>
      <w:r w:rsidR="0055492D" w:rsidRPr="00C80309">
        <w:rPr>
          <w:rStyle w:val="FootnoteReference"/>
          <w:rFonts w:ascii="Times New Roman" w:hAnsi="Times New Roman" w:cs="Times New Roman"/>
          <w:sz w:val="24"/>
          <w:szCs w:val="24"/>
        </w:rPr>
        <w:footnoteReference w:id="218"/>
      </w:r>
      <w:r w:rsidR="0055492D" w:rsidRPr="00C80309">
        <w:rPr>
          <w:rFonts w:ascii="Times New Roman" w:hAnsi="Times New Roman" w:cs="Times New Roman"/>
          <w:sz w:val="24"/>
          <w:szCs w:val="24"/>
        </w:rPr>
        <w:t xml:space="preserve"> Örneğin Ezrakîler</w:t>
      </w:r>
      <w:r w:rsidR="0099622B" w:rsidRPr="00C80309">
        <w:rPr>
          <w:rFonts w:ascii="Times New Roman" w:hAnsi="Times New Roman" w:cs="Times New Roman"/>
          <w:sz w:val="24"/>
          <w:szCs w:val="24"/>
        </w:rPr>
        <w:t xml:space="preserve"> olarak bilinen </w:t>
      </w: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99622B" w:rsidRPr="00C80309">
        <w:rPr>
          <w:rFonts w:ascii="Times New Roman" w:hAnsi="Times New Roman" w:cs="Times New Roman"/>
          <w:sz w:val="24"/>
          <w:szCs w:val="24"/>
        </w:rPr>
        <w:t xml:space="preserve"> grup </w:t>
      </w:r>
      <w:r w:rsidR="0055492D" w:rsidRPr="00C80309">
        <w:rPr>
          <w:rFonts w:ascii="Times New Roman" w:hAnsi="Times New Roman" w:cs="Times New Roman"/>
          <w:sz w:val="24"/>
          <w:szCs w:val="24"/>
        </w:rPr>
        <w:t>“</w:t>
      </w:r>
      <w:r w:rsidR="0099622B" w:rsidRPr="00C80309">
        <w:rPr>
          <w:rFonts w:ascii="Times New Roman" w:hAnsi="Times New Roman" w:cs="Times New Roman"/>
          <w:sz w:val="24"/>
          <w:szCs w:val="24"/>
        </w:rPr>
        <w:t>h</w:t>
      </w:r>
      <w:r w:rsidR="0055492D" w:rsidRPr="00C80309">
        <w:rPr>
          <w:rFonts w:ascii="Times New Roman" w:hAnsi="Times New Roman" w:cs="Times New Roman"/>
          <w:sz w:val="24"/>
          <w:szCs w:val="24"/>
        </w:rPr>
        <w:t>üküm ancak Allah’ındır” ifadesini, siyasî yapının Kur’ânî ilke ve hükümlere dayanması olarak kabul ederek k</w:t>
      </w:r>
      <w:r w:rsidR="0099622B" w:rsidRPr="00C80309">
        <w:rPr>
          <w:rFonts w:ascii="Times New Roman" w:hAnsi="Times New Roman" w:cs="Times New Roman"/>
          <w:sz w:val="24"/>
          <w:szCs w:val="24"/>
        </w:rPr>
        <w:t>â</w:t>
      </w:r>
      <w:r w:rsidR="0055492D" w:rsidRPr="00C80309">
        <w:rPr>
          <w:rFonts w:ascii="Times New Roman" w:hAnsi="Times New Roman" w:cs="Times New Roman"/>
          <w:sz w:val="24"/>
          <w:szCs w:val="24"/>
        </w:rPr>
        <w:t xml:space="preserve">firlere karşı fiili mücadele sürdürmeyen bütün Müslümanları kâfir ilan etmişler ve sürekli savaş halinde olmuşlardır. Onlara göre Kur’ân, Müslümanların tüm ihtiyaçlarını karşılayacak pratik bilgilere sahiptir ve içtihat yapmaya gerek yoktur. Bir başka </w:t>
      </w: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99622B" w:rsidRPr="00C80309">
        <w:rPr>
          <w:rFonts w:ascii="Times New Roman" w:hAnsi="Times New Roman" w:cs="Times New Roman"/>
          <w:sz w:val="24"/>
          <w:szCs w:val="24"/>
        </w:rPr>
        <w:t xml:space="preserve"> topluluk </w:t>
      </w:r>
      <w:r w:rsidR="0055492D" w:rsidRPr="00C80309">
        <w:rPr>
          <w:rFonts w:ascii="Times New Roman" w:hAnsi="Times New Roman" w:cs="Times New Roman"/>
          <w:sz w:val="24"/>
          <w:szCs w:val="24"/>
        </w:rPr>
        <w:t xml:space="preserve">olan </w:t>
      </w:r>
      <w:r w:rsidR="00486620">
        <w:rPr>
          <w:rFonts w:ascii="Times New Roman" w:hAnsi="Times New Roman" w:cs="Times New Roman"/>
          <w:sz w:val="24"/>
          <w:szCs w:val="24"/>
        </w:rPr>
        <w:t>Necedât</w:t>
      </w:r>
      <w:r w:rsidR="0055492D" w:rsidRPr="00C80309">
        <w:rPr>
          <w:rFonts w:ascii="Times New Roman" w:hAnsi="Times New Roman" w:cs="Times New Roman"/>
          <w:sz w:val="24"/>
          <w:szCs w:val="24"/>
        </w:rPr>
        <w:t xml:space="preserve"> ise Ezrâkiler’e göre daha ılımlı bir yaklaşıma sahiplerdi. Bu yüzden Ezrakîler tarafından reddedilmişler ve </w:t>
      </w:r>
      <w:r w:rsidR="0099622B" w:rsidRPr="00C80309">
        <w:rPr>
          <w:rFonts w:ascii="Times New Roman" w:hAnsi="Times New Roman" w:cs="Times New Roman"/>
          <w:sz w:val="24"/>
          <w:szCs w:val="24"/>
        </w:rPr>
        <w:lastRenderedPageBreak/>
        <w:t xml:space="preserve">aralarından </w:t>
      </w:r>
      <w:r w:rsidR="0055492D" w:rsidRPr="00C80309">
        <w:rPr>
          <w:rFonts w:ascii="Times New Roman" w:hAnsi="Times New Roman" w:cs="Times New Roman"/>
          <w:sz w:val="24"/>
          <w:szCs w:val="24"/>
        </w:rPr>
        <w:t>cihada katılmayanlar tekfir edilmiştir.</w:t>
      </w:r>
      <w:r w:rsidR="0055492D" w:rsidRPr="00C80309">
        <w:rPr>
          <w:rStyle w:val="FootnoteReference"/>
          <w:rFonts w:ascii="Times New Roman" w:hAnsi="Times New Roman" w:cs="Times New Roman"/>
          <w:sz w:val="24"/>
          <w:szCs w:val="24"/>
        </w:rPr>
        <w:footnoteReference w:id="219"/>
      </w:r>
      <w:r w:rsidR="0055492D" w:rsidRPr="00C80309">
        <w:rPr>
          <w:rFonts w:ascii="Times New Roman" w:hAnsi="Times New Roman" w:cs="Times New Roman"/>
          <w:sz w:val="24"/>
          <w:szCs w:val="24"/>
        </w:rPr>
        <w:t xml:space="preserve"> N</w:t>
      </w:r>
      <w:r w:rsidR="00486620">
        <w:rPr>
          <w:rFonts w:ascii="Times New Roman" w:hAnsi="Times New Roman" w:cs="Times New Roman"/>
          <w:sz w:val="24"/>
          <w:szCs w:val="24"/>
        </w:rPr>
        <w:t>ecedât</w:t>
      </w:r>
      <w:r w:rsidR="0055492D" w:rsidRPr="00C80309">
        <w:rPr>
          <w:rFonts w:ascii="Times New Roman" w:hAnsi="Times New Roman" w:cs="Times New Roman"/>
          <w:sz w:val="24"/>
          <w:szCs w:val="24"/>
        </w:rPr>
        <w:t xml:space="preserve">, Kur’ân’ın her </w:t>
      </w:r>
      <w:r w:rsidR="0099622B" w:rsidRPr="00C80309">
        <w:rPr>
          <w:rFonts w:ascii="Times New Roman" w:hAnsi="Times New Roman" w:cs="Times New Roman"/>
          <w:sz w:val="24"/>
          <w:szCs w:val="24"/>
        </w:rPr>
        <w:t xml:space="preserve">meseleye </w:t>
      </w:r>
      <w:r w:rsidR="0055492D" w:rsidRPr="00C80309">
        <w:rPr>
          <w:rFonts w:ascii="Times New Roman" w:hAnsi="Times New Roman" w:cs="Times New Roman"/>
          <w:sz w:val="24"/>
          <w:szCs w:val="24"/>
        </w:rPr>
        <w:t>özelde direkt bir cevabının olmadığını düşünerek içtihâdı kabul etmiş ve kişisel çabaya önem vermiş</w:t>
      </w:r>
      <w:r w:rsidR="00486620">
        <w:rPr>
          <w:rFonts w:ascii="Times New Roman" w:hAnsi="Times New Roman" w:cs="Times New Roman"/>
          <w:sz w:val="24"/>
          <w:szCs w:val="24"/>
        </w:rPr>
        <w:t>tir</w:t>
      </w:r>
      <w:r w:rsidR="0055492D" w:rsidRPr="00C80309">
        <w:rPr>
          <w:rFonts w:ascii="Times New Roman" w:hAnsi="Times New Roman" w:cs="Times New Roman"/>
          <w:sz w:val="24"/>
          <w:szCs w:val="24"/>
        </w:rPr>
        <w:t>. Nec</w:t>
      </w:r>
      <w:r w:rsidR="00486620">
        <w:rPr>
          <w:rFonts w:ascii="Times New Roman" w:hAnsi="Times New Roman" w:cs="Times New Roman"/>
          <w:sz w:val="24"/>
          <w:szCs w:val="24"/>
        </w:rPr>
        <w:t>edât’a</w:t>
      </w:r>
      <w:r w:rsidR="0055492D" w:rsidRPr="00C80309">
        <w:rPr>
          <w:rFonts w:ascii="Times New Roman" w:hAnsi="Times New Roman" w:cs="Times New Roman"/>
          <w:sz w:val="24"/>
          <w:szCs w:val="24"/>
        </w:rPr>
        <w:t xml:space="preserve"> göre, her Müslümanın canının ve malının dokunulmazlığı vardır. </w:t>
      </w:r>
    </w:p>
    <w:p w14:paraId="2960F164" w14:textId="77777777" w:rsidR="00344918" w:rsidRPr="00C80309" w:rsidRDefault="00344918" w:rsidP="00BE0EC2">
      <w:pPr>
        <w:spacing w:line="360" w:lineRule="auto"/>
        <w:jc w:val="both"/>
        <w:rPr>
          <w:rFonts w:ascii="Times New Roman" w:hAnsi="Times New Roman" w:cs="Times New Roman"/>
          <w:sz w:val="24"/>
          <w:szCs w:val="24"/>
        </w:rPr>
      </w:pPr>
    </w:p>
    <w:p w14:paraId="07195C94" w14:textId="43A0F2AC"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Bedevilerin </w:t>
      </w:r>
      <w:r w:rsidR="007052B2" w:rsidRPr="00C80309">
        <w:rPr>
          <w:rFonts w:ascii="Times New Roman" w:hAnsi="Times New Roman" w:cs="Times New Roman"/>
          <w:sz w:val="24"/>
          <w:szCs w:val="24"/>
        </w:rPr>
        <w:t xml:space="preserve">en dikkat çekici özelliklerinden birinin </w:t>
      </w:r>
      <w:r w:rsidRPr="00C80309">
        <w:rPr>
          <w:rFonts w:ascii="Times New Roman" w:hAnsi="Times New Roman" w:cs="Times New Roman"/>
          <w:sz w:val="24"/>
          <w:szCs w:val="24"/>
        </w:rPr>
        <w:t>asabiye</w:t>
      </w:r>
      <w:r w:rsidR="007052B2" w:rsidRPr="00C80309">
        <w:rPr>
          <w:rFonts w:ascii="Times New Roman" w:hAnsi="Times New Roman" w:cs="Times New Roman"/>
          <w:sz w:val="24"/>
          <w:szCs w:val="24"/>
        </w:rPr>
        <w:t>t</w:t>
      </w:r>
      <w:r w:rsidRPr="00C80309">
        <w:rPr>
          <w:rFonts w:ascii="Times New Roman" w:hAnsi="Times New Roman" w:cs="Times New Roman"/>
          <w:sz w:val="24"/>
          <w:szCs w:val="24"/>
        </w:rPr>
        <w:t xml:space="preserve"> olduğundan bahsetmiştik. Çölün zor hayat şartları Arap kabile</w:t>
      </w:r>
      <w:r w:rsidR="007052B2" w:rsidRPr="00C80309">
        <w:rPr>
          <w:rFonts w:ascii="Times New Roman" w:hAnsi="Times New Roman" w:cs="Times New Roman"/>
          <w:sz w:val="24"/>
          <w:szCs w:val="24"/>
        </w:rPr>
        <w:t xml:space="preserve"> fertlerinin</w:t>
      </w:r>
      <w:r w:rsidRPr="00C80309">
        <w:rPr>
          <w:rFonts w:ascii="Times New Roman" w:hAnsi="Times New Roman" w:cs="Times New Roman"/>
          <w:sz w:val="24"/>
          <w:szCs w:val="24"/>
        </w:rPr>
        <w:t xml:space="preserve"> birbirlerini koşulsuz şartsız kollamasına ve güçlü bir dayanışma duygusuna sahip olmalarına sebep olmuştur. Asabiye</w:t>
      </w:r>
      <w:r w:rsidR="007052B2" w:rsidRPr="00C80309">
        <w:rPr>
          <w:rFonts w:ascii="Times New Roman" w:hAnsi="Times New Roman" w:cs="Times New Roman"/>
          <w:sz w:val="24"/>
          <w:szCs w:val="24"/>
        </w:rPr>
        <w:t>t</w:t>
      </w:r>
      <w:r w:rsidRPr="00C80309">
        <w:rPr>
          <w:rFonts w:ascii="Times New Roman" w:hAnsi="Times New Roman" w:cs="Times New Roman"/>
          <w:sz w:val="24"/>
          <w:szCs w:val="24"/>
        </w:rPr>
        <w:t xml:space="preserve"> olarak nitelendirilen bu güçlü tarafgirlik/kabilecilik bağı</w:t>
      </w:r>
      <w:r w:rsidR="007052B2" w:rsidRPr="00C80309">
        <w:rPr>
          <w:rFonts w:ascii="Times New Roman" w:hAnsi="Times New Roman" w:cs="Times New Roman"/>
          <w:sz w:val="24"/>
          <w:szCs w:val="24"/>
        </w:rPr>
        <w:t xml:space="preserv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ler’de de kendini hissettirmiştir. Hz. Ali’nin Nehrevan Savaşı</w:t>
      </w:r>
      <w:r w:rsidR="00CB5398">
        <w:rPr>
          <w:rFonts w:ascii="Times New Roman" w:hAnsi="Times New Roman" w:cs="Times New Roman"/>
          <w:sz w:val="24"/>
          <w:szCs w:val="24"/>
        </w:rPr>
        <w:t>’</w:t>
      </w:r>
      <w:r w:rsidRPr="00C80309">
        <w:rPr>
          <w:rFonts w:ascii="Times New Roman" w:hAnsi="Times New Roman" w:cs="Times New Roman"/>
          <w:sz w:val="24"/>
          <w:szCs w:val="24"/>
        </w:rPr>
        <w:t xml:space="preserve">ndan sonra bir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 tarafından intikam duygusu ile katledilmesi bu duruma örnek olarak gösterilebilir. Aynı zamanda kendileriyle aynı </w:t>
      </w:r>
      <w:r w:rsidR="007052B2" w:rsidRPr="00C80309">
        <w:rPr>
          <w:rFonts w:ascii="Times New Roman" w:hAnsi="Times New Roman" w:cs="Times New Roman"/>
          <w:sz w:val="24"/>
          <w:szCs w:val="24"/>
        </w:rPr>
        <w:t xml:space="preserve">fikirde olmayan </w:t>
      </w:r>
      <w:r w:rsidRPr="00C80309">
        <w:rPr>
          <w:rFonts w:ascii="Times New Roman" w:hAnsi="Times New Roman" w:cs="Times New Roman"/>
          <w:sz w:val="24"/>
          <w:szCs w:val="24"/>
        </w:rPr>
        <w:t xml:space="preserve">diğer Müslümanları cihat söylemiyle </w:t>
      </w:r>
      <w:r w:rsidR="007052B2" w:rsidRPr="00C80309">
        <w:rPr>
          <w:rFonts w:ascii="Times New Roman" w:hAnsi="Times New Roman" w:cs="Times New Roman"/>
          <w:sz w:val="24"/>
          <w:szCs w:val="24"/>
        </w:rPr>
        <w:t>hedef almaları da</w:t>
      </w:r>
      <w:r w:rsidRPr="00C80309">
        <w:rPr>
          <w:rFonts w:ascii="Times New Roman" w:hAnsi="Times New Roman" w:cs="Times New Roman"/>
          <w:sz w:val="24"/>
          <w:szCs w:val="24"/>
        </w:rPr>
        <w:t xml:space="preserve"> bu güçlü bağın getirdiği menfi bir tezahür</w:t>
      </w:r>
      <w:r w:rsidR="007052B2" w:rsidRPr="00C80309">
        <w:rPr>
          <w:rFonts w:ascii="Times New Roman" w:hAnsi="Times New Roman" w:cs="Times New Roman"/>
          <w:sz w:val="24"/>
          <w:szCs w:val="24"/>
        </w:rPr>
        <w:t>dür.</w:t>
      </w:r>
      <w:r w:rsidRPr="00C80309">
        <w:rPr>
          <w:rStyle w:val="FootnoteReference"/>
          <w:rFonts w:ascii="Times New Roman" w:hAnsi="Times New Roman" w:cs="Times New Roman"/>
          <w:sz w:val="24"/>
          <w:szCs w:val="24"/>
        </w:rPr>
        <w:footnoteReference w:id="220"/>
      </w:r>
      <w:r w:rsidRPr="00C80309">
        <w:rPr>
          <w:rFonts w:ascii="Times New Roman" w:hAnsi="Times New Roman" w:cs="Times New Roman"/>
          <w:sz w:val="24"/>
          <w:szCs w:val="24"/>
        </w:rPr>
        <w:t xml:space="preserve">  </w:t>
      </w:r>
    </w:p>
    <w:p w14:paraId="730145AC" w14:textId="77777777" w:rsidR="00344918" w:rsidRPr="00C80309" w:rsidRDefault="00344918" w:rsidP="00BE0EC2">
      <w:pPr>
        <w:spacing w:line="360" w:lineRule="auto"/>
        <w:jc w:val="both"/>
        <w:rPr>
          <w:rFonts w:ascii="Times New Roman" w:hAnsi="Times New Roman" w:cs="Times New Roman"/>
          <w:sz w:val="24"/>
          <w:szCs w:val="24"/>
        </w:rPr>
      </w:pPr>
    </w:p>
    <w:p w14:paraId="12DAC243" w14:textId="6B6C4387" w:rsidR="00BF2F1E"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Bir başka dikkat çeken konu ise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lerin imamet meselesine yaklaşım biçimidir. </w:t>
      </w:r>
      <w:r w:rsidR="007052B2" w:rsidRPr="00C80309">
        <w:rPr>
          <w:rFonts w:ascii="Times New Roman" w:hAnsi="Times New Roman" w:cs="Times New Roman"/>
          <w:sz w:val="24"/>
          <w:szCs w:val="24"/>
        </w:rPr>
        <w:t xml:space="preserve">İslâm öncesi Arap toplumunda her kabilenin, </w:t>
      </w:r>
      <w:r w:rsidR="00C37074" w:rsidRPr="00C80309">
        <w:rPr>
          <w:rFonts w:ascii="Times New Roman" w:hAnsi="Times New Roman" w:cs="Times New Roman"/>
          <w:sz w:val="24"/>
          <w:szCs w:val="24"/>
        </w:rPr>
        <w:t>en yaşlı ve en tecrübeli</w:t>
      </w:r>
      <w:r w:rsidR="007052B2" w:rsidRPr="00C80309">
        <w:rPr>
          <w:rFonts w:ascii="Times New Roman" w:hAnsi="Times New Roman" w:cs="Times New Roman"/>
          <w:sz w:val="24"/>
          <w:szCs w:val="24"/>
        </w:rPr>
        <w:t xml:space="preserve"> adaylar</w:t>
      </w:r>
      <w:r w:rsidR="00C37074" w:rsidRPr="00C80309">
        <w:rPr>
          <w:rFonts w:ascii="Times New Roman" w:hAnsi="Times New Roman" w:cs="Times New Roman"/>
          <w:sz w:val="24"/>
          <w:szCs w:val="24"/>
        </w:rPr>
        <w:t xml:space="preserve"> arasından </w:t>
      </w:r>
      <w:r w:rsidRPr="00C80309">
        <w:rPr>
          <w:rFonts w:ascii="Times New Roman" w:hAnsi="Times New Roman" w:cs="Times New Roman"/>
          <w:sz w:val="24"/>
          <w:szCs w:val="24"/>
        </w:rPr>
        <w:t xml:space="preserve">genellikle bir toplantı neticesinde </w:t>
      </w:r>
      <w:r w:rsidR="007052B2" w:rsidRPr="00C80309">
        <w:rPr>
          <w:rFonts w:ascii="Times New Roman" w:hAnsi="Times New Roman" w:cs="Times New Roman"/>
          <w:sz w:val="24"/>
          <w:szCs w:val="24"/>
        </w:rPr>
        <w:t xml:space="preserve">seçilen bir reisi vardı. </w:t>
      </w:r>
      <w:r w:rsidRPr="00C80309">
        <w:rPr>
          <w:rFonts w:ascii="Times New Roman" w:hAnsi="Times New Roman" w:cs="Times New Roman"/>
          <w:sz w:val="24"/>
          <w:szCs w:val="24"/>
        </w:rPr>
        <w:t xml:space="preserve">Kabile reisliği veraset yolu ile babadan oğula geçmezdi. Kabile reisi, kabile üzerinde mutlak bir otoriteye sahip değildi. Kararlar ortak alınır, </w:t>
      </w:r>
      <w:r w:rsidR="007052B2" w:rsidRPr="00C80309">
        <w:rPr>
          <w:rFonts w:ascii="Times New Roman" w:hAnsi="Times New Roman" w:cs="Times New Roman"/>
          <w:sz w:val="24"/>
          <w:szCs w:val="24"/>
        </w:rPr>
        <w:t xml:space="preserve">kabile reisi </w:t>
      </w:r>
      <w:r w:rsidRPr="00C80309">
        <w:rPr>
          <w:rFonts w:ascii="Times New Roman" w:hAnsi="Times New Roman" w:cs="Times New Roman"/>
          <w:sz w:val="24"/>
          <w:szCs w:val="24"/>
        </w:rPr>
        <w:t>anlaşmazlıklar olduğu zaman çözüm aşamasında hakemlik yapardı.</w:t>
      </w:r>
      <w:r w:rsidRPr="00C80309">
        <w:rPr>
          <w:rStyle w:val="FootnoteReference"/>
          <w:rFonts w:ascii="Times New Roman" w:hAnsi="Times New Roman" w:cs="Times New Roman"/>
          <w:sz w:val="24"/>
          <w:szCs w:val="24"/>
        </w:rPr>
        <w:footnoteReference w:id="221"/>
      </w:r>
      <w:r w:rsidRPr="00C80309">
        <w:rPr>
          <w:rFonts w:ascii="Times New Roman" w:hAnsi="Times New Roman" w:cs="Times New Roman"/>
          <w:sz w:val="24"/>
          <w:szCs w:val="24"/>
        </w:rPr>
        <w:t xml:space="preserv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ler bu bedevi özelliği İslâm’a girdikten sonra da sürdürmüşlerdir. Onlara göre halifelik veraset yoluyla aktarılamaz, babadan oğula geçemezdi. İmamın sahip olduğu statü</w:t>
      </w:r>
      <w:r w:rsidR="00C37074" w:rsidRPr="00C80309">
        <w:rPr>
          <w:rFonts w:ascii="Times New Roman" w:hAnsi="Times New Roman" w:cs="Times New Roman"/>
          <w:sz w:val="24"/>
          <w:szCs w:val="24"/>
        </w:rPr>
        <w:t xml:space="preserve"> kaynaklı</w:t>
      </w:r>
      <w:r w:rsidRPr="00C80309">
        <w:rPr>
          <w:rFonts w:ascii="Times New Roman" w:hAnsi="Times New Roman" w:cs="Times New Roman"/>
          <w:sz w:val="24"/>
          <w:szCs w:val="24"/>
        </w:rPr>
        <w:t xml:space="preserve"> haklar kabile reislerinin sahip olduğu haklar</w:t>
      </w:r>
      <w:r w:rsidR="007052B2" w:rsidRPr="00C80309">
        <w:rPr>
          <w:rFonts w:ascii="Times New Roman" w:hAnsi="Times New Roman" w:cs="Times New Roman"/>
          <w:sz w:val="24"/>
          <w:szCs w:val="24"/>
        </w:rPr>
        <w:t xml:space="preserve"> gibiydi. </w:t>
      </w:r>
      <w:r w:rsidRPr="00C80309">
        <w:rPr>
          <w:rFonts w:ascii="Times New Roman" w:hAnsi="Times New Roman" w:cs="Times New Roman"/>
          <w:sz w:val="24"/>
          <w:szCs w:val="24"/>
        </w:rPr>
        <w:t xml:space="preserve">Halife seçim yoluyla başa gelmeliydi, </w:t>
      </w:r>
      <w:r w:rsidR="007052B2" w:rsidRPr="00C80309">
        <w:rPr>
          <w:rFonts w:ascii="Times New Roman" w:hAnsi="Times New Roman" w:cs="Times New Roman"/>
          <w:sz w:val="24"/>
          <w:szCs w:val="24"/>
        </w:rPr>
        <w:t xml:space="preserve">otoritesinin </w:t>
      </w:r>
      <w:r w:rsidRPr="00C80309">
        <w:rPr>
          <w:rFonts w:ascii="Times New Roman" w:hAnsi="Times New Roman" w:cs="Times New Roman"/>
          <w:sz w:val="24"/>
          <w:szCs w:val="24"/>
        </w:rPr>
        <w:t>geçerlilik kazanması için seçim kesinlikle ş</w:t>
      </w:r>
      <w:r w:rsidR="007052B2" w:rsidRPr="00C80309">
        <w:rPr>
          <w:rFonts w:ascii="Times New Roman" w:hAnsi="Times New Roman" w:cs="Times New Roman"/>
          <w:sz w:val="24"/>
          <w:szCs w:val="24"/>
        </w:rPr>
        <w:t>û</w:t>
      </w:r>
      <w:r w:rsidRPr="00C80309">
        <w:rPr>
          <w:rFonts w:ascii="Times New Roman" w:hAnsi="Times New Roman" w:cs="Times New Roman"/>
          <w:sz w:val="24"/>
          <w:szCs w:val="24"/>
        </w:rPr>
        <w:t>ra ile olmalıydı.</w:t>
      </w:r>
      <w:r w:rsidRPr="00C80309">
        <w:rPr>
          <w:rStyle w:val="FootnoteReference"/>
          <w:rFonts w:ascii="Times New Roman" w:hAnsi="Times New Roman" w:cs="Times New Roman"/>
          <w:sz w:val="24"/>
          <w:szCs w:val="24"/>
        </w:rPr>
        <w:footnoteReference w:id="222"/>
      </w:r>
      <w:r w:rsidRPr="00C80309">
        <w:rPr>
          <w:rFonts w:ascii="Times New Roman" w:hAnsi="Times New Roman" w:cs="Times New Roman"/>
          <w:sz w:val="24"/>
          <w:szCs w:val="24"/>
        </w:rPr>
        <w:t xml:space="preserve"> Hz. Muhammed öldükten sonra halifenin Kureyş’ten olması düşüncesine karşı çıkan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ler, imamın köleden, hürden veya Nebatlıdan olmasında herhangi bir sakınca görme</w:t>
      </w:r>
      <w:r w:rsidR="007052B2" w:rsidRPr="00C80309">
        <w:rPr>
          <w:rFonts w:ascii="Times New Roman" w:hAnsi="Times New Roman" w:cs="Times New Roman"/>
          <w:sz w:val="24"/>
          <w:szCs w:val="24"/>
        </w:rPr>
        <w:t>diler.</w:t>
      </w:r>
      <w:r w:rsidRPr="00C80309">
        <w:rPr>
          <w:rStyle w:val="FootnoteReference"/>
          <w:rFonts w:ascii="Times New Roman" w:hAnsi="Times New Roman" w:cs="Times New Roman"/>
          <w:sz w:val="24"/>
          <w:szCs w:val="24"/>
        </w:rPr>
        <w:footnoteReference w:id="223"/>
      </w:r>
      <w:r w:rsidRPr="00C80309">
        <w:rPr>
          <w:rFonts w:ascii="Times New Roman" w:hAnsi="Times New Roman" w:cs="Times New Roman"/>
          <w:sz w:val="24"/>
          <w:szCs w:val="24"/>
        </w:rPr>
        <w:t xml:space="preserve"> Eşitlikçi ve </w:t>
      </w:r>
      <w:r w:rsidR="0099659C" w:rsidRPr="00C80309">
        <w:rPr>
          <w:rFonts w:ascii="Times New Roman" w:hAnsi="Times New Roman" w:cs="Times New Roman"/>
          <w:sz w:val="24"/>
          <w:szCs w:val="24"/>
        </w:rPr>
        <w:t>“</w:t>
      </w:r>
      <w:r w:rsidRPr="00C80309">
        <w:rPr>
          <w:rFonts w:ascii="Times New Roman" w:hAnsi="Times New Roman" w:cs="Times New Roman"/>
          <w:sz w:val="24"/>
          <w:szCs w:val="24"/>
        </w:rPr>
        <w:t>demokrat</w:t>
      </w:r>
      <w:r w:rsidR="0099659C" w:rsidRPr="00C80309">
        <w:rPr>
          <w:rFonts w:ascii="Times New Roman" w:hAnsi="Times New Roman" w:cs="Times New Roman"/>
          <w:sz w:val="24"/>
          <w:szCs w:val="24"/>
        </w:rPr>
        <w:t>”</w:t>
      </w:r>
      <w:r w:rsidRPr="00C80309">
        <w:rPr>
          <w:rFonts w:ascii="Times New Roman" w:hAnsi="Times New Roman" w:cs="Times New Roman"/>
          <w:sz w:val="24"/>
          <w:szCs w:val="24"/>
        </w:rPr>
        <w:t xml:space="preserve"> bir tutum benimseyen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ler, adaletsiz olarak algıladıkları her sisteme karşı </w:t>
      </w:r>
      <w:r w:rsidR="0035462A">
        <w:rPr>
          <w:rFonts w:ascii="Times New Roman" w:hAnsi="Times New Roman" w:cs="Times New Roman"/>
          <w:sz w:val="24"/>
          <w:szCs w:val="24"/>
        </w:rPr>
        <w:t>isyankar</w:t>
      </w:r>
      <w:r w:rsidRPr="00C80309">
        <w:rPr>
          <w:rFonts w:ascii="Times New Roman" w:hAnsi="Times New Roman" w:cs="Times New Roman"/>
          <w:sz w:val="24"/>
          <w:szCs w:val="24"/>
        </w:rPr>
        <w:t xml:space="preserve"> bir </w:t>
      </w:r>
      <w:r w:rsidRPr="00C80309">
        <w:rPr>
          <w:rFonts w:ascii="Times New Roman" w:hAnsi="Times New Roman" w:cs="Times New Roman"/>
          <w:sz w:val="24"/>
          <w:szCs w:val="24"/>
        </w:rPr>
        <w:lastRenderedPageBreak/>
        <w:t>tavır sergile</w:t>
      </w:r>
      <w:r w:rsidR="007052B2" w:rsidRPr="00C80309">
        <w:rPr>
          <w:rFonts w:ascii="Times New Roman" w:hAnsi="Times New Roman" w:cs="Times New Roman"/>
          <w:sz w:val="24"/>
          <w:szCs w:val="24"/>
        </w:rPr>
        <w:t>diler.</w:t>
      </w:r>
      <w:r w:rsidRPr="00C80309">
        <w:rPr>
          <w:rStyle w:val="FootnoteReference"/>
          <w:rFonts w:ascii="Times New Roman" w:hAnsi="Times New Roman" w:cs="Times New Roman"/>
          <w:sz w:val="24"/>
          <w:szCs w:val="24"/>
        </w:rPr>
        <w:footnoteReference w:id="224"/>
      </w:r>
      <w:r w:rsidR="00ED75C0" w:rsidRPr="00C80309">
        <w:rPr>
          <w:rFonts w:ascii="Times New Roman" w:hAnsi="Times New Roman" w:cs="Times New Roman"/>
          <w:sz w:val="24"/>
          <w:szCs w:val="24"/>
        </w:rPr>
        <w:t xml:space="preserve"> </w:t>
      </w:r>
      <w:r w:rsidR="007052B2" w:rsidRPr="00C80309">
        <w:rPr>
          <w:rFonts w:ascii="Times New Roman" w:hAnsi="Times New Roman" w:cs="Times New Roman"/>
          <w:sz w:val="24"/>
          <w:szCs w:val="24"/>
        </w:rPr>
        <w:t>Öte yandan k</w:t>
      </w:r>
      <w:r w:rsidR="00ED75C0" w:rsidRPr="00C80309">
        <w:rPr>
          <w:rFonts w:ascii="Times New Roman" w:hAnsi="Times New Roman" w:cs="Times New Roman"/>
          <w:sz w:val="24"/>
          <w:szCs w:val="24"/>
        </w:rPr>
        <w:t xml:space="preserve">abile reisinin iktidarının sorgulanabilir olması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ED75C0" w:rsidRPr="00C80309">
        <w:rPr>
          <w:rFonts w:ascii="Times New Roman" w:hAnsi="Times New Roman" w:cs="Times New Roman"/>
          <w:sz w:val="24"/>
          <w:szCs w:val="24"/>
        </w:rPr>
        <w:t xml:space="preserve">lerin nazarında halifenin </w:t>
      </w:r>
      <w:r w:rsidR="007052B2" w:rsidRPr="00C80309">
        <w:rPr>
          <w:rFonts w:ascii="Times New Roman" w:hAnsi="Times New Roman" w:cs="Times New Roman"/>
          <w:sz w:val="24"/>
          <w:szCs w:val="24"/>
        </w:rPr>
        <w:t xml:space="preserve">de </w:t>
      </w:r>
      <w:r w:rsidR="00ED75C0" w:rsidRPr="00C80309">
        <w:rPr>
          <w:rFonts w:ascii="Times New Roman" w:hAnsi="Times New Roman" w:cs="Times New Roman"/>
          <w:sz w:val="24"/>
          <w:szCs w:val="24"/>
        </w:rPr>
        <w:t>mutlak b</w:t>
      </w:r>
      <w:r w:rsidR="00BF2F1E" w:rsidRPr="00C80309">
        <w:rPr>
          <w:rFonts w:ascii="Times New Roman" w:hAnsi="Times New Roman" w:cs="Times New Roman"/>
          <w:sz w:val="24"/>
          <w:szCs w:val="24"/>
        </w:rPr>
        <w:t>ir otoriteye sahip olmasına engel teşkil e</w:t>
      </w:r>
      <w:r w:rsidR="007052B2" w:rsidRPr="00C80309">
        <w:rPr>
          <w:rFonts w:ascii="Times New Roman" w:hAnsi="Times New Roman" w:cs="Times New Roman"/>
          <w:sz w:val="24"/>
          <w:szCs w:val="24"/>
        </w:rPr>
        <w:t>tti</w:t>
      </w:r>
      <w:r w:rsidR="00BF2F1E" w:rsidRPr="00C80309">
        <w:rPr>
          <w:rFonts w:ascii="Times New Roman" w:hAnsi="Times New Roman" w:cs="Times New Roman"/>
          <w:sz w:val="24"/>
          <w:szCs w:val="24"/>
        </w:rPr>
        <w:t>.</w:t>
      </w:r>
      <w:r w:rsidR="0060115B" w:rsidRPr="00C80309">
        <w:rPr>
          <w:rStyle w:val="FootnoteReference"/>
          <w:rFonts w:ascii="Times New Roman" w:hAnsi="Times New Roman" w:cs="Times New Roman"/>
          <w:sz w:val="24"/>
          <w:szCs w:val="24"/>
        </w:rPr>
        <w:footnoteReference w:id="225"/>
      </w:r>
      <w:r w:rsidR="00BF2F1E" w:rsidRPr="00C80309">
        <w:rPr>
          <w:rFonts w:ascii="Times New Roman" w:hAnsi="Times New Roman" w:cs="Times New Roman"/>
          <w:sz w:val="24"/>
          <w:szCs w:val="24"/>
        </w:rPr>
        <w:t xml:space="preserve"> </w:t>
      </w:r>
      <w:r w:rsidR="007052B2" w:rsidRPr="00C80309">
        <w:rPr>
          <w:rFonts w:ascii="Times New Roman" w:hAnsi="Times New Roman" w:cs="Times New Roman"/>
          <w:sz w:val="24"/>
          <w:szCs w:val="24"/>
        </w:rPr>
        <w:t xml:space="preserve">Halife sorumluluklarını yerine getirdiği sürece </w:t>
      </w:r>
      <w:r w:rsidR="00BF2F1E" w:rsidRPr="00C80309">
        <w:rPr>
          <w:rFonts w:ascii="Times New Roman" w:hAnsi="Times New Roman" w:cs="Times New Roman"/>
          <w:sz w:val="24"/>
          <w:szCs w:val="24"/>
        </w:rPr>
        <w:t>iktidarı</w:t>
      </w:r>
      <w:r w:rsidR="007052B2" w:rsidRPr="00C80309">
        <w:rPr>
          <w:rFonts w:ascii="Times New Roman" w:hAnsi="Times New Roman" w:cs="Times New Roman"/>
          <w:sz w:val="24"/>
          <w:szCs w:val="24"/>
        </w:rPr>
        <w:t xml:space="preserve"> elinde tutabilir</w:t>
      </w:r>
      <w:r w:rsidR="00BF2F1E" w:rsidRPr="00C80309">
        <w:rPr>
          <w:rFonts w:ascii="Times New Roman" w:hAnsi="Times New Roman" w:cs="Times New Roman"/>
          <w:sz w:val="24"/>
          <w:szCs w:val="24"/>
        </w:rPr>
        <w:t>. Hz. Ali her ne kadar askerî alanda gerçekleştirmiş olduğu faaliyetlerle saygın bir kimli</w:t>
      </w:r>
      <w:r w:rsidR="00D23B5B" w:rsidRPr="00C80309">
        <w:rPr>
          <w:rFonts w:ascii="Times New Roman" w:hAnsi="Times New Roman" w:cs="Times New Roman"/>
          <w:sz w:val="24"/>
          <w:szCs w:val="24"/>
        </w:rPr>
        <w:t xml:space="preserve">k edinmişse de </w:t>
      </w:r>
      <w:r w:rsidR="00BF2F1E" w:rsidRPr="00C80309">
        <w:rPr>
          <w:rFonts w:ascii="Times New Roman" w:hAnsi="Times New Roman" w:cs="Times New Roman"/>
          <w:sz w:val="24"/>
          <w:szCs w:val="24"/>
        </w:rPr>
        <w:t xml:space="preserve">iktidarının Muâviye tarafından sorgulanabilir olmasına imkân tanıması </w:t>
      </w:r>
      <w:r w:rsidR="00D23B5B" w:rsidRPr="00C80309">
        <w:rPr>
          <w:rFonts w:ascii="Times New Roman" w:hAnsi="Times New Roman" w:cs="Times New Roman"/>
          <w:sz w:val="24"/>
          <w:szCs w:val="24"/>
        </w:rPr>
        <w:t xml:space="preserve">meşruiyetini </w:t>
      </w:r>
      <w:r w:rsidR="00BF2F1E" w:rsidRPr="00C80309">
        <w:rPr>
          <w:rFonts w:ascii="Times New Roman" w:hAnsi="Times New Roman" w:cs="Times New Roman"/>
          <w:sz w:val="24"/>
          <w:szCs w:val="24"/>
        </w:rPr>
        <w:t xml:space="preserve">zedelemiştir. </w:t>
      </w:r>
      <w:r w:rsidR="00D23B5B" w:rsidRPr="00C80309">
        <w:rPr>
          <w:rFonts w:ascii="Times New Roman" w:hAnsi="Times New Roman" w:cs="Times New Roman"/>
          <w:sz w:val="24"/>
          <w:szCs w:val="24"/>
        </w:rPr>
        <w:t xml:space="preserve">Gerçekten de Hz. Ali’nin </w:t>
      </w:r>
      <w:r w:rsidR="00BF2F1E" w:rsidRPr="00C80309">
        <w:rPr>
          <w:rFonts w:ascii="Times New Roman" w:hAnsi="Times New Roman" w:cs="Times New Roman"/>
          <w:sz w:val="24"/>
          <w:szCs w:val="24"/>
        </w:rPr>
        <w:t>em</w:t>
      </w:r>
      <w:r w:rsidR="00384D65" w:rsidRPr="00C80309">
        <w:rPr>
          <w:rFonts w:ascii="Times New Roman" w:hAnsi="Times New Roman" w:cs="Times New Roman"/>
          <w:sz w:val="24"/>
          <w:szCs w:val="24"/>
        </w:rPr>
        <w:t>î</w:t>
      </w:r>
      <w:r w:rsidR="00BF2F1E" w:rsidRPr="00C80309">
        <w:rPr>
          <w:rFonts w:ascii="Times New Roman" w:hAnsi="Times New Roman" w:cs="Times New Roman"/>
          <w:sz w:val="24"/>
          <w:szCs w:val="24"/>
        </w:rPr>
        <w:t>rü’l</w:t>
      </w:r>
      <w:r w:rsidR="00384D65" w:rsidRPr="00C80309">
        <w:rPr>
          <w:rFonts w:ascii="Times New Roman" w:hAnsi="Times New Roman" w:cs="Times New Roman"/>
          <w:sz w:val="24"/>
          <w:szCs w:val="24"/>
        </w:rPr>
        <w:t>-</w:t>
      </w:r>
      <w:r w:rsidR="00BF2F1E" w:rsidRPr="00C80309">
        <w:rPr>
          <w:rFonts w:ascii="Times New Roman" w:hAnsi="Times New Roman" w:cs="Times New Roman"/>
          <w:sz w:val="24"/>
          <w:szCs w:val="24"/>
        </w:rPr>
        <w:t>mü</w:t>
      </w:r>
      <w:r w:rsidR="00384D65" w:rsidRPr="00C80309">
        <w:rPr>
          <w:rFonts w:ascii="Times New Roman" w:hAnsi="Times New Roman" w:cs="Times New Roman"/>
          <w:sz w:val="24"/>
          <w:szCs w:val="24"/>
        </w:rPr>
        <w:t>’</w:t>
      </w:r>
      <w:r w:rsidR="00BF2F1E" w:rsidRPr="00C80309">
        <w:rPr>
          <w:rFonts w:ascii="Times New Roman" w:hAnsi="Times New Roman" w:cs="Times New Roman"/>
          <w:sz w:val="24"/>
          <w:szCs w:val="24"/>
        </w:rPr>
        <w:t>min</w:t>
      </w:r>
      <w:r w:rsidR="00384D65" w:rsidRPr="00C80309">
        <w:rPr>
          <w:rFonts w:ascii="Times New Roman" w:hAnsi="Times New Roman" w:cs="Times New Roman"/>
          <w:sz w:val="24"/>
          <w:szCs w:val="24"/>
        </w:rPr>
        <w:t>î</w:t>
      </w:r>
      <w:r w:rsidR="00C37074" w:rsidRPr="00C80309">
        <w:rPr>
          <w:rFonts w:ascii="Times New Roman" w:hAnsi="Times New Roman" w:cs="Times New Roman"/>
          <w:sz w:val="24"/>
          <w:szCs w:val="24"/>
        </w:rPr>
        <w:t>n</w:t>
      </w:r>
      <w:r w:rsidR="00BF2F1E" w:rsidRPr="00C80309">
        <w:rPr>
          <w:rFonts w:ascii="Times New Roman" w:hAnsi="Times New Roman" w:cs="Times New Roman"/>
          <w:sz w:val="24"/>
          <w:szCs w:val="24"/>
        </w:rPr>
        <w:t xml:space="preserve"> </w:t>
      </w:r>
      <w:r w:rsidR="00CB5398">
        <w:rPr>
          <w:rFonts w:ascii="Times New Roman" w:hAnsi="Times New Roman" w:cs="Times New Roman"/>
          <w:sz w:val="24"/>
          <w:szCs w:val="24"/>
        </w:rPr>
        <w:t>u</w:t>
      </w:r>
      <w:r w:rsidR="00BF2F1E" w:rsidRPr="00C80309">
        <w:rPr>
          <w:rFonts w:ascii="Times New Roman" w:hAnsi="Times New Roman" w:cs="Times New Roman"/>
          <w:sz w:val="24"/>
          <w:szCs w:val="24"/>
        </w:rPr>
        <w:t>nvanı</w:t>
      </w:r>
      <w:r w:rsidR="00D23B5B" w:rsidRPr="00C80309">
        <w:rPr>
          <w:rFonts w:ascii="Times New Roman" w:hAnsi="Times New Roman" w:cs="Times New Roman"/>
          <w:sz w:val="24"/>
          <w:szCs w:val="24"/>
        </w:rPr>
        <w:t xml:space="preserve"> </w:t>
      </w:r>
      <w:r w:rsidR="00BF2F1E" w:rsidRPr="00C80309">
        <w:rPr>
          <w:rFonts w:ascii="Times New Roman" w:hAnsi="Times New Roman" w:cs="Times New Roman"/>
          <w:sz w:val="24"/>
          <w:szCs w:val="24"/>
        </w:rPr>
        <w:t>kaldı</w:t>
      </w:r>
      <w:r w:rsidR="00D23B5B" w:rsidRPr="00C80309">
        <w:rPr>
          <w:rFonts w:ascii="Times New Roman" w:hAnsi="Times New Roman" w:cs="Times New Roman"/>
          <w:sz w:val="24"/>
          <w:szCs w:val="24"/>
        </w:rPr>
        <w:t>rılarak</w:t>
      </w:r>
      <w:r w:rsidR="00BF2F1E" w:rsidRPr="00C80309">
        <w:rPr>
          <w:rFonts w:ascii="Times New Roman" w:hAnsi="Times New Roman" w:cs="Times New Roman"/>
          <w:sz w:val="24"/>
          <w:szCs w:val="24"/>
        </w:rPr>
        <w:t xml:space="preserve"> her iki tarafın eşit konumda birer hakem tayin etmesi Hz. Ali’nin iktidarına gölge düşüren birtakım stratejik </w:t>
      </w:r>
      <w:r w:rsidR="00D23B5B" w:rsidRPr="00C80309">
        <w:rPr>
          <w:rFonts w:ascii="Times New Roman" w:hAnsi="Times New Roman" w:cs="Times New Roman"/>
          <w:sz w:val="24"/>
          <w:szCs w:val="24"/>
        </w:rPr>
        <w:t xml:space="preserve">bir hata </w:t>
      </w:r>
      <w:r w:rsidR="00BF2F1E" w:rsidRPr="00C80309">
        <w:rPr>
          <w:rFonts w:ascii="Times New Roman" w:hAnsi="Times New Roman" w:cs="Times New Roman"/>
          <w:sz w:val="24"/>
          <w:szCs w:val="24"/>
        </w:rPr>
        <w:t>olarak kabul edilebilir. Muâviye bu stratejik hata</w:t>
      </w:r>
      <w:r w:rsidR="00D23B5B" w:rsidRPr="00C80309">
        <w:rPr>
          <w:rFonts w:ascii="Times New Roman" w:hAnsi="Times New Roman" w:cs="Times New Roman"/>
          <w:sz w:val="24"/>
          <w:szCs w:val="24"/>
        </w:rPr>
        <w:t>yı</w:t>
      </w:r>
      <w:r w:rsidR="00BF2F1E" w:rsidRPr="00C80309">
        <w:rPr>
          <w:rFonts w:ascii="Times New Roman" w:hAnsi="Times New Roman" w:cs="Times New Roman"/>
          <w:sz w:val="24"/>
          <w:szCs w:val="24"/>
        </w:rPr>
        <w:t xml:space="preserve"> kendi lehine değerlendirirken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BF2F1E" w:rsidRPr="00C80309">
        <w:rPr>
          <w:rFonts w:ascii="Times New Roman" w:hAnsi="Times New Roman" w:cs="Times New Roman"/>
          <w:sz w:val="24"/>
          <w:szCs w:val="24"/>
        </w:rPr>
        <w:t>ler kendileri için İslâm ile birlikte gelen ve yeni bir mefh</w:t>
      </w:r>
      <w:r w:rsidR="00CB5398">
        <w:rPr>
          <w:rFonts w:ascii="Times New Roman" w:hAnsi="Times New Roman" w:cs="Times New Roman"/>
          <w:sz w:val="24"/>
          <w:szCs w:val="24"/>
        </w:rPr>
        <w:t>u</w:t>
      </w:r>
      <w:r w:rsidR="00BF2F1E" w:rsidRPr="00C80309">
        <w:rPr>
          <w:rFonts w:ascii="Times New Roman" w:hAnsi="Times New Roman" w:cs="Times New Roman"/>
          <w:sz w:val="24"/>
          <w:szCs w:val="24"/>
        </w:rPr>
        <w:t xml:space="preserve">m olan halifelik makamını kabile reisliği ile özdeşleştirerek kendi davalarını sürdürebilecek yeni bir reis/halife arayışı ile birlikte Hz. Ali’yi </w:t>
      </w:r>
      <w:r w:rsidR="00C37074" w:rsidRPr="00C80309">
        <w:rPr>
          <w:rFonts w:ascii="Times New Roman" w:hAnsi="Times New Roman" w:cs="Times New Roman"/>
          <w:sz w:val="24"/>
          <w:szCs w:val="24"/>
        </w:rPr>
        <w:t>saf dışı bırakmaya</w:t>
      </w:r>
      <w:r w:rsidR="00BF2F1E" w:rsidRPr="00C80309">
        <w:rPr>
          <w:rFonts w:ascii="Times New Roman" w:hAnsi="Times New Roman" w:cs="Times New Roman"/>
          <w:sz w:val="24"/>
          <w:szCs w:val="24"/>
        </w:rPr>
        <w:t xml:space="preserve"> yönelmiş olabilirler.  </w:t>
      </w:r>
    </w:p>
    <w:p w14:paraId="6D5B31AB" w14:textId="77777777" w:rsidR="00BF2F1E" w:rsidRPr="00C80309" w:rsidRDefault="00BF2F1E" w:rsidP="00BE0EC2">
      <w:pPr>
        <w:spacing w:line="360" w:lineRule="auto"/>
        <w:jc w:val="both"/>
        <w:rPr>
          <w:rFonts w:ascii="Times New Roman" w:hAnsi="Times New Roman" w:cs="Times New Roman"/>
          <w:sz w:val="24"/>
          <w:szCs w:val="24"/>
        </w:rPr>
      </w:pPr>
    </w:p>
    <w:p w14:paraId="5E8D6933" w14:textId="33677792" w:rsidR="00344918" w:rsidRPr="00C80309" w:rsidRDefault="00C10082"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Hâric</w:t>
      </w:r>
      <w:r w:rsidR="0055492D" w:rsidRPr="00C80309">
        <w:rPr>
          <w:rFonts w:ascii="Times New Roman" w:hAnsi="Times New Roman" w:cs="Times New Roman"/>
          <w:sz w:val="24"/>
          <w:szCs w:val="24"/>
        </w:rPr>
        <w:t xml:space="preserve">lere göre Müslümanlar arasında büyük günah işleyenlere gayrimüslimlere uygulanan hukuk uygulanmalıdır. Kişinin tek başına iyiliği istemesi ve kötülükten kaçınmasından daha önemlisi bu fikrin tüm Müslüman topluma hâkim olmasıdır. Haksızlıkla mücadele etmek her </w:t>
      </w:r>
      <w:r w:rsidR="00D23B5B" w:rsidRPr="00C80309">
        <w:rPr>
          <w:rFonts w:ascii="Times New Roman" w:hAnsi="Times New Roman" w:cs="Times New Roman"/>
          <w:sz w:val="24"/>
          <w:szCs w:val="24"/>
        </w:rPr>
        <w:t>Müslümanın</w:t>
      </w:r>
      <w:r w:rsidR="0055492D" w:rsidRPr="00C80309">
        <w:rPr>
          <w:rFonts w:ascii="Times New Roman" w:hAnsi="Times New Roman" w:cs="Times New Roman"/>
          <w:sz w:val="24"/>
          <w:szCs w:val="24"/>
        </w:rPr>
        <w:t xml:space="preserve"> görevidir ve </w:t>
      </w:r>
      <w:r w:rsidR="00D23B5B" w:rsidRPr="00C80309">
        <w:rPr>
          <w:rFonts w:ascii="Times New Roman" w:hAnsi="Times New Roman" w:cs="Times New Roman"/>
          <w:sz w:val="24"/>
          <w:szCs w:val="24"/>
        </w:rPr>
        <w:t xml:space="preserve">o </w:t>
      </w:r>
      <w:r w:rsidR="002D23FF" w:rsidRPr="00C80309">
        <w:rPr>
          <w:rFonts w:ascii="Times New Roman" w:hAnsi="Times New Roman" w:cs="Times New Roman"/>
          <w:sz w:val="24"/>
          <w:szCs w:val="24"/>
        </w:rPr>
        <w:t xml:space="preserve">bu sorumluluğunu </w:t>
      </w:r>
      <w:r w:rsidR="0055492D" w:rsidRPr="00C80309">
        <w:rPr>
          <w:rFonts w:ascii="Times New Roman" w:hAnsi="Times New Roman" w:cs="Times New Roman"/>
          <w:sz w:val="24"/>
          <w:szCs w:val="24"/>
        </w:rPr>
        <w:t>söz ile olduğu kadar fiilen de göstermelidir. İman tek başına yeterli değildir, amel imanın ayrılmaz bir parçasıdır. Müslüman samimi bir dindar olmalıdır</w:t>
      </w:r>
      <w:r w:rsidR="002D23FF" w:rsidRPr="00C80309">
        <w:rPr>
          <w:rFonts w:ascii="Times New Roman" w:hAnsi="Times New Roman" w:cs="Times New Roman"/>
          <w:sz w:val="24"/>
          <w:szCs w:val="24"/>
        </w:rPr>
        <w:t>;</w:t>
      </w:r>
      <w:r w:rsidR="0055492D" w:rsidRPr="00C80309">
        <w:rPr>
          <w:rFonts w:ascii="Times New Roman" w:hAnsi="Times New Roman" w:cs="Times New Roman"/>
          <w:sz w:val="24"/>
          <w:szCs w:val="24"/>
        </w:rPr>
        <w:t xml:space="preserve"> aksi halde Müslümanlığından şüphe </w:t>
      </w:r>
      <w:r w:rsidR="002D23FF" w:rsidRPr="00C80309">
        <w:rPr>
          <w:rFonts w:ascii="Times New Roman" w:hAnsi="Times New Roman" w:cs="Times New Roman"/>
          <w:sz w:val="24"/>
          <w:szCs w:val="24"/>
        </w:rPr>
        <w:t>duyulur</w:t>
      </w:r>
      <w:r w:rsidR="0055492D" w:rsidRPr="00C80309">
        <w:rPr>
          <w:rFonts w:ascii="Times New Roman" w:hAnsi="Times New Roman" w:cs="Times New Roman"/>
          <w:sz w:val="24"/>
          <w:szCs w:val="24"/>
        </w:rPr>
        <w:t xml:space="preserve">. </w:t>
      </w:r>
      <w:r w:rsidR="002D23FF" w:rsidRPr="00C80309">
        <w:rPr>
          <w:rFonts w:ascii="Times New Roman" w:hAnsi="Times New Roman" w:cs="Times New Roman"/>
          <w:sz w:val="24"/>
          <w:szCs w:val="24"/>
        </w:rPr>
        <w:t>Hatta bu şüphe tekfire kadar gider ve kişi cihadın hedefi olur.</w:t>
      </w:r>
      <w:r w:rsidR="0055492D" w:rsidRPr="00C80309">
        <w:rPr>
          <w:rStyle w:val="FootnoteReference"/>
          <w:rFonts w:ascii="Times New Roman" w:hAnsi="Times New Roman" w:cs="Times New Roman"/>
          <w:sz w:val="24"/>
          <w:szCs w:val="24"/>
        </w:rPr>
        <w:footnoteReference w:id="226"/>
      </w:r>
      <w:r w:rsidR="0055492D" w:rsidRPr="00C80309">
        <w:rPr>
          <w:rFonts w:ascii="Times New Roman" w:hAnsi="Times New Roman" w:cs="Times New Roman"/>
          <w:sz w:val="24"/>
          <w:szCs w:val="24"/>
        </w:rPr>
        <w:t xml:space="preserve"> Büyük günahlardan herhangi birini işleyen </w:t>
      </w:r>
      <w:r w:rsidR="002D23FF" w:rsidRPr="00C80309">
        <w:rPr>
          <w:rFonts w:ascii="Times New Roman" w:hAnsi="Times New Roman" w:cs="Times New Roman"/>
          <w:sz w:val="24"/>
          <w:szCs w:val="24"/>
        </w:rPr>
        <w:t xml:space="preserve">kişi </w:t>
      </w:r>
      <w:r w:rsidR="0055492D" w:rsidRPr="00C80309">
        <w:rPr>
          <w:rFonts w:ascii="Times New Roman" w:hAnsi="Times New Roman" w:cs="Times New Roman"/>
          <w:sz w:val="24"/>
          <w:szCs w:val="24"/>
        </w:rPr>
        <w:t>kâfirdir ve</w:t>
      </w:r>
      <w:r w:rsidR="002D23FF" w:rsidRPr="00C80309">
        <w:rPr>
          <w:rFonts w:ascii="Times New Roman" w:hAnsi="Times New Roman" w:cs="Times New Roman"/>
          <w:sz w:val="24"/>
          <w:szCs w:val="24"/>
        </w:rPr>
        <w:t xml:space="preserve"> </w:t>
      </w:r>
      <w:r w:rsidR="0055492D" w:rsidRPr="00C80309">
        <w:rPr>
          <w:rFonts w:ascii="Times New Roman" w:hAnsi="Times New Roman" w:cs="Times New Roman"/>
          <w:sz w:val="24"/>
          <w:szCs w:val="24"/>
        </w:rPr>
        <w:t>öldürülmesi helaldir.</w:t>
      </w:r>
      <w:r w:rsidR="0055492D" w:rsidRPr="00C80309">
        <w:rPr>
          <w:rStyle w:val="FootnoteReference"/>
          <w:rFonts w:ascii="Times New Roman" w:hAnsi="Times New Roman" w:cs="Times New Roman"/>
          <w:sz w:val="24"/>
          <w:szCs w:val="24"/>
        </w:rPr>
        <w:footnoteReference w:id="227"/>
      </w:r>
      <w:r w:rsidR="0055492D" w:rsidRPr="00C80309">
        <w:rPr>
          <w:rFonts w:ascii="Times New Roman" w:hAnsi="Times New Roman" w:cs="Times New Roman"/>
          <w:sz w:val="24"/>
          <w:szCs w:val="24"/>
        </w:rPr>
        <w:t xml:space="preserve"> Meşru yöneticilere isyan etmek ve silahlı saldırıda bulunmak caizdir.</w:t>
      </w:r>
      <w:r w:rsidR="0055492D" w:rsidRPr="00C80309">
        <w:rPr>
          <w:rStyle w:val="FootnoteReference"/>
          <w:rFonts w:ascii="Times New Roman" w:hAnsi="Times New Roman" w:cs="Times New Roman"/>
          <w:sz w:val="24"/>
          <w:szCs w:val="24"/>
        </w:rPr>
        <w:footnoteReference w:id="228"/>
      </w:r>
      <w:r w:rsidR="0055492D" w:rsidRPr="00C80309">
        <w:rPr>
          <w:rFonts w:ascii="Times New Roman" w:hAnsi="Times New Roman" w:cs="Times New Roman"/>
          <w:sz w:val="24"/>
          <w:szCs w:val="24"/>
        </w:rPr>
        <w:t xml:space="preserve"> Nitekim </w:t>
      </w:r>
      <w:r w:rsidR="002D23FF" w:rsidRPr="00C80309">
        <w:rPr>
          <w:rFonts w:ascii="Times New Roman" w:hAnsi="Times New Roman" w:cs="Times New Roman"/>
          <w:sz w:val="24"/>
          <w:szCs w:val="24"/>
        </w:rPr>
        <w:t xml:space="preserve">onlara göre </w:t>
      </w:r>
      <w:r w:rsidR="0055492D" w:rsidRPr="00C80309">
        <w:rPr>
          <w:rFonts w:ascii="Times New Roman" w:hAnsi="Times New Roman" w:cs="Times New Roman"/>
          <w:sz w:val="24"/>
          <w:szCs w:val="24"/>
        </w:rPr>
        <w:t>Hz. Osman ve Hz. Ali</w:t>
      </w:r>
      <w:r w:rsidR="002D23FF" w:rsidRPr="00C80309">
        <w:rPr>
          <w:rFonts w:ascii="Times New Roman" w:hAnsi="Times New Roman" w:cs="Times New Roman"/>
          <w:sz w:val="24"/>
          <w:szCs w:val="24"/>
        </w:rPr>
        <w:t>’yi öldürenler haklıdır.</w:t>
      </w:r>
    </w:p>
    <w:p w14:paraId="7209C1EF" w14:textId="77777777" w:rsidR="00344918" w:rsidRPr="00C80309" w:rsidRDefault="00344918" w:rsidP="00BE0EC2">
      <w:pPr>
        <w:spacing w:line="360" w:lineRule="auto"/>
        <w:jc w:val="both"/>
        <w:rPr>
          <w:rFonts w:ascii="Times New Roman" w:hAnsi="Times New Roman" w:cs="Times New Roman"/>
          <w:sz w:val="24"/>
          <w:szCs w:val="24"/>
        </w:rPr>
      </w:pPr>
    </w:p>
    <w:p w14:paraId="4C67C943" w14:textId="18F7C7D3" w:rsidR="006248AF" w:rsidRPr="0008304D" w:rsidRDefault="006248AF" w:rsidP="001D6392">
      <w:pPr>
        <w:pStyle w:val="Heading2"/>
        <w:ind w:left="567"/>
        <w:rPr>
          <w:rFonts w:ascii="Times New Roman" w:hAnsi="Times New Roman" w:cs="Times New Roman"/>
          <w:b/>
          <w:bCs/>
          <w:sz w:val="24"/>
          <w:szCs w:val="24"/>
        </w:rPr>
      </w:pPr>
      <w:bookmarkStart w:id="74" w:name="_Toc167842798"/>
      <w:bookmarkStart w:id="75" w:name="_Toc167843676"/>
      <w:bookmarkStart w:id="76" w:name="_Toc170211900"/>
      <w:bookmarkStart w:id="77" w:name="_Hlk162088171"/>
      <w:r w:rsidRPr="0008304D">
        <w:rPr>
          <w:rFonts w:ascii="Times New Roman" w:hAnsi="Times New Roman" w:cs="Times New Roman"/>
          <w:b/>
          <w:bCs/>
          <w:sz w:val="24"/>
          <w:szCs w:val="24"/>
        </w:rPr>
        <w:t>4</w:t>
      </w:r>
      <w:r w:rsidR="008A47B3" w:rsidRPr="0008304D">
        <w:rPr>
          <w:rFonts w:ascii="Times New Roman" w:hAnsi="Times New Roman" w:cs="Times New Roman"/>
          <w:b/>
          <w:bCs/>
          <w:sz w:val="24"/>
          <w:szCs w:val="24"/>
        </w:rPr>
        <w:t>. 3. E</w:t>
      </w:r>
      <w:bookmarkEnd w:id="74"/>
      <w:bookmarkEnd w:id="75"/>
      <w:r w:rsidR="00CB5398">
        <w:rPr>
          <w:rFonts w:ascii="Times New Roman" w:hAnsi="Times New Roman" w:cs="Times New Roman"/>
          <w:b/>
          <w:bCs/>
          <w:sz w:val="24"/>
          <w:szCs w:val="24"/>
        </w:rPr>
        <w:t>MEVİLERE KARŞI HÂRİCÎ CİHAT PRATİĞİ</w:t>
      </w:r>
      <w:bookmarkEnd w:id="76"/>
    </w:p>
    <w:bookmarkEnd w:id="77"/>
    <w:p w14:paraId="729472B7" w14:textId="77777777" w:rsidR="00344918" w:rsidRPr="00C80309" w:rsidRDefault="00344918" w:rsidP="00BE0EC2">
      <w:pPr>
        <w:spacing w:line="360" w:lineRule="auto"/>
        <w:jc w:val="both"/>
        <w:rPr>
          <w:rFonts w:ascii="Times New Roman" w:hAnsi="Times New Roman" w:cs="Times New Roman"/>
          <w:b/>
          <w:bCs/>
          <w:sz w:val="24"/>
          <w:szCs w:val="24"/>
        </w:rPr>
      </w:pPr>
    </w:p>
    <w:p w14:paraId="4401C706" w14:textId="0051C454"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lastRenderedPageBreak/>
        <w:t xml:space="preserve">Hz. Ali’nin ölümünün ardından insanlar biat için </w:t>
      </w:r>
      <w:r w:rsidR="00CB5398">
        <w:rPr>
          <w:rFonts w:ascii="Times New Roman" w:hAnsi="Times New Roman" w:cs="Times New Roman"/>
          <w:sz w:val="24"/>
          <w:szCs w:val="24"/>
        </w:rPr>
        <w:t xml:space="preserve">büyük oğlu </w:t>
      </w:r>
      <w:r w:rsidRPr="00C80309">
        <w:rPr>
          <w:rFonts w:ascii="Times New Roman" w:hAnsi="Times New Roman" w:cs="Times New Roman"/>
          <w:sz w:val="24"/>
          <w:szCs w:val="24"/>
        </w:rPr>
        <w:t>Hz. Hasan’a yönelmişlerdir. Hz. Hasan, sözünün dinlenmesi, kendine biat edilmesi, savaştıklarıyla savaşılması ve barıştıklarıyla barışılması şartlarını öne sürerek halifeliği kabul edeceğini ifade etmiştir. Bu durumdan çekince duyanlar Hz. Hüseyin’e yönelmişler</w:t>
      </w:r>
      <w:r w:rsidR="000F468C" w:rsidRPr="00C80309">
        <w:rPr>
          <w:rFonts w:ascii="Times New Roman" w:hAnsi="Times New Roman" w:cs="Times New Roman"/>
          <w:sz w:val="24"/>
          <w:szCs w:val="24"/>
        </w:rPr>
        <w:t xml:space="preserve">, </w:t>
      </w:r>
      <w:r w:rsidRPr="00C80309">
        <w:rPr>
          <w:rFonts w:ascii="Times New Roman" w:hAnsi="Times New Roman" w:cs="Times New Roman"/>
          <w:sz w:val="24"/>
          <w:szCs w:val="24"/>
        </w:rPr>
        <w:t xml:space="preserve">fakat </w:t>
      </w:r>
      <w:r w:rsidR="000F468C" w:rsidRPr="00C80309">
        <w:rPr>
          <w:rFonts w:ascii="Times New Roman" w:hAnsi="Times New Roman" w:cs="Times New Roman"/>
          <w:sz w:val="24"/>
          <w:szCs w:val="24"/>
        </w:rPr>
        <w:t>o</w:t>
      </w:r>
      <w:r w:rsidRPr="00C80309">
        <w:rPr>
          <w:rFonts w:ascii="Times New Roman" w:hAnsi="Times New Roman" w:cs="Times New Roman"/>
          <w:sz w:val="24"/>
          <w:szCs w:val="24"/>
        </w:rPr>
        <w:t xml:space="preserve">, </w:t>
      </w:r>
      <w:r w:rsidR="000F468C" w:rsidRPr="00C80309">
        <w:rPr>
          <w:rFonts w:ascii="Times New Roman" w:hAnsi="Times New Roman" w:cs="Times New Roman"/>
          <w:sz w:val="24"/>
          <w:szCs w:val="24"/>
        </w:rPr>
        <w:t>kardeşi</w:t>
      </w:r>
      <w:r w:rsidRPr="00C80309">
        <w:rPr>
          <w:rFonts w:ascii="Times New Roman" w:hAnsi="Times New Roman" w:cs="Times New Roman"/>
          <w:sz w:val="24"/>
          <w:szCs w:val="24"/>
        </w:rPr>
        <w:t xml:space="preserve"> hayatta olduğu sürece halifeliği kabul etmeyeceğini söylemiştir. Bu durumda Hz. Hasan’a biat e</w:t>
      </w:r>
      <w:r w:rsidRPr="00C80309">
        <w:rPr>
          <w:rFonts w:ascii="Times New Roman" w:hAnsi="Times New Roman" w:cs="Times New Roman"/>
          <w:sz w:val="24"/>
          <w:szCs w:val="24"/>
          <w:lang w:val="tr-TR"/>
        </w:rPr>
        <w:t>dilmişti</w:t>
      </w:r>
      <w:r w:rsidRPr="00C80309">
        <w:rPr>
          <w:rFonts w:ascii="Times New Roman" w:hAnsi="Times New Roman" w:cs="Times New Roman"/>
          <w:sz w:val="24"/>
          <w:szCs w:val="24"/>
        </w:rPr>
        <w:t>r. Hz. Hasan biat</w:t>
      </w:r>
      <w:r w:rsidR="00681D04" w:rsidRPr="00C80309">
        <w:rPr>
          <w:rFonts w:ascii="Times New Roman" w:hAnsi="Times New Roman" w:cs="Times New Roman"/>
          <w:sz w:val="24"/>
          <w:szCs w:val="24"/>
        </w:rPr>
        <w:t>ı</w:t>
      </w:r>
      <w:r w:rsidRPr="00C80309">
        <w:rPr>
          <w:rFonts w:ascii="Times New Roman" w:hAnsi="Times New Roman" w:cs="Times New Roman"/>
          <w:sz w:val="24"/>
          <w:szCs w:val="24"/>
        </w:rPr>
        <w:t xml:space="preserve">n ardından Muâviye’ye mektup yazmış ve onu kendisine </w:t>
      </w:r>
      <w:r w:rsidR="000F468C" w:rsidRPr="00C80309">
        <w:rPr>
          <w:rFonts w:ascii="Times New Roman" w:hAnsi="Times New Roman" w:cs="Times New Roman"/>
          <w:sz w:val="24"/>
          <w:szCs w:val="24"/>
        </w:rPr>
        <w:t>itaate</w:t>
      </w:r>
      <w:r w:rsidRPr="00C80309">
        <w:rPr>
          <w:rFonts w:ascii="Times New Roman" w:hAnsi="Times New Roman" w:cs="Times New Roman"/>
          <w:sz w:val="24"/>
          <w:szCs w:val="24"/>
        </w:rPr>
        <w:t xml:space="preserve"> davet etmiştir. Muâviye</w:t>
      </w:r>
      <w:r w:rsidR="000F468C" w:rsidRPr="00C80309">
        <w:rPr>
          <w:rFonts w:ascii="Times New Roman" w:hAnsi="Times New Roman" w:cs="Times New Roman"/>
          <w:sz w:val="24"/>
          <w:szCs w:val="24"/>
        </w:rPr>
        <w:t>’nin bunu</w:t>
      </w:r>
      <w:r w:rsidRPr="00C80309">
        <w:rPr>
          <w:rFonts w:ascii="Times New Roman" w:hAnsi="Times New Roman" w:cs="Times New Roman"/>
          <w:sz w:val="24"/>
          <w:szCs w:val="24"/>
        </w:rPr>
        <w:t xml:space="preserve"> kabul etmem</w:t>
      </w:r>
      <w:r w:rsidR="000F468C" w:rsidRPr="00C80309">
        <w:rPr>
          <w:rFonts w:ascii="Times New Roman" w:hAnsi="Times New Roman" w:cs="Times New Roman"/>
          <w:sz w:val="24"/>
          <w:szCs w:val="24"/>
        </w:rPr>
        <w:t xml:space="preserve">esi </w:t>
      </w:r>
      <w:r w:rsidRPr="00C80309">
        <w:rPr>
          <w:rFonts w:ascii="Times New Roman" w:hAnsi="Times New Roman" w:cs="Times New Roman"/>
          <w:sz w:val="24"/>
          <w:szCs w:val="24"/>
        </w:rPr>
        <w:t xml:space="preserve">üzerine Hz. Hasan </w:t>
      </w:r>
      <w:r w:rsidR="000F468C" w:rsidRPr="00C80309">
        <w:rPr>
          <w:rFonts w:ascii="Times New Roman" w:hAnsi="Times New Roman" w:cs="Times New Roman"/>
          <w:sz w:val="24"/>
          <w:szCs w:val="24"/>
        </w:rPr>
        <w:t xml:space="preserve">ordu hazırlayarak </w:t>
      </w:r>
      <w:r w:rsidRPr="00C80309">
        <w:rPr>
          <w:rFonts w:ascii="Times New Roman" w:hAnsi="Times New Roman" w:cs="Times New Roman"/>
          <w:sz w:val="24"/>
          <w:szCs w:val="24"/>
        </w:rPr>
        <w:t>yola çıkmıştır</w:t>
      </w:r>
      <w:r w:rsidR="000F468C" w:rsidRPr="00C80309">
        <w:rPr>
          <w:rFonts w:ascii="Times New Roman" w:hAnsi="Times New Roman" w:cs="Times New Roman"/>
          <w:sz w:val="24"/>
          <w:szCs w:val="24"/>
        </w:rPr>
        <w:t>;</w:t>
      </w:r>
      <w:r w:rsidRPr="00C80309">
        <w:rPr>
          <w:rFonts w:ascii="Times New Roman" w:hAnsi="Times New Roman" w:cs="Times New Roman"/>
          <w:sz w:val="24"/>
          <w:szCs w:val="24"/>
        </w:rPr>
        <w:t xml:space="preserve"> fakat ordu içinde birtakım çekişmeler yaşanmış, ordunun maneviyatı azalmış, yağmalamalar olmuştur. Kontrolü kaybeden ve başarının mümkün olmayacağını gören Hz. Hasan, Muâviye’ye bir mektup yazarak şartlı sulh istediğini söylemiştir. Bunun üzerine Muâviye ile Hz. Hasan baş başa görüşmüşlerdir. </w:t>
      </w:r>
      <w:r w:rsidR="000F468C" w:rsidRPr="00C80309">
        <w:rPr>
          <w:rFonts w:ascii="Times New Roman" w:hAnsi="Times New Roman" w:cs="Times New Roman"/>
          <w:sz w:val="24"/>
          <w:szCs w:val="24"/>
        </w:rPr>
        <w:t xml:space="preserve">Yapılan anlaşma gereği </w:t>
      </w:r>
      <w:r w:rsidRPr="00C80309">
        <w:rPr>
          <w:rFonts w:ascii="Times New Roman" w:hAnsi="Times New Roman" w:cs="Times New Roman"/>
          <w:sz w:val="24"/>
          <w:szCs w:val="24"/>
        </w:rPr>
        <w:t>Muâviye hayatta kaldığı sürece hilafet makamında olacak</w:t>
      </w:r>
      <w:r w:rsidR="000F468C" w:rsidRPr="00C80309">
        <w:rPr>
          <w:rFonts w:ascii="Times New Roman" w:hAnsi="Times New Roman" w:cs="Times New Roman"/>
          <w:sz w:val="24"/>
          <w:szCs w:val="24"/>
        </w:rPr>
        <w:t>,</w:t>
      </w:r>
      <w:r w:rsidRPr="00C80309">
        <w:rPr>
          <w:rFonts w:ascii="Times New Roman" w:hAnsi="Times New Roman" w:cs="Times New Roman"/>
          <w:sz w:val="24"/>
          <w:szCs w:val="24"/>
        </w:rPr>
        <w:t xml:space="preserve"> fakat öldükten sonra </w:t>
      </w:r>
      <w:r w:rsidR="000F468C" w:rsidRPr="00C80309">
        <w:rPr>
          <w:rFonts w:ascii="Times New Roman" w:hAnsi="Times New Roman" w:cs="Times New Roman"/>
          <w:sz w:val="24"/>
          <w:szCs w:val="24"/>
        </w:rPr>
        <w:t xml:space="preserve">başa </w:t>
      </w:r>
      <w:r w:rsidRPr="00C80309">
        <w:rPr>
          <w:rFonts w:ascii="Times New Roman" w:hAnsi="Times New Roman" w:cs="Times New Roman"/>
          <w:sz w:val="24"/>
          <w:szCs w:val="24"/>
        </w:rPr>
        <w:t>Hz. Hasan geçecektir.</w:t>
      </w:r>
      <w:r w:rsidR="00CC749C" w:rsidRPr="00C80309">
        <w:rPr>
          <w:rStyle w:val="FootnoteReference"/>
          <w:rFonts w:ascii="Times New Roman" w:hAnsi="Times New Roman" w:cs="Times New Roman"/>
          <w:sz w:val="24"/>
          <w:szCs w:val="24"/>
        </w:rPr>
        <w:footnoteReference w:id="229"/>
      </w:r>
      <w:r w:rsidRPr="00C80309">
        <w:rPr>
          <w:rFonts w:ascii="Times New Roman" w:hAnsi="Times New Roman" w:cs="Times New Roman"/>
          <w:sz w:val="24"/>
          <w:szCs w:val="24"/>
        </w:rPr>
        <w:t xml:space="preserve"> Ne var ki </w:t>
      </w:r>
      <w:r w:rsidR="00110199">
        <w:rPr>
          <w:rFonts w:ascii="Times New Roman" w:hAnsi="Times New Roman" w:cs="Times New Roman"/>
          <w:sz w:val="24"/>
          <w:szCs w:val="24"/>
        </w:rPr>
        <w:t xml:space="preserve">rivayetlere göre, </w:t>
      </w:r>
      <w:r w:rsidRPr="00C80309">
        <w:rPr>
          <w:rFonts w:ascii="Times New Roman" w:hAnsi="Times New Roman" w:cs="Times New Roman"/>
          <w:sz w:val="24"/>
          <w:szCs w:val="24"/>
        </w:rPr>
        <w:t>Hz. Hasan’ın ölümünün ardından Muâviye, oğlu Yezîd için biat almaya başlamış ve halifelik veraset yoluyla elde edilen bir makam haline dönüşmüştür.</w:t>
      </w:r>
      <w:r w:rsidR="00847AA8" w:rsidRPr="00C80309">
        <w:rPr>
          <w:rStyle w:val="FootnoteReference"/>
          <w:rFonts w:ascii="Times New Roman" w:hAnsi="Times New Roman" w:cs="Times New Roman"/>
          <w:sz w:val="24"/>
          <w:szCs w:val="24"/>
        </w:rPr>
        <w:footnoteReference w:id="230"/>
      </w:r>
    </w:p>
    <w:p w14:paraId="133D046E" w14:textId="77777777" w:rsidR="00344918" w:rsidRPr="00C80309" w:rsidRDefault="00344918" w:rsidP="00BE0EC2">
      <w:pPr>
        <w:spacing w:line="360" w:lineRule="auto"/>
        <w:jc w:val="both"/>
        <w:rPr>
          <w:rFonts w:ascii="Times New Roman" w:hAnsi="Times New Roman" w:cs="Times New Roman"/>
          <w:sz w:val="24"/>
          <w:szCs w:val="24"/>
        </w:rPr>
      </w:pPr>
    </w:p>
    <w:p w14:paraId="26DF9BDF" w14:textId="0541CE5E" w:rsidR="00344918" w:rsidRPr="00C80309" w:rsidRDefault="0055492D" w:rsidP="00BE0EC2">
      <w:pPr>
        <w:spacing w:line="360" w:lineRule="auto"/>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Emev</w:t>
      </w:r>
      <w:r w:rsidR="005A7C14">
        <w:rPr>
          <w:rFonts w:ascii="Times New Roman" w:hAnsi="Times New Roman" w:cs="Times New Roman"/>
          <w:sz w:val="24"/>
          <w:szCs w:val="24"/>
          <w:lang w:val="tr-TR"/>
        </w:rPr>
        <w:t>i</w:t>
      </w:r>
      <w:r w:rsidRPr="00C80309">
        <w:rPr>
          <w:rFonts w:ascii="Times New Roman" w:hAnsi="Times New Roman" w:cs="Times New Roman"/>
          <w:sz w:val="24"/>
          <w:szCs w:val="24"/>
          <w:lang w:val="tr-TR"/>
        </w:rPr>
        <w:t xml:space="preserve">ler egemenliklerini sürdürdükleri </w:t>
      </w:r>
      <w:r w:rsidR="000F468C" w:rsidRPr="00C80309">
        <w:rPr>
          <w:rFonts w:ascii="Times New Roman" w:hAnsi="Times New Roman" w:cs="Times New Roman"/>
          <w:sz w:val="24"/>
          <w:szCs w:val="24"/>
          <w:lang w:val="tr-TR"/>
        </w:rPr>
        <w:t xml:space="preserve">zaman zarfında </w:t>
      </w:r>
      <w:r w:rsidRPr="00C80309">
        <w:rPr>
          <w:rFonts w:ascii="Times New Roman" w:hAnsi="Times New Roman" w:cs="Times New Roman"/>
          <w:sz w:val="24"/>
          <w:szCs w:val="24"/>
          <w:lang w:val="tr-TR"/>
        </w:rPr>
        <w:t xml:space="preserve">daima </w:t>
      </w:r>
      <w:r w:rsidR="00C10082" w:rsidRPr="00C80309">
        <w:rPr>
          <w:rFonts w:ascii="Times New Roman" w:hAnsi="Times New Roman" w:cs="Times New Roman"/>
          <w:sz w:val="24"/>
          <w:szCs w:val="24"/>
          <w:lang w:val="tr-TR"/>
        </w:rPr>
        <w:t>Hâric</w:t>
      </w:r>
      <w:r w:rsidR="0074114B">
        <w:rPr>
          <w:rFonts w:ascii="Times New Roman" w:hAnsi="Times New Roman" w:cs="Times New Roman"/>
          <w:sz w:val="24"/>
          <w:szCs w:val="24"/>
          <w:lang w:val="tr-TR"/>
        </w:rPr>
        <w:t>î</w:t>
      </w:r>
      <w:r w:rsidRPr="00C80309">
        <w:rPr>
          <w:rFonts w:ascii="Times New Roman" w:hAnsi="Times New Roman" w:cs="Times New Roman"/>
          <w:sz w:val="24"/>
          <w:szCs w:val="24"/>
          <w:lang w:val="tr-TR"/>
        </w:rPr>
        <w:t xml:space="preserve">lerin isyanları ile mücadele etmek durumunda kalmışlardır. </w:t>
      </w:r>
      <w:r w:rsidR="00C10082" w:rsidRPr="00C80309">
        <w:rPr>
          <w:rFonts w:ascii="Times New Roman" w:hAnsi="Times New Roman" w:cs="Times New Roman"/>
          <w:sz w:val="24"/>
          <w:szCs w:val="24"/>
          <w:lang w:val="tr-TR"/>
        </w:rPr>
        <w:t>Hâric</w:t>
      </w:r>
      <w:r w:rsidR="0074114B">
        <w:rPr>
          <w:rFonts w:ascii="Times New Roman" w:hAnsi="Times New Roman" w:cs="Times New Roman"/>
          <w:sz w:val="24"/>
          <w:szCs w:val="24"/>
          <w:lang w:val="tr-TR"/>
        </w:rPr>
        <w:t>î</w:t>
      </w:r>
      <w:r w:rsidRPr="00C80309">
        <w:rPr>
          <w:rFonts w:ascii="Times New Roman" w:hAnsi="Times New Roman" w:cs="Times New Roman"/>
          <w:sz w:val="24"/>
          <w:szCs w:val="24"/>
          <w:lang w:val="tr-TR"/>
        </w:rPr>
        <w:t>lerin bakış açı</w:t>
      </w:r>
      <w:r w:rsidR="000F468C" w:rsidRPr="00C80309">
        <w:rPr>
          <w:rFonts w:ascii="Times New Roman" w:hAnsi="Times New Roman" w:cs="Times New Roman"/>
          <w:sz w:val="24"/>
          <w:szCs w:val="24"/>
          <w:lang w:val="tr-TR"/>
        </w:rPr>
        <w:t>sına</w:t>
      </w:r>
      <w:r w:rsidRPr="00C80309">
        <w:rPr>
          <w:rFonts w:ascii="Times New Roman" w:hAnsi="Times New Roman" w:cs="Times New Roman"/>
          <w:sz w:val="24"/>
          <w:szCs w:val="24"/>
          <w:lang w:val="tr-TR"/>
        </w:rPr>
        <w:t xml:space="preserve"> göre Emev</w:t>
      </w:r>
      <w:r w:rsidR="005A7C14">
        <w:rPr>
          <w:rFonts w:ascii="Times New Roman" w:hAnsi="Times New Roman" w:cs="Times New Roman"/>
          <w:sz w:val="24"/>
          <w:szCs w:val="24"/>
          <w:lang w:val="tr-TR"/>
        </w:rPr>
        <w:t>i</w:t>
      </w:r>
      <w:r w:rsidRPr="00C80309">
        <w:rPr>
          <w:rFonts w:ascii="Times New Roman" w:hAnsi="Times New Roman" w:cs="Times New Roman"/>
          <w:sz w:val="24"/>
          <w:szCs w:val="24"/>
          <w:lang w:val="tr-TR"/>
        </w:rPr>
        <w:t>ler hilafet makamını gasp etmişlerdir. Bu yüzden Emev</w:t>
      </w:r>
      <w:r w:rsidR="005A7C14">
        <w:rPr>
          <w:rFonts w:ascii="Times New Roman" w:hAnsi="Times New Roman" w:cs="Times New Roman"/>
          <w:sz w:val="24"/>
          <w:szCs w:val="24"/>
          <w:lang w:val="tr-TR"/>
        </w:rPr>
        <w:t>i</w:t>
      </w:r>
      <w:r w:rsidRPr="00C80309">
        <w:rPr>
          <w:rFonts w:ascii="Times New Roman" w:hAnsi="Times New Roman" w:cs="Times New Roman"/>
          <w:sz w:val="24"/>
          <w:szCs w:val="24"/>
          <w:lang w:val="tr-TR"/>
        </w:rPr>
        <w:t xml:space="preserve">ler’e karşı </w:t>
      </w:r>
      <w:r w:rsidR="00785618">
        <w:rPr>
          <w:rFonts w:ascii="Times New Roman" w:hAnsi="Times New Roman" w:cs="Times New Roman"/>
          <w:sz w:val="24"/>
          <w:szCs w:val="24"/>
          <w:lang w:val="tr-TR"/>
        </w:rPr>
        <w:t>devrimci</w:t>
      </w:r>
      <w:r w:rsidRPr="00C80309">
        <w:rPr>
          <w:rFonts w:ascii="Times New Roman" w:hAnsi="Times New Roman" w:cs="Times New Roman"/>
          <w:sz w:val="24"/>
          <w:szCs w:val="24"/>
          <w:lang w:val="tr-TR"/>
        </w:rPr>
        <w:t xml:space="preserve"> bir politika izlemişler ve sürekli isyan halinde olmuşlardır.</w:t>
      </w:r>
      <w:r w:rsidRPr="00C80309">
        <w:rPr>
          <w:rStyle w:val="FootnoteReference"/>
          <w:rFonts w:ascii="Times New Roman" w:hAnsi="Times New Roman" w:cs="Times New Roman"/>
          <w:sz w:val="24"/>
          <w:szCs w:val="24"/>
          <w:lang w:val="tr-TR"/>
        </w:rPr>
        <w:footnoteReference w:id="231"/>
      </w:r>
      <w:r w:rsidRPr="00C80309">
        <w:rPr>
          <w:rFonts w:ascii="Times New Roman" w:hAnsi="Times New Roman" w:cs="Times New Roman"/>
          <w:sz w:val="24"/>
          <w:szCs w:val="24"/>
          <w:lang w:val="tr-TR"/>
        </w:rPr>
        <w:t xml:space="preserve"> Bu isyanlar, sebepleri açısından kendi içlerinde çeşitli kategorilere ayrılabilir: İmamet meselesine dair olan ideolojik yaklaşım, ekonomik veya sosyal sebepler, yönetime duyulan memnuniyetsizlik. </w:t>
      </w:r>
      <w:r w:rsidR="00C10082" w:rsidRPr="00C80309">
        <w:rPr>
          <w:rFonts w:ascii="Times New Roman" w:hAnsi="Times New Roman" w:cs="Times New Roman"/>
          <w:sz w:val="24"/>
          <w:szCs w:val="24"/>
          <w:lang w:val="tr-TR"/>
        </w:rPr>
        <w:t>Hâric</w:t>
      </w:r>
      <w:r w:rsidR="0074114B">
        <w:rPr>
          <w:rFonts w:ascii="Times New Roman" w:hAnsi="Times New Roman" w:cs="Times New Roman"/>
          <w:sz w:val="24"/>
          <w:szCs w:val="24"/>
          <w:lang w:val="tr-TR"/>
        </w:rPr>
        <w:t>î</w:t>
      </w:r>
      <w:r w:rsidR="000F468C" w:rsidRPr="00C80309">
        <w:rPr>
          <w:rFonts w:ascii="Times New Roman" w:hAnsi="Times New Roman" w:cs="Times New Roman"/>
          <w:sz w:val="24"/>
          <w:szCs w:val="24"/>
          <w:lang w:val="tr-TR"/>
        </w:rPr>
        <w:t xml:space="preserve">ler; </w:t>
      </w:r>
      <w:r w:rsidRPr="00C80309">
        <w:rPr>
          <w:rFonts w:ascii="Times New Roman" w:hAnsi="Times New Roman" w:cs="Times New Roman"/>
          <w:sz w:val="24"/>
          <w:szCs w:val="24"/>
          <w:lang w:val="tr-TR"/>
        </w:rPr>
        <w:t>K</w:t>
      </w:r>
      <w:r w:rsidR="00704AE9" w:rsidRPr="00C80309">
        <w:rPr>
          <w:rFonts w:ascii="Times New Roman" w:hAnsi="Times New Roman" w:cs="Times New Roman"/>
          <w:sz w:val="24"/>
          <w:szCs w:val="24"/>
          <w:lang w:val="tr-TR"/>
        </w:rPr>
        <w:t>û</w:t>
      </w:r>
      <w:r w:rsidRPr="00C80309">
        <w:rPr>
          <w:rFonts w:ascii="Times New Roman" w:hAnsi="Times New Roman" w:cs="Times New Roman"/>
          <w:sz w:val="24"/>
          <w:szCs w:val="24"/>
          <w:lang w:val="tr-TR"/>
        </w:rPr>
        <w:t>fe</w:t>
      </w:r>
      <w:r w:rsidR="000F468C" w:rsidRPr="00C80309">
        <w:rPr>
          <w:rFonts w:ascii="Times New Roman" w:hAnsi="Times New Roman" w:cs="Times New Roman"/>
          <w:sz w:val="24"/>
          <w:szCs w:val="24"/>
          <w:lang w:val="tr-TR"/>
        </w:rPr>
        <w:t xml:space="preserve">, </w:t>
      </w:r>
      <w:r w:rsidRPr="00C80309">
        <w:rPr>
          <w:rFonts w:ascii="Times New Roman" w:hAnsi="Times New Roman" w:cs="Times New Roman"/>
          <w:sz w:val="24"/>
          <w:szCs w:val="24"/>
          <w:lang w:val="tr-TR"/>
        </w:rPr>
        <w:t>Basra, Cezîre</w:t>
      </w:r>
      <w:r w:rsidR="000F468C" w:rsidRPr="00C80309">
        <w:rPr>
          <w:rFonts w:ascii="Times New Roman" w:hAnsi="Times New Roman" w:cs="Times New Roman"/>
          <w:sz w:val="24"/>
          <w:szCs w:val="24"/>
          <w:lang w:val="tr-TR"/>
        </w:rPr>
        <w:t xml:space="preserve">, </w:t>
      </w:r>
      <w:r w:rsidRPr="00C80309">
        <w:rPr>
          <w:rFonts w:ascii="Times New Roman" w:hAnsi="Times New Roman" w:cs="Times New Roman"/>
          <w:sz w:val="24"/>
          <w:szCs w:val="24"/>
          <w:lang w:val="tr-TR"/>
        </w:rPr>
        <w:t xml:space="preserve">Musul, Horosan, Güney Arabistan, Kuzey Afrika, Mısır ve Umman </w:t>
      </w:r>
      <w:r w:rsidR="000F468C" w:rsidRPr="00C80309">
        <w:rPr>
          <w:rFonts w:ascii="Times New Roman" w:hAnsi="Times New Roman" w:cs="Times New Roman"/>
          <w:sz w:val="24"/>
          <w:szCs w:val="24"/>
          <w:lang w:val="tr-TR"/>
        </w:rPr>
        <w:t xml:space="preserve">gibi </w:t>
      </w:r>
      <w:r w:rsidRPr="00C80309">
        <w:rPr>
          <w:rFonts w:ascii="Times New Roman" w:hAnsi="Times New Roman" w:cs="Times New Roman"/>
          <w:sz w:val="24"/>
          <w:szCs w:val="24"/>
          <w:lang w:val="tr-TR"/>
        </w:rPr>
        <w:t>çok geniş bir coğrafya</w:t>
      </w:r>
      <w:r w:rsidR="000F468C" w:rsidRPr="00C80309">
        <w:rPr>
          <w:rFonts w:ascii="Times New Roman" w:hAnsi="Times New Roman" w:cs="Times New Roman"/>
          <w:sz w:val="24"/>
          <w:szCs w:val="24"/>
          <w:lang w:val="tr-TR"/>
        </w:rPr>
        <w:t xml:space="preserve">da taraftar toplamayı başarmış, bu onlara pek çok isyan çıkarma fırsatı </w:t>
      </w:r>
      <w:r w:rsidR="000F468C" w:rsidRPr="00C80309">
        <w:rPr>
          <w:rFonts w:ascii="Times New Roman" w:hAnsi="Times New Roman" w:cs="Times New Roman"/>
          <w:sz w:val="24"/>
          <w:szCs w:val="24"/>
          <w:lang w:val="tr-TR"/>
        </w:rPr>
        <w:lastRenderedPageBreak/>
        <w:t>vermiştir.</w:t>
      </w:r>
      <w:r w:rsidRPr="00C80309">
        <w:rPr>
          <w:rFonts w:ascii="Times New Roman" w:hAnsi="Times New Roman" w:cs="Times New Roman"/>
          <w:sz w:val="24"/>
          <w:szCs w:val="24"/>
          <w:lang w:val="tr-TR"/>
        </w:rPr>
        <w:t xml:space="preserve"> Bu isyanlar</w:t>
      </w:r>
      <w:r w:rsidR="000F468C" w:rsidRPr="00C80309">
        <w:rPr>
          <w:rFonts w:ascii="Times New Roman" w:hAnsi="Times New Roman" w:cs="Times New Roman"/>
          <w:sz w:val="24"/>
          <w:szCs w:val="24"/>
          <w:lang w:val="tr-TR"/>
        </w:rPr>
        <w:t>dan</w:t>
      </w:r>
      <w:r w:rsidRPr="00C80309">
        <w:rPr>
          <w:rFonts w:ascii="Times New Roman" w:hAnsi="Times New Roman" w:cs="Times New Roman"/>
          <w:sz w:val="24"/>
          <w:szCs w:val="24"/>
          <w:lang w:val="tr-TR"/>
        </w:rPr>
        <w:t xml:space="preserve"> temel konumuz cihat ile ilgisi belirgin olan</w:t>
      </w:r>
      <w:r w:rsidR="000F468C" w:rsidRPr="00C80309">
        <w:rPr>
          <w:rFonts w:ascii="Times New Roman" w:hAnsi="Times New Roman" w:cs="Times New Roman"/>
          <w:sz w:val="24"/>
          <w:szCs w:val="24"/>
          <w:lang w:val="tr-TR"/>
        </w:rPr>
        <w:t xml:space="preserve">lar </w:t>
      </w:r>
      <w:r w:rsidRPr="00C80309">
        <w:rPr>
          <w:rFonts w:ascii="Times New Roman" w:hAnsi="Times New Roman" w:cs="Times New Roman"/>
          <w:sz w:val="24"/>
          <w:szCs w:val="24"/>
          <w:lang w:val="tr-TR"/>
        </w:rPr>
        <w:t xml:space="preserve">hakkında bilgi verilecektir. </w:t>
      </w:r>
    </w:p>
    <w:p w14:paraId="6B6B7E6B" w14:textId="04BCBDC7" w:rsidR="00344918" w:rsidRDefault="00344918" w:rsidP="00BE0EC2">
      <w:pPr>
        <w:spacing w:line="360" w:lineRule="auto"/>
        <w:jc w:val="both"/>
        <w:rPr>
          <w:rFonts w:ascii="Times New Roman" w:hAnsi="Times New Roman" w:cs="Times New Roman"/>
          <w:sz w:val="24"/>
          <w:szCs w:val="24"/>
        </w:rPr>
      </w:pPr>
    </w:p>
    <w:p w14:paraId="6035D4DD" w14:textId="7CE4C344"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Emev</w:t>
      </w:r>
      <w:r w:rsidR="005A7C14">
        <w:rPr>
          <w:rFonts w:ascii="Times New Roman" w:hAnsi="Times New Roman" w:cs="Times New Roman"/>
          <w:sz w:val="24"/>
          <w:szCs w:val="24"/>
          <w:lang w:val="tr-TR"/>
        </w:rPr>
        <w:t>i</w:t>
      </w:r>
      <w:r w:rsidRPr="00C80309">
        <w:rPr>
          <w:rFonts w:ascii="Times New Roman" w:hAnsi="Times New Roman" w:cs="Times New Roman"/>
          <w:sz w:val="24"/>
          <w:szCs w:val="24"/>
        </w:rPr>
        <w:t xml:space="preserve">ler döneminde meydana gelen ilk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 ayaklanma, Hz. Hasan’ın K</w:t>
      </w:r>
      <w:r w:rsidR="00E17882" w:rsidRPr="00C80309">
        <w:rPr>
          <w:rFonts w:ascii="Times New Roman" w:hAnsi="Times New Roman" w:cs="Times New Roman"/>
          <w:sz w:val="24"/>
          <w:szCs w:val="24"/>
        </w:rPr>
        <w:t>û</w:t>
      </w:r>
      <w:r w:rsidRPr="00C80309">
        <w:rPr>
          <w:rFonts w:ascii="Times New Roman" w:hAnsi="Times New Roman" w:cs="Times New Roman"/>
          <w:sz w:val="24"/>
          <w:szCs w:val="24"/>
        </w:rPr>
        <w:t xml:space="preserve">fe’den çıkıp Hicaz’a yöneldiği zaman Muâviye’ye karşı gerçekleşmiştir. Hz. Hasan’ın bütün mirasını Muâviye’ye bırakmasından rahatsız olan beş yüz kişilik bir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 grubu, başlarında olan Ferve b. Nevfel ile “</w:t>
      </w:r>
      <w:r w:rsidR="00CB5398">
        <w:rPr>
          <w:rFonts w:ascii="Times New Roman" w:hAnsi="Times New Roman" w:cs="Times New Roman"/>
          <w:sz w:val="24"/>
          <w:szCs w:val="24"/>
        </w:rPr>
        <w:t>i</w:t>
      </w:r>
      <w:r w:rsidRPr="00C80309">
        <w:rPr>
          <w:rFonts w:ascii="Times New Roman" w:hAnsi="Times New Roman" w:cs="Times New Roman"/>
          <w:sz w:val="24"/>
          <w:szCs w:val="24"/>
        </w:rPr>
        <w:t>çinde şüphe bulunmayan bir durum başımıza geldi</w:t>
      </w:r>
      <w:r w:rsidR="00CB5398">
        <w:rPr>
          <w:rFonts w:ascii="Times New Roman" w:hAnsi="Times New Roman" w:cs="Times New Roman"/>
          <w:sz w:val="24"/>
          <w:szCs w:val="24"/>
        </w:rPr>
        <w:t>; h</w:t>
      </w:r>
      <w:r w:rsidRPr="00C80309">
        <w:rPr>
          <w:rFonts w:ascii="Times New Roman" w:hAnsi="Times New Roman" w:cs="Times New Roman"/>
          <w:sz w:val="24"/>
          <w:szCs w:val="24"/>
        </w:rPr>
        <w:t>aydi, Muâviye’ye karşı cihada gidelim” diyerek ayaklanmışlardır.</w:t>
      </w:r>
      <w:r w:rsidRPr="00C80309">
        <w:rPr>
          <w:rStyle w:val="FootnoteReference"/>
          <w:rFonts w:ascii="Times New Roman" w:hAnsi="Times New Roman" w:cs="Times New Roman"/>
          <w:sz w:val="24"/>
          <w:szCs w:val="24"/>
        </w:rPr>
        <w:footnoteReference w:id="232"/>
      </w:r>
      <w:r w:rsidRPr="00C80309">
        <w:rPr>
          <w:rFonts w:ascii="Times New Roman" w:hAnsi="Times New Roman" w:cs="Times New Roman"/>
          <w:sz w:val="24"/>
          <w:szCs w:val="24"/>
        </w:rPr>
        <w:t xml:space="preserve"> Bu isyanın ardından Kûfe’de bulunan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ler, kendilerine Teym Ribab’lı Müstevrid b. Ullefe’yi halife olarak seçmişlerdir. Ardından 662 ve 663 yıllarında yeniden ayaklanmışlardır. </w:t>
      </w:r>
      <w:r w:rsidR="00F03912" w:rsidRPr="00C80309">
        <w:rPr>
          <w:rFonts w:ascii="Times New Roman" w:hAnsi="Times New Roman" w:cs="Times New Roman"/>
          <w:sz w:val="24"/>
          <w:szCs w:val="24"/>
        </w:rPr>
        <w:t>Z</w:t>
      </w:r>
      <w:r w:rsidRPr="00C80309">
        <w:rPr>
          <w:rFonts w:ascii="Times New Roman" w:hAnsi="Times New Roman" w:cs="Times New Roman"/>
          <w:sz w:val="24"/>
          <w:szCs w:val="24"/>
        </w:rPr>
        <w:t>amanın Kûfe valisi olan Mugîre b. Şu</w:t>
      </w:r>
      <w:r w:rsidR="000F468C" w:rsidRPr="00C80309">
        <w:rPr>
          <w:rFonts w:ascii="Times New Roman" w:hAnsi="Times New Roman" w:cs="Times New Roman"/>
          <w:sz w:val="24"/>
          <w:szCs w:val="24"/>
        </w:rPr>
        <w:t>‘</w:t>
      </w:r>
      <w:r w:rsidRPr="00C80309">
        <w:rPr>
          <w:rFonts w:ascii="Times New Roman" w:hAnsi="Times New Roman" w:cs="Times New Roman"/>
          <w:sz w:val="24"/>
          <w:szCs w:val="24"/>
        </w:rPr>
        <w:t>be</w:t>
      </w:r>
      <w:r w:rsidR="00F03912" w:rsidRPr="00C80309">
        <w:rPr>
          <w:rFonts w:ascii="Times New Roman" w:hAnsi="Times New Roman" w:cs="Times New Roman"/>
          <w:sz w:val="24"/>
          <w:szCs w:val="24"/>
        </w:rPr>
        <w:t xml:space="preserve"> isyanı bastırmak üzere Hz. Ali</w:t>
      </w:r>
      <w:r w:rsidR="000F30B3" w:rsidRPr="00C80309">
        <w:rPr>
          <w:rFonts w:ascii="Times New Roman" w:hAnsi="Times New Roman" w:cs="Times New Roman"/>
          <w:sz w:val="24"/>
          <w:szCs w:val="24"/>
        </w:rPr>
        <w:t xml:space="preserve"> taraftarlarının başı olan Ma’kil b. Kays’ı görevlendi</w:t>
      </w:r>
      <w:r w:rsidR="00CB5398">
        <w:rPr>
          <w:rFonts w:ascii="Times New Roman" w:hAnsi="Times New Roman" w:cs="Times New Roman"/>
          <w:sz w:val="24"/>
          <w:szCs w:val="24"/>
        </w:rPr>
        <w:t>rmiş</w:t>
      </w:r>
      <w:r w:rsidR="000F30B3" w:rsidRPr="00C80309">
        <w:rPr>
          <w:rFonts w:ascii="Times New Roman" w:hAnsi="Times New Roman" w:cs="Times New Roman"/>
          <w:sz w:val="24"/>
          <w:szCs w:val="24"/>
        </w:rPr>
        <w:t xml:space="preserve"> ve ona </w:t>
      </w:r>
      <w:r w:rsidR="0061189B">
        <w:rPr>
          <w:rFonts w:ascii="Times New Roman" w:hAnsi="Times New Roman" w:cs="Times New Roman"/>
          <w:sz w:val="24"/>
          <w:szCs w:val="24"/>
        </w:rPr>
        <w:t>a</w:t>
      </w:r>
      <w:r w:rsidR="000F30B3" w:rsidRPr="00C80309">
        <w:rPr>
          <w:rFonts w:ascii="Times New Roman" w:hAnsi="Times New Roman" w:cs="Times New Roman"/>
          <w:sz w:val="24"/>
          <w:szCs w:val="24"/>
        </w:rPr>
        <w:t>silik eden bu grubun kendileri dışında kalanları kâfir ilan ettiklerini, asıl onların kâfir olduklarını bilmesini, bu insanları İslâm birliğine yeniden girmek üzere davet etmesini, aksi takdirde onlar hakkında gerekeni yapıp Allah’tan yardım istemesini emretmiştir.</w:t>
      </w:r>
      <w:r w:rsidR="000F30B3" w:rsidRPr="00C80309">
        <w:rPr>
          <w:rStyle w:val="FootnoteReference"/>
          <w:rFonts w:ascii="Times New Roman" w:hAnsi="Times New Roman" w:cs="Times New Roman"/>
          <w:sz w:val="24"/>
          <w:szCs w:val="24"/>
        </w:rPr>
        <w:footnoteReference w:id="233"/>
      </w:r>
      <w:r w:rsidR="000F30B3" w:rsidRPr="00C80309">
        <w:rPr>
          <w:rFonts w:ascii="Times New Roman" w:hAnsi="Times New Roman" w:cs="Times New Roman"/>
          <w:sz w:val="24"/>
          <w:szCs w:val="24"/>
        </w:rPr>
        <w:t xml:space="preserve"> </w:t>
      </w:r>
      <w:r w:rsidRPr="00C80309">
        <w:rPr>
          <w:rFonts w:ascii="Times New Roman" w:hAnsi="Times New Roman" w:cs="Times New Roman"/>
          <w:sz w:val="24"/>
          <w:szCs w:val="24"/>
        </w:rPr>
        <w:t>Söz konusu ayaklanma</w:t>
      </w:r>
      <w:r w:rsidR="0061189B">
        <w:rPr>
          <w:rFonts w:ascii="Times New Roman" w:hAnsi="Times New Roman" w:cs="Times New Roman"/>
          <w:sz w:val="24"/>
          <w:szCs w:val="24"/>
        </w:rPr>
        <w:t xml:space="preserve"> esnasında</w:t>
      </w:r>
      <w:r w:rsidRPr="00C80309">
        <w:rPr>
          <w:rFonts w:ascii="Times New Roman" w:hAnsi="Times New Roman" w:cs="Times New Roman"/>
          <w:sz w:val="24"/>
          <w:szCs w:val="24"/>
        </w:rPr>
        <w:t xml:space="preserve"> Müstevrid’in bir mektupta dikte ettiği ifadeler önemlidir: “Bizler hâkimlerin kararlarının adaletsizliğinden, ceza kanunlarının uygulanmamasından ve hazine paralarının hukuka göre değil, istenildiği gibi paylaştırılmasından şikayetçiyiz; senden, Allah’ın kitabını, Peygamber’in sünnetini</w:t>
      </w:r>
      <w:r w:rsidR="0061189B">
        <w:rPr>
          <w:rFonts w:ascii="Times New Roman" w:hAnsi="Times New Roman" w:cs="Times New Roman"/>
          <w:sz w:val="24"/>
          <w:szCs w:val="24"/>
        </w:rPr>
        <w:t>,</w:t>
      </w:r>
      <w:r w:rsidRPr="00C80309">
        <w:rPr>
          <w:rFonts w:ascii="Times New Roman" w:hAnsi="Times New Roman" w:cs="Times New Roman"/>
          <w:sz w:val="24"/>
          <w:szCs w:val="24"/>
        </w:rPr>
        <w:t xml:space="preserve"> Ebû</w:t>
      </w:r>
      <w:r w:rsidR="0061189B">
        <w:rPr>
          <w:rFonts w:ascii="Times New Roman" w:hAnsi="Times New Roman" w:cs="Times New Roman"/>
          <w:sz w:val="24"/>
          <w:szCs w:val="24"/>
        </w:rPr>
        <w:t xml:space="preserve"> B</w:t>
      </w:r>
      <w:r w:rsidRPr="00C80309">
        <w:rPr>
          <w:rFonts w:ascii="Times New Roman" w:hAnsi="Times New Roman" w:cs="Times New Roman"/>
          <w:sz w:val="24"/>
          <w:szCs w:val="24"/>
        </w:rPr>
        <w:t>ek</w:t>
      </w:r>
      <w:r w:rsidR="0061189B">
        <w:rPr>
          <w:rFonts w:ascii="Times New Roman" w:hAnsi="Times New Roman" w:cs="Times New Roman"/>
          <w:sz w:val="24"/>
          <w:szCs w:val="24"/>
        </w:rPr>
        <w:t>i</w:t>
      </w:r>
      <w:r w:rsidRPr="00C80309">
        <w:rPr>
          <w:rFonts w:ascii="Times New Roman" w:hAnsi="Times New Roman" w:cs="Times New Roman"/>
          <w:sz w:val="24"/>
          <w:szCs w:val="24"/>
        </w:rPr>
        <w:t>r ve Ömer’in idaresini hareketlerine örnek edinmeni, dine bi</w:t>
      </w:r>
      <w:r w:rsidR="006F03F3" w:rsidRPr="00C80309">
        <w:rPr>
          <w:rFonts w:ascii="Times New Roman" w:hAnsi="Times New Roman" w:cs="Times New Roman"/>
          <w:sz w:val="24"/>
          <w:szCs w:val="24"/>
        </w:rPr>
        <w:t>datı</w:t>
      </w:r>
      <w:r w:rsidRPr="00C80309">
        <w:rPr>
          <w:rFonts w:ascii="Times New Roman" w:hAnsi="Times New Roman" w:cs="Times New Roman"/>
          <w:sz w:val="24"/>
          <w:szCs w:val="24"/>
        </w:rPr>
        <w:t xml:space="preserve"> sokan ve Kutsal Kitab’ı inkâr etmiş olan Osman ve Ali’yi reddetmeni talep ediyoruz. Bunu yapmayacak olursan, biz elimizden geleni yaptık diye düşünüp sana savaş açacağız.”</w:t>
      </w:r>
      <w:r w:rsidRPr="00C80309">
        <w:rPr>
          <w:rStyle w:val="FootnoteReference"/>
          <w:rFonts w:ascii="Times New Roman" w:hAnsi="Times New Roman" w:cs="Times New Roman"/>
          <w:sz w:val="24"/>
          <w:szCs w:val="24"/>
        </w:rPr>
        <w:footnoteReference w:id="234"/>
      </w:r>
      <w:r w:rsidR="003A37E3" w:rsidRPr="00C80309">
        <w:rPr>
          <w:rFonts w:ascii="Times New Roman" w:hAnsi="Times New Roman" w:cs="Times New Roman"/>
          <w:sz w:val="24"/>
          <w:szCs w:val="24"/>
        </w:rPr>
        <w:t xml:space="preserve"> </w:t>
      </w:r>
      <w:r w:rsidRPr="00C80309">
        <w:rPr>
          <w:rFonts w:ascii="Times New Roman" w:hAnsi="Times New Roman" w:cs="Times New Roman"/>
          <w:sz w:val="24"/>
          <w:szCs w:val="24"/>
        </w:rPr>
        <w:t>İsyan girişiminde bulunan bir diğer isim ise, Mu</w:t>
      </w:r>
      <w:r w:rsidR="006F03F3" w:rsidRPr="00C80309">
        <w:rPr>
          <w:rFonts w:ascii="Times New Roman" w:hAnsi="Times New Roman" w:cs="Times New Roman"/>
          <w:sz w:val="24"/>
          <w:szCs w:val="24"/>
        </w:rPr>
        <w:t>‘</w:t>
      </w:r>
      <w:r w:rsidRPr="00C80309">
        <w:rPr>
          <w:rFonts w:ascii="Times New Roman" w:hAnsi="Times New Roman" w:cs="Times New Roman"/>
          <w:sz w:val="24"/>
          <w:szCs w:val="24"/>
        </w:rPr>
        <w:t>ayn b. Abdullah el-Muhâribî’dir. İsyan etmek istediği öğrenildiği zaman yakalanıp tutuklanmıştır. Muâviye, “</w:t>
      </w:r>
      <w:r w:rsidR="006F03F3" w:rsidRPr="00C80309">
        <w:rPr>
          <w:rFonts w:ascii="Times New Roman" w:hAnsi="Times New Roman" w:cs="Times New Roman"/>
          <w:sz w:val="24"/>
          <w:szCs w:val="24"/>
        </w:rPr>
        <w:t>h</w:t>
      </w:r>
      <w:r w:rsidRPr="00C80309">
        <w:rPr>
          <w:rFonts w:ascii="Times New Roman" w:hAnsi="Times New Roman" w:cs="Times New Roman"/>
          <w:sz w:val="24"/>
          <w:szCs w:val="24"/>
        </w:rPr>
        <w:t xml:space="preserve">alifeliğimi kabul ettiği takdirde onu serbest bırakınız” demiştir. Fakat </w:t>
      </w:r>
      <w:r w:rsidR="006F03F3" w:rsidRPr="00C80309">
        <w:rPr>
          <w:rFonts w:ascii="Times New Roman" w:hAnsi="Times New Roman" w:cs="Times New Roman"/>
          <w:sz w:val="24"/>
          <w:szCs w:val="24"/>
        </w:rPr>
        <w:t xml:space="preserve">Mu‘ayn bunu </w:t>
      </w:r>
      <w:r w:rsidRPr="00C80309">
        <w:rPr>
          <w:rFonts w:ascii="Times New Roman" w:hAnsi="Times New Roman" w:cs="Times New Roman"/>
          <w:sz w:val="24"/>
          <w:szCs w:val="24"/>
        </w:rPr>
        <w:t>kabul etmediği için öldürülmüştür.</w:t>
      </w:r>
      <w:r w:rsidRPr="00C80309">
        <w:rPr>
          <w:rStyle w:val="FootnoteReference"/>
          <w:rFonts w:ascii="Times New Roman" w:hAnsi="Times New Roman" w:cs="Times New Roman"/>
          <w:sz w:val="24"/>
          <w:szCs w:val="24"/>
        </w:rPr>
        <w:footnoteReference w:id="235"/>
      </w:r>
      <w:r w:rsidRPr="00C80309">
        <w:rPr>
          <w:rFonts w:ascii="Times New Roman" w:hAnsi="Times New Roman" w:cs="Times New Roman"/>
          <w:sz w:val="24"/>
          <w:szCs w:val="24"/>
        </w:rPr>
        <w:t xml:space="preserve"> </w:t>
      </w:r>
    </w:p>
    <w:p w14:paraId="0C341E4C" w14:textId="77777777" w:rsidR="00344918" w:rsidRPr="00C80309" w:rsidRDefault="00344918" w:rsidP="00BE0EC2">
      <w:pPr>
        <w:spacing w:line="360" w:lineRule="auto"/>
        <w:jc w:val="both"/>
        <w:rPr>
          <w:rFonts w:ascii="Times New Roman" w:hAnsi="Times New Roman" w:cs="Times New Roman"/>
          <w:sz w:val="24"/>
          <w:szCs w:val="24"/>
        </w:rPr>
      </w:pPr>
    </w:p>
    <w:p w14:paraId="467AEE53" w14:textId="03C724F0"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İlk planlı isyan ise Hayyân b. Zibyân isyanıdır. Kûfe valisi ed-Dahhâk b. Kays azledilmiş ve yerine Abdurrahman b. Rebîa es-S</w:t>
      </w:r>
      <w:r w:rsidR="006F03F3" w:rsidRPr="00C80309">
        <w:rPr>
          <w:rFonts w:ascii="Times New Roman" w:hAnsi="Times New Roman" w:cs="Times New Roman"/>
          <w:sz w:val="24"/>
          <w:szCs w:val="24"/>
        </w:rPr>
        <w:t>e</w:t>
      </w:r>
      <w:r w:rsidRPr="00C80309">
        <w:rPr>
          <w:rFonts w:ascii="Times New Roman" w:hAnsi="Times New Roman" w:cs="Times New Roman"/>
          <w:sz w:val="24"/>
          <w:szCs w:val="24"/>
        </w:rPr>
        <w:t>k</w:t>
      </w:r>
      <w:r w:rsidR="006F03F3" w:rsidRPr="00C80309">
        <w:rPr>
          <w:rFonts w:ascii="Times New Roman" w:hAnsi="Times New Roman" w:cs="Times New Roman"/>
          <w:sz w:val="24"/>
          <w:szCs w:val="24"/>
        </w:rPr>
        <w:t>â</w:t>
      </w:r>
      <w:r w:rsidRPr="00C80309">
        <w:rPr>
          <w:rFonts w:ascii="Times New Roman" w:hAnsi="Times New Roman" w:cs="Times New Roman"/>
          <w:sz w:val="24"/>
          <w:szCs w:val="24"/>
        </w:rPr>
        <w:t>f</w:t>
      </w:r>
      <w:r w:rsidR="006F03F3" w:rsidRPr="00C80309">
        <w:rPr>
          <w:rFonts w:ascii="Times New Roman" w:hAnsi="Times New Roman" w:cs="Times New Roman"/>
          <w:sz w:val="24"/>
          <w:szCs w:val="24"/>
        </w:rPr>
        <w:t>î</w:t>
      </w:r>
      <w:r w:rsidRPr="00C80309">
        <w:rPr>
          <w:rFonts w:ascii="Times New Roman" w:hAnsi="Times New Roman" w:cs="Times New Roman"/>
          <w:sz w:val="24"/>
          <w:szCs w:val="24"/>
        </w:rPr>
        <w:t xml:space="preserve"> atanmıştır. Aynı dönemde Muğire’nin </w:t>
      </w:r>
      <w:r w:rsidRPr="00C80309">
        <w:rPr>
          <w:rFonts w:ascii="Times New Roman" w:hAnsi="Times New Roman" w:cs="Times New Roman"/>
          <w:sz w:val="24"/>
          <w:szCs w:val="24"/>
        </w:rPr>
        <w:lastRenderedPageBreak/>
        <w:t xml:space="preserve">ölümünün ardından hapisten çıkan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ler isyan etmişlerdir. Grubun lideri olan Hayyân b. Zibyan’ın gruptan bir kimse ile arasında “zalimlerle cihadın gerekliliği” hakkında konuşmalar geçmiştir.</w:t>
      </w:r>
      <w:r w:rsidRPr="00C80309">
        <w:rPr>
          <w:rStyle w:val="FootnoteReference"/>
          <w:rFonts w:ascii="Times New Roman" w:hAnsi="Times New Roman" w:cs="Times New Roman"/>
          <w:sz w:val="24"/>
          <w:szCs w:val="24"/>
        </w:rPr>
        <w:footnoteReference w:id="236"/>
      </w:r>
      <w:r w:rsidRPr="00C80309">
        <w:rPr>
          <w:rFonts w:ascii="Times New Roman" w:hAnsi="Times New Roman" w:cs="Times New Roman"/>
          <w:sz w:val="24"/>
          <w:szCs w:val="24"/>
        </w:rPr>
        <w:t xml:space="preserve"> </w:t>
      </w:r>
      <w:r w:rsidR="00C1234B" w:rsidRPr="00C80309">
        <w:rPr>
          <w:rFonts w:ascii="Times New Roman" w:hAnsi="Times New Roman" w:cs="Times New Roman"/>
          <w:sz w:val="24"/>
          <w:szCs w:val="24"/>
        </w:rPr>
        <w:t>K</w:t>
      </w:r>
      <w:r w:rsidR="0074114B">
        <w:rPr>
          <w:rFonts w:ascii="Times New Roman" w:hAnsi="Times New Roman" w:cs="Times New Roman"/>
          <w:sz w:val="24"/>
          <w:szCs w:val="24"/>
        </w:rPr>
        <w:t>û</w:t>
      </w:r>
      <w:r w:rsidR="00C1234B" w:rsidRPr="00C80309">
        <w:rPr>
          <w:rFonts w:ascii="Times New Roman" w:hAnsi="Times New Roman" w:cs="Times New Roman"/>
          <w:sz w:val="24"/>
          <w:szCs w:val="24"/>
        </w:rPr>
        <w:t>fe valisi</w:t>
      </w:r>
      <w:r w:rsidR="00171F01" w:rsidRPr="00C80309">
        <w:rPr>
          <w:rFonts w:ascii="Times New Roman" w:hAnsi="Times New Roman" w:cs="Times New Roman"/>
          <w:sz w:val="24"/>
          <w:szCs w:val="24"/>
        </w:rPr>
        <w:t>nin</w:t>
      </w:r>
      <w:r w:rsidR="00C1234B" w:rsidRPr="00C80309">
        <w:rPr>
          <w:rFonts w:ascii="Times New Roman" w:hAnsi="Times New Roman" w:cs="Times New Roman"/>
          <w:sz w:val="24"/>
          <w:szCs w:val="24"/>
        </w:rPr>
        <w:t xml:space="preserve"> ü</w:t>
      </w:r>
      <w:r w:rsidRPr="00C80309">
        <w:rPr>
          <w:rFonts w:ascii="Times New Roman" w:hAnsi="Times New Roman" w:cs="Times New Roman"/>
          <w:sz w:val="24"/>
          <w:szCs w:val="24"/>
        </w:rPr>
        <w:t>zerlerine gönder</w:t>
      </w:r>
      <w:r w:rsidR="00171F01" w:rsidRPr="00C80309">
        <w:rPr>
          <w:rFonts w:ascii="Times New Roman" w:hAnsi="Times New Roman" w:cs="Times New Roman"/>
          <w:sz w:val="24"/>
          <w:szCs w:val="24"/>
        </w:rPr>
        <w:t>diği</w:t>
      </w:r>
      <w:r w:rsidR="00C1234B" w:rsidRPr="00C80309">
        <w:rPr>
          <w:rFonts w:ascii="Times New Roman" w:hAnsi="Times New Roman" w:cs="Times New Roman"/>
          <w:sz w:val="24"/>
          <w:szCs w:val="24"/>
        </w:rPr>
        <w:t xml:space="preserve"> bir</w:t>
      </w:r>
      <w:r w:rsidRPr="00C80309">
        <w:rPr>
          <w:rFonts w:ascii="Times New Roman" w:hAnsi="Times New Roman" w:cs="Times New Roman"/>
          <w:sz w:val="24"/>
          <w:szCs w:val="24"/>
        </w:rPr>
        <w:t xml:space="preserve"> ordu</w:t>
      </w:r>
      <w:r w:rsidR="00171F01" w:rsidRPr="00C80309">
        <w:rPr>
          <w:rFonts w:ascii="Times New Roman" w:hAnsi="Times New Roman" w:cs="Times New Roman"/>
          <w:sz w:val="24"/>
          <w:szCs w:val="24"/>
        </w:rPr>
        <w:t xml:space="preserve"> tarafından</w:t>
      </w:r>
      <w:r w:rsidRPr="00C80309">
        <w:rPr>
          <w:rFonts w:ascii="Times New Roman" w:hAnsi="Times New Roman" w:cs="Times New Roman"/>
          <w:sz w:val="24"/>
          <w:szCs w:val="24"/>
        </w:rPr>
        <w:t xml:space="preserve"> öldürülmüşlerdir.</w:t>
      </w:r>
      <w:r w:rsidR="00171F01" w:rsidRPr="00C80309">
        <w:rPr>
          <w:rStyle w:val="FootnoteReference"/>
          <w:rFonts w:ascii="Times New Roman" w:hAnsi="Times New Roman" w:cs="Times New Roman"/>
          <w:sz w:val="24"/>
          <w:szCs w:val="24"/>
        </w:rPr>
        <w:footnoteReference w:id="237"/>
      </w:r>
    </w:p>
    <w:p w14:paraId="7515C023" w14:textId="77777777" w:rsidR="00344918" w:rsidRPr="00C80309" w:rsidRDefault="00344918" w:rsidP="00BE0EC2">
      <w:pPr>
        <w:spacing w:line="360" w:lineRule="auto"/>
        <w:jc w:val="both"/>
        <w:rPr>
          <w:rFonts w:ascii="Times New Roman" w:hAnsi="Times New Roman" w:cs="Times New Roman"/>
          <w:sz w:val="24"/>
          <w:szCs w:val="24"/>
        </w:rPr>
      </w:pPr>
    </w:p>
    <w:p w14:paraId="5E7904AF" w14:textId="6FE10837" w:rsidR="00344918" w:rsidRPr="00C80309" w:rsidRDefault="0055492D" w:rsidP="00BE0EC2">
      <w:pPr>
        <w:spacing w:line="360" w:lineRule="auto"/>
        <w:jc w:val="both"/>
        <w:rPr>
          <w:rFonts w:ascii="Times New Roman" w:hAnsi="Times New Roman" w:cs="Times New Roman"/>
          <w:b/>
          <w:bCs/>
          <w:sz w:val="24"/>
          <w:szCs w:val="24"/>
        </w:rPr>
      </w:pPr>
      <w:r w:rsidRPr="00C80309">
        <w:rPr>
          <w:rFonts w:ascii="Times New Roman" w:hAnsi="Times New Roman" w:cs="Times New Roman"/>
          <w:sz w:val="24"/>
          <w:szCs w:val="24"/>
        </w:rPr>
        <w:t xml:space="preserve">Bir başka önemli isyan Basra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lerinden Tavvâf b. Gallâk’ın isyanıdır. Basra’da yaşayan bir grup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nin sık sık toplanıp yönetim aleyhinde konuşması üzerine İbn Ziyâd onları yakalatmış ve arkadaşlarını öldürenleri serbest bırakacağını söylemiştir. </w:t>
      </w:r>
      <w:r w:rsidR="0043468E" w:rsidRPr="00C80309">
        <w:rPr>
          <w:rFonts w:ascii="Times New Roman" w:hAnsi="Times New Roman" w:cs="Times New Roman"/>
          <w:sz w:val="24"/>
          <w:szCs w:val="24"/>
        </w:rPr>
        <w:t xml:space="preserve">Teklifi kabul eden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ler’den biri de Tavvâf b. Gallâk’tır. </w:t>
      </w:r>
      <w:r w:rsidR="0043468E" w:rsidRPr="00C80309">
        <w:rPr>
          <w:rFonts w:ascii="Times New Roman" w:hAnsi="Times New Roman" w:cs="Times New Roman"/>
          <w:sz w:val="24"/>
          <w:szCs w:val="24"/>
        </w:rPr>
        <w:t xml:space="preserve">Fakat sonradan </w:t>
      </w:r>
      <w:r w:rsidRPr="00C80309">
        <w:rPr>
          <w:rFonts w:ascii="Times New Roman" w:hAnsi="Times New Roman" w:cs="Times New Roman"/>
          <w:sz w:val="24"/>
          <w:szCs w:val="24"/>
        </w:rPr>
        <w:t>pişmanlık duymuş ve tövbe etmek istemiştir. Kendisine yol gösteren arkadaşı</w:t>
      </w:r>
      <w:r w:rsidR="0043468E" w:rsidRPr="00C80309">
        <w:rPr>
          <w:rFonts w:ascii="Times New Roman" w:hAnsi="Times New Roman" w:cs="Times New Roman"/>
          <w:sz w:val="24"/>
          <w:szCs w:val="24"/>
        </w:rPr>
        <w:t>nın ona</w:t>
      </w:r>
      <w:r w:rsidRPr="00C80309">
        <w:rPr>
          <w:rFonts w:ascii="Times New Roman" w:hAnsi="Times New Roman" w:cs="Times New Roman"/>
          <w:sz w:val="24"/>
          <w:szCs w:val="24"/>
        </w:rPr>
        <w:t xml:space="preserve"> </w:t>
      </w:r>
      <w:r w:rsidR="0043468E" w:rsidRPr="00C80309">
        <w:rPr>
          <w:rFonts w:ascii="Times New Roman" w:hAnsi="Times New Roman" w:cs="Times New Roman"/>
          <w:sz w:val="24"/>
          <w:szCs w:val="24"/>
        </w:rPr>
        <w:t xml:space="preserve">bir Kur’ân ayetini delil getirerek (Nahl 16/110) </w:t>
      </w:r>
      <w:r w:rsidRPr="00C80309">
        <w:rPr>
          <w:rFonts w:ascii="Times New Roman" w:hAnsi="Times New Roman" w:cs="Times New Roman"/>
          <w:sz w:val="24"/>
          <w:szCs w:val="24"/>
        </w:rPr>
        <w:t>tövbe yolunun</w:t>
      </w:r>
      <w:r w:rsidR="0043468E" w:rsidRPr="00C80309">
        <w:rPr>
          <w:rFonts w:ascii="Times New Roman" w:hAnsi="Times New Roman" w:cs="Times New Roman"/>
          <w:sz w:val="24"/>
          <w:szCs w:val="24"/>
        </w:rPr>
        <w:t xml:space="preserve"> </w:t>
      </w:r>
      <w:r w:rsidRPr="00C80309">
        <w:rPr>
          <w:rFonts w:ascii="Times New Roman" w:hAnsi="Times New Roman" w:cs="Times New Roman"/>
          <w:sz w:val="24"/>
          <w:szCs w:val="24"/>
        </w:rPr>
        <w:t>ancak hicret ve cihat</w:t>
      </w:r>
      <w:r w:rsidR="0043468E" w:rsidRPr="00C80309">
        <w:rPr>
          <w:rFonts w:ascii="Times New Roman" w:hAnsi="Times New Roman" w:cs="Times New Roman"/>
          <w:sz w:val="24"/>
          <w:szCs w:val="24"/>
        </w:rPr>
        <w:t xml:space="preserve">tan geçtiğini söylemesi üzerine </w:t>
      </w:r>
      <w:r w:rsidRPr="00C80309">
        <w:rPr>
          <w:rFonts w:ascii="Times New Roman" w:hAnsi="Times New Roman" w:cs="Times New Roman"/>
          <w:sz w:val="24"/>
          <w:szCs w:val="24"/>
        </w:rPr>
        <w:t>Tavvâf arkadaşlarını da davet ederek isyan etmiştir.</w:t>
      </w:r>
      <w:r w:rsidRPr="00C80309">
        <w:rPr>
          <w:rStyle w:val="FootnoteReference"/>
          <w:rFonts w:ascii="Times New Roman" w:hAnsi="Times New Roman" w:cs="Times New Roman"/>
          <w:sz w:val="24"/>
          <w:szCs w:val="24"/>
        </w:rPr>
        <w:footnoteReference w:id="238"/>
      </w:r>
      <w:r w:rsidR="00430669" w:rsidRPr="00C80309">
        <w:rPr>
          <w:rFonts w:ascii="Times New Roman" w:hAnsi="Times New Roman" w:cs="Times New Roman"/>
          <w:sz w:val="24"/>
          <w:szCs w:val="24"/>
        </w:rPr>
        <w:t xml:space="preserve"> </w:t>
      </w:r>
    </w:p>
    <w:p w14:paraId="6F1914AF" w14:textId="77777777" w:rsidR="007B4AFE" w:rsidRPr="00C80309" w:rsidRDefault="007B4AFE" w:rsidP="00BE0EC2">
      <w:pPr>
        <w:spacing w:line="360" w:lineRule="auto"/>
        <w:jc w:val="both"/>
        <w:rPr>
          <w:rFonts w:ascii="Times New Roman" w:hAnsi="Times New Roman" w:cs="Times New Roman"/>
          <w:b/>
          <w:bCs/>
          <w:sz w:val="24"/>
          <w:szCs w:val="24"/>
        </w:rPr>
      </w:pPr>
    </w:p>
    <w:p w14:paraId="4A8B0BF7" w14:textId="29415C07" w:rsidR="00BA481A" w:rsidRPr="00C80309" w:rsidRDefault="005074D3" w:rsidP="00BE0EC2">
      <w:pPr>
        <w:tabs>
          <w:tab w:val="left" w:pos="2142"/>
        </w:tabs>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Merv</w:t>
      </w:r>
      <w:r w:rsidR="00133B6B" w:rsidRPr="00C80309">
        <w:rPr>
          <w:rFonts w:ascii="Times New Roman" w:hAnsi="Times New Roman" w:cs="Times New Roman"/>
          <w:sz w:val="24"/>
          <w:szCs w:val="24"/>
        </w:rPr>
        <w:t>â</w:t>
      </w:r>
      <w:r w:rsidRPr="00C80309">
        <w:rPr>
          <w:rFonts w:ascii="Times New Roman" w:hAnsi="Times New Roman" w:cs="Times New Roman"/>
          <w:sz w:val="24"/>
          <w:szCs w:val="24"/>
        </w:rPr>
        <w:t>n</w:t>
      </w:r>
      <w:r w:rsidR="0061189B">
        <w:rPr>
          <w:rFonts w:ascii="Times New Roman" w:hAnsi="Times New Roman" w:cs="Times New Roman"/>
          <w:sz w:val="24"/>
          <w:szCs w:val="24"/>
        </w:rPr>
        <w:t xml:space="preserve"> b. el-Hakem</w:t>
      </w:r>
      <w:r w:rsidRPr="00C80309">
        <w:rPr>
          <w:rFonts w:ascii="Times New Roman" w:hAnsi="Times New Roman" w:cs="Times New Roman"/>
          <w:sz w:val="24"/>
          <w:szCs w:val="24"/>
        </w:rPr>
        <w:t xml:space="preserve"> </w:t>
      </w:r>
      <w:r w:rsidR="0061189B">
        <w:rPr>
          <w:rFonts w:ascii="Times New Roman" w:hAnsi="Times New Roman" w:cs="Times New Roman"/>
          <w:sz w:val="24"/>
          <w:szCs w:val="24"/>
        </w:rPr>
        <w:t xml:space="preserve">(hd. 684-685) </w:t>
      </w:r>
      <w:r w:rsidRPr="00C80309">
        <w:rPr>
          <w:rFonts w:ascii="Times New Roman" w:hAnsi="Times New Roman" w:cs="Times New Roman"/>
          <w:sz w:val="24"/>
          <w:szCs w:val="24"/>
        </w:rPr>
        <w:t>döneminden başlayarak Abdülmelik b. Merv</w:t>
      </w:r>
      <w:r w:rsidR="00133B6B" w:rsidRPr="00C80309">
        <w:rPr>
          <w:rFonts w:ascii="Times New Roman" w:hAnsi="Times New Roman" w:cs="Times New Roman"/>
          <w:sz w:val="24"/>
          <w:szCs w:val="24"/>
        </w:rPr>
        <w:t>â</w:t>
      </w:r>
      <w:r w:rsidRPr="00C80309">
        <w:rPr>
          <w:rFonts w:ascii="Times New Roman" w:hAnsi="Times New Roman" w:cs="Times New Roman"/>
          <w:sz w:val="24"/>
          <w:szCs w:val="24"/>
        </w:rPr>
        <w:t xml:space="preserve">n </w:t>
      </w:r>
      <w:r w:rsidR="0061189B">
        <w:rPr>
          <w:rFonts w:ascii="Times New Roman" w:hAnsi="Times New Roman" w:cs="Times New Roman"/>
          <w:sz w:val="24"/>
          <w:szCs w:val="24"/>
        </w:rPr>
        <w:t xml:space="preserve">(hd. 685-705) </w:t>
      </w:r>
      <w:r w:rsidRPr="00C80309">
        <w:rPr>
          <w:rFonts w:ascii="Times New Roman" w:hAnsi="Times New Roman" w:cs="Times New Roman"/>
          <w:sz w:val="24"/>
          <w:szCs w:val="24"/>
        </w:rPr>
        <w:t>döneminde ayyuka çıkan isyanlardan biri Nâfi</w:t>
      </w:r>
      <w:r w:rsidR="0043468E" w:rsidRPr="00C80309">
        <w:rPr>
          <w:rFonts w:ascii="Times New Roman" w:hAnsi="Times New Roman" w:cs="Times New Roman"/>
          <w:sz w:val="24"/>
          <w:szCs w:val="24"/>
        </w:rPr>
        <w:t>‘</w:t>
      </w:r>
      <w:r w:rsidRPr="00C80309">
        <w:rPr>
          <w:rFonts w:ascii="Times New Roman" w:hAnsi="Times New Roman" w:cs="Times New Roman"/>
          <w:sz w:val="24"/>
          <w:szCs w:val="24"/>
        </w:rPr>
        <w:t xml:space="preserve"> b. </w:t>
      </w:r>
      <w:r w:rsidR="00133B6B" w:rsidRPr="00C80309">
        <w:rPr>
          <w:rFonts w:ascii="Times New Roman" w:hAnsi="Times New Roman" w:cs="Times New Roman"/>
          <w:sz w:val="24"/>
          <w:szCs w:val="24"/>
        </w:rPr>
        <w:t>e</w:t>
      </w:r>
      <w:r w:rsidRPr="00C80309">
        <w:rPr>
          <w:rFonts w:ascii="Times New Roman" w:hAnsi="Times New Roman" w:cs="Times New Roman"/>
          <w:sz w:val="24"/>
          <w:szCs w:val="24"/>
        </w:rPr>
        <w:t xml:space="preserve">l-Ezrak isyanıdır. </w:t>
      </w:r>
      <w:r w:rsidR="0055492D" w:rsidRPr="00C80309">
        <w:rPr>
          <w:rFonts w:ascii="Times New Roman" w:hAnsi="Times New Roman" w:cs="Times New Roman"/>
          <w:sz w:val="24"/>
          <w:szCs w:val="24"/>
        </w:rPr>
        <w:t>Nâfi</w:t>
      </w:r>
      <w:r w:rsidR="0043468E" w:rsidRPr="00C80309">
        <w:rPr>
          <w:rFonts w:ascii="Times New Roman" w:hAnsi="Times New Roman" w:cs="Times New Roman"/>
          <w:sz w:val="24"/>
          <w:szCs w:val="24"/>
        </w:rPr>
        <w:t>‘</w:t>
      </w:r>
      <w:r w:rsidR="0055492D" w:rsidRPr="00C80309">
        <w:rPr>
          <w:rFonts w:ascii="Times New Roman" w:hAnsi="Times New Roman" w:cs="Times New Roman"/>
          <w:sz w:val="24"/>
          <w:szCs w:val="24"/>
        </w:rPr>
        <w:t xml:space="preserve"> b. </w:t>
      </w:r>
      <w:r w:rsidR="0043468E" w:rsidRPr="00C80309">
        <w:rPr>
          <w:rFonts w:ascii="Times New Roman" w:hAnsi="Times New Roman" w:cs="Times New Roman"/>
          <w:sz w:val="24"/>
          <w:szCs w:val="24"/>
        </w:rPr>
        <w:t>e</w:t>
      </w:r>
      <w:r w:rsidR="0055492D" w:rsidRPr="00C80309">
        <w:rPr>
          <w:rFonts w:ascii="Times New Roman" w:hAnsi="Times New Roman" w:cs="Times New Roman"/>
          <w:sz w:val="24"/>
          <w:szCs w:val="24"/>
        </w:rPr>
        <w:t xml:space="preserve">l-Ezrak 684’te </w:t>
      </w:r>
      <w:r w:rsidR="0043468E" w:rsidRPr="00C80309">
        <w:rPr>
          <w:rFonts w:ascii="Times New Roman" w:hAnsi="Times New Roman" w:cs="Times New Roman"/>
          <w:sz w:val="24"/>
          <w:szCs w:val="24"/>
        </w:rPr>
        <w:t>birkaç yüz</w:t>
      </w:r>
      <w:r w:rsidR="0055492D" w:rsidRPr="00C80309">
        <w:rPr>
          <w:rFonts w:ascii="Times New Roman" w:hAnsi="Times New Roman" w:cs="Times New Roman"/>
          <w:sz w:val="24"/>
          <w:szCs w:val="24"/>
        </w:rPr>
        <w:t xml:space="preserve"> kişiyle isyan maksadıyla Ahvâz’a gitmiş ve kendisine katılmayanları ve cihat etmeyenleri tekfir etmek suretiyle birçok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yi etrafında toplamıştır.</w:t>
      </w:r>
      <w:r w:rsidR="0055492D" w:rsidRPr="00C80309">
        <w:rPr>
          <w:rStyle w:val="FootnoteReference"/>
          <w:rFonts w:ascii="Times New Roman" w:hAnsi="Times New Roman" w:cs="Times New Roman"/>
          <w:sz w:val="24"/>
          <w:szCs w:val="24"/>
        </w:rPr>
        <w:footnoteReference w:id="239"/>
      </w:r>
      <w:r w:rsidR="00680E86" w:rsidRPr="00C80309">
        <w:rPr>
          <w:rFonts w:ascii="Times New Roman" w:hAnsi="Times New Roman" w:cs="Times New Roman"/>
          <w:sz w:val="24"/>
          <w:szCs w:val="24"/>
        </w:rPr>
        <w:t xml:space="preserve"> </w:t>
      </w:r>
      <w:r w:rsidR="0043468E" w:rsidRPr="00C80309">
        <w:rPr>
          <w:rFonts w:ascii="Times New Roman" w:hAnsi="Times New Roman" w:cs="Times New Roman"/>
          <w:sz w:val="24"/>
          <w:szCs w:val="24"/>
        </w:rPr>
        <w:t xml:space="preserve">Onun </w:t>
      </w:r>
      <w:r w:rsidR="00680E86" w:rsidRPr="00C80309">
        <w:rPr>
          <w:rFonts w:ascii="Times New Roman" w:hAnsi="Times New Roman" w:cs="Times New Roman"/>
          <w:sz w:val="24"/>
          <w:szCs w:val="24"/>
        </w:rPr>
        <w:t>cihada çıkmaktan geri duran kimselerle dostluk kurmanın helal olmayacağını</w:t>
      </w:r>
      <w:r w:rsidR="0043468E" w:rsidRPr="00C80309">
        <w:rPr>
          <w:rFonts w:ascii="Times New Roman" w:hAnsi="Times New Roman" w:cs="Times New Roman"/>
          <w:sz w:val="24"/>
          <w:szCs w:val="24"/>
        </w:rPr>
        <w:t xml:space="preserve">, onlardan </w:t>
      </w:r>
      <w:r w:rsidR="00680E86" w:rsidRPr="00C80309">
        <w:rPr>
          <w:rFonts w:ascii="Times New Roman" w:hAnsi="Times New Roman" w:cs="Times New Roman"/>
          <w:sz w:val="24"/>
          <w:szCs w:val="24"/>
        </w:rPr>
        <w:t>uzak durulması gerektiğini</w:t>
      </w:r>
      <w:r w:rsidR="008E5FBA" w:rsidRPr="00C80309">
        <w:rPr>
          <w:rFonts w:ascii="Times New Roman" w:hAnsi="Times New Roman" w:cs="Times New Roman"/>
          <w:sz w:val="24"/>
          <w:szCs w:val="24"/>
        </w:rPr>
        <w:t xml:space="preserve">, </w:t>
      </w:r>
      <w:r w:rsidR="0043468E" w:rsidRPr="00C80309">
        <w:rPr>
          <w:rFonts w:ascii="Times New Roman" w:hAnsi="Times New Roman" w:cs="Times New Roman"/>
          <w:sz w:val="24"/>
          <w:szCs w:val="24"/>
        </w:rPr>
        <w:t xml:space="preserve">onlarla </w:t>
      </w:r>
      <w:r w:rsidR="008E5FBA" w:rsidRPr="00C80309">
        <w:rPr>
          <w:rFonts w:ascii="Times New Roman" w:hAnsi="Times New Roman" w:cs="Times New Roman"/>
          <w:sz w:val="24"/>
          <w:szCs w:val="24"/>
        </w:rPr>
        <w:t>evliliğin helal olmayacağını, kestiklerinin yenmeyeceğini, şahadetlerini kabul etmenin caiz olma</w:t>
      </w:r>
      <w:r w:rsidR="0043468E" w:rsidRPr="00C80309">
        <w:rPr>
          <w:rFonts w:ascii="Times New Roman" w:hAnsi="Times New Roman" w:cs="Times New Roman"/>
          <w:sz w:val="24"/>
          <w:szCs w:val="24"/>
        </w:rPr>
        <w:t>dığını vaaz ettiği</w:t>
      </w:r>
      <w:r w:rsidR="00680E86" w:rsidRPr="00C80309">
        <w:rPr>
          <w:rFonts w:ascii="Times New Roman" w:hAnsi="Times New Roman" w:cs="Times New Roman"/>
          <w:sz w:val="24"/>
          <w:szCs w:val="24"/>
        </w:rPr>
        <w:t xml:space="preserve"> söyle</w:t>
      </w:r>
      <w:r w:rsidR="0043468E" w:rsidRPr="00C80309">
        <w:rPr>
          <w:rFonts w:ascii="Times New Roman" w:hAnsi="Times New Roman" w:cs="Times New Roman"/>
          <w:sz w:val="24"/>
          <w:szCs w:val="24"/>
        </w:rPr>
        <w:t>nir</w:t>
      </w:r>
      <w:r w:rsidR="00680E86" w:rsidRPr="00C80309">
        <w:rPr>
          <w:rFonts w:ascii="Times New Roman" w:hAnsi="Times New Roman" w:cs="Times New Roman"/>
          <w:sz w:val="24"/>
          <w:szCs w:val="24"/>
        </w:rPr>
        <w:t>.</w:t>
      </w:r>
      <w:r w:rsidR="008E5FBA" w:rsidRPr="00C80309">
        <w:rPr>
          <w:rStyle w:val="FootnoteReference"/>
          <w:rFonts w:ascii="Times New Roman" w:hAnsi="Times New Roman" w:cs="Times New Roman"/>
          <w:sz w:val="24"/>
          <w:szCs w:val="24"/>
        </w:rPr>
        <w:footnoteReference w:id="240"/>
      </w:r>
      <w:r w:rsidRPr="00C80309">
        <w:rPr>
          <w:rFonts w:ascii="Times New Roman" w:hAnsi="Times New Roman" w:cs="Times New Roman"/>
          <w:sz w:val="24"/>
          <w:szCs w:val="24"/>
        </w:rPr>
        <w:t xml:space="preserve"> </w:t>
      </w:r>
    </w:p>
    <w:p w14:paraId="5356EDCD" w14:textId="77777777" w:rsidR="00BA481A" w:rsidRPr="00C80309" w:rsidRDefault="00BA481A" w:rsidP="00BE0EC2">
      <w:pPr>
        <w:tabs>
          <w:tab w:val="left" w:pos="2142"/>
        </w:tabs>
        <w:spacing w:line="360" w:lineRule="auto"/>
        <w:jc w:val="both"/>
        <w:rPr>
          <w:rFonts w:ascii="Times New Roman" w:hAnsi="Times New Roman" w:cs="Times New Roman"/>
          <w:sz w:val="24"/>
          <w:szCs w:val="24"/>
        </w:rPr>
      </w:pPr>
    </w:p>
    <w:p w14:paraId="333A93F5" w14:textId="5591B06A" w:rsidR="008432BB" w:rsidRPr="00C80309" w:rsidRDefault="005074D3" w:rsidP="00BE0EC2">
      <w:pPr>
        <w:tabs>
          <w:tab w:val="left" w:pos="2142"/>
        </w:tabs>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Abdülmelik b. Merv</w:t>
      </w:r>
      <w:r w:rsidR="00133B6B" w:rsidRPr="00C80309">
        <w:rPr>
          <w:rFonts w:ascii="Times New Roman" w:hAnsi="Times New Roman" w:cs="Times New Roman"/>
          <w:sz w:val="24"/>
          <w:szCs w:val="24"/>
        </w:rPr>
        <w:t>â</w:t>
      </w:r>
      <w:r w:rsidRPr="00C80309">
        <w:rPr>
          <w:rFonts w:ascii="Times New Roman" w:hAnsi="Times New Roman" w:cs="Times New Roman"/>
          <w:sz w:val="24"/>
          <w:szCs w:val="24"/>
        </w:rPr>
        <w:t>n uzun süre Abdullah b. Zübeyr</w:t>
      </w:r>
      <w:r w:rsidR="0061189B">
        <w:rPr>
          <w:rFonts w:ascii="Times New Roman" w:hAnsi="Times New Roman" w:cs="Times New Roman"/>
          <w:sz w:val="24"/>
          <w:szCs w:val="24"/>
        </w:rPr>
        <w:t xml:space="preserve"> </w:t>
      </w:r>
      <w:r w:rsidRPr="00C80309">
        <w:rPr>
          <w:rFonts w:ascii="Times New Roman" w:hAnsi="Times New Roman" w:cs="Times New Roman"/>
          <w:sz w:val="24"/>
          <w:szCs w:val="24"/>
        </w:rPr>
        <w:t xml:space="preserve">isyanı ile mücadele etmiştir. Bu durumu avantaja çevirmeye çalışan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ler </w:t>
      </w:r>
      <w:r w:rsidR="009470C1" w:rsidRPr="00C80309">
        <w:rPr>
          <w:rFonts w:ascii="Times New Roman" w:hAnsi="Times New Roman" w:cs="Times New Roman"/>
          <w:sz w:val="24"/>
          <w:szCs w:val="24"/>
        </w:rPr>
        <w:t>isyanlarını arttırmışlardır. Abdülme</w:t>
      </w:r>
      <w:r w:rsidR="00E17882" w:rsidRPr="00C80309">
        <w:rPr>
          <w:rFonts w:ascii="Times New Roman" w:hAnsi="Times New Roman" w:cs="Times New Roman"/>
          <w:sz w:val="24"/>
          <w:szCs w:val="24"/>
        </w:rPr>
        <w:t>li</w:t>
      </w:r>
      <w:r w:rsidR="009470C1" w:rsidRPr="00C80309">
        <w:rPr>
          <w:rFonts w:ascii="Times New Roman" w:hAnsi="Times New Roman" w:cs="Times New Roman"/>
          <w:sz w:val="24"/>
          <w:szCs w:val="24"/>
        </w:rPr>
        <w:t>k b. Mervân</w:t>
      </w:r>
      <w:r w:rsidR="00416137" w:rsidRPr="00C80309">
        <w:rPr>
          <w:rFonts w:ascii="Times New Roman" w:hAnsi="Times New Roman" w:cs="Times New Roman"/>
          <w:sz w:val="24"/>
          <w:szCs w:val="24"/>
        </w:rPr>
        <w:t>,</w:t>
      </w:r>
      <w:r w:rsidR="009470C1" w:rsidRPr="00C80309">
        <w:rPr>
          <w:rFonts w:ascii="Times New Roman" w:hAnsi="Times New Roman" w:cs="Times New Roman"/>
          <w:sz w:val="24"/>
          <w:szCs w:val="24"/>
        </w:rPr>
        <w:t xml:space="preserve"> Abdullah b. Zübeyr’i saf dışı bırakıp Kû</w:t>
      </w:r>
      <w:r w:rsidR="00416137" w:rsidRPr="00C80309">
        <w:rPr>
          <w:rFonts w:ascii="Times New Roman" w:hAnsi="Times New Roman" w:cs="Times New Roman"/>
          <w:sz w:val="24"/>
          <w:szCs w:val="24"/>
        </w:rPr>
        <w:t xml:space="preserve">fe’yi yeniden </w:t>
      </w:r>
      <w:r w:rsidR="0043468E" w:rsidRPr="00C80309">
        <w:rPr>
          <w:rFonts w:ascii="Times New Roman" w:hAnsi="Times New Roman" w:cs="Times New Roman"/>
          <w:sz w:val="24"/>
          <w:szCs w:val="24"/>
        </w:rPr>
        <w:t xml:space="preserve">hakimiyeti </w:t>
      </w:r>
      <w:r w:rsidR="00416137" w:rsidRPr="00C80309">
        <w:rPr>
          <w:rFonts w:ascii="Times New Roman" w:hAnsi="Times New Roman" w:cs="Times New Roman"/>
          <w:sz w:val="24"/>
          <w:szCs w:val="24"/>
        </w:rPr>
        <w:t xml:space="preserve">altına aldıktan sonra yönünü büyük ölçüde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416137" w:rsidRPr="00C80309">
        <w:rPr>
          <w:rFonts w:ascii="Times New Roman" w:hAnsi="Times New Roman" w:cs="Times New Roman"/>
          <w:sz w:val="24"/>
          <w:szCs w:val="24"/>
        </w:rPr>
        <w:t xml:space="preserve"> isyanla</w:t>
      </w:r>
      <w:r w:rsidR="00970D0E">
        <w:rPr>
          <w:rFonts w:ascii="Times New Roman" w:hAnsi="Times New Roman" w:cs="Times New Roman"/>
          <w:sz w:val="24"/>
          <w:szCs w:val="24"/>
        </w:rPr>
        <w:t>r</w:t>
      </w:r>
      <w:r w:rsidR="00416137" w:rsidRPr="00C80309">
        <w:rPr>
          <w:rFonts w:ascii="Times New Roman" w:hAnsi="Times New Roman" w:cs="Times New Roman"/>
          <w:sz w:val="24"/>
          <w:szCs w:val="24"/>
        </w:rPr>
        <w:t xml:space="preserve">a çevirmiştir. </w:t>
      </w:r>
      <w:r w:rsidR="003A0CDA" w:rsidRPr="00C80309">
        <w:rPr>
          <w:rFonts w:ascii="Times New Roman" w:hAnsi="Times New Roman" w:cs="Times New Roman"/>
          <w:sz w:val="24"/>
          <w:szCs w:val="24"/>
        </w:rPr>
        <w:t xml:space="preserve">Bu </w:t>
      </w:r>
      <w:r w:rsidR="00D70E14" w:rsidRPr="00C80309">
        <w:rPr>
          <w:rFonts w:ascii="Times New Roman" w:hAnsi="Times New Roman" w:cs="Times New Roman"/>
          <w:sz w:val="24"/>
          <w:szCs w:val="24"/>
        </w:rPr>
        <w:t xml:space="preserve">isyanlardan biri </w:t>
      </w:r>
      <w:r w:rsidR="003915F9" w:rsidRPr="00C80309">
        <w:rPr>
          <w:rFonts w:ascii="Times New Roman" w:hAnsi="Times New Roman" w:cs="Times New Roman"/>
          <w:sz w:val="24"/>
          <w:szCs w:val="24"/>
        </w:rPr>
        <w:t>S</w:t>
      </w:r>
      <w:r w:rsidR="003A0CDA" w:rsidRPr="00C80309">
        <w:rPr>
          <w:rFonts w:ascii="Times New Roman" w:hAnsi="Times New Roman" w:cs="Times New Roman"/>
          <w:sz w:val="24"/>
          <w:szCs w:val="24"/>
        </w:rPr>
        <w:t>â</w:t>
      </w:r>
      <w:r w:rsidR="003915F9" w:rsidRPr="00C80309">
        <w:rPr>
          <w:rFonts w:ascii="Times New Roman" w:hAnsi="Times New Roman" w:cs="Times New Roman"/>
          <w:sz w:val="24"/>
          <w:szCs w:val="24"/>
        </w:rPr>
        <w:t xml:space="preserve">lih b. Müserrih </w:t>
      </w:r>
      <w:r w:rsidR="003A0CDA" w:rsidRPr="00C80309">
        <w:rPr>
          <w:rFonts w:ascii="Times New Roman" w:hAnsi="Times New Roman" w:cs="Times New Roman"/>
          <w:sz w:val="24"/>
          <w:szCs w:val="24"/>
        </w:rPr>
        <w:t xml:space="preserve">isyanıdır. </w:t>
      </w:r>
      <w:r w:rsidR="003915F9" w:rsidRPr="00C80309">
        <w:rPr>
          <w:rFonts w:ascii="Times New Roman" w:hAnsi="Times New Roman" w:cs="Times New Roman"/>
          <w:sz w:val="24"/>
          <w:szCs w:val="24"/>
        </w:rPr>
        <w:t>S</w:t>
      </w:r>
      <w:r w:rsidR="003A0CDA" w:rsidRPr="00C80309">
        <w:rPr>
          <w:rFonts w:ascii="Times New Roman" w:hAnsi="Times New Roman" w:cs="Times New Roman"/>
          <w:sz w:val="24"/>
          <w:szCs w:val="24"/>
        </w:rPr>
        <w:t>â</w:t>
      </w:r>
      <w:r w:rsidR="003915F9" w:rsidRPr="00C80309">
        <w:rPr>
          <w:rFonts w:ascii="Times New Roman" w:hAnsi="Times New Roman" w:cs="Times New Roman"/>
          <w:sz w:val="24"/>
          <w:szCs w:val="24"/>
        </w:rPr>
        <w:t>lih b. Müserrih</w:t>
      </w:r>
      <w:r w:rsidR="00640FEA" w:rsidRPr="00C80309">
        <w:rPr>
          <w:rFonts w:ascii="Times New Roman" w:hAnsi="Times New Roman" w:cs="Times New Roman"/>
          <w:sz w:val="24"/>
          <w:szCs w:val="24"/>
        </w:rPr>
        <w:t>’</w:t>
      </w:r>
      <w:r w:rsidR="003915F9" w:rsidRPr="00C80309">
        <w:rPr>
          <w:rFonts w:ascii="Times New Roman" w:hAnsi="Times New Roman" w:cs="Times New Roman"/>
          <w:sz w:val="24"/>
          <w:szCs w:val="24"/>
        </w:rPr>
        <w:t>in verdiği vaazlardan birinde Hz. Ebû Bekir’i ve Hz. Ömer’i övdüğü</w:t>
      </w:r>
      <w:r w:rsidR="003A0CDA" w:rsidRPr="00C80309">
        <w:rPr>
          <w:rFonts w:ascii="Times New Roman" w:hAnsi="Times New Roman" w:cs="Times New Roman"/>
          <w:sz w:val="24"/>
          <w:szCs w:val="24"/>
        </w:rPr>
        <w:t xml:space="preserve">, </w:t>
      </w:r>
      <w:r w:rsidR="003915F9" w:rsidRPr="00C80309">
        <w:rPr>
          <w:rFonts w:ascii="Times New Roman" w:hAnsi="Times New Roman" w:cs="Times New Roman"/>
          <w:sz w:val="24"/>
          <w:szCs w:val="24"/>
        </w:rPr>
        <w:t>fakat ondan sonra gelen iki halife</w:t>
      </w:r>
      <w:r w:rsidR="00774D92" w:rsidRPr="00C80309">
        <w:rPr>
          <w:rFonts w:ascii="Times New Roman" w:hAnsi="Times New Roman" w:cs="Times New Roman"/>
          <w:sz w:val="24"/>
          <w:szCs w:val="24"/>
        </w:rPr>
        <w:t xml:space="preserve">yi </w:t>
      </w:r>
      <w:r w:rsidR="003915F9" w:rsidRPr="00C80309">
        <w:rPr>
          <w:rFonts w:ascii="Times New Roman" w:hAnsi="Times New Roman" w:cs="Times New Roman"/>
          <w:sz w:val="24"/>
          <w:szCs w:val="24"/>
        </w:rPr>
        <w:t>işleri ilk iki halife gibi yol</w:t>
      </w:r>
      <w:r w:rsidR="00774D92" w:rsidRPr="00C80309">
        <w:rPr>
          <w:rFonts w:ascii="Times New Roman" w:hAnsi="Times New Roman" w:cs="Times New Roman"/>
          <w:sz w:val="24"/>
          <w:szCs w:val="24"/>
        </w:rPr>
        <w:t>una</w:t>
      </w:r>
      <w:r w:rsidR="003915F9" w:rsidRPr="00C80309">
        <w:rPr>
          <w:rFonts w:ascii="Times New Roman" w:hAnsi="Times New Roman" w:cs="Times New Roman"/>
          <w:sz w:val="24"/>
          <w:szCs w:val="24"/>
        </w:rPr>
        <w:t xml:space="preserve"> </w:t>
      </w:r>
      <w:r w:rsidR="003915F9" w:rsidRPr="00C80309">
        <w:rPr>
          <w:rFonts w:ascii="Times New Roman" w:hAnsi="Times New Roman" w:cs="Times New Roman"/>
          <w:sz w:val="24"/>
          <w:szCs w:val="24"/>
        </w:rPr>
        <w:lastRenderedPageBreak/>
        <w:t>koyamadı</w:t>
      </w:r>
      <w:r w:rsidR="00774D92" w:rsidRPr="00C80309">
        <w:rPr>
          <w:rFonts w:ascii="Times New Roman" w:hAnsi="Times New Roman" w:cs="Times New Roman"/>
          <w:sz w:val="24"/>
          <w:szCs w:val="24"/>
        </w:rPr>
        <w:t>kları</w:t>
      </w:r>
      <w:r w:rsidR="003915F9" w:rsidRPr="00C80309">
        <w:rPr>
          <w:rFonts w:ascii="Times New Roman" w:hAnsi="Times New Roman" w:cs="Times New Roman"/>
          <w:sz w:val="24"/>
          <w:szCs w:val="24"/>
        </w:rPr>
        <w:t xml:space="preserve"> </w:t>
      </w:r>
      <w:r w:rsidR="003A0CDA" w:rsidRPr="00C80309">
        <w:rPr>
          <w:rFonts w:ascii="Times New Roman" w:hAnsi="Times New Roman" w:cs="Times New Roman"/>
          <w:sz w:val="24"/>
          <w:szCs w:val="24"/>
        </w:rPr>
        <w:t xml:space="preserve">için </w:t>
      </w:r>
      <w:r w:rsidR="003915F9" w:rsidRPr="00C80309">
        <w:rPr>
          <w:rFonts w:ascii="Times New Roman" w:hAnsi="Times New Roman" w:cs="Times New Roman"/>
          <w:sz w:val="24"/>
          <w:szCs w:val="24"/>
        </w:rPr>
        <w:t>eleştird</w:t>
      </w:r>
      <w:r w:rsidR="00774D92" w:rsidRPr="00C80309">
        <w:rPr>
          <w:rFonts w:ascii="Times New Roman" w:hAnsi="Times New Roman" w:cs="Times New Roman"/>
          <w:sz w:val="24"/>
          <w:szCs w:val="24"/>
        </w:rPr>
        <w:t>iği</w:t>
      </w:r>
      <w:r w:rsidR="003915F9" w:rsidRPr="00C80309">
        <w:rPr>
          <w:rFonts w:ascii="Times New Roman" w:hAnsi="Times New Roman" w:cs="Times New Roman"/>
          <w:sz w:val="24"/>
          <w:szCs w:val="24"/>
        </w:rPr>
        <w:t xml:space="preserve"> görü</w:t>
      </w:r>
      <w:r w:rsidR="003A0CDA" w:rsidRPr="00C80309">
        <w:rPr>
          <w:rFonts w:ascii="Times New Roman" w:hAnsi="Times New Roman" w:cs="Times New Roman"/>
          <w:sz w:val="24"/>
          <w:szCs w:val="24"/>
        </w:rPr>
        <w:t>lmektedir</w:t>
      </w:r>
      <w:r w:rsidR="003915F9" w:rsidRPr="00C80309">
        <w:rPr>
          <w:rFonts w:ascii="Times New Roman" w:hAnsi="Times New Roman" w:cs="Times New Roman"/>
          <w:sz w:val="24"/>
          <w:szCs w:val="24"/>
        </w:rPr>
        <w:t xml:space="preserve">. </w:t>
      </w:r>
      <w:r w:rsidR="003A0CDA" w:rsidRPr="00C80309">
        <w:rPr>
          <w:rFonts w:ascii="Times New Roman" w:hAnsi="Times New Roman" w:cs="Times New Roman"/>
          <w:sz w:val="24"/>
          <w:szCs w:val="24"/>
        </w:rPr>
        <w:t xml:space="preserve">Sonrasında onun şöyle dediği rivayet edilir: </w:t>
      </w:r>
      <w:r w:rsidR="00774D92" w:rsidRPr="00C80309">
        <w:rPr>
          <w:rFonts w:ascii="Times New Roman" w:hAnsi="Times New Roman" w:cs="Times New Roman"/>
          <w:sz w:val="24"/>
          <w:szCs w:val="24"/>
        </w:rPr>
        <w:t>“Bu “ahzaplaşan” hiziplere ve zalim dalalet önderlerine karşı cihada ve fena yurdundan beka yurduna geçmek, dünyayı ahiret karşılığında satan ve ahirette Allah’ın rızasını kazanmak ve kardeşlerimize vasıl olmak için hazırlanın. Allah için öldürmekten çekinmeyin.”</w:t>
      </w:r>
      <w:r w:rsidR="00774D92" w:rsidRPr="00C80309">
        <w:rPr>
          <w:rStyle w:val="FootnoteReference"/>
          <w:rFonts w:ascii="Times New Roman" w:hAnsi="Times New Roman" w:cs="Times New Roman"/>
          <w:sz w:val="24"/>
          <w:szCs w:val="24"/>
        </w:rPr>
        <w:footnoteReference w:id="241"/>
      </w:r>
      <w:r w:rsidR="00774D92" w:rsidRPr="00C80309">
        <w:rPr>
          <w:rFonts w:ascii="Times New Roman" w:hAnsi="Times New Roman" w:cs="Times New Roman"/>
          <w:sz w:val="24"/>
          <w:szCs w:val="24"/>
        </w:rPr>
        <w:t xml:space="preserve"> S</w:t>
      </w:r>
      <w:r w:rsidR="003A0CDA" w:rsidRPr="00C80309">
        <w:rPr>
          <w:rFonts w:ascii="Times New Roman" w:hAnsi="Times New Roman" w:cs="Times New Roman"/>
          <w:sz w:val="24"/>
          <w:szCs w:val="24"/>
        </w:rPr>
        <w:t>â</w:t>
      </w:r>
      <w:r w:rsidR="00774D92" w:rsidRPr="00C80309">
        <w:rPr>
          <w:rFonts w:ascii="Times New Roman" w:hAnsi="Times New Roman" w:cs="Times New Roman"/>
          <w:sz w:val="24"/>
          <w:szCs w:val="24"/>
        </w:rPr>
        <w:t>lih b. Müserrih başlatacak olduğu bu isyanı Şeb</w:t>
      </w:r>
      <w:r w:rsidR="003A0CDA" w:rsidRPr="00C80309">
        <w:rPr>
          <w:rFonts w:ascii="Times New Roman" w:hAnsi="Times New Roman" w:cs="Times New Roman"/>
          <w:sz w:val="24"/>
          <w:szCs w:val="24"/>
        </w:rPr>
        <w:t>î</w:t>
      </w:r>
      <w:r w:rsidR="00774D92" w:rsidRPr="00C80309">
        <w:rPr>
          <w:rFonts w:ascii="Times New Roman" w:hAnsi="Times New Roman" w:cs="Times New Roman"/>
          <w:sz w:val="24"/>
          <w:szCs w:val="24"/>
        </w:rPr>
        <w:t>b b. Yezîd’den güç alarak sürdürmek istemiştir. Nitekim daha harekete geçmeden önce Şeb</w:t>
      </w:r>
      <w:r w:rsidR="003A0CDA" w:rsidRPr="00C80309">
        <w:rPr>
          <w:rFonts w:ascii="Times New Roman" w:hAnsi="Times New Roman" w:cs="Times New Roman"/>
          <w:sz w:val="24"/>
          <w:szCs w:val="24"/>
        </w:rPr>
        <w:t>î</w:t>
      </w:r>
      <w:r w:rsidR="00774D92" w:rsidRPr="00C80309">
        <w:rPr>
          <w:rFonts w:ascii="Times New Roman" w:hAnsi="Times New Roman" w:cs="Times New Roman"/>
          <w:sz w:val="24"/>
          <w:szCs w:val="24"/>
        </w:rPr>
        <w:t>b b. Yez</w:t>
      </w:r>
      <w:r w:rsidR="003A0CDA" w:rsidRPr="00C80309">
        <w:rPr>
          <w:rFonts w:ascii="Times New Roman" w:hAnsi="Times New Roman" w:cs="Times New Roman"/>
          <w:sz w:val="24"/>
          <w:szCs w:val="24"/>
        </w:rPr>
        <w:t>î</w:t>
      </w:r>
      <w:r w:rsidR="00774D92" w:rsidRPr="00C80309">
        <w:rPr>
          <w:rFonts w:ascii="Times New Roman" w:hAnsi="Times New Roman" w:cs="Times New Roman"/>
          <w:sz w:val="24"/>
          <w:szCs w:val="24"/>
        </w:rPr>
        <w:t>d’den S</w:t>
      </w:r>
      <w:r w:rsidR="003A0CDA" w:rsidRPr="00C80309">
        <w:rPr>
          <w:rFonts w:ascii="Times New Roman" w:hAnsi="Times New Roman" w:cs="Times New Roman"/>
          <w:sz w:val="24"/>
          <w:szCs w:val="24"/>
        </w:rPr>
        <w:t>â</w:t>
      </w:r>
      <w:r w:rsidR="00774D92" w:rsidRPr="00C80309">
        <w:rPr>
          <w:rFonts w:ascii="Times New Roman" w:hAnsi="Times New Roman" w:cs="Times New Roman"/>
          <w:sz w:val="24"/>
          <w:szCs w:val="24"/>
        </w:rPr>
        <w:t xml:space="preserve">lih b. Müserrih’e gelen mektupta şu ifadeler </w:t>
      </w:r>
      <w:r w:rsidR="003A0CDA" w:rsidRPr="00C80309">
        <w:rPr>
          <w:rFonts w:ascii="Times New Roman" w:hAnsi="Times New Roman" w:cs="Times New Roman"/>
          <w:sz w:val="24"/>
          <w:szCs w:val="24"/>
        </w:rPr>
        <w:t>görülür</w:t>
      </w:r>
      <w:r w:rsidR="00774D92" w:rsidRPr="00C80309">
        <w:rPr>
          <w:rFonts w:ascii="Times New Roman" w:hAnsi="Times New Roman" w:cs="Times New Roman"/>
          <w:sz w:val="24"/>
          <w:szCs w:val="24"/>
        </w:rPr>
        <w:t xml:space="preserve">: </w:t>
      </w:r>
      <w:r w:rsidR="00025FE0" w:rsidRPr="00C80309">
        <w:rPr>
          <w:rFonts w:ascii="Times New Roman" w:hAnsi="Times New Roman" w:cs="Times New Roman"/>
          <w:sz w:val="24"/>
          <w:szCs w:val="24"/>
        </w:rPr>
        <w:t>“İsyan gününün ertelenmesini istiyorsan bana bildir. Ecel sabah ve akşam gelmektedir ve zalimlere karşı cihat etmeden ölmek istemiyorum.”</w:t>
      </w:r>
      <w:r w:rsidR="00025FE0" w:rsidRPr="00C80309">
        <w:rPr>
          <w:rStyle w:val="FootnoteReference"/>
          <w:rFonts w:ascii="Times New Roman" w:hAnsi="Times New Roman" w:cs="Times New Roman"/>
          <w:sz w:val="24"/>
          <w:szCs w:val="24"/>
        </w:rPr>
        <w:footnoteReference w:id="242"/>
      </w:r>
      <w:r w:rsidR="00640FEA" w:rsidRPr="00C80309">
        <w:rPr>
          <w:rFonts w:ascii="Times New Roman" w:hAnsi="Times New Roman" w:cs="Times New Roman"/>
          <w:sz w:val="24"/>
          <w:szCs w:val="24"/>
        </w:rPr>
        <w:t xml:space="preserve"> </w:t>
      </w:r>
      <w:r w:rsidR="003A0CDA" w:rsidRPr="00C80309">
        <w:rPr>
          <w:rFonts w:ascii="Times New Roman" w:hAnsi="Times New Roman" w:cs="Times New Roman"/>
          <w:sz w:val="24"/>
          <w:szCs w:val="24"/>
        </w:rPr>
        <w:t>Sâlih, i</w:t>
      </w:r>
      <w:r w:rsidR="00164CB5" w:rsidRPr="00C80309">
        <w:rPr>
          <w:rFonts w:ascii="Times New Roman" w:hAnsi="Times New Roman" w:cs="Times New Roman"/>
          <w:sz w:val="24"/>
          <w:szCs w:val="24"/>
        </w:rPr>
        <w:t>lk mücadele Muhammed b. Merv</w:t>
      </w:r>
      <w:r w:rsidR="00133B6B" w:rsidRPr="00C80309">
        <w:rPr>
          <w:rFonts w:ascii="Times New Roman" w:hAnsi="Times New Roman" w:cs="Times New Roman"/>
          <w:sz w:val="24"/>
          <w:szCs w:val="24"/>
        </w:rPr>
        <w:t>â</w:t>
      </w:r>
      <w:r w:rsidR="00164CB5" w:rsidRPr="00C80309">
        <w:rPr>
          <w:rFonts w:ascii="Times New Roman" w:hAnsi="Times New Roman" w:cs="Times New Roman"/>
          <w:sz w:val="24"/>
          <w:szCs w:val="24"/>
        </w:rPr>
        <w:t>n</w:t>
      </w:r>
      <w:r w:rsidR="00FD0F42" w:rsidRPr="00C80309">
        <w:rPr>
          <w:rFonts w:ascii="Times New Roman" w:hAnsi="Times New Roman" w:cs="Times New Roman"/>
          <w:sz w:val="24"/>
          <w:szCs w:val="24"/>
        </w:rPr>
        <w:t xml:space="preserve">’ın üzerlerine gönderdiği </w:t>
      </w:r>
      <w:r w:rsidR="003A0CDA" w:rsidRPr="00C80309">
        <w:rPr>
          <w:rFonts w:ascii="Times New Roman" w:hAnsi="Times New Roman" w:cs="Times New Roman"/>
          <w:sz w:val="24"/>
          <w:szCs w:val="24"/>
        </w:rPr>
        <w:t xml:space="preserve">orduya direnmiştir. </w:t>
      </w:r>
      <w:r w:rsidR="00FD0F42" w:rsidRPr="00C80309">
        <w:rPr>
          <w:rFonts w:ascii="Times New Roman" w:hAnsi="Times New Roman" w:cs="Times New Roman"/>
          <w:sz w:val="24"/>
          <w:szCs w:val="24"/>
        </w:rPr>
        <w:t>Dönemin valisi olan Hacc</w:t>
      </w:r>
      <w:r w:rsidR="002435DB" w:rsidRPr="00C80309">
        <w:rPr>
          <w:rFonts w:ascii="Times New Roman" w:hAnsi="Times New Roman" w:cs="Times New Roman"/>
          <w:sz w:val="24"/>
          <w:szCs w:val="24"/>
        </w:rPr>
        <w:t>â</w:t>
      </w:r>
      <w:r w:rsidR="00FD0F42" w:rsidRPr="00C80309">
        <w:rPr>
          <w:rFonts w:ascii="Times New Roman" w:hAnsi="Times New Roman" w:cs="Times New Roman"/>
          <w:sz w:val="24"/>
          <w:szCs w:val="24"/>
        </w:rPr>
        <w:t>c b. Y</w:t>
      </w:r>
      <w:r w:rsidR="002435DB" w:rsidRPr="00C80309">
        <w:rPr>
          <w:rFonts w:ascii="Times New Roman" w:hAnsi="Times New Roman" w:cs="Times New Roman"/>
          <w:sz w:val="24"/>
          <w:szCs w:val="24"/>
        </w:rPr>
        <w:t>û</w:t>
      </w:r>
      <w:r w:rsidR="00FD0F42" w:rsidRPr="00C80309">
        <w:rPr>
          <w:rFonts w:ascii="Times New Roman" w:hAnsi="Times New Roman" w:cs="Times New Roman"/>
          <w:sz w:val="24"/>
          <w:szCs w:val="24"/>
        </w:rPr>
        <w:t xml:space="preserve">suf </w:t>
      </w:r>
      <w:r w:rsidR="003A0CDA" w:rsidRPr="00C80309">
        <w:rPr>
          <w:rFonts w:ascii="Times New Roman" w:hAnsi="Times New Roman" w:cs="Times New Roman"/>
          <w:sz w:val="24"/>
          <w:szCs w:val="24"/>
        </w:rPr>
        <w:t>e</w:t>
      </w:r>
      <w:r w:rsidR="00FD0F42" w:rsidRPr="00C80309">
        <w:rPr>
          <w:rFonts w:ascii="Times New Roman" w:hAnsi="Times New Roman" w:cs="Times New Roman"/>
          <w:sz w:val="24"/>
          <w:szCs w:val="24"/>
        </w:rPr>
        <w:t>s-Sekâf</w:t>
      </w:r>
      <w:r w:rsidR="003A0CDA" w:rsidRPr="00C80309">
        <w:rPr>
          <w:rFonts w:ascii="Times New Roman" w:hAnsi="Times New Roman" w:cs="Times New Roman"/>
          <w:sz w:val="24"/>
          <w:szCs w:val="24"/>
        </w:rPr>
        <w:t>î</w:t>
      </w:r>
      <w:r w:rsidR="00FD0F42" w:rsidRPr="00C80309">
        <w:rPr>
          <w:rFonts w:ascii="Times New Roman" w:hAnsi="Times New Roman" w:cs="Times New Roman"/>
          <w:sz w:val="24"/>
          <w:szCs w:val="24"/>
        </w:rPr>
        <w:t xml:space="preserve"> </w:t>
      </w:r>
      <w:r w:rsidR="0061189B">
        <w:rPr>
          <w:rFonts w:ascii="Times New Roman" w:hAnsi="Times New Roman" w:cs="Times New Roman"/>
          <w:sz w:val="24"/>
          <w:szCs w:val="24"/>
        </w:rPr>
        <w:t xml:space="preserve">(ö. 714) </w:t>
      </w:r>
      <w:r w:rsidR="002435DB" w:rsidRPr="00C80309">
        <w:rPr>
          <w:rFonts w:ascii="Times New Roman" w:hAnsi="Times New Roman" w:cs="Times New Roman"/>
          <w:sz w:val="24"/>
          <w:szCs w:val="24"/>
        </w:rPr>
        <w:t>haberi alınca Hâris b. Umeyre’yi isyancıların üzerine gönder</w:t>
      </w:r>
      <w:r w:rsidR="003A0CDA" w:rsidRPr="00C80309">
        <w:rPr>
          <w:rFonts w:ascii="Times New Roman" w:hAnsi="Times New Roman" w:cs="Times New Roman"/>
          <w:sz w:val="24"/>
          <w:szCs w:val="24"/>
        </w:rPr>
        <w:t>miş,</w:t>
      </w:r>
      <w:r w:rsidR="002435DB" w:rsidRPr="00C80309">
        <w:rPr>
          <w:rFonts w:ascii="Times New Roman" w:hAnsi="Times New Roman" w:cs="Times New Roman"/>
          <w:sz w:val="24"/>
          <w:szCs w:val="24"/>
        </w:rPr>
        <w:t xml:space="preserve"> </w:t>
      </w:r>
      <w:r w:rsidR="003A0CDA" w:rsidRPr="00C80309">
        <w:rPr>
          <w:rFonts w:ascii="Times New Roman" w:hAnsi="Times New Roman" w:cs="Times New Roman"/>
          <w:sz w:val="24"/>
          <w:szCs w:val="24"/>
        </w:rPr>
        <w:t>b</w:t>
      </w:r>
      <w:r w:rsidR="002435DB" w:rsidRPr="00C80309">
        <w:rPr>
          <w:rFonts w:ascii="Times New Roman" w:hAnsi="Times New Roman" w:cs="Times New Roman"/>
          <w:sz w:val="24"/>
          <w:szCs w:val="24"/>
        </w:rPr>
        <w:t>u savaşta Salih b. Müserrih öldürülürken Şeb</w:t>
      </w:r>
      <w:r w:rsidR="003A0CDA" w:rsidRPr="00C80309">
        <w:rPr>
          <w:rFonts w:ascii="Times New Roman" w:hAnsi="Times New Roman" w:cs="Times New Roman"/>
          <w:sz w:val="24"/>
          <w:szCs w:val="24"/>
        </w:rPr>
        <w:t>î</w:t>
      </w:r>
      <w:r w:rsidR="002435DB" w:rsidRPr="00C80309">
        <w:rPr>
          <w:rFonts w:ascii="Times New Roman" w:hAnsi="Times New Roman" w:cs="Times New Roman"/>
          <w:sz w:val="24"/>
          <w:szCs w:val="24"/>
        </w:rPr>
        <w:t xml:space="preserve">b yaralanmıştır. </w:t>
      </w:r>
      <w:r w:rsidR="006868C3" w:rsidRPr="00C80309">
        <w:rPr>
          <w:rFonts w:ascii="Times New Roman" w:hAnsi="Times New Roman" w:cs="Times New Roman"/>
          <w:sz w:val="24"/>
          <w:szCs w:val="24"/>
        </w:rPr>
        <w:t>S</w:t>
      </w:r>
      <w:r w:rsidR="003A0CDA" w:rsidRPr="00C80309">
        <w:rPr>
          <w:rFonts w:ascii="Times New Roman" w:hAnsi="Times New Roman" w:cs="Times New Roman"/>
          <w:sz w:val="24"/>
          <w:szCs w:val="24"/>
        </w:rPr>
        <w:t>â</w:t>
      </w:r>
      <w:r w:rsidR="006868C3" w:rsidRPr="00C80309">
        <w:rPr>
          <w:rFonts w:ascii="Times New Roman" w:hAnsi="Times New Roman" w:cs="Times New Roman"/>
          <w:sz w:val="24"/>
          <w:szCs w:val="24"/>
        </w:rPr>
        <w:t>lih b. Müserrih’in öldürülmesinin ardından Şeb</w:t>
      </w:r>
      <w:r w:rsidR="003A0CDA" w:rsidRPr="00C80309">
        <w:rPr>
          <w:rFonts w:ascii="Times New Roman" w:hAnsi="Times New Roman" w:cs="Times New Roman"/>
          <w:sz w:val="24"/>
          <w:szCs w:val="24"/>
        </w:rPr>
        <w:t>î</w:t>
      </w:r>
      <w:r w:rsidR="006868C3" w:rsidRPr="00C80309">
        <w:rPr>
          <w:rFonts w:ascii="Times New Roman" w:hAnsi="Times New Roman" w:cs="Times New Roman"/>
          <w:sz w:val="24"/>
          <w:szCs w:val="24"/>
        </w:rPr>
        <w:t xml:space="preserve">b b. Yezîd’e biat edilmiştir. </w:t>
      </w:r>
      <w:r w:rsidR="00446D6C" w:rsidRPr="00C80309">
        <w:rPr>
          <w:rFonts w:ascii="Times New Roman" w:hAnsi="Times New Roman" w:cs="Times New Roman"/>
          <w:sz w:val="24"/>
          <w:szCs w:val="24"/>
        </w:rPr>
        <w:t>Ardından Hacc</w:t>
      </w:r>
      <w:r w:rsidR="003A0CDA" w:rsidRPr="00C80309">
        <w:rPr>
          <w:rFonts w:ascii="Times New Roman" w:hAnsi="Times New Roman" w:cs="Times New Roman"/>
          <w:sz w:val="24"/>
          <w:szCs w:val="24"/>
        </w:rPr>
        <w:t>â</w:t>
      </w:r>
      <w:r w:rsidR="00446D6C" w:rsidRPr="00C80309">
        <w:rPr>
          <w:rFonts w:ascii="Times New Roman" w:hAnsi="Times New Roman" w:cs="Times New Roman"/>
          <w:sz w:val="24"/>
          <w:szCs w:val="24"/>
        </w:rPr>
        <w:t xml:space="preserve">c, </w:t>
      </w:r>
      <w:r w:rsidR="003A0CDA" w:rsidRPr="00C80309">
        <w:rPr>
          <w:rFonts w:ascii="Times New Roman" w:hAnsi="Times New Roman" w:cs="Times New Roman"/>
          <w:sz w:val="24"/>
          <w:szCs w:val="24"/>
        </w:rPr>
        <w:t xml:space="preserve">bu kez </w:t>
      </w:r>
      <w:r w:rsidR="00446D6C" w:rsidRPr="00C80309">
        <w:rPr>
          <w:rFonts w:ascii="Times New Roman" w:hAnsi="Times New Roman" w:cs="Times New Roman"/>
          <w:sz w:val="24"/>
          <w:szCs w:val="24"/>
        </w:rPr>
        <w:t>Abdullah b. Alkame</w:t>
      </w:r>
      <w:r w:rsidR="0003203C" w:rsidRPr="00C80309">
        <w:rPr>
          <w:rFonts w:ascii="Times New Roman" w:hAnsi="Times New Roman" w:cs="Times New Roman"/>
          <w:sz w:val="24"/>
          <w:szCs w:val="24"/>
        </w:rPr>
        <w:t>,</w:t>
      </w:r>
      <w:r w:rsidR="00740348" w:rsidRPr="00C80309">
        <w:rPr>
          <w:rFonts w:ascii="Times New Roman" w:hAnsi="Times New Roman" w:cs="Times New Roman"/>
          <w:sz w:val="24"/>
          <w:szCs w:val="24"/>
        </w:rPr>
        <w:t xml:space="preserve"> Sevre b. Ebcer,</w:t>
      </w:r>
      <w:r w:rsidR="0003203C" w:rsidRPr="00C80309">
        <w:rPr>
          <w:rFonts w:ascii="Times New Roman" w:hAnsi="Times New Roman" w:cs="Times New Roman"/>
          <w:sz w:val="24"/>
          <w:szCs w:val="24"/>
        </w:rPr>
        <w:t xml:space="preserve"> Cezl b. Sa</w:t>
      </w:r>
      <w:r w:rsidR="003A0CDA" w:rsidRPr="00C80309">
        <w:rPr>
          <w:rFonts w:ascii="Times New Roman" w:hAnsi="Times New Roman" w:cs="Times New Roman"/>
          <w:sz w:val="24"/>
          <w:szCs w:val="24"/>
        </w:rPr>
        <w:t>‘</w:t>
      </w:r>
      <w:r w:rsidR="0003203C" w:rsidRPr="00C80309">
        <w:rPr>
          <w:rFonts w:ascii="Times New Roman" w:hAnsi="Times New Roman" w:cs="Times New Roman"/>
          <w:sz w:val="24"/>
          <w:szCs w:val="24"/>
        </w:rPr>
        <w:t xml:space="preserve">îd, </w:t>
      </w:r>
      <w:r w:rsidR="009F1AA4" w:rsidRPr="00C80309">
        <w:rPr>
          <w:rFonts w:ascii="Times New Roman" w:hAnsi="Times New Roman" w:cs="Times New Roman"/>
          <w:sz w:val="24"/>
          <w:szCs w:val="24"/>
        </w:rPr>
        <w:t>Sa</w:t>
      </w:r>
      <w:r w:rsidR="003A0CDA" w:rsidRPr="00C80309">
        <w:rPr>
          <w:rFonts w:ascii="Times New Roman" w:hAnsi="Times New Roman" w:cs="Times New Roman"/>
          <w:sz w:val="24"/>
          <w:szCs w:val="24"/>
        </w:rPr>
        <w:t>‘</w:t>
      </w:r>
      <w:r w:rsidR="009F1AA4" w:rsidRPr="00C80309">
        <w:rPr>
          <w:rFonts w:ascii="Times New Roman" w:hAnsi="Times New Roman" w:cs="Times New Roman"/>
          <w:sz w:val="24"/>
          <w:szCs w:val="24"/>
        </w:rPr>
        <w:t>îd b. Mücâlid gibi önemli komutanları Şeb</w:t>
      </w:r>
      <w:r w:rsidR="003A0CDA" w:rsidRPr="00C80309">
        <w:rPr>
          <w:rFonts w:ascii="Times New Roman" w:hAnsi="Times New Roman" w:cs="Times New Roman"/>
          <w:sz w:val="24"/>
          <w:szCs w:val="24"/>
        </w:rPr>
        <w:t>î</w:t>
      </w:r>
      <w:r w:rsidR="009F1AA4" w:rsidRPr="00C80309">
        <w:rPr>
          <w:rFonts w:ascii="Times New Roman" w:hAnsi="Times New Roman" w:cs="Times New Roman"/>
          <w:sz w:val="24"/>
          <w:szCs w:val="24"/>
        </w:rPr>
        <w:t>b b. Yezîd</w:t>
      </w:r>
      <w:r w:rsidR="00740348" w:rsidRPr="00C80309">
        <w:rPr>
          <w:rFonts w:ascii="Times New Roman" w:hAnsi="Times New Roman" w:cs="Times New Roman"/>
          <w:sz w:val="24"/>
          <w:szCs w:val="24"/>
        </w:rPr>
        <w:t xml:space="preserve"> </w:t>
      </w:r>
      <w:r w:rsidR="009F1AA4" w:rsidRPr="00C80309">
        <w:rPr>
          <w:rFonts w:ascii="Times New Roman" w:hAnsi="Times New Roman" w:cs="Times New Roman"/>
          <w:sz w:val="24"/>
          <w:szCs w:val="24"/>
        </w:rPr>
        <w:t xml:space="preserve">ile </w:t>
      </w:r>
      <w:r w:rsidR="00446D6C" w:rsidRPr="00C80309">
        <w:rPr>
          <w:rFonts w:ascii="Times New Roman" w:hAnsi="Times New Roman" w:cs="Times New Roman"/>
          <w:sz w:val="24"/>
          <w:szCs w:val="24"/>
        </w:rPr>
        <w:t>savaşmak üzere gö</w:t>
      </w:r>
      <w:r w:rsidR="003A0CDA" w:rsidRPr="00C80309">
        <w:rPr>
          <w:rFonts w:ascii="Times New Roman" w:hAnsi="Times New Roman" w:cs="Times New Roman"/>
          <w:sz w:val="24"/>
          <w:szCs w:val="24"/>
        </w:rPr>
        <w:t>revlendirmiştir</w:t>
      </w:r>
      <w:r w:rsidR="00446D6C" w:rsidRPr="00C80309">
        <w:rPr>
          <w:rFonts w:ascii="Times New Roman" w:hAnsi="Times New Roman" w:cs="Times New Roman"/>
          <w:sz w:val="24"/>
          <w:szCs w:val="24"/>
        </w:rPr>
        <w:t xml:space="preserve">. </w:t>
      </w:r>
      <w:r w:rsidR="009F1AA4" w:rsidRPr="00C80309">
        <w:rPr>
          <w:rFonts w:ascii="Times New Roman" w:hAnsi="Times New Roman" w:cs="Times New Roman"/>
          <w:sz w:val="24"/>
          <w:szCs w:val="24"/>
        </w:rPr>
        <w:t>Ancak bu komutanların her biri hezimete uğramıştır. Sa</w:t>
      </w:r>
      <w:r w:rsidR="003A0CDA" w:rsidRPr="00C80309">
        <w:rPr>
          <w:rFonts w:ascii="Times New Roman" w:hAnsi="Times New Roman" w:cs="Times New Roman"/>
          <w:sz w:val="24"/>
          <w:szCs w:val="24"/>
        </w:rPr>
        <w:t>‘</w:t>
      </w:r>
      <w:r w:rsidR="009F1AA4" w:rsidRPr="00C80309">
        <w:rPr>
          <w:rFonts w:ascii="Times New Roman" w:hAnsi="Times New Roman" w:cs="Times New Roman"/>
          <w:sz w:val="24"/>
          <w:szCs w:val="24"/>
        </w:rPr>
        <w:t>îd b. Mücâlid öldürülmüş, Cezl b. Saîd ise yaralı bir şekilde kurt</w:t>
      </w:r>
      <w:r w:rsidR="00E17882" w:rsidRPr="00C80309">
        <w:rPr>
          <w:rFonts w:ascii="Times New Roman" w:hAnsi="Times New Roman" w:cs="Times New Roman"/>
          <w:sz w:val="24"/>
          <w:szCs w:val="24"/>
        </w:rPr>
        <w:t>ulmuştur</w:t>
      </w:r>
      <w:r w:rsidR="009F1AA4" w:rsidRPr="00C80309">
        <w:rPr>
          <w:rFonts w:ascii="Times New Roman" w:hAnsi="Times New Roman" w:cs="Times New Roman"/>
          <w:sz w:val="24"/>
          <w:szCs w:val="24"/>
        </w:rPr>
        <w:t>. Hezimete uğrayan ordu Kûfe’ye kaçmıştır. Kûfe’ye doğru yola çıkan Şebîb’in haberi Hacc</w:t>
      </w:r>
      <w:r w:rsidR="003A0CDA" w:rsidRPr="00C80309">
        <w:rPr>
          <w:rFonts w:ascii="Times New Roman" w:hAnsi="Times New Roman" w:cs="Times New Roman"/>
          <w:sz w:val="24"/>
          <w:szCs w:val="24"/>
        </w:rPr>
        <w:t>â</w:t>
      </w:r>
      <w:r w:rsidR="009F1AA4" w:rsidRPr="00C80309">
        <w:rPr>
          <w:rFonts w:ascii="Times New Roman" w:hAnsi="Times New Roman" w:cs="Times New Roman"/>
          <w:sz w:val="24"/>
          <w:szCs w:val="24"/>
        </w:rPr>
        <w:t>c’a ulaşınca bu defa Hacc</w:t>
      </w:r>
      <w:r w:rsidR="00133B6B" w:rsidRPr="00C80309">
        <w:rPr>
          <w:rFonts w:ascii="Times New Roman" w:hAnsi="Times New Roman" w:cs="Times New Roman"/>
          <w:sz w:val="24"/>
          <w:szCs w:val="24"/>
        </w:rPr>
        <w:t>â</w:t>
      </w:r>
      <w:r w:rsidR="009F1AA4" w:rsidRPr="00C80309">
        <w:rPr>
          <w:rFonts w:ascii="Times New Roman" w:hAnsi="Times New Roman" w:cs="Times New Roman"/>
          <w:sz w:val="24"/>
          <w:szCs w:val="24"/>
        </w:rPr>
        <w:t xml:space="preserve">c, Süveyd b. Abdurrahman’a ve </w:t>
      </w:r>
      <w:r w:rsidR="007764D5" w:rsidRPr="00C80309">
        <w:rPr>
          <w:rFonts w:ascii="Times New Roman" w:hAnsi="Times New Roman" w:cs="Times New Roman"/>
          <w:sz w:val="24"/>
          <w:szCs w:val="24"/>
        </w:rPr>
        <w:t xml:space="preserve">Osman b. Katan’a </w:t>
      </w:r>
      <w:r w:rsidR="009F1AA4" w:rsidRPr="00C80309">
        <w:rPr>
          <w:rFonts w:ascii="Times New Roman" w:hAnsi="Times New Roman" w:cs="Times New Roman"/>
          <w:sz w:val="24"/>
          <w:szCs w:val="24"/>
        </w:rPr>
        <w:t>Şebîb ile savaşması için haber göndermiştir.</w:t>
      </w:r>
      <w:r w:rsidR="00513735" w:rsidRPr="00C80309">
        <w:rPr>
          <w:rFonts w:ascii="Times New Roman" w:hAnsi="Times New Roman" w:cs="Times New Roman"/>
          <w:sz w:val="24"/>
          <w:szCs w:val="24"/>
        </w:rPr>
        <w:t xml:space="preserve"> Bu iki ismin de başarısızlığının ardından Abdülmelik b. Mervân, Muhammed b. Mûsâ b. Talha’yı devreye sokmuştur. </w:t>
      </w:r>
      <w:r w:rsidR="008432BB" w:rsidRPr="00C80309">
        <w:rPr>
          <w:rFonts w:ascii="Times New Roman" w:hAnsi="Times New Roman" w:cs="Times New Roman"/>
          <w:sz w:val="24"/>
          <w:szCs w:val="24"/>
        </w:rPr>
        <w:t xml:space="preserve">Ona </w:t>
      </w:r>
      <w:r w:rsidR="00513735" w:rsidRPr="00C80309">
        <w:rPr>
          <w:rFonts w:ascii="Times New Roman" w:hAnsi="Times New Roman" w:cs="Times New Roman"/>
          <w:sz w:val="24"/>
          <w:szCs w:val="24"/>
        </w:rPr>
        <w:t>Haccâc ile iş birliği içinde olup Şebîb’in üzerine yürüme</w:t>
      </w:r>
      <w:r w:rsidR="008432BB" w:rsidRPr="00C80309">
        <w:rPr>
          <w:rFonts w:ascii="Times New Roman" w:hAnsi="Times New Roman" w:cs="Times New Roman"/>
          <w:sz w:val="24"/>
          <w:szCs w:val="24"/>
        </w:rPr>
        <w:t>sini</w:t>
      </w:r>
      <w:r w:rsidR="00513735" w:rsidRPr="00C80309">
        <w:rPr>
          <w:rFonts w:ascii="Times New Roman" w:hAnsi="Times New Roman" w:cs="Times New Roman"/>
          <w:sz w:val="24"/>
          <w:szCs w:val="24"/>
        </w:rPr>
        <w:t xml:space="preserve"> emretmiş</w:t>
      </w:r>
      <w:r w:rsidR="008432BB" w:rsidRPr="00C80309">
        <w:rPr>
          <w:rFonts w:ascii="Times New Roman" w:hAnsi="Times New Roman" w:cs="Times New Roman"/>
          <w:sz w:val="24"/>
          <w:szCs w:val="24"/>
        </w:rPr>
        <w:t xml:space="preserve"> ve şöyle demiştir: </w:t>
      </w:r>
      <w:r w:rsidR="00513735" w:rsidRPr="00C80309">
        <w:rPr>
          <w:rFonts w:ascii="Times New Roman" w:hAnsi="Times New Roman" w:cs="Times New Roman"/>
          <w:sz w:val="24"/>
          <w:szCs w:val="24"/>
        </w:rPr>
        <w:t xml:space="preserve">“Şebîb ve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13735" w:rsidRPr="00C80309">
        <w:rPr>
          <w:rFonts w:ascii="Times New Roman" w:hAnsi="Times New Roman" w:cs="Times New Roman"/>
          <w:sz w:val="24"/>
          <w:szCs w:val="24"/>
        </w:rPr>
        <w:t>lerle karşılaşacaksın, onlara karşı cihat ettikten sonra işine gideceksin.</w:t>
      </w:r>
      <w:r w:rsidR="008432BB" w:rsidRPr="00C80309">
        <w:rPr>
          <w:rFonts w:ascii="Times New Roman" w:hAnsi="Times New Roman" w:cs="Times New Roman"/>
          <w:sz w:val="24"/>
          <w:szCs w:val="24"/>
        </w:rPr>
        <w:t>”</w:t>
      </w:r>
      <w:r w:rsidR="00513735" w:rsidRPr="00C80309">
        <w:rPr>
          <w:rStyle w:val="FootnoteReference"/>
          <w:rFonts w:ascii="Times New Roman" w:hAnsi="Times New Roman" w:cs="Times New Roman"/>
          <w:sz w:val="24"/>
          <w:szCs w:val="24"/>
        </w:rPr>
        <w:footnoteReference w:id="243"/>
      </w:r>
      <w:r w:rsidR="00513735" w:rsidRPr="00C80309">
        <w:rPr>
          <w:rFonts w:ascii="Times New Roman" w:hAnsi="Times New Roman" w:cs="Times New Roman"/>
          <w:sz w:val="24"/>
          <w:szCs w:val="24"/>
        </w:rPr>
        <w:t xml:space="preserve"> </w:t>
      </w:r>
    </w:p>
    <w:p w14:paraId="7CED614F" w14:textId="77777777" w:rsidR="008432BB" w:rsidRPr="00C80309" w:rsidRDefault="008432BB" w:rsidP="00BE0EC2">
      <w:pPr>
        <w:tabs>
          <w:tab w:val="left" w:pos="2142"/>
        </w:tabs>
        <w:spacing w:line="360" w:lineRule="auto"/>
        <w:jc w:val="both"/>
        <w:rPr>
          <w:rFonts w:ascii="Times New Roman" w:hAnsi="Times New Roman" w:cs="Times New Roman"/>
          <w:sz w:val="24"/>
          <w:szCs w:val="24"/>
        </w:rPr>
      </w:pPr>
    </w:p>
    <w:p w14:paraId="48EDC0F7" w14:textId="595C57FF" w:rsidR="00295DF6" w:rsidRPr="00C80309" w:rsidRDefault="00513735" w:rsidP="00BE0EC2">
      <w:pPr>
        <w:tabs>
          <w:tab w:val="left" w:pos="2142"/>
        </w:tabs>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Bu arada</w:t>
      </w:r>
      <w:r w:rsidR="00640ADF" w:rsidRPr="00C80309">
        <w:rPr>
          <w:rFonts w:ascii="Times New Roman" w:hAnsi="Times New Roman" w:cs="Times New Roman"/>
          <w:sz w:val="24"/>
          <w:szCs w:val="24"/>
        </w:rPr>
        <w:t xml:space="preserve"> Hacc</w:t>
      </w:r>
      <w:r w:rsidR="008432BB" w:rsidRPr="00C80309">
        <w:rPr>
          <w:rFonts w:ascii="Times New Roman" w:hAnsi="Times New Roman" w:cs="Times New Roman"/>
          <w:sz w:val="24"/>
          <w:szCs w:val="24"/>
        </w:rPr>
        <w:t>â</w:t>
      </w:r>
      <w:r w:rsidR="00640ADF" w:rsidRPr="00C80309">
        <w:rPr>
          <w:rFonts w:ascii="Times New Roman" w:hAnsi="Times New Roman" w:cs="Times New Roman"/>
          <w:sz w:val="24"/>
          <w:szCs w:val="24"/>
        </w:rPr>
        <w:t>c</w:t>
      </w:r>
      <w:r w:rsidR="00A115D8">
        <w:rPr>
          <w:rFonts w:ascii="Times New Roman" w:hAnsi="Times New Roman" w:cs="Times New Roman"/>
          <w:sz w:val="24"/>
          <w:szCs w:val="24"/>
        </w:rPr>
        <w:t>,</w:t>
      </w:r>
      <w:r w:rsidR="008432BB" w:rsidRPr="00C80309">
        <w:rPr>
          <w:rFonts w:ascii="Times New Roman" w:hAnsi="Times New Roman" w:cs="Times New Roman"/>
          <w:sz w:val="24"/>
          <w:szCs w:val="24"/>
        </w:rPr>
        <w:t xml:space="preserve"> </w:t>
      </w:r>
      <w:r w:rsidR="00640ADF" w:rsidRPr="00C80309">
        <w:rPr>
          <w:rFonts w:ascii="Times New Roman" w:hAnsi="Times New Roman" w:cs="Times New Roman"/>
          <w:sz w:val="24"/>
          <w:szCs w:val="24"/>
        </w:rPr>
        <w:t>Zahr b. Kays komutanlığında</w:t>
      </w:r>
      <w:r w:rsidR="008432BB" w:rsidRPr="00C80309">
        <w:rPr>
          <w:rFonts w:ascii="Times New Roman" w:hAnsi="Times New Roman" w:cs="Times New Roman"/>
          <w:sz w:val="24"/>
          <w:szCs w:val="24"/>
        </w:rPr>
        <w:t xml:space="preserve">ki başka bir orduyu </w:t>
      </w:r>
      <w:r w:rsidR="00640ADF" w:rsidRPr="00C80309">
        <w:rPr>
          <w:rFonts w:ascii="Times New Roman" w:hAnsi="Times New Roman" w:cs="Times New Roman"/>
          <w:sz w:val="24"/>
          <w:szCs w:val="24"/>
        </w:rPr>
        <w:t>Şebîb’e karşı sefere çıkar</w:t>
      </w:r>
      <w:r w:rsidR="008432BB" w:rsidRPr="00C80309">
        <w:rPr>
          <w:rFonts w:ascii="Times New Roman" w:hAnsi="Times New Roman" w:cs="Times New Roman"/>
          <w:sz w:val="24"/>
          <w:szCs w:val="24"/>
        </w:rPr>
        <w:t xml:space="preserve">mıştır. Ordu </w:t>
      </w:r>
      <w:r w:rsidR="00640ADF" w:rsidRPr="00C80309">
        <w:rPr>
          <w:rFonts w:ascii="Times New Roman" w:hAnsi="Times New Roman" w:cs="Times New Roman"/>
          <w:sz w:val="24"/>
          <w:szCs w:val="24"/>
        </w:rPr>
        <w:t>hezimete uğra</w:t>
      </w:r>
      <w:r w:rsidR="008432BB" w:rsidRPr="00C80309">
        <w:rPr>
          <w:rFonts w:ascii="Times New Roman" w:hAnsi="Times New Roman" w:cs="Times New Roman"/>
          <w:sz w:val="24"/>
          <w:szCs w:val="24"/>
        </w:rPr>
        <w:t>mış,</w:t>
      </w:r>
      <w:r w:rsidR="00640ADF" w:rsidRPr="00C80309">
        <w:rPr>
          <w:rFonts w:ascii="Times New Roman" w:hAnsi="Times New Roman" w:cs="Times New Roman"/>
          <w:sz w:val="24"/>
          <w:szCs w:val="24"/>
        </w:rPr>
        <w:t xml:space="preserve"> fakat Zahr b. Kays hayatta </w:t>
      </w:r>
      <w:r w:rsidR="008432BB" w:rsidRPr="00C80309">
        <w:rPr>
          <w:rFonts w:ascii="Times New Roman" w:hAnsi="Times New Roman" w:cs="Times New Roman"/>
          <w:sz w:val="24"/>
          <w:szCs w:val="24"/>
        </w:rPr>
        <w:t xml:space="preserve">kalabilmiştir. </w:t>
      </w:r>
      <w:r w:rsidR="00640ADF" w:rsidRPr="00C80309">
        <w:rPr>
          <w:rFonts w:ascii="Times New Roman" w:hAnsi="Times New Roman" w:cs="Times New Roman"/>
          <w:sz w:val="24"/>
          <w:szCs w:val="24"/>
        </w:rPr>
        <w:t>Hacc</w:t>
      </w:r>
      <w:r w:rsidR="008432BB" w:rsidRPr="00C80309">
        <w:rPr>
          <w:rFonts w:ascii="Times New Roman" w:hAnsi="Times New Roman" w:cs="Times New Roman"/>
          <w:sz w:val="24"/>
          <w:szCs w:val="24"/>
        </w:rPr>
        <w:t>â</w:t>
      </w:r>
      <w:r w:rsidR="00640ADF" w:rsidRPr="00C80309">
        <w:rPr>
          <w:rFonts w:ascii="Times New Roman" w:hAnsi="Times New Roman" w:cs="Times New Roman"/>
          <w:sz w:val="24"/>
          <w:szCs w:val="24"/>
        </w:rPr>
        <w:t>c ile Zahr b. Kays karşılaştıkları zaman Hacc</w:t>
      </w:r>
      <w:r w:rsidR="00A108C3">
        <w:rPr>
          <w:rFonts w:ascii="Times New Roman" w:hAnsi="Times New Roman" w:cs="Times New Roman"/>
          <w:sz w:val="24"/>
          <w:szCs w:val="24"/>
        </w:rPr>
        <w:t>â</w:t>
      </w:r>
      <w:r w:rsidR="00640ADF" w:rsidRPr="00C80309">
        <w:rPr>
          <w:rFonts w:ascii="Times New Roman" w:hAnsi="Times New Roman" w:cs="Times New Roman"/>
          <w:sz w:val="24"/>
          <w:szCs w:val="24"/>
        </w:rPr>
        <w:t>c, Zahr’ı cennet ehlinden ve şehitlik makamına nail olmakla överek çevredekilerin ilgisini Zahr’ın üzerine çekmiştir.</w:t>
      </w:r>
      <w:r w:rsidR="00640ADF" w:rsidRPr="00C80309">
        <w:rPr>
          <w:rStyle w:val="FootnoteReference"/>
          <w:rFonts w:ascii="Times New Roman" w:hAnsi="Times New Roman" w:cs="Times New Roman"/>
          <w:sz w:val="24"/>
          <w:szCs w:val="24"/>
        </w:rPr>
        <w:footnoteReference w:id="244"/>
      </w:r>
      <w:r w:rsidR="00640ADF" w:rsidRPr="00C80309">
        <w:rPr>
          <w:rFonts w:ascii="Times New Roman" w:hAnsi="Times New Roman" w:cs="Times New Roman"/>
          <w:sz w:val="24"/>
          <w:szCs w:val="24"/>
        </w:rPr>
        <w:t xml:space="preserve"> </w:t>
      </w:r>
      <w:r w:rsidR="008432BB" w:rsidRPr="00C80309">
        <w:rPr>
          <w:rFonts w:ascii="Times New Roman" w:hAnsi="Times New Roman" w:cs="Times New Roman"/>
          <w:sz w:val="24"/>
          <w:szCs w:val="24"/>
        </w:rPr>
        <w:t xml:space="preserve">Görüldüğü üzere sadece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8432BB" w:rsidRPr="00C80309">
        <w:rPr>
          <w:rFonts w:ascii="Times New Roman" w:hAnsi="Times New Roman" w:cs="Times New Roman"/>
          <w:sz w:val="24"/>
          <w:szCs w:val="24"/>
        </w:rPr>
        <w:t xml:space="preserve">ler değil aslında her iki taraf da haklılıklarını ispat etmek ve destek </w:t>
      </w:r>
      <w:r w:rsidR="00640ADF" w:rsidRPr="00C80309">
        <w:rPr>
          <w:rFonts w:ascii="Times New Roman" w:hAnsi="Times New Roman" w:cs="Times New Roman"/>
          <w:sz w:val="24"/>
          <w:szCs w:val="24"/>
        </w:rPr>
        <w:t xml:space="preserve">görmek için </w:t>
      </w:r>
      <w:r w:rsidR="008432BB" w:rsidRPr="00C80309">
        <w:rPr>
          <w:rFonts w:ascii="Times New Roman" w:hAnsi="Times New Roman" w:cs="Times New Roman"/>
          <w:sz w:val="24"/>
          <w:szCs w:val="24"/>
        </w:rPr>
        <w:t xml:space="preserve">cihat söylemine sarılmıştır. </w:t>
      </w:r>
      <w:r w:rsidR="00AC53CD" w:rsidRPr="00C80309">
        <w:rPr>
          <w:rFonts w:ascii="Times New Roman" w:hAnsi="Times New Roman" w:cs="Times New Roman"/>
          <w:sz w:val="24"/>
          <w:szCs w:val="24"/>
        </w:rPr>
        <w:t>Muham</w:t>
      </w:r>
      <w:r w:rsidR="00820269" w:rsidRPr="00C80309">
        <w:rPr>
          <w:rFonts w:ascii="Times New Roman" w:hAnsi="Times New Roman" w:cs="Times New Roman"/>
          <w:sz w:val="24"/>
          <w:szCs w:val="24"/>
        </w:rPr>
        <w:t>me</w:t>
      </w:r>
      <w:r w:rsidR="00AC53CD" w:rsidRPr="00C80309">
        <w:rPr>
          <w:rFonts w:ascii="Times New Roman" w:hAnsi="Times New Roman" w:cs="Times New Roman"/>
          <w:sz w:val="24"/>
          <w:szCs w:val="24"/>
        </w:rPr>
        <w:t>d b. Mûsâ da tıpkı diğerleri gibi Şebîb</w:t>
      </w:r>
      <w:r w:rsidR="008432BB" w:rsidRPr="00C80309">
        <w:rPr>
          <w:rFonts w:ascii="Times New Roman" w:hAnsi="Times New Roman" w:cs="Times New Roman"/>
          <w:sz w:val="24"/>
          <w:szCs w:val="24"/>
        </w:rPr>
        <w:t xml:space="preserve"> ile başa </w:t>
      </w:r>
      <w:r w:rsidR="008432BB" w:rsidRPr="00C80309">
        <w:rPr>
          <w:rFonts w:ascii="Times New Roman" w:hAnsi="Times New Roman" w:cs="Times New Roman"/>
          <w:sz w:val="24"/>
          <w:szCs w:val="24"/>
        </w:rPr>
        <w:lastRenderedPageBreak/>
        <w:t>çıkamamış</w:t>
      </w:r>
      <w:r w:rsidR="00AC53CD" w:rsidRPr="00C80309">
        <w:rPr>
          <w:rFonts w:ascii="Times New Roman" w:hAnsi="Times New Roman" w:cs="Times New Roman"/>
          <w:sz w:val="24"/>
          <w:szCs w:val="24"/>
        </w:rPr>
        <w:t xml:space="preserve"> ve öldür</w:t>
      </w:r>
      <w:r w:rsidR="008432BB" w:rsidRPr="00C80309">
        <w:rPr>
          <w:rFonts w:ascii="Times New Roman" w:hAnsi="Times New Roman" w:cs="Times New Roman"/>
          <w:sz w:val="24"/>
          <w:szCs w:val="24"/>
        </w:rPr>
        <w:t>ülmüştür</w:t>
      </w:r>
      <w:r w:rsidR="00AC53CD" w:rsidRPr="00C80309">
        <w:rPr>
          <w:rFonts w:ascii="Times New Roman" w:hAnsi="Times New Roman" w:cs="Times New Roman"/>
          <w:sz w:val="24"/>
          <w:szCs w:val="24"/>
        </w:rPr>
        <w:t xml:space="preserve">. </w:t>
      </w:r>
      <w:r w:rsidR="001E6FE0" w:rsidRPr="00C80309">
        <w:rPr>
          <w:rFonts w:ascii="Times New Roman" w:hAnsi="Times New Roman" w:cs="Times New Roman"/>
          <w:sz w:val="24"/>
          <w:szCs w:val="24"/>
        </w:rPr>
        <w:t xml:space="preserve">Haccâc’ın bir sonraki hamlesi Attâb b. Verka er-Reyâhî’yi </w:t>
      </w:r>
      <w:r w:rsidR="008432BB" w:rsidRPr="00C80309">
        <w:rPr>
          <w:rFonts w:ascii="Times New Roman" w:hAnsi="Times New Roman" w:cs="Times New Roman"/>
          <w:sz w:val="24"/>
          <w:szCs w:val="24"/>
        </w:rPr>
        <w:t xml:space="preserve">görevlendirmek </w:t>
      </w:r>
      <w:r w:rsidR="001E6FE0" w:rsidRPr="00C80309">
        <w:rPr>
          <w:rFonts w:ascii="Times New Roman" w:hAnsi="Times New Roman" w:cs="Times New Roman"/>
          <w:sz w:val="24"/>
          <w:szCs w:val="24"/>
        </w:rPr>
        <w:t xml:space="preserve">olmuştur. Bütün halkın Attâb ile birlikte seferber olması için yaptığı konuşmada </w:t>
      </w:r>
      <w:r w:rsidR="008C7B14" w:rsidRPr="00C80309">
        <w:rPr>
          <w:rFonts w:ascii="Times New Roman" w:hAnsi="Times New Roman" w:cs="Times New Roman"/>
          <w:sz w:val="24"/>
          <w:szCs w:val="24"/>
        </w:rPr>
        <w:t>sebat eden</w:t>
      </w:r>
      <w:r w:rsidR="001E6FE0" w:rsidRPr="00C80309">
        <w:rPr>
          <w:rFonts w:ascii="Times New Roman" w:hAnsi="Times New Roman" w:cs="Times New Roman"/>
          <w:sz w:val="24"/>
          <w:szCs w:val="24"/>
        </w:rPr>
        <w:t xml:space="preserve"> </w:t>
      </w:r>
      <w:r w:rsidR="008C7B14" w:rsidRPr="00C80309">
        <w:rPr>
          <w:rFonts w:ascii="Times New Roman" w:hAnsi="Times New Roman" w:cs="Times New Roman"/>
          <w:sz w:val="24"/>
          <w:szCs w:val="24"/>
        </w:rPr>
        <w:t>“</w:t>
      </w:r>
      <w:r w:rsidR="001E6FE0" w:rsidRPr="00C80309">
        <w:rPr>
          <w:rFonts w:ascii="Times New Roman" w:hAnsi="Times New Roman" w:cs="Times New Roman"/>
          <w:sz w:val="24"/>
          <w:szCs w:val="24"/>
        </w:rPr>
        <w:t>mücahit</w:t>
      </w:r>
      <w:r w:rsidR="008C7B14" w:rsidRPr="00C80309">
        <w:rPr>
          <w:rFonts w:ascii="Times New Roman" w:hAnsi="Times New Roman" w:cs="Times New Roman"/>
          <w:sz w:val="24"/>
          <w:szCs w:val="24"/>
        </w:rPr>
        <w:t>”in ödüllendirileceğini ifade etmiştir.</w:t>
      </w:r>
      <w:r w:rsidR="0079246F" w:rsidRPr="00C80309">
        <w:rPr>
          <w:rStyle w:val="FootnoteReference"/>
          <w:rFonts w:ascii="Times New Roman" w:hAnsi="Times New Roman" w:cs="Times New Roman"/>
          <w:sz w:val="24"/>
          <w:szCs w:val="24"/>
        </w:rPr>
        <w:footnoteReference w:id="245"/>
      </w:r>
      <w:r w:rsidR="008C7B14" w:rsidRPr="00C80309">
        <w:rPr>
          <w:rFonts w:ascii="Times New Roman" w:hAnsi="Times New Roman" w:cs="Times New Roman"/>
          <w:sz w:val="24"/>
          <w:szCs w:val="24"/>
        </w:rPr>
        <w:t xml:space="preserve"> </w:t>
      </w:r>
      <w:r w:rsidR="000F201C" w:rsidRPr="00C80309">
        <w:rPr>
          <w:rFonts w:ascii="Times New Roman" w:hAnsi="Times New Roman" w:cs="Times New Roman"/>
          <w:sz w:val="24"/>
          <w:szCs w:val="24"/>
        </w:rPr>
        <w:t>Kendisine karşı kurulan sancakları gören Şebîb’in tepkisi de Emeviler’den farklı olmamıştır. Şu sözleri onun isyanını cihatla meşrulaştırdığına kanıttır: “Allah’a yemin ederim, ben sizlerle ecrini Allah’tan bekleyerek cihat edeceğim.”</w:t>
      </w:r>
      <w:r w:rsidR="000F201C" w:rsidRPr="00C80309">
        <w:rPr>
          <w:rStyle w:val="FootnoteReference"/>
          <w:rFonts w:ascii="Times New Roman" w:hAnsi="Times New Roman" w:cs="Times New Roman"/>
          <w:sz w:val="24"/>
          <w:szCs w:val="24"/>
        </w:rPr>
        <w:footnoteReference w:id="246"/>
      </w:r>
      <w:r w:rsidR="000F201C" w:rsidRPr="00C80309">
        <w:rPr>
          <w:rFonts w:ascii="Times New Roman" w:hAnsi="Times New Roman" w:cs="Times New Roman"/>
          <w:sz w:val="24"/>
          <w:szCs w:val="24"/>
        </w:rPr>
        <w:t xml:space="preserve"> Savaş sonucunda</w:t>
      </w:r>
      <w:r w:rsidR="0079276E" w:rsidRPr="00C80309">
        <w:rPr>
          <w:rFonts w:ascii="Times New Roman" w:hAnsi="Times New Roman" w:cs="Times New Roman"/>
          <w:sz w:val="24"/>
          <w:szCs w:val="24"/>
        </w:rPr>
        <w:t xml:space="preserve"> Attâb Şebîb’in askerleri tarafından öldürülmüş</w:t>
      </w:r>
      <w:r w:rsidR="000F201C" w:rsidRPr="00C80309">
        <w:rPr>
          <w:rFonts w:ascii="Times New Roman" w:hAnsi="Times New Roman" w:cs="Times New Roman"/>
          <w:sz w:val="24"/>
          <w:szCs w:val="24"/>
        </w:rPr>
        <w:t>tür</w:t>
      </w:r>
      <w:r w:rsidR="0079276E" w:rsidRPr="00C80309">
        <w:rPr>
          <w:rFonts w:ascii="Times New Roman" w:hAnsi="Times New Roman" w:cs="Times New Roman"/>
          <w:sz w:val="24"/>
          <w:szCs w:val="24"/>
        </w:rPr>
        <w:t xml:space="preserve">. </w:t>
      </w:r>
      <w:r w:rsidR="00295DF6" w:rsidRPr="00C80309">
        <w:rPr>
          <w:rFonts w:ascii="Times New Roman" w:hAnsi="Times New Roman" w:cs="Times New Roman"/>
          <w:sz w:val="24"/>
          <w:szCs w:val="24"/>
        </w:rPr>
        <w:t>Haccâc, Şebîb ile mücadele</w:t>
      </w:r>
      <w:r w:rsidR="000F201C" w:rsidRPr="00C80309">
        <w:rPr>
          <w:rFonts w:ascii="Times New Roman" w:hAnsi="Times New Roman" w:cs="Times New Roman"/>
          <w:sz w:val="24"/>
          <w:szCs w:val="24"/>
        </w:rPr>
        <w:t xml:space="preserve">yi sürdürmüş, ancak </w:t>
      </w:r>
      <w:r w:rsidR="00295DF6" w:rsidRPr="00C80309">
        <w:rPr>
          <w:rFonts w:ascii="Times New Roman" w:hAnsi="Times New Roman" w:cs="Times New Roman"/>
          <w:sz w:val="24"/>
          <w:szCs w:val="24"/>
        </w:rPr>
        <w:t>Şebîb</w:t>
      </w:r>
      <w:r w:rsidR="000F201C" w:rsidRPr="00C80309">
        <w:rPr>
          <w:rFonts w:ascii="Times New Roman" w:hAnsi="Times New Roman" w:cs="Times New Roman"/>
          <w:sz w:val="24"/>
          <w:szCs w:val="24"/>
        </w:rPr>
        <w:t xml:space="preserve">’i öldürenler </w:t>
      </w:r>
      <w:r w:rsidR="00D43DDE" w:rsidRPr="00C80309">
        <w:rPr>
          <w:rFonts w:ascii="Times New Roman" w:hAnsi="Times New Roman" w:cs="Times New Roman"/>
          <w:sz w:val="24"/>
          <w:szCs w:val="24"/>
        </w:rPr>
        <w:t xml:space="preserve">Şebîb’in </w:t>
      </w:r>
      <w:r w:rsidR="00295DF6" w:rsidRPr="00C80309">
        <w:rPr>
          <w:rFonts w:ascii="Times New Roman" w:hAnsi="Times New Roman" w:cs="Times New Roman"/>
          <w:sz w:val="24"/>
          <w:szCs w:val="24"/>
        </w:rPr>
        <w:t>kendi safında savaşan bir grup</w:t>
      </w:r>
      <w:r w:rsidR="000F201C" w:rsidRPr="00C80309">
        <w:rPr>
          <w:rFonts w:ascii="Times New Roman" w:hAnsi="Times New Roman" w:cs="Times New Roman"/>
          <w:sz w:val="24"/>
          <w:szCs w:val="24"/>
        </w:rPr>
        <w:t xml:space="preserve"> olmuştur.</w:t>
      </w:r>
      <w:r w:rsidR="00295DF6" w:rsidRPr="00C80309">
        <w:rPr>
          <w:rStyle w:val="FootnoteReference"/>
          <w:rFonts w:ascii="Times New Roman" w:hAnsi="Times New Roman" w:cs="Times New Roman"/>
          <w:sz w:val="24"/>
          <w:szCs w:val="24"/>
        </w:rPr>
        <w:footnoteReference w:id="247"/>
      </w:r>
    </w:p>
    <w:p w14:paraId="6410A85B" w14:textId="77777777" w:rsidR="00BD2C9D" w:rsidRPr="00C80309" w:rsidRDefault="00BD2C9D" w:rsidP="00BE0EC2">
      <w:pPr>
        <w:tabs>
          <w:tab w:val="left" w:pos="2142"/>
        </w:tabs>
        <w:spacing w:line="360" w:lineRule="auto"/>
        <w:jc w:val="both"/>
        <w:rPr>
          <w:rFonts w:ascii="Times New Roman" w:hAnsi="Times New Roman" w:cs="Times New Roman"/>
          <w:sz w:val="24"/>
          <w:szCs w:val="24"/>
        </w:rPr>
      </w:pPr>
    </w:p>
    <w:p w14:paraId="6706B5E6" w14:textId="17BC03C3" w:rsidR="00344918" w:rsidRPr="00025F49" w:rsidRDefault="00BD2C9D" w:rsidP="00025F49">
      <w:pPr>
        <w:tabs>
          <w:tab w:val="left" w:pos="2142"/>
        </w:tabs>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Emev</w:t>
      </w:r>
      <w:r w:rsidR="005A7C14">
        <w:rPr>
          <w:rFonts w:ascii="Times New Roman" w:hAnsi="Times New Roman" w:cs="Times New Roman"/>
          <w:sz w:val="24"/>
          <w:szCs w:val="24"/>
        </w:rPr>
        <w:t>i</w:t>
      </w:r>
      <w:r w:rsidRPr="00C80309">
        <w:rPr>
          <w:rFonts w:ascii="Times New Roman" w:hAnsi="Times New Roman" w:cs="Times New Roman"/>
          <w:sz w:val="24"/>
          <w:szCs w:val="24"/>
        </w:rPr>
        <w:t>ler’in yönetimi sürecinde zaman zaman valilere karşı da birtakım itaatsizlikler ortaya çıkmıştır. Yönetimin herhangi bir uzvuna karşı sergilenen bu tavır siyas</w:t>
      </w:r>
      <w:r w:rsidR="000F201C" w:rsidRPr="00C80309">
        <w:rPr>
          <w:rFonts w:ascii="Times New Roman" w:hAnsi="Times New Roman" w:cs="Times New Roman"/>
          <w:sz w:val="24"/>
          <w:szCs w:val="24"/>
        </w:rPr>
        <w:t>î</w:t>
      </w:r>
      <w:r w:rsidRPr="00C80309">
        <w:rPr>
          <w:rFonts w:ascii="Times New Roman" w:hAnsi="Times New Roman" w:cs="Times New Roman"/>
          <w:sz w:val="24"/>
          <w:szCs w:val="24"/>
        </w:rPr>
        <w:t xml:space="preserve"> açıdan değerlendirildiğinde halifenin kendisine </w:t>
      </w:r>
      <w:r w:rsidR="006153F2" w:rsidRPr="00C80309">
        <w:rPr>
          <w:rFonts w:ascii="Times New Roman" w:hAnsi="Times New Roman" w:cs="Times New Roman"/>
          <w:sz w:val="24"/>
          <w:szCs w:val="24"/>
        </w:rPr>
        <w:t>itaatsizlik</w:t>
      </w:r>
      <w:r w:rsidR="000F201C" w:rsidRPr="00C80309">
        <w:rPr>
          <w:rFonts w:ascii="Times New Roman" w:hAnsi="Times New Roman" w:cs="Times New Roman"/>
          <w:sz w:val="24"/>
          <w:szCs w:val="24"/>
        </w:rPr>
        <w:t xml:space="preserve">le </w:t>
      </w:r>
      <w:r w:rsidR="006153F2" w:rsidRPr="00C80309">
        <w:rPr>
          <w:rFonts w:ascii="Times New Roman" w:hAnsi="Times New Roman" w:cs="Times New Roman"/>
          <w:sz w:val="24"/>
          <w:szCs w:val="24"/>
        </w:rPr>
        <w:t>eş değer bir durumdur. Hacc</w:t>
      </w:r>
      <w:r w:rsidR="000F201C" w:rsidRPr="00C80309">
        <w:rPr>
          <w:rFonts w:ascii="Times New Roman" w:hAnsi="Times New Roman" w:cs="Times New Roman"/>
          <w:sz w:val="24"/>
          <w:szCs w:val="24"/>
        </w:rPr>
        <w:t>â</w:t>
      </w:r>
      <w:r w:rsidR="006153F2" w:rsidRPr="00C80309">
        <w:rPr>
          <w:rFonts w:ascii="Times New Roman" w:hAnsi="Times New Roman" w:cs="Times New Roman"/>
          <w:sz w:val="24"/>
          <w:szCs w:val="24"/>
        </w:rPr>
        <w:t>c’a karşı harekete geçen</w:t>
      </w:r>
      <w:r w:rsidR="0081716B" w:rsidRPr="00C80309">
        <w:rPr>
          <w:rFonts w:ascii="Times New Roman" w:hAnsi="Times New Roman" w:cs="Times New Roman"/>
          <w:sz w:val="24"/>
          <w:szCs w:val="24"/>
        </w:rPr>
        <w:t xml:space="preserve"> </w:t>
      </w:r>
      <w:r w:rsidR="006153F2" w:rsidRPr="00C80309">
        <w:rPr>
          <w:rFonts w:ascii="Times New Roman" w:hAnsi="Times New Roman" w:cs="Times New Roman"/>
          <w:sz w:val="24"/>
          <w:szCs w:val="24"/>
        </w:rPr>
        <w:t>Abdurrahman</w:t>
      </w:r>
      <w:r w:rsidR="00D43DDE" w:rsidRPr="00C80309">
        <w:rPr>
          <w:rFonts w:ascii="Times New Roman" w:hAnsi="Times New Roman" w:cs="Times New Roman"/>
          <w:sz w:val="24"/>
          <w:szCs w:val="24"/>
        </w:rPr>
        <w:t xml:space="preserve"> b. Muhammed b. Eş</w:t>
      </w:r>
      <w:r w:rsidR="00A115D8">
        <w:rPr>
          <w:rFonts w:ascii="Times New Roman" w:hAnsi="Times New Roman" w:cs="Times New Roman"/>
          <w:sz w:val="24"/>
          <w:szCs w:val="24"/>
        </w:rPr>
        <w:t>‘</w:t>
      </w:r>
      <w:r w:rsidR="00D43DDE" w:rsidRPr="00C80309">
        <w:rPr>
          <w:rFonts w:ascii="Times New Roman" w:hAnsi="Times New Roman" w:cs="Times New Roman"/>
          <w:sz w:val="24"/>
          <w:szCs w:val="24"/>
        </w:rPr>
        <w:t>as</w:t>
      </w:r>
      <w:r w:rsidR="008A6395" w:rsidRPr="00C80309">
        <w:rPr>
          <w:rFonts w:ascii="Times New Roman" w:hAnsi="Times New Roman" w:cs="Times New Roman"/>
          <w:sz w:val="24"/>
          <w:szCs w:val="24"/>
        </w:rPr>
        <w:t xml:space="preserve"> </w:t>
      </w:r>
      <w:r w:rsidR="00A115D8">
        <w:rPr>
          <w:rFonts w:ascii="Times New Roman" w:hAnsi="Times New Roman" w:cs="Times New Roman"/>
          <w:sz w:val="24"/>
          <w:szCs w:val="24"/>
        </w:rPr>
        <w:t xml:space="preserve">(ö. 704) </w:t>
      </w:r>
      <w:r w:rsidR="008A6395" w:rsidRPr="00C80309">
        <w:rPr>
          <w:rFonts w:ascii="Times New Roman" w:hAnsi="Times New Roman" w:cs="Times New Roman"/>
          <w:sz w:val="24"/>
          <w:szCs w:val="24"/>
        </w:rPr>
        <w:t xml:space="preserve">ve taraftarları </w:t>
      </w:r>
      <w:r w:rsidR="00D4063B" w:rsidRPr="00C80309">
        <w:rPr>
          <w:rFonts w:ascii="Times New Roman" w:hAnsi="Times New Roman" w:cs="Times New Roman"/>
          <w:sz w:val="24"/>
          <w:szCs w:val="24"/>
        </w:rPr>
        <w:t>“Abdülmelik’in vali olarak tayin ettiği Haccâc’a karşı çıkmakla Abdülmelik’e de karşı çıkmış oluruz” d</w:t>
      </w:r>
      <w:r w:rsidR="008A6395" w:rsidRPr="00C80309">
        <w:rPr>
          <w:rFonts w:ascii="Times New Roman" w:hAnsi="Times New Roman" w:cs="Times New Roman"/>
          <w:sz w:val="24"/>
          <w:szCs w:val="24"/>
        </w:rPr>
        <w:t>emişler, isyancılar</w:t>
      </w:r>
      <w:r w:rsidR="00D4063B" w:rsidRPr="00C80309">
        <w:rPr>
          <w:rFonts w:ascii="Times New Roman" w:hAnsi="Times New Roman" w:cs="Times New Roman"/>
          <w:sz w:val="24"/>
          <w:szCs w:val="24"/>
        </w:rPr>
        <w:t xml:space="preserve"> Abdülmelik’e olan b</w:t>
      </w:r>
      <w:r w:rsidR="0099659C" w:rsidRPr="00C80309">
        <w:rPr>
          <w:rFonts w:ascii="Times New Roman" w:hAnsi="Times New Roman" w:cs="Times New Roman"/>
          <w:sz w:val="24"/>
          <w:szCs w:val="24"/>
        </w:rPr>
        <w:t>iatlerini</w:t>
      </w:r>
      <w:r w:rsidR="00D4063B" w:rsidRPr="00C80309">
        <w:rPr>
          <w:rFonts w:ascii="Times New Roman" w:hAnsi="Times New Roman" w:cs="Times New Roman"/>
          <w:sz w:val="24"/>
          <w:szCs w:val="24"/>
        </w:rPr>
        <w:t xml:space="preserve"> bozarak </w:t>
      </w:r>
      <w:r w:rsidR="008A6395" w:rsidRPr="00C80309">
        <w:rPr>
          <w:rFonts w:ascii="Times New Roman" w:hAnsi="Times New Roman" w:cs="Times New Roman"/>
          <w:sz w:val="24"/>
          <w:szCs w:val="24"/>
        </w:rPr>
        <w:t xml:space="preserve">Abdurrahman’a </w:t>
      </w:r>
      <w:r w:rsidR="0099659C" w:rsidRPr="00C80309">
        <w:rPr>
          <w:rFonts w:ascii="Times New Roman" w:hAnsi="Times New Roman" w:cs="Times New Roman"/>
          <w:sz w:val="24"/>
          <w:szCs w:val="24"/>
        </w:rPr>
        <w:t xml:space="preserve">biat </w:t>
      </w:r>
      <w:r w:rsidR="00D4063B" w:rsidRPr="00C80309">
        <w:rPr>
          <w:rFonts w:ascii="Times New Roman" w:hAnsi="Times New Roman" w:cs="Times New Roman"/>
          <w:sz w:val="24"/>
          <w:szCs w:val="24"/>
        </w:rPr>
        <w:t>e</w:t>
      </w:r>
      <w:r w:rsidR="0081716B" w:rsidRPr="00C80309">
        <w:rPr>
          <w:rFonts w:ascii="Times New Roman" w:hAnsi="Times New Roman" w:cs="Times New Roman"/>
          <w:sz w:val="24"/>
          <w:szCs w:val="24"/>
        </w:rPr>
        <w:t>tmişlerdir</w:t>
      </w:r>
      <w:r w:rsidR="00D4063B" w:rsidRPr="00C80309">
        <w:rPr>
          <w:rFonts w:ascii="Times New Roman" w:hAnsi="Times New Roman" w:cs="Times New Roman"/>
          <w:sz w:val="24"/>
          <w:szCs w:val="24"/>
        </w:rPr>
        <w:t>.</w:t>
      </w:r>
      <w:r w:rsidR="008A6395" w:rsidRPr="00C80309">
        <w:rPr>
          <w:rFonts w:ascii="Times New Roman" w:hAnsi="Times New Roman" w:cs="Times New Roman"/>
          <w:sz w:val="24"/>
          <w:szCs w:val="24"/>
        </w:rPr>
        <w:t xml:space="preserve"> </w:t>
      </w:r>
      <w:r w:rsidR="00D4063B" w:rsidRPr="00C80309">
        <w:rPr>
          <w:rFonts w:ascii="Times New Roman" w:hAnsi="Times New Roman" w:cs="Times New Roman"/>
          <w:sz w:val="24"/>
          <w:szCs w:val="24"/>
        </w:rPr>
        <w:t>B</w:t>
      </w:r>
      <w:r w:rsidR="0099659C" w:rsidRPr="00C80309">
        <w:rPr>
          <w:rFonts w:ascii="Times New Roman" w:hAnsi="Times New Roman" w:cs="Times New Roman"/>
          <w:sz w:val="24"/>
          <w:szCs w:val="24"/>
        </w:rPr>
        <w:t xml:space="preserve">iatleri </w:t>
      </w:r>
      <w:r w:rsidR="00D4063B" w:rsidRPr="00C80309">
        <w:rPr>
          <w:rFonts w:ascii="Times New Roman" w:hAnsi="Times New Roman" w:cs="Times New Roman"/>
          <w:sz w:val="24"/>
          <w:szCs w:val="24"/>
        </w:rPr>
        <w:t>kelimelere şöyle dökülmüştür: “Bizler Allah’ın kitabı, Peygamber’in sünneti üzerine delalet sahipleriyle cihat ederek onları görevden olmak ve yasakları çiğneyenlerle savaşmak üzere bey’at ediyoruz”.</w:t>
      </w:r>
      <w:r w:rsidR="00D4063B" w:rsidRPr="00C80309">
        <w:rPr>
          <w:rStyle w:val="FootnoteReference"/>
          <w:rFonts w:ascii="Times New Roman" w:hAnsi="Times New Roman" w:cs="Times New Roman"/>
          <w:sz w:val="24"/>
          <w:szCs w:val="24"/>
        </w:rPr>
        <w:footnoteReference w:id="248"/>
      </w:r>
      <w:r w:rsidR="00D051AA" w:rsidRPr="00C80309">
        <w:rPr>
          <w:rFonts w:ascii="Times New Roman" w:hAnsi="Times New Roman" w:cs="Times New Roman"/>
          <w:sz w:val="24"/>
          <w:szCs w:val="24"/>
        </w:rPr>
        <w:t xml:space="preserve"> </w:t>
      </w:r>
      <w:r w:rsidR="00031E45" w:rsidRPr="00C80309">
        <w:rPr>
          <w:rFonts w:ascii="Times New Roman" w:hAnsi="Times New Roman" w:cs="Times New Roman"/>
          <w:sz w:val="24"/>
          <w:szCs w:val="24"/>
        </w:rPr>
        <w:t>Ardından Deyr</w:t>
      </w:r>
      <w:r w:rsidR="000F201C" w:rsidRPr="00C80309">
        <w:rPr>
          <w:rFonts w:ascii="Times New Roman" w:hAnsi="Times New Roman" w:cs="Times New Roman"/>
          <w:sz w:val="24"/>
          <w:szCs w:val="24"/>
        </w:rPr>
        <w:t>ü</w:t>
      </w:r>
      <w:r w:rsidR="00031E45" w:rsidRPr="00C80309">
        <w:rPr>
          <w:rFonts w:ascii="Times New Roman" w:hAnsi="Times New Roman" w:cs="Times New Roman"/>
          <w:sz w:val="24"/>
          <w:szCs w:val="24"/>
        </w:rPr>
        <w:t xml:space="preserve">’l-Cemâcim </w:t>
      </w:r>
      <w:r w:rsidR="001E353A" w:rsidRPr="00C80309">
        <w:rPr>
          <w:rFonts w:ascii="Times New Roman" w:hAnsi="Times New Roman" w:cs="Times New Roman"/>
          <w:sz w:val="24"/>
          <w:szCs w:val="24"/>
        </w:rPr>
        <w:t xml:space="preserve">Vakası meydana gelmiş </w:t>
      </w:r>
      <w:r w:rsidR="0035462A">
        <w:rPr>
          <w:rFonts w:ascii="Times New Roman" w:hAnsi="Times New Roman" w:cs="Times New Roman"/>
          <w:sz w:val="24"/>
          <w:szCs w:val="24"/>
        </w:rPr>
        <w:t>Emeviler’e bağlı askerler</w:t>
      </w:r>
      <w:r w:rsidR="001E353A" w:rsidRPr="00C80309">
        <w:rPr>
          <w:rFonts w:ascii="Times New Roman" w:hAnsi="Times New Roman" w:cs="Times New Roman"/>
          <w:sz w:val="24"/>
          <w:szCs w:val="24"/>
        </w:rPr>
        <w:t xml:space="preserve"> ile</w:t>
      </w:r>
      <w:r w:rsidR="0035462A">
        <w:rPr>
          <w:rFonts w:ascii="Times New Roman" w:hAnsi="Times New Roman" w:cs="Times New Roman"/>
          <w:sz w:val="24"/>
          <w:szCs w:val="24"/>
        </w:rPr>
        <w:t xml:space="preserve"> İbnü’l</w:t>
      </w:r>
      <w:r w:rsidR="00A115D8">
        <w:rPr>
          <w:rFonts w:ascii="Times New Roman" w:hAnsi="Times New Roman" w:cs="Times New Roman"/>
          <w:sz w:val="24"/>
          <w:szCs w:val="24"/>
        </w:rPr>
        <w:t>-</w:t>
      </w:r>
      <w:r w:rsidR="0035462A">
        <w:rPr>
          <w:rFonts w:ascii="Times New Roman" w:hAnsi="Times New Roman" w:cs="Times New Roman"/>
          <w:sz w:val="24"/>
          <w:szCs w:val="24"/>
        </w:rPr>
        <w:t>Eş</w:t>
      </w:r>
      <w:r w:rsidR="00A115D8">
        <w:rPr>
          <w:rFonts w:ascii="Times New Roman" w:hAnsi="Times New Roman" w:cs="Times New Roman"/>
          <w:sz w:val="24"/>
          <w:szCs w:val="24"/>
        </w:rPr>
        <w:t>‘</w:t>
      </w:r>
      <w:r w:rsidR="0035462A">
        <w:rPr>
          <w:rFonts w:ascii="Times New Roman" w:hAnsi="Times New Roman" w:cs="Times New Roman"/>
          <w:sz w:val="24"/>
          <w:szCs w:val="24"/>
        </w:rPr>
        <w:t>as’a bağlı</w:t>
      </w:r>
      <w:r w:rsidR="001E353A" w:rsidRPr="00C80309">
        <w:rPr>
          <w:rFonts w:ascii="Times New Roman" w:hAnsi="Times New Roman" w:cs="Times New Roman"/>
          <w:sz w:val="24"/>
          <w:szCs w:val="24"/>
        </w:rPr>
        <w:t xml:space="preserve"> askerler birbirleriyle şiddetli bir şekilde </w:t>
      </w:r>
      <w:r w:rsidR="008A6395" w:rsidRPr="00C80309">
        <w:rPr>
          <w:rFonts w:ascii="Times New Roman" w:hAnsi="Times New Roman" w:cs="Times New Roman"/>
          <w:sz w:val="24"/>
          <w:szCs w:val="24"/>
        </w:rPr>
        <w:t xml:space="preserve">savaşmışlardır. </w:t>
      </w:r>
      <w:r w:rsidR="001E353A" w:rsidRPr="00C80309">
        <w:rPr>
          <w:rFonts w:ascii="Times New Roman" w:hAnsi="Times New Roman" w:cs="Times New Roman"/>
          <w:sz w:val="24"/>
          <w:szCs w:val="24"/>
        </w:rPr>
        <w:t>Günlerce süren savaşın sonunda Abdurrahman b. Muhammed ve yanındakiler çekilmiştir. Hacc</w:t>
      </w:r>
      <w:r w:rsidR="000F201C" w:rsidRPr="00C80309">
        <w:rPr>
          <w:rFonts w:ascii="Times New Roman" w:hAnsi="Times New Roman" w:cs="Times New Roman"/>
          <w:sz w:val="24"/>
          <w:szCs w:val="24"/>
        </w:rPr>
        <w:t>â</w:t>
      </w:r>
      <w:r w:rsidR="001E353A" w:rsidRPr="00C80309">
        <w:rPr>
          <w:rFonts w:ascii="Times New Roman" w:hAnsi="Times New Roman" w:cs="Times New Roman"/>
          <w:sz w:val="24"/>
          <w:szCs w:val="24"/>
        </w:rPr>
        <w:t>c ise geride kalanlardan b</w:t>
      </w:r>
      <w:r w:rsidR="0099659C" w:rsidRPr="00C80309">
        <w:rPr>
          <w:rFonts w:ascii="Times New Roman" w:hAnsi="Times New Roman" w:cs="Times New Roman"/>
          <w:sz w:val="24"/>
          <w:szCs w:val="24"/>
        </w:rPr>
        <w:t>i</w:t>
      </w:r>
      <w:r w:rsidR="001E353A" w:rsidRPr="00C80309">
        <w:rPr>
          <w:rFonts w:ascii="Times New Roman" w:hAnsi="Times New Roman" w:cs="Times New Roman"/>
          <w:sz w:val="24"/>
          <w:szCs w:val="24"/>
        </w:rPr>
        <w:t>at al</w:t>
      </w:r>
      <w:r w:rsidR="008A6395" w:rsidRPr="00C80309">
        <w:rPr>
          <w:rFonts w:ascii="Times New Roman" w:hAnsi="Times New Roman" w:cs="Times New Roman"/>
          <w:sz w:val="24"/>
          <w:szCs w:val="24"/>
        </w:rPr>
        <w:t xml:space="preserve">mış, </w:t>
      </w:r>
      <w:r w:rsidR="001E353A" w:rsidRPr="00C80309">
        <w:rPr>
          <w:rFonts w:ascii="Times New Roman" w:hAnsi="Times New Roman" w:cs="Times New Roman"/>
          <w:sz w:val="24"/>
          <w:szCs w:val="24"/>
        </w:rPr>
        <w:t>b</w:t>
      </w:r>
      <w:r w:rsidR="0099659C" w:rsidRPr="00C80309">
        <w:rPr>
          <w:rFonts w:ascii="Times New Roman" w:hAnsi="Times New Roman" w:cs="Times New Roman"/>
          <w:sz w:val="24"/>
          <w:szCs w:val="24"/>
        </w:rPr>
        <w:t>i</w:t>
      </w:r>
      <w:r w:rsidR="001E353A" w:rsidRPr="00C80309">
        <w:rPr>
          <w:rFonts w:ascii="Times New Roman" w:hAnsi="Times New Roman" w:cs="Times New Roman"/>
          <w:sz w:val="24"/>
          <w:szCs w:val="24"/>
        </w:rPr>
        <w:t xml:space="preserve">at alırken bu kimselere </w:t>
      </w:r>
      <w:r w:rsidR="008A6395" w:rsidRPr="00C80309">
        <w:rPr>
          <w:rFonts w:ascii="Times New Roman" w:hAnsi="Times New Roman" w:cs="Times New Roman"/>
          <w:sz w:val="24"/>
          <w:szCs w:val="24"/>
        </w:rPr>
        <w:t>“</w:t>
      </w:r>
      <w:r w:rsidR="001E353A" w:rsidRPr="00C80309">
        <w:rPr>
          <w:rFonts w:ascii="Times New Roman" w:hAnsi="Times New Roman" w:cs="Times New Roman"/>
          <w:sz w:val="24"/>
          <w:szCs w:val="24"/>
        </w:rPr>
        <w:t>sen bu yaptıklarınla kâfir olduğuna şahitlik ediyor musun?” diye sor</w:t>
      </w:r>
      <w:r w:rsidR="006C12CD" w:rsidRPr="00C80309">
        <w:rPr>
          <w:rFonts w:ascii="Times New Roman" w:hAnsi="Times New Roman" w:cs="Times New Roman"/>
          <w:sz w:val="24"/>
          <w:szCs w:val="24"/>
        </w:rPr>
        <w:t>muş</w:t>
      </w:r>
      <w:r w:rsidR="008A6395" w:rsidRPr="00C80309">
        <w:rPr>
          <w:rFonts w:ascii="Times New Roman" w:hAnsi="Times New Roman" w:cs="Times New Roman"/>
          <w:sz w:val="24"/>
          <w:szCs w:val="24"/>
        </w:rPr>
        <w:t>,</w:t>
      </w:r>
      <w:r w:rsidR="001E353A" w:rsidRPr="00C80309">
        <w:rPr>
          <w:rFonts w:ascii="Times New Roman" w:hAnsi="Times New Roman" w:cs="Times New Roman"/>
          <w:sz w:val="24"/>
          <w:szCs w:val="24"/>
        </w:rPr>
        <w:t xml:space="preserve"> </w:t>
      </w:r>
      <w:r w:rsidR="006C12CD" w:rsidRPr="00C80309">
        <w:rPr>
          <w:rFonts w:ascii="Times New Roman" w:hAnsi="Times New Roman" w:cs="Times New Roman"/>
          <w:sz w:val="24"/>
          <w:szCs w:val="24"/>
        </w:rPr>
        <w:t>kabul etmeyen</w:t>
      </w:r>
      <w:r w:rsidR="008A6395" w:rsidRPr="00C80309">
        <w:rPr>
          <w:rFonts w:ascii="Times New Roman" w:hAnsi="Times New Roman" w:cs="Times New Roman"/>
          <w:sz w:val="24"/>
          <w:szCs w:val="24"/>
        </w:rPr>
        <w:t>leri</w:t>
      </w:r>
      <w:r w:rsidR="006C12CD" w:rsidRPr="00C80309">
        <w:rPr>
          <w:rFonts w:ascii="Times New Roman" w:hAnsi="Times New Roman" w:cs="Times New Roman"/>
          <w:sz w:val="24"/>
          <w:szCs w:val="24"/>
        </w:rPr>
        <w:t xml:space="preserve"> öldürmüştür.</w:t>
      </w:r>
      <w:r w:rsidR="006C12CD" w:rsidRPr="00C80309">
        <w:rPr>
          <w:rStyle w:val="FootnoteReference"/>
          <w:rFonts w:ascii="Times New Roman" w:hAnsi="Times New Roman" w:cs="Times New Roman"/>
          <w:sz w:val="24"/>
          <w:szCs w:val="24"/>
        </w:rPr>
        <w:footnoteReference w:id="249"/>
      </w:r>
      <w:r w:rsidR="006C12CD" w:rsidRPr="00C80309">
        <w:rPr>
          <w:rFonts w:ascii="Times New Roman" w:hAnsi="Times New Roman" w:cs="Times New Roman"/>
          <w:sz w:val="24"/>
          <w:szCs w:val="24"/>
        </w:rPr>
        <w:t xml:space="preserve"> </w:t>
      </w:r>
      <w:r w:rsidR="008A6395" w:rsidRPr="00C80309">
        <w:rPr>
          <w:rFonts w:ascii="Times New Roman" w:hAnsi="Times New Roman" w:cs="Times New Roman"/>
          <w:sz w:val="24"/>
          <w:szCs w:val="24"/>
        </w:rPr>
        <w:t>Zira hükümet açısında çoğu durumda o</w:t>
      </w:r>
      <w:r w:rsidR="006C12CD" w:rsidRPr="00C80309">
        <w:rPr>
          <w:rFonts w:ascii="Times New Roman" w:hAnsi="Times New Roman" w:cs="Times New Roman"/>
          <w:sz w:val="24"/>
          <w:szCs w:val="24"/>
        </w:rPr>
        <w:t xml:space="preserve">toriteye karşı gelmek ve isyan başlatmak ancak bir kâfir </w:t>
      </w:r>
      <w:r w:rsidR="008A6395" w:rsidRPr="00C80309">
        <w:rPr>
          <w:rFonts w:ascii="Times New Roman" w:hAnsi="Times New Roman" w:cs="Times New Roman"/>
          <w:sz w:val="24"/>
          <w:szCs w:val="24"/>
        </w:rPr>
        <w:t xml:space="preserve">ya da sapkın </w:t>
      </w:r>
      <w:r w:rsidR="006C12CD" w:rsidRPr="00C80309">
        <w:rPr>
          <w:rFonts w:ascii="Times New Roman" w:hAnsi="Times New Roman" w:cs="Times New Roman"/>
          <w:sz w:val="24"/>
          <w:szCs w:val="24"/>
        </w:rPr>
        <w:t>tarafından gerçekleştirilebilir.</w:t>
      </w:r>
      <w:bookmarkStart w:id="78" w:name="_Hlk162088190"/>
    </w:p>
    <w:bookmarkEnd w:id="78"/>
    <w:p w14:paraId="077D1997" w14:textId="77777777" w:rsidR="00344918" w:rsidRPr="00C80309" w:rsidRDefault="00344918" w:rsidP="00BE0EC2">
      <w:pPr>
        <w:spacing w:line="360" w:lineRule="auto"/>
        <w:jc w:val="both"/>
        <w:rPr>
          <w:rFonts w:ascii="Times New Roman" w:hAnsi="Times New Roman" w:cs="Times New Roman"/>
          <w:sz w:val="24"/>
          <w:szCs w:val="24"/>
        </w:rPr>
      </w:pPr>
    </w:p>
    <w:p w14:paraId="654B71F2" w14:textId="1E71B810" w:rsidR="00344918" w:rsidRPr="00C80309" w:rsidRDefault="00025F49" w:rsidP="00BE0EC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Hâricî cihat pratiği</w:t>
      </w:r>
      <w:r w:rsidR="00A115D8">
        <w:rPr>
          <w:rFonts w:ascii="Times New Roman" w:hAnsi="Times New Roman" w:cs="Times New Roman"/>
          <w:sz w:val="24"/>
          <w:szCs w:val="24"/>
        </w:rPr>
        <w:t xml:space="preserve"> hususunda </w:t>
      </w:r>
      <w:r w:rsidR="00CC3DA9">
        <w:rPr>
          <w:rFonts w:ascii="Times New Roman" w:hAnsi="Times New Roman" w:cs="Times New Roman"/>
          <w:sz w:val="24"/>
          <w:szCs w:val="24"/>
        </w:rPr>
        <w:t xml:space="preserve">Hâricîler için oldukça önemli </w:t>
      </w:r>
      <w:r>
        <w:rPr>
          <w:rFonts w:ascii="Times New Roman" w:hAnsi="Times New Roman" w:cs="Times New Roman"/>
          <w:sz w:val="24"/>
          <w:szCs w:val="24"/>
        </w:rPr>
        <w:t>bir edebî oluşum</w:t>
      </w:r>
      <w:r w:rsidR="00CC3DA9">
        <w:rPr>
          <w:rFonts w:ascii="Times New Roman" w:hAnsi="Times New Roman" w:cs="Times New Roman"/>
          <w:sz w:val="24"/>
          <w:szCs w:val="24"/>
        </w:rPr>
        <w:t xml:space="preserve"> olan</w:t>
      </w:r>
      <w:r>
        <w:rPr>
          <w:rFonts w:ascii="Times New Roman" w:hAnsi="Times New Roman" w:cs="Times New Roman"/>
          <w:sz w:val="24"/>
          <w:szCs w:val="24"/>
        </w:rPr>
        <w:t xml:space="preserve"> şiirden de bahsetmeliyiz. </w:t>
      </w:r>
      <w:r w:rsidR="0055492D" w:rsidRPr="00C80309">
        <w:rPr>
          <w:rFonts w:ascii="Times New Roman" w:hAnsi="Times New Roman" w:cs="Times New Roman"/>
          <w:sz w:val="24"/>
          <w:szCs w:val="24"/>
        </w:rPr>
        <w:t xml:space="preserve">Çağdaş araştırmacılar, cahiliye döneminin güçlü bir ifadesi olan şiirin radikal </w:t>
      </w:r>
      <w:r w:rsidR="006248AF" w:rsidRPr="00C80309">
        <w:rPr>
          <w:rFonts w:ascii="Times New Roman" w:hAnsi="Times New Roman" w:cs="Times New Roman"/>
          <w:sz w:val="24"/>
          <w:szCs w:val="24"/>
        </w:rPr>
        <w:t>İslâm</w:t>
      </w:r>
      <w:r w:rsidR="0055492D" w:rsidRPr="00C80309">
        <w:rPr>
          <w:rFonts w:ascii="Times New Roman" w:hAnsi="Times New Roman" w:cs="Times New Roman"/>
          <w:sz w:val="24"/>
          <w:szCs w:val="24"/>
        </w:rPr>
        <w:t>cılar tarafından ideolojik görüşleri</w:t>
      </w:r>
      <w:r w:rsidR="00D63610" w:rsidRPr="00C80309">
        <w:rPr>
          <w:rFonts w:ascii="Times New Roman" w:hAnsi="Times New Roman" w:cs="Times New Roman"/>
          <w:sz w:val="24"/>
          <w:szCs w:val="24"/>
        </w:rPr>
        <w:t>n</w:t>
      </w:r>
      <w:r w:rsidR="0055492D" w:rsidRPr="00C80309">
        <w:rPr>
          <w:rFonts w:ascii="Times New Roman" w:hAnsi="Times New Roman" w:cs="Times New Roman"/>
          <w:sz w:val="24"/>
          <w:szCs w:val="24"/>
        </w:rPr>
        <w:t>i desteklemek için kullanılmasını ironik bulmuşlardır.</w:t>
      </w:r>
      <w:r w:rsidR="0055492D" w:rsidRPr="00C80309">
        <w:rPr>
          <w:rStyle w:val="FootnoteReference"/>
          <w:rFonts w:ascii="Times New Roman" w:hAnsi="Times New Roman" w:cs="Times New Roman"/>
          <w:sz w:val="24"/>
          <w:szCs w:val="24"/>
        </w:rPr>
        <w:footnoteReference w:id="250"/>
      </w:r>
      <w:r w:rsidR="0055492D" w:rsidRPr="00C80309">
        <w:rPr>
          <w:rFonts w:ascii="Times New Roman" w:hAnsi="Times New Roman" w:cs="Times New Roman"/>
          <w:sz w:val="24"/>
          <w:szCs w:val="24"/>
        </w:rPr>
        <w:t xml:space="preserve"> Özellikle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ler</w:t>
      </w:r>
      <w:r w:rsidR="00C873A5" w:rsidRPr="00C80309">
        <w:rPr>
          <w:rFonts w:ascii="Times New Roman" w:hAnsi="Times New Roman" w:cs="Times New Roman"/>
          <w:sz w:val="24"/>
          <w:szCs w:val="24"/>
        </w:rPr>
        <w:t>in</w:t>
      </w:r>
      <w:r w:rsidR="0055492D" w:rsidRPr="00C80309">
        <w:rPr>
          <w:rFonts w:ascii="Times New Roman" w:hAnsi="Times New Roman" w:cs="Times New Roman"/>
          <w:sz w:val="24"/>
          <w:szCs w:val="24"/>
        </w:rPr>
        <w:t xml:space="preserve">, </w:t>
      </w:r>
      <w:r w:rsidR="00C873A5" w:rsidRPr="00C80309">
        <w:rPr>
          <w:rFonts w:ascii="Times New Roman" w:hAnsi="Times New Roman" w:cs="Times New Roman"/>
          <w:sz w:val="24"/>
          <w:szCs w:val="24"/>
        </w:rPr>
        <w:t xml:space="preserve">ustalıkla </w:t>
      </w:r>
      <w:r w:rsidR="0055492D" w:rsidRPr="00C80309">
        <w:rPr>
          <w:rFonts w:ascii="Times New Roman" w:hAnsi="Times New Roman" w:cs="Times New Roman"/>
          <w:sz w:val="24"/>
          <w:szCs w:val="24"/>
        </w:rPr>
        <w:t xml:space="preserve">bu edebi </w:t>
      </w:r>
      <w:r w:rsidR="00C873A5" w:rsidRPr="00C80309">
        <w:rPr>
          <w:rFonts w:ascii="Times New Roman" w:hAnsi="Times New Roman" w:cs="Times New Roman"/>
          <w:sz w:val="24"/>
          <w:szCs w:val="24"/>
        </w:rPr>
        <w:t xml:space="preserve">türü ve </w:t>
      </w:r>
      <w:r w:rsidR="0055492D" w:rsidRPr="00C80309">
        <w:rPr>
          <w:rFonts w:ascii="Times New Roman" w:hAnsi="Times New Roman" w:cs="Times New Roman"/>
          <w:sz w:val="24"/>
          <w:szCs w:val="24"/>
        </w:rPr>
        <w:t>hazineyi kendi dönemlerinde</w:t>
      </w:r>
      <w:r w:rsidR="00C873A5" w:rsidRPr="00C80309">
        <w:rPr>
          <w:rFonts w:ascii="Times New Roman" w:hAnsi="Times New Roman" w:cs="Times New Roman"/>
          <w:sz w:val="24"/>
          <w:szCs w:val="24"/>
        </w:rPr>
        <w:t xml:space="preserve">ki gündemle </w:t>
      </w:r>
      <w:r w:rsidR="0055492D" w:rsidRPr="00C80309">
        <w:rPr>
          <w:rFonts w:ascii="Times New Roman" w:hAnsi="Times New Roman" w:cs="Times New Roman"/>
          <w:sz w:val="24"/>
          <w:szCs w:val="24"/>
        </w:rPr>
        <w:t>harmanlayarak cihat söylemlerini meşrulaştıran bir propaganda aracı olarak kullan</w:t>
      </w:r>
      <w:r w:rsidR="00C873A5" w:rsidRPr="00C80309">
        <w:rPr>
          <w:rFonts w:ascii="Times New Roman" w:hAnsi="Times New Roman" w:cs="Times New Roman"/>
          <w:sz w:val="24"/>
          <w:szCs w:val="24"/>
        </w:rPr>
        <w:t>dıkları görülmektedir.</w:t>
      </w:r>
      <w:r w:rsidR="0055492D" w:rsidRPr="00C80309">
        <w:rPr>
          <w:rFonts w:ascii="Times New Roman" w:hAnsi="Times New Roman" w:cs="Times New Roman"/>
          <w:sz w:val="24"/>
          <w:szCs w:val="24"/>
        </w:rPr>
        <w:t xml:space="preserve"> </w:t>
      </w:r>
      <w:r w:rsidR="00C873A5" w:rsidRPr="00C80309">
        <w:rPr>
          <w:rFonts w:ascii="Times New Roman" w:hAnsi="Times New Roman" w:cs="Times New Roman"/>
          <w:sz w:val="24"/>
          <w:szCs w:val="24"/>
        </w:rPr>
        <w:t xml:space="preserve">Onlar şiir dizelerini </w:t>
      </w:r>
      <w:r w:rsidR="0055492D" w:rsidRPr="00C80309">
        <w:rPr>
          <w:rFonts w:ascii="Times New Roman" w:hAnsi="Times New Roman" w:cs="Times New Roman"/>
          <w:sz w:val="24"/>
          <w:szCs w:val="24"/>
        </w:rPr>
        <w:t xml:space="preserve">cihatçı bağlamla yapılandırarak Allah yolunda mücadele etme fikrini şiirin kompozisyonuna </w:t>
      </w:r>
      <w:r w:rsidR="0099659C" w:rsidRPr="00C80309">
        <w:rPr>
          <w:rFonts w:ascii="Times New Roman" w:hAnsi="Times New Roman" w:cs="Times New Roman"/>
          <w:sz w:val="24"/>
          <w:szCs w:val="24"/>
        </w:rPr>
        <w:t>katmışlardır</w:t>
      </w:r>
      <w:r w:rsidR="0055492D" w:rsidRPr="00C80309">
        <w:rPr>
          <w:rFonts w:ascii="Times New Roman" w:hAnsi="Times New Roman" w:cs="Times New Roman"/>
          <w:sz w:val="24"/>
          <w:szCs w:val="24"/>
        </w:rPr>
        <w:t>.</w:t>
      </w:r>
      <w:r w:rsidR="0055492D" w:rsidRPr="00C80309">
        <w:rPr>
          <w:rStyle w:val="FootnoteReference"/>
          <w:rFonts w:ascii="Times New Roman" w:hAnsi="Times New Roman" w:cs="Times New Roman"/>
          <w:sz w:val="24"/>
          <w:szCs w:val="24"/>
        </w:rPr>
        <w:footnoteReference w:id="251"/>
      </w:r>
      <w:r w:rsidR="0055492D" w:rsidRPr="00C80309">
        <w:rPr>
          <w:rFonts w:ascii="Times New Roman" w:hAnsi="Times New Roman" w:cs="Times New Roman"/>
          <w:sz w:val="24"/>
          <w:szCs w:val="24"/>
        </w:rPr>
        <w:t xml:space="preserve"> </w:t>
      </w:r>
    </w:p>
    <w:p w14:paraId="1A5F44AE" w14:textId="77777777" w:rsidR="00344918" w:rsidRPr="00C80309" w:rsidRDefault="00344918" w:rsidP="00BE0EC2">
      <w:pPr>
        <w:spacing w:line="360" w:lineRule="auto"/>
        <w:jc w:val="both"/>
        <w:rPr>
          <w:rFonts w:ascii="Times New Roman" w:hAnsi="Times New Roman" w:cs="Times New Roman"/>
          <w:sz w:val="24"/>
          <w:szCs w:val="24"/>
        </w:rPr>
      </w:pPr>
    </w:p>
    <w:p w14:paraId="53DA930A" w14:textId="61553EC3"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Hakem olayının ardından Nahrevan Savaşında binlerce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nin kılıçtan geçirilerek hayatını kaybettiğinden bahsetmiştik. Bu, savaş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lerin kolektif zihin yapılarında acı bir hatıra olarak varlığını sürdürmüş</w:t>
      </w:r>
      <w:r w:rsidR="00C873A5" w:rsidRPr="00C80309">
        <w:rPr>
          <w:rFonts w:ascii="Times New Roman" w:hAnsi="Times New Roman" w:cs="Times New Roman"/>
          <w:sz w:val="24"/>
          <w:szCs w:val="24"/>
        </w:rPr>
        <w:t xml:space="preserve"> ve onlar </w:t>
      </w:r>
      <w:r w:rsidRPr="00C80309">
        <w:rPr>
          <w:rFonts w:ascii="Times New Roman" w:hAnsi="Times New Roman" w:cs="Times New Roman"/>
          <w:sz w:val="24"/>
          <w:szCs w:val="24"/>
        </w:rPr>
        <w:t>il</w:t>
      </w:r>
      <w:r w:rsidRPr="00C80309">
        <w:rPr>
          <w:rFonts w:ascii="Times New Roman" w:hAnsi="Times New Roman" w:cs="Times New Roman"/>
          <w:color w:val="000000" w:themeColor="text1"/>
          <w:sz w:val="24"/>
          <w:szCs w:val="24"/>
        </w:rPr>
        <w:t>eriki dönemlerde cihat çağrılarında o ana atıfta bulundukları şiirler inşâ etmişlerdir. Hayy</w:t>
      </w:r>
      <w:r w:rsidR="002810BE" w:rsidRPr="00C80309">
        <w:rPr>
          <w:rFonts w:ascii="Times New Roman" w:hAnsi="Times New Roman" w:cs="Times New Roman"/>
          <w:color w:val="000000" w:themeColor="text1"/>
          <w:sz w:val="24"/>
          <w:szCs w:val="24"/>
        </w:rPr>
        <w:t>â</w:t>
      </w:r>
      <w:r w:rsidRPr="00C80309">
        <w:rPr>
          <w:rFonts w:ascii="Times New Roman" w:hAnsi="Times New Roman" w:cs="Times New Roman"/>
          <w:color w:val="000000" w:themeColor="text1"/>
          <w:sz w:val="24"/>
          <w:szCs w:val="24"/>
        </w:rPr>
        <w:t>n b. Z</w:t>
      </w:r>
      <w:r w:rsidR="00D43DDE" w:rsidRPr="00C80309">
        <w:rPr>
          <w:rFonts w:ascii="Times New Roman" w:hAnsi="Times New Roman" w:cs="Times New Roman"/>
          <w:color w:val="000000" w:themeColor="text1"/>
          <w:sz w:val="24"/>
          <w:szCs w:val="24"/>
        </w:rPr>
        <w:t>ü</w:t>
      </w:r>
      <w:r w:rsidRPr="00C80309">
        <w:rPr>
          <w:rFonts w:ascii="Times New Roman" w:hAnsi="Times New Roman" w:cs="Times New Roman"/>
          <w:color w:val="000000" w:themeColor="text1"/>
          <w:sz w:val="24"/>
          <w:szCs w:val="24"/>
        </w:rPr>
        <w:t>by</w:t>
      </w:r>
      <w:r w:rsidR="00D43DDE" w:rsidRPr="00C80309">
        <w:rPr>
          <w:rFonts w:ascii="Times New Roman" w:hAnsi="Times New Roman" w:cs="Times New Roman"/>
          <w:color w:val="000000" w:themeColor="text1"/>
          <w:sz w:val="24"/>
          <w:szCs w:val="24"/>
        </w:rPr>
        <w:t>â</w:t>
      </w:r>
      <w:r w:rsidRPr="00C80309">
        <w:rPr>
          <w:rFonts w:ascii="Times New Roman" w:hAnsi="Times New Roman" w:cs="Times New Roman"/>
          <w:color w:val="000000" w:themeColor="text1"/>
          <w:sz w:val="24"/>
          <w:szCs w:val="24"/>
        </w:rPr>
        <w:t>n’</w:t>
      </w:r>
      <w:r w:rsidRPr="00C80309">
        <w:rPr>
          <w:rFonts w:ascii="Times New Roman" w:hAnsi="Times New Roman" w:cs="Times New Roman"/>
          <w:sz w:val="24"/>
          <w:szCs w:val="24"/>
        </w:rPr>
        <w:t xml:space="preserve">ın konuyla ilgili iki beyiti aşağıdaki gibidir: </w:t>
      </w:r>
    </w:p>
    <w:p w14:paraId="0347B995" w14:textId="77777777" w:rsidR="00344918" w:rsidRPr="00C80309" w:rsidRDefault="00344918" w:rsidP="00BE0EC2">
      <w:pPr>
        <w:spacing w:line="360" w:lineRule="auto"/>
        <w:jc w:val="both"/>
        <w:rPr>
          <w:rFonts w:ascii="Times New Roman" w:hAnsi="Times New Roman" w:cs="Times New Roman"/>
          <w:sz w:val="24"/>
          <w:szCs w:val="24"/>
        </w:rPr>
      </w:pPr>
    </w:p>
    <w:p w14:paraId="71A73F86" w14:textId="5DA8EE02" w:rsidR="00344918" w:rsidRPr="00A115D8" w:rsidRDefault="0055492D" w:rsidP="00A115D8">
      <w:pPr>
        <w:spacing w:line="240" w:lineRule="auto"/>
        <w:ind w:left="680" w:right="680"/>
        <w:jc w:val="both"/>
        <w:rPr>
          <w:rFonts w:ascii="Times New Roman" w:hAnsi="Times New Roman" w:cs="Times New Roman"/>
        </w:rPr>
      </w:pPr>
      <w:r w:rsidRPr="00A115D8">
        <w:rPr>
          <w:rFonts w:ascii="Times New Roman" w:hAnsi="Times New Roman" w:cs="Times New Roman"/>
        </w:rPr>
        <w:t xml:space="preserve">Arkadaşlar, Nehr’de vurulanlardan sonra artık hiçbir sabır, </w:t>
      </w:r>
      <w:r w:rsidR="00D63610" w:rsidRPr="00A115D8">
        <w:rPr>
          <w:rFonts w:ascii="Times New Roman" w:hAnsi="Times New Roman" w:cs="Times New Roman"/>
        </w:rPr>
        <w:t>d</w:t>
      </w:r>
      <w:r w:rsidRPr="00A115D8">
        <w:rPr>
          <w:rFonts w:ascii="Times New Roman" w:hAnsi="Times New Roman" w:cs="Times New Roman"/>
        </w:rPr>
        <w:t xml:space="preserve">ayanma gücü ve </w:t>
      </w:r>
      <w:r w:rsidR="001A2D27" w:rsidRPr="00A115D8">
        <w:rPr>
          <w:rFonts w:ascii="Times New Roman" w:hAnsi="Times New Roman" w:cs="Times New Roman"/>
        </w:rPr>
        <w:t>[</w:t>
      </w:r>
      <w:r w:rsidRPr="00A115D8">
        <w:rPr>
          <w:rFonts w:ascii="Times New Roman" w:hAnsi="Times New Roman" w:cs="Times New Roman"/>
        </w:rPr>
        <w:t>yaşama</w:t>
      </w:r>
      <w:r w:rsidR="001A2D27" w:rsidRPr="00A115D8">
        <w:rPr>
          <w:rFonts w:ascii="Times New Roman" w:hAnsi="Times New Roman" w:cs="Times New Roman"/>
        </w:rPr>
        <w:t>]</w:t>
      </w:r>
      <w:r w:rsidRPr="00A115D8">
        <w:rPr>
          <w:rFonts w:ascii="Times New Roman" w:hAnsi="Times New Roman" w:cs="Times New Roman"/>
        </w:rPr>
        <w:t xml:space="preserve"> arzum kalmadı.</w:t>
      </w:r>
    </w:p>
    <w:p w14:paraId="383CF2F1" w14:textId="0838C1A0" w:rsidR="00344918" w:rsidRPr="00C80309" w:rsidRDefault="0055492D" w:rsidP="00A115D8">
      <w:pPr>
        <w:spacing w:line="240" w:lineRule="auto"/>
        <w:ind w:left="680" w:right="680"/>
        <w:jc w:val="both"/>
        <w:rPr>
          <w:rFonts w:ascii="Times New Roman" w:hAnsi="Times New Roman" w:cs="Times New Roman"/>
          <w:sz w:val="24"/>
          <w:szCs w:val="24"/>
        </w:rPr>
      </w:pPr>
      <w:r w:rsidRPr="00A115D8">
        <w:rPr>
          <w:rFonts w:ascii="Times New Roman" w:hAnsi="Times New Roman" w:cs="Times New Roman"/>
        </w:rPr>
        <w:t xml:space="preserve">Yardımcılarım az olsa bile yakında </w:t>
      </w:r>
      <w:r w:rsidR="001A2D27" w:rsidRPr="00A115D8">
        <w:rPr>
          <w:rFonts w:ascii="Times New Roman" w:hAnsi="Times New Roman" w:cs="Times New Roman"/>
        </w:rPr>
        <w:t>[</w:t>
      </w:r>
      <w:r w:rsidRPr="00A115D8">
        <w:rPr>
          <w:rFonts w:ascii="Times New Roman" w:hAnsi="Times New Roman" w:cs="Times New Roman"/>
        </w:rPr>
        <w:t>cihada</w:t>
      </w:r>
      <w:r w:rsidR="001A2D27" w:rsidRPr="00A115D8">
        <w:rPr>
          <w:rFonts w:ascii="Times New Roman" w:hAnsi="Times New Roman" w:cs="Times New Roman"/>
        </w:rPr>
        <w:t xml:space="preserve">] </w:t>
      </w:r>
      <w:r w:rsidRPr="00A115D8">
        <w:rPr>
          <w:rFonts w:ascii="Times New Roman" w:hAnsi="Times New Roman" w:cs="Times New Roman"/>
        </w:rPr>
        <w:t>çıkacaklarla birlikte ben de çıkacağım ve sizi zelîl etmeyeceğim.</w:t>
      </w:r>
      <w:r w:rsidRPr="00C80309">
        <w:rPr>
          <w:rStyle w:val="FootnoteReference"/>
          <w:rFonts w:ascii="Times New Roman" w:hAnsi="Times New Roman" w:cs="Times New Roman"/>
          <w:sz w:val="24"/>
          <w:szCs w:val="24"/>
        </w:rPr>
        <w:footnoteReference w:id="252"/>
      </w:r>
    </w:p>
    <w:p w14:paraId="1540CA51" w14:textId="77777777" w:rsidR="00344918" w:rsidRPr="00C80309" w:rsidRDefault="00344918" w:rsidP="00BE0EC2">
      <w:pPr>
        <w:spacing w:line="360" w:lineRule="auto"/>
        <w:jc w:val="both"/>
        <w:rPr>
          <w:rFonts w:ascii="Times New Roman" w:hAnsi="Times New Roman" w:cs="Times New Roman"/>
          <w:sz w:val="24"/>
          <w:szCs w:val="24"/>
        </w:rPr>
      </w:pPr>
    </w:p>
    <w:p w14:paraId="5D10F210" w14:textId="752EE81E" w:rsidR="00344918" w:rsidRPr="00C80309" w:rsidRDefault="00C10082"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Hâric</w:t>
      </w:r>
      <w:r w:rsidR="0074114B">
        <w:rPr>
          <w:rFonts w:ascii="Times New Roman" w:hAnsi="Times New Roman" w:cs="Times New Roman"/>
          <w:sz w:val="24"/>
          <w:szCs w:val="24"/>
        </w:rPr>
        <w:t>î</w:t>
      </w:r>
      <w:r w:rsidR="0055492D" w:rsidRPr="00C80309">
        <w:rPr>
          <w:rFonts w:ascii="Times New Roman" w:hAnsi="Times New Roman" w:cs="Times New Roman"/>
          <w:sz w:val="24"/>
          <w:szCs w:val="24"/>
        </w:rPr>
        <w:t>lerin hem imamet meselesi hem de yöneticilerin zalimliği sebebiyle çeşitli isyanlar</w:t>
      </w:r>
      <w:r w:rsidR="002810BE" w:rsidRPr="00C80309">
        <w:rPr>
          <w:rFonts w:ascii="Times New Roman" w:hAnsi="Times New Roman" w:cs="Times New Roman"/>
          <w:sz w:val="24"/>
          <w:szCs w:val="24"/>
        </w:rPr>
        <w:t xml:space="preserve"> çıkardıklarından </w:t>
      </w:r>
      <w:r w:rsidR="0055492D" w:rsidRPr="00C80309">
        <w:rPr>
          <w:rFonts w:ascii="Times New Roman" w:hAnsi="Times New Roman" w:cs="Times New Roman"/>
          <w:sz w:val="24"/>
          <w:szCs w:val="24"/>
        </w:rPr>
        <w:t xml:space="preserve">bahsetmiştik. Uzun bir dönem Ezârika grubunun </w:t>
      </w:r>
      <w:r w:rsidR="002810BE" w:rsidRPr="00C80309">
        <w:rPr>
          <w:rFonts w:ascii="Times New Roman" w:hAnsi="Times New Roman" w:cs="Times New Roman"/>
          <w:sz w:val="24"/>
          <w:szCs w:val="24"/>
        </w:rPr>
        <w:t xml:space="preserve">liderliğini </w:t>
      </w:r>
      <w:r w:rsidR="0055492D" w:rsidRPr="00C80309">
        <w:rPr>
          <w:rFonts w:ascii="Times New Roman" w:hAnsi="Times New Roman" w:cs="Times New Roman"/>
          <w:sz w:val="24"/>
          <w:szCs w:val="24"/>
        </w:rPr>
        <w:t>üstlenen Kat</w:t>
      </w:r>
      <w:r w:rsidR="002810BE" w:rsidRPr="00C80309">
        <w:rPr>
          <w:rFonts w:ascii="Times New Roman" w:hAnsi="Times New Roman" w:cs="Times New Roman"/>
          <w:sz w:val="24"/>
          <w:szCs w:val="24"/>
        </w:rPr>
        <w:t>a</w:t>
      </w:r>
      <w:r w:rsidR="0055492D" w:rsidRPr="00C80309">
        <w:rPr>
          <w:rFonts w:ascii="Times New Roman" w:hAnsi="Times New Roman" w:cs="Times New Roman"/>
          <w:sz w:val="24"/>
          <w:szCs w:val="24"/>
        </w:rPr>
        <w:t xml:space="preserve">rî b. Fucâe, zalim yöneticilere karşı cihada çıkmak yerine evinde oturanları </w:t>
      </w:r>
      <w:r w:rsidR="00D63610" w:rsidRPr="00C80309">
        <w:rPr>
          <w:rFonts w:ascii="Times New Roman" w:hAnsi="Times New Roman" w:cs="Times New Roman"/>
          <w:sz w:val="24"/>
          <w:szCs w:val="24"/>
        </w:rPr>
        <w:t>tenkit</w:t>
      </w:r>
      <w:r w:rsidR="0055492D" w:rsidRPr="00C80309">
        <w:rPr>
          <w:rFonts w:ascii="Times New Roman" w:hAnsi="Times New Roman" w:cs="Times New Roman"/>
          <w:sz w:val="24"/>
          <w:szCs w:val="24"/>
        </w:rPr>
        <w:t xml:space="preserve"> eden şiirler nazmetmiştir: </w:t>
      </w:r>
    </w:p>
    <w:p w14:paraId="07466B80" w14:textId="77777777" w:rsidR="00C873A5" w:rsidRPr="00C80309" w:rsidRDefault="00C873A5" w:rsidP="00BE0EC2">
      <w:pPr>
        <w:spacing w:line="360" w:lineRule="auto"/>
        <w:jc w:val="both"/>
        <w:rPr>
          <w:rFonts w:ascii="Times New Roman" w:hAnsi="Times New Roman" w:cs="Times New Roman"/>
          <w:sz w:val="24"/>
          <w:szCs w:val="24"/>
        </w:rPr>
      </w:pPr>
    </w:p>
    <w:p w14:paraId="6E23442C" w14:textId="699F4BF5" w:rsidR="00344918" w:rsidRPr="00C80309" w:rsidRDefault="0055492D" w:rsidP="00A115D8">
      <w:pPr>
        <w:spacing w:line="240" w:lineRule="auto"/>
        <w:ind w:left="680" w:right="680"/>
        <w:jc w:val="both"/>
        <w:rPr>
          <w:rFonts w:ascii="Times New Roman" w:hAnsi="Times New Roman" w:cs="Times New Roman"/>
          <w:sz w:val="24"/>
          <w:szCs w:val="24"/>
        </w:rPr>
      </w:pPr>
      <w:r w:rsidRPr="00A115D8">
        <w:rPr>
          <w:rFonts w:ascii="Times New Roman" w:hAnsi="Times New Roman" w:cs="Times New Roman"/>
        </w:rPr>
        <w:t xml:space="preserve">Ey </w:t>
      </w:r>
      <w:r w:rsidR="001A2D27" w:rsidRPr="00A115D8">
        <w:rPr>
          <w:rFonts w:ascii="Times New Roman" w:hAnsi="Times New Roman" w:cs="Times New Roman"/>
        </w:rPr>
        <w:t>E</w:t>
      </w:r>
      <w:r w:rsidRPr="00A115D8">
        <w:rPr>
          <w:rFonts w:ascii="Times New Roman" w:hAnsi="Times New Roman" w:cs="Times New Roman"/>
        </w:rPr>
        <w:t>b</w:t>
      </w:r>
      <w:r w:rsidR="001A2D27" w:rsidRPr="00A115D8">
        <w:rPr>
          <w:rFonts w:ascii="Times New Roman" w:hAnsi="Times New Roman" w:cs="Times New Roman"/>
        </w:rPr>
        <w:t>û</w:t>
      </w:r>
      <w:r w:rsidRPr="00A115D8">
        <w:rPr>
          <w:rFonts w:ascii="Times New Roman" w:hAnsi="Times New Roman" w:cs="Times New Roman"/>
        </w:rPr>
        <w:t xml:space="preserve"> Halid</w:t>
      </w:r>
      <w:r w:rsidR="00A115D8">
        <w:rPr>
          <w:rFonts w:ascii="Times New Roman" w:hAnsi="Times New Roman" w:cs="Times New Roman"/>
        </w:rPr>
        <w:t>,</w:t>
      </w:r>
      <w:r w:rsidRPr="00A115D8">
        <w:rPr>
          <w:rFonts w:ascii="Times New Roman" w:hAnsi="Times New Roman" w:cs="Times New Roman"/>
        </w:rPr>
        <w:t xml:space="preserve"> savaşa koş, sen </w:t>
      </w:r>
      <w:r w:rsidR="001A2D27" w:rsidRPr="00A115D8">
        <w:rPr>
          <w:rFonts w:ascii="Times New Roman" w:hAnsi="Times New Roman" w:cs="Times New Roman"/>
        </w:rPr>
        <w:t>[</w:t>
      </w:r>
      <w:r w:rsidRPr="00A115D8">
        <w:rPr>
          <w:rFonts w:ascii="Times New Roman" w:hAnsi="Times New Roman" w:cs="Times New Roman"/>
        </w:rPr>
        <w:t>bu dünyada</w:t>
      </w:r>
      <w:r w:rsidR="001A2D27" w:rsidRPr="00A115D8">
        <w:rPr>
          <w:rFonts w:ascii="Times New Roman" w:hAnsi="Times New Roman" w:cs="Times New Roman"/>
        </w:rPr>
        <w:t>]</w:t>
      </w:r>
      <w:r w:rsidRPr="00A115D8">
        <w:rPr>
          <w:rFonts w:ascii="Times New Roman" w:hAnsi="Times New Roman" w:cs="Times New Roman"/>
        </w:rPr>
        <w:t xml:space="preserve"> kalıcı değilsin. Allah evde oturup </w:t>
      </w:r>
      <w:r w:rsidR="00D63610" w:rsidRPr="00A115D8">
        <w:rPr>
          <w:rFonts w:ascii="Times New Roman" w:hAnsi="Times New Roman" w:cs="Times New Roman"/>
        </w:rPr>
        <w:t>c</w:t>
      </w:r>
      <w:r w:rsidRPr="00A115D8">
        <w:rPr>
          <w:rFonts w:ascii="Times New Roman" w:hAnsi="Times New Roman" w:cs="Times New Roman"/>
        </w:rPr>
        <w:t>ihada çıkmayanı mazur saymamış.</w:t>
      </w:r>
      <w:r w:rsidRPr="00C80309">
        <w:rPr>
          <w:rStyle w:val="FootnoteReference"/>
          <w:rFonts w:ascii="Times New Roman" w:hAnsi="Times New Roman" w:cs="Times New Roman"/>
          <w:sz w:val="24"/>
          <w:szCs w:val="24"/>
        </w:rPr>
        <w:footnoteReference w:id="253"/>
      </w:r>
    </w:p>
    <w:p w14:paraId="59FB4F8F" w14:textId="77777777" w:rsidR="00344918" w:rsidRPr="00C80309" w:rsidRDefault="00344918" w:rsidP="00BE0EC2">
      <w:pPr>
        <w:spacing w:line="360" w:lineRule="auto"/>
        <w:ind w:left="680" w:right="680"/>
        <w:jc w:val="both"/>
        <w:rPr>
          <w:rFonts w:ascii="Times New Roman" w:hAnsi="Times New Roman" w:cs="Times New Roman"/>
          <w:sz w:val="24"/>
          <w:szCs w:val="24"/>
        </w:rPr>
      </w:pPr>
    </w:p>
    <w:p w14:paraId="1927F94B" w14:textId="6BE370C5"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lastRenderedPageBreak/>
        <w:t>Kat</w:t>
      </w:r>
      <w:r w:rsidR="002810BE" w:rsidRPr="00C80309">
        <w:rPr>
          <w:rFonts w:ascii="Times New Roman" w:hAnsi="Times New Roman" w:cs="Times New Roman"/>
          <w:sz w:val="24"/>
          <w:szCs w:val="24"/>
        </w:rPr>
        <w:t>a</w:t>
      </w:r>
      <w:r w:rsidRPr="00C80309">
        <w:rPr>
          <w:rFonts w:ascii="Times New Roman" w:hAnsi="Times New Roman" w:cs="Times New Roman"/>
          <w:sz w:val="24"/>
          <w:szCs w:val="24"/>
        </w:rPr>
        <w:t>rî b. Fucâe’nin yine kendi yaklaşımlarına göre zalim bir yönetici olduğuna inandığı Hacc</w:t>
      </w:r>
      <w:r w:rsidR="002810BE" w:rsidRPr="00C80309">
        <w:rPr>
          <w:rFonts w:ascii="Times New Roman" w:hAnsi="Times New Roman" w:cs="Times New Roman"/>
          <w:sz w:val="24"/>
          <w:szCs w:val="24"/>
        </w:rPr>
        <w:t>â</w:t>
      </w:r>
      <w:r w:rsidRPr="00C80309">
        <w:rPr>
          <w:rFonts w:ascii="Times New Roman" w:hAnsi="Times New Roman" w:cs="Times New Roman"/>
          <w:sz w:val="24"/>
          <w:szCs w:val="24"/>
        </w:rPr>
        <w:t>c ile arkadaşlık yaptığını gördüğü yakın bir arkadaşı olan İbn Ca</w:t>
      </w:r>
      <w:r w:rsidR="00C873A5" w:rsidRPr="00C80309">
        <w:rPr>
          <w:rFonts w:ascii="Times New Roman" w:hAnsi="Times New Roman" w:cs="Times New Roman"/>
          <w:sz w:val="24"/>
          <w:szCs w:val="24"/>
        </w:rPr>
        <w:t>‘</w:t>
      </w:r>
      <w:r w:rsidRPr="00C80309">
        <w:rPr>
          <w:rFonts w:ascii="Times New Roman" w:hAnsi="Times New Roman" w:cs="Times New Roman"/>
          <w:sz w:val="24"/>
          <w:szCs w:val="24"/>
        </w:rPr>
        <w:t xml:space="preserve">d’a nazmedip gönderdiği şiirinde şu şekilde seslendiği görülür: </w:t>
      </w:r>
    </w:p>
    <w:p w14:paraId="2D936BA5" w14:textId="77777777" w:rsidR="00344918" w:rsidRPr="00C80309" w:rsidRDefault="00344918" w:rsidP="00BE0EC2">
      <w:pPr>
        <w:spacing w:line="360" w:lineRule="auto"/>
        <w:jc w:val="both"/>
        <w:rPr>
          <w:rFonts w:ascii="Times New Roman" w:hAnsi="Times New Roman" w:cs="Times New Roman"/>
          <w:sz w:val="24"/>
          <w:szCs w:val="24"/>
        </w:rPr>
      </w:pPr>
    </w:p>
    <w:p w14:paraId="0B9551AA" w14:textId="71E29FE7" w:rsidR="00344918" w:rsidRPr="00A115D8" w:rsidRDefault="0055492D" w:rsidP="00A115D8">
      <w:pPr>
        <w:spacing w:line="240" w:lineRule="auto"/>
        <w:ind w:left="680" w:right="680"/>
        <w:jc w:val="both"/>
        <w:rPr>
          <w:rFonts w:ascii="Times New Roman" w:hAnsi="Times New Roman" w:cs="Times New Roman"/>
        </w:rPr>
      </w:pPr>
      <w:r w:rsidRPr="00A115D8">
        <w:rPr>
          <w:rFonts w:ascii="Times New Roman" w:hAnsi="Times New Roman" w:cs="Times New Roman"/>
        </w:rPr>
        <w:t>Bizimle İbn Ca</w:t>
      </w:r>
      <w:r w:rsidR="00C873A5" w:rsidRPr="00A115D8">
        <w:rPr>
          <w:rFonts w:ascii="Times New Roman" w:hAnsi="Times New Roman" w:cs="Times New Roman"/>
        </w:rPr>
        <w:t>‘</w:t>
      </w:r>
      <w:r w:rsidRPr="00A115D8">
        <w:rPr>
          <w:rFonts w:ascii="Times New Roman" w:hAnsi="Times New Roman" w:cs="Times New Roman"/>
        </w:rPr>
        <w:t xml:space="preserve">d arasında büyük farklar vardır: Bizler, parlayan demirler (zırhlar) içerisinde, </w:t>
      </w:r>
    </w:p>
    <w:p w14:paraId="7A6AAD7D" w14:textId="61351606" w:rsidR="00344918" w:rsidRPr="00C80309" w:rsidRDefault="0055492D" w:rsidP="00A115D8">
      <w:pPr>
        <w:spacing w:line="240" w:lineRule="auto"/>
        <w:ind w:left="680" w:right="680"/>
        <w:jc w:val="both"/>
        <w:rPr>
          <w:rFonts w:ascii="Times New Roman" w:hAnsi="Times New Roman" w:cs="Times New Roman"/>
          <w:sz w:val="24"/>
          <w:szCs w:val="24"/>
        </w:rPr>
      </w:pPr>
      <w:r w:rsidRPr="00A115D8">
        <w:rPr>
          <w:rFonts w:ascii="Times New Roman" w:hAnsi="Times New Roman" w:cs="Times New Roman"/>
        </w:rPr>
        <w:t>Hepimiz keskin kılıçların darbeleri karşısında sabır gösterip Muhelleb’in savaşçılarına karşı cih</w:t>
      </w:r>
      <w:r w:rsidR="00C873A5" w:rsidRPr="00A115D8">
        <w:rPr>
          <w:rFonts w:ascii="Times New Roman" w:hAnsi="Times New Roman" w:cs="Times New Roman"/>
        </w:rPr>
        <w:t>at</w:t>
      </w:r>
      <w:r w:rsidRPr="00A115D8">
        <w:rPr>
          <w:rFonts w:ascii="Times New Roman" w:hAnsi="Times New Roman" w:cs="Times New Roman"/>
        </w:rPr>
        <w:t xml:space="preserve"> ederiz.</w:t>
      </w:r>
      <w:r w:rsidRPr="00C80309">
        <w:rPr>
          <w:rStyle w:val="FootnoteReference"/>
          <w:rFonts w:ascii="Times New Roman" w:hAnsi="Times New Roman" w:cs="Times New Roman"/>
          <w:sz w:val="24"/>
          <w:szCs w:val="24"/>
        </w:rPr>
        <w:footnoteReference w:id="254"/>
      </w:r>
      <w:r w:rsidRPr="00C80309">
        <w:rPr>
          <w:rFonts w:ascii="Times New Roman" w:hAnsi="Times New Roman" w:cs="Times New Roman"/>
          <w:sz w:val="24"/>
          <w:szCs w:val="24"/>
        </w:rPr>
        <w:t xml:space="preserve"> </w:t>
      </w:r>
    </w:p>
    <w:p w14:paraId="698E803B" w14:textId="68DEA2DA" w:rsidR="00344918" w:rsidRPr="00C80309" w:rsidRDefault="00344918" w:rsidP="00BE0EC2">
      <w:pPr>
        <w:spacing w:line="360" w:lineRule="auto"/>
        <w:jc w:val="both"/>
        <w:rPr>
          <w:rFonts w:ascii="Times New Roman" w:hAnsi="Times New Roman" w:cs="Times New Roman"/>
          <w:sz w:val="24"/>
          <w:szCs w:val="24"/>
        </w:rPr>
      </w:pPr>
    </w:p>
    <w:p w14:paraId="0203BC65" w14:textId="6E024161" w:rsidR="00070931" w:rsidRPr="00916D05" w:rsidRDefault="0099659C" w:rsidP="00916D05">
      <w:pPr>
        <w:pStyle w:val="CommentText"/>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Görüldüğü gibi cihat</w:t>
      </w:r>
      <w:r w:rsidR="00BE7605" w:rsidRPr="00C80309">
        <w:rPr>
          <w:rFonts w:ascii="Times New Roman" w:hAnsi="Times New Roman" w:cs="Times New Roman"/>
          <w:sz w:val="24"/>
          <w:szCs w:val="24"/>
        </w:rPr>
        <w:t>,</w:t>
      </w:r>
      <w:r w:rsidRPr="00C80309">
        <w:rPr>
          <w:rFonts w:ascii="Times New Roman" w:hAnsi="Times New Roman" w:cs="Times New Roman"/>
          <w:sz w:val="24"/>
          <w:szCs w:val="24"/>
        </w:rPr>
        <w:t xml:space="preserve"> en temel kültürel üretim olan şiirin dağarcığında da yer bulmuş ve </w:t>
      </w:r>
      <w:r w:rsidR="002810BE" w:rsidRPr="00C80309">
        <w:rPr>
          <w:rFonts w:ascii="Times New Roman" w:hAnsi="Times New Roman" w:cs="Times New Roman"/>
          <w:sz w:val="24"/>
          <w:szCs w:val="24"/>
        </w:rPr>
        <w:t xml:space="preserve">burada da </w:t>
      </w:r>
      <w:r w:rsidRPr="00C80309">
        <w:rPr>
          <w:rFonts w:ascii="Times New Roman" w:hAnsi="Times New Roman" w:cs="Times New Roman"/>
          <w:sz w:val="24"/>
          <w:szCs w:val="24"/>
        </w:rPr>
        <w:t>ciha</w:t>
      </w:r>
      <w:r w:rsidR="00C873A5" w:rsidRPr="00C80309">
        <w:rPr>
          <w:rFonts w:ascii="Times New Roman" w:hAnsi="Times New Roman" w:cs="Times New Roman"/>
          <w:sz w:val="24"/>
          <w:szCs w:val="24"/>
        </w:rPr>
        <w:t>d</w:t>
      </w:r>
      <w:r w:rsidRPr="00C80309">
        <w:rPr>
          <w:rFonts w:ascii="Times New Roman" w:hAnsi="Times New Roman" w:cs="Times New Roman"/>
          <w:sz w:val="24"/>
          <w:szCs w:val="24"/>
        </w:rPr>
        <w:t xml:space="preserve">ın </w:t>
      </w:r>
      <w:r w:rsidR="002810BE" w:rsidRPr="00C80309">
        <w:rPr>
          <w:rFonts w:ascii="Times New Roman" w:hAnsi="Times New Roman" w:cs="Times New Roman"/>
          <w:sz w:val="24"/>
          <w:szCs w:val="24"/>
        </w:rPr>
        <w:t>hedefi</w:t>
      </w:r>
      <w:r w:rsidRPr="00C80309">
        <w:rPr>
          <w:rFonts w:ascii="Times New Roman" w:hAnsi="Times New Roman" w:cs="Times New Roman"/>
          <w:sz w:val="24"/>
          <w:szCs w:val="24"/>
        </w:rPr>
        <w:t xml:space="preserve"> söz konusu grubun kabul ettiği din</w:t>
      </w:r>
      <w:r w:rsidR="002810BE" w:rsidRPr="00C80309">
        <w:rPr>
          <w:rFonts w:ascii="Times New Roman" w:hAnsi="Times New Roman" w:cs="Times New Roman"/>
          <w:sz w:val="24"/>
          <w:szCs w:val="24"/>
        </w:rPr>
        <w:t>î</w:t>
      </w:r>
      <w:r w:rsidRPr="00C80309">
        <w:rPr>
          <w:rFonts w:ascii="Times New Roman" w:hAnsi="Times New Roman" w:cs="Times New Roman"/>
          <w:sz w:val="24"/>
          <w:szCs w:val="24"/>
        </w:rPr>
        <w:t xml:space="preserve"> değer ve hükümlere bir şekilde muhalefet eden her grup ve kişiyi kapsayacak şekilde geniş tutulmuştur.</w:t>
      </w:r>
    </w:p>
    <w:p w14:paraId="30E04351" w14:textId="77777777" w:rsidR="00A115D8" w:rsidRDefault="00A115D8" w:rsidP="0008304D">
      <w:pPr>
        <w:pStyle w:val="Heading1"/>
        <w:rPr>
          <w:rFonts w:asciiTheme="majorBidi" w:hAnsiTheme="majorBidi" w:cstheme="majorBidi"/>
          <w:b/>
          <w:bCs/>
          <w:sz w:val="24"/>
          <w:szCs w:val="24"/>
        </w:rPr>
      </w:pPr>
      <w:bookmarkStart w:id="79" w:name="_Toc167842800"/>
      <w:bookmarkStart w:id="80" w:name="_Toc167843678"/>
    </w:p>
    <w:p w14:paraId="15AF389D" w14:textId="77777777" w:rsidR="00A115D8" w:rsidRDefault="00A115D8" w:rsidP="0008304D">
      <w:pPr>
        <w:pStyle w:val="Heading1"/>
        <w:rPr>
          <w:rFonts w:asciiTheme="majorBidi" w:hAnsiTheme="majorBidi" w:cstheme="majorBidi"/>
          <w:b/>
          <w:bCs/>
          <w:sz w:val="24"/>
          <w:szCs w:val="24"/>
        </w:rPr>
      </w:pPr>
    </w:p>
    <w:p w14:paraId="0396D458" w14:textId="77777777" w:rsidR="00A115D8" w:rsidRDefault="00A115D8" w:rsidP="0008304D">
      <w:pPr>
        <w:pStyle w:val="Heading1"/>
        <w:rPr>
          <w:rFonts w:asciiTheme="majorBidi" w:hAnsiTheme="majorBidi" w:cstheme="majorBidi"/>
          <w:b/>
          <w:bCs/>
          <w:sz w:val="24"/>
          <w:szCs w:val="24"/>
        </w:rPr>
      </w:pPr>
    </w:p>
    <w:p w14:paraId="20BAEE06" w14:textId="77777777" w:rsidR="00A115D8" w:rsidRDefault="00A115D8" w:rsidP="0008304D">
      <w:pPr>
        <w:pStyle w:val="Heading1"/>
        <w:rPr>
          <w:rFonts w:asciiTheme="majorBidi" w:hAnsiTheme="majorBidi" w:cstheme="majorBidi"/>
          <w:b/>
          <w:bCs/>
          <w:sz w:val="24"/>
          <w:szCs w:val="24"/>
        </w:rPr>
      </w:pPr>
    </w:p>
    <w:p w14:paraId="3B612508" w14:textId="77777777" w:rsidR="00A115D8" w:rsidRDefault="00A115D8" w:rsidP="0008304D">
      <w:pPr>
        <w:pStyle w:val="Heading1"/>
        <w:rPr>
          <w:rFonts w:asciiTheme="majorBidi" w:hAnsiTheme="majorBidi" w:cstheme="majorBidi"/>
          <w:b/>
          <w:bCs/>
          <w:sz w:val="24"/>
          <w:szCs w:val="24"/>
        </w:rPr>
      </w:pPr>
    </w:p>
    <w:p w14:paraId="74897DC0" w14:textId="77777777" w:rsidR="00A115D8" w:rsidRDefault="00A115D8" w:rsidP="0008304D">
      <w:pPr>
        <w:pStyle w:val="Heading1"/>
        <w:rPr>
          <w:rFonts w:asciiTheme="majorBidi" w:hAnsiTheme="majorBidi" w:cstheme="majorBidi"/>
          <w:b/>
          <w:bCs/>
          <w:sz w:val="24"/>
          <w:szCs w:val="24"/>
        </w:rPr>
      </w:pPr>
    </w:p>
    <w:p w14:paraId="310832C2" w14:textId="5E098F6F" w:rsidR="00A115D8" w:rsidRDefault="00A115D8" w:rsidP="0008304D">
      <w:pPr>
        <w:pStyle w:val="Heading1"/>
        <w:rPr>
          <w:rFonts w:asciiTheme="majorBidi" w:hAnsiTheme="majorBidi" w:cstheme="majorBidi"/>
          <w:b/>
          <w:bCs/>
          <w:sz w:val="24"/>
          <w:szCs w:val="24"/>
        </w:rPr>
      </w:pPr>
    </w:p>
    <w:p w14:paraId="2FD06D24" w14:textId="69F7D36B" w:rsidR="00B66AA4" w:rsidRDefault="00B66AA4" w:rsidP="00B66AA4"/>
    <w:p w14:paraId="6376ABCD" w14:textId="5AA9C1F2" w:rsidR="00B66AA4" w:rsidRDefault="00B66AA4" w:rsidP="00B66AA4"/>
    <w:p w14:paraId="3D823F06" w14:textId="77777777" w:rsidR="00B66AA4" w:rsidRPr="00B66AA4" w:rsidRDefault="00B66AA4" w:rsidP="00B66AA4"/>
    <w:p w14:paraId="4135262A" w14:textId="59315888" w:rsidR="00070931" w:rsidRPr="00B66AA4" w:rsidRDefault="00E719E9" w:rsidP="00A115D8">
      <w:pPr>
        <w:pStyle w:val="Heading1"/>
        <w:jc w:val="center"/>
        <w:rPr>
          <w:rFonts w:asciiTheme="majorBidi" w:hAnsiTheme="majorBidi" w:cstheme="majorBidi"/>
          <w:b/>
          <w:bCs/>
          <w:sz w:val="28"/>
          <w:szCs w:val="28"/>
        </w:rPr>
      </w:pPr>
      <w:bookmarkStart w:id="81" w:name="_Toc170211901"/>
      <w:r>
        <w:rPr>
          <w:rFonts w:asciiTheme="majorBidi" w:hAnsiTheme="majorBidi" w:cstheme="majorBidi"/>
          <w:b/>
          <w:bCs/>
          <w:sz w:val="28"/>
          <w:szCs w:val="28"/>
        </w:rPr>
        <w:lastRenderedPageBreak/>
        <w:t>5</w:t>
      </w:r>
      <w:r w:rsidR="00070931" w:rsidRPr="00B66AA4">
        <w:rPr>
          <w:rFonts w:asciiTheme="majorBidi" w:hAnsiTheme="majorBidi" w:cstheme="majorBidi"/>
          <w:b/>
          <w:bCs/>
          <w:sz w:val="28"/>
          <w:szCs w:val="28"/>
        </w:rPr>
        <w:t>. BÖLÜM</w:t>
      </w:r>
      <w:bookmarkEnd w:id="79"/>
      <w:bookmarkEnd w:id="80"/>
      <w:bookmarkEnd w:id="81"/>
    </w:p>
    <w:p w14:paraId="3C74D479" w14:textId="77777777" w:rsidR="00A115D8" w:rsidRPr="00B66AA4" w:rsidRDefault="00A115D8" w:rsidP="00A115D8">
      <w:pPr>
        <w:pStyle w:val="Heading1"/>
        <w:jc w:val="center"/>
        <w:rPr>
          <w:rFonts w:asciiTheme="majorBidi" w:hAnsiTheme="majorBidi" w:cstheme="majorBidi"/>
          <w:b/>
          <w:bCs/>
          <w:sz w:val="28"/>
          <w:szCs w:val="28"/>
        </w:rPr>
      </w:pPr>
      <w:bookmarkStart w:id="82" w:name="_Toc170211902"/>
      <w:bookmarkStart w:id="83" w:name="_Toc167842801"/>
      <w:bookmarkStart w:id="84" w:name="_Toc167843679"/>
      <w:r w:rsidRPr="00B66AA4">
        <w:rPr>
          <w:rFonts w:asciiTheme="majorBidi" w:hAnsiTheme="majorBidi" w:cstheme="majorBidi"/>
          <w:b/>
          <w:bCs/>
          <w:sz w:val="28"/>
          <w:szCs w:val="28"/>
        </w:rPr>
        <w:t>ŞİA VE CİHAT</w:t>
      </w:r>
      <w:bookmarkEnd w:id="82"/>
    </w:p>
    <w:p w14:paraId="2F05EEE7" w14:textId="51E03799" w:rsidR="00070931" w:rsidRPr="0008304D" w:rsidRDefault="00070931" w:rsidP="001D6392">
      <w:pPr>
        <w:pStyle w:val="Heading2"/>
        <w:ind w:left="567"/>
        <w:rPr>
          <w:rFonts w:ascii="Times New Roman" w:hAnsi="Times New Roman" w:cs="Times New Roman"/>
          <w:b/>
          <w:bCs/>
          <w:sz w:val="24"/>
          <w:szCs w:val="24"/>
        </w:rPr>
      </w:pPr>
      <w:bookmarkStart w:id="85" w:name="_Toc170211903"/>
      <w:r w:rsidRPr="0008304D">
        <w:rPr>
          <w:rFonts w:ascii="Times New Roman" w:hAnsi="Times New Roman" w:cs="Times New Roman"/>
          <w:b/>
          <w:bCs/>
          <w:sz w:val="24"/>
          <w:szCs w:val="24"/>
        </w:rPr>
        <w:t xml:space="preserve">5. 1. </w:t>
      </w:r>
      <w:r w:rsidR="00584038" w:rsidRPr="0008304D">
        <w:rPr>
          <w:rFonts w:ascii="Times New Roman" w:hAnsi="Times New Roman" w:cs="Times New Roman"/>
          <w:b/>
          <w:bCs/>
          <w:sz w:val="24"/>
          <w:szCs w:val="24"/>
        </w:rPr>
        <w:t>Ş</w:t>
      </w:r>
      <w:bookmarkEnd w:id="83"/>
      <w:bookmarkEnd w:id="84"/>
      <w:r w:rsidR="00A115D8">
        <w:rPr>
          <w:rFonts w:ascii="Times New Roman" w:hAnsi="Times New Roman" w:cs="Times New Roman"/>
          <w:b/>
          <w:bCs/>
          <w:sz w:val="24"/>
          <w:szCs w:val="24"/>
        </w:rPr>
        <w:t>İA’NIN ORTAYA ÇIKIŞI</w:t>
      </w:r>
      <w:bookmarkEnd w:id="85"/>
    </w:p>
    <w:p w14:paraId="306BD65B" w14:textId="70ECA2F9" w:rsidR="00344918" w:rsidRPr="00C80309" w:rsidRDefault="00344918" w:rsidP="00BE0EC2">
      <w:pPr>
        <w:spacing w:line="360" w:lineRule="auto"/>
        <w:jc w:val="both"/>
        <w:rPr>
          <w:rFonts w:ascii="Times New Roman" w:hAnsi="Times New Roman" w:cs="Times New Roman"/>
          <w:b/>
          <w:bCs/>
          <w:sz w:val="24"/>
          <w:szCs w:val="24"/>
          <w:lang w:val="tr-TR"/>
        </w:rPr>
      </w:pPr>
    </w:p>
    <w:p w14:paraId="340B3714" w14:textId="42BB7521" w:rsidR="00344918"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İslâmiyet’in erken dönemlerinde</w:t>
      </w:r>
      <w:r w:rsidR="008A4690" w:rsidRPr="00C80309">
        <w:rPr>
          <w:rFonts w:ascii="Times New Roman" w:hAnsi="Times New Roman" w:cs="Times New Roman"/>
          <w:sz w:val="24"/>
          <w:szCs w:val="24"/>
        </w:rPr>
        <w:t xml:space="preserve"> ortaya çıkıp </w:t>
      </w:r>
      <w:r w:rsidRPr="00C80309">
        <w:rPr>
          <w:rFonts w:ascii="Times New Roman" w:hAnsi="Times New Roman" w:cs="Times New Roman"/>
          <w:sz w:val="24"/>
          <w:szCs w:val="24"/>
        </w:rPr>
        <w:t xml:space="preserve">tıpkı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ler gibi İslâm tarihin</w:t>
      </w:r>
      <w:r w:rsidR="002810BE" w:rsidRPr="00C80309">
        <w:rPr>
          <w:rFonts w:ascii="Times New Roman" w:hAnsi="Times New Roman" w:cs="Times New Roman"/>
          <w:sz w:val="24"/>
          <w:szCs w:val="24"/>
        </w:rPr>
        <w:t>de kalıcı etkiler bırakan</w:t>
      </w:r>
      <w:r w:rsidRPr="00C80309">
        <w:rPr>
          <w:rFonts w:ascii="Times New Roman" w:hAnsi="Times New Roman" w:cs="Times New Roman"/>
          <w:sz w:val="24"/>
          <w:szCs w:val="24"/>
        </w:rPr>
        <w:t xml:space="preserve"> </w:t>
      </w:r>
      <w:r w:rsidR="002810BE" w:rsidRPr="00C80309">
        <w:rPr>
          <w:rFonts w:ascii="Times New Roman" w:hAnsi="Times New Roman" w:cs="Times New Roman"/>
          <w:sz w:val="24"/>
          <w:szCs w:val="24"/>
        </w:rPr>
        <w:t xml:space="preserve">bir diğer fırka </w:t>
      </w:r>
      <w:r w:rsidRPr="00C80309">
        <w:rPr>
          <w:rFonts w:ascii="Times New Roman" w:hAnsi="Times New Roman" w:cs="Times New Roman"/>
          <w:sz w:val="24"/>
          <w:szCs w:val="24"/>
        </w:rPr>
        <w:t>Şi</w:t>
      </w:r>
      <w:r w:rsidR="0099659C" w:rsidRPr="00C80309">
        <w:rPr>
          <w:rFonts w:ascii="Times New Roman" w:hAnsi="Times New Roman" w:cs="Times New Roman"/>
          <w:sz w:val="24"/>
          <w:szCs w:val="24"/>
        </w:rPr>
        <w:t>a</w:t>
      </w:r>
      <w:r w:rsidR="002810BE" w:rsidRPr="00C80309">
        <w:rPr>
          <w:rFonts w:ascii="Times New Roman" w:hAnsi="Times New Roman" w:cs="Times New Roman"/>
          <w:sz w:val="24"/>
          <w:szCs w:val="24"/>
        </w:rPr>
        <w:t xml:space="preserve">’dır. </w:t>
      </w:r>
      <w:r w:rsidRPr="00C80309">
        <w:rPr>
          <w:rFonts w:ascii="Times New Roman" w:hAnsi="Times New Roman" w:cs="Times New Roman"/>
          <w:sz w:val="24"/>
          <w:szCs w:val="24"/>
        </w:rPr>
        <w:t>Şia</w:t>
      </w:r>
      <w:r w:rsidR="002810BE" w:rsidRPr="00C80309">
        <w:rPr>
          <w:rFonts w:ascii="Times New Roman" w:hAnsi="Times New Roman" w:cs="Times New Roman"/>
          <w:sz w:val="24"/>
          <w:szCs w:val="24"/>
        </w:rPr>
        <w:t>,</w:t>
      </w:r>
      <w:r w:rsidRPr="00C80309">
        <w:rPr>
          <w:rFonts w:ascii="Times New Roman" w:hAnsi="Times New Roman" w:cs="Times New Roman"/>
          <w:sz w:val="24"/>
          <w:szCs w:val="24"/>
        </w:rPr>
        <w:t xml:space="preserve"> </w:t>
      </w:r>
      <w:r w:rsidR="002810BE" w:rsidRPr="00C80309">
        <w:rPr>
          <w:rFonts w:ascii="Times New Roman" w:hAnsi="Times New Roman" w:cs="Times New Roman"/>
          <w:sz w:val="24"/>
          <w:szCs w:val="24"/>
        </w:rPr>
        <w:t xml:space="preserve">Şiî kelimesinin çoğulu olup </w:t>
      </w:r>
      <w:r w:rsidRPr="00C80309">
        <w:rPr>
          <w:rFonts w:ascii="Times New Roman" w:hAnsi="Times New Roman" w:cs="Times New Roman"/>
          <w:sz w:val="24"/>
          <w:szCs w:val="24"/>
        </w:rPr>
        <w:t>terim olarak, “taraftar, yardımcı, destekleyici; bir işi gerçekleştirmek için bir kimse etrafında toplanan grup” anlamlarına gelir.</w:t>
      </w:r>
      <w:r w:rsidRPr="00C80309">
        <w:rPr>
          <w:rStyle w:val="FootnoteReference"/>
          <w:rFonts w:ascii="Times New Roman" w:hAnsi="Times New Roman" w:cs="Times New Roman"/>
          <w:sz w:val="24"/>
          <w:szCs w:val="24"/>
        </w:rPr>
        <w:footnoteReference w:id="255"/>
      </w:r>
      <w:r w:rsidRPr="00C80309">
        <w:rPr>
          <w:rFonts w:ascii="Times New Roman" w:hAnsi="Times New Roman" w:cs="Times New Roman"/>
          <w:sz w:val="24"/>
          <w:szCs w:val="24"/>
        </w:rPr>
        <w:t xml:space="preserve"> Şia’nın ortaya çıkış zamanı hakkında çeşitli görüşler mevcuttur. Bu görüşlerden biri, </w:t>
      </w:r>
      <w:r w:rsidR="008A4690" w:rsidRPr="00C80309">
        <w:rPr>
          <w:rFonts w:ascii="Times New Roman" w:hAnsi="Times New Roman" w:cs="Times New Roman"/>
          <w:sz w:val="24"/>
          <w:szCs w:val="24"/>
        </w:rPr>
        <w:t xml:space="preserve">Şia’nın Hz. Muhammed’in ölümünün hemen akabinde teşekkül ettiğidir. Buna göre Peygamber vefat edince bir grup Müslüman ehl-i beytten olması hasebiyle hilafet makamına Hz. Ali’nin geçmesi gerektiğini, bu gerçekleşmediği için ona haksızlık yapıldığını savunmuş ve bu kimseler </w:t>
      </w:r>
      <w:r w:rsidRPr="00C80309">
        <w:rPr>
          <w:rFonts w:ascii="Times New Roman" w:hAnsi="Times New Roman" w:cs="Times New Roman"/>
          <w:sz w:val="24"/>
          <w:szCs w:val="24"/>
        </w:rPr>
        <w:t>Hz. Ali’ye taraf olmuşlardır. Bir diğer görüş ise, Cemel Vakası ve Sıffîn Savaşı sırasında ve sonrasında Hz. Ali’ye haksızlık edilmesi</w:t>
      </w:r>
      <w:r w:rsidR="008A4690" w:rsidRPr="00C80309">
        <w:rPr>
          <w:rFonts w:ascii="Times New Roman" w:hAnsi="Times New Roman" w:cs="Times New Roman"/>
          <w:sz w:val="24"/>
          <w:szCs w:val="24"/>
        </w:rPr>
        <w:t xml:space="preserve"> ve onun katledilmesinin </w:t>
      </w:r>
      <w:r w:rsidRPr="00C80309">
        <w:rPr>
          <w:rFonts w:ascii="Times New Roman" w:hAnsi="Times New Roman" w:cs="Times New Roman"/>
          <w:sz w:val="24"/>
          <w:szCs w:val="24"/>
        </w:rPr>
        <w:t xml:space="preserve">bir grup insanı Hz. Ali’nin taraftarı </w:t>
      </w:r>
      <w:r w:rsidR="008A4690" w:rsidRPr="00C80309">
        <w:rPr>
          <w:rFonts w:ascii="Times New Roman" w:hAnsi="Times New Roman" w:cs="Times New Roman"/>
          <w:sz w:val="24"/>
          <w:szCs w:val="24"/>
        </w:rPr>
        <w:t xml:space="preserve">olarak </w:t>
      </w:r>
      <w:r w:rsidR="005764F8">
        <w:rPr>
          <w:rFonts w:ascii="Times New Roman" w:hAnsi="Times New Roman" w:cs="Times New Roman"/>
          <w:sz w:val="24"/>
          <w:szCs w:val="24"/>
        </w:rPr>
        <w:t>-</w:t>
      </w:r>
      <w:r w:rsidRPr="00C80309">
        <w:rPr>
          <w:rFonts w:ascii="Times New Roman" w:hAnsi="Times New Roman" w:cs="Times New Roman"/>
          <w:sz w:val="24"/>
          <w:szCs w:val="24"/>
        </w:rPr>
        <w:t>bir araya getirdiğidir. Şia’nın</w:t>
      </w:r>
      <w:r w:rsidR="008A4690" w:rsidRPr="00C80309">
        <w:rPr>
          <w:rFonts w:ascii="Times New Roman" w:hAnsi="Times New Roman" w:cs="Times New Roman"/>
          <w:sz w:val="24"/>
          <w:szCs w:val="24"/>
        </w:rPr>
        <w:t xml:space="preserve"> tam anlamıyla </w:t>
      </w:r>
      <w:r w:rsidRPr="00C80309">
        <w:rPr>
          <w:rFonts w:ascii="Times New Roman" w:hAnsi="Times New Roman" w:cs="Times New Roman"/>
          <w:sz w:val="24"/>
          <w:szCs w:val="24"/>
        </w:rPr>
        <w:t xml:space="preserve">bir fırka haline gelmesini körükleyen </w:t>
      </w:r>
      <w:r w:rsidR="008A4690" w:rsidRPr="00C80309">
        <w:rPr>
          <w:rFonts w:ascii="Times New Roman" w:hAnsi="Times New Roman" w:cs="Times New Roman"/>
          <w:sz w:val="24"/>
          <w:szCs w:val="24"/>
        </w:rPr>
        <w:t>esas hadise</w:t>
      </w:r>
      <w:r w:rsidRPr="00C80309">
        <w:rPr>
          <w:rFonts w:ascii="Times New Roman" w:hAnsi="Times New Roman" w:cs="Times New Roman"/>
          <w:sz w:val="24"/>
          <w:szCs w:val="24"/>
        </w:rPr>
        <w:t xml:space="preserve"> ise Hz. Hüseyin’in Kerbel</w:t>
      </w:r>
      <w:r w:rsidR="004E2214" w:rsidRPr="00C80309">
        <w:rPr>
          <w:rFonts w:ascii="Times New Roman" w:hAnsi="Times New Roman" w:cs="Times New Roman"/>
          <w:sz w:val="24"/>
          <w:szCs w:val="24"/>
        </w:rPr>
        <w:t>a</w:t>
      </w:r>
      <w:r w:rsidRPr="00C80309">
        <w:rPr>
          <w:rFonts w:ascii="Times New Roman" w:hAnsi="Times New Roman" w:cs="Times New Roman"/>
          <w:sz w:val="24"/>
          <w:szCs w:val="24"/>
        </w:rPr>
        <w:t xml:space="preserve">’da (680) katledilmesi </w:t>
      </w:r>
      <w:r w:rsidR="008A4690" w:rsidRPr="00C80309">
        <w:rPr>
          <w:rFonts w:ascii="Times New Roman" w:hAnsi="Times New Roman" w:cs="Times New Roman"/>
          <w:sz w:val="24"/>
          <w:szCs w:val="24"/>
        </w:rPr>
        <w:t>olmuştur.</w:t>
      </w:r>
      <w:r w:rsidR="00520C0B" w:rsidRPr="00C80309">
        <w:rPr>
          <w:rStyle w:val="FootnoteReference"/>
          <w:rFonts w:ascii="Times New Roman" w:hAnsi="Times New Roman" w:cs="Times New Roman"/>
          <w:sz w:val="24"/>
          <w:szCs w:val="24"/>
        </w:rPr>
        <w:footnoteReference w:id="256"/>
      </w:r>
    </w:p>
    <w:p w14:paraId="2D4CC1D3" w14:textId="77777777" w:rsidR="00344918" w:rsidRPr="00C80309" w:rsidRDefault="00344918" w:rsidP="00BE0EC2">
      <w:pPr>
        <w:spacing w:line="360" w:lineRule="auto"/>
        <w:jc w:val="both"/>
        <w:rPr>
          <w:rFonts w:ascii="Times New Roman" w:hAnsi="Times New Roman" w:cs="Times New Roman"/>
          <w:sz w:val="24"/>
          <w:szCs w:val="24"/>
        </w:rPr>
      </w:pPr>
    </w:p>
    <w:p w14:paraId="4694148C" w14:textId="0E783CC5" w:rsidR="00B40B86" w:rsidRPr="00C80309" w:rsidRDefault="0055492D" w:rsidP="00B40B86">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Hz. Ali’nin Sıff</w:t>
      </w:r>
      <w:r w:rsidR="009B055E" w:rsidRPr="00C80309">
        <w:rPr>
          <w:rFonts w:ascii="Times New Roman" w:hAnsi="Times New Roman" w:cs="Times New Roman"/>
          <w:sz w:val="24"/>
          <w:szCs w:val="24"/>
        </w:rPr>
        <w:t>î</w:t>
      </w:r>
      <w:r w:rsidRPr="00C80309">
        <w:rPr>
          <w:rFonts w:ascii="Times New Roman" w:hAnsi="Times New Roman" w:cs="Times New Roman"/>
          <w:sz w:val="24"/>
          <w:szCs w:val="24"/>
        </w:rPr>
        <w:t xml:space="preserve">n Savaşı’nın ardından </w:t>
      </w:r>
      <w:r w:rsidR="00C10082" w:rsidRPr="00C80309">
        <w:rPr>
          <w:rFonts w:ascii="Times New Roman" w:hAnsi="Times New Roman" w:cs="Times New Roman"/>
          <w:sz w:val="24"/>
          <w:szCs w:val="24"/>
        </w:rPr>
        <w:t>Hâric</w:t>
      </w:r>
      <w:r w:rsidR="0074114B">
        <w:rPr>
          <w:rFonts w:ascii="Times New Roman" w:hAnsi="Times New Roman" w:cs="Times New Roman"/>
          <w:sz w:val="24"/>
          <w:szCs w:val="24"/>
        </w:rPr>
        <w:t>î</w:t>
      </w:r>
      <w:r w:rsidRPr="00C80309">
        <w:rPr>
          <w:rFonts w:ascii="Times New Roman" w:hAnsi="Times New Roman" w:cs="Times New Roman"/>
          <w:sz w:val="24"/>
          <w:szCs w:val="24"/>
        </w:rPr>
        <w:t xml:space="preserve"> İbn Mülcem</w:t>
      </w:r>
      <w:r w:rsidR="00CE08D9">
        <w:rPr>
          <w:rFonts w:ascii="Times New Roman" w:hAnsi="Times New Roman" w:cs="Times New Roman"/>
          <w:sz w:val="24"/>
          <w:szCs w:val="24"/>
        </w:rPr>
        <w:t xml:space="preserve"> </w:t>
      </w:r>
      <w:r w:rsidRPr="00C80309">
        <w:rPr>
          <w:rFonts w:ascii="Times New Roman" w:hAnsi="Times New Roman" w:cs="Times New Roman"/>
          <w:sz w:val="24"/>
          <w:szCs w:val="24"/>
        </w:rPr>
        <w:t>tarafından suikasta uğradığın</w:t>
      </w:r>
      <w:r w:rsidR="004E2214" w:rsidRPr="00C80309">
        <w:rPr>
          <w:rFonts w:ascii="Times New Roman" w:hAnsi="Times New Roman" w:cs="Times New Roman"/>
          <w:sz w:val="24"/>
          <w:szCs w:val="24"/>
        </w:rPr>
        <w:t>dan</w:t>
      </w:r>
      <w:r w:rsidRPr="00C80309">
        <w:rPr>
          <w:rFonts w:ascii="Times New Roman" w:hAnsi="Times New Roman" w:cs="Times New Roman"/>
          <w:sz w:val="24"/>
          <w:szCs w:val="24"/>
        </w:rPr>
        <w:t>, ardından</w:t>
      </w:r>
      <w:r w:rsidR="009B055E" w:rsidRPr="00C80309">
        <w:rPr>
          <w:rFonts w:ascii="Times New Roman" w:hAnsi="Times New Roman" w:cs="Times New Roman"/>
          <w:sz w:val="24"/>
          <w:szCs w:val="24"/>
        </w:rPr>
        <w:t xml:space="preserve"> bir grup Müslümanın</w:t>
      </w:r>
      <w:r w:rsidRPr="00C80309">
        <w:rPr>
          <w:rFonts w:ascii="Times New Roman" w:hAnsi="Times New Roman" w:cs="Times New Roman"/>
          <w:sz w:val="24"/>
          <w:szCs w:val="24"/>
        </w:rPr>
        <w:t xml:space="preserve"> </w:t>
      </w:r>
      <w:r w:rsidR="009B055E" w:rsidRPr="00C80309">
        <w:rPr>
          <w:rFonts w:ascii="Times New Roman" w:hAnsi="Times New Roman" w:cs="Times New Roman"/>
          <w:sz w:val="24"/>
          <w:szCs w:val="24"/>
        </w:rPr>
        <w:t xml:space="preserve">büyük oğlu </w:t>
      </w:r>
      <w:r w:rsidRPr="00C80309">
        <w:rPr>
          <w:rFonts w:ascii="Times New Roman" w:hAnsi="Times New Roman" w:cs="Times New Roman"/>
          <w:sz w:val="24"/>
          <w:szCs w:val="24"/>
        </w:rPr>
        <w:t>Hz. Hasan’a halife olarak biat e</w:t>
      </w:r>
      <w:r w:rsidR="009B055E" w:rsidRPr="00C80309">
        <w:rPr>
          <w:rFonts w:ascii="Times New Roman" w:hAnsi="Times New Roman" w:cs="Times New Roman"/>
          <w:sz w:val="24"/>
          <w:szCs w:val="24"/>
        </w:rPr>
        <w:t>ttiğinden,</w:t>
      </w:r>
      <w:r w:rsidRPr="00C80309">
        <w:rPr>
          <w:rFonts w:ascii="Times New Roman" w:hAnsi="Times New Roman" w:cs="Times New Roman"/>
          <w:sz w:val="24"/>
          <w:szCs w:val="24"/>
        </w:rPr>
        <w:t xml:space="preserve"> fakat Hz. Hasan ile </w:t>
      </w:r>
      <w:r w:rsidR="00D37F34" w:rsidRPr="00C80309">
        <w:rPr>
          <w:rFonts w:ascii="Times New Roman" w:hAnsi="Times New Roman" w:cs="Times New Roman"/>
          <w:sz w:val="24"/>
          <w:szCs w:val="24"/>
        </w:rPr>
        <w:t>Muâviye</w:t>
      </w:r>
      <w:r w:rsidRPr="00C80309">
        <w:rPr>
          <w:rFonts w:ascii="Times New Roman" w:hAnsi="Times New Roman" w:cs="Times New Roman"/>
          <w:sz w:val="24"/>
          <w:szCs w:val="24"/>
        </w:rPr>
        <w:t xml:space="preserve"> arasında yapılan anlaşma sonucunda hilafetin </w:t>
      </w:r>
      <w:r w:rsidR="00D37F34" w:rsidRPr="00C80309">
        <w:rPr>
          <w:rFonts w:ascii="Times New Roman" w:hAnsi="Times New Roman" w:cs="Times New Roman"/>
          <w:sz w:val="24"/>
          <w:szCs w:val="24"/>
        </w:rPr>
        <w:t>Muâviye</w:t>
      </w:r>
      <w:r w:rsidRPr="00C80309">
        <w:rPr>
          <w:rFonts w:ascii="Times New Roman" w:hAnsi="Times New Roman" w:cs="Times New Roman"/>
          <w:sz w:val="24"/>
          <w:szCs w:val="24"/>
        </w:rPr>
        <w:t xml:space="preserve"> ölene dek kendisine devredildiğinden yukarıda bahsetmiştik. Şia’nın, gelişerek günümüzde </w:t>
      </w:r>
      <w:r w:rsidR="009B055E" w:rsidRPr="00C80309">
        <w:rPr>
          <w:rFonts w:ascii="Times New Roman" w:hAnsi="Times New Roman" w:cs="Times New Roman"/>
          <w:sz w:val="24"/>
          <w:szCs w:val="24"/>
        </w:rPr>
        <w:t xml:space="preserve">bile </w:t>
      </w:r>
      <w:r w:rsidRPr="00C80309">
        <w:rPr>
          <w:rFonts w:ascii="Times New Roman" w:hAnsi="Times New Roman" w:cs="Times New Roman"/>
          <w:sz w:val="24"/>
          <w:szCs w:val="24"/>
        </w:rPr>
        <w:t>etkilerini sürdüre</w:t>
      </w:r>
      <w:r w:rsidR="009B055E" w:rsidRPr="00C80309">
        <w:rPr>
          <w:rFonts w:ascii="Times New Roman" w:hAnsi="Times New Roman" w:cs="Times New Roman"/>
          <w:sz w:val="24"/>
          <w:szCs w:val="24"/>
        </w:rPr>
        <w:t>n</w:t>
      </w:r>
      <w:r w:rsidRPr="00C80309">
        <w:rPr>
          <w:rFonts w:ascii="Times New Roman" w:hAnsi="Times New Roman" w:cs="Times New Roman"/>
          <w:sz w:val="24"/>
          <w:szCs w:val="24"/>
        </w:rPr>
        <w:t xml:space="preserve"> bir fırka olarak şekillenmesinde </w:t>
      </w:r>
      <w:r w:rsidR="00D37F34" w:rsidRPr="00C80309">
        <w:rPr>
          <w:rFonts w:ascii="Times New Roman" w:hAnsi="Times New Roman" w:cs="Times New Roman"/>
          <w:sz w:val="24"/>
          <w:szCs w:val="24"/>
        </w:rPr>
        <w:t>Muâviye</w:t>
      </w:r>
      <w:r w:rsidRPr="00C80309">
        <w:rPr>
          <w:rFonts w:ascii="Times New Roman" w:hAnsi="Times New Roman" w:cs="Times New Roman"/>
          <w:sz w:val="24"/>
          <w:szCs w:val="24"/>
        </w:rPr>
        <w:t xml:space="preserve">’nin Hz. Hasan ile yaptığı anlaşmayı uygulamaya koymayışı önemli bir dönüm noktasıdır. </w:t>
      </w:r>
      <w:r w:rsidR="00D37F34" w:rsidRPr="00C80309">
        <w:rPr>
          <w:rFonts w:ascii="Times New Roman" w:hAnsi="Times New Roman" w:cs="Times New Roman"/>
          <w:sz w:val="24"/>
          <w:szCs w:val="24"/>
        </w:rPr>
        <w:t>Muâviye</w:t>
      </w:r>
      <w:r w:rsidRPr="00C80309">
        <w:rPr>
          <w:rFonts w:ascii="Times New Roman" w:hAnsi="Times New Roman" w:cs="Times New Roman"/>
          <w:sz w:val="24"/>
          <w:szCs w:val="24"/>
        </w:rPr>
        <w:t xml:space="preserve">, ölümüne yakın, </w:t>
      </w:r>
      <w:r w:rsidR="009B055E" w:rsidRPr="00C80309">
        <w:rPr>
          <w:rFonts w:ascii="Times New Roman" w:hAnsi="Times New Roman" w:cs="Times New Roman"/>
          <w:sz w:val="24"/>
          <w:szCs w:val="24"/>
        </w:rPr>
        <w:t xml:space="preserve">Müslümanlardan </w:t>
      </w:r>
      <w:r w:rsidRPr="00C80309">
        <w:rPr>
          <w:rFonts w:ascii="Times New Roman" w:hAnsi="Times New Roman" w:cs="Times New Roman"/>
          <w:sz w:val="24"/>
          <w:szCs w:val="24"/>
        </w:rPr>
        <w:t>oğlu Yezîd için biat almaya başlamıştır.</w:t>
      </w:r>
      <w:r w:rsidR="00991191" w:rsidRPr="00C80309">
        <w:rPr>
          <w:rStyle w:val="FootnoteReference"/>
          <w:rFonts w:ascii="Times New Roman" w:hAnsi="Times New Roman" w:cs="Times New Roman"/>
          <w:sz w:val="24"/>
          <w:szCs w:val="24"/>
        </w:rPr>
        <w:footnoteReference w:id="257"/>
      </w:r>
      <w:r w:rsidRPr="00C80309">
        <w:rPr>
          <w:rFonts w:ascii="Times New Roman" w:hAnsi="Times New Roman" w:cs="Times New Roman"/>
          <w:sz w:val="24"/>
          <w:szCs w:val="24"/>
        </w:rPr>
        <w:t xml:space="preserve"> Vefatının hemen ardından ise Yez</w:t>
      </w:r>
      <w:r w:rsidR="009B055E" w:rsidRPr="00C80309">
        <w:rPr>
          <w:rFonts w:ascii="Times New Roman" w:hAnsi="Times New Roman" w:cs="Times New Roman"/>
          <w:sz w:val="24"/>
          <w:szCs w:val="24"/>
        </w:rPr>
        <w:t>î</w:t>
      </w:r>
      <w:r w:rsidRPr="00C80309">
        <w:rPr>
          <w:rFonts w:ascii="Times New Roman" w:hAnsi="Times New Roman" w:cs="Times New Roman"/>
          <w:sz w:val="24"/>
          <w:szCs w:val="24"/>
        </w:rPr>
        <w:t xml:space="preserve">d </w:t>
      </w:r>
      <w:r w:rsidR="0061189B">
        <w:rPr>
          <w:rFonts w:ascii="Times New Roman" w:hAnsi="Times New Roman" w:cs="Times New Roman"/>
          <w:sz w:val="24"/>
          <w:szCs w:val="24"/>
        </w:rPr>
        <w:t xml:space="preserve">(hd. 680-683) </w:t>
      </w:r>
      <w:r w:rsidRPr="00C80309">
        <w:rPr>
          <w:rFonts w:ascii="Times New Roman" w:hAnsi="Times New Roman" w:cs="Times New Roman"/>
          <w:sz w:val="24"/>
          <w:szCs w:val="24"/>
        </w:rPr>
        <w:t>halife ilan edilmiştir.</w:t>
      </w:r>
      <w:r w:rsidR="008D7534" w:rsidRPr="00C80309">
        <w:rPr>
          <w:rStyle w:val="FootnoteReference"/>
          <w:rFonts w:ascii="Times New Roman" w:hAnsi="Times New Roman" w:cs="Times New Roman"/>
          <w:sz w:val="24"/>
          <w:szCs w:val="24"/>
        </w:rPr>
        <w:footnoteReference w:id="258"/>
      </w:r>
      <w:r w:rsidRPr="00C80309">
        <w:rPr>
          <w:rFonts w:ascii="Times New Roman" w:hAnsi="Times New Roman" w:cs="Times New Roman"/>
          <w:sz w:val="24"/>
          <w:szCs w:val="24"/>
        </w:rPr>
        <w:t xml:space="preserve"> Ancak, Hz. Hüseyin, Yez</w:t>
      </w:r>
      <w:r w:rsidR="009B055E" w:rsidRPr="00C80309">
        <w:rPr>
          <w:rFonts w:ascii="Times New Roman" w:hAnsi="Times New Roman" w:cs="Times New Roman"/>
          <w:sz w:val="24"/>
          <w:szCs w:val="24"/>
        </w:rPr>
        <w:t>î</w:t>
      </w:r>
      <w:r w:rsidRPr="00C80309">
        <w:rPr>
          <w:rFonts w:ascii="Times New Roman" w:hAnsi="Times New Roman" w:cs="Times New Roman"/>
          <w:sz w:val="24"/>
          <w:szCs w:val="24"/>
        </w:rPr>
        <w:t>d’e biat etmeyi reddetmiştir.</w:t>
      </w:r>
      <w:r w:rsidR="00B71CCA" w:rsidRPr="00C80309">
        <w:rPr>
          <w:rFonts w:ascii="Times New Roman" w:hAnsi="Times New Roman" w:cs="Times New Roman"/>
          <w:sz w:val="24"/>
          <w:szCs w:val="24"/>
        </w:rPr>
        <w:t xml:space="preserve"> Hz. Hüseyin biatı redde</w:t>
      </w:r>
      <w:r w:rsidR="00384D65" w:rsidRPr="00C80309">
        <w:rPr>
          <w:rFonts w:ascii="Times New Roman" w:hAnsi="Times New Roman" w:cs="Times New Roman"/>
          <w:sz w:val="24"/>
          <w:szCs w:val="24"/>
        </w:rPr>
        <w:t>de</w:t>
      </w:r>
      <w:r w:rsidR="00B71CCA" w:rsidRPr="00C80309">
        <w:rPr>
          <w:rFonts w:ascii="Times New Roman" w:hAnsi="Times New Roman" w:cs="Times New Roman"/>
          <w:sz w:val="24"/>
          <w:szCs w:val="24"/>
        </w:rPr>
        <w:t xml:space="preserve">rken </w:t>
      </w:r>
      <w:r w:rsidR="00D37F34" w:rsidRPr="00C80309">
        <w:rPr>
          <w:rFonts w:ascii="Times New Roman" w:hAnsi="Times New Roman" w:cs="Times New Roman"/>
          <w:sz w:val="24"/>
          <w:szCs w:val="24"/>
        </w:rPr>
        <w:t>Muâviye</w:t>
      </w:r>
      <w:r w:rsidR="00B71CCA" w:rsidRPr="00C80309">
        <w:rPr>
          <w:rFonts w:ascii="Times New Roman" w:hAnsi="Times New Roman" w:cs="Times New Roman"/>
          <w:sz w:val="24"/>
          <w:szCs w:val="24"/>
        </w:rPr>
        <w:t>’nin “</w:t>
      </w:r>
      <w:r w:rsidR="009B055E" w:rsidRPr="00C80309">
        <w:rPr>
          <w:rFonts w:ascii="Times New Roman" w:hAnsi="Times New Roman" w:cs="Times New Roman"/>
          <w:sz w:val="24"/>
          <w:szCs w:val="24"/>
        </w:rPr>
        <w:t>k</w:t>
      </w:r>
      <w:r w:rsidR="00B71CCA" w:rsidRPr="00C80309">
        <w:rPr>
          <w:rFonts w:ascii="Times New Roman" w:hAnsi="Times New Roman" w:cs="Times New Roman"/>
          <w:sz w:val="24"/>
          <w:szCs w:val="24"/>
        </w:rPr>
        <w:t xml:space="preserve">endin, dinin ve Muhammed’in </w:t>
      </w:r>
      <w:r w:rsidR="009B055E" w:rsidRPr="00C80309">
        <w:rPr>
          <w:rFonts w:ascii="Times New Roman" w:hAnsi="Times New Roman" w:cs="Times New Roman"/>
          <w:sz w:val="24"/>
          <w:szCs w:val="24"/>
        </w:rPr>
        <w:t>ü</w:t>
      </w:r>
      <w:r w:rsidR="00B71CCA" w:rsidRPr="00C80309">
        <w:rPr>
          <w:rFonts w:ascii="Times New Roman" w:hAnsi="Times New Roman" w:cs="Times New Roman"/>
          <w:sz w:val="24"/>
          <w:szCs w:val="24"/>
        </w:rPr>
        <w:t>mmeti için düşün” sözlerin</w:t>
      </w:r>
      <w:r w:rsidR="009B055E" w:rsidRPr="00C80309">
        <w:rPr>
          <w:rFonts w:ascii="Times New Roman" w:hAnsi="Times New Roman" w:cs="Times New Roman"/>
          <w:sz w:val="24"/>
          <w:szCs w:val="24"/>
        </w:rPr>
        <w:t>i</w:t>
      </w:r>
      <w:r w:rsidR="00B71CCA" w:rsidRPr="00C80309">
        <w:rPr>
          <w:rFonts w:ascii="Times New Roman" w:hAnsi="Times New Roman" w:cs="Times New Roman"/>
          <w:sz w:val="24"/>
          <w:szCs w:val="24"/>
        </w:rPr>
        <w:t xml:space="preserve"> “Allah zan üzere </w:t>
      </w:r>
      <w:r w:rsidR="00B71CCA" w:rsidRPr="00C80309">
        <w:rPr>
          <w:rFonts w:ascii="Times New Roman" w:hAnsi="Times New Roman" w:cs="Times New Roman"/>
          <w:sz w:val="24"/>
          <w:szCs w:val="24"/>
        </w:rPr>
        <w:lastRenderedPageBreak/>
        <w:t>öldürdüklerini, töhmetle alıkoyduklarını, şarap içen ve köpeklerle oynayan bir çocuğu emirliğe getirmeni unutmaz” diyerek istihza ile karşı</w:t>
      </w:r>
      <w:r w:rsidR="009B055E" w:rsidRPr="00C80309">
        <w:rPr>
          <w:rFonts w:ascii="Times New Roman" w:hAnsi="Times New Roman" w:cs="Times New Roman"/>
          <w:sz w:val="24"/>
          <w:szCs w:val="24"/>
        </w:rPr>
        <w:t>ladığı</w:t>
      </w:r>
      <w:r w:rsidR="00B71CCA" w:rsidRPr="00C80309">
        <w:rPr>
          <w:rFonts w:ascii="Times New Roman" w:hAnsi="Times New Roman" w:cs="Times New Roman"/>
          <w:sz w:val="24"/>
          <w:szCs w:val="24"/>
        </w:rPr>
        <w:t xml:space="preserve"> ve “</w:t>
      </w:r>
      <w:r w:rsidR="009B055E" w:rsidRPr="00C80309">
        <w:rPr>
          <w:rFonts w:ascii="Times New Roman" w:hAnsi="Times New Roman" w:cs="Times New Roman"/>
          <w:sz w:val="24"/>
          <w:szCs w:val="24"/>
        </w:rPr>
        <w:t>s</w:t>
      </w:r>
      <w:r w:rsidR="00B71CCA" w:rsidRPr="00C80309">
        <w:rPr>
          <w:rFonts w:ascii="Times New Roman" w:hAnsi="Times New Roman" w:cs="Times New Roman"/>
          <w:sz w:val="24"/>
          <w:szCs w:val="24"/>
        </w:rPr>
        <w:t>ana karşı cihat etmekten daha üstün bir şey bilmiyorum”</w:t>
      </w:r>
      <w:r w:rsidR="009B055E" w:rsidRPr="00C80309">
        <w:rPr>
          <w:rFonts w:ascii="Times New Roman" w:hAnsi="Times New Roman" w:cs="Times New Roman"/>
          <w:sz w:val="24"/>
          <w:szCs w:val="24"/>
        </w:rPr>
        <w:t xml:space="preserve"> dediği söylenir</w:t>
      </w:r>
      <w:r w:rsidR="00B71CCA" w:rsidRPr="00C80309">
        <w:rPr>
          <w:rFonts w:ascii="Times New Roman" w:hAnsi="Times New Roman" w:cs="Times New Roman"/>
          <w:sz w:val="24"/>
          <w:szCs w:val="24"/>
        </w:rPr>
        <w:t>.</w:t>
      </w:r>
      <w:r w:rsidR="00B71CCA" w:rsidRPr="00C80309">
        <w:rPr>
          <w:rStyle w:val="FootnoteReference"/>
          <w:rFonts w:ascii="Times New Roman" w:hAnsi="Times New Roman" w:cs="Times New Roman"/>
          <w:sz w:val="24"/>
          <w:szCs w:val="24"/>
        </w:rPr>
        <w:footnoteReference w:id="259"/>
      </w:r>
      <w:r w:rsidRPr="00C80309">
        <w:rPr>
          <w:rFonts w:ascii="Times New Roman" w:hAnsi="Times New Roman" w:cs="Times New Roman"/>
          <w:sz w:val="24"/>
          <w:szCs w:val="24"/>
        </w:rPr>
        <w:t xml:space="preserve">  Hz. Hüseyin, Yez</w:t>
      </w:r>
      <w:r w:rsidR="009B055E" w:rsidRPr="00C80309">
        <w:rPr>
          <w:rFonts w:ascii="Times New Roman" w:hAnsi="Times New Roman" w:cs="Times New Roman"/>
          <w:sz w:val="24"/>
          <w:szCs w:val="24"/>
        </w:rPr>
        <w:t>î</w:t>
      </w:r>
      <w:r w:rsidRPr="00C80309">
        <w:rPr>
          <w:rFonts w:ascii="Times New Roman" w:hAnsi="Times New Roman" w:cs="Times New Roman"/>
          <w:sz w:val="24"/>
          <w:szCs w:val="24"/>
        </w:rPr>
        <w:t>d’e biat etmeyi reddetme ve halifelik makamını kendine hak görme sebebini Basra halkına yazdığı bir mektupta “Peygamber’in ehl-i beytinden olması ve kendisini makamın varisi olarak görmesi” ifadeleriyle belirtmiştir.</w:t>
      </w:r>
      <w:r w:rsidRPr="00C80309">
        <w:rPr>
          <w:rStyle w:val="FootnoteReference"/>
          <w:rFonts w:ascii="Times New Roman" w:hAnsi="Times New Roman" w:cs="Times New Roman"/>
          <w:sz w:val="24"/>
          <w:szCs w:val="24"/>
        </w:rPr>
        <w:footnoteReference w:id="260"/>
      </w:r>
      <w:r w:rsidRPr="00C80309">
        <w:rPr>
          <w:rFonts w:ascii="Times New Roman" w:hAnsi="Times New Roman" w:cs="Times New Roman"/>
          <w:sz w:val="24"/>
          <w:szCs w:val="24"/>
        </w:rPr>
        <w:t xml:space="preserve"> Bu fikirle, Kûfelilerden de kendisini desteklediklerine dair birtakım mektuplar aldıktan sonra yeğeni Müslim b. Akil’i</w:t>
      </w:r>
      <w:r w:rsidR="00C0134A">
        <w:rPr>
          <w:rFonts w:ascii="Times New Roman" w:hAnsi="Times New Roman" w:cs="Times New Roman"/>
          <w:sz w:val="24"/>
          <w:szCs w:val="24"/>
        </w:rPr>
        <w:t xml:space="preserve"> </w:t>
      </w:r>
      <w:r w:rsidRPr="00C80309">
        <w:rPr>
          <w:rFonts w:ascii="Times New Roman" w:hAnsi="Times New Roman" w:cs="Times New Roman"/>
          <w:sz w:val="24"/>
          <w:szCs w:val="24"/>
        </w:rPr>
        <w:t>oradaki durumu yoklaması için gö</w:t>
      </w:r>
      <w:r w:rsidR="009B055E" w:rsidRPr="00C80309">
        <w:rPr>
          <w:rFonts w:ascii="Times New Roman" w:hAnsi="Times New Roman" w:cs="Times New Roman"/>
          <w:sz w:val="24"/>
          <w:szCs w:val="24"/>
        </w:rPr>
        <w:t>revlendirmiştir</w:t>
      </w:r>
      <w:r w:rsidRPr="00C80309">
        <w:rPr>
          <w:rFonts w:ascii="Times New Roman" w:hAnsi="Times New Roman" w:cs="Times New Roman"/>
          <w:sz w:val="24"/>
          <w:szCs w:val="24"/>
        </w:rPr>
        <w:t>.</w:t>
      </w:r>
      <w:r w:rsidR="00D94661" w:rsidRPr="00C80309">
        <w:rPr>
          <w:rStyle w:val="FootnoteReference"/>
          <w:rFonts w:ascii="Times New Roman" w:hAnsi="Times New Roman" w:cs="Times New Roman"/>
          <w:sz w:val="24"/>
          <w:szCs w:val="24"/>
        </w:rPr>
        <w:footnoteReference w:id="261"/>
      </w:r>
      <w:r w:rsidRPr="00C80309">
        <w:rPr>
          <w:rFonts w:ascii="Times New Roman" w:hAnsi="Times New Roman" w:cs="Times New Roman"/>
          <w:sz w:val="24"/>
          <w:szCs w:val="24"/>
        </w:rPr>
        <w:t xml:space="preserve"> Ardından, Medine’den yola çıkarak</w:t>
      </w:r>
      <w:r w:rsidR="008D7534" w:rsidRPr="00C80309">
        <w:rPr>
          <w:rFonts w:ascii="Times New Roman" w:hAnsi="Times New Roman" w:cs="Times New Roman"/>
          <w:sz w:val="24"/>
          <w:szCs w:val="24"/>
        </w:rPr>
        <w:t xml:space="preserve"> önce Mekke’ye ardından</w:t>
      </w:r>
      <w:r w:rsidRPr="00C80309">
        <w:rPr>
          <w:rFonts w:ascii="Times New Roman" w:hAnsi="Times New Roman" w:cs="Times New Roman"/>
          <w:sz w:val="24"/>
          <w:szCs w:val="24"/>
        </w:rPr>
        <w:t xml:space="preserve"> Kûfe’ye doğru hareket e</w:t>
      </w:r>
      <w:r w:rsidR="009B055E" w:rsidRPr="00C80309">
        <w:rPr>
          <w:rFonts w:ascii="Times New Roman" w:hAnsi="Times New Roman" w:cs="Times New Roman"/>
          <w:sz w:val="24"/>
          <w:szCs w:val="24"/>
        </w:rPr>
        <w:t>tmiştir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262"/>
      </w:r>
      <w:r w:rsidRPr="00C80309">
        <w:rPr>
          <w:rFonts w:ascii="Times New Roman" w:hAnsi="Times New Roman" w:cs="Times New Roman"/>
          <w:sz w:val="24"/>
          <w:szCs w:val="24"/>
        </w:rPr>
        <w:t xml:space="preserve"> Bu sırada, Müslim b. Akil ve Kûfe’de </w:t>
      </w:r>
      <w:r w:rsidR="00D94661" w:rsidRPr="00C80309">
        <w:rPr>
          <w:rFonts w:ascii="Times New Roman" w:hAnsi="Times New Roman" w:cs="Times New Roman"/>
          <w:sz w:val="24"/>
          <w:szCs w:val="24"/>
        </w:rPr>
        <w:t xml:space="preserve">bir süre için </w:t>
      </w:r>
      <w:r w:rsidRPr="00C80309">
        <w:rPr>
          <w:rFonts w:ascii="Times New Roman" w:hAnsi="Times New Roman" w:cs="Times New Roman"/>
          <w:sz w:val="24"/>
          <w:szCs w:val="24"/>
        </w:rPr>
        <w:t>evinde kaldığı Hânî b. Urve</w:t>
      </w:r>
      <w:r w:rsidR="00D94661" w:rsidRPr="00C80309">
        <w:rPr>
          <w:rFonts w:ascii="Times New Roman" w:hAnsi="Times New Roman" w:cs="Times New Roman"/>
          <w:sz w:val="24"/>
          <w:szCs w:val="24"/>
        </w:rPr>
        <w:t>,</w:t>
      </w:r>
      <w:r w:rsidRPr="00C80309">
        <w:rPr>
          <w:rFonts w:ascii="Times New Roman" w:hAnsi="Times New Roman" w:cs="Times New Roman"/>
          <w:sz w:val="24"/>
          <w:szCs w:val="24"/>
        </w:rPr>
        <w:t xml:space="preserve"> </w:t>
      </w:r>
      <w:r w:rsidR="009B055E" w:rsidRPr="00C80309">
        <w:rPr>
          <w:rFonts w:ascii="Times New Roman" w:hAnsi="Times New Roman" w:cs="Times New Roman"/>
          <w:sz w:val="24"/>
          <w:szCs w:val="24"/>
        </w:rPr>
        <w:t xml:space="preserve">vali </w:t>
      </w:r>
      <w:r w:rsidRPr="00C80309">
        <w:rPr>
          <w:rFonts w:ascii="Times New Roman" w:hAnsi="Times New Roman" w:cs="Times New Roman"/>
          <w:sz w:val="24"/>
          <w:szCs w:val="24"/>
        </w:rPr>
        <w:t>Ubeydullah b. Ziy</w:t>
      </w:r>
      <w:r w:rsidR="009B055E" w:rsidRPr="00C80309">
        <w:rPr>
          <w:rFonts w:ascii="Times New Roman" w:hAnsi="Times New Roman" w:cs="Times New Roman"/>
          <w:sz w:val="24"/>
          <w:szCs w:val="24"/>
        </w:rPr>
        <w:t>â</w:t>
      </w:r>
      <w:r w:rsidRPr="00C80309">
        <w:rPr>
          <w:rFonts w:ascii="Times New Roman" w:hAnsi="Times New Roman" w:cs="Times New Roman"/>
          <w:sz w:val="24"/>
          <w:szCs w:val="24"/>
        </w:rPr>
        <w:t>d</w:t>
      </w:r>
      <w:r w:rsidR="00C0134A">
        <w:rPr>
          <w:rFonts w:ascii="Times New Roman" w:hAnsi="Times New Roman" w:cs="Times New Roman"/>
          <w:sz w:val="24"/>
          <w:szCs w:val="24"/>
        </w:rPr>
        <w:t xml:space="preserve"> </w:t>
      </w:r>
      <w:r w:rsidRPr="00C80309">
        <w:rPr>
          <w:rFonts w:ascii="Times New Roman" w:hAnsi="Times New Roman" w:cs="Times New Roman"/>
          <w:sz w:val="24"/>
          <w:szCs w:val="24"/>
        </w:rPr>
        <w:t>tarafından öldürülmüştür.</w:t>
      </w:r>
      <w:r w:rsidR="00D94661" w:rsidRPr="00C80309">
        <w:rPr>
          <w:rStyle w:val="FootnoteReference"/>
          <w:rFonts w:ascii="Times New Roman" w:hAnsi="Times New Roman" w:cs="Times New Roman"/>
          <w:sz w:val="24"/>
          <w:szCs w:val="24"/>
        </w:rPr>
        <w:footnoteReference w:id="263"/>
      </w:r>
      <w:r w:rsidRPr="00C80309">
        <w:rPr>
          <w:rFonts w:ascii="Times New Roman" w:hAnsi="Times New Roman" w:cs="Times New Roman"/>
          <w:sz w:val="24"/>
          <w:szCs w:val="24"/>
        </w:rPr>
        <w:t xml:space="preserve"> Hz. Hüseyin, Kûfe yolunda konaklayarak ilerken konakladığı yerlerden kendisine katılan gruplar olduğu gibi bazı kimseler, eğer imameti isterse onun da tıpkı</w:t>
      </w:r>
      <w:r w:rsidR="000807CE" w:rsidRPr="00C80309">
        <w:rPr>
          <w:rFonts w:ascii="Times New Roman" w:hAnsi="Times New Roman" w:cs="Times New Roman"/>
          <w:sz w:val="24"/>
          <w:szCs w:val="24"/>
        </w:rPr>
        <w:t xml:space="preserve"> Hz. Osman ve</w:t>
      </w:r>
      <w:r w:rsidRPr="00C80309">
        <w:rPr>
          <w:rFonts w:ascii="Times New Roman" w:hAnsi="Times New Roman" w:cs="Times New Roman"/>
          <w:sz w:val="24"/>
          <w:szCs w:val="24"/>
        </w:rPr>
        <w:t xml:space="preserve"> babası</w:t>
      </w:r>
      <w:r w:rsidR="000807CE" w:rsidRPr="00C80309">
        <w:rPr>
          <w:rFonts w:ascii="Times New Roman" w:hAnsi="Times New Roman" w:cs="Times New Roman"/>
          <w:sz w:val="24"/>
          <w:szCs w:val="24"/>
        </w:rPr>
        <w:t xml:space="preserve"> Hz. Ali</w:t>
      </w:r>
      <w:r w:rsidRPr="00C80309">
        <w:rPr>
          <w:rFonts w:ascii="Times New Roman" w:hAnsi="Times New Roman" w:cs="Times New Roman"/>
          <w:sz w:val="24"/>
          <w:szCs w:val="24"/>
        </w:rPr>
        <w:t xml:space="preserve"> gibi öldürüleceğinden korktuklarını söyle</w:t>
      </w:r>
      <w:r w:rsidR="00577747" w:rsidRPr="00C80309">
        <w:rPr>
          <w:rFonts w:ascii="Times New Roman" w:hAnsi="Times New Roman" w:cs="Times New Roman"/>
          <w:sz w:val="24"/>
          <w:szCs w:val="24"/>
        </w:rPr>
        <w:t>miş</w:t>
      </w:r>
      <w:r w:rsidR="008D7534" w:rsidRPr="00C80309">
        <w:rPr>
          <w:rFonts w:ascii="Times New Roman" w:hAnsi="Times New Roman" w:cs="Times New Roman"/>
          <w:sz w:val="24"/>
          <w:szCs w:val="24"/>
        </w:rPr>
        <w:t>, onu uyar</w:t>
      </w:r>
      <w:r w:rsidR="00577747" w:rsidRPr="00C80309">
        <w:rPr>
          <w:rFonts w:ascii="Times New Roman" w:hAnsi="Times New Roman" w:cs="Times New Roman"/>
          <w:sz w:val="24"/>
          <w:szCs w:val="24"/>
        </w:rPr>
        <w:t>mış</w:t>
      </w:r>
      <w:r w:rsidR="008D7534" w:rsidRPr="00C80309">
        <w:rPr>
          <w:rFonts w:ascii="Times New Roman" w:hAnsi="Times New Roman" w:cs="Times New Roman"/>
          <w:sz w:val="24"/>
          <w:szCs w:val="24"/>
        </w:rPr>
        <w:t xml:space="preserve"> ve dönmesi için</w:t>
      </w:r>
      <w:r w:rsidR="00577747" w:rsidRPr="00C80309">
        <w:rPr>
          <w:rFonts w:ascii="Times New Roman" w:hAnsi="Times New Roman" w:cs="Times New Roman"/>
          <w:sz w:val="24"/>
          <w:szCs w:val="24"/>
        </w:rPr>
        <w:t xml:space="preserve"> ricacı olmuşlardır</w:t>
      </w:r>
      <w:r w:rsidRPr="00C80309">
        <w:rPr>
          <w:rFonts w:ascii="Times New Roman" w:hAnsi="Times New Roman" w:cs="Times New Roman"/>
          <w:sz w:val="24"/>
          <w:szCs w:val="24"/>
        </w:rPr>
        <w:t>.</w:t>
      </w:r>
      <w:r w:rsidR="00347BA3" w:rsidRPr="00C80309">
        <w:rPr>
          <w:rStyle w:val="FootnoteReference"/>
          <w:rFonts w:ascii="Times New Roman" w:hAnsi="Times New Roman" w:cs="Times New Roman"/>
          <w:sz w:val="24"/>
          <w:szCs w:val="24"/>
        </w:rPr>
        <w:footnoteReference w:id="264"/>
      </w:r>
      <w:r w:rsidR="008D7534" w:rsidRPr="00C80309">
        <w:rPr>
          <w:rFonts w:ascii="Times New Roman" w:hAnsi="Times New Roman" w:cs="Times New Roman"/>
          <w:sz w:val="24"/>
          <w:szCs w:val="24"/>
        </w:rPr>
        <w:t xml:space="preserve"> Fakat Hz. Hüseyin bir rüya gördüğünü ve Res</w:t>
      </w:r>
      <w:r w:rsidR="00AC135A">
        <w:rPr>
          <w:rFonts w:ascii="Times New Roman" w:hAnsi="Times New Roman" w:cs="Times New Roman"/>
          <w:sz w:val="24"/>
          <w:szCs w:val="24"/>
        </w:rPr>
        <w:t>û</w:t>
      </w:r>
      <w:r w:rsidR="008D7534" w:rsidRPr="00C80309">
        <w:rPr>
          <w:rFonts w:ascii="Times New Roman" w:hAnsi="Times New Roman" w:cs="Times New Roman"/>
          <w:sz w:val="24"/>
          <w:szCs w:val="24"/>
        </w:rPr>
        <w:t>lullah’ın kesinlikle gitmesini istediğini söyleyerek kararından vazgeç</w:t>
      </w:r>
      <w:r w:rsidR="00577747" w:rsidRPr="00C80309">
        <w:rPr>
          <w:rFonts w:ascii="Times New Roman" w:hAnsi="Times New Roman" w:cs="Times New Roman"/>
          <w:sz w:val="24"/>
          <w:szCs w:val="24"/>
        </w:rPr>
        <w:t>memiştir</w:t>
      </w:r>
      <w:r w:rsidR="008D7534"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265"/>
      </w:r>
      <w:r w:rsidRPr="00C80309">
        <w:rPr>
          <w:rFonts w:ascii="Times New Roman" w:hAnsi="Times New Roman" w:cs="Times New Roman"/>
          <w:sz w:val="24"/>
          <w:szCs w:val="24"/>
        </w:rPr>
        <w:t xml:space="preserve"> </w:t>
      </w:r>
      <w:r w:rsidR="000F25FA" w:rsidRPr="00C80309">
        <w:rPr>
          <w:rFonts w:ascii="Times New Roman" w:hAnsi="Times New Roman" w:cs="Times New Roman"/>
          <w:sz w:val="24"/>
          <w:szCs w:val="24"/>
        </w:rPr>
        <w:t>Kûfe yolculuğu</w:t>
      </w:r>
      <w:r w:rsidRPr="00C80309">
        <w:rPr>
          <w:rFonts w:ascii="Times New Roman" w:hAnsi="Times New Roman" w:cs="Times New Roman"/>
          <w:sz w:val="24"/>
          <w:szCs w:val="24"/>
        </w:rPr>
        <w:t xml:space="preserve"> esnasında İbn Ziy</w:t>
      </w:r>
      <w:r w:rsidR="009B055E" w:rsidRPr="00C80309">
        <w:rPr>
          <w:rFonts w:ascii="Times New Roman" w:hAnsi="Times New Roman" w:cs="Times New Roman"/>
          <w:sz w:val="24"/>
          <w:szCs w:val="24"/>
        </w:rPr>
        <w:t>â</w:t>
      </w:r>
      <w:r w:rsidRPr="00C80309">
        <w:rPr>
          <w:rFonts w:ascii="Times New Roman" w:hAnsi="Times New Roman" w:cs="Times New Roman"/>
          <w:sz w:val="24"/>
          <w:szCs w:val="24"/>
        </w:rPr>
        <w:t>d, Ömer b. Sa</w:t>
      </w:r>
      <w:r w:rsidR="00D839CA" w:rsidRPr="00C80309">
        <w:rPr>
          <w:rFonts w:ascii="Times New Roman" w:hAnsi="Times New Roman" w:cs="Times New Roman"/>
          <w:sz w:val="24"/>
          <w:szCs w:val="24"/>
        </w:rPr>
        <w:t>‘</w:t>
      </w:r>
      <w:r w:rsidRPr="00C80309">
        <w:rPr>
          <w:rFonts w:ascii="Times New Roman" w:hAnsi="Times New Roman" w:cs="Times New Roman"/>
          <w:sz w:val="24"/>
          <w:szCs w:val="24"/>
        </w:rPr>
        <w:t>d’a mektup yazarak Hz. Hüseyin’in suya ulaşmasına engel olmasını ist</w:t>
      </w:r>
      <w:r w:rsidR="00577747" w:rsidRPr="00C80309">
        <w:rPr>
          <w:rFonts w:ascii="Times New Roman" w:hAnsi="Times New Roman" w:cs="Times New Roman"/>
          <w:sz w:val="24"/>
          <w:szCs w:val="24"/>
        </w:rPr>
        <w:t>emiştir</w:t>
      </w:r>
      <w:r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266"/>
      </w:r>
      <w:r w:rsidR="000F25FA" w:rsidRPr="00C80309">
        <w:rPr>
          <w:rFonts w:ascii="Times New Roman" w:hAnsi="Times New Roman" w:cs="Times New Roman"/>
          <w:sz w:val="24"/>
          <w:szCs w:val="24"/>
        </w:rPr>
        <w:t xml:space="preserve"> Taberî’nin Ebû Mihnef’ten naklettiği rivayete göre, Ömer b. Sa</w:t>
      </w:r>
      <w:r w:rsidR="00D839CA" w:rsidRPr="00C80309">
        <w:rPr>
          <w:rFonts w:ascii="Times New Roman" w:hAnsi="Times New Roman" w:cs="Times New Roman"/>
          <w:sz w:val="24"/>
          <w:szCs w:val="24"/>
        </w:rPr>
        <w:t>‘</w:t>
      </w:r>
      <w:r w:rsidR="000F25FA" w:rsidRPr="00C80309">
        <w:rPr>
          <w:rFonts w:ascii="Times New Roman" w:hAnsi="Times New Roman" w:cs="Times New Roman"/>
          <w:sz w:val="24"/>
          <w:szCs w:val="24"/>
        </w:rPr>
        <w:t>d</w:t>
      </w:r>
      <w:r w:rsidR="00577747" w:rsidRPr="00C80309">
        <w:rPr>
          <w:rFonts w:ascii="Times New Roman" w:hAnsi="Times New Roman" w:cs="Times New Roman"/>
          <w:sz w:val="24"/>
          <w:szCs w:val="24"/>
        </w:rPr>
        <w:t xml:space="preserve"> </w:t>
      </w:r>
      <w:r w:rsidR="000F25FA" w:rsidRPr="00C80309">
        <w:rPr>
          <w:rFonts w:ascii="Times New Roman" w:hAnsi="Times New Roman" w:cs="Times New Roman"/>
          <w:sz w:val="24"/>
          <w:szCs w:val="24"/>
        </w:rPr>
        <w:t>Ubeydullah b. Ziy</w:t>
      </w:r>
      <w:r w:rsidR="009B055E" w:rsidRPr="00C80309">
        <w:rPr>
          <w:rFonts w:ascii="Times New Roman" w:hAnsi="Times New Roman" w:cs="Times New Roman"/>
          <w:sz w:val="24"/>
          <w:szCs w:val="24"/>
        </w:rPr>
        <w:t>â</w:t>
      </w:r>
      <w:r w:rsidR="000F25FA" w:rsidRPr="00C80309">
        <w:rPr>
          <w:rFonts w:ascii="Times New Roman" w:hAnsi="Times New Roman" w:cs="Times New Roman"/>
          <w:sz w:val="24"/>
          <w:szCs w:val="24"/>
        </w:rPr>
        <w:t>d</w:t>
      </w:r>
      <w:r w:rsidR="00577747" w:rsidRPr="00C80309">
        <w:rPr>
          <w:rFonts w:ascii="Times New Roman" w:hAnsi="Times New Roman" w:cs="Times New Roman"/>
          <w:sz w:val="24"/>
          <w:szCs w:val="24"/>
        </w:rPr>
        <w:t>’ın</w:t>
      </w:r>
      <w:r w:rsidR="000F25FA" w:rsidRPr="00C80309">
        <w:rPr>
          <w:rFonts w:ascii="Times New Roman" w:hAnsi="Times New Roman" w:cs="Times New Roman"/>
          <w:sz w:val="24"/>
          <w:szCs w:val="24"/>
        </w:rPr>
        <w:t xml:space="preserve"> emri</w:t>
      </w:r>
      <w:r w:rsidR="00577747" w:rsidRPr="00C80309">
        <w:rPr>
          <w:rFonts w:ascii="Times New Roman" w:hAnsi="Times New Roman" w:cs="Times New Roman"/>
          <w:sz w:val="24"/>
          <w:szCs w:val="24"/>
        </w:rPr>
        <w:t xml:space="preserve">yle </w:t>
      </w:r>
      <w:r w:rsidR="000F25FA" w:rsidRPr="00C80309">
        <w:rPr>
          <w:rFonts w:ascii="Times New Roman" w:hAnsi="Times New Roman" w:cs="Times New Roman"/>
          <w:sz w:val="24"/>
          <w:szCs w:val="24"/>
        </w:rPr>
        <w:t>Hz. Hüseyin’e karşı</w:t>
      </w:r>
      <w:r w:rsidR="00370BF0" w:rsidRPr="00C80309">
        <w:rPr>
          <w:rFonts w:ascii="Times New Roman" w:hAnsi="Times New Roman" w:cs="Times New Roman"/>
          <w:sz w:val="24"/>
          <w:szCs w:val="24"/>
        </w:rPr>
        <w:t xml:space="preserve"> büyük bir ordu ile</w:t>
      </w:r>
      <w:r w:rsidR="000F25FA" w:rsidRPr="00C80309">
        <w:rPr>
          <w:rFonts w:ascii="Times New Roman" w:hAnsi="Times New Roman" w:cs="Times New Roman"/>
          <w:sz w:val="24"/>
          <w:szCs w:val="24"/>
        </w:rPr>
        <w:t xml:space="preserve"> savaştığı sırada</w:t>
      </w:r>
      <w:r w:rsidR="00370BF0" w:rsidRPr="00C80309">
        <w:rPr>
          <w:rFonts w:ascii="Times New Roman" w:hAnsi="Times New Roman" w:cs="Times New Roman"/>
          <w:sz w:val="24"/>
          <w:szCs w:val="24"/>
        </w:rPr>
        <w:t xml:space="preserve"> Hür b. Yez</w:t>
      </w:r>
      <w:r w:rsidR="00D839CA" w:rsidRPr="00C80309">
        <w:rPr>
          <w:rFonts w:ascii="Times New Roman" w:hAnsi="Times New Roman" w:cs="Times New Roman"/>
          <w:sz w:val="24"/>
          <w:szCs w:val="24"/>
        </w:rPr>
        <w:t>î</w:t>
      </w:r>
      <w:r w:rsidR="00370BF0" w:rsidRPr="00C80309">
        <w:rPr>
          <w:rFonts w:ascii="Times New Roman" w:hAnsi="Times New Roman" w:cs="Times New Roman"/>
          <w:sz w:val="24"/>
          <w:szCs w:val="24"/>
        </w:rPr>
        <w:t>d “Allah seni ıslah etsin bu adama karşı savaşacak mısın?” de</w:t>
      </w:r>
      <w:r w:rsidR="00577747" w:rsidRPr="00C80309">
        <w:rPr>
          <w:rFonts w:ascii="Times New Roman" w:hAnsi="Times New Roman" w:cs="Times New Roman"/>
          <w:sz w:val="24"/>
          <w:szCs w:val="24"/>
        </w:rPr>
        <w:t>miştir.</w:t>
      </w:r>
      <w:r w:rsidR="00370BF0" w:rsidRPr="00C80309">
        <w:rPr>
          <w:rStyle w:val="FootnoteReference"/>
          <w:rFonts w:ascii="Times New Roman" w:hAnsi="Times New Roman" w:cs="Times New Roman"/>
          <w:sz w:val="24"/>
          <w:szCs w:val="24"/>
        </w:rPr>
        <w:footnoteReference w:id="267"/>
      </w:r>
      <w:r w:rsidR="00370BF0" w:rsidRPr="00C80309">
        <w:rPr>
          <w:rFonts w:ascii="Times New Roman" w:hAnsi="Times New Roman" w:cs="Times New Roman"/>
          <w:sz w:val="24"/>
          <w:szCs w:val="24"/>
        </w:rPr>
        <w:t xml:space="preserve"> Yine Ebû Mihnef’in bir başka rivayetine göre Benî Uleym’den Abdu</w:t>
      </w:r>
      <w:r w:rsidR="00577747" w:rsidRPr="00C80309">
        <w:rPr>
          <w:rFonts w:ascii="Times New Roman" w:hAnsi="Times New Roman" w:cs="Times New Roman"/>
          <w:sz w:val="24"/>
          <w:szCs w:val="24"/>
        </w:rPr>
        <w:t>l</w:t>
      </w:r>
      <w:r w:rsidR="00370BF0" w:rsidRPr="00C80309">
        <w:rPr>
          <w:rFonts w:ascii="Times New Roman" w:hAnsi="Times New Roman" w:cs="Times New Roman"/>
          <w:sz w:val="24"/>
          <w:szCs w:val="24"/>
        </w:rPr>
        <w:t>lah b. Umey isimli bir zat Nuhayle mevkiinde insanların Hz. Hüseyin’e karşı gönderilmek üzere hazırlandıklarını görünce zevcesine</w:t>
      </w:r>
      <w:r w:rsidR="00577747" w:rsidRPr="00C80309">
        <w:rPr>
          <w:rFonts w:ascii="Times New Roman" w:hAnsi="Times New Roman" w:cs="Times New Roman"/>
          <w:sz w:val="24"/>
          <w:szCs w:val="24"/>
        </w:rPr>
        <w:t>,</w:t>
      </w:r>
      <w:r w:rsidR="00370BF0" w:rsidRPr="00C80309">
        <w:rPr>
          <w:rFonts w:ascii="Times New Roman" w:hAnsi="Times New Roman" w:cs="Times New Roman"/>
          <w:sz w:val="24"/>
          <w:szCs w:val="24"/>
        </w:rPr>
        <w:t xml:space="preserve"> “</w:t>
      </w:r>
      <w:r w:rsidR="00577747" w:rsidRPr="00C80309">
        <w:rPr>
          <w:rFonts w:ascii="Times New Roman" w:hAnsi="Times New Roman" w:cs="Times New Roman"/>
          <w:sz w:val="24"/>
          <w:szCs w:val="24"/>
        </w:rPr>
        <w:t>b</w:t>
      </w:r>
      <w:r w:rsidR="00370BF0" w:rsidRPr="00C80309">
        <w:rPr>
          <w:rFonts w:ascii="Times New Roman" w:hAnsi="Times New Roman" w:cs="Times New Roman"/>
          <w:sz w:val="24"/>
          <w:szCs w:val="24"/>
        </w:rPr>
        <w:t>unlar Resulullah’ın kızı Fâtıma’nın oğlu Hüseyin üzerine mi gönderilecekler” diye sor</w:t>
      </w:r>
      <w:r w:rsidR="00577747" w:rsidRPr="00C80309">
        <w:rPr>
          <w:rFonts w:ascii="Times New Roman" w:hAnsi="Times New Roman" w:cs="Times New Roman"/>
          <w:sz w:val="24"/>
          <w:szCs w:val="24"/>
        </w:rPr>
        <w:t>muş ve</w:t>
      </w:r>
      <w:r w:rsidR="00370BF0" w:rsidRPr="00C80309">
        <w:rPr>
          <w:rFonts w:ascii="Times New Roman" w:hAnsi="Times New Roman" w:cs="Times New Roman"/>
          <w:sz w:val="24"/>
          <w:szCs w:val="24"/>
        </w:rPr>
        <w:t xml:space="preserve"> </w:t>
      </w:r>
      <w:r w:rsidR="00577747" w:rsidRPr="00C80309">
        <w:rPr>
          <w:rFonts w:ascii="Times New Roman" w:hAnsi="Times New Roman" w:cs="Times New Roman"/>
          <w:sz w:val="24"/>
          <w:szCs w:val="24"/>
        </w:rPr>
        <w:t>a</w:t>
      </w:r>
      <w:r w:rsidR="00370BF0" w:rsidRPr="00C80309">
        <w:rPr>
          <w:rFonts w:ascii="Times New Roman" w:hAnsi="Times New Roman" w:cs="Times New Roman"/>
          <w:sz w:val="24"/>
          <w:szCs w:val="24"/>
        </w:rPr>
        <w:t xml:space="preserve">rdından </w:t>
      </w:r>
      <w:r w:rsidR="00577747" w:rsidRPr="00C80309">
        <w:rPr>
          <w:rFonts w:ascii="Times New Roman" w:hAnsi="Times New Roman" w:cs="Times New Roman"/>
          <w:sz w:val="24"/>
          <w:szCs w:val="24"/>
        </w:rPr>
        <w:t xml:space="preserve">şöyle demiştir: </w:t>
      </w:r>
      <w:r w:rsidR="00370BF0" w:rsidRPr="00C80309">
        <w:rPr>
          <w:rFonts w:ascii="Times New Roman" w:hAnsi="Times New Roman" w:cs="Times New Roman"/>
          <w:sz w:val="24"/>
          <w:szCs w:val="24"/>
        </w:rPr>
        <w:t>“Vallahi şirk ehline karşı cihat etmek için hırslı idim. Umarım ki Peygamberlerinin kızının evladına karşı savaşan bu kavme karşı cihat etmek, müşriklere karşı cihat etmekten daha az sevaplı olmasın</w:t>
      </w:r>
      <w:r w:rsidR="00577747" w:rsidRPr="00C80309">
        <w:rPr>
          <w:rFonts w:ascii="Times New Roman" w:hAnsi="Times New Roman" w:cs="Times New Roman"/>
          <w:sz w:val="24"/>
          <w:szCs w:val="24"/>
        </w:rPr>
        <w:t>.</w:t>
      </w:r>
      <w:r w:rsidR="00370BF0" w:rsidRPr="00C80309">
        <w:rPr>
          <w:rFonts w:ascii="Times New Roman" w:hAnsi="Times New Roman" w:cs="Times New Roman"/>
          <w:sz w:val="24"/>
          <w:szCs w:val="24"/>
        </w:rPr>
        <w:t>”.</w:t>
      </w:r>
      <w:r w:rsidR="00370BF0" w:rsidRPr="00C80309">
        <w:rPr>
          <w:rStyle w:val="FootnoteReference"/>
          <w:rFonts w:ascii="Times New Roman" w:hAnsi="Times New Roman" w:cs="Times New Roman"/>
          <w:sz w:val="24"/>
          <w:szCs w:val="24"/>
        </w:rPr>
        <w:footnoteReference w:id="268"/>
      </w:r>
      <w:r w:rsidRPr="00C80309">
        <w:rPr>
          <w:rFonts w:ascii="Times New Roman" w:hAnsi="Times New Roman" w:cs="Times New Roman"/>
          <w:sz w:val="24"/>
          <w:szCs w:val="24"/>
        </w:rPr>
        <w:t xml:space="preserve"> Hz. Hüseyin ve taraftarları, Kerbela’da, </w:t>
      </w:r>
      <w:r w:rsidRPr="00C80309">
        <w:rPr>
          <w:rFonts w:ascii="Times New Roman" w:hAnsi="Times New Roman" w:cs="Times New Roman"/>
          <w:sz w:val="24"/>
          <w:szCs w:val="24"/>
        </w:rPr>
        <w:lastRenderedPageBreak/>
        <w:t xml:space="preserve">Ömer b. </w:t>
      </w:r>
      <w:proofErr w:type="gramStart"/>
      <w:r w:rsidRPr="00C80309">
        <w:rPr>
          <w:rFonts w:ascii="Times New Roman" w:hAnsi="Times New Roman" w:cs="Times New Roman"/>
          <w:sz w:val="24"/>
          <w:szCs w:val="24"/>
        </w:rPr>
        <w:t>Sa</w:t>
      </w:r>
      <w:r w:rsidR="00D839CA" w:rsidRPr="00C80309">
        <w:rPr>
          <w:rFonts w:ascii="Times New Roman" w:hAnsi="Times New Roman" w:cs="Times New Roman"/>
          <w:sz w:val="24"/>
          <w:szCs w:val="24"/>
        </w:rPr>
        <w:t>‘</w:t>
      </w:r>
      <w:proofErr w:type="gramEnd"/>
      <w:r w:rsidRPr="00C80309">
        <w:rPr>
          <w:rFonts w:ascii="Times New Roman" w:hAnsi="Times New Roman" w:cs="Times New Roman"/>
          <w:sz w:val="24"/>
          <w:szCs w:val="24"/>
        </w:rPr>
        <w:t>d’ın ordusu tarafından acımasız bir şekilde katledil</w:t>
      </w:r>
      <w:r w:rsidR="00577747" w:rsidRPr="00C80309">
        <w:rPr>
          <w:rFonts w:ascii="Times New Roman" w:hAnsi="Times New Roman" w:cs="Times New Roman"/>
          <w:sz w:val="24"/>
          <w:szCs w:val="24"/>
        </w:rPr>
        <w:t>miştir</w:t>
      </w:r>
      <w:r w:rsidR="00C0134A">
        <w:rPr>
          <w:rFonts w:ascii="Times New Roman" w:hAnsi="Times New Roman" w:cs="Times New Roman"/>
          <w:sz w:val="24"/>
          <w:szCs w:val="24"/>
        </w:rPr>
        <w:t xml:space="preserve"> (680)</w:t>
      </w:r>
      <w:r w:rsidR="00577747" w:rsidRPr="00C80309">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269"/>
      </w:r>
      <w:r w:rsidRPr="00C80309">
        <w:rPr>
          <w:rFonts w:ascii="Times New Roman" w:hAnsi="Times New Roman" w:cs="Times New Roman"/>
          <w:sz w:val="24"/>
          <w:szCs w:val="24"/>
        </w:rPr>
        <w:t xml:space="preserve"> Hz. Hüseyin’in katliyle ilgili en büyük talihsizlik ise Hüseyin’i bizzat Kûfe’ye gelmesi için ikna eden, ona mektuplar yazan </w:t>
      </w:r>
      <w:r w:rsidR="00D94578" w:rsidRPr="00C80309">
        <w:rPr>
          <w:rFonts w:ascii="Times New Roman" w:hAnsi="Times New Roman" w:cs="Times New Roman"/>
          <w:sz w:val="24"/>
          <w:szCs w:val="24"/>
        </w:rPr>
        <w:t>Kûfelilerin</w:t>
      </w:r>
      <w:r w:rsidRPr="00C80309">
        <w:rPr>
          <w:rFonts w:ascii="Times New Roman" w:hAnsi="Times New Roman" w:cs="Times New Roman"/>
          <w:sz w:val="24"/>
          <w:szCs w:val="24"/>
        </w:rPr>
        <w:t xml:space="preserve"> Kerbela Vakası’nda Hz. Hüseyin için kılını dahi kıpırdatmamış olma</w:t>
      </w:r>
      <w:r w:rsidR="004E2214" w:rsidRPr="00C80309">
        <w:rPr>
          <w:rFonts w:ascii="Times New Roman" w:hAnsi="Times New Roman" w:cs="Times New Roman"/>
          <w:sz w:val="24"/>
          <w:szCs w:val="24"/>
        </w:rPr>
        <w:t>lar</w:t>
      </w:r>
      <w:r w:rsidRPr="00C80309">
        <w:rPr>
          <w:rFonts w:ascii="Times New Roman" w:hAnsi="Times New Roman" w:cs="Times New Roman"/>
          <w:sz w:val="24"/>
          <w:szCs w:val="24"/>
        </w:rPr>
        <w:t>ıdır.</w:t>
      </w:r>
      <w:r w:rsidRPr="00C80309">
        <w:rPr>
          <w:rStyle w:val="FootnoteReference"/>
          <w:rFonts w:ascii="Times New Roman" w:hAnsi="Times New Roman" w:cs="Times New Roman"/>
          <w:sz w:val="24"/>
          <w:szCs w:val="24"/>
        </w:rPr>
        <w:footnoteReference w:id="270"/>
      </w:r>
    </w:p>
    <w:p w14:paraId="5FCC29B3" w14:textId="218B26DD" w:rsidR="00E426B2" w:rsidRDefault="00E426B2" w:rsidP="001D6392">
      <w:pPr>
        <w:pStyle w:val="Heading2"/>
        <w:ind w:left="567"/>
        <w:rPr>
          <w:rFonts w:ascii="Times New Roman" w:hAnsi="Times New Roman" w:cs="Times New Roman"/>
          <w:b/>
          <w:bCs/>
          <w:sz w:val="24"/>
          <w:szCs w:val="24"/>
        </w:rPr>
      </w:pPr>
      <w:bookmarkStart w:id="86" w:name="_Toc170211904"/>
      <w:bookmarkStart w:id="87" w:name="_Toc167842802"/>
      <w:bookmarkStart w:id="88" w:name="_Toc167843680"/>
      <w:bookmarkStart w:id="89" w:name="_Hlk162088228"/>
      <w:r>
        <w:rPr>
          <w:rFonts w:ascii="Times New Roman" w:hAnsi="Times New Roman" w:cs="Times New Roman"/>
          <w:b/>
          <w:bCs/>
          <w:sz w:val="24"/>
          <w:szCs w:val="24"/>
        </w:rPr>
        <w:t>5.2.</w:t>
      </w:r>
      <w:r w:rsidR="009821BF">
        <w:rPr>
          <w:rFonts w:ascii="Times New Roman" w:hAnsi="Times New Roman" w:cs="Times New Roman"/>
          <w:b/>
          <w:bCs/>
          <w:sz w:val="24"/>
          <w:szCs w:val="24"/>
        </w:rPr>
        <w:t xml:space="preserve"> E</w:t>
      </w:r>
      <w:r w:rsidR="00AC135A">
        <w:rPr>
          <w:rFonts w:ascii="Times New Roman" w:hAnsi="Times New Roman" w:cs="Times New Roman"/>
          <w:b/>
          <w:bCs/>
          <w:sz w:val="24"/>
          <w:szCs w:val="24"/>
        </w:rPr>
        <w:t>MEVİLERE KARŞI Şİ</w:t>
      </w:r>
      <w:r w:rsidR="002C2C7D">
        <w:rPr>
          <w:rFonts w:ascii="Times New Roman" w:hAnsi="Times New Roman" w:cs="Times New Roman"/>
          <w:b/>
          <w:bCs/>
          <w:sz w:val="24"/>
          <w:szCs w:val="24"/>
        </w:rPr>
        <w:t>Î</w:t>
      </w:r>
      <w:r w:rsidR="00AC135A">
        <w:rPr>
          <w:rFonts w:ascii="Times New Roman" w:hAnsi="Times New Roman" w:cs="Times New Roman"/>
          <w:b/>
          <w:bCs/>
          <w:sz w:val="24"/>
          <w:szCs w:val="24"/>
        </w:rPr>
        <w:t xml:space="preserve"> CİHAT PRATİĞİ</w:t>
      </w:r>
      <w:bookmarkEnd w:id="86"/>
    </w:p>
    <w:p w14:paraId="2FE706BB" w14:textId="635126DE" w:rsidR="00E1203F" w:rsidRPr="00B66AA4" w:rsidRDefault="00584038" w:rsidP="001D6392">
      <w:pPr>
        <w:pStyle w:val="Heading3"/>
        <w:ind w:left="567"/>
        <w:rPr>
          <w:rFonts w:ascii="Times New Roman" w:hAnsi="Times New Roman" w:cs="Times New Roman"/>
          <w:color w:val="000000" w:themeColor="text1"/>
          <w:sz w:val="24"/>
          <w:szCs w:val="24"/>
        </w:rPr>
      </w:pPr>
      <w:bookmarkStart w:id="90" w:name="_Toc170211905"/>
      <w:r w:rsidRPr="00B66AA4">
        <w:rPr>
          <w:rFonts w:ascii="Times New Roman" w:hAnsi="Times New Roman" w:cs="Times New Roman"/>
          <w:color w:val="000000" w:themeColor="text1"/>
          <w:sz w:val="24"/>
          <w:szCs w:val="24"/>
        </w:rPr>
        <w:t>5</w:t>
      </w:r>
      <w:r w:rsidR="00663477" w:rsidRPr="00B66AA4">
        <w:rPr>
          <w:rFonts w:ascii="Times New Roman" w:hAnsi="Times New Roman" w:cs="Times New Roman"/>
          <w:color w:val="000000" w:themeColor="text1"/>
          <w:sz w:val="24"/>
          <w:szCs w:val="24"/>
        </w:rPr>
        <w:t>.</w:t>
      </w:r>
      <w:r w:rsidRPr="00B66AA4">
        <w:rPr>
          <w:rFonts w:ascii="Times New Roman" w:hAnsi="Times New Roman" w:cs="Times New Roman"/>
          <w:color w:val="000000" w:themeColor="text1"/>
          <w:sz w:val="24"/>
          <w:szCs w:val="24"/>
        </w:rPr>
        <w:t>2.</w:t>
      </w:r>
      <w:r w:rsidR="009821BF" w:rsidRPr="00B66AA4">
        <w:rPr>
          <w:rFonts w:ascii="Times New Roman" w:hAnsi="Times New Roman" w:cs="Times New Roman"/>
          <w:color w:val="000000" w:themeColor="text1"/>
          <w:sz w:val="24"/>
          <w:szCs w:val="24"/>
        </w:rPr>
        <w:t>1.</w:t>
      </w:r>
      <w:r w:rsidR="00663477" w:rsidRPr="00B66AA4">
        <w:rPr>
          <w:rFonts w:ascii="Times New Roman" w:hAnsi="Times New Roman" w:cs="Times New Roman"/>
          <w:color w:val="000000" w:themeColor="text1"/>
          <w:sz w:val="24"/>
          <w:szCs w:val="24"/>
        </w:rPr>
        <w:t xml:space="preserve"> </w:t>
      </w:r>
      <w:bookmarkEnd w:id="87"/>
      <w:bookmarkEnd w:id="88"/>
      <w:r w:rsidR="00B40B86" w:rsidRPr="00B66AA4">
        <w:rPr>
          <w:rFonts w:ascii="Times New Roman" w:hAnsi="Times New Roman" w:cs="Times New Roman"/>
          <w:color w:val="000000" w:themeColor="text1"/>
          <w:sz w:val="24"/>
          <w:szCs w:val="24"/>
        </w:rPr>
        <w:t>Harre Vakası</w:t>
      </w:r>
      <w:bookmarkEnd w:id="90"/>
    </w:p>
    <w:bookmarkEnd w:id="89"/>
    <w:p w14:paraId="4CF9EF93" w14:textId="77777777" w:rsidR="00FE5D47" w:rsidRPr="00C80309" w:rsidRDefault="00FE5D47" w:rsidP="00BE0EC2">
      <w:pPr>
        <w:spacing w:line="360" w:lineRule="auto"/>
        <w:jc w:val="both"/>
        <w:rPr>
          <w:rFonts w:ascii="Times New Roman" w:hAnsi="Times New Roman" w:cs="Times New Roman"/>
          <w:sz w:val="24"/>
          <w:szCs w:val="24"/>
        </w:rPr>
      </w:pPr>
    </w:p>
    <w:p w14:paraId="77E92C39" w14:textId="63008D1F" w:rsidR="00C56109" w:rsidRPr="00C80309" w:rsidRDefault="00E1203F"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Harre </w:t>
      </w:r>
      <w:r w:rsidR="00FE5D47" w:rsidRPr="00C80309">
        <w:rPr>
          <w:rFonts w:ascii="Times New Roman" w:hAnsi="Times New Roman" w:cs="Times New Roman"/>
          <w:sz w:val="24"/>
          <w:szCs w:val="24"/>
        </w:rPr>
        <w:t>Muharebesi</w:t>
      </w:r>
      <w:r w:rsidR="008052EA">
        <w:rPr>
          <w:rFonts w:ascii="Times New Roman" w:hAnsi="Times New Roman" w:cs="Times New Roman"/>
          <w:sz w:val="24"/>
          <w:szCs w:val="24"/>
        </w:rPr>
        <w:t xml:space="preserve"> (683)</w:t>
      </w:r>
      <w:r w:rsidR="00FE5D47" w:rsidRPr="00C80309">
        <w:rPr>
          <w:rFonts w:ascii="Times New Roman" w:hAnsi="Times New Roman" w:cs="Times New Roman"/>
          <w:sz w:val="24"/>
          <w:szCs w:val="24"/>
        </w:rPr>
        <w:t xml:space="preserve"> Medine</w:t>
      </w:r>
      <w:r w:rsidR="0075502B" w:rsidRPr="00C80309">
        <w:rPr>
          <w:rFonts w:ascii="Times New Roman" w:hAnsi="Times New Roman" w:cs="Times New Roman"/>
          <w:sz w:val="24"/>
          <w:szCs w:val="24"/>
        </w:rPr>
        <w:t xml:space="preserve"> halkının dönemin Emev</w:t>
      </w:r>
      <w:r w:rsidR="005A7C14">
        <w:rPr>
          <w:rFonts w:ascii="Times New Roman" w:hAnsi="Times New Roman" w:cs="Times New Roman"/>
          <w:sz w:val="24"/>
          <w:szCs w:val="24"/>
        </w:rPr>
        <w:t>i</w:t>
      </w:r>
      <w:r w:rsidR="0075502B" w:rsidRPr="00C80309">
        <w:rPr>
          <w:rFonts w:ascii="Times New Roman" w:hAnsi="Times New Roman" w:cs="Times New Roman"/>
          <w:sz w:val="24"/>
          <w:szCs w:val="24"/>
        </w:rPr>
        <w:t xml:space="preserve"> hükümdarı olan Yez</w:t>
      </w:r>
      <w:r w:rsidR="00577747" w:rsidRPr="00C80309">
        <w:rPr>
          <w:rFonts w:ascii="Times New Roman" w:hAnsi="Times New Roman" w:cs="Times New Roman"/>
          <w:sz w:val="24"/>
          <w:szCs w:val="24"/>
        </w:rPr>
        <w:t>î</w:t>
      </w:r>
      <w:r w:rsidR="0075502B" w:rsidRPr="00C80309">
        <w:rPr>
          <w:rFonts w:ascii="Times New Roman" w:hAnsi="Times New Roman" w:cs="Times New Roman"/>
          <w:sz w:val="24"/>
          <w:szCs w:val="24"/>
        </w:rPr>
        <w:t xml:space="preserve">d b. </w:t>
      </w:r>
      <w:r w:rsidR="00D37F34" w:rsidRPr="00C80309">
        <w:rPr>
          <w:rFonts w:ascii="Times New Roman" w:hAnsi="Times New Roman" w:cs="Times New Roman"/>
          <w:sz w:val="24"/>
          <w:szCs w:val="24"/>
        </w:rPr>
        <w:t>Muâviye</w:t>
      </w:r>
      <w:r w:rsidR="0075502B" w:rsidRPr="00C80309">
        <w:rPr>
          <w:rFonts w:ascii="Times New Roman" w:hAnsi="Times New Roman" w:cs="Times New Roman"/>
          <w:sz w:val="24"/>
          <w:szCs w:val="24"/>
        </w:rPr>
        <w:t>’ye</w:t>
      </w:r>
      <w:r w:rsidR="008052EA">
        <w:rPr>
          <w:rFonts w:ascii="Times New Roman" w:hAnsi="Times New Roman" w:cs="Times New Roman"/>
          <w:sz w:val="24"/>
          <w:szCs w:val="24"/>
        </w:rPr>
        <w:t xml:space="preserve"> </w:t>
      </w:r>
      <w:r w:rsidR="0075502B" w:rsidRPr="00C80309">
        <w:rPr>
          <w:rFonts w:ascii="Times New Roman" w:hAnsi="Times New Roman" w:cs="Times New Roman"/>
          <w:sz w:val="24"/>
          <w:szCs w:val="24"/>
        </w:rPr>
        <w:t xml:space="preserve">isyan etmesinin ardından vuku bulan savaştır. </w:t>
      </w:r>
      <w:r w:rsidR="007F7D2F" w:rsidRPr="00C80309">
        <w:rPr>
          <w:rFonts w:ascii="Times New Roman" w:hAnsi="Times New Roman" w:cs="Times New Roman"/>
          <w:sz w:val="24"/>
          <w:szCs w:val="24"/>
        </w:rPr>
        <w:t>İ</w:t>
      </w:r>
      <w:r w:rsidR="0075502B" w:rsidRPr="00C80309">
        <w:rPr>
          <w:rFonts w:ascii="Times New Roman" w:hAnsi="Times New Roman" w:cs="Times New Roman"/>
          <w:sz w:val="24"/>
          <w:szCs w:val="24"/>
        </w:rPr>
        <w:t>syanın siyas</w:t>
      </w:r>
      <w:r w:rsidR="007F7D2F" w:rsidRPr="00C80309">
        <w:rPr>
          <w:rFonts w:ascii="Times New Roman" w:hAnsi="Times New Roman" w:cs="Times New Roman"/>
          <w:sz w:val="24"/>
          <w:szCs w:val="24"/>
        </w:rPr>
        <w:t>î</w:t>
      </w:r>
      <w:r w:rsidR="0075502B" w:rsidRPr="00C80309">
        <w:rPr>
          <w:rFonts w:ascii="Times New Roman" w:hAnsi="Times New Roman" w:cs="Times New Roman"/>
          <w:sz w:val="24"/>
          <w:szCs w:val="24"/>
        </w:rPr>
        <w:t>, sosyal ve ekonomik olmak üzere</w:t>
      </w:r>
      <w:r w:rsidR="007F7D2F" w:rsidRPr="00C80309">
        <w:rPr>
          <w:rFonts w:ascii="Times New Roman" w:hAnsi="Times New Roman" w:cs="Times New Roman"/>
          <w:sz w:val="24"/>
          <w:szCs w:val="24"/>
        </w:rPr>
        <w:t xml:space="preserve"> çeşitli nedenleri bulunmaktadır</w:t>
      </w:r>
      <w:r w:rsidR="0075502B" w:rsidRPr="00C80309">
        <w:rPr>
          <w:rFonts w:ascii="Times New Roman" w:hAnsi="Times New Roman" w:cs="Times New Roman"/>
          <w:sz w:val="24"/>
          <w:szCs w:val="24"/>
        </w:rPr>
        <w:t>.</w:t>
      </w:r>
      <w:r w:rsidR="006D5428" w:rsidRPr="00C80309">
        <w:rPr>
          <w:rFonts w:ascii="Times New Roman" w:hAnsi="Times New Roman" w:cs="Times New Roman"/>
          <w:sz w:val="24"/>
          <w:szCs w:val="24"/>
        </w:rPr>
        <w:t xml:space="preserve"> Bunlardan ilki bu dönemde hala sahabe çocuklarının hayatta olması ve idarenin başına geçecek olan kişinin veraset ile değil şûra ile gelmesini arzu ediyor olmalarıdır.</w:t>
      </w:r>
      <w:r w:rsidR="0075502B" w:rsidRPr="00C80309">
        <w:rPr>
          <w:rFonts w:ascii="Times New Roman" w:hAnsi="Times New Roman" w:cs="Times New Roman"/>
          <w:sz w:val="24"/>
          <w:szCs w:val="24"/>
        </w:rPr>
        <w:t xml:space="preserve"> </w:t>
      </w:r>
      <w:r w:rsidR="006D5428" w:rsidRPr="00C80309">
        <w:rPr>
          <w:rFonts w:ascii="Times New Roman" w:hAnsi="Times New Roman" w:cs="Times New Roman"/>
          <w:sz w:val="24"/>
          <w:szCs w:val="24"/>
        </w:rPr>
        <w:t>Hz. Hüseyin’in katli de Yez</w:t>
      </w:r>
      <w:r w:rsidR="00C304F7">
        <w:rPr>
          <w:rFonts w:ascii="Times New Roman" w:hAnsi="Times New Roman" w:cs="Times New Roman"/>
          <w:sz w:val="24"/>
          <w:szCs w:val="24"/>
        </w:rPr>
        <w:t>î</w:t>
      </w:r>
      <w:r w:rsidR="006D5428" w:rsidRPr="00C80309">
        <w:rPr>
          <w:rFonts w:ascii="Times New Roman" w:hAnsi="Times New Roman" w:cs="Times New Roman"/>
          <w:sz w:val="24"/>
          <w:szCs w:val="24"/>
        </w:rPr>
        <w:t>d’e olan öfkeyi körüklemiş ve harekete geçmişlerdir.</w:t>
      </w:r>
      <w:r w:rsidR="006D5428" w:rsidRPr="00C80309">
        <w:rPr>
          <w:rStyle w:val="FootnoteReference"/>
          <w:rFonts w:ascii="Times New Roman" w:hAnsi="Times New Roman" w:cs="Times New Roman"/>
          <w:sz w:val="24"/>
          <w:szCs w:val="24"/>
        </w:rPr>
        <w:footnoteReference w:id="271"/>
      </w:r>
      <w:r w:rsidR="006D5428" w:rsidRPr="00C80309">
        <w:rPr>
          <w:rFonts w:ascii="Times New Roman" w:hAnsi="Times New Roman" w:cs="Times New Roman"/>
          <w:sz w:val="24"/>
          <w:szCs w:val="24"/>
        </w:rPr>
        <w:t xml:space="preserve"> Kaynaklarda sıklıkla zikredilen bir diğer sebep ise</w:t>
      </w:r>
      <w:r w:rsidR="0075502B" w:rsidRPr="00C80309">
        <w:rPr>
          <w:rFonts w:ascii="Times New Roman" w:hAnsi="Times New Roman" w:cs="Times New Roman"/>
          <w:sz w:val="24"/>
          <w:szCs w:val="24"/>
        </w:rPr>
        <w:t xml:space="preserve"> Yezîd b. </w:t>
      </w:r>
      <w:r w:rsidR="00D37F34" w:rsidRPr="00C80309">
        <w:rPr>
          <w:rFonts w:ascii="Times New Roman" w:hAnsi="Times New Roman" w:cs="Times New Roman"/>
          <w:sz w:val="24"/>
          <w:szCs w:val="24"/>
        </w:rPr>
        <w:t>Muâviye</w:t>
      </w:r>
      <w:r w:rsidR="0075502B" w:rsidRPr="00C80309">
        <w:rPr>
          <w:rFonts w:ascii="Times New Roman" w:hAnsi="Times New Roman" w:cs="Times New Roman"/>
          <w:sz w:val="24"/>
          <w:szCs w:val="24"/>
        </w:rPr>
        <w:t xml:space="preserve">’nin zevk </w:t>
      </w:r>
      <w:r w:rsidR="004E2214" w:rsidRPr="00C80309">
        <w:rPr>
          <w:rFonts w:ascii="Times New Roman" w:hAnsi="Times New Roman" w:cs="Times New Roman"/>
          <w:sz w:val="24"/>
          <w:szCs w:val="24"/>
        </w:rPr>
        <w:t>ve</w:t>
      </w:r>
      <w:r w:rsidR="0075502B" w:rsidRPr="00C80309">
        <w:rPr>
          <w:rFonts w:ascii="Times New Roman" w:hAnsi="Times New Roman" w:cs="Times New Roman"/>
          <w:sz w:val="24"/>
          <w:szCs w:val="24"/>
        </w:rPr>
        <w:t xml:space="preserve"> s</w:t>
      </w:r>
      <w:r w:rsidR="004E2214" w:rsidRPr="00C80309">
        <w:rPr>
          <w:rFonts w:ascii="Times New Roman" w:hAnsi="Times New Roman" w:cs="Times New Roman"/>
          <w:sz w:val="24"/>
          <w:szCs w:val="24"/>
        </w:rPr>
        <w:t>e</w:t>
      </w:r>
      <w:r w:rsidR="0075502B" w:rsidRPr="00C80309">
        <w:rPr>
          <w:rFonts w:ascii="Times New Roman" w:hAnsi="Times New Roman" w:cs="Times New Roman"/>
          <w:sz w:val="24"/>
          <w:szCs w:val="24"/>
        </w:rPr>
        <w:t xml:space="preserve">faya düşkünlüğüdür. </w:t>
      </w:r>
      <w:r w:rsidR="007F7D2F" w:rsidRPr="00C80309">
        <w:rPr>
          <w:rFonts w:ascii="Times New Roman" w:hAnsi="Times New Roman" w:cs="Times New Roman"/>
          <w:sz w:val="24"/>
          <w:szCs w:val="24"/>
        </w:rPr>
        <w:t xml:space="preserve">Buna göre </w:t>
      </w:r>
      <w:r w:rsidR="0075502B" w:rsidRPr="00C80309">
        <w:rPr>
          <w:rFonts w:ascii="Times New Roman" w:hAnsi="Times New Roman" w:cs="Times New Roman"/>
          <w:sz w:val="24"/>
          <w:szCs w:val="24"/>
        </w:rPr>
        <w:t xml:space="preserve">Yezîd b. </w:t>
      </w:r>
      <w:r w:rsidR="00D37F34" w:rsidRPr="00C80309">
        <w:rPr>
          <w:rFonts w:ascii="Times New Roman" w:hAnsi="Times New Roman" w:cs="Times New Roman"/>
          <w:sz w:val="24"/>
          <w:szCs w:val="24"/>
        </w:rPr>
        <w:t>Muâviye</w:t>
      </w:r>
      <w:r w:rsidR="0075502B" w:rsidRPr="00C80309">
        <w:rPr>
          <w:rFonts w:ascii="Times New Roman" w:hAnsi="Times New Roman" w:cs="Times New Roman"/>
          <w:sz w:val="24"/>
          <w:szCs w:val="24"/>
        </w:rPr>
        <w:t>’nin ahl</w:t>
      </w:r>
      <w:r w:rsidR="007F7D2F" w:rsidRPr="00C80309">
        <w:rPr>
          <w:rFonts w:ascii="Times New Roman" w:hAnsi="Times New Roman" w:cs="Times New Roman"/>
          <w:sz w:val="24"/>
          <w:szCs w:val="24"/>
        </w:rPr>
        <w:t>â</w:t>
      </w:r>
      <w:r w:rsidR="0075502B" w:rsidRPr="00C80309">
        <w:rPr>
          <w:rFonts w:ascii="Times New Roman" w:hAnsi="Times New Roman" w:cs="Times New Roman"/>
          <w:sz w:val="24"/>
          <w:szCs w:val="24"/>
        </w:rPr>
        <w:t xml:space="preserve">ksız </w:t>
      </w:r>
      <w:r w:rsidR="007F7D2F" w:rsidRPr="00C80309">
        <w:rPr>
          <w:rFonts w:ascii="Times New Roman" w:hAnsi="Times New Roman" w:cs="Times New Roman"/>
          <w:sz w:val="24"/>
          <w:szCs w:val="24"/>
        </w:rPr>
        <w:t xml:space="preserve">ve dine mugayir bazı </w:t>
      </w:r>
      <w:r w:rsidR="0075502B" w:rsidRPr="00C80309">
        <w:rPr>
          <w:rFonts w:ascii="Times New Roman" w:hAnsi="Times New Roman" w:cs="Times New Roman"/>
          <w:sz w:val="24"/>
          <w:szCs w:val="24"/>
        </w:rPr>
        <w:t>davranışları Medineli dindarları rahatsız etmiş ve bu yüzden isyan etmişlerdir.</w:t>
      </w:r>
      <w:r w:rsidR="0075502B" w:rsidRPr="00C80309">
        <w:rPr>
          <w:rStyle w:val="FootnoteReference"/>
          <w:rFonts w:ascii="Times New Roman" w:hAnsi="Times New Roman" w:cs="Times New Roman"/>
          <w:sz w:val="24"/>
          <w:szCs w:val="24"/>
        </w:rPr>
        <w:footnoteReference w:id="272"/>
      </w:r>
      <w:r w:rsidR="0075502B" w:rsidRPr="00C80309">
        <w:rPr>
          <w:rFonts w:ascii="Times New Roman" w:hAnsi="Times New Roman" w:cs="Times New Roman"/>
          <w:sz w:val="24"/>
          <w:szCs w:val="24"/>
        </w:rPr>
        <w:t xml:space="preserve"> </w:t>
      </w:r>
      <w:r w:rsidR="007F7D2F" w:rsidRPr="00C80309">
        <w:rPr>
          <w:rFonts w:ascii="Times New Roman" w:hAnsi="Times New Roman" w:cs="Times New Roman"/>
          <w:sz w:val="24"/>
          <w:szCs w:val="24"/>
        </w:rPr>
        <w:t xml:space="preserve">Bununla birlikte isyana zemin hazırlayan koşullar Muâviye dönemine kadar geri gitmektedir. </w:t>
      </w:r>
      <w:r w:rsidR="00D37F34" w:rsidRPr="00C80309">
        <w:rPr>
          <w:rFonts w:ascii="Times New Roman" w:hAnsi="Times New Roman" w:cs="Times New Roman"/>
          <w:sz w:val="24"/>
          <w:szCs w:val="24"/>
        </w:rPr>
        <w:t>Muâviye</w:t>
      </w:r>
      <w:r w:rsidR="00A92704" w:rsidRPr="00C80309">
        <w:rPr>
          <w:rFonts w:ascii="Times New Roman" w:hAnsi="Times New Roman" w:cs="Times New Roman"/>
          <w:sz w:val="24"/>
          <w:szCs w:val="24"/>
        </w:rPr>
        <w:t xml:space="preserve">’nin halife olduğu zaman diliminde Medine topraklarından bir kısmını haksız bir şekilde </w:t>
      </w:r>
      <w:r w:rsidR="00A92704" w:rsidRPr="00C80309">
        <w:rPr>
          <w:rFonts w:ascii="Times New Roman" w:hAnsi="Times New Roman" w:cs="Times New Roman"/>
          <w:i/>
          <w:iCs/>
          <w:sz w:val="24"/>
          <w:szCs w:val="24"/>
        </w:rPr>
        <w:t>savâfî</w:t>
      </w:r>
      <w:r w:rsidR="00A92704" w:rsidRPr="00C80309">
        <w:rPr>
          <w:rFonts w:ascii="Times New Roman" w:hAnsi="Times New Roman" w:cs="Times New Roman"/>
          <w:sz w:val="24"/>
          <w:szCs w:val="24"/>
        </w:rPr>
        <w:t xml:space="preserve"> adı altında zimmetine geçirmiş</w:t>
      </w:r>
      <w:r w:rsidR="007F7D2F" w:rsidRPr="00C80309">
        <w:rPr>
          <w:rFonts w:ascii="Times New Roman" w:hAnsi="Times New Roman" w:cs="Times New Roman"/>
          <w:sz w:val="24"/>
          <w:szCs w:val="24"/>
        </w:rPr>
        <w:t xml:space="preserve">, </w:t>
      </w:r>
      <w:r w:rsidR="00A92704" w:rsidRPr="00C80309">
        <w:rPr>
          <w:rFonts w:ascii="Times New Roman" w:hAnsi="Times New Roman" w:cs="Times New Roman"/>
          <w:sz w:val="24"/>
          <w:szCs w:val="24"/>
        </w:rPr>
        <w:t xml:space="preserve">bu topraklardan elde edilen bütün mahsullerin Şam’a gönderilmesiyle </w:t>
      </w:r>
      <w:r w:rsidR="007F7D2F" w:rsidRPr="00C80309">
        <w:rPr>
          <w:rFonts w:ascii="Times New Roman" w:hAnsi="Times New Roman" w:cs="Times New Roman"/>
          <w:sz w:val="24"/>
          <w:szCs w:val="24"/>
        </w:rPr>
        <w:t xml:space="preserve">Medine </w:t>
      </w:r>
      <w:r w:rsidR="00A92704" w:rsidRPr="00C80309">
        <w:rPr>
          <w:rFonts w:ascii="Times New Roman" w:hAnsi="Times New Roman" w:cs="Times New Roman"/>
          <w:sz w:val="24"/>
          <w:szCs w:val="24"/>
        </w:rPr>
        <w:t>halkı gi</w:t>
      </w:r>
      <w:r w:rsidR="007F7D2F" w:rsidRPr="00C80309">
        <w:rPr>
          <w:rFonts w:ascii="Times New Roman" w:hAnsi="Times New Roman" w:cs="Times New Roman"/>
          <w:sz w:val="24"/>
          <w:szCs w:val="24"/>
        </w:rPr>
        <w:t>tgide</w:t>
      </w:r>
      <w:r w:rsidR="00A92704" w:rsidRPr="00C80309">
        <w:rPr>
          <w:rFonts w:ascii="Times New Roman" w:hAnsi="Times New Roman" w:cs="Times New Roman"/>
          <w:sz w:val="24"/>
          <w:szCs w:val="24"/>
        </w:rPr>
        <w:t xml:space="preserve"> daha fazla yoksullukla karşı karşıya kalmış</w:t>
      </w:r>
      <w:r w:rsidR="007F7D2F" w:rsidRPr="00C80309">
        <w:rPr>
          <w:rFonts w:ascii="Times New Roman" w:hAnsi="Times New Roman" w:cs="Times New Roman"/>
          <w:sz w:val="24"/>
          <w:szCs w:val="24"/>
        </w:rPr>
        <w:t>tı</w:t>
      </w:r>
      <w:r w:rsidR="00A92704" w:rsidRPr="00C80309">
        <w:rPr>
          <w:rFonts w:ascii="Times New Roman" w:hAnsi="Times New Roman" w:cs="Times New Roman"/>
          <w:sz w:val="24"/>
          <w:szCs w:val="24"/>
        </w:rPr>
        <w:t>r.</w:t>
      </w:r>
      <w:r w:rsidR="00110942" w:rsidRPr="00C80309">
        <w:rPr>
          <w:rStyle w:val="FootnoteReference"/>
          <w:rFonts w:ascii="Times New Roman" w:hAnsi="Times New Roman" w:cs="Times New Roman"/>
          <w:sz w:val="24"/>
          <w:szCs w:val="24"/>
        </w:rPr>
        <w:footnoteReference w:id="273"/>
      </w:r>
      <w:r w:rsidR="00A92704" w:rsidRPr="00C80309">
        <w:rPr>
          <w:rFonts w:ascii="Times New Roman" w:hAnsi="Times New Roman" w:cs="Times New Roman"/>
          <w:sz w:val="24"/>
          <w:szCs w:val="24"/>
        </w:rPr>
        <w:t xml:space="preserve"> Halk kendi ürettiği mahsule erişememenin yanı sıra buğday ihtiyacını gidermek için </w:t>
      </w:r>
      <w:r w:rsidR="00176826" w:rsidRPr="00C80309">
        <w:rPr>
          <w:rFonts w:ascii="Times New Roman" w:hAnsi="Times New Roman" w:cs="Times New Roman"/>
          <w:sz w:val="24"/>
          <w:szCs w:val="24"/>
        </w:rPr>
        <w:t xml:space="preserve">normal ücretin </w:t>
      </w:r>
      <w:r w:rsidR="00A92704" w:rsidRPr="00C80309">
        <w:rPr>
          <w:rFonts w:ascii="Times New Roman" w:hAnsi="Times New Roman" w:cs="Times New Roman"/>
          <w:sz w:val="24"/>
          <w:szCs w:val="24"/>
        </w:rPr>
        <w:t>daha üstü</w:t>
      </w:r>
      <w:r w:rsidR="00176826" w:rsidRPr="00C80309">
        <w:rPr>
          <w:rFonts w:ascii="Times New Roman" w:hAnsi="Times New Roman" w:cs="Times New Roman"/>
          <w:sz w:val="24"/>
          <w:szCs w:val="24"/>
        </w:rPr>
        <w:t>nde</w:t>
      </w:r>
      <w:r w:rsidR="00A92704" w:rsidRPr="00C80309">
        <w:rPr>
          <w:rFonts w:ascii="Times New Roman" w:hAnsi="Times New Roman" w:cs="Times New Roman"/>
          <w:sz w:val="24"/>
          <w:szCs w:val="24"/>
        </w:rPr>
        <w:t xml:space="preserve"> bir ücret karşılığında Şam’dan</w:t>
      </w:r>
      <w:r w:rsidR="00176826" w:rsidRPr="00C80309">
        <w:rPr>
          <w:rFonts w:ascii="Times New Roman" w:hAnsi="Times New Roman" w:cs="Times New Roman"/>
          <w:sz w:val="24"/>
          <w:szCs w:val="24"/>
        </w:rPr>
        <w:t xml:space="preserve"> satın</w:t>
      </w:r>
      <w:r w:rsidR="00A92704" w:rsidRPr="00C80309">
        <w:rPr>
          <w:rFonts w:ascii="Times New Roman" w:hAnsi="Times New Roman" w:cs="Times New Roman"/>
          <w:sz w:val="24"/>
          <w:szCs w:val="24"/>
        </w:rPr>
        <w:t xml:space="preserve"> almak zorunda kalmıştır. </w:t>
      </w:r>
      <w:r w:rsidR="007F7D2F" w:rsidRPr="00C80309">
        <w:rPr>
          <w:rFonts w:ascii="Times New Roman" w:hAnsi="Times New Roman" w:cs="Times New Roman"/>
          <w:sz w:val="24"/>
          <w:szCs w:val="24"/>
        </w:rPr>
        <w:t xml:space="preserve">Bu nedenle </w:t>
      </w:r>
      <w:r w:rsidR="00A92704" w:rsidRPr="00C80309">
        <w:rPr>
          <w:rFonts w:ascii="Times New Roman" w:hAnsi="Times New Roman" w:cs="Times New Roman"/>
          <w:i/>
          <w:iCs/>
          <w:sz w:val="24"/>
          <w:szCs w:val="24"/>
        </w:rPr>
        <w:t>savâfî</w:t>
      </w:r>
      <w:r w:rsidR="00A92704" w:rsidRPr="00C80309">
        <w:rPr>
          <w:rFonts w:ascii="Times New Roman" w:hAnsi="Times New Roman" w:cs="Times New Roman"/>
          <w:sz w:val="24"/>
          <w:szCs w:val="24"/>
        </w:rPr>
        <w:t xml:space="preserve"> âmili İbn M</w:t>
      </w:r>
      <w:r w:rsidR="00176826" w:rsidRPr="00C80309">
        <w:rPr>
          <w:rFonts w:ascii="Times New Roman" w:hAnsi="Times New Roman" w:cs="Times New Roman"/>
          <w:sz w:val="24"/>
          <w:szCs w:val="24"/>
        </w:rPr>
        <w:t>î</w:t>
      </w:r>
      <w:r w:rsidR="00A92704" w:rsidRPr="00C80309">
        <w:rPr>
          <w:rFonts w:ascii="Times New Roman" w:hAnsi="Times New Roman" w:cs="Times New Roman"/>
          <w:sz w:val="24"/>
          <w:szCs w:val="24"/>
        </w:rPr>
        <w:t>na’nın bölgede çalışmasına</w:t>
      </w:r>
      <w:r w:rsidR="007F7D2F" w:rsidRPr="00C80309">
        <w:rPr>
          <w:rFonts w:ascii="Times New Roman" w:hAnsi="Times New Roman" w:cs="Times New Roman"/>
          <w:sz w:val="24"/>
          <w:szCs w:val="24"/>
        </w:rPr>
        <w:t xml:space="preserve">, yani </w:t>
      </w:r>
      <w:r w:rsidR="00176826" w:rsidRPr="00C80309">
        <w:rPr>
          <w:rFonts w:ascii="Times New Roman" w:hAnsi="Times New Roman" w:cs="Times New Roman"/>
          <w:sz w:val="24"/>
          <w:szCs w:val="24"/>
        </w:rPr>
        <w:t xml:space="preserve">buğday ve hurma toplamasına </w:t>
      </w:r>
      <w:r w:rsidR="00A92704" w:rsidRPr="00C80309">
        <w:rPr>
          <w:rFonts w:ascii="Times New Roman" w:hAnsi="Times New Roman" w:cs="Times New Roman"/>
          <w:sz w:val="24"/>
          <w:szCs w:val="24"/>
        </w:rPr>
        <w:t>engel olmuşlardır. İbn M</w:t>
      </w:r>
      <w:r w:rsidR="00176826" w:rsidRPr="00C80309">
        <w:rPr>
          <w:rFonts w:ascii="Times New Roman" w:hAnsi="Times New Roman" w:cs="Times New Roman"/>
          <w:sz w:val="24"/>
          <w:szCs w:val="24"/>
        </w:rPr>
        <w:t>î</w:t>
      </w:r>
      <w:r w:rsidR="00A92704" w:rsidRPr="00C80309">
        <w:rPr>
          <w:rFonts w:ascii="Times New Roman" w:hAnsi="Times New Roman" w:cs="Times New Roman"/>
          <w:sz w:val="24"/>
          <w:szCs w:val="24"/>
        </w:rPr>
        <w:t>na</w:t>
      </w:r>
      <w:r w:rsidR="00176826" w:rsidRPr="00C80309">
        <w:rPr>
          <w:rFonts w:ascii="Times New Roman" w:hAnsi="Times New Roman" w:cs="Times New Roman"/>
          <w:sz w:val="24"/>
          <w:szCs w:val="24"/>
        </w:rPr>
        <w:t xml:space="preserve"> bu durumu </w:t>
      </w:r>
      <w:r w:rsidR="00D43DDE" w:rsidRPr="00C80309">
        <w:rPr>
          <w:rFonts w:ascii="Times New Roman" w:hAnsi="Times New Roman" w:cs="Times New Roman"/>
          <w:sz w:val="24"/>
          <w:szCs w:val="24"/>
        </w:rPr>
        <w:t>Vali</w:t>
      </w:r>
      <w:r w:rsidR="00176826" w:rsidRPr="00C80309">
        <w:rPr>
          <w:rFonts w:ascii="Times New Roman" w:hAnsi="Times New Roman" w:cs="Times New Roman"/>
          <w:sz w:val="24"/>
          <w:szCs w:val="24"/>
        </w:rPr>
        <w:t xml:space="preserve"> Osman b. Muhammed b. Eb</w:t>
      </w:r>
      <w:r w:rsidR="00AC135A">
        <w:rPr>
          <w:rFonts w:ascii="Times New Roman" w:hAnsi="Times New Roman" w:cs="Times New Roman"/>
          <w:sz w:val="24"/>
          <w:szCs w:val="24"/>
        </w:rPr>
        <w:t>î</w:t>
      </w:r>
      <w:r w:rsidR="00176826" w:rsidRPr="00C80309">
        <w:rPr>
          <w:rFonts w:ascii="Times New Roman" w:hAnsi="Times New Roman" w:cs="Times New Roman"/>
          <w:sz w:val="24"/>
          <w:szCs w:val="24"/>
        </w:rPr>
        <w:t xml:space="preserve"> Süfy</w:t>
      </w:r>
      <w:r w:rsidR="00577747" w:rsidRPr="00C80309">
        <w:rPr>
          <w:rFonts w:ascii="Times New Roman" w:hAnsi="Times New Roman" w:cs="Times New Roman"/>
          <w:sz w:val="24"/>
          <w:szCs w:val="24"/>
        </w:rPr>
        <w:t>â</w:t>
      </w:r>
      <w:r w:rsidR="00176826" w:rsidRPr="00C80309">
        <w:rPr>
          <w:rFonts w:ascii="Times New Roman" w:hAnsi="Times New Roman" w:cs="Times New Roman"/>
          <w:sz w:val="24"/>
          <w:szCs w:val="24"/>
        </w:rPr>
        <w:t>n’a bildir</w:t>
      </w:r>
      <w:r w:rsidR="007F7D2F" w:rsidRPr="00C80309">
        <w:rPr>
          <w:rFonts w:ascii="Times New Roman" w:hAnsi="Times New Roman" w:cs="Times New Roman"/>
          <w:sz w:val="24"/>
          <w:szCs w:val="24"/>
        </w:rPr>
        <w:t>miş</w:t>
      </w:r>
      <w:r w:rsidR="00176826" w:rsidRPr="00C80309">
        <w:rPr>
          <w:rFonts w:ascii="Times New Roman" w:hAnsi="Times New Roman" w:cs="Times New Roman"/>
          <w:sz w:val="24"/>
          <w:szCs w:val="24"/>
        </w:rPr>
        <w:t xml:space="preserve"> ve vali </w:t>
      </w:r>
      <w:r w:rsidR="007F7D2F" w:rsidRPr="00C80309">
        <w:rPr>
          <w:rFonts w:ascii="Times New Roman" w:hAnsi="Times New Roman" w:cs="Times New Roman"/>
          <w:sz w:val="24"/>
          <w:szCs w:val="24"/>
        </w:rPr>
        <w:t xml:space="preserve">ona </w:t>
      </w:r>
      <w:r w:rsidR="00176826" w:rsidRPr="00C80309">
        <w:rPr>
          <w:rFonts w:ascii="Times New Roman" w:hAnsi="Times New Roman" w:cs="Times New Roman"/>
          <w:sz w:val="24"/>
          <w:szCs w:val="24"/>
        </w:rPr>
        <w:lastRenderedPageBreak/>
        <w:t>gerekiyorsa mahsulleri kaba kuvvet</w:t>
      </w:r>
      <w:r w:rsidR="007F7D2F" w:rsidRPr="00C80309">
        <w:rPr>
          <w:rFonts w:ascii="Times New Roman" w:hAnsi="Times New Roman" w:cs="Times New Roman"/>
          <w:sz w:val="24"/>
          <w:szCs w:val="24"/>
        </w:rPr>
        <w:t xml:space="preserve">le </w:t>
      </w:r>
      <w:r w:rsidR="00176826" w:rsidRPr="00C80309">
        <w:rPr>
          <w:rFonts w:ascii="Times New Roman" w:hAnsi="Times New Roman" w:cs="Times New Roman"/>
          <w:sz w:val="24"/>
          <w:szCs w:val="24"/>
        </w:rPr>
        <w:t>topla</w:t>
      </w:r>
      <w:r w:rsidR="007F7D2F" w:rsidRPr="00C80309">
        <w:rPr>
          <w:rFonts w:ascii="Times New Roman" w:hAnsi="Times New Roman" w:cs="Times New Roman"/>
          <w:sz w:val="24"/>
          <w:szCs w:val="24"/>
        </w:rPr>
        <w:t>masını</w:t>
      </w:r>
      <w:r w:rsidR="00176826" w:rsidRPr="00C80309">
        <w:rPr>
          <w:rFonts w:ascii="Times New Roman" w:hAnsi="Times New Roman" w:cs="Times New Roman"/>
          <w:sz w:val="24"/>
          <w:szCs w:val="24"/>
        </w:rPr>
        <w:t xml:space="preserve"> emre</w:t>
      </w:r>
      <w:r w:rsidR="007F7D2F" w:rsidRPr="00C80309">
        <w:rPr>
          <w:rFonts w:ascii="Times New Roman" w:hAnsi="Times New Roman" w:cs="Times New Roman"/>
          <w:sz w:val="24"/>
          <w:szCs w:val="24"/>
        </w:rPr>
        <w:t>tmiştir</w:t>
      </w:r>
      <w:r w:rsidR="00176826" w:rsidRPr="00C80309">
        <w:rPr>
          <w:rFonts w:ascii="Times New Roman" w:hAnsi="Times New Roman" w:cs="Times New Roman"/>
          <w:sz w:val="24"/>
          <w:szCs w:val="24"/>
        </w:rPr>
        <w:t xml:space="preserve">. </w:t>
      </w:r>
      <w:r w:rsidR="007F7D2F" w:rsidRPr="00C80309">
        <w:rPr>
          <w:rFonts w:ascii="Times New Roman" w:hAnsi="Times New Roman" w:cs="Times New Roman"/>
          <w:sz w:val="24"/>
          <w:szCs w:val="24"/>
        </w:rPr>
        <w:t>B</w:t>
      </w:r>
      <w:r w:rsidR="00176826" w:rsidRPr="00C80309">
        <w:rPr>
          <w:rFonts w:ascii="Times New Roman" w:hAnsi="Times New Roman" w:cs="Times New Roman"/>
          <w:sz w:val="24"/>
          <w:szCs w:val="24"/>
        </w:rPr>
        <w:t>ir grup Ens</w:t>
      </w:r>
      <w:r w:rsidR="00577747" w:rsidRPr="00C80309">
        <w:rPr>
          <w:rFonts w:ascii="Times New Roman" w:hAnsi="Times New Roman" w:cs="Times New Roman"/>
          <w:sz w:val="24"/>
          <w:szCs w:val="24"/>
        </w:rPr>
        <w:t>â</w:t>
      </w:r>
      <w:r w:rsidR="00176826" w:rsidRPr="00C80309">
        <w:rPr>
          <w:rFonts w:ascii="Times New Roman" w:hAnsi="Times New Roman" w:cs="Times New Roman"/>
          <w:sz w:val="24"/>
          <w:szCs w:val="24"/>
        </w:rPr>
        <w:t>r ve Kureyşli İbn Mîna’nın tarafında olduğunu gördükleri</w:t>
      </w:r>
      <w:r w:rsidR="007F7D2F" w:rsidRPr="00C80309">
        <w:rPr>
          <w:rFonts w:ascii="Times New Roman" w:hAnsi="Times New Roman" w:cs="Times New Roman"/>
          <w:sz w:val="24"/>
          <w:szCs w:val="24"/>
        </w:rPr>
        <w:t xml:space="preserve">nde </w:t>
      </w:r>
      <w:r w:rsidR="00176826" w:rsidRPr="00C80309">
        <w:rPr>
          <w:rFonts w:ascii="Times New Roman" w:hAnsi="Times New Roman" w:cs="Times New Roman"/>
          <w:sz w:val="24"/>
          <w:szCs w:val="24"/>
        </w:rPr>
        <w:t>vali ile münakaşa e</w:t>
      </w:r>
      <w:r w:rsidR="007F7D2F" w:rsidRPr="00C80309">
        <w:rPr>
          <w:rFonts w:ascii="Times New Roman" w:hAnsi="Times New Roman" w:cs="Times New Roman"/>
          <w:sz w:val="24"/>
          <w:szCs w:val="24"/>
        </w:rPr>
        <w:t>tmişlerdir</w:t>
      </w:r>
      <w:r w:rsidR="00176826" w:rsidRPr="00C80309">
        <w:rPr>
          <w:rFonts w:ascii="Times New Roman" w:hAnsi="Times New Roman" w:cs="Times New Roman"/>
          <w:sz w:val="24"/>
          <w:szCs w:val="24"/>
        </w:rPr>
        <w:t xml:space="preserve">. Valinin halifeye mektup yazarak Medinelilerin </w:t>
      </w:r>
      <w:r w:rsidR="007F7D2F" w:rsidRPr="00C80309">
        <w:rPr>
          <w:rFonts w:ascii="Times New Roman" w:hAnsi="Times New Roman" w:cs="Times New Roman"/>
          <w:sz w:val="24"/>
          <w:szCs w:val="24"/>
        </w:rPr>
        <w:t xml:space="preserve">tutumunu </w:t>
      </w:r>
      <w:r w:rsidR="00176826" w:rsidRPr="00C80309">
        <w:rPr>
          <w:rFonts w:ascii="Times New Roman" w:hAnsi="Times New Roman" w:cs="Times New Roman"/>
          <w:sz w:val="24"/>
          <w:szCs w:val="24"/>
        </w:rPr>
        <w:t xml:space="preserve">bildirmesi üzerine Yezîd b. </w:t>
      </w:r>
      <w:r w:rsidR="00D37F34" w:rsidRPr="00C80309">
        <w:rPr>
          <w:rFonts w:ascii="Times New Roman" w:hAnsi="Times New Roman" w:cs="Times New Roman"/>
          <w:sz w:val="24"/>
          <w:szCs w:val="24"/>
        </w:rPr>
        <w:t>Muâviye</w:t>
      </w:r>
      <w:r w:rsidR="00176826" w:rsidRPr="00C80309">
        <w:rPr>
          <w:rFonts w:ascii="Times New Roman" w:hAnsi="Times New Roman" w:cs="Times New Roman"/>
          <w:sz w:val="24"/>
          <w:szCs w:val="24"/>
        </w:rPr>
        <w:t xml:space="preserve">, </w:t>
      </w:r>
      <w:r w:rsidR="00611883" w:rsidRPr="00C80309">
        <w:rPr>
          <w:rFonts w:ascii="Times New Roman" w:hAnsi="Times New Roman" w:cs="Times New Roman"/>
          <w:sz w:val="24"/>
          <w:szCs w:val="24"/>
        </w:rPr>
        <w:t>Medine halkını ikaz eden ve güç kullanma tehdidinde bulunan bir mektup gönder</w:t>
      </w:r>
      <w:r w:rsidR="007F7D2F" w:rsidRPr="00C80309">
        <w:rPr>
          <w:rFonts w:ascii="Times New Roman" w:hAnsi="Times New Roman" w:cs="Times New Roman"/>
          <w:sz w:val="24"/>
          <w:szCs w:val="24"/>
        </w:rPr>
        <w:t>miştir</w:t>
      </w:r>
      <w:r w:rsidR="00611883" w:rsidRPr="00C80309">
        <w:rPr>
          <w:rFonts w:ascii="Times New Roman" w:hAnsi="Times New Roman" w:cs="Times New Roman"/>
          <w:sz w:val="24"/>
          <w:szCs w:val="24"/>
        </w:rPr>
        <w:t>.</w:t>
      </w:r>
      <w:r w:rsidR="00611883" w:rsidRPr="00C80309">
        <w:rPr>
          <w:rStyle w:val="FootnoteReference"/>
          <w:rFonts w:ascii="Times New Roman" w:hAnsi="Times New Roman" w:cs="Times New Roman"/>
          <w:sz w:val="24"/>
          <w:szCs w:val="24"/>
        </w:rPr>
        <w:footnoteReference w:id="274"/>
      </w:r>
      <w:r w:rsidR="002E1E5C" w:rsidRPr="00C80309">
        <w:rPr>
          <w:rFonts w:ascii="Times New Roman" w:hAnsi="Times New Roman" w:cs="Times New Roman"/>
          <w:sz w:val="24"/>
          <w:szCs w:val="24"/>
        </w:rPr>
        <w:t xml:space="preserve"> </w:t>
      </w:r>
      <w:r w:rsidR="00C56109" w:rsidRPr="00C80309">
        <w:rPr>
          <w:rFonts w:ascii="Times New Roman" w:hAnsi="Times New Roman" w:cs="Times New Roman"/>
          <w:sz w:val="24"/>
          <w:szCs w:val="24"/>
        </w:rPr>
        <w:t>Bunların dışında bölgede sık sık vali değişikliğinin olması</w:t>
      </w:r>
      <w:r w:rsidR="00F714E6" w:rsidRPr="00C80309">
        <w:rPr>
          <w:rFonts w:ascii="Times New Roman" w:hAnsi="Times New Roman" w:cs="Times New Roman"/>
          <w:sz w:val="24"/>
          <w:szCs w:val="24"/>
        </w:rPr>
        <w:t>na</w:t>
      </w:r>
      <w:r w:rsidR="00C56109" w:rsidRPr="00C80309">
        <w:rPr>
          <w:rFonts w:ascii="Times New Roman" w:hAnsi="Times New Roman" w:cs="Times New Roman"/>
          <w:sz w:val="24"/>
          <w:szCs w:val="24"/>
        </w:rPr>
        <w:t>, Abdullah b. Zübeyr’in kendi siyas</w:t>
      </w:r>
      <w:r w:rsidR="007F7D2F" w:rsidRPr="00C80309">
        <w:rPr>
          <w:rFonts w:ascii="Times New Roman" w:hAnsi="Times New Roman" w:cs="Times New Roman"/>
          <w:sz w:val="24"/>
          <w:szCs w:val="24"/>
        </w:rPr>
        <w:t>î</w:t>
      </w:r>
      <w:r w:rsidR="00C56109" w:rsidRPr="00C80309">
        <w:rPr>
          <w:rFonts w:ascii="Times New Roman" w:hAnsi="Times New Roman" w:cs="Times New Roman"/>
          <w:sz w:val="24"/>
          <w:szCs w:val="24"/>
        </w:rPr>
        <w:t xml:space="preserve"> emelleri için Medinelileri isyana teşvik etmesi</w:t>
      </w:r>
      <w:r w:rsidR="00F714E6" w:rsidRPr="00C80309">
        <w:rPr>
          <w:rFonts w:ascii="Times New Roman" w:hAnsi="Times New Roman" w:cs="Times New Roman"/>
          <w:sz w:val="24"/>
          <w:szCs w:val="24"/>
        </w:rPr>
        <w:t>ne</w:t>
      </w:r>
      <w:r w:rsidR="00C56109" w:rsidRPr="00C80309">
        <w:rPr>
          <w:rFonts w:ascii="Times New Roman" w:hAnsi="Times New Roman" w:cs="Times New Roman"/>
          <w:sz w:val="24"/>
          <w:szCs w:val="24"/>
        </w:rPr>
        <w:t>, fetihlerin</w:t>
      </w:r>
      <w:r w:rsidR="007F7D2F" w:rsidRPr="00C80309">
        <w:rPr>
          <w:rFonts w:ascii="Times New Roman" w:hAnsi="Times New Roman" w:cs="Times New Roman"/>
          <w:sz w:val="24"/>
          <w:szCs w:val="24"/>
        </w:rPr>
        <w:t xml:space="preserve">, dolayısıyla </w:t>
      </w:r>
      <w:r w:rsidR="00C56109" w:rsidRPr="00C80309">
        <w:rPr>
          <w:rFonts w:ascii="Times New Roman" w:hAnsi="Times New Roman" w:cs="Times New Roman"/>
          <w:sz w:val="24"/>
          <w:szCs w:val="24"/>
        </w:rPr>
        <w:t xml:space="preserve">ganimetlerin azalmasına bağlı olarak Medineliler mallarını iktidar ailesine satmak zorunda </w:t>
      </w:r>
      <w:r w:rsidR="007F7D2F" w:rsidRPr="00C80309">
        <w:rPr>
          <w:rFonts w:ascii="Times New Roman" w:hAnsi="Times New Roman" w:cs="Times New Roman"/>
          <w:sz w:val="24"/>
          <w:szCs w:val="24"/>
        </w:rPr>
        <w:t>kalmışlar</w:t>
      </w:r>
      <w:r w:rsidR="00F714E6" w:rsidRPr="00C80309">
        <w:rPr>
          <w:rFonts w:ascii="Times New Roman" w:hAnsi="Times New Roman" w:cs="Times New Roman"/>
          <w:sz w:val="24"/>
          <w:szCs w:val="24"/>
        </w:rPr>
        <w:t>dır. B</w:t>
      </w:r>
      <w:r w:rsidR="00C56109" w:rsidRPr="00C80309">
        <w:rPr>
          <w:rFonts w:ascii="Times New Roman" w:hAnsi="Times New Roman" w:cs="Times New Roman"/>
          <w:sz w:val="24"/>
          <w:szCs w:val="24"/>
        </w:rPr>
        <w:t xml:space="preserve">unun </w:t>
      </w:r>
      <w:r w:rsidR="00F714E6" w:rsidRPr="00C80309">
        <w:rPr>
          <w:rFonts w:ascii="Times New Roman" w:hAnsi="Times New Roman" w:cs="Times New Roman"/>
          <w:sz w:val="24"/>
          <w:szCs w:val="24"/>
        </w:rPr>
        <w:t xml:space="preserve">sonucunda </w:t>
      </w:r>
      <w:r w:rsidR="00C56109" w:rsidRPr="00C80309">
        <w:rPr>
          <w:rFonts w:ascii="Times New Roman" w:hAnsi="Times New Roman" w:cs="Times New Roman"/>
          <w:sz w:val="24"/>
          <w:szCs w:val="24"/>
        </w:rPr>
        <w:t>Emev</w:t>
      </w:r>
      <w:r w:rsidR="005A7C14">
        <w:rPr>
          <w:rFonts w:ascii="Times New Roman" w:hAnsi="Times New Roman" w:cs="Times New Roman"/>
          <w:sz w:val="24"/>
          <w:szCs w:val="24"/>
        </w:rPr>
        <w:t>i</w:t>
      </w:r>
      <w:r w:rsidR="00C56109" w:rsidRPr="00C80309">
        <w:rPr>
          <w:rFonts w:ascii="Times New Roman" w:hAnsi="Times New Roman" w:cs="Times New Roman"/>
          <w:sz w:val="24"/>
          <w:szCs w:val="24"/>
        </w:rPr>
        <w:t xml:space="preserve"> ailesinin giderek zenginleşmesi isyanın sebepleri arasında gösteri</w:t>
      </w:r>
      <w:r w:rsidR="00F714E6" w:rsidRPr="00C80309">
        <w:rPr>
          <w:rFonts w:ascii="Times New Roman" w:hAnsi="Times New Roman" w:cs="Times New Roman"/>
          <w:sz w:val="24"/>
          <w:szCs w:val="24"/>
        </w:rPr>
        <w:t>lebilir.</w:t>
      </w:r>
      <w:r w:rsidR="00C56109" w:rsidRPr="00C80309">
        <w:rPr>
          <w:rStyle w:val="FootnoteReference"/>
          <w:rFonts w:ascii="Times New Roman" w:hAnsi="Times New Roman" w:cs="Times New Roman"/>
          <w:sz w:val="24"/>
          <w:szCs w:val="24"/>
        </w:rPr>
        <w:footnoteReference w:id="275"/>
      </w:r>
      <w:r w:rsidR="00C56109" w:rsidRPr="00C80309">
        <w:rPr>
          <w:rFonts w:ascii="Times New Roman" w:hAnsi="Times New Roman" w:cs="Times New Roman"/>
          <w:sz w:val="24"/>
          <w:szCs w:val="24"/>
        </w:rPr>
        <w:t xml:space="preserve"> </w:t>
      </w:r>
    </w:p>
    <w:p w14:paraId="38D7EC38" w14:textId="32000863" w:rsidR="002E1E5C" w:rsidRPr="00C80309" w:rsidRDefault="002E1E5C" w:rsidP="00BE0EC2">
      <w:pPr>
        <w:spacing w:line="360" w:lineRule="auto"/>
        <w:jc w:val="both"/>
        <w:rPr>
          <w:rFonts w:ascii="Times New Roman" w:hAnsi="Times New Roman" w:cs="Times New Roman"/>
          <w:sz w:val="24"/>
          <w:szCs w:val="24"/>
        </w:rPr>
      </w:pPr>
    </w:p>
    <w:p w14:paraId="464E7FD4" w14:textId="35CAB691" w:rsidR="002E1E5C" w:rsidRPr="00C80309" w:rsidRDefault="002E1E5C"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Bütün bu nedenlerin yanı sıra bu isyana karşı gelen bazı önemli isimler de vardır. Örneğin Abdullah b. Ömer</w:t>
      </w:r>
      <w:r w:rsidR="00AC135A">
        <w:rPr>
          <w:rFonts w:ascii="Times New Roman" w:hAnsi="Times New Roman" w:cs="Times New Roman"/>
          <w:sz w:val="24"/>
          <w:szCs w:val="24"/>
        </w:rPr>
        <w:t xml:space="preserve"> b. el-Hattâb </w:t>
      </w:r>
      <w:r w:rsidR="00486B7F" w:rsidRPr="00C80309">
        <w:rPr>
          <w:rFonts w:ascii="Times New Roman" w:hAnsi="Times New Roman" w:cs="Times New Roman"/>
          <w:sz w:val="24"/>
          <w:szCs w:val="24"/>
        </w:rPr>
        <w:t>Medinelilerin önce biat edip sonra biatten caymalarını doğru bulmuyordu. Bunu bir ihanet olarak görüyor ve şu hadisle destekliyordu “Kim daha önce itaat sözü verdiği kimseden itaatini çekerse, kıyamet gününde Allah’ın huzuruna elinde bir kanıtı olmaksızın çıkar. Kim, boynunda bir biat sözü olmadan ölürse, cahiliye ölümüyle ölmüş olur”. Karşı çıkmasının bir diğer sebebi ise Müslüman kanı akıtmanın doğru olmamasını düşündüğündendir.</w:t>
      </w:r>
      <w:r w:rsidR="00486B7F" w:rsidRPr="00C80309">
        <w:rPr>
          <w:rStyle w:val="FootnoteReference"/>
          <w:rFonts w:ascii="Times New Roman" w:hAnsi="Times New Roman" w:cs="Times New Roman"/>
          <w:sz w:val="24"/>
          <w:szCs w:val="24"/>
        </w:rPr>
        <w:footnoteReference w:id="276"/>
      </w:r>
      <w:r w:rsidR="00486B7F" w:rsidRPr="00C80309">
        <w:rPr>
          <w:rFonts w:ascii="Times New Roman" w:hAnsi="Times New Roman" w:cs="Times New Roman"/>
          <w:sz w:val="24"/>
          <w:szCs w:val="24"/>
        </w:rPr>
        <w:t xml:space="preserve"> </w:t>
      </w:r>
      <w:r w:rsidR="005A41BC" w:rsidRPr="00C80309">
        <w:rPr>
          <w:rFonts w:ascii="Times New Roman" w:hAnsi="Times New Roman" w:cs="Times New Roman"/>
          <w:sz w:val="24"/>
          <w:szCs w:val="24"/>
        </w:rPr>
        <w:t>Muhammed b. Ali b. Eb</w:t>
      </w:r>
      <w:r w:rsidR="00AC135A">
        <w:rPr>
          <w:rFonts w:ascii="Times New Roman" w:hAnsi="Times New Roman" w:cs="Times New Roman"/>
          <w:sz w:val="24"/>
          <w:szCs w:val="24"/>
        </w:rPr>
        <w:t>î</w:t>
      </w:r>
      <w:r w:rsidR="005A41BC" w:rsidRPr="00C80309">
        <w:rPr>
          <w:rFonts w:ascii="Times New Roman" w:hAnsi="Times New Roman" w:cs="Times New Roman"/>
          <w:sz w:val="24"/>
          <w:szCs w:val="24"/>
        </w:rPr>
        <w:t xml:space="preserve"> T</w:t>
      </w:r>
      <w:r w:rsidR="00AC135A">
        <w:rPr>
          <w:rFonts w:ascii="Times New Roman" w:hAnsi="Times New Roman" w:cs="Times New Roman"/>
          <w:sz w:val="24"/>
          <w:szCs w:val="24"/>
        </w:rPr>
        <w:t>â</w:t>
      </w:r>
      <w:r w:rsidR="005A41BC" w:rsidRPr="00C80309">
        <w:rPr>
          <w:rFonts w:ascii="Times New Roman" w:hAnsi="Times New Roman" w:cs="Times New Roman"/>
          <w:sz w:val="24"/>
          <w:szCs w:val="24"/>
        </w:rPr>
        <w:t>lib, Nu</w:t>
      </w:r>
      <w:r w:rsidR="00AC135A">
        <w:rPr>
          <w:rFonts w:ascii="Times New Roman" w:hAnsi="Times New Roman" w:cs="Times New Roman"/>
          <w:sz w:val="24"/>
          <w:szCs w:val="24"/>
        </w:rPr>
        <w:t>‘</w:t>
      </w:r>
      <w:r w:rsidR="005A41BC" w:rsidRPr="00C80309">
        <w:rPr>
          <w:rFonts w:ascii="Times New Roman" w:hAnsi="Times New Roman" w:cs="Times New Roman"/>
          <w:sz w:val="24"/>
          <w:szCs w:val="24"/>
        </w:rPr>
        <w:t>man b. Beş</w:t>
      </w:r>
      <w:r w:rsidR="00AC135A">
        <w:rPr>
          <w:rFonts w:ascii="Times New Roman" w:hAnsi="Times New Roman" w:cs="Times New Roman"/>
          <w:sz w:val="24"/>
          <w:szCs w:val="24"/>
        </w:rPr>
        <w:t>î</w:t>
      </w:r>
      <w:r w:rsidR="005A41BC" w:rsidRPr="00C80309">
        <w:rPr>
          <w:rFonts w:ascii="Times New Roman" w:hAnsi="Times New Roman" w:cs="Times New Roman"/>
          <w:sz w:val="24"/>
          <w:szCs w:val="24"/>
        </w:rPr>
        <w:t xml:space="preserve">r gibi kimseler de bu isyana olumlu yaklaşmamış ve desteklememişlerdir. </w:t>
      </w:r>
    </w:p>
    <w:p w14:paraId="2F5F6D51" w14:textId="77777777" w:rsidR="002E1E5C" w:rsidRPr="00C80309" w:rsidRDefault="002E1E5C" w:rsidP="00BE0EC2">
      <w:pPr>
        <w:spacing w:line="360" w:lineRule="auto"/>
        <w:jc w:val="both"/>
        <w:rPr>
          <w:rFonts w:ascii="Times New Roman" w:hAnsi="Times New Roman" w:cs="Times New Roman"/>
          <w:sz w:val="24"/>
          <w:szCs w:val="24"/>
        </w:rPr>
      </w:pPr>
    </w:p>
    <w:p w14:paraId="432874BD" w14:textId="473B4351" w:rsidR="00E1203F" w:rsidRPr="00C80309" w:rsidRDefault="00F714E6" w:rsidP="00916D05">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Anlaşılıyor ki </w:t>
      </w:r>
      <w:r w:rsidR="00C56109" w:rsidRPr="00C80309">
        <w:rPr>
          <w:rFonts w:ascii="Times New Roman" w:hAnsi="Times New Roman" w:cs="Times New Roman"/>
          <w:sz w:val="24"/>
          <w:szCs w:val="24"/>
        </w:rPr>
        <w:t xml:space="preserve">Medine halkı içinde bulundukları durumdan memnun </w:t>
      </w:r>
      <w:r w:rsidR="003C75AA" w:rsidRPr="00C80309">
        <w:rPr>
          <w:rFonts w:ascii="Times New Roman" w:hAnsi="Times New Roman" w:cs="Times New Roman"/>
          <w:sz w:val="24"/>
          <w:szCs w:val="24"/>
        </w:rPr>
        <w:t xml:space="preserve">olmadıklarından </w:t>
      </w:r>
      <w:r w:rsidR="00C56109" w:rsidRPr="00C80309">
        <w:rPr>
          <w:rFonts w:ascii="Times New Roman" w:hAnsi="Times New Roman" w:cs="Times New Roman"/>
          <w:sz w:val="24"/>
          <w:szCs w:val="24"/>
        </w:rPr>
        <w:t>Emev</w:t>
      </w:r>
      <w:r w:rsidR="005A7C14">
        <w:rPr>
          <w:rFonts w:ascii="Times New Roman" w:hAnsi="Times New Roman" w:cs="Times New Roman"/>
          <w:sz w:val="24"/>
          <w:szCs w:val="24"/>
        </w:rPr>
        <w:t>i</w:t>
      </w:r>
      <w:r w:rsidR="00C56109" w:rsidRPr="00C80309">
        <w:rPr>
          <w:rFonts w:ascii="Times New Roman" w:hAnsi="Times New Roman" w:cs="Times New Roman"/>
          <w:sz w:val="24"/>
          <w:szCs w:val="24"/>
        </w:rPr>
        <w:t xml:space="preserve"> yönetimine karşı </w:t>
      </w:r>
      <w:r w:rsidRPr="00C80309">
        <w:rPr>
          <w:rFonts w:ascii="Times New Roman" w:hAnsi="Times New Roman" w:cs="Times New Roman"/>
          <w:sz w:val="24"/>
          <w:szCs w:val="24"/>
        </w:rPr>
        <w:t>ayaklanmışlardır.</w:t>
      </w:r>
      <w:r w:rsidR="00C56109" w:rsidRPr="00C80309">
        <w:rPr>
          <w:rFonts w:ascii="Times New Roman" w:hAnsi="Times New Roman" w:cs="Times New Roman"/>
          <w:sz w:val="24"/>
          <w:szCs w:val="24"/>
        </w:rPr>
        <w:t xml:space="preserve"> </w:t>
      </w:r>
      <w:r w:rsidR="00D43672" w:rsidRPr="00C80309">
        <w:rPr>
          <w:rFonts w:ascii="Times New Roman" w:hAnsi="Times New Roman" w:cs="Times New Roman"/>
          <w:sz w:val="24"/>
          <w:szCs w:val="24"/>
        </w:rPr>
        <w:t xml:space="preserve">Taberî’nin naklettiğine göre, </w:t>
      </w:r>
      <w:r w:rsidR="00D37F34" w:rsidRPr="00C80309">
        <w:rPr>
          <w:rFonts w:ascii="Times New Roman" w:hAnsi="Times New Roman" w:cs="Times New Roman"/>
          <w:sz w:val="24"/>
          <w:szCs w:val="24"/>
        </w:rPr>
        <w:t>Muâviye</w:t>
      </w:r>
      <w:r w:rsidR="00963E44" w:rsidRPr="00C80309">
        <w:rPr>
          <w:rFonts w:ascii="Times New Roman" w:hAnsi="Times New Roman" w:cs="Times New Roman"/>
          <w:sz w:val="24"/>
          <w:szCs w:val="24"/>
        </w:rPr>
        <w:t xml:space="preserve">’nin vefatından sonra </w:t>
      </w:r>
      <w:r w:rsidR="00D43672" w:rsidRPr="00C80309">
        <w:rPr>
          <w:rFonts w:ascii="Times New Roman" w:hAnsi="Times New Roman" w:cs="Times New Roman"/>
          <w:sz w:val="24"/>
          <w:szCs w:val="24"/>
        </w:rPr>
        <w:t xml:space="preserve">iki tarafın da gergin olduğu bu dönemde, </w:t>
      </w:r>
      <w:r w:rsidR="00963E44" w:rsidRPr="00C80309">
        <w:rPr>
          <w:rFonts w:ascii="Times New Roman" w:hAnsi="Times New Roman" w:cs="Times New Roman"/>
          <w:sz w:val="24"/>
          <w:szCs w:val="24"/>
        </w:rPr>
        <w:t xml:space="preserve">Yezîd b. </w:t>
      </w:r>
      <w:r w:rsidR="00D37F34" w:rsidRPr="00C80309">
        <w:rPr>
          <w:rFonts w:ascii="Times New Roman" w:hAnsi="Times New Roman" w:cs="Times New Roman"/>
          <w:sz w:val="24"/>
          <w:szCs w:val="24"/>
        </w:rPr>
        <w:t>Muâviye</w:t>
      </w:r>
      <w:r w:rsidR="00963E44" w:rsidRPr="00C80309">
        <w:rPr>
          <w:rFonts w:ascii="Times New Roman" w:hAnsi="Times New Roman" w:cs="Times New Roman"/>
          <w:sz w:val="24"/>
          <w:szCs w:val="24"/>
        </w:rPr>
        <w:t>’ye bir heyet gel</w:t>
      </w:r>
      <w:r w:rsidR="00D43672" w:rsidRPr="00C80309">
        <w:rPr>
          <w:rFonts w:ascii="Times New Roman" w:hAnsi="Times New Roman" w:cs="Times New Roman"/>
          <w:sz w:val="24"/>
          <w:szCs w:val="24"/>
        </w:rPr>
        <w:t>miş</w:t>
      </w:r>
      <w:r w:rsidR="00C56109" w:rsidRPr="00C80309">
        <w:rPr>
          <w:rFonts w:ascii="Times New Roman" w:hAnsi="Times New Roman" w:cs="Times New Roman"/>
          <w:sz w:val="24"/>
          <w:szCs w:val="24"/>
        </w:rPr>
        <w:t xml:space="preserve"> ya da Yezîd b. </w:t>
      </w:r>
      <w:r w:rsidR="00D37F34" w:rsidRPr="00C80309">
        <w:rPr>
          <w:rFonts w:ascii="Times New Roman" w:hAnsi="Times New Roman" w:cs="Times New Roman"/>
          <w:sz w:val="24"/>
          <w:szCs w:val="24"/>
        </w:rPr>
        <w:t>Muâviye</w:t>
      </w:r>
      <w:r w:rsidR="00C56109" w:rsidRPr="00C80309">
        <w:rPr>
          <w:rFonts w:ascii="Times New Roman" w:hAnsi="Times New Roman" w:cs="Times New Roman"/>
          <w:sz w:val="24"/>
          <w:szCs w:val="24"/>
        </w:rPr>
        <w:t xml:space="preserve"> Medine halkını memnun etmek için heyeti Şam’a davet e</w:t>
      </w:r>
      <w:r w:rsidR="00D43672" w:rsidRPr="00C80309">
        <w:rPr>
          <w:rFonts w:ascii="Times New Roman" w:hAnsi="Times New Roman" w:cs="Times New Roman"/>
          <w:sz w:val="24"/>
          <w:szCs w:val="24"/>
        </w:rPr>
        <w:t>tmiştir</w:t>
      </w:r>
      <w:r w:rsidR="00C56109" w:rsidRPr="00C80309">
        <w:rPr>
          <w:rFonts w:ascii="Times New Roman" w:hAnsi="Times New Roman" w:cs="Times New Roman"/>
          <w:sz w:val="24"/>
          <w:szCs w:val="24"/>
        </w:rPr>
        <w:t>.</w:t>
      </w:r>
      <w:r w:rsidR="00963E44" w:rsidRPr="00C80309">
        <w:rPr>
          <w:rFonts w:ascii="Times New Roman" w:hAnsi="Times New Roman" w:cs="Times New Roman"/>
          <w:sz w:val="24"/>
          <w:szCs w:val="24"/>
        </w:rPr>
        <w:t xml:space="preserve"> Bu heyetin içinde Abdullah b. Hanzale b. Ebî Âmir </w:t>
      </w:r>
      <w:r w:rsidR="00D43672" w:rsidRPr="00C80309">
        <w:rPr>
          <w:rFonts w:ascii="Times New Roman" w:hAnsi="Times New Roman" w:cs="Times New Roman"/>
          <w:sz w:val="24"/>
          <w:szCs w:val="24"/>
        </w:rPr>
        <w:t xml:space="preserve">ve oğulları </w:t>
      </w:r>
      <w:r w:rsidR="00963E44" w:rsidRPr="00C80309">
        <w:rPr>
          <w:rFonts w:ascii="Times New Roman" w:hAnsi="Times New Roman" w:cs="Times New Roman"/>
          <w:sz w:val="24"/>
          <w:szCs w:val="24"/>
        </w:rPr>
        <w:t xml:space="preserve">vardır. Yezîd b. </w:t>
      </w:r>
      <w:r w:rsidR="00D37F34" w:rsidRPr="00C80309">
        <w:rPr>
          <w:rFonts w:ascii="Times New Roman" w:hAnsi="Times New Roman" w:cs="Times New Roman"/>
          <w:sz w:val="24"/>
          <w:szCs w:val="24"/>
        </w:rPr>
        <w:t>Muâviye</w:t>
      </w:r>
      <w:r w:rsidR="00963E44" w:rsidRPr="00C80309">
        <w:rPr>
          <w:rFonts w:ascii="Times New Roman" w:hAnsi="Times New Roman" w:cs="Times New Roman"/>
          <w:sz w:val="24"/>
          <w:szCs w:val="24"/>
        </w:rPr>
        <w:t xml:space="preserve"> heyete oldukça cömert davran</w:t>
      </w:r>
      <w:r w:rsidR="00D43672" w:rsidRPr="00C80309">
        <w:rPr>
          <w:rFonts w:ascii="Times New Roman" w:hAnsi="Times New Roman" w:cs="Times New Roman"/>
          <w:sz w:val="24"/>
          <w:szCs w:val="24"/>
        </w:rPr>
        <w:t>mıştır</w:t>
      </w:r>
      <w:r w:rsidR="00963E44" w:rsidRPr="00C80309">
        <w:rPr>
          <w:rFonts w:ascii="Times New Roman" w:hAnsi="Times New Roman" w:cs="Times New Roman"/>
          <w:sz w:val="24"/>
          <w:szCs w:val="24"/>
        </w:rPr>
        <w:t xml:space="preserve">. Yezîd b. </w:t>
      </w:r>
      <w:r w:rsidR="00D37F34" w:rsidRPr="00C80309">
        <w:rPr>
          <w:rFonts w:ascii="Times New Roman" w:hAnsi="Times New Roman" w:cs="Times New Roman"/>
          <w:sz w:val="24"/>
          <w:szCs w:val="24"/>
        </w:rPr>
        <w:t>Muâviye</w:t>
      </w:r>
      <w:r w:rsidR="00963E44" w:rsidRPr="00C80309">
        <w:rPr>
          <w:rFonts w:ascii="Times New Roman" w:hAnsi="Times New Roman" w:cs="Times New Roman"/>
          <w:sz w:val="24"/>
          <w:szCs w:val="24"/>
        </w:rPr>
        <w:t>’den almış olduklarıyla Medine’ye geri dönen Abdullah b. Hanzale kendisine gelip “</w:t>
      </w:r>
      <w:r w:rsidR="00D43672" w:rsidRPr="00C80309">
        <w:rPr>
          <w:rFonts w:ascii="Times New Roman" w:hAnsi="Times New Roman" w:cs="Times New Roman"/>
          <w:sz w:val="24"/>
          <w:szCs w:val="24"/>
        </w:rPr>
        <w:t>g</w:t>
      </w:r>
      <w:r w:rsidR="00963E44" w:rsidRPr="00C80309">
        <w:rPr>
          <w:rFonts w:ascii="Times New Roman" w:hAnsi="Times New Roman" w:cs="Times New Roman"/>
          <w:sz w:val="24"/>
          <w:szCs w:val="24"/>
        </w:rPr>
        <w:t xml:space="preserve">eride bıraktıkların nasıl?” diye </w:t>
      </w:r>
      <w:r w:rsidR="00C56109" w:rsidRPr="00C80309">
        <w:rPr>
          <w:rFonts w:ascii="Times New Roman" w:hAnsi="Times New Roman" w:cs="Times New Roman"/>
          <w:sz w:val="24"/>
          <w:szCs w:val="24"/>
        </w:rPr>
        <w:t>sordukları zaman “</w:t>
      </w:r>
      <w:r w:rsidR="00D43672" w:rsidRPr="00C80309">
        <w:rPr>
          <w:rFonts w:ascii="Times New Roman" w:hAnsi="Times New Roman" w:cs="Times New Roman"/>
          <w:sz w:val="24"/>
          <w:szCs w:val="24"/>
        </w:rPr>
        <w:t>s</w:t>
      </w:r>
      <w:r w:rsidR="00C56109" w:rsidRPr="00C80309">
        <w:rPr>
          <w:rFonts w:ascii="Times New Roman" w:hAnsi="Times New Roman" w:cs="Times New Roman"/>
          <w:sz w:val="24"/>
          <w:szCs w:val="24"/>
        </w:rPr>
        <w:t>ize öyle bir adamın yanından geldim ki bu oğullarımdan başka hiç kimseyi bulamazsam da yalnız onlarla ona karşı “cihat edeceğim” de</w:t>
      </w:r>
      <w:r w:rsidR="00D43672" w:rsidRPr="00C80309">
        <w:rPr>
          <w:rFonts w:ascii="Times New Roman" w:hAnsi="Times New Roman" w:cs="Times New Roman"/>
          <w:sz w:val="24"/>
          <w:szCs w:val="24"/>
        </w:rPr>
        <w:t>miştir</w:t>
      </w:r>
      <w:r w:rsidR="00C56109" w:rsidRPr="00C80309">
        <w:rPr>
          <w:rFonts w:ascii="Times New Roman" w:hAnsi="Times New Roman" w:cs="Times New Roman"/>
          <w:sz w:val="24"/>
          <w:szCs w:val="24"/>
        </w:rPr>
        <w:t>.</w:t>
      </w:r>
      <w:r w:rsidR="00C56109" w:rsidRPr="00C80309">
        <w:rPr>
          <w:rStyle w:val="FootnoteReference"/>
          <w:rFonts w:ascii="Times New Roman" w:hAnsi="Times New Roman" w:cs="Times New Roman"/>
          <w:sz w:val="24"/>
          <w:szCs w:val="24"/>
        </w:rPr>
        <w:footnoteReference w:id="277"/>
      </w:r>
      <w:r w:rsidR="00C56109" w:rsidRPr="00C80309">
        <w:rPr>
          <w:rFonts w:ascii="Times New Roman" w:hAnsi="Times New Roman" w:cs="Times New Roman"/>
          <w:sz w:val="24"/>
          <w:szCs w:val="24"/>
        </w:rPr>
        <w:t xml:space="preserve"> </w:t>
      </w:r>
      <w:r w:rsidR="00E71E54" w:rsidRPr="00C80309">
        <w:rPr>
          <w:rFonts w:ascii="Times New Roman" w:hAnsi="Times New Roman" w:cs="Times New Roman"/>
          <w:sz w:val="24"/>
          <w:szCs w:val="24"/>
        </w:rPr>
        <w:t xml:space="preserve">Bu </w:t>
      </w:r>
      <w:r w:rsidR="00E71E54" w:rsidRPr="00C80309">
        <w:rPr>
          <w:rFonts w:ascii="Times New Roman" w:hAnsi="Times New Roman" w:cs="Times New Roman"/>
          <w:sz w:val="24"/>
          <w:szCs w:val="24"/>
        </w:rPr>
        <w:lastRenderedPageBreak/>
        <w:t xml:space="preserve">rivayetlerden yola çıkarak </w:t>
      </w:r>
      <w:r w:rsidR="00D43672" w:rsidRPr="00C80309">
        <w:rPr>
          <w:rFonts w:ascii="Times New Roman" w:hAnsi="Times New Roman" w:cs="Times New Roman"/>
          <w:sz w:val="24"/>
          <w:szCs w:val="24"/>
        </w:rPr>
        <w:t xml:space="preserve">sadece dinî değil dinî olmayan nedenlerden dolayı da </w:t>
      </w:r>
      <w:r w:rsidR="00E71E54" w:rsidRPr="00C80309">
        <w:rPr>
          <w:rFonts w:ascii="Times New Roman" w:hAnsi="Times New Roman" w:cs="Times New Roman"/>
          <w:sz w:val="24"/>
          <w:szCs w:val="24"/>
        </w:rPr>
        <w:t>başkaldırma</w:t>
      </w:r>
      <w:r w:rsidR="00D43672" w:rsidRPr="00C80309">
        <w:rPr>
          <w:rFonts w:ascii="Times New Roman" w:hAnsi="Times New Roman" w:cs="Times New Roman"/>
          <w:sz w:val="24"/>
          <w:szCs w:val="24"/>
        </w:rPr>
        <w:t xml:space="preserve"> ya da </w:t>
      </w:r>
      <w:r w:rsidR="00E71E54" w:rsidRPr="00C80309">
        <w:rPr>
          <w:rFonts w:ascii="Times New Roman" w:hAnsi="Times New Roman" w:cs="Times New Roman"/>
          <w:sz w:val="24"/>
          <w:szCs w:val="24"/>
        </w:rPr>
        <w:t>yönetime boyun eğmeme</w:t>
      </w:r>
      <w:r w:rsidR="00D43672" w:rsidRPr="00C80309">
        <w:rPr>
          <w:rFonts w:ascii="Times New Roman" w:hAnsi="Times New Roman" w:cs="Times New Roman"/>
          <w:sz w:val="24"/>
          <w:szCs w:val="24"/>
        </w:rPr>
        <w:t xml:space="preserve">nin de </w:t>
      </w:r>
      <w:r w:rsidR="00E71E54" w:rsidRPr="00C80309">
        <w:rPr>
          <w:rFonts w:ascii="Times New Roman" w:hAnsi="Times New Roman" w:cs="Times New Roman"/>
          <w:sz w:val="24"/>
          <w:szCs w:val="24"/>
        </w:rPr>
        <w:t xml:space="preserve">bir çeşit </w:t>
      </w:r>
      <w:r w:rsidR="008E40B8" w:rsidRPr="000A0A39">
        <w:rPr>
          <w:rFonts w:ascii="Times New Roman" w:hAnsi="Times New Roman" w:cs="Times New Roman"/>
          <w:sz w:val="24"/>
          <w:szCs w:val="24"/>
        </w:rPr>
        <w:t>“</w:t>
      </w:r>
      <w:r w:rsidR="00E71E54" w:rsidRPr="00C80309">
        <w:rPr>
          <w:rFonts w:ascii="Times New Roman" w:hAnsi="Times New Roman" w:cs="Times New Roman"/>
          <w:sz w:val="24"/>
          <w:szCs w:val="24"/>
        </w:rPr>
        <w:t>cihat</w:t>
      </w:r>
      <w:r w:rsidR="008E40B8">
        <w:rPr>
          <w:rFonts w:ascii="Times New Roman" w:hAnsi="Times New Roman" w:cs="Times New Roman"/>
          <w:sz w:val="24"/>
          <w:szCs w:val="24"/>
        </w:rPr>
        <w:t xml:space="preserve">” </w:t>
      </w:r>
      <w:r w:rsidR="00E71E54" w:rsidRPr="00C80309">
        <w:rPr>
          <w:rFonts w:ascii="Times New Roman" w:hAnsi="Times New Roman" w:cs="Times New Roman"/>
          <w:sz w:val="24"/>
          <w:szCs w:val="24"/>
        </w:rPr>
        <w:t xml:space="preserve">olarak </w:t>
      </w:r>
      <w:r w:rsidR="00D43672" w:rsidRPr="00C80309">
        <w:rPr>
          <w:rFonts w:ascii="Times New Roman" w:hAnsi="Times New Roman" w:cs="Times New Roman"/>
          <w:sz w:val="24"/>
          <w:szCs w:val="24"/>
        </w:rPr>
        <w:t>değerlendirildiği söylenebilir.</w:t>
      </w:r>
    </w:p>
    <w:p w14:paraId="02134770" w14:textId="2F7E87A4" w:rsidR="00344918" w:rsidRPr="00B66AA4" w:rsidRDefault="00584038" w:rsidP="001D6392">
      <w:pPr>
        <w:pStyle w:val="Heading3"/>
        <w:ind w:left="567"/>
        <w:rPr>
          <w:rFonts w:ascii="Times New Roman" w:hAnsi="Times New Roman" w:cs="Times New Roman"/>
          <w:color w:val="000000" w:themeColor="text1"/>
          <w:sz w:val="24"/>
          <w:szCs w:val="24"/>
        </w:rPr>
      </w:pPr>
      <w:bookmarkStart w:id="91" w:name="_Toc167842803"/>
      <w:bookmarkStart w:id="92" w:name="_Toc167843681"/>
      <w:bookmarkStart w:id="93" w:name="_Toc170211906"/>
      <w:bookmarkStart w:id="94" w:name="_Hlk162088243"/>
      <w:r w:rsidRPr="00B66AA4">
        <w:rPr>
          <w:rFonts w:ascii="Times New Roman" w:hAnsi="Times New Roman" w:cs="Times New Roman"/>
          <w:color w:val="000000" w:themeColor="text1"/>
          <w:sz w:val="24"/>
          <w:szCs w:val="24"/>
        </w:rPr>
        <w:t>5</w:t>
      </w:r>
      <w:r w:rsidR="00663477" w:rsidRPr="00B66AA4">
        <w:rPr>
          <w:rFonts w:ascii="Times New Roman" w:hAnsi="Times New Roman" w:cs="Times New Roman"/>
          <w:color w:val="000000" w:themeColor="text1"/>
          <w:sz w:val="24"/>
          <w:szCs w:val="24"/>
        </w:rPr>
        <w:t>.</w:t>
      </w:r>
      <w:r w:rsidR="009821BF" w:rsidRPr="00B66AA4">
        <w:rPr>
          <w:rFonts w:ascii="Times New Roman" w:hAnsi="Times New Roman" w:cs="Times New Roman"/>
          <w:color w:val="000000" w:themeColor="text1"/>
          <w:sz w:val="24"/>
          <w:szCs w:val="24"/>
        </w:rPr>
        <w:t>2</w:t>
      </w:r>
      <w:r w:rsidR="00663477" w:rsidRPr="00B66AA4">
        <w:rPr>
          <w:rFonts w:ascii="Times New Roman" w:hAnsi="Times New Roman" w:cs="Times New Roman"/>
          <w:color w:val="000000" w:themeColor="text1"/>
          <w:sz w:val="24"/>
          <w:szCs w:val="24"/>
        </w:rPr>
        <w:t>.</w:t>
      </w:r>
      <w:r w:rsidR="009821BF" w:rsidRPr="00B66AA4">
        <w:rPr>
          <w:rFonts w:ascii="Times New Roman" w:hAnsi="Times New Roman" w:cs="Times New Roman"/>
          <w:color w:val="000000" w:themeColor="text1"/>
          <w:sz w:val="24"/>
          <w:szCs w:val="24"/>
        </w:rPr>
        <w:t>2.</w:t>
      </w:r>
      <w:r w:rsidR="00663477" w:rsidRPr="00B66AA4">
        <w:rPr>
          <w:rFonts w:ascii="Times New Roman" w:hAnsi="Times New Roman" w:cs="Times New Roman"/>
          <w:color w:val="000000" w:themeColor="text1"/>
          <w:sz w:val="24"/>
          <w:szCs w:val="24"/>
        </w:rPr>
        <w:t xml:space="preserve"> </w:t>
      </w:r>
      <w:r w:rsidR="003E03EB" w:rsidRPr="00B66AA4">
        <w:rPr>
          <w:rFonts w:ascii="Times New Roman" w:hAnsi="Times New Roman" w:cs="Times New Roman"/>
          <w:color w:val="000000" w:themeColor="text1"/>
          <w:sz w:val="24"/>
          <w:szCs w:val="24"/>
        </w:rPr>
        <w:t>Tevvâb</w:t>
      </w:r>
      <w:r w:rsidR="00047602" w:rsidRPr="00B66AA4">
        <w:rPr>
          <w:rFonts w:ascii="Times New Roman" w:hAnsi="Times New Roman" w:cs="Times New Roman"/>
          <w:color w:val="000000" w:themeColor="text1"/>
          <w:sz w:val="24"/>
          <w:szCs w:val="24"/>
        </w:rPr>
        <w:t>î</w:t>
      </w:r>
      <w:r w:rsidR="00321EA3" w:rsidRPr="00B66AA4">
        <w:rPr>
          <w:rFonts w:ascii="Times New Roman" w:hAnsi="Times New Roman" w:cs="Times New Roman"/>
          <w:color w:val="000000" w:themeColor="text1"/>
          <w:sz w:val="24"/>
          <w:szCs w:val="24"/>
        </w:rPr>
        <w:t>n Hareketi</w:t>
      </w:r>
      <w:bookmarkEnd w:id="91"/>
      <w:bookmarkEnd w:id="92"/>
      <w:bookmarkEnd w:id="93"/>
      <w:r w:rsidR="00321EA3" w:rsidRPr="00B66AA4">
        <w:rPr>
          <w:rFonts w:ascii="Times New Roman" w:hAnsi="Times New Roman" w:cs="Times New Roman"/>
          <w:color w:val="000000" w:themeColor="text1"/>
          <w:sz w:val="24"/>
          <w:szCs w:val="24"/>
        </w:rPr>
        <w:t xml:space="preserve"> </w:t>
      </w:r>
    </w:p>
    <w:bookmarkEnd w:id="94"/>
    <w:p w14:paraId="38A83FD2" w14:textId="77777777" w:rsidR="003E03EB" w:rsidRPr="00C80309" w:rsidRDefault="003E03EB" w:rsidP="00BE0EC2">
      <w:pPr>
        <w:spacing w:line="360" w:lineRule="auto"/>
        <w:jc w:val="both"/>
        <w:rPr>
          <w:rFonts w:ascii="Times New Roman" w:hAnsi="Times New Roman" w:cs="Times New Roman"/>
          <w:sz w:val="24"/>
          <w:szCs w:val="24"/>
        </w:rPr>
      </w:pPr>
    </w:p>
    <w:p w14:paraId="29A5349C" w14:textId="35EFEA7C" w:rsidR="004A4FCB"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Kerbela </w:t>
      </w:r>
      <w:r w:rsidR="00D43672" w:rsidRPr="00C80309">
        <w:rPr>
          <w:rFonts w:ascii="Times New Roman" w:hAnsi="Times New Roman" w:cs="Times New Roman"/>
          <w:sz w:val="24"/>
          <w:szCs w:val="24"/>
        </w:rPr>
        <w:t>o</w:t>
      </w:r>
      <w:r w:rsidRPr="00C80309">
        <w:rPr>
          <w:rFonts w:ascii="Times New Roman" w:hAnsi="Times New Roman" w:cs="Times New Roman"/>
          <w:sz w:val="24"/>
          <w:szCs w:val="24"/>
        </w:rPr>
        <w:t xml:space="preserve">layında Hz. Hüseyin’e destek sözü verip ardından sözünden cayan ve </w:t>
      </w:r>
      <w:r w:rsidR="00D43672" w:rsidRPr="00C80309">
        <w:rPr>
          <w:rFonts w:ascii="Times New Roman" w:hAnsi="Times New Roman" w:cs="Times New Roman"/>
          <w:sz w:val="24"/>
          <w:szCs w:val="24"/>
        </w:rPr>
        <w:t>onun</w:t>
      </w:r>
      <w:r w:rsidRPr="00C80309">
        <w:rPr>
          <w:rFonts w:ascii="Times New Roman" w:hAnsi="Times New Roman" w:cs="Times New Roman"/>
          <w:sz w:val="24"/>
          <w:szCs w:val="24"/>
        </w:rPr>
        <w:t xml:space="preserve"> katledilmesine sebep olan kimseler</w:t>
      </w:r>
      <w:r w:rsidR="008737D3" w:rsidRPr="00C80309">
        <w:rPr>
          <w:rFonts w:ascii="Times New Roman" w:hAnsi="Times New Roman" w:cs="Times New Roman"/>
          <w:sz w:val="24"/>
          <w:szCs w:val="24"/>
        </w:rPr>
        <w:t xml:space="preserve"> bir müddet sonra</w:t>
      </w:r>
      <w:r w:rsidRPr="00C80309">
        <w:rPr>
          <w:rFonts w:ascii="Times New Roman" w:hAnsi="Times New Roman" w:cs="Times New Roman"/>
          <w:sz w:val="24"/>
          <w:szCs w:val="24"/>
        </w:rPr>
        <w:t xml:space="preserve"> suçluluk ve pişmanlık hissetmeye başlamışlardır. İşledikleri bu büyük günahın yükünden ancak Kerbela’da Hz. Hüseyin’i şehit edenleri ve bu duruma ortak olanları öldürmekle kurtulacaklarına inanmışlardır. Bu şekilde Tevvâb</w:t>
      </w:r>
      <w:r w:rsidR="00047602" w:rsidRPr="00C80309">
        <w:rPr>
          <w:rFonts w:ascii="Times New Roman" w:hAnsi="Times New Roman" w:cs="Times New Roman"/>
          <w:sz w:val="24"/>
          <w:szCs w:val="24"/>
        </w:rPr>
        <w:t>î</w:t>
      </w:r>
      <w:r w:rsidRPr="00C80309">
        <w:rPr>
          <w:rFonts w:ascii="Times New Roman" w:hAnsi="Times New Roman" w:cs="Times New Roman"/>
          <w:sz w:val="24"/>
          <w:szCs w:val="24"/>
        </w:rPr>
        <w:t xml:space="preserve">n (tövbe edenler) adı verilen hareketi başlatmışlardır. Bu hareketinin önde gelen isimleri, Süleyman b. Surad </w:t>
      </w:r>
      <w:r w:rsidR="00B8470D">
        <w:rPr>
          <w:rFonts w:ascii="Times New Roman" w:hAnsi="Times New Roman" w:cs="Times New Roman"/>
          <w:sz w:val="24"/>
          <w:szCs w:val="24"/>
        </w:rPr>
        <w:t xml:space="preserve">(ö. 685) </w:t>
      </w:r>
      <w:r w:rsidRPr="00C80309">
        <w:rPr>
          <w:rFonts w:ascii="Times New Roman" w:hAnsi="Times New Roman" w:cs="Times New Roman"/>
          <w:sz w:val="24"/>
          <w:szCs w:val="24"/>
        </w:rPr>
        <w:t>şeyhleri olmak üzere Müseyyeb b. Necebe el- Fezârî, Abdullah b. Sa</w:t>
      </w:r>
      <w:r w:rsidR="00D43672" w:rsidRPr="00C80309">
        <w:rPr>
          <w:rFonts w:ascii="Times New Roman" w:hAnsi="Times New Roman" w:cs="Times New Roman"/>
          <w:sz w:val="24"/>
          <w:szCs w:val="24"/>
        </w:rPr>
        <w:t>‘</w:t>
      </w:r>
      <w:r w:rsidRPr="00C80309">
        <w:rPr>
          <w:rFonts w:ascii="Times New Roman" w:hAnsi="Times New Roman" w:cs="Times New Roman"/>
          <w:sz w:val="24"/>
          <w:szCs w:val="24"/>
        </w:rPr>
        <w:t xml:space="preserve">d b. Nüfeyl el-Ezdî, Abdullah b. Vâl et-Temîmî, Rifâa </w:t>
      </w:r>
      <w:r w:rsidR="00D43672" w:rsidRPr="00C80309">
        <w:rPr>
          <w:rFonts w:ascii="Times New Roman" w:hAnsi="Times New Roman" w:cs="Times New Roman"/>
          <w:sz w:val="24"/>
          <w:szCs w:val="24"/>
        </w:rPr>
        <w:t>b</w:t>
      </w:r>
      <w:r w:rsidRPr="00C80309">
        <w:rPr>
          <w:rFonts w:ascii="Times New Roman" w:hAnsi="Times New Roman" w:cs="Times New Roman"/>
          <w:sz w:val="24"/>
          <w:szCs w:val="24"/>
        </w:rPr>
        <w:t xml:space="preserve">. Şeddâd el-Becelî’dir. </w:t>
      </w:r>
      <w:r w:rsidR="00B63C14" w:rsidRPr="00C80309">
        <w:rPr>
          <w:rFonts w:ascii="Times New Roman" w:hAnsi="Times New Roman" w:cs="Times New Roman"/>
          <w:sz w:val="24"/>
          <w:szCs w:val="24"/>
        </w:rPr>
        <w:t>Süleyman b. Surad’ın evindeki ilk toplantıda Müseyyeb b. Necbe’nin konuşmasının ardından sözü alan Rifâa b. Şedd</w:t>
      </w:r>
      <w:r w:rsidR="00D43672" w:rsidRPr="00C80309">
        <w:rPr>
          <w:rFonts w:ascii="Times New Roman" w:hAnsi="Times New Roman" w:cs="Times New Roman"/>
          <w:sz w:val="24"/>
          <w:szCs w:val="24"/>
        </w:rPr>
        <w:t>â</w:t>
      </w:r>
      <w:r w:rsidR="00B63C14" w:rsidRPr="00C80309">
        <w:rPr>
          <w:rFonts w:ascii="Times New Roman" w:hAnsi="Times New Roman" w:cs="Times New Roman"/>
          <w:sz w:val="24"/>
          <w:szCs w:val="24"/>
        </w:rPr>
        <w:t>d’ın ifadeleri dikkat çekicidir: “Allah seni sözün en doğrusuna hidayet etti ve işlerin en hayırlısına davet ettin. Allah’a hamd ederek, O’na senada bulunarak, Peygamber’e selatüselam getirerek söze başladın. Arkasından da fâsıklara karşı cihat etmeye ve büyük günahtan tövbe etmeye davet ettin.”</w:t>
      </w:r>
      <w:r w:rsidR="004A4FCB" w:rsidRPr="00C80309">
        <w:rPr>
          <w:rStyle w:val="FootnoteReference"/>
          <w:rFonts w:ascii="Times New Roman" w:hAnsi="Times New Roman" w:cs="Times New Roman"/>
          <w:sz w:val="24"/>
          <w:szCs w:val="24"/>
        </w:rPr>
        <w:footnoteReference w:id="278"/>
      </w:r>
      <w:r w:rsidR="00B63C14" w:rsidRPr="00C80309">
        <w:rPr>
          <w:rFonts w:ascii="Times New Roman" w:hAnsi="Times New Roman" w:cs="Times New Roman"/>
          <w:sz w:val="24"/>
          <w:szCs w:val="24"/>
        </w:rPr>
        <w:t xml:space="preserve"> Bu ifadelerin ardından hareketin başına Süleyman b. Surad’ın getirilmesinde hemfikir ol</w:t>
      </w:r>
      <w:r w:rsidR="008737D3" w:rsidRPr="00C80309">
        <w:rPr>
          <w:rFonts w:ascii="Times New Roman" w:hAnsi="Times New Roman" w:cs="Times New Roman"/>
          <w:sz w:val="24"/>
          <w:szCs w:val="24"/>
        </w:rPr>
        <w:t>u</w:t>
      </w:r>
      <w:r w:rsidR="007C6CAE" w:rsidRPr="00C80309">
        <w:rPr>
          <w:rFonts w:ascii="Times New Roman" w:hAnsi="Times New Roman" w:cs="Times New Roman"/>
          <w:sz w:val="24"/>
          <w:szCs w:val="24"/>
        </w:rPr>
        <w:t>nmuştur.</w:t>
      </w:r>
      <w:r w:rsidR="00B63C14" w:rsidRPr="00C80309">
        <w:rPr>
          <w:rFonts w:ascii="Times New Roman" w:hAnsi="Times New Roman" w:cs="Times New Roman"/>
          <w:sz w:val="24"/>
          <w:szCs w:val="24"/>
        </w:rPr>
        <w:t xml:space="preserve"> Yez</w:t>
      </w:r>
      <w:r w:rsidR="007C6CAE" w:rsidRPr="00C80309">
        <w:rPr>
          <w:rFonts w:ascii="Times New Roman" w:hAnsi="Times New Roman" w:cs="Times New Roman"/>
          <w:sz w:val="24"/>
          <w:szCs w:val="24"/>
        </w:rPr>
        <w:t>î</w:t>
      </w:r>
      <w:r w:rsidR="00B63C14" w:rsidRPr="00C80309">
        <w:rPr>
          <w:rFonts w:ascii="Times New Roman" w:hAnsi="Times New Roman" w:cs="Times New Roman"/>
          <w:sz w:val="24"/>
          <w:szCs w:val="24"/>
        </w:rPr>
        <w:t xml:space="preserve">d’in ölümüne kadar hareketi gizli tutan bu heyet her Cuma şeyhleri Süleyman b. Surad’ın evinde toplanıp aynı nutuğu dinlemişlerdir. </w:t>
      </w:r>
      <w:r w:rsidR="004A4FCB" w:rsidRPr="00C80309">
        <w:rPr>
          <w:rFonts w:ascii="Times New Roman" w:hAnsi="Times New Roman" w:cs="Times New Roman"/>
          <w:sz w:val="24"/>
          <w:szCs w:val="24"/>
        </w:rPr>
        <w:t xml:space="preserve">Heyetin üyeleri tarafından ezberlendiği rivayet edilen nutuğun </w:t>
      </w:r>
      <w:r w:rsidR="00D43DDE" w:rsidRPr="00C80309">
        <w:rPr>
          <w:rFonts w:ascii="Times New Roman" w:hAnsi="Times New Roman" w:cs="Times New Roman"/>
          <w:sz w:val="24"/>
          <w:szCs w:val="24"/>
        </w:rPr>
        <w:t>dikkat</w:t>
      </w:r>
      <w:r w:rsidR="004A4FCB" w:rsidRPr="00C80309">
        <w:rPr>
          <w:rFonts w:ascii="Times New Roman" w:hAnsi="Times New Roman" w:cs="Times New Roman"/>
          <w:sz w:val="24"/>
          <w:szCs w:val="24"/>
        </w:rPr>
        <w:t xml:space="preserve"> çekici kısmı ise şu şekildedir: “Kılıçları bileyin, mızrakların uçlarını takın ve </w:t>
      </w:r>
      <w:r w:rsidR="00E663A3" w:rsidRPr="00C80309">
        <w:rPr>
          <w:rFonts w:ascii="Times New Roman" w:hAnsi="Times New Roman" w:cs="Times New Roman"/>
          <w:sz w:val="24"/>
          <w:szCs w:val="24"/>
        </w:rPr>
        <w:t>o</w:t>
      </w:r>
      <w:r w:rsidR="004A4FCB" w:rsidRPr="00C80309">
        <w:rPr>
          <w:rFonts w:ascii="Times New Roman" w:hAnsi="Times New Roman" w:cs="Times New Roman"/>
          <w:sz w:val="24"/>
          <w:szCs w:val="24"/>
        </w:rPr>
        <w:t>nlara karşı gücünüz yettiği kadar kuvvet ve cihat için bağlanıp beslenen atlar hazırlayın!” Böylece davet edildiğiniz ve seferber edildiğiniz zaman icabet edeceksiniz.”</w:t>
      </w:r>
      <w:r w:rsidR="00134D86" w:rsidRPr="00C80309">
        <w:rPr>
          <w:rStyle w:val="FootnoteReference"/>
          <w:rFonts w:ascii="Times New Roman" w:hAnsi="Times New Roman" w:cs="Times New Roman"/>
          <w:sz w:val="24"/>
          <w:szCs w:val="24"/>
        </w:rPr>
        <w:footnoteReference w:id="279"/>
      </w:r>
      <w:r w:rsidR="00134D86" w:rsidRPr="00C80309">
        <w:rPr>
          <w:rFonts w:ascii="Times New Roman" w:hAnsi="Times New Roman" w:cs="Times New Roman"/>
          <w:sz w:val="24"/>
          <w:szCs w:val="24"/>
        </w:rPr>
        <w:t xml:space="preserve"> Bu konuşmada</w:t>
      </w:r>
      <w:r w:rsidR="004A4FCB" w:rsidRPr="00C80309">
        <w:rPr>
          <w:rFonts w:ascii="Times New Roman" w:hAnsi="Times New Roman" w:cs="Times New Roman"/>
          <w:sz w:val="24"/>
          <w:szCs w:val="24"/>
        </w:rPr>
        <w:t xml:space="preserve"> Enfal </w:t>
      </w:r>
      <w:r w:rsidR="00B8470D">
        <w:rPr>
          <w:rFonts w:ascii="Times New Roman" w:hAnsi="Times New Roman" w:cs="Times New Roman"/>
          <w:sz w:val="24"/>
          <w:szCs w:val="24"/>
        </w:rPr>
        <w:t>s</w:t>
      </w:r>
      <w:r w:rsidR="004A4FCB" w:rsidRPr="00C80309">
        <w:rPr>
          <w:rFonts w:ascii="Times New Roman" w:hAnsi="Times New Roman" w:cs="Times New Roman"/>
          <w:sz w:val="24"/>
          <w:szCs w:val="24"/>
        </w:rPr>
        <w:t xml:space="preserve">uresinin </w:t>
      </w:r>
      <w:r w:rsidR="008737D3" w:rsidRPr="00C80309">
        <w:rPr>
          <w:rFonts w:ascii="Times New Roman" w:hAnsi="Times New Roman" w:cs="Times New Roman"/>
          <w:sz w:val="24"/>
          <w:szCs w:val="24"/>
        </w:rPr>
        <w:t xml:space="preserve">60. </w:t>
      </w:r>
      <w:r w:rsidR="004A4FCB" w:rsidRPr="00C80309">
        <w:rPr>
          <w:rFonts w:ascii="Times New Roman" w:hAnsi="Times New Roman" w:cs="Times New Roman"/>
          <w:sz w:val="24"/>
          <w:szCs w:val="24"/>
        </w:rPr>
        <w:t>ayet</w:t>
      </w:r>
      <w:r w:rsidR="00134D86" w:rsidRPr="00C80309">
        <w:rPr>
          <w:rFonts w:ascii="Times New Roman" w:hAnsi="Times New Roman" w:cs="Times New Roman"/>
          <w:sz w:val="24"/>
          <w:szCs w:val="24"/>
        </w:rPr>
        <w:t xml:space="preserve">ine atıfta bulunulmuştur. </w:t>
      </w:r>
    </w:p>
    <w:p w14:paraId="41DFFC92" w14:textId="77777777" w:rsidR="004A4FCB" w:rsidRPr="00C80309" w:rsidRDefault="004A4FCB" w:rsidP="00BE0EC2">
      <w:pPr>
        <w:spacing w:line="360" w:lineRule="auto"/>
        <w:jc w:val="both"/>
        <w:rPr>
          <w:rFonts w:ascii="Times New Roman" w:hAnsi="Times New Roman" w:cs="Times New Roman"/>
          <w:sz w:val="24"/>
          <w:szCs w:val="24"/>
        </w:rPr>
      </w:pPr>
    </w:p>
    <w:p w14:paraId="48E933D9" w14:textId="34E71B19" w:rsidR="009D6283" w:rsidRPr="00C80309" w:rsidRDefault="0055492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 Yez</w:t>
      </w:r>
      <w:r w:rsidR="00E663A3" w:rsidRPr="00C80309">
        <w:rPr>
          <w:rFonts w:ascii="Times New Roman" w:hAnsi="Times New Roman" w:cs="Times New Roman"/>
          <w:sz w:val="24"/>
          <w:szCs w:val="24"/>
        </w:rPr>
        <w:t>î</w:t>
      </w:r>
      <w:r w:rsidRPr="00C80309">
        <w:rPr>
          <w:rFonts w:ascii="Times New Roman" w:hAnsi="Times New Roman" w:cs="Times New Roman"/>
          <w:sz w:val="24"/>
          <w:szCs w:val="24"/>
        </w:rPr>
        <w:t>d’in ölümüne kadar gizli kalan hareket Yez</w:t>
      </w:r>
      <w:r w:rsidR="00C304F7">
        <w:rPr>
          <w:rFonts w:ascii="Times New Roman" w:hAnsi="Times New Roman" w:cs="Times New Roman"/>
          <w:sz w:val="24"/>
          <w:szCs w:val="24"/>
        </w:rPr>
        <w:t>î</w:t>
      </w:r>
      <w:r w:rsidRPr="00C80309">
        <w:rPr>
          <w:rFonts w:ascii="Times New Roman" w:hAnsi="Times New Roman" w:cs="Times New Roman"/>
          <w:sz w:val="24"/>
          <w:szCs w:val="24"/>
        </w:rPr>
        <w:t xml:space="preserve">d’in ölümünden sonra yayılmaya başlamıştır. </w:t>
      </w:r>
      <w:r w:rsidR="00A34C7B" w:rsidRPr="00C80309">
        <w:rPr>
          <w:rFonts w:ascii="Times New Roman" w:hAnsi="Times New Roman" w:cs="Times New Roman"/>
          <w:sz w:val="24"/>
          <w:szCs w:val="24"/>
        </w:rPr>
        <w:t>Harekete geçme vakti geldiği zaman ilk olarak Süleyman b. Surad toplanma yeri olan Nuhayle’ye gi</w:t>
      </w:r>
      <w:r w:rsidR="00164E8A">
        <w:rPr>
          <w:rFonts w:ascii="Times New Roman" w:hAnsi="Times New Roman" w:cs="Times New Roman"/>
          <w:sz w:val="24"/>
          <w:szCs w:val="24"/>
        </w:rPr>
        <w:t>tmiştir</w:t>
      </w:r>
      <w:r w:rsidR="00A34C7B" w:rsidRPr="00C80309">
        <w:rPr>
          <w:rFonts w:ascii="Times New Roman" w:hAnsi="Times New Roman" w:cs="Times New Roman"/>
          <w:sz w:val="24"/>
          <w:szCs w:val="24"/>
        </w:rPr>
        <w:t xml:space="preserve">. </w:t>
      </w:r>
      <w:r w:rsidR="002E0360" w:rsidRPr="00C80309">
        <w:rPr>
          <w:rFonts w:ascii="Times New Roman" w:hAnsi="Times New Roman" w:cs="Times New Roman"/>
          <w:sz w:val="24"/>
          <w:szCs w:val="24"/>
        </w:rPr>
        <w:t xml:space="preserve">Ordunun harekete geçeceği noktada </w:t>
      </w:r>
      <w:r w:rsidR="00E663A3" w:rsidRPr="00C80309">
        <w:rPr>
          <w:rFonts w:ascii="Times New Roman" w:hAnsi="Times New Roman" w:cs="Times New Roman"/>
          <w:sz w:val="24"/>
          <w:szCs w:val="24"/>
        </w:rPr>
        <w:t>yine</w:t>
      </w:r>
      <w:r w:rsidR="002E0360" w:rsidRPr="00C80309">
        <w:rPr>
          <w:rFonts w:ascii="Times New Roman" w:hAnsi="Times New Roman" w:cs="Times New Roman"/>
          <w:sz w:val="24"/>
          <w:szCs w:val="24"/>
        </w:rPr>
        <w:t xml:space="preserve"> dikkat çeken </w:t>
      </w:r>
      <w:r w:rsidR="002E0360" w:rsidRPr="00C80309">
        <w:rPr>
          <w:rFonts w:ascii="Times New Roman" w:hAnsi="Times New Roman" w:cs="Times New Roman"/>
          <w:sz w:val="24"/>
          <w:szCs w:val="24"/>
        </w:rPr>
        <w:lastRenderedPageBreak/>
        <w:t>bazı konuşmalar yapıl</w:t>
      </w:r>
      <w:r w:rsidR="00B8470D">
        <w:rPr>
          <w:rFonts w:ascii="Times New Roman" w:hAnsi="Times New Roman" w:cs="Times New Roman"/>
          <w:sz w:val="24"/>
          <w:szCs w:val="24"/>
        </w:rPr>
        <w:t>dığı söylenir</w:t>
      </w:r>
      <w:r w:rsidR="002E0360" w:rsidRPr="00C80309">
        <w:rPr>
          <w:rFonts w:ascii="Times New Roman" w:hAnsi="Times New Roman" w:cs="Times New Roman"/>
          <w:sz w:val="24"/>
          <w:szCs w:val="24"/>
        </w:rPr>
        <w:t xml:space="preserve">. Örneğin </w:t>
      </w:r>
      <w:r w:rsidR="00B8470D">
        <w:rPr>
          <w:rFonts w:ascii="Times New Roman" w:hAnsi="Times New Roman" w:cs="Times New Roman"/>
          <w:sz w:val="24"/>
          <w:szCs w:val="24"/>
        </w:rPr>
        <w:t xml:space="preserve">rivayete göre </w:t>
      </w:r>
      <w:r w:rsidR="002E0360" w:rsidRPr="00C80309">
        <w:rPr>
          <w:rFonts w:ascii="Times New Roman" w:hAnsi="Times New Roman" w:cs="Times New Roman"/>
          <w:sz w:val="24"/>
          <w:szCs w:val="24"/>
        </w:rPr>
        <w:t>Abdullah b. Sa</w:t>
      </w:r>
      <w:r w:rsidR="00E663A3" w:rsidRPr="00C80309">
        <w:rPr>
          <w:rFonts w:ascii="Times New Roman" w:hAnsi="Times New Roman" w:cs="Times New Roman"/>
          <w:sz w:val="24"/>
          <w:szCs w:val="24"/>
        </w:rPr>
        <w:t>‘</w:t>
      </w:r>
      <w:r w:rsidR="002E0360" w:rsidRPr="00C80309">
        <w:rPr>
          <w:rFonts w:ascii="Times New Roman" w:hAnsi="Times New Roman" w:cs="Times New Roman"/>
          <w:sz w:val="24"/>
          <w:szCs w:val="24"/>
        </w:rPr>
        <w:t>d b. Nufeyl “</w:t>
      </w:r>
      <w:r w:rsidR="00E663A3" w:rsidRPr="00C80309">
        <w:rPr>
          <w:rFonts w:ascii="Times New Roman" w:hAnsi="Times New Roman" w:cs="Times New Roman"/>
          <w:sz w:val="24"/>
          <w:szCs w:val="24"/>
        </w:rPr>
        <w:t>b</w:t>
      </w:r>
      <w:r w:rsidR="002E0360" w:rsidRPr="00C80309">
        <w:rPr>
          <w:rFonts w:ascii="Times New Roman" w:hAnsi="Times New Roman" w:cs="Times New Roman"/>
          <w:sz w:val="24"/>
          <w:szCs w:val="24"/>
        </w:rPr>
        <w:t>iz Hüseyin’in kanını talep için gideceğiz</w:t>
      </w:r>
      <w:r w:rsidR="00E663A3" w:rsidRPr="00C80309">
        <w:rPr>
          <w:rFonts w:ascii="Times New Roman" w:hAnsi="Times New Roman" w:cs="Times New Roman"/>
          <w:sz w:val="24"/>
          <w:szCs w:val="24"/>
        </w:rPr>
        <w:t xml:space="preserve">, </w:t>
      </w:r>
      <w:r w:rsidR="002E0360" w:rsidRPr="00C80309">
        <w:rPr>
          <w:rFonts w:ascii="Times New Roman" w:hAnsi="Times New Roman" w:cs="Times New Roman"/>
          <w:sz w:val="24"/>
          <w:szCs w:val="24"/>
        </w:rPr>
        <w:t>fakat Hüseyin’in katillerinin hepsi Kûfe’dedir</w:t>
      </w:r>
      <w:r w:rsidR="00083267" w:rsidRPr="00C80309">
        <w:rPr>
          <w:rFonts w:ascii="Times New Roman" w:hAnsi="Times New Roman" w:cs="Times New Roman"/>
          <w:sz w:val="24"/>
          <w:szCs w:val="24"/>
        </w:rPr>
        <w:t>”</w:t>
      </w:r>
      <w:r w:rsidR="008737D3" w:rsidRPr="00C80309">
        <w:rPr>
          <w:rFonts w:ascii="Times New Roman" w:hAnsi="Times New Roman" w:cs="Times New Roman"/>
          <w:sz w:val="24"/>
          <w:szCs w:val="24"/>
        </w:rPr>
        <w:t xml:space="preserve"> de</w:t>
      </w:r>
      <w:r w:rsidR="00E663A3" w:rsidRPr="00C80309">
        <w:rPr>
          <w:rFonts w:ascii="Times New Roman" w:hAnsi="Times New Roman" w:cs="Times New Roman"/>
          <w:sz w:val="24"/>
          <w:szCs w:val="24"/>
        </w:rPr>
        <w:t>miştir</w:t>
      </w:r>
      <w:r w:rsidR="008737D3" w:rsidRPr="00C80309">
        <w:rPr>
          <w:rFonts w:ascii="Times New Roman" w:hAnsi="Times New Roman" w:cs="Times New Roman"/>
          <w:sz w:val="24"/>
          <w:szCs w:val="24"/>
        </w:rPr>
        <w:t>.</w:t>
      </w:r>
      <w:r w:rsidR="00083267" w:rsidRPr="00C80309">
        <w:rPr>
          <w:rFonts w:ascii="Times New Roman" w:hAnsi="Times New Roman" w:cs="Times New Roman"/>
          <w:sz w:val="24"/>
          <w:szCs w:val="24"/>
        </w:rPr>
        <w:t xml:space="preserve"> Süleyman b. Surad’ın yanındaki bazı kimseler de “</w:t>
      </w:r>
      <w:r w:rsidR="00E663A3" w:rsidRPr="00C80309">
        <w:rPr>
          <w:rFonts w:ascii="Times New Roman" w:hAnsi="Times New Roman" w:cs="Times New Roman"/>
          <w:sz w:val="24"/>
          <w:szCs w:val="24"/>
        </w:rPr>
        <w:t>e</w:t>
      </w:r>
      <w:r w:rsidR="00083267" w:rsidRPr="00C80309">
        <w:rPr>
          <w:rFonts w:ascii="Times New Roman" w:hAnsi="Times New Roman" w:cs="Times New Roman"/>
          <w:sz w:val="24"/>
          <w:szCs w:val="24"/>
        </w:rPr>
        <w:t>ğer biz Şam’a doğru gidersek İbn Ziy</w:t>
      </w:r>
      <w:r w:rsidR="00E663A3" w:rsidRPr="00C80309">
        <w:rPr>
          <w:rFonts w:ascii="Times New Roman" w:hAnsi="Times New Roman" w:cs="Times New Roman"/>
          <w:sz w:val="24"/>
          <w:szCs w:val="24"/>
        </w:rPr>
        <w:t>â</w:t>
      </w:r>
      <w:r w:rsidR="00083267" w:rsidRPr="00C80309">
        <w:rPr>
          <w:rFonts w:ascii="Times New Roman" w:hAnsi="Times New Roman" w:cs="Times New Roman"/>
          <w:sz w:val="24"/>
          <w:szCs w:val="24"/>
        </w:rPr>
        <w:t>d’dan başka Hüseyin’in katillerinden hiçbirisine rastlayamayız</w:t>
      </w:r>
      <w:r w:rsidR="00E663A3" w:rsidRPr="00C80309">
        <w:rPr>
          <w:rFonts w:ascii="Times New Roman" w:hAnsi="Times New Roman" w:cs="Times New Roman"/>
          <w:sz w:val="24"/>
          <w:szCs w:val="24"/>
        </w:rPr>
        <w:t>; o</w:t>
      </w:r>
      <w:r w:rsidR="00083267" w:rsidRPr="00C80309">
        <w:rPr>
          <w:rFonts w:ascii="Times New Roman" w:hAnsi="Times New Roman" w:cs="Times New Roman"/>
          <w:sz w:val="24"/>
          <w:szCs w:val="24"/>
        </w:rPr>
        <w:t xml:space="preserve">nları Kûfe’den başka bir yerde aramamalıyız” </w:t>
      </w:r>
      <w:r w:rsidR="00E663A3" w:rsidRPr="00C80309">
        <w:rPr>
          <w:rFonts w:ascii="Times New Roman" w:hAnsi="Times New Roman" w:cs="Times New Roman"/>
          <w:sz w:val="24"/>
          <w:szCs w:val="24"/>
        </w:rPr>
        <w:t>demişlerdir</w:t>
      </w:r>
      <w:r w:rsidR="00083267" w:rsidRPr="00C80309">
        <w:rPr>
          <w:rFonts w:ascii="Times New Roman" w:hAnsi="Times New Roman" w:cs="Times New Roman"/>
          <w:sz w:val="24"/>
          <w:szCs w:val="24"/>
        </w:rPr>
        <w:t>.</w:t>
      </w:r>
      <w:r w:rsidR="00083267" w:rsidRPr="00C80309">
        <w:rPr>
          <w:rStyle w:val="FootnoteReference"/>
          <w:rFonts w:ascii="Times New Roman" w:hAnsi="Times New Roman" w:cs="Times New Roman"/>
          <w:sz w:val="24"/>
          <w:szCs w:val="24"/>
        </w:rPr>
        <w:footnoteReference w:id="280"/>
      </w:r>
      <w:r w:rsidR="00083267" w:rsidRPr="00C80309">
        <w:rPr>
          <w:rFonts w:ascii="Times New Roman" w:hAnsi="Times New Roman" w:cs="Times New Roman"/>
          <w:sz w:val="24"/>
          <w:szCs w:val="24"/>
        </w:rPr>
        <w:t xml:space="preserve"> Bu ifadelerin ardından Süleyman b. Surad yine de Hz. Hüseyin’i öldürmek için ordu hazırlayan İbn Ziy</w:t>
      </w:r>
      <w:r w:rsidR="00E663A3" w:rsidRPr="00C80309">
        <w:rPr>
          <w:rFonts w:ascii="Times New Roman" w:hAnsi="Times New Roman" w:cs="Times New Roman"/>
          <w:sz w:val="24"/>
          <w:szCs w:val="24"/>
        </w:rPr>
        <w:t>â</w:t>
      </w:r>
      <w:r w:rsidR="00083267" w:rsidRPr="00C80309">
        <w:rPr>
          <w:rFonts w:ascii="Times New Roman" w:hAnsi="Times New Roman" w:cs="Times New Roman"/>
          <w:sz w:val="24"/>
          <w:szCs w:val="24"/>
        </w:rPr>
        <w:t>d’ın üzerine ordu göndermenin doğru olacağına kanaat getir</w:t>
      </w:r>
      <w:r w:rsidR="00E663A3" w:rsidRPr="00C80309">
        <w:rPr>
          <w:rFonts w:ascii="Times New Roman" w:hAnsi="Times New Roman" w:cs="Times New Roman"/>
          <w:sz w:val="24"/>
          <w:szCs w:val="24"/>
        </w:rPr>
        <w:t>miştir.</w:t>
      </w:r>
    </w:p>
    <w:p w14:paraId="3576D843" w14:textId="77777777" w:rsidR="009D6283" w:rsidRPr="00C80309" w:rsidRDefault="009D6283" w:rsidP="00BE0EC2">
      <w:pPr>
        <w:spacing w:line="360" w:lineRule="auto"/>
        <w:jc w:val="both"/>
        <w:rPr>
          <w:rFonts w:ascii="Times New Roman" w:hAnsi="Times New Roman" w:cs="Times New Roman"/>
          <w:sz w:val="24"/>
          <w:szCs w:val="24"/>
        </w:rPr>
      </w:pPr>
    </w:p>
    <w:p w14:paraId="33D6D27E" w14:textId="1CC051A9" w:rsidR="003E03EB" w:rsidRPr="00916D05" w:rsidRDefault="00746F3B" w:rsidP="00916D05">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Süleyman b. Surad ve ona katılanlar </w:t>
      </w:r>
      <w:r w:rsidR="009D6283" w:rsidRPr="00C80309">
        <w:rPr>
          <w:rFonts w:ascii="Times New Roman" w:hAnsi="Times New Roman" w:cs="Times New Roman"/>
          <w:sz w:val="24"/>
          <w:szCs w:val="24"/>
        </w:rPr>
        <w:t xml:space="preserve">Şamlıların üzerine gitmeden önce </w:t>
      </w:r>
      <w:r w:rsidRPr="00C80309">
        <w:rPr>
          <w:rFonts w:ascii="Times New Roman" w:hAnsi="Times New Roman" w:cs="Times New Roman"/>
          <w:sz w:val="24"/>
          <w:szCs w:val="24"/>
        </w:rPr>
        <w:t>Hz. Hüseyin’in kabrin</w:t>
      </w:r>
      <w:r w:rsidR="009D6283" w:rsidRPr="00C80309">
        <w:rPr>
          <w:rFonts w:ascii="Times New Roman" w:hAnsi="Times New Roman" w:cs="Times New Roman"/>
          <w:sz w:val="24"/>
          <w:szCs w:val="24"/>
        </w:rPr>
        <w:t>i ziyaret etmeye karar ver</w:t>
      </w:r>
      <w:r w:rsidR="00E663A3" w:rsidRPr="00C80309">
        <w:rPr>
          <w:rFonts w:ascii="Times New Roman" w:hAnsi="Times New Roman" w:cs="Times New Roman"/>
          <w:sz w:val="24"/>
          <w:szCs w:val="24"/>
        </w:rPr>
        <w:t>mişlerdir</w:t>
      </w:r>
      <w:r w:rsidR="009D6283" w:rsidRPr="00C80309">
        <w:rPr>
          <w:rFonts w:ascii="Times New Roman" w:hAnsi="Times New Roman" w:cs="Times New Roman"/>
          <w:sz w:val="24"/>
          <w:szCs w:val="24"/>
        </w:rPr>
        <w:t xml:space="preserve">. Bu esnada Basra ve Medain </w:t>
      </w:r>
      <w:r w:rsidR="008737D3" w:rsidRPr="00C80309">
        <w:rPr>
          <w:rFonts w:ascii="Times New Roman" w:hAnsi="Times New Roman" w:cs="Times New Roman"/>
          <w:sz w:val="24"/>
          <w:szCs w:val="24"/>
        </w:rPr>
        <w:t>Ş</w:t>
      </w:r>
      <w:r w:rsidR="009D6283" w:rsidRPr="00C80309">
        <w:rPr>
          <w:rFonts w:ascii="Times New Roman" w:hAnsi="Times New Roman" w:cs="Times New Roman"/>
          <w:sz w:val="24"/>
          <w:szCs w:val="24"/>
        </w:rPr>
        <w:t xml:space="preserve">iası anlaştıkları şekilde </w:t>
      </w:r>
      <w:r w:rsidR="00E663A3" w:rsidRPr="00C80309">
        <w:rPr>
          <w:rFonts w:ascii="Times New Roman" w:hAnsi="Times New Roman" w:cs="Times New Roman"/>
          <w:sz w:val="24"/>
          <w:szCs w:val="24"/>
        </w:rPr>
        <w:t>onlara</w:t>
      </w:r>
      <w:r w:rsidR="009D6283" w:rsidRPr="00C80309">
        <w:rPr>
          <w:rFonts w:ascii="Times New Roman" w:hAnsi="Times New Roman" w:cs="Times New Roman"/>
          <w:sz w:val="24"/>
          <w:szCs w:val="24"/>
        </w:rPr>
        <w:t xml:space="preserve"> iltihak etme</w:t>
      </w:r>
      <w:r w:rsidR="00B8470D">
        <w:rPr>
          <w:rFonts w:ascii="Times New Roman" w:hAnsi="Times New Roman" w:cs="Times New Roman"/>
          <w:sz w:val="24"/>
          <w:szCs w:val="24"/>
        </w:rPr>
        <w:t>miştir.</w:t>
      </w:r>
      <w:r w:rsidR="009D6283" w:rsidRPr="00C80309">
        <w:rPr>
          <w:rFonts w:ascii="Times New Roman" w:hAnsi="Times New Roman" w:cs="Times New Roman"/>
          <w:sz w:val="24"/>
          <w:szCs w:val="24"/>
        </w:rPr>
        <w:t xml:space="preserve"> Bunun üzerine Süleyman b. Surad</w:t>
      </w:r>
      <w:r w:rsidR="00B8470D">
        <w:rPr>
          <w:rFonts w:ascii="Times New Roman" w:hAnsi="Times New Roman" w:cs="Times New Roman"/>
          <w:sz w:val="24"/>
          <w:szCs w:val="24"/>
        </w:rPr>
        <w:t>’ın</w:t>
      </w:r>
      <w:r w:rsidR="009D6283" w:rsidRPr="00C80309">
        <w:rPr>
          <w:rFonts w:ascii="Times New Roman" w:hAnsi="Times New Roman" w:cs="Times New Roman"/>
          <w:sz w:val="24"/>
          <w:szCs w:val="24"/>
        </w:rPr>
        <w:t xml:space="preserve"> </w:t>
      </w:r>
      <w:r w:rsidR="006340E5" w:rsidRPr="00C80309">
        <w:rPr>
          <w:rFonts w:ascii="Times New Roman" w:hAnsi="Times New Roman" w:cs="Times New Roman"/>
          <w:sz w:val="24"/>
          <w:szCs w:val="24"/>
        </w:rPr>
        <w:t xml:space="preserve">mutlaka geçerli sebepleri olduğunu ifade eden cümleler sarf ettikten sonra </w:t>
      </w:r>
      <w:r w:rsidR="009D6283" w:rsidRPr="00C80309">
        <w:rPr>
          <w:rFonts w:ascii="Times New Roman" w:hAnsi="Times New Roman" w:cs="Times New Roman"/>
          <w:sz w:val="24"/>
          <w:szCs w:val="24"/>
        </w:rPr>
        <w:t>şöyle de</w:t>
      </w:r>
      <w:r w:rsidR="006340E5" w:rsidRPr="00C80309">
        <w:rPr>
          <w:rFonts w:ascii="Times New Roman" w:hAnsi="Times New Roman" w:cs="Times New Roman"/>
          <w:sz w:val="24"/>
          <w:szCs w:val="24"/>
        </w:rPr>
        <w:t>vam e</w:t>
      </w:r>
      <w:r w:rsidR="00E663A3" w:rsidRPr="00C80309">
        <w:rPr>
          <w:rFonts w:ascii="Times New Roman" w:hAnsi="Times New Roman" w:cs="Times New Roman"/>
          <w:sz w:val="24"/>
          <w:szCs w:val="24"/>
        </w:rPr>
        <w:t>t</w:t>
      </w:r>
      <w:r w:rsidR="00B8470D">
        <w:rPr>
          <w:rFonts w:ascii="Times New Roman" w:hAnsi="Times New Roman" w:cs="Times New Roman"/>
          <w:sz w:val="24"/>
          <w:szCs w:val="24"/>
        </w:rPr>
        <w:t>tiği söylenir</w:t>
      </w:r>
      <w:r w:rsidR="009D6283" w:rsidRPr="00C80309">
        <w:rPr>
          <w:rFonts w:ascii="Times New Roman" w:hAnsi="Times New Roman" w:cs="Times New Roman"/>
          <w:sz w:val="24"/>
          <w:szCs w:val="24"/>
        </w:rPr>
        <w:t>:</w:t>
      </w:r>
      <w:r w:rsidR="006340E5" w:rsidRPr="00C80309">
        <w:rPr>
          <w:rFonts w:ascii="Times New Roman" w:hAnsi="Times New Roman" w:cs="Times New Roman"/>
          <w:sz w:val="24"/>
          <w:szCs w:val="24"/>
        </w:rPr>
        <w:t xml:space="preserve"> “Allah niyetinizi ve ne için çıktığınızı bilmektedir. Dünyanın tüccarları olduğu gibi ahiretin de tüccarları vardır… Bu yolunuzda gece namazınızı uzatın ve her anda Allah’ı çokça anın ve Allah’a her vesileyle gücünüz yettiği kadar yakın olmaya çalışın. Düşmanla ve ahdinizi bozan bu zalimle karşılaşıncaya kadar bunlara devam edin. Karşılaştığınızda da ona karşı cihat edin. Rabbinize vesile ararsanız, sevabı en büyük amel cihat ve namazdır. Cihat amelin zirvesidir. Allah bizi ve sizi salih, mücahit ve sabreden kullarından eylesin.”</w:t>
      </w:r>
      <w:r w:rsidR="006340E5" w:rsidRPr="00C80309">
        <w:rPr>
          <w:rStyle w:val="FootnoteReference"/>
          <w:rFonts w:ascii="Times New Roman" w:hAnsi="Times New Roman" w:cs="Times New Roman"/>
          <w:sz w:val="24"/>
          <w:szCs w:val="24"/>
        </w:rPr>
        <w:footnoteReference w:id="281"/>
      </w:r>
      <w:r w:rsidR="00083267" w:rsidRPr="00C80309">
        <w:rPr>
          <w:rFonts w:ascii="Times New Roman" w:hAnsi="Times New Roman" w:cs="Times New Roman"/>
          <w:sz w:val="24"/>
          <w:szCs w:val="24"/>
        </w:rPr>
        <w:t xml:space="preserve"> </w:t>
      </w:r>
      <w:r w:rsidRPr="00C80309">
        <w:rPr>
          <w:rFonts w:ascii="Times New Roman" w:hAnsi="Times New Roman" w:cs="Times New Roman"/>
          <w:sz w:val="24"/>
          <w:szCs w:val="24"/>
        </w:rPr>
        <w:t>684</w:t>
      </w:r>
      <w:r w:rsidR="008737D3" w:rsidRPr="00C80309">
        <w:rPr>
          <w:rFonts w:ascii="Times New Roman" w:hAnsi="Times New Roman" w:cs="Times New Roman"/>
          <w:sz w:val="24"/>
          <w:szCs w:val="24"/>
        </w:rPr>
        <w:t>’te</w:t>
      </w:r>
      <w:r w:rsidRPr="00C80309">
        <w:rPr>
          <w:rFonts w:ascii="Times New Roman" w:hAnsi="Times New Roman" w:cs="Times New Roman"/>
          <w:sz w:val="24"/>
          <w:szCs w:val="24"/>
        </w:rPr>
        <w:t xml:space="preserve"> Nuhayle’den Kerbela’ya giden grup burada Hz. Hüseyin’in mezarının yanında ağlayarak</w:t>
      </w:r>
      <w:r w:rsidR="00D94578" w:rsidRPr="00C80309">
        <w:rPr>
          <w:rFonts w:ascii="Times New Roman" w:hAnsi="Times New Roman" w:cs="Times New Roman"/>
          <w:sz w:val="24"/>
          <w:szCs w:val="24"/>
        </w:rPr>
        <w:t xml:space="preserve"> </w:t>
      </w:r>
      <w:r w:rsidRPr="00C80309">
        <w:rPr>
          <w:rFonts w:ascii="Times New Roman" w:hAnsi="Times New Roman" w:cs="Times New Roman"/>
          <w:sz w:val="24"/>
          <w:szCs w:val="24"/>
        </w:rPr>
        <w:t>intikamını alacaklarına dair yemin etmişlerdir. Çok geçmeden, Resülayn</w:t>
      </w:r>
      <w:r w:rsidR="00D94578" w:rsidRPr="00C80309">
        <w:rPr>
          <w:rFonts w:ascii="Times New Roman" w:hAnsi="Times New Roman" w:cs="Times New Roman"/>
          <w:sz w:val="24"/>
          <w:szCs w:val="24"/>
        </w:rPr>
        <w:t>’ın</w:t>
      </w:r>
      <w:r w:rsidRPr="00C80309">
        <w:rPr>
          <w:rFonts w:ascii="Times New Roman" w:hAnsi="Times New Roman" w:cs="Times New Roman"/>
          <w:sz w:val="24"/>
          <w:szCs w:val="24"/>
        </w:rPr>
        <w:t xml:space="preserve"> batısında karargâh kuran grup, </w:t>
      </w:r>
      <w:r w:rsidR="00D94578" w:rsidRPr="00C80309">
        <w:rPr>
          <w:rFonts w:ascii="Times New Roman" w:hAnsi="Times New Roman" w:cs="Times New Roman"/>
          <w:sz w:val="24"/>
          <w:szCs w:val="24"/>
        </w:rPr>
        <w:t xml:space="preserve">Suriye ordusu ile </w:t>
      </w:r>
      <w:r w:rsidR="00D94578" w:rsidRPr="00C80309">
        <w:rPr>
          <w:rFonts w:ascii="Times New Roman" w:hAnsi="Times New Roman" w:cs="Times New Roman"/>
          <w:sz w:val="24"/>
          <w:szCs w:val="24"/>
          <w:lang w:val="tr-TR"/>
        </w:rPr>
        <w:t>“f</w:t>
      </w:r>
      <w:r w:rsidR="0036279F" w:rsidRPr="00C80309">
        <w:rPr>
          <w:rFonts w:ascii="Times New Roman" w:hAnsi="Times New Roman" w:cs="Times New Roman"/>
          <w:sz w:val="24"/>
          <w:szCs w:val="24"/>
          <w:lang w:val="tr-TR"/>
        </w:rPr>
        <w:t>â</w:t>
      </w:r>
      <w:r w:rsidR="00D94578" w:rsidRPr="00C80309">
        <w:rPr>
          <w:rFonts w:ascii="Times New Roman" w:hAnsi="Times New Roman" w:cs="Times New Roman"/>
          <w:sz w:val="24"/>
          <w:szCs w:val="24"/>
          <w:lang w:val="tr-TR"/>
        </w:rPr>
        <w:t>sıklarla cihada” nidalarıyla savaşmışlardır</w:t>
      </w:r>
      <w:r w:rsidR="00E663A3" w:rsidRPr="00C80309">
        <w:rPr>
          <w:rFonts w:ascii="Times New Roman" w:hAnsi="Times New Roman" w:cs="Times New Roman"/>
          <w:sz w:val="24"/>
          <w:szCs w:val="24"/>
          <w:lang w:val="tr-TR"/>
        </w:rPr>
        <w:t xml:space="preserve"> (685)</w:t>
      </w:r>
      <w:r w:rsidR="00D94578" w:rsidRPr="00C80309">
        <w:rPr>
          <w:rFonts w:ascii="Times New Roman" w:hAnsi="Times New Roman" w:cs="Times New Roman"/>
          <w:sz w:val="24"/>
          <w:szCs w:val="24"/>
          <w:lang w:val="tr-TR"/>
        </w:rPr>
        <w:t>.</w:t>
      </w:r>
      <w:r w:rsidR="00D94578" w:rsidRPr="00C80309">
        <w:rPr>
          <w:rStyle w:val="FootnoteReference"/>
          <w:rFonts w:ascii="Times New Roman" w:hAnsi="Times New Roman" w:cs="Times New Roman"/>
          <w:sz w:val="24"/>
          <w:szCs w:val="24"/>
          <w:lang w:val="tr-TR"/>
        </w:rPr>
        <w:footnoteReference w:id="282"/>
      </w:r>
      <w:r w:rsidRPr="00C80309">
        <w:rPr>
          <w:rFonts w:ascii="Times New Roman" w:hAnsi="Times New Roman" w:cs="Times New Roman"/>
          <w:sz w:val="24"/>
          <w:szCs w:val="24"/>
        </w:rPr>
        <w:t xml:space="preserve"> </w:t>
      </w:r>
      <w:r w:rsidR="00D94578" w:rsidRPr="00C80309">
        <w:rPr>
          <w:rFonts w:ascii="Times New Roman" w:hAnsi="Times New Roman" w:cs="Times New Roman"/>
          <w:sz w:val="24"/>
          <w:szCs w:val="24"/>
        </w:rPr>
        <w:t xml:space="preserve">Savaş </w:t>
      </w:r>
      <w:r w:rsidR="00804928" w:rsidRPr="00C80309">
        <w:rPr>
          <w:rFonts w:ascii="Times New Roman" w:hAnsi="Times New Roman" w:cs="Times New Roman"/>
          <w:sz w:val="24"/>
          <w:szCs w:val="24"/>
        </w:rPr>
        <w:t>Tevv</w:t>
      </w:r>
      <w:r w:rsidR="0036279F" w:rsidRPr="00C80309">
        <w:rPr>
          <w:rFonts w:ascii="Times New Roman" w:hAnsi="Times New Roman" w:cs="Times New Roman"/>
          <w:sz w:val="24"/>
          <w:szCs w:val="24"/>
        </w:rPr>
        <w:t>â</w:t>
      </w:r>
      <w:r w:rsidR="00804928" w:rsidRPr="00C80309">
        <w:rPr>
          <w:rFonts w:ascii="Times New Roman" w:hAnsi="Times New Roman" w:cs="Times New Roman"/>
          <w:sz w:val="24"/>
          <w:szCs w:val="24"/>
        </w:rPr>
        <w:t>b</w:t>
      </w:r>
      <w:r w:rsidR="00047602" w:rsidRPr="00C80309">
        <w:rPr>
          <w:rFonts w:ascii="Times New Roman" w:hAnsi="Times New Roman" w:cs="Times New Roman"/>
          <w:sz w:val="24"/>
          <w:szCs w:val="24"/>
        </w:rPr>
        <w:t>î</w:t>
      </w:r>
      <w:r w:rsidR="00804928" w:rsidRPr="00C80309">
        <w:rPr>
          <w:rFonts w:ascii="Times New Roman" w:hAnsi="Times New Roman" w:cs="Times New Roman"/>
          <w:sz w:val="24"/>
          <w:szCs w:val="24"/>
        </w:rPr>
        <w:t>n’</w:t>
      </w:r>
      <w:r w:rsidR="00E663A3" w:rsidRPr="00C80309">
        <w:rPr>
          <w:rFonts w:ascii="Times New Roman" w:hAnsi="Times New Roman" w:cs="Times New Roman"/>
          <w:sz w:val="24"/>
          <w:szCs w:val="24"/>
        </w:rPr>
        <w:t>u</w:t>
      </w:r>
      <w:r w:rsidR="00804928" w:rsidRPr="00C80309">
        <w:rPr>
          <w:rFonts w:ascii="Times New Roman" w:hAnsi="Times New Roman" w:cs="Times New Roman"/>
          <w:sz w:val="24"/>
          <w:szCs w:val="24"/>
        </w:rPr>
        <w:t>n yenilgisi ve ileri gelenlerinin çoğunun ölümüyle son bulmuştur</w:t>
      </w:r>
      <w:r w:rsidR="00D94578" w:rsidRPr="00C80309">
        <w:rPr>
          <w:rFonts w:ascii="Times New Roman" w:hAnsi="Times New Roman" w:cs="Times New Roman"/>
          <w:sz w:val="24"/>
          <w:szCs w:val="24"/>
        </w:rPr>
        <w:t>.</w:t>
      </w:r>
      <w:r w:rsidR="00D94578" w:rsidRPr="00C80309">
        <w:rPr>
          <w:rStyle w:val="FootnoteReference"/>
          <w:rFonts w:ascii="Times New Roman" w:hAnsi="Times New Roman" w:cs="Times New Roman"/>
          <w:sz w:val="24"/>
          <w:szCs w:val="24"/>
        </w:rPr>
        <w:t xml:space="preserve"> </w:t>
      </w:r>
      <w:r w:rsidR="00D94578" w:rsidRPr="00C80309">
        <w:rPr>
          <w:rStyle w:val="FootnoteReference"/>
          <w:rFonts w:ascii="Times New Roman" w:hAnsi="Times New Roman" w:cs="Times New Roman"/>
          <w:sz w:val="24"/>
          <w:szCs w:val="24"/>
        </w:rPr>
        <w:footnoteReference w:id="283"/>
      </w:r>
      <w:r w:rsidR="00D94578" w:rsidRPr="00C80309">
        <w:rPr>
          <w:rFonts w:ascii="Times New Roman" w:hAnsi="Times New Roman" w:cs="Times New Roman"/>
          <w:sz w:val="24"/>
          <w:szCs w:val="24"/>
        </w:rPr>
        <w:t xml:space="preserve"> </w:t>
      </w:r>
    </w:p>
    <w:p w14:paraId="535603AA" w14:textId="3D8C009F" w:rsidR="0044200D" w:rsidRPr="00B66AA4" w:rsidRDefault="00584038" w:rsidP="001D6392">
      <w:pPr>
        <w:pStyle w:val="Heading3"/>
        <w:ind w:left="567"/>
        <w:rPr>
          <w:rFonts w:ascii="Times New Roman" w:hAnsi="Times New Roman" w:cs="Times New Roman"/>
          <w:color w:val="000000" w:themeColor="text1"/>
          <w:sz w:val="24"/>
          <w:szCs w:val="24"/>
        </w:rPr>
      </w:pPr>
      <w:bookmarkStart w:id="95" w:name="_Toc167842804"/>
      <w:bookmarkStart w:id="96" w:name="_Toc167843682"/>
      <w:bookmarkStart w:id="97" w:name="_Toc170211907"/>
      <w:bookmarkStart w:id="98" w:name="_Hlk162088257"/>
      <w:r w:rsidRPr="00B66AA4">
        <w:rPr>
          <w:rFonts w:ascii="Times New Roman" w:hAnsi="Times New Roman" w:cs="Times New Roman"/>
          <w:color w:val="000000" w:themeColor="text1"/>
          <w:sz w:val="24"/>
          <w:szCs w:val="24"/>
        </w:rPr>
        <w:t>5</w:t>
      </w:r>
      <w:r w:rsidR="00663477" w:rsidRPr="00B66AA4">
        <w:rPr>
          <w:rFonts w:ascii="Times New Roman" w:hAnsi="Times New Roman" w:cs="Times New Roman"/>
          <w:color w:val="000000" w:themeColor="text1"/>
          <w:sz w:val="24"/>
          <w:szCs w:val="24"/>
        </w:rPr>
        <w:t>.</w:t>
      </w:r>
      <w:r w:rsidR="009821BF" w:rsidRPr="00B66AA4">
        <w:rPr>
          <w:rFonts w:ascii="Times New Roman" w:hAnsi="Times New Roman" w:cs="Times New Roman"/>
          <w:color w:val="000000" w:themeColor="text1"/>
          <w:sz w:val="24"/>
          <w:szCs w:val="24"/>
        </w:rPr>
        <w:t>2.3</w:t>
      </w:r>
      <w:r w:rsidR="00663477" w:rsidRPr="00B66AA4">
        <w:rPr>
          <w:rFonts w:ascii="Times New Roman" w:hAnsi="Times New Roman" w:cs="Times New Roman"/>
          <w:color w:val="000000" w:themeColor="text1"/>
          <w:sz w:val="24"/>
          <w:szCs w:val="24"/>
        </w:rPr>
        <w:t xml:space="preserve">. </w:t>
      </w:r>
      <w:r w:rsidR="003E03EB" w:rsidRPr="00B66AA4">
        <w:rPr>
          <w:rFonts w:ascii="Times New Roman" w:hAnsi="Times New Roman" w:cs="Times New Roman"/>
          <w:color w:val="000000" w:themeColor="text1"/>
          <w:sz w:val="24"/>
          <w:szCs w:val="24"/>
        </w:rPr>
        <w:t xml:space="preserve">Muhtâr </w:t>
      </w:r>
      <w:bookmarkEnd w:id="95"/>
      <w:bookmarkEnd w:id="96"/>
      <w:r w:rsidR="00B40B86" w:rsidRPr="00B66AA4">
        <w:rPr>
          <w:rFonts w:ascii="Times New Roman" w:hAnsi="Times New Roman" w:cs="Times New Roman"/>
          <w:color w:val="000000" w:themeColor="text1"/>
          <w:sz w:val="24"/>
          <w:szCs w:val="24"/>
        </w:rPr>
        <w:t>İsyanı</w:t>
      </w:r>
      <w:bookmarkEnd w:id="97"/>
    </w:p>
    <w:bookmarkEnd w:id="98"/>
    <w:p w14:paraId="25D76D12" w14:textId="77777777" w:rsidR="003E03EB" w:rsidRPr="00C80309" w:rsidRDefault="003E03EB" w:rsidP="00BE0EC2">
      <w:pPr>
        <w:spacing w:line="360" w:lineRule="auto"/>
        <w:jc w:val="both"/>
        <w:rPr>
          <w:rFonts w:ascii="Times New Roman" w:hAnsi="Times New Roman" w:cs="Times New Roman"/>
          <w:sz w:val="24"/>
          <w:szCs w:val="24"/>
          <w:lang w:val="tr-TR"/>
        </w:rPr>
      </w:pPr>
    </w:p>
    <w:p w14:paraId="25F50484" w14:textId="17870354" w:rsidR="00AB6217" w:rsidRPr="00C80309" w:rsidRDefault="0044200D" w:rsidP="00BE0EC2">
      <w:pPr>
        <w:spacing w:line="360" w:lineRule="auto"/>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Tevv</w:t>
      </w:r>
      <w:r w:rsidR="00047602" w:rsidRPr="00C80309">
        <w:rPr>
          <w:rFonts w:ascii="Times New Roman" w:hAnsi="Times New Roman" w:cs="Times New Roman"/>
          <w:sz w:val="24"/>
          <w:szCs w:val="24"/>
          <w:lang w:val="tr-TR"/>
        </w:rPr>
        <w:t>â</w:t>
      </w:r>
      <w:r w:rsidRPr="00C80309">
        <w:rPr>
          <w:rFonts w:ascii="Times New Roman" w:hAnsi="Times New Roman" w:cs="Times New Roman"/>
          <w:sz w:val="24"/>
          <w:szCs w:val="24"/>
          <w:lang w:val="tr-TR"/>
        </w:rPr>
        <w:t>bîn hareketin</w:t>
      </w:r>
      <w:r w:rsidR="003C4A8A" w:rsidRPr="00C80309">
        <w:rPr>
          <w:rFonts w:ascii="Times New Roman" w:hAnsi="Times New Roman" w:cs="Times New Roman"/>
          <w:sz w:val="24"/>
          <w:szCs w:val="24"/>
          <w:lang w:val="tr-TR"/>
        </w:rPr>
        <w:t>in ortaya çıktığı dönemde Kûfe’de bulun</w:t>
      </w:r>
      <w:r w:rsidR="008737D3" w:rsidRPr="00C80309">
        <w:rPr>
          <w:rFonts w:ascii="Times New Roman" w:hAnsi="Times New Roman" w:cs="Times New Roman"/>
          <w:sz w:val="24"/>
          <w:szCs w:val="24"/>
          <w:lang w:val="tr-TR"/>
        </w:rPr>
        <w:t>up isyan eden</w:t>
      </w:r>
      <w:r w:rsidR="003C4A8A" w:rsidRPr="00C80309">
        <w:rPr>
          <w:rFonts w:ascii="Times New Roman" w:hAnsi="Times New Roman" w:cs="Times New Roman"/>
          <w:sz w:val="24"/>
          <w:szCs w:val="24"/>
          <w:lang w:val="tr-TR"/>
        </w:rPr>
        <w:t xml:space="preserve"> bir diğer isim </w:t>
      </w:r>
      <w:r w:rsidRPr="00C80309">
        <w:rPr>
          <w:rFonts w:ascii="Times New Roman" w:hAnsi="Times New Roman" w:cs="Times New Roman"/>
          <w:sz w:val="24"/>
          <w:szCs w:val="24"/>
          <w:lang w:val="tr-TR"/>
        </w:rPr>
        <w:t>Muht</w:t>
      </w:r>
      <w:r w:rsidR="005C6B33" w:rsidRPr="00C80309">
        <w:rPr>
          <w:rFonts w:ascii="Times New Roman" w:hAnsi="Times New Roman" w:cs="Times New Roman"/>
          <w:sz w:val="24"/>
          <w:szCs w:val="24"/>
          <w:lang w:val="tr-TR"/>
        </w:rPr>
        <w:t>â</w:t>
      </w:r>
      <w:r w:rsidRPr="00C80309">
        <w:rPr>
          <w:rFonts w:ascii="Times New Roman" w:hAnsi="Times New Roman" w:cs="Times New Roman"/>
          <w:sz w:val="24"/>
          <w:szCs w:val="24"/>
          <w:lang w:val="tr-TR"/>
        </w:rPr>
        <w:t xml:space="preserve">r </w:t>
      </w:r>
      <w:r w:rsidR="00047602" w:rsidRPr="00C80309">
        <w:rPr>
          <w:rFonts w:ascii="Times New Roman" w:hAnsi="Times New Roman" w:cs="Times New Roman"/>
          <w:sz w:val="24"/>
          <w:szCs w:val="24"/>
          <w:lang w:val="tr-TR"/>
        </w:rPr>
        <w:t>e</w:t>
      </w:r>
      <w:r w:rsidR="00F23FFD" w:rsidRPr="00C80309">
        <w:rPr>
          <w:rFonts w:ascii="Times New Roman" w:hAnsi="Times New Roman" w:cs="Times New Roman"/>
          <w:sz w:val="24"/>
          <w:szCs w:val="24"/>
          <w:lang w:val="tr-TR"/>
        </w:rPr>
        <w:t>s-Sek</w:t>
      </w:r>
      <w:r w:rsidR="005C6B33" w:rsidRPr="00C80309">
        <w:rPr>
          <w:rFonts w:ascii="Times New Roman" w:hAnsi="Times New Roman" w:cs="Times New Roman"/>
          <w:sz w:val="24"/>
          <w:szCs w:val="24"/>
          <w:lang w:val="tr-TR"/>
        </w:rPr>
        <w:t>a</w:t>
      </w:r>
      <w:r w:rsidR="00F23FFD" w:rsidRPr="00C80309">
        <w:rPr>
          <w:rFonts w:ascii="Times New Roman" w:hAnsi="Times New Roman" w:cs="Times New Roman"/>
          <w:sz w:val="24"/>
          <w:szCs w:val="24"/>
          <w:lang w:val="tr-TR"/>
        </w:rPr>
        <w:t>f</w:t>
      </w:r>
      <w:r w:rsidR="005C6B33" w:rsidRPr="00C80309">
        <w:rPr>
          <w:rFonts w:ascii="Times New Roman" w:hAnsi="Times New Roman" w:cs="Times New Roman"/>
          <w:sz w:val="24"/>
          <w:szCs w:val="24"/>
          <w:lang w:val="tr-TR"/>
        </w:rPr>
        <w:t>î</w:t>
      </w:r>
      <w:r w:rsidR="003C4A8A" w:rsidRPr="00C80309">
        <w:rPr>
          <w:rFonts w:ascii="Times New Roman" w:hAnsi="Times New Roman" w:cs="Times New Roman"/>
          <w:sz w:val="24"/>
          <w:szCs w:val="24"/>
          <w:lang w:val="tr-TR"/>
        </w:rPr>
        <w:t>’dir</w:t>
      </w:r>
      <w:r w:rsidR="00A41D94">
        <w:rPr>
          <w:rFonts w:ascii="Times New Roman" w:hAnsi="Times New Roman" w:cs="Times New Roman"/>
          <w:sz w:val="24"/>
          <w:szCs w:val="24"/>
          <w:lang w:val="tr-TR"/>
        </w:rPr>
        <w:t xml:space="preserve"> (ö. 687)</w:t>
      </w:r>
      <w:r w:rsidR="00F23FFD" w:rsidRPr="00C80309">
        <w:rPr>
          <w:rFonts w:ascii="Times New Roman" w:hAnsi="Times New Roman" w:cs="Times New Roman"/>
          <w:sz w:val="24"/>
          <w:szCs w:val="24"/>
          <w:lang w:val="tr-TR"/>
        </w:rPr>
        <w:t xml:space="preserve">. </w:t>
      </w:r>
      <w:r w:rsidR="00D57851" w:rsidRPr="00C80309">
        <w:rPr>
          <w:rFonts w:ascii="Times New Roman" w:hAnsi="Times New Roman" w:cs="Times New Roman"/>
          <w:sz w:val="24"/>
          <w:szCs w:val="24"/>
          <w:lang w:val="tr-TR"/>
        </w:rPr>
        <w:t>Muhtâr’ın isyanları başlattığı dönemde hilafet ikiye ayrılmış vaziyette</w:t>
      </w:r>
      <w:r w:rsidR="00047602" w:rsidRPr="00C80309">
        <w:rPr>
          <w:rFonts w:ascii="Times New Roman" w:hAnsi="Times New Roman" w:cs="Times New Roman"/>
          <w:sz w:val="24"/>
          <w:szCs w:val="24"/>
          <w:lang w:val="tr-TR"/>
        </w:rPr>
        <w:t>ydi</w:t>
      </w:r>
      <w:r w:rsidR="00D57851" w:rsidRPr="00C80309">
        <w:rPr>
          <w:rFonts w:ascii="Times New Roman" w:hAnsi="Times New Roman" w:cs="Times New Roman"/>
          <w:sz w:val="24"/>
          <w:szCs w:val="24"/>
          <w:lang w:val="tr-TR"/>
        </w:rPr>
        <w:t xml:space="preserve">. Hicaz ve </w:t>
      </w:r>
      <w:r w:rsidR="005C6B33" w:rsidRPr="00C80309">
        <w:rPr>
          <w:rFonts w:ascii="Times New Roman" w:hAnsi="Times New Roman" w:cs="Times New Roman"/>
          <w:sz w:val="24"/>
          <w:szCs w:val="24"/>
          <w:lang w:val="tr-TR"/>
        </w:rPr>
        <w:t>D</w:t>
      </w:r>
      <w:r w:rsidR="00D57851" w:rsidRPr="00C80309">
        <w:rPr>
          <w:rFonts w:ascii="Times New Roman" w:hAnsi="Times New Roman" w:cs="Times New Roman"/>
          <w:sz w:val="24"/>
          <w:szCs w:val="24"/>
          <w:lang w:val="tr-TR"/>
        </w:rPr>
        <w:t>oğu eyaletleri</w:t>
      </w:r>
      <w:r w:rsidR="00692808" w:rsidRPr="00C80309">
        <w:rPr>
          <w:rFonts w:ascii="Times New Roman" w:hAnsi="Times New Roman" w:cs="Times New Roman"/>
          <w:sz w:val="24"/>
          <w:szCs w:val="24"/>
          <w:lang w:val="tr-TR"/>
        </w:rPr>
        <w:t xml:space="preserve"> </w:t>
      </w:r>
      <w:r w:rsidR="00D57851" w:rsidRPr="00C80309">
        <w:rPr>
          <w:rFonts w:ascii="Times New Roman" w:hAnsi="Times New Roman" w:cs="Times New Roman"/>
          <w:sz w:val="24"/>
          <w:szCs w:val="24"/>
          <w:lang w:val="tr-TR"/>
        </w:rPr>
        <w:t>Abdullah b. Zübeyr</w:t>
      </w:r>
      <w:r w:rsidR="00692808" w:rsidRPr="00C80309">
        <w:rPr>
          <w:rFonts w:ascii="Times New Roman" w:hAnsi="Times New Roman" w:cs="Times New Roman"/>
          <w:sz w:val="24"/>
          <w:szCs w:val="24"/>
          <w:lang w:val="tr-TR"/>
        </w:rPr>
        <w:t xml:space="preserve"> hakimiyetindeyken;</w:t>
      </w:r>
      <w:r w:rsidR="00D57851" w:rsidRPr="00C80309">
        <w:rPr>
          <w:rFonts w:ascii="Times New Roman" w:hAnsi="Times New Roman" w:cs="Times New Roman"/>
          <w:sz w:val="24"/>
          <w:szCs w:val="24"/>
          <w:lang w:val="tr-TR"/>
        </w:rPr>
        <w:t xml:space="preserve"> </w:t>
      </w:r>
      <w:r w:rsidR="00D57851" w:rsidRPr="00C80309">
        <w:rPr>
          <w:rFonts w:ascii="Times New Roman" w:hAnsi="Times New Roman" w:cs="Times New Roman"/>
          <w:sz w:val="24"/>
          <w:szCs w:val="24"/>
          <w:lang w:val="tr-TR"/>
        </w:rPr>
        <w:lastRenderedPageBreak/>
        <w:t>Suriye, Filistin ve Mısır’a Abdülmelik b. Merv</w:t>
      </w:r>
      <w:r w:rsidR="005C6B33" w:rsidRPr="00C80309">
        <w:rPr>
          <w:rFonts w:ascii="Times New Roman" w:hAnsi="Times New Roman" w:cs="Times New Roman"/>
          <w:sz w:val="24"/>
          <w:szCs w:val="24"/>
          <w:lang w:val="tr-TR"/>
        </w:rPr>
        <w:t>â</w:t>
      </w:r>
      <w:r w:rsidR="00D57851" w:rsidRPr="00C80309">
        <w:rPr>
          <w:rFonts w:ascii="Times New Roman" w:hAnsi="Times New Roman" w:cs="Times New Roman"/>
          <w:sz w:val="24"/>
          <w:szCs w:val="24"/>
          <w:lang w:val="tr-TR"/>
        </w:rPr>
        <w:t>n hakim</w:t>
      </w:r>
      <w:r w:rsidR="00692808" w:rsidRPr="00C80309">
        <w:rPr>
          <w:rFonts w:ascii="Times New Roman" w:hAnsi="Times New Roman" w:cs="Times New Roman"/>
          <w:sz w:val="24"/>
          <w:szCs w:val="24"/>
          <w:lang w:val="tr-TR"/>
        </w:rPr>
        <w:t>di.</w:t>
      </w:r>
      <w:r w:rsidR="0060100D" w:rsidRPr="00C80309">
        <w:rPr>
          <w:rFonts w:ascii="Times New Roman" w:hAnsi="Times New Roman" w:cs="Times New Roman"/>
          <w:sz w:val="24"/>
          <w:szCs w:val="24"/>
          <w:lang w:val="tr-TR"/>
        </w:rPr>
        <w:t xml:space="preserve"> </w:t>
      </w:r>
      <w:r w:rsidR="00692808" w:rsidRPr="00C80309">
        <w:rPr>
          <w:rFonts w:ascii="Times New Roman" w:hAnsi="Times New Roman" w:cs="Times New Roman"/>
          <w:sz w:val="24"/>
          <w:szCs w:val="24"/>
          <w:lang w:val="tr-TR"/>
        </w:rPr>
        <w:t>Muht</w:t>
      </w:r>
      <w:r w:rsidR="005C6B33" w:rsidRPr="00C80309">
        <w:rPr>
          <w:rFonts w:ascii="Times New Roman" w:hAnsi="Times New Roman" w:cs="Times New Roman"/>
          <w:sz w:val="24"/>
          <w:szCs w:val="24"/>
          <w:lang w:val="tr-TR"/>
        </w:rPr>
        <w:t>â</w:t>
      </w:r>
      <w:r w:rsidR="00692808" w:rsidRPr="00C80309">
        <w:rPr>
          <w:rFonts w:ascii="Times New Roman" w:hAnsi="Times New Roman" w:cs="Times New Roman"/>
          <w:sz w:val="24"/>
          <w:szCs w:val="24"/>
          <w:lang w:val="tr-TR"/>
        </w:rPr>
        <w:t>r’ın isyanı 685</w:t>
      </w:r>
      <w:r w:rsidR="005C6B33" w:rsidRPr="00C80309">
        <w:rPr>
          <w:rFonts w:ascii="Times New Roman" w:hAnsi="Times New Roman" w:cs="Times New Roman"/>
          <w:sz w:val="24"/>
          <w:szCs w:val="24"/>
          <w:lang w:val="tr-TR"/>
        </w:rPr>
        <w:t xml:space="preserve"> yılından</w:t>
      </w:r>
      <w:r w:rsidR="00692808" w:rsidRPr="00C80309">
        <w:rPr>
          <w:rFonts w:ascii="Times New Roman" w:hAnsi="Times New Roman" w:cs="Times New Roman"/>
          <w:sz w:val="24"/>
          <w:szCs w:val="24"/>
          <w:lang w:val="tr-TR"/>
        </w:rPr>
        <w:t xml:space="preserve"> öld</w:t>
      </w:r>
      <w:r w:rsidR="005C6B33" w:rsidRPr="00C80309">
        <w:rPr>
          <w:rFonts w:ascii="Times New Roman" w:hAnsi="Times New Roman" w:cs="Times New Roman"/>
          <w:sz w:val="24"/>
          <w:szCs w:val="24"/>
          <w:lang w:val="tr-TR"/>
        </w:rPr>
        <w:t>ürüldüğü</w:t>
      </w:r>
      <w:r w:rsidR="00692808" w:rsidRPr="00C80309">
        <w:rPr>
          <w:rFonts w:ascii="Times New Roman" w:hAnsi="Times New Roman" w:cs="Times New Roman"/>
          <w:sz w:val="24"/>
          <w:szCs w:val="24"/>
          <w:lang w:val="tr-TR"/>
        </w:rPr>
        <w:t xml:space="preserve"> 687 yılına kadar sürmüştür. Bu süreçte hem Abdullah b. Zübeyr ile mücadele etmiş hem de Abdülmelik b. Mervân’a karşı olan isyanlarını sürdürmüştür. </w:t>
      </w:r>
      <w:r w:rsidR="00D86365" w:rsidRPr="00C80309">
        <w:rPr>
          <w:rFonts w:ascii="Times New Roman" w:hAnsi="Times New Roman" w:cs="Times New Roman"/>
          <w:sz w:val="24"/>
          <w:szCs w:val="24"/>
          <w:lang w:val="tr-TR"/>
        </w:rPr>
        <w:t xml:space="preserve"> </w:t>
      </w:r>
      <w:r w:rsidR="00EA41E7" w:rsidRPr="00C80309">
        <w:rPr>
          <w:rFonts w:ascii="Times New Roman" w:hAnsi="Times New Roman" w:cs="Times New Roman"/>
          <w:sz w:val="24"/>
          <w:szCs w:val="24"/>
          <w:lang w:val="tr-TR"/>
        </w:rPr>
        <w:t>Kaynaklarda Muht</w:t>
      </w:r>
      <w:r w:rsidR="005C6B33" w:rsidRPr="00C80309">
        <w:rPr>
          <w:rFonts w:ascii="Times New Roman" w:hAnsi="Times New Roman" w:cs="Times New Roman"/>
          <w:sz w:val="24"/>
          <w:szCs w:val="24"/>
          <w:lang w:val="tr-TR"/>
        </w:rPr>
        <w:t>â</w:t>
      </w:r>
      <w:r w:rsidR="00EA41E7" w:rsidRPr="00C80309">
        <w:rPr>
          <w:rFonts w:ascii="Times New Roman" w:hAnsi="Times New Roman" w:cs="Times New Roman"/>
          <w:sz w:val="24"/>
          <w:szCs w:val="24"/>
          <w:lang w:val="tr-TR"/>
        </w:rPr>
        <w:t>r es-Sekaf</w:t>
      </w:r>
      <w:r w:rsidR="005C6B33" w:rsidRPr="00C80309">
        <w:rPr>
          <w:rFonts w:ascii="Times New Roman" w:hAnsi="Times New Roman" w:cs="Times New Roman"/>
          <w:sz w:val="24"/>
          <w:szCs w:val="24"/>
          <w:lang w:val="tr-TR"/>
        </w:rPr>
        <w:t>î</w:t>
      </w:r>
      <w:r w:rsidR="00EA41E7" w:rsidRPr="00C80309">
        <w:rPr>
          <w:rFonts w:ascii="Times New Roman" w:hAnsi="Times New Roman" w:cs="Times New Roman"/>
          <w:sz w:val="24"/>
          <w:szCs w:val="24"/>
          <w:lang w:val="tr-TR"/>
        </w:rPr>
        <w:t xml:space="preserve">’nin Kûfe’ye Muhammed b. </w:t>
      </w:r>
      <w:r w:rsidR="00047602" w:rsidRPr="00C80309">
        <w:rPr>
          <w:rFonts w:ascii="Times New Roman" w:hAnsi="Times New Roman" w:cs="Times New Roman"/>
          <w:sz w:val="24"/>
          <w:szCs w:val="24"/>
          <w:lang w:val="tr-TR"/>
        </w:rPr>
        <w:t>e</w:t>
      </w:r>
      <w:r w:rsidR="00EA41E7" w:rsidRPr="00C80309">
        <w:rPr>
          <w:rFonts w:ascii="Times New Roman" w:hAnsi="Times New Roman" w:cs="Times New Roman"/>
          <w:sz w:val="24"/>
          <w:szCs w:val="24"/>
          <w:lang w:val="tr-TR"/>
        </w:rPr>
        <w:t>l-Hanefiyye’nin imametini yaymak için geldiği belirtildiği gibi kendisi</w:t>
      </w:r>
      <w:r w:rsidR="003C4A8A" w:rsidRPr="00C80309">
        <w:rPr>
          <w:rFonts w:ascii="Times New Roman" w:hAnsi="Times New Roman" w:cs="Times New Roman"/>
          <w:sz w:val="24"/>
          <w:szCs w:val="24"/>
          <w:lang w:val="tr-TR"/>
        </w:rPr>
        <w:t xml:space="preserve">nin </w:t>
      </w:r>
      <w:r w:rsidR="001B0125" w:rsidRPr="00C80309">
        <w:rPr>
          <w:rFonts w:ascii="Times New Roman" w:hAnsi="Times New Roman" w:cs="Times New Roman"/>
          <w:sz w:val="24"/>
          <w:szCs w:val="24"/>
          <w:lang w:val="tr-TR"/>
        </w:rPr>
        <w:t>Ümeyyeoğulları’na karşı kişisel</w:t>
      </w:r>
      <w:r w:rsidR="0012679A" w:rsidRPr="00C80309">
        <w:rPr>
          <w:rFonts w:ascii="Times New Roman" w:hAnsi="Times New Roman" w:cs="Times New Roman"/>
          <w:sz w:val="24"/>
          <w:szCs w:val="24"/>
          <w:lang w:val="tr-TR"/>
        </w:rPr>
        <w:t xml:space="preserve"> bir</w:t>
      </w:r>
      <w:r w:rsidR="001B0125" w:rsidRPr="00C80309">
        <w:rPr>
          <w:rFonts w:ascii="Times New Roman" w:hAnsi="Times New Roman" w:cs="Times New Roman"/>
          <w:sz w:val="24"/>
          <w:szCs w:val="24"/>
          <w:lang w:val="tr-TR"/>
        </w:rPr>
        <w:t xml:space="preserve"> sebepten</w:t>
      </w:r>
      <w:r w:rsidR="0012679A" w:rsidRPr="00C80309">
        <w:rPr>
          <w:rFonts w:ascii="Times New Roman" w:hAnsi="Times New Roman" w:cs="Times New Roman"/>
          <w:sz w:val="24"/>
          <w:szCs w:val="24"/>
          <w:lang w:val="tr-TR"/>
        </w:rPr>
        <w:t xml:space="preserve"> ötürü</w:t>
      </w:r>
      <w:r w:rsidR="001B0125" w:rsidRPr="00C80309">
        <w:rPr>
          <w:rFonts w:ascii="Times New Roman" w:hAnsi="Times New Roman" w:cs="Times New Roman"/>
          <w:sz w:val="24"/>
          <w:szCs w:val="24"/>
          <w:lang w:val="tr-TR"/>
        </w:rPr>
        <w:t xml:space="preserve"> nefret</w:t>
      </w:r>
      <w:r w:rsidR="0012679A" w:rsidRPr="00C80309">
        <w:rPr>
          <w:rFonts w:ascii="Times New Roman" w:hAnsi="Times New Roman" w:cs="Times New Roman"/>
          <w:sz w:val="24"/>
          <w:szCs w:val="24"/>
          <w:lang w:val="tr-TR"/>
        </w:rPr>
        <w:t xml:space="preserve"> duyduğu</w:t>
      </w:r>
      <w:r w:rsidR="001B0125" w:rsidRPr="00C80309">
        <w:rPr>
          <w:rFonts w:ascii="Times New Roman" w:hAnsi="Times New Roman" w:cs="Times New Roman"/>
          <w:sz w:val="24"/>
          <w:szCs w:val="24"/>
          <w:lang w:val="tr-TR"/>
        </w:rPr>
        <w:t xml:space="preserve"> da ifade edilir.</w:t>
      </w:r>
      <w:r w:rsidR="001B0125" w:rsidRPr="00C80309">
        <w:rPr>
          <w:rStyle w:val="FootnoteReference"/>
          <w:rFonts w:ascii="Times New Roman" w:hAnsi="Times New Roman" w:cs="Times New Roman"/>
          <w:sz w:val="24"/>
          <w:szCs w:val="24"/>
          <w:lang w:val="tr-TR"/>
        </w:rPr>
        <w:footnoteReference w:id="284"/>
      </w:r>
      <w:r w:rsidR="001B0125" w:rsidRPr="00C80309">
        <w:rPr>
          <w:rFonts w:ascii="Times New Roman" w:hAnsi="Times New Roman" w:cs="Times New Roman"/>
          <w:sz w:val="24"/>
          <w:szCs w:val="24"/>
          <w:lang w:val="tr-TR"/>
        </w:rPr>
        <w:t xml:space="preserve"> </w:t>
      </w:r>
      <w:r w:rsidR="003C4A8A" w:rsidRPr="00C80309">
        <w:rPr>
          <w:rFonts w:ascii="Times New Roman" w:hAnsi="Times New Roman" w:cs="Times New Roman"/>
          <w:sz w:val="24"/>
          <w:szCs w:val="24"/>
          <w:lang w:val="tr-TR"/>
        </w:rPr>
        <w:t>Kûfe’de bulunduğu süreçte</w:t>
      </w:r>
      <w:r w:rsidR="00057B5C" w:rsidRPr="00C80309">
        <w:rPr>
          <w:rFonts w:ascii="Times New Roman" w:hAnsi="Times New Roman" w:cs="Times New Roman"/>
          <w:sz w:val="24"/>
          <w:szCs w:val="24"/>
          <w:lang w:val="tr-TR"/>
        </w:rPr>
        <w:t xml:space="preserve"> başta</w:t>
      </w:r>
      <w:r w:rsidR="003C4A8A" w:rsidRPr="00C80309">
        <w:rPr>
          <w:rFonts w:ascii="Times New Roman" w:hAnsi="Times New Roman" w:cs="Times New Roman"/>
          <w:sz w:val="24"/>
          <w:szCs w:val="24"/>
          <w:lang w:val="tr-TR"/>
        </w:rPr>
        <w:t xml:space="preserve"> Tevv</w:t>
      </w:r>
      <w:r w:rsidR="00047602" w:rsidRPr="00C80309">
        <w:rPr>
          <w:rFonts w:ascii="Times New Roman" w:hAnsi="Times New Roman" w:cs="Times New Roman"/>
          <w:sz w:val="24"/>
          <w:szCs w:val="24"/>
          <w:lang w:val="tr-TR"/>
        </w:rPr>
        <w:t>â</w:t>
      </w:r>
      <w:r w:rsidR="003C4A8A" w:rsidRPr="00C80309">
        <w:rPr>
          <w:rFonts w:ascii="Times New Roman" w:hAnsi="Times New Roman" w:cs="Times New Roman"/>
          <w:sz w:val="24"/>
          <w:szCs w:val="24"/>
          <w:lang w:val="tr-TR"/>
        </w:rPr>
        <w:t>b</w:t>
      </w:r>
      <w:r w:rsidR="00047602" w:rsidRPr="00C80309">
        <w:rPr>
          <w:rFonts w:ascii="Times New Roman" w:hAnsi="Times New Roman" w:cs="Times New Roman"/>
          <w:sz w:val="24"/>
          <w:szCs w:val="24"/>
          <w:lang w:val="tr-TR"/>
        </w:rPr>
        <w:t>î</w:t>
      </w:r>
      <w:r w:rsidR="003C4A8A" w:rsidRPr="00C80309">
        <w:rPr>
          <w:rFonts w:ascii="Times New Roman" w:hAnsi="Times New Roman" w:cs="Times New Roman"/>
          <w:sz w:val="24"/>
          <w:szCs w:val="24"/>
          <w:lang w:val="tr-TR"/>
        </w:rPr>
        <w:t>n hareketin</w:t>
      </w:r>
      <w:r w:rsidR="00057B5C" w:rsidRPr="00C80309">
        <w:rPr>
          <w:rFonts w:ascii="Times New Roman" w:hAnsi="Times New Roman" w:cs="Times New Roman"/>
          <w:sz w:val="24"/>
          <w:szCs w:val="24"/>
          <w:lang w:val="tr-TR"/>
        </w:rPr>
        <w:t>i destekler gibi görünmüş</w:t>
      </w:r>
      <w:r w:rsidR="00047602" w:rsidRPr="00C80309">
        <w:rPr>
          <w:rFonts w:ascii="Times New Roman" w:hAnsi="Times New Roman" w:cs="Times New Roman"/>
          <w:sz w:val="24"/>
          <w:szCs w:val="24"/>
          <w:lang w:val="tr-TR"/>
        </w:rPr>
        <w:t>,</w:t>
      </w:r>
      <w:r w:rsidR="00057B5C" w:rsidRPr="00C80309">
        <w:rPr>
          <w:rFonts w:ascii="Times New Roman" w:hAnsi="Times New Roman" w:cs="Times New Roman"/>
          <w:sz w:val="24"/>
          <w:szCs w:val="24"/>
          <w:lang w:val="tr-TR"/>
        </w:rPr>
        <w:t xml:space="preserve"> ardından</w:t>
      </w:r>
      <w:r w:rsidR="003C4A8A" w:rsidRPr="00C80309">
        <w:rPr>
          <w:rFonts w:ascii="Times New Roman" w:hAnsi="Times New Roman" w:cs="Times New Roman"/>
          <w:sz w:val="24"/>
          <w:szCs w:val="24"/>
          <w:lang w:val="tr-TR"/>
        </w:rPr>
        <w:t xml:space="preserve"> insanları ölüme sürüklediğini iddia ederek hareketi destekleyenleri kendi tarafına çekmeye çalışmıştır</w:t>
      </w:r>
      <w:r w:rsidR="005E6B1B" w:rsidRPr="00C80309">
        <w:rPr>
          <w:rFonts w:ascii="Times New Roman" w:hAnsi="Times New Roman" w:cs="Times New Roman"/>
          <w:sz w:val="24"/>
          <w:szCs w:val="24"/>
          <w:lang w:val="tr-TR"/>
        </w:rPr>
        <w:t>.</w:t>
      </w:r>
      <w:r w:rsidR="00AB6217" w:rsidRPr="00C80309">
        <w:rPr>
          <w:rFonts w:ascii="Times New Roman" w:hAnsi="Times New Roman" w:cs="Times New Roman"/>
          <w:sz w:val="24"/>
          <w:szCs w:val="24"/>
          <w:lang w:val="tr-TR"/>
        </w:rPr>
        <w:t xml:space="preserve"> </w:t>
      </w:r>
      <w:r w:rsidR="00AB6217" w:rsidRPr="00C80309">
        <w:rPr>
          <w:rFonts w:ascii="Times New Roman" w:hAnsi="Times New Roman" w:cs="Times New Roman"/>
          <w:sz w:val="24"/>
          <w:szCs w:val="24"/>
        </w:rPr>
        <w:t>Muhtâr’ın insanları Tevvâbîn hareketine katılmaktan alıkoyduğuna dair bilgiler Süleyman b. Surad’a ulaştığı zaman onun şöyle dediği söylenir: “Bunlar mümin insanlar değiller mi? Allah’tan korkmuyorlar mı? Allah’ı zikretmiyorlar mı? Bize cihat edeceklerine, yardım edeceklerine dair verdikleri ahit ve misakı hatırlamıyorlar mı?”</w:t>
      </w:r>
      <w:r w:rsidR="00134D86" w:rsidRPr="00C80309">
        <w:rPr>
          <w:rStyle w:val="FootnoteReference"/>
          <w:rFonts w:ascii="Times New Roman" w:hAnsi="Times New Roman" w:cs="Times New Roman"/>
          <w:sz w:val="24"/>
          <w:szCs w:val="24"/>
          <w:lang w:val="tr-TR"/>
        </w:rPr>
        <w:footnoteReference w:id="285"/>
      </w:r>
      <w:r w:rsidR="005E6B1B" w:rsidRPr="00C80309">
        <w:rPr>
          <w:rFonts w:ascii="Times New Roman" w:hAnsi="Times New Roman" w:cs="Times New Roman"/>
          <w:sz w:val="24"/>
          <w:szCs w:val="24"/>
          <w:lang w:val="tr-TR"/>
        </w:rPr>
        <w:t xml:space="preserve"> İkinci kez</w:t>
      </w:r>
      <w:r w:rsidR="008A3662" w:rsidRPr="00C80309">
        <w:rPr>
          <w:rFonts w:ascii="Times New Roman" w:hAnsi="Times New Roman" w:cs="Times New Roman"/>
          <w:sz w:val="24"/>
          <w:szCs w:val="24"/>
          <w:lang w:val="tr-TR"/>
        </w:rPr>
        <w:t xml:space="preserve"> </w:t>
      </w:r>
      <w:r w:rsidR="005E6B1B" w:rsidRPr="00C80309">
        <w:rPr>
          <w:rFonts w:ascii="Times New Roman" w:hAnsi="Times New Roman" w:cs="Times New Roman"/>
          <w:sz w:val="24"/>
          <w:szCs w:val="24"/>
          <w:lang w:val="tr-TR"/>
        </w:rPr>
        <w:t>hapse gir</w:t>
      </w:r>
      <w:r w:rsidR="005C6B33" w:rsidRPr="00C80309">
        <w:rPr>
          <w:rFonts w:ascii="Times New Roman" w:hAnsi="Times New Roman" w:cs="Times New Roman"/>
          <w:sz w:val="24"/>
          <w:szCs w:val="24"/>
          <w:lang w:val="tr-TR"/>
        </w:rPr>
        <w:t>diği esnada</w:t>
      </w:r>
      <w:r w:rsidR="005E6B1B" w:rsidRPr="00C80309">
        <w:rPr>
          <w:rFonts w:ascii="Times New Roman" w:hAnsi="Times New Roman" w:cs="Times New Roman"/>
          <w:sz w:val="24"/>
          <w:szCs w:val="24"/>
          <w:lang w:val="tr-TR"/>
        </w:rPr>
        <w:t xml:space="preserve"> </w:t>
      </w:r>
      <w:r w:rsidR="0012679A" w:rsidRPr="00C80309">
        <w:rPr>
          <w:rFonts w:ascii="Times New Roman" w:hAnsi="Times New Roman" w:cs="Times New Roman"/>
          <w:sz w:val="24"/>
          <w:szCs w:val="24"/>
          <w:lang w:val="tr-TR"/>
        </w:rPr>
        <w:t>b</w:t>
      </w:r>
      <w:r w:rsidR="003C4A8A" w:rsidRPr="00C80309">
        <w:rPr>
          <w:rFonts w:ascii="Times New Roman" w:hAnsi="Times New Roman" w:cs="Times New Roman"/>
          <w:sz w:val="24"/>
          <w:szCs w:val="24"/>
          <w:lang w:val="tr-TR"/>
        </w:rPr>
        <w:t>aşarısızlıkla sonuçlanan Tevv</w:t>
      </w:r>
      <w:r w:rsidR="00047602" w:rsidRPr="00C80309">
        <w:rPr>
          <w:rFonts w:ascii="Times New Roman" w:hAnsi="Times New Roman" w:cs="Times New Roman"/>
          <w:sz w:val="24"/>
          <w:szCs w:val="24"/>
          <w:lang w:val="tr-TR"/>
        </w:rPr>
        <w:t>â</w:t>
      </w:r>
      <w:r w:rsidR="003C4A8A" w:rsidRPr="00C80309">
        <w:rPr>
          <w:rFonts w:ascii="Times New Roman" w:hAnsi="Times New Roman" w:cs="Times New Roman"/>
          <w:sz w:val="24"/>
          <w:szCs w:val="24"/>
          <w:lang w:val="tr-TR"/>
        </w:rPr>
        <w:t>b</w:t>
      </w:r>
      <w:r w:rsidR="00047602" w:rsidRPr="00C80309">
        <w:rPr>
          <w:rFonts w:ascii="Times New Roman" w:hAnsi="Times New Roman" w:cs="Times New Roman"/>
          <w:sz w:val="24"/>
          <w:szCs w:val="24"/>
          <w:lang w:val="tr-TR"/>
        </w:rPr>
        <w:t>î</w:t>
      </w:r>
      <w:r w:rsidR="003C4A8A" w:rsidRPr="00C80309">
        <w:rPr>
          <w:rFonts w:ascii="Times New Roman" w:hAnsi="Times New Roman" w:cs="Times New Roman"/>
          <w:sz w:val="24"/>
          <w:szCs w:val="24"/>
          <w:lang w:val="tr-TR"/>
        </w:rPr>
        <w:t>n hareketinden arta kalan</w:t>
      </w:r>
      <w:r w:rsidR="00FF26C1" w:rsidRPr="00C80309">
        <w:rPr>
          <w:rFonts w:ascii="Times New Roman" w:hAnsi="Times New Roman" w:cs="Times New Roman"/>
          <w:sz w:val="24"/>
          <w:szCs w:val="24"/>
          <w:lang w:val="tr-TR"/>
        </w:rPr>
        <w:t>lara</w:t>
      </w:r>
      <w:r w:rsidR="000C5D91" w:rsidRPr="00C80309">
        <w:rPr>
          <w:rFonts w:ascii="Times New Roman" w:hAnsi="Times New Roman" w:cs="Times New Roman"/>
          <w:sz w:val="24"/>
          <w:szCs w:val="24"/>
          <w:lang w:val="tr-TR"/>
        </w:rPr>
        <w:t xml:space="preserve"> hapisteyken mektup yazmıştır. Bu mektupta</w:t>
      </w:r>
      <w:r w:rsidR="00057B5C" w:rsidRPr="00C80309">
        <w:rPr>
          <w:rFonts w:ascii="Times New Roman" w:hAnsi="Times New Roman" w:cs="Times New Roman"/>
          <w:sz w:val="24"/>
          <w:szCs w:val="24"/>
          <w:lang w:val="tr-TR"/>
        </w:rPr>
        <w:t xml:space="preserve"> Tevv</w:t>
      </w:r>
      <w:r w:rsidR="00047602" w:rsidRPr="00C80309">
        <w:rPr>
          <w:rFonts w:ascii="Times New Roman" w:hAnsi="Times New Roman" w:cs="Times New Roman"/>
          <w:sz w:val="24"/>
          <w:szCs w:val="24"/>
          <w:lang w:val="tr-TR"/>
        </w:rPr>
        <w:t>â</w:t>
      </w:r>
      <w:r w:rsidR="00057B5C" w:rsidRPr="00C80309">
        <w:rPr>
          <w:rFonts w:ascii="Times New Roman" w:hAnsi="Times New Roman" w:cs="Times New Roman"/>
          <w:sz w:val="24"/>
          <w:szCs w:val="24"/>
          <w:lang w:val="tr-TR"/>
        </w:rPr>
        <w:t>b</w:t>
      </w:r>
      <w:r w:rsidR="00047602" w:rsidRPr="00C80309">
        <w:rPr>
          <w:rFonts w:ascii="Times New Roman" w:hAnsi="Times New Roman" w:cs="Times New Roman"/>
          <w:sz w:val="24"/>
          <w:szCs w:val="24"/>
          <w:lang w:val="tr-TR"/>
        </w:rPr>
        <w:t>î</w:t>
      </w:r>
      <w:r w:rsidR="00057B5C" w:rsidRPr="00C80309">
        <w:rPr>
          <w:rFonts w:ascii="Times New Roman" w:hAnsi="Times New Roman" w:cs="Times New Roman"/>
          <w:sz w:val="24"/>
          <w:szCs w:val="24"/>
          <w:lang w:val="tr-TR"/>
        </w:rPr>
        <w:t>n hareketine katılarak</w:t>
      </w:r>
      <w:r w:rsidR="000C5D91" w:rsidRPr="00C80309">
        <w:rPr>
          <w:rFonts w:ascii="Times New Roman" w:hAnsi="Times New Roman" w:cs="Times New Roman"/>
          <w:sz w:val="24"/>
          <w:szCs w:val="24"/>
          <w:lang w:val="tr-TR"/>
        </w:rPr>
        <w:t xml:space="preserve"> zalimlerden ayrılanları ve ahdini ihlal edenlere karşı </w:t>
      </w:r>
      <w:r w:rsidR="000C5D91" w:rsidRPr="00C80309">
        <w:rPr>
          <w:rFonts w:ascii="Times New Roman" w:hAnsi="Times New Roman" w:cs="Times New Roman"/>
          <w:iCs/>
          <w:sz w:val="24"/>
          <w:szCs w:val="24"/>
          <w:lang w:val="tr-TR"/>
        </w:rPr>
        <w:t>“cihat edenleri”</w:t>
      </w:r>
      <w:r w:rsidR="000C5D91" w:rsidRPr="00C80309">
        <w:rPr>
          <w:rFonts w:ascii="Times New Roman" w:hAnsi="Times New Roman" w:cs="Times New Roman"/>
          <w:sz w:val="24"/>
          <w:szCs w:val="24"/>
          <w:lang w:val="tr-TR"/>
        </w:rPr>
        <w:t xml:space="preserve"> takdir etmiş, büyük sevap kazandıklarını söylemiş ve onları kendi isyanına davet etmiştir.</w:t>
      </w:r>
      <w:r w:rsidR="005E6B1B" w:rsidRPr="00C80309">
        <w:rPr>
          <w:rStyle w:val="FootnoteReference"/>
          <w:rFonts w:ascii="Times New Roman" w:hAnsi="Times New Roman" w:cs="Times New Roman"/>
          <w:sz w:val="24"/>
          <w:szCs w:val="24"/>
          <w:lang w:val="tr-TR"/>
        </w:rPr>
        <w:footnoteReference w:id="286"/>
      </w:r>
      <w:r w:rsidR="005E6B1B" w:rsidRPr="00C80309">
        <w:rPr>
          <w:rFonts w:ascii="Times New Roman" w:hAnsi="Times New Roman" w:cs="Times New Roman"/>
          <w:sz w:val="24"/>
          <w:szCs w:val="24"/>
          <w:lang w:val="tr-TR"/>
        </w:rPr>
        <w:t xml:space="preserve"> </w:t>
      </w:r>
      <w:r w:rsidR="005C6B33" w:rsidRPr="00C80309">
        <w:rPr>
          <w:rFonts w:ascii="Times New Roman" w:hAnsi="Times New Roman" w:cs="Times New Roman"/>
          <w:sz w:val="24"/>
          <w:szCs w:val="24"/>
          <w:lang w:val="tr-TR"/>
        </w:rPr>
        <w:t>Ardından pek çok kişi kendisine biat etmiştir.</w:t>
      </w:r>
      <w:r w:rsidR="005C6B33" w:rsidRPr="00C80309">
        <w:rPr>
          <w:rStyle w:val="FootnoteReference"/>
          <w:rFonts w:ascii="Times New Roman" w:hAnsi="Times New Roman" w:cs="Times New Roman"/>
          <w:sz w:val="24"/>
          <w:szCs w:val="24"/>
          <w:lang w:val="tr-TR"/>
        </w:rPr>
        <w:footnoteReference w:id="287"/>
      </w:r>
      <w:r w:rsidR="005C6B33" w:rsidRPr="00C80309">
        <w:rPr>
          <w:rFonts w:ascii="Times New Roman" w:hAnsi="Times New Roman" w:cs="Times New Roman"/>
          <w:sz w:val="24"/>
          <w:szCs w:val="24"/>
          <w:lang w:val="tr-TR"/>
        </w:rPr>
        <w:t xml:space="preserve"> </w:t>
      </w:r>
      <w:r w:rsidR="008E5FBA" w:rsidRPr="00C80309">
        <w:rPr>
          <w:rFonts w:ascii="Times New Roman" w:hAnsi="Times New Roman" w:cs="Times New Roman"/>
          <w:sz w:val="24"/>
          <w:szCs w:val="24"/>
          <w:lang w:val="tr-TR"/>
        </w:rPr>
        <w:t>Muht</w:t>
      </w:r>
      <w:r w:rsidR="00047602" w:rsidRPr="00C80309">
        <w:rPr>
          <w:rFonts w:ascii="Times New Roman" w:hAnsi="Times New Roman" w:cs="Times New Roman"/>
          <w:sz w:val="24"/>
          <w:szCs w:val="24"/>
          <w:lang w:val="tr-TR"/>
        </w:rPr>
        <w:t>â</w:t>
      </w:r>
      <w:r w:rsidR="008E5FBA" w:rsidRPr="00C80309">
        <w:rPr>
          <w:rFonts w:ascii="Times New Roman" w:hAnsi="Times New Roman" w:cs="Times New Roman"/>
          <w:sz w:val="24"/>
          <w:szCs w:val="24"/>
          <w:lang w:val="tr-TR"/>
        </w:rPr>
        <w:t xml:space="preserve">r’ın Kûfe’de okuduğu hutbenin ardından kendisine biat edenlerin yükümlülükleri “Allah’ın </w:t>
      </w:r>
      <w:r w:rsidR="00AB6217" w:rsidRPr="00C80309">
        <w:rPr>
          <w:rFonts w:ascii="Times New Roman" w:hAnsi="Times New Roman" w:cs="Times New Roman"/>
          <w:sz w:val="24"/>
          <w:szCs w:val="24"/>
          <w:lang w:val="tr-TR"/>
        </w:rPr>
        <w:t>K</w:t>
      </w:r>
      <w:r w:rsidR="008E5FBA" w:rsidRPr="00C80309">
        <w:rPr>
          <w:rFonts w:ascii="Times New Roman" w:hAnsi="Times New Roman" w:cs="Times New Roman"/>
          <w:sz w:val="24"/>
          <w:szCs w:val="24"/>
          <w:lang w:val="tr-TR"/>
        </w:rPr>
        <w:t>itabı</w:t>
      </w:r>
      <w:r w:rsidR="00AB6217" w:rsidRPr="00C80309">
        <w:rPr>
          <w:rFonts w:ascii="Times New Roman" w:hAnsi="Times New Roman" w:cs="Times New Roman"/>
          <w:sz w:val="24"/>
          <w:szCs w:val="24"/>
          <w:lang w:val="tr-TR"/>
        </w:rPr>
        <w:t>’</w:t>
      </w:r>
      <w:r w:rsidR="008E5FBA" w:rsidRPr="00C80309">
        <w:rPr>
          <w:rFonts w:ascii="Times New Roman" w:hAnsi="Times New Roman" w:cs="Times New Roman"/>
          <w:sz w:val="24"/>
          <w:szCs w:val="24"/>
          <w:lang w:val="tr-TR"/>
        </w:rPr>
        <w:t>na ve Resulullah’ın sünnetine uymak, ehl</w:t>
      </w:r>
      <w:r w:rsidR="00AB6217" w:rsidRPr="00C80309">
        <w:rPr>
          <w:rFonts w:ascii="Times New Roman" w:hAnsi="Times New Roman" w:cs="Times New Roman"/>
          <w:sz w:val="24"/>
          <w:szCs w:val="24"/>
          <w:lang w:val="tr-TR"/>
        </w:rPr>
        <w:t xml:space="preserve">-i </w:t>
      </w:r>
      <w:r w:rsidR="008E5FBA" w:rsidRPr="00C80309">
        <w:rPr>
          <w:rFonts w:ascii="Times New Roman" w:hAnsi="Times New Roman" w:cs="Times New Roman"/>
          <w:sz w:val="24"/>
          <w:szCs w:val="24"/>
          <w:lang w:val="tr-TR"/>
        </w:rPr>
        <w:t>beytin kanını istemek, onu dökenlerin kanlarını helal kabul edip onlarla cihad etmek, zayıfları korumak, savaşanlarla savaşmak, barış yapanlarla da barışmak”tır.</w:t>
      </w:r>
      <w:r w:rsidR="008E5FBA" w:rsidRPr="00C80309">
        <w:rPr>
          <w:rStyle w:val="FootnoteReference"/>
          <w:rFonts w:ascii="Times New Roman" w:hAnsi="Times New Roman" w:cs="Times New Roman"/>
          <w:sz w:val="24"/>
          <w:szCs w:val="24"/>
          <w:lang w:val="tr-TR"/>
        </w:rPr>
        <w:footnoteReference w:id="288"/>
      </w:r>
      <w:r w:rsidR="008E5FBA" w:rsidRPr="00C80309">
        <w:rPr>
          <w:rFonts w:ascii="Times New Roman" w:hAnsi="Times New Roman" w:cs="Times New Roman"/>
          <w:sz w:val="24"/>
          <w:szCs w:val="24"/>
          <w:lang w:val="tr-TR"/>
        </w:rPr>
        <w:t xml:space="preserve"> </w:t>
      </w:r>
      <w:r w:rsidR="00692808" w:rsidRPr="00C80309">
        <w:rPr>
          <w:rFonts w:ascii="Times New Roman" w:hAnsi="Times New Roman" w:cs="Times New Roman"/>
          <w:sz w:val="24"/>
          <w:szCs w:val="24"/>
          <w:lang w:val="tr-TR"/>
        </w:rPr>
        <w:t>B</w:t>
      </w:r>
      <w:r w:rsidR="002C5735" w:rsidRPr="00C80309">
        <w:rPr>
          <w:rFonts w:ascii="Times New Roman" w:hAnsi="Times New Roman" w:cs="Times New Roman"/>
          <w:sz w:val="24"/>
          <w:szCs w:val="24"/>
          <w:lang w:val="tr-TR"/>
        </w:rPr>
        <w:t xml:space="preserve">aşlangıçta çeşitli hilelerle yanına çektiği Kûfe halkı bir </w:t>
      </w:r>
      <w:r w:rsidR="00AB6217" w:rsidRPr="00C80309">
        <w:rPr>
          <w:rFonts w:ascii="Times New Roman" w:hAnsi="Times New Roman" w:cs="Times New Roman"/>
          <w:sz w:val="24"/>
          <w:szCs w:val="24"/>
          <w:lang w:val="tr-TR"/>
        </w:rPr>
        <w:t>müddet</w:t>
      </w:r>
      <w:r w:rsidR="002C5735" w:rsidRPr="00C80309">
        <w:rPr>
          <w:rFonts w:ascii="Times New Roman" w:hAnsi="Times New Roman" w:cs="Times New Roman"/>
          <w:sz w:val="24"/>
          <w:szCs w:val="24"/>
          <w:lang w:val="tr-TR"/>
        </w:rPr>
        <w:t xml:space="preserve"> sonra Muht</w:t>
      </w:r>
      <w:r w:rsidR="007F4C3F" w:rsidRPr="00C80309">
        <w:rPr>
          <w:rFonts w:ascii="Times New Roman" w:hAnsi="Times New Roman" w:cs="Times New Roman"/>
          <w:sz w:val="24"/>
          <w:szCs w:val="24"/>
          <w:lang w:val="tr-TR"/>
        </w:rPr>
        <w:t>â</w:t>
      </w:r>
      <w:r w:rsidR="002C5735" w:rsidRPr="00C80309">
        <w:rPr>
          <w:rFonts w:ascii="Times New Roman" w:hAnsi="Times New Roman" w:cs="Times New Roman"/>
          <w:sz w:val="24"/>
          <w:szCs w:val="24"/>
          <w:lang w:val="tr-TR"/>
        </w:rPr>
        <w:t xml:space="preserve">r’ın </w:t>
      </w:r>
      <w:r w:rsidR="00AB6217" w:rsidRPr="00C80309">
        <w:rPr>
          <w:rFonts w:ascii="Times New Roman" w:hAnsi="Times New Roman" w:cs="Times New Roman"/>
          <w:sz w:val="24"/>
          <w:szCs w:val="24"/>
          <w:lang w:val="tr-TR"/>
        </w:rPr>
        <w:t>m</w:t>
      </w:r>
      <w:r w:rsidR="002C5735" w:rsidRPr="00C80309">
        <w:rPr>
          <w:rFonts w:ascii="Times New Roman" w:hAnsi="Times New Roman" w:cs="Times New Roman"/>
          <w:sz w:val="24"/>
          <w:szCs w:val="24"/>
          <w:lang w:val="tr-TR"/>
        </w:rPr>
        <w:t>evâliyi isyana ortak etmesi sebebiyle kendisine olan desteğini geri çekmeye karar vermiş</w:t>
      </w:r>
      <w:r w:rsidR="00AB6217" w:rsidRPr="00C80309">
        <w:rPr>
          <w:rFonts w:ascii="Times New Roman" w:hAnsi="Times New Roman" w:cs="Times New Roman"/>
          <w:sz w:val="24"/>
          <w:szCs w:val="24"/>
          <w:lang w:val="tr-TR"/>
        </w:rPr>
        <w:t>,</w:t>
      </w:r>
      <w:r w:rsidR="002C5735" w:rsidRPr="00C80309">
        <w:rPr>
          <w:rFonts w:ascii="Times New Roman" w:hAnsi="Times New Roman" w:cs="Times New Roman"/>
          <w:sz w:val="24"/>
          <w:szCs w:val="24"/>
          <w:lang w:val="tr-TR"/>
        </w:rPr>
        <w:t xml:space="preserve"> hatta ona karşı savaş girişiminde bile bulunmuştur.</w:t>
      </w:r>
      <w:r w:rsidR="002C5735" w:rsidRPr="00C80309">
        <w:rPr>
          <w:rStyle w:val="FootnoteReference"/>
          <w:rFonts w:ascii="Times New Roman" w:hAnsi="Times New Roman" w:cs="Times New Roman"/>
          <w:sz w:val="24"/>
          <w:szCs w:val="24"/>
          <w:lang w:val="tr-TR"/>
        </w:rPr>
        <w:footnoteReference w:id="289"/>
      </w:r>
      <w:r w:rsidR="002C5735" w:rsidRPr="00C80309">
        <w:rPr>
          <w:rFonts w:ascii="Times New Roman" w:hAnsi="Times New Roman" w:cs="Times New Roman"/>
          <w:sz w:val="24"/>
          <w:szCs w:val="24"/>
          <w:lang w:val="tr-TR"/>
        </w:rPr>
        <w:t xml:space="preserve"> </w:t>
      </w:r>
    </w:p>
    <w:p w14:paraId="5A79827F" w14:textId="77777777" w:rsidR="00E924E3" w:rsidRPr="00C80309" w:rsidRDefault="00E924E3" w:rsidP="00BE0EC2">
      <w:pPr>
        <w:spacing w:line="360" w:lineRule="auto"/>
        <w:jc w:val="both"/>
        <w:rPr>
          <w:rFonts w:ascii="Times New Roman" w:hAnsi="Times New Roman" w:cs="Times New Roman"/>
          <w:sz w:val="24"/>
          <w:szCs w:val="24"/>
          <w:lang w:val="tr-TR"/>
        </w:rPr>
      </w:pPr>
    </w:p>
    <w:p w14:paraId="54801CFC" w14:textId="3CCAB19E" w:rsidR="005C6B33" w:rsidRPr="00C80309" w:rsidRDefault="00AB6217" w:rsidP="00BE0EC2">
      <w:pPr>
        <w:spacing w:line="360" w:lineRule="auto"/>
        <w:jc w:val="both"/>
        <w:rPr>
          <w:rFonts w:ascii="Times New Roman" w:hAnsi="Times New Roman" w:cs="Times New Roman"/>
          <w:color w:val="000000" w:themeColor="text1"/>
          <w:sz w:val="24"/>
          <w:szCs w:val="24"/>
          <w:lang w:val="tr-TR"/>
        </w:rPr>
      </w:pPr>
      <w:r w:rsidRPr="00C80309">
        <w:rPr>
          <w:rFonts w:ascii="Times New Roman" w:hAnsi="Times New Roman" w:cs="Times New Roman"/>
          <w:sz w:val="24"/>
          <w:szCs w:val="24"/>
          <w:lang w:val="tr-TR"/>
        </w:rPr>
        <w:t xml:space="preserve">Öte yandan </w:t>
      </w:r>
      <w:r w:rsidR="00D57851" w:rsidRPr="00C80309">
        <w:rPr>
          <w:rFonts w:ascii="Times New Roman" w:hAnsi="Times New Roman" w:cs="Times New Roman"/>
          <w:sz w:val="24"/>
          <w:szCs w:val="24"/>
          <w:lang w:val="tr-TR"/>
        </w:rPr>
        <w:t>Muhtâr önemli bir savaşçı olan İbrahim b. Eşter’i</w:t>
      </w:r>
      <w:r w:rsidR="006029CF">
        <w:rPr>
          <w:rFonts w:ascii="Times New Roman" w:hAnsi="Times New Roman" w:cs="Times New Roman"/>
          <w:sz w:val="24"/>
          <w:szCs w:val="24"/>
          <w:lang w:val="tr-TR"/>
        </w:rPr>
        <w:t xml:space="preserve"> </w:t>
      </w:r>
      <w:r w:rsidR="00D57851" w:rsidRPr="00C80309">
        <w:rPr>
          <w:rFonts w:ascii="Times New Roman" w:hAnsi="Times New Roman" w:cs="Times New Roman"/>
          <w:sz w:val="24"/>
          <w:szCs w:val="24"/>
          <w:lang w:val="tr-TR"/>
        </w:rPr>
        <w:t>yanına çekerek Abdullah b. Zübeyr’e karşı hareket</w:t>
      </w:r>
      <w:r w:rsidRPr="00C80309">
        <w:rPr>
          <w:rFonts w:ascii="Times New Roman" w:hAnsi="Times New Roman" w:cs="Times New Roman"/>
          <w:sz w:val="24"/>
          <w:szCs w:val="24"/>
          <w:lang w:val="tr-TR"/>
        </w:rPr>
        <w:t xml:space="preserve">e geçmiş, </w:t>
      </w:r>
      <w:r w:rsidR="00D57851" w:rsidRPr="00C80309">
        <w:rPr>
          <w:rFonts w:ascii="Times New Roman" w:hAnsi="Times New Roman" w:cs="Times New Roman"/>
          <w:sz w:val="24"/>
          <w:szCs w:val="24"/>
          <w:lang w:val="tr-TR"/>
        </w:rPr>
        <w:t xml:space="preserve">Kûfe’de Abdullah b. Zübeyr’in vali olarak atadığı İbn </w:t>
      </w:r>
      <w:r w:rsidR="00D57851" w:rsidRPr="00C80309">
        <w:rPr>
          <w:rFonts w:ascii="Times New Roman" w:hAnsi="Times New Roman" w:cs="Times New Roman"/>
          <w:sz w:val="24"/>
          <w:szCs w:val="24"/>
          <w:lang w:val="tr-TR"/>
        </w:rPr>
        <w:lastRenderedPageBreak/>
        <w:t xml:space="preserve">Mûti’yi muhasara </w:t>
      </w:r>
      <w:r w:rsidR="00692808" w:rsidRPr="00C80309">
        <w:rPr>
          <w:rFonts w:ascii="Times New Roman" w:hAnsi="Times New Roman" w:cs="Times New Roman"/>
          <w:sz w:val="24"/>
          <w:szCs w:val="24"/>
          <w:lang w:val="tr-TR"/>
        </w:rPr>
        <w:t>altına al</w:t>
      </w:r>
      <w:r w:rsidRPr="00C80309">
        <w:rPr>
          <w:rFonts w:ascii="Times New Roman" w:hAnsi="Times New Roman" w:cs="Times New Roman"/>
          <w:sz w:val="24"/>
          <w:szCs w:val="24"/>
          <w:lang w:val="tr-TR"/>
        </w:rPr>
        <w:t xml:space="preserve">mıştır. </w:t>
      </w:r>
      <w:r w:rsidR="00D86365" w:rsidRPr="00C80309">
        <w:rPr>
          <w:rFonts w:ascii="Times New Roman" w:hAnsi="Times New Roman" w:cs="Times New Roman"/>
          <w:sz w:val="24"/>
          <w:szCs w:val="24"/>
          <w:lang w:val="tr-TR"/>
        </w:rPr>
        <w:t xml:space="preserve">Muhasaradan sağ salim çıkmak ve kendi adamlarının ölmesini engellemek isteyen İbn Mûti, </w:t>
      </w:r>
      <w:r w:rsidR="00B8470D">
        <w:rPr>
          <w:rFonts w:ascii="Times New Roman" w:hAnsi="Times New Roman" w:cs="Times New Roman"/>
          <w:sz w:val="24"/>
          <w:szCs w:val="24"/>
          <w:lang w:val="tr-TR"/>
        </w:rPr>
        <w:t xml:space="preserve">rivayete göre </w:t>
      </w:r>
      <w:r w:rsidR="00D86365" w:rsidRPr="00C80309">
        <w:rPr>
          <w:rFonts w:ascii="Times New Roman" w:hAnsi="Times New Roman" w:cs="Times New Roman"/>
          <w:sz w:val="24"/>
          <w:szCs w:val="24"/>
          <w:lang w:val="tr-TR"/>
        </w:rPr>
        <w:t>konakta adamlarının görüşlerini al</w:t>
      </w:r>
      <w:r w:rsidR="005C6B33" w:rsidRPr="00C80309">
        <w:rPr>
          <w:rFonts w:ascii="Times New Roman" w:hAnsi="Times New Roman" w:cs="Times New Roman"/>
          <w:sz w:val="24"/>
          <w:szCs w:val="24"/>
          <w:lang w:val="tr-TR"/>
        </w:rPr>
        <w:t xml:space="preserve">dıktan sonra </w:t>
      </w:r>
      <w:r w:rsidR="00D86365" w:rsidRPr="00C80309">
        <w:rPr>
          <w:rFonts w:ascii="Times New Roman" w:hAnsi="Times New Roman" w:cs="Times New Roman"/>
          <w:sz w:val="24"/>
          <w:szCs w:val="24"/>
          <w:lang w:val="tr-TR"/>
        </w:rPr>
        <w:t xml:space="preserve">şöyle </w:t>
      </w:r>
      <w:r w:rsidRPr="00C80309">
        <w:rPr>
          <w:rFonts w:ascii="Times New Roman" w:hAnsi="Times New Roman" w:cs="Times New Roman"/>
          <w:color w:val="000000" w:themeColor="text1"/>
          <w:sz w:val="24"/>
          <w:szCs w:val="24"/>
          <w:lang w:val="tr-TR"/>
        </w:rPr>
        <w:t>bir konuşma yapmıştır</w:t>
      </w:r>
      <w:r w:rsidR="00D86365" w:rsidRPr="00C80309">
        <w:rPr>
          <w:rFonts w:ascii="Times New Roman" w:hAnsi="Times New Roman" w:cs="Times New Roman"/>
          <w:color w:val="000000" w:themeColor="text1"/>
          <w:sz w:val="24"/>
          <w:szCs w:val="24"/>
          <w:lang w:val="tr-TR"/>
        </w:rPr>
        <w:t>: “Eşrafınız</w:t>
      </w:r>
      <w:r w:rsidR="00D43DDE" w:rsidRPr="00C80309">
        <w:rPr>
          <w:rFonts w:ascii="Times New Roman" w:hAnsi="Times New Roman" w:cs="Times New Roman"/>
          <w:color w:val="000000" w:themeColor="text1"/>
          <w:sz w:val="24"/>
          <w:szCs w:val="24"/>
          <w:lang w:val="tr-TR"/>
        </w:rPr>
        <w:t>ın</w:t>
      </w:r>
      <w:r w:rsidR="00D86365" w:rsidRPr="00C80309">
        <w:rPr>
          <w:rFonts w:ascii="Times New Roman" w:hAnsi="Times New Roman" w:cs="Times New Roman"/>
          <w:color w:val="000000" w:themeColor="text1"/>
          <w:sz w:val="24"/>
          <w:szCs w:val="24"/>
          <w:lang w:val="tr-TR"/>
        </w:rPr>
        <w:t>, fazilet ehli olanlarınız</w:t>
      </w:r>
      <w:r w:rsidRPr="00C80309">
        <w:rPr>
          <w:rFonts w:ascii="Times New Roman" w:hAnsi="Times New Roman" w:cs="Times New Roman"/>
          <w:color w:val="000000" w:themeColor="text1"/>
          <w:sz w:val="24"/>
          <w:szCs w:val="24"/>
          <w:lang w:val="tr-TR"/>
        </w:rPr>
        <w:t>ın</w:t>
      </w:r>
      <w:r w:rsidR="00D86365" w:rsidRPr="00C80309">
        <w:rPr>
          <w:rFonts w:ascii="Times New Roman" w:hAnsi="Times New Roman" w:cs="Times New Roman"/>
          <w:color w:val="000000" w:themeColor="text1"/>
          <w:sz w:val="24"/>
          <w:szCs w:val="24"/>
          <w:lang w:val="tr-TR"/>
        </w:rPr>
        <w:t xml:space="preserve"> hâlâ söz dinleyen, itaat eden ve nasihat eden kimseler olduklarını biliyorum. Bu hususları büyüğüme (</w:t>
      </w:r>
      <w:r w:rsidRPr="00C80309">
        <w:rPr>
          <w:rFonts w:ascii="Times New Roman" w:hAnsi="Times New Roman" w:cs="Times New Roman"/>
          <w:color w:val="000000" w:themeColor="text1"/>
          <w:sz w:val="24"/>
          <w:szCs w:val="24"/>
          <w:lang w:val="tr-TR"/>
        </w:rPr>
        <w:t>h</w:t>
      </w:r>
      <w:r w:rsidR="00D86365" w:rsidRPr="00C80309">
        <w:rPr>
          <w:rFonts w:ascii="Times New Roman" w:hAnsi="Times New Roman" w:cs="Times New Roman"/>
          <w:color w:val="000000" w:themeColor="text1"/>
          <w:sz w:val="24"/>
          <w:szCs w:val="24"/>
          <w:lang w:val="tr-TR"/>
        </w:rPr>
        <w:t>alifeye) tebliğ edeceğim. Sizin itaat ehli olduğunuzu ve Allah hükmünü verinceye kadar O’nun düşmanlarına karşı cihat ettiğinizi ve bildiğiniz gerçekleri bana tavsiye ettiğinizi anlatacağım</w:t>
      </w:r>
      <w:r w:rsidR="008737D3" w:rsidRPr="00C80309">
        <w:rPr>
          <w:rFonts w:ascii="Times New Roman" w:hAnsi="Times New Roman" w:cs="Times New Roman"/>
          <w:color w:val="000000" w:themeColor="text1"/>
          <w:sz w:val="24"/>
          <w:szCs w:val="24"/>
          <w:lang w:val="tr-TR"/>
        </w:rPr>
        <w:t>.</w:t>
      </w:r>
      <w:r w:rsidR="00D86365" w:rsidRPr="00C80309">
        <w:rPr>
          <w:rFonts w:ascii="Times New Roman" w:hAnsi="Times New Roman" w:cs="Times New Roman"/>
          <w:color w:val="000000" w:themeColor="text1"/>
          <w:sz w:val="24"/>
          <w:szCs w:val="24"/>
          <w:lang w:val="tr-TR"/>
        </w:rPr>
        <w:t>”</w:t>
      </w:r>
      <w:r w:rsidR="00D86365" w:rsidRPr="00C80309">
        <w:rPr>
          <w:rStyle w:val="FootnoteReference"/>
          <w:rFonts w:ascii="Times New Roman" w:hAnsi="Times New Roman" w:cs="Times New Roman"/>
          <w:color w:val="000000" w:themeColor="text1"/>
          <w:sz w:val="24"/>
          <w:szCs w:val="24"/>
          <w:lang w:val="tr-TR"/>
        </w:rPr>
        <w:footnoteReference w:id="290"/>
      </w:r>
      <w:r w:rsidR="00D86365" w:rsidRPr="00C80309">
        <w:rPr>
          <w:rFonts w:ascii="Times New Roman" w:hAnsi="Times New Roman" w:cs="Times New Roman"/>
          <w:color w:val="000000" w:themeColor="text1"/>
          <w:sz w:val="24"/>
          <w:szCs w:val="24"/>
          <w:lang w:val="tr-TR"/>
        </w:rPr>
        <w:t xml:space="preserve"> </w:t>
      </w:r>
      <w:r w:rsidR="007F4C3F" w:rsidRPr="00C80309">
        <w:rPr>
          <w:rFonts w:ascii="Times New Roman" w:hAnsi="Times New Roman" w:cs="Times New Roman"/>
          <w:color w:val="000000" w:themeColor="text1"/>
          <w:sz w:val="24"/>
          <w:szCs w:val="24"/>
          <w:lang w:val="tr-TR"/>
        </w:rPr>
        <w:t>İbn Mûti’nin konağı terk etmesinden sonra, ardında kalan adamlar Muhtâr es-Sekafî’</w:t>
      </w:r>
      <w:r w:rsidR="006419FD">
        <w:rPr>
          <w:rFonts w:ascii="Times New Roman" w:hAnsi="Times New Roman" w:cs="Times New Roman"/>
          <w:color w:val="000000" w:themeColor="text1"/>
          <w:sz w:val="24"/>
          <w:szCs w:val="24"/>
          <w:lang w:val="tr-TR"/>
        </w:rPr>
        <w:t>y</w:t>
      </w:r>
      <w:r w:rsidR="007F4C3F" w:rsidRPr="00C80309">
        <w:rPr>
          <w:rFonts w:ascii="Times New Roman" w:hAnsi="Times New Roman" w:cs="Times New Roman"/>
          <w:color w:val="000000" w:themeColor="text1"/>
          <w:sz w:val="24"/>
          <w:szCs w:val="24"/>
          <w:lang w:val="tr-TR"/>
        </w:rPr>
        <w:t xml:space="preserve">e biat etmişlerdir. </w:t>
      </w:r>
      <w:r w:rsidR="00D86365" w:rsidRPr="00C80309">
        <w:rPr>
          <w:rFonts w:ascii="Times New Roman" w:hAnsi="Times New Roman" w:cs="Times New Roman"/>
          <w:color w:val="000000" w:themeColor="text1"/>
          <w:sz w:val="24"/>
          <w:szCs w:val="24"/>
          <w:lang w:val="tr-TR"/>
        </w:rPr>
        <w:t xml:space="preserve">Bu konuşmadaki cihat söylemi dikkate değerdir. Rivayet, halkın Abdullah b. Zübeyr’e biatını yinelerken aynı zamanda Allah düşmanlarına karşı “cihat” ettiklerini </w:t>
      </w:r>
      <w:r w:rsidRPr="00C80309">
        <w:rPr>
          <w:rFonts w:ascii="Times New Roman" w:hAnsi="Times New Roman" w:cs="Times New Roman"/>
          <w:color w:val="000000" w:themeColor="text1"/>
          <w:sz w:val="24"/>
          <w:szCs w:val="24"/>
          <w:lang w:val="tr-TR"/>
        </w:rPr>
        <w:t>söyler</w:t>
      </w:r>
      <w:r w:rsidR="00D86365" w:rsidRPr="00C80309">
        <w:rPr>
          <w:rFonts w:ascii="Times New Roman" w:hAnsi="Times New Roman" w:cs="Times New Roman"/>
          <w:color w:val="000000" w:themeColor="text1"/>
          <w:sz w:val="24"/>
          <w:szCs w:val="24"/>
          <w:lang w:val="tr-TR"/>
        </w:rPr>
        <w:t xml:space="preserve">. </w:t>
      </w:r>
      <w:r w:rsidR="00E924E3" w:rsidRPr="00C80309">
        <w:rPr>
          <w:rFonts w:ascii="Times New Roman" w:hAnsi="Times New Roman" w:cs="Times New Roman"/>
          <w:color w:val="000000" w:themeColor="text1"/>
          <w:sz w:val="24"/>
          <w:szCs w:val="24"/>
          <w:lang w:val="tr-TR"/>
        </w:rPr>
        <w:t>Dolayısıyla Emevi karşıtı hiziplerin birbirleriyle savaşırken de benzer bir savaş dili kullandıkları söylenebilir.</w:t>
      </w:r>
    </w:p>
    <w:p w14:paraId="51E4DA65" w14:textId="77777777" w:rsidR="008B39E1" w:rsidRPr="00C80309" w:rsidRDefault="008B39E1" w:rsidP="00BE0EC2">
      <w:pPr>
        <w:spacing w:line="360" w:lineRule="auto"/>
        <w:jc w:val="both"/>
        <w:rPr>
          <w:rFonts w:ascii="Times New Roman" w:hAnsi="Times New Roman" w:cs="Times New Roman"/>
          <w:color w:val="000000" w:themeColor="text1"/>
          <w:sz w:val="24"/>
          <w:szCs w:val="24"/>
          <w:lang w:val="tr-TR"/>
        </w:rPr>
      </w:pPr>
    </w:p>
    <w:p w14:paraId="539B2F47" w14:textId="6E097F80" w:rsidR="00CB6DAA" w:rsidRPr="00C80309" w:rsidRDefault="003E03EB" w:rsidP="00BE0EC2">
      <w:pPr>
        <w:spacing w:line="360" w:lineRule="auto"/>
        <w:jc w:val="both"/>
        <w:rPr>
          <w:rFonts w:ascii="Times New Roman" w:hAnsi="Times New Roman" w:cs="Times New Roman"/>
          <w:color w:val="000000" w:themeColor="text1"/>
          <w:sz w:val="24"/>
          <w:szCs w:val="24"/>
          <w:lang w:val="tr-TR"/>
        </w:rPr>
      </w:pPr>
      <w:r w:rsidRPr="00C80309">
        <w:rPr>
          <w:rFonts w:ascii="Times New Roman" w:hAnsi="Times New Roman" w:cs="Times New Roman"/>
          <w:color w:val="000000" w:themeColor="text1"/>
          <w:sz w:val="24"/>
          <w:szCs w:val="24"/>
          <w:lang w:val="tr-TR"/>
        </w:rPr>
        <w:t>Bütün bu süreç boyunca hem Muhtâr es-Sekafî’nin hem de İbrahim b. Eşter’in temel motivasyonu olan Hz. Hüseyin’in kanının talebi sürekliliğini korumuş</w:t>
      </w:r>
      <w:r w:rsidR="000F4EB7" w:rsidRPr="00C80309">
        <w:rPr>
          <w:rFonts w:ascii="Times New Roman" w:hAnsi="Times New Roman" w:cs="Times New Roman"/>
          <w:color w:val="000000" w:themeColor="text1"/>
          <w:sz w:val="24"/>
          <w:szCs w:val="24"/>
          <w:lang w:val="tr-TR"/>
        </w:rPr>
        <w:t>,</w:t>
      </w:r>
      <w:r w:rsidRPr="00C80309">
        <w:rPr>
          <w:rStyle w:val="FootnoteReference"/>
          <w:rFonts w:ascii="Times New Roman" w:hAnsi="Times New Roman" w:cs="Times New Roman"/>
          <w:sz w:val="24"/>
          <w:szCs w:val="24"/>
          <w:lang w:val="tr-TR"/>
        </w:rPr>
        <w:t xml:space="preserve"> </w:t>
      </w:r>
      <w:r w:rsidRPr="00C80309">
        <w:rPr>
          <w:rStyle w:val="FootnoteReference"/>
          <w:rFonts w:ascii="Times New Roman" w:hAnsi="Times New Roman" w:cs="Times New Roman"/>
          <w:sz w:val="24"/>
          <w:szCs w:val="24"/>
          <w:lang w:val="tr-TR"/>
        </w:rPr>
        <w:footnoteReference w:id="291"/>
      </w:r>
      <w:r w:rsidRPr="00C80309">
        <w:rPr>
          <w:rFonts w:ascii="Times New Roman" w:hAnsi="Times New Roman" w:cs="Times New Roman"/>
          <w:color w:val="000000" w:themeColor="text1"/>
          <w:sz w:val="24"/>
          <w:szCs w:val="24"/>
          <w:lang w:val="tr-TR"/>
        </w:rPr>
        <w:t xml:space="preserve"> </w:t>
      </w:r>
      <w:r w:rsidR="000F4EB7" w:rsidRPr="00C80309">
        <w:rPr>
          <w:rFonts w:ascii="Times New Roman" w:hAnsi="Times New Roman" w:cs="Times New Roman"/>
          <w:color w:val="000000" w:themeColor="text1"/>
          <w:sz w:val="24"/>
          <w:szCs w:val="24"/>
          <w:lang w:val="tr-TR"/>
        </w:rPr>
        <w:t xml:space="preserve">bu intikam arzusu </w:t>
      </w:r>
      <w:r w:rsidR="00CB6DAA" w:rsidRPr="00C80309">
        <w:rPr>
          <w:rFonts w:ascii="Times New Roman" w:hAnsi="Times New Roman" w:cs="Times New Roman"/>
          <w:color w:val="000000" w:themeColor="text1"/>
          <w:sz w:val="24"/>
          <w:szCs w:val="24"/>
          <w:lang w:val="tr-TR"/>
        </w:rPr>
        <w:t>cihat söylem</w:t>
      </w:r>
      <w:r w:rsidR="000F4EB7" w:rsidRPr="00C80309">
        <w:rPr>
          <w:rFonts w:ascii="Times New Roman" w:hAnsi="Times New Roman" w:cs="Times New Roman"/>
          <w:color w:val="000000" w:themeColor="text1"/>
          <w:sz w:val="24"/>
          <w:szCs w:val="24"/>
          <w:lang w:val="tr-TR"/>
        </w:rPr>
        <w:t>iyle desteklenmiştir</w:t>
      </w:r>
      <w:r w:rsidR="00CB6DAA" w:rsidRPr="00C80309">
        <w:rPr>
          <w:rFonts w:ascii="Times New Roman" w:hAnsi="Times New Roman" w:cs="Times New Roman"/>
          <w:color w:val="000000" w:themeColor="text1"/>
          <w:sz w:val="24"/>
          <w:szCs w:val="24"/>
          <w:lang w:val="tr-TR"/>
        </w:rPr>
        <w:t xml:space="preserve">. </w:t>
      </w:r>
      <w:r w:rsidR="000F4EB7" w:rsidRPr="00C80309">
        <w:rPr>
          <w:rFonts w:ascii="Times New Roman" w:hAnsi="Times New Roman" w:cs="Times New Roman"/>
          <w:color w:val="000000" w:themeColor="text1"/>
          <w:sz w:val="24"/>
          <w:szCs w:val="24"/>
          <w:lang w:val="tr-TR"/>
        </w:rPr>
        <w:t xml:space="preserve">Ubeydullah b. Ziyâd’ın öldürülmesiyle sonuçlanan nihai karşılaşma öncesinde </w:t>
      </w:r>
      <w:r w:rsidR="00D07CF9" w:rsidRPr="00C80309">
        <w:rPr>
          <w:rFonts w:ascii="Times New Roman" w:hAnsi="Times New Roman" w:cs="Times New Roman"/>
          <w:color w:val="000000" w:themeColor="text1"/>
          <w:sz w:val="24"/>
          <w:szCs w:val="24"/>
          <w:lang w:val="tr-TR"/>
        </w:rPr>
        <w:t>İbrahim b. Eşter’in askerlerinin motivasyonunu arttırmak için yapmış olduğu konuşmada Hz. Hüseyin’in nasıl katledildiği</w:t>
      </w:r>
      <w:r w:rsidR="008877DA" w:rsidRPr="00C80309">
        <w:rPr>
          <w:rFonts w:ascii="Times New Roman" w:hAnsi="Times New Roman" w:cs="Times New Roman"/>
          <w:color w:val="000000" w:themeColor="text1"/>
          <w:sz w:val="24"/>
          <w:szCs w:val="24"/>
          <w:lang w:val="tr-TR"/>
        </w:rPr>
        <w:t xml:space="preserve">nden, </w:t>
      </w:r>
      <w:r w:rsidR="000F4EB7" w:rsidRPr="00C80309">
        <w:rPr>
          <w:rFonts w:ascii="Times New Roman" w:hAnsi="Times New Roman" w:cs="Times New Roman"/>
          <w:color w:val="000000" w:themeColor="text1"/>
          <w:sz w:val="24"/>
          <w:szCs w:val="24"/>
          <w:lang w:val="tr-TR"/>
        </w:rPr>
        <w:t>e</w:t>
      </w:r>
      <w:r w:rsidR="008877DA" w:rsidRPr="00C80309">
        <w:rPr>
          <w:rFonts w:ascii="Times New Roman" w:hAnsi="Times New Roman" w:cs="Times New Roman"/>
          <w:color w:val="000000" w:themeColor="text1"/>
          <w:sz w:val="24"/>
          <w:szCs w:val="24"/>
          <w:lang w:val="tr-TR"/>
        </w:rPr>
        <w:t xml:space="preserve">hl-i </w:t>
      </w:r>
      <w:r w:rsidR="000F4EB7" w:rsidRPr="00C80309">
        <w:rPr>
          <w:rFonts w:ascii="Times New Roman" w:hAnsi="Times New Roman" w:cs="Times New Roman"/>
          <w:color w:val="000000" w:themeColor="text1"/>
          <w:sz w:val="24"/>
          <w:szCs w:val="24"/>
          <w:lang w:val="tr-TR"/>
        </w:rPr>
        <w:t>b</w:t>
      </w:r>
      <w:r w:rsidR="00B8530E" w:rsidRPr="00C80309">
        <w:rPr>
          <w:rFonts w:ascii="Times New Roman" w:hAnsi="Times New Roman" w:cs="Times New Roman"/>
          <w:color w:val="000000" w:themeColor="text1"/>
          <w:sz w:val="24"/>
          <w:szCs w:val="24"/>
          <w:lang w:val="tr-TR"/>
        </w:rPr>
        <w:t>e</w:t>
      </w:r>
      <w:r w:rsidR="008877DA" w:rsidRPr="00C80309">
        <w:rPr>
          <w:rFonts w:ascii="Times New Roman" w:hAnsi="Times New Roman" w:cs="Times New Roman"/>
          <w:color w:val="000000" w:themeColor="text1"/>
          <w:sz w:val="24"/>
          <w:szCs w:val="24"/>
          <w:lang w:val="tr-TR"/>
        </w:rPr>
        <w:t>yt</w:t>
      </w:r>
      <w:r w:rsidR="000F4EB7" w:rsidRPr="00C80309">
        <w:rPr>
          <w:rFonts w:ascii="Times New Roman" w:hAnsi="Times New Roman" w:cs="Times New Roman"/>
          <w:color w:val="000000" w:themeColor="text1"/>
          <w:sz w:val="24"/>
          <w:szCs w:val="24"/>
          <w:lang w:val="tr-TR"/>
        </w:rPr>
        <w:t>e</w:t>
      </w:r>
      <w:r w:rsidR="008877DA" w:rsidRPr="00C80309">
        <w:rPr>
          <w:rFonts w:ascii="Times New Roman" w:hAnsi="Times New Roman" w:cs="Times New Roman"/>
          <w:color w:val="000000" w:themeColor="text1"/>
          <w:sz w:val="24"/>
          <w:szCs w:val="24"/>
          <w:lang w:val="tr-TR"/>
        </w:rPr>
        <w:t xml:space="preserve"> yapılanları Firavun’un Benî İsrail’e </w:t>
      </w:r>
      <w:r w:rsidR="000F4EB7" w:rsidRPr="00C80309">
        <w:rPr>
          <w:rFonts w:ascii="Times New Roman" w:hAnsi="Times New Roman" w:cs="Times New Roman"/>
          <w:color w:val="000000" w:themeColor="text1"/>
          <w:sz w:val="24"/>
          <w:szCs w:val="24"/>
          <w:lang w:val="tr-TR"/>
        </w:rPr>
        <w:t xml:space="preserve">bile </w:t>
      </w:r>
      <w:r w:rsidR="008877DA" w:rsidRPr="00C80309">
        <w:rPr>
          <w:rFonts w:ascii="Times New Roman" w:hAnsi="Times New Roman" w:cs="Times New Roman"/>
          <w:color w:val="000000" w:themeColor="text1"/>
          <w:sz w:val="24"/>
          <w:szCs w:val="24"/>
          <w:lang w:val="tr-TR"/>
        </w:rPr>
        <w:t xml:space="preserve">yapmadığından ve </w:t>
      </w:r>
      <w:r w:rsidR="000F4EB7" w:rsidRPr="00C80309">
        <w:rPr>
          <w:rFonts w:ascii="Times New Roman" w:hAnsi="Times New Roman" w:cs="Times New Roman"/>
          <w:color w:val="000000" w:themeColor="text1"/>
          <w:sz w:val="24"/>
          <w:szCs w:val="24"/>
          <w:lang w:val="tr-TR"/>
        </w:rPr>
        <w:t xml:space="preserve">katillerin </w:t>
      </w:r>
      <w:r w:rsidR="008877DA" w:rsidRPr="00C80309">
        <w:rPr>
          <w:rFonts w:ascii="Times New Roman" w:hAnsi="Times New Roman" w:cs="Times New Roman"/>
          <w:color w:val="000000" w:themeColor="text1"/>
          <w:sz w:val="24"/>
          <w:szCs w:val="24"/>
          <w:lang w:val="tr-TR"/>
        </w:rPr>
        <w:t xml:space="preserve">kanını akıtarak gönüllerinin ferahlayacağından </w:t>
      </w:r>
      <w:r w:rsidR="00B8470D" w:rsidRPr="00C80309">
        <w:rPr>
          <w:rFonts w:ascii="Times New Roman" w:hAnsi="Times New Roman" w:cs="Times New Roman"/>
          <w:color w:val="000000" w:themeColor="text1"/>
          <w:sz w:val="24"/>
          <w:szCs w:val="24"/>
          <w:lang w:val="tr-TR"/>
        </w:rPr>
        <w:t>bahsettiği</w:t>
      </w:r>
      <w:r w:rsidR="000F4EB7" w:rsidRPr="00C80309">
        <w:rPr>
          <w:rFonts w:ascii="Times New Roman" w:hAnsi="Times New Roman" w:cs="Times New Roman"/>
          <w:color w:val="000000" w:themeColor="text1"/>
          <w:sz w:val="24"/>
          <w:szCs w:val="24"/>
          <w:lang w:val="tr-TR"/>
        </w:rPr>
        <w:t xml:space="preserve"> söylenir</w:t>
      </w:r>
      <w:r w:rsidR="008877DA" w:rsidRPr="00C80309">
        <w:rPr>
          <w:rFonts w:ascii="Times New Roman" w:hAnsi="Times New Roman" w:cs="Times New Roman"/>
          <w:color w:val="000000" w:themeColor="text1"/>
          <w:sz w:val="24"/>
          <w:szCs w:val="24"/>
          <w:lang w:val="tr-TR"/>
        </w:rPr>
        <w:t xml:space="preserve">. </w:t>
      </w:r>
      <w:r w:rsidR="00B8470D">
        <w:rPr>
          <w:rFonts w:ascii="Times New Roman" w:hAnsi="Times New Roman" w:cs="Times New Roman"/>
          <w:color w:val="000000" w:themeColor="text1"/>
          <w:sz w:val="24"/>
          <w:szCs w:val="24"/>
          <w:lang w:val="tr-TR"/>
        </w:rPr>
        <w:t>D</w:t>
      </w:r>
      <w:r w:rsidR="000F4EB7" w:rsidRPr="00C80309">
        <w:rPr>
          <w:rFonts w:ascii="Times New Roman" w:hAnsi="Times New Roman" w:cs="Times New Roman"/>
          <w:color w:val="000000" w:themeColor="text1"/>
          <w:sz w:val="24"/>
          <w:szCs w:val="24"/>
          <w:lang w:val="tr-TR"/>
        </w:rPr>
        <w:t xml:space="preserve">aha sonra </w:t>
      </w:r>
      <w:r w:rsidR="008877DA" w:rsidRPr="00C80309">
        <w:rPr>
          <w:rFonts w:ascii="Times New Roman" w:hAnsi="Times New Roman" w:cs="Times New Roman"/>
          <w:color w:val="000000" w:themeColor="text1"/>
          <w:sz w:val="24"/>
          <w:szCs w:val="24"/>
          <w:lang w:val="tr-TR"/>
        </w:rPr>
        <w:t>ordunun sağ ve sol kanatlarında yürüyerek bütün askerleri “cihada ve savaşmaya” teşvik e</w:t>
      </w:r>
      <w:r w:rsidR="000F4EB7" w:rsidRPr="00C80309">
        <w:rPr>
          <w:rFonts w:ascii="Times New Roman" w:hAnsi="Times New Roman" w:cs="Times New Roman"/>
          <w:color w:val="000000" w:themeColor="text1"/>
          <w:sz w:val="24"/>
          <w:szCs w:val="24"/>
          <w:lang w:val="tr-TR"/>
        </w:rPr>
        <w:t>tmiştir</w:t>
      </w:r>
      <w:r w:rsidR="008877DA" w:rsidRPr="00C80309">
        <w:rPr>
          <w:rFonts w:ascii="Times New Roman" w:hAnsi="Times New Roman" w:cs="Times New Roman"/>
          <w:color w:val="000000" w:themeColor="text1"/>
          <w:sz w:val="24"/>
          <w:szCs w:val="24"/>
          <w:lang w:val="tr-TR"/>
        </w:rPr>
        <w:t>.</w:t>
      </w:r>
      <w:r w:rsidR="008877DA" w:rsidRPr="00C80309">
        <w:rPr>
          <w:rStyle w:val="FootnoteReference"/>
          <w:rFonts w:ascii="Times New Roman" w:hAnsi="Times New Roman" w:cs="Times New Roman"/>
          <w:color w:val="000000" w:themeColor="text1"/>
          <w:sz w:val="24"/>
          <w:szCs w:val="24"/>
          <w:lang w:val="tr-TR"/>
        </w:rPr>
        <w:footnoteReference w:id="292"/>
      </w:r>
      <w:r w:rsidR="00D5042B" w:rsidRPr="00C80309">
        <w:rPr>
          <w:rFonts w:ascii="Times New Roman" w:hAnsi="Times New Roman" w:cs="Times New Roman"/>
          <w:color w:val="000000" w:themeColor="text1"/>
          <w:sz w:val="24"/>
          <w:szCs w:val="24"/>
          <w:lang w:val="tr-TR"/>
        </w:rPr>
        <w:t xml:space="preserve"> </w:t>
      </w:r>
    </w:p>
    <w:p w14:paraId="0371A7CA" w14:textId="77777777" w:rsidR="00CB6DAA" w:rsidRPr="00C80309" w:rsidRDefault="00CB6DAA" w:rsidP="00BE0EC2">
      <w:pPr>
        <w:spacing w:line="360" w:lineRule="auto"/>
        <w:jc w:val="both"/>
        <w:rPr>
          <w:rFonts w:ascii="Times New Roman" w:hAnsi="Times New Roman" w:cs="Times New Roman"/>
          <w:color w:val="000000" w:themeColor="text1"/>
          <w:sz w:val="24"/>
          <w:szCs w:val="24"/>
          <w:lang w:val="tr-TR"/>
        </w:rPr>
      </w:pPr>
    </w:p>
    <w:p w14:paraId="538ACC66" w14:textId="6EDAA509" w:rsidR="008C5748" w:rsidRPr="00C80309" w:rsidRDefault="00321EA3" w:rsidP="00916D05">
      <w:pPr>
        <w:spacing w:line="360" w:lineRule="auto"/>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 xml:space="preserve">Dikkatimizi çeken bu cihat söylemleri dışında eklemeye değer önemli bir bilgi ise Muhtâr es-Sekafî’nin </w:t>
      </w:r>
      <w:r w:rsidR="00E85650" w:rsidRPr="00C80309">
        <w:rPr>
          <w:rFonts w:ascii="Times New Roman" w:hAnsi="Times New Roman" w:cs="Times New Roman"/>
          <w:sz w:val="24"/>
          <w:szCs w:val="24"/>
          <w:lang w:val="tr-TR"/>
        </w:rPr>
        <w:t>Hz. Hüseyin’in katline katılan</w:t>
      </w:r>
      <w:r w:rsidR="00FF26C1" w:rsidRPr="00C80309">
        <w:rPr>
          <w:rFonts w:ascii="Times New Roman" w:hAnsi="Times New Roman" w:cs="Times New Roman"/>
          <w:sz w:val="24"/>
          <w:szCs w:val="24"/>
          <w:lang w:val="tr-TR"/>
        </w:rPr>
        <w:t>,</w:t>
      </w:r>
      <w:r w:rsidR="00E85650" w:rsidRPr="00C80309">
        <w:rPr>
          <w:rFonts w:ascii="Times New Roman" w:hAnsi="Times New Roman" w:cs="Times New Roman"/>
          <w:sz w:val="24"/>
          <w:szCs w:val="24"/>
          <w:lang w:val="tr-TR"/>
        </w:rPr>
        <w:t xml:space="preserve"> Hz. Hüseyin’in kellesini getiren Havlî b. Yezîd el-Asbahî’ye kadar birçok kişiyi öldürtmü</w:t>
      </w:r>
      <w:r w:rsidRPr="00C80309">
        <w:rPr>
          <w:rFonts w:ascii="Times New Roman" w:hAnsi="Times New Roman" w:cs="Times New Roman"/>
          <w:sz w:val="24"/>
          <w:szCs w:val="24"/>
          <w:lang w:val="tr-TR"/>
        </w:rPr>
        <w:t>ş ol</w:t>
      </w:r>
      <w:r w:rsidR="00EC2F32" w:rsidRPr="00C80309">
        <w:rPr>
          <w:rFonts w:ascii="Times New Roman" w:hAnsi="Times New Roman" w:cs="Times New Roman"/>
          <w:sz w:val="24"/>
          <w:szCs w:val="24"/>
          <w:lang w:val="tr-TR"/>
        </w:rPr>
        <w:t>masıdır</w:t>
      </w:r>
      <w:r w:rsidR="00B02BFB" w:rsidRPr="00C80309">
        <w:rPr>
          <w:rFonts w:ascii="Times New Roman" w:hAnsi="Times New Roman" w:cs="Times New Roman"/>
          <w:sz w:val="24"/>
          <w:szCs w:val="24"/>
          <w:lang w:val="tr-TR"/>
        </w:rPr>
        <w:t>.</w:t>
      </w:r>
      <w:r w:rsidR="00FF26C1" w:rsidRPr="00C80309">
        <w:rPr>
          <w:rStyle w:val="FootnoteReference"/>
          <w:rFonts w:ascii="Times New Roman" w:hAnsi="Times New Roman" w:cs="Times New Roman"/>
          <w:sz w:val="24"/>
          <w:szCs w:val="24"/>
          <w:lang w:val="tr-TR"/>
        </w:rPr>
        <w:footnoteReference w:id="293"/>
      </w:r>
      <w:r w:rsidRPr="00C80309">
        <w:rPr>
          <w:rFonts w:ascii="Times New Roman" w:hAnsi="Times New Roman" w:cs="Times New Roman"/>
          <w:sz w:val="24"/>
          <w:szCs w:val="24"/>
          <w:lang w:val="tr-TR"/>
        </w:rPr>
        <w:t xml:space="preserve"> Her ne kadar cihat söylemi etrafında Müslümanların birbirine karşı meşrulaştırmış oldukları savaşlara iktidar mücadelesi bağlamında rastlasak da Muhtâr es-Sekafî’nin temelde içten bir inançla Hz. Hüseyin’in katillerini öldürmeyi hedeflediğini de söyleyebiliriz. </w:t>
      </w:r>
    </w:p>
    <w:p w14:paraId="13FBDBA4" w14:textId="6638440B" w:rsidR="008C5748" w:rsidRPr="00B66AA4" w:rsidRDefault="00584038" w:rsidP="001D6392">
      <w:pPr>
        <w:pStyle w:val="Heading3"/>
        <w:ind w:left="567"/>
        <w:rPr>
          <w:rFonts w:ascii="Times New Roman" w:hAnsi="Times New Roman" w:cs="Times New Roman"/>
          <w:color w:val="000000" w:themeColor="text1"/>
          <w:sz w:val="24"/>
          <w:szCs w:val="24"/>
          <w:lang w:val="tr-TR"/>
        </w:rPr>
      </w:pPr>
      <w:bookmarkStart w:id="99" w:name="_Toc167842805"/>
      <w:bookmarkStart w:id="100" w:name="_Toc167843683"/>
      <w:bookmarkStart w:id="101" w:name="_Toc170211908"/>
      <w:bookmarkStart w:id="102" w:name="_Hlk162088270"/>
      <w:r w:rsidRPr="00B66AA4">
        <w:rPr>
          <w:rFonts w:ascii="Times New Roman" w:hAnsi="Times New Roman" w:cs="Times New Roman"/>
          <w:color w:val="000000" w:themeColor="text1"/>
          <w:sz w:val="24"/>
          <w:szCs w:val="24"/>
          <w:lang w:val="tr-TR"/>
        </w:rPr>
        <w:lastRenderedPageBreak/>
        <w:t>5</w:t>
      </w:r>
      <w:r w:rsidR="00663477" w:rsidRPr="00B66AA4">
        <w:rPr>
          <w:rFonts w:ascii="Times New Roman" w:hAnsi="Times New Roman" w:cs="Times New Roman"/>
          <w:color w:val="000000" w:themeColor="text1"/>
          <w:sz w:val="24"/>
          <w:szCs w:val="24"/>
          <w:lang w:val="tr-TR"/>
        </w:rPr>
        <w:t>.</w:t>
      </w:r>
      <w:r w:rsidR="009821BF" w:rsidRPr="00B66AA4">
        <w:rPr>
          <w:rFonts w:ascii="Times New Roman" w:hAnsi="Times New Roman" w:cs="Times New Roman"/>
          <w:color w:val="000000" w:themeColor="text1"/>
          <w:sz w:val="24"/>
          <w:szCs w:val="24"/>
          <w:lang w:val="tr-TR"/>
        </w:rPr>
        <w:t>2.4</w:t>
      </w:r>
      <w:r w:rsidR="00663477" w:rsidRPr="00B66AA4">
        <w:rPr>
          <w:rFonts w:ascii="Times New Roman" w:hAnsi="Times New Roman" w:cs="Times New Roman"/>
          <w:color w:val="000000" w:themeColor="text1"/>
          <w:sz w:val="24"/>
          <w:szCs w:val="24"/>
          <w:lang w:val="tr-TR"/>
        </w:rPr>
        <w:t xml:space="preserve">. </w:t>
      </w:r>
      <w:r w:rsidR="008C5748" w:rsidRPr="00B66AA4">
        <w:rPr>
          <w:rFonts w:ascii="Times New Roman" w:hAnsi="Times New Roman" w:cs="Times New Roman"/>
          <w:color w:val="000000" w:themeColor="text1"/>
          <w:sz w:val="24"/>
          <w:szCs w:val="24"/>
          <w:lang w:val="tr-TR"/>
        </w:rPr>
        <w:t>Zeyd b. Ali</w:t>
      </w:r>
      <w:r w:rsidR="00B40B86" w:rsidRPr="00B66AA4">
        <w:rPr>
          <w:rFonts w:ascii="Times New Roman" w:hAnsi="Times New Roman" w:cs="Times New Roman"/>
          <w:color w:val="000000" w:themeColor="text1"/>
          <w:sz w:val="24"/>
          <w:szCs w:val="24"/>
          <w:lang w:val="tr-TR"/>
        </w:rPr>
        <w:t>’</w:t>
      </w:r>
      <w:r w:rsidR="008C5748" w:rsidRPr="00B66AA4">
        <w:rPr>
          <w:rFonts w:ascii="Times New Roman" w:hAnsi="Times New Roman" w:cs="Times New Roman"/>
          <w:color w:val="000000" w:themeColor="text1"/>
          <w:sz w:val="24"/>
          <w:szCs w:val="24"/>
          <w:lang w:val="tr-TR"/>
        </w:rPr>
        <w:t>in Muhalefeti</w:t>
      </w:r>
      <w:bookmarkEnd w:id="99"/>
      <w:bookmarkEnd w:id="100"/>
      <w:bookmarkEnd w:id="101"/>
      <w:r w:rsidR="008C5748" w:rsidRPr="00B66AA4">
        <w:rPr>
          <w:rFonts w:ascii="Times New Roman" w:hAnsi="Times New Roman" w:cs="Times New Roman"/>
          <w:color w:val="000000" w:themeColor="text1"/>
          <w:sz w:val="24"/>
          <w:szCs w:val="24"/>
          <w:lang w:val="tr-TR"/>
        </w:rPr>
        <w:t xml:space="preserve"> </w:t>
      </w:r>
    </w:p>
    <w:bookmarkEnd w:id="102"/>
    <w:p w14:paraId="4025DD79" w14:textId="77777777" w:rsidR="008C5748" w:rsidRPr="00C80309" w:rsidRDefault="008C5748" w:rsidP="00BE0EC2">
      <w:pPr>
        <w:spacing w:line="360" w:lineRule="auto"/>
        <w:jc w:val="both"/>
        <w:rPr>
          <w:rFonts w:ascii="Times New Roman" w:hAnsi="Times New Roman" w:cs="Times New Roman"/>
          <w:b/>
          <w:bCs/>
          <w:sz w:val="24"/>
          <w:szCs w:val="24"/>
          <w:lang w:val="tr-TR"/>
        </w:rPr>
      </w:pPr>
    </w:p>
    <w:p w14:paraId="0CEAD792" w14:textId="238D09F6" w:rsidR="00584038" w:rsidRPr="00916D05" w:rsidRDefault="008C5748" w:rsidP="00916D05">
      <w:pPr>
        <w:spacing w:line="360" w:lineRule="auto"/>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 xml:space="preserve">Hz. Hüseyin’in </w:t>
      </w:r>
      <w:r w:rsidR="000F4EB7" w:rsidRPr="00C80309">
        <w:rPr>
          <w:rFonts w:ascii="Times New Roman" w:hAnsi="Times New Roman" w:cs="Times New Roman"/>
          <w:sz w:val="24"/>
          <w:szCs w:val="24"/>
          <w:lang w:val="tr-TR"/>
        </w:rPr>
        <w:t xml:space="preserve">torunu </w:t>
      </w:r>
      <w:r w:rsidRPr="00C80309">
        <w:rPr>
          <w:rFonts w:ascii="Times New Roman" w:hAnsi="Times New Roman" w:cs="Times New Roman"/>
          <w:sz w:val="24"/>
          <w:szCs w:val="24"/>
          <w:lang w:val="tr-TR"/>
        </w:rPr>
        <w:t>Zeyd b. Ali</w:t>
      </w:r>
      <w:r w:rsidR="00663477" w:rsidRPr="00C80309">
        <w:rPr>
          <w:rFonts w:ascii="Times New Roman" w:hAnsi="Times New Roman" w:cs="Times New Roman"/>
          <w:sz w:val="24"/>
          <w:szCs w:val="24"/>
          <w:lang w:val="tr-TR"/>
        </w:rPr>
        <w:t xml:space="preserve"> (</w:t>
      </w:r>
      <w:r w:rsidR="00B8470D">
        <w:rPr>
          <w:rFonts w:ascii="Times New Roman" w:hAnsi="Times New Roman" w:cs="Times New Roman"/>
          <w:sz w:val="24"/>
          <w:szCs w:val="24"/>
          <w:lang w:val="tr-TR"/>
        </w:rPr>
        <w:t xml:space="preserve">ö. </w:t>
      </w:r>
      <w:r w:rsidR="00663477" w:rsidRPr="00C80309">
        <w:rPr>
          <w:rFonts w:ascii="Times New Roman" w:hAnsi="Times New Roman" w:cs="Times New Roman"/>
          <w:sz w:val="24"/>
          <w:szCs w:val="24"/>
          <w:lang w:val="tr-TR"/>
        </w:rPr>
        <w:t>740)</w:t>
      </w:r>
      <w:r w:rsidRPr="00C80309">
        <w:rPr>
          <w:rFonts w:ascii="Times New Roman" w:hAnsi="Times New Roman" w:cs="Times New Roman"/>
          <w:sz w:val="24"/>
          <w:szCs w:val="24"/>
          <w:lang w:val="tr-TR"/>
        </w:rPr>
        <w:t>, dönemin Emevi hükümdarı Hiş</w:t>
      </w:r>
      <w:r w:rsidR="000F4EB7" w:rsidRPr="00C80309">
        <w:rPr>
          <w:rFonts w:ascii="Times New Roman" w:hAnsi="Times New Roman" w:cs="Times New Roman"/>
          <w:sz w:val="24"/>
          <w:szCs w:val="24"/>
          <w:lang w:val="tr-TR"/>
        </w:rPr>
        <w:t>â</w:t>
      </w:r>
      <w:r w:rsidRPr="00C80309">
        <w:rPr>
          <w:rFonts w:ascii="Times New Roman" w:hAnsi="Times New Roman" w:cs="Times New Roman"/>
          <w:sz w:val="24"/>
          <w:szCs w:val="24"/>
          <w:lang w:val="tr-TR"/>
        </w:rPr>
        <w:t>m</w:t>
      </w:r>
      <w:r w:rsidR="006029CF">
        <w:rPr>
          <w:rFonts w:ascii="Times New Roman" w:hAnsi="Times New Roman" w:cs="Times New Roman"/>
          <w:sz w:val="24"/>
          <w:szCs w:val="24"/>
          <w:lang w:val="tr-TR"/>
        </w:rPr>
        <w:t xml:space="preserve"> b. Abdülmelik (hd. 724-743)</w:t>
      </w:r>
      <w:r w:rsidRPr="00C80309">
        <w:rPr>
          <w:rFonts w:ascii="Times New Roman" w:hAnsi="Times New Roman" w:cs="Times New Roman"/>
          <w:sz w:val="24"/>
          <w:szCs w:val="24"/>
          <w:lang w:val="tr-TR"/>
        </w:rPr>
        <w:t xml:space="preserve"> ile çeşitli sorunlar yaşamıştır. </w:t>
      </w:r>
      <w:r w:rsidR="000F4EB7" w:rsidRPr="00C80309">
        <w:rPr>
          <w:rFonts w:ascii="Times New Roman" w:hAnsi="Times New Roman" w:cs="Times New Roman"/>
          <w:sz w:val="24"/>
          <w:szCs w:val="24"/>
          <w:lang w:val="tr-TR"/>
        </w:rPr>
        <w:t>Bu s</w:t>
      </w:r>
      <w:r w:rsidRPr="00C80309">
        <w:rPr>
          <w:rFonts w:ascii="Times New Roman" w:hAnsi="Times New Roman" w:cs="Times New Roman"/>
          <w:sz w:val="24"/>
          <w:szCs w:val="24"/>
          <w:lang w:val="tr-TR"/>
        </w:rPr>
        <w:t>orunların ne</w:t>
      </w:r>
      <w:r w:rsidR="000F4EB7" w:rsidRPr="00C80309">
        <w:rPr>
          <w:rFonts w:ascii="Times New Roman" w:hAnsi="Times New Roman" w:cs="Times New Roman"/>
          <w:sz w:val="24"/>
          <w:szCs w:val="24"/>
          <w:lang w:val="tr-TR"/>
        </w:rPr>
        <w:t>ler</w:t>
      </w:r>
      <w:r w:rsidRPr="00C80309">
        <w:rPr>
          <w:rFonts w:ascii="Times New Roman" w:hAnsi="Times New Roman" w:cs="Times New Roman"/>
          <w:sz w:val="24"/>
          <w:szCs w:val="24"/>
          <w:lang w:val="tr-TR"/>
        </w:rPr>
        <w:t xml:space="preserve"> oldu</w:t>
      </w:r>
      <w:r w:rsidR="000F4EB7" w:rsidRPr="00C80309">
        <w:rPr>
          <w:rFonts w:ascii="Times New Roman" w:hAnsi="Times New Roman" w:cs="Times New Roman"/>
          <w:sz w:val="24"/>
          <w:szCs w:val="24"/>
          <w:lang w:val="tr-TR"/>
        </w:rPr>
        <w:t>ğuna</w:t>
      </w:r>
      <w:r w:rsidRPr="00C80309">
        <w:rPr>
          <w:rFonts w:ascii="Times New Roman" w:hAnsi="Times New Roman" w:cs="Times New Roman"/>
          <w:sz w:val="24"/>
          <w:szCs w:val="24"/>
          <w:lang w:val="tr-TR"/>
        </w:rPr>
        <w:t xml:space="preserve"> dair birbirinden farklı rivayetler mevcuttur. Rivayetler genel bir çerçevede değerlendir</w:t>
      </w:r>
      <w:r w:rsidR="000F4EB7" w:rsidRPr="00C80309">
        <w:rPr>
          <w:rFonts w:ascii="Times New Roman" w:hAnsi="Times New Roman" w:cs="Times New Roman"/>
          <w:sz w:val="24"/>
          <w:szCs w:val="24"/>
          <w:lang w:val="tr-TR"/>
        </w:rPr>
        <w:t>ildiğinde</w:t>
      </w:r>
      <w:r w:rsidRPr="00C80309">
        <w:rPr>
          <w:rFonts w:ascii="Times New Roman" w:hAnsi="Times New Roman" w:cs="Times New Roman"/>
          <w:sz w:val="24"/>
          <w:szCs w:val="24"/>
          <w:lang w:val="tr-TR"/>
        </w:rPr>
        <w:t xml:space="preserve"> dönemin Mekke ve Irak valisi olan Hâlid b. Abdullah Kasrî</w:t>
      </w:r>
      <w:r w:rsidR="000F4EB7" w:rsidRPr="00C80309">
        <w:rPr>
          <w:rFonts w:ascii="Times New Roman" w:hAnsi="Times New Roman" w:cs="Times New Roman"/>
          <w:sz w:val="24"/>
          <w:szCs w:val="24"/>
          <w:lang w:val="tr-TR"/>
        </w:rPr>
        <w:t>’nin</w:t>
      </w:r>
      <w:r w:rsidRPr="00C80309">
        <w:rPr>
          <w:rFonts w:ascii="Times New Roman" w:hAnsi="Times New Roman" w:cs="Times New Roman"/>
          <w:sz w:val="24"/>
          <w:szCs w:val="24"/>
          <w:lang w:val="tr-TR"/>
        </w:rPr>
        <w:t xml:space="preserve">, Zeyd’e </w:t>
      </w:r>
      <w:r w:rsidR="000F4EB7" w:rsidRPr="00C80309">
        <w:rPr>
          <w:rFonts w:ascii="Times New Roman" w:hAnsi="Times New Roman" w:cs="Times New Roman"/>
          <w:sz w:val="24"/>
          <w:szCs w:val="24"/>
          <w:lang w:val="tr-TR"/>
        </w:rPr>
        <w:t xml:space="preserve">çeşitli </w:t>
      </w:r>
      <w:r w:rsidRPr="00C80309">
        <w:rPr>
          <w:rFonts w:ascii="Times New Roman" w:hAnsi="Times New Roman" w:cs="Times New Roman"/>
          <w:sz w:val="24"/>
          <w:szCs w:val="24"/>
          <w:lang w:val="tr-TR"/>
        </w:rPr>
        <w:t>hediyeler/mallar verdiğini ve bu durumun Hiş</w:t>
      </w:r>
      <w:r w:rsidR="000F4EB7" w:rsidRPr="00C80309">
        <w:rPr>
          <w:rFonts w:ascii="Times New Roman" w:hAnsi="Times New Roman" w:cs="Times New Roman"/>
          <w:sz w:val="24"/>
          <w:szCs w:val="24"/>
          <w:lang w:val="tr-TR"/>
        </w:rPr>
        <w:t>â</w:t>
      </w:r>
      <w:r w:rsidRPr="00C80309">
        <w:rPr>
          <w:rFonts w:ascii="Times New Roman" w:hAnsi="Times New Roman" w:cs="Times New Roman"/>
          <w:sz w:val="24"/>
          <w:szCs w:val="24"/>
          <w:lang w:val="tr-TR"/>
        </w:rPr>
        <w:t>m’</w:t>
      </w:r>
      <w:r w:rsidR="000F4EB7" w:rsidRPr="00C80309">
        <w:rPr>
          <w:rFonts w:ascii="Times New Roman" w:hAnsi="Times New Roman" w:cs="Times New Roman"/>
          <w:sz w:val="24"/>
          <w:szCs w:val="24"/>
          <w:lang w:val="tr-TR"/>
        </w:rPr>
        <w:t>ı</w:t>
      </w:r>
      <w:r w:rsidRPr="00C80309">
        <w:rPr>
          <w:rFonts w:ascii="Times New Roman" w:hAnsi="Times New Roman" w:cs="Times New Roman"/>
          <w:sz w:val="24"/>
          <w:szCs w:val="24"/>
          <w:lang w:val="tr-TR"/>
        </w:rPr>
        <w:t xml:space="preserve"> rahatsız</w:t>
      </w:r>
      <w:r w:rsidR="000F4EB7" w:rsidRPr="00C80309">
        <w:rPr>
          <w:rFonts w:ascii="Times New Roman" w:hAnsi="Times New Roman" w:cs="Times New Roman"/>
          <w:sz w:val="24"/>
          <w:szCs w:val="24"/>
          <w:lang w:val="tr-TR"/>
        </w:rPr>
        <w:t xml:space="preserve"> ettiği görülmektedir</w:t>
      </w:r>
      <w:r w:rsidRPr="00C80309">
        <w:rPr>
          <w:rFonts w:ascii="Times New Roman" w:hAnsi="Times New Roman" w:cs="Times New Roman"/>
          <w:sz w:val="24"/>
          <w:szCs w:val="24"/>
          <w:lang w:val="tr-TR"/>
        </w:rPr>
        <w:t>. Biraz daha farklı bir rivayet ise Hz. Ali’nin vakıflarının idaresi ile ilgilidir. Hüseyin oğulları ile Hasan oğulları bu vakıfların idaresinde birbirine düşmüş</w:t>
      </w:r>
      <w:r w:rsidR="00303CB9" w:rsidRPr="00C80309">
        <w:rPr>
          <w:rFonts w:ascii="Times New Roman" w:hAnsi="Times New Roman" w:cs="Times New Roman"/>
          <w:sz w:val="24"/>
          <w:szCs w:val="24"/>
          <w:lang w:val="tr-TR"/>
        </w:rPr>
        <w:t xml:space="preserve">, meselenin </w:t>
      </w:r>
      <w:r w:rsidR="000F4EB7" w:rsidRPr="00C80309">
        <w:rPr>
          <w:rFonts w:ascii="Times New Roman" w:hAnsi="Times New Roman" w:cs="Times New Roman"/>
          <w:sz w:val="24"/>
          <w:szCs w:val="24"/>
          <w:lang w:val="tr-TR"/>
        </w:rPr>
        <w:t>v</w:t>
      </w:r>
      <w:r w:rsidRPr="00C80309">
        <w:rPr>
          <w:rFonts w:ascii="Times New Roman" w:hAnsi="Times New Roman" w:cs="Times New Roman"/>
          <w:sz w:val="24"/>
          <w:szCs w:val="24"/>
          <w:lang w:val="tr-TR"/>
        </w:rPr>
        <w:t>ali Halid b. Abdullah Kasrî’nin huzurunda çözülmesine karar verilmiş</w:t>
      </w:r>
      <w:r w:rsidR="00EC2F32" w:rsidRPr="00C80309">
        <w:rPr>
          <w:rFonts w:ascii="Times New Roman" w:hAnsi="Times New Roman" w:cs="Times New Roman"/>
          <w:sz w:val="24"/>
          <w:szCs w:val="24"/>
          <w:lang w:val="tr-TR"/>
        </w:rPr>
        <w:t xml:space="preserve">, </w:t>
      </w:r>
      <w:r w:rsidRPr="00C80309">
        <w:rPr>
          <w:rFonts w:ascii="Times New Roman" w:hAnsi="Times New Roman" w:cs="Times New Roman"/>
          <w:sz w:val="24"/>
          <w:szCs w:val="24"/>
          <w:lang w:val="tr-TR"/>
        </w:rPr>
        <w:t>fakat sorun çözül</w:t>
      </w:r>
      <w:r w:rsidR="00EC2F32" w:rsidRPr="00C80309">
        <w:rPr>
          <w:rFonts w:ascii="Times New Roman" w:hAnsi="Times New Roman" w:cs="Times New Roman"/>
          <w:sz w:val="24"/>
          <w:szCs w:val="24"/>
          <w:lang w:val="tr-TR"/>
        </w:rPr>
        <w:t>e</w:t>
      </w:r>
      <w:r w:rsidRPr="00C80309">
        <w:rPr>
          <w:rFonts w:ascii="Times New Roman" w:hAnsi="Times New Roman" w:cs="Times New Roman"/>
          <w:sz w:val="24"/>
          <w:szCs w:val="24"/>
          <w:lang w:val="tr-TR"/>
        </w:rPr>
        <w:t xml:space="preserve">memiştir. Bunun üzerine Zeyd, </w:t>
      </w:r>
      <w:r w:rsidR="00EC2F32" w:rsidRPr="00C80309">
        <w:rPr>
          <w:rFonts w:ascii="Times New Roman" w:hAnsi="Times New Roman" w:cs="Times New Roman"/>
          <w:sz w:val="24"/>
          <w:szCs w:val="24"/>
          <w:lang w:val="tr-TR"/>
        </w:rPr>
        <w:t xml:space="preserve">söylenene </w:t>
      </w:r>
      <w:r w:rsidR="00303CB9" w:rsidRPr="00C80309">
        <w:rPr>
          <w:rFonts w:ascii="Times New Roman" w:hAnsi="Times New Roman" w:cs="Times New Roman"/>
          <w:sz w:val="24"/>
          <w:szCs w:val="24"/>
          <w:lang w:val="tr-TR"/>
        </w:rPr>
        <w:t xml:space="preserve">göre </w:t>
      </w:r>
      <w:r w:rsidRPr="00C80309">
        <w:rPr>
          <w:rFonts w:ascii="Times New Roman" w:hAnsi="Times New Roman" w:cs="Times New Roman"/>
          <w:sz w:val="24"/>
          <w:szCs w:val="24"/>
          <w:lang w:val="tr-TR"/>
        </w:rPr>
        <w:t>Hiş</w:t>
      </w:r>
      <w:r w:rsidR="000F4EB7" w:rsidRPr="00C80309">
        <w:rPr>
          <w:rFonts w:ascii="Times New Roman" w:hAnsi="Times New Roman" w:cs="Times New Roman"/>
          <w:sz w:val="24"/>
          <w:szCs w:val="24"/>
          <w:lang w:val="tr-TR"/>
        </w:rPr>
        <w:t>â</w:t>
      </w:r>
      <w:r w:rsidRPr="00C80309">
        <w:rPr>
          <w:rFonts w:ascii="Times New Roman" w:hAnsi="Times New Roman" w:cs="Times New Roman"/>
          <w:sz w:val="24"/>
          <w:szCs w:val="24"/>
          <w:lang w:val="tr-TR"/>
        </w:rPr>
        <w:t>m b. Abdülmelik’in yanına gi</w:t>
      </w:r>
      <w:r w:rsidR="00303CB9" w:rsidRPr="00C80309">
        <w:rPr>
          <w:rFonts w:ascii="Times New Roman" w:hAnsi="Times New Roman" w:cs="Times New Roman"/>
          <w:sz w:val="24"/>
          <w:szCs w:val="24"/>
          <w:lang w:val="tr-TR"/>
        </w:rPr>
        <w:t>tmiş, ancak</w:t>
      </w:r>
      <w:r w:rsidRPr="00C80309">
        <w:rPr>
          <w:rFonts w:ascii="Times New Roman" w:hAnsi="Times New Roman" w:cs="Times New Roman"/>
          <w:sz w:val="24"/>
          <w:szCs w:val="24"/>
          <w:lang w:val="tr-TR"/>
        </w:rPr>
        <w:t xml:space="preserve"> halife</w:t>
      </w:r>
      <w:r w:rsidR="00303CB9" w:rsidRPr="00C80309">
        <w:rPr>
          <w:rFonts w:ascii="Times New Roman" w:hAnsi="Times New Roman" w:cs="Times New Roman"/>
          <w:sz w:val="24"/>
          <w:szCs w:val="24"/>
          <w:lang w:val="tr-TR"/>
        </w:rPr>
        <w:t xml:space="preserve"> onu ciddiye almamıştır</w:t>
      </w:r>
      <w:r w:rsidRPr="00C80309">
        <w:rPr>
          <w:rFonts w:ascii="Times New Roman" w:hAnsi="Times New Roman" w:cs="Times New Roman"/>
          <w:sz w:val="24"/>
          <w:szCs w:val="24"/>
          <w:lang w:val="tr-TR"/>
        </w:rPr>
        <w:t>. İkisinin yaşadığı münakaşanın ardından Hiş</w:t>
      </w:r>
      <w:r w:rsidR="000F4EB7" w:rsidRPr="00C80309">
        <w:rPr>
          <w:rFonts w:ascii="Times New Roman" w:hAnsi="Times New Roman" w:cs="Times New Roman"/>
          <w:sz w:val="24"/>
          <w:szCs w:val="24"/>
          <w:lang w:val="tr-TR"/>
        </w:rPr>
        <w:t>â</w:t>
      </w:r>
      <w:r w:rsidRPr="00C80309">
        <w:rPr>
          <w:rFonts w:ascii="Times New Roman" w:hAnsi="Times New Roman" w:cs="Times New Roman"/>
          <w:sz w:val="24"/>
          <w:szCs w:val="24"/>
          <w:lang w:val="tr-TR"/>
        </w:rPr>
        <w:t>m Zeyd’in huzurundan çıkmasını talep e</w:t>
      </w:r>
      <w:r w:rsidR="00303CB9" w:rsidRPr="00C80309">
        <w:rPr>
          <w:rFonts w:ascii="Times New Roman" w:hAnsi="Times New Roman" w:cs="Times New Roman"/>
          <w:sz w:val="24"/>
          <w:szCs w:val="24"/>
          <w:lang w:val="tr-TR"/>
        </w:rPr>
        <w:t>tmiş,</w:t>
      </w:r>
      <w:r w:rsidRPr="00C80309">
        <w:rPr>
          <w:rFonts w:ascii="Times New Roman" w:hAnsi="Times New Roman" w:cs="Times New Roman"/>
          <w:sz w:val="24"/>
          <w:szCs w:val="24"/>
          <w:lang w:val="tr-TR"/>
        </w:rPr>
        <w:t xml:space="preserve"> Zeyd ise “çıkıyorum</w:t>
      </w:r>
      <w:r w:rsidR="00303CB9" w:rsidRPr="00C80309">
        <w:rPr>
          <w:rFonts w:ascii="Times New Roman" w:hAnsi="Times New Roman" w:cs="Times New Roman"/>
          <w:sz w:val="24"/>
          <w:szCs w:val="24"/>
          <w:lang w:val="tr-TR"/>
        </w:rPr>
        <w:t>,</w:t>
      </w:r>
      <w:r w:rsidRPr="00C80309">
        <w:rPr>
          <w:rFonts w:ascii="Times New Roman" w:hAnsi="Times New Roman" w:cs="Times New Roman"/>
          <w:sz w:val="24"/>
          <w:szCs w:val="24"/>
          <w:lang w:val="tr-TR"/>
        </w:rPr>
        <w:t xml:space="preserve"> fakat artık hiç hoşlanmayacağın bir tavır takınacağım” de</w:t>
      </w:r>
      <w:r w:rsidR="00303CB9" w:rsidRPr="00C80309">
        <w:rPr>
          <w:rFonts w:ascii="Times New Roman" w:hAnsi="Times New Roman" w:cs="Times New Roman"/>
          <w:sz w:val="24"/>
          <w:szCs w:val="24"/>
          <w:lang w:val="tr-TR"/>
        </w:rPr>
        <w:t>miştir</w:t>
      </w:r>
      <w:r w:rsidRPr="00C80309">
        <w:rPr>
          <w:rFonts w:ascii="Times New Roman" w:hAnsi="Times New Roman" w:cs="Times New Roman"/>
          <w:sz w:val="24"/>
          <w:szCs w:val="24"/>
          <w:lang w:val="tr-TR"/>
        </w:rPr>
        <w:t>.</w:t>
      </w:r>
      <w:r w:rsidR="00FE56EA" w:rsidRPr="00C80309">
        <w:rPr>
          <w:rFonts w:ascii="Times New Roman" w:hAnsi="Times New Roman" w:cs="Times New Roman"/>
          <w:sz w:val="24"/>
          <w:szCs w:val="24"/>
          <w:lang w:val="tr-TR"/>
        </w:rPr>
        <w:t xml:space="preserve"> Zeyd b. Ali K</w:t>
      </w:r>
      <w:r w:rsidR="00704AE9" w:rsidRPr="00C80309">
        <w:rPr>
          <w:rFonts w:ascii="Times New Roman" w:hAnsi="Times New Roman" w:cs="Times New Roman"/>
          <w:sz w:val="24"/>
          <w:szCs w:val="24"/>
          <w:lang w:val="tr-TR"/>
        </w:rPr>
        <w:t>û</w:t>
      </w:r>
      <w:r w:rsidR="00FE56EA" w:rsidRPr="00C80309">
        <w:rPr>
          <w:rFonts w:ascii="Times New Roman" w:hAnsi="Times New Roman" w:cs="Times New Roman"/>
          <w:sz w:val="24"/>
          <w:szCs w:val="24"/>
          <w:lang w:val="tr-TR"/>
        </w:rPr>
        <w:t>fe’ye gitmeye karar verdiği</w:t>
      </w:r>
      <w:r w:rsidR="00303CB9" w:rsidRPr="00C80309">
        <w:rPr>
          <w:rFonts w:ascii="Times New Roman" w:hAnsi="Times New Roman" w:cs="Times New Roman"/>
          <w:sz w:val="24"/>
          <w:szCs w:val="24"/>
          <w:lang w:val="tr-TR"/>
        </w:rPr>
        <w:t>nde</w:t>
      </w:r>
      <w:r w:rsidR="00FE56EA" w:rsidRPr="00C80309">
        <w:rPr>
          <w:rFonts w:ascii="Times New Roman" w:hAnsi="Times New Roman" w:cs="Times New Roman"/>
          <w:sz w:val="24"/>
          <w:szCs w:val="24"/>
          <w:lang w:val="tr-TR"/>
        </w:rPr>
        <w:t xml:space="preserve"> tıpkı öncüllerine yapıldığı gibi kendisine de birtakım uyarılar </w:t>
      </w:r>
      <w:r w:rsidR="00303CB9" w:rsidRPr="00C80309">
        <w:rPr>
          <w:rFonts w:ascii="Times New Roman" w:hAnsi="Times New Roman" w:cs="Times New Roman"/>
          <w:sz w:val="24"/>
          <w:szCs w:val="24"/>
          <w:lang w:val="tr-TR"/>
        </w:rPr>
        <w:t xml:space="preserve">yapılmıştır. </w:t>
      </w:r>
      <w:r w:rsidR="00FE56EA" w:rsidRPr="00C80309">
        <w:rPr>
          <w:rFonts w:ascii="Times New Roman" w:hAnsi="Times New Roman" w:cs="Times New Roman"/>
          <w:sz w:val="24"/>
          <w:szCs w:val="24"/>
          <w:lang w:val="tr-TR"/>
        </w:rPr>
        <w:t>Yine de 122/740 yılında K</w:t>
      </w:r>
      <w:r w:rsidR="00704AE9" w:rsidRPr="00C80309">
        <w:rPr>
          <w:rFonts w:ascii="Times New Roman" w:hAnsi="Times New Roman" w:cs="Times New Roman"/>
          <w:sz w:val="24"/>
          <w:szCs w:val="24"/>
          <w:lang w:val="tr-TR"/>
        </w:rPr>
        <w:t>û</w:t>
      </w:r>
      <w:r w:rsidR="00FE56EA" w:rsidRPr="00C80309">
        <w:rPr>
          <w:rFonts w:ascii="Times New Roman" w:hAnsi="Times New Roman" w:cs="Times New Roman"/>
          <w:sz w:val="24"/>
          <w:szCs w:val="24"/>
          <w:lang w:val="tr-TR"/>
        </w:rPr>
        <w:t>fe-Basra valisi Yusuf b. Ömer es-Sekaf</w:t>
      </w:r>
      <w:r w:rsidR="00303CB9" w:rsidRPr="00C80309">
        <w:rPr>
          <w:rFonts w:ascii="Times New Roman" w:hAnsi="Times New Roman" w:cs="Times New Roman"/>
          <w:sz w:val="24"/>
          <w:szCs w:val="24"/>
          <w:lang w:val="tr-TR"/>
        </w:rPr>
        <w:t>î</w:t>
      </w:r>
      <w:r w:rsidR="00FE56EA" w:rsidRPr="00C80309">
        <w:rPr>
          <w:rFonts w:ascii="Times New Roman" w:hAnsi="Times New Roman" w:cs="Times New Roman"/>
          <w:sz w:val="24"/>
          <w:szCs w:val="24"/>
          <w:lang w:val="tr-TR"/>
        </w:rPr>
        <w:t>’ye karşı ayakla</w:t>
      </w:r>
      <w:r w:rsidR="00303CB9" w:rsidRPr="00C80309">
        <w:rPr>
          <w:rFonts w:ascii="Times New Roman" w:hAnsi="Times New Roman" w:cs="Times New Roman"/>
          <w:sz w:val="24"/>
          <w:szCs w:val="24"/>
          <w:lang w:val="tr-TR"/>
        </w:rPr>
        <w:t>nmış</w:t>
      </w:r>
      <w:r w:rsidR="00FE56EA" w:rsidRPr="00C80309">
        <w:rPr>
          <w:rFonts w:ascii="Times New Roman" w:hAnsi="Times New Roman" w:cs="Times New Roman"/>
          <w:sz w:val="24"/>
          <w:szCs w:val="24"/>
          <w:lang w:val="tr-TR"/>
        </w:rPr>
        <w:t xml:space="preserve"> ve şu sözleri zikr</w:t>
      </w:r>
      <w:r w:rsidR="00303CB9" w:rsidRPr="00C80309">
        <w:rPr>
          <w:rFonts w:ascii="Times New Roman" w:hAnsi="Times New Roman" w:cs="Times New Roman"/>
          <w:sz w:val="24"/>
          <w:szCs w:val="24"/>
          <w:lang w:val="tr-TR"/>
        </w:rPr>
        <w:t>etmiştir:</w:t>
      </w:r>
      <w:r w:rsidR="00FE56EA" w:rsidRPr="00C80309">
        <w:rPr>
          <w:rFonts w:ascii="Times New Roman" w:hAnsi="Times New Roman" w:cs="Times New Roman"/>
          <w:sz w:val="24"/>
          <w:szCs w:val="24"/>
          <w:lang w:val="tr-TR"/>
        </w:rPr>
        <w:t xml:space="preserve"> “Ben atam el-Hüseyin’i öldüren ve el-Harra gününde Medine’ye saldıran</w:t>
      </w:r>
      <w:r w:rsidR="00303CB9" w:rsidRPr="00C80309">
        <w:rPr>
          <w:rFonts w:ascii="Times New Roman" w:hAnsi="Times New Roman" w:cs="Times New Roman"/>
          <w:sz w:val="24"/>
          <w:szCs w:val="24"/>
          <w:lang w:val="tr-TR"/>
        </w:rPr>
        <w:t xml:space="preserve">, </w:t>
      </w:r>
      <w:r w:rsidR="00FE56EA" w:rsidRPr="00C80309">
        <w:rPr>
          <w:rFonts w:ascii="Times New Roman" w:hAnsi="Times New Roman" w:cs="Times New Roman"/>
          <w:sz w:val="24"/>
          <w:szCs w:val="24"/>
          <w:lang w:val="tr-TR"/>
        </w:rPr>
        <w:t xml:space="preserve">sonra da </w:t>
      </w:r>
      <w:r w:rsidR="00704AE9" w:rsidRPr="00C80309">
        <w:rPr>
          <w:rFonts w:ascii="Times New Roman" w:hAnsi="Times New Roman" w:cs="Times New Roman"/>
          <w:sz w:val="24"/>
          <w:szCs w:val="24"/>
          <w:lang w:val="tr-TR"/>
        </w:rPr>
        <w:t>A</w:t>
      </w:r>
      <w:r w:rsidR="00FE56EA" w:rsidRPr="00C80309">
        <w:rPr>
          <w:rFonts w:ascii="Times New Roman" w:hAnsi="Times New Roman" w:cs="Times New Roman"/>
          <w:sz w:val="24"/>
          <w:szCs w:val="24"/>
          <w:lang w:val="tr-TR"/>
        </w:rPr>
        <w:t xml:space="preserve">llah’ın evini mancınıkla taşa tutup ateşe veren </w:t>
      </w:r>
      <w:r w:rsidR="00704AE9" w:rsidRPr="00C80309">
        <w:rPr>
          <w:rFonts w:ascii="Times New Roman" w:hAnsi="Times New Roman" w:cs="Times New Roman"/>
          <w:sz w:val="24"/>
          <w:szCs w:val="24"/>
          <w:lang w:val="tr-TR"/>
        </w:rPr>
        <w:t>Ü</w:t>
      </w:r>
      <w:r w:rsidR="00FE56EA" w:rsidRPr="00C80309">
        <w:rPr>
          <w:rFonts w:ascii="Times New Roman" w:hAnsi="Times New Roman" w:cs="Times New Roman"/>
          <w:sz w:val="24"/>
          <w:szCs w:val="24"/>
          <w:lang w:val="tr-TR"/>
        </w:rPr>
        <w:t>meyy</w:t>
      </w:r>
      <w:r w:rsidR="00303CB9" w:rsidRPr="00C80309">
        <w:rPr>
          <w:rFonts w:ascii="Times New Roman" w:hAnsi="Times New Roman" w:cs="Times New Roman"/>
          <w:sz w:val="24"/>
          <w:szCs w:val="24"/>
          <w:lang w:val="tr-TR"/>
        </w:rPr>
        <w:t>e</w:t>
      </w:r>
      <w:r w:rsidR="00FE56EA" w:rsidRPr="00C80309">
        <w:rPr>
          <w:rFonts w:ascii="Times New Roman" w:hAnsi="Times New Roman" w:cs="Times New Roman"/>
          <w:sz w:val="24"/>
          <w:szCs w:val="24"/>
          <w:lang w:val="tr-TR"/>
        </w:rPr>
        <w:t>oğull</w:t>
      </w:r>
      <w:r w:rsidR="00B01310" w:rsidRPr="00C80309">
        <w:rPr>
          <w:rFonts w:ascii="Times New Roman" w:hAnsi="Times New Roman" w:cs="Times New Roman"/>
          <w:sz w:val="24"/>
          <w:szCs w:val="24"/>
          <w:lang w:val="tr-TR"/>
        </w:rPr>
        <w:t>a</w:t>
      </w:r>
      <w:r w:rsidR="00FE56EA" w:rsidRPr="00C80309">
        <w:rPr>
          <w:rFonts w:ascii="Times New Roman" w:hAnsi="Times New Roman" w:cs="Times New Roman"/>
          <w:sz w:val="24"/>
          <w:szCs w:val="24"/>
          <w:lang w:val="tr-TR"/>
        </w:rPr>
        <w:t>rı</w:t>
      </w:r>
      <w:r w:rsidR="00303CB9" w:rsidRPr="00C80309">
        <w:rPr>
          <w:rFonts w:ascii="Times New Roman" w:hAnsi="Times New Roman" w:cs="Times New Roman"/>
          <w:sz w:val="24"/>
          <w:szCs w:val="24"/>
          <w:lang w:val="tr-TR"/>
        </w:rPr>
        <w:t>’</w:t>
      </w:r>
      <w:r w:rsidR="00FE56EA" w:rsidRPr="00C80309">
        <w:rPr>
          <w:rFonts w:ascii="Times New Roman" w:hAnsi="Times New Roman" w:cs="Times New Roman"/>
          <w:sz w:val="24"/>
          <w:szCs w:val="24"/>
          <w:lang w:val="tr-TR"/>
        </w:rPr>
        <w:t>na karşı ayaklandım”.</w:t>
      </w:r>
      <w:r w:rsidR="00FE56EA" w:rsidRPr="00C80309">
        <w:rPr>
          <w:rStyle w:val="FootnoteReference"/>
          <w:rFonts w:ascii="Times New Roman" w:hAnsi="Times New Roman" w:cs="Times New Roman"/>
          <w:sz w:val="24"/>
          <w:szCs w:val="24"/>
          <w:lang w:val="tr-TR"/>
        </w:rPr>
        <w:footnoteReference w:id="294"/>
      </w:r>
      <w:r w:rsidRPr="00C80309">
        <w:rPr>
          <w:rFonts w:ascii="Times New Roman" w:hAnsi="Times New Roman" w:cs="Times New Roman"/>
          <w:sz w:val="24"/>
          <w:szCs w:val="24"/>
          <w:lang w:val="tr-TR"/>
        </w:rPr>
        <w:t xml:space="preserve"> </w:t>
      </w:r>
      <w:r w:rsidR="00B01310" w:rsidRPr="00C80309">
        <w:rPr>
          <w:rFonts w:ascii="Times New Roman" w:hAnsi="Times New Roman" w:cs="Times New Roman"/>
          <w:sz w:val="24"/>
          <w:szCs w:val="24"/>
          <w:lang w:val="tr-TR"/>
        </w:rPr>
        <w:t xml:space="preserve">Sonrasında, </w:t>
      </w:r>
      <w:r w:rsidRPr="00C80309">
        <w:rPr>
          <w:rFonts w:ascii="Times New Roman" w:hAnsi="Times New Roman" w:cs="Times New Roman"/>
          <w:sz w:val="24"/>
          <w:szCs w:val="24"/>
          <w:lang w:val="tr-TR"/>
        </w:rPr>
        <w:t>Zeyd, halktan ve halkın ileri gelenlerinden biat almaya başla</w:t>
      </w:r>
      <w:r w:rsidR="00303CB9" w:rsidRPr="00C80309">
        <w:rPr>
          <w:rFonts w:ascii="Times New Roman" w:hAnsi="Times New Roman" w:cs="Times New Roman"/>
          <w:sz w:val="24"/>
          <w:szCs w:val="24"/>
          <w:lang w:val="tr-TR"/>
        </w:rPr>
        <w:t>mıştır. Onun bu tavrı b</w:t>
      </w:r>
      <w:r w:rsidR="00C934D6" w:rsidRPr="00C80309">
        <w:rPr>
          <w:rFonts w:ascii="Times New Roman" w:hAnsi="Times New Roman" w:cs="Times New Roman"/>
          <w:sz w:val="24"/>
          <w:szCs w:val="24"/>
          <w:lang w:val="tr-TR"/>
        </w:rPr>
        <w:t>aşlangıçta Emeviler</w:t>
      </w:r>
      <w:r w:rsidR="001D4D7E">
        <w:rPr>
          <w:rFonts w:ascii="Times New Roman" w:hAnsi="Times New Roman" w:cs="Times New Roman"/>
          <w:sz w:val="24"/>
          <w:szCs w:val="24"/>
          <w:lang w:val="tr-TR"/>
        </w:rPr>
        <w:t>’</w:t>
      </w:r>
      <w:r w:rsidR="00C934D6" w:rsidRPr="00C80309">
        <w:rPr>
          <w:rFonts w:ascii="Times New Roman" w:hAnsi="Times New Roman" w:cs="Times New Roman"/>
          <w:sz w:val="24"/>
          <w:szCs w:val="24"/>
          <w:lang w:val="tr-TR"/>
        </w:rPr>
        <w:t xml:space="preserve">in Hz. Ali soyuna dair olan tutumuna karşı </w:t>
      </w:r>
      <w:r w:rsidR="00303CB9" w:rsidRPr="00C80309">
        <w:rPr>
          <w:rFonts w:ascii="Times New Roman" w:hAnsi="Times New Roman" w:cs="Times New Roman"/>
          <w:sz w:val="24"/>
          <w:szCs w:val="24"/>
          <w:lang w:val="tr-TR"/>
        </w:rPr>
        <w:t xml:space="preserve">bir tepkiyken </w:t>
      </w:r>
      <w:r w:rsidR="00C934D6" w:rsidRPr="00C80309">
        <w:rPr>
          <w:rFonts w:ascii="Times New Roman" w:hAnsi="Times New Roman" w:cs="Times New Roman"/>
          <w:sz w:val="24"/>
          <w:szCs w:val="24"/>
          <w:lang w:val="tr-TR"/>
        </w:rPr>
        <w:t>iler</w:t>
      </w:r>
      <w:r w:rsidR="00303CB9" w:rsidRPr="00C80309">
        <w:rPr>
          <w:rFonts w:ascii="Times New Roman" w:hAnsi="Times New Roman" w:cs="Times New Roman"/>
          <w:sz w:val="24"/>
          <w:szCs w:val="24"/>
          <w:lang w:val="tr-TR"/>
        </w:rPr>
        <w:t xml:space="preserve">leyen </w:t>
      </w:r>
      <w:r w:rsidR="00C934D6" w:rsidRPr="00C80309">
        <w:rPr>
          <w:rFonts w:ascii="Times New Roman" w:hAnsi="Times New Roman" w:cs="Times New Roman"/>
          <w:sz w:val="24"/>
          <w:szCs w:val="24"/>
          <w:lang w:val="tr-TR"/>
        </w:rPr>
        <w:t>dönemde K</w:t>
      </w:r>
      <w:r w:rsidR="00704AE9" w:rsidRPr="00C80309">
        <w:rPr>
          <w:rFonts w:ascii="Times New Roman" w:hAnsi="Times New Roman" w:cs="Times New Roman"/>
          <w:sz w:val="24"/>
          <w:szCs w:val="24"/>
          <w:lang w:val="tr-TR"/>
        </w:rPr>
        <w:t>û</w:t>
      </w:r>
      <w:r w:rsidR="00C934D6" w:rsidRPr="00C80309">
        <w:rPr>
          <w:rFonts w:ascii="Times New Roman" w:hAnsi="Times New Roman" w:cs="Times New Roman"/>
          <w:sz w:val="24"/>
          <w:szCs w:val="24"/>
          <w:lang w:val="tr-TR"/>
        </w:rPr>
        <w:t>felilerin desteğiyle bir isyana dönüş</w:t>
      </w:r>
      <w:r w:rsidR="00303CB9" w:rsidRPr="00C80309">
        <w:rPr>
          <w:rFonts w:ascii="Times New Roman" w:hAnsi="Times New Roman" w:cs="Times New Roman"/>
          <w:sz w:val="24"/>
          <w:szCs w:val="24"/>
          <w:lang w:val="tr-TR"/>
        </w:rPr>
        <w:t>müştür</w:t>
      </w:r>
      <w:r w:rsidR="00C934D6" w:rsidRPr="00C80309">
        <w:rPr>
          <w:rFonts w:ascii="Times New Roman" w:hAnsi="Times New Roman" w:cs="Times New Roman"/>
          <w:sz w:val="24"/>
          <w:szCs w:val="24"/>
          <w:lang w:val="tr-TR"/>
        </w:rPr>
        <w:t>.</w:t>
      </w:r>
      <w:r w:rsidR="00584176" w:rsidRPr="00C80309">
        <w:rPr>
          <w:rStyle w:val="FootnoteReference"/>
          <w:rFonts w:ascii="Times New Roman" w:hAnsi="Times New Roman" w:cs="Times New Roman"/>
          <w:sz w:val="24"/>
          <w:szCs w:val="24"/>
          <w:lang w:val="tr-TR"/>
        </w:rPr>
        <w:footnoteReference w:id="295"/>
      </w:r>
      <w:r w:rsidR="00C934D6" w:rsidRPr="00C80309">
        <w:rPr>
          <w:rFonts w:ascii="Times New Roman" w:hAnsi="Times New Roman" w:cs="Times New Roman"/>
          <w:sz w:val="24"/>
          <w:szCs w:val="24"/>
          <w:lang w:val="tr-TR"/>
        </w:rPr>
        <w:t xml:space="preserve"> Nitekim Zeyd b. Ali biat</w:t>
      </w:r>
      <w:r w:rsidRPr="00C80309">
        <w:rPr>
          <w:rFonts w:ascii="Times New Roman" w:hAnsi="Times New Roman" w:cs="Times New Roman"/>
          <w:sz w:val="24"/>
          <w:szCs w:val="24"/>
          <w:lang w:val="tr-TR"/>
        </w:rPr>
        <w:t xml:space="preserve"> alırken şu</w:t>
      </w:r>
      <w:r w:rsidR="00303CB9" w:rsidRPr="00C80309">
        <w:rPr>
          <w:rFonts w:ascii="Times New Roman" w:hAnsi="Times New Roman" w:cs="Times New Roman"/>
          <w:sz w:val="24"/>
          <w:szCs w:val="24"/>
          <w:lang w:val="tr-TR"/>
        </w:rPr>
        <w:t>nları</w:t>
      </w:r>
      <w:r w:rsidRPr="00C80309">
        <w:rPr>
          <w:rFonts w:ascii="Times New Roman" w:hAnsi="Times New Roman" w:cs="Times New Roman"/>
          <w:sz w:val="24"/>
          <w:szCs w:val="24"/>
          <w:lang w:val="tr-TR"/>
        </w:rPr>
        <w:t xml:space="preserve"> dile getir</w:t>
      </w:r>
      <w:r w:rsidR="00303CB9" w:rsidRPr="00C80309">
        <w:rPr>
          <w:rFonts w:ascii="Times New Roman" w:hAnsi="Times New Roman" w:cs="Times New Roman"/>
          <w:sz w:val="24"/>
          <w:szCs w:val="24"/>
          <w:lang w:val="tr-TR"/>
        </w:rPr>
        <w:t>miştir</w:t>
      </w:r>
      <w:r w:rsidRPr="00C80309">
        <w:rPr>
          <w:rFonts w:ascii="Times New Roman" w:hAnsi="Times New Roman" w:cs="Times New Roman"/>
          <w:sz w:val="24"/>
          <w:szCs w:val="24"/>
          <w:lang w:val="tr-TR"/>
        </w:rPr>
        <w:t>: “Biz sizleri Allah’ın kitabına, Resulü’nün sünnetine, zalimlerle cihada, zayıfları müdafaaya ve mahrumlara yardıma, şu feyi ehline eşit olarak taksim etmeğe, zulmü kaldırıp ehl-i beyte yardım etmeğe çağırıyoruz</w:t>
      </w:r>
      <w:r w:rsidR="00303CB9" w:rsidRPr="00C80309">
        <w:rPr>
          <w:rFonts w:ascii="Times New Roman" w:hAnsi="Times New Roman" w:cs="Times New Roman"/>
          <w:sz w:val="24"/>
          <w:szCs w:val="24"/>
          <w:lang w:val="tr-TR"/>
        </w:rPr>
        <w:t xml:space="preserve">. … </w:t>
      </w:r>
      <w:r w:rsidRPr="00C80309">
        <w:rPr>
          <w:rFonts w:ascii="Times New Roman" w:hAnsi="Times New Roman" w:cs="Times New Roman"/>
          <w:sz w:val="24"/>
          <w:szCs w:val="24"/>
          <w:lang w:val="tr-TR"/>
        </w:rPr>
        <w:t>Allah’ın ahdi, misaki, zimmeti ve Resulü</w:t>
      </w:r>
      <w:r w:rsidR="00303CB9" w:rsidRPr="00C80309">
        <w:rPr>
          <w:rFonts w:ascii="Times New Roman" w:hAnsi="Times New Roman" w:cs="Times New Roman"/>
          <w:sz w:val="24"/>
          <w:szCs w:val="24"/>
          <w:lang w:val="tr-TR"/>
        </w:rPr>
        <w:t>’</w:t>
      </w:r>
      <w:r w:rsidRPr="00C80309">
        <w:rPr>
          <w:rFonts w:ascii="Times New Roman" w:hAnsi="Times New Roman" w:cs="Times New Roman"/>
          <w:sz w:val="24"/>
          <w:szCs w:val="24"/>
          <w:lang w:val="tr-TR"/>
        </w:rPr>
        <w:t>nün zimmeti ile taahhütte bulunuyorsunuz. Beyatime vefa göstereceksiniz, düşmanımla savaşacaksınız”.</w:t>
      </w:r>
      <w:r w:rsidR="00A3751E">
        <w:rPr>
          <w:rStyle w:val="FootnoteReference"/>
          <w:rFonts w:ascii="Times New Roman" w:hAnsi="Times New Roman" w:cs="Times New Roman"/>
          <w:sz w:val="24"/>
          <w:szCs w:val="24"/>
          <w:lang w:val="tr-TR"/>
        </w:rPr>
        <w:footnoteReference w:id="296"/>
      </w:r>
      <w:r w:rsidRPr="00C80309">
        <w:rPr>
          <w:rFonts w:ascii="Times New Roman" w:hAnsi="Times New Roman" w:cs="Times New Roman"/>
          <w:sz w:val="24"/>
          <w:szCs w:val="24"/>
          <w:lang w:val="tr-TR"/>
        </w:rPr>
        <w:t xml:space="preserve"> Rivayetlerin bütününden olayın akışını anlamlandırmaya çalıştığımızda zaten ortada geçmişe dayalı bir Emevi-H</w:t>
      </w:r>
      <w:r w:rsidR="00303CB9" w:rsidRPr="00C80309">
        <w:rPr>
          <w:rFonts w:ascii="Times New Roman" w:hAnsi="Times New Roman" w:cs="Times New Roman"/>
          <w:sz w:val="24"/>
          <w:szCs w:val="24"/>
          <w:lang w:val="tr-TR"/>
        </w:rPr>
        <w:t>â</w:t>
      </w:r>
      <w:r w:rsidRPr="00C80309">
        <w:rPr>
          <w:rFonts w:ascii="Times New Roman" w:hAnsi="Times New Roman" w:cs="Times New Roman"/>
          <w:sz w:val="24"/>
          <w:szCs w:val="24"/>
          <w:lang w:val="tr-TR"/>
        </w:rPr>
        <w:t>şimi çekişmesine bir de tarafların maruz kaldıkları güncel huzursuzluklar eklenince cihat</w:t>
      </w:r>
      <w:r w:rsidR="00303CB9" w:rsidRPr="00C80309">
        <w:rPr>
          <w:rFonts w:ascii="Times New Roman" w:hAnsi="Times New Roman" w:cs="Times New Roman"/>
          <w:sz w:val="24"/>
          <w:szCs w:val="24"/>
          <w:lang w:val="tr-TR"/>
        </w:rPr>
        <w:t xml:space="preserve"> </w:t>
      </w:r>
      <w:r w:rsidRPr="00C80309">
        <w:rPr>
          <w:rFonts w:ascii="Times New Roman" w:hAnsi="Times New Roman" w:cs="Times New Roman"/>
          <w:sz w:val="24"/>
          <w:szCs w:val="24"/>
          <w:lang w:val="tr-TR"/>
        </w:rPr>
        <w:t xml:space="preserve">söyleminin devreye girdiği bir hak arayışı kaçınılmaz </w:t>
      </w:r>
      <w:r w:rsidRPr="00C80309">
        <w:rPr>
          <w:rFonts w:ascii="Times New Roman" w:hAnsi="Times New Roman" w:cs="Times New Roman"/>
          <w:sz w:val="24"/>
          <w:szCs w:val="24"/>
          <w:lang w:val="tr-TR"/>
        </w:rPr>
        <w:lastRenderedPageBreak/>
        <w:t>olmuştur</w:t>
      </w:r>
      <w:r w:rsidR="00303CB9" w:rsidRPr="00C80309">
        <w:rPr>
          <w:rFonts w:ascii="Times New Roman" w:hAnsi="Times New Roman" w:cs="Times New Roman"/>
          <w:sz w:val="24"/>
          <w:szCs w:val="24"/>
          <w:lang w:val="tr-TR"/>
        </w:rPr>
        <w:t xml:space="preserve"> denebilir. </w:t>
      </w:r>
      <w:r w:rsidR="00663477" w:rsidRPr="00C80309">
        <w:rPr>
          <w:rFonts w:ascii="Times New Roman" w:hAnsi="Times New Roman" w:cs="Times New Roman"/>
          <w:sz w:val="24"/>
          <w:szCs w:val="24"/>
          <w:lang w:val="tr-TR"/>
        </w:rPr>
        <w:t>Zeyd, başlattığı bu isyanın sonucunda</w:t>
      </w:r>
      <w:r w:rsidR="00303CB9" w:rsidRPr="00C80309">
        <w:rPr>
          <w:rFonts w:ascii="Times New Roman" w:hAnsi="Times New Roman" w:cs="Times New Roman"/>
          <w:sz w:val="24"/>
          <w:szCs w:val="24"/>
          <w:lang w:val="tr-TR"/>
        </w:rPr>
        <w:t xml:space="preserve"> öldürülmüştür</w:t>
      </w:r>
      <w:r w:rsidR="00663477" w:rsidRPr="00C80309">
        <w:rPr>
          <w:rFonts w:ascii="Times New Roman" w:hAnsi="Times New Roman" w:cs="Times New Roman"/>
          <w:sz w:val="24"/>
          <w:szCs w:val="24"/>
          <w:lang w:val="tr-TR"/>
        </w:rPr>
        <w:t>.</w:t>
      </w:r>
      <w:r w:rsidR="00663477" w:rsidRPr="00C80309">
        <w:rPr>
          <w:rStyle w:val="FootnoteReference"/>
          <w:rFonts w:ascii="Times New Roman" w:hAnsi="Times New Roman" w:cs="Times New Roman"/>
          <w:sz w:val="24"/>
          <w:szCs w:val="24"/>
          <w:lang w:val="tr-TR"/>
        </w:rPr>
        <w:footnoteReference w:id="297"/>
      </w:r>
      <w:r w:rsidRPr="00C80309">
        <w:rPr>
          <w:rFonts w:ascii="Times New Roman" w:hAnsi="Times New Roman" w:cs="Times New Roman"/>
          <w:sz w:val="24"/>
          <w:szCs w:val="24"/>
          <w:lang w:val="tr-TR"/>
        </w:rPr>
        <w:t xml:space="preserve"> </w:t>
      </w:r>
      <w:r w:rsidR="00A473A2">
        <w:rPr>
          <w:rFonts w:ascii="Times New Roman" w:hAnsi="Times New Roman" w:cs="Times New Roman"/>
          <w:sz w:val="24"/>
          <w:szCs w:val="24"/>
          <w:lang w:val="tr-TR"/>
        </w:rPr>
        <w:t>Abbâsi</w:t>
      </w:r>
      <w:r w:rsidR="00B01310" w:rsidRPr="00C80309">
        <w:rPr>
          <w:rFonts w:ascii="Times New Roman" w:hAnsi="Times New Roman" w:cs="Times New Roman"/>
          <w:sz w:val="24"/>
          <w:szCs w:val="24"/>
          <w:lang w:val="tr-TR"/>
        </w:rPr>
        <w:t xml:space="preserve"> </w:t>
      </w:r>
      <w:r w:rsidR="00303CB9" w:rsidRPr="00C80309">
        <w:rPr>
          <w:rFonts w:ascii="Times New Roman" w:hAnsi="Times New Roman" w:cs="Times New Roman"/>
          <w:sz w:val="24"/>
          <w:szCs w:val="24"/>
          <w:lang w:val="tr-TR"/>
        </w:rPr>
        <w:t>i</w:t>
      </w:r>
      <w:r w:rsidR="00B01310" w:rsidRPr="00C80309">
        <w:rPr>
          <w:rFonts w:ascii="Times New Roman" w:hAnsi="Times New Roman" w:cs="Times New Roman"/>
          <w:sz w:val="24"/>
          <w:szCs w:val="24"/>
          <w:lang w:val="tr-TR"/>
        </w:rPr>
        <w:t>htilalinin oluşum sürecinde vuku bulan bu olaya Abbasoğulları herhangi bir müdahalede bulunmamış</w:t>
      </w:r>
      <w:r w:rsidR="00303CB9" w:rsidRPr="00C80309">
        <w:rPr>
          <w:rFonts w:ascii="Times New Roman" w:hAnsi="Times New Roman" w:cs="Times New Roman"/>
          <w:sz w:val="24"/>
          <w:szCs w:val="24"/>
          <w:lang w:val="tr-TR"/>
        </w:rPr>
        <w:t xml:space="preserve">, </w:t>
      </w:r>
      <w:r w:rsidR="00B01310" w:rsidRPr="00C80309">
        <w:rPr>
          <w:rFonts w:ascii="Times New Roman" w:hAnsi="Times New Roman" w:cs="Times New Roman"/>
          <w:sz w:val="24"/>
          <w:szCs w:val="24"/>
          <w:lang w:val="tr-TR"/>
        </w:rPr>
        <w:t>fakat sonrasında ehl-i beytten olan Zeyd b. Ali’nin öldürülmesini propaganda zemini için bir malzeme olarak kullanmışlardır.</w:t>
      </w:r>
      <w:r w:rsidR="00B01310" w:rsidRPr="00C80309">
        <w:rPr>
          <w:rStyle w:val="FootnoteReference"/>
          <w:rFonts w:ascii="Times New Roman" w:hAnsi="Times New Roman" w:cs="Times New Roman"/>
          <w:sz w:val="24"/>
          <w:szCs w:val="24"/>
          <w:lang w:val="tr-TR"/>
        </w:rPr>
        <w:footnoteReference w:id="298"/>
      </w:r>
      <w:r w:rsidR="00B01310" w:rsidRPr="00C80309">
        <w:rPr>
          <w:rFonts w:ascii="Times New Roman" w:hAnsi="Times New Roman" w:cs="Times New Roman"/>
          <w:sz w:val="24"/>
          <w:szCs w:val="24"/>
          <w:lang w:val="tr-TR"/>
        </w:rPr>
        <w:t xml:space="preserve"> </w:t>
      </w:r>
      <w:r w:rsidR="00C513CD" w:rsidRPr="00C80309">
        <w:rPr>
          <w:rFonts w:ascii="Times New Roman" w:hAnsi="Times New Roman" w:cs="Times New Roman"/>
          <w:sz w:val="24"/>
          <w:szCs w:val="24"/>
          <w:lang w:val="tr-TR"/>
        </w:rPr>
        <w:t>Zeyd b. Ali’nin ardından Horasan’a kaçan oğlu Yahya b. Zeyd, Vel</w:t>
      </w:r>
      <w:r w:rsidR="00C304F7">
        <w:rPr>
          <w:rFonts w:ascii="Times New Roman" w:hAnsi="Times New Roman" w:cs="Times New Roman"/>
          <w:sz w:val="24"/>
          <w:szCs w:val="24"/>
          <w:lang w:val="tr-TR"/>
        </w:rPr>
        <w:t>î</w:t>
      </w:r>
      <w:r w:rsidR="00C513CD" w:rsidRPr="00C80309">
        <w:rPr>
          <w:rFonts w:ascii="Times New Roman" w:hAnsi="Times New Roman" w:cs="Times New Roman"/>
          <w:sz w:val="24"/>
          <w:szCs w:val="24"/>
          <w:lang w:val="tr-TR"/>
        </w:rPr>
        <w:t>d b. Yez</w:t>
      </w:r>
      <w:r w:rsidR="00303CB9" w:rsidRPr="00C80309">
        <w:rPr>
          <w:rFonts w:ascii="Times New Roman" w:hAnsi="Times New Roman" w:cs="Times New Roman"/>
          <w:sz w:val="24"/>
          <w:szCs w:val="24"/>
          <w:lang w:val="tr-TR"/>
        </w:rPr>
        <w:t>î</w:t>
      </w:r>
      <w:r w:rsidR="00C513CD" w:rsidRPr="00C80309">
        <w:rPr>
          <w:rFonts w:ascii="Times New Roman" w:hAnsi="Times New Roman" w:cs="Times New Roman"/>
          <w:sz w:val="24"/>
          <w:szCs w:val="24"/>
          <w:lang w:val="tr-TR"/>
        </w:rPr>
        <w:t xml:space="preserve">d’in üzerine gönderdiği bir orduya karşı yenilmiştir. İhtilal sürecinin ve </w:t>
      </w:r>
      <w:r w:rsidR="00A473A2">
        <w:rPr>
          <w:rFonts w:ascii="Times New Roman" w:hAnsi="Times New Roman" w:cs="Times New Roman"/>
          <w:sz w:val="24"/>
          <w:szCs w:val="24"/>
          <w:lang w:val="tr-TR"/>
        </w:rPr>
        <w:t>Abbâsi</w:t>
      </w:r>
      <w:r w:rsidR="00C513CD" w:rsidRPr="00C80309">
        <w:rPr>
          <w:rFonts w:ascii="Times New Roman" w:hAnsi="Times New Roman" w:cs="Times New Roman"/>
          <w:sz w:val="24"/>
          <w:szCs w:val="24"/>
          <w:lang w:val="tr-TR"/>
        </w:rPr>
        <w:t xml:space="preserve"> </w:t>
      </w:r>
      <w:r w:rsidR="00303CB9" w:rsidRPr="00C80309">
        <w:rPr>
          <w:rFonts w:ascii="Times New Roman" w:hAnsi="Times New Roman" w:cs="Times New Roman"/>
          <w:sz w:val="24"/>
          <w:szCs w:val="24"/>
          <w:lang w:val="tr-TR"/>
        </w:rPr>
        <w:t>p</w:t>
      </w:r>
      <w:r w:rsidR="00C513CD" w:rsidRPr="00C80309">
        <w:rPr>
          <w:rFonts w:ascii="Times New Roman" w:hAnsi="Times New Roman" w:cs="Times New Roman"/>
          <w:sz w:val="24"/>
          <w:szCs w:val="24"/>
          <w:lang w:val="tr-TR"/>
        </w:rPr>
        <w:t>ropagandasının en önemli isimlerinden biri olan Ebû Müslim, Yahya b. Zeyd’in intikamını almak için katillerinden sağ kalanları yakalayarak öldürmüştür. Zeyd b. Ali’nin öldürülmesinin yarattığı öfke Şia’yı harekete geçirmiş ve ihtilalin hızlanmasına yardımcı olmuştur.</w:t>
      </w:r>
      <w:r w:rsidR="00C513CD" w:rsidRPr="00C80309">
        <w:rPr>
          <w:rStyle w:val="FootnoteReference"/>
          <w:rFonts w:ascii="Times New Roman" w:hAnsi="Times New Roman" w:cs="Times New Roman"/>
          <w:sz w:val="24"/>
          <w:szCs w:val="24"/>
          <w:lang w:val="tr-TR"/>
        </w:rPr>
        <w:footnoteReference w:id="299"/>
      </w:r>
      <w:r w:rsidR="00C513CD" w:rsidRPr="00C80309">
        <w:rPr>
          <w:rFonts w:ascii="Times New Roman" w:hAnsi="Times New Roman" w:cs="Times New Roman"/>
          <w:sz w:val="24"/>
          <w:szCs w:val="24"/>
          <w:lang w:val="tr-TR"/>
        </w:rPr>
        <w:t xml:space="preserve"> </w:t>
      </w:r>
    </w:p>
    <w:p w14:paraId="1842ED65" w14:textId="5A99EA5F" w:rsidR="00B8470D" w:rsidRDefault="00B8470D" w:rsidP="0008304D">
      <w:pPr>
        <w:pStyle w:val="Heading1"/>
        <w:rPr>
          <w:rFonts w:ascii="Times New Roman" w:hAnsi="Times New Roman" w:cs="Times New Roman"/>
          <w:b/>
          <w:bCs/>
          <w:sz w:val="24"/>
          <w:szCs w:val="24"/>
          <w:lang w:val="tr-TR"/>
        </w:rPr>
      </w:pPr>
      <w:bookmarkStart w:id="103" w:name="_Toc167842806"/>
      <w:bookmarkStart w:id="104" w:name="_Toc167843684"/>
    </w:p>
    <w:p w14:paraId="5DC11E91" w14:textId="54BE9BA2" w:rsidR="00B8470D" w:rsidRDefault="00B8470D" w:rsidP="00B8470D">
      <w:pPr>
        <w:rPr>
          <w:lang w:val="tr-TR"/>
        </w:rPr>
      </w:pPr>
    </w:p>
    <w:p w14:paraId="2F657277" w14:textId="61E50630" w:rsidR="00B8470D" w:rsidRDefault="00B8470D" w:rsidP="00B8470D">
      <w:pPr>
        <w:rPr>
          <w:lang w:val="tr-TR"/>
        </w:rPr>
      </w:pPr>
    </w:p>
    <w:p w14:paraId="2A2B39CD" w14:textId="5755498F" w:rsidR="00B8470D" w:rsidRDefault="00B8470D" w:rsidP="00B8470D">
      <w:pPr>
        <w:rPr>
          <w:lang w:val="tr-TR"/>
        </w:rPr>
      </w:pPr>
    </w:p>
    <w:p w14:paraId="7DF3D5DA" w14:textId="0E600369" w:rsidR="00B8470D" w:rsidRDefault="00B8470D" w:rsidP="00B8470D">
      <w:pPr>
        <w:rPr>
          <w:lang w:val="tr-TR"/>
        </w:rPr>
      </w:pPr>
    </w:p>
    <w:p w14:paraId="146F8653" w14:textId="1580D3F4" w:rsidR="00B8470D" w:rsidRDefault="00B8470D" w:rsidP="00B8470D">
      <w:pPr>
        <w:rPr>
          <w:lang w:val="tr-TR"/>
        </w:rPr>
      </w:pPr>
    </w:p>
    <w:p w14:paraId="0A4FFB28" w14:textId="3962D3E5" w:rsidR="00B8470D" w:rsidRDefault="00B8470D" w:rsidP="00B8470D">
      <w:pPr>
        <w:rPr>
          <w:lang w:val="tr-TR"/>
        </w:rPr>
      </w:pPr>
    </w:p>
    <w:p w14:paraId="1F67D208" w14:textId="6CF14E93" w:rsidR="00B8470D" w:rsidRDefault="00B8470D" w:rsidP="00B8470D">
      <w:pPr>
        <w:rPr>
          <w:lang w:val="tr-TR"/>
        </w:rPr>
      </w:pPr>
    </w:p>
    <w:p w14:paraId="00605D29" w14:textId="0BE295D6" w:rsidR="00B8470D" w:rsidRDefault="00B8470D" w:rsidP="00B8470D">
      <w:pPr>
        <w:rPr>
          <w:lang w:val="tr-TR"/>
        </w:rPr>
      </w:pPr>
    </w:p>
    <w:p w14:paraId="0E9ADF1B" w14:textId="666DBEAD" w:rsidR="00B8470D" w:rsidRDefault="00B8470D" w:rsidP="00B8470D">
      <w:pPr>
        <w:rPr>
          <w:lang w:val="tr-TR"/>
        </w:rPr>
      </w:pPr>
    </w:p>
    <w:p w14:paraId="1B38E66D" w14:textId="70ECB139" w:rsidR="00B8470D" w:rsidRDefault="00B8470D" w:rsidP="00B8470D">
      <w:pPr>
        <w:rPr>
          <w:lang w:val="tr-TR"/>
        </w:rPr>
      </w:pPr>
    </w:p>
    <w:p w14:paraId="4357B871" w14:textId="174B8DB6" w:rsidR="00B8470D" w:rsidRDefault="00B8470D" w:rsidP="00B8470D">
      <w:pPr>
        <w:rPr>
          <w:lang w:val="tr-TR"/>
        </w:rPr>
      </w:pPr>
    </w:p>
    <w:p w14:paraId="48883D9B" w14:textId="2DB04FE2" w:rsidR="00B8470D" w:rsidRDefault="00B8470D" w:rsidP="00B8470D">
      <w:pPr>
        <w:rPr>
          <w:lang w:val="tr-TR"/>
        </w:rPr>
      </w:pPr>
    </w:p>
    <w:p w14:paraId="5FF54C25" w14:textId="60770660" w:rsidR="00B8470D" w:rsidRDefault="00B8470D" w:rsidP="00B8470D">
      <w:pPr>
        <w:rPr>
          <w:lang w:val="tr-TR"/>
        </w:rPr>
      </w:pPr>
    </w:p>
    <w:p w14:paraId="513C7009" w14:textId="16A2D6F9" w:rsidR="00B8470D" w:rsidRDefault="00B8470D" w:rsidP="00B8470D">
      <w:pPr>
        <w:rPr>
          <w:lang w:val="tr-TR"/>
        </w:rPr>
      </w:pPr>
    </w:p>
    <w:p w14:paraId="001DCFCC" w14:textId="12B98793" w:rsidR="00B8470D" w:rsidRDefault="00B8470D" w:rsidP="00B8470D">
      <w:pPr>
        <w:rPr>
          <w:lang w:val="tr-TR"/>
        </w:rPr>
      </w:pPr>
    </w:p>
    <w:p w14:paraId="7292CA4C" w14:textId="0467C127" w:rsidR="00B8470D" w:rsidRDefault="00B8470D" w:rsidP="00B8470D">
      <w:pPr>
        <w:rPr>
          <w:lang w:val="tr-TR"/>
        </w:rPr>
      </w:pPr>
    </w:p>
    <w:p w14:paraId="1B699E4E" w14:textId="3DEAE576" w:rsidR="00B8470D" w:rsidRDefault="00B8470D" w:rsidP="00B8470D">
      <w:pPr>
        <w:rPr>
          <w:lang w:val="tr-TR"/>
        </w:rPr>
      </w:pPr>
    </w:p>
    <w:p w14:paraId="7771B283" w14:textId="5FDA32D7" w:rsidR="00B8470D" w:rsidRDefault="00B8470D" w:rsidP="00B8470D">
      <w:pPr>
        <w:rPr>
          <w:lang w:val="tr-TR"/>
        </w:rPr>
      </w:pPr>
    </w:p>
    <w:p w14:paraId="50DD47A2" w14:textId="5411F069" w:rsidR="00B8470D" w:rsidRDefault="00B8470D" w:rsidP="00B8470D">
      <w:pPr>
        <w:rPr>
          <w:lang w:val="tr-TR"/>
        </w:rPr>
      </w:pPr>
    </w:p>
    <w:p w14:paraId="4F40CED3" w14:textId="044B56F6" w:rsidR="00B8470D" w:rsidRDefault="00B8470D" w:rsidP="00B8470D">
      <w:pPr>
        <w:rPr>
          <w:lang w:val="tr-TR"/>
        </w:rPr>
      </w:pPr>
    </w:p>
    <w:p w14:paraId="5953DAD5" w14:textId="00FEF174" w:rsidR="00B8470D" w:rsidRDefault="00B8470D" w:rsidP="00B8470D">
      <w:pPr>
        <w:rPr>
          <w:lang w:val="tr-TR"/>
        </w:rPr>
      </w:pPr>
    </w:p>
    <w:p w14:paraId="4F819AF9" w14:textId="3A232643" w:rsidR="00B8470D" w:rsidRDefault="00B8470D" w:rsidP="00B8470D">
      <w:pPr>
        <w:rPr>
          <w:lang w:val="tr-TR"/>
        </w:rPr>
      </w:pPr>
    </w:p>
    <w:p w14:paraId="717FBB8B" w14:textId="4C4AB037" w:rsidR="00B8470D" w:rsidRDefault="00B8470D" w:rsidP="00B8470D">
      <w:pPr>
        <w:rPr>
          <w:lang w:val="tr-TR"/>
        </w:rPr>
      </w:pPr>
    </w:p>
    <w:p w14:paraId="68571D66" w14:textId="710FAFB6" w:rsidR="00B8470D" w:rsidRDefault="00B8470D" w:rsidP="00B8470D">
      <w:pPr>
        <w:rPr>
          <w:lang w:val="tr-TR"/>
        </w:rPr>
      </w:pPr>
    </w:p>
    <w:p w14:paraId="78DE60BC" w14:textId="77777777" w:rsidR="00B8470D" w:rsidRPr="00B8470D" w:rsidRDefault="00B8470D" w:rsidP="00B8470D">
      <w:pPr>
        <w:rPr>
          <w:lang w:val="tr-TR"/>
        </w:rPr>
      </w:pPr>
    </w:p>
    <w:p w14:paraId="63A071A8" w14:textId="7A57DC25" w:rsidR="00584038" w:rsidRPr="00B66AA4" w:rsidRDefault="00E719E9" w:rsidP="00B8470D">
      <w:pPr>
        <w:pStyle w:val="Heading1"/>
        <w:jc w:val="center"/>
        <w:rPr>
          <w:rFonts w:ascii="Times New Roman" w:hAnsi="Times New Roman" w:cs="Times New Roman"/>
          <w:b/>
          <w:bCs/>
          <w:sz w:val="28"/>
          <w:szCs w:val="28"/>
          <w:lang w:val="tr-TR"/>
        </w:rPr>
      </w:pPr>
      <w:bookmarkStart w:id="105" w:name="_Toc170211909"/>
      <w:r>
        <w:rPr>
          <w:rFonts w:ascii="Times New Roman" w:hAnsi="Times New Roman" w:cs="Times New Roman"/>
          <w:b/>
          <w:bCs/>
          <w:sz w:val="28"/>
          <w:szCs w:val="28"/>
          <w:lang w:val="tr-TR"/>
        </w:rPr>
        <w:lastRenderedPageBreak/>
        <w:t>6</w:t>
      </w:r>
      <w:r w:rsidR="00584038" w:rsidRPr="00B66AA4">
        <w:rPr>
          <w:rFonts w:ascii="Times New Roman" w:hAnsi="Times New Roman" w:cs="Times New Roman"/>
          <w:b/>
          <w:bCs/>
          <w:sz w:val="28"/>
          <w:szCs w:val="28"/>
          <w:lang w:val="tr-TR"/>
        </w:rPr>
        <w:t>. BÖLÜM</w:t>
      </w:r>
      <w:bookmarkEnd w:id="103"/>
      <w:bookmarkEnd w:id="104"/>
      <w:bookmarkEnd w:id="105"/>
    </w:p>
    <w:p w14:paraId="55E9E164" w14:textId="42BC1E73" w:rsidR="00B8470D" w:rsidRPr="00B66AA4" w:rsidRDefault="00B8470D" w:rsidP="00B8470D">
      <w:pPr>
        <w:pStyle w:val="Heading1"/>
        <w:jc w:val="center"/>
        <w:rPr>
          <w:rFonts w:ascii="Times New Roman" w:hAnsi="Times New Roman" w:cs="Times New Roman"/>
          <w:b/>
          <w:bCs/>
          <w:sz w:val="28"/>
          <w:szCs w:val="28"/>
          <w:lang w:val="tr-TR"/>
        </w:rPr>
      </w:pPr>
      <w:bookmarkStart w:id="106" w:name="_Toc170211910"/>
      <w:r w:rsidRPr="00B66AA4">
        <w:rPr>
          <w:rFonts w:ascii="Times New Roman" w:hAnsi="Times New Roman" w:cs="Times New Roman"/>
          <w:b/>
          <w:bCs/>
          <w:sz w:val="28"/>
          <w:szCs w:val="28"/>
          <w:lang w:val="tr-TR"/>
        </w:rPr>
        <w:t>EMEVİ YÖNETİMİNE KARŞI CİHAT ARGÜMANININ KULLANILDIĞI DİĞER İSYANLAR</w:t>
      </w:r>
      <w:bookmarkEnd w:id="106"/>
    </w:p>
    <w:p w14:paraId="3845467D" w14:textId="54AE0379" w:rsidR="001B2699" w:rsidRDefault="001B2699" w:rsidP="00BE0EC2">
      <w:pPr>
        <w:spacing w:line="360" w:lineRule="auto"/>
        <w:jc w:val="both"/>
        <w:rPr>
          <w:rFonts w:ascii="Times New Roman" w:hAnsi="Times New Roman" w:cs="Times New Roman"/>
          <w:sz w:val="24"/>
          <w:szCs w:val="24"/>
          <w:lang w:val="tr-TR"/>
        </w:rPr>
      </w:pPr>
    </w:p>
    <w:p w14:paraId="584F9375" w14:textId="16F80766" w:rsidR="004A2EAD" w:rsidRPr="000D19F6" w:rsidRDefault="00916C8E" w:rsidP="000D19F6">
      <w:pPr>
        <w:spacing w:line="360" w:lineRule="auto"/>
        <w:jc w:val="both"/>
        <w:rPr>
          <w:rFonts w:ascii="Times New Roman" w:hAnsi="Times New Roman" w:cs="Times New Roman"/>
          <w:b/>
          <w:bCs/>
          <w:sz w:val="24"/>
          <w:szCs w:val="24"/>
          <w:lang w:val="tr-TR"/>
        </w:rPr>
      </w:pPr>
      <w:r>
        <w:rPr>
          <w:rFonts w:ascii="Times New Roman" w:hAnsi="Times New Roman" w:cs="Times New Roman"/>
          <w:sz w:val="24"/>
          <w:szCs w:val="24"/>
          <w:lang w:val="tr-TR"/>
        </w:rPr>
        <w:t>Bu bölümde b</w:t>
      </w:r>
      <w:r w:rsidR="000D19F6">
        <w:rPr>
          <w:rFonts w:ascii="Times New Roman" w:hAnsi="Times New Roman" w:cs="Times New Roman"/>
          <w:sz w:val="24"/>
          <w:szCs w:val="24"/>
          <w:lang w:val="tr-TR"/>
        </w:rPr>
        <w:t xml:space="preserve">ahsedeceğimiz ilk isyan </w:t>
      </w:r>
      <w:r w:rsidR="000D19F6" w:rsidRPr="000D19F6">
        <w:rPr>
          <w:rFonts w:ascii="Times New Roman" w:hAnsi="Times New Roman" w:cs="Times New Roman"/>
          <w:sz w:val="24"/>
          <w:szCs w:val="24"/>
          <w:lang w:val="tr-TR"/>
        </w:rPr>
        <w:t>Abdurrahmân b. Muhammed b. el-Eş</w:t>
      </w:r>
      <w:r w:rsidR="00033628">
        <w:rPr>
          <w:rFonts w:ascii="Times New Roman" w:hAnsi="Times New Roman" w:cs="Times New Roman"/>
          <w:sz w:val="24"/>
          <w:szCs w:val="24"/>
          <w:lang w:val="tr-TR"/>
        </w:rPr>
        <w:t>‘</w:t>
      </w:r>
      <w:r w:rsidR="000D19F6" w:rsidRPr="000D19F6">
        <w:rPr>
          <w:rFonts w:ascii="Times New Roman" w:hAnsi="Times New Roman" w:cs="Times New Roman"/>
          <w:sz w:val="24"/>
          <w:szCs w:val="24"/>
          <w:lang w:val="tr-TR"/>
        </w:rPr>
        <w:t>as b. Kays el-Kindî</w:t>
      </w:r>
      <w:r w:rsidR="003C038E">
        <w:rPr>
          <w:rFonts w:ascii="Times New Roman" w:hAnsi="Times New Roman" w:cs="Times New Roman"/>
          <w:sz w:val="24"/>
          <w:szCs w:val="24"/>
          <w:lang w:val="tr-TR"/>
        </w:rPr>
        <w:t xml:space="preserve"> (ö. 704)</w:t>
      </w:r>
      <w:r w:rsidR="000D19F6" w:rsidRPr="000D19F6">
        <w:rPr>
          <w:rFonts w:ascii="Times New Roman" w:hAnsi="Times New Roman" w:cs="Times New Roman"/>
          <w:sz w:val="24"/>
          <w:szCs w:val="24"/>
          <w:lang w:val="tr-TR"/>
        </w:rPr>
        <w:t xml:space="preserve"> isyanıdır.</w:t>
      </w:r>
      <w:r w:rsidR="000D19F6">
        <w:rPr>
          <w:rFonts w:ascii="Times New Roman" w:hAnsi="Times New Roman" w:cs="Times New Roman"/>
          <w:b/>
          <w:bCs/>
          <w:sz w:val="24"/>
          <w:szCs w:val="24"/>
          <w:lang w:val="tr-TR"/>
        </w:rPr>
        <w:t xml:space="preserve"> </w:t>
      </w:r>
      <w:r w:rsidR="004873D3">
        <w:rPr>
          <w:rFonts w:ascii="Times New Roman" w:hAnsi="Times New Roman" w:cs="Times New Roman"/>
          <w:sz w:val="24"/>
          <w:szCs w:val="24"/>
          <w:lang w:val="tr-TR"/>
        </w:rPr>
        <w:t xml:space="preserve">Kinde kralları soyundan geldiği bilinen </w:t>
      </w:r>
      <w:r w:rsidR="001B2699">
        <w:rPr>
          <w:rFonts w:ascii="Times New Roman" w:hAnsi="Times New Roman" w:cs="Times New Roman"/>
          <w:sz w:val="24"/>
          <w:szCs w:val="24"/>
          <w:lang w:val="tr-TR"/>
        </w:rPr>
        <w:t>İbnü’l</w:t>
      </w:r>
      <w:r w:rsidR="00033628">
        <w:rPr>
          <w:rFonts w:ascii="Times New Roman" w:hAnsi="Times New Roman" w:cs="Times New Roman"/>
          <w:sz w:val="24"/>
          <w:szCs w:val="24"/>
          <w:lang w:val="tr-TR"/>
        </w:rPr>
        <w:t>-</w:t>
      </w:r>
      <w:r w:rsidR="001B2699">
        <w:rPr>
          <w:rFonts w:ascii="Times New Roman" w:hAnsi="Times New Roman" w:cs="Times New Roman"/>
          <w:sz w:val="24"/>
          <w:szCs w:val="24"/>
          <w:lang w:val="tr-TR"/>
        </w:rPr>
        <w:t>Eş</w:t>
      </w:r>
      <w:r w:rsidR="00033628">
        <w:rPr>
          <w:rFonts w:ascii="Times New Roman" w:hAnsi="Times New Roman" w:cs="Times New Roman"/>
          <w:sz w:val="24"/>
          <w:szCs w:val="24"/>
          <w:lang w:val="tr-TR"/>
        </w:rPr>
        <w:t>‘</w:t>
      </w:r>
      <w:r w:rsidR="001B2699">
        <w:rPr>
          <w:rFonts w:ascii="Times New Roman" w:hAnsi="Times New Roman" w:cs="Times New Roman"/>
          <w:sz w:val="24"/>
          <w:szCs w:val="24"/>
          <w:lang w:val="tr-TR"/>
        </w:rPr>
        <w:t>as’ın dedesi</w:t>
      </w:r>
      <w:r w:rsidR="004873D3">
        <w:rPr>
          <w:rFonts w:ascii="Times New Roman" w:hAnsi="Times New Roman" w:cs="Times New Roman"/>
          <w:sz w:val="24"/>
          <w:szCs w:val="24"/>
          <w:lang w:val="tr-TR"/>
        </w:rPr>
        <w:t>,</w:t>
      </w:r>
      <w:r w:rsidR="001B2699">
        <w:rPr>
          <w:rFonts w:ascii="Times New Roman" w:hAnsi="Times New Roman" w:cs="Times New Roman"/>
          <w:sz w:val="24"/>
          <w:szCs w:val="24"/>
          <w:lang w:val="tr-TR"/>
        </w:rPr>
        <w:t xml:space="preserve"> Hz. Muhammed’in huzurunda Müslüman olan ve fetihler sırasında büyük başarılar ortaya koyan sahâbî Eş</w:t>
      </w:r>
      <w:r w:rsidR="00033628">
        <w:rPr>
          <w:rFonts w:ascii="Times New Roman" w:hAnsi="Times New Roman" w:cs="Times New Roman"/>
          <w:sz w:val="24"/>
          <w:szCs w:val="24"/>
          <w:lang w:val="tr-TR"/>
        </w:rPr>
        <w:t>‘</w:t>
      </w:r>
      <w:r w:rsidR="001B2699">
        <w:rPr>
          <w:rFonts w:ascii="Times New Roman" w:hAnsi="Times New Roman" w:cs="Times New Roman"/>
          <w:sz w:val="24"/>
          <w:szCs w:val="24"/>
          <w:lang w:val="tr-TR"/>
        </w:rPr>
        <w:t xml:space="preserve">as b. Kays’dır. </w:t>
      </w:r>
      <w:r w:rsidR="009E1D6F">
        <w:rPr>
          <w:rFonts w:ascii="Times New Roman" w:hAnsi="Times New Roman" w:cs="Times New Roman"/>
          <w:sz w:val="24"/>
          <w:szCs w:val="24"/>
          <w:lang w:val="tr-TR"/>
        </w:rPr>
        <w:t xml:space="preserve">Ebû Bekir’in kız kardeşi Ümmü Ferve ile nikahlanmış, Ebû Bekir döneminde </w:t>
      </w:r>
      <w:r w:rsidR="006A6EB7">
        <w:rPr>
          <w:rFonts w:ascii="Times New Roman" w:hAnsi="Times New Roman" w:cs="Times New Roman"/>
          <w:sz w:val="24"/>
          <w:szCs w:val="24"/>
          <w:lang w:val="tr-TR"/>
        </w:rPr>
        <w:t>cizye vermeyi reddedip isyan etmiş fakat daha sonra Ebû Bekir tarafından affedilmiştir.</w:t>
      </w:r>
      <w:r w:rsidR="006A6EB7">
        <w:rPr>
          <w:rStyle w:val="FootnoteReference"/>
          <w:rFonts w:ascii="Times New Roman" w:hAnsi="Times New Roman" w:cs="Times New Roman"/>
          <w:sz w:val="24"/>
          <w:szCs w:val="24"/>
          <w:lang w:val="tr-TR"/>
        </w:rPr>
        <w:footnoteReference w:id="300"/>
      </w:r>
      <w:r w:rsidR="006A6EB7">
        <w:rPr>
          <w:rFonts w:ascii="Times New Roman" w:hAnsi="Times New Roman" w:cs="Times New Roman"/>
          <w:sz w:val="24"/>
          <w:szCs w:val="24"/>
          <w:lang w:val="tr-TR"/>
        </w:rPr>
        <w:t xml:space="preserve"> </w:t>
      </w:r>
      <w:r w:rsidR="00876AE3">
        <w:rPr>
          <w:rFonts w:ascii="Times New Roman" w:hAnsi="Times New Roman" w:cs="Times New Roman"/>
          <w:sz w:val="24"/>
          <w:szCs w:val="24"/>
          <w:lang w:val="tr-TR"/>
        </w:rPr>
        <w:t xml:space="preserve">Babası </w:t>
      </w:r>
      <w:r w:rsidR="001A6184">
        <w:rPr>
          <w:rFonts w:ascii="Times New Roman" w:hAnsi="Times New Roman" w:cs="Times New Roman"/>
          <w:sz w:val="24"/>
          <w:szCs w:val="24"/>
          <w:lang w:val="tr-TR"/>
        </w:rPr>
        <w:t>Muhammed b. el-Eş</w:t>
      </w:r>
      <w:r w:rsidR="00033628">
        <w:rPr>
          <w:rFonts w:ascii="Times New Roman" w:hAnsi="Times New Roman" w:cs="Times New Roman"/>
          <w:sz w:val="24"/>
          <w:szCs w:val="24"/>
          <w:lang w:val="tr-TR"/>
        </w:rPr>
        <w:t>‘</w:t>
      </w:r>
      <w:r w:rsidR="001A6184">
        <w:rPr>
          <w:rFonts w:ascii="Times New Roman" w:hAnsi="Times New Roman" w:cs="Times New Roman"/>
          <w:sz w:val="24"/>
          <w:szCs w:val="24"/>
          <w:lang w:val="tr-TR"/>
        </w:rPr>
        <w:t>as ise Hz. Ebû Bekir’i</w:t>
      </w:r>
      <w:r w:rsidR="00B62713">
        <w:rPr>
          <w:rFonts w:ascii="Times New Roman" w:hAnsi="Times New Roman" w:cs="Times New Roman"/>
          <w:sz w:val="24"/>
          <w:szCs w:val="24"/>
          <w:lang w:val="tr-TR"/>
        </w:rPr>
        <w:t>n</w:t>
      </w:r>
      <w:r w:rsidR="001A6184">
        <w:rPr>
          <w:rFonts w:ascii="Times New Roman" w:hAnsi="Times New Roman" w:cs="Times New Roman"/>
          <w:sz w:val="24"/>
          <w:szCs w:val="24"/>
          <w:lang w:val="tr-TR"/>
        </w:rPr>
        <w:t xml:space="preserve"> ye</w:t>
      </w:r>
      <w:r w:rsidR="00B62713">
        <w:rPr>
          <w:rFonts w:ascii="Times New Roman" w:hAnsi="Times New Roman" w:cs="Times New Roman"/>
          <w:sz w:val="24"/>
          <w:szCs w:val="24"/>
          <w:lang w:val="tr-TR"/>
        </w:rPr>
        <w:t>ğeni</w:t>
      </w:r>
      <w:r w:rsidR="001A6184">
        <w:rPr>
          <w:rFonts w:ascii="Times New Roman" w:hAnsi="Times New Roman" w:cs="Times New Roman"/>
          <w:sz w:val="24"/>
          <w:szCs w:val="24"/>
          <w:lang w:val="tr-TR"/>
        </w:rPr>
        <w:t xml:space="preserve"> olarak bilinip</w:t>
      </w:r>
      <w:r w:rsidR="00876AE3">
        <w:rPr>
          <w:rFonts w:ascii="Times New Roman" w:hAnsi="Times New Roman" w:cs="Times New Roman"/>
          <w:sz w:val="24"/>
          <w:szCs w:val="24"/>
          <w:lang w:val="tr-TR"/>
        </w:rPr>
        <w:t xml:space="preserve"> </w:t>
      </w:r>
      <w:r w:rsidR="001A6184">
        <w:rPr>
          <w:rFonts w:ascii="Times New Roman" w:hAnsi="Times New Roman" w:cs="Times New Roman"/>
          <w:sz w:val="24"/>
          <w:szCs w:val="24"/>
          <w:lang w:val="tr-TR"/>
        </w:rPr>
        <w:t>elçilik ve valilik</w:t>
      </w:r>
      <w:r w:rsidR="00876AE3">
        <w:rPr>
          <w:rFonts w:ascii="Times New Roman" w:hAnsi="Times New Roman" w:cs="Times New Roman"/>
          <w:sz w:val="24"/>
          <w:szCs w:val="24"/>
          <w:lang w:val="tr-TR"/>
        </w:rPr>
        <w:t xml:space="preserve"> görevlerinde bulunmuştur.</w:t>
      </w:r>
      <w:r w:rsidR="001A6184">
        <w:rPr>
          <w:rFonts w:ascii="Times New Roman" w:hAnsi="Times New Roman" w:cs="Times New Roman"/>
          <w:sz w:val="24"/>
          <w:szCs w:val="24"/>
          <w:lang w:val="tr-TR"/>
        </w:rPr>
        <w:t xml:space="preserve"> Musâb b. Zübeyr’in ordusun’da Muhtar es-Sakafî’ye karşı savaşırken öldürülmüştür.</w:t>
      </w:r>
      <w:r w:rsidR="00876AE3">
        <w:rPr>
          <w:rFonts w:ascii="Times New Roman" w:hAnsi="Times New Roman" w:cs="Times New Roman"/>
          <w:sz w:val="24"/>
          <w:szCs w:val="24"/>
          <w:lang w:val="tr-TR"/>
        </w:rPr>
        <w:t xml:space="preserve"> İ</w:t>
      </w:r>
      <w:r w:rsidR="001B2699">
        <w:rPr>
          <w:rFonts w:ascii="Times New Roman" w:hAnsi="Times New Roman" w:cs="Times New Roman"/>
          <w:sz w:val="24"/>
          <w:szCs w:val="24"/>
          <w:lang w:val="tr-TR"/>
        </w:rPr>
        <w:t>bnü’l</w:t>
      </w:r>
      <w:r w:rsidR="00033628">
        <w:rPr>
          <w:rFonts w:ascii="Times New Roman" w:hAnsi="Times New Roman" w:cs="Times New Roman"/>
          <w:sz w:val="24"/>
          <w:szCs w:val="24"/>
          <w:lang w:val="tr-TR"/>
        </w:rPr>
        <w:t>-</w:t>
      </w:r>
      <w:r w:rsidR="001B2699">
        <w:rPr>
          <w:rFonts w:ascii="Times New Roman" w:hAnsi="Times New Roman" w:cs="Times New Roman"/>
          <w:sz w:val="24"/>
          <w:szCs w:val="24"/>
          <w:lang w:val="tr-TR"/>
        </w:rPr>
        <w:t>Eş</w:t>
      </w:r>
      <w:r w:rsidR="00033628">
        <w:rPr>
          <w:rFonts w:ascii="Times New Roman" w:hAnsi="Times New Roman" w:cs="Times New Roman"/>
          <w:sz w:val="24"/>
          <w:szCs w:val="24"/>
          <w:lang w:val="tr-TR"/>
        </w:rPr>
        <w:t>‘</w:t>
      </w:r>
      <w:r w:rsidR="001B2699">
        <w:rPr>
          <w:rFonts w:ascii="Times New Roman" w:hAnsi="Times New Roman" w:cs="Times New Roman"/>
          <w:sz w:val="24"/>
          <w:szCs w:val="24"/>
          <w:lang w:val="tr-TR"/>
        </w:rPr>
        <w:t>as</w:t>
      </w:r>
      <w:r w:rsidR="001A6184">
        <w:rPr>
          <w:rFonts w:ascii="Times New Roman" w:hAnsi="Times New Roman" w:cs="Times New Roman"/>
          <w:sz w:val="24"/>
          <w:szCs w:val="24"/>
          <w:lang w:val="tr-TR"/>
        </w:rPr>
        <w:t>’ın doğum tari</w:t>
      </w:r>
      <w:r w:rsidR="001464A5">
        <w:rPr>
          <w:rFonts w:ascii="Times New Roman" w:hAnsi="Times New Roman" w:cs="Times New Roman"/>
          <w:sz w:val="24"/>
          <w:szCs w:val="24"/>
          <w:lang w:val="tr-TR"/>
        </w:rPr>
        <w:t>hi</w:t>
      </w:r>
      <w:r w:rsidR="001A6184">
        <w:rPr>
          <w:rFonts w:ascii="Times New Roman" w:hAnsi="Times New Roman" w:cs="Times New Roman"/>
          <w:sz w:val="24"/>
          <w:szCs w:val="24"/>
          <w:lang w:val="tr-TR"/>
        </w:rPr>
        <w:t xml:space="preserve"> ve yeri</w:t>
      </w:r>
      <w:r w:rsidR="001464A5">
        <w:rPr>
          <w:rFonts w:ascii="Times New Roman" w:hAnsi="Times New Roman" w:cs="Times New Roman"/>
          <w:sz w:val="24"/>
          <w:szCs w:val="24"/>
          <w:lang w:val="tr-TR"/>
        </w:rPr>
        <w:t xml:space="preserve"> ile</w:t>
      </w:r>
      <w:r w:rsidR="001A6184">
        <w:rPr>
          <w:rFonts w:ascii="Times New Roman" w:hAnsi="Times New Roman" w:cs="Times New Roman"/>
          <w:sz w:val="24"/>
          <w:szCs w:val="24"/>
          <w:lang w:val="tr-TR"/>
        </w:rPr>
        <w:t xml:space="preserve"> ilgili kesin bir bilgi mevcut değildir.</w:t>
      </w:r>
      <w:r w:rsidR="001A6184">
        <w:rPr>
          <w:rStyle w:val="FootnoteReference"/>
          <w:rFonts w:ascii="Times New Roman" w:hAnsi="Times New Roman" w:cs="Times New Roman"/>
          <w:sz w:val="24"/>
          <w:szCs w:val="24"/>
          <w:lang w:val="tr-TR"/>
        </w:rPr>
        <w:footnoteReference w:id="301"/>
      </w:r>
      <w:r w:rsidR="00332F64">
        <w:rPr>
          <w:rFonts w:ascii="Times New Roman" w:hAnsi="Times New Roman" w:cs="Times New Roman"/>
          <w:sz w:val="24"/>
          <w:szCs w:val="24"/>
          <w:lang w:val="tr-TR"/>
        </w:rPr>
        <w:t xml:space="preserve"> Emeviler döneminde valilik ve kumandanlık yapmıştır. Ancak hayatı boyunca yapmış olduğu siyas</w:t>
      </w:r>
      <w:r w:rsidR="00121C8B">
        <w:rPr>
          <w:rFonts w:ascii="Times New Roman" w:hAnsi="Times New Roman" w:cs="Times New Roman"/>
          <w:sz w:val="24"/>
          <w:szCs w:val="24"/>
          <w:lang w:val="tr-TR"/>
        </w:rPr>
        <w:t>î</w:t>
      </w:r>
      <w:r w:rsidR="00332F64">
        <w:rPr>
          <w:rFonts w:ascii="Times New Roman" w:hAnsi="Times New Roman" w:cs="Times New Roman"/>
          <w:sz w:val="24"/>
          <w:szCs w:val="24"/>
          <w:lang w:val="tr-TR"/>
        </w:rPr>
        <w:t xml:space="preserve"> seçimlere baktığımız zaman</w:t>
      </w:r>
      <w:r w:rsidR="001B2699">
        <w:rPr>
          <w:rFonts w:ascii="Times New Roman" w:hAnsi="Times New Roman" w:cs="Times New Roman"/>
          <w:sz w:val="24"/>
          <w:szCs w:val="24"/>
          <w:lang w:val="tr-TR"/>
        </w:rPr>
        <w:t xml:space="preserve"> </w:t>
      </w:r>
      <w:r w:rsidR="00332F64">
        <w:rPr>
          <w:rFonts w:ascii="Times New Roman" w:hAnsi="Times New Roman" w:cs="Times New Roman"/>
          <w:sz w:val="24"/>
          <w:szCs w:val="24"/>
          <w:lang w:val="tr-TR"/>
        </w:rPr>
        <w:t>Emeviler</w:t>
      </w:r>
      <w:r w:rsidR="001D4D7E">
        <w:rPr>
          <w:rFonts w:ascii="Times New Roman" w:hAnsi="Times New Roman" w:cs="Times New Roman"/>
          <w:sz w:val="24"/>
          <w:szCs w:val="24"/>
          <w:lang w:val="tr-TR"/>
        </w:rPr>
        <w:t>’</w:t>
      </w:r>
      <w:r w:rsidR="00332F64">
        <w:rPr>
          <w:rFonts w:ascii="Times New Roman" w:hAnsi="Times New Roman" w:cs="Times New Roman"/>
          <w:sz w:val="24"/>
          <w:szCs w:val="24"/>
          <w:lang w:val="tr-TR"/>
        </w:rPr>
        <w:t>e karşı isyan etm</w:t>
      </w:r>
      <w:r w:rsidR="0077317E">
        <w:rPr>
          <w:rFonts w:ascii="Times New Roman" w:hAnsi="Times New Roman" w:cs="Times New Roman"/>
          <w:sz w:val="24"/>
          <w:szCs w:val="24"/>
          <w:lang w:val="tr-TR"/>
        </w:rPr>
        <w:t>iş olması</w:t>
      </w:r>
      <w:r w:rsidR="00332F64">
        <w:rPr>
          <w:rFonts w:ascii="Times New Roman" w:hAnsi="Times New Roman" w:cs="Times New Roman"/>
          <w:sz w:val="24"/>
          <w:szCs w:val="24"/>
          <w:lang w:val="tr-TR"/>
        </w:rPr>
        <w:t xml:space="preserve"> çok da şaşırtıcı değildir. İbnü’l</w:t>
      </w:r>
      <w:r w:rsidR="00033628">
        <w:rPr>
          <w:rFonts w:ascii="Times New Roman" w:hAnsi="Times New Roman" w:cs="Times New Roman"/>
          <w:sz w:val="24"/>
          <w:szCs w:val="24"/>
          <w:lang w:val="tr-TR"/>
        </w:rPr>
        <w:t>-</w:t>
      </w:r>
      <w:r w:rsidR="00332F64">
        <w:rPr>
          <w:rFonts w:ascii="Times New Roman" w:hAnsi="Times New Roman" w:cs="Times New Roman"/>
          <w:sz w:val="24"/>
          <w:szCs w:val="24"/>
          <w:lang w:val="tr-TR"/>
        </w:rPr>
        <w:t>Eş</w:t>
      </w:r>
      <w:r w:rsidR="00E64E78">
        <w:rPr>
          <w:rFonts w:ascii="Times New Roman" w:hAnsi="Times New Roman" w:cs="Times New Roman"/>
          <w:sz w:val="24"/>
          <w:szCs w:val="24"/>
          <w:lang w:val="tr-TR"/>
        </w:rPr>
        <w:t>‘</w:t>
      </w:r>
      <w:r w:rsidR="00332F64">
        <w:rPr>
          <w:rFonts w:ascii="Times New Roman" w:hAnsi="Times New Roman" w:cs="Times New Roman"/>
          <w:sz w:val="24"/>
          <w:szCs w:val="24"/>
          <w:lang w:val="tr-TR"/>
        </w:rPr>
        <w:t>as isyanı,</w:t>
      </w:r>
      <w:r w:rsidR="001B2699">
        <w:rPr>
          <w:rFonts w:ascii="Times New Roman" w:hAnsi="Times New Roman" w:cs="Times New Roman"/>
          <w:sz w:val="24"/>
          <w:szCs w:val="24"/>
          <w:lang w:val="tr-TR"/>
        </w:rPr>
        <w:t xml:space="preserve"> Emevi tarihinde oldukça önemli bir yer tutar</w:t>
      </w:r>
      <w:r w:rsidR="00B8470D">
        <w:rPr>
          <w:rFonts w:ascii="Times New Roman" w:hAnsi="Times New Roman" w:cs="Times New Roman"/>
          <w:sz w:val="24"/>
          <w:szCs w:val="24"/>
          <w:lang w:val="tr-TR"/>
        </w:rPr>
        <w:t>,</w:t>
      </w:r>
      <w:r w:rsidR="001B2699">
        <w:rPr>
          <w:rFonts w:ascii="Times New Roman" w:hAnsi="Times New Roman" w:cs="Times New Roman"/>
          <w:sz w:val="24"/>
          <w:szCs w:val="24"/>
          <w:lang w:val="tr-TR"/>
        </w:rPr>
        <w:t xml:space="preserve"> çünkü Emeviler</w:t>
      </w:r>
      <w:r w:rsidR="001D4D7E">
        <w:rPr>
          <w:rFonts w:ascii="Times New Roman" w:hAnsi="Times New Roman" w:cs="Times New Roman"/>
          <w:sz w:val="24"/>
          <w:szCs w:val="24"/>
          <w:lang w:val="tr-TR"/>
        </w:rPr>
        <w:t>’</w:t>
      </w:r>
      <w:r w:rsidR="001B2699">
        <w:rPr>
          <w:rFonts w:ascii="Times New Roman" w:hAnsi="Times New Roman" w:cs="Times New Roman"/>
          <w:sz w:val="24"/>
          <w:szCs w:val="24"/>
          <w:lang w:val="tr-TR"/>
        </w:rPr>
        <w:t>i yıkılma noktasına getir</w:t>
      </w:r>
      <w:r w:rsidR="00876AE3">
        <w:rPr>
          <w:rFonts w:ascii="Times New Roman" w:hAnsi="Times New Roman" w:cs="Times New Roman"/>
          <w:sz w:val="24"/>
          <w:szCs w:val="24"/>
          <w:lang w:val="tr-TR"/>
        </w:rPr>
        <w:t>miş</w:t>
      </w:r>
      <w:r w:rsidR="001B2699">
        <w:rPr>
          <w:rFonts w:ascii="Times New Roman" w:hAnsi="Times New Roman" w:cs="Times New Roman"/>
          <w:sz w:val="24"/>
          <w:szCs w:val="24"/>
          <w:lang w:val="tr-TR"/>
        </w:rPr>
        <w:t xml:space="preserve"> ve nam salmış </w:t>
      </w:r>
      <w:r w:rsidR="00876AE3">
        <w:rPr>
          <w:rFonts w:ascii="Times New Roman" w:hAnsi="Times New Roman" w:cs="Times New Roman"/>
          <w:sz w:val="24"/>
          <w:szCs w:val="24"/>
          <w:lang w:val="tr-TR"/>
        </w:rPr>
        <w:t>acımasız bir kumandan ola</w:t>
      </w:r>
      <w:r w:rsidR="004007B0">
        <w:rPr>
          <w:rFonts w:ascii="Times New Roman" w:hAnsi="Times New Roman" w:cs="Times New Roman"/>
          <w:sz w:val="24"/>
          <w:szCs w:val="24"/>
          <w:lang w:val="tr-TR"/>
        </w:rPr>
        <w:t>n</w:t>
      </w:r>
      <w:r w:rsidR="00876AE3">
        <w:rPr>
          <w:rFonts w:ascii="Times New Roman" w:hAnsi="Times New Roman" w:cs="Times New Roman"/>
          <w:sz w:val="24"/>
          <w:szCs w:val="24"/>
          <w:lang w:val="tr-TR"/>
        </w:rPr>
        <w:t xml:space="preserve"> Haccâc b. Yûsuf es-Sek</w:t>
      </w:r>
      <w:r w:rsidR="00033628">
        <w:rPr>
          <w:rFonts w:ascii="Times New Roman" w:hAnsi="Times New Roman" w:cs="Times New Roman"/>
          <w:sz w:val="24"/>
          <w:szCs w:val="24"/>
          <w:lang w:val="tr-TR"/>
        </w:rPr>
        <w:t>â</w:t>
      </w:r>
      <w:r w:rsidR="00876AE3">
        <w:rPr>
          <w:rFonts w:ascii="Times New Roman" w:hAnsi="Times New Roman" w:cs="Times New Roman"/>
          <w:sz w:val="24"/>
          <w:szCs w:val="24"/>
          <w:lang w:val="tr-TR"/>
        </w:rPr>
        <w:t>fî’ye karşı başarılı mücadeleler vermiştir. İbnü’l</w:t>
      </w:r>
      <w:r w:rsidR="00033628">
        <w:rPr>
          <w:rFonts w:ascii="Times New Roman" w:hAnsi="Times New Roman" w:cs="Times New Roman"/>
          <w:sz w:val="24"/>
          <w:szCs w:val="24"/>
          <w:lang w:val="tr-TR"/>
        </w:rPr>
        <w:t>-</w:t>
      </w:r>
      <w:r w:rsidR="00876AE3">
        <w:rPr>
          <w:rFonts w:ascii="Times New Roman" w:hAnsi="Times New Roman" w:cs="Times New Roman"/>
          <w:sz w:val="24"/>
          <w:szCs w:val="24"/>
          <w:lang w:val="tr-TR"/>
        </w:rPr>
        <w:t>Eş</w:t>
      </w:r>
      <w:r w:rsidR="00033628">
        <w:rPr>
          <w:rFonts w:ascii="Times New Roman" w:hAnsi="Times New Roman" w:cs="Times New Roman"/>
          <w:sz w:val="24"/>
          <w:szCs w:val="24"/>
          <w:lang w:val="tr-TR"/>
        </w:rPr>
        <w:t>‘</w:t>
      </w:r>
      <w:r w:rsidR="00876AE3">
        <w:rPr>
          <w:rFonts w:ascii="Times New Roman" w:hAnsi="Times New Roman" w:cs="Times New Roman"/>
          <w:sz w:val="24"/>
          <w:szCs w:val="24"/>
          <w:lang w:val="tr-TR"/>
        </w:rPr>
        <w:t>as siyas</w:t>
      </w:r>
      <w:r w:rsidR="00121C8B">
        <w:rPr>
          <w:rFonts w:ascii="Times New Roman" w:hAnsi="Times New Roman" w:cs="Times New Roman"/>
          <w:sz w:val="24"/>
          <w:szCs w:val="24"/>
          <w:lang w:val="tr-TR"/>
        </w:rPr>
        <w:t>î</w:t>
      </w:r>
      <w:r w:rsidR="00876AE3">
        <w:rPr>
          <w:rFonts w:ascii="Times New Roman" w:hAnsi="Times New Roman" w:cs="Times New Roman"/>
          <w:sz w:val="24"/>
          <w:szCs w:val="24"/>
          <w:lang w:val="tr-TR"/>
        </w:rPr>
        <w:t xml:space="preserve"> hayatı boyunca yalnız bir tarafa bağlı kalmamış siyas</w:t>
      </w:r>
      <w:r w:rsidR="00121C8B">
        <w:rPr>
          <w:rFonts w:ascii="Times New Roman" w:hAnsi="Times New Roman" w:cs="Times New Roman"/>
          <w:sz w:val="24"/>
          <w:szCs w:val="24"/>
          <w:lang w:val="tr-TR"/>
        </w:rPr>
        <w:t>î</w:t>
      </w:r>
      <w:r w:rsidR="00876AE3">
        <w:rPr>
          <w:rFonts w:ascii="Times New Roman" w:hAnsi="Times New Roman" w:cs="Times New Roman"/>
          <w:sz w:val="24"/>
          <w:szCs w:val="24"/>
          <w:lang w:val="tr-TR"/>
        </w:rPr>
        <w:t xml:space="preserve"> çıkarlarını destekleyecek faydacı adımlar atmıştır. Başlangıçta</w:t>
      </w:r>
      <w:r w:rsidR="00C80657">
        <w:rPr>
          <w:rFonts w:ascii="Times New Roman" w:hAnsi="Times New Roman" w:cs="Times New Roman"/>
          <w:sz w:val="24"/>
          <w:szCs w:val="24"/>
          <w:lang w:val="tr-TR"/>
        </w:rPr>
        <w:t>,</w:t>
      </w:r>
      <w:r w:rsidR="00876AE3">
        <w:rPr>
          <w:rFonts w:ascii="Times New Roman" w:hAnsi="Times New Roman" w:cs="Times New Roman"/>
          <w:sz w:val="24"/>
          <w:szCs w:val="24"/>
          <w:lang w:val="tr-TR"/>
        </w:rPr>
        <w:t xml:space="preserve"> Ubeydullah</w:t>
      </w:r>
      <w:r w:rsidR="004007B0">
        <w:rPr>
          <w:rFonts w:ascii="Times New Roman" w:hAnsi="Times New Roman" w:cs="Times New Roman"/>
          <w:sz w:val="24"/>
          <w:szCs w:val="24"/>
          <w:lang w:val="tr-TR"/>
        </w:rPr>
        <w:t xml:space="preserve"> b. Ziyâd</w:t>
      </w:r>
      <w:r w:rsidR="00876AE3">
        <w:rPr>
          <w:rFonts w:ascii="Times New Roman" w:hAnsi="Times New Roman" w:cs="Times New Roman"/>
          <w:sz w:val="24"/>
          <w:szCs w:val="24"/>
          <w:lang w:val="tr-TR"/>
        </w:rPr>
        <w:t xml:space="preserve"> taraftarıyken </w:t>
      </w:r>
      <w:r w:rsidR="004007B0">
        <w:rPr>
          <w:rFonts w:ascii="Times New Roman" w:hAnsi="Times New Roman" w:cs="Times New Roman"/>
          <w:sz w:val="24"/>
          <w:szCs w:val="24"/>
          <w:lang w:val="tr-TR"/>
        </w:rPr>
        <w:t>Müslim b. Akil idam edildikten sonra Abdullah b. Zübeyr tarafına geçmiş, Mu</w:t>
      </w:r>
      <w:r w:rsidR="00C80657">
        <w:rPr>
          <w:rFonts w:ascii="Times New Roman" w:hAnsi="Times New Roman" w:cs="Times New Roman"/>
          <w:sz w:val="24"/>
          <w:szCs w:val="24"/>
          <w:lang w:val="tr-TR"/>
        </w:rPr>
        <w:t>s</w:t>
      </w:r>
      <w:r w:rsidR="00E64E78">
        <w:rPr>
          <w:rFonts w:ascii="Times New Roman" w:hAnsi="Times New Roman" w:cs="Times New Roman"/>
          <w:sz w:val="24"/>
          <w:szCs w:val="24"/>
          <w:lang w:val="tr-TR"/>
        </w:rPr>
        <w:t>‘</w:t>
      </w:r>
      <w:r w:rsidR="004007B0">
        <w:rPr>
          <w:rFonts w:ascii="Times New Roman" w:hAnsi="Times New Roman" w:cs="Times New Roman"/>
          <w:sz w:val="24"/>
          <w:szCs w:val="24"/>
          <w:lang w:val="tr-TR"/>
        </w:rPr>
        <w:t>ab b. Zübeyr ile beraber savaşmıştır. Mus</w:t>
      </w:r>
      <w:r w:rsidR="00E64E78">
        <w:rPr>
          <w:rFonts w:ascii="Times New Roman" w:hAnsi="Times New Roman" w:cs="Times New Roman"/>
          <w:sz w:val="24"/>
          <w:szCs w:val="24"/>
          <w:lang w:val="tr-TR"/>
        </w:rPr>
        <w:t>‘</w:t>
      </w:r>
      <w:r w:rsidR="004007B0">
        <w:rPr>
          <w:rFonts w:ascii="Times New Roman" w:hAnsi="Times New Roman" w:cs="Times New Roman"/>
          <w:sz w:val="24"/>
          <w:szCs w:val="24"/>
          <w:lang w:val="tr-TR"/>
        </w:rPr>
        <w:t xml:space="preserve">ab’ın ölümünden sonra </w:t>
      </w:r>
      <w:r w:rsidR="00332F64">
        <w:rPr>
          <w:rFonts w:ascii="Times New Roman" w:hAnsi="Times New Roman" w:cs="Times New Roman"/>
          <w:sz w:val="24"/>
          <w:szCs w:val="24"/>
          <w:lang w:val="tr-TR"/>
        </w:rPr>
        <w:t xml:space="preserve">ordu komutanlarından olan Mühelleb b. Ebû Sufre’nin Abdülmelik’e biat etmesiyle </w:t>
      </w:r>
      <w:r w:rsidR="00C80657">
        <w:rPr>
          <w:rFonts w:ascii="Times New Roman" w:hAnsi="Times New Roman" w:cs="Times New Roman"/>
          <w:sz w:val="24"/>
          <w:szCs w:val="24"/>
          <w:lang w:val="tr-TR"/>
        </w:rPr>
        <w:t>İ</w:t>
      </w:r>
      <w:r w:rsidR="00332F64">
        <w:rPr>
          <w:rFonts w:ascii="Times New Roman" w:hAnsi="Times New Roman" w:cs="Times New Roman"/>
          <w:sz w:val="24"/>
          <w:szCs w:val="24"/>
          <w:lang w:val="tr-TR"/>
        </w:rPr>
        <w:t>bnü’l</w:t>
      </w:r>
      <w:r w:rsidR="00033628">
        <w:rPr>
          <w:rFonts w:ascii="Times New Roman" w:hAnsi="Times New Roman" w:cs="Times New Roman"/>
          <w:sz w:val="24"/>
          <w:szCs w:val="24"/>
          <w:lang w:val="tr-TR"/>
        </w:rPr>
        <w:t>-</w:t>
      </w:r>
      <w:r w:rsidR="00332F64">
        <w:rPr>
          <w:rFonts w:ascii="Times New Roman" w:hAnsi="Times New Roman" w:cs="Times New Roman"/>
          <w:sz w:val="24"/>
          <w:szCs w:val="24"/>
          <w:lang w:val="tr-TR"/>
        </w:rPr>
        <w:t>Eş</w:t>
      </w:r>
      <w:r w:rsidR="00033628">
        <w:rPr>
          <w:rFonts w:ascii="Times New Roman" w:hAnsi="Times New Roman" w:cs="Times New Roman"/>
          <w:sz w:val="24"/>
          <w:szCs w:val="24"/>
          <w:lang w:val="tr-TR"/>
        </w:rPr>
        <w:t>‘</w:t>
      </w:r>
      <w:r w:rsidR="00332F64">
        <w:rPr>
          <w:rFonts w:ascii="Times New Roman" w:hAnsi="Times New Roman" w:cs="Times New Roman"/>
          <w:sz w:val="24"/>
          <w:szCs w:val="24"/>
          <w:lang w:val="tr-TR"/>
        </w:rPr>
        <w:t>as da Abdülmelik’e biat etmiş ve yeniden Emeviler’in tarafına geçmiştir. İbnü’l</w:t>
      </w:r>
      <w:r w:rsidR="00033628">
        <w:rPr>
          <w:rFonts w:ascii="Times New Roman" w:hAnsi="Times New Roman" w:cs="Times New Roman"/>
          <w:sz w:val="24"/>
          <w:szCs w:val="24"/>
          <w:lang w:val="tr-TR"/>
        </w:rPr>
        <w:t>-</w:t>
      </w:r>
      <w:r w:rsidR="00332F64">
        <w:rPr>
          <w:rFonts w:ascii="Times New Roman" w:hAnsi="Times New Roman" w:cs="Times New Roman"/>
          <w:sz w:val="24"/>
          <w:szCs w:val="24"/>
          <w:lang w:val="tr-TR"/>
        </w:rPr>
        <w:t>Eş</w:t>
      </w:r>
      <w:r w:rsidR="00E64E78">
        <w:rPr>
          <w:rFonts w:ascii="Times New Roman" w:hAnsi="Times New Roman" w:cs="Times New Roman"/>
          <w:sz w:val="24"/>
          <w:szCs w:val="24"/>
          <w:lang w:val="tr-TR"/>
        </w:rPr>
        <w:t>‘</w:t>
      </w:r>
      <w:r w:rsidR="00332F64">
        <w:rPr>
          <w:rFonts w:ascii="Times New Roman" w:hAnsi="Times New Roman" w:cs="Times New Roman"/>
          <w:sz w:val="24"/>
          <w:szCs w:val="24"/>
          <w:lang w:val="tr-TR"/>
        </w:rPr>
        <w:t>as bu süreçte Hâric</w:t>
      </w:r>
      <w:r w:rsidR="0074114B">
        <w:rPr>
          <w:rFonts w:ascii="Times New Roman" w:hAnsi="Times New Roman" w:cs="Times New Roman"/>
          <w:sz w:val="24"/>
          <w:szCs w:val="24"/>
          <w:lang w:val="tr-TR"/>
        </w:rPr>
        <w:t>î</w:t>
      </w:r>
      <w:r w:rsidR="00332F64">
        <w:rPr>
          <w:rFonts w:ascii="Times New Roman" w:hAnsi="Times New Roman" w:cs="Times New Roman"/>
          <w:sz w:val="24"/>
          <w:szCs w:val="24"/>
          <w:lang w:val="tr-TR"/>
        </w:rPr>
        <w:t xml:space="preserve">lerle, Şebîb b. Yezîd eş-Şeybânî </w:t>
      </w:r>
      <w:r w:rsidR="003306BB">
        <w:rPr>
          <w:rFonts w:ascii="Times New Roman" w:hAnsi="Times New Roman" w:cs="Times New Roman"/>
          <w:sz w:val="24"/>
          <w:szCs w:val="24"/>
          <w:lang w:val="tr-TR"/>
        </w:rPr>
        <w:t>ve Rutbîl ile</w:t>
      </w:r>
      <w:r w:rsidR="00332F64">
        <w:rPr>
          <w:rFonts w:ascii="Times New Roman" w:hAnsi="Times New Roman" w:cs="Times New Roman"/>
          <w:sz w:val="24"/>
          <w:szCs w:val="24"/>
          <w:lang w:val="tr-TR"/>
        </w:rPr>
        <w:t xml:space="preserve"> mücadele etmiştir. </w:t>
      </w:r>
      <w:r w:rsidR="003306BB">
        <w:rPr>
          <w:rFonts w:ascii="Times New Roman" w:hAnsi="Times New Roman" w:cs="Times New Roman"/>
          <w:sz w:val="24"/>
          <w:szCs w:val="24"/>
          <w:lang w:val="tr-TR"/>
        </w:rPr>
        <w:t>Hacc</w:t>
      </w:r>
      <w:r w:rsidR="005932F8">
        <w:rPr>
          <w:rFonts w:ascii="Times New Roman" w:hAnsi="Times New Roman" w:cs="Times New Roman"/>
          <w:sz w:val="24"/>
          <w:szCs w:val="24"/>
          <w:lang w:val="tr-TR"/>
        </w:rPr>
        <w:t>â</w:t>
      </w:r>
      <w:r w:rsidR="003306BB">
        <w:rPr>
          <w:rFonts w:ascii="Times New Roman" w:hAnsi="Times New Roman" w:cs="Times New Roman"/>
          <w:sz w:val="24"/>
          <w:szCs w:val="24"/>
          <w:lang w:val="tr-TR"/>
        </w:rPr>
        <w:t>c tarafından</w:t>
      </w:r>
      <w:r w:rsidR="00DB7A7E">
        <w:rPr>
          <w:rFonts w:ascii="Times New Roman" w:hAnsi="Times New Roman" w:cs="Times New Roman"/>
          <w:sz w:val="24"/>
          <w:szCs w:val="24"/>
          <w:lang w:val="tr-TR"/>
        </w:rPr>
        <w:t xml:space="preserve"> Türk hükümdarı</w:t>
      </w:r>
      <w:r w:rsidR="003306BB">
        <w:rPr>
          <w:rFonts w:ascii="Times New Roman" w:hAnsi="Times New Roman" w:cs="Times New Roman"/>
          <w:sz w:val="24"/>
          <w:szCs w:val="24"/>
          <w:lang w:val="tr-TR"/>
        </w:rPr>
        <w:t xml:space="preserve"> Rutbil</w:t>
      </w:r>
      <w:r w:rsidR="00DB7A7E">
        <w:rPr>
          <w:rFonts w:ascii="Times New Roman" w:hAnsi="Times New Roman" w:cs="Times New Roman"/>
          <w:sz w:val="24"/>
          <w:szCs w:val="24"/>
          <w:lang w:val="tr-TR"/>
        </w:rPr>
        <w:t xml:space="preserve"> il</w:t>
      </w:r>
      <w:r w:rsidR="003306BB">
        <w:rPr>
          <w:rFonts w:ascii="Times New Roman" w:hAnsi="Times New Roman" w:cs="Times New Roman"/>
          <w:sz w:val="24"/>
          <w:szCs w:val="24"/>
          <w:lang w:val="tr-TR"/>
        </w:rPr>
        <w:t>e mücadele etmek için Si</w:t>
      </w:r>
      <w:r w:rsidR="00DB7A7E">
        <w:rPr>
          <w:rFonts w:ascii="Times New Roman" w:hAnsi="Times New Roman" w:cs="Times New Roman"/>
          <w:sz w:val="24"/>
          <w:szCs w:val="24"/>
          <w:lang w:val="tr-TR"/>
        </w:rPr>
        <w:t>cis</w:t>
      </w:r>
      <w:r w:rsidR="003306BB">
        <w:rPr>
          <w:rFonts w:ascii="Times New Roman" w:hAnsi="Times New Roman" w:cs="Times New Roman"/>
          <w:sz w:val="24"/>
          <w:szCs w:val="24"/>
          <w:lang w:val="tr-TR"/>
        </w:rPr>
        <w:t>t</w:t>
      </w:r>
      <w:r w:rsidR="00DB7A7E">
        <w:rPr>
          <w:rFonts w:ascii="Times New Roman" w:hAnsi="Times New Roman" w:cs="Times New Roman"/>
          <w:sz w:val="24"/>
          <w:szCs w:val="24"/>
          <w:lang w:val="tr-TR"/>
        </w:rPr>
        <w:t>a</w:t>
      </w:r>
      <w:r w:rsidR="003306BB">
        <w:rPr>
          <w:rFonts w:ascii="Times New Roman" w:hAnsi="Times New Roman" w:cs="Times New Roman"/>
          <w:sz w:val="24"/>
          <w:szCs w:val="24"/>
          <w:lang w:val="tr-TR"/>
        </w:rPr>
        <w:t xml:space="preserve">n’a gönderildiği zaman Afganistan’ın büyük bir bölümünü ele geçirmiş </w:t>
      </w:r>
      <w:r w:rsidR="00B35C6D">
        <w:rPr>
          <w:rFonts w:ascii="Times New Roman" w:hAnsi="Times New Roman" w:cs="Times New Roman"/>
          <w:sz w:val="24"/>
          <w:szCs w:val="24"/>
          <w:lang w:val="tr-TR"/>
        </w:rPr>
        <w:t>ve kış geldiği zaman hareketi durdurmuştur. Ancak Hacc</w:t>
      </w:r>
      <w:r w:rsidR="005932F8">
        <w:rPr>
          <w:rFonts w:ascii="Times New Roman" w:hAnsi="Times New Roman" w:cs="Times New Roman"/>
          <w:sz w:val="24"/>
          <w:szCs w:val="24"/>
          <w:lang w:val="tr-TR"/>
        </w:rPr>
        <w:t>â</w:t>
      </w:r>
      <w:r w:rsidR="00B35C6D">
        <w:rPr>
          <w:rFonts w:ascii="Times New Roman" w:hAnsi="Times New Roman" w:cs="Times New Roman"/>
          <w:sz w:val="24"/>
          <w:szCs w:val="24"/>
          <w:lang w:val="tr-TR"/>
        </w:rPr>
        <w:t>c hareketi durdurmasına karşı çıkmış ve fetihlere devam etmesi gerektiğini bildirmiştir. Bu noktada yaşadıkları ayrılık ip söküğü gibi devam etmiş ve İbnü’l</w:t>
      </w:r>
      <w:r w:rsidR="00033628">
        <w:rPr>
          <w:rFonts w:ascii="Times New Roman" w:hAnsi="Times New Roman" w:cs="Times New Roman"/>
          <w:sz w:val="24"/>
          <w:szCs w:val="24"/>
          <w:lang w:val="tr-TR"/>
        </w:rPr>
        <w:t>-</w:t>
      </w:r>
      <w:r w:rsidR="00B35C6D">
        <w:rPr>
          <w:rFonts w:ascii="Times New Roman" w:hAnsi="Times New Roman" w:cs="Times New Roman"/>
          <w:sz w:val="24"/>
          <w:szCs w:val="24"/>
          <w:lang w:val="tr-TR"/>
        </w:rPr>
        <w:t>Eş</w:t>
      </w:r>
      <w:r w:rsidR="00033628">
        <w:rPr>
          <w:rFonts w:ascii="Times New Roman" w:hAnsi="Times New Roman" w:cs="Times New Roman"/>
          <w:sz w:val="24"/>
          <w:szCs w:val="24"/>
          <w:lang w:val="tr-TR"/>
        </w:rPr>
        <w:t>‘</w:t>
      </w:r>
      <w:r w:rsidR="00B35C6D">
        <w:rPr>
          <w:rFonts w:ascii="Times New Roman" w:hAnsi="Times New Roman" w:cs="Times New Roman"/>
          <w:sz w:val="24"/>
          <w:szCs w:val="24"/>
          <w:lang w:val="tr-TR"/>
        </w:rPr>
        <w:t xml:space="preserve">as’ın isyanına kadar </w:t>
      </w:r>
      <w:r w:rsidR="00B35C6D">
        <w:rPr>
          <w:rFonts w:ascii="Times New Roman" w:hAnsi="Times New Roman" w:cs="Times New Roman"/>
          <w:sz w:val="24"/>
          <w:szCs w:val="24"/>
          <w:lang w:val="tr-TR"/>
        </w:rPr>
        <w:lastRenderedPageBreak/>
        <w:t>gitmiştir.</w:t>
      </w:r>
      <w:r w:rsidR="00FF086F">
        <w:rPr>
          <w:rStyle w:val="FootnoteReference"/>
          <w:rFonts w:ascii="Times New Roman" w:hAnsi="Times New Roman" w:cs="Times New Roman"/>
          <w:sz w:val="24"/>
          <w:szCs w:val="24"/>
          <w:lang w:val="tr-TR"/>
        </w:rPr>
        <w:footnoteReference w:id="302"/>
      </w:r>
      <w:r w:rsidR="00B35C6D">
        <w:rPr>
          <w:rFonts w:ascii="Times New Roman" w:hAnsi="Times New Roman" w:cs="Times New Roman"/>
          <w:sz w:val="24"/>
          <w:szCs w:val="24"/>
          <w:lang w:val="tr-TR"/>
        </w:rPr>
        <w:t xml:space="preserve"> Beklenmeyen ve Abdülmelik’i de şaşırtan bir şekilde ordusuna Irak çevresinden ve mev</w:t>
      </w:r>
      <w:r w:rsidR="00D76EB3">
        <w:rPr>
          <w:rFonts w:ascii="Times New Roman" w:hAnsi="Times New Roman" w:cs="Times New Roman"/>
          <w:sz w:val="24"/>
          <w:szCs w:val="24"/>
          <w:lang w:val="tr-TR"/>
        </w:rPr>
        <w:t>â</w:t>
      </w:r>
      <w:r w:rsidR="00B35C6D">
        <w:rPr>
          <w:rFonts w:ascii="Times New Roman" w:hAnsi="Times New Roman" w:cs="Times New Roman"/>
          <w:sz w:val="24"/>
          <w:szCs w:val="24"/>
          <w:lang w:val="tr-TR"/>
        </w:rPr>
        <w:t xml:space="preserve">liden büyük bir katılım olmuştur. </w:t>
      </w:r>
      <w:r w:rsidR="005932F8">
        <w:rPr>
          <w:rFonts w:ascii="Times New Roman" w:hAnsi="Times New Roman" w:cs="Times New Roman"/>
          <w:sz w:val="24"/>
          <w:szCs w:val="24"/>
          <w:lang w:val="tr-TR"/>
        </w:rPr>
        <w:t xml:space="preserve">Her ne kadar Haccâc ile ilk çarpışmalarında üstün gelse de sonrasında Haccâc ile mücadele edememiş ve kaçmak zorunda kalmıştır. </w:t>
      </w:r>
      <w:r w:rsidR="00E64E78">
        <w:rPr>
          <w:rFonts w:ascii="Times New Roman" w:hAnsi="Times New Roman" w:cs="Times New Roman"/>
          <w:sz w:val="24"/>
          <w:szCs w:val="24"/>
          <w:lang w:val="tr-TR"/>
        </w:rPr>
        <w:t>İbnü’l</w:t>
      </w:r>
      <w:r w:rsidR="00B8470D">
        <w:rPr>
          <w:rFonts w:ascii="Times New Roman" w:hAnsi="Times New Roman" w:cs="Times New Roman"/>
          <w:sz w:val="24"/>
          <w:szCs w:val="24"/>
          <w:lang w:val="tr-TR"/>
        </w:rPr>
        <w:t>-</w:t>
      </w:r>
      <w:r w:rsidR="005932F8">
        <w:rPr>
          <w:rFonts w:ascii="Times New Roman" w:hAnsi="Times New Roman" w:cs="Times New Roman"/>
          <w:sz w:val="24"/>
          <w:szCs w:val="24"/>
          <w:lang w:val="tr-TR"/>
        </w:rPr>
        <w:t>Eş</w:t>
      </w:r>
      <w:r w:rsidR="00033628">
        <w:rPr>
          <w:rFonts w:ascii="Times New Roman" w:hAnsi="Times New Roman" w:cs="Times New Roman"/>
          <w:sz w:val="24"/>
          <w:szCs w:val="24"/>
          <w:lang w:val="tr-TR"/>
        </w:rPr>
        <w:t>‘</w:t>
      </w:r>
      <w:r w:rsidR="005932F8">
        <w:rPr>
          <w:rFonts w:ascii="Times New Roman" w:hAnsi="Times New Roman" w:cs="Times New Roman"/>
          <w:sz w:val="24"/>
          <w:szCs w:val="24"/>
          <w:lang w:val="tr-TR"/>
        </w:rPr>
        <w:t>as isyanını önemli kılan sebeplerden belki</w:t>
      </w:r>
      <w:r w:rsidR="00B8470D">
        <w:rPr>
          <w:rFonts w:ascii="Times New Roman" w:hAnsi="Times New Roman" w:cs="Times New Roman"/>
          <w:sz w:val="24"/>
          <w:szCs w:val="24"/>
          <w:lang w:val="tr-TR"/>
        </w:rPr>
        <w:t xml:space="preserve"> </w:t>
      </w:r>
      <w:r w:rsidR="005932F8">
        <w:rPr>
          <w:rFonts w:ascii="Times New Roman" w:hAnsi="Times New Roman" w:cs="Times New Roman"/>
          <w:sz w:val="24"/>
          <w:szCs w:val="24"/>
          <w:lang w:val="tr-TR"/>
        </w:rPr>
        <w:t>de en önemlisi isyanın hiçbir fikri boyutunun olmamasıdır.</w:t>
      </w:r>
      <w:r w:rsidR="008B776A">
        <w:rPr>
          <w:rFonts w:ascii="Times New Roman" w:hAnsi="Times New Roman" w:cs="Times New Roman"/>
          <w:sz w:val="24"/>
          <w:szCs w:val="24"/>
          <w:lang w:val="tr-TR"/>
        </w:rPr>
        <w:t xml:space="preserve"> Kaynaklar genel itibari ile isyanın sebebini Abdurrahman b. Eş</w:t>
      </w:r>
      <w:r w:rsidR="00033628">
        <w:rPr>
          <w:rFonts w:ascii="Times New Roman" w:hAnsi="Times New Roman" w:cs="Times New Roman"/>
          <w:sz w:val="24"/>
          <w:szCs w:val="24"/>
          <w:lang w:val="tr-TR"/>
        </w:rPr>
        <w:t>‘</w:t>
      </w:r>
      <w:r w:rsidR="008B776A">
        <w:rPr>
          <w:rFonts w:ascii="Times New Roman" w:hAnsi="Times New Roman" w:cs="Times New Roman"/>
          <w:sz w:val="24"/>
          <w:szCs w:val="24"/>
          <w:lang w:val="tr-TR"/>
        </w:rPr>
        <w:t>as ile Hacc</w:t>
      </w:r>
      <w:r w:rsidR="00A108C3">
        <w:rPr>
          <w:rFonts w:ascii="Times New Roman" w:hAnsi="Times New Roman" w:cs="Times New Roman"/>
          <w:sz w:val="24"/>
          <w:szCs w:val="24"/>
          <w:lang w:val="tr-TR"/>
        </w:rPr>
        <w:t>â</w:t>
      </w:r>
      <w:r w:rsidR="008B776A">
        <w:rPr>
          <w:rFonts w:ascii="Times New Roman" w:hAnsi="Times New Roman" w:cs="Times New Roman"/>
          <w:sz w:val="24"/>
          <w:szCs w:val="24"/>
          <w:lang w:val="tr-TR"/>
        </w:rPr>
        <w:t>c arasındaki kişisel sebeplere dayandırmaktadır.</w:t>
      </w:r>
      <w:r w:rsidR="009964E1">
        <w:rPr>
          <w:rStyle w:val="FootnoteReference"/>
          <w:rFonts w:ascii="Times New Roman" w:hAnsi="Times New Roman" w:cs="Times New Roman"/>
          <w:sz w:val="24"/>
          <w:szCs w:val="24"/>
          <w:lang w:val="tr-TR"/>
        </w:rPr>
        <w:footnoteReference w:id="303"/>
      </w:r>
      <w:r w:rsidR="005932F8">
        <w:rPr>
          <w:rFonts w:ascii="Times New Roman" w:hAnsi="Times New Roman" w:cs="Times New Roman"/>
          <w:sz w:val="24"/>
          <w:szCs w:val="24"/>
          <w:lang w:val="tr-TR"/>
        </w:rPr>
        <w:t xml:space="preserve"> İsyan hiçbir ideolojik temele dayanmamasına rağmen Kûfeliler tarafından çok yüksek ihtimalle Ali’nin intikamını alacak birinin arayışı </w:t>
      </w:r>
      <w:r w:rsidR="00873A96">
        <w:rPr>
          <w:rFonts w:ascii="Times New Roman" w:hAnsi="Times New Roman" w:cs="Times New Roman"/>
          <w:sz w:val="24"/>
          <w:szCs w:val="24"/>
          <w:lang w:val="tr-TR"/>
        </w:rPr>
        <w:t>sebebiyle</w:t>
      </w:r>
      <w:r w:rsidR="009618DC">
        <w:rPr>
          <w:rFonts w:ascii="Times New Roman" w:hAnsi="Times New Roman" w:cs="Times New Roman"/>
          <w:sz w:val="24"/>
          <w:szCs w:val="24"/>
          <w:lang w:val="tr-TR"/>
        </w:rPr>
        <w:t xml:space="preserve"> ve Şamlı askerlerle Kûfeli askerler arasındaki maaş eşitsizliği sebebiyle,</w:t>
      </w:r>
      <w:r w:rsidR="00873A96">
        <w:rPr>
          <w:rFonts w:ascii="Times New Roman" w:hAnsi="Times New Roman" w:cs="Times New Roman"/>
          <w:sz w:val="24"/>
          <w:szCs w:val="24"/>
          <w:lang w:val="tr-TR"/>
        </w:rPr>
        <w:t xml:space="preserve"> </w:t>
      </w:r>
      <w:r w:rsidR="00D76EB3">
        <w:rPr>
          <w:rFonts w:ascii="Times New Roman" w:hAnsi="Times New Roman" w:cs="Times New Roman"/>
          <w:sz w:val="24"/>
          <w:szCs w:val="24"/>
          <w:lang w:val="tr-TR"/>
        </w:rPr>
        <w:t>m</w:t>
      </w:r>
      <w:r w:rsidR="00873A96">
        <w:rPr>
          <w:rFonts w:ascii="Times New Roman" w:hAnsi="Times New Roman" w:cs="Times New Roman"/>
          <w:sz w:val="24"/>
          <w:szCs w:val="24"/>
          <w:lang w:val="tr-TR"/>
        </w:rPr>
        <w:t>ev</w:t>
      </w:r>
      <w:r w:rsidR="00D76EB3">
        <w:rPr>
          <w:rFonts w:ascii="Times New Roman" w:hAnsi="Times New Roman" w:cs="Times New Roman"/>
          <w:sz w:val="24"/>
          <w:szCs w:val="24"/>
          <w:lang w:val="tr-TR"/>
        </w:rPr>
        <w:t>â</w:t>
      </w:r>
      <w:r w:rsidR="00873A96">
        <w:rPr>
          <w:rFonts w:ascii="Times New Roman" w:hAnsi="Times New Roman" w:cs="Times New Roman"/>
          <w:sz w:val="24"/>
          <w:szCs w:val="24"/>
          <w:lang w:val="tr-TR"/>
        </w:rPr>
        <w:t>li tarafından ise</w:t>
      </w:r>
      <w:r w:rsidR="009618DC">
        <w:rPr>
          <w:rFonts w:ascii="Times New Roman" w:hAnsi="Times New Roman" w:cs="Times New Roman"/>
          <w:sz w:val="24"/>
          <w:szCs w:val="24"/>
          <w:lang w:val="tr-TR"/>
        </w:rPr>
        <w:t xml:space="preserve"> Müslüman olmalarına rağmen hala kendilerinden cizye alınması</w:t>
      </w:r>
      <w:r w:rsidR="00873A96">
        <w:rPr>
          <w:rFonts w:ascii="Times New Roman" w:hAnsi="Times New Roman" w:cs="Times New Roman"/>
          <w:sz w:val="24"/>
          <w:szCs w:val="24"/>
          <w:lang w:val="tr-TR"/>
        </w:rPr>
        <w:t xml:space="preserve"> gerekçesiyle desteklenmiştir. İsyanı önemli kılan bir diğer neden ise İbnü’l</w:t>
      </w:r>
      <w:r w:rsidR="00A108C3">
        <w:rPr>
          <w:rFonts w:ascii="Times New Roman" w:hAnsi="Times New Roman" w:cs="Times New Roman"/>
          <w:sz w:val="24"/>
          <w:szCs w:val="24"/>
          <w:lang w:val="tr-TR"/>
        </w:rPr>
        <w:t>-</w:t>
      </w:r>
      <w:r w:rsidR="00873A96">
        <w:rPr>
          <w:rFonts w:ascii="Times New Roman" w:hAnsi="Times New Roman" w:cs="Times New Roman"/>
          <w:sz w:val="24"/>
          <w:szCs w:val="24"/>
          <w:lang w:val="tr-TR"/>
        </w:rPr>
        <w:t>Eş</w:t>
      </w:r>
      <w:r w:rsidR="00033628">
        <w:rPr>
          <w:rFonts w:ascii="Times New Roman" w:hAnsi="Times New Roman" w:cs="Times New Roman"/>
          <w:sz w:val="24"/>
          <w:szCs w:val="24"/>
          <w:lang w:val="tr-TR"/>
        </w:rPr>
        <w:t>‘</w:t>
      </w:r>
      <w:r w:rsidR="00873A96">
        <w:rPr>
          <w:rFonts w:ascii="Times New Roman" w:hAnsi="Times New Roman" w:cs="Times New Roman"/>
          <w:sz w:val="24"/>
          <w:szCs w:val="24"/>
          <w:lang w:val="tr-TR"/>
        </w:rPr>
        <w:t>as’ın askerleri Haccâc’</w:t>
      </w:r>
      <w:r w:rsidR="00C80657">
        <w:rPr>
          <w:rFonts w:ascii="Times New Roman" w:hAnsi="Times New Roman" w:cs="Times New Roman"/>
          <w:sz w:val="24"/>
          <w:szCs w:val="24"/>
          <w:lang w:val="tr-TR"/>
        </w:rPr>
        <w:t>a karşı savaşmak için galeyana getirirken dinî söylem kullanmış olmasıdır. Eş</w:t>
      </w:r>
      <w:r w:rsidR="00033628">
        <w:rPr>
          <w:rFonts w:ascii="Times New Roman" w:hAnsi="Times New Roman" w:cs="Times New Roman"/>
          <w:sz w:val="24"/>
          <w:szCs w:val="24"/>
          <w:lang w:val="tr-TR"/>
        </w:rPr>
        <w:t>‘</w:t>
      </w:r>
      <w:r w:rsidR="00C80657">
        <w:rPr>
          <w:rFonts w:ascii="Times New Roman" w:hAnsi="Times New Roman" w:cs="Times New Roman"/>
          <w:sz w:val="24"/>
          <w:szCs w:val="24"/>
          <w:lang w:val="tr-TR"/>
        </w:rPr>
        <w:t>as, Haccâc’ı imansızlıkla suçlamış, onu kâfir ilan etmiştir. Nitekim askerler, Eş</w:t>
      </w:r>
      <w:r w:rsidR="00033628">
        <w:rPr>
          <w:rFonts w:ascii="Times New Roman" w:hAnsi="Times New Roman" w:cs="Times New Roman"/>
          <w:sz w:val="24"/>
          <w:szCs w:val="24"/>
          <w:lang w:val="tr-TR"/>
        </w:rPr>
        <w:t>‘</w:t>
      </w:r>
      <w:r w:rsidR="00C80657">
        <w:rPr>
          <w:rFonts w:ascii="Times New Roman" w:hAnsi="Times New Roman" w:cs="Times New Roman"/>
          <w:sz w:val="24"/>
          <w:szCs w:val="24"/>
          <w:lang w:val="tr-TR"/>
        </w:rPr>
        <w:t>as’a, “sapık idarecileri görevden almak ve inançsız kişilerle cihat etmek” üzere biat etmişlerdir.</w:t>
      </w:r>
      <w:r w:rsidR="00C80657">
        <w:rPr>
          <w:rStyle w:val="FootnoteReference"/>
          <w:rFonts w:ascii="Times New Roman" w:hAnsi="Times New Roman" w:cs="Times New Roman"/>
          <w:sz w:val="24"/>
          <w:szCs w:val="24"/>
          <w:lang w:val="tr-TR"/>
        </w:rPr>
        <w:footnoteReference w:id="304"/>
      </w:r>
      <w:r w:rsidR="004A2EAD">
        <w:rPr>
          <w:rFonts w:ascii="Times New Roman" w:hAnsi="Times New Roman" w:cs="Times New Roman"/>
          <w:sz w:val="24"/>
          <w:szCs w:val="24"/>
          <w:lang w:val="tr-TR"/>
        </w:rPr>
        <w:t xml:space="preserve"> </w:t>
      </w:r>
      <w:r w:rsidR="004A0862">
        <w:rPr>
          <w:rFonts w:ascii="Times New Roman" w:hAnsi="Times New Roman" w:cs="Times New Roman"/>
          <w:sz w:val="24"/>
          <w:szCs w:val="24"/>
          <w:lang w:val="tr-TR"/>
        </w:rPr>
        <w:t xml:space="preserve">Biat ettikten sonra da </w:t>
      </w:r>
      <w:r w:rsidR="004A0862" w:rsidRPr="00E73C10">
        <w:rPr>
          <w:rFonts w:ascii="Times New Roman" w:hAnsi="Times New Roman" w:cs="Times New Roman"/>
          <w:sz w:val="24"/>
          <w:szCs w:val="24"/>
          <w:lang w:val="tr-TR"/>
        </w:rPr>
        <w:t>“</w:t>
      </w:r>
      <w:r w:rsidR="004A0862">
        <w:rPr>
          <w:rFonts w:ascii="Times New Roman" w:hAnsi="Times New Roman" w:cs="Times New Roman"/>
          <w:sz w:val="24"/>
          <w:szCs w:val="24"/>
          <w:lang w:val="tr-TR"/>
        </w:rPr>
        <w:t>Biz Irak’a gider, Allah’ın düşmanı Hacc</w:t>
      </w:r>
      <w:r w:rsidR="00A108C3">
        <w:rPr>
          <w:rFonts w:ascii="Times New Roman" w:hAnsi="Times New Roman" w:cs="Times New Roman"/>
          <w:sz w:val="24"/>
          <w:szCs w:val="24"/>
          <w:lang w:val="tr-TR"/>
        </w:rPr>
        <w:t>â</w:t>
      </w:r>
      <w:r w:rsidR="004A0862">
        <w:rPr>
          <w:rFonts w:ascii="Times New Roman" w:hAnsi="Times New Roman" w:cs="Times New Roman"/>
          <w:sz w:val="24"/>
          <w:szCs w:val="24"/>
          <w:lang w:val="tr-TR"/>
        </w:rPr>
        <w:t>c’ı Irak’tan çıkarırız. Onunla cihat etmek evlâdır</w:t>
      </w:r>
      <w:r w:rsidR="004A0862" w:rsidRPr="00E73C10">
        <w:rPr>
          <w:rFonts w:ascii="Times New Roman" w:hAnsi="Times New Roman" w:cs="Times New Roman"/>
          <w:sz w:val="24"/>
          <w:szCs w:val="24"/>
          <w:lang w:val="tr-TR"/>
        </w:rPr>
        <w:t>” demişlerdir.</w:t>
      </w:r>
      <w:r w:rsidR="004A0862">
        <w:rPr>
          <w:rStyle w:val="FootnoteReference"/>
          <w:rFonts w:ascii="Times New Roman" w:hAnsi="Times New Roman" w:cs="Times New Roman"/>
          <w:sz w:val="24"/>
          <w:szCs w:val="24"/>
          <w:lang w:val="en-US"/>
        </w:rPr>
        <w:footnoteReference w:id="305"/>
      </w:r>
      <w:r w:rsidR="004A0862" w:rsidRPr="00E73C10">
        <w:rPr>
          <w:rFonts w:ascii="Times New Roman" w:hAnsi="Times New Roman" w:cs="Times New Roman"/>
          <w:sz w:val="24"/>
          <w:szCs w:val="24"/>
          <w:lang w:val="tr-TR"/>
        </w:rPr>
        <w:t xml:space="preserve"> </w:t>
      </w:r>
      <w:r w:rsidR="004A2EAD">
        <w:rPr>
          <w:rFonts w:ascii="Times New Roman" w:hAnsi="Times New Roman" w:cs="Times New Roman"/>
          <w:sz w:val="24"/>
          <w:szCs w:val="24"/>
          <w:lang w:val="tr-TR"/>
        </w:rPr>
        <w:t>Bunun yanı sıra savaşın uzun sürmesinden giderek endişelenen Abdülmelik, oğlunu ve kardeşini Abdurrahman b. Eş</w:t>
      </w:r>
      <w:r w:rsidR="00033628">
        <w:rPr>
          <w:rFonts w:ascii="Times New Roman" w:hAnsi="Times New Roman" w:cs="Times New Roman"/>
          <w:sz w:val="24"/>
          <w:szCs w:val="24"/>
          <w:lang w:val="tr-TR"/>
        </w:rPr>
        <w:t>‘</w:t>
      </w:r>
      <w:r w:rsidR="004A2EAD">
        <w:rPr>
          <w:rFonts w:ascii="Times New Roman" w:hAnsi="Times New Roman" w:cs="Times New Roman"/>
          <w:sz w:val="24"/>
          <w:szCs w:val="24"/>
          <w:lang w:val="tr-TR"/>
        </w:rPr>
        <w:t>as’a elçi olarak göndermiş ve anlaşma teklifinde bulunmuştur. Fakat Abdurrahman’ın reddinden daha ziyade ordusundaki komutanlar bu anlaşmayı reddetmişlerdir. Savaş Deyr</w:t>
      </w:r>
      <w:r w:rsidR="00A108C3">
        <w:rPr>
          <w:rFonts w:ascii="Times New Roman" w:hAnsi="Times New Roman" w:cs="Times New Roman"/>
          <w:sz w:val="24"/>
          <w:szCs w:val="24"/>
          <w:lang w:val="tr-TR"/>
        </w:rPr>
        <w:t>ü</w:t>
      </w:r>
      <w:r w:rsidR="004A2EAD">
        <w:rPr>
          <w:rFonts w:ascii="Times New Roman" w:hAnsi="Times New Roman" w:cs="Times New Roman"/>
          <w:sz w:val="24"/>
          <w:szCs w:val="24"/>
          <w:lang w:val="tr-TR"/>
        </w:rPr>
        <w:t>’l-Cem</w:t>
      </w:r>
      <w:r w:rsidR="00A108C3">
        <w:rPr>
          <w:rFonts w:ascii="Times New Roman" w:hAnsi="Times New Roman" w:cs="Times New Roman"/>
          <w:sz w:val="24"/>
          <w:szCs w:val="24"/>
          <w:lang w:val="tr-TR"/>
        </w:rPr>
        <w:t>â</w:t>
      </w:r>
      <w:r w:rsidR="004A2EAD">
        <w:rPr>
          <w:rFonts w:ascii="Times New Roman" w:hAnsi="Times New Roman" w:cs="Times New Roman"/>
          <w:sz w:val="24"/>
          <w:szCs w:val="24"/>
          <w:lang w:val="tr-TR"/>
        </w:rPr>
        <w:t xml:space="preserve">cim bölgesinde devam ederken alimler askerlere </w:t>
      </w:r>
      <w:r w:rsidR="004A2EAD" w:rsidRPr="00E73C10">
        <w:rPr>
          <w:rFonts w:ascii="Times New Roman" w:hAnsi="Times New Roman" w:cs="Times New Roman"/>
          <w:sz w:val="24"/>
          <w:szCs w:val="24"/>
          <w:lang w:val="tr-TR"/>
        </w:rPr>
        <w:t>“</w:t>
      </w:r>
      <w:r w:rsidR="004A2EAD">
        <w:rPr>
          <w:rFonts w:ascii="Times New Roman" w:hAnsi="Times New Roman" w:cs="Times New Roman"/>
          <w:sz w:val="24"/>
          <w:szCs w:val="24"/>
          <w:lang w:val="tr-TR"/>
        </w:rPr>
        <w:t>Hacc</w:t>
      </w:r>
      <w:r w:rsidR="00A108C3">
        <w:rPr>
          <w:rFonts w:ascii="Times New Roman" w:hAnsi="Times New Roman" w:cs="Times New Roman"/>
          <w:sz w:val="24"/>
          <w:szCs w:val="24"/>
          <w:lang w:val="tr-TR"/>
        </w:rPr>
        <w:t>â</w:t>
      </w:r>
      <w:r w:rsidR="004A2EAD">
        <w:rPr>
          <w:rFonts w:ascii="Times New Roman" w:hAnsi="Times New Roman" w:cs="Times New Roman"/>
          <w:sz w:val="24"/>
          <w:szCs w:val="24"/>
          <w:lang w:val="tr-TR"/>
        </w:rPr>
        <w:t>c ile din ve dünyaları için savaşmaları gerektiğini, Hacc</w:t>
      </w:r>
      <w:r w:rsidR="00A108C3">
        <w:rPr>
          <w:rFonts w:ascii="Times New Roman" w:hAnsi="Times New Roman" w:cs="Times New Roman"/>
          <w:sz w:val="24"/>
          <w:szCs w:val="24"/>
          <w:lang w:val="tr-TR"/>
        </w:rPr>
        <w:t>â</w:t>
      </w:r>
      <w:r w:rsidR="004A2EAD">
        <w:rPr>
          <w:rFonts w:ascii="Times New Roman" w:hAnsi="Times New Roman" w:cs="Times New Roman"/>
          <w:sz w:val="24"/>
          <w:szCs w:val="24"/>
          <w:lang w:val="tr-TR"/>
        </w:rPr>
        <w:t>c’ın savaşı kazanması halinde dini bozacağını</w:t>
      </w:r>
      <w:r w:rsidR="00A108C3">
        <w:rPr>
          <w:rFonts w:ascii="Times New Roman" w:hAnsi="Times New Roman" w:cs="Times New Roman"/>
          <w:sz w:val="24"/>
          <w:szCs w:val="24"/>
          <w:lang w:val="tr-TR"/>
        </w:rPr>
        <w:t>,</w:t>
      </w:r>
      <w:r w:rsidR="004A2EAD">
        <w:rPr>
          <w:rFonts w:ascii="Times New Roman" w:hAnsi="Times New Roman" w:cs="Times New Roman"/>
          <w:sz w:val="24"/>
          <w:szCs w:val="24"/>
          <w:lang w:val="tr-TR"/>
        </w:rPr>
        <w:t xml:space="preserve"> dünyalarına da üstün geleceğini</w:t>
      </w:r>
      <w:r w:rsidR="00A108C3">
        <w:rPr>
          <w:rFonts w:ascii="Times New Roman" w:hAnsi="Times New Roman" w:cs="Times New Roman"/>
          <w:sz w:val="24"/>
          <w:szCs w:val="24"/>
          <w:lang w:val="tr-TR"/>
        </w:rPr>
        <w:t>,</w:t>
      </w:r>
      <w:r w:rsidR="004A2EAD">
        <w:rPr>
          <w:rFonts w:ascii="Times New Roman" w:hAnsi="Times New Roman" w:cs="Times New Roman"/>
          <w:sz w:val="24"/>
          <w:szCs w:val="24"/>
          <w:lang w:val="tr-TR"/>
        </w:rPr>
        <w:t xml:space="preserve"> Şamlıların zalim olduklarını ve din</w:t>
      </w:r>
      <w:r w:rsidR="00A108C3">
        <w:rPr>
          <w:rFonts w:ascii="Times New Roman" w:hAnsi="Times New Roman" w:cs="Times New Roman"/>
          <w:sz w:val="24"/>
          <w:szCs w:val="24"/>
          <w:lang w:val="tr-TR"/>
        </w:rPr>
        <w:t>î</w:t>
      </w:r>
      <w:r w:rsidR="004A2EAD">
        <w:rPr>
          <w:rFonts w:ascii="Times New Roman" w:hAnsi="Times New Roman" w:cs="Times New Roman"/>
          <w:sz w:val="24"/>
          <w:szCs w:val="24"/>
          <w:lang w:val="tr-TR"/>
        </w:rPr>
        <w:t xml:space="preserve"> vecibelerini yerine getirmediklerini vurgulayarak savaşı kazanmaları için onları yüreklendirmişlerdir. </w:t>
      </w:r>
      <w:r w:rsidR="004A2EAD">
        <w:rPr>
          <w:rStyle w:val="FootnoteReference"/>
          <w:rFonts w:ascii="Times New Roman" w:hAnsi="Times New Roman" w:cs="Times New Roman"/>
          <w:sz w:val="24"/>
          <w:szCs w:val="24"/>
          <w:lang w:val="tr-TR"/>
        </w:rPr>
        <w:footnoteReference w:id="306"/>
      </w:r>
      <w:r w:rsidR="00427F95">
        <w:rPr>
          <w:rFonts w:ascii="Times New Roman" w:hAnsi="Times New Roman" w:cs="Times New Roman"/>
          <w:sz w:val="24"/>
          <w:szCs w:val="24"/>
          <w:lang w:val="tr-TR"/>
        </w:rPr>
        <w:t xml:space="preserve"> </w:t>
      </w:r>
    </w:p>
    <w:p w14:paraId="0DB9B4E9" w14:textId="77777777" w:rsidR="00394173" w:rsidRPr="000D19F6" w:rsidRDefault="00394173" w:rsidP="00BE0EC2">
      <w:pPr>
        <w:spacing w:line="360" w:lineRule="auto"/>
        <w:jc w:val="both"/>
        <w:rPr>
          <w:rFonts w:ascii="Times New Roman" w:hAnsi="Times New Roman" w:cs="Times New Roman"/>
          <w:sz w:val="24"/>
          <w:szCs w:val="24"/>
          <w:lang w:val="tr-TR"/>
        </w:rPr>
      </w:pPr>
    </w:p>
    <w:p w14:paraId="61B869FE" w14:textId="4C8A71C3" w:rsidR="00C41023" w:rsidRPr="00C80309" w:rsidRDefault="000D19F6" w:rsidP="009F0A0D">
      <w:pPr>
        <w:spacing w:line="360" w:lineRule="auto"/>
        <w:jc w:val="both"/>
        <w:rPr>
          <w:rFonts w:ascii="Times New Roman" w:hAnsi="Times New Roman" w:cs="Times New Roman"/>
          <w:sz w:val="24"/>
          <w:szCs w:val="24"/>
          <w:lang w:val="tr-TR"/>
        </w:rPr>
      </w:pPr>
      <w:r w:rsidRPr="000D19F6">
        <w:rPr>
          <w:rFonts w:ascii="Times New Roman" w:hAnsi="Times New Roman" w:cs="Times New Roman"/>
          <w:sz w:val="24"/>
          <w:szCs w:val="24"/>
          <w:lang w:val="tr-TR"/>
        </w:rPr>
        <w:t>Söz edilmesi gerek</w:t>
      </w:r>
      <w:r w:rsidR="00916C8E">
        <w:rPr>
          <w:rFonts w:ascii="Times New Roman" w:hAnsi="Times New Roman" w:cs="Times New Roman"/>
          <w:sz w:val="24"/>
          <w:szCs w:val="24"/>
          <w:lang w:val="tr-TR"/>
        </w:rPr>
        <w:t>e</w:t>
      </w:r>
      <w:r w:rsidRPr="000D19F6">
        <w:rPr>
          <w:rFonts w:ascii="Times New Roman" w:hAnsi="Times New Roman" w:cs="Times New Roman"/>
          <w:sz w:val="24"/>
          <w:szCs w:val="24"/>
          <w:lang w:val="tr-TR"/>
        </w:rPr>
        <w:t>n bir başka isyan ise</w:t>
      </w:r>
      <w:r>
        <w:rPr>
          <w:rFonts w:ascii="Times New Roman" w:hAnsi="Times New Roman" w:cs="Times New Roman"/>
          <w:sz w:val="24"/>
          <w:szCs w:val="24"/>
          <w:lang w:val="tr-TR"/>
        </w:rPr>
        <w:t xml:space="preserve"> </w:t>
      </w:r>
      <w:r w:rsidR="00A86D93" w:rsidRPr="000D19F6">
        <w:rPr>
          <w:rFonts w:ascii="Times New Roman" w:hAnsi="Times New Roman" w:cs="Times New Roman"/>
          <w:sz w:val="24"/>
          <w:szCs w:val="24"/>
          <w:lang w:val="tr-TR"/>
        </w:rPr>
        <w:t>el-</w:t>
      </w:r>
      <w:r w:rsidR="003D5AD2" w:rsidRPr="000D19F6">
        <w:rPr>
          <w:rFonts w:ascii="Times New Roman" w:hAnsi="Times New Roman" w:cs="Times New Roman"/>
          <w:sz w:val="24"/>
          <w:szCs w:val="24"/>
          <w:lang w:val="tr-TR"/>
        </w:rPr>
        <w:t xml:space="preserve">Eşdak lakabı </w:t>
      </w:r>
      <w:r w:rsidRPr="000D19F6">
        <w:rPr>
          <w:rFonts w:ascii="Times New Roman" w:hAnsi="Times New Roman" w:cs="Times New Roman"/>
          <w:sz w:val="24"/>
          <w:szCs w:val="24"/>
          <w:lang w:val="tr-TR"/>
        </w:rPr>
        <w:t xml:space="preserve">ile anılan </w:t>
      </w:r>
      <w:r w:rsidR="00033628">
        <w:rPr>
          <w:rFonts w:ascii="Times New Roman" w:hAnsi="Times New Roman" w:cs="Times New Roman"/>
          <w:sz w:val="24"/>
          <w:szCs w:val="24"/>
          <w:lang w:val="tr-TR"/>
        </w:rPr>
        <w:t>‘</w:t>
      </w:r>
      <w:r w:rsidRPr="000D19F6">
        <w:rPr>
          <w:rFonts w:ascii="Times New Roman" w:hAnsi="Times New Roman" w:cs="Times New Roman"/>
          <w:sz w:val="24"/>
          <w:szCs w:val="24"/>
          <w:lang w:val="tr-TR"/>
        </w:rPr>
        <w:t>Amr b. Saîd b. el-Âs</w:t>
      </w:r>
      <w:r w:rsidR="009F0A0D">
        <w:rPr>
          <w:rFonts w:ascii="Times New Roman" w:hAnsi="Times New Roman" w:cs="Times New Roman"/>
          <w:sz w:val="24"/>
          <w:szCs w:val="24"/>
          <w:lang w:val="tr-TR"/>
        </w:rPr>
        <w:t>’ın</w:t>
      </w:r>
      <w:r w:rsidRPr="000D19F6">
        <w:rPr>
          <w:rFonts w:ascii="Times New Roman" w:hAnsi="Times New Roman" w:cs="Times New Roman"/>
          <w:sz w:val="24"/>
          <w:szCs w:val="24"/>
          <w:lang w:val="tr-TR"/>
        </w:rPr>
        <w:t xml:space="preserve"> </w:t>
      </w:r>
      <w:r w:rsidR="0023214D">
        <w:rPr>
          <w:rFonts w:ascii="Times New Roman" w:hAnsi="Times New Roman" w:cs="Times New Roman"/>
          <w:sz w:val="24"/>
          <w:szCs w:val="24"/>
          <w:lang w:val="tr-TR"/>
        </w:rPr>
        <w:t>(ö. 690)</w:t>
      </w:r>
      <w:r w:rsidRPr="000D19F6">
        <w:rPr>
          <w:rFonts w:ascii="Times New Roman" w:hAnsi="Times New Roman" w:cs="Times New Roman"/>
          <w:sz w:val="24"/>
          <w:szCs w:val="24"/>
          <w:lang w:val="tr-TR"/>
        </w:rPr>
        <w:t xml:space="preserve"> isyanıdır.</w:t>
      </w:r>
      <w:r>
        <w:rPr>
          <w:rFonts w:ascii="Times New Roman" w:hAnsi="Times New Roman" w:cs="Times New Roman"/>
          <w:sz w:val="24"/>
          <w:szCs w:val="24"/>
          <w:lang w:val="tr-TR"/>
        </w:rPr>
        <w:t xml:space="preserve"> </w:t>
      </w:r>
      <w:r w:rsidR="00033628">
        <w:rPr>
          <w:rFonts w:ascii="Times New Roman" w:hAnsi="Times New Roman" w:cs="Times New Roman"/>
          <w:sz w:val="24"/>
          <w:szCs w:val="24"/>
          <w:lang w:val="tr-TR"/>
        </w:rPr>
        <w:t>‘</w:t>
      </w:r>
      <w:r w:rsidR="003D5AD2" w:rsidRPr="00C80309">
        <w:rPr>
          <w:rFonts w:ascii="Times New Roman" w:hAnsi="Times New Roman" w:cs="Times New Roman"/>
          <w:sz w:val="24"/>
          <w:szCs w:val="24"/>
          <w:lang w:val="tr-TR"/>
        </w:rPr>
        <w:t>Amr b. Saîd el-Eşdak cesur ve kibirli bir kumandan, iyi bir hatip</w:t>
      </w:r>
      <w:r w:rsidR="00D35BBD" w:rsidRPr="00C80309">
        <w:rPr>
          <w:rFonts w:ascii="Times New Roman" w:hAnsi="Times New Roman" w:cs="Times New Roman"/>
          <w:sz w:val="24"/>
          <w:szCs w:val="24"/>
          <w:lang w:val="tr-TR"/>
        </w:rPr>
        <w:t xml:space="preserve"> olarak anılmıştır.</w:t>
      </w:r>
      <w:r w:rsidR="003D5AD2" w:rsidRPr="00C80309">
        <w:rPr>
          <w:rFonts w:ascii="Times New Roman" w:hAnsi="Times New Roman" w:cs="Times New Roman"/>
          <w:sz w:val="24"/>
          <w:szCs w:val="24"/>
          <w:lang w:val="tr-TR"/>
        </w:rPr>
        <w:t xml:space="preserve"> Emevi döneminde ilk önce Mu</w:t>
      </w:r>
      <w:r w:rsidR="00C304F7">
        <w:rPr>
          <w:rFonts w:ascii="Times New Roman" w:hAnsi="Times New Roman" w:cs="Times New Roman"/>
          <w:sz w:val="24"/>
          <w:szCs w:val="24"/>
          <w:lang w:val="tr-TR"/>
        </w:rPr>
        <w:t>â</w:t>
      </w:r>
      <w:r w:rsidR="003D5AD2" w:rsidRPr="00C80309">
        <w:rPr>
          <w:rFonts w:ascii="Times New Roman" w:hAnsi="Times New Roman" w:cs="Times New Roman"/>
          <w:sz w:val="24"/>
          <w:szCs w:val="24"/>
          <w:lang w:val="tr-TR"/>
        </w:rPr>
        <w:t xml:space="preserve">viye tarafından Mekke valisi olarak atanmıştır. Yezîd döneminde bir süre daha Mekke valiliği yapmış ardından Medine </w:t>
      </w:r>
      <w:r w:rsidR="003D5AD2" w:rsidRPr="00C80309">
        <w:rPr>
          <w:rFonts w:ascii="Times New Roman" w:hAnsi="Times New Roman" w:cs="Times New Roman"/>
          <w:sz w:val="24"/>
          <w:szCs w:val="24"/>
          <w:lang w:val="tr-TR"/>
        </w:rPr>
        <w:lastRenderedPageBreak/>
        <w:t>valiliğine atanmıştır.</w:t>
      </w:r>
      <w:r w:rsidR="00225FB4" w:rsidRPr="00C80309">
        <w:rPr>
          <w:rStyle w:val="FootnoteReference"/>
          <w:rFonts w:ascii="Times New Roman" w:hAnsi="Times New Roman" w:cs="Times New Roman"/>
          <w:sz w:val="24"/>
          <w:szCs w:val="24"/>
          <w:lang w:val="tr-TR"/>
        </w:rPr>
        <w:footnoteReference w:id="307"/>
      </w:r>
      <w:r w:rsidR="003D5AD2" w:rsidRPr="00C80309">
        <w:rPr>
          <w:rFonts w:ascii="Times New Roman" w:hAnsi="Times New Roman" w:cs="Times New Roman"/>
          <w:sz w:val="24"/>
          <w:szCs w:val="24"/>
          <w:lang w:val="tr-TR"/>
        </w:rPr>
        <w:t xml:space="preserve"> </w:t>
      </w:r>
      <w:r w:rsidR="00A86D93" w:rsidRPr="00C80309">
        <w:rPr>
          <w:rFonts w:ascii="Times New Roman" w:hAnsi="Times New Roman" w:cs="Times New Roman"/>
          <w:sz w:val="24"/>
          <w:szCs w:val="24"/>
          <w:lang w:val="tr-TR"/>
        </w:rPr>
        <w:t>Mu</w:t>
      </w:r>
      <w:r w:rsidR="00C304F7">
        <w:rPr>
          <w:rFonts w:ascii="Times New Roman" w:hAnsi="Times New Roman" w:cs="Times New Roman"/>
          <w:sz w:val="24"/>
          <w:szCs w:val="24"/>
          <w:lang w:val="tr-TR"/>
        </w:rPr>
        <w:t>â</w:t>
      </w:r>
      <w:r w:rsidR="00A86D93" w:rsidRPr="00C80309">
        <w:rPr>
          <w:rFonts w:ascii="Times New Roman" w:hAnsi="Times New Roman" w:cs="Times New Roman"/>
          <w:sz w:val="24"/>
          <w:szCs w:val="24"/>
          <w:lang w:val="tr-TR"/>
        </w:rPr>
        <w:t xml:space="preserve">viye </w:t>
      </w:r>
      <w:r w:rsidR="009F0A0D">
        <w:rPr>
          <w:rFonts w:ascii="Times New Roman" w:hAnsi="Times New Roman" w:cs="Times New Roman"/>
          <w:sz w:val="24"/>
          <w:szCs w:val="24"/>
          <w:lang w:val="tr-TR"/>
        </w:rPr>
        <w:t xml:space="preserve">b. Yezîd (hd. 683-684) </w:t>
      </w:r>
      <w:r w:rsidR="00A86D93" w:rsidRPr="00C80309">
        <w:rPr>
          <w:rFonts w:ascii="Times New Roman" w:hAnsi="Times New Roman" w:cs="Times New Roman"/>
          <w:sz w:val="24"/>
          <w:szCs w:val="24"/>
          <w:lang w:val="tr-TR"/>
        </w:rPr>
        <w:t xml:space="preserve">halifelik hakkından feragat ettikten sonra Mervân b. </w:t>
      </w:r>
      <w:r w:rsidR="00A115D8">
        <w:rPr>
          <w:rFonts w:ascii="Times New Roman" w:hAnsi="Times New Roman" w:cs="Times New Roman"/>
          <w:sz w:val="24"/>
          <w:szCs w:val="24"/>
          <w:lang w:val="tr-TR"/>
        </w:rPr>
        <w:t>el-</w:t>
      </w:r>
      <w:r w:rsidR="00A86D93" w:rsidRPr="00C80309">
        <w:rPr>
          <w:rFonts w:ascii="Times New Roman" w:hAnsi="Times New Roman" w:cs="Times New Roman"/>
          <w:sz w:val="24"/>
          <w:szCs w:val="24"/>
          <w:lang w:val="tr-TR"/>
        </w:rPr>
        <w:t>Hakem, Abdullah b. Zübeyr’e biat etmek üzereyken el-Eşdak onu halifelik için mücadele etmeye ikna eden önemli isimlerden biri</w:t>
      </w:r>
      <w:r w:rsidR="00AB1BCF" w:rsidRPr="00C80309">
        <w:rPr>
          <w:rFonts w:ascii="Times New Roman" w:hAnsi="Times New Roman" w:cs="Times New Roman"/>
          <w:sz w:val="24"/>
          <w:szCs w:val="24"/>
          <w:lang w:val="tr-TR"/>
        </w:rPr>
        <w:t xml:space="preserve"> olmuştur. Desteklerinden ve yardımlarından ötürü Mervan b. Hakem, el-Eşdak’ı Halid b. Yez</w:t>
      </w:r>
      <w:r w:rsidR="00C304F7">
        <w:rPr>
          <w:rFonts w:ascii="Times New Roman" w:hAnsi="Times New Roman" w:cs="Times New Roman"/>
          <w:sz w:val="24"/>
          <w:szCs w:val="24"/>
          <w:lang w:val="tr-TR"/>
        </w:rPr>
        <w:t>î</w:t>
      </w:r>
      <w:r w:rsidR="00AB1BCF" w:rsidRPr="00C80309">
        <w:rPr>
          <w:rFonts w:ascii="Times New Roman" w:hAnsi="Times New Roman" w:cs="Times New Roman"/>
          <w:sz w:val="24"/>
          <w:szCs w:val="24"/>
          <w:lang w:val="tr-TR"/>
        </w:rPr>
        <w:t>d b. Mu</w:t>
      </w:r>
      <w:r w:rsidR="00C304F7">
        <w:rPr>
          <w:rFonts w:ascii="Times New Roman" w:hAnsi="Times New Roman" w:cs="Times New Roman"/>
          <w:sz w:val="24"/>
          <w:szCs w:val="24"/>
          <w:lang w:val="tr-TR"/>
        </w:rPr>
        <w:t>â</w:t>
      </w:r>
      <w:r w:rsidR="00AB1BCF" w:rsidRPr="00C80309">
        <w:rPr>
          <w:rFonts w:ascii="Times New Roman" w:hAnsi="Times New Roman" w:cs="Times New Roman"/>
          <w:sz w:val="24"/>
          <w:szCs w:val="24"/>
          <w:lang w:val="tr-TR"/>
        </w:rPr>
        <w:t>viye ile veliaht tayin etmiştir. Ancak Mervan vefat ettikten sonra Abdülmelik’e biat edil</w:t>
      </w:r>
      <w:r w:rsidR="008A5901" w:rsidRPr="00C80309">
        <w:rPr>
          <w:rFonts w:ascii="Times New Roman" w:hAnsi="Times New Roman" w:cs="Times New Roman"/>
          <w:sz w:val="24"/>
          <w:szCs w:val="24"/>
          <w:lang w:val="tr-TR"/>
        </w:rPr>
        <w:t>miştir</w:t>
      </w:r>
      <w:r w:rsidR="00AB1BCF" w:rsidRPr="00C80309">
        <w:rPr>
          <w:rFonts w:ascii="Times New Roman" w:hAnsi="Times New Roman" w:cs="Times New Roman"/>
          <w:sz w:val="24"/>
          <w:szCs w:val="24"/>
          <w:lang w:val="tr-TR"/>
        </w:rPr>
        <w:t>.</w:t>
      </w:r>
      <w:r w:rsidR="00C332DC" w:rsidRPr="00C80309">
        <w:rPr>
          <w:rStyle w:val="FootnoteReference"/>
          <w:rFonts w:ascii="Times New Roman" w:hAnsi="Times New Roman" w:cs="Times New Roman"/>
          <w:sz w:val="24"/>
          <w:szCs w:val="24"/>
          <w:lang w:val="tr-TR"/>
        </w:rPr>
        <w:footnoteReference w:id="308"/>
      </w:r>
      <w:r w:rsidR="00AB1BCF" w:rsidRPr="00C80309">
        <w:rPr>
          <w:rFonts w:ascii="Times New Roman" w:hAnsi="Times New Roman" w:cs="Times New Roman"/>
          <w:sz w:val="24"/>
          <w:szCs w:val="24"/>
          <w:lang w:val="tr-TR"/>
        </w:rPr>
        <w:t xml:space="preserve"> </w:t>
      </w:r>
      <w:r w:rsidR="00A12B4B" w:rsidRPr="00C80309">
        <w:rPr>
          <w:rFonts w:ascii="Times New Roman" w:hAnsi="Times New Roman" w:cs="Times New Roman"/>
          <w:sz w:val="24"/>
          <w:szCs w:val="24"/>
          <w:lang w:val="tr-TR"/>
        </w:rPr>
        <w:t>Abdülmelik</w:t>
      </w:r>
      <w:r w:rsidR="00C73140" w:rsidRPr="00C80309">
        <w:rPr>
          <w:rFonts w:ascii="Times New Roman" w:hAnsi="Times New Roman" w:cs="Times New Roman"/>
          <w:sz w:val="24"/>
          <w:szCs w:val="24"/>
          <w:lang w:val="tr-TR"/>
        </w:rPr>
        <w:t>,</w:t>
      </w:r>
      <w:r w:rsidR="00A12B4B" w:rsidRPr="00C80309">
        <w:rPr>
          <w:rFonts w:ascii="Times New Roman" w:hAnsi="Times New Roman" w:cs="Times New Roman"/>
          <w:sz w:val="24"/>
          <w:szCs w:val="24"/>
          <w:lang w:val="tr-TR"/>
        </w:rPr>
        <w:t xml:space="preserve"> Irak’a Mus’ab ile savaşmaya gittiği</w:t>
      </w:r>
      <w:r w:rsidR="00C73140" w:rsidRPr="00C80309">
        <w:rPr>
          <w:rFonts w:ascii="Times New Roman" w:hAnsi="Times New Roman" w:cs="Times New Roman"/>
          <w:sz w:val="24"/>
          <w:szCs w:val="24"/>
          <w:lang w:val="tr-TR"/>
        </w:rPr>
        <w:t xml:space="preserve"> sırada </w:t>
      </w:r>
      <w:r w:rsidR="00AD6E93" w:rsidRPr="00C80309">
        <w:rPr>
          <w:rFonts w:ascii="Times New Roman" w:hAnsi="Times New Roman" w:cs="Times New Roman"/>
          <w:sz w:val="24"/>
          <w:szCs w:val="24"/>
          <w:lang w:val="tr-TR"/>
        </w:rPr>
        <w:t>‘</w:t>
      </w:r>
      <w:r w:rsidR="00C73140" w:rsidRPr="00C80309">
        <w:rPr>
          <w:rFonts w:ascii="Times New Roman" w:hAnsi="Times New Roman" w:cs="Times New Roman"/>
          <w:sz w:val="24"/>
          <w:szCs w:val="24"/>
          <w:lang w:val="tr-TR"/>
        </w:rPr>
        <w:t xml:space="preserve">Amr b. </w:t>
      </w:r>
      <w:r w:rsidR="00AD6E93" w:rsidRPr="00C80309">
        <w:rPr>
          <w:rFonts w:ascii="Times New Roman" w:hAnsi="Times New Roman" w:cs="Times New Roman"/>
          <w:sz w:val="24"/>
          <w:szCs w:val="24"/>
          <w:lang w:val="tr-TR"/>
        </w:rPr>
        <w:t>e</w:t>
      </w:r>
      <w:r w:rsidR="00C73140" w:rsidRPr="00C80309">
        <w:rPr>
          <w:rFonts w:ascii="Times New Roman" w:hAnsi="Times New Roman" w:cs="Times New Roman"/>
          <w:sz w:val="24"/>
          <w:szCs w:val="24"/>
          <w:lang w:val="tr-TR"/>
        </w:rPr>
        <w:t xml:space="preserve">l-Eşdak ile arasındaki gerilim artmıştır. </w:t>
      </w:r>
      <w:r w:rsidR="00AD6E93" w:rsidRPr="00C80309">
        <w:rPr>
          <w:rFonts w:ascii="Times New Roman" w:hAnsi="Times New Roman" w:cs="Times New Roman"/>
          <w:sz w:val="24"/>
          <w:szCs w:val="24"/>
          <w:lang w:val="tr-TR"/>
        </w:rPr>
        <w:t>‘</w:t>
      </w:r>
      <w:r w:rsidR="00C73140" w:rsidRPr="00C80309">
        <w:rPr>
          <w:rFonts w:ascii="Times New Roman" w:hAnsi="Times New Roman" w:cs="Times New Roman"/>
          <w:sz w:val="24"/>
          <w:szCs w:val="24"/>
          <w:lang w:val="tr-TR"/>
        </w:rPr>
        <w:t xml:space="preserve">Amr’ın ifadesine göre, Abdülmelik’in babası kendisinden sonra Irak’a çıkma görevini </w:t>
      </w:r>
      <w:r w:rsidR="00AD6E93" w:rsidRPr="00C80309">
        <w:rPr>
          <w:rFonts w:ascii="Times New Roman" w:hAnsi="Times New Roman" w:cs="Times New Roman"/>
          <w:sz w:val="24"/>
          <w:szCs w:val="24"/>
          <w:lang w:val="tr-TR"/>
        </w:rPr>
        <w:t>‘</w:t>
      </w:r>
      <w:r w:rsidR="00C73140" w:rsidRPr="00C80309">
        <w:rPr>
          <w:rFonts w:ascii="Times New Roman" w:hAnsi="Times New Roman" w:cs="Times New Roman"/>
          <w:sz w:val="24"/>
          <w:szCs w:val="24"/>
          <w:lang w:val="tr-TR"/>
        </w:rPr>
        <w:t>Amr’a ver</w:t>
      </w:r>
      <w:r w:rsidR="00AD6E93" w:rsidRPr="00C80309">
        <w:rPr>
          <w:rFonts w:ascii="Times New Roman" w:hAnsi="Times New Roman" w:cs="Times New Roman"/>
          <w:sz w:val="24"/>
          <w:szCs w:val="24"/>
          <w:lang w:val="tr-TR"/>
        </w:rPr>
        <w:t>miştir</w:t>
      </w:r>
      <w:r w:rsidR="00C73140" w:rsidRPr="00C80309">
        <w:rPr>
          <w:rFonts w:ascii="Times New Roman" w:hAnsi="Times New Roman" w:cs="Times New Roman"/>
          <w:sz w:val="24"/>
          <w:szCs w:val="24"/>
          <w:lang w:val="tr-TR"/>
        </w:rPr>
        <w:t xml:space="preserve">. Buna istinaden </w:t>
      </w:r>
      <w:r w:rsidR="00AD6E93" w:rsidRPr="00C80309">
        <w:rPr>
          <w:rFonts w:ascii="Times New Roman" w:hAnsi="Times New Roman" w:cs="Times New Roman"/>
          <w:sz w:val="24"/>
          <w:szCs w:val="24"/>
          <w:lang w:val="tr-TR"/>
        </w:rPr>
        <w:t>‘</w:t>
      </w:r>
      <w:r w:rsidR="00C73140" w:rsidRPr="00C80309">
        <w:rPr>
          <w:rFonts w:ascii="Times New Roman" w:hAnsi="Times New Roman" w:cs="Times New Roman"/>
          <w:sz w:val="24"/>
          <w:szCs w:val="24"/>
          <w:lang w:val="tr-TR"/>
        </w:rPr>
        <w:t>Amr, Abdülmelik’in bu işi kendisine vermesini iste</w:t>
      </w:r>
      <w:r w:rsidR="00AD6E93" w:rsidRPr="00C80309">
        <w:rPr>
          <w:rFonts w:ascii="Times New Roman" w:hAnsi="Times New Roman" w:cs="Times New Roman"/>
          <w:sz w:val="24"/>
          <w:szCs w:val="24"/>
          <w:lang w:val="tr-TR"/>
        </w:rPr>
        <w:t xml:space="preserve">miş, </w:t>
      </w:r>
      <w:r w:rsidR="00C73140" w:rsidRPr="00C80309">
        <w:rPr>
          <w:rFonts w:ascii="Times New Roman" w:hAnsi="Times New Roman" w:cs="Times New Roman"/>
          <w:sz w:val="24"/>
          <w:szCs w:val="24"/>
          <w:lang w:val="tr-TR"/>
        </w:rPr>
        <w:t xml:space="preserve">fakat Abdülmelik </w:t>
      </w:r>
      <w:r w:rsidR="00AD6E93" w:rsidRPr="00C80309">
        <w:rPr>
          <w:rFonts w:ascii="Times New Roman" w:hAnsi="Times New Roman" w:cs="Times New Roman"/>
          <w:sz w:val="24"/>
          <w:szCs w:val="24"/>
          <w:lang w:val="tr-TR"/>
        </w:rPr>
        <w:t xml:space="preserve">bunu </w:t>
      </w:r>
      <w:r w:rsidR="00C73140" w:rsidRPr="00C80309">
        <w:rPr>
          <w:rFonts w:ascii="Times New Roman" w:hAnsi="Times New Roman" w:cs="Times New Roman"/>
          <w:sz w:val="24"/>
          <w:szCs w:val="24"/>
          <w:lang w:val="tr-TR"/>
        </w:rPr>
        <w:t>kabul etme</w:t>
      </w:r>
      <w:r w:rsidR="00AD6E93" w:rsidRPr="00C80309">
        <w:rPr>
          <w:rFonts w:ascii="Times New Roman" w:hAnsi="Times New Roman" w:cs="Times New Roman"/>
          <w:sz w:val="24"/>
          <w:szCs w:val="24"/>
          <w:lang w:val="tr-TR"/>
        </w:rPr>
        <w:t>miştir</w:t>
      </w:r>
      <w:r w:rsidR="00C73140" w:rsidRPr="00C80309">
        <w:rPr>
          <w:rFonts w:ascii="Times New Roman" w:hAnsi="Times New Roman" w:cs="Times New Roman"/>
          <w:sz w:val="24"/>
          <w:szCs w:val="24"/>
          <w:lang w:val="tr-TR"/>
        </w:rPr>
        <w:t xml:space="preserve">. Bu arada, </w:t>
      </w:r>
      <w:r w:rsidR="00BE7605" w:rsidRPr="00C80309">
        <w:rPr>
          <w:rFonts w:ascii="Times New Roman" w:hAnsi="Times New Roman" w:cs="Times New Roman"/>
          <w:sz w:val="24"/>
          <w:szCs w:val="24"/>
          <w:lang w:val="tr-TR"/>
        </w:rPr>
        <w:t>Abdül</w:t>
      </w:r>
      <w:r w:rsidR="00C06BBD" w:rsidRPr="00C80309">
        <w:rPr>
          <w:rFonts w:ascii="Times New Roman" w:hAnsi="Times New Roman" w:cs="Times New Roman"/>
          <w:sz w:val="24"/>
          <w:szCs w:val="24"/>
          <w:lang w:val="tr-TR"/>
        </w:rPr>
        <w:t>melik</w:t>
      </w:r>
      <w:r w:rsidR="00A12B4B" w:rsidRPr="00C80309">
        <w:rPr>
          <w:rFonts w:ascii="Times New Roman" w:hAnsi="Times New Roman" w:cs="Times New Roman"/>
          <w:sz w:val="24"/>
          <w:szCs w:val="24"/>
          <w:lang w:val="tr-TR"/>
        </w:rPr>
        <w:t xml:space="preserve"> ile </w:t>
      </w:r>
      <w:r w:rsidR="00AD6E93" w:rsidRPr="00C80309">
        <w:rPr>
          <w:rFonts w:ascii="Times New Roman" w:hAnsi="Times New Roman" w:cs="Times New Roman"/>
          <w:sz w:val="24"/>
          <w:szCs w:val="24"/>
          <w:lang w:val="tr-TR"/>
        </w:rPr>
        <w:t>‘</w:t>
      </w:r>
      <w:r w:rsidR="00A12B4B" w:rsidRPr="00C80309">
        <w:rPr>
          <w:rFonts w:ascii="Times New Roman" w:hAnsi="Times New Roman" w:cs="Times New Roman"/>
          <w:sz w:val="24"/>
          <w:szCs w:val="24"/>
          <w:lang w:val="tr-TR"/>
        </w:rPr>
        <w:t xml:space="preserve">Amr b. </w:t>
      </w:r>
      <w:r w:rsidR="00AD6E93" w:rsidRPr="00C80309">
        <w:rPr>
          <w:rFonts w:ascii="Times New Roman" w:hAnsi="Times New Roman" w:cs="Times New Roman"/>
          <w:sz w:val="24"/>
          <w:szCs w:val="24"/>
          <w:lang w:val="tr-TR"/>
        </w:rPr>
        <w:t>e</w:t>
      </w:r>
      <w:r w:rsidR="00A12B4B" w:rsidRPr="00C80309">
        <w:rPr>
          <w:rFonts w:ascii="Times New Roman" w:hAnsi="Times New Roman" w:cs="Times New Roman"/>
          <w:sz w:val="24"/>
          <w:szCs w:val="24"/>
          <w:lang w:val="tr-TR"/>
        </w:rPr>
        <w:t xml:space="preserve">l-Eşdak, Abdülmelik’ten sonra </w:t>
      </w:r>
      <w:r w:rsidR="00AD6E93" w:rsidRPr="00C80309">
        <w:rPr>
          <w:rFonts w:ascii="Times New Roman" w:hAnsi="Times New Roman" w:cs="Times New Roman"/>
          <w:sz w:val="24"/>
          <w:szCs w:val="24"/>
          <w:lang w:val="tr-TR"/>
        </w:rPr>
        <w:t>‘</w:t>
      </w:r>
      <w:r w:rsidR="00A12B4B" w:rsidRPr="00C80309">
        <w:rPr>
          <w:rFonts w:ascii="Times New Roman" w:hAnsi="Times New Roman" w:cs="Times New Roman"/>
          <w:sz w:val="24"/>
          <w:szCs w:val="24"/>
          <w:lang w:val="tr-TR"/>
        </w:rPr>
        <w:t xml:space="preserve">Amr’ın halife olacağına dair </w:t>
      </w:r>
      <w:r w:rsidR="00AD6E93" w:rsidRPr="00C80309">
        <w:rPr>
          <w:rFonts w:ascii="Times New Roman" w:hAnsi="Times New Roman" w:cs="Times New Roman"/>
          <w:sz w:val="24"/>
          <w:szCs w:val="24"/>
          <w:lang w:val="tr-TR"/>
        </w:rPr>
        <w:t>bir anlaşma yapmışlardır</w:t>
      </w:r>
      <w:r w:rsidR="00C73140" w:rsidRPr="00C80309">
        <w:rPr>
          <w:rFonts w:ascii="Times New Roman" w:hAnsi="Times New Roman" w:cs="Times New Roman"/>
          <w:sz w:val="24"/>
          <w:szCs w:val="24"/>
          <w:lang w:val="tr-TR"/>
        </w:rPr>
        <w:t>.</w:t>
      </w:r>
      <w:r w:rsidR="00A26BA5" w:rsidRPr="00C80309">
        <w:rPr>
          <w:rStyle w:val="FootnoteReference"/>
          <w:rFonts w:ascii="Times New Roman" w:hAnsi="Times New Roman" w:cs="Times New Roman"/>
          <w:sz w:val="24"/>
          <w:szCs w:val="24"/>
          <w:lang w:val="tr-TR"/>
        </w:rPr>
        <w:footnoteReference w:id="309"/>
      </w:r>
      <w:r w:rsidR="00C73140" w:rsidRPr="00C80309">
        <w:rPr>
          <w:rFonts w:ascii="Times New Roman" w:hAnsi="Times New Roman" w:cs="Times New Roman"/>
          <w:sz w:val="24"/>
          <w:szCs w:val="24"/>
          <w:lang w:val="tr-TR"/>
        </w:rPr>
        <w:t xml:space="preserve"> </w:t>
      </w:r>
      <w:r w:rsidR="00AD6E93" w:rsidRPr="00C80309">
        <w:rPr>
          <w:rFonts w:ascii="Times New Roman" w:hAnsi="Times New Roman" w:cs="Times New Roman"/>
          <w:sz w:val="24"/>
          <w:szCs w:val="24"/>
          <w:lang w:val="tr-TR"/>
        </w:rPr>
        <w:t>‘</w:t>
      </w:r>
      <w:r w:rsidR="00C73140" w:rsidRPr="00C80309">
        <w:rPr>
          <w:rFonts w:ascii="Times New Roman" w:hAnsi="Times New Roman" w:cs="Times New Roman"/>
          <w:sz w:val="24"/>
          <w:szCs w:val="24"/>
          <w:lang w:val="tr-TR"/>
        </w:rPr>
        <w:t>Amr, bu şartla Abdülmelik’e biat et</w:t>
      </w:r>
      <w:r w:rsidR="00AD6E93" w:rsidRPr="00C80309">
        <w:rPr>
          <w:rFonts w:ascii="Times New Roman" w:hAnsi="Times New Roman" w:cs="Times New Roman"/>
          <w:sz w:val="24"/>
          <w:szCs w:val="24"/>
          <w:lang w:val="tr-TR"/>
        </w:rPr>
        <w:t>miştir</w:t>
      </w:r>
      <w:r w:rsidR="00C73140" w:rsidRPr="00C80309">
        <w:rPr>
          <w:rFonts w:ascii="Times New Roman" w:hAnsi="Times New Roman" w:cs="Times New Roman"/>
          <w:sz w:val="24"/>
          <w:szCs w:val="24"/>
          <w:lang w:val="tr-TR"/>
        </w:rPr>
        <w:t>.</w:t>
      </w:r>
      <w:r w:rsidR="008A64C7" w:rsidRPr="00C80309">
        <w:rPr>
          <w:rFonts w:ascii="Times New Roman" w:hAnsi="Times New Roman" w:cs="Times New Roman"/>
          <w:sz w:val="24"/>
          <w:szCs w:val="24"/>
          <w:lang w:val="tr-TR"/>
        </w:rPr>
        <w:t xml:space="preserve"> Ancak Belâzurî’nin anlatısına göre Abdülmelik bu duruma hiç sıcak bakmamış ve </w:t>
      </w:r>
      <w:r w:rsidR="00033628">
        <w:rPr>
          <w:rFonts w:ascii="Times New Roman" w:hAnsi="Times New Roman" w:cs="Times New Roman"/>
          <w:sz w:val="24"/>
          <w:szCs w:val="24"/>
          <w:lang w:val="tr-TR"/>
        </w:rPr>
        <w:t>‘</w:t>
      </w:r>
      <w:r w:rsidR="008A64C7" w:rsidRPr="00C80309">
        <w:rPr>
          <w:rFonts w:ascii="Times New Roman" w:hAnsi="Times New Roman" w:cs="Times New Roman"/>
          <w:sz w:val="24"/>
          <w:szCs w:val="24"/>
          <w:lang w:val="tr-TR"/>
        </w:rPr>
        <w:t>Amr’ı</w:t>
      </w:r>
      <w:r w:rsidR="008A5901" w:rsidRPr="00C80309">
        <w:rPr>
          <w:rFonts w:ascii="Times New Roman" w:hAnsi="Times New Roman" w:cs="Times New Roman"/>
          <w:sz w:val="24"/>
          <w:szCs w:val="24"/>
          <w:lang w:val="tr-TR"/>
        </w:rPr>
        <w:t>n hilafetle ilgili talebine onu</w:t>
      </w:r>
      <w:r w:rsidR="008A64C7" w:rsidRPr="00C80309">
        <w:rPr>
          <w:rFonts w:ascii="Times New Roman" w:hAnsi="Times New Roman" w:cs="Times New Roman"/>
          <w:sz w:val="24"/>
          <w:szCs w:val="24"/>
          <w:lang w:val="tr-TR"/>
        </w:rPr>
        <w:t xml:space="preserve"> sevindirecek bir cevap vermemiştir.</w:t>
      </w:r>
      <w:r w:rsidR="008A64C7" w:rsidRPr="00C80309">
        <w:rPr>
          <w:rStyle w:val="FootnoteReference"/>
          <w:rFonts w:ascii="Times New Roman" w:hAnsi="Times New Roman" w:cs="Times New Roman"/>
          <w:sz w:val="24"/>
          <w:szCs w:val="24"/>
          <w:lang w:val="tr-TR"/>
        </w:rPr>
        <w:footnoteReference w:id="310"/>
      </w:r>
      <w:r w:rsidR="00C73140" w:rsidRPr="00C80309">
        <w:rPr>
          <w:rFonts w:ascii="Times New Roman" w:hAnsi="Times New Roman" w:cs="Times New Roman"/>
          <w:sz w:val="24"/>
          <w:szCs w:val="24"/>
          <w:lang w:val="tr-TR"/>
        </w:rPr>
        <w:t xml:space="preserve"> Bir süre sonra </w:t>
      </w:r>
      <w:r w:rsidR="00AD6E93" w:rsidRPr="00C80309">
        <w:rPr>
          <w:rFonts w:ascii="Times New Roman" w:hAnsi="Times New Roman" w:cs="Times New Roman"/>
          <w:sz w:val="24"/>
          <w:szCs w:val="24"/>
          <w:lang w:val="tr-TR"/>
        </w:rPr>
        <w:t>‘</w:t>
      </w:r>
      <w:r w:rsidR="00C73140" w:rsidRPr="00C80309">
        <w:rPr>
          <w:rFonts w:ascii="Times New Roman" w:hAnsi="Times New Roman" w:cs="Times New Roman"/>
          <w:sz w:val="24"/>
          <w:szCs w:val="24"/>
          <w:lang w:val="tr-TR"/>
        </w:rPr>
        <w:t xml:space="preserve">Amr b. </w:t>
      </w:r>
      <w:r w:rsidR="00033628">
        <w:rPr>
          <w:rFonts w:ascii="Times New Roman" w:hAnsi="Times New Roman" w:cs="Times New Roman"/>
          <w:sz w:val="24"/>
          <w:szCs w:val="24"/>
          <w:lang w:val="tr-TR"/>
        </w:rPr>
        <w:t>e</w:t>
      </w:r>
      <w:r w:rsidR="00C73140" w:rsidRPr="00C80309">
        <w:rPr>
          <w:rFonts w:ascii="Times New Roman" w:hAnsi="Times New Roman" w:cs="Times New Roman"/>
          <w:sz w:val="24"/>
          <w:szCs w:val="24"/>
          <w:lang w:val="tr-TR"/>
        </w:rPr>
        <w:t>l-Eşdak, Abdülmelik’in halifelik görevi için kendi oğullarını veliaht göstereceğini anla</w:t>
      </w:r>
      <w:r w:rsidR="00AD6E93" w:rsidRPr="00C80309">
        <w:rPr>
          <w:rFonts w:ascii="Times New Roman" w:hAnsi="Times New Roman" w:cs="Times New Roman"/>
          <w:sz w:val="24"/>
          <w:szCs w:val="24"/>
          <w:lang w:val="tr-TR"/>
        </w:rPr>
        <w:t>mış</w:t>
      </w:r>
      <w:r w:rsidR="00C73140" w:rsidRPr="00C80309">
        <w:rPr>
          <w:rFonts w:ascii="Times New Roman" w:hAnsi="Times New Roman" w:cs="Times New Roman"/>
          <w:sz w:val="24"/>
          <w:szCs w:val="24"/>
          <w:lang w:val="tr-TR"/>
        </w:rPr>
        <w:t xml:space="preserve"> ve isyan edip Dımaşk’a gir</w:t>
      </w:r>
      <w:r w:rsidR="00AD6E93" w:rsidRPr="00C80309">
        <w:rPr>
          <w:rFonts w:ascii="Times New Roman" w:hAnsi="Times New Roman" w:cs="Times New Roman"/>
          <w:sz w:val="24"/>
          <w:szCs w:val="24"/>
          <w:lang w:val="tr-TR"/>
        </w:rPr>
        <w:t>m</w:t>
      </w:r>
      <w:r w:rsidR="00AB1BCF" w:rsidRPr="00C80309">
        <w:rPr>
          <w:rFonts w:ascii="Times New Roman" w:hAnsi="Times New Roman" w:cs="Times New Roman"/>
          <w:sz w:val="24"/>
          <w:szCs w:val="24"/>
          <w:lang w:val="tr-TR"/>
        </w:rPr>
        <w:t>i</w:t>
      </w:r>
      <w:r w:rsidR="00AD6E93" w:rsidRPr="00C80309">
        <w:rPr>
          <w:rFonts w:ascii="Times New Roman" w:hAnsi="Times New Roman" w:cs="Times New Roman"/>
          <w:sz w:val="24"/>
          <w:szCs w:val="24"/>
          <w:lang w:val="tr-TR"/>
        </w:rPr>
        <w:t>ştir</w:t>
      </w:r>
      <w:r w:rsidR="00C73140" w:rsidRPr="00C80309">
        <w:rPr>
          <w:rFonts w:ascii="Times New Roman" w:hAnsi="Times New Roman" w:cs="Times New Roman"/>
          <w:sz w:val="24"/>
          <w:szCs w:val="24"/>
          <w:lang w:val="tr-TR"/>
        </w:rPr>
        <w:t>.</w:t>
      </w:r>
      <w:r w:rsidR="008A5901" w:rsidRPr="00C80309">
        <w:rPr>
          <w:rFonts w:ascii="Times New Roman" w:hAnsi="Times New Roman" w:cs="Times New Roman"/>
          <w:sz w:val="24"/>
          <w:szCs w:val="24"/>
          <w:lang w:val="tr-TR"/>
        </w:rPr>
        <w:t xml:space="preserve"> Dımaşk’ta insanları kendi hilafeti için biate davet etmiştir ve Dımaşk halkı da kendisine biat etmiştir.</w:t>
      </w:r>
      <w:r w:rsidR="008A5901" w:rsidRPr="00C80309">
        <w:rPr>
          <w:rStyle w:val="FootnoteReference"/>
          <w:rFonts w:ascii="Times New Roman" w:hAnsi="Times New Roman" w:cs="Times New Roman"/>
          <w:sz w:val="24"/>
          <w:szCs w:val="24"/>
          <w:lang w:val="tr-TR"/>
        </w:rPr>
        <w:footnoteReference w:id="311"/>
      </w:r>
      <w:r w:rsidR="00C73140" w:rsidRPr="00C80309">
        <w:rPr>
          <w:rFonts w:ascii="Times New Roman" w:hAnsi="Times New Roman" w:cs="Times New Roman"/>
          <w:sz w:val="24"/>
          <w:szCs w:val="24"/>
          <w:lang w:val="tr-TR"/>
        </w:rPr>
        <w:t xml:space="preserve"> </w:t>
      </w:r>
      <w:r w:rsidR="008A5901" w:rsidRPr="00C80309">
        <w:rPr>
          <w:rFonts w:ascii="Times New Roman" w:hAnsi="Times New Roman" w:cs="Times New Roman"/>
          <w:sz w:val="24"/>
          <w:szCs w:val="24"/>
          <w:lang w:val="tr-TR"/>
        </w:rPr>
        <w:t xml:space="preserve">Bu sırada Irak’a doğru yola çıkmış olan </w:t>
      </w:r>
      <w:r w:rsidR="00C73140" w:rsidRPr="00C80309">
        <w:rPr>
          <w:rFonts w:ascii="Times New Roman" w:hAnsi="Times New Roman" w:cs="Times New Roman"/>
          <w:sz w:val="24"/>
          <w:szCs w:val="24"/>
          <w:lang w:val="tr-TR"/>
        </w:rPr>
        <w:t>Abdülmelik</w:t>
      </w:r>
      <w:r w:rsidR="008A5901" w:rsidRPr="00C80309">
        <w:rPr>
          <w:rFonts w:ascii="Times New Roman" w:hAnsi="Times New Roman" w:cs="Times New Roman"/>
          <w:sz w:val="24"/>
          <w:szCs w:val="24"/>
          <w:lang w:val="tr-TR"/>
        </w:rPr>
        <w:t xml:space="preserve"> geri dönmüştür. </w:t>
      </w:r>
      <w:r w:rsidR="009F0A0D">
        <w:rPr>
          <w:rFonts w:ascii="Times New Roman" w:hAnsi="Times New Roman" w:cs="Times New Roman"/>
          <w:sz w:val="24"/>
          <w:szCs w:val="24"/>
          <w:lang w:val="tr-TR"/>
        </w:rPr>
        <w:t>e</w:t>
      </w:r>
      <w:r w:rsidR="008A5901" w:rsidRPr="00C80309">
        <w:rPr>
          <w:rFonts w:ascii="Times New Roman" w:hAnsi="Times New Roman" w:cs="Times New Roman"/>
          <w:sz w:val="24"/>
          <w:szCs w:val="24"/>
          <w:lang w:val="tr-TR"/>
        </w:rPr>
        <w:t>l-Eşdak’ı dışarıdan kuşatmıştır. Sonra ele geçirip boynuna zincir bağlatmıştır. Bazı kaynaklarda kendi elleriyle öldürdüğü bazı kaynaklarda ise Abdülmelik’in adamlarından olan Ebü’z-Zu’ayzi’a öldürttüğü yazmaktadır.</w:t>
      </w:r>
      <w:r w:rsidR="009F0A0D">
        <w:rPr>
          <w:rFonts w:ascii="Times New Roman" w:hAnsi="Times New Roman" w:cs="Times New Roman"/>
          <w:sz w:val="24"/>
          <w:szCs w:val="24"/>
          <w:lang w:val="tr-TR"/>
        </w:rPr>
        <w:t xml:space="preserve"> </w:t>
      </w:r>
      <w:r w:rsidR="00AD6E93" w:rsidRPr="00C80309">
        <w:rPr>
          <w:rFonts w:ascii="Times New Roman" w:hAnsi="Times New Roman" w:cs="Times New Roman"/>
          <w:sz w:val="24"/>
          <w:szCs w:val="24"/>
          <w:lang w:val="tr-TR"/>
        </w:rPr>
        <w:t xml:space="preserve">Bir süre </w:t>
      </w:r>
      <w:r w:rsidR="00C73140" w:rsidRPr="00C80309">
        <w:rPr>
          <w:rFonts w:ascii="Times New Roman" w:hAnsi="Times New Roman" w:cs="Times New Roman"/>
          <w:sz w:val="24"/>
          <w:szCs w:val="24"/>
          <w:lang w:val="tr-TR"/>
        </w:rPr>
        <w:t>sonra Abdülmelik’i ziyarete gelen Halid b. Yez</w:t>
      </w:r>
      <w:r w:rsidR="00AD6E93" w:rsidRPr="00C80309">
        <w:rPr>
          <w:rFonts w:ascii="Times New Roman" w:hAnsi="Times New Roman" w:cs="Times New Roman"/>
          <w:sz w:val="24"/>
          <w:szCs w:val="24"/>
          <w:lang w:val="tr-TR"/>
        </w:rPr>
        <w:t>î</w:t>
      </w:r>
      <w:r w:rsidR="00C73140" w:rsidRPr="00C80309">
        <w:rPr>
          <w:rFonts w:ascii="Times New Roman" w:hAnsi="Times New Roman" w:cs="Times New Roman"/>
          <w:sz w:val="24"/>
          <w:szCs w:val="24"/>
          <w:lang w:val="tr-TR"/>
        </w:rPr>
        <w:t xml:space="preserve">d, </w:t>
      </w:r>
      <w:r w:rsidR="00A26BA5" w:rsidRPr="00C80309">
        <w:rPr>
          <w:rFonts w:ascii="Times New Roman" w:hAnsi="Times New Roman" w:cs="Times New Roman"/>
          <w:sz w:val="24"/>
          <w:szCs w:val="24"/>
          <w:lang w:val="tr-TR"/>
        </w:rPr>
        <w:t xml:space="preserve">Abdülmelik’e, </w:t>
      </w:r>
      <w:r w:rsidR="00AD6E93" w:rsidRPr="00C80309">
        <w:rPr>
          <w:rFonts w:ascii="Times New Roman" w:hAnsi="Times New Roman" w:cs="Times New Roman"/>
          <w:sz w:val="24"/>
          <w:szCs w:val="24"/>
          <w:lang w:val="tr-TR"/>
        </w:rPr>
        <w:t>‘</w:t>
      </w:r>
      <w:r w:rsidR="00A26BA5" w:rsidRPr="00C80309">
        <w:rPr>
          <w:rFonts w:ascii="Times New Roman" w:hAnsi="Times New Roman" w:cs="Times New Roman"/>
          <w:sz w:val="24"/>
          <w:szCs w:val="24"/>
          <w:lang w:val="tr-TR"/>
        </w:rPr>
        <w:t>Amr’ı nasıl tuzağa düşürüp öldürdüğüne şaştığını ifade et</w:t>
      </w:r>
      <w:r w:rsidR="00AD6E93" w:rsidRPr="00C80309">
        <w:rPr>
          <w:rFonts w:ascii="Times New Roman" w:hAnsi="Times New Roman" w:cs="Times New Roman"/>
          <w:sz w:val="24"/>
          <w:szCs w:val="24"/>
          <w:lang w:val="tr-TR"/>
        </w:rPr>
        <w:t>miştir.</w:t>
      </w:r>
      <w:r w:rsidR="00A26BA5" w:rsidRPr="00C80309">
        <w:rPr>
          <w:rFonts w:ascii="Times New Roman" w:hAnsi="Times New Roman" w:cs="Times New Roman"/>
          <w:sz w:val="24"/>
          <w:szCs w:val="24"/>
          <w:lang w:val="tr-TR"/>
        </w:rPr>
        <w:t xml:space="preserve"> Bunun üzerine Abdülmelik şu</w:t>
      </w:r>
      <w:r w:rsidR="00AD6E93" w:rsidRPr="00C80309">
        <w:rPr>
          <w:rFonts w:ascii="Times New Roman" w:hAnsi="Times New Roman" w:cs="Times New Roman"/>
          <w:sz w:val="24"/>
          <w:szCs w:val="24"/>
          <w:lang w:val="tr-TR"/>
        </w:rPr>
        <w:t xml:space="preserve"> şiirle kendisini savunmuştur</w:t>
      </w:r>
      <w:r w:rsidR="00A26BA5" w:rsidRPr="00C80309">
        <w:rPr>
          <w:rFonts w:ascii="Times New Roman" w:hAnsi="Times New Roman" w:cs="Times New Roman"/>
          <w:sz w:val="24"/>
          <w:szCs w:val="24"/>
          <w:lang w:val="tr-TR"/>
        </w:rPr>
        <w:t>:</w:t>
      </w:r>
    </w:p>
    <w:p w14:paraId="0F60466F" w14:textId="77777777" w:rsidR="00C41023" w:rsidRPr="00C80309" w:rsidRDefault="00C41023" w:rsidP="00BE0EC2">
      <w:pPr>
        <w:spacing w:line="360" w:lineRule="auto"/>
        <w:jc w:val="both"/>
        <w:rPr>
          <w:rFonts w:ascii="Times New Roman" w:hAnsi="Times New Roman" w:cs="Times New Roman"/>
          <w:sz w:val="24"/>
          <w:szCs w:val="24"/>
          <w:lang w:val="tr-TR"/>
        </w:rPr>
      </w:pPr>
    </w:p>
    <w:p w14:paraId="37AE1267" w14:textId="35CF9967" w:rsidR="00A26BA5" w:rsidRPr="009F0A0D" w:rsidRDefault="00A26BA5" w:rsidP="009F0A0D">
      <w:pPr>
        <w:spacing w:line="240" w:lineRule="auto"/>
        <w:ind w:left="720"/>
        <w:jc w:val="both"/>
        <w:rPr>
          <w:rFonts w:ascii="Times New Roman" w:hAnsi="Times New Roman" w:cs="Times New Roman"/>
          <w:lang w:val="tr-TR"/>
        </w:rPr>
      </w:pPr>
      <w:r w:rsidRPr="009F0A0D">
        <w:rPr>
          <w:rFonts w:ascii="Times New Roman" w:hAnsi="Times New Roman" w:cs="Times New Roman"/>
          <w:lang w:val="tr-TR"/>
        </w:rPr>
        <w:t xml:space="preserve">Korkusu gitsin diye yakınlaştırdım onu kendime, </w:t>
      </w:r>
    </w:p>
    <w:p w14:paraId="13D92B54" w14:textId="7C21CC78" w:rsidR="00A26BA5" w:rsidRPr="009F0A0D" w:rsidRDefault="00A26BA5" w:rsidP="009F0A0D">
      <w:pPr>
        <w:spacing w:line="240" w:lineRule="auto"/>
        <w:ind w:left="720"/>
        <w:jc w:val="both"/>
        <w:rPr>
          <w:rFonts w:ascii="Times New Roman" w:hAnsi="Times New Roman" w:cs="Times New Roman"/>
          <w:lang w:val="tr-TR"/>
        </w:rPr>
      </w:pPr>
      <w:r w:rsidRPr="009F0A0D">
        <w:rPr>
          <w:rFonts w:ascii="Times New Roman" w:hAnsi="Times New Roman" w:cs="Times New Roman"/>
          <w:lang w:val="tr-TR"/>
        </w:rPr>
        <w:t>Sonra da üzerine kararlı ve sağlam atılayım diye,</w:t>
      </w:r>
    </w:p>
    <w:p w14:paraId="2BBECB58" w14:textId="686AC478" w:rsidR="00A26BA5" w:rsidRPr="009F0A0D" w:rsidRDefault="00A26BA5" w:rsidP="009F0A0D">
      <w:pPr>
        <w:spacing w:line="240" w:lineRule="auto"/>
        <w:ind w:left="720"/>
        <w:jc w:val="both"/>
        <w:rPr>
          <w:rFonts w:ascii="Times New Roman" w:hAnsi="Times New Roman" w:cs="Times New Roman"/>
          <w:lang w:val="tr-TR"/>
        </w:rPr>
      </w:pPr>
      <w:r w:rsidRPr="009F0A0D">
        <w:rPr>
          <w:rFonts w:ascii="Times New Roman" w:hAnsi="Times New Roman" w:cs="Times New Roman"/>
          <w:lang w:val="tr-TR"/>
        </w:rPr>
        <w:t>Dinim için gazaba gelerek dinimi korumak için yaptım,</w:t>
      </w:r>
    </w:p>
    <w:p w14:paraId="54D0A31E" w14:textId="6D9269D6" w:rsidR="00A26BA5" w:rsidRPr="00C80309" w:rsidRDefault="00A26BA5" w:rsidP="009F0A0D">
      <w:pPr>
        <w:spacing w:line="240" w:lineRule="auto"/>
        <w:ind w:left="720"/>
        <w:jc w:val="both"/>
        <w:rPr>
          <w:rFonts w:ascii="Times New Roman" w:hAnsi="Times New Roman" w:cs="Times New Roman"/>
          <w:sz w:val="24"/>
          <w:szCs w:val="24"/>
          <w:lang w:val="tr-TR"/>
        </w:rPr>
      </w:pPr>
      <w:r w:rsidRPr="009F0A0D">
        <w:rPr>
          <w:rFonts w:ascii="Times New Roman" w:hAnsi="Times New Roman" w:cs="Times New Roman"/>
          <w:lang w:val="tr-TR"/>
        </w:rPr>
        <w:t>Hiç kötülük isteyenle iyinin yolunu tutan bir olur mu?</w:t>
      </w:r>
      <w:r w:rsidRPr="00C80309">
        <w:rPr>
          <w:rStyle w:val="FootnoteReference"/>
          <w:rFonts w:ascii="Times New Roman" w:hAnsi="Times New Roman" w:cs="Times New Roman"/>
          <w:sz w:val="24"/>
          <w:szCs w:val="24"/>
          <w:lang w:val="tr-TR"/>
        </w:rPr>
        <w:footnoteReference w:id="312"/>
      </w:r>
    </w:p>
    <w:p w14:paraId="27B5CF22" w14:textId="388D4E02" w:rsidR="00767A14" w:rsidRPr="00C80309" w:rsidRDefault="00767A14" w:rsidP="00BE0EC2">
      <w:pPr>
        <w:spacing w:line="360" w:lineRule="auto"/>
        <w:jc w:val="both"/>
        <w:rPr>
          <w:rFonts w:ascii="Times New Roman" w:hAnsi="Times New Roman" w:cs="Times New Roman"/>
          <w:sz w:val="24"/>
          <w:szCs w:val="24"/>
          <w:lang w:val="tr-TR"/>
        </w:rPr>
      </w:pPr>
    </w:p>
    <w:p w14:paraId="66B3AA60" w14:textId="774C01AB" w:rsidR="002F1ACD" w:rsidRPr="00C80309" w:rsidRDefault="00033628" w:rsidP="00BE0EC2">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lastRenderedPageBreak/>
        <w:t>‘</w:t>
      </w:r>
      <w:r w:rsidR="000F1640" w:rsidRPr="00C80309">
        <w:rPr>
          <w:rFonts w:ascii="Times New Roman" w:hAnsi="Times New Roman" w:cs="Times New Roman"/>
          <w:sz w:val="24"/>
          <w:szCs w:val="24"/>
          <w:lang w:val="tr-TR"/>
        </w:rPr>
        <w:t>Amr b. el-Eşdak’ın halifelik iddiasında bulunması aslında oldukça ilgi çekicidir. Çünkü Eşdak’ın Hz. Muhammed’e veyahut önceki halifelere akrabalık açısından herhangi bir yakınlığı bulunmamaktadır. Kendisini bu mertebeye layık görmesinin sebebinin ne olabileceğini araştırırken babasının sosyal ve siyas</w:t>
      </w:r>
      <w:r w:rsidR="00121C8B">
        <w:rPr>
          <w:rFonts w:ascii="Times New Roman" w:hAnsi="Times New Roman" w:cs="Times New Roman"/>
          <w:sz w:val="24"/>
          <w:szCs w:val="24"/>
          <w:lang w:val="tr-TR"/>
        </w:rPr>
        <w:t>î</w:t>
      </w:r>
      <w:r w:rsidR="000F1640" w:rsidRPr="00C80309">
        <w:rPr>
          <w:rFonts w:ascii="Times New Roman" w:hAnsi="Times New Roman" w:cs="Times New Roman"/>
          <w:sz w:val="24"/>
          <w:szCs w:val="24"/>
          <w:lang w:val="tr-TR"/>
        </w:rPr>
        <w:t xml:space="preserve"> hayatına biraz göz attık. Kureyş’in Ümeyyeoğulları boyundan olan babası Mekke doğumlu, Bedir savaşında babasının ölmesiyle yetim kalan ve Medine’ye getirilen ardından Medine’de Hz. Osman’ın himayesinde büyüyen kimsedir. </w:t>
      </w:r>
      <w:r w:rsidR="008B6F80" w:rsidRPr="00C80309">
        <w:rPr>
          <w:rFonts w:ascii="Times New Roman" w:hAnsi="Times New Roman" w:cs="Times New Roman"/>
          <w:sz w:val="24"/>
          <w:szCs w:val="24"/>
          <w:lang w:val="tr-TR"/>
        </w:rPr>
        <w:t xml:space="preserve">Hz. Osman döneminde Kûfe valiliğine atanmıştır ve başarılı seferler düzenlemiştir. Ancak Hz. Osman’ın katlinden sonra Mekke’ye gitmiş ve orada siyasetten uzak dingin bir hayat yaşamıştır. Muâviye b. Ebû Süfyan’a bir süre </w:t>
      </w:r>
      <w:r w:rsidR="003277CE" w:rsidRPr="00C80309">
        <w:rPr>
          <w:rFonts w:ascii="Times New Roman" w:hAnsi="Times New Roman" w:cs="Times New Roman"/>
          <w:sz w:val="24"/>
          <w:szCs w:val="24"/>
          <w:lang w:val="tr-TR"/>
        </w:rPr>
        <w:t>biat etmemiş ardından Muâviye’nin Şam’a daveti sonrasında Medine valiliğine getirilmiştir. Görünen o ki Said b. Âs gerek dört halife döneminde gerek Muâviye döneminde önemli bir siyas</w:t>
      </w:r>
      <w:r w:rsidR="00121C8B">
        <w:rPr>
          <w:rFonts w:ascii="Times New Roman" w:hAnsi="Times New Roman" w:cs="Times New Roman"/>
          <w:sz w:val="24"/>
          <w:szCs w:val="24"/>
          <w:lang w:val="tr-TR"/>
        </w:rPr>
        <w:t>î</w:t>
      </w:r>
      <w:r w:rsidR="003277CE" w:rsidRPr="00C80309">
        <w:rPr>
          <w:rFonts w:ascii="Times New Roman" w:hAnsi="Times New Roman" w:cs="Times New Roman"/>
          <w:sz w:val="24"/>
          <w:szCs w:val="24"/>
          <w:lang w:val="tr-TR"/>
        </w:rPr>
        <w:t xml:space="preserve"> figür ve saygı duyulan biri olmuştur.</w:t>
      </w:r>
      <w:r w:rsidR="00803805" w:rsidRPr="00C80309">
        <w:rPr>
          <w:rStyle w:val="FootnoteReference"/>
          <w:rFonts w:ascii="Times New Roman" w:hAnsi="Times New Roman" w:cs="Times New Roman"/>
          <w:sz w:val="24"/>
          <w:szCs w:val="24"/>
          <w:lang w:val="tr-TR"/>
        </w:rPr>
        <w:footnoteReference w:id="313"/>
      </w:r>
      <w:r w:rsidR="003277CE" w:rsidRPr="00C80309">
        <w:rPr>
          <w:rFonts w:ascii="Times New Roman" w:hAnsi="Times New Roman" w:cs="Times New Roman"/>
          <w:sz w:val="24"/>
          <w:szCs w:val="24"/>
          <w:lang w:val="tr-TR"/>
        </w:rPr>
        <w:t xml:space="preserve"> Öyleyse, şüphesiz onun oğlu</w:t>
      </w:r>
      <w:r w:rsidR="00803805" w:rsidRPr="00C80309">
        <w:rPr>
          <w:rFonts w:ascii="Times New Roman" w:hAnsi="Times New Roman" w:cs="Times New Roman"/>
          <w:sz w:val="24"/>
          <w:szCs w:val="24"/>
          <w:lang w:val="tr-TR"/>
        </w:rPr>
        <w:t xml:space="preserve"> olan</w:t>
      </w:r>
      <w:r w:rsidR="003277CE" w:rsidRPr="00C80309">
        <w:rPr>
          <w:rFonts w:ascii="Times New Roman" w:hAnsi="Times New Roman" w:cs="Times New Roman"/>
          <w:sz w:val="24"/>
          <w:szCs w:val="24"/>
          <w:lang w:val="tr-TR"/>
        </w:rPr>
        <w:t xml:space="preserve"> el-Eşdak da </w:t>
      </w:r>
      <w:r w:rsidR="00803805" w:rsidRPr="00C80309">
        <w:rPr>
          <w:rFonts w:ascii="Times New Roman" w:hAnsi="Times New Roman" w:cs="Times New Roman"/>
          <w:sz w:val="24"/>
          <w:szCs w:val="24"/>
          <w:lang w:val="tr-TR"/>
        </w:rPr>
        <w:t>siyas</w:t>
      </w:r>
      <w:r w:rsidR="00121C8B">
        <w:rPr>
          <w:rFonts w:ascii="Times New Roman" w:hAnsi="Times New Roman" w:cs="Times New Roman"/>
          <w:sz w:val="24"/>
          <w:szCs w:val="24"/>
          <w:lang w:val="tr-TR"/>
        </w:rPr>
        <w:t>î</w:t>
      </w:r>
      <w:r w:rsidR="00803805" w:rsidRPr="00C80309">
        <w:rPr>
          <w:rFonts w:ascii="Times New Roman" w:hAnsi="Times New Roman" w:cs="Times New Roman"/>
          <w:sz w:val="24"/>
          <w:szCs w:val="24"/>
          <w:lang w:val="tr-TR"/>
        </w:rPr>
        <w:t xml:space="preserve"> hayata atıldığı zaman bilinen ve saygı duyulan bir kimsenin oğlu olmanın avantajlarını görecektir. Hem el-Eşdak’ın kendine halifelik konusundaki sonsuz güveni hem de Dımaşk’a girmeye karar verdiği zaman halkın kendisine hızla biat etmesi bunun bir göstergesi olabilir. Şiire baktığımız zaman </w:t>
      </w:r>
      <w:r w:rsidR="00E61E6A" w:rsidRPr="00C80309">
        <w:rPr>
          <w:rFonts w:ascii="Times New Roman" w:hAnsi="Times New Roman" w:cs="Times New Roman"/>
          <w:sz w:val="24"/>
          <w:szCs w:val="24"/>
          <w:lang w:val="tr-TR"/>
        </w:rPr>
        <w:t xml:space="preserve">ise Abdülmelik’in Eşdak’ı öldürme gerekçesi </w:t>
      </w:r>
      <w:r w:rsidR="00E61E6A" w:rsidRPr="00E73C10">
        <w:rPr>
          <w:rFonts w:ascii="Times New Roman" w:hAnsi="Times New Roman" w:cs="Times New Roman"/>
          <w:sz w:val="24"/>
          <w:szCs w:val="24"/>
          <w:lang w:val="tr-TR"/>
        </w:rPr>
        <w:t>“dinini korumaktır” ancak dini korumaya çalışırken başvurduğu</w:t>
      </w:r>
      <w:r w:rsidR="00906B77" w:rsidRPr="00E73C10">
        <w:rPr>
          <w:rFonts w:ascii="Times New Roman" w:hAnsi="Times New Roman" w:cs="Times New Roman"/>
          <w:sz w:val="24"/>
          <w:szCs w:val="24"/>
          <w:lang w:val="tr-TR"/>
        </w:rPr>
        <w:t xml:space="preserve"> söylem Eşdak’ın kötülüğüdür. Aslında Eşdak’ın tek istediği hilafettir. Fakat, Abdülmelik’in hilafet mücadelesi verirken bunu İslâm ile aklaması ve diğerini temelde aynı şeyi istiyor olmalarına rağmen kötülüğün yolunu tutan biri olarak göstermesi dinsel bir söylemdir.  </w:t>
      </w:r>
    </w:p>
    <w:p w14:paraId="5C4B7455" w14:textId="77777777" w:rsidR="008C5748" w:rsidRPr="00C80309" w:rsidRDefault="008C5748" w:rsidP="00BE0EC2">
      <w:pPr>
        <w:spacing w:line="360" w:lineRule="auto"/>
        <w:jc w:val="both"/>
        <w:rPr>
          <w:rFonts w:ascii="Times New Roman" w:hAnsi="Times New Roman" w:cs="Times New Roman"/>
          <w:sz w:val="24"/>
          <w:szCs w:val="24"/>
        </w:rPr>
      </w:pPr>
    </w:p>
    <w:p w14:paraId="6A99B6D0" w14:textId="78C9B462" w:rsidR="00086DCE" w:rsidRPr="00C80309" w:rsidRDefault="00647DF7" w:rsidP="00647DF7">
      <w:pPr>
        <w:spacing w:line="360" w:lineRule="auto"/>
        <w:jc w:val="both"/>
        <w:rPr>
          <w:rFonts w:ascii="Times New Roman" w:hAnsi="Times New Roman" w:cs="Times New Roman"/>
          <w:sz w:val="24"/>
          <w:szCs w:val="24"/>
        </w:rPr>
      </w:pPr>
      <w:bookmarkStart w:id="107" w:name="OLE_LINK16"/>
      <w:bookmarkStart w:id="108" w:name="OLE_LINK17"/>
      <w:r>
        <w:rPr>
          <w:rFonts w:ascii="Times New Roman" w:hAnsi="Times New Roman" w:cs="Times New Roman"/>
          <w:sz w:val="24"/>
          <w:szCs w:val="24"/>
        </w:rPr>
        <w:t>Emev</w:t>
      </w:r>
      <w:r w:rsidR="005A7C14">
        <w:rPr>
          <w:rFonts w:ascii="Times New Roman" w:hAnsi="Times New Roman" w:cs="Times New Roman"/>
          <w:sz w:val="24"/>
          <w:szCs w:val="24"/>
        </w:rPr>
        <w:t>i</w:t>
      </w:r>
      <w:r>
        <w:rPr>
          <w:rFonts w:ascii="Times New Roman" w:hAnsi="Times New Roman" w:cs="Times New Roman"/>
          <w:sz w:val="24"/>
          <w:szCs w:val="24"/>
        </w:rPr>
        <w:t xml:space="preserve"> Devleti için uzun bir dönem büyük tehlike oluşturan en önemli isyan ise </w:t>
      </w:r>
      <w:r w:rsidR="00492955" w:rsidRPr="00C80309">
        <w:rPr>
          <w:rFonts w:ascii="Times New Roman" w:hAnsi="Times New Roman" w:cs="Times New Roman"/>
          <w:sz w:val="24"/>
          <w:szCs w:val="24"/>
        </w:rPr>
        <w:t>Abdullah b. Zübeyr</w:t>
      </w:r>
      <w:r w:rsidR="0092287B">
        <w:rPr>
          <w:rFonts w:ascii="Times New Roman" w:hAnsi="Times New Roman" w:cs="Times New Roman"/>
          <w:sz w:val="24"/>
          <w:szCs w:val="24"/>
        </w:rPr>
        <w:t xml:space="preserve"> </w:t>
      </w:r>
      <w:r>
        <w:rPr>
          <w:rFonts w:ascii="Times New Roman" w:hAnsi="Times New Roman" w:cs="Times New Roman"/>
          <w:sz w:val="24"/>
          <w:szCs w:val="24"/>
        </w:rPr>
        <w:t>isyanıdır. Abdullah b. Zübeyr</w:t>
      </w:r>
      <w:r w:rsidR="0092287B">
        <w:rPr>
          <w:rFonts w:ascii="Times New Roman" w:hAnsi="Times New Roman" w:cs="Times New Roman"/>
          <w:sz w:val="24"/>
          <w:szCs w:val="24"/>
        </w:rPr>
        <w:t xml:space="preserve"> (</w:t>
      </w:r>
      <w:r w:rsidR="009F0A0D">
        <w:rPr>
          <w:rFonts w:ascii="Times New Roman" w:hAnsi="Times New Roman" w:cs="Times New Roman"/>
          <w:sz w:val="24"/>
          <w:szCs w:val="24"/>
        </w:rPr>
        <w:t xml:space="preserve">ö. </w:t>
      </w:r>
      <w:r w:rsidR="0092287B">
        <w:rPr>
          <w:rFonts w:ascii="Times New Roman" w:hAnsi="Times New Roman" w:cs="Times New Roman"/>
          <w:sz w:val="24"/>
          <w:szCs w:val="24"/>
        </w:rPr>
        <w:t>692)</w:t>
      </w:r>
      <w:r>
        <w:rPr>
          <w:rFonts w:ascii="Times New Roman" w:hAnsi="Times New Roman" w:cs="Times New Roman"/>
          <w:sz w:val="24"/>
          <w:szCs w:val="24"/>
        </w:rPr>
        <w:t>,</w:t>
      </w:r>
      <w:r w:rsidR="00492955" w:rsidRPr="00C80309">
        <w:rPr>
          <w:rFonts w:ascii="Times New Roman" w:hAnsi="Times New Roman" w:cs="Times New Roman"/>
          <w:sz w:val="24"/>
          <w:szCs w:val="24"/>
        </w:rPr>
        <w:t xml:space="preserve"> sekiz yaşında </w:t>
      </w:r>
      <w:r w:rsidR="00F56FBA">
        <w:rPr>
          <w:rFonts w:ascii="Times New Roman" w:hAnsi="Times New Roman" w:cs="Times New Roman"/>
          <w:sz w:val="24"/>
          <w:szCs w:val="24"/>
        </w:rPr>
        <w:t>M</w:t>
      </w:r>
      <w:r w:rsidR="00492955" w:rsidRPr="00C80309">
        <w:rPr>
          <w:rFonts w:ascii="Times New Roman" w:hAnsi="Times New Roman" w:cs="Times New Roman"/>
          <w:sz w:val="24"/>
          <w:szCs w:val="24"/>
        </w:rPr>
        <w:t>üslüman olup Hz. Muhammed’in Mekkeli müşriklere karşı mücadelesinin başladığı andan itibaren onun yanında bulunmuş</w:t>
      </w:r>
      <w:r w:rsidR="009F0A0D">
        <w:rPr>
          <w:rFonts w:ascii="Times New Roman" w:hAnsi="Times New Roman" w:cs="Times New Roman"/>
          <w:sz w:val="24"/>
          <w:szCs w:val="24"/>
        </w:rPr>
        <w:t xml:space="preserve"> ve </w:t>
      </w:r>
      <w:r w:rsidR="00492955" w:rsidRPr="00C80309">
        <w:rPr>
          <w:rFonts w:ascii="Times New Roman" w:hAnsi="Times New Roman" w:cs="Times New Roman"/>
          <w:sz w:val="24"/>
          <w:szCs w:val="24"/>
        </w:rPr>
        <w:t>bütün savaşlara katılmış</w:t>
      </w:r>
      <w:r w:rsidR="009F0A0D">
        <w:rPr>
          <w:rFonts w:ascii="Times New Roman" w:hAnsi="Times New Roman" w:cs="Times New Roman"/>
          <w:sz w:val="24"/>
          <w:szCs w:val="24"/>
        </w:rPr>
        <w:t>tır.</w:t>
      </w:r>
      <w:r w:rsidR="00492955" w:rsidRPr="00C80309">
        <w:rPr>
          <w:rFonts w:ascii="Times New Roman" w:hAnsi="Times New Roman" w:cs="Times New Roman"/>
          <w:sz w:val="24"/>
          <w:szCs w:val="24"/>
        </w:rPr>
        <w:t xml:space="preserve"> Peygamber’in sağlığında cennetle müjdelediği on sahab</w:t>
      </w:r>
      <w:r w:rsidR="009F0A0D">
        <w:rPr>
          <w:rFonts w:ascii="Times New Roman" w:hAnsi="Times New Roman" w:cs="Times New Roman"/>
          <w:sz w:val="24"/>
          <w:szCs w:val="24"/>
        </w:rPr>
        <w:t>e</w:t>
      </w:r>
      <w:r w:rsidR="00492955" w:rsidRPr="00C80309">
        <w:rPr>
          <w:rFonts w:ascii="Times New Roman" w:hAnsi="Times New Roman" w:cs="Times New Roman"/>
          <w:sz w:val="24"/>
          <w:szCs w:val="24"/>
        </w:rPr>
        <w:t>den biri Zübeyr b. Avv</w:t>
      </w:r>
      <w:r w:rsidR="009F0A0D">
        <w:rPr>
          <w:rFonts w:ascii="Times New Roman" w:hAnsi="Times New Roman" w:cs="Times New Roman"/>
          <w:sz w:val="24"/>
          <w:szCs w:val="24"/>
        </w:rPr>
        <w:t>â</w:t>
      </w:r>
      <w:r w:rsidR="00492955" w:rsidRPr="00C80309">
        <w:rPr>
          <w:rFonts w:ascii="Times New Roman" w:hAnsi="Times New Roman" w:cs="Times New Roman"/>
          <w:sz w:val="24"/>
          <w:szCs w:val="24"/>
        </w:rPr>
        <w:t>m’ın oğludur.</w:t>
      </w:r>
      <w:r w:rsidR="00393397" w:rsidRPr="00C80309">
        <w:rPr>
          <w:rStyle w:val="FootnoteReference"/>
          <w:rFonts w:ascii="Times New Roman" w:hAnsi="Times New Roman" w:cs="Times New Roman"/>
          <w:sz w:val="24"/>
          <w:szCs w:val="24"/>
        </w:rPr>
        <w:footnoteReference w:id="314"/>
      </w:r>
      <w:r w:rsidR="00492955" w:rsidRPr="00C80309">
        <w:rPr>
          <w:rFonts w:ascii="Times New Roman" w:hAnsi="Times New Roman" w:cs="Times New Roman"/>
          <w:sz w:val="24"/>
          <w:szCs w:val="24"/>
        </w:rPr>
        <w:t xml:space="preserve"> </w:t>
      </w:r>
      <w:r w:rsidR="00393397" w:rsidRPr="00C80309">
        <w:rPr>
          <w:rFonts w:ascii="Times New Roman" w:hAnsi="Times New Roman" w:cs="Times New Roman"/>
          <w:sz w:val="24"/>
          <w:szCs w:val="24"/>
        </w:rPr>
        <w:t xml:space="preserve">Zübeyr b. Avvam Hz. Hatice’nin yeğenidir. </w:t>
      </w:r>
      <w:r w:rsidR="00492955" w:rsidRPr="00C80309">
        <w:rPr>
          <w:rFonts w:ascii="Times New Roman" w:hAnsi="Times New Roman" w:cs="Times New Roman"/>
          <w:sz w:val="24"/>
          <w:szCs w:val="24"/>
        </w:rPr>
        <w:t>Annesi Zübeyr Esma bint Ebî Bekr, Hz. Eb</w:t>
      </w:r>
      <w:r w:rsidR="001D7042">
        <w:rPr>
          <w:rFonts w:ascii="Times New Roman" w:hAnsi="Times New Roman" w:cs="Times New Roman"/>
          <w:sz w:val="24"/>
          <w:szCs w:val="24"/>
        </w:rPr>
        <w:t>û</w:t>
      </w:r>
      <w:r w:rsidR="00492955" w:rsidRPr="00C80309">
        <w:rPr>
          <w:rFonts w:ascii="Times New Roman" w:hAnsi="Times New Roman" w:cs="Times New Roman"/>
          <w:sz w:val="24"/>
          <w:szCs w:val="24"/>
        </w:rPr>
        <w:t xml:space="preserve"> Bekir’in kızıdır.</w:t>
      </w:r>
      <w:r w:rsidR="00393397" w:rsidRPr="00C80309">
        <w:rPr>
          <w:rFonts w:ascii="Times New Roman" w:hAnsi="Times New Roman" w:cs="Times New Roman"/>
          <w:sz w:val="24"/>
          <w:szCs w:val="24"/>
        </w:rPr>
        <w:t xml:space="preserve"> </w:t>
      </w:r>
      <w:r w:rsidR="00EE6528" w:rsidRPr="00C80309">
        <w:rPr>
          <w:rFonts w:ascii="Times New Roman" w:hAnsi="Times New Roman" w:cs="Times New Roman"/>
          <w:sz w:val="24"/>
          <w:szCs w:val="24"/>
        </w:rPr>
        <w:t xml:space="preserve">Abdullah b. Zübeyr, Hicret’in ardından Medine’de doğan ilk </w:t>
      </w:r>
      <w:r w:rsidR="009F0A0D">
        <w:rPr>
          <w:rFonts w:ascii="Times New Roman" w:hAnsi="Times New Roman" w:cs="Times New Roman"/>
          <w:sz w:val="24"/>
          <w:szCs w:val="24"/>
        </w:rPr>
        <w:t>M</w:t>
      </w:r>
      <w:r w:rsidR="00EE6528" w:rsidRPr="00C80309">
        <w:rPr>
          <w:rFonts w:ascii="Times New Roman" w:hAnsi="Times New Roman" w:cs="Times New Roman"/>
          <w:sz w:val="24"/>
          <w:szCs w:val="24"/>
        </w:rPr>
        <w:t>uhacir çocuktur.</w:t>
      </w:r>
      <w:r w:rsidR="00EE6528" w:rsidRPr="00C80309">
        <w:rPr>
          <w:rStyle w:val="FootnoteReference"/>
          <w:rFonts w:ascii="Times New Roman" w:hAnsi="Times New Roman" w:cs="Times New Roman"/>
          <w:sz w:val="24"/>
          <w:szCs w:val="24"/>
        </w:rPr>
        <w:footnoteReference w:id="315"/>
      </w:r>
      <w:r w:rsidR="00EE6528" w:rsidRPr="00C80309">
        <w:rPr>
          <w:rFonts w:ascii="Times New Roman" w:hAnsi="Times New Roman" w:cs="Times New Roman"/>
          <w:sz w:val="24"/>
          <w:szCs w:val="24"/>
        </w:rPr>
        <w:t xml:space="preserve"> </w:t>
      </w:r>
      <w:r w:rsidR="00EE6528" w:rsidRPr="00C80309">
        <w:rPr>
          <w:rFonts w:ascii="Times New Roman" w:hAnsi="Times New Roman" w:cs="Times New Roman"/>
          <w:sz w:val="24"/>
          <w:szCs w:val="24"/>
        </w:rPr>
        <w:lastRenderedPageBreak/>
        <w:t xml:space="preserve">Medineli Yahudilerin Muhacirler arasında yeni bir çocuğun doğmamasını </w:t>
      </w:r>
      <w:r w:rsidR="009F0A0D">
        <w:rPr>
          <w:rFonts w:ascii="Times New Roman" w:hAnsi="Times New Roman" w:cs="Times New Roman"/>
          <w:sz w:val="24"/>
          <w:szCs w:val="24"/>
        </w:rPr>
        <w:t xml:space="preserve">kendileri açısından </w:t>
      </w:r>
      <w:r w:rsidR="001D7042">
        <w:rPr>
          <w:rFonts w:ascii="Times New Roman" w:hAnsi="Times New Roman" w:cs="Times New Roman"/>
          <w:sz w:val="24"/>
          <w:szCs w:val="24"/>
        </w:rPr>
        <w:t>İslâm</w:t>
      </w:r>
      <w:r w:rsidR="00EE6528" w:rsidRPr="00C80309">
        <w:rPr>
          <w:rFonts w:ascii="Times New Roman" w:hAnsi="Times New Roman" w:cs="Times New Roman"/>
          <w:sz w:val="24"/>
          <w:szCs w:val="24"/>
        </w:rPr>
        <w:t xml:space="preserve">’ın yazgısına dair </w:t>
      </w:r>
      <w:r w:rsidR="009F0A0D">
        <w:rPr>
          <w:rFonts w:ascii="Times New Roman" w:hAnsi="Times New Roman" w:cs="Times New Roman"/>
          <w:sz w:val="24"/>
          <w:szCs w:val="24"/>
        </w:rPr>
        <w:t xml:space="preserve">iyi </w:t>
      </w:r>
      <w:r w:rsidR="00EE6528" w:rsidRPr="00C80309">
        <w:rPr>
          <w:rFonts w:ascii="Times New Roman" w:hAnsi="Times New Roman" w:cs="Times New Roman"/>
          <w:sz w:val="24"/>
          <w:szCs w:val="24"/>
        </w:rPr>
        <w:t xml:space="preserve">bir işaret gibi </w:t>
      </w:r>
      <w:r w:rsidR="009F0A0D">
        <w:rPr>
          <w:rFonts w:ascii="Times New Roman" w:hAnsi="Times New Roman" w:cs="Times New Roman"/>
          <w:sz w:val="24"/>
          <w:szCs w:val="24"/>
        </w:rPr>
        <w:t xml:space="preserve">görmeleri karşısında </w:t>
      </w:r>
      <w:r w:rsidR="00EE6528" w:rsidRPr="00C80309">
        <w:rPr>
          <w:rFonts w:ascii="Times New Roman" w:hAnsi="Times New Roman" w:cs="Times New Roman"/>
          <w:sz w:val="24"/>
          <w:szCs w:val="24"/>
        </w:rPr>
        <w:t xml:space="preserve">Abdullah b. Zübeyr’in doğumunu hem Peygamber hem </w:t>
      </w:r>
      <w:r w:rsidR="00F56FBA">
        <w:rPr>
          <w:rFonts w:ascii="Times New Roman" w:hAnsi="Times New Roman" w:cs="Times New Roman"/>
          <w:sz w:val="24"/>
          <w:szCs w:val="24"/>
        </w:rPr>
        <w:t>M</w:t>
      </w:r>
      <w:r w:rsidR="00EE6528" w:rsidRPr="00C80309">
        <w:rPr>
          <w:rFonts w:ascii="Times New Roman" w:hAnsi="Times New Roman" w:cs="Times New Roman"/>
          <w:sz w:val="24"/>
          <w:szCs w:val="24"/>
        </w:rPr>
        <w:t>üslümanlar</w:t>
      </w:r>
      <w:r w:rsidR="009F0A0D">
        <w:rPr>
          <w:rFonts w:ascii="Times New Roman" w:hAnsi="Times New Roman" w:cs="Times New Roman"/>
          <w:sz w:val="24"/>
          <w:szCs w:val="24"/>
        </w:rPr>
        <w:t>ın</w:t>
      </w:r>
      <w:r w:rsidR="00EE6528" w:rsidRPr="00C80309">
        <w:rPr>
          <w:rFonts w:ascii="Times New Roman" w:hAnsi="Times New Roman" w:cs="Times New Roman"/>
          <w:sz w:val="24"/>
          <w:szCs w:val="24"/>
        </w:rPr>
        <w:t xml:space="preserve"> sevinçle karşı</w:t>
      </w:r>
      <w:r w:rsidR="009F0A0D">
        <w:rPr>
          <w:rFonts w:ascii="Times New Roman" w:hAnsi="Times New Roman" w:cs="Times New Roman"/>
          <w:sz w:val="24"/>
          <w:szCs w:val="24"/>
        </w:rPr>
        <w:t>ladıkları söylenir</w:t>
      </w:r>
      <w:r w:rsidR="00EE6528" w:rsidRPr="00C80309">
        <w:rPr>
          <w:rFonts w:ascii="Times New Roman" w:hAnsi="Times New Roman" w:cs="Times New Roman"/>
          <w:sz w:val="24"/>
          <w:szCs w:val="24"/>
        </w:rPr>
        <w:t xml:space="preserve">. </w:t>
      </w:r>
      <w:r w:rsidR="00393397" w:rsidRPr="00C80309">
        <w:rPr>
          <w:rFonts w:ascii="Times New Roman" w:hAnsi="Times New Roman" w:cs="Times New Roman"/>
          <w:sz w:val="24"/>
          <w:szCs w:val="24"/>
        </w:rPr>
        <w:t>Hem anne hem baba tarafından Hz. Muhammed’le yakın aile bağları</w:t>
      </w:r>
      <w:r w:rsidR="00E5664F" w:rsidRPr="00C80309">
        <w:rPr>
          <w:rFonts w:ascii="Times New Roman" w:hAnsi="Times New Roman" w:cs="Times New Roman"/>
          <w:sz w:val="24"/>
          <w:szCs w:val="24"/>
        </w:rPr>
        <w:t xml:space="preserve"> ve</w:t>
      </w:r>
      <w:r w:rsidR="00393397" w:rsidRPr="00C80309">
        <w:rPr>
          <w:rFonts w:ascii="Times New Roman" w:hAnsi="Times New Roman" w:cs="Times New Roman"/>
          <w:sz w:val="24"/>
          <w:szCs w:val="24"/>
        </w:rPr>
        <w:t xml:space="preserve"> </w:t>
      </w:r>
      <w:r w:rsidR="00E5664F" w:rsidRPr="00C80309">
        <w:rPr>
          <w:rFonts w:ascii="Times New Roman" w:hAnsi="Times New Roman" w:cs="Times New Roman"/>
          <w:sz w:val="24"/>
          <w:szCs w:val="24"/>
        </w:rPr>
        <w:t xml:space="preserve">Peygamber’in ona teveccühü </w:t>
      </w:r>
      <w:r w:rsidR="00393397" w:rsidRPr="00C80309">
        <w:rPr>
          <w:rFonts w:ascii="Times New Roman" w:hAnsi="Times New Roman" w:cs="Times New Roman"/>
          <w:sz w:val="24"/>
          <w:szCs w:val="24"/>
        </w:rPr>
        <w:t xml:space="preserve">onu özellikle Mekke ve Medine’deki </w:t>
      </w:r>
      <w:r w:rsidR="00F56FBA">
        <w:rPr>
          <w:rFonts w:ascii="Times New Roman" w:hAnsi="Times New Roman" w:cs="Times New Roman"/>
          <w:sz w:val="24"/>
          <w:szCs w:val="24"/>
        </w:rPr>
        <w:t>M</w:t>
      </w:r>
      <w:r w:rsidR="00393397" w:rsidRPr="00C80309">
        <w:rPr>
          <w:rFonts w:ascii="Times New Roman" w:hAnsi="Times New Roman" w:cs="Times New Roman"/>
          <w:sz w:val="24"/>
          <w:szCs w:val="24"/>
        </w:rPr>
        <w:t>üslümanlar arasında saygı duyulan ve sözüne itibar edilen biri kıl</w:t>
      </w:r>
      <w:r w:rsidR="009F0A0D">
        <w:rPr>
          <w:rFonts w:ascii="Times New Roman" w:hAnsi="Times New Roman" w:cs="Times New Roman"/>
          <w:sz w:val="24"/>
          <w:szCs w:val="24"/>
        </w:rPr>
        <w:t>mıştır</w:t>
      </w:r>
      <w:r w:rsidR="00393397" w:rsidRPr="00C80309">
        <w:rPr>
          <w:rFonts w:ascii="Times New Roman" w:hAnsi="Times New Roman" w:cs="Times New Roman"/>
          <w:sz w:val="24"/>
          <w:szCs w:val="24"/>
        </w:rPr>
        <w:t xml:space="preserve">. </w:t>
      </w:r>
      <w:bookmarkEnd w:id="107"/>
      <w:bookmarkEnd w:id="108"/>
      <w:r w:rsidR="00E5664F" w:rsidRPr="00C80309">
        <w:rPr>
          <w:rFonts w:ascii="Times New Roman" w:hAnsi="Times New Roman" w:cs="Times New Roman"/>
          <w:sz w:val="24"/>
          <w:szCs w:val="24"/>
        </w:rPr>
        <w:t xml:space="preserve">Müslümanlar üzerindeki bu otoritesi onun Yezîd’e karşı muhalefetinde Mekke ve Medine’de bulduğu desteğin önemli nedenlerindendir. </w:t>
      </w:r>
    </w:p>
    <w:p w14:paraId="0A5CD4F7" w14:textId="77777777" w:rsidR="00E60F52" w:rsidRPr="00C80309" w:rsidRDefault="00E60F52" w:rsidP="00BE0EC2">
      <w:pPr>
        <w:spacing w:line="360" w:lineRule="auto"/>
        <w:jc w:val="both"/>
        <w:rPr>
          <w:rFonts w:ascii="Times New Roman" w:hAnsi="Times New Roman" w:cs="Times New Roman"/>
          <w:sz w:val="24"/>
          <w:szCs w:val="24"/>
        </w:rPr>
      </w:pPr>
    </w:p>
    <w:p w14:paraId="26276751" w14:textId="1B73E339" w:rsidR="00903BFB" w:rsidRPr="00C80309" w:rsidRDefault="008C5748"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Abdullah b. Zübeyr</w:t>
      </w:r>
      <w:r w:rsidR="00E5664F" w:rsidRPr="00C80309">
        <w:rPr>
          <w:rFonts w:ascii="Times New Roman" w:hAnsi="Times New Roman" w:cs="Times New Roman"/>
          <w:sz w:val="24"/>
          <w:szCs w:val="24"/>
        </w:rPr>
        <w:t>,</w:t>
      </w:r>
      <w:r w:rsidRPr="00C80309">
        <w:rPr>
          <w:rFonts w:ascii="Times New Roman" w:hAnsi="Times New Roman" w:cs="Times New Roman"/>
          <w:sz w:val="24"/>
          <w:szCs w:val="24"/>
        </w:rPr>
        <w:t xml:space="preserve"> Cemel Vakası’nda Hz. Ali’ye muhalif olmuş, </w:t>
      </w:r>
      <w:r w:rsidR="00E5664F" w:rsidRPr="00C80309">
        <w:rPr>
          <w:rFonts w:ascii="Times New Roman" w:hAnsi="Times New Roman" w:cs="Times New Roman"/>
          <w:sz w:val="24"/>
          <w:szCs w:val="24"/>
        </w:rPr>
        <w:t xml:space="preserve">teyzesi </w:t>
      </w:r>
      <w:r w:rsidRPr="00C80309">
        <w:rPr>
          <w:rFonts w:ascii="Times New Roman" w:hAnsi="Times New Roman" w:cs="Times New Roman"/>
          <w:sz w:val="24"/>
          <w:szCs w:val="24"/>
        </w:rPr>
        <w:t xml:space="preserve">Hz. Ayşe’yi desteklemiştir. </w:t>
      </w:r>
      <w:r w:rsidR="00D37F34" w:rsidRPr="00C80309">
        <w:rPr>
          <w:rFonts w:ascii="Times New Roman" w:hAnsi="Times New Roman" w:cs="Times New Roman"/>
          <w:sz w:val="24"/>
          <w:szCs w:val="24"/>
        </w:rPr>
        <w:t>Muâviye</w:t>
      </w:r>
      <w:r w:rsidRPr="00C80309">
        <w:rPr>
          <w:rFonts w:ascii="Times New Roman" w:hAnsi="Times New Roman" w:cs="Times New Roman"/>
          <w:sz w:val="24"/>
          <w:szCs w:val="24"/>
        </w:rPr>
        <w:t>’nin halife olmasının ardından kendi oğlunu veliaht göstermesine tepki veren üç önemli isim</w:t>
      </w:r>
      <w:r w:rsidR="00451F6C" w:rsidRPr="00C80309">
        <w:rPr>
          <w:rFonts w:ascii="Times New Roman" w:hAnsi="Times New Roman" w:cs="Times New Roman"/>
          <w:sz w:val="24"/>
          <w:szCs w:val="24"/>
        </w:rPr>
        <w:t xml:space="preserve">den biri oydu. </w:t>
      </w:r>
      <w:r w:rsidR="00E5664F" w:rsidRPr="00C80309">
        <w:rPr>
          <w:rFonts w:ascii="Times New Roman" w:hAnsi="Times New Roman" w:cs="Times New Roman"/>
          <w:sz w:val="24"/>
          <w:szCs w:val="24"/>
        </w:rPr>
        <w:t>Abdullah b. Zübeyr, Mu</w:t>
      </w:r>
      <w:r w:rsidR="00C304F7">
        <w:rPr>
          <w:rFonts w:ascii="Times New Roman" w:hAnsi="Times New Roman" w:cs="Times New Roman"/>
          <w:sz w:val="24"/>
          <w:szCs w:val="24"/>
        </w:rPr>
        <w:t>â</w:t>
      </w:r>
      <w:r w:rsidR="00E5664F" w:rsidRPr="00C80309">
        <w:rPr>
          <w:rFonts w:ascii="Times New Roman" w:hAnsi="Times New Roman" w:cs="Times New Roman"/>
          <w:sz w:val="24"/>
          <w:szCs w:val="24"/>
        </w:rPr>
        <w:t>viye'nin oğlu Yezîd’i kendisinden sonra halife ilan etmesini reddetmiş</w:t>
      </w:r>
      <w:r w:rsidR="00663DD8" w:rsidRPr="00C80309">
        <w:rPr>
          <w:rFonts w:ascii="Times New Roman" w:hAnsi="Times New Roman" w:cs="Times New Roman"/>
          <w:sz w:val="24"/>
          <w:szCs w:val="24"/>
        </w:rPr>
        <w:t>,</w:t>
      </w:r>
      <w:r w:rsidR="00E5664F" w:rsidRPr="00C80309">
        <w:rPr>
          <w:rFonts w:ascii="Times New Roman" w:hAnsi="Times New Roman" w:cs="Times New Roman"/>
          <w:sz w:val="24"/>
          <w:szCs w:val="24"/>
        </w:rPr>
        <w:t xml:space="preserve"> </w:t>
      </w:r>
      <w:r w:rsidR="00663DD8" w:rsidRPr="00C80309">
        <w:rPr>
          <w:rFonts w:ascii="Times New Roman" w:hAnsi="Times New Roman" w:cs="Times New Roman"/>
          <w:sz w:val="24"/>
          <w:szCs w:val="24"/>
        </w:rPr>
        <w:t>Mu</w:t>
      </w:r>
      <w:r w:rsidR="00C304F7">
        <w:rPr>
          <w:rFonts w:ascii="Times New Roman" w:hAnsi="Times New Roman" w:cs="Times New Roman"/>
          <w:sz w:val="24"/>
          <w:szCs w:val="24"/>
        </w:rPr>
        <w:t>â</w:t>
      </w:r>
      <w:r w:rsidR="00663DD8" w:rsidRPr="00C80309">
        <w:rPr>
          <w:rFonts w:ascii="Times New Roman" w:hAnsi="Times New Roman" w:cs="Times New Roman"/>
          <w:sz w:val="24"/>
          <w:szCs w:val="24"/>
        </w:rPr>
        <w:t>viye'nin ölümünün ardından Hüseyin b. Ali ve Abdullah b. Ömer gibi Yezîd b. Muâviye’nin halifeliğine açıktan muhalefet etmiştir. İbn Hazm gibi tarihçiler Abdullâh b. Zübeyr'in başından beri siyas</w:t>
      </w:r>
      <w:r w:rsidR="00121C8B">
        <w:rPr>
          <w:rFonts w:ascii="Times New Roman" w:hAnsi="Times New Roman" w:cs="Times New Roman"/>
          <w:sz w:val="24"/>
          <w:szCs w:val="24"/>
        </w:rPr>
        <w:t>î</w:t>
      </w:r>
      <w:r w:rsidR="00663DD8" w:rsidRPr="00C80309">
        <w:rPr>
          <w:rFonts w:ascii="Times New Roman" w:hAnsi="Times New Roman" w:cs="Times New Roman"/>
          <w:sz w:val="24"/>
          <w:szCs w:val="24"/>
        </w:rPr>
        <w:t xml:space="preserve"> amaçları olduğunu, Mekke’ye sığınıp halkın kendisine itaat etmesi için çeşitli propagandalara başladığını söylerler.</w:t>
      </w:r>
      <w:r w:rsidR="00663DD8" w:rsidRPr="00C80309">
        <w:rPr>
          <w:rStyle w:val="FootnoteReference"/>
          <w:rFonts w:ascii="Times New Roman" w:hAnsi="Times New Roman" w:cs="Times New Roman"/>
          <w:sz w:val="24"/>
          <w:szCs w:val="24"/>
        </w:rPr>
        <w:footnoteReference w:id="316"/>
      </w:r>
      <w:r w:rsidR="00663DD8" w:rsidRPr="00C80309">
        <w:rPr>
          <w:rFonts w:ascii="Times New Roman" w:hAnsi="Times New Roman" w:cs="Times New Roman"/>
          <w:sz w:val="24"/>
          <w:szCs w:val="24"/>
        </w:rPr>
        <w:t xml:space="preserve"> Bununla beraber, hem Mu</w:t>
      </w:r>
      <w:r w:rsidR="00C304F7">
        <w:rPr>
          <w:rFonts w:ascii="Times New Roman" w:hAnsi="Times New Roman" w:cs="Times New Roman"/>
          <w:sz w:val="24"/>
          <w:szCs w:val="24"/>
        </w:rPr>
        <w:t>â</w:t>
      </w:r>
      <w:r w:rsidR="00663DD8" w:rsidRPr="00C80309">
        <w:rPr>
          <w:rFonts w:ascii="Times New Roman" w:hAnsi="Times New Roman" w:cs="Times New Roman"/>
          <w:sz w:val="24"/>
          <w:szCs w:val="24"/>
        </w:rPr>
        <w:t>viye’nin oğlunu halife ilan etmesini hem de babasının ölümünün ardından Yezîd b. Muâviye’nin halifeliğini kabul etmese de</w:t>
      </w:r>
      <w:r w:rsidR="00E5664F" w:rsidRPr="00C80309">
        <w:rPr>
          <w:rFonts w:ascii="Times New Roman" w:hAnsi="Times New Roman" w:cs="Times New Roman"/>
          <w:sz w:val="24"/>
          <w:szCs w:val="24"/>
        </w:rPr>
        <w:t xml:space="preserve">, </w:t>
      </w:r>
      <w:r w:rsidR="00663DD8" w:rsidRPr="00C80309">
        <w:rPr>
          <w:rFonts w:ascii="Times New Roman" w:hAnsi="Times New Roman" w:cs="Times New Roman"/>
          <w:sz w:val="24"/>
          <w:szCs w:val="24"/>
        </w:rPr>
        <w:t>görünen o ki bu</w:t>
      </w:r>
      <w:r w:rsidR="00E5664F" w:rsidRPr="00C80309">
        <w:rPr>
          <w:rFonts w:ascii="Times New Roman" w:hAnsi="Times New Roman" w:cs="Times New Roman"/>
          <w:sz w:val="24"/>
          <w:szCs w:val="24"/>
        </w:rPr>
        <w:t xml:space="preserve"> sıra</w:t>
      </w:r>
      <w:r w:rsidR="00663DD8" w:rsidRPr="00C80309">
        <w:rPr>
          <w:rFonts w:ascii="Times New Roman" w:hAnsi="Times New Roman" w:cs="Times New Roman"/>
          <w:sz w:val="24"/>
          <w:szCs w:val="24"/>
        </w:rPr>
        <w:t>lar</w:t>
      </w:r>
      <w:r w:rsidR="00E5664F" w:rsidRPr="00C80309">
        <w:rPr>
          <w:rFonts w:ascii="Times New Roman" w:hAnsi="Times New Roman" w:cs="Times New Roman"/>
          <w:sz w:val="24"/>
          <w:szCs w:val="24"/>
        </w:rPr>
        <w:t>da kendisinin halifelik üzerinde hiçbir iddiası yoktur.</w:t>
      </w:r>
      <w:r w:rsidR="00E5664F" w:rsidRPr="00C80309">
        <w:rPr>
          <w:rStyle w:val="FootnoteReference"/>
          <w:rFonts w:ascii="Times New Roman" w:hAnsi="Times New Roman" w:cs="Times New Roman"/>
          <w:sz w:val="24"/>
          <w:szCs w:val="24"/>
        </w:rPr>
        <w:footnoteReference w:id="317"/>
      </w:r>
      <w:r w:rsidR="00E5664F" w:rsidRPr="00C80309">
        <w:rPr>
          <w:rFonts w:ascii="Times New Roman" w:hAnsi="Times New Roman" w:cs="Times New Roman"/>
          <w:sz w:val="24"/>
          <w:szCs w:val="24"/>
        </w:rPr>
        <w:t xml:space="preserve"> </w:t>
      </w:r>
      <w:r w:rsidR="00903BFB" w:rsidRPr="00C80309">
        <w:rPr>
          <w:rFonts w:ascii="Times New Roman" w:hAnsi="Times New Roman" w:cs="Times New Roman"/>
          <w:sz w:val="24"/>
          <w:szCs w:val="24"/>
        </w:rPr>
        <w:t>Yezîd’in halifeliğini kabul etmemesinin en geçerli sebebi halifelik seçiminin şûra yo</w:t>
      </w:r>
      <w:r w:rsidR="009F0A0D">
        <w:rPr>
          <w:rFonts w:ascii="Times New Roman" w:hAnsi="Times New Roman" w:cs="Times New Roman"/>
          <w:sz w:val="24"/>
          <w:szCs w:val="24"/>
        </w:rPr>
        <w:t>l</w:t>
      </w:r>
      <w:r w:rsidR="00903BFB" w:rsidRPr="00C80309">
        <w:rPr>
          <w:rFonts w:ascii="Times New Roman" w:hAnsi="Times New Roman" w:cs="Times New Roman"/>
          <w:sz w:val="24"/>
          <w:szCs w:val="24"/>
        </w:rPr>
        <w:t>uyla yapılması gerektiğini düşünmesidir.</w:t>
      </w:r>
      <w:r w:rsidR="00903BFB" w:rsidRPr="00C80309">
        <w:rPr>
          <w:rStyle w:val="FootnoteReference"/>
          <w:rFonts w:ascii="Times New Roman" w:hAnsi="Times New Roman" w:cs="Times New Roman"/>
          <w:sz w:val="24"/>
          <w:szCs w:val="24"/>
        </w:rPr>
        <w:footnoteReference w:id="318"/>
      </w:r>
      <w:r w:rsidR="00903BFB" w:rsidRPr="00C80309">
        <w:rPr>
          <w:rFonts w:ascii="Times New Roman" w:hAnsi="Times New Roman" w:cs="Times New Roman"/>
          <w:sz w:val="24"/>
          <w:szCs w:val="24"/>
        </w:rPr>
        <w:t xml:space="preserve"> Ona göre, bu konuda dört halifenin sünneti takip edilmelidir. Dahası, Abdullah b. Zübeyr bu konuda yalnız değildir. Medine halkı da aynı şekilde düşünmekte, halifeliğin veliahtlık yolu ile elde edilen bir makam olmasına karşı çıkmakta ve buna karşı verdikleri mücadeleyi de cihat olarak nitelendirmektedir.</w:t>
      </w:r>
      <w:r w:rsidR="00903BFB" w:rsidRPr="00C80309">
        <w:rPr>
          <w:rStyle w:val="FootnoteReference"/>
          <w:rFonts w:ascii="Times New Roman" w:hAnsi="Times New Roman" w:cs="Times New Roman"/>
          <w:sz w:val="24"/>
          <w:szCs w:val="24"/>
        </w:rPr>
        <w:footnoteReference w:id="319"/>
      </w:r>
      <w:r w:rsidR="00903BFB" w:rsidRPr="00C80309">
        <w:rPr>
          <w:rFonts w:ascii="Times New Roman" w:hAnsi="Times New Roman" w:cs="Times New Roman"/>
          <w:sz w:val="24"/>
          <w:szCs w:val="24"/>
        </w:rPr>
        <w:t xml:space="preserve"> </w:t>
      </w:r>
    </w:p>
    <w:p w14:paraId="352D6C7F" w14:textId="77777777" w:rsidR="00E60F52" w:rsidRPr="00C80309" w:rsidRDefault="00E60F52" w:rsidP="00BE0EC2">
      <w:pPr>
        <w:spacing w:line="360" w:lineRule="auto"/>
        <w:jc w:val="both"/>
        <w:rPr>
          <w:rFonts w:ascii="Times New Roman" w:hAnsi="Times New Roman" w:cs="Times New Roman"/>
          <w:sz w:val="24"/>
          <w:szCs w:val="24"/>
        </w:rPr>
      </w:pPr>
    </w:p>
    <w:p w14:paraId="3DF939BF" w14:textId="39F20A21" w:rsidR="00903BFB" w:rsidRPr="00C80309" w:rsidRDefault="00663DD8"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 xml:space="preserve">Abdullah b. Zübeyr, </w:t>
      </w:r>
      <w:r w:rsidR="00903BFB" w:rsidRPr="00C80309">
        <w:rPr>
          <w:rFonts w:ascii="Times New Roman" w:hAnsi="Times New Roman" w:cs="Times New Roman"/>
          <w:sz w:val="24"/>
          <w:szCs w:val="24"/>
        </w:rPr>
        <w:t>Yezîd</w:t>
      </w:r>
      <w:r w:rsidR="00E00461">
        <w:rPr>
          <w:rFonts w:ascii="Times New Roman" w:hAnsi="Times New Roman" w:cs="Times New Roman"/>
          <w:sz w:val="24"/>
          <w:szCs w:val="24"/>
        </w:rPr>
        <w:t xml:space="preserve"> ile </w:t>
      </w:r>
      <w:r w:rsidR="00903BFB" w:rsidRPr="00C80309">
        <w:rPr>
          <w:rFonts w:ascii="Times New Roman" w:hAnsi="Times New Roman" w:cs="Times New Roman"/>
          <w:sz w:val="24"/>
          <w:szCs w:val="24"/>
        </w:rPr>
        <w:t xml:space="preserve">mücadelesinde </w:t>
      </w:r>
      <w:r w:rsidRPr="00C80309">
        <w:rPr>
          <w:rFonts w:ascii="Times New Roman" w:hAnsi="Times New Roman" w:cs="Times New Roman"/>
          <w:sz w:val="24"/>
          <w:szCs w:val="24"/>
        </w:rPr>
        <w:t>Hz. Hüseyin’e destek ver</w:t>
      </w:r>
      <w:r w:rsidR="00E00461">
        <w:rPr>
          <w:rFonts w:ascii="Times New Roman" w:hAnsi="Times New Roman" w:cs="Times New Roman"/>
          <w:sz w:val="24"/>
          <w:szCs w:val="24"/>
        </w:rPr>
        <w:t xml:space="preserve">miştir. Onun </w:t>
      </w:r>
      <w:r w:rsidRPr="00C80309">
        <w:rPr>
          <w:rFonts w:ascii="Times New Roman" w:hAnsi="Times New Roman" w:cs="Times New Roman"/>
          <w:sz w:val="24"/>
          <w:szCs w:val="24"/>
        </w:rPr>
        <w:t xml:space="preserve">bu </w:t>
      </w:r>
      <w:r w:rsidR="00E5664F" w:rsidRPr="00C80309">
        <w:rPr>
          <w:rFonts w:ascii="Times New Roman" w:hAnsi="Times New Roman" w:cs="Times New Roman"/>
          <w:sz w:val="24"/>
          <w:szCs w:val="24"/>
        </w:rPr>
        <w:t>deste</w:t>
      </w:r>
      <w:r w:rsidR="00E00461">
        <w:rPr>
          <w:rFonts w:ascii="Times New Roman" w:hAnsi="Times New Roman" w:cs="Times New Roman"/>
          <w:sz w:val="24"/>
          <w:szCs w:val="24"/>
        </w:rPr>
        <w:t>k</w:t>
      </w:r>
      <w:r w:rsidR="00E5664F" w:rsidRPr="00C80309">
        <w:rPr>
          <w:rFonts w:ascii="Times New Roman" w:hAnsi="Times New Roman" w:cs="Times New Roman"/>
          <w:sz w:val="24"/>
          <w:szCs w:val="24"/>
        </w:rPr>
        <w:t xml:space="preserve"> ve bağlılığı, aslında kendisini geleceğin halifesi olarak gör</w:t>
      </w:r>
      <w:r w:rsidR="00E00461">
        <w:rPr>
          <w:rFonts w:ascii="Times New Roman" w:hAnsi="Times New Roman" w:cs="Times New Roman"/>
          <w:sz w:val="24"/>
          <w:szCs w:val="24"/>
        </w:rPr>
        <w:t>mesinden</w:t>
      </w:r>
      <w:r w:rsidR="00E5664F" w:rsidRPr="00C80309">
        <w:rPr>
          <w:rFonts w:ascii="Times New Roman" w:hAnsi="Times New Roman" w:cs="Times New Roman"/>
          <w:sz w:val="24"/>
          <w:szCs w:val="24"/>
        </w:rPr>
        <w:t xml:space="preserve"> ziyade Emeviler</w:t>
      </w:r>
      <w:r w:rsidR="001D4D7E">
        <w:rPr>
          <w:rFonts w:ascii="Times New Roman" w:hAnsi="Times New Roman" w:cs="Times New Roman"/>
          <w:sz w:val="24"/>
          <w:szCs w:val="24"/>
        </w:rPr>
        <w:t>’</w:t>
      </w:r>
      <w:r w:rsidR="00E5664F" w:rsidRPr="00C80309">
        <w:rPr>
          <w:rFonts w:ascii="Times New Roman" w:hAnsi="Times New Roman" w:cs="Times New Roman"/>
          <w:sz w:val="24"/>
          <w:szCs w:val="24"/>
        </w:rPr>
        <w:t>in iktidarı zorla ele geçirmesine karşı</w:t>
      </w:r>
      <w:r w:rsidR="00E00461">
        <w:rPr>
          <w:rFonts w:ascii="Times New Roman" w:hAnsi="Times New Roman" w:cs="Times New Roman"/>
          <w:sz w:val="24"/>
          <w:szCs w:val="24"/>
        </w:rPr>
        <w:t xml:space="preserve"> olmasındandır</w:t>
      </w:r>
      <w:r w:rsidR="00E5664F" w:rsidRPr="00C80309">
        <w:rPr>
          <w:rFonts w:ascii="Times New Roman" w:hAnsi="Times New Roman" w:cs="Times New Roman"/>
          <w:sz w:val="24"/>
          <w:szCs w:val="24"/>
        </w:rPr>
        <w:t xml:space="preserve">. </w:t>
      </w:r>
      <w:r w:rsidR="00A9712F" w:rsidRPr="00C80309">
        <w:rPr>
          <w:rFonts w:ascii="Times New Roman" w:hAnsi="Times New Roman" w:cs="Times New Roman"/>
          <w:sz w:val="24"/>
          <w:szCs w:val="24"/>
        </w:rPr>
        <w:t xml:space="preserve">Abdullah b. Zübeyr bu </w:t>
      </w:r>
      <w:r w:rsidR="00A9712F" w:rsidRPr="00C80309">
        <w:rPr>
          <w:rFonts w:ascii="Times New Roman" w:hAnsi="Times New Roman" w:cs="Times New Roman"/>
          <w:sz w:val="24"/>
          <w:szCs w:val="24"/>
        </w:rPr>
        <w:lastRenderedPageBreak/>
        <w:t>süreç zarfında, Yezîd’in adamlarının Mekke’den ve Medine’den kovulmasını emretmiş bunun üzerine Mervân</w:t>
      </w:r>
      <w:r w:rsidR="00E00461">
        <w:rPr>
          <w:rFonts w:ascii="Times New Roman" w:hAnsi="Times New Roman" w:cs="Times New Roman"/>
          <w:sz w:val="24"/>
          <w:szCs w:val="24"/>
        </w:rPr>
        <w:t xml:space="preserve"> b. el-Hakem</w:t>
      </w:r>
      <w:r w:rsidR="00A9712F" w:rsidRPr="00C80309">
        <w:rPr>
          <w:rFonts w:ascii="Times New Roman" w:hAnsi="Times New Roman" w:cs="Times New Roman"/>
          <w:sz w:val="24"/>
          <w:szCs w:val="24"/>
        </w:rPr>
        <w:t xml:space="preserve"> oğlu ve ailesiyle Medine’den çıkıp Şam’a gitmiştir.</w:t>
      </w:r>
      <w:r w:rsidR="00A9712F" w:rsidRPr="00C80309">
        <w:rPr>
          <w:rStyle w:val="FootnoteReference"/>
          <w:rFonts w:ascii="Times New Roman" w:hAnsi="Times New Roman" w:cs="Times New Roman"/>
          <w:sz w:val="24"/>
          <w:szCs w:val="24"/>
        </w:rPr>
        <w:footnoteReference w:id="320"/>
      </w:r>
      <w:r w:rsidR="00A9712F" w:rsidRPr="00C80309">
        <w:rPr>
          <w:rFonts w:ascii="Times New Roman" w:hAnsi="Times New Roman" w:cs="Times New Roman"/>
          <w:sz w:val="24"/>
          <w:szCs w:val="24"/>
        </w:rPr>
        <w:t xml:space="preserve"> Abdullah bir süre sonra Medine valisini yıldırmış, Mekke ve Medine halkını kendi tarafına çekmeyi başarmıştır. </w:t>
      </w:r>
      <w:r w:rsidR="006556E1" w:rsidRPr="00C80309">
        <w:rPr>
          <w:rFonts w:ascii="Times New Roman" w:hAnsi="Times New Roman" w:cs="Times New Roman"/>
          <w:sz w:val="24"/>
          <w:szCs w:val="24"/>
        </w:rPr>
        <w:t>Abdullah b. Zübeyr’in Mekke’ye sığınmasındaki temel sebepler, Mekke’nin kutsallığından faydalanmak istemesi</w:t>
      </w:r>
      <w:r w:rsidR="00E00461">
        <w:rPr>
          <w:rFonts w:ascii="Times New Roman" w:hAnsi="Times New Roman" w:cs="Times New Roman"/>
          <w:sz w:val="24"/>
          <w:szCs w:val="24"/>
        </w:rPr>
        <w:t>,</w:t>
      </w:r>
      <w:r w:rsidR="006556E1" w:rsidRPr="00C80309">
        <w:rPr>
          <w:rFonts w:ascii="Times New Roman" w:hAnsi="Times New Roman" w:cs="Times New Roman"/>
          <w:sz w:val="24"/>
          <w:szCs w:val="24"/>
        </w:rPr>
        <w:t xml:space="preserve"> Irak, Kûfe, Basra gibi bölgelerde Ümeyyeoğulları’na karşı gelecek herhangi bir gücün bulunmaması</w:t>
      </w:r>
      <w:r w:rsidR="00E00461">
        <w:rPr>
          <w:rFonts w:ascii="Times New Roman" w:hAnsi="Times New Roman" w:cs="Times New Roman"/>
          <w:sz w:val="24"/>
          <w:szCs w:val="24"/>
        </w:rPr>
        <w:t>,</w:t>
      </w:r>
      <w:r w:rsidR="006556E1" w:rsidRPr="00C80309">
        <w:rPr>
          <w:rFonts w:ascii="Times New Roman" w:hAnsi="Times New Roman" w:cs="Times New Roman"/>
          <w:sz w:val="24"/>
          <w:szCs w:val="24"/>
        </w:rPr>
        <w:t xml:space="preserve"> Mısır’ın uzak olması ve Şam’ın ise Ümeyyeoğulları</w:t>
      </w:r>
      <w:r w:rsidR="00E00461">
        <w:rPr>
          <w:rFonts w:ascii="Times New Roman" w:hAnsi="Times New Roman" w:cs="Times New Roman"/>
          <w:sz w:val="24"/>
          <w:szCs w:val="24"/>
        </w:rPr>
        <w:t>’</w:t>
      </w:r>
      <w:r w:rsidR="006556E1" w:rsidRPr="00C80309">
        <w:rPr>
          <w:rFonts w:ascii="Times New Roman" w:hAnsi="Times New Roman" w:cs="Times New Roman"/>
          <w:sz w:val="24"/>
          <w:szCs w:val="24"/>
        </w:rPr>
        <w:t xml:space="preserve">nın merkezi olması şeklinde sıralanabilir. </w:t>
      </w:r>
      <w:r w:rsidR="00B43BB2" w:rsidRPr="00C80309">
        <w:rPr>
          <w:rFonts w:ascii="Times New Roman" w:hAnsi="Times New Roman" w:cs="Times New Roman"/>
          <w:sz w:val="24"/>
          <w:szCs w:val="24"/>
        </w:rPr>
        <w:t>Hicaz bölgesindeki bu muhalefete Hz. Hüseyin de destek vermiş ve Mekke’ye gitmiştir. Fakat Kûfelilerin kendisini davetlerine icabet edip yola çıkan Hz. Hüseyin 10 Ekim 680’de Kerbelâ’da öldürül</w:t>
      </w:r>
      <w:r w:rsidR="00E00461">
        <w:rPr>
          <w:rFonts w:ascii="Times New Roman" w:hAnsi="Times New Roman" w:cs="Times New Roman"/>
          <w:sz w:val="24"/>
          <w:szCs w:val="24"/>
        </w:rPr>
        <w:t>müştür</w:t>
      </w:r>
      <w:r w:rsidR="00B43BB2" w:rsidRPr="00C80309">
        <w:rPr>
          <w:rFonts w:ascii="Times New Roman" w:hAnsi="Times New Roman" w:cs="Times New Roman"/>
          <w:sz w:val="24"/>
          <w:szCs w:val="24"/>
        </w:rPr>
        <w:t xml:space="preserve">. Hz. Hüseyin’in öldürülmesi </w:t>
      </w:r>
      <w:r w:rsidR="00F56FBA">
        <w:rPr>
          <w:rFonts w:ascii="Times New Roman" w:hAnsi="Times New Roman" w:cs="Times New Roman"/>
          <w:sz w:val="24"/>
          <w:szCs w:val="24"/>
        </w:rPr>
        <w:t>M</w:t>
      </w:r>
      <w:r w:rsidR="00B43BB2" w:rsidRPr="00C80309">
        <w:rPr>
          <w:rFonts w:ascii="Times New Roman" w:hAnsi="Times New Roman" w:cs="Times New Roman"/>
          <w:sz w:val="24"/>
          <w:szCs w:val="24"/>
        </w:rPr>
        <w:t xml:space="preserve">üslümanlar arasında büyük bir duygusal etkinin yanında Yezîd’e karşı şiddetli bir tepki doğurduğunda, </w:t>
      </w:r>
      <w:r w:rsidR="00E00461">
        <w:rPr>
          <w:rFonts w:ascii="Times New Roman" w:hAnsi="Times New Roman" w:cs="Times New Roman"/>
          <w:sz w:val="24"/>
          <w:szCs w:val="24"/>
        </w:rPr>
        <w:t xml:space="preserve">muhalefetin siyasî önderi </w:t>
      </w:r>
      <w:r w:rsidR="00B43BB2" w:rsidRPr="00C80309">
        <w:rPr>
          <w:rFonts w:ascii="Times New Roman" w:hAnsi="Times New Roman" w:cs="Times New Roman"/>
          <w:sz w:val="24"/>
          <w:szCs w:val="24"/>
        </w:rPr>
        <w:t xml:space="preserve">büyük </w:t>
      </w:r>
      <w:r w:rsidR="00E00461">
        <w:rPr>
          <w:rFonts w:ascii="Times New Roman" w:hAnsi="Times New Roman" w:cs="Times New Roman"/>
          <w:sz w:val="24"/>
          <w:szCs w:val="24"/>
        </w:rPr>
        <w:t>ölçüde</w:t>
      </w:r>
      <w:r w:rsidR="00B43BB2" w:rsidRPr="00C80309">
        <w:rPr>
          <w:rFonts w:ascii="Times New Roman" w:hAnsi="Times New Roman" w:cs="Times New Roman"/>
          <w:sz w:val="24"/>
          <w:szCs w:val="24"/>
        </w:rPr>
        <w:t xml:space="preserve"> Abdullah b. Zübeyr haline gel</w:t>
      </w:r>
      <w:r w:rsidR="00E00461">
        <w:rPr>
          <w:rFonts w:ascii="Times New Roman" w:hAnsi="Times New Roman" w:cs="Times New Roman"/>
          <w:sz w:val="24"/>
          <w:szCs w:val="24"/>
        </w:rPr>
        <w:t>miştir</w:t>
      </w:r>
      <w:r w:rsidR="00B43BB2" w:rsidRPr="00C80309">
        <w:rPr>
          <w:rFonts w:ascii="Times New Roman" w:hAnsi="Times New Roman" w:cs="Times New Roman"/>
          <w:sz w:val="24"/>
          <w:szCs w:val="24"/>
        </w:rPr>
        <w:t xml:space="preserve">. </w:t>
      </w:r>
      <w:r w:rsidR="001E336D" w:rsidRPr="00C80309">
        <w:rPr>
          <w:rFonts w:ascii="Times New Roman" w:hAnsi="Times New Roman" w:cs="Times New Roman"/>
          <w:sz w:val="24"/>
          <w:szCs w:val="24"/>
        </w:rPr>
        <w:t>Yezîd b. Muâviye başlangıçta Mekke</w:t>
      </w:r>
      <w:r w:rsidR="0054787D" w:rsidRPr="00C80309">
        <w:rPr>
          <w:rFonts w:ascii="Times New Roman" w:hAnsi="Times New Roman" w:cs="Times New Roman"/>
          <w:sz w:val="24"/>
          <w:szCs w:val="24"/>
        </w:rPr>
        <w:t>’deki</w:t>
      </w:r>
      <w:r w:rsidR="001E336D" w:rsidRPr="00C80309">
        <w:rPr>
          <w:rFonts w:ascii="Times New Roman" w:hAnsi="Times New Roman" w:cs="Times New Roman"/>
          <w:sz w:val="24"/>
          <w:szCs w:val="24"/>
        </w:rPr>
        <w:t xml:space="preserve"> hilafetine karşı bu muhalefeti barışçıl bir yolla çözmeye, onu kendi yanına çekmeye çalış</w:t>
      </w:r>
      <w:r w:rsidR="00E00461">
        <w:rPr>
          <w:rFonts w:ascii="Times New Roman" w:hAnsi="Times New Roman" w:cs="Times New Roman"/>
          <w:sz w:val="24"/>
          <w:szCs w:val="24"/>
        </w:rPr>
        <w:t>mıştır</w:t>
      </w:r>
      <w:r w:rsidR="001E336D" w:rsidRPr="00C80309">
        <w:rPr>
          <w:rFonts w:ascii="Times New Roman" w:hAnsi="Times New Roman" w:cs="Times New Roman"/>
          <w:sz w:val="24"/>
          <w:szCs w:val="24"/>
        </w:rPr>
        <w:t>.</w:t>
      </w:r>
      <w:r w:rsidR="001E336D" w:rsidRPr="00C80309">
        <w:rPr>
          <w:rStyle w:val="FootnoteReference"/>
          <w:rFonts w:ascii="Times New Roman" w:hAnsi="Times New Roman" w:cs="Times New Roman"/>
          <w:sz w:val="24"/>
          <w:szCs w:val="24"/>
        </w:rPr>
        <w:footnoteReference w:id="321"/>
      </w:r>
      <w:r w:rsidR="00903BFB" w:rsidRPr="00C80309">
        <w:rPr>
          <w:rFonts w:ascii="Times New Roman" w:hAnsi="Times New Roman" w:cs="Times New Roman"/>
          <w:sz w:val="24"/>
          <w:szCs w:val="24"/>
        </w:rPr>
        <w:t xml:space="preserve"> Abdullah b. Zübeyr’e hediyelerle birlikte bir heyet göndererek </w:t>
      </w:r>
      <w:r w:rsidR="00A9712F" w:rsidRPr="00C80309">
        <w:rPr>
          <w:rFonts w:ascii="Times New Roman" w:hAnsi="Times New Roman" w:cs="Times New Roman"/>
          <w:sz w:val="24"/>
          <w:szCs w:val="24"/>
        </w:rPr>
        <w:t xml:space="preserve">kendisine itaat etmesini </w:t>
      </w:r>
      <w:r w:rsidR="00903BFB" w:rsidRPr="00C80309">
        <w:rPr>
          <w:rFonts w:ascii="Times New Roman" w:hAnsi="Times New Roman" w:cs="Times New Roman"/>
          <w:sz w:val="24"/>
          <w:szCs w:val="24"/>
        </w:rPr>
        <w:t>iste</w:t>
      </w:r>
      <w:r w:rsidR="00E00461">
        <w:rPr>
          <w:rFonts w:ascii="Times New Roman" w:hAnsi="Times New Roman" w:cs="Times New Roman"/>
          <w:sz w:val="24"/>
          <w:szCs w:val="24"/>
        </w:rPr>
        <w:t>miştir</w:t>
      </w:r>
      <w:r w:rsidR="00A9712F" w:rsidRPr="00C80309">
        <w:rPr>
          <w:rFonts w:ascii="Times New Roman" w:hAnsi="Times New Roman" w:cs="Times New Roman"/>
          <w:sz w:val="24"/>
          <w:szCs w:val="24"/>
        </w:rPr>
        <w:t>. Şam’dan gelen bu heyette bulunan İbn Uzat isimli şahıs, Abdullah b. Zübeyr’i Yezîd’e itaate davet e</w:t>
      </w:r>
      <w:r w:rsidR="00E00461">
        <w:rPr>
          <w:rFonts w:ascii="Times New Roman" w:hAnsi="Times New Roman" w:cs="Times New Roman"/>
          <w:sz w:val="24"/>
          <w:szCs w:val="24"/>
        </w:rPr>
        <w:t>tmiş</w:t>
      </w:r>
      <w:r w:rsidR="00A9712F" w:rsidRPr="00C80309">
        <w:rPr>
          <w:rFonts w:ascii="Times New Roman" w:hAnsi="Times New Roman" w:cs="Times New Roman"/>
          <w:sz w:val="24"/>
          <w:szCs w:val="24"/>
        </w:rPr>
        <w:t xml:space="preserve"> ve Yezîd’e karşı başlatılan bu muhalefeti İslâm ümmetinin bölünmeye çalışması olarak nite</w:t>
      </w:r>
      <w:r w:rsidR="00E00461">
        <w:rPr>
          <w:rFonts w:ascii="Times New Roman" w:hAnsi="Times New Roman" w:cs="Times New Roman"/>
          <w:sz w:val="24"/>
          <w:szCs w:val="24"/>
        </w:rPr>
        <w:t>lemiştir</w:t>
      </w:r>
      <w:r w:rsidR="00A9712F" w:rsidRPr="00C80309">
        <w:rPr>
          <w:rFonts w:ascii="Times New Roman" w:hAnsi="Times New Roman" w:cs="Times New Roman"/>
          <w:sz w:val="24"/>
          <w:szCs w:val="24"/>
        </w:rPr>
        <w:t>.</w:t>
      </w:r>
      <w:r w:rsidR="00A9712F" w:rsidRPr="00C80309">
        <w:rPr>
          <w:rStyle w:val="FootnoteReference"/>
          <w:rFonts w:ascii="Times New Roman" w:hAnsi="Times New Roman" w:cs="Times New Roman"/>
          <w:sz w:val="24"/>
          <w:szCs w:val="24"/>
        </w:rPr>
        <w:footnoteReference w:id="322"/>
      </w:r>
      <w:r w:rsidR="00A9712F" w:rsidRPr="00C80309">
        <w:rPr>
          <w:rFonts w:ascii="Times New Roman" w:hAnsi="Times New Roman" w:cs="Times New Roman"/>
          <w:sz w:val="24"/>
          <w:szCs w:val="24"/>
        </w:rPr>
        <w:t xml:space="preserve"> </w:t>
      </w:r>
    </w:p>
    <w:p w14:paraId="0B907428" w14:textId="77777777" w:rsidR="00E60F52" w:rsidRPr="00C80309" w:rsidRDefault="00E60F52" w:rsidP="00BE0EC2">
      <w:pPr>
        <w:spacing w:line="360" w:lineRule="auto"/>
        <w:jc w:val="both"/>
        <w:rPr>
          <w:rFonts w:ascii="Times New Roman" w:hAnsi="Times New Roman" w:cs="Times New Roman"/>
          <w:sz w:val="24"/>
          <w:szCs w:val="24"/>
        </w:rPr>
      </w:pPr>
    </w:p>
    <w:p w14:paraId="4D69233D" w14:textId="2D7B1533" w:rsidR="00A9712F" w:rsidRPr="00C80309" w:rsidRDefault="001F6BDD" w:rsidP="00BE0EC2">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Yezîd’in bu gayretleri Hicaz bölgesinde yükselen muhalefetin</w:t>
      </w:r>
      <w:r w:rsidR="00E00461">
        <w:rPr>
          <w:rFonts w:ascii="Times New Roman" w:hAnsi="Times New Roman" w:cs="Times New Roman"/>
          <w:sz w:val="24"/>
          <w:szCs w:val="24"/>
        </w:rPr>
        <w:t>,</w:t>
      </w:r>
      <w:r w:rsidRPr="00C80309">
        <w:rPr>
          <w:rFonts w:ascii="Times New Roman" w:hAnsi="Times New Roman" w:cs="Times New Roman"/>
          <w:sz w:val="24"/>
          <w:szCs w:val="24"/>
        </w:rPr>
        <w:t xml:space="preserve"> ardından bölgenin kontrolünü yitirmesinin Şam merkezli devleti ve onun ardındaki hilafet gerekçesini ne denli zayıflattığının farkında olduğunu gösteriyor. </w:t>
      </w:r>
      <w:r w:rsidR="00E00461">
        <w:rPr>
          <w:rFonts w:ascii="Times New Roman" w:hAnsi="Times New Roman" w:cs="Times New Roman"/>
          <w:sz w:val="24"/>
          <w:szCs w:val="24"/>
        </w:rPr>
        <w:t xml:space="preserve">Tüm çabalara rağmen </w:t>
      </w:r>
      <w:r w:rsidR="00A9712F" w:rsidRPr="00C80309">
        <w:rPr>
          <w:rFonts w:ascii="Times New Roman" w:hAnsi="Times New Roman" w:cs="Times New Roman"/>
          <w:sz w:val="24"/>
          <w:szCs w:val="24"/>
        </w:rPr>
        <w:t>Abdullah b. Zübeyr itaat</w:t>
      </w:r>
      <w:r w:rsidR="00903BFB" w:rsidRPr="00C80309">
        <w:rPr>
          <w:rFonts w:ascii="Times New Roman" w:hAnsi="Times New Roman" w:cs="Times New Roman"/>
          <w:sz w:val="24"/>
          <w:szCs w:val="24"/>
        </w:rPr>
        <w:t xml:space="preserve"> talebini</w:t>
      </w:r>
      <w:r w:rsidR="00A9712F" w:rsidRPr="00C80309">
        <w:rPr>
          <w:rFonts w:ascii="Times New Roman" w:hAnsi="Times New Roman" w:cs="Times New Roman"/>
          <w:sz w:val="24"/>
          <w:szCs w:val="24"/>
        </w:rPr>
        <w:t xml:space="preserve"> </w:t>
      </w:r>
      <w:r w:rsidR="00E00461">
        <w:rPr>
          <w:rFonts w:ascii="Times New Roman" w:hAnsi="Times New Roman" w:cs="Times New Roman"/>
          <w:sz w:val="24"/>
          <w:szCs w:val="24"/>
        </w:rPr>
        <w:t>kabul etmemiştir</w:t>
      </w:r>
      <w:r w:rsidR="00A9712F" w:rsidRPr="00C80309">
        <w:rPr>
          <w:rFonts w:ascii="Times New Roman" w:hAnsi="Times New Roman" w:cs="Times New Roman"/>
          <w:sz w:val="24"/>
          <w:szCs w:val="24"/>
        </w:rPr>
        <w:t>.</w:t>
      </w:r>
      <w:r w:rsidR="00903BFB" w:rsidRPr="00C80309">
        <w:rPr>
          <w:rFonts w:ascii="Times New Roman" w:hAnsi="Times New Roman" w:cs="Times New Roman"/>
          <w:sz w:val="24"/>
          <w:szCs w:val="24"/>
        </w:rPr>
        <w:t xml:space="preserve"> Bunun üzerine Yezîd, </w:t>
      </w:r>
      <w:r w:rsidR="00033628">
        <w:rPr>
          <w:rFonts w:ascii="Times New Roman" w:hAnsi="Times New Roman" w:cs="Times New Roman"/>
          <w:sz w:val="24"/>
          <w:szCs w:val="24"/>
        </w:rPr>
        <w:t>‘</w:t>
      </w:r>
      <w:r w:rsidR="00903BFB" w:rsidRPr="00C80309">
        <w:rPr>
          <w:rFonts w:ascii="Times New Roman" w:hAnsi="Times New Roman" w:cs="Times New Roman"/>
          <w:sz w:val="24"/>
          <w:szCs w:val="24"/>
        </w:rPr>
        <w:t>Amr b. Zübeyr komutasında iki bin kişilik bir birliği kardeşi Abdullah b. Zübeyr üzerine gönder</w:t>
      </w:r>
      <w:r w:rsidR="00E00461">
        <w:rPr>
          <w:rFonts w:ascii="Times New Roman" w:hAnsi="Times New Roman" w:cs="Times New Roman"/>
          <w:sz w:val="24"/>
          <w:szCs w:val="24"/>
        </w:rPr>
        <w:t>miştir</w:t>
      </w:r>
      <w:r w:rsidR="00903BFB" w:rsidRPr="00C80309">
        <w:rPr>
          <w:rFonts w:ascii="Times New Roman" w:hAnsi="Times New Roman" w:cs="Times New Roman"/>
          <w:sz w:val="24"/>
          <w:szCs w:val="24"/>
        </w:rPr>
        <w:t xml:space="preserve">. </w:t>
      </w:r>
      <w:r w:rsidR="00033628">
        <w:rPr>
          <w:rFonts w:ascii="Times New Roman" w:hAnsi="Times New Roman" w:cs="Times New Roman"/>
          <w:sz w:val="24"/>
          <w:szCs w:val="24"/>
        </w:rPr>
        <w:t>‘</w:t>
      </w:r>
      <w:r w:rsidR="00B43BB2" w:rsidRPr="00C80309">
        <w:rPr>
          <w:rFonts w:ascii="Times New Roman" w:hAnsi="Times New Roman" w:cs="Times New Roman"/>
          <w:sz w:val="24"/>
          <w:szCs w:val="24"/>
        </w:rPr>
        <w:t>Amr b. Zübeyr’in birliği Mekke’yi savunmak için bir ordu kuran Abdullah b. Zübeyr taraftarlarınca pusuya düşürül</w:t>
      </w:r>
      <w:r w:rsidR="00E00461">
        <w:rPr>
          <w:rFonts w:ascii="Times New Roman" w:hAnsi="Times New Roman" w:cs="Times New Roman"/>
          <w:sz w:val="24"/>
          <w:szCs w:val="24"/>
        </w:rPr>
        <w:t>müş</w:t>
      </w:r>
      <w:r w:rsidR="00B43BB2" w:rsidRPr="00C80309">
        <w:rPr>
          <w:rFonts w:ascii="Times New Roman" w:hAnsi="Times New Roman" w:cs="Times New Roman"/>
          <w:sz w:val="24"/>
          <w:szCs w:val="24"/>
        </w:rPr>
        <w:t xml:space="preserve">, </w:t>
      </w:r>
      <w:r w:rsidR="00033628">
        <w:rPr>
          <w:rFonts w:ascii="Times New Roman" w:hAnsi="Times New Roman" w:cs="Times New Roman"/>
          <w:sz w:val="24"/>
          <w:szCs w:val="24"/>
        </w:rPr>
        <w:t>‘</w:t>
      </w:r>
      <w:r w:rsidR="00B43BB2" w:rsidRPr="00C80309">
        <w:rPr>
          <w:rFonts w:ascii="Times New Roman" w:hAnsi="Times New Roman" w:cs="Times New Roman"/>
          <w:sz w:val="24"/>
          <w:szCs w:val="24"/>
        </w:rPr>
        <w:t>Amr b. Zübeyr yakalan</w:t>
      </w:r>
      <w:r w:rsidR="00E00461">
        <w:rPr>
          <w:rFonts w:ascii="Times New Roman" w:hAnsi="Times New Roman" w:cs="Times New Roman"/>
          <w:sz w:val="24"/>
          <w:szCs w:val="24"/>
        </w:rPr>
        <w:t>mış</w:t>
      </w:r>
      <w:r w:rsidR="00B43BB2" w:rsidRPr="00C80309">
        <w:rPr>
          <w:rFonts w:ascii="Times New Roman" w:hAnsi="Times New Roman" w:cs="Times New Roman"/>
          <w:sz w:val="24"/>
          <w:szCs w:val="24"/>
        </w:rPr>
        <w:t xml:space="preserve"> ve çok geçmeden esaret altında öl</w:t>
      </w:r>
      <w:r w:rsidR="00E00461">
        <w:rPr>
          <w:rFonts w:ascii="Times New Roman" w:hAnsi="Times New Roman" w:cs="Times New Roman"/>
          <w:sz w:val="24"/>
          <w:szCs w:val="24"/>
        </w:rPr>
        <w:t>müştür.</w:t>
      </w:r>
      <w:r w:rsidR="00B43BB2" w:rsidRPr="00C80309">
        <w:rPr>
          <w:rFonts w:ascii="Times New Roman" w:hAnsi="Times New Roman" w:cs="Times New Roman"/>
          <w:sz w:val="24"/>
          <w:szCs w:val="24"/>
        </w:rPr>
        <w:t xml:space="preserve"> </w:t>
      </w:r>
    </w:p>
    <w:p w14:paraId="7C0B2B23" w14:textId="77777777" w:rsidR="00E60F52" w:rsidRPr="00C80309" w:rsidRDefault="00E60F52" w:rsidP="00BE0EC2">
      <w:pPr>
        <w:spacing w:line="360" w:lineRule="auto"/>
        <w:jc w:val="both"/>
        <w:rPr>
          <w:rFonts w:ascii="Times New Roman" w:hAnsi="Times New Roman" w:cs="Times New Roman"/>
          <w:sz w:val="24"/>
          <w:szCs w:val="24"/>
        </w:rPr>
      </w:pPr>
    </w:p>
    <w:p w14:paraId="630161C1" w14:textId="6827BBE1" w:rsidR="00C70E41" w:rsidRPr="00C80309" w:rsidRDefault="00033628" w:rsidP="00BE0EC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00B43BB2" w:rsidRPr="00C80309">
        <w:rPr>
          <w:rFonts w:ascii="Times New Roman" w:hAnsi="Times New Roman" w:cs="Times New Roman"/>
          <w:sz w:val="24"/>
          <w:szCs w:val="24"/>
        </w:rPr>
        <w:t xml:space="preserve">Amr b. Zübeyr’in Emeviler adına kardeşi üzerine yaptığı bu başarısız sefer, Emeviler’in Abdullah b. Zübeyr’in yavaş yavaş ihdas ettiği Mekke merkezli halifelik ve devlet otoritesine yönelik savaşının ilk çatışmasıdır. </w:t>
      </w:r>
      <w:r w:rsidR="006556E1" w:rsidRPr="00C80309">
        <w:rPr>
          <w:rFonts w:ascii="Times New Roman" w:hAnsi="Times New Roman" w:cs="Times New Roman"/>
          <w:sz w:val="24"/>
          <w:szCs w:val="24"/>
        </w:rPr>
        <w:t xml:space="preserve">Yezîd, </w:t>
      </w:r>
      <w:r w:rsidR="00E00461">
        <w:rPr>
          <w:rFonts w:ascii="Times New Roman" w:hAnsi="Times New Roman" w:cs="Times New Roman"/>
          <w:sz w:val="24"/>
          <w:szCs w:val="24"/>
        </w:rPr>
        <w:t xml:space="preserve">sonrasında </w:t>
      </w:r>
      <w:r w:rsidR="006556E1" w:rsidRPr="00C80309">
        <w:rPr>
          <w:rFonts w:ascii="Times New Roman" w:hAnsi="Times New Roman" w:cs="Times New Roman"/>
          <w:sz w:val="24"/>
          <w:szCs w:val="24"/>
        </w:rPr>
        <w:t>Hicaz bölgesindeki muhalefete tek seferde kalıcı bir son vermek üzere Suriyeli Araplardan oluşan ve başında Müslim b. Ukbe’nin olduğu büyük bir ordu gönder</w:t>
      </w:r>
      <w:r w:rsidR="00E00461">
        <w:rPr>
          <w:rFonts w:ascii="Times New Roman" w:hAnsi="Times New Roman" w:cs="Times New Roman"/>
          <w:sz w:val="24"/>
          <w:szCs w:val="24"/>
        </w:rPr>
        <w:t>miştir</w:t>
      </w:r>
      <w:r w:rsidR="006556E1" w:rsidRPr="00C80309">
        <w:rPr>
          <w:rFonts w:ascii="Times New Roman" w:hAnsi="Times New Roman" w:cs="Times New Roman"/>
          <w:sz w:val="24"/>
          <w:szCs w:val="24"/>
        </w:rPr>
        <w:t xml:space="preserve">. Ordunun ilk hedefi </w:t>
      </w:r>
      <w:r w:rsidR="0054787D" w:rsidRPr="00C80309">
        <w:rPr>
          <w:rFonts w:ascii="Times New Roman" w:hAnsi="Times New Roman" w:cs="Times New Roman"/>
          <w:sz w:val="24"/>
          <w:szCs w:val="24"/>
        </w:rPr>
        <w:t xml:space="preserve">Yezîd’in hilafetine baş eğmeyi kabul etmeyen Medine merkezli Ensar’dır. 683 yazında gerçekleşen </w:t>
      </w:r>
      <w:r w:rsidR="006556E1" w:rsidRPr="00C80309">
        <w:rPr>
          <w:rFonts w:ascii="Times New Roman" w:hAnsi="Times New Roman" w:cs="Times New Roman"/>
          <w:sz w:val="24"/>
          <w:szCs w:val="24"/>
        </w:rPr>
        <w:t xml:space="preserve">Harre </w:t>
      </w:r>
      <w:r w:rsidR="0054787D" w:rsidRPr="00C80309">
        <w:rPr>
          <w:rFonts w:ascii="Times New Roman" w:hAnsi="Times New Roman" w:cs="Times New Roman"/>
          <w:sz w:val="24"/>
          <w:szCs w:val="24"/>
        </w:rPr>
        <w:t>Savaşını kazanan</w:t>
      </w:r>
      <w:r w:rsidR="006556E1" w:rsidRPr="00C80309">
        <w:rPr>
          <w:rFonts w:ascii="Times New Roman" w:hAnsi="Times New Roman" w:cs="Times New Roman"/>
          <w:sz w:val="24"/>
          <w:szCs w:val="24"/>
        </w:rPr>
        <w:t xml:space="preserve"> Müslim b. Ukbe rotasını </w:t>
      </w:r>
      <w:r w:rsidR="0054787D" w:rsidRPr="00C80309">
        <w:rPr>
          <w:rFonts w:ascii="Times New Roman" w:hAnsi="Times New Roman" w:cs="Times New Roman"/>
          <w:sz w:val="24"/>
          <w:szCs w:val="24"/>
        </w:rPr>
        <w:t xml:space="preserve">derhal güneye, </w:t>
      </w:r>
      <w:r w:rsidR="006556E1" w:rsidRPr="00C80309">
        <w:rPr>
          <w:rFonts w:ascii="Times New Roman" w:hAnsi="Times New Roman" w:cs="Times New Roman"/>
          <w:sz w:val="24"/>
          <w:szCs w:val="24"/>
        </w:rPr>
        <w:t>Mekke’</w:t>
      </w:r>
      <w:r w:rsidR="0054787D" w:rsidRPr="00C80309">
        <w:rPr>
          <w:rFonts w:ascii="Times New Roman" w:hAnsi="Times New Roman" w:cs="Times New Roman"/>
          <w:sz w:val="24"/>
          <w:szCs w:val="24"/>
        </w:rPr>
        <w:t>deki</w:t>
      </w:r>
      <w:r w:rsidR="006556E1" w:rsidRPr="00C80309">
        <w:rPr>
          <w:rFonts w:ascii="Times New Roman" w:hAnsi="Times New Roman" w:cs="Times New Roman"/>
          <w:sz w:val="24"/>
          <w:szCs w:val="24"/>
        </w:rPr>
        <w:t xml:space="preserve"> Abdullah b. Zübeyr’e çevir</w:t>
      </w:r>
      <w:r w:rsidR="00E00461">
        <w:rPr>
          <w:rFonts w:ascii="Times New Roman" w:hAnsi="Times New Roman" w:cs="Times New Roman"/>
          <w:sz w:val="24"/>
          <w:szCs w:val="24"/>
        </w:rPr>
        <w:t>miş,</w:t>
      </w:r>
      <w:r w:rsidR="006556E1" w:rsidRPr="00C80309">
        <w:rPr>
          <w:rFonts w:ascii="Times New Roman" w:hAnsi="Times New Roman" w:cs="Times New Roman"/>
          <w:sz w:val="24"/>
          <w:szCs w:val="24"/>
        </w:rPr>
        <w:t xml:space="preserve"> fakat </w:t>
      </w:r>
      <w:r w:rsidR="0054787D" w:rsidRPr="00C80309">
        <w:rPr>
          <w:rFonts w:ascii="Times New Roman" w:hAnsi="Times New Roman" w:cs="Times New Roman"/>
          <w:sz w:val="24"/>
          <w:szCs w:val="24"/>
        </w:rPr>
        <w:t>yolda ö</w:t>
      </w:r>
      <w:r w:rsidR="00E00461">
        <w:rPr>
          <w:rFonts w:ascii="Times New Roman" w:hAnsi="Times New Roman" w:cs="Times New Roman"/>
          <w:sz w:val="24"/>
          <w:szCs w:val="24"/>
        </w:rPr>
        <w:t>lmüştü</w:t>
      </w:r>
      <w:r w:rsidR="0054787D" w:rsidRPr="00C80309">
        <w:rPr>
          <w:rFonts w:ascii="Times New Roman" w:hAnsi="Times New Roman" w:cs="Times New Roman"/>
          <w:sz w:val="24"/>
          <w:szCs w:val="24"/>
        </w:rPr>
        <w:t>r</w:t>
      </w:r>
      <w:r w:rsidR="006556E1" w:rsidRPr="00C80309">
        <w:rPr>
          <w:rFonts w:ascii="Times New Roman" w:hAnsi="Times New Roman" w:cs="Times New Roman"/>
          <w:sz w:val="24"/>
          <w:szCs w:val="24"/>
        </w:rPr>
        <w:t xml:space="preserve">. Müslim b. Ukbe’nin </w:t>
      </w:r>
      <w:r w:rsidR="0054787D" w:rsidRPr="00C80309">
        <w:rPr>
          <w:rFonts w:ascii="Times New Roman" w:hAnsi="Times New Roman" w:cs="Times New Roman"/>
          <w:sz w:val="24"/>
          <w:szCs w:val="24"/>
        </w:rPr>
        <w:t>ölümünün</w:t>
      </w:r>
      <w:r w:rsidR="006556E1" w:rsidRPr="00C80309">
        <w:rPr>
          <w:rFonts w:ascii="Times New Roman" w:hAnsi="Times New Roman" w:cs="Times New Roman"/>
          <w:sz w:val="24"/>
          <w:szCs w:val="24"/>
        </w:rPr>
        <w:t xml:space="preserve"> ardından görevi H</w:t>
      </w:r>
      <w:r w:rsidR="00E00461">
        <w:rPr>
          <w:rFonts w:ascii="Times New Roman" w:hAnsi="Times New Roman" w:cs="Times New Roman"/>
          <w:sz w:val="24"/>
          <w:szCs w:val="24"/>
        </w:rPr>
        <w:t>u</w:t>
      </w:r>
      <w:r w:rsidR="006556E1" w:rsidRPr="00C80309">
        <w:rPr>
          <w:rFonts w:ascii="Times New Roman" w:hAnsi="Times New Roman" w:cs="Times New Roman"/>
          <w:sz w:val="24"/>
          <w:szCs w:val="24"/>
        </w:rPr>
        <w:t>sayn b. Numeyr devral</w:t>
      </w:r>
      <w:r w:rsidR="00E00461">
        <w:rPr>
          <w:rFonts w:ascii="Times New Roman" w:hAnsi="Times New Roman" w:cs="Times New Roman"/>
          <w:sz w:val="24"/>
          <w:szCs w:val="24"/>
        </w:rPr>
        <w:t>mıştır</w:t>
      </w:r>
      <w:r w:rsidR="006556E1" w:rsidRPr="00C80309">
        <w:rPr>
          <w:rFonts w:ascii="Times New Roman" w:hAnsi="Times New Roman" w:cs="Times New Roman"/>
          <w:sz w:val="24"/>
          <w:szCs w:val="24"/>
        </w:rPr>
        <w:t>. Durumun haberini alan Abdullah b. Zübeyr halkı Şamlılarla savaşmaya teşvik edip kendisine biat etmeye davet e</w:t>
      </w:r>
      <w:r w:rsidR="00E00461">
        <w:rPr>
          <w:rFonts w:ascii="Times New Roman" w:hAnsi="Times New Roman" w:cs="Times New Roman"/>
          <w:sz w:val="24"/>
          <w:szCs w:val="24"/>
        </w:rPr>
        <w:t>tmiştir</w:t>
      </w:r>
      <w:r w:rsidR="006556E1" w:rsidRPr="00C80309">
        <w:rPr>
          <w:rFonts w:ascii="Times New Roman" w:hAnsi="Times New Roman" w:cs="Times New Roman"/>
          <w:sz w:val="24"/>
          <w:szCs w:val="24"/>
        </w:rPr>
        <w:t>. Mekke halkı Abdullah b. Zübeyr’e biat e</w:t>
      </w:r>
      <w:r w:rsidR="006E188B">
        <w:rPr>
          <w:rFonts w:ascii="Times New Roman" w:hAnsi="Times New Roman" w:cs="Times New Roman"/>
          <w:sz w:val="24"/>
          <w:szCs w:val="24"/>
        </w:rPr>
        <w:t>tmiş</w:t>
      </w:r>
      <w:r w:rsidR="006556E1" w:rsidRPr="00C80309">
        <w:rPr>
          <w:rFonts w:ascii="Times New Roman" w:hAnsi="Times New Roman" w:cs="Times New Roman"/>
          <w:sz w:val="24"/>
          <w:szCs w:val="24"/>
        </w:rPr>
        <w:t xml:space="preserve"> ve Harre savaşından hayatta kalanlar da Şamlılarla savaşmak için Abdullah b. Zübeyr’in yanında yer al</w:t>
      </w:r>
      <w:r w:rsidR="006E188B">
        <w:rPr>
          <w:rFonts w:ascii="Times New Roman" w:hAnsi="Times New Roman" w:cs="Times New Roman"/>
          <w:sz w:val="24"/>
          <w:szCs w:val="24"/>
        </w:rPr>
        <w:t>mışlardır</w:t>
      </w:r>
      <w:r w:rsidR="006556E1" w:rsidRPr="00C80309">
        <w:rPr>
          <w:rFonts w:ascii="Times New Roman" w:hAnsi="Times New Roman" w:cs="Times New Roman"/>
          <w:sz w:val="24"/>
          <w:szCs w:val="24"/>
        </w:rPr>
        <w:t>.</w:t>
      </w:r>
      <w:r w:rsidR="006556E1" w:rsidRPr="00C80309">
        <w:rPr>
          <w:rStyle w:val="FootnoteReference"/>
          <w:rFonts w:ascii="Times New Roman" w:hAnsi="Times New Roman" w:cs="Times New Roman"/>
          <w:sz w:val="24"/>
          <w:szCs w:val="24"/>
        </w:rPr>
        <w:footnoteReference w:id="323"/>
      </w:r>
      <w:r w:rsidR="006556E1" w:rsidRPr="00C80309">
        <w:rPr>
          <w:rFonts w:ascii="Times New Roman" w:hAnsi="Times New Roman" w:cs="Times New Roman"/>
          <w:sz w:val="24"/>
          <w:szCs w:val="24"/>
        </w:rPr>
        <w:t xml:space="preserve"> Şam ordusu, Yezîd’in ölümünü duyduktan sonra da iddianın gerçekliğinden emin olmadıkları için savaşmaya devam etmişlerdir. Yezîd’in öldürüldüğünün haberi kesinliğe ulaştığı vakit, Abdullah b. Zübeyr</w:t>
      </w:r>
      <w:r w:rsidR="006E188B">
        <w:rPr>
          <w:rFonts w:ascii="Times New Roman" w:hAnsi="Times New Roman" w:cs="Times New Roman"/>
          <w:sz w:val="24"/>
          <w:szCs w:val="24"/>
        </w:rPr>
        <w:t>’in</w:t>
      </w:r>
      <w:r w:rsidR="006556E1" w:rsidRPr="00C80309">
        <w:rPr>
          <w:rFonts w:ascii="Times New Roman" w:hAnsi="Times New Roman" w:cs="Times New Roman"/>
          <w:sz w:val="24"/>
          <w:szCs w:val="24"/>
        </w:rPr>
        <w:t xml:space="preserve"> Şamlılara hitaben “</w:t>
      </w:r>
      <w:r w:rsidR="006E188B">
        <w:rPr>
          <w:rFonts w:ascii="Times New Roman" w:hAnsi="Times New Roman" w:cs="Times New Roman"/>
          <w:sz w:val="24"/>
          <w:szCs w:val="24"/>
        </w:rPr>
        <w:t>d</w:t>
      </w:r>
      <w:r w:rsidR="006556E1" w:rsidRPr="00C80309">
        <w:rPr>
          <w:rFonts w:ascii="Times New Roman" w:hAnsi="Times New Roman" w:cs="Times New Roman"/>
          <w:sz w:val="24"/>
          <w:szCs w:val="24"/>
        </w:rPr>
        <w:t>ik</w:t>
      </w:r>
      <w:r w:rsidR="006E188B">
        <w:rPr>
          <w:rFonts w:ascii="Times New Roman" w:hAnsi="Times New Roman" w:cs="Times New Roman"/>
          <w:sz w:val="24"/>
          <w:szCs w:val="24"/>
        </w:rPr>
        <w:t>t</w:t>
      </w:r>
      <w:r w:rsidR="006556E1" w:rsidRPr="00C80309">
        <w:rPr>
          <w:rFonts w:ascii="Times New Roman" w:hAnsi="Times New Roman" w:cs="Times New Roman"/>
          <w:sz w:val="24"/>
          <w:szCs w:val="24"/>
        </w:rPr>
        <w:t>atörünüz öldüğü halde neden hala bizimle savaşıyorsunuz?” diye sor</w:t>
      </w:r>
      <w:r w:rsidR="006E188B">
        <w:rPr>
          <w:rFonts w:ascii="Times New Roman" w:hAnsi="Times New Roman" w:cs="Times New Roman"/>
          <w:sz w:val="24"/>
          <w:szCs w:val="24"/>
        </w:rPr>
        <w:t>duğu rivayet edilir</w:t>
      </w:r>
      <w:r w:rsidR="006556E1" w:rsidRPr="00C80309">
        <w:rPr>
          <w:rFonts w:ascii="Times New Roman" w:hAnsi="Times New Roman" w:cs="Times New Roman"/>
          <w:sz w:val="24"/>
          <w:szCs w:val="24"/>
        </w:rPr>
        <w:t>. Bunun üzerine savaş durur ve Şamlıların Mekke’de tavaf yapmasına müsaade edilir. Hemen ardından Husayn b. Numeyr, Zübeyr’e biat etmek, halife olarak Şam’a gelmesini ister</w:t>
      </w:r>
      <w:r w:rsidR="00E60F52" w:rsidRPr="00C80309">
        <w:rPr>
          <w:rFonts w:ascii="Times New Roman" w:hAnsi="Times New Roman" w:cs="Times New Roman"/>
          <w:sz w:val="24"/>
          <w:szCs w:val="24"/>
        </w:rPr>
        <w:t xml:space="preserve"> ancak</w:t>
      </w:r>
      <w:r w:rsidR="006556E1" w:rsidRPr="00C80309">
        <w:rPr>
          <w:rFonts w:ascii="Times New Roman" w:hAnsi="Times New Roman" w:cs="Times New Roman"/>
          <w:sz w:val="24"/>
          <w:szCs w:val="24"/>
        </w:rPr>
        <w:t xml:space="preserve"> Abdullah b. Zübeyr kabul etmez.</w:t>
      </w:r>
      <w:r w:rsidR="00C332DC" w:rsidRPr="00C80309">
        <w:rPr>
          <w:rStyle w:val="FootnoteReference"/>
          <w:rFonts w:ascii="Times New Roman" w:hAnsi="Times New Roman" w:cs="Times New Roman"/>
          <w:sz w:val="24"/>
          <w:szCs w:val="24"/>
        </w:rPr>
        <w:footnoteReference w:id="324"/>
      </w:r>
      <w:r w:rsidR="006556E1" w:rsidRPr="00C80309">
        <w:rPr>
          <w:rFonts w:ascii="Times New Roman" w:hAnsi="Times New Roman" w:cs="Times New Roman"/>
          <w:sz w:val="24"/>
          <w:szCs w:val="24"/>
        </w:rPr>
        <w:t xml:space="preserve"> </w:t>
      </w:r>
    </w:p>
    <w:p w14:paraId="5FE14299" w14:textId="77777777" w:rsidR="00E60F52" w:rsidRPr="00C80309" w:rsidRDefault="00E60F52" w:rsidP="00BE0EC2">
      <w:pPr>
        <w:spacing w:line="360" w:lineRule="auto"/>
        <w:jc w:val="both"/>
        <w:rPr>
          <w:rFonts w:ascii="Times New Roman" w:hAnsi="Times New Roman" w:cs="Times New Roman"/>
          <w:sz w:val="24"/>
          <w:szCs w:val="24"/>
        </w:rPr>
      </w:pPr>
    </w:p>
    <w:p w14:paraId="4F43AB5C" w14:textId="22F353AA" w:rsidR="005F6435" w:rsidRPr="0092287B" w:rsidRDefault="00C70E41" w:rsidP="0092287B">
      <w:pPr>
        <w:spacing w:line="360" w:lineRule="auto"/>
        <w:jc w:val="both"/>
        <w:rPr>
          <w:rFonts w:ascii="Times New Roman" w:hAnsi="Times New Roman" w:cs="Times New Roman"/>
          <w:sz w:val="24"/>
          <w:szCs w:val="24"/>
        </w:rPr>
      </w:pPr>
      <w:r w:rsidRPr="0092287B">
        <w:rPr>
          <w:rFonts w:ascii="Times New Roman" w:hAnsi="Times New Roman" w:cs="Times New Roman"/>
          <w:sz w:val="24"/>
          <w:szCs w:val="24"/>
        </w:rPr>
        <w:t>Yezîd’in ölümünün ardından Abdullah b. Zübeyr halifeliğini resmen ilan e</w:t>
      </w:r>
      <w:r w:rsidR="006E188B">
        <w:rPr>
          <w:rFonts w:ascii="Times New Roman" w:hAnsi="Times New Roman" w:cs="Times New Roman"/>
          <w:sz w:val="24"/>
          <w:szCs w:val="24"/>
        </w:rPr>
        <w:t>tmiş</w:t>
      </w:r>
      <w:r w:rsidRPr="0092287B">
        <w:rPr>
          <w:rFonts w:ascii="Times New Roman" w:hAnsi="Times New Roman" w:cs="Times New Roman"/>
          <w:sz w:val="24"/>
          <w:szCs w:val="24"/>
        </w:rPr>
        <w:t xml:space="preserve"> ve </w:t>
      </w:r>
      <w:r w:rsidR="006E188B">
        <w:rPr>
          <w:rFonts w:ascii="Times New Roman" w:hAnsi="Times New Roman" w:cs="Times New Roman"/>
          <w:sz w:val="24"/>
          <w:szCs w:val="24"/>
        </w:rPr>
        <w:t>bundan böyle e</w:t>
      </w:r>
      <w:r w:rsidRPr="0092287B">
        <w:rPr>
          <w:rFonts w:ascii="Times New Roman" w:hAnsi="Times New Roman" w:cs="Times New Roman"/>
          <w:sz w:val="24"/>
          <w:szCs w:val="24"/>
        </w:rPr>
        <w:t>mir</w:t>
      </w:r>
      <w:r w:rsidR="006E188B">
        <w:rPr>
          <w:rFonts w:ascii="Times New Roman" w:hAnsi="Times New Roman" w:cs="Times New Roman"/>
          <w:sz w:val="24"/>
          <w:szCs w:val="24"/>
        </w:rPr>
        <w:t>ü’l-m</w:t>
      </w:r>
      <w:r w:rsidRPr="0092287B">
        <w:rPr>
          <w:rFonts w:ascii="Times New Roman" w:hAnsi="Times New Roman" w:cs="Times New Roman"/>
          <w:sz w:val="24"/>
          <w:szCs w:val="24"/>
        </w:rPr>
        <w:t xml:space="preserve">ü‘minin olarak </w:t>
      </w:r>
      <w:r w:rsidR="006E188B">
        <w:rPr>
          <w:rFonts w:ascii="Times New Roman" w:hAnsi="Times New Roman" w:cs="Times New Roman"/>
          <w:sz w:val="24"/>
          <w:szCs w:val="24"/>
        </w:rPr>
        <w:t xml:space="preserve">anılmıştır. </w:t>
      </w:r>
      <w:r w:rsidRPr="0092287B">
        <w:rPr>
          <w:rFonts w:ascii="Times New Roman" w:hAnsi="Times New Roman" w:cs="Times New Roman"/>
          <w:sz w:val="24"/>
          <w:szCs w:val="24"/>
        </w:rPr>
        <w:t>Kısa sürede Medine, Basra, Kûfe, Mısır, Yemen ve Horasan halklarının kendisine biat etmesiyle buralara valiler atayarak çok geniş bir coğrafyada egemenliğini pekiş</w:t>
      </w:r>
      <w:r w:rsidR="006E188B">
        <w:rPr>
          <w:rFonts w:ascii="Times New Roman" w:hAnsi="Times New Roman" w:cs="Times New Roman"/>
          <w:sz w:val="24"/>
          <w:szCs w:val="24"/>
        </w:rPr>
        <w:t>tirmiştir</w:t>
      </w:r>
      <w:r w:rsidRPr="0092287B">
        <w:rPr>
          <w:rFonts w:ascii="Times New Roman" w:hAnsi="Times New Roman" w:cs="Times New Roman"/>
          <w:sz w:val="24"/>
          <w:szCs w:val="24"/>
        </w:rPr>
        <w:t>.</w:t>
      </w:r>
      <w:r w:rsidRPr="00C80309">
        <w:rPr>
          <w:rStyle w:val="FootnoteReference"/>
          <w:rFonts w:ascii="Times New Roman" w:hAnsi="Times New Roman" w:cs="Times New Roman"/>
          <w:sz w:val="24"/>
          <w:szCs w:val="24"/>
        </w:rPr>
        <w:footnoteReference w:id="325"/>
      </w:r>
      <w:r w:rsidRPr="0092287B">
        <w:rPr>
          <w:rFonts w:ascii="Times New Roman" w:hAnsi="Times New Roman" w:cs="Times New Roman"/>
          <w:sz w:val="24"/>
          <w:szCs w:val="24"/>
        </w:rPr>
        <w:t xml:space="preserve"> </w:t>
      </w:r>
      <w:r w:rsidR="0054787D" w:rsidRPr="0092287B">
        <w:rPr>
          <w:rFonts w:ascii="Times New Roman" w:hAnsi="Times New Roman" w:cs="Times New Roman"/>
          <w:sz w:val="24"/>
          <w:szCs w:val="24"/>
        </w:rPr>
        <w:t>683 Eylül’ü itibariyle kontrolünü sağladığı Mekke’deki yönetimi esnasında gerek Muhtâr es-Sekafî gerek Hâric</w:t>
      </w:r>
      <w:r w:rsidR="0074114B" w:rsidRPr="0092287B">
        <w:rPr>
          <w:rFonts w:ascii="Times New Roman" w:hAnsi="Times New Roman" w:cs="Times New Roman"/>
          <w:sz w:val="24"/>
          <w:szCs w:val="24"/>
        </w:rPr>
        <w:t>î</w:t>
      </w:r>
      <w:r w:rsidR="0054787D" w:rsidRPr="0092287B">
        <w:rPr>
          <w:rFonts w:ascii="Times New Roman" w:hAnsi="Times New Roman" w:cs="Times New Roman"/>
          <w:sz w:val="24"/>
          <w:szCs w:val="24"/>
        </w:rPr>
        <w:t xml:space="preserve"> isyanlarından faydalanmıştır. Emevi idaresine karşı çekilen bütün bu isyan bayrakları Emeviler</w:t>
      </w:r>
      <w:r w:rsidR="001D4D7E" w:rsidRPr="0092287B">
        <w:rPr>
          <w:rFonts w:ascii="Times New Roman" w:hAnsi="Times New Roman" w:cs="Times New Roman"/>
          <w:sz w:val="24"/>
          <w:szCs w:val="24"/>
        </w:rPr>
        <w:t>’</w:t>
      </w:r>
      <w:r w:rsidR="0054787D" w:rsidRPr="0092287B">
        <w:rPr>
          <w:rFonts w:ascii="Times New Roman" w:hAnsi="Times New Roman" w:cs="Times New Roman"/>
          <w:sz w:val="24"/>
          <w:szCs w:val="24"/>
        </w:rPr>
        <w:t>in zayıflamasına ve Abdullah b. Zübeyr’in isyanıyla yeteri kadar ilgilenememelerine sebep olmuştur.</w:t>
      </w:r>
      <w:r w:rsidR="00C678FA" w:rsidRPr="0092287B">
        <w:rPr>
          <w:rFonts w:ascii="Times New Roman" w:hAnsi="Times New Roman" w:cs="Times New Roman"/>
          <w:sz w:val="24"/>
          <w:szCs w:val="24"/>
        </w:rPr>
        <w:t xml:space="preserve"> Böylece, Abdullah b. Zübeyr’in kurduğu devlet yapısı ve hilafet, kaçınılmaz olarak Şam’daki Emevi devleti için Yezîd’in ölümünün ardından en önemli düşman haline gelmiştir. Yezîd’in oğlu Mu</w:t>
      </w:r>
      <w:r w:rsidR="00C304F7" w:rsidRPr="0092287B">
        <w:rPr>
          <w:rFonts w:ascii="Times New Roman" w:hAnsi="Times New Roman" w:cs="Times New Roman"/>
          <w:sz w:val="24"/>
          <w:szCs w:val="24"/>
        </w:rPr>
        <w:t>â</w:t>
      </w:r>
      <w:r w:rsidR="00C678FA" w:rsidRPr="0092287B">
        <w:rPr>
          <w:rFonts w:ascii="Times New Roman" w:hAnsi="Times New Roman" w:cs="Times New Roman"/>
          <w:sz w:val="24"/>
          <w:szCs w:val="24"/>
        </w:rPr>
        <w:t xml:space="preserve">viye’nin Abdullah b. </w:t>
      </w:r>
      <w:r w:rsidR="00C678FA" w:rsidRPr="0092287B">
        <w:rPr>
          <w:rFonts w:ascii="Times New Roman" w:hAnsi="Times New Roman" w:cs="Times New Roman"/>
          <w:sz w:val="24"/>
          <w:szCs w:val="24"/>
        </w:rPr>
        <w:lastRenderedPageBreak/>
        <w:t xml:space="preserve">Zübeyr ile mücadele etmekten imtina ederek halifelikten kısa süreden çekilmesinin ardından Emevi tahtına Hz. Osman’ın kuzeni </w:t>
      </w:r>
      <w:r w:rsidR="006E188B">
        <w:rPr>
          <w:rFonts w:ascii="Times New Roman" w:hAnsi="Times New Roman" w:cs="Times New Roman"/>
          <w:sz w:val="24"/>
          <w:szCs w:val="24"/>
        </w:rPr>
        <w:t xml:space="preserve">Mervân b. el-Hakem </w:t>
      </w:r>
      <w:r w:rsidR="00C678FA" w:rsidRPr="0092287B">
        <w:rPr>
          <w:rFonts w:ascii="Times New Roman" w:hAnsi="Times New Roman" w:cs="Times New Roman"/>
          <w:sz w:val="24"/>
          <w:szCs w:val="24"/>
        </w:rPr>
        <w:t>geç</w:t>
      </w:r>
      <w:r w:rsidR="006E188B">
        <w:rPr>
          <w:rFonts w:ascii="Times New Roman" w:hAnsi="Times New Roman" w:cs="Times New Roman"/>
          <w:sz w:val="24"/>
          <w:szCs w:val="24"/>
        </w:rPr>
        <w:t>miştir</w:t>
      </w:r>
      <w:r w:rsidR="00C678FA" w:rsidRPr="0092287B">
        <w:rPr>
          <w:rFonts w:ascii="Times New Roman" w:hAnsi="Times New Roman" w:cs="Times New Roman"/>
          <w:sz w:val="24"/>
          <w:szCs w:val="24"/>
        </w:rPr>
        <w:t xml:space="preserve">. Mervan’ın amacı başta Hicaz olmak üzere geniş </w:t>
      </w:r>
      <w:r w:rsidR="001D7042" w:rsidRPr="0092287B">
        <w:rPr>
          <w:rFonts w:ascii="Times New Roman" w:hAnsi="Times New Roman" w:cs="Times New Roman"/>
          <w:sz w:val="24"/>
          <w:szCs w:val="24"/>
        </w:rPr>
        <w:t>İslâm</w:t>
      </w:r>
      <w:r w:rsidR="00C678FA" w:rsidRPr="0092287B">
        <w:rPr>
          <w:rFonts w:ascii="Times New Roman" w:hAnsi="Times New Roman" w:cs="Times New Roman"/>
          <w:sz w:val="24"/>
          <w:szCs w:val="24"/>
        </w:rPr>
        <w:t xml:space="preserve"> coğrafyasında Abdullah b. Zübeyr’in etkisini bütünüyle ortadan kaldırmaktır. Buna rağmen onun da hilafeti kısa sür</w:t>
      </w:r>
      <w:r w:rsidR="006E188B">
        <w:rPr>
          <w:rFonts w:ascii="Times New Roman" w:hAnsi="Times New Roman" w:cs="Times New Roman"/>
          <w:sz w:val="24"/>
          <w:szCs w:val="24"/>
        </w:rPr>
        <w:t>müş</w:t>
      </w:r>
      <w:r w:rsidR="00C678FA" w:rsidRPr="0092287B">
        <w:rPr>
          <w:rFonts w:ascii="Times New Roman" w:hAnsi="Times New Roman" w:cs="Times New Roman"/>
          <w:sz w:val="24"/>
          <w:szCs w:val="24"/>
        </w:rPr>
        <w:t xml:space="preserve"> </w:t>
      </w:r>
      <w:r w:rsidR="005F6435" w:rsidRPr="0092287B">
        <w:rPr>
          <w:rFonts w:ascii="Times New Roman" w:hAnsi="Times New Roman" w:cs="Times New Roman"/>
          <w:sz w:val="24"/>
          <w:szCs w:val="24"/>
        </w:rPr>
        <w:t>ve 685’te öl</w:t>
      </w:r>
      <w:r w:rsidR="006E188B">
        <w:rPr>
          <w:rFonts w:ascii="Times New Roman" w:hAnsi="Times New Roman" w:cs="Times New Roman"/>
          <w:sz w:val="24"/>
          <w:szCs w:val="24"/>
        </w:rPr>
        <w:t>müştür</w:t>
      </w:r>
      <w:r w:rsidR="005F6435" w:rsidRPr="0092287B">
        <w:rPr>
          <w:rFonts w:ascii="Times New Roman" w:hAnsi="Times New Roman" w:cs="Times New Roman"/>
          <w:sz w:val="24"/>
          <w:szCs w:val="24"/>
        </w:rPr>
        <w:t>. Onun yerine oğlu Abdülmelik b. Mervân geç</w:t>
      </w:r>
      <w:r w:rsidR="006E188B">
        <w:rPr>
          <w:rFonts w:ascii="Times New Roman" w:hAnsi="Times New Roman" w:cs="Times New Roman"/>
          <w:sz w:val="24"/>
          <w:szCs w:val="24"/>
        </w:rPr>
        <w:t>miştir</w:t>
      </w:r>
      <w:r w:rsidR="005F6435" w:rsidRPr="0092287B">
        <w:rPr>
          <w:rFonts w:ascii="Times New Roman" w:hAnsi="Times New Roman" w:cs="Times New Roman"/>
          <w:sz w:val="24"/>
          <w:szCs w:val="24"/>
        </w:rPr>
        <w:t>.</w:t>
      </w:r>
      <w:r w:rsidR="00C678FA" w:rsidRPr="0092287B">
        <w:rPr>
          <w:rFonts w:ascii="Times New Roman" w:hAnsi="Times New Roman" w:cs="Times New Roman"/>
          <w:sz w:val="24"/>
          <w:szCs w:val="24"/>
        </w:rPr>
        <w:t xml:space="preserve"> </w:t>
      </w:r>
      <w:r w:rsidR="006556E1" w:rsidRPr="0092287B">
        <w:rPr>
          <w:rFonts w:ascii="Times New Roman" w:hAnsi="Times New Roman" w:cs="Times New Roman"/>
          <w:sz w:val="24"/>
          <w:szCs w:val="24"/>
        </w:rPr>
        <w:t>Abdullah b. Zübeyr’in en çok mücadele ettiği isim</w:t>
      </w:r>
      <w:r w:rsidR="00C678FA" w:rsidRPr="0092287B">
        <w:rPr>
          <w:rFonts w:ascii="Times New Roman" w:hAnsi="Times New Roman" w:cs="Times New Roman"/>
          <w:sz w:val="24"/>
          <w:szCs w:val="24"/>
        </w:rPr>
        <w:t xml:space="preserve"> </w:t>
      </w:r>
      <w:r w:rsidR="006556E1" w:rsidRPr="0092287B">
        <w:rPr>
          <w:rFonts w:ascii="Times New Roman" w:hAnsi="Times New Roman" w:cs="Times New Roman"/>
          <w:sz w:val="24"/>
          <w:szCs w:val="24"/>
        </w:rPr>
        <w:t xml:space="preserve">Abdülmelik b. Mervân olmuştur. </w:t>
      </w:r>
      <w:r w:rsidR="005F6435" w:rsidRPr="0092287B">
        <w:rPr>
          <w:rFonts w:ascii="Times New Roman" w:hAnsi="Times New Roman" w:cs="Times New Roman"/>
          <w:sz w:val="24"/>
          <w:szCs w:val="24"/>
        </w:rPr>
        <w:t>Abdülmelik farklı bir savaş stratejisi benimseyerek zaman zaman Hâric</w:t>
      </w:r>
      <w:r w:rsidR="0074114B" w:rsidRPr="0092287B">
        <w:rPr>
          <w:rFonts w:ascii="Times New Roman" w:hAnsi="Times New Roman" w:cs="Times New Roman"/>
          <w:sz w:val="24"/>
          <w:szCs w:val="24"/>
        </w:rPr>
        <w:t>î</w:t>
      </w:r>
      <w:r w:rsidR="005F6435" w:rsidRPr="0092287B">
        <w:rPr>
          <w:rFonts w:ascii="Times New Roman" w:hAnsi="Times New Roman" w:cs="Times New Roman"/>
          <w:sz w:val="24"/>
          <w:szCs w:val="24"/>
        </w:rPr>
        <w:t xml:space="preserve"> isyanlarını Abdullah b. Zübeyr’e yönlendirmiştir. Bu dönemde Abdullah b. Zübeyr Kûfe’ye Abdullah b. Mutî‘ el-Adevî’yi vali olarak tayin etmiş, kardeşi Mus‘ab b. Zübeyr’i ise Basra’ya göndermiştir.</w:t>
      </w:r>
      <w:r w:rsidR="005F6435" w:rsidRPr="00C80309">
        <w:rPr>
          <w:rStyle w:val="FootnoteReference"/>
          <w:rFonts w:ascii="Times New Roman" w:hAnsi="Times New Roman" w:cs="Times New Roman"/>
          <w:sz w:val="24"/>
          <w:szCs w:val="24"/>
        </w:rPr>
        <w:footnoteReference w:id="326"/>
      </w:r>
      <w:r w:rsidR="005F6435" w:rsidRPr="0092287B">
        <w:rPr>
          <w:rFonts w:ascii="Times New Roman" w:hAnsi="Times New Roman" w:cs="Times New Roman"/>
          <w:sz w:val="24"/>
          <w:szCs w:val="24"/>
        </w:rPr>
        <w:t xml:space="preserve"> Abdullah b. Zübeyr, ordularını birçok savaşa Basra valiliğine atadığı kardeşi Mus‘ab b. Zübeyr komutasında seferber etmiştir. H</w:t>
      </w:r>
      <w:r w:rsidR="00D76EB3" w:rsidRPr="0092287B">
        <w:rPr>
          <w:rFonts w:ascii="Times New Roman" w:hAnsi="Times New Roman" w:cs="Times New Roman"/>
          <w:sz w:val="24"/>
          <w:szCs w:val="24"/>
        </w:rPr>
        <w:t>â</w:t>
      </w:r>
      <w:r w:rsidR="005F6435" w:rsidRPr="0092287B">
        <w:rPr>
          <w:rFonts w:ascii="Times New Roman" w:hAnsi="Times New Roman" w:cs="Times New Roman"/>
          <w:sz w:val="24"/>
          <w:szCs w:val="24"/>
        </w:rPr>
        <w:t>ricîlerle mücade</w:t>
      </w:r>
      <w:r w:rsidR="009A01B6" w:rsidRPr="0092287B">
        <w:rPr>
          <w:rFonts w:ascii="Times New Roman" w:hAnsi="Times New Roman" w:cs="Times New Roman"/>
          <w:sz w:val="24"/>
          <w:szCs w:val="24"/>
        </w:rPr>
        <w:t>le</w:t>
      </w:r>
      <w:r w:rsidR="005F6435" w:rsidRPr="0092287B">
        <w:rPr>
          <w:rFonts w:ascii="Times New Roman" w:hAnsi="Times New Roman" w:cs="Times New Roman"/>
          <w:sz w:val="24"/>
          <w:szCs w:val="24"/>
        </w:rPr>
        <w:t xml:space="preserve"> yüzünden gün geçtikçe yıpranan Mus‘ab b. Zübeyr komutasındaki Mekke ordusunun karşısına </w:t>
      </w:r>
      <w:r w:rsidR="006556E1" w:rsidRPr="0092287B">
        <w:rPr>
          <w:rFonts w:ascii="Times New Roman" w:hAnsi="Times New Roman" w:cs="Times New Roman"/>
          <w:sz w:val="24"/>
          <w:szCs w:val="24"/>
        </w:rPr>
        <w:t xml:space="preserve">Abdülmelik b. Mervan </w:t>
      </w:r>
      <w:r w:rsidR="005F6435" w:rsidRPr="0092287B">
        <w:rPr>
          <w:rFonts w:ascii="Times New Roman" w:hAnsi="Times New Roman" w:cs="Times New Roman"/>
          <w:sz w:val="24"/>
          <w:szCs w:val="24"/>
        </w:rPr>
        <w:t>ilk kez 689’da çık</w:t>
      </w:r>
      <w:r w:rsidR="006E188B">
        <w:rPr>
          <w:rFonts w:ascii="Times New Roman" w:hAnsi="Times New Roman" w:cs="Times New Roman"/>
          <w:sz w:val="24"/>
          <w:szCs w:val="24"/>
        </w:rPr>
        <w:t>mıştır</w:t>
      </w:r>
      <w:r w:rsidR="005F6435" w:rsidRPr="0092287B">
        <w:rPr>
          <w:rFonts w:ascii="Times New Roman" w:hAnsi="Times New Roman" w:cs="Times New Roman"/>
          <w:sz w:val="24"/>
          <w:szCs w:val="24"/>
        </w:rPr>
        <w:t>. Bir dizi çatışmanın sonunda Mus‘ab b. Zübeyr’in ordusu savaşı kayb</w:t>
      </w:r>
      <w:r w:rsidR="006E188B">
        <w:rPr>
          <w:rFonts w:ascii="Times New Roman" w:hAnsi="Times New Roman" w:cs="Times New Roman"/>
          <w:sz w:val="24"/>
          <w:szCs w:val="24"/>
        </w:rPr>
        <w:t>etmiş</w:t>
      </w:r>
      <w:r w:rsidR="005F6435" w:rsidRPr="0092287B">
        <w:rPr>
          <w:rFonts w:ascii="Times New Roman" w:hAnsi="Times New Roman" w:cs="Times New Roman"/>
          <w:sz w:val="24"/>
          <w:szCs w:val="24"/>
        </w:rPr>
        <w:t xml:space="preserve"> ve Mus‘ab b. Zübeyr öldür</w:t>
      </w:r>
      <w:r w:rsidR="006E188B">
        <w:rPr>
          <w:rFonts w:ascii="Times New Roman" w:hAnsi="Times New Roman" w:cs="Times New Roman"/>
          <w:sz w:val="24"/>
          <w:szCs w:val="24"/>
        </w:rPr>
        <w:t>ülmüştür</w:t>
      </w:r>
      <w:r w:rsidR="005F6435" w:rsidRPr="0092287B">
        <w:rPr>
          <w:rFonts w:ascii="Times New Roman" w:hAnsi="Times New Roman" w:cs="Times New Roman"/>
          <w:sz w:val="24"/>
          <w:szCs w:val="24"/>
        </w:rPr>
        <w:t>. Abdülmelik b. Mervan</w:t>
      </w:r>
      <w:r w:rsidR="006E188B">
        <w:rPr>
          <w:rFonts w:ascii="Times New Roman" w:hAnsi="Times New Roman" w:cs="Times New Roman"/>
          <w:sz w:val="24"/>
          <w:szCs w:val="24"/>
        </w:rPr>
        <w:t>’ın</w:t>
      </w:r>
      <w:r w:rsidR="005F6435" w:rsidRPr="0092287B">
        <w:rPr>
          <w:rFonts w:ascii="Times New Roman" w:hAnsi="Times New Roman" w:cs="Times New Roman"/>
          <w:sz w:val="24"/>
          <w:szCs w:val="24"/>
        </w:rPr>
        <w:t xml:space="preserve"> bundan sonraki hedefi Mus‘ab b. Zübeyr’in ölümü ve ordusunun yenilgisinin ardından savaş gücü bakımından iyice zayıflamış </w:t>
      </w:r>
      <w:r w:rsidR="006E188B">
        <w:rPr>
          <w:rFonts w:ascii="Times New Roman" w:hAnsi="Times New Roman" w:cs="Times New Roman"/>
          <w:sz w:val="24"/>
          <w:szCs w:val="24"/>
        </w:rPr>
        <w:t xml:space="preserve">olan </w:t>
      </w:r>
      <w:r w:rsidR="005F6435" w:rsidRPr="0092287B">
        <w:rPr>
          <w:rFonts w:ascii="Times New Roman" w:hAnsi="Times New Roman" w:cs="Times New Roman"/>
          <w:sz w:val="24"/>
          <w:szCs w:val="24"/>
        </w:rPr>
        <w:t xml:space="preserve">Mekke’deki Abdullah b. Zübeyr’dir. Abdülmelik, </w:t>
      </w:r>
      <w:r w:rsidR="006556E1" w:rsidRPr="0092287B">
        <w:rPr>
          <w:rFonts w:ascii="Times New Roman" w:hAnsi="Times New Roman" w:cs="Times New Roman"/>
          <w:sz w:val="24"/>
          <w:szCs w:val="24"/>
        </w:rPr>
        <w:t>Haccâc b. Yûsuf b. es-Sekafi</w:t>
      </w:r>
      <w:r w:rsidR="005F6435" w:rsidRPr="0092287B">
        <w:rPr>
          <w:rFonts w:ascii="Times New Roman" w:hAnsi="Times New Roman" w:cs="Times New Roman"/>
          <w:sz w:val="24"/>
          <w:szCs w:val="24"/>
        </w:rPr>
        <w:t xml:space="preserve"> komutasındaki iki bin kişilik bir orduyu</w:t>
      </w:r>
      <w:r w:rsidR="006556E1" w:rsidRPr="0092287B">
        <w:rPr>
          <w:rFonts w:ascii="Times New Roman" w:hAnsi="Times New Roman" w:cs="Times New Roman"/>
          <w:sz w:val="24"/>
          <w:szCs w:val="24"/>
        </w:rPr>
        <w:t xml:space="preserve"> Mekke’ye, </w:t>
      </w:r>
      <w:r w:rsidR="005F6435" w:rsidRPr="0092287B">
        <w:rPr>
          <w:rFonts w:ascii="Times New Roman" w:hAnsi="Times New Roman" w:cs="Times New Roman"/>
          <w:sz w:val="24"/>
          <w:szCs w:val="24"/>
        </w:rPr>
        <w:t xml:space="preserve">Abdullah b. </w:t>
      </w:r>
      <w:r w:rsidR="006556E1" w:rsidRPr="0092287B">
        <w:rPr>
          <w:rFonts w:ascii="Times New Roman" w:hAnsi="Times New Roman" w:cs="Times New Roman"/>
          <w:sz w:val="24"/>
          <w:szCs w:val="24"/>
        </w:rPr>
        <w:t>Zübeyr’in üzerine gönder</w:t>
      </w:r>
      <w:r w:rsidR="006E188B">
        <w:rPr>
          <w:rFonts w:ascii="Times New Roman" w:hAnsi="Times New Roman" w:cs="Times New Roman"/>
          <w:sz w:val="24"/>
          <w:szCs w:val="24"/>
        </w:rPr>
        <w:t>miştir</w:t>
      </w:r>
      <w:r w:rsidR="006556E1" w:rsidRPr="0092287B">
        <w:rPr>
          <w:rFonts w:ascii="Times New Roman" w:hAnsi="Times New Roman" w:cs="Times New Roman"/>
          <w:sz w:val="24"/>
          <w:szCs w:val="24"/>
        </w:rPr>
        <w:t>.</w:t>
      </w:r>
      <w:r w:rsidR="005F6435" w:rsidRPr="00C80309">
        <w:rPr>
          <w:rStyle w:val="FootnoteReference"/>
          <w:rFonts w:ascii="Times New Roman" w:hAnsi="Times New Roman" w:cs="Times New Roman"/>
          <w:sz w:val="24"/>
          <w:szCs w:val="24"/>
        </w:rPr>
        <w:footnoteReference w:id="327"/>
      </w:r>
      <w:r w:rsidR="005F6435" w:rsidRPr="0092287B">
        <w:rPr>
          <w:rFonts w:ascii="Times New Roman" w:hAnsi="Times New Roman" w:cs="Times New Roman"/>
          <w:sz w:val="24"/>
          <w:szCs w:val="24"/>
        </w:rPr>
        <w:t xml:space="preserve"> </w:t>
      </w:r>
      <w:r w:rsidR="006E188B">
        <w:rPr>
          <w:rFonts w:ascii="Times New Roman" w:hAnsi="Times New Roman" w:cs="Times New Roman"/>
          <w:sz w:val="24"/>
          <w:szCs w:val="24"/>
        </w:rPr>
        <w:t xml:space="preserve">Haccâc </w:t>
      </w:r>
      <w:r w:rsidR="002551BB" w:rsidRPr="0092287B">
        <w:rPr>
          <w:rFonts w:ascii="Times New Roman" w:hAnsi="Times New Roman" w:cs="Times New Roman"/>
          <w:sz w:val="24"/>
          <w:szCs w:val="24"/>
        </w:rPr>
        <w:t xml:space="preserve">692’de </w:t>
      </w:r>
      <w:r w:rsidR="005F6435" w:rsidRPr="0092287B">
        <w:rPr>
          <w:rFonts w:ascii="Times New Roman" w:hAnsi="Times New Roman" w:cs="Times New Roman"/>
          <w:sz w:val="24"/>
          <w:szCs w:val="24"/>
        </w:rPr>
        <w:t>Taif’ten başlayan şehir kuşatmaları sonunda Mekke’ye var</w:t>
      </w:r>
      <w:r w:rsidR="006E188B">
        <w:rPr>
          <w:rFonts w:ascii="Times New Roman" w:hAnsi="Times New Roman" w:cs="Times New Roman"/>
          <w:sz w:val="24"/>
          <w:szCs w:val="24"/>
        </w:rPr>
        <w:t>mıştır</w:t>
      </w:r>
      <w:r w:rsidR="005F6435" w:rsidRPr="0092287B">
        <w:rPr>
          <w:rFonts w:ascii="Times New Roman" w:hAnsi="Times New Roman" w:cs="Times New Roman"/>
          <w:sz w:val="24"/>
          <w:szCs w:val="24"/>
        </w:rPr>
        <w:t>. Şehre mancınıklarla saldıran Hacc</w:t>
      </w:r>
      <w:r w:rsidR="00A108C3" w:rsidRPr="0092287B">
        <w:rPr>
          <w:rFonts w:ascii="Times New Roman" w:hAnsi="Times New Roman" w:cs="Times New Roman"/>
          <w:sz w:val="24"/>
          <w:szCs w:val="24"/>
        </w:rPr>
        <w:t>â</w:t>
      </w:r>
      <w:r w:rsidR="005F6435" w:rsidRPr="0092287B">
        <w:rPr>
          <w:rFonts w:ascii="Times New Roman" w:hAnsi="Times New Roman" w:cs="Times New Roman"/>
          <w:sz w:val="24"/>
          <w:szCs w:val="24"/>
        </w:rPr>
        <w:t>c’ın ordusu bu sırada K</w:t>
      </w:r>
      <w:r w:rsidR="006E188B">
        <w:rPr>
          <w:rFonts w:ascii="Times New Roman" w:hAnsi="Times New Roman" w:cs="Times New Roman"/>
          <w:sz w:val="24"/>
          <w:szCs w:val="24"/>
        </w:rPr>
        <w:t>â</w:t>
      </w:r>
      <w:r w:rsidR="005F6435" w:rsidRPr="0092287B">
        <w:rPr>
          <w:rFonts w:ascii="Times New Roman" w:hAnsi="Times New Roman" w:cs="Times New Roman"/>
          <w:sz w:val="24"/>
          <w:szCs w:val="24"/>
        </w:rPr>
        <w:t>be’ye de zarar ver</w:t>
      </w:r>
      <w:r w:rsidR="006E188B">
        <w:rPr>
          <w:rFonts w:ascii="Times New Roman" w:hAnsi="Times New Roman" w:cs="Times New Roman"/>
          <w:sz w:val="24"/>
          <w:szCs w:val="24"/>
        </w:rPr>
        <w:t>miştir</w:t>
      </w:r>
      <w:r w:rsidR="005F6435" w:rsidRPr="0092287B">
        <w:rPr>
          <w:rFonts w:ascii="Times New Roman" w:hAnsi="Times New Roman" w:cs="Times New Roman"/>
          <w:sz w:val="24"/>
          <w:szCs w:val="24"/>
        </w:rPr>
        <w:t>. Kuşatmanın getirdiği açlık ve yıkım</w:t>
      </w:r>
      <w:r w:rsidR="002551BB" w:rsidRPr="0092287B">
        <w:rPr>
          <w:rFonts w:ascii="Times New Roman" w:hAnsi="Times New Roman" w:cs="Times New Roman"/>
          <w:sz w:val="24"/>
          <w:szCs w:val="24"/>
        </w:rPr>
        <w:t xml:space="preserve"> karşısında yetmiş iki yaşındaki Abdullah b. Zübeyr az sayıdaki bir birlik</w:t>
      </w:r>
      <w:r w:rsidR="009A01B6" w:rsidRPr="0092287B">
        <w:rPr>
          <w:rFonts w:ascii="Times New Roman" w:hAnsi="Times New Roman" w:cs="Times New Roman"/>
          <w:sz w:val="24"/>
          <w:szCs w:val="24"/>
        </w:rPr>
        <w:t>l</w:t>
      </w:r>
      <w:r w:rsidR="002551BB" w:rsidRPr="0092287B">
        <w:rPr>
          <w:rFonts w:ascii="Times New Roman" w:hAnsi="Times New Roman" w:cs="Times New Roman"/>
          <w:sz w:val="24"/>
          <w:szCs w:val="24"/>
        </w:rPr>
        <w:t>e şehrin dışına çıkıp Hacc</w:t>
      </w:r>
      <w:r w:rsidR="00A108C3" w:rsidRPr="0092287B">
        <w:rPr>
          <w:rFonts w:ascii="Times New Roman" w:hAnsi="Times New Roman" w:cs="Times New Roman"/>
          <w:sz w:val="24"/>
          <w:szCs w:val="24"/>
        </w:rPr>
        <w:t>â</w:t>
      </w:r>
      <w:r w:rsidR="002551BB" w:rsidRPr="0092287B">
        <w:rPr>
          <w:rFonts w:ascii="Times New Roman" w:hAnsi="Times New Roman" w:cs="Times New Roman"/>
          <w:sz w:val="24"/>
          <w:szCs w:val="24"/>
        </w:rPr>
        <w:t>c’ın ordusuna umutsuzca saldır</w:t>
      </w:r>
      <w:r w:rsidR="006E188B">
        <w:rPr>
          <w:rFonts w:ascii="Times New Roman" w:hAnsi="Times New Roman" w:cs="Times New Roman"/>
          <w:sz w:val="24"/>
          <w:szCs w:val="24"/>
        </w:rPr>
        <w:t>mıştır</w:t>
      </w:r>
      <w:r w:rsidR="002551BB" w:rsidRPr="0092287B">
        <w:rPr>
          <w:rFonts w:ascii="Times New Roman" w:hAnsi="Times New Roman" w:cs="Times New Roman"/>
          <w:sz w:val="24"/>
          <w:szCs w:val="24"/>
        </w:rPr>
        <w:t>. Hacc</w:t>
      </w:r>
      <w:r w:rsidR="00A108C3" w:rsidRPr="0092287B">
        <w:rPr>
          <w:rFonts w:ascii="Times New Roman" w:hAnsi="Times New Roman" w:cs="Times New Roman"/>
          <w:sz w:val="24"/>
          <w:szCs w:val="24"/>
        </w:rPr>
        <w:t>â</w:t>
      </w:r>
      <w:r w:rsidR="002551BB" w:rsidRPr="0092287B">
        <w:rPr>
          <w:rFonts w:ascii="Times New Roman" w:hAnsi="Times New Roman" w:cs="Times New Roman"/>
          <w:sz w:val="24"/>
          <w:szCs w:val="24"/>
        </w:rPr>
        <w:t xml:space="preserve">c’ın askerleri tarafından </w:t>
      </w:r>
      <w:r w:rsidR="006E188B">
        <w:rPr>
          <w:rFonts w:ascii="Times New Roman" w:hAnsi="Times New Roman" w:cs="Times New Roman"/>
          <w:sz w:val="24"/>
          <w:szCs w:val="24"/>
        </w:rPr>
        <w:t xml:space="preserve">yakalanan </w:t>
      </w:r>
      <w:r w:rsidR="002551BB" w:rsidRPr="0092287B">
        <w:rPr>
          <w:rFonts w:ascii="Times New Roman" w:hAnsi="Times New Roman" w:cs="Times New Roman"/>
          <w:sz w:val="24"/>
          <w:szCs w:val="24"/>
        </w:rPr>
        <w:t>Abdullah b. Zübeyr’in başı kes</w:t>
      </w:r>
      <w:r w:rsidR="006E188B">
        <w:rPr>
          <w:rFonts w:ascii="Times New Roman" w:hAnsi="Times New Roman" w:cs="Times New Roman"/>
          <w:sz w:val="24"/>
          <w:szCs w:val="24"/>
        </w:rPr>
        <w:t>ilmiş</w:t>
      </w:r>
      <w:r w:rsidR="002551BB" w:rsidRPr="0092287B">
        <w:rPr>
          <w:rFonts w:ascii="Times New Roman" w:hAnsi="Times New Roman" w:cs="Times New Roman"/>
          <w:sz w:val="24"/>
          <w:szCs w:val="24"/>
        </w:rPr>
        <w:t xml:space="preserve"> ve Şam’a, Abdülmelik b. Mervân’a gönder</w:t>
      </w:r>
      <w:r w:rsidR="006E188B">
        <w:rPr>
          <w:rFonts w:ascii="Times New Roman" w:hAnsi="Times New Roman" w:cs="Times New Roman"/>
          <w:sz w:val="24"/>
          <w:szCs w:val="24"/>
        </w:rPr>
        <w:t>ilmiştir</w:t>
      </w:r>
      <w:r w:rsidR="002551BB" w:rsidRPr="0092287B">
        <w:rPr>
          <w:rFonts w:ascii="Times New Roman" w:hAnsi="Times New Roman" w:cs="Times New Roman"/>
          <w:sz w:val="24"/>
          <w:szCs w:val="24"/>
        </w:rPr>
        <w:t>.</w:t>
      </w:r>
      <w:r w:rsidR="002551BB" w:rsidRPr="00C80309">
        <w:rPr>
          <w:rStyle w:val="FootnoteReference"/>
          <w:rFonts w:ascii="Times New Roman" w:hAnsi="Times New Roman" w:cs="Times New Roman"/>
          <w:sz w:val="24"/>
          <w:szCs w:val="24"/>
        </w:rPr>
        <w:footnoteReference w:id="328"/>
      </w:r>
    </w:p>
    <w:p w14:paraId="46A6C6B4" w14:textId="77777777" w:rsidR="00E60F52" w:rsidRPr="00C80309" w:rsidRDefault="00E60F52" w:rsidP="00BE0EC2">
      <w:pPr>
        <w:spacing w:line="360" w:lineRule="auto"/>
        <w:jc w:val="both"/>
        <w:rPr>
          <w:rFonts w:ascii="Times New Roman" w:hAnsi="Times New Roman" w:cs="Times New Roman"/>
          <w:sz w:val="24"/>
          <w:szCs w:val="24"/>
        </w:rPr>
      </w:pPr>
    </w:p>
    <w:p w14:paraId="448901D8" w14:textId="77777777" w:rsidR="00BD12D6" w:rsidRDefault="00C70E41" w:rsidP="00BD12D6">
      <w:pPr>
        <w:spacing w:line="360" w:lineRule="auto"/>
        <w:jc w:val="both"/>
        <w:rPr>
          <w:rFonts w:ascii="Times New Roman" w:hAnsi="Times New Roman" w:cs="Times New Roman"/>
          <w:sz w:val="24"/>
          <w:szCs w:val="24"/>
        </w:rPr>
      </w:pPr>
      <w:r w:rsidRPr="00C80309">
        <w:rPr>
          <w:rFonts w:ascii="Times New Roman" w:hAnsi="Times New Roman" w:cs="Times New Roman"/>
          <w:sz w:val="24"/>
          <w:szCs w:val="24"/>
        </w:rPr>
        <w:t>Abdullah b. Zübeyr’in oğl</w:t>
      </w:r>
      <w:r w:rsidR="00FB610B">
        <w:rPr>
          <w:rFonts w:ascii="Times New Roman" w:hAnsi="Times New Roman" w:cs="Times New Roman"/>
          <w:sz w:val="24"/>
          <w:szCs w:val="24"/>
        </w:rPr>
        <w:t>u</w:t>
      </w:r>
      <w:r w:rsidRPr="00C80309">
        <w:rPr>
          <w:rFonts w:ascii="Times New Roman" w:hAnsi="Times New Roman" w:cs="Times New Roman"/>
          <w:sz w:val="24"/>
          <w:szCs w:val="24"/>
        </w:rPr>
        <w:t>nu</w:t>
      </w:r>
      <w:r w:rsidR="006E188B">
        <w:rPr>
          <w:rFonts w:ascii="Times New Roman" w:hAnsi="Times New Roman" w:cs="Times New Roman"/>
          <w:sz w:val="24"/>
          <w:szCs w:val="24"/>
        </w:rPr>
        <w:t xml:space="preserve"> veliaht</w:t>
      </w:r>
      <w:r w:rsidRPr="00C80309">
        <w:rPr>
          <w:rFonts w:ascii="Times New Roman" w:hAnsi="Times New Roman" w:cs="Times New Roman"/>
          <w:sz w:val="24"/>
          <w:szCs w:val="24"/>
        </w:rPr>
        <w:t xml:space="preserve"> ilan eden Mu</w:t>
      </w:r>
      <w:r w:rsidR="00C304F7">
        <w:rPr>
          <w:rFonts w:ascii="Times New Roman" w:hAnsi="Times New Roman" w:cs="Times New Roman"/>
          <w:sz w:val="24"/>
          <w:szCs w:val="24"/>
        </w:rPr>
        <w:t>â</w:t>
      </w:r>
      <w:r w:rsidRPr="00C80309">
        <w:rPr>
          <w:rFonts w:ascii="Times New Roman" w:hAnsi="Times New Roman" w:cs="Times New Roman"/>
          <w:sz w:val="24"/>
          <w:szCs w:val="24"/>
        </w:rPr>
        <w:t>viye’ye, ardından Yezîd’e karşı muhalefeti</w:t>
      </w:r>
      <w:r w:rsidR="006E188B">
        <w:rPr>
          <w:rFonts w:ascii="Times New Roman" w:hAnsi="Times New Roman" w:cs="Times New Roman"/>
          <w:sz w:val="24"/>
          <w:szCs w:val="24"/>
        </w:rPr>
        <w:t xml:space="preserve"> ve </w:t>
      </w:r>
      <w:r w:rsidRPr="00C80309">
        <w:rPr>
          <w:rFonts w:ascii="Times New Roman" w:hAnsi="Times New Roman" w:cs="Times New Roman"/>
          <w:sz w:val="24"/>
          <w:szCs w:val="24"/>
        </w:rPr>
        <w:t xml:space="preserve">kendisini halife ilan ettiği Mekke merkezli bir devlet otoritesine dönüşümü sırasındaki olaylarda cihat işlevsel bir araç olarak karşımıza çıkar. </w:t>
      </w:r>
      <w:r w:rsidR="002551BB" w:rsidRPr="00C80309">
        <w:rPr>
          <w:rFonts w:ascii="Times New Roman" w:hAnsi="Times New Roman" w:cs="Times New Roman"/>
          <w:sz w:val="24"/>
          <w:szCs w:val="24"/>
        </w:rPr>
        <w:t>Yıllara yayılan mücadelede ciha</w:t>
      </w:r>
      <w:r w:rsidR="00365BC3">
        <w:rPr>
          <w:rFonts w:ascii="Times New Roman" w:hAnsi="Times New Roman" w:cs="Times New Roman"/>
          <w:sz w:val="24"/>
          <w:szCs w:val="24"/>
        </w:rPr>
        <w:t>d</w:t>
      </w:r>
      <w:r w:rsidR="002551BB" w:rsidRPr="00C80309">
        <w:rPr>
          <w:rFonts w:ascii="Times New Roman" w:hAnsi="Times New Roman" w:cs="Times New Roman"/>
          <w:sz w:val="24"/>
          <w:szCs w:val="24"/>
        </w:rPr>
        <w:t xml:space="preserve">ın pratik gerekçelerle nasıl ilişkilendirildiğinin bir örneğini Abdullah b. Zübeyr’in Yezîd’in gönderdiği orduyla savaşında görüyoruz. Henüz Yezîd’in ölüm haber gelmemişken Mekke’de süren savaşta </w:t>
      </w:r>
      <w:r w:rsidR="006556E1" w:rsidRPr="00C80309">
        <w:rPr>
          <w:rFonts w:ascii="Times New Roman" w:hAnsi="Times New Roman" w:cs="Times New Roman"/>
          <w:sz w:val="24"/>
          <w:szCs w:val="24"/>
        </w:rPr>
        <w:t xml:space="preserve">Husayn b. Numeyr, Dârü’n-Nedve’ye bakan </w:t>
      </w:r>
      <w:r w:rsidR="006556E1" w:rsidRPr="00C80309">
        <w:rPr>
          <w:rFonts w:ascii="Times New Roman" w:hAnsi="Times New Roman" w:cs="Times New Roman"/>
          <w:sz w:val="24"/>
          <w:szCs w:val="24"/>
        </w:rPr>
        <w:lastRenderedPageBreak/>
        <w:t>kırmızı dağın tepesine bir mancınık kurm</w:t>
      </w:r>
      <w:r w:rsidR="002551BB" w:rsidRPr="00C80309">
        <w:rPr>
          <w:rFonts w:ascii="Times New Roman" w:hAnsi="Times New Roman" w:cs="Times New Roman"/>
          <w:sz w:val="24"/>
          <w:szCs w:val="24"/>
        </w:rPr>
        <w:t>uştur. Savaşın başındaki bu olay sırasında</w:t>
      </w:r>
      <w:r w:rsidR="006556E1" w:rsidRPr="00C80309">
        <w:rPr>
          <w:rFonts w:ascii="Times New Roman" w:hAnsi="Times New Roman" w:cs="Times New Roman"/>
          <w:sz w:val="24"/>
          <w:szCs w:val="24"/>
        </w:rPr>
        <w:t xml:space="preserve"> Husayn tarafından üç</w:t>
      </w:r>
      <w:r w:rsidR="002551BB" w:rsidRPr="00C80309">
        <w:rPr>
          <w:rFonts w:ascii="Times New Roman" w:hAnsi="Times New Roman" w:cs="Times New Roman"/>
          <w:sz w:val="24"/>
          <w:szCs w:val="24"/>
        </w:rPr>
        <w:t>,</w:t>
      </w:r>
      <w:r w:rsidR="006556E1" w:rsidRPr="00C80309">
        <w:rPr>
          <w:rFonts w:ascii="Times New Roman" w:hAnsi="Times New Roman" w:cs="Times New Roman"/>
          <w:sz w:val="24"/>
          <w:szCs w:val="24"/>
        </w:rPr>
        <w:t xml:space="preserve"> Zübeyr tarafından dört kişi ölür. Bu çarpışmanın ardından duraksayan </w:t>
      </w:r>
      <w:r w:rsidR="00F417AF" w:rsidRPr="00C80309">
        <w:rPr>
          <w:rFonts w:ascii="Times New Roman" w:hAnsi="Times New Roman" w:cs="Times New Roman"/>
          <w:sz w:val="24"/>
          <w:szCs w:val="24"/>
        </w:rPr>
        <w:t>Abdullah b.</w:t>
      </w:r>
      <w:r w:rsidR="006556E1" w:rsidRPr="00C80309">
        <w:rPr>
          <w:rFonts w:ascii="Times New Roman" w:hAnsi="Times New Roman" w:cs="Times New Roman"/>
          <w:sz w:val="24"/>
          <w:szCs w:val="24"/>
        </w:rPr>
        <w:t xml:space="preserve"> Zübeyr’e Muhtâr b. Ebû </w:t>
      </w:r>
      <w:r w:rsidR="00E7590B">
        <w:rPr>
          <w:rFonts w:ascii="Times New Roman" w:hAnsi="Times New Roman" w:cs="Times New Roman"/>
          <w:sz w:val="24"/>
          <w:szCs w:val="24"/>
        </w:rPr>
        <w:t>‘</w:t>
      </w:r>
      <w:r w:rsidR="006556E1" w:rsidRPr="00C80309">
        <w:rPr>
          <w:rFonts w:ascii="Times New Roman" w:hAnsi="Times New Roman" w:cs="Times New Roman"/>
          <w:sz w:val="24"/>
          <w:szCs w:val="24"/>
        </w:rPr>
        <w:t>Ubeyd es-Sek</w:t>
      </w:r>
      <w:r w:rsidR="00E7590B">
        <w:rPr>
          <w:rFonts w:ascii="Times New Roman" w:hAnsi="Times New Roman" w:cs="Times New Roman"/>
          <w:sz w:val="24"/>
          <w:szCs w:val="24"/>
        </w:rPr>
        <w:t>â</w:t>
      </w:r>
      <w:r w:rsidR="006556E1" w:rsidRPr="00C80309">
        <w:rPr>
          <w:rFonts w:ascii="Times New Roman" w:hAnsi="Times New Roman" w:cs="Times New Roman"/>
          <w:sz w:val="24"/>
          <w:szCs w:val="24"/>
        </w:rPr>
        <w:t>fî kalkıp harekete geçmesi için çıkışır ve Allah, “Mescidü’l</w:t>
      </w:r>
      <w:r w:rsidR="00E7590B">
        <w:rPr>
          <w:rFonts w:ascii="Times New Roman" w:hAnsi="Times New Roman" w:cs="Times New Roman"/>
          <w:sz w:val="24"/>
          <w:szCs w:val="24"/>
        </w:rPr>
        <w:t>-</w:t>
      </w:r>
      <w:r w:rsidR="006556E1" w:rsidRPr="00C80309">
        <w:rPr>
          <w:rFonts w:ascii="Times New Roman" w:hAnsi="Times New Roman" w:cs="Times New Roman"/>
          <w:sz w:val="24"/>
          <w:szCs w:val="24"/>
        </w:rPr>
        <w:t>Harâm’ın yanında onlar sizinle savaşmadıkça siz onlarla savaşmayınız, eğer onlar sizinle savaşırlarsa siz de onlarla savaşınız” ayetini (Bakara, 19</w:t>
      </w:r>
      <w:r w:rsidR="00510A39" w:rsidRPr="00C80309">
        <w:rPr>
          <w:rFonts w:ascii="Times New Roman" w:hAnsi="Times New Roman" w:cs="Times New Roman"/>
          <w:sz w:val="24"/>
          <w:szCs w:val="24"/>
        </w:rPr>
        <w:t>0</w:t>
      </w:r>
      <w:r w:rsidR="006556E1" w:rsidRPr="00C80309">
        <w:rPr>
          <w:rFonts w:ascii="Times New Roman" w:hAnsi="Times New Roman" w:cs="Times New Roman"/>
          <w:sz w:val="24"/>
          <w:szCs w:val="24"/>
        </w:rPr>
        <w:t>) okur.</w:t>
      </w:r>
      <w:r w:rsidR="006556E1" w:rsidRPr="00C80309">
        <w:rPr>
          <w:rStyle w:val="FootnoteReference"/>
          <w:rFonts w:ascii="Times New Roman" w:hAnsi="Times New Roman" w:cs="Times New Roman"/>
          <w:sz w:val="24"/>
          <w:szCs w:val="24"/>
          <w:lang w:val="en-US"/>
        </w:rPr>
        <w:footnoteReference w:id="329"/>
      </w:r>
      <w:r w:rsidR="00EB139A" w:rsidRPr="00C80309">
        <w:rPr>
          <w:rFonts w:ascii="Times New Roman" w:hAnsi="Times New Roman" w:cs="Times New Roman"/>
          <w:sz w:val="24"/>
          <w:szCs w:val="24"/>
        </w:rPr>
        <w:t xml:space="preserve"> Aslında söz konusu ayet açıkça </w:t>
      </w:r>
      <w:r w:rsidR="00F56FBA">
        <w:rPr>
          <w:rFonts w:ascii="Times New Roman" w:hAnsi="Times New Roman" w:cs="Times New Roman"/>
          <w:sz w:val="24"/>
          <w:szCs w:val="24"/>
        </w:rPr>
        <w:t>M</w:t>
      </w:r>
      <w:r w:rsidR="00EB139A" w:rsidRPr="00C80309">
        <w:rPr>
          <w:rFonts w:ascii="Times New Roman" w:hAnsi="Times New Roman" w:cs="Times New Roman"/>
          <w:sz w:val="24"/>
          <w:szCs w:val="24"/>
        </w:rPr>
        <w:t>üslümanların muhatabı olarak k</w:t>
      </w:r>
      <w:r w:rsidR="00A108C3">
        <w:rPr>
          <w:rFonts w:ascii="Times New Roman" w:hAnsi="Times New Roman" w:cs="Times New Roman"/>
          <w:sz w:val="24"/>
          <w:szCs w:val="24"/>
        </w:rPr>
        <w:t>â</w:t>
      </w:r>
      <w:r w:rsidR="00EB139A" w:rsidRPr="00C80309">
        <w:rPr>
          <w:rFonts w:ascii="Times New Roman" w:hAnsi="Times New Roman" w:cs="Times New Roman"/>
          <w:sz w:val="24"/>
          <w:szCs w:val="24"/>
        </w:rPr>
        <w:t xml:space="preserve">firlere işaret eder. Ayetin </w:t>
      </w:r>
      <w:r w:rsidR="00510A39" w:rsidRPr="00C80309">
        <w:rPr>
          <w:rFonts w:ascii="Times New Roman" w:hAnsi="Times New Roman" w:cs="Times New Roman"/>
          <w:sz w:val="24"/>
          <w:szCs w:val="24"/>
        </w:rPr>
        <w:t>hem</w:t>
      </w:r>
      <w:r w:rsidR="00DE7FAD">
        <w:rPr>
          <w:rFonts w:ascii="Times New Roman" w:hAnsi="Times New Roman" w:cs="Times New Roman"/>
          <w:sz w:val="24"/>
          <w:szCs w:val="24"/>
        </w:rPr>
        <w:t>e</w:t>
      </w:r>
      <w:r w:rsidR="00510A39" w:rsidRPr="00C80309">
        <w:rPr>
          <w:rFonts w:ascii="Times New Roman" w:hAnsi="Times New Roman" w:cs="Times New Roman"/>
          <w:sz w:val="24"/>
          <w:szCs w:val="24"/>
        </w:rPr>
        <w:t xml:space="preserve">n öncesinde “O kâfirleri nerede bulursanız öldürün, onlar sizi Mekke'den çıkardıkları gibi, siz de onları oradan çıkarın” denirken </w:t>
      </w:r>
      <w:r w:rsidR="00EB139A" w:rsidRPr="00C80309">
        <w:rPr>
          <w:rFonts w:ascii="Times New Roman" w:hAnsi="Times New Roman" w:cs="Times New Roman"/>
          <w:sz w:val="24"/>
          <w:szCs w:val="24"/>
        </w:rPr>
        <w:t xml:space="preserve">devamında </w:t>
      </w:r>
      <w:r w:rsidR="00510A39" w:rsidRPr="00C80309">
        <w:rPr>
          <w:rFonts w:ascii="Times New Roman" w:hAnsi="Times New Roman" w:cs="Times New Roman"/>
          <w:sz w:val="24"/>
          <w:szCs w:val="24"/>
        </w:rPr>
        <w:t xml:space="preserve">da </w:t>
      </w:r>
      <w:r w:rsidR="00EB139A" w:rsidRPr="00C80309">
        <w:rPr>
          <w:rFonts w:ascii="Times New Roman" w:hAnsi="Times New Roman" w:cs="Times New Roman"/>
          <w:sz w:val="24"/>
          <w:szCs w:val="24"/>
        </w:rPr>
        <w:t>“</w:t>
      </w:r>
      <w:r w:rsidR="00BD12D6">
        <w:rPr>
          <w:rFonts w:ascii="Times New Roman" w:hAnsi="Times New Roman" w:cs="Times New Roman"/>
          <w:sz w:val="24"/>
          <w:szCs w:val="24"/>
        </w:rPr>
        <w:t>i</w:t>
      </w:r>
      <w:r w:rsidR="00510A39" w:rsidRPr="00C80309">
        <w:rPr>
          <w:rFonts w:ascii="Times New Roman" w:hAnsi="Times New Roman" w:cs="Times New Roman"/>
          <w:sz w:val="24"/>
          <w:szCs w:val="24"/>
        </w:rPr>
        <w:t>şte k</w:t>
      </w:r>
      <w:r w:rsidR="00EB139A" w:rsidRPr="00C80309">
        <w:rPr>
          <w:rFonts w:ascii="Times New Roman" w:hAnsi="Times New Roman" w:cs="Times New Roman"/>
          <w:sz w:val="24"/>
          <w:szCs w:val="24"/>
        </w:rPr>
        <w:t>âfirlerin cez</w:t>
      </w:r>
      <w:r w:rsidR="00BD12D6">
        <w:rPr>
          <w:rFonts w:ascii="Times New Roman" w:hAnsi="Times New Roman" w:cs="Times New Roman"/>
          <w:sz w:val="24"/>
          <w:szCs w:val="24"/>
        </w:rPr>
        <w:t>a</w:t>
      </w:r>
      <w:r w:rsidR="00EB139A" w:rsidRPr="00C80309">
        <w:rPr>
          <w:rFonts w:ascii="Times New Roman" w:hAnsi="Times New Roman" w:cs="Times New Roman"/>
          <w:sz w:val="24"/>
          <w:szCs w:val="24"/>
        </w:rPr>
        <w:t>sı böyledi</w:t>
      </w:r>
      <w:r w:rsidR="00BD12D6">
        <w:rPr>
          <w:rFonts w:ascii="Times New Roman" w:hAnsi="Times New Roman" w:cs="Times New Roman"/>
          <w:sz w:val="24"/>
          <w:szCs w:val="24"/>
        </w:rPr>
        <w:t>r</w:t>
      </w:r>
      <w:r w:rsidR="00510A39" w:rsidRPr="00C80309">
        <w:rPr>
          <w:rFonts w:ascii="Times New Roman" w:hAnsi="Times New Roman" w:cs="Times New Roman"/>
          <w:sz w:val="24"/>
          <w:szCs w:val="24"/>
        </w:rPr>
        <w:t>”</w:t>
      </w:r>
      <w:r w:rsidR="00EB139A" w:rsidRPr="00C80309">
        <w:rPr>
          <w:rFonts w:ascii="Times New Roman" w:hAnsi="Times New Roman" w:cs="Times New Roman"/>
          <w:sz w:val="24"/>
          <w:szCs w:val="24"/>
        </w:rPr>
        <w:t xml:space="preserve"> </w:t>
      </w:r>
      <w:r w:rsidR="00BD12D6" w:rsidRPr="00C80309">
        <w:rPr>
          <w:rFonts w:ascii="Times New Roman" w:hAnsi="Times New Roman" w:cs="Times New Roman"/>
          <w:sz w:val="24"/>
          <w:szCs w:val="24"/>
        </w:rPr>
        <w:t>(Bakara, 190-191)</w:t>
      </w:r>
      <w:r w:rsidR="00BD12D6">
        <w:rPr>
          <w:rFonts w:ascii="Times New Roman" w:hAnsi="Times New Roman" w:cs="Times New Roman"/>
          <w:sz w:val="24"/>
          <w:szCs w:val="24"/>
        </w:rPr>
        <w:t xml:space="preserve"> </w:t>
      </w:r>
      <w:r w:rsidR="00EB139A" w:rsidRPr="00C80309">
        <w:rPr>
          <w:rFonts w:ascii="Times New Roman" w:hAnsi="Times New Roman" w:cs="Times New Roman"/>
          <w:sz w:val="24"/>
          <w:szCs w:val="24"/>
        </w:rPr>
        <w:t>buyurulur</w:t>
      </w:r>
      <w:r w:rsidR="00BD12D6">
        <w:rPr>
          <w:rFonts w:ascii="Times New Roman" w:hAnsi="Times New Roman" w:cs="Times New Roman"/>
          <w:sz w:val="24"/>
          <w:szCs w:val="24"/>
        </w:rPr>
        <w:t>.</w:t>
      </w:r>
      <w:r w:rsidR="00510A39" w:rsidRPr="00C80309">
        <w:rPr>
          <w:rFonts w:ascii="Times New Roman" w:hAnsi="Times New Roman" w:cs="Times New Roman"/>
          <w:sz w:val="24"/>
          <w:szCs w:val="24"/>
        </w:rPr>
        <w:t xml:space="preserve"> Halbuki</w:t>
      </w:r>
      <w:r w:rsidR="007071E8" w:rsidRPr="00C80309">
        <w:rPr>
          <w:rFonts w:ascii="Times New Roman" w:hAnsi="Times New Roman" w:cs="Times New Roman"/>
          <w:sz w:val="24"/>
          <w:szCs w:val="24"/>
        </w:rPr>
        <w:t xml:space="preserve"> ne Şamlılar ne de Abdullah b. Zübeyr’in tarafında olan Mekke ve Medinelile</w:t>
      </w:r>
      <w:r w:rsidR="00510A39" w:rsidRPr="00C80309">
        <w:rPr>
          <w:rFonts w:ascii="Times New Roman" w:hAnsi="Times New Roman" w:cs="Times New Roman"/>
          <w:sz w:val="24"/>
          <w:szCs w:val="24"/>
        </w:rPr>
        <w:t>r kâfirdir</w:t>
      </w:r>
      <w:r w:rsidR="007071E8" w:rsidRPr="00C80309">
        <w:rPr>
          <w:rFonts w:ascii="Times New Roman" w:hAnsi="Times New Roman" w:cs="Times New Roman"/>
          <w:sz w:val="24"/>
          <w:szCs w:val="24"/>
        </w:rPr>
        <w:t xml:space="preserve">. </w:t>
      </w:r>
      <w:r w:rsidR="00510A39" w:rsidRPr="00C80309">
        <w:rPr>
          <w:rFonts w:ascii="Times New Roman" w:hAnsi="Times New Roman" w:cs="Times New Roman"/>
          <w:sz w:val="24"/>
          <w:szCs w:val="24"/>
        </w:rPr>
        <w:t>Buna rağmen</w:t>
      </w:r>
      <w:r w:rsidR="007071E8" w:rsidRPr="00C80309">
        <w:rPr>
          <w:rFonts w:ascii="Times New Roman" w:hAnsi="Times New Roman" w:cs="Times New Roman"/>
          <w:sz w:val="24"/>
          <w:szCs w:val="24"/>
        </w:rPr>
        <w:t xml:space="preserve"> </w:t>
      </w:r>
      <w:r w:rsidR="00510A39" w:rsidRPr="00C80309">
        <w:rPr>
          <w:rFonts w:ascii="Times New Roman" w:hAnsi="Times New Roman" w:cs="Times New Roman"/>
          <w:sz w:val="24"/>
          <w:szCs w:val="24"/>
        </w:rPr>
        <w:t>her iki</w:t>
      </w:r>
      <w:r w:rsidR="007071E8" w:rsidRPr="00C80309">
        <w:rPr>
          <w:rFonts w:ascii="Times New Roman" w:hAnsi="Times New Roman" w:cs="Times New Roman"/>
          <w:sz w:val="24"/>
          <w:szCs w:val="24"/>
        </w:rPr>
        <w:t xml:space="preserve"> grup</w:t>
      </w:r>
      <w:r w:rsidR="00510A39" w:rsidRPr="00C80309">
        <w:rPr>
          <w:rFonts w:ascii="Times New Roman" w:hAnsi="Times New Roman" w:cs="Times New Roman"/>
          <w:sz w:val="24"/>
          <w:szCs w:val="24"/>
        </w:rPr>
        <w:t xml:space="preserve"> da</w:t>
      </w:r>
      <w:r w:rsidR="007071E8" w:rsidRPr="00C80309">
        <w:rPr>
          <w:rFonts w:ascii="Times New Roman" w:hAnsi="Times New Roman" w:cs="Times New Roman"/>
          <w:sz w:val="24"/>
          <w:szCs w:val="24"/>
        </w:rPr>
        <w:t xml:space="preserve"> Allah’ın </w:t>
      </w:r>
      <w:r w:rsidR="00510A39" w:rsidRPr="00C80309">
        <w:rPr>
          <w:rFonts w:ascii="Times New Roman" w:hAnsi="Times New Roman" w:cs="Times New Roman"/>
          <w:sz w:val="24"/>
          <w:szCs w:val="24"/>
        </w:rPr>
        <w:t>k</w:t>
      </w:r>
      <w:r w:rsidR="00A108C3">
        <w:rPr>
          <w:rFonts w:ascii="Times New Roman" w:hAnsi="Times New Roman" w:cs="Times New Roman"/>
          <w:sz w:val="24"/>
          <w:szCs w:val="24"/>
        </w:rPr>
        <w:t>â</w:t>
      </w:r>
      <w:r w:rsidR="00510A39" w:rsidRPr="00C80309">
        <w:rPr>
          <w:rFonts w:ascii="Times New Roman" w:hAnsi="Times New Roman" w:cs="Times New Roman"/>
          <w:sz w:val="24"/>
          <w:szCs w:val="24"/>
        </w:rPr>
        <w:t>firlere</w:t>
      </w:r>
      <w:r w:rsidR="007071E8" w:rsidRPr="00C80309">
        <w:rPr>
          <w:rFonts w:ascii="Times New Roman" w:hAnsi="Times New Roman" w:cs="Times New Roman"/>
          <w:sz w:val="24"/>
          <w:szCs w:val="24"/>
        </w:rPr>
        <w:t xml:space="preserve"> karşı nasıl davranılacağına dair indirdiği bir ayeti, Müslüman olan bir gruba karşı kullanır. </w:t>
      </w:r>
      <w:r w:rsidR="00510A39" w:rsidRPr="00C80309">
        <w:rPr>
          <w:rFonts w:ascii="Times New Roman" w:hAnsi="Times New Roman" w:cs="Times New Roman"/>
          <w:sz w:val="24"/>
          <w:szCs w:val="24"/>
        </w:rPr>
        <w:t>Bu</w:t>
      </w:r>
      <w:r w:rsidR="00BF31A9">
        <w:rPr>
          <w:rFonts w:ascii="Times New Roman" w:hAnsi="Times New Roman" w:cs="Times New Roman"/>
          <w:sz w:val="24"/>
          <w:szCs w:val="24"/>
        </w:rPr>
        <w:t>rada</w:t>
      </w:r>
      <w:r w:rsidR="00510A39" w:rsidRPr="00C80309">
        <w:rPr>
          <w:rFonts w:ascii="Times New Roman" w:hAnsi="Times New Roman" w:cs="Times New Roman"/>
          <w:sz w:val="24"/>
          <w:szCs w:val="24"/>
        </w:rPr>
        <w:t xml:space="preserve"> aynı ayette geçen başka önemli bir kavram</w:t>
      </w:r>
      <w:r w:rsidR="00BD12D6">
        <w:rPr>
          <w:rFonts w:ascii="Times New Roman" w:hAnsi="Times New Roman" w:cs="Times New Roman"/>
          <w:sz w:val="24"/>
          <w:szCs w:val="24"/>
        </w:rPr>
        <w:t xml:space="preserve"> olan</w:t>
      </w:r>
      <w:r w:rsidR="00510A39" w:rsidRPr="00C80309">
        <w:rPr>
          <w:rFonts w:ascii="Times New Roman" w:hAnsi="Times New Roman" w:cs="Times New Roman"/>
          <w:sz w:val="24"/>
          <w:szCs w:val="24"/>
        </w:rPr>
        <w:t xml:space="preserve"> “fitne”</w:t>
      </w:r>
      <w:r w:rsidR="00BD12D6">
        <w:rPr>
          <w:rFonts w:ascii="Times New Roman" w:hAnsi="Times New Roman" w:cs="Times New Roman"/>
          <w:sz w:val="24"/>
          <w:szCs w:val="24"/>
        </w:rPr>
        <w:t>yi de</w:t>
      </w:r>
      <w:r w:rsidR="00510A39" w:rsidRPr="00C80309">
        <w:rPr>
          <w:rFonts w:ascii="Times New Roman" w:hAnsi="Times New Roman" w:cs="Times New Roman"/>
          <w:sz w:val="24"/>
          <w:szCs w:val="24"/>
        </w:rPr>
        <w:t xml:space="preserve"> gözden kaçırmamak gerekir. Bakara Suresi 191. ayette “</w:t>
      </w:r>
      <w:r w:rsidR="00BD12D6">
        <w:rPr>
          <w:rFonts w:ascii="Times New Roman" w:hAnsi="Times New Roman" w:cs="Times New Roman"/>
          <w:sz w:val="24"/>
          <w:szCs w:val="24"/>
        </w:rPr>
        <w:t>f</w:t>
      </w:r>
      <w:r w:rsidR="00510A39" w:rsidRPr="00C80309">
        <w:rPr>
          <w:rFonts w:ascii="Times New Roman" w:hAnsi="Times New Roman" w:cs="Times New Roman"/>
          <w:sz w:val="24"/>
          <w:szCs w:val="24"/>
        </w:rPr>
        <w:t xml:space="preserve">itne öldürmekten daha kötüdür” buyurulur. </w:t>
      </w:r>
      <w:r w:rsidR="001D7042">
        <w:rPr>
          <w:rFonts w:ascii="Times New Roman" w:hAnsi="Times New Roman" w:cs="Times New Roman"/>
          <w:sz w:val="24"/>
          <w:szCs w:val="24"/>
        </w:rPr>
        <w:t>İslâm</w:t>
      </w:r>
      <w:r w:rsidR="00510A39" w:rsidRPr="00C80309">
        <w:rPr>
          <w:rFonts w:ascii="Times New Roman" w:hAnsi="Times New Roman" w:cs="Times New Roman"/>
          <w:sz w:val="24"/>
          <w:szCs w:val="24"/>
        </w:rPr>
        <w:t xml:space="preserve"> toplumlarındaki siyas</w:t>
      </w:r>
      <w:r w:rsidR="00A108C3">
        <w:rPr>
          <w:rFonts w:ascii="Times New Roman" w:hAnsi="Times New Roman" w:cs="Times New Roman"/>
          <w:sz w:val="24"/>
          <w:szCs w:val="24"/>
        </w:rPr>
        <w:t>î</w:t>
      </w:r>
      <w:r w:rsidR="00510A39" w:rsidRPr="00C80309">
        <w:rPr>
          <w:rFonts w:ascii="Times New Roman" w:hAnsi="Times New Roman" w:cs="Times New Roman"/>
          <w:sz w:val="24"/>
          <w:szCs w:val="24"/>
        </w:rPr>
        <w:t>, din</w:t>
      </w:r>
      <w:r w:rsidR="00A108C3">
        <w:rPr>
          <w:rFonts w:ascii="Times New Roman" w:hAnsi="Times New Roman" w:cs="Times New Roman"/>
          <w:sz w:val="24"/>
          <w:szCs w:val="24"/>
        </w:rPr>
        <w:t>î</w:t>
      </w:r>
      <w:r w:rsidR="00510A39" w:rsidRPr="00C80309">
        <w:rPr>
          <w:rFonts w:ascii="Times New Roman" w:hAnsi="Times New Roman" w:cs="Times New Roman"/>
          <w:sz w:val="24"/>
          <w:szCs w:val="24"/>
        </w:rPr>
        <w:t xml:space="preserve"> ve toplumsal kargaşaya karşılık gelen fitne, asıl hedefi </w:t>
      </w:r>
      <w:r w:rsidR="001D7042">
        <w:rPr>
          <w:rFonts w:ascii="Times New Roman" w:hAnsi="Times New Roman" w:cs="Times New Roman"/>
          <w:sz w:val="24"/>
          <w:szCs w:val="24"/>
        </w:rPr>
        <w:t>İslâm</w:t>
      </w:r>
      <w:r w:rsidR="00510A39" w:rsidRPr="00C80309">
        <w:rPr>
          <w:rFonts w:ascii="Times New Roman" w:hAnsi="Times New Roman" w:cs="Times New Roman"/>
          <w:sz w:val="24"/>
          <w:szCs w:val="24"/>
        </w:rPr>
        <w:t xml:space="preserve"> dışı unsurlar olan ciha</w:t>
      </w:r>
      <w:r w:rsidR="00365BC3">
        <w:rPr>
          <w:rFonts w:ascii="Times New Roman" w:hAnsi="Times New Roman" w:cs="Times New Roman"/>
          <w:sz w:val="24"/>
          <w:szCs w:val="24"/>
        </w:rPr>
        <w:t>d</w:t>
      </w:r>
      <w:r w:rsidR="00510A39" w:rsidRPr="00C80309">
        <w:rPr>
          <w:rFonts w:ascii="Times New Roman" w:hAnsi="Times New Roman" w:cs="Times New Roman"/>
          <w:sz w:val="24"/>
          <w:szCs w:val="24"/>
        </w:rPr>
        <w:t xml:space="preserve">ın </w:t>
      </w:r>
      <w:r w:rsidR="001D7042">
        <w:rPr>
          <w:rFonts w:ascii="Times New Roman" w:hAnsi="Times New Roman" w:cs="Times New Roman"/>
          <w:sz w:val="24"/>
          <w:szCs w:val="24"/>
        </w:rPr>
        <w:t>İslâm</w:t>
      </w:r>
      <w:r w:rsidR="00510A39" w:rsidRPr="00C80309">
        <w:rPr>
          <w:rFonts w:ascii="Times New Roman" w:hAnsi="Times New Roman" w:cs="Times New Roman"/>
          <w:sz w:val="24"/>
          <w:szCs w:val="24"/>
        </w:rPr>
        <w:t xml:space="preserve"> tarihi boyunca </w:t>
      </w:r>
      <w:r w:rsidR="001D7042">
        <w:rPr>
          <w:rFonts w:ascii="Times New Roman" w:hAnsi="Times New Roman" w:cs="Times New Roman"/>
          <w:sz w:val="24"/>
          <w:szCs w:val="24"/>
        </w:rPr>
        <w:t>İslâm</w:t>
      </w:r>
      <w:r w:rsidR="00510A39" w:rsidRPr="00C80309">
        <w:rPr>
          <w:rFonts w:ascii="Times New Roman" w:hAnsi="Times New Roman" w:cs="Times New Roman"/>
          <w:sz w:val="24"/>
          <w:szCs w:val="24"/>
        </w:rPr>
        <w:t xml:space="preserve"> toplumunu oluşturan gruplar için de kullanılmasına </w:t>
      </w:r>
      <w:r w:rsidR="00F417AF" w:rsidRPr="00C80309">
        <w:rPr>
          <w:rFonts w:ascii="Times New Roman" w:hAnsi="Times New Roman" w:cs="Times New Roman"/>
          <w:sz w:val="24"/>
          <w:szCs w:val="24"/>
        </w:rPr>
        <w:t>imkân</w:t>
      </w:r>
      <w:r w:rsidR="00510A39" w:rsidRPr="00C80309">
        <w:rPr>
          <w:rFonts w:ascii="Times New Roman" w:hAnsi="Times New Roman" w:cs="Times New Roman"/>
          <w:sz w:val="24"/>
          <w:szCs w:val="24"/>
        </w:rPr>
        <w:t xml:space="preserve"> sağlayacak şekilde yorumlan</w:t>
      </w:r>
      <w:r w:rsidR="00BD12D6">
        <w:rPr>
          <w:rFonts w:ascii="Times New Roman" w:hAnsi="Times New Roman" w:cs="Times New Roman"/>
          <w:sz w:val="24"/>
          <w:szCs w:val="24"/>
        </w:rPr>
        <w:t>mıştır</w:t>
      </w:r>
      <w:r w:rsidR="00510A39" w:rsidRPr="00C80309">
        <w:rPr>
          <w:rFonts w:ascii="Times New Roman" w:hAnsi="Times New Roman" w:cs="Times New Roman"/>
          <w:sz w:val="24"/>
          <w:szCs w:val="24"/>
        </w:rPr>
        <w:t xml:space="preserve">. </w:t>
      </w:r>
      <w:r w:rsidR="00F417AF" w:rsidRPr="00C80309">
        <w:rPr>
          <w:rFonts w:ascii="Times New Roman" w:hAnsi="Times New Roman" w:cs="Times New Roman"/>
          <w:sz w:val="24"/>
          <w:szCs w:val="24"/>
        </w:rPr>
        <w:t xml:space="preserve">Bu durumda düşman artık </w:t>
      </w:r>
      <w:r w:rsidR="00365BC3">
        <w:rPr>
          <w:rFonts w:ascii="Times New Roman" w:hAnsi="Times New Roman" w:cs="Times New Roman"/>
          <w:sz w:val="24"/>
          <w:szCs w:val="24"/>
        </w:rPr>
        <w:t>M</w:t>
      </w:r>
      <w:r w:rsidR="00F417AF" w:rsidRPr="00C80309">
        <w:rPr>
          <w:rFonts w:ascii="Times New Roman" w:hAnsi="Times New Roman" w:cs="Times New Roman"/>
          <w:sz w:val="24"/>
          <w:szCs w:val="24"/>
        </w:rPr>
        <w:t xml:space="preserve">üslümanların karşısına çıkan </w:t>
      </w:r>
      <w:r w:rsidR="00365BC3">
        <w:rPr>
          <w:rFonts w:ascii="Times New Roman" w:hAnsi="Times New Roman" w:cs="Times New Roman"/>
          <w:sz w:val="24"/>
          <w:szCs w:val="24"/>
        </w:rPr>
        <w:t>M</w:t>
      </w:r>
      <w:r w:rsidR="00F417AF" w:rsidRPr="00C80309">
        <w:rPr>
          <w:rFonts w:ascii="Times New Roman" w:hAnsi="Times New Roman" w:cs="Times New Roman"/>
          <w:sz w:val="24"/>
          <w:szCs w:val="24"/>
        </w:rPr>
        <w:t xml:space="preserve">üslüman olmayan, açıkça küfür içindeki bir düşman değildir. Bir kargaşanın doğuracağı bölünme ve şerrin </w:t>
      </w:r>
      <w:r w:rsidR="001D7042">
        <w:rPr>
          <w:rFonts w:ascii="Times New Roman" w:hAnsi="Times New Roman" w:cs="Times New Roman"/>
          <w:sz w:val="24"/>
          <w:szCs w:val="24"/>
        </w:rPr>
        <w:t>İslâm</w:t>
      </w:r>
      <w:r w:rsidR="00F417AF" w:rsidRPr="00C80309">
        <w:rPr>
          <w:rFonts w:ascii="Times New Roman" w:hAnsi="Times New Roman" w:cs="Times New Roman"/>
          <w:sz w:val="24"/>
          <w:szCs w:val="24"/>
        </w:rPr>
        <w:t xml:space="preserve"> toplumu için ölümden daha kötü olduğunu söyleyen ayet, bir kargaşa olarak fitnenin önüne geçmeyi bir </w:t>
      </w:r>
      <w:r w:rsidR="001D7042">
        <w:rPr>
          <w:rFonts w:ascii="Times New Roman" w:hAnsi="Times New Roman" w:cs="Times New Roman"/>
          <w:sz w:val="24"/>
          <w:szCs w:val="24"/>
        </w:rPr>
        <w:t>İslâm</w:t>
      </w:r>
      <w:r w:rsidR="002F0790" w:rsidRPr="00C80309">
        <w:rPr>
          <w:rFonts w:ascii="Times New Roman" w:hAnsi="Times New Roman" w:cs="Times New Roman"/>
          <w:sz w:val="24"/>
          <w:szCs w:val="24"/>
        </w:rPr>
        <w:t>î</w:t>
      </w:r>
      <w:r w:rsidR="00F417AF" w:rsidRPr="00C80309">
        <w:rPr>
          <w:rFonts w:ascii="Times New Roman" w:hAnsi="Times New Roman" w:cs="Times New Roman"/>
          <w:sz w:val="24"/>
          <w:szCs w:val="24"/>
        </w:rPr>
        <w:t xml:space="preserve"> emire çevirir. Bu durumda her iki </w:t>
      </w:r>
      <w:r w:rsidR="002F0790" w:rsidRPr="00C80309">
        <w:rPr>
          <w:rFonts w:ascii="Times New Roman" w:hAnsi="Times New Roman" w:cs="Times New Roman"/>
          <w:sz w:val="24"/>
          <w:szCs w:val="24"/>
        </w:rPr>
        <w:t>M</w:t>
      </w:r>
      <w:r w:rsidR="00F417AF" w:rsidRPr="00C80309">
        <w:rPr>
          <w:rFonts w:ascii="Times New Roman" w:hAnsi="Times New Roman" w:cs="Times New Roman"/>
          <w:sz w:val="24"/>
          <w:szCs w:val="24"/>
        </w:rPr>
        <w:t xml:space="preserve">üslüman grup için de diğeriyle savaşmak bir cihat olarak görülür.  </w:t>
      </w:r>
    </w:p>
    <w:p w14:paraId="6749D0AB" w14:textId="77777777" w:rsidR="00BD12D6" w:rsidRDefault="00BD12D6" w:rsidP="00BD12D6">
      <w:pPr>
        <w:spacing w:line="360" w:lineRule="auto"/>
        <w:jc w:val="both"/>
        <w:rPr>
          <w:rFonts w:ascii="Times New Roman" w:hAnsi="Times New Roman" w:cs="Times New Roman"/>
          <w:sz w:val="24"/>
          <w:szCs w:val="24"/>
          <w:highlight w:val="yellow"/>
        </w:rPr>
      </w:pPr>
    </w:p>
    <w:p w14:paraId="5B10DF71" w14:textId="1BC21E6D" w:rsidR="00F417AF" w:rsidRPr="00C80309" w:rsidRDefault="00F417AF" w:rsidP="00BD12D6">
      <w:pPr>
        <w:spacing w:line="360" w:lineRule="auto"/>
        <w:jc w:val="both"/>
        <w:rPr>
          <w:rFonts w:ascii="Times New Roman" w:hAnsi="Times New Roman" w:cs="Times New Roman"/>
          <w:sz w:val="24"/>
          <w:szCs w:val="24"/>
        </w:rPr>
      </w:pPr>
      <w:r w:rsidRPr="00BD12D6">
        <w:rPr>
          <w:rFonts w:ascii="Times New Roman" w:hAnsi="Times New Roman" w:cs="Times New Roman"/>
          <w:sz w:val="24"/>
          <w:szCs w:val="24"/>
        </w:rPr>
        <w:t>Abdullah b. Zübeyr ile Muhtâr b. Ebû Ubeyd es-Sekafî</w:t>
      </w:r>
      <w:r w:rsidR="00BD12D6" w:rsidRPr="00BD12D6">
        <w:rPr>
          <w:rFonts w:ascii="Times New Roman" w:hAnsi="Times New Roman" w:cs="Times New Roman"/>
          <w:sz w:val="24"/>
          <w:szCs w:val="24"/>
        </w:rPr>
        <w:t xml:space="preserve"> a</w:t>
      </w:r>
      <w:r w:rsidRPr="00BD12D6">
        <w:rPr>
          <w:rFonts w:ascii="Times New Roman" w:hAnsi="Times New Roman" w:cs="Times New Roman"/>
          <w:sz w:val="24"/>
          <w:szCs w:val="24"/>
        </w:rPr>
        <w:t xml:space="preserve">rasında geçtiği rivayet edilen </w:t>
      </w:r>
      <w:r w:rsidR="00BD12D6">
        <w:rPr>
          <w:rFonts w:ascii="Times New Roman" w:hAnsi="Times New Roman" w:cs="Times New Roman"/>
          <w:sz w:val="24"/>
          <w:szCs w:val="24"/>
        </w:rPr>
        <w:t xml:space="preserve">bir </w:t>
      </w:r>
      <w:r w:rsidRPr="00BD12D6">
        <w:rPr>
          <w:rFonts w:ascii="Times New Roman" w:hAnsi="Times New Roman" w:cs="Times New Roman"/>
          <w:sz w:val="24"/>
          <w:szCs w:val="24"/>
        </w:rPr>
        <w:t>konuşma hem ciha</w:t>
      </w:r>
      <w:r w:rsidR="00BD12D6" w:rsidRPr="00BD12D6">
        <w:rPr>
          <w:rFonts w:ascii="Times New Roman" w:hAnsi="Times New Roman" w:cs="Times New Roman"/>
          <w:sz w:val="24"/>
          <w:szCs w:val="24"/>
        </w:rPr>
        <w:t>t</w:t>
      </w:r>
      <w:r w:rsidRPr="00BD12D6">
        <w:rPr>
          <w:rFonts w:ascii="Times New Roman" w:hAnsi="Times New Roman" w:cs="Times New Roman"/>
          <w:sz w:val="24"/>
          <w:szCs w:val="24"/>
        </w:rPr>
        <w:t xml:space="preserve"> </w:t>
      </w:r>
      <w:r w:rsidR="00BD12D6" w:rsidRPr="00BD12D6">
        <w:rPr>
          <w:rFonts w:ascii="Times New Roman" w:hAnsi="Times New Roman" w:cs="Times New Roman"/>
          <w:sz w:val="24"/>
          <w:szCs w:val="24"/>
        </w:rPr>
        <w:t xml:space="preserve">konusundaki yorum farklılığını </w:t>
      </w:r>
      <w:r w:rsidRPr="00BD12D6">
        <w:rPr>
          <w:rFonts w:ascii="Times New Roman" w:hAnsi="Times New Roman" w:cs="Times New Roman"/>
          <w:sz w:val="24"/>
          <w:szCs w:val="24"/>
        </w:rPr>
        <w:t>hem de bu yorumlardan hangisinin baskın çıktığını göster</w:t>
      </w:r>
      <w:r w:rsidR="00BD12D6" w:rsidRPr="00BD12D6">
        <w:rPr>
          <w:rFonts w:ascii="Times New Roman" w:hAnsi="Times New Roman" w:cs="Times New Roman"/>
          <w:sz w:val="24"/>
          <w:szCs w:val="24"/>
        </w:rPr>
        <w:t>mektedir</w:t>
      </w:r>
      <w:r w:rsidRPr="00BD12D6">
        <w:rPr>
          <w:rFonts w:ascii="Times New Roman" w:hAnsi="Times New Roman" w:cs="Times New Roman"/>
          <w:sz w:val="24"/>
          <w:szCs w:val="24"/>
        </w:rPr>
        <w:t>.</w:t>
      </w:r>
      <w:r w:rsidRPr="00C80309">
        <w:rPr>
          <w:rFonts w:ascii="Times New Roman" w:hAnsi="Times New Roman" w:cs="Times New Roman"/>
          <w:sz w:val="24"/>
          <w:szCs w:val="24"/>
        </w:rPr>
        <w:t xml:space="preserve"> Peygamber’in yanında bulunmuş bir sahabi olarak Abdullah b. Zübeyr kendisine açıkça düşmanlık eden</w:t>
      </w:r>
      <w:r w:rsidR="00BD12D6">
        <w:rPr>
          <w:rFonts w:ascii="Times New Roman" w:hAnsi="Times New Roman" w:cs="Times New Roman"/>
          <w:sz w:val="24"/>
          <w:szCs w:val="24"/>
        </w:rPr>
        <w:t>,</w:t>
      </w:r>
      <w:r w:rsidRPr="00C80309">
        <w:rPr>
          <w:rFonts w:ascii="Times New Roman" w:hAnsi="Times New Roman" w:cs="Times New Roman"/>
          <w:sz w:val="24"/>
          <w:szCs w:val="24"/>
        </w:rPr>
        <w:t xml:space="preserve"> ama </w:t>
      </w:r>
      <w:r w:rsidR="002F0790" w:rsidRPr="00C80309">
        <w:rPr>
          <w:rFonts w:ascii="Times New Roman" w:hAnsi="Times New Roman" w:cs="Times New Roman"/>
          <w:sz w:val="24"/>
          <w:szCs w:val="24"/>
        </w:rPr>
        <w:t>M</w:t>
      </w:r>
      <w:r w:rsidRPr="00C80309">
        <w:rPr>
          <w:rFonts w:ascii="Times New Roman" w:hAnsi="Times New Roman" w:cs="Times New Roman"/>
          <w:sz w:val="24"/>
          <w:szCs w:val="24"/>
        </w:rPr>
        <w:t>üslüman kabul ettiği saldırganlara karşı savaşmakta tereddüt eder. Bu onun cihat yorumudur; savaşın başındaki ölen birkaç kişi iki farklı gruptan olsa da ümmetin parçasıdırlar. Bu nedenle duraksayan Abdullah b. Zübeyr’in karşısına Muhtâr b. Ebû Ubeyd bir başka cihat yorumu getirir: Söz konusu olan durum açıkça bir fitnedir ve bu fitnede haksız olan</w:t>
      </w:r>
      <w:r w:rsidR="00BD12D6">
        <w:rPr>
          <w:rFonts w:ascii="Times New Roman" w:hAnsi="Times New Roman" w:cs="Times New Roman"/>
          <w:sz w:val="24"/>
          <w:szCs w:val="24"/>
        </w:rPr>
        <w:t>,</w:t>
      </w:r>
      <w:r w:rsidRPr="00C80309">
        <w:rPr>
          <w:rFonts w:ascii="Times New Roman" w:hAnsi="Times New Roman" w:cs="Times New Roman"/>
          <w:sz w:val="24"/>
          <w:szCs w:val="24"/>
        </w:rPr>
        <w:t xml:space="preserve"> </w:t>
      </w:r>
      <w:r w:rsidR="00CB7CFF" w:rsidRPr="00C80309">
        <w:rPr>
          <w:rFonts w:ascii="Times New Roman" w:hAnsi="Times New Roman" w:cs="Times New Roman"/>
          <w:sz w:val="24"/>
          <w:szCs w:val="24"/>
        </w:rPr>
        <w:t xml:space="preserve">Mekke’ye saldıran Emevi ordusudur. Öyle ise, “öldürmekten daha kötü” olan fitneye son vermek </w:t>
      </w:r>
      <w:r w:rsidR="00CB7CFF" w:rsidRPr="00C80309">
        <w:rPr>
          <w:rFonts w:ascii="Times New Roman" w:hAnsi="Times New Roman" w:cs="Times New Roman"/>
          <w:sz w:val="24"/>
          <w:szCs w:val="24"/>
        </w:rPr>
        <w:lastRenderedPageBreak/>
        <w:t xml:space="preserve">için savaşmak, kendileri gibi </w:t>
      </w:r>
      <w:r w:rsidR="00365BC3">
        <w:rPr>
          <w:rFonts w:ascii="Times New Roman" w:hAnsi="Times New Roman" w:cs="Times New Roman"/>
          <w:sz w:val="24"/>
          <w:szCs w:val="24"/>
        </w:rPr>
        <w:t>M</w:t>
      </w:r>
      <w:r w:rsidR="00CB7CFF" w:rsidRPr="00C80309">
        <w:rPr>
          <w:rFonts w:ascii="Times New Roman" w:hAnsi="Times New Roman" w:cs="Times New Roman"/>
          <w:sz w:val="24"/>
          <w:szCs w:val="24"/>
        </w:rPr>
        <w:t xml:space="preserve">üslüman bir grupla savaşmak değil, fitne çıkarana karşı yapılan bir cihattır. Fitnenin bu yorumunun </w:t>
      </w:r>
      <w:r w:rsidR="001D7042">
        <w:rPr>
          <w:rFonts w:ascii="Times New Roman" w:hAnsi="Times New Roman" w:cs="Times New Roman"/>
          <w:sz w:val="24"/>
          <w:szCs w:val="24"/>
        </w:rPr>
        <w:t>İslâm</w:t>
      </w:r>
      <w:r w:rsidR="00CB7CFF" w:rsidRPr="00C80309">
        <w:rPr>
          <w:rFonts w:ascii="Times New Roman" w:hAnsi="Times New Roman" w:cs="Times New Roman"/>
          <w:sz w:val="24"/>
          <w:szCs w:val="24"/>
        </w:rPr>
        <w:t xml:space="preserve"> tarihi boyunca sıklıkla ciha</w:t>
      </w:r>
      <w:r w:rsidR="00365BC3">
        <w:rPr>
          <w:rFonts w:ascii="Times New Roman" w:hAnsi="Times New Roman" w:cs="Times New Roman"/>
          <w:sz w:val="24"/>
          <w:szCs w:val="24"/>
        </w:rPr>
        <w:t>d</w:t>
      </w:r>
      <w:r w:rsidR="00CB7CFF" w:rsidRPr="00C80309">
        <w:rPr>
          <w:rFonts w:ascii="Times New Roman" w:hAnsi="Times New Roman" w:cs="Times New Roman"/>
          <w:sz w:val="24"/>
          <w:szCs w:val="24"/>
        </w:rPr>
        <w:t xml:space="preserve">ı aklayıcı bir söylem olarak kullanılması şaşırtıcı değil. </w:t>
      </w:r>
    </w:p>
    <w:p w14:paraId="711B6A64" w14:textId="5E0CE559" w:rsidR="00584038" w:rsidRPr="00C80309" w:rsidRDefault="00185A06" w:rsidP="00BE0EC2">
      <w:pPr>
        <w:spacing w:line="360" w:lineRule="auto"/>
        <w:jc w:val="both"/>
        <w:rPr>
          <w:rFonts w:ascii="Times New Roman" w:hAnsi="Times New Roman" w:cs="Times New Roman"/>
          <w:sz w:val="24"/>
          <w:szCs w:val="24"/>
          <w:highlight w:val="yellow"/>
        </w:rPr>
      </w:pPr>
      <w:bookmarkStart w:id="115" w:name="_Hlk162088311"/>
      <w:r w:rsidRPr="00C80309">
        <w:rPr>
          <w:rFonts w:ascii="Times New Roman" w:hAnsi="Times New Roman" w:cs="Times New Roman"/>
          <w:noProof/>
          <w:sz w:val="24"/>
          <w:szCs w:val="24"/>
          <w:lang w:val="tr-TR" w:eastAsia="tr-TR"/>
        </w:rPr>
        <w:drawing>
          <wp:inline distT="0" distB="0" distL="0" distR="0" wp14:anchorId="2FC76F42" wp14:editId="44586295">
            <wp:extent cx="5400040" cy="3896453"/>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_0612.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00040" cy="3896453"/>
                    </a:xfrm>
                    <a:prstGeom prst="rect">
                      <a:avLst/>
                    </a:prstGeom>
                  </pic:spPr>
                </pic:pic>
              </a:graphicData>
            </a:graphic>
          </wp:inline>
        </w:drawing>
      </w:r>
    </w:p>
    <w:p w14:paraId="37E4C2AB" w14:textId="77777777" w:rsidR="00185A06" w:rsidRPr="00C80309" w:rsidRDefault="00185A06" w:rsidP="00BE0EC2">
      <w:pPr>
        <w:spacing w:line="360" w:lineRule="auto"/>
        <w:jc w:val="both"/>
        <w:rPr>
          <w:rFonts w:ascii="Times New Roman" w:hAnsi="Times New Roman" w:cs="Times New Roman"/>
          <w:sz w:val="24"/>
          <w:szCs w:val="24"/>
        </w:rPr>
      </w:pPr>
    </w:p>
    <w:p w14:paraId="74604430" w14:textId="77777777" w:rsidR="004D7541" w:rsidRPr="00C80309" w:rsidRDefault="004D7541" w:rsidP="00BE0EC2">
      <w:pPr>
        <w:spacing w:line="360" w:lineRule="auto"/>
        <w:jc w:val="both"/>
        <w:rPr>
          <w:rFonts w:ascii="Times New Roman" w:hAnsi="Times New Roman" w:cs="Times New Roman"/>
          <w:b/>
          <w:bCs/>
          <w:sz w:val="24"/>
          <w:szCs w:val="24"/>
        </w:rPr>
      </w:pPr>
    </w:p>
    <w:bookmarkEnd w:id="115"/>
    <w:p w14:paraId="3F0CEBE9" w14:textId="77777777" w:rsidR="00584038" w:rsidRPr="00C80309" w:rsidRDefault="00584038" w:rsidP="00647DF7">
      <w:pPr>
        <w:spacing w:line="360" w:lineRule="auto"/>
        <w:jc w:val="both"/>
        <w:rPr>
          <w:rFonts w:ascii="Times New Roman" w:hAnsi="Times New Roman" w:cs="Times New Roman"/>
          <w:sz w:val="24"/>
          <w:szCs w:val="24"/>
        </w:rPr>
      </w:pPr>
    </w:p>
    <w:p w14:paraId="61FB0F54" w14:textId="5AA6C308" w:rsidR="00D25D73" w:rsidRPr="00C80309" w:rsidRDefault="00647DF7" w:rsidP="00BE0EC2">
      <w:pPr>
        <w:spacing w:line="360" w:lineRule="auto"/>
        <w:jc w:val="both"/>
        <w:rPr>
          <w:rFonts w:ascii="Times New Roman" w:hAnsi="Times New Roman" w:cs="Times New Roman"/>
          <w:sz w:val="24"/>
          <w:szCs w:val="24"/>
        </w:rPr>
      </w:pPr>
      <w:r>
        <w:rPr>
          <w:rFonts w:ascii="Times New Roman" w:hAnsi="Times New Roman" w:cs="Times New Roman"/>
          <w:sz w:val="24"/>
          <w:szCs w:val="24"/>
        </w:rPr>
        <w:t>Bu bölümde son olarak ele alacağımız konu</w:t>
      </w:r>
      <w:r w:rsidR="00BD12D6">
        <w:rPr>
          <w:rFonts w:ascii="Times New Roman" w:hAnsi="Times New Roman" w:cs="Times New Roman"/>
          <w:sz w:val="24"/>
          <w:szCs w:val="24"/>
        </w:rPr>
        <w:t>,</w:t>
      </w:r>
      <w:r>
        <w:rPr>
          <w:rFonts w:ascii="Times New Roman" w:hAnsi="Times New Roman" w:cs="Times New Roman"/>
          <w:sz w:val="24"/>
          <w:szCs w:val="24"/>
        </w:rPr>
        <w:t xml:space="preserve"> </w:t>
      </w:r>
      <w:r w:rsidR="00F8566D" w:rsidRPr="00C80309">
        <w:rPr>
          <w:rFonts w:ascii="Times New Roman" w:hAnsi="Times New Roman" w:cs="Times New Roman"/>
          <w:sz w:val="24"/>
          <w:szCs w:val="24"/>
        </w:rPr>
        <w:t>Emev</w:t>
      </w:r>
      <w:r w:rsidR="005A7C14">
        <w:rPr>
          <w:rFonts w:ascii="Times New Roman" w:hAnsi="Times New Roman" w:cs="Times New Roman"/>
          <w:sz w:val="24"/>
          <w:szCs w:val="24"/>
        </w:rPr>
        <w:t>i</w:t>
      </w:r>
      <w:r w:rsidR="00F8566D" w:rsidRPr="00C80309">
        <w:rPr>
          <w:rFonts w:ascii="Times New Roman" w:hAnsi="Times New Roman" w:cs="Times New Roman"/>
          <w:sz w:val="24"/>
          <w:szCs w:val="24"/>
        </w:rPr>
        <w:t xml:space="preserve"> ailesinin ilk defa kendi içinde parçalan</w:t>
      </w:r>
      <w:r>
        <w:rPr>
          <w:rFonts w:ascii="Times New Roman" w:hAnsi="Times New Roman" w:cs="Times New Roman"/>
          <w:sz w:val="24"/>
          <w:szCs w:val="24"/>
        </w:rPr>
        <w:t>masına sebep olan</w:t>
      </w:r>
      <w:r w:rsidR="00F8566D" w:rsidRPr="00C80309">
        <w:rPr>
          <w:rFonts w:ascii="Times New Roman" w:hAnsi="Times New Roman" w:cs="Times New Roman"/>
          <w:sz w:val="24"/>
          <w:szCs w:val="24"/>
        </w:rPr>
        <w:t xml:space="preserve"> </w:t>
      </w:r>
      <w:r w:rsidR="00620CCE">
        <w:rPr>
          <w:rFonts w:ascii="Times New Roman" w:hAnsi="Times New Roman" w:cs="Times New Roman"/>
          <w:sz w:val="24"/>
          <w:szCs w:val="24"/>
        </w:rPr>
        <w:t xml:space="preserve">halife </w:t>
      </w:r>
      <w:r w:rsidR="00F8566D" w:rsidRPr="00C80309">
        <w:rPr>
          <w:rFonts w:ascii="Times New Roman" w:hAnsi="Times New Roman" w:cs="Times New Roman"/>
          <w:sz w:val="24"/>
          <w:szCs w:val="24"/>
        </w:rPr>
        <w:t>Velîd b. Yezîd’in (</w:t>
      </w:r>
      <w:r w:rsidR="00620CCE">
        <w:rPr>
          <w:rFonts w:ascii="Times New Roman" w:hAnsi="Times New Roman" w:cs="Times New Roman"/>
          <w:sz w:val="24"/>
          <w:szCs w:val="24"/>
        </w:rPr>
        <w:t>hd. 743-744</w:t>
      </w:r>
      <w:r w:rsidR="00F8566D" w:rsidRPr="00C80309">
        <w:rPr>
          <w:rFonts w:ascii="Times New Roman" w:hAnsi="Times New Roman" w:cs="Times New Roman"/>
          <w:sz w:val="24"/>
          <w:szCs w:val="24"/>
        </w:rPr>
        <w:t>) öldürül</w:t>
      </w:r>
      <w:r>
        <w:rPr>
          <w:rFonts w:ascii="Times New Roman" w:hAnsi="Times New Roman" w:cs="Times New Roman"/>
          <w:sz w:val="24"/>
          <w:szCs w:val="24"/>
        </w:rPr>
        <w:t xml:space="preserve">mesi olayıdır. </w:t>
      </w:r>
      <w:r w:rsidR="002F54F9" w:rsidRPr="00C80309">
        <w:rPr>
          <w:rFonts w:ascii="Times New Roman" w:hAnsi="Times New Roman" w:cs="Times New Roman"/>
          <w:sz w:val="24"/>
          <w:szCs w:val="24"/>
        </w:rPr>
        <w:t>Yez</w:t>
      </w:r>
      <w:r w:rsidR="009D33B7" w:rsidRPr="00C80309">
        <w:rPr>
          <w:rFonts w:ascii="Times New Roman" w:hAnsi="Times New Roman" w:cs="Times New Roman"/>
          <w:sz w:val="24"/>
          <w:szCs w:val="24"/>
        </w:rPr>
        <w:t>î</w:t>
      </w:r>
      <w:r w:rsidR="002F54F9" w:rsidRPr="00C80309">
        <w:rPr>
          <w:rFonts w:ascii="Times New Roman" w:hAnsi="Times New Roman" w:cs="Times New Roman"/>
          <w:sz w:val="24"/>
          <w:szCs w:val="24"/>
        </w:rPr>
        <w:t>d</w:t>
      </w:r>
      <w:r w:rsidR="00620CCE">
        <w:rPr>
          <w:rFonts w:ascii="Times New Roman" w:hAnsi="Times New Roman" w:cs="Times New Roman"/>
          <w:sz w:val="24"/>
          <w:szCs w:val="24"/>
        </w:rPr>
        <w:t xml:space="preserve"> b. Abdülmelik’in (hd. 720-724)</w:t>
      </w:r>
      <w:r w:rsidR="002F54F9" w:rsidRPr="00C80309">
        <w:rPr>
          <w:rFonts w:ascii="Times New Roman" w:hAnsi="Times New Roman" w:cs="Times New Roman"/>
          <w:sz w:val="24"/>
          <w:szCs w:val="24"/>
        </w:rPr>
        <w:t xml:space="preserve"> oğullarından biri olan II. Velîd, Hişâm’dan sonra ikinci sırada veliaht tayin edilmiştir. Hişâm b. Abdülmelik’in yirmi yıl süren hilafeti neticesiyle de uzun bir veliahtlık süreci geçirmiştir.</w:t>
      </w:r>
      <w:r w:rsidR="008B7BC4" w:rsidRPr="00C80309">
        <w:rPr>
          <w:rStyle w:val="FootnoteReference"/>
          <w:rFonts w:ascii="Times New Roman" w:hAnsi="Times New Roman" w:cs="Times New Roman"/>
          <w:sz w:val="24"/>
          <w:szCs w:val="24"/>
        </w:rPr>
        <w:footnoteReference w:id="330"/>
      </w:r>
      <w:r w:rsidR="002F54F9" w:rsidRPr="00C80309">
        <w:rPr>
          <w:rFonts w:ascii="Times New Roman" w:hAnsi="Times New Roman" w:cs="Times New Roman"/>
          <w:sz w:val="24"/>
          <w:szCs w:val="24"/>
        </w:rPr>
        <w:t xml:space="preserve"> Bu </w:t>
      </w:r>
      <w:r w:rsidR="00BE4FF5" w:rsidRPr="00C80309">
        <w:rPr>
          <w:rFonts w:ascii="Times New Roman" w:hAnsi="Times New Roman" w:cs="Times New Roman"/>
          <w:sz w:val="24"/>
          <w:szCs w:val="24"/>
        </w:rPr>
        <w:t>süreçte</w:t>
      </w:r>
      <w:r w:rsidR="002F54F9" w:rsidRPr="00C80309">
        <w:rPr>
          <w:rFonts w:ascii="Times New Roman" w:hAnsi="Times New Roman" w:cs="Times New Roman"/>
          <w:sz w:val="24"/>
          <w:szCs w:val="24"/>
        </w:rPr>
        <w:t>, Velîd b. Yezîd’in gayri ahlakî davranışları dikkat çekmiştir. Sık sık alkol kullanm</w:t>
      </w:r>
      <w:r w:rsidR="009D33B7" w:rsidRPr="00C80309">
        <w:rPr>
          <w:rFonts w:ascii="Times New Roman" w:hAnsi="Times New Roman" w:cs="Times New Roman"/>
          <w:sz w:val="24"/>
          <w:szCs w:val="24"/>
        </w:rPr>
        <w:t>ak</w:t>
      </w:r>
      <w:r w:rsidR="002F54F9" w:rsidRPr="00C80309">
        <w:rPr>
          <w:rFonts w:ascii="Times New Roman" w:hAnsi="Times New Roman" w:cs="Times New Roman"/>
          <w:sz w:val="24"/>
          <w:szCs w:val="24"/>
        </w:rPr>
        <w:t>, eğlence hayatına, kadınlara, av</w:t>
      </w:r>
      <w:r w:rsidR="00E625A3" w:rsidRPr="00C80309">
        <w:rPr>
          <w:rFonts w:ascii="Times New Roman" w:hAnsi="Times New Roman" w:cs="Times New Roman"/>
          <w:sz w:val="24"/>
          <w:szCs w:val="24"/>
        </w:rPr>
        <w:t>a düşkün</w:t>
      </w:r>
      <w:r w:rsidR="009D33B7" w:rsidRPr="00C80309">
        <w:rPr>
          <w:rFonts w:ascii="Times New Roman" w:hAnsi="Times New Roman" w:cs="Times New Roman"/>
          <w:sz w:val="24"/>
          <w:szCs w:val="24"/>
        </w:rPr>
        <w:t>lük</w:t>
      </w:r>
      <w:r w:rsidR="00E625A3" w:rsidRPr="00C80309">
        <w:rPr>
          <w:rFonts w:ascii="Times New Roman" w:hAnsi="Times New Roman" w:cs="Times New Roman"/>
          <w:sz w:val="24"/>
          <w:szCs w:val="24"/>
        </w:rPr>
        <w:t xml:space="preserve"> ve f</w:t>
      </w:r>
      <w:r w:rsidR="009D33B7" w:rsidRPr="00C80309">
        <w:rPr>
          <w:rFonts w:ascii="Times New Roman" w:hAnsi="Times New Roman" w:cs="Times New Roman"/>
          <w:sz w:val="24"/>
          <w:szCs w:val="24"/>
        </w:rPr>
        <w:t>â</w:t>
      </w:r>
      <w:r w:rsidR="00E625A3" w:rsidRPr="00C80309">
        <w:rPr>
          <w:rFonts w:ascii="Times New Roman" w:hAnsi="Times New Roman" w:cs="Times New Roman"/>
          <w:sz w:val="24"/>
          <w:szCs w:val="24"/>
        </w:rPr>
        <w:t>sıklarla dostluk kurma</w:t>
      </w:r>
      <w:r w:rsidR="009D33B7" w:rsidRPr="00C80309">
        <w:rPr>
          <w:rFonts w:ascii="Times New Roman" w:hAnsi="Times New Roman" w:cs="Times New Roman"/>
          <w:sz w:val="24"/>
          <w:szCs w:val="24"/>
        </w:rPr>
        <w:t>k</w:t>
      </w:r>
      <w:r w:rsidR="00E625A3" w:rsidRPr="00C80309">
        <w:rPr>
          <w:rFonts w:ascii="Times New Roman" w:hAnsi="Times New Roman" w:cs="Times New Roman"/>
          <w:sz w:val="24"/>
          <w:szCs w:val="24"/>
        </w:rPr>
        <w:t xml:space="preserve"> </w:t>
      </w:r>
      <w:r w:rsidR="009D33B7" w:rsidRPr="00C80309">
        <w:rPr>
          <w:rFonts w:ascii="Times New Roman" w:hAnsi="Times New Roman" w:cs="Times New Roman"/>
          <w:sz w:val="24"/>
          <w:szCs w:val="24"/>
        </w:rPr>
        <w:t xml:space="preserve">gibi </w:t>
      </w:r>
      <w:r w:rsidR="00BE4FF5" w:rsidRPr="00C80309">
        <w:rPr>
          <w:rFonts w:ascii="Times New Roman" w:hAnsi="Times New Roman" w:cs="Times New Roman"/>
          <w:sz w:val="24"/>
          <w:szCs w:val="24"/>
        </w:rPr>
        <w:t xml:space="preserve">birtakım </w:t>
      </w:r>
      <w:r w:rsidR="009D33B7" w:rsidRPr="00C80309">
        <w:rPr>
          <w:rFonts w:ascii="Times New Roman" w:hAnsi="Times New Roman" w:cs="Times New Roman"/>
          <w:sz w:val="24"/>
          <w:szCs w:val="24"/>
        </w:rPr>
        <w:t xml:space="preserve">nahoş </w:t>
      </w:r>
      <w:r w:rsidR="00BE4FF5" w:rsidRPr="00C80309">
        <w:rPr>
          <w:rFonts w:ascii="Times New Roman" w:hAnsi="Times New Roman" w:cs="Times New Roman"/>
          <w:sz w:val="24"/>
          <w:szCs w:val="24"/>
        </w:rPr>
        <w:t xml:space="preserve">alışkanlıklar </w:t>
      </w:r>
      <w:r w:rsidR="009D33B7" w:rsidRPr="00C80309">
        <w:rPr>
          <w:rFonts w:ascii="Times New Roman" w:hAnsi="Times New Roman" w:cs="Times New Roman"/>
          <w:sz w:val="24"/>
          <w:szCs w:val="24"/>
        </w:rPr>
        <w:t xml:space="preserve">edinmiştir. </w:t>
      </w:r>
      <w:r w:rsidR="00BE4FF5" w:rsidRPr="00C80309">
        <w:rPr>
          <w:rFonts w:ascii="Times New Roman" w:hAnsi="Times New Roman" w:cs="Times New Roman"/>
          <w:sz w:val="24"/>
          <w:szCs w:val="24"/>
        </w:rPr>
        <w:t xml:space="preserve">Bu </w:t>
      </w:r>
      <w:r w:rsidR="009D33B7" w:rsidRPr="00C80309">
        <w:rPr>
          <w:rFonts w:ascii="Times New Roman" w:hAnsi="Times New Roman" w:cs="Times New Roman"/>
          <w:sz w:val="24"/>
          <w:szCs w:val="24"/>
        </w:rPr>
        <w:t xml:space="preserve">sebeple </w:t>
      </w:r>
      <w:r w:rsidR="00BE4FF5" w:rsidRPr="00C80309">
        <w:rPr>
          <w:rFonts w:ascii="Times New Roman" w:hAnsi="Times New Roman" w:cs="Times New Roman"/>
          <w:sz w:val="24"/>
          <w:szCs w:val="24"/>
        </w:rPr>
        <w:t>Hiş</w:t>
      </w:r>
      <w:r w:rsidR="009D33B7" w:rsidRPr="00C80309">
        <w:rPr>
          <w:rFonts w:ascii="Times New Roman" w:hAnsi="Times New Roman" w:cs="Times New Roman"/>
          <w:sz w:val="24"/>
          <w:szCs w:val="24"/>
        </w:rPr>
        <w:t>â</w:t>
      </w:r>
      <w:r w:rsidR="00BE4FF5" w:rsidRPr="00C80309">
        <w:rPr>
          <w:rFonts w:ascii="Times New Roman" w:hAnsi="Times New Roman" w:cs="Times New Roman"/>
          <w:sz w:val="24"/>
          <w:szCs w:val="24"/>
        </w:rPr>
        <w:t>m, onu veliahtlıktan vazgeçirip oğlu Mesleme’yi veliaht tayin etmek istemiş</w:t>
      </w:r>
      <w:r w:rsidR="00620CCE">
        <w:rPr>
          <w:rFonts w:ascii="Times New Roman" w:hAnsi="Times New Roman" w:cs="Times New Roman"/>
          <w:sz w:val="24"/>
          <w:szCs w:val="24"/>
        </w:rPr>
        <w:t>, ancak</w:t>
      </w:r>
      <w:r w:rsidR="00BE4FF5" w:rsidRPr="00C80309">
        <w:rPr>
          <w:rFonts w:ascii="Times New Roman" w:hAnsi="Times New Roman" w:cs="Times New Roman"/>
          <w:sz w:val="24"/>
          <w:szCs w:val="24"/>
        </w:rPr>
        <w:t xml:space="preserve"> Velîd</w:t>
      </w:r>
      <w:r w:rsidR="00B961B9" w:rsidRPr="00C80309">
        <w:rPr>
          <w:rFonts w:ascii="Times New Roman" w:hAnsi="Times New Roman" w:cs="Times New Roman"/>
          <w:sz w:val="24"/>
          <w:szCs w:val="24"/>
        </w:rPr>
        <w:t>’i</w:t>
      </w:r>
      <w:r w:rsidR="00620CCE">
        <w:rPr>
          <w:rFonts w:ascii="Times New Roman" w:hAnsi="Times New Roman" w:cs="Times New Roman"/>
          <w:sz w:val="24"/>
          <w:szCs w:val="24"/>
        </w:rPr>
        <w:t xml:space="preserve"> ikna edememiştir</w:t>
      </w:r>
      <w:r w:rsidR="00BE4FF5" w:rsidRPr="00C80309">
        <w:rPr>
          <w:rFonts w:ascii="Times New Roman" w:hAnsi="Times New Roman" w:cs="Times New Roman"/>
          <w:sz w:val="24"/>
          <w:szCs w:val="24"/>
        </w:rPr>
        <w:t xml:space="preserve">. Hişâm’ın ölümünden sonra halife olan Velîd </w:t>
      </w:r>
      <w:r w:rsidR="00B961B9" w:rsidRPr="00C80309">
        <w:rPr>
          <w:rFonts w:ascii="Times New Roman" w:hAnsi="Times New Roman" w:cs="Times New Roman"/>
          <w:sz w:val="24"/>
          <w:szCs w:val="24"/>
        </w:rPr>
        <w:t xml:space="preserve">b. </w:t>
      </w:r>
      <w:r w:rsidR="00B961B9" w:rsidRPr="00C80309">
        <w:rPr>
          <w:rFonts w:ascii="Times New Roman" w:hAnsi="Times New Roman" w:cs="Times New Roman"/>
          <w:sz w:val="24"/>
          <w:szCs w:val="24"/>
        </w:rPr>
        <w:lastRenderedPageBreak/>
        <w:t>Yezîd</w:t>
      </w:r>
      <w:r w:rsidR="00BE4FF5" w:rsidRPr="00C80309">
        <w:rPr>
          <w:rFonts w:ascii="Times New Roman" w:hAnsi="Times New Roman" w:cs="Times New Roman"/>
          <w:sz w:val="24"/>
          <w:szCs w:val="24"/>
        </w:rPr>
        <w:t xml:space="preserve"> alışkanlıklarını sürdürmeye devam etmiş</w:t>
      </w:r>
      <w:r w:rsidR="009D33B7" w:rsidRPr="00C80309">
        <w:rPr>
          <w:rFonts w:ascii="Times New Roman" w:hAnsi="Times New Roman" w:cs="Times New Roman"/>
          <w:sz w:val="24"/>
          <w:szCs w:val="24"/>
        </w:rPr>
        <w:t>,</w:t>
      </w:r>
      <w:r w:rsidR="00BE4FF5" w:rsidRPr="00C80309">
        <w:rPr>
          <w:rFonts w:ascii="Times New Roman" w:hAnsi="Times New Roman" w:cs="Times New Roman"/>
          <w:sz w:val="24"/>
          <w:szCs w:val="24"/>
        </w:rPr>
        <w:t xml:space="preserve"> hatta halifeliğini içki içerek kutlamıştır. </w:t>
      </w:r>
      <w:r w:rsidR="009D33B7" w:rsidRPr="00C80309">
        <w:rPr>
          <w:rFonts w:ascii="Times New Roman" w:hAnsi="Times New Roman" w:cs="Times New Roman"/>
          <w:sz w:val="24"/>
          <w:szCs w:val="24"/>
        </w:rPr>
        <w:t xml:space="preserve">Öte yandan </w:t>
      </w:r>
      <w:r w:rsidR="00BE4FF5" w:rsidRPr="00C80309">
        <w:rPr>
          <w:rFonts w:ascii="Times New Roman" w:hAnsi="Times New Roman" w:cs="Times New Roman"/>
          <w:sz w:val="24"/>
          <w:szCs w:val="24"/>
        </w:rPr>
        <w:t>Yahya b. Zeyd’in ve Halid b. Abdullah</w:t>
      </w:r>
      <w:r w:rsidR="001901B3" w:rsidRPr="00C80309">
        <w:rPr>
          <w:rFonts w:ascii="Times New Roman" w:hAnsi="Times New Roman" w:cs="Times New Roman"/>
          <w:sz w:val="24"/>
          <w:szCs w:val="24"/>
        </w:rPr>
        <w:t xml:space="preserve"> el-Kasrî’nin</w:t>
      </w:r>
      <w:r w:rsidR="00BE4FF5" w:rsidRPr="00C80309">
        <w:rPr>
          <w:rFonts w:ascii="Times New Roman" w:hAnsi="Times New Roman" w:cs="Times New Roman"/>
          <w:sz w:val="24"/>
          <w:szCs w:val="24"/>
        </w:rPr>
        <w:t xml:space="preserve"> öldürülmesiyle kabilelerin hoşnutsuzluğu giderek artmı</w:t>
      </w:r>
      <w:r w:rsidR="00620CCE">
        <w:rPr>
          <w:rFonts w:ascii="Times New Roman" w:hAnsi="Times New Roman" w:cs="Times New Roman"/>
          <w:sz w:val="24"/>
          <w:szCs w:val="24"/>
        </w:rPr>
        <w:t xml:space="preserve">ş, </w:t>
      </w:r>
      <w:r w:rsidR="00BE4FF5" w:rsidRPr="00C80309">
        <w:rPr>
          <w:rFonts w:ascii="Times New Roman" w:hAnsi="Times New Roman" w:cs="Times New Roman"/>
          <w:sz w:val="24"/>
          <w:szCs w:val="24"/>
        </w:rPr>
        <w:t xml:space="preserve">Emevi ailesi özellikle Yemen </w:t>
      </w:r>
      <w:r w:rsidR="009D33B7" w:rsidRPr="00C80309">
        <w:rPr>
          <w:rFonts w:ascii="Times New Roman" w:hAnsi="Times New Roman" w:cs="Times New Roman"/>
          <w:sz w:val="24"/>
          <w:szCs w:val="24"/>
        </w:rPr>
        <w:t>A</w:t>
      </w:r>
      <w:r w:rsidR="00BE4FF5" w:rsidRPr="00C80309">
        <w:rPr>
          <w:rFonts w:ascii="Times New Roman" w:hAnsi="Times New Roman" w:cs="Times New Roman"/>
          <w:sz w:val="24"/>
          <w:szCs w:val="24"/>
        </w:rPr>
        <w:t>raplarının düşmanlığını kazanmıştır.</w:t>
      </w:r>
      <w:r w:rsidR="00B961B9" w:rsidRPr="00C80309">
        <w:rPr>
          <w:rFonts w:ascii="Times New Roman" w:hAnsi="Times New Roman" w:cs="Times New Roman"/>
          <w:sz w:val="24"/>
          <w:szCs w:val="24"/>
        </w:rPr>
        <w:t xml:space="preserve"> Bu durumu gören dindar gruplar yeni bir</w:t>
      </w:r>
      <w:r w:rsidR="009D33B7" w:rsidRPr="00C80309">
        <w:rPr>
          <w:rFonts w:ascii="Times New Roman" w:hAnsi="Times New Roman" w:cs="Times New Roman"/>
          <w:sz w:val="24"/>
          <w:szCs w:val="24"/>
        </w:rPr>
        <w:t xml:space="preserve"> </w:t>
      </w:r>
      <w:r w:rsidR="00B961B9" w:rsidRPr="00C80309">
        <w:rPr>
          <w:rFonts w:ascii="Times New Roman" w:hAnsi="Times New Roman" w:cs="Times New Roman"/>
          <w:sz w:val="24"/>
          <w:szCs w:val="24"/>
        </w:rPr>
        <w:t>lider arayışına girmiş ve Yez</w:t>
      </w:r>
      <w:r w:rsidR="009D33B7" w:rsidRPr="00C80309">
        <w:rPr>
          <w:rFonts w:ascii="Times New Roman" w:hAnsi="Times New Roman" w:cs="Times New Roman"/>
          <w:sz w:val="24"/>
          <w:szCs w:val="24"/>
        </w:rPr>
        <w:t>î</w:t>
      </w:r>
      <w:r w:rsidR="00B961B9" w:rsidRPr="00C80309">
        <w:rPr>
          <w:rFonts w:ascii="Times New Roman" w:hAnsi="Times New Roman" w:cs="Times New Roman"/>
          <w:sz w:val="24"/>
          <w:szCs w:val="24"/>
        </w:rPr>
        <w:t>d b. Vel</w:t>
      </w:r>
      <w:r w:rsidR="009D33B7" w:rsidRPr="00C80309">
        <w:rPr>
          <w:rFonts w:ascii="Times New Roman" w:hAnsi="Times New Roman" w:cs="Times New Roman"/>
          <w:sz w:val="24"/>
          <w:szCs w:val="24"/>
        </w:rPr>
        <w:t>î</w:t>
      </w:r>
      <w:r w:rsidR="00B961B9" w:rsidRPr="00C80309">
        <w:rPr>
          <w:rFonts w:ascii="Times New Roman" w:hAnsi="Times New Roman" w:cs="Times New Roman"/>
          <w:sz w:val="24"/>
          <w:szCs w:val="24"/>
        </w:rPr>
        <w:t xml:space="preserve">d b. Abdülmelik’e </w:t>
      </w:r>
      <w:r w:rsidR="008726E7">
        <w:rPr>
          <w:rFonts w:ascii="Times New Roman" w:hAnsi="Times New Roman" w:cs="Times New Roman"/>
          <w:sz w:val="24"/>
          <w:szCs w:val="24"/>
        </w:rPr>
        <w:t xml:space="preserve">(hd. 744) </w:t>
      </w:r>
      <w:r w:rsidR="00B961B9" w:rsidRPr="00C80309">
        <w:rPr>
          <w:rFonts w:ascii="Times New Roman" w:hAnsi="Times New Roman" w:cs="Times New Roman"/>
          <w:sz w:val="24"/>
          <w:szCs w:val="24"/>
        </w:rPr>
        <w:t>biat etmişlerdir.</w:t>
      </w:r>
      <w:r w:rsidR="00B961B9" w:rsidRPr="00C80309">
        <w:rPr>
          <w:rStyle w:val="FootnoteReference"/>
          <w:rFonts w:ascii="Times New Roman" w:hAnsi="Times New Roman" w:cs="Times New Roman"/>
          <w:sz w:val="24"/>
          <w:szCs w:val="24"/>
        </w:rPr>
        <w:footnoteReference w:id="331"/>
      </w:r>
      <w:r w:rsidR="00BE4FF5" w:rsidRPr="00C80309">
        <w:rPr>
          <w:rFonts w:ascii="Times New Roman" w:hAnsi="Times New Roman" w:cs="Times New Roman"/>
          <w:sz w:val="24"/>
          <w:szCs w:val="24"/>
        </w:rPr>
        <w:t xml:space="preserve"> Neticede, yine Emev</w:t>
      </w:r>
      <w:r w:rsidR="005A7C14">
        <w:rPr>
          <w:rFonts w:ascii="Times New Roman" w:hAnsi="Times New Roman" w:cs="Times New Roman"/>
          <w:sz w:val="24"/>
          <w:szCs w:val="24"/>
        </w:rPr>
        <w:t>i</w:t>
      </w:r>
      <w:r w:rsidR="00BE4FF5" w:rsidRPr="00C80309">
        <w:rPr>
          <w:rFonts w:ascii="Times New Roman" w:hAnsi="Times New Roman" w:cs="Times New Roman"/>
          <w:sz w:val="24"/>
          <w:szCs w:val="24"/>
        </w:rPr>
        <w:t xml:space="preserve"> ailesinden </w:t>
      </w:r>
      <w:r w:rsidR="008726E7">
        <w:rPr>
          <w:rFonts w:ascii="Times New Roman" w:hAnsi="Times New Roman" w:cs="Times New Roman"/>
          <w:sz w:val="24"/>
          <w:szCs w:val="24"/>
        </w:rPr>
        <w:t xml:space="preserve">birinin </w:t>
      </w:r>
      <w:r w:rsidR="00333395" w:rsidRPr="00C80309">
        <w:rPr>
          <w:rFonts w:ascii="Times New Roman" w:hAnsi="Times New Roman" w:cs="Times New Roman"/>
          <w:sz w:val="24"/>
          <w:szCs w:val="24"/>
        </w:rPr>
        <w:t>önderliğinde Velîd’e karşı isyan bayrağı çekil</w:t>
      </w:r>
      <w:r w:rsidR="00B961B9" w:rsidRPr="00C80309">
        <w:rPr>
          <w:rFonts w:ascii="Times New Roman" w:hAnsi="Times New Roman" w:cs="Times New Roman"/>
          <w:sz w:val="24"/>
          <w:szCs w:val="24"/>
        </w:rPr>
        <w:t xml:space="preserve">miştir. Durumdan haberi olmayan ve isyan haberlerine inanmayan halife en sonunda Bahrâ </w:t>
      </w:r>
      <w:r w:rsidR="008726E7">
        <w:rPr>
          <w:rFonts w:ascii="Times New Roman" w:hAnsi="Times New Roman" w:cs="Times New Roman"/>
          <w:sz w:val="24"/>
          <w:szCs w:val="24"/>
        </w:rPr>
        <w:t>s</w:t>
      </w:r>
      <w:r w:rsidR="00B961B9" w:rsidRPr="00C80309">
        <w:rPr>
          <w:rFonts w:ascii="Times New Roman" w:hAnsi="Times New Roman" w:cs="Times New Roman"/>
          <w:sz w:val="24"/>
          <w:szCs w:val="24"/>
        </w:rPr>
        <w:t>arayına kaçmıştır. Yez</w:t>
      </w:r>
      <w:r w:rsidR="009D33B7" w:rsidRPr="00C80309">
        <w:rPr>
          <w:rFonts w:ascii="Times New Roman" w:hAnsi="Times New Roman" w:cs="Times New Roman"/>
          <w:sz w:val="24"/>
          <w:szCs w:val="24"/>
        </w:rPr>
        <w:t>î</w:t>
      </w:r>
      <w:r w:rsidR="00B961B9" w:rsidRPr="00C80309">
        <w:rPr>
          <w:rFonts w:ascii="Times New Roman" w:hAnsi="Times New Roman" w:cs="Times New Roman"/>
          <w:sz w:val="24"/>
          <w:szCs w:val="24"/>
        </w:rPr>
        <w:t>d b. Vel</w:t>
      </w:r>
      <w:r w:rsidR="009D33B7" w:rsidRPr="00C80309">
        <w:rPr>
          <w:rFonts w:ascii="Times New Roman" w:hAnsi="Times New Roman" w:cs="Times New Roman"/>
          <w:sz w:val="24"/>
          <w:szCs w:val="24"/>
        </w:rPr>
        <w:t>î</w:t>
      </w:r>
      <w:r w:rsidR="00B961B9" w:rsidRPr="00C80309">
        <w:rPr>
          <w:rFonts w:ascii="Times New Roman" w:hAnsi="Times New Roman" w:cs="Times New Roman"/>
          <w:sz w:val="24"/>
          <w:szCs w:val="24"/>
        </w:rPr>
        <w:t>d b. Abdülmelik hazırladığı 2000 kişilik ordunun başına komutan olarak Abdülaziz b. Hacc</w:t>
      </w:r>
      <w:r w:rsidR="009D33B7" w:rsidRPr="00C80309">
        <w:rPr>
          <w:rFonts w:ascii="Times New Roman" w:hAnsi="Times New Roman" w:cs="Times New Roman"/>
          <w:sz w:val="24"/>
          <w:szCs w:val="24"/>
        </w:rPr>
        <w:t>â</w:t>
      </w:r>
      <w:r w:rsidR="00B961B9" w:rsidRPr="00C80309">
        <w:rPr>
          <w:rFonts w:ascii="Times New Roman" w:hAnsi="Times New Roman" w:cs="Times New Roman"/>
          <w:sz w:val="24"/>
          <w:szCs w:val="24"/>
        </w:rPr>
        <w:t xml:space="preserve">c b. Abdülmelik’i getirmiştir. </w:t>
      </w:r>
      <w:r w:rsidR="0023113D" w:rsidRPr="00C80309">
        <w:rPr>
          <w:rFonts w:ascii="Times New Roman" w:hAnsi="Times New Roman" w:cs="Times New Roman"/>
          <w:sz w:val="24"/>
          <w:szCs w:val="24"/>
        </w:rPr>
        <w:t xml:space="preserve">Kısa sürede Bahrâ </w:t>
      </w:r>
      <w:r w:rsidR="008726E7">
        <w:rPr>
          <w:rFonts w:ascii="Times New Roman" w:hAnsi="Times New Roman" w:cs="Times New Roman"/>
          <w:sz w:val="24"/>
          <w:szCs w:val="24"/>
        </w:rPr>
        <w:t>s</w:t>
      </w:r>
      <w:r w:rsidR="0023113D" w:rsidRPr="00C80309">
        <w:rPr>
          <w:rFonts w:ascii="Times New Roman" w:hAnsi="Times New Roman" w:cs="Times New Roman"/>
          <w:sz w:val="24"/>
          <w:szCs w:val="24"/>
        </w:rPr>
        <w:t xml:space="preserve">arayına ulaşan ordu </w:t>
      </w:r>
      <w:r w:rsidR="009D33B7" w:rsidRPr="00C80309">
        <w:rPr>
          <w:rFonts w:ascii="Times New Roman" w:hAnsi="Times New Roman" w:cs="Times New Roman"/>
          <w:sz w:val="24"/>
          <w:szCs w:val="24"/>
        </w:rPr>
        <w:t xml:space="preserve">Velîd’i kuşatmıştır. Rivayete göre </w:t>
      </w:r>
      <w:r w:rsidR="0023113D" w:rsidRPr="00C80309">
        <w:rPr>
          <w:rFonts w:ascii="Times New Roman" w:hAnsi="Times New Roman" w:cs="Times New Roman"/>
          <w:sz w:val="24"/>
          <w:szCs w:val="24"/>
        </w:rPr>
        <w:t>Velîd kapıya yaklaşarak içlerinde haya ve şeref sahibi olan biriyle konuşmak istediğin</w:t>
      </w:r>
      <w:r w:rsidR="009D33B7" w:rsidRPr="00C80309">
        <w:rPr>
          <w:rFonts w:ascii="Times New Roman" w:hAnsi="Times New Roman" w:cs="Times New Roman"/>
          <w:sz w:val="24"/>
          <w:szCs w:val="24"/>
        </w:rPr>
        <w:t>i söylemiş, b</w:t>
      </w:r>
      <w:r w:rsidR="0023113D" w:rsidRPr="00C80309">
        <w:rPr>
          <w:rFonts w:ascii="Times New Roman" w:hAnsi="Times New Roman" w:cs="Times New Roman"/>
          <w:sz w:val="24"/>
          <w:szCs w:val="24"/>
        </w:rPr>
        <w:t>unun üzerine Yez</w:t>
      </w:r>
      <w:r w:rsidR="009D33B7" w:rsidRPr="00C80309">
        <w:rPr>
          <w:rFonts w:ascii="Times New Roman" w:hAnsi="Times New Roman" w:cs="Times New Roman"/>
          <w:sz w:val="24"/>
          <w:szCs w:val="24"/>
        </w:rPr>
        <w:t>î</w:t>
      </w:r>
      <w:r w:rsidR="0023113D" w:rsidRPr="00C80309">
        <w:rPr>
          <w:rFonts w:ascii="Times New Roman" w:hAnsi="Times New Roman" w:cs="Times New Roman"/>
          <w:sz w:val="24"/>
          <w:szCs w:val="24"/>
        </w:rPr>
        <w:t xml:space="preserve">d b. Anbese es-Sekseki </w:t>
      </w:r>
      <w:r w:rsidR="009D33B7" w:rsidRPr="00C80309">
        <w:rPr>
          <w:rFonts w:ascii="Times New Roman" w:hAnsi="Times New Roman" w:cs="Times New Roman"/>
          <w:sz w:val="24"/>
          <w:szCs w:val="24"/>
        </w:rPr>
        <w:t xml:space="preserve">öne çıkmıştır. </w:t>
      </w:r>
      <w:r w:rsidR="0023113D" w:rsidRPr="00C80309">
        <w:rPr>
          <w:rFonts w:ascii="Times New Roman" w:hAnsi="Times New Roman" w:cs="Times New Roman"/>
          <w:sz w:val="24"/>
          <w:szCs w:val="24"/>
        </w:rPr>
        <w:t>Vel</w:t>
      </w:r>
      <w:r w:rsidR="00BB50FF" w:rsidRPr="00C80309">
        <w:rPr>
          <w:rFonts w:ascii="Times New Roman" w:hAnsi="Times New Roman" w:cs="Times New Roman"/>
          <w:sz w:val="24"/>
          <w:szCs w:val="24"/>
        </w:rPr>
        <w:t>î</w:t>
      </w:r>
      <w:r w:rsidR="0023113D" w:rsidRPr="00C80309">
        <w:rPr>
          <w:rFonts w:ascii="Times New Roman" w:hAnsi="Times New Roman" w:cs="Times New Roman"/>
          <w:sz w:val="24"/>
          <w:szCs w:val="24"/>
        </w:rPr>
        <w:t>d</w:t>
      </w:r>
      <w:r w:rsidR="008E31D1">
        <w:rPr>
          <w:rFonts w:ascii="Times New Roman" w:hAnsi="Times New Roman" w:cs="Times New Roman"/>
          <w:sz w:val="24"/>
          <w:szCs w:val="24"/>
        </w:rPr>
        <w:t xml:space="preserve"> b. Yezîd</w:t>
      </w:r>
      <w:r w:rsidR="00BB50FF" w:rsidRPr="00C80309">
        <w:rPr>
          <w:rFonts w:ascii="Times New Roman" w:hAnsi="Times New Roman" w:cs="Times New Roman"/>
          <w:sz w:val="24"/>
          <w:szCs w:val="24"/>
        </w:rPr>
        <w:t xml:space="preserve"> ona şöyle seslenir: </w:t>
      </w:r>
      <w:r w:rsidR="0023113D" w:rsidRPr="00C80309">
        <w:rPr>
          <w:rFonts w:ascii="Times New Roman" w:hAnsi="Times New Roman" w:cs="Times New Roman"/>
          <w:sz w:val="24"/>
          <w:szCs w:val="24"/>
        </w:rPr>
        <w:t xml:space="preserve">“Ey </w:t>
      </w:r>
      <w:r w:rsidR="00B66AA4">
        <w:rPr>
          <w:rFonts w:ascii="Times New Roman" w:hAnsi="Times New Roman" w:cs="Times New Roman"/>
          <w:sz w:val="24"/>
          <w:szCs w:val="24"/>
        </w:rPr>
        <w:t>s</w:t>
      </w:r>
      <w:r w:rsidR="0023113D" w:rsidRPr="00C80309">
        <w:rPr>
          <w:rFonts w:ascii="Times New Roman" w:hAnsi="Times New Roman" w:cs="Times New Roman"/>
          <w:sz w:val="24"/>
          <w:szCs w:val="24"/>
        </w:rPr>
        <w:t xml:space="preserve">ekseklerin kardeşi! </w:t>
      </w:r>
      <w:r w:rsidR="004E2F45" w:rsidRPr="00C80309">
        <w:rPr>
          <w:rFonts w:ascii="Times New Roman" w:hAnsi="Times New Roman" w:cs="Times New Roman"/>
          <w:sz w:val="24"/>
          <w:szCs w:val="24"/>
        </w:rPr>
        <w:t>Ben sizin hediyelerinizi vermedim mi? Sizin sıkıntılarınızı gidermedim mi? Sizin fakirlerinize infakta bulunmadım mı? Kötürümlerinize hizmet etmedim mi?” Yez</w:t>
      </w:r>
      <w:r w:rsidR="00BB50FF" w:rsidRPr="00C80309">
        <w:rPr>
          <w:rFonts w:ascii="Times New Roman" w:hAnsi="Times New Roman" w:cs="Times New Roman"/>
          <w:sz w:val="24"/>
          <w:szCs w:val="24"/>
        </w:rPr>
        <w:t>î</w:t>
      </w:r>
      <w:r w:rsidR="004E2F45" w:rsidRPr="00C80309">
        <w:rPr>
          <w:rFonts w:ascii="Times New Roman" w:hAnsi="Times New Roman" w:cs="Times New Roman"/>
          <w:sz w:val="24"/>
          <w:szCs w:val="24"/>
        </w:rPr>
        <w:t xml:space="preserve">d b. Anbese </w:t>
      </w:r>
      <w:r w:rsidR="00BB50FF" w:rsidRPr="00C80309">
        <w:rPr>
          <w:rFonts w:ascii="Times New Roman" w:hAnsi="Times New Roman" w:cs="Times New Roman"/>
          <w:sz w:val="24"/>
          <w:szCs w:val="24"/>
        </w:rPr>
        <w:t xml:space="preserve">buna cevaben şunları söyler: </w:t>
      </w:r>
      <w:r w:rsidR="004E2F45" w:rsidRPr="00C80309">
        <w:rPr>
          <w:rFonts w:ascii="Times New Roman" w:hAnsi="Times New Roman" w:cs="Times New Roman"/>
          <w:sz w:val="24"/>
          <w:szCs w:val="24"/>
        </w:rPr>
        <w:t>“Biz seninle kendimiz için savaşmıyoruz. Seninle Allah’ın haramlarını çiğnediğin, şarap içtiğin, üvey kardeşlerinin anneleri ile evlenerek Allah’ın emirlerini hafife aldığın için savaşıyoruz</w:t>
      </w:r>
      <w:r w:rsidR="00BB50FF" w:rsidRPr="00C80309">
        <w:rPr>
          <w:rFonts w:ascii="Times New Roman" w:hAnsi="Times New Roman" w:cs="Times New Roman"/>
          <w:sz w:val="24"/>
          <w:szCs w:val="24"/>
        </w:rPr>
        <w:t>.</w:t>
      </w:r>
      <w:r w:rsidR="004E2F45" w:rsidRPr="00C80309">
        <w:rPr>
          <w:rFonts w:ascii="Times New Roman" w:hAnsi="Times New Roman" w:cs="Times New Roman"/>
          <w:sz w:val="24"/>
          <w:szCs w:val="24"/>
        </w:rPr>
        <w:t>” Vel</w:t>
      </w:r>
      <w:r w:rsidR="00BB50FF" w:rsidRPr="00C80309">
        <w:rPr>
          <w:rFonts w:ascii="Times New Roman" w:hAnsi="Times New Roman" w:cs="Times New Roman"/>
          <w:sz w:val="24"/>
          <w:szCs w:val="24"/>
        </w:rPr>
        <w:t>î</w:t>
      </w:r>
      <w:r w:rsidR="004E2F45" w:rsidRPr="00C80309">
        <w:rPr>
          <w:rFonts w:ascii="Times New Roman" w:hAnsi="Times New Roman" w:cs="Times New Roman"/>
          <w:sz w:val="24"/>
          <w:szCs w:val="24"/>
        </w:rPr>
        <w:t>d ise Yez</w:t>
      </w:r>
      <w:r w:rsidR="00BB50FF" w:rsidRPr="00C80309">
        <w:rPr>
          <w:rFonts w:ascii="Times New Roman" w:hAnsi="Times New Roman" w:cs="Times New Roman"/>
          <w:sz w:val="24"/>
          <w:szCs w:val="24"/>
        </w:rPr>
        <w:t>î</w:t>
      </w:r>
      <w:r w:rsidR="004E2F45" w:rsidRPr="00C80309">
        <w:rPr>
          <w:rFonts w:ascii="Times New Roman" w:hAnsi="Times New Roman" w:cs="Times New Roman"/>
          <w:sz w:val="24"/>
          <w:szCs w:val="24"/>
        </w:rPr>
        <w:t>d’in bu sözlerine çok ileri gittiğini ve Allah’ın helal kıldığı şeylerde söylediklerinin çoğunun olduğunu söyleyerek cevap verir. Ardından döner ve eline bir Kur’</w:t>
      </w:r>
      <w:r w:rsidR="00D37F34" w:rsidRPr="00C80309">
        <w:rPr>
          <w:rFonts w:ascii="Times New Roman" w:hAnsi="Times New Roman" w:cs="Times New Roman"/>
          <w:sz w:val="24"/>
          <w:szCs w:val="24"/>
        </w:rPr>
        <w:t>â</w:t>
      </w:r>
      <w:r w:rsidR="004E2F45" w:rsidRPr="00C80309">
        <w:rPr>
          <w:rFonts w:ascii="Times New Roman" w:hAnsi="Times New Roman" w:cs="Times New Roman"/>
          <w:sz w:val="24"/>
          <w:szCs w:val="24"/>
        </w:rPr>
        <w:t>n alıp okumaya başlar.</w:t>
      </w:r>
      <w:r w:rsidR="008B7BC4" w:rsidRPr="00C80309">
        <w:rPr>
          <w:rStyle w:val="FootnoteReference"/>
          <w:rFonts w:ascii="Times New Roman" w:hAnsi="Times New Roman" w:cs="Times New Roman"/>
          <w:sz w:val="24"/>
          <w:szCs w:val="24"/>
        </w:rPr>
        <w:footnoteReference w:id="332"/>
      </w:r>
      <w:r w:rsidR="004E2F45" w:rsidRPr="00C80309">
        <w:rPr>
          <w:rFonts w:ascii="Times New Roman" w:hAnsi="Times New Roman" w:cs="Times New Roman"/>
          <w:sz w:val="24"/>
          <w:szCs w:val="24"/>
        </w:rPr>
        <w:t xml:space="preserve"> Tıpkı Hz. Osman</w:t>
      </w:r>
      <w:r w:rsidR="00880C90" w:rsidRPr="00C80309">
        <w:rPr>
          <w:rFonts w:ascii="Times New Roman" w:hAnsi="Times New Roman" w:cs="Times New Roman"/>
          <w:sz w:val="24"/>
          <w:szCs w:val="24"/>
        </w:rPr>
        <w:t xml:space="preserve"> cinayetinde olduğu</w:t>
      </w:r>
      <w:r w:rsidR="004E2F45" w:rsidRPr="00C80309">
        <w:rPr>
          <w:rFonts w:ascii="Times New Roman" w:hAnsi="Times New Roman" w:cs="Times New Roman"/>
          <w:sz w:val="24"/>
          <w:szCs w:val="24"/>
        </w:rPr>
        <w:t xml:space="preserve"> </w:t>
      </w:r>
      <w:r w:rsidR="00880C90" w:rsidRPr="00C80309">
        <w:rPr>
          <w:rFonts w:ascii="Times New Roman" w:hAnsi="Times New Roman" w:cs="Times New Roman"/>
          <w:sz w:val="24"/>
          <w:szCs w:val="24"/>
        </w:rPr>
        <w:t xml:space="preserve">gibi içeri giren muhalif askerler tarafından öldürülür. </w:t>
      </w:r>
      <w:r w:rsidR="00D25D73" w:rsidRPr="00C80309">
        <w:rPr>
          <w:rFonts w:ascii="Times New Roman" w:hAnsi="Times New Roman" w:cs="Times New Roman"/>
          <w:sz w:val="24"/>
          <w:szCs w:val="24"/>
        </w:rPr>
        <w:t>Vel</w:t>
      </w:r>
      <w:r w:rsidR="00BB50FF" w:rsidRPr="00C80309">
        <w:rPr>
          <w:rFonts w:ascii="Times New Roman" w:hAnsi="Times New Roman" w:cs="Times New Roman"/>
          <w:sz w:val="24"/>
          <w:szCs w:val="24"/>
        </w:rPr>
        <w:t>î</w:t>
      </w:r>
      <w:r w:rsidR="00D25D73" w:rsidRPr="00C80309">
        <w:rPr>
          <w:rFonts w:ascii="Times New Roman" w:hAnsi="Times New Roman" w:cs="Times New Roman"/>
          <w:sz w:val="24"/>
          <w:szCs w:val="24"/>
        </w:rPr>
        <w:t>d b. Yez</w:t>
      </w:r>
      <w:r w:rsidR="00BB50FF" w:rsidRPr="00C80309">
        <w:rPr>
          <w:rFonts w:ascii="Times New Roman" w:hAnsi="Times New Roman" w:cs="Times New Roman"/>
          <w:sz w:val="24"/>
          <w:szCs w:val="24"/>
        </w:rPr>
        <w:t>î</w:t>
      </w:r>
      <w:r w:rsidR="00D25D73" w:rsidRPr="00C80309">
        <w:rPr>
          <w:rFonts w:ascii="Times New Roman" w:hAnsi="Times New Roman" w:cs="Times New Roman"/>
          <w:sz w:val="24"/>
          <w:szCs w:val="24"/>
        </w:rPr>
        <w:t>d’in öldürülmesi, iktidar yükümlülüklerini yerine getirmeye muktedir olmayan birinin ölümünün nasıl meşrulaştırıldığını göstermesi açısından önemlidir. İslâm, sırf içki içtiği veya zevk u s</w:t>
      </w:r>
      <w:r w:rsidR="00880C90" w:rsidRPr="00C80309">
        <w:rPr>
          <w:rFonts w:ascii="Times New Roman" w:hAnsi="Times New Roman" w:cs="Times New Roman"/>
          <w:sz w:val="24"/>
          <w:szCs w:val="24"/>
        </w:rPr>
        <w:t>e</w:t>
      </w:r>
      <w:r w:rsidR="00D25D73" w:rsidRPr="00C80309">
        <w:rPr>
          <w:rFonts w:ascii="Times New Roman" w:hAnsi="Times New Roman" w:cs="Times New Roman"/>
          <w:sz w:val="24"/>
          <w:szCs w:val="24"/>
        </w:rPr>
        <w:t xml:space="preserve">faya düşkün olduğu için insanların öldürülmesini emreden bir din </w:t>
      </w:r>
      <w:r w:rsidR="00880C90" w:rsidRPr="00C80309">
        <w:rPr>
          <w:rFonts w:ascii="Times New Roman" w:hAnsi="Times New Roman" w:cs="Times New Roman"/>
          <w:sz w:val="24"/>
          <w:szCs w:val="24"/>
        </w:rPr>
        <w:t xml:space="preserve">değildir. </w:t>
      </w:r>
      <w:r w:rsidR="00D25D73" w:rsidRPr="00C80309">
        <w:rPr>
          <w:rFonts w:ascii="Times New Roman" w:hAnsi="Times New Roman" w:cs="Times New Roman"/>
          <w:sz w:val="24"/>
          <w:szCs w:val="24"/>
        </w:rPr>
        <w:t>Fakat Vel</w:t>
      </w:r>
      <w:r w:rsidR="00BB50FF" w:rsidRPr="00C80309">
        <w:rPr>
          <w:rFonts w:ascii="Times New Roman" w:hAnsi="Times New Roman" w:cs="Times New Roman"/>
          <w:sz w:val="24"/>
          <w:szCs w:val="24"/>
        </w:rPr>
        <w:t>î</w:t>
      </w:r>
      <w:r w:rsidR="00D25D73" w:rsidRPr="00C80309">
        <w:rPr>
          <w:rFonts w:ascii="Times New Roman" w:hAnsi="Times New Roman" w:cs="Times New Roman"/>
          <w:sz w:val="24"/>
          <w:szCs w:val="24"/>
        </w:rPr>
        <w:t xml:space="preserve">d’in durumunda, halifelik gibi önemli bir makamda oturan kimsenin </w:t>
      </w:r>
      <w:r w:rsidR="00880C90" w:rsidRPr="00C80309">
        <w:rPr>
          <w:rFonts w:ascii="Times New Roman" w:hAnsi="Times New Roman" w:cs="Times New Roman"/>
          <w:sz w:val="24"/>
          <w:szCs w:val="24"/>
        </w:rPr>
        <w:t xml:space="preserve">dinî yükümlüklerini yerine getirmesi beklenmiştir. </w:t>
      </w:r>
      <w:r w:rsidR="00D25D73" w:rsidRPr="00C80309">
        <w:rPr>
          <w:rFonts w:ascii="Times New Roman" w:hAnsi="Times New Roman" w:cs="Times New Roman"/>
          <w:sz w:val="24"/>
          <w:szCs w:val="24"/>
        </w:rPr>
        <w:t>Acaba Yez</w:t>
      </w:r>
      <w:r w:rsidR="00880C90" w:rsidRPr="00C80309">
        <w:rPr>
          <w:rFonts w:ascii="Times New Roman" w:hAnsi="Times New Roman" w:cs="Times New Roman"/>
          <w:sz w:val="24"/>
          <w:szCs w:val="24"/>
        </w:rPr>
        <w:t>î</w:t>
      </w:r>
      <w:r w:rsidR="00D25D73" w:rsidRPr="00C80309">
        <w:rPr>
          <w:rFonts w:ascii="Times New Roman" w:hAnsi="Times New Roman" w:cs="Times New Roman"/>
          <w:sz w:val="24"/>
          <w:szCs w:val="24"/>
        </w:rPr>
        <w:t>d, zevk u s</w:t>
      </w:r>
      <w:r w:rsidR="00880C90" w:rsidRPr="00C80309">
        <w:rPr>
          <w:rFonts w:ascii="Times New Roman" w:hAnsi="Times New Roman" w:cs="Times New Roman"/>
          <w:sz w:val="24"/>
          <w:szCs w:val="24"/>
        </w:rPr>
        <w:t>e</w:t>
      </w:r>
      <w:r w:rsidR="00D25D73" w:rsidRPr="00C80309">
        <w:rPr>
          <w:rFonts w:ascii="Times New Roman" w:hAnsi="Times New Roman" w:cs="Times New Roman"/>
          <w:sz w:val="24"/>
          <w:szCs w:val="24"/>
        </w:rPr>
        <w:t xml:space="preserve">faya düşkün olmanın yanında bütün sorumluluklarını yerine getirseydi ve </w:t>
      </w:r>
      <w:r w:rsidR="006F2CDA" w:rsidRPr="00C80309">
        <w:rPr>
          <w:rFonts w:ascii="Times New Roman" w:hAnsi="Times New Roman" w:cs="Times New Roman"/>
          <w:sz w:val="24"/>
          <w:szCs w:val="24"/>
        </w:rPr>
        <w:t>mevcut devletin düzenini tıpkı öncülü Hiş</w:t>
      </w:r>
      <w:r w:rsidR="00880C90" w:rsidRPr="00C80309">
        <w:rPr>
          <w:rFonts w:ascii="Times New Roman" w:hAnsi="Times New Roman" w:cs="Times New Roman"/>
          <w:sz w:val="24"/>
          <w:szCs w:val="24"/>
        </w:rPr>
        <w:t>â</w:t>
      </w:r>
      <w:r w:rsidR="006F2CDA" w:rsidRPr="00C80309">
        <w:rPr>
          <w:rFonts w:ascii="Times New Roman" w:hAnsi="Times New Roman" w:cs="Times New Roman"/>
          <w:sz w:val="24"/>
          <w:szCs w:val="24"/>
        </w:rPr>
        <w:t xml:space="preserve">m b. Abdülmelik gibi bir üst seviyeye taşısaydı yine de </w:t>
      </w:r>
      <w:r w:rsidR="00D25D73" w:rsidRPr="00C80309">
        <w:rPr>
          <w:rFonts w:ascii="Times New Roman" w:hAnsi="Times New Roman" w:cs="Times New Roman"/>
          <w:sz w:val="24"/>
          <w:szCs w:val="24"/>
        </w:rPr>
        <w:t xml:space="preserve">Allah’ın haramlarını çiğnemesi sebebiyle </w:t>
      </w:r>
      <w:r w:rsidR="006F2CDA" w:rsidRPr="00C80309">
        <w:rPr>
          <w:rFonts w:ascii="Times New Roman" w:hAnsi="Times New Roman" w:cs="Times New Roman"/>
          <w:sz w:val="24"/>
          <w:szCs w:val="24"/>
        </w:rPr>
        <w:t>öldürülür müydü? Bu cevabını hiçbir zaman veremeyeceğimiz bir soru olmakla birlikte bize Yez</w:t>
      </w:r>
      <w:r w:rsidR="00880C90" w:rsidRPr="00C80309">
        <w:rPr>
          <w:rFonts w:ascii="Times New Roman" w:hAnsi="Times New Roman" w:cs="Times New Roman"/>
          <w:sz w:val="24"/>
          <w:szCs w:val="24"/>
        </w:rPr>
        <w:t>î</w:t>
      </w:r>
      <w:r w:rsidR="006F2CDA" w:rsidRPr="00C80309">
        <w:rPr>
          <w:rFonts w:ascii="Times New Roman" w:hAnsi="Times New Roman" w:cs="Times New Roman"/>
          <w:sz w:val="24"/>
          <w:szCs w:val="24"/>
        </w:rPr>
        <w:t xml:space="preserve">d’in ölümünün ne tür bir argümanla meşrulaştırıldığını göstermektedir. </w:t>
      </w:r>
    </w:p>
    <w:p w14:paraId="47409512" w14:textId="77777777" w:rsidR="00AF02D7" w:rsidRPr="00C80309" w:rsidRDefault="00AF02D7" w:rsidP="00BE0EC2">
      <w:pPr>
        <w:spacing w:line="360" w:lineRule="auto"/>
        <w:jc w:val="both"/>
        <w:rPr>
          <w:rFonts w:ascii="Times New Roman" w:hAnsi="Times New Roman" w:cs="Times New Roman"/>
          <w:sz w:val="24"/>
          <w:szCs w:val="24"/>
          <w:lang w:val="tr-TR"/>
        </w:rPr>
      </w:pPr>
    </w:p>
    <w:p w14:paraId="082E90DB" w14:textId="28F09AD4" w:rsidR="008726E7" w:rsidRPr="00B66AA4" w:rsidRDefault="00E719E9" w:rsidP="008726E7">
      <w:pPr>
        <w:pStyle w:val="Heading1"/>
        <w:jc w:val="center"/>
        <w:rPr>
          <w:rFonts w:ascii="Times New Roman" w:hAnsi="Times New Roman" w:cs="Times New Roman"/>
          <w:b/>
          <w:bCs/>
          <w:sz w:val="28"/>
          <w:szCs w:val="28"/>
          <w:lang w:val="tr-TR"/>
        </w:rPr>
      </w:pPr>
      <w:bookmarkStart w:id="116" w:name="_Toc170211911"/>
      <w:r>
        <w:rPr>
          <w:rFonts w:ascii="Times New Roman" w:hAnsi="Times New Roman" w:cs="Times New Roman"/>
          <w:b/>
          <w:bCs/>
          <w:sz w:val="28"/>
          <w:szCs w:val="28"/>
          <w:lang w:val="tr-TR"/>
        </w:rPr>
        <w:t>7</w:t>
      </w:r>
      <w:r w:rsidR="00584038" w:rsidRPr="00B66AA4">
        <w:rPr>
          <w:rFonts w:ascii="Times New Roman" w:hAnsi="Times New Roman" w:cs="Times New Roman"/>
          <w:b/>
          <w:bCs/>
          <w:sz w:val="28"/>
          <w:szCs w:val="28"/>
          <w:lang w:val="tr-TR"/>
        </w:rPr>
        <w:t>. BÖLÜM</w:t>
      </w:r>
      <w:bookmarkEnd w:id="116"/>
    </w:p>
    <w:p w14:paraId="157D006D" w14:textId="460973F9" w:rsidR="00584038" w:rsidRPr="00B66AA4" w:rsidRDefault="00A473A2" w:rsidP="008726E7">
      <w:pPr>
        <w:pStyle w:val="Heading1"/>
        <w:jc w:val="center"/>
        <w:rPr>
          <w:rFonts w:ascii="Times New Roman" w:hAnsi="Times New Roman" w:cs="Times New Roman"/>
          <w:b/>
          <w:bCs/>
          <w:sz w:val="28"/>
          <w:szCs w:val="28"/>
          <w:lang w:val="tr-TR"/>
        </w:rPr>
      </w:pPr>
      <w:bookmarkStart w:id="117" w:name="_Toc170211912"/>
      <w:r w:rsidRPr="00B66AA4">
        <w:rPr>
          <w:rFonts w:ascii="Times New Roman" w:hAnsi="Times New Roman" w:cs="Times New Roman"/>
          <w:b/>
          <w:bCs/>
          <w:sz w:val="28"/>
          <w:szCs w:val="28"/>
          <w:lang w:val="tr-TR"/>
        </w:rPr>
        <w:t>A</w:t>
      </w:r>
      <w:r w:rsidR="00870BD8" w:rsidRPr="00B66AA4">
        <w:rPr>
          <w:rFonts w:ascii="Times New Roman" w:hAnsi="Times New Roman" w:cs="Times New Roman"/>
          <w:b/>
          <w:bCs/>
          <w:sz w:val="28"/>
          <w:szCs w:val="28"/>
          <w:lang w:val="tr-TR"/>
        </w:rPr>
        <w:t>BB</w:t>
      </w:r>
      <w:r w:rsidR="00B66AA4">
        <w:rPr>
          <w:rFonts w:ascii="Times New Roman" w:hAnsi="Times New Roman" w:cs="Times New Roman"/>
          <w:b/>
          <w:bCs/>
          <w:sz w:val="28"/>
          <w:szCs w:val="28"/>
          <w:lang w:val="tr-TR"/>
        </w:rPr>
        <w:t>Â</w:t>
      </w:r>
      <w:r w:rsidR="00870BD8" w:rsidRPr="00B66AA4">
        <w:rPr>
          <w:rFonts w:ascii="Times New Roman" w:hAnsi="Times New Roman" w:cs="Times New Roman"/>
          <w:b/>
          <w:bCs/>
          <w:sz w:val="28"/>
          <w:szCs w:val="28"/>
          <w:lang w:val="tr-TR"/>
        </w:rPr>
        <w:t>S</w:t>
      </w:r>
      <w:r w:rsidR="00B66AA4">
        <w:rPr>
          <w:rFonts w:ascii="Times New Roman" w:hAnsi="Times New Roman" w:cs="Times New Roman"/>
          <w:b/>
          <w:bCs/>
          <w:sz w:val="28"/>
          <w:szCs w:val="28"/>
          <w:lang w:val="tr-TR"/>
        </w:rPr>
        <w:t>İ</w:t>
      </w:r>
      <w:r w:rsidR="00870BD8" w:rsidRPr="00B66AA4">
        <w:rPr>
          <w:rFonts w:ascii="Times New Roman" w:hAnsi="Times New Roman" w:cs="Times New Roman"/>
          <w:b/>
          <w:bCs/>
          <w:sz w:val="28"/>
          <w:szCs w:val="28"/>
          <w:lang w:val="tr-TR"/>
        </w:rPr>
        <w:t xml:space="preserve"> PROPAGANDASI VE İHTİLALİNDE CİHAT ARGÜMANI</w:t>
      </w:r>
      <w:bookmarkEnd w:id="117"/>
    </w:p>
    <w:p w14:paraId="0ACEC1F0" w14:textId="77777777" w:rsidR="00AF02D7" w:rsidRPr="00C80309" w:rsidRDefault="00AF02D7" w:rsidP="00BE0EC2">
      <w:pPr>
        <w:spacing w:line="360" w:lineRule="auto"/>
        <w:jc w:val="both"/>
        <w:rPr>
          <w:rFonts w:ascii="Times New Roman" w:hAnsi="Times New Roman" w:cs="Times New Roman"/>
          <w:sz w:val="24"/>
          <w:szCs w:val="24"/>
          <w:lang w:val="tr-TR"/>
        </w:rPr>
      </w:pPr>
    </w:p>
    <w:p w14:paraId="518E48FF" w14:textId="0C7E47B9" w:rsidR="00BE6E2F" w:rsidRDefault="00055923" w:rsidP="00BE0EC2">
      <w:pPr>
        <w:spacing w:line="360" w:lineRule="auto"/>
        <w:jc w:val="both"/>
        <w:rPr>
          <w:rFonts w:ascii="Times New Roman" w:hAnsi="Times New Roman" w:cs="Times New Roman"/>
          <w:sz w:val="24"/>
          <w:szCs w:val="24"/>
        </w:rPr>
      </w:pPr>
      <w:r w:rsidRPr="00601931">
        <w:rPr>
          <w:rFonts w:ascii="Times New Roman" w:eastAsia="Times New Roman" w:hAnsi="Times New Roman" w:cs="Times New Roman"/>
          <w:sz w:val="24"/>
          <w:szCs w:val="24"/>
          <w:lang w:eastAsia="tr-TR"/>
        </w:rPr>
        <w:t>661-750 yılları arasında varlığın</w:t>
      </w:r>
      <w:r w:rsidR="00880C90" w:rsidRPr="00601931">
        <w:rPr>
          <w:rFonts w:ascii="Times New Roman" w:eastAsia="Times New Roman" w:hAnsi="Times New Roman" w:cs="Times New Roman"/>
          <w:sz w:val="24"/>
          <w:szCs w:val="24"/>
          <w:lang w:eastAsia="tr-TR"/>
        </w:rPr>
        <w:t xml:space="preserve">ı sürdüren, </w:t>
      </w:r>
      <w:r w:rsidRPr="00601931">
        <w:rPr>
          <w:rFonts w:ascii="Times New Roman" w:eastAsia="Times New Roman" w:hAnsi="Times New Roman" w:cs="Times New Roman"/>
          <w:sz w:val="24"/>
          <w:szCs w:val="24"/>
          <w:lang w:eastAsia="tr-TR"/>
        </w:rPr>
        <w:t>fakat çeşitli dinamikler sebebiyle devamlı bir çalkantı halinde olan Emev</w:t>
      </w:r>
      <w:r w:rsidR="005A7C14">
        <w:rPr>
          <w:rFonts w:ascii="Times New Roman" w:eastAsia="Times New Roman" w:hAnsi="Times New Roman" w:cs="Times New Roman"/>
          <w:sz w:val="24"/>
          <w:szCs w:val="24"/>
          <w:lang w:eastAsia="tr-TR"/>
        </w:rPr>
        <w:t>i</w:t>
      </w:r>
      <w:r w:rsidRPr="00601931">
        <w:rPr>
          <w:rFonts w:ascii="Times New Roman" w:eastAsia="Times New Roman" w:hAnsi="Times New Roman" w:cs="Times New Roman"/>
          <w:sz w:val="24"/>
          <w:szCs w:val="24"/>
          <w:lang w:eastAsia="tr-TR"/>
        </w:rPr>
        <w:t xml:space="preserve"> </w:t>
      </w:r>
      <w:r w:rsidR="009B5072" w:rsidRPr="00C80309">
        <w:rPr>
          <w:rFonts w:ascii="Times New Roman" w:eastAsia="Times New Roman" w:hAnsi="Times New Roman" w:cs="Times New Roman"/>
          <w:sz w:val="24"/>
          <w:szCs w:val="24"/>
          <w:lang w:eastAsia="tr-TR"/>
        </w:rPr>
        <w:t>Devleti</w:t>
      </w:r>
      <w:r w:rsidRPr="00601931">
        <w:rPr>
          <w:rFonts w:ascii="Times New Roman" w:eastAsia="Times New Roman" w:hAnsi="Times New Roman" w:cs="Times New Roman"/>
          <w:sz w:val="24"/>
          <w:szCs w:val="24"/>
          <w:lang w:eastAsia="tr-TR"/>
        </w:rPr>
        <w:t xml:space="preserve">, seksen dokuz yılın sonunda </w:t>
      </w:r>
      <w:r w:rsidR="00A473A2">
        <w:rPr>
          <w:rFonts w:ascii="Times New Roman" w:eastAsia="Times New Roman" w:hAnsi="Times New Roman" w:cs="Times New Roman"/>
          <w:sz w:val="24"/>
          <w:szCs w:val="24"/>
          <w:lang w:eastAsia="tr-TR"/>
        </w:rPr>
        <w:t>Abbâsi</w:t>
      </w:r>
      <w:r w:rsidRPr="00601931">
        <w:rPr>
          <w:rFonts w:ascii="Times New Roman" w:eastAsia="Times New Roman" w:hAnsi="Times New Roman" w:cs="Times New Roman"/>
          <w:sz w:val="24"/>
          <w:szCs w:val="24"/>
          <w:lang w:eastAsia="tr-TR"/>
        </w:rPr>
        <w:t>ler</w:t>
      </w:r>
      <w:r w:rsidR="005A7C14">
        <w:rPr>
          <w:rFonts w:ascii="Times New Roman" w:eastAsia="Times New Roman" w:hAnsi="Times New Roman" w:cs="Times New Roman"/>
          <w:sz w:val="24"/>
          <w:szCs w:val="24"/>
          <w:lang w:eastAsia="tr-TR"/>
        </w:rPr>
        <w:t>’</w:t>
      </w:r>
      <w:r w:rsidRPr="00601931">
        <w:rPr>
          <w:rFonts w:ascii="Times New Roman" w:eastAsia="Times New Roman" w:hAnsi="Times New Roman" w:cs="Times New Roman"/>
          <w:sz w:val="24"/>
          <w:szCs w:val="24"/>
          <w:lang w:eastAsia="tr-TR"/>
        </w:rPr>
        <w:t>in propagandaların</w:t>
      </w:r>
      <w:r w:rsidR="00601931" w:rsidRPr="00601931">
        <w:rPr>
          <w:rFonts w:ascii="Times New Roman" w:eastAsia="Times New Roman" w:hAnsi="Times New Roman" w:cs="Times New Roman"/>
          <w:sz w:val="24"/>
          <w:szCs w:val="24"/>
          <w:lang w:eastAsia="tr-TR"/>
        </w:rPr>
        <w:t xml:space="preserve">ın da </w:t>
      </w:r>
      <w:r w:rsidR="00CD3513">
        <w:rPr>
          <w:rFonts w:ascii="Times New Roman" w:eastAsia="Times New Roman" w:hAnsi="Times New Roman" w:cs="Times New Roman"/>
          <w:sz w:val="24"/>
          <w:szCs w:val="24"/>
          <w:lang w:eastAsia="tr-TR"/>
        </w:rPr>
        <w:t xml:space="preserve">etkisiyle </w:t>
      </w:r>
      <w:r w:rsidR="00601931" w:rsidRPr="00601931">
        <w:rPr>
          <w:rFonts w:ascii="Times New Roman" w:eastAsia="Times New Roman" w:hAnsi="Times New Roman" w:cs="Times New Roman"/>
          <w:sz w:val="24"/>
          <w:szCs w:val="24"/>
          <w:lang w:eastAsia="tr-TR"/>
        </w:rPr>
        <w:t xml:space="preserve">varlığını sürdürememiş ve </w:t>
      </w:r>
      <w:r w:rsidRPr="00601931">
        <w:rPr>
          <w:rFonts w:ascii="Times New Roman" w:eastAsia="Times New Roman" w:hAnsi="Times New Roman" w:cs="Times New Roman"/>
          <w:sz w:val="24"/>
          <w:szCs w:val="24"/>
          <w:lang w:eastAsia="tr-TR"/>
        </w:rPr>
        <w:t xml:space="preserve">yenilgi bayrağını çekmiştir. </w:t>
      </w:r>
      <w:r w:rsidR="00A473A2">
        <w:rPr>
          <w:rFonts w:ascii="Times New Roman" w:hAnsi="Times New Roman" w:cs="Times New Roman"/>
          <w:sz w:val="24"/>
          <w:szCs w:val="24"/>
        </w:rPr>
        <w:t>Abbâsi</w:t>
      </w:r>
      <w:r w:rsidR="00601931" w:rsidRPr="00601931">
        <w:rPr>
          <w:rFonts w:ascii="Times New Roman" w:hAnsi="Times New Roman" w:cs="Times New Roman"/>
          <w:sz w:val="24"/>
          <w:szCs w:val="24"/>
        </w:rPr>
        <w:t xml:space="preserve"> propagandasının sistematik bir biçimde ilerlemesi ve başarıya ulaşması elbette propagandanın mimarlarıyla yakından ilgilidir</w:t>
      </w:r>
      <w:r w:rsidR="009B5072">
        <w:rPr>
          <w:rFonts w:ascii="Times New Roman" w:hAnsi="Times New Roman" w:cs="Times New Roman"/>
          <w:sz w:val="24"/>
          <w:szCs w:val="24"/>
        </w:rPr>
        <w:t>. Bununla birlikte,</w:t>
      </w:r>
      <w:r w:rsidR="00601931" w:rsidRPr="00601931">
        <w:rPr>
          <w:rFonts w:ascii="Times New Roman" w:hAnsi="Times New Roman" w:cs="Times New Roman"/>
          <w:sz w:val="24"/>
          <w:szCs w:val="24"/>
        </w:rPr>
        <w:t xml:space="preserve"> bu propagandanın başarıya ulaşmasındaki en önemli etmen Emevi Devleti’nin kendi içinde vuku bulan problemlerdir.</w:t>
      </w:r>
      <w:r w:rsidR="00601931">
        <w:rPr>
          <w:rFonts w:ascii="Times New Roman" w:hAnsi="Times New Roman" w:cs="Times New Roman"/>
          <w:sz w:val="24"/>
          <w:szCs w:val="24"/>
        </w:rPr>
        <w:t xml:space="preserve"> Bu nedenle</w:t>
      </w:r>
      <w:r w:rsidR="009B5072">
        <w:rPr>
          <w:rFonts w:ascii="Times New Roman" w:hAnsi="Times New Roman" w:cs="Times New Roman"/>
          <w:sz w:val="24"/>
          <w:szCs w:val="24"/>
        </w:rPr>
        <w:t>,</w:t>
      </w:r>
      <w:r w:rsidR="00601931">
        <w:rPr>
          <w:rFonts w:ascii="Times New Roman" w:hAnsi="Times New Roman" w:cs="Times New Roman"/>
          <w:sz w:val="24"/>
          <w:szCs w:val="24"/>
        </w:rPr>
        <w:t xml:space="preserve"> ilk olarak Emevi Devleti’nde hem daha önce kısaca bahset</w:t>
      </w:r>
      <w:r w:rsidR="009B5072">
        <w:rPr>
          <w:rFonts w:ascii="Times New Roman" w:hAnsi="Times New Roman" w:cs="Times New Roman"/>
          <w:sz w:val="24"/>
          <w:szCs w:val="24"/>
        </w:rPr>
        <w:t xml:space="preserve">tiğimiz </w:t>
      </w:r>
      <w:r w:rsidR="00601931">
        <w:rPr>
          <w:rFonts w:ascii="Times New Roman" w:hAnsi="Times New Roman" w:cs="Times New Roman"/>
          <w:sz w:val="24"/>
          <w:szCs w:val="24"/>
        </w:rPr>
        <w:t xml:space="preserve">hem de </w:t>
      </w:r>
      <w:r w:rsidR="00BE6E2F">
        <w:rPr>
          <w:rFonts w:ascii="Times New Roman" w:hAnsi="Times New Roman" w:cs="Times New Roman"/>
          <w:sz w:val="24"/>
          <w:szCs w:val="24"/>
        </w:rPr>
        <w:t>henüz değinm</w:t>
      </w:r>
      <w:r w:rsidR="009B5072">
        <w:rPr>
          <w:rFonts w:ascii="Times New Roman" w:hAnsi="Times New Roman" w:cs="Times New Roman"/>
          <w:sz w:val="24"/>
          <w:szCs w:val="24"/>
        </w:rPr>
        <w:t xml:space="preserve">ediğimiz </w:t>
      </w:r>
      <w:r w:rsidR="00BE6E2F">
        <w:rPr>
          <w:rFonts w:ascii="Times New Roman" w:hAnsi="Times New Roman" w:cs="Times New Roman"/>
          <w:sz w:val="24"/>
          <w:szCs w:val="24"/>
        </w:rPr>
        <w:t>meselelerle ilgili aktar</w:t>
      </w:r>
      <w:r w:rsidR="00736B2C">
        <w:rPr>
          <w:rFonts w:ascii="Times New Roman" w:hAnsi="Times New Roman" w:cs="Times New Roman"/>
          <w:sz w:val="24"/>
          <w:szCs w:val="24"/>
        </w:rPr>
        <w:t>ı</w:t>
      </w:r>
      <w:r w:rsidR="00BE6E2F">
        <w:rPr>
          <w:rFonts w:ascii="Times New Roman" w:hAnsi="Times New Roman" w:cs="Times New Roman"/>
          <w:sz w:val="24"/>
          <w:szCs w:val="24"/>
        </w:rPr>
        <w:t>m</w:t>
      </w:r>
      <w:r w:rsidR="00736B2C">
        <w:rPr>
          <w:rFonts w:ascii="Times New Roman" w:hAnsi="Times New Roman" w:cs="Times New Roman"/>
          <w:sz w:val="24"/>
          <w:szCs w:val="24"/>
        </w:rPr>
        <w:t>lar</w:t>
      </w:r>
      <w:r w:rsidR="00BE6E2F">
        <w:rPr>
          <w:rFonts w:ascii="Times New Roman" w:hAnsi="Times New Roman" w:cs="Times New Roman"/>
          <w:sz w:val="24"/>
          <w:szCs w:val="24"/>
        </w:rPr>
        <w:t>da bul</w:t>
      </w:r>
      <w:r w:rsidR="009B5072">
        <w:rPr>
          <w:rFonts w:ascii="Times New Roman" w:hAnsi="Times New Roman" w:cs="Times New Roman"/>
          <w:sz w:val="24"/>
          <w:szCs w:val="24"/>
        </w:rPr>
        <w:t>u</w:t>
      </w:r>
      <w:r w:rsidR="00BE6E2F">
        <w:rPr>
          <w:rFonts w:ascii="Times New Roman" w:hAnsi="Times New Roman" w:cs="Times New Roman"/>
          <w:sz w:val="24"/>
          <w:szCs w:val="24"/>
        </w:rPr>
        <w:t>nacağız. Ardından propagandanın dayandığı ideolojik temel</w:t>
      </w:r>
      <w:r w:rsidR="009B5072">
        <w:rPr>
          <w:rFonts w:ascii="Times New Roman" w:hAnsi="Times New Roman" w:cs="Times New Roman"/>
          <w:sz w:val="24"/>
          <w:szCs w:val="24"/>
        </w:rPr>
        <w:t>den söz edip bunun</w:t>
      </w:r>
      <w:r w:rsidR="00BE6E2F">
        <w:rPr>
          <w:rFonts w:ascii="Times New Roman" w:hAnsi="Times New Roman" w:cs="Times New Roman"/>
          <w:sz w:val="24"/>
          <w:szCs w:val="24"/>
        </w:rPr>
        <w:t xml:space="preserve"> nasıl uygulamaya </w:t>
      </w:r>
      <w:r w:rsidR="008726E7">
        <w:rPr>
          <w:rFonts w:ascii="Times New Roman" w:hAnsi="Times New Roman" w:cs="Times New Roman"/>
          <w:sz w:val="24"/>
          <w:szCs w:val="24"/>
        </w:rPr>
        <w:t xml:space="preserve">döküldüğünü </w:t>
      </w:r>
      <w:r w:rsidR="009B5072">
        <w:rPr>
          <w:rFonts w:ascii="Times New Roman" w:hAnsi="Times New Roman" w:cs="Times New Roman"/>
          <w:sz w:val="24"/>
          <w:szCs w:val="24"/>
        </w:rPr>
        <w:t>ele alacağız</w:t>
      </w:r>
      <w:r w:rsidR="00BE6E2F">
        <w:rPr>
          <w:rFonts w:ascii="Times New Roman" w:hAnsi="Times New Roman" w:cs="Times New Roman"/>
          <w:sz w:val="24"/>
          <w:szCs w:val="24"/>
        </w:rPr>
        <w:t xml:space="preserve">. </w:t>
      </w:r>
    </w:p>
    <w:p w14:paraId="6DB13CCF" w14:textId="77777777" w:rsidR="00601931" w:rsidRDefault="00601931" w:rsidP="00BE0EC2">
      <w:pPr>
        <w:spacing w:line="360" w:lineRule="auto"/>
        <w:jc w:val="both"/>
        <w:rPr>
          <w:rFonts w:ascii="Times New Roman" w:eastAsia="Times New Roman" w:hAnsi="Times New Roman" w:cs="Times New Roman"/>
          <w:sz w:val="24"/>
          <w:szCs w:val="24"/>
          <w:lang w:eastAsia="tr-TR"/>
        </w:rPr>
      </w:pPr>
    </w:p>
    <w:p w14:paraId="51E643A2" w14:textId="1ADD747F" w:rsidR="002B08E1" w:rsidRPr="00C80309" w:rsidRDefault="00055923" w:rsidP="00BE0EC2">
      <w:pPr>
        <w:spacing w:line="360" w:lineRule="auto"/>
        <w:jc w:val="both"/>
        <w:rPr>
          <w:rFonts w:ascii="Times New Roman" w:eastAsia="Times New Roman" w:hAnsi="Times New Roman" w:cs="Times New Roman"/>
          <w:sz w:val="24"/>
          <w:szCs w:val="24"/>
          <w:lang w:eastAsia="tr-TR"/>
        </w:rPr>
      </w:pPr>
      <w:r w:rsidRPr="00C80309">
        <w:rPr>
          <w:rFonts w:ascii="Times New Roman" w:eastAsia="Times New Roman" w:hAnsi="Times New Roman" w:cs="Times New Roman"/>
          <w:sz w:val="24"/>
          <w:szCs w:val="24"/>
          <w:lang w:eastAsia="tr-TR"/>
        </w:rPr>
        <w:t>Emev</w:t>
      </w:r>
      <w:r w:rsidR="005A7C14">
        <w:rPr>
          <w:rFonts w:ascii="Times New Roman" w:eastAsia="Times New Roman" w:hAnsi="Times New Roman" w:cs="Times New Roman"/>
          <w:sz w:val="24"/>
          <w:szCs w:val="24"/>
          <w:lang w:eastAsia="tr-TR"/>
        </w:rPr>
        <w:t>i</w:t>
      </w:r>
      <w:r w:rsidRPr="00C80309">
        <w:rPr>
          <w:rFonts w:ascii="Times New Roman" w:eastAsia="Times New Roman" w:hAnsi="Times New Roman" w:cs="Times New Roman"/>
          <w:sz w:val="24"/>
          <w:szCs w:val="24"/>
          <w:lang w:eastAsia="tr-TR"/>
        </w:rPr>
        <w:t xml:space="preserve"> Devleti, ilk etapta verilen sözlerin tutulmaması ve halifeliğin saltanata dönüşerek </w:t>
      </w:r>
      <w:r w:rsidR="00D37F34" w:rsidRPr="00C80309">
        <w:rPr>
          <w:rFonts w:ascii="Times New Roman" w:eastAsia="Times New Roman" w:hAnsi="Times New Roman" w:cs="Times New Roman"/>
          <w:sz w:val="24"/>
          <w:szCs w:val="24"/>
          <w:lang w:eastAsia="tr-TR"/>
        </w:rPr>
        <w:t>Muâviye</w:t>
      </w:r>
      <w:r w:rsidRPr="00C80309">
        <w:rPr>
          <w:rFonts w:ascii="Times New Roman" w:eastAsia="Times New Roman" w:hAnsi="Times New Roman" w:cs="Times New Roman"/>
          <w:sz w:val="24"/>
          <w:szCs w:val="24"/>
          <w:lang w:eastAsia="tr-TR"/>
        </w:rPr>
        <w:t>’den sonra Yez</w:t>
      </w:r>
      <w:r w:rsidR="00880C90" w:rsidRPr="00C80309">
        <w:rPr>
          <w:rFonts w:ascii="Times New Roman" w:eastAsia="Times New Roman" w:hAnsi="Times New Roman" w:cs="Times New Roman"/>
          <w:sz w:val="24"/>
          <w:szCs w:val="24"/>
          <w:lang w:eastAsia="tr-TR"/>
        </w:rPr>
        <w:t>î</w:t>
      </w:r>
      <w:r w:rsidRPr="00C80309">
        <w:rPr>
          <w:rFonts w:ascii="Times New Roman" w:eastAsia="Times New Roman" w:hAnsi="Times New Roman" w:cs="Times New Roman"/>
          <w:sz w:val="24"/>
          <w:szCs w:val="24"/>
          <w:lang w:eastAsia="tr-TR"/>
        </w:rPr>
        <w:t>d’e geçmesiyle toplumun bir kesiminin nefretini kazanmıştır. Hz. Hüseyin’in hilafet için harekete geçmesi ve sonrasında Kerbelâ’da yalnız bırakılarak katledilmesi</w:t>
      </w:r>
      <w:r w:rsidR="009B5072">
        <w:rPr>
          <w:rFonts w:ascii="Times New Roman" w:eastAsia="Times New Roman" w:hAnsi="Times New Roman" w:cs="Times New Roman"/>
          <w:sz w:val="24"/>
          <w:szCs w:val="24"/>
          <w:lang w:eastAsia="tr-TR"/>
        </w:rPr>
        <w:t>,</w:t>
      </w:r>
      <w:r w:rsidRPr="00C80309">
        <w:rPr>
          <w:rFonts w:ascii="Times New Roman" w:eastAsia="Times New Roman" w:hAnsi="Times New Roman" w:cs="Times New Roman"/>
          <w:sz w:val="24"/>
          <w:szCs w:val="24"/>
          <w:lang w:eastAsia="tr-TR"/>
        </w:rPr>
        <w:t xml:space="preserve"> </w:t>
      </w:r>
      <w:r w:rsidR="00880C90" w:rsidRPr="00C80309">
        <w:rPr>
          <w:rFonts w:ascii="Times New Roman" w:eastAsia="Times New Roman" w:hAnsi="Times New Roman" w:cs="Times New Roman"/>
          <w:sz w:val="24"/>
          <w:szCs w:val="24"/>
          <w:lang w:eastAsia="tr-TR"/>
        </w:rPr>
        <w:t xml:space="preserve">bu </w:t>
      </w:r>
      <w:r w:rsidRPr="00C80309">
        <w:rPr>
          <w:rFonts w:ascii="Times New Roman" w:eastAsia="Times New Roman" w:hAnsi="Times New Roman" w:cs="Times New Roman"/>
          <w:sz w:val="24"/>
          <w:szCs w:val="24"/>
          <w:lang w:eastAsia="tr-TR"/>
        </w:rPr>
        <w:t xml:space="preserve">nefreti </w:t>
      </w:r>
      <w:r w:rsidR="00880C90" w:rsidRPr="00C80309">
        <w:rPr>
          <w:rFonts w:ascii="Times New Roman" w:eastAsia="Times New Roman" w:hAnsi="Times New Roman" w:cs="Times New Roman"/>
          <w:sz w:val="24"/>
          <w:szCs w:val="24"/>
          <w:lang w:eastAsia="tr-TR"/>
        </w:rPr>
        <w:t xml:space="preserve">daha da </w:t>
      </w:r>
      <w:r w:rsidRPr="00C80309">
        <w:rPr>
          <w:rFonts w:ascii="Times New Roman" w:eastAsia="Times New Roman" w:hAnsi="Times New Roman" w:cs="Times New Roman"/>
          <w:sz w:val="24"/>
          <w:szCs w:val="24"/>
          <w:lang w:eastAsia="tr-TR"/>
        </w:rPr>
        <w:t xml:space="preserve">körüklemiştir. </w:t>
      </w:r>
      <w:r w:rsidR="009B5072">
        <w:rPr>
          <w:rFonts w:ascii="Times New Roman" w:eastAsia="Times New Roman" w:hAnsi="Times New Roman" w:cs="Times New Roman"/>
          <w:sz w:val="24"/>
          <w:szCs w:val="24"/>
          <w:lang w:eastAsia="tr-TR"/>
        </w:rPr>
        <w:t xml:space="preserve">Bu açıdan, </w:t>
      </w:r>
      <w:r w:rsidRPr="00C80309">
        <w:rPr>
          <w:rFonts w:ascii="Times New Roman" w:eastAsia="Times New Roman" w:hAnsi="Times New Roman" w:cs="Times New Roman"/>
          <w:sz w:val="24"/>
          <w:szCs w:val="24"/>
          <w:lang w:eastAsia="tr-TR"/>
        </w:rPr>
        <w:t>Kerbelâ olayı</w:t>
      </w:r>
      <w:r w:rsidR="009B5072">
        <w:rPr>
          <w:rFonts w:ascii="Times New Roman" w:eastAsia="Times New Roman" w:hAnsi="Times New Roman" w:cs="Times New Roman"/>
          <w:sz w:val="24"/>
          <w:szCs w:val="24"/>
          <w:lang w:eastAsia="tr-TR"/>
        </w:rPr>
        <w:t>nın ardından</w:t>
      </w:r>
      <w:r w:rsidRPr="00C80309">
        <w:rPr>
          <w:rFonts w:ascii="Times New Roman" w:eastAsia="Times New Roman" w:hAnsi="Times New Roman" w:cs="Times New Roman"/>
          <w:sz w:val="24"/>
          <w:szCs w:val="24"/>
          <w:lang w:eastAsia="tr-TR"/>
        </w:rPr>
        <w:t xml:space="preserve"> gen</w:t>
      </w:r>
      <w:r w:rsidR="00052CEB" w:rsidRPr="00C80309">
        <w:rPr>
          <w:rFonts w:ascii="Times New Roman" w:eastAsia="Times New Roman" w:hAnsi="Times New Roman" w:cs="Times New Roman"/>
          <w:sz w:val="24"/>
          <w:szCs w:val="24"/>
          <w:lang w:eastAsia="tr-TR"/>
        </w:rPr>
        <w:t>el</w:t>
      </w:r>
      <w:r w:rsidRPr="00C80309">
        <w:rPr>
          <w:rFonts w:ascii="Times New Roman" w:eastAsia="Times New Roman" w:hAnsi="Times New Roman" w:cs="Times New Roman"/>
          <w:sz w:val="24"/>
          <w:szCs w:val="24"/>
          <w:lang w:eastAsia="tr-TR"/>
        </w:rPr>
        <w:t xml:space="preserve"> anlamda başarılı bir politika uygulamış olsaydı dahi </w:t>
      </w:r>
      <w:r w:rsidR="009B5072" w:rsidRPr="00C80309">
        <w:rPr>
          <w:rFonts w:ascii="Times New Roman" w:eastAsia="Times New Roman" w:hAnsi="Times New Roman" w:cs="Times New Roman"/>
          <w:sz w:val="24"/>
          <w:szCs w:val="24"/>
          <w:lang w:eastAsia="tr-TR"/>
        </w:rPr>
        <w:t>Emevi Devleti</w:t>
      </w:r>
      <w:r w:rsidR="008B0C3B">
        <w:rPr>
          <w:rFonts w:ascii="Times New Roman" w:eastAsia="Times New Roman" w:hAnsi="Times New Roman" w:cs="Times New Roman"/>
          <w:sz w:val="24"/>
          <w:szCs w:val="24"/>
          <w:lang w:eastAsia="tr-TR"/>
        </w:rPr>
        <w:t>’</w:t>
      </w:r>
      <w:r w:rsidR="009B5072">
        <w:rPr>
          <w:rFonts w:ascii="Times New Roman" w:eastAsia="Times New Roman" w:hAnsi="Times New Roman" w:cs="Times New Roman"/>
          <w:sz w:val="24"/>
          <w:szCs w:val="24"/>
          <w:lang w:eastAsia="tr-TR"/>
        </w:rPr>
        <w:t>nin</w:t>
      </w:r>
      <w:r w:rsidR="009B5072" w:rsidRPr="00C80309">
        <w:rPr>
          <w:rFonts w:ascii="Times New Roman" w:eastAsia="Times New Roman" w:hAnsi="Times New Roman" w:cs="Times New Roman"/>
          <w:sz w:val="24"/>
          <w:szCs w:val="24"/>
          <w:lang w:eastAsia="tr-TR"/>
        </w:rPr>
        <w:t xml:space="preserve"> </w:t>
      </w:r>
      <w:r w:rsidRPr="00C80309">
        <w:rPr>
          <w:rFonts w:ascii="Times New Roman" w:eastAsia="Times New Roman" w:hAnsi="Times New Roman" w:cs="Times New Roman"/>
          <w:sz w:val="24"/>
          <w:szCs w:val="24"/>
          <w:lang w:eastAsia="tr-TR"/>
        </w:rPr>
        <w:t>Şi</w:t>
      </w:r>
      <w:r w:rsidR="00974F75" w:rsidRPr="00C80309">
        <w:rPr>
          <w:rFonts w:ascii="Times New Roman" w:eastAsia="Times New Roman" w:hAnsi="Times New Roman" w:cs="Times New Roman"/>
          <w:sz w:val="24"/>
          <w:szCs w:val="24"/>
          <w:lang w:eastAsia="tr-TR"/>
        </w:rPr>
        <w:t>î isyanlar</w:t>
      </w:r>
      <w:r w:rsidR="009B5072">
        <w:rPr>
          <w:rFonts w:ascii="Times New Roman" w:eastAsia="Times New Roman" w:hAnsi="Times New Roman" w:cs="Times New Roman"/>
          <w:sz w:val="24"/>
          <w:szCs w:val="24"/>
          <w:lang w:eastAsia="tr-TR"/>
        </w:rPr>
        <w:t>ıy</w:t>
      </w:r>
      <w:r w:rsidR="00974F75" w:rsidRPr="00C80309">
        <w:rPr>
          <w:rFonts w:ascii="Times New Roman" w:eastAsia="Times New Roman" w:hAnsi="Times New Roman" w:cs="Times New Roman"/>
          <w:sz w:val="24"/>
          <w:szCs w:val="24"/>
          <w:lang w:eastAsia="tr-TR"/>
        </w:rPr>
        <w:t xml:space="preserve">la </w:t>
      </w:r>
      <w:r w:rsidRPr="00C80309">
        <w:rPr>
          <w:rFonts w:ascii="Times New Roman" w:eastAsia="Times New Roman" w:hAnsi="Times New Roman" w:cs="Times New Roman"/>
          <w:sz w:val="24"/>
          <w:szCs w:val="24"/>
          <w:lang w:eastAsia="tr-TR"/>
        </w:rPr>
        <w:t>mücadele etmek zorunda kalaca</w:t>
      </w:r>
      <w:r w:rsidR="009B5072">
        <w:rPr>
          <w:rFonts w:ascii="Times New Roman" w:eastAsia="Times New Roman" w:hAnsi="Times New Roman" w:cs="Times New Roman"/>
          <w:sz w:val="24"/>
          <w:szCs w:val="24"/>
          <w:lang w:eastAsia="tr-TR"/>
        </w:rPr>
        <w:t>ğını düşünmek makuldür</w:t>
      </w:r>
      <w:r w:rsidRPr="00C80309">
        <w:rPr>
          <w:rFonts w:ascii="Times New Roman" w:eastAsia="Times New Roman" w:hAnsi="Times New Roman" w:cs="Times New Roman"/>
          <w:sz w:val="24"/>
          <w:szCs w:val="24"/>
          <w:lang w:eastAsia="tr-TR"/>
        </w:rPr>
        <w:t>. Kerbelâ olayının hemen arkasından Tevv</w:t>
      </w:r>
      <w:r w:rsidR="00047602" w:rsidRPr="00C80309">
        <w:rPr>
          <w:rFonts w:ascii="Times New Roman" w:eastAsia="Times New Roman" w:hAnsi="Times New Roman" w:cs="Times New Roman"/>
          <w:sz w:val="24"/>
          <w:szCs w:val="24"/>
          <w:lang w:eastAsia="tr-TR"/>
        </w:rPr>
        <w:t>â</w:t>
      </w:r>
      <w:r w:rsidRPr="00C80309">
        <w:rPr>
          <w:rFonts w:ascii="Times New Roman" w:eastAsia="Times New Roman" w:hAnsi="Times New Roman" w:cs="Times New Roman"/>
          <w:sz w:val="24"/>
          <w:szCs w:val="24"/>
          <w:lang w:eastAsia="tr-TR"/>
        </w:rPr>
        <w:t>bîn isimli grubun ortaya çıkması</w:t>
      </w:r>
      <w:r w:rsidR="008B0C3B">
        <w:rPr>
          <w:rFonts w:ascii="Times New Roman" w:eastAsia="Times New Roman" w:hAnsi="Times New Roman" w:cs="Times New Roman"/>
          <w:sz w:val="24"/>
          <w:szCs w:val="24"/>
          <w:lang w:eastAsia="tr-TR"/>
        </w:rPr>
        <w:t>,</w:t>
      </w:r>
      <w:r w:rsidRPr="00C80309">
        <w:rPr>
          <w:rFonts w:ascii="Times New Roman" w:eastAsia="Times New Roman" w:hAnsi="Times New Roman" w:cs="Times New Roman"/>
          <w:sz w:val="24"/>
          <w:szCs w:val="24"/>
          <w:lang w:eastAsia="tr-TR"/>
        </w:rPr>
        <w:t xml:space="preserve"> Muht</w:t>
      </w:r>
      <w:r w:rsidR="00047602" w:rsidRPr="00C80309">
        <w:rPr>
          <w:rFonts w:ascii="Times New Roman" w:eastAsia="Times New Roman" w:hAnsi="Times New Roman" w:cs="Times New Roman"/>
          <w:sz w:val="24"/>
          <w:szCs w:val="24"/>
          <w:lang w:eastAsia="tr-TR"/>
        </w:rPr>
        <w:t>â</w:t>
      </w:r>
      <w:r w:rsidRPr="00C80309">
        <w:rPr>
          <w:rFonts w:ascii="Times New Roman" w:eastAsia="Times New Roman" w:hAnsi="Times New Roman" w:cs="Times New Roman"/>
          <w:sz w:val="24"/>
          <w:szCs w:val="24"/>
          <w:lang w:eastAsia="tr-TR"/>
        </w:rPr>
        <w:t>r es-Sekâf</w:t>
      </w:r>
      <w:r w:rsidR="00047602" w:rsidRPr="00C80309">
        <w:rPr>
          <w:rFonts w:ascii="Times New Roman" w:eastAsia="Times New Roman" w:hAnsi="Times New Roman" w:cs="Times New Roman"/>
          <w:sz w:val="24"/>
          <w:szCs w:val="24"/>
          <w:lang w:eastAsia="tr-TR"/>
        </w:rPr>
        <w:t>î</w:t>
      </w:r>
      <w:r w:rsidRPr="00C80309">
        <w:rPr>
          <w:rFonts w:ascii="Times New Roman" w:eastAsia="Times New Roman" w:hAnsi="Times New Roman" w:cs="Times New Roman"/>
          <w:sz w:val="24"/>
          <w:szCs w:val="24"/>
          <w:lang w:eastAsia="tr-TR"/>
        </w:rPr>
        <w:t xml:space="preserve">’nin </w:t>
      </w:r>
      <w:r w:rsidR="006C171C" w:rsidRPr="00C80309">
        <w:rPr>
          <w:rFonts w:ascii="Times New Roman" w:eastAsia="Times New Roman" w:hAnsi="Times New Roman" w:cs="Times New Roman"/>
          <w:sz w:val="24"/>
          <w:szCs w:val="24"/>
          <w:lang w:eastAsia="tr-TR"/>
        </w:rPr>
        <w:t>ilk önce Hz. Hüseyin’in intikamını alma adı altında</w:t>
      </w:r>
      <w:r w:rsidR="00974F75" w:rsidRPr="00C80309">
        <w:rPr>
          <w:rFonts w:ascii="Times New Roman" w:eastAsia="Times New Roman" w:hAnsi="Times New Roman" w:cs="Times New Roman"/>
          <w:sz w:val="24"/>
          <w:szCs w:val="24"/>
          <w:lang w:eastAsia="tr-TR"/>
        </w:rPr>
        <w:t>,</w:t>
      </w:r>
      <w:r w:rsidR="006C171C" w:rsidRPr="00C80309">
        <w:rPr>
          <w:rFonts w:ascii="Times New Roman" w:eastAsia="Times New Roman" w:hAnsi="Times New Roman" w:cs="Times New Roman"/>
          <w:sz w:val="24"/>
          <w:szCs w:val="24"/>
          <w:lang w:eastAsia="tr-TR"/>
        </w:rPr>
        <w:t xml:space="preserve"> ardında</w:t>
      </w:r>
      <w:r w:rsidR="00331931" w:rsidRPr="00C80309">
        <w:rPr>
          <w:rFonts w:ascii="Times New Roman" w:eastAsia="Times New Roman" w:hAnsi="Times New Roman" w:cs="Times New Roman"/>
          <w:sz w:val="24"/>
          <w:szCs w:val="24"/>
          <w:lang w:eastAsia="tr-TR"/>
        </w:rPr>
        <w:t xml:space="preserve">n Muhammed b. Hanefiyye’nin kendisini emir tayin ettiğini ifade ederek </w:t>
      </w:r>
      <w:r w:rsidR="006C171C" w:rsidRPr="00C80309">
        <w:rPr>
          <w:rFonts w:ascii="Times New Roman" w:eastAsia="Times New Roman" w:hAnsi="Times New Roman" w:cs="Times New Roman"/>
          <w:sz w:val="24"/>
          <w:szCs w:val="24"/>
          <w:lang w:eastAsia="tr-TR"/>
        </w:rPr>
        <w:t>birtakım huzursuzluklar çıkarması</w:t>
      </w:r>
      <w:r w:rsidR="009B5072">
        <w:rPr>
          <w:rFonts w:ascii="Times New Roman" w:eastAsia="Times New Roman" w:hAnsi="Times New Roman" w:cs="Times New Roman"/>
          <w:sz w:val="24"/>
          <w:szCs w:val="24"/>
          <w:lang w:eastAsia="tr-TR"/>
        </w:rPr>
        <w:t xml:space="preserve"> ve</w:t>
      </w:r>
      <w:r w:rsidR="007937E5" w:rsidRPr="00C80309">
        <w:rPr>
          <w:rFonts w:ascii="Times New Roman" w:eastAsia="Times New Roman" w:hAnsi="Times New Roman" w:cs="Times New Roman"/>
          <w:sz w:val="24"/>
          <w:szCs w:val="24"/>
          <w:lang w:eastAsia="tr-TR"/>
        </w:rPr>
        <w:t xml:space="preserve"> 692 yılında öldürülmesine kadar</w:t>
      </w:r>
      <w:r w:rsidR="006C171C" w:rsidRPr="00C80309">
        <w:rPr>
          <w:rFonts w:ascii="Times New Roman" w:eastAsia="Times New Roman" w:hAnsi="Times New Roman" w:cs="Times New Roman"/>
          <w:sz w:val="24"/>
          <w:szCs w:val="24"/>
          <w:lang w:eastAsia="tr-TR"/>
        </w:rPr>
        <w:t xml:space="preserve"> Abdullah b. Zübeyr’in halifelik iddiasında bulunarak arkasına büyük bir destek alm</w:t>
      </w:r>
      <w:r w:rsidR="007937E5" w:rsidRPr="00C80309">
        <w:rPr>
          <w:rFonts w:ascii="Times New Roman" w:eastAsia="Times New Roman" w:hAnsi="Times New Roman" w:cs="Times New Roman"/>
          <w:sz w:val="24"/>
          <w:szCs w:val="24"/>
          <w:lang w:eastAsia="tr-TR"/>
        </w:rPr>
        <w:t xml:space="preserve">ası </w:t>
      </w:r>
      <w:r w:rsidR="006C171C" w:rsidRPr="00C80309">
        <w:rPr>
          <w:rFonts w:ascii="Times New Roman" w:eastAsia="Times New Roman" w:hAnsi="Times New Roman" w:cs="Times New Roman"/>
          <w:sz w:val="24"/>
          <w:szCs w:val="24"/>
          <w:lang w:eastAsia="tr-TR"/>
        </w:rPr>
        <w:t>Emev</w:t>
      </w:r>
      <w:r w:rsidR="005A7C14">
        <w:rPr>
          <w:rFonts w:ascii="Times New Roman" w:eastAsia="Times New Roman" w:hAnsi="Times New Roman" w:cs="Times New Roman"/>
          <w:sz w:val="24"/>
          <w:szCs w:val="24"/>
          <w:lang w:eastAsia="tr-TR"/>
        </w:rPr>
        <w:t>i</w:t>
      </w:r>
      <w:r w:rsidR="00974F75" w:rsidRPr="00C80309">
        <w:rPr>
          <w:rFonts w:ascii="Times New Roman" w:eastAsia="Times New Roman" w:hAnsi="Times New Roman" w:cs="Times New Roman"/>
          <w:sz w:val="24"/>
          <w:szCs w:val="24"/>
          <w:lang w:eastAsia="tr-TR"/>
        </w:rPr>
        <w:t xml:space="preserve">leri </w:t>
      </w:r>
      <w:r w:rsidR="007937E5" w:rsidRPr="00C80309">
        <w:rPr>
          <w:rFonts w:ascii="Times New Roman" w:eastAsia="Times New Roman" w:hAnsi="Times New Roman" w:cs="Times New Roman"/>
          <w:sz w:val="24"/>
          <w:szCs w:val="24"/>
          <w:lang w:eastAsia="tr-TR"/>
        </w:rPr>
        <w:t>yormuştur</w:t>
      </w:r>
      <w:r w:rsidR="006C171C" w:rsidRPr="00C80309">
        <w:rPr>
          <w:rFonts w:ascii="Times New Roman" w:eastAsia="Times New Roman" w:hAnsi="Times New Roman" w:cs="Times New Roman"/>
          <w:sz w:val="24"/>
          <w:szCs w:val="24"/>
          <w:lang w:eastAsia="tr-TR"/>
        </w:rPr>
        <w:t>.</w:t>
      </w:r>
      <w:r w:rsidR="00052CEB" w:rsidRPr="00C80309">
        <w:rPr>
          <w:rFonts w:ascii="Times New Roman" w:eastAsia="Times New Roman" w:hAnsi="Times New Roman" w:cs="Times New Roman"/>
          <w:sz w:val="24"/>
          <w:szCs w:val="24"/>
          <w:lang w:eastAsia="tr-TR"/>
        </w:rPr>
        <w:t xml:space="preserve"> </w:t>
      </w:r>
      <w:r w:rsidR="009B5072">
        <w:rPr>
          <w:rFonts w:ascii="Times New Roman" w:eastAsia="Times New Roman" w:hAnsi="Times New Roman" w:cs="Times New Roman"/>
          <w:sz w:val="24"/>
          <w:szCs w:val="24"/>
          <w:lang w:eastAsia="tr-TR"/>
        </w:rPr>
        <w:t xml:space="preserve">Bu </w:t>
      </w:r>
      <w:r w:rsidR="009B5072">
        <w:rPr>
          <w:rFonts w:ascii="Times New Roman" w:eastAsia="Times New Roman" w:hAnsi="Times New Roman" w:cs="Times New Roman"/>
          <w:sz w:val="24"/>
          <w:szCs w:val="24"/>
          <w:lang w:val="tr-TR" w:eastAsia="tr-TR"/>
        </w:rPr>
        <w:t xml:space="preserve">sırada </w:t>
      </w:r>
      <w:r w:rsidR="00052CEB" w:rsidRPr="00C80309">
        <w:rPr>
          <w:rFonts w:ascii="Times New Roman" w:eastAsia="Times New Roman" w:hAnsi="Times New Roman" w:cs="Times New Roman"/>
          <w:sz w:val="24"/>
          <w:szCs w:val="24"/>
          <w:lang w:eastAsia="tr-TR"/>
        </w:rPr>
        <w:t>Şia’nın yanı sıra</w:t>
      </w:r>
      <w:r w:rsidR="007937E5" w:rsidRPr="00C80309">
        <w:rPr>
          <w:rFonts w:ascii="Times New Roman" w:eastAsia="Times New Roman" w:hAnsi="Times New Roman" w:cs="Times New Roman"/>
          <w:sz w:val="24"/>
          <w:szCs w:val="24"/>
          <w:lang w:eastAsia="tr-TR"/>
        </w:rPr>
        <w:t xml:space="preserve"> </w:t>
      </w:r>
      <w:r w:rsidR="00C10082" w:rsidRPr="00C80309">
        <w:rPr>
          <w:rFonts w:ascii="Times New Roman" w:eastAsia="Times New Roman" w:hAnsi="Times New Roman" w:cs="Times New Roman"/>
          <w:sz w:val="24"/>
          <w:szCs w:val="24"/>
          <w:lang w:eastAsia="tr-TR"/>
        </w:rPr>
        <w:t>Hâric</w:t>
      </w:r>
      <w:r w:rsidR="0074114B">
        <w:rPr>
          <w:rFonts w:ascii="Times New Roman" w:eastAsia="Times New Roman" w:hAnsi="Times New Roman" w:cs="Times New Roman"/>
          <w:sz w:val="24"/>
          <w:szCs w:val="24"/>
          <w:lang w:eastAsia="tr-TR"/>
        </w:rPr>
        <w:t>î</w:t>
      </w:r>
      <w:r w:rsidR="00052CEB" w:rsidRPr="00C80309">
        <w:rPr>
          <w:rFonts w:ascii="Times New Roman" w:eastAsia="Times New Roman" w:hAnsi="Times New Roman" w:cs="Times New Roman"/>
          <w:sz w:val="24"/>
          <w:szCs w:val="24"/>
          <w:lang w:eastAsia="tr-TR"/>
        </w:rPr>
        <w:t xml:space="preserve">ler de devamlı </w:t>
      </w:r>
      <w:r w:rsidR="00974F75" w:rsidRPr="00C80309">
        <w:rPr>
          <w:rFonts w:ascii="Times New Roman" w:eastAsia="Times New Roman" w:hAnsi="Times New Roman" w:cs="Times New Roman"/>
          <w:sz w:val="24"/>
          <w:szCs w:val="24"/>
          <w:lang w:eastAsia="tr-TR"/>
        </w:rPr>
        <w:t xml:space="preserve">isyan çıkarmışlardır. </w:t>
      </w:r>
      <w:r w:rsidR="009B5072">
        <w:rPr>
          <w:rFonts w:ascii="Times New Roman" w:eastAsia="Times New Roman" w:hAnsi="Times New Roman" w:cs="Times New Roman"/>
          <w:sz w:val="24"/>
          <w:szCs w:val="24"/>
          <w:lang w:eastAsia="tr-TR"/>
        </w:rPr>
        <w:t xml:space="preserve">Neticede, </w:t>
      </w:r>
      <w:r w:rsidR="002B08E1" w:rsidRPr="00C80309">
        <w:rPr>
          <w:rFonts w:ascii="Times New Roman" w:eastAsia="Times New Roman" w:hAnsi="Times New Roman" w:cs="Times New Roman"/>
          <w:sz w:val="24"/>
          <w:szCs w:val="24"/>
          <w:lang w:eastAsia="tr-TR"/>
        </w:rPr>
        <w:t xml:space="preserve">Emevi hanedanı iktidarda kaldığı süre </w:t>
      </w:r>
      <w:r w:rsidR="006C171C" w:rsidRPr="00C80309">
        <w:rPr>
          <w:rFonts w:ascii="Times New Roman" w:eastAsia="Times New Roman" w:hAnsi="Times New Roman" w:cs="Times New Roman"/>
          <w:sz w:val="24"/>
          <w:szCs w:val="24"/>
          <w:lang w:eastAsia="tr-TR"/>
        </w:rPr>
        <w:t>boyunc</w:t>
      </w:r>
      <w:r w:rsidR="00052CEB" w:rsidRPr="00C80309">
        <w:rPr>
          <w:rFonts w:ascii="Times New Roman" w:eastAsia="Times New Roman" w:hAnsi="Times New Roman" w:cs="Times New Roman"/>
          <w:sz w:val="24"/>
          <w:szCs w:val="24"/>
          <w:lang w:eastAsia="tr-TR"/>
        </w:rPr>
        <w:t>a</w:t>
      </w:r>
      <w:r w:rsidR="006C171C" w:rsidRPr="00C80309">
        <w:rPr>
          <w:rFonts w:ascii="Times New Roman" w:eastAsia="Times New Roman" w:hAnsi="Times New Roman" w:cs="Times New Roman"/>
          <w:sz w:val="24"/>
          <w:szCs w:val="24"/>
          <w:lang w:eastAsia="tr-TR"/>
        </w:rPr>
        <w:t xml:space="preserve"> asker</w:t>
      </w:r>
      <w:r w:rsidR="002B08E1" w:rsidRPr="00C80309">
        <w:rPr>
          <w:rFonts w:ascii="Times New Roman" w:eastAsia="Times New Roman" w:hAnsi="Times New Roman" w:cs="Times New Roman"/>
          <w:sz w:val="24"/>
          <w:szCs w:val="24"/>
          <w:lang w:eastAsia="tr-TR"/>
        </w:rPr>
        <w:t>î</w:t>
      </w:r>
      <w:r w:rsidR="006C171C" w:rsidRPr="00C80309">
        <w:rPr>
          <w:rFonts w:ascii="Times New Roman" w:eastAsia="Times New Roman" w:hAnsi="Times New Roman" w:cs="Times New Roman"/>
          <w:sz w:val="24"/>
          <w:szCs w:val="24"/>
          <w:lang w:eastAsia="tr-TR"/>
        </w:rPr>
        <w:t xml:space="preserve"> gücünün önemli bir kısmını iç huzursuzlukların bastırılması için kullanmak zorunda kalmıştır. </w:t>
      </w:r>
    </w:p>
    <w:p w14:paraId="313F162B" w14:textId="77777777" w:rsidR="007D54B0" w:rsidRPr="00C80309" w:rsidRDefault="007D54B0" w:rsidP="00BE0EC2">
      <w:pPr>
        <w:spacing w:line="360" w:lineRule="auto"/>
        <w:jc w:val="both"/>
        <w:rPr>
          <w:rFonts w:ascii="Times New Roman" w:eastAsia="Times New Roman" w:hAnsi="Times New Roman" w:cs="Times New Roman"/>
          <w:sz w:val="24"/>
          <w:szCs w:val="24"/>
          <w:lang w:eastAsia="tr-TR"/>
        </w:rPr>
      </w:pPr>
    </w:p>
    <w:p w14:paraId="1DA2FCA0" w14:textId="3E53D691" w:rsidR="009B5072" w:rsidRDefault="002B08E1" w:rsidP="00BE0EC2">
      <w:pPr>
        <w:spacing w:line="360" w:lineRule="auto"/>
        <w:jc w:val="both"/>
        <w:rPr>
          <w:rFonts w:ascii="Times New Roman" w:eastAsia="Times New Roman" w:hAnsi="Times New Roman" w:cs="Times New Roman"/>
          <w:sz w:val="24"/>
          <w:szCs w:val="24"/>
          <w:lang w:eastAsia="tr-TR"/>
        </w:rPr>
      </w:pPr>
      <w:r w:rsidRPr="00C80309">
        <w:rPr>
          <w:rFonts w:ascii="Times New Roman" w:eastAsia="Times New Roman" w:hAnsi="Times New Roman" w:cs="Times New Roman"/>
          <w:sz w:val="24"/>
          <w:szCs w:val="24"/>
          <w:lang w:eastAsia="tr-TR"/>
        </w:rPr>
        <w:lastRenderedPageBreak/>
        <w:t xml:space="preserve">Öte yandan </w:t>
      </w:r>
      <w:r w:rsidR="00426C4B" w:rsidRPr="00C80309">
        <w:rPr>
          <w:rFonts w:ascii="Times New Roman" w:eastAsia="Times New Roman" w:hAnsi="Times New Roman" w:cs="Times New Roman"/>
          <w:sz w:val="24"/>
          <w:szCs w:val="24"/>
          <w:lang w:eastAsia="tr-TR"/>
        </w:rPr>
        <w:t xml:space="preserve">fetihlerle sınırların genişlemesi ve </w:t>
      </w:r>
      <w:r w:rsidRPr="00C80309">
        <w:rPr>
          <w:rFonts w:ascii="Times New Roman" w:eastAsia="Times New Roman" w:hAnsi="Times New Roman" w:cs="Times New Roman"/>
          <w:sz w:val="24"/>
          <w:szCs w:val="24"/>
          <w:lang w:eastAsia="tr-TR"/>
        </w:rPr>
        <w:t>geniş bir coğrafyayı kontrol etme zarureti</w:t>
      </w:r>
      <w:r w:rsidR="009B5072">
        <w:rPr>
          <w:rFonts w:ascii="Times New Roman" w:eastAsia="Times New Roman" w:hAnsi="Times New Roman" w:cs="Times New Roman"/>
          <w:sz w:val="24"/>
          <w:szCs w:val="24"/>
          <w:lang w:eastAsia="tr-TR"/>
        </w:rPr>
        <w:t>,</w:t>
      </w:r>
      <w:r w:rsidRPr="00C80309">
        <w:rPr>
          <w:rFonts w:ascii="Times New Roman" w:eastAsia="Times New Roman" w:hAnsi="Times New Roman" w:cs="Times New Roman"/>
          <w:sz w:val="24"/>
          <w:szCs w:val="24"/>
          <w:lang w:eastAsia="tr-TR"/>
        </w:rPr>
        <w:t xml:space="preserve"> </w:t>
      </w:r>
      <w:r w:rsidR="00426C4B" w:rsidRPr="00C80309">
        <w:rPr>
          <w:rFonts w:ascii="Times New Roman" w:eastAsia="Times New Roman" w:hAnsi="Times New Roman" w:cs="Times New Roman"/>
          <w:sz w:val="24"/>
          <w:szCs w:val="24"/>
          <w:lang w:eastAsia="tr-TR"/>
        </w:rPr>
        <w:t>her devlette olduğu gibi Emev</w:t>
      </w:r>
      <w:r w:rsidR="005A7C14">
        <w:rPr>
          <w:rFonts w:ascii="Times New Roman" w:eastAsia="Times New Roman" w:hAnsi="Times New Roman" w:cs="Times New Roman"/>
          <w:sz w:val="24"/>
          <w:szCs w:val="24"/>
          <w:lang w:eastAsia="tr-TR"/>
        </w:rPr>
        <w:t>i</w:t>
      </w:r>
      <w:r w:rsidR="00426C4B" w:rsidRPr="00C80309">
        <w:rPr>
          <w:rFonts w:ascii="Times New Roman" w:eastAsia="Times New Roman" w:hAnsi="Times New Roman" w:cs="Times New Roman"/>
          <w:sz w:val="24"/>
          <w:szCs w:val="24"/>
          <w:lang w:eastAsia="tr-TR"/>
        </w:rPr>
        <w:t xml:space="preserve"> Devleti</w:t>
      </w:r>
      <w:r w:rsidR="009B5072">
        <w:rPr>
          <w:rFonts w:ascii="Times New Roman" w:eastAsia="Times New Roman" w:hAnsi="Times New Roman" w:cs="Times New Roman"/>
          <w:sz w:val="24"/>
          <w:szCs w:val="24"/>
          <w:lang w:eastAsia="tr-TR"/>
        </w:rPr>
        <w:t xml:space="preserve"> için</w:t>
      </w:r>
      <w:r w:rsidR="00426C4B" w:rsidRPr="00C80309">
        <w:rPr>
          <w:rFonts w:ascii="Times New Roman" w:eastAsia="Times New Roman" w:hAnsi="Times New Roman" w:cs="Times New Roman"/>
          <w:sz w:val="24"/>
          <w:szCs w:val="24"/>
          <w:lang w:eastAsia="tr-TR"/>
        </w:rPr>
        <w:t xml:space="preserve"> de </w:t>
      </w:r>
      <w:r w:rsidR="001A2D62" w:rsidRPr="00C80309">
        <w:rPr>
          <w:rFonts w:ascii="Times New Roman" w:eastAsia="Times New Roman" w:hAnsi="Times New Roman" w:cs="Times New Roman"/>
          <w:sz w:val="24"/>
          <w:szCs w:val="24"/>
          <w:lang w:eastAsia="tr-TR"/>
        </w:rPr>
        <w:t>birtakım zorluklar yaratmıştır</w:t>
      </w:r>
      <w:r w:rsidR="00426C4B" w:rsidRPr="00C80309">
        <w:rPr>
          <w:rFonts w:ascii="Times New Roman" w:eastAsia="Times New Roman" w:hAnsi="Times New Roman" w:cs="Times New Roman"/>
          <w:sz w:val="24"/>
          <w:szCs w:val="24"/>
          <w:lang w:eastAsia="tr-TR"/>
        </w:rPr>
        <w:t>.</w:t>
      </w:r>
      <w:r w:rsidR="006B738F">
        <w:rPr>
          <w:rFonts w:ascii="Times New Roman" w:eastAsia="Times New Roman" w:hAnsi="Times New Roman" w:cs="Times New Roman"/>
          <w:sz w:val="24"/>
          <w:szCs w:val="24"/>
          <w:lang w:eastAsia="tr-TR"/>
        </w:rPr>
        <w:t xml:space="preserve"> Özellikle Hiş</w:t>
      </w:r>
      <w:r w:rsidR="00E533F8">
        <w:rPr>
          <w:rFonts w:ascii="Times New Roman" w:eastAsia="Times New Roman" w:hAnsi="Times New Roman" w:cs="Times New Roman"/>
          <w:sz w:val="24"/>
          <w:szCs w:val="24"/>
          <w:lang w:eastAsia="tr-TR"/>
        </w:rPr>
        <w:t>â</w:t>
      </w:r>
      <w:r w:rsidR="006B738F">
        <w:rPr>
          <w:rFonts w:ascii="Times New Roman" w:eastAsia="Times New Roman" w:hAnsi="Times New Roman" w:cs="Times New Roman"/>
          <w:sz w:val="24"/>
          <w:szCs w:val="24"/>
          <w:lang w:eastAsia="tr-TR"/>
        </w:rPr>
        <w:t xml:space="preserve">m b. Abdülmelik döneminde </w:t>
      </w:r>
      <w:r w:rsidR="00F44FD6">
        <w:rPr>
          <w:rFonts w:ascii="Times New Roman" w:eastAsia="Times New Roman" w:hAnsi="Times New Roman" w:cs="Times New Roman"/>
          <w:sz w:val="24"/>
          <w:szCs w:val="24"/>
          <w:lang w:eastAsia="tr-TR"/>
        </w:rPr>
        <w:t>başlayan</w:t>
      </w:r>
      <w:r w:rsidR="006B738F">
        <w:rPr>
          <w:rFonts w:ascii="Times New Roman" w:eastAsia="Times New Roman" w:hAnsi="Times New Roman" w:cs="Times New Roman"/>
          <w:sz w:val="24"/>
          <w:szCs w:val="24"/>
          <w:lang w:eastAsia="tr-TR"/>
        </w:rPr>
        <w:t xml:space="preserve"> Kuzey Afrika </w:t>
      </w:r>
      <w:r w:rsidR="00F44FD6">
        <w:rPr>
          <w:rFonts w:ascii="Times New Roman" w:eastAsia="Times New Roman" w:hAnsi="Times New Roman" w:cs="Times New Roman"/>
          <w:sz w:val="24"/>
          <w:szCs w:val="24"/>
          <w:lang w:eastAsia="tr-TR"/>
        </w:rPr>
        <w:t>İsyanları (740)</w:t>
      </w:r>
      <w:r w:rsidR="009B5072">
        <w:rPr>
          <w:rFonts w:ascii="Times New Roman" w:eastAsia="Times New Roman" w:hAnsi="Times New Roman" w:cs="Times New Roman"/>
          <w:sz w:val="24"/>
          <w:szCs w:val="24"/>
          <w:lang w:eastAsia="tr-TR"/>
        </w:rPr>
        <w:t>,</w:t>
      </w:r>
      <w:r w:rsidR="006B738F">
        <w:rPr>
          <w:rFonts w:ascii="Times New Roman" w:eastAsia="Times New Roman" w:hAnsi="Times New Roman" w:cs="Times New Roman"/>
          <w:sz w:val="24"/>
          <w:szCs w:val="24"/>
          <w:lang w:eastAsia="tr-TR"/>
        </w:rPr>
        <w:t xml:space="preserve"> </w:t>
      </w:r>
      <w:r w:rsidR="000C2F5C">
        <w:rPr>
          <w:rFonts w:ascii="Times New Roman" w:eastAsia="Times New Roman" w:hAnsi="Times New Roman" w:cs="Times New Roman"/>
          <w:sz w:val="24"/>
          <w:szCs w:val="24"/>
          <w:lang w:eastAsia="tr-TR"/>
        </w:rPr>
        <w:t>imparatorluğun</w:t>
      </w:r>
      <w:r w:rsidR="006B738F">
        <w:rPr>
          <w:rFonts w:ascii="Times New Roman" w:eastAsia="Times New Roman" w:hAnsi="Times New Roman" w:cs="Times New Roman"/>
          <w:sz w:val="24"/>
          <w:szCs w:val="24"/>
          <w:lang w:eastAsia="tr-TR"/>
        </w:rPr>
        <w:t xml:space="preserve"> batı kesimini merkezi kontrolden koparmaya başlamış, Sicilya ve Anadolu’da yaşanan başarısızlıklar Hiş</w:t>
      </w:r>
      <w:r w:rsidR="00121C8B">
        <w:rPr>
          <w:rFonts w:ascii="Times New Roman" w:eastAsia="Times New Roman" w:hAnsi="Times New Roman" w:cs="Times New Roman"/>
          <w:sz w:val="24"/>
          <w:szCs w:val="24"/>
          <w:lang w:eastAsia="tr-TR"/>
        </w:rPr>
        <w:t>â</w:t>
      </w:r>
      <w:r w:rsidR="006B738F">
        <w:rPr>
          <w:rFonts w:ascii="Times New Roman" w:eastAsia="Times New Roman" w:hAnsi="Times New Roman" w:cs="Times New Roman"/>
          <w:sz w:val="24"/>
          <w:szCs w:val="24"/>
          <w:lang w:eastAsia="tr-TR"/>
        </w:rPr>
        <w:t>m’ın prestijini azaltmıştır.</w:t>
      </w:r>
      <w:r w:rsidR="00426C4B" w:rsidRPr="00C80309">
        <w:rPr>
          <w:rFonts w:ascii="Times New Roman" w:eastAsia="Times New Roman" w:hAnsi="Times New Roman" w:cs="Times New Roman"/>
          <w:sz w:val="24"/>
          <w:szCs w:val="24"/>
          <w:lang w:eastAsia="tr-TR"/>
        </w:rPr>
        <w:t xml:space="preserve"> </w:t>
      </w:r>
      <w:r w:rsidR="002B36B8">
        <w:rPr>
          <w:rFonts w:ascii="Times New Roman" w:eastAsia="Times New Roman" w:hAnsi="Times New Roman" w:cs="Times New Roman"/>
          <w:sz w:val="24"/>
          <w:szCs w:val="24"/>
          <w:lang w:eastAsia="tr-TR"/>
        </w:rPr>
        <w:t>Hiş</w:t>
      </w:r>
      <w:r w:rsidR="00121C8B">
        <w:rPr>
          <w:rFonts w:ascii="Times New Roman" w:eastAsia="Times New Roman" w:hAnsi="Times New Roman" w:cs="Times New Roman"/>
          <w:sz w:val="24"/>
          <w:szCs w:val="24"/>
          <w:lang w:eastAsia="tr-TR"/>
        </w:rPr>
        <w:t>â</w:t>
      </w:r>
      <w:r w:rsidR="002B36B8">
        <w:rPr>
          <w:rFonts w:ascii="Times New Roman" w:eastAsia="Times New Roman" w:hAnsi="Times New Roman" w:cs="Times New Roman"/>
          <w:sz w:val="24"/>
          <w:szCs w:val="24"/>
          <w:lang w:eastAsia="tr-TR"/>
        </w:rPr>
        <w:t>m’ın ölümüyle beraber ordudaki çatlaklar</w:t>
      </w:r>
      <w:r w:rsidR="00BB513D">
        <w:rPr>
          <w:rFonts w:ascii="Times New Roman" w:eastAsia="Times New Roman" w:hAnsi="Times New Roman" w:cs="Times New Roman"/>
          <w:sz w:val="24"/>
          <w:szCs w:val="24"/>
          <w:lang w:eastAsia="tr-TR"/>
        </w:rPr>
        <w:t xml:space="preserve"> ve</w:t>
      </w:r>
      <w:r w:rsidR="002B36B8">
        <w:rPr>
          <w:rFonts w:ascii="Times New Roman" w:eastAsia="Times New Roman" w:hAnsi="Times New Roman" w:cs="Times New Roman"/>
          <w:sz w:val="24"/>
          <w:szCs w:val="24"/>
          <w:lang w:eastAsia="tr-TR"/>
        </w:rPr>
        <w:t xml:space="preserve"> devletin ileri gelenleri arasındaki çekişmeler artmıştır.</w:t>
      </w:r>
      <w:r w:rsidR="002B36B8">
        <w:rPr>
          <w:rStyle w:val="FootnoteReference"/>
          <w:rFonts w:ascii="Times New Roman" w:eastAsia="Times New Roman" w:hAnsi="Times New Roman" w:cs="Times New Roman"/>
          <w:sz w:val="24"/>
          <w:szCs w:val="24"/>
          <w:lang w:eastAsia="tr-TR"/>
        </w:rPr>
        <w:footnoteReference w:id="333"/>
      </w:r>
      <w:r w:rsidR="002B36B8">
        <w:rPr>
          <w:rFonts w:ascii="Times New Roman" w:eastAsia="Times New Roman" w:hAnsi="Times New Roman" w:cs="Times New Roman"/>
          <w:sz w:val="24"/>
          <w:szCs w:val="24"/>
          <w:lang w:eastAsia="tr-TR"/>
        </w:rPr>
        <w:t xml:space="preserve"> </w:t>
      </w:r>
      <w:r w:rsidR="008726E7">
        <w:rPr>
          <w:rFonts w:ascii="Times New Roman" w:eastAsia="Times New Roman" w:hAnsi="Times New Roman" w:cs="Times New Roman"/>
          <w:sz w:val="24"/>
          <w:szCs w:val="24"/>
          <w:lang w:eastAsia="tr-TR"/>
        </w:rPr>
        <w:t>Y</w:t>
      </w:r>
      <w:r w:rsidRPr="00C80309">
        <w:rPr>
          <w:rFonts w:ascii="Times New Roman" w:eastAsia="Times New Roman" w:hAnsi="Times New Roman" w:cs="Times New Roman"/>
          <w:sz w:val="24"/>
          <w:szCs w:val="24"/>
          <w:lang w:eastAsia="tr-TR"/>
        </w:rPr>
        <w:t xml:space="preserve">önetimin fethedilen </w:t>
      </w:r>
      <w:r w:rsidR="00426C4B" w:rsidRPr="00C80309">
        <w:rPr>
          <w:rFonts w:ascii="Times New Roman" w:eastAsia="Times New Roman" w:hAnsi="Times New Roman" w:cs="Times New Roman"/>
          <w:sz w:val="24"/>
          <w:szCs w:val="24"/>
          <w:lang w:eastAsia="tr-TR"/>
        </w:rPr>
        <w:t xml:space="preserve">toprakları </w:t>
      </w:r>
      <w:r w:rsidRPr="00C80309">
        <w:rPr>
          <w:rFonts w:ascii="Times New Roman" w:eastAsia="Times New Roman" w:hAnsi="Times New Roman" w:cs="Times New Roman"/>
          <w:sz w:val="24"/>
          <w:szCs w:val="24"/>
          <w:lang w:eastAsia="tr-TR"/>
        </w:rPr>
        <w:t xml:space="preserve">askerler arasında bölüştürmek istememesi, sonrasında </w:t>
      </w:r>
      <w:r w:rsidR="00426C4B" w:rsidRPr="00C80309">
        <w:rPr>
          <w:rFonts w:ascii="Times New Roman" w:eastAsia="Times New Roman" w:hAnsi="Times New Roman" w:cs="Times New Roman"/>
          <w:sz w:val="24"/>
          <w:szCs w:val="24"/>
          <w:lang w:eastAsia="tr-TR"/>
        </w:rPr>
        <w:t>fethedilen bölgelerde Araplar</w:t>
      </w:r>
      <w:r w:rsidRPr="00C80309">
        <w:rPr>
          <w:rFonts w:ascii="Times New Roman" w:eastAsia="Times New Roman" w:hAnsi="Times New Roman" w:cs="Times New Roman"/>
          <w:sz w:val="24"/>
          <w:szCs w:val="24"/>
          <w:lang w:eastAsia="tr-TR"/>
        </w:rPr>
        <w:t>ın çeşitli siyasî pozisyonlar için</w:t>
      </w:r>
      <w:r w:rsidR="00426C4B" w:rsidRPr="00C80309">
        <w:rPr>
          <w:rFonts w:ascii="Times New Roman" w:eastAsia="Times New Roman" w:hAnsi="Times New Roman" w:cs="Times New Roman"/>
          <w:sz w:val="24"/>
          <w:szCs w:val="24"/>
          <w:lang w:eastAsia="tr-TR"/>
        </w:rPr>
        <w:t xml:space="preserve"> rekabete girmeleri ve bu durumun kabileler arası kıskançlık</w:t>
      </w:r>
      <w:r w:rsidRPr="00C80309">
        <w:rPr>
          <w:rFonts w:ascii="Times New Roman" w:eastAsia="Times New Roman" w:hAnsi="Times New Roman" w:cs="Times New Roman"/>
          <w:sz w:val="24"/>
          <w:szCs w:val="24"/>
          <w:lang w:eastAsia="tr-TR"/>
        </w:rPr>
        <w:t xml:space="preserve">lara </w:t>
      </w:r>
      <w:r w:rsidR="00426C4B" w:rsidRPr="00C80309">
        <w:rPr>
          <w:rFonts w:ascii="Times New Roman" w:eastAsia="Times New Roman" w:hAnsi="Times New Roman" w:cs="Times New Roman"/>
          <w:sz w:val="24"/>
          <w:szCs w:val="24"/>
          <w:lang w:eastAsia="tr-TR"/>
        </w:rPr>
        <w:t xml:space="preserve">sebep olması </w:t>
      </w:r>
      <w:r w:rsidR="005262B3" w:rsidRPr="00C80309">
        <w:rPr>
          <w:rFonts w:ascii="Times New Roman" w:eastAsia="Times New Roman" w:hAnsi="Times New Roman" w:cs="Times New Roman"/>
          <w:sz w:val="24"/>
          <w:szCs w:val="24"/>
          <w:lang w:eastAsia="tr-TR"/>
        </w:rPr>
        <w:t xml:space="preserve">toplumsal huzursuzlukları </w:t>
      </w:r>
      <w:r w:rsidRPr="00C80309">
        <w:rPr>
          <w:rFonts w:ascii="Times New Roman" w:eastAsia="Times New Roman" w:hAnsi="Times New Roman" w:cs="Times New Roman"/>
          <w:sz w:val="24"/>
          <w:szCs w:val="24"/>
          <w:lang w:eastAsia="tr-TR"/>
        </w:rPr>
        <w:t xml:space="preserve">daha da </w:t>
      </w:r>
      <w:r w:rsidR="005262B3" w:rsidRPr="00C80309">
        <w:rPr>
          <w:rFonts w:ascii="Times New Roman" w:eastAsia="Times New Roman" w:hAnsi="Times New Roman" w:cs="Times New Roman"/>
          <w:sz w:val="24"/>
          <w:szCs w:val="24"/>
          <w:lang w:eastAsia="tr-TR"/>
        </w:rPr>
        <w:t>arttırmıştır.</w:t>
      </w:r>
      <w:r w:rsidR="00BA0E28">
        <w:rPr>
          <w:rStyle w:val="FootnoteReference"/>
          <w:rFonts w:ascii="Times New Roman" w:eastAsia="Times New Roman" w:hAnsi="Times New Roman" w:cs="Times New Roman"/>
          <w:sz w:val="24"/>
          <w:szCs w:val="24"/>
          <w:lang w:eastAsia="tr-TR"/>
        </w:rPr>
        <w:footnoteReference w:id="334"/>
      </w:r>
      <w:r w:rsidR="00194740">
        <w:rPr>
          <w:rFonts w:ascii="Times New Roman" w:eastAsia="Times New Roman" w:hAnsi="Times New Roman" w:cs="Times New Roman"/>
          <w:sz w:val="24"/>
          <w:szCs w:val="24"/>
          <w:lang w:eastAsia="tr-TR"/>
        </w:rPr>
        <w:t xml:space="preserve"> </w:t>
      </w:r>
    </w:p>
    <w:p w14:paraId="06BE13E5" w14:textId="77777777" w:rsidR="009B5072" w:rsidRDefault="009B5072" w:rsidP="00BE0EC2">
      <w:pPr>
        <w:spacing w:line="360" w:lineRule="auto"/>
        <w:jc w:val="both"/>
        <w:rPr>
          <w:rFonts w:ascii="Times New Roman" w:eastAsia="Times New Roman" w:hAnsi="Times New Roman" w:cs="Times New Roman"/>
          <w:sz w:val="24"/>
          <w:szCs w:val="24"/>
          <w:lang w:eastAsia="tr-TR"/>
        </w:rPr>
      </w:pPr>
    </w:p>
    <w:p w14:paraId="2C7E5FFC" w14:textId="234ADCC0" w:rsidR="00426C4B" w:rsidRPr="00C80309" w:rsidRDefault="00194740" w:rsidP="00BE0EC2">
      <w:pPr>
        <w:spacing w:line="360" w:lineRule="auto"/>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Kabileler arası rekabetin Emevi Devleti’ni sona yaklaştırıp yaklaştırmadığı</w:t>
      </w:r>
      <w:r w:rsidR="00AC5EBD">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ile ilgili farklı görüşler mevcuttur. Örneğin Ya</w:t>
      </w:r>
      <w:r w:rsidR="00121C8B">
        <w:rPr>
          <w:rFonts w:ascii="Times New Roman" w:eastAsia="Times New Roman" w:hAnsi="Times New Roman" w:cs="Times New Roman"/>
          <w:sz w:val="24"/>
          <w:szCs w:val="24"/>
          <w:lang w:eastAsia="tr-TR"/>
        </w:rPr>
        <w:t>‘</w:t>
      </w:r>
      <w:r>
        <w:rPr>
          <w:rFonts w:ascii="Times New Roman" w:eastAsia="Times New Roman" w:hAnsi="Times New Roman" w:cs="Times New Roman"/>
          <w:sz w:val="24"/>
          <w:szCs w:val="24"/>
          <w:lang w:eastAsia="tr-TR"/>
        </w:rPr>
        <w:t>k</w:t>
      </w:r>
      <w:r w:rsidR="00121C8B">
        <w:rPr>
          <w:rFonts w:ascii="Times New Roman" w:eastAsia="Times New Roman" w:hAnsi="Times New Roman" w:cs="Times New Roman"/>
          <w:sz w:val="24"/>
          <w:szCs w:val="24"/>
          <w:lang w:eastAsia="tr-TR"/>
        </w:rPr>
        <w:t>û</w:t>
      </w:r>
      <w:r>
        <w:rPr>
          <w:rFonts w:ascii="Times New Roman" w:eastAsia="Times New Roman" w:hAnsi="Times New Roman" w:cs="Times New Roman"/>
          <w:sz w:val="24"/>
          <w:szCs w:val="24"/>
          <w:lang w:eastAsia="tr-TR"/>
        </w:rPr>
        <w:t>b</w:t>
      </w:r>
      <w:r w:rsidR="00121C8B">
        <w:rPr>
          <w:rFonts w:ascii="Times New Roman" w:eastAsia="Times New Roman" w:hAnsi="Times New Roman" w:cs="Times New Roman"/>
          <w:sz w:val="24"/>
          <w:szCs w:val="24"/>
          <w:lang w:eastAsia="tr-TR"/>
        </w:rPr>
        <w:t>î</w:t>
      </w:r>
      <w:r>
        <w:rPr>
          <w:rFonts w:ascii="Times New Roman" w:eastAsia="Times New Roman" w:hAnsi="Times New Roman" w:cs="Times New Roman"/>
          <w:sz w:val="24"/>
          <w:szCs w:val="24"/>
          <w:lang w:eastAsia="tr-TR"/>
        </w:rPr>
        <w:t>’ye göre Emeviler</w:t>
      </w:r>
      <w:r w:rsidR="001D4D7E">
        <w:rPr>
          <w:rFonts w:ascii="Times New Roman" w:eastAsia="Times New Roman" w:hAnsi="Times New Roman" w:cs="Times New Roman"/>
          <w:sz w:val="24"/>
          <w:szCs w:val="24"/>
          <w:lang w:eastAsia="tr-TR"/>
        </w:rPr>
        <w:t>’</w:t>
      </w:r>
      <w:r>
        <w:rPr>
          <w:rFonts w:ascii="Times New Roman" w:eastAsia="Times New Roman" w:hAnsi="Times New Roman" w:cs="Times New Roman"/>
          <w:sz w:val="24"/>
          <w:szCs w:val="24"/>
          <w:lang w:eastAsia="tr-TR"/>
        </w:rPr>
        <w:t>in çöküşünde kabile</w:t>
      </w:r>
      <w:r w:rsidR="00121C8B">
        <w:rPr>
          <w:rFonts w:ascii="Times New Roman" w:eastAsia="Times New Roman" w:hAnsi="Times New Roman" w:cs="Times New Roman"/>
          <w:sz w:val="24"/>
          <w:szCs w:val="24"/>
          <w:lang w:eastAsia="tr-TR"/>
        </w:rPr>
        <w:t>vî</w:t>
      </w:r>
      <w:r>
        <w:rPr>
          <w:rFonts w:ascii="Times New Roman" w:eastAsia="Times New Roman" w:hAnsi="Times New Roman" w:cs="Times New Roman"/>
          <w:sz w:val="24"/>
          <w:szCs w:val="24"/>
          <w:lang w:eastAsia="tr-TR"/>
        </w:rPr>
        <w:t xml:space="preserve"> çatışma</w:t>
      </w:r>
      <w:r w:rsidR="00121C8B">
        <w:rPr>
          <w:rFonts w:ascii="Times New Roman" w:eastAsia="Times New Roman" w:hAnsi="Times New Roman" w:cs="Times New Roman"/>
          <w:sz w:val="24"/>
          <w:szCs w:val="24"/>
          <w:lang w:eastAsia="tr-TR"/>
        </w:rPr>
        <w:t>lar</w:t>
      </w:r>
      <w:r>
        <w:rPr>
          <w:rFonts w:ascii="Times New Roman" w:eastAsia="Times New Roman" w:hAnsi="Times New Roman" w:cs="Times New Roman"/>
          <w:sz w:val="24"/>
          <w:szCs w:val="24"/>
          <w:lang w:eastAsia="tr-TR"/>
        </w:rPr>
        <w:t xml:space="preserve"> önemli bir etken değildir</w:t>
      </w:r>
      <w:r w:rsidR="00825C53">
        <w:rPr>
          <w:rFonts w:ascii="Times New Roman" w:eastAsia="Times New Roman" w:hAnsi="Times New Roman" w:cs="Times New Roman"/>
          <w:sz w:val="24"/>
          <w:szCs w:val="24"/>
          <w:lang w:eastAsia="tr-TR"/>
        </w:rPr>
        <w:t>;</w:t>
      </w:r>
      <w:r>
        <w:rPr>
          <w:rFonts w:ascii="Times New Roman" w:eastAsia="Times New Roman" w:hAnsi="Times New Roman" w:cs="Times New Roman"/>
          <w:sz w:val="24"/>
          <w:szCs w:val="24"/>
          <w:lang w:eastAsia="tr-TR"/>
        </w:rPr>
        <w:t xml:space="preserve"> rejimin çöküşüne yol açan </w:t>
      </w:r>
      <w:r w:rsidR="00A473A2">
        <w:rPr>
          <w:rFonts w:ascii="Times New Roman" w:eastAsia="Times New Roman" w:hAnsi="Times New Roman" w:cs="Times New Roman"/>
          <w:sz w:val="24"/>
          <w:szCs w:val="24"/>
          <w:lang w:eastAsia="tr-TR"/>
        </w:rPr>
        <w:t>Abbâsi</w:t>
      </w:r>
      <w:r>
        <w:rPr>
          <w:rFonts w:ascii="Times New Roman" w:eastAsia="Times New Roman" w:hAnsi="Times New Roman" w:cs="Times New Roman"/>
          <w:sz w:val="24"/>
          <w:szCs w:val="24"/>
          <w:lang w:eastAsia="tr-TR"/>
        </w:rPr>
        <w:t xml:space="preserve"> propagandasıdır. Ya</w:t>
      </w:r>
      <w:r w:rsidR="00121C8B">
        <w:rPr>
          <w:rFonts w:ascii="Times New Roman" w:eastAsia="Times New Roman" w:hAnsi="Times New Roman" w:cs="Times New Roman"/>
          <w:sz w:val="24"/>
          <w:szCs w:val="24"/>
          <w:lang w:eastAsia="tr-TR"/>
        </w:rPr>
        <w:t>‘</w:t>
      </w:r>
      <w:r>
        <w:rPr>
          <w:rFonts w:ascii="Times New Roman" w:eastAsia="Times New Roman" w:hAnsi="Times New Roman" w:cs="Times New Roman"/>
          <w:sz w:val="24"/>
          <w:szCs w:val="24"/>
          <w:lang w:eastAsia="tr-TR"/>
        </w:rPr>
        <w:t>k</w:t>
      </w:r>
      <w:r w:rsidR="00121C8B">
        <w:rPr>
          <w:rFonts w:ascii="Times New Roman" w:eastAsia="Times New Roman" w:hAnsi="Times New Roman" w:cs="Times New Roman"/>
          <w:sz w:val="24"/>
          <w:szCs w:val="24"/>
          <w:lang w:eastAsia="tr-TR"/>
        </w:rPr>
        <w:t>û</w:t>
      </w:r>
      <w:r>
        <w:rPr>
          <w:rFonts w:ascii="Times New Roman" w:eastAsia="Times New Roman" w:hAnsi="Times New Roman" w:cs="Times New Roman"/>
          <w:sz w:val="24"/>
          <w:szCs w:val="24"/>
          <w:lang w:eastAsia="tr-TR"/>
        </w:rPr>
        <w:t>b</w:t>
      </w:r>
      <w:r w:rsidR="00121C8B">
        <w:rPr>
          <w:rFonts w:ascii="Times New Roman" w:eastAsia="Times New Roman" w:hAnsi="Times New Roman" w:cs="Times New Roman"/>
          <w:sz w:val="24"/>
          <w:szCs w:val="24"/>
          <w:lang w:eastAsia="tr-TR"/>
        </w:rPr>
        <w:t>î</w:t>
      </w:r>
      <w:r>
        <w:rPr>
          <w:rFonts w:ascii="Times New Roman" w:eastAsia="Times New Roman" w:hAnsi="Times New Roman" w:cs="Times New Roman"/>
          <w:sz w:val="24"/>
          <w:szCs w:val="24"/>
          <w:lang w:eastAsia="tr-TR"/>
        </w:rPr>
        <w:t>, yukarıda bahsettiğimiz gibi Zeyd b. Ali ve onun oğlu Yahya b.  Zeyd’in öldürülmesin</w:t>
      </w:r>
      <w:r w:rsidR="00825C53">
        <w:rPr>
          <w:rFonts w:ascii="Times New Roman" w:eastAsia="Times New Roman" w:hAnsi="Times New Roman" w:cs="Times New Roman"/>
          <w:sz w:val="24"/>
          <w:szCs w:val="24"/>
          <w:lang w:eastAsia="tr-TR"/>
        </w:rPr>
        <w:t xml:space="preserve">in </w:t>
      </w:r>
      <w:r w:rsidR="00A473A2">
        <w:rPr>
          <w:rFonts w:ascii="Times New Roman" w:eastAsia="Times New Roman" w:hAnsi="Times New Roman" w:cs="Times New Roman"/>
          <w:sz w:val="24"/>
          <w:szCs w:val="24"/>
          <w:lang w:eastAsia="tr-TR"/>
        </w:rPr>
        <w:t>Abbâsi</w:t>
      </w:r>
      <w:r>
        <w:rPr>
          <w:rFonts w:ascii="Times New Roman" w:eastAsia="Times New Roman" w:hAnsi="Times New Roman" w:cs="Times New Roman"/>
          <w:sz w:val="24"/>
          <w:szCs w:val="24"/>
          <w:lang w:eastAsia="tr-TR"/>
        </w:rPr>
        <w:t xml:space="preserve"> devriminin temellerini oluşturduğun</w:t>
      </w:r>
      <w:r w:rsidR="009E6026">
        <w:rPr>
          <w:rFonts w:ascii="Times New Roman" w:eastAsia="Times New Roman" w:hAnsi="Times New Roman" w:cs="Times New Roman"/>
          <w:sz w:val="24"/>
          <w:szCs w:val="24"/>
          <w:lang w:eastAsia="tr-TR"/>
        </w:rPr>
        <w:t xml:space="preserve">u ifade </w:t>
      </w:r>
      <w:r>
        <w:rPr>
          <w:rFonts w:ascii="Times New Roman" w:eastAsia="Times New Roman" w:hAnsi="Times New Roman" w:cs="Times New Roman"/>
          <w:sz w:val="24"/>
          <w:szCs w:val="24"/>
          <w:lang w:eastAsia="tr-TR"/>
        </w:rPr>
        <w:t xml:space="preserve">eder. </w:t>
      </w:r>
      <w:r w:rsidR="00AC5EBD">
        <w:rPr>
          <w:rFonts w:ascii="Times New Roman" w:eastAsia="Times New Roman" w:hAnsi="Times New Roman" w:cs="Times New Roman"/>
          <w:sz w:val="24"/>
          <w:szCs w:val="24"/>
          <w:lang w:eastAsia="tr-TR"/>
        </w:rPr>
        <w:t>Neticede, Zeyd b. Ali’nin soyu H</w:t>
      </w:r>
      <w:r w:rsidR="00121C8B">
        <w:rPr>
          <w:rFonts w:ascii="Times New Roman" w:eastAsia="Times New Roman" w:hAnsi="Times New Roman" w:cs="Times New Roman"/>
          <w:sz w:val="24"/>
          <w:szCs w:val="24"/>
          <w:lang w:eastAsia="tr-TR"/>
        </w:rPr>
        <w:t>â</w:t>
      </w:r>
      <w:r w:rsidR="00AC5EBD">
        <w:rPr>
          <w:rFonts w:ascii="Times New Roman" w:eastAsia="Times New Roman" w:hAnsi="Times New Roman" w:cs="Times New Roman"/>
          <w:sz w:val="24"/>
          <w:szCs w:val="24"/>
          <w:lang w:eastAsia="tr-TR"/>
        </w:rPr>
        <w:t xml:space="preserve">şimilere dayanmaktadır ve isyan ettiği zaman </w:t>
      </w:r>
      <w:r w:rsidR="009E6026" w:rsidRPr="009B5072">
        <w:rPr>
          <w:rFonts w:ascii="Times New Roman" w:eastAsia="Times New Roman" w:hAnsi="Times New Roman" w:cs="Times New Roman"/>
          <w:sz w:val="24"/>
          <w:szCs w:val="24"/>
          <w:lang w:eastAsia="tr-TR"/>
        </w:rPr>
        <w:t>“</w:t>
      </w:r>
      <w:r w:rsidR="00AC5EBD">
        <w:rPr>
          <w:rFonts w:ascii="Times New Roman" w:eastAsia="Times New Roman" w:hAnsi="Times New Roman" w:cs="Times New Roman"/>
          <w:sz w:val="24"/>
          <w:szCs w:val="24"/>
          <w:lang w:eastAsia="tr-TR"/>
        </w:rPr>
        <w:t>atam Hüseyin’i öldüren Ümeyyeoğulları</w:t>
      </w:r>
      <w:r w:rsidR="000C2F5C">
        <w:rPr>
          <w:rFonts w:ascii="Times New Roman" w:eastAsia="Times New Roman" w:hAnsi="Times New Roman" w:cs="Times New Roman"/>
          <w:sz w:val="24"/>
          <w:szCs w:val="24"/>
          <w:lang w:eastAsia="tr-TR"/>
        </w:rPr>
        <w:t>’</w:t>
      </w:r>
      <w:r w:rsidR="00AC5EBD">
        <w:rPr>
          <w:rFonts w:ascii="Times New Roman" w:eastAsia="Times New Roman" w:hAnsi="Times New Roman" w:cs="Times New Roman"/>
          <w:sz w:val="24"/>
          <w:szCs w:val="24"/>
          <w:lang w:eastAsia="tr-TR"/>
        </w:rPr>
        <w:t>na karşı mücadele ediyorum</w:t>
      </w:r>
      <w:r w:rsidR="009E6026">
        <w:rPr>
          <w:rFonts w:ascii="Times New Roman" w:eastAsia="Times New Roman" w:hAnsi="Times New Roman" w:cs="Times New Roman"/>
          <w:sz w:val="24"/>
          <w:szCs w:val="24"/>
          <w:lang w:eastAsia="tr-TR"/>
        </w:rPr>
        <w:t>”</w:t>
      </w:r>
      <w:r w:rsidR="00AC5EBD">
        <w:rPr>
          <w:rFonts w:ascii="Times New Roman" w:eastAsia="Times New Roman" w:hAnsi="Times New Roman" w:cs="Times New Roman"/>
          <w:sz w:val="24"/>
          <w:szCs w:val="24"/>
          <w:lang w:eastAsia="tr-TR"/>
        </w:rPr>
        <w:t xml:space="preserve"> de</w:t>
      </w:r>
      <w:r w:rsidR="008726E7">
        <w:rPr>
          <w:rFonts w:ascii="Times New Roman" w:eastAsia="Times New Roman" w:hAnsi="Times New Roman" w:cs="Times New Roman"/>
          <w:sz w:val="24"/>
          <w:szCs w:val="24"/>
          <w:lang w:eastAsia="tr-TR"/>
        </w:rPr>
        <w:t>miştir</w:t>
      </w:r>
      <w:r w:rsidR="00AC5EBD">
        <w:rPr>
          <w:rFonts w:ascii="Times New Roman" w:eastAsia="Times New Roman" w:hAnsi="Times New Roman" w:cs="Times New Roman"/>
          <w:sz w:val="24"/>
          <w:szCs w:val="24"/>
          <w:lang w:eastAsia="tr-TR"/>
        </w:rPr>
        <w:t xml:space="preserve">. </w:t>
      </w:r>
      <w:r w:rsidR="009E6026">
        <w:rPr>
          <w:rFonts w:ascii="Times New Roman" w:eastAsia="Times New Roman" w:hAnsi="Times New Roman" w:cs="Times New Roman"/>
          <w:sz w:val="24"/>
          <w:szCs w:val="24"/>
          <w:lang w:eastAsia="tr-TR"/>
        </w:rPr>
        <w:t>Bu anlaşmazlık kabile mücadelesinden ziyade aileler arası anlaşmazlığa ve süreç içinde gelişen Şi</w:t>
      </w:r>
      <w:r w:rsidR="00883C20">
        <w:rPr>
          <w:rFonts w:ascii="Times New Roman" w:eastAsia="Times New Roman" w:hAnsi="Times New Roman" w:cs="Times New Roman"/>
          <w:sz w:val="24"/>
          <w:szCs w:val="24"/>
          <w:lang w:eastAsia="tr-TR"/>
        </w:rPr>
        <w:t>î</w:t>
      </w:r>
      <w:r w:rsidR="009E6026">
        <w:rPr>
          <w:rFonts w:ascii="Times New Roman" w:eastAsia="Times New Roman" w:hAnsi="Times New Roman" w:cs="Times New Roman"/>
          <w:sz w:val="24"/>
          <w:szCs w:val="24"/>
          <w:lang w:eastAsia="tr-TR"/>
        </w:rPr>
        <w:t xml:space="preserve"> hareket</w:t>
      </w:r>
      <w:r w:rsidR="00825C53">
        <w:rPr>
          <w:rFonts w:ascii="Times New Roman" w:eastAsia="Times New Roman" w:hAnsi="Times New Roman" w:cs="Times New Roman"/>
          <w:sz w:val="24"/>
          <w:szCs w:val="24"/>
          <w:lang w:eastAsia="tr-TR"/>
        </w:rPr>
        <w:t>in</w:t>
      </w:r>
      <w:r w:rsidR="009E6026">
        <w:rPr>
          <w:rFonts w:ascii="Times New Roman" w:eastAsia="Times New Roman" w:hAnsi="Times New Roman" w:cs="Times New Roman"/>
          <w:sz w:val="24"/>
          <w:szCs w:val="24"/>
          <w:lang w:eastAsia="tr-TR"/>
        </w:rPr>
        <w:t>e işaret eder.</w:t>
      </w:r>
      <w:r w:rsidR="009E6026">
        <w:rPr>
          <w:rStyle w:val="FootnoteReference"/>
          <w:rFonts w:ascii="Times New Roman" w:eastAsia="Times New Roman" w:hAnsi="Times New Roman" w:cs="Times New Roman"/>
          <w:sz w:val="24"/>
          <w:szCs w:val="24"/>
          <w:lang w:eastAsia="tr-TR"/>
        </w:rPr>
        <w:footnoteReference w:id="335"/>
      </w:r>
      <w:r w:rsidR="009E6026">
        <w:rPr>
          <w:rFonts w:ascii="Times New Roman" w:eastAsia="Times New Roman" w:hAnsi="Times New Roman" w:cs="Times New Roman"/>
          <w:sz w:val="24"/>
          <w:szCs w:val="24"/>
          <w:lang w:eastAsia="tr-TR"/>
        </w:rPr>
        <w:t xml:space="preserve"> </w:t>
      </w:r>
      <w:r w:rsidR="00E523FC">
        <w:rPr>
          <w:rFonts w:ascii="Times New Roman" w:eastAsia="Times New Roman" w:hAnsi="Times New Roman" w:cs="Times New Roman"/>
          <w:sz w:val="24"/>
          <w:szCs w:val="24"/>
          <w:lang w:eastAsia="tr-TR"/>
        </w:rPr>
        <w:t xml:space="preserve">Kabileler arası anlaşmazlıkla ilgili değinilmesi gereken önemli konu </w:t>
      </w:r>
      <w:r w:rsidR="00121C8B">
        <w:rPr>
          <w:rFonts w:ascii="Times New Roman" w:eastAsia="Times New Roman" w:hAnsi="Times New Roman" w:cs="Times New Roman"/>
          <w:sz w:val="24"/>
          <w:szCs w:val="24"/>
          <w:lang w:eastAsia="tr-TR"/>
        </w:rPr>
        <w:t xml:space="preserve">da </w:t>
      </w:r>
      <w:r w:rsidR="008726E7">
        <w:rPr>
          <w:rFonts w:ascii="Times New Roman" w:eastAsia="Times New Roman" w:hAnsi="Times New Roman" w:cs="Times New Roman"/>
          <w:sz w:val="24"/>
          <w:szCs w:val="24"/>
          <w:lang w:eastAsia="tr-TR"/>
        </w:rPr>
        <w:t>i</w:t>
      </w:r>
      <w:r w:rsidR="00E523FC">
        <w:rPr>
          <w:rFonts w:ascii="Times New Roman" w:eastAsia="Times New Roman" w:hAnsi="Times New Roman" w:cs="Times New Roman"/>
          <w:sz w:val="24"/>
          <w:szCs w:val="24"/>
          <w:lang w:eastAsia="tr-TR"/>
        </w:rPr>
        <w:t xml:space="preserve">kinci </w:t>
      </w:r>
      <w:r w:rsidR="00121C8B">
        <w:rPr>
          <w:rFonts w:ascii="Times New Roman" w:eastAsia="Times New Roman" w:hAnsi="Times New Roman" w:cs="Times New Roman"/>
          <w:sz w:val="24"/>
          <w:szCs w:val="24"/>
          <w:lang w:eastAsia="tr-TR"/>
        </w:rPr>
        <w:t>f</w:t>
      </w:r>
      <w:r w:rsidR="00E523FC">
        <w:rPr>
          <w:rFonts w:ascii="Times New Roman" w:eastAsia="Times New Roman" w:hAnsi="Times New Roman" w:cs="Times New Roman"/>
          <w:sz w:val="24"/>
          <w:szCs w:val="24"/>
          <w:lang w:eastAsia="tr-TR"/>
        </w:rPr>
        <w:t>itneni</w:t>
      </w:r>
      <w:r w:rsidR="002A54AA">
        <w:rPr>
          <w:rFonts w:ascii="Times New Roman" w:eastAsia="Times New Roman" w:hAnsi="Times New Roman" w:cs="Times New Roman"/>
          <w:sz w:val="24"/>
          <w:szCs w:val="24"/>
          <w:lang w:eastAsia="tr-TR"/>
        </w:rPr>
        <w:t>n</w:t>
      </w:r>
      <w:r w:rsidR="00E523FC">
        <w:rPr>
          <w:rFonts w:ascii="Times New Roman" w:eastAsia="Times New Roman" w:hAnsi="Times New Roman" w:cs="Times New Roman"/>
          <w:sz w:val="24"/>
          <w:szCs w:val="24"/>
          <w:lang w:eastAsia="tr-TR"/>
        </w:rPr>
        <w:t xml:space="preserve"> </w:t>
      </w:r>
      <w:r w:rsidR="0023464F">
        <w:rPr>
          <w:rFonts w:ascii="Times New Roman" w:eastAsia="Times New Roman" w:hAnsi="Times New Roman" w:cs="Times New Roman"/>
          <w:sz w:val="24"/>
          <w:szCs w:val="24"/>
          <w:lang w:eastAsia="tr-TR"/>
        </w:rPr>
        <w:t xml:space="preserve">yarattığı sorunlardır. İkinci </w:t>
      </w:r>
      <w:r w:rsidR="00121C8B">
        <w:rPr>
          <w:rFonts w:ascii="Times New Roman" w:eastAsia="Times New Roman" w:hAnsi="Times New Roman" w:cs="Times New Roman"/>
          <w:sz w:val="24"/>
          <w:szCs w:val="24"/>
          <w:lang w:eastAsia="tr-TR"/>
        </w:rPr>
        <w:t>f</w:t>
      </w:r>
      <w:r w:rsidR="0023464F">
        <w:rPr>
          <w:rFonts w:ascii="Times New Roman" w:eastAsia="Times New Roman" w:hAnsi="Times New Roman" w:cs="Times New Roman"/>
          <w:sz w:val="24"/>
          <w:szCs w:val="24"/>
          <w:lang w:eastAsia="tr-TR"/>
        </w:rPr>
        <w:t>itnenin çıkış noktası</w:t>
      </w:r>
      <w:r w:rsidR="00825C53">
        <w:rPr>
          <w:rFonts w:ascii="Times New Roman" w:eastAsia="Times New Roman" w:hAnsi="Times New Roman" w:cs="Times New Roman"/>
          <w:sz w:val="24"/>
          <w:szCs w:val="24"/>
          <w:lang w:eastAsia="tr-TR"/>
        </w:rPr>
        <w:t>,</w:t>
      </w:r>
      <w:r w:rsidR="0023464F">
        <w:rPr>
          <w:rFonts w:ascii="Times New Roman" w:eastAsia="Times New Roman" w:hAnsi="Times New Roman" w:cs="Times New Roman"/>
          <w:sz w:val="24"/>
          <w:szCs w:val="24"/>
          <w:lang w:eastAsia="tr-TR"/>
        </w:rPr>
        <w:t xml:space="preserve"> Yez</w:t>
      </w:r>
      <w:r w:rsidR="00C304F7">
        <w:rPr>
          <w:rFonts w:ascii="Times New Roman" w:eastAsia="Times New Roman" w:hAnsi="Times New Roman" w:cs="Times New Roman"/>
          <w:sz w:val="24"/>
          <w:szCs w:val="24"/>
          <w:lang w:eastAsia="tr-TR"/>
        </w:rPr>
        <w:t>î</w:t>
      </w:r>
      <w:r w:rsidR="0023464F">
        <w:rPr>
          <w:rFonts w:ascii="Times New Roman" w:eastAsia="Times New Roman" w:hAnsi="Times New Roman" w:cs="Times New Roman"/>
          <w:sz w:val="24"/>
          <w:szCs w:val="24"/>
          <w:lang w:eastAsia="tr-TR"/>
        </w:rPr>
        <w:t>d</w:t>
      </w:r>
      <w:r w:rsidR="008726E7">
        <w:rPr>
          <w:rFonts w:ascii="Times New Roman" w:eastAsia="Times New Roman" w:hAnsi="Times New Roman" w:cs="Times New Roman"/>
          <w:sz w:val="24"/>
          <w:szCs w:val="24"/>
          <w:lang w:eastAsia="tr-TR"/>
        </w:rPr>
        <w:t xml:space="preserve"> b. Muâviye</w:t>
      </w:r>
      <w:r w:rsidR="0023464F">
        <w:rPr>
          <w:rFonts w:ascii="Times New Roman" w:eastAsia="Times New Roman" w:hAnsi="Times New Roman" w:cs="Times New Roman"/>
          <w:sz w:val="24"/>
          <w:szCs w:val="24"/>
          <w:lang w:eastAsia="tr-TR"/>
        </w:rPr>
        <w:t xml:space="preserve"> ile Hz. Hüseyin arasında vuku bulan çatışmalardır. Yez</w:t>
      </w:r>
      <w:r w:rsidR="00C304F7">
        <w:rPr>
          <w:rFonts w:ascii="Times New Roman" w:eastAsia="Times New Roman" w:hAnsi="Times New Roman" w:cs="Times New Roman"/>
          <w:sz w:val="24"/>
          <w:szCs w:val="24"/>
          <w:lang w:eastAsia="tr-TR"/>
        </w:rPr>
        <w:t>î</w:t>
      </w:r>
      <w:r w:rsidR="0023464F">
        <w:rPr>
          <w:rFonts w:ascii="Times New Roman" w:eastAsia="Times New Roman" w:hAnsi="Times New Roman" w:cs="Times New Roman"/>
          <w:sz w:val="24"/>
          <w:szCs w:val="24"/>
          <w:lang w:eastAsia="tr-TR"/>
        </w:rPr>
        <w:t>d’in ölümünden sonra Şam</w:t>
      </w:r>
      <w:r w:rsidR="00825C53">
        <w:rPr>
          <w:rFonts w:ascii="Times New Roman" w:eastAsia="Times New Roman" w:hAnsi="Times New Roman" w:cs="Times New Roman"/>
          <w:sz w:val="24"/>
          <w:szCs w:val="24"/>
          <w:lang w:eastAsia="tr-TR"/>
        </w:rPr>
        <w:t xml:space="preserve"> halkı </w:t>
      </w:r>
      <w:r w:rsidR="0023464F">
        <w:rPr>
          <w:rFonts w:ascii="Times New Roman" w:eastAsia="Times New Roman" w:hAnsi="Times New Roman" w:cs="Times New Roman"/>
          <w:sz w:val="24"/>
          <w:szCs w:val="24"/>
          <w:lang w:eastAsia="tr-TR"/>
        </w:rPr>
        <w:t>Mu</w:t>
      </w:r>
      <w:r w:rsidR="00C304F7">
        <w:rPr>
          <w:rFonts w:ascii="Times New Roman" w:eastAsia="Times New Roman" w:hAnsi="Times New Roman" w:cs="Times New Roman"/>
          <w:sz w:val="24"/>
          <w:szCs w:val="24"/>
          <w:lang w:eastAsia="tr-TR"/>
        </w:rPr>
        <w:t>â</w:t>
      </w:r>
      <w:r w:rsidR="0023464F">
        <w:rPr>
          <w:rFonts w:ascii="Times New Roman" w:eastAsia="Times New Roman" w:hAnsi="Times New Roman" w:cs="Times New Roman"/>
          <w:sz w:val="24"/>
          <w:szCs w:val="24"/>
          <w:lang w:eastAsia="tr-TR"/>
        </w:rPr>
        <w:t>viye b. Yez</w:t>
      </w:r>
      <w:r w:rsidR="00C304F7">
        <w:rPr>
          <w:rFonts w:ascii="Times New Roman" w:eastAsia="Times New Roman" w:hAnsi="Times New Roman" w:cs="Times New Roman"/>
          <w:sz w:val="24"/>
          <w:szCs w:val="24"/>
          <w:lang w:eastAsia="tr-TR"/>
        </w:rPr>
        <w:t>î</w:t>
      </w:r>
      <w:r w:rsidR="0023464F">
        <w:rPr>
          <w:rFonts w:ascii="Times New Roman" w:eastAsia="Times New Roman" w:hAnsi="Times New Roman" w:cs="Times New Roman"/>
          <w:sz w:val="24"/>
          <w:szCs w:val="24"/>
          <w:lang w:eastAsia="tr-TR"/>
        </w:rPr>
        <w:t>d’e</w:t>
      </w:r>
      <w:r w:rsidR="00825C53">
        <w:rPr>
          <w:rFonts w:ascii="Times New Roman" w:eastAsia="Times New Roman" w:hAnsi="Times New Roman" w:cs="Times New Roman"/>
          <w:sz w:val="24"/>
          <w:szCs w:val="24"/>
          <w:lang w:eastAsia="tr-TR"/>
        </w:rPr>
        <w:t>,</w:t>
      </w:r>
      <w:r w:rsidR="0023464F">
        <w:rPr>
          <w:rFonts w:ascii="Times New Roman" w:eastAsia="Times New Roman" w:hAnsi="Times New Roman" w:cs="Times New Roman"/>
          <w:sz w:val="24"/>
          <w:szCs w:val="24"/>
          <w:lang w:eastAsia="tr-TR"/>
        </w:rPr>
        <w:t xml:space="preserve"> </w:t>
      </w:r>
      <w:r w:rsidR="00FF6AC9">
        <w:rPr>
          <w:rFonts w:ascii="Times New Roman" w:eastAsia="Times New Roman" w:hAnsi="Times New Roman" w:cs="Times New Roman"/>
          <w:sz w:val="24"/>
          <w:szCs w:val="24"/>
          <w:lang w:eastAsia="tr-TR"/>
        </w:rPr>
        <w:t>Hicaz</w:t>
      </w:r>
      <w:r w:rsidR="00825C53">
        <w:rPr>
          <w:rFonts w:ascii="Times New Roman" w:eastAsia="Times New Roman" w:hAnsi="Times New Roman" w:cs="Times New Roman"/>
          <w:sz w:val="24"/>
          <w:szCs w:val="24"/>
          <w:lang w:eastAsia="tr-TR"/>
        </w:rPr>
        <w:t xml:space="preserve"> halkı </w:t>
      </w:r>
      <w:r w:rsidR="00FF6AC9">
        <w:rPr>
          <w:rFonts w:ascii="Times New Roman" w:eastAsia="Times New Roman" w:hAnsi="Times New Roman" w:cs="Times New Roman"/>
          <w:sz w:val="24"/>
          <w:szCs w:val="24"/>
          <w:lang w:eastAsia="tr-TR"/>
        </w:rPr>
        <w:t>ise Abdu</w:t>
      </w:r>
      <w:r w:rsidR="008726E7">
        <w:rPr>
          <w:rFonts w:ascii="Times New Roman" w:eastAsia="Times New Roman" w:hAnsi="Times New Roman" w:cs="Times New Roman"/>
          <w:sz w:val="24"/>
          <w:szCs w:val="24"/>
          <w:lang w:eastAsia="tr-TR"/>
        </w:rPr>
        <w:t>l</w:t>
      </w:r>
      <w:r w:rsidR="00FF6AC9">
        <w:rPr>
          <w:rFonts w:ascii="Times New Roman" w:eastAsia="Times New Roman" w:hAnsi="Times New Roman" w:cs="Times New Roman"/>
          <w:sz w:val="24"/>
          <w:szCs w:val="24"/>
          <w:lang w:eastAsia="tr-TR"/>
        </w:rPr>
        <w:t xml:space="preserve">lah b. Zübeyr’e biat </w:t>
      </w:r>
      <w:r w:rsidR="00825C53">
        <w:rPr>
          <w:rFonts w:ascii="Times New Roman" w:eastAsia="Times New Roman" w:hAnsi="Times New Roman" w:cs="Times New Roman"/>
          <w:sz w:val="24"/>
          <w:szCs w:val="24"/>
          <w:lang w:eastAsia="tr-TR"/>
        </w:rPr>
        <w:t>etmiştir</w:t>
      </w:r>
      <w:r w:rsidR="00FF6AC9">
        <w:rPr>
          <w:rFonts w:ascii="Times New Roman" w:eastAsia="Times New Roman" w:hAnsi="Times New Roman" w:cs="Times New Roman"/>
          <w:sz w:val="24"/>
          <w:szCs w:val="24"/>
          <w:lang w:eastAsia="tr-TR"/>
        </w:rPr>
        <w:t>. Mu</w:t>
      </w:r>
      <w:r w:rsidR="00C304F7">
        <w:rPr>
          <w:rFonts w:ascii="Times New Roman" w:eastAsia="Times New Roman" w:hAnsi="Times New Roman" w:cs="Times New Roman"/>
          <w:sz w:val="24"/>
          <w:szCs w:val="24"/>
          <w:lang w:eastAsia="tr-TR"/>
        </w:rPr>
        <w:t>â</w:t>
      </w:r>
      <w:r w:rsidR="00FF6AC9">
        <w:rPr>
          <w:rFonts w:ascii="Times New Roman" w:eastAsia="Times New Roman" w:hAnsi="Times New Roman" w:cs="Times New Roman"/>
          <w:sz w:val="24"/>
          <w:szCs w:val="24"/>
          <w:lang w:eastAsia="tr-TR"/>
        </w:rPr>
        <w:t>viye b. Yez</w:t>
      </w:r>
      <w:r w:rsidR="00C304F7">
        <w:rPr>
          <w:rFonts w:ascii="Times New Roman" w:eastAsia="Times New Roman" w:hAnsi="Times New Roman" w:cs="Times New Roman"/>
          <w:sz w:val="24"/>
          <w:szCs w:val="24"/>
          <w:lang w:eastAsia="tr-TR"/>
        </w:rPr>
        <w:t>î</w:t>
      </w:r>
      <w:r w:rsidR="00FF6AC9">
        <w:rPr>
          <w:rFonts w:ascii="Times New Roman" w:eastAsia="Times New Roman" w:hAnsi="Times New Roman" w:cs="Times New Roman"/>
          <w:sz w:val="24"/>
          <w:szCs w:val="24"/>
          <w:lang w:eastAsia="tr-TR"/>
        </w:rPr>
        <w:t xml:space="preserve">d kısa bir süre içinde vefat etmiş ve yerine kimseyi veliaht bırakmamıştır. Bu boşluk karmaşa yaratmış ve Abdullah b. Zübeyr de fırsattan istifade ederek hakimiyet alanını genişletmeye devam etmiştir. Bu esnada Abdullah b. Zübeyr’i destekleyen Kaysîler ile Emevi iktidarını destekleyen Yemenîler arasındaki çekişmeler artarak devam etmiştir. </w:t>
      </w:r>
      <w:r w:rsidR="00BF34B7">
        <w:rPr>
          <w:rFonts w:ascii="Times New Roman" w:eastAsia="Times New Roman" w:hAnsi="Times New Roman" w:cs="Times New Roman"/>
          <w:sz w:val="24"/>
          <w:szCs w:val="24"/>
          <w:lang w:eastAsia="tr-TR"/>
        </w:rPr>
        <w:t xml:space="preserve">684 yılında bahsi geçen kabileler arasında Mercirahit </w:t>
      </w:r>
      <w:r w:rsidR="008726E7">
        <w:rPr>
          <w:rFonts w:ascii="Times New Roman" w:eastAsia="Times New Roman" w:hAnsi="Times New Roman" w:cs="Times New Roman"/>
          <w:sz w:val="24"/>
          <w:szCs w:val="24"/>
          <w:lang w:eastAsia="tr-TR"/>
        </w:rPr>
        <w:t>m</w:t>
      </w:r>
      <w:r w:rsidR="00BF34B7">
        <w:rPr>
          <w:rFonts w:ascii="Times New Roman" w:eastAsia="Times New Roman" w:hAnsi="Times New Roman" w:cs="Times New Roman"/>
          <w:sz w:val="24"/>
          <w:szCs w:val="24"/>
          <w:lang w:eastAsia="tr-TR"/>
        </w:rPr>
        <w:t>uharebesi meydana gelmiş</w:t>
      </w:r>
      <w:r w:rsidR="00825C53">
        <w:rPr>
          <w:rFonts w:ascii="Times New Roman" w:eastAsia="Times New Roman" w:hAnsi="Times New Roman" w:cs="Times New Roman"/>
          <w:sz w:val="24"/>
          <w:szCs w:val="24"/>
          <w:lang w:eastAsia="tr-TR"/>
        </w:rPr>
        <w:t>tir.</w:t>
      </w:r>
      <w:r w:rsidR="00BF34B7">
        <w:rPr>
          <w:rFonts w:ascii="Times New Roman" w:eastAsia="Times New Roman" w:hAnsi="Times New Roman" w:cs="Times New Roman"/>
          <w:sz w:val="24"/>
          <w:szCs w:val="24"/>
          <w:lang w:eastAsia="tr-TR"/>
        </w:rPr>
        <w:t xml:space="preserve"> </w:t>
      </w:r>
      <w:r w:rsidR="00825C53">
        <w:rPr>
          <w:rFonts w:ascii="Times New Roman" w:eastAsia="Times New Roman" w:hAnsi="Times New Roman" w:cs="Times New Roman"/>
          <w:sz w:val="24"/>
          <w:szCs w:val="24"/>
          <w:lang w:eastAsia="tr-TR"/>
        </w:rPr>
        <w:t>B</w:t>
      </w:r>
      <w:r w:rsidR="00BF34B7">
        <w:rPr>
          <w:rFonts w:ascii="Times New Roman" w:eastAsia="Times New Roman" w:hAnsi="Times New Roman" w:cs="Times New Roman"/>
          <w:sz w:val="24"/>
          <w:szCs w:val="24"/>
          <w:lang w:eastAsia="tr-TR"/>
        </w:rPr>
        <w:t xml:space="preserve">u </w:t>
      </w:r>
      <w:r w:rsidR="00BF34B7">
        <w:rPr>
          <w:rFonts w:ascii="Times New Roman" w:eastAsia="Times New Roman" w:hAnsi="Times New Roman" w:cs="Times New Roman"/>
          <w:sz w:val="24"/>
          <w:szCs w:val="24"/>
          <w:lang w:eastAsia="tr-TR"/>
        </w:rPr>
        <w:lastRenderedPageBreak/>
        <w:t>savaş kabileler arasındaki ayrılığı derinleştirmiş</w:t>
      </w:r>
      <w:r w:rsidR="00825C53">
        <w:rPr>
          <w:rFonts w:ascii="Times New Roman" w:eastAsia="Times New Roman" w:hAnsi="Times New Roman" w:cs="Times New Roman"/>
          <w:sz w:val="24"/>
          <w:szCs w:val="24"/>
          <w:lang w:eastAsia="tr-TR"/>
        </w:rPr>
        <w:t>,</w:t>
      </w:r>
      <w:r w:rsidR="00BF34B7">
        <w:rPr>
          <w:rFonts w:ascii="Times New Roman" w:eastAsia="Times New Roman" w:hAnsi="Times New Roman" w:cs="Times New Roman"/>
          <w:sz w:val="24"/>
          <w:szCs w:val="24"/>
          <w:lang w:eastAsia="tr-TR"/>
        </w:rPr>
        <w:t xml:space="preserve"> rekabeti arttırmış ve Emeviler’in çöküşünde önemli bir rol oynamıştır.</w:t>
      </w:r>
      <w:r w:rsidR="00753AFB">
        <w:rPr>
          <w:rStyle w:val="FootnoteReference"/>
          <w:rFonts w:ascii="Times New Roman" w:eastAsia="Times New Roman" w:hAnsi="Times New Roman" w:cs="Times New Roman"/>
          <w:sz w:val="24"/>
          <w:szCs w:val="24"/>
          <w:lang w:eastAsia="tr-TR"/>
        </w:rPr>
        <w:footnoteReference w:id="336"/>
      </w:r>
      <w:r w:rsidR="00BF34B7">
        <w:rPr>
          <w:rFonts w:ascii="Times New Roman" w:eastAsia="Times New Roman" w:hAnsi="Times New Roman" w:cs="Times New Roman"/>
          <w:sz w:val="24"/>
          <w:szCs w:val="24"/>
          <w:lang w:eastAsia="tr-TR"/>
        </w:rPr>
        <w:t xml:space="preserve"> </w:t>
      </w:r>
      <w:r w:rsidR="002A54AA" w:rsidRPr="002A54AA">
        <w:rPr>
          <w:rFonts w:ascii="Times New Roman" w:eastAsia="Times New Roman" w:hAnsi="Times New Roman" w:cs="Times New Roman"/>
          <w:color w:val="000000" w:themeColor="text1"/>
          <w:sz w:val="24"/>
          <w:szCs w:val="24"/>
          <w:lang w:eastAsia="tr-TR"/>
        </w:rPr>
        <w:t xml:space="preserve">Kaynaklarda </w:t>
      </w:r>
      <w:r w:rsidR="00825C53" w:rsidRPr="002A54AA">
        <w:rPr>
          <w:rFonts w:ascii="Times New Roman" w:eastAsia="Times New Roman" w:hAnsi="Times New Roman" w:cs="Times New Roman"/>
          <w:color w:val="000000" w:themeColor="text1"/>
          <w:sz w:val="24"/>
          <w:szCs w:val="24"/>
          <w:lang w:eastAsia="tr-TR"/>
        </w:rPr>
        <w:t>Araplar arasındaki kabile</w:t>
      </w:r>
      <w:r w:rsidR="00825C53">
        <w:rPr>
          <w:rFonts w:ascii="Times New Roman" w:eastAsia="Times New Roman" w:hAnsi="Times New Roman" w:cs="Times New Roman"/>
          <w:color w:val="000000" w:themeColor="text1"/>
          <w:sz w:val="24"/>
          <w:szCs w:val="24"/>
          <w:lang w:eastAsia="tr-TR"/>
        </w:rPr>
        <w:t>cilik merkezli</w:t>
      </w:r>
      <w:r w:rsidR="00825C53" w:rsidRPr="002A54AA">
        <w:rPr>
          <w:rFonts w:ascii="Times New Roman" w:eastAsia="Times New Roman" w:hAnsi="Times New Roman" w:cs="Times New Roman"/>
          <w:color w:val="000000" w:themeColor="text1"/>
          <w:sz w:val="24"/>
          <w:szCs w:val="24"/>
          <w:lang w:eastAsia="tr-TR"/>
        </w:rPr>
        <w:t xml:space="preserve"> düşmanlık ve çekişmeleri gözler önüne ser</w:t>
      </w:r>
      <w:r w:rsidR="00825C53">
        <w:rPr>
          <w:rFonts w:ascii="Times New Roman" w:eastAsia="Times New Roman" w:hAnsi="Times New Roman" w:cs="Times New Roman"/>
          <w:color w:val="000000" w:themeColor="text1"/>
          <w:sz w:val="24"/>
          <w:szCs w:val="24"/>
          <w:lang w:eastAsia="tr-TR"/>
        </w:rPr>
        <w:t xml:space="preserve">en </w:t>
      </w:r>
      <w:r w:rsidR="002A54AA" w:rsidRPr="002A54AA">
        <w:rPr>
          <w:rFonts w:ascii="Times New Roman" w:eastAsia="Times New Roman" w:hAnsi="Times New Roman" w:cs="Times New Roman"/>
          <w:color w:val="000000" w:themeColor="text1"/>
          <w:sz w:val="24"/>
          <w:szCs w:val="24"/>
          <w:lang w:eastAsia="tr-TR"/>
        </w:rPr>
        <w:t xml:space="preserve">bir diğer örnek ise </w:t>
      </w:r>
      <w:r w:rsidR="005262B3" w:rsidRPr="002A54AA">
        <w:rPr>
          <w:rFonts w:ascii="Times New Roman" w:eastAsia="Times New Roman" w:hAnsi="Times New Roman" w:cs="Times New Roman"/>
          <w:color w:val="000000" w:themeColor="text1"/>
          <w:sz w:val="24"/>
          <w:szCs w:val="24"/>
          <w:lang w:eastAsia="tr-TR"/>
        </w:rPr>
        <w:t>Yez</w:t>
      </w:r>
      <w:r w:rsidR="00030AAF" w:rsidRPr="002A54AA">
        <w:rPr>
          <w:rFonts w:ascii="Times New Roman" w:eastAsia="Times New Roman" w:hAnsi="Times New Roman" w:cs="Times New Roman"/>
          <w:color w:val="000000" w:themeColor="text1"/>
          <w:sz w:val="24"/>
          <w:szCs w:val="24"/>
          <w:lang w:eastAsia="tr-TR"/>
        </w:rPr>
        <w:t>î</w:t>
      </w:r>
      <w:r w:rsidR="005262B3" w:rsidRPr="002A54AA">
        <w:rPr>
          <w:rFonts w:ascii="Times New Roman" w:eastAsia="Times New Roman" w:hAnsi="Times New Roman" w:cs="Times New Roman"/>
          <w:color w:val="000000" w:themeColor="text1"/>
          <w:sz w:val="24"/>
          <w:szCs w:val="24"/>
          <w:lang w:eastAsia="tr-TR"/>
        </w:rPr>
        <w:t xml:space="preserve">d b. </w:t>
      </w:r>
      <w:r w:rsidR="002B08E1" w:rsidRPr="002A54AA">
        <w:rPr>
          <w:rFonts w:ascii="Times New Roman" w:eastAsia="Times New Roman" w:hAnsi="Times New Roman" w:cs="Times New Roman"/>
          <w:color w:val="000000" w:themeColor="text1"/>
          <w:sz w:val="24"/>
          <w:szCs w:val="24"/>
          <w:lang w:eastAsia="tr-TR"/>
        </w:rPr>
        <w:t>e</w:t>
      </w:r>
      <w:r w:rsidR="005262B3" w:rsidRPr="002A54AA">
        <w:rPr>
          <w:rFonts w:ascii="Times New Roman" w:eastAsia="Times New Roman" w:hAnsi="Times New Roman" w:cs="Times New Roman"/>
          <w:color w:val="000000" w:themeColor="text1"/>
          <w:sz w:val="24"/>
          <w:szCs w:val="24"/>
          <w:lang w:eastAsia="tr-TR"/>
        </w:rPr>
        <w:t>l-Mühelleb</w:t>
      </w:r>
      <w:r w:rsidR="002A54AA" w:rsidRPr="002A54AA">
        <w:rPr>
          <w:rFonts w:ascii="Times New Roman" w:eastAsia="Times New Roman" w:hAnsi="Times New Roman" w:cs="Times New Roman"/>
          <w:color w:val="000000" w:themeColor="text1"/>
          <w:sz w:val="24"/>
          <w:szCs w:val="24"/>
          <w:lang w:eastAsia="tr-TR"/>
        </w:rPr>
        <w:t xml:space="preserve">’le </w:t>
      </w:r>
      <w:r w:rsidR="008726E7">
        <w:rPr>
          <w:rFonts w:ascii="Times New Roman" w:eastAsia="Times New Roman" w:hAnsi="Times New Roman" w:cs="Times New Roman"/>
          <w:color w:val="000000" w:themeColor="text1"/>
          <w:sz w:val="24"/>
          <w:szCs w:val="24"/>
          <w:lang w:eastAsia="tr-TR"/>
        </w:rPr>
        <w:t xml:space="preserve">(ö. 720) </w:t>
      </w:r>
      <w:r w:rsidR="002A54AA" w:rsidRPr="002A54AA">
        <w:rPr>
          <w:rFonts w:ascii="Times New Roman" w:eastAsia="Times New Roman" w:hAnsi="Times New Roman" w:cs="Times New Roman"/>
          <w:color w:val="000000" w:themeColor="text1"/>
          <w:sz w:val="24"/>
          <w:szCs w:val="24"/>
          <w:lang w:eastAsia="tr-TR"/>
        </w:rPr>
        <w:t>ilgilidir</w:t>
      </w:r>
      <w:r w:rsidR="002E5714" w:rsidRPr="002A54AA">
        <w:rPr>
          <w:rFonts w:ascii="Times New Roman" w:eastAsia="Times New Roman" w:hAnsi="Times New Roman" w:cs="Times New Roman"/>
          <w:color w:val="000000" w:themeColor="text1"/>
          <w:sz w:val="24"/>
          <w:szCs w:val="24"/>
          <w:lang w:eastAsia="tr-TR"/>
        </w:rPr>
        <w:t>. R</w:t>
      </w:r>
      <w:r w:rsidR="002E5714" w:rsidRPr="00C80309">
        <w:rPr>
          <w:rFonts w:ascii="Times New Roman" w:eastAsia="Times New Roman" w:hAnsi="Times New Roman" w:cs="Times New Roman"/>
          <w:sz w:val="24"/>
          <w:szCs w:val="24"/>
          <w:lang w:eastAsia="tr-TR"/>
        </w:rPr>
        <w:t xml:space="preserve">ivayete göre, babası </w:t>
      </w:r>
      <w:r w:rsidR="002B08E1" w:rsidRPr="00C80309">
        <w:rPr>
          <w:rFonts w:ascii="Times New Roman" w:eastAsia="Times New Roman" w:hAnsi="Times New Roman" w:cs="Times New Roman"/>
          <w:sz w:val="24"/>
          <w:szCs w:val="24"/>
          <w:lang w:eastAsia="tr-TR"/>
        </w:rPr>
        <w:t>el-</w:t>
      </w:r>
      <w:r w:rsidR="002E5714" w:rsidRPr="00C80309">
        <w:rPr>
          <w:rFonts w:ascii="Times New Roman" w:eastAsia="Times New Roman" w:hAnsi="Times New Roman" w:cs="Times New Roman"/>
          <w:sz w:val="24"/>
          <w:szCs w:val="24"/>
          <w:lang w:eastAsia="tr-TR"/>
        </w:rPr>
        <w:t xml:space="preserve">Mühelleb tarafından </w:t>
      </w:r>
      <w:r w:rsidR="002B08E1" w:rsidRPr="00C80309">
        <w:rPr>
          <w:rFonts w:ascii="Times New Roman" w:eastAsia="Times New Roman" w:hAnsi="Times New Roman" w:cs="Times New Roman"/>
          <w:sz w:val="24"/>
          <w:szCs w:val="24"/>
          <w:lang w:eastAsia="tr-TR"/>
        </w:rPr>
        <w:t xml:space="preserve">kendisine </w:t>
      </w:r>
      <w:r w:rsidR="002E5714" w:rsidRPr="00C80309">
        <w:rPr>
          <w:rFonts w:ascii="Times New Roman" w:eastAsia="Times New Roman" w:hAnsi="Times New Roman" w:cs="Times New Roman"/>
          <w:sz w:val="24"/>
          <w:szCs w:val="24"/>
          <w:lang w:eastAsia="tr-TR"/>
        </w:rPr>
        <w:t>Horasan vali</w:t>
      </w:r>
      <w:r w:rsidR="002B08E1" w:rsidRPr="00C80309">
        <w:rPr>
          <w:rFonts w:ascii="Times New Roman" w:eastAsia="Times New Roman" w:hAnsi="Times New Roman" w:cs="Times New Roman"/>
          <w:sz w:val="24"/>
          <w:szCs w:val="24"/>
          <w:lang w:eastAsia="tr-TR"/>
        </w:rPr>
        <w:t>liği</w:t>
      </w:r>
      <w:r w:rsidR="002E5714" w:rsidRPr="00C80309">
        <w:rPr>
          <w:rFonts w:ascii="Times New Roman" w:eastAsia="Times New Roman" w:hAnsi="Times New Roman" w:cs="Times New Roman"/>
          <w:sz w:val="24"/>
          <w:szCs w:val="24"/>
          <w:lang w:eastAsia="tr-TR"/>
        </w:rPr>
        <w:t xml:space="preserve"> vasiyet edilen Yez</w:t>
      </w:r>
      <w:r w:rsidR="00030AAF" w:rsidRPr="00C80309">
        <w:rPr>
          <w:rFonts w:ascii="Times New Roman" w:eastAsia="Times New Roman" w:hAnsi="Times New Roman" w:cs="Times New Roman"/>
          <w:sz w:val="24"/>
          <w:szCs w:val="24"/>
          <w:lang w:eastAsia="tr-TR"/>
        </w:rPr>
        <w:t>î</w:t>
      </w:r>
      <w:r w:rsidR="002E5714" w:rsidRPr="00C80309">
        <w:rPr>
          <w:rFonts w:ascii="Times New Roman" w:eastAsia="Times New Roman" w:hAnsi="Times New Roman" w:cs="Times New Roman"/>
          <w:sz w:val="24"/>
          <w:szCs w:val="24"/>
          <w:lang w:eastAsia="tr-TR"/>
        </w:rPr>
        <w:t xml:space="preserve">d b. </w:t>
      </w:r>
      <w:r w:rsidR="002B08E1" w:rsidRPr="00C80309">
        <w:rPr>
          <w:rFonts w:ascii="Times New Roman" w:eastAsia="Times New Roman" w:hAnsi="Times New Roman" w:cs="Times New Roman"/>
          <w:sz w:val="24"/>
          <w:szCs w:val="24"/>
          <w:lang w:eastAsia="tr-TR"/>
        </w:rPr>
        <w:t>el-</w:t>
      </w:r>
      <w:r w:rsidR="002E5714" w:rsidRPr="00C80309">
        <w:rPr>
          <w:rFonts w:ascii="Times New Roman" w:eastAsia="Times New Roman" w:hAnsi="Times New Roman" w:cs="Times New Roman"/>
          <w:sz w:val="24"/>
          <w:szCs w:val="24"/>
          <w:lang w:eastAsia="tr-TR"/>
        </w:rPr>
        <w:t xml:space="preserve">Mühelleb, </w:t>
      </w:r>
      <w:r w:rsidR="002B08E1" w:rsidRPr="00C80309">
        <w:rPr>
          <w:rFonts w:ascii="Times New Roman" w:eastAsia="Times New Roman" w:hAnsi="Times New Roman" w:cs="Times New Roman"/>
          <w:sz w:val="24"/>
          <w:szCs w:val="24"/>
          <w:lang w:eastAsia="tr-TR"/>
        </w:rPr>
        <w:t xml:space="preserve">halifeye yaptığı </w:t>
      </w:r>
      <w:r w:rsidR="00091D19" w:rsidRPr="00C80309">
        <w:rPr>
          <w:rFonts w:ascii="Times New Roman" w:eastAsia="Times New Roman" w:hAnsi="Times New Roman" w:cs="Times New Roman"/>
          <w:sz w:val="24"/>
          <w:szCs w:val="24"/>
          <w:lang w:eastAsia="tr-TR"/>
        </w:rPr>
        <w:t xml:space="preserve">fetihlerden sonra </w:t>
      </w:r>
      <w:r w:rsidR="00045839" w:rsidRPr="00C80309">
        <w:rPr>
          <w:rFonts w:ascii="Times New Roman" w:eastAsia="Times New Roman" w:hAnsi="Times New Roman" w:cs="Times New Roman"/>
          <w:sz w:val="24"/>
          <w:szCs w:val="24"/>
          <w:lang w:eastAsia="tr-TR"/>
        </w:rPr>
        <w:t>gönderecek olduğu humusu</w:t>
      </w:r>
      <w:r w:rsidR="00091D19" w:rsidRPr="00C80309">
        <w:rPr>
          <w:rFonts w:ascii="Times New Roman" w:eastAsia="Times New Roman" w:hAnsi="Times New Roman" w:cs="Times New Roman"/>
          <w:sz w:val="24"/>
          <w:szCs w:val="24"/>
          <w:lang w:eastAsia="tr-TR"/>
        </w:rPr>
        <w:t xml:space="preserve"> bildiren bir mektup </w:t>
      </w:r>
      <w:r w:rsidR="002B08E1" w:rsidRPr="00C80309">
        <w:rPr>
          <w:rFonts w:ascii="Times New Roman" w:eastAsia="Times New Roman" w:hAnsi="Times New Roman" w:cs="Times New Roman"/>
          <w:sz w:val="24"/>
          <w:szCs w:val="24"/>
          <w:lang w:eastAsia="tr-TR"/>
        </w:rPr>
        <w:t xml:space="preserve">gönderir. </w:t>
      </w:r>
      <w:r w:rsidR="00045839" w:rsidRPr="00C80309">
        <w:rPr>
          <w:rFonts w:ascii="Times New Roman" w:eastAsia="Times New Roman" w:hAnsi="Times New Roman" w:cs="Times New Roman"/>
          <w:sz w:val="24"/>
          <w:szCs w:val="24"/>
          <w:lang w:eastAsia="tr-TR"/>
        </w:rPr>
        <w:t>Fakat humusu hiçbir zaman gönderm</w:t>
      </w:r>
      <w:r w:rsidR="002B08E1" w:rsidRPr="00C80309">
        <w:rPr>
          <w:rFonts w:ascii="Times New Roman" w:eastAsia="Times New Roman" w:hAnsi="Times New Roman" w:cs="Times New Roman"/>
          <w:sz w:val="24"/>
          <w:szCs w:val="24"/>
          <w:lang w:eastAsia="tr-TR"/>
        </w:rPr>
        <w:t>ez</w:t>
      </w:r>
      <w:r w:rsidR="00045839" w:rsidRPr="00C80309">
        <w:rPr>
          <w:rFonts w:ascii="Times New Roman" w:eastAsia="Times New Roman" w:hAnsi="Times New Roman" w:cs="Times New Roman"/>
          <w:sz w:val="24"/>
          <w:szCs w:val="24"/>
          <w:lang w:eastAsia="tr-TR"/>
        </w:rPr>
        <w:t>. Kendisine humusu neden göndermediği sorulduğu</w:t>
      </w:r>
      <w:r w:rsidR="002B08E1" w:rsidRPr="00C80309">
        <w:rPr>
          <w:rFonts w:ascii="Times New Roman" w:eastAsia="Times New Roman" w:hAnsi="Times New Roman" w:cs="Times New Roman"/>
          <w:sz w:val="24"/>
          <w:szCs w:val="24"/>
          <w:lang w:eastAsia="tr-TR"/>
        </w:rPr>
        <w:t xml:space="preserve">nda </w:t>
      </w:r>
      <w:r w:rsidR="00045839" w:rsidRPr="00C80309">
        <w:rPr>
          <w:rFonts w:ascii="Times New Roman" w:eastAsia="Times New Roman" w:hAnsi="Times New Roman" w:cs="Times New Roman"/>
          <w:sz w:val="24"/>
          <w:szCs w:val="24"/>
          <w:lang w:eastAsia="tr-TR"/>
        </w:rPr>
        <w:t>meşhur olmak için miktarı abarttığını ve halifenin bunu sorgulamayacağını düşündüğünü söyle</w:t>
      </w:r>
      <w:r w:rsidR="002B08E1" w:rsidRPr="00C80309">
        <w:rPr>
          <w:rFonts w:ascii="Times New Roman" w:eastAsia="Times New Roman" w:hAnsi="Times New Roman" w:cs="Times New Roman"/>
          <w:sz w:val="24"/>
          <w:szCs w:val="24"/>
          <w:lang w:eastAsia="tr-TR"/>
        </w:rPr>
        <w:t>r.</w:t>
      </w:r>
      <w:r w:rsidR="00045839" w:rsidRPr="00C80309">
        <w:rPr>
          <w:rFonts w:ascii="Times New Roman" w:eastAsia="Times New Roman" w:hAnsi="Times New Roman" w:cs="Times New Roman"/>
          <w:sz w:val="24"/>
          <w:szCs w:val="24"/>
          <w:lang w:eastAsia="tr-TR"/>
        </w:rPr>
        <w:t xml:space="preserve"> </w:t>
      </w:r>
      <w:r w:rsidR="00030AAF" w:rsidRPr="00C80309">
        <w:rPr>
          <w:rFonts w:ascii="Times New Roman" w:eastAsia="Times New Roman" w:hAnsi="Times New Roman" w:cs="Times New Roman"/>
          <w:sz w:val="24"/>
          <w:szCs w:val="24"/>
          <w:lang w:eastAsia="tr-TR"/>
        </w:rPr>
        <w:t>B</w:t>
      </w:r>
      <w:r w:rsidR="00045839" w:rsidRPr="00C80309">
        <w:rPr>
          <w:rFonts w:ascii="Times New Roman" w:eastAsia="Times New Roman" w:hAnsi="Times New Roman" w:cs="Times New Roman"/>
          <w:sz w:val="24"/>
          <w:szCs w:val="24"/>
          <w:lang w:eastAsia="tr-TR"/>
        </w:rPr>
        <w:t>u davranışının ardından valilikten azledilerek tutuklan</w:t>
      </w:r>
      <w:r w:rsidR="002B08E1" w:rsidRPr="00C80309">
        <w:rPr>
          <w:rFonts w:ascii="Times New Roman" w:eastAsia="Times New Roman" w:hAnsi="Times New Roman" w:cs="Times New Roman"/>
          <w:sz w:val="24"/>
          <w:szCs w:val="24"/>
          <w:lang w:eastAsia="tr-TR"/>
        </w:rPr>
        <w:t>ır</w:t>
      </w:r>
      <w:r w:rsidR="00825C53">
        <w:rPr>
          <w:rFonts w:ascii="Times New Roman" w:eastAsia="Times New Roman" w:hAnsi="Times New Roman" w:cs="Times New Roman"/>
          <w:sz w:val="24"/>
          <w:szCs w:val="24"/>
          <w:lang w:eastAsia="tr-TR"/>
        </w:rPr>
        <w:t>.</w:t>
      </w:r>
      <w:r w:rsidR="00045839" w:rsidRPr="00C80309">
        <w:rPr>
          <w:rStyle w:val="FootnoteReference"/>
          <w:rFonts w:ascii="Times New Roman" w:eastAsia="Times New Roman" w:hAnsi="Times New Roman" w:cs="Times New Roman"/>
          <w:sz w:val="24"/>
          <w:szCs w:val="24"/>
          <w:lang w:eastAsia="tr-TR"/>
        </w:rPr>
        <w:footnoteReference w:id="337"/>
      </w:r>
      <w:r w:rsidR="00045839" w:rsidRPr="00C80309">
        <w:rPr>
          <w:rFonts w:ascii="Times New Roman" w:eastAsia="Times New Roman" w:hAnsi="Times New Roman" w:cs="Times New Roman"/>
          <w:sz w:val="24"/>
          <w:szCs w:val="24"/>
          <w:lang w:eastAsia="tr-TR"/>
        </w:rPr>
        <w:t xml:space="preserve"> </w:t>
      </w:r>
      <w:r w:rsidR="001C4961" w:rsidRPr="00C80309">
        <w:rPr>
          <w:rFonts w:ascii="Times New Roman" w:eastAsia="Times New Roman" w:hAnsi="Times New Roman" w:cs="Times New Roman"/>
          <w:sz w:val="24"/>
          <w:szCs w:val="24"/>
          <w:lang w:eastAsia="tr-TR"/>
        </w:rPr>
        <w:t>Yez</w:t>
      </w:r>
      <w:r w:rsidR="00030AAF" w:rsidRPr="00C80309">
        <w:rPr>
          <w:rFonts w:ascii="Times New Roman" w:eastAsia="Times New Roman" w:hAnsi="Times New Roman" w:cs="Times New Roman"/>
          <w:sz w:val="24"/>
          <w:szCs w:val="24"/>
          <w:lang w:eastAsia="tr-TR"/>
        </w:rPr>
        <w:t>î</w:t>
      </w:r>
      <w:r w:rsidR="001C4961" w:rsidRPr="00C80309">
        <w:rPr>
          <w:rFonts w:ascii="Times New Roman" w:eastAsia="Times New Roman" w:hAnsi="Times New Roman" w:cs="Times New Roman"/>
          <w:sz w:val="24"/>
          <w:szCs w:val="24"/>
          <w:lang w:eastAsia="tr-TR"/>
        </w:rPr>
        <w:t xml:space="preserve">d b. </w:t>
      </w:r>
      <w:r w:rsidR="002B08E1" w:rsidRPr="00C80309">
        <w:rPr>
          <w:rFonts w:ascii="Times New Roman" w:eastAsia="Times New Roman" w:hAnsi="Times New Roman" w:cs="Times New Roman"/>
          <w:sz w:val="24"/>
          <w:szCs w:val="24"/>
          <w:lang w:eastAsia="tr-TR"/>
        </w:rPr>
        <w:t>el-</w:t>
      </w:r>
      <w:r w:rsidR="001C4961" w:rsidRPr="00C80309">
        <w:rPr>
          <w:rFonts w:ascii="Times New Roman" w:eastAsia="Times New Roman" w:hAnsi="Times New Roman" w:cs="Times New Roman"/>
          <w:sz w:val="24"/>
          <w:szCs w:val="24"/>
          <w:lang w:eastAsia="tr-TR"/>
        </w:rPr>
        <w:t>Mühelleb hapisten kaçıp isyan edince</w:t>
      </w:r>
      <w:r w:rsidR="00FE770A" w:rsidRPr="00C80309">
        <w:rPr>
          <w:rFonts w:ascii="Times New Roman" w:eastAsia="Times New Roman" w:hAnsi="Times New Roman" w:cs="Times New Roman"/>
          <w:sz w:val="24"/>
          <w:szCs w:val="24"/>
          <w:lang w:eastAsia="tr-TR"/>
        </w:rPr>
        <w:t xml:space="preserve"> </w:t>
      </w:r>
      <w:r w:rsidR="008726E7">
        <w:rPr>
          <w:rFonts w:ascii="Times New Roman" w:eastAsia="Times New Roman" w:hAnsi="Times New Roman" w:cs="Times New Roman"/>
          <w:sz w:val="24"/>
          <w:szCs w:val="24"/>
          <w:lang w:eastAsia="tr-TR"/>
        </w:rPr>
        <w:t>h</w:t>
      </w:r>
      <w:r w:rsidR="00FE770A" w:rsidRPr="00C80309">
        <w:rPr>
          <w:rFonts w:ascii="Times New Roman" w:eastAsia="Times New Roman" w:hAnsi="Times New Roman" w:cs="Times New Roman"/>
          <w:sz w:val="24"/>
          <w:szCs w:val="24"/>
          <w:lang w:eastAsia="tr-TR"/>
        </w:rPr>
        <w:t>alife</w:t>
      </w:r>
      <w:r w:rsidR="001C4961" w:rsidRPr="00C80309">
        <w:rPr>
          <w:rFonts w:ascii="Times New Roman" w:eastAsia="Times New Roman" w:hAnsi="Times New Roman" w:cs="Times New Roman"/>
          <w:sz w:val="24"/>
          <w:szCs w:val="24"/>
          <w:lang w:eastAsia="tr-TR"/>
        </w:rPr>
        <w:t xml:space="preserve"> </w:t>
      </w:r>
      <w:r w:rsidR="00FE770A" w:rsidRPr="00C80309">
        <w:rPr>
          <w:rFonts w:ascii="Times New Roman" w:eastAsia="Times New Roman" w:hAnsi="Times New Roman" w:cs="Times New Roman"/>
          <w:sz w:val="24"/>
          <w:szCs w:val="24"/>
          <w:lang w:eastAsia="tr-TR"/>
        </w:rPr>
        <w:t>Yez</w:t>
      </w:r>
      <w:r w:rsidR="002B08E1" w:rsidRPr="00C80309">
        <w:rPr>
          <w:rFonts w:ascii="Times New Roman" w:eastAsia="Times New Roman" w:hAnsi="Times New Roman" w:cs="Times New Roman"/>
          <w:sz w:val="24"/>
          <w:szCs w:val="24"/>
          <w:lang w:eastAsia="tr-TR"/>
        </w:rPr>
        <w:t>î</w:t>
      </w:r>
      <w:r w:rsidR="00FE770A" w:rsidRPr="00C80309">
        <w:rPr>
          <w:rFonts w:ascii="Times New Roman" w:eastAsia="Times New Roman" w:hAnsi="Times New Roman" w:cs="Times New Roman"/>
          <w:sz w:val="24"/>
          <w:szCs w:val="24"/>
          <w:lang w:eastAsia="tr-TR"/>
        </w:rPr>
        <w:t>d b. Abdülmelik’in</w:t>
      </w:r>
      <w:r w:rsidR="001C4961" w:rsidRPr="00C80309">
        <w:rPr>
          <w:rFonts w:ascii="Times New Roman" w:eastAsia="Times New Roman" w:hAnsi="Times New Roman" w:cs="Times New Roman"/>
          <w:sz w:val="24"/>
          <w:szCs w:val="24"/>
          <w:lang w:eastAsia="tr-TR"/>
        </w:rPr>
        <w:t xml:space="preserve"> birlikleriyle </w:t>
      </w:r>
      <w:r w:rsidR="00FE770A" w:rsidRPr="00C80309">
        <w:rPr>
          <w:rFonts w:ascii="Times New Roman" w:eastAsia="Times New Roman" w:hAnsi="Times New Roman" w:cs="Times New Roman"/>
          <w:sz w:val="24"/>
          <w:szCs w:val="24"/>
          <w:lang w:eastAsia="tr-TR"/>
        </w:rPr>
        <w:t>karşı karşıya gelir</w:t>
      </w:r>
      <w:r w:rsidR="002B08E1" w:rsidRPr="00C80309">
        <w:rPr>
          <w:rFonts w:ascii="Times New Roman" w:eastAsia="Times New Roman" w:hAnsi="Times New Roman" w:cs="Times New Roman"/>
          <w:sz w:val="24"/>
          <w:szCs w:val="24"/>
          <w:lang w:eastAsia="tr-TR"/>
        </w:rPr>
        <w:t>.</w:t>
      </w:r>
      <w:r w:rsidR="00FE770A" w:rsidRPr="00C80309">
        <w:rPr>
          <w:rFonts w:ascii="Times New Roman" w:eastAsia="Times New Roman" w:hAnsi="Times New Roman" w:cs="Times New Roman"/>
          <w:sz w:val="24"/>
          <w:szCs w:val="24"/>
          <w:lang w:eastAsia="tr-TR"/>
        </w:rPr>
        <w:t xml:space="preserve"> Bu sırada Yez</w:t>
      </w:r>
      <w:r w:rsidR="002B08E1" w:rsidRPr="00C80309">
        <w:rPr>
          <w:rFonts w:ascii="Times New Roman" w:eastAsia="Times New Roman" w:hAnsi="Times New Roman" w:cs="Times New Roman"/>
          <w:sz w:val="24"/>
          <w:szCs w:val="24"/>
          <w:lang w:eastAsia="tr-TR"/>
        </w:rPr>
        <w:t>î</w:t>
      </w:r>
      <w:r w:rsidR="00FE770A" w:rsidRPr="00C80309">
        <w:rPr>
          <w:rFonts w:ascii="Times New Roman" w:eastAsia="Times New Roman" w:hAnsi="Times New Roman" w:cs="Times New Roman"/>
          <w:sz w:val="24"/>
          <w:szCs w:val="24"/>
          <w:lang w:eastAsia="tr-TR"/>
        </w:rPr>
        <w:t xml:space="preserve">d b. </w:t>
      </w:r>
      <w:r w:rsidR="002B08E1" w:rsidRPr="00C80309">
        <w:rPr>
          <w:rFonts w:ascii="Times New Roman" w:eastAsia="Times New Roman" w:hAnsi="Times New Roman" w:cs="Times New Roman"/>
          <w:sz w:val="24"/>
          <w:szCs w:val="24"/>
          <w:lang w:eastAsia="tr-TR"/>
        </w:rPr>
        <w:t>el-</w:t>
      </w:r>
      <w:r w:rsidR="00FE770A" w:rsidRPr="00C80309">
        <w:rPr>
          <w:rFonts w:ascii="Times New Roman" w:eastAsia="Times New Roman" w:hAnsi="Times New Roman" w:cs="Times New Roman"/>
          <w:sz w:val="24"/>
          <w:szCs w:val="24"/>
          <w:lang w:eastAsia="tr-TR"/>
        </w:rPr>
        <w:t>Mühelleb, Basra halkına altın dağıt</w:t>
      </w:r>
      <w:r w:rsidR="002B08E1" w:rsidRPr="00C80309">
        <w:rPr>
          <w:rFonts w:ascii="Times New Roman" w:eastAsia="Times New Roman" w:hAnsi="Times New Roman" w:cs="Times New Roman"/>
          <w:sz w:val="24"/>
          <w:szCs w:val="24"/>
          <w:lang w:eastAsia="tr-TR"/>
        </w:rPr>
        <w:t>a</w:t>
      </w:r>
      <w:r w:rsidR="00FE770A" w:rsidRPr="00C80309">
        <w:rPr>
          <w:rFonts w:ascii="Times New Roman" w:eastAsia="Times New Roman" w:hAnsi="Times New Roman" w:cs="Times New Roman"/>
          <w:sz w:val="24"/>
          <w:szCs w:val="24"/>
          <w:lang w:eastAsia="tr-TR"/>
        </w:rPr>
        <w:t xml:space="preserve">rak </w:t>
      </w:r>
      <w:r w:rsidR="002B08E1" w:rsidRPr="00C80309">
        <w:rPr>
          <w:rFonts w:ascii="Times New Roman" w:eastAsia="Times New Roman" w:hAnsi="Times New Roman" w:cs="Times New Roman"/>
          <w:sz w:val="24"/>
          <w:szCs w:val="24"/>
          <w:lang w:eastAsia="tr-TR"/>
        </w:rPr>
        <w:t xml:space="preserve">onları </w:t>
      </w:r>
      <w:r w:rsidR="00FE770A" w:rsidRPr="00C80309">
        <w:rPr>
          <w:rFonts w:ascii="Times New Roman" w:eastAsia="Times New Roman" w:hAnsi="Times New Roman" w:cs="Times New Roman"/>
          <w:sz w:val="24"/>
          <w:szCs w:val="24"/>
          <w:lang w:eastAsia="tr-TR"/>
        </w:rPr>
        <w:t xml:space="preserve">yanına çekmeye çalışır. </w:t>
      </w:r>
      <w:r w:rsidR="002D3896" w:rsidRPr="00C80309">
        <w:rPr>
          <w:rFonts w:ascii="Times New Roman" w:eastAsia="Times New Roman" w:hAnsi="Times New Roman" w:cs="Times New Roman"/>
          <w:sz w:val="24"/>
          <w:szCs w:val="24"/>
          <w:lang w:eastAsia="tr-TR"/>
        </w:rPr>
        <w:t>Yezîd</w:t>
      </w:r>
      <w:r w:rsidR="00825C53">
        <w:rPr>
          <w:rFonts w:ascii="Times New Roman" w:eastAsia="Times New Roman" w:hAnsi="Times New Roman" w:cs="Times New Roman"/>
          <w:sz w:val="24"/>
          <w:szCs w:val="24"/>
          <w:lang w:eastAsia="tr-TR"/>
        </w:rPr>
        <w:t>,</w:t>
      </w:r>
      <w:r w:rsidR="002D3896" w:rsidRPr="00C80309">
        <w:rPr>
          <w:rFonts w:ascii="Times New Roman" w:eastAsia="Times New Roman" w:hAnsi="Times New Roman" w:cs="Times New Roman"/>
          <w:sz w:val="24"/>
          <w:szCs w:val="24"/>
          <w:lang w:eastAsia="tr-TR"/>
        </w:rPr>
        <w:t xml:space="preserve"> Basra halkına verdiği hutbede onları Allah’ın kitabına, </w:t>
      </w:r>
      <w:r w:rsidR="00121C8B">
        <w:rPr>
          <w:rFonts w:ascii="Times New Roman" w:eastAsia="Times New Roman" w:hAnsi="Times New Roman" w:cs="Times New Roman"/>
          <w:sz w:val="24"/>
          <w:szCs w:val="24"/>
          <w:lang w:eastAsia="tr-TR"/>
        </w:rPr>
        <w:t xml:space="preserve">Peygamber’in </w:t>
      </w:r>
      <w:r w:rsidR="002D3896" w:rsidRPr="00C80309">
        <w:rPr>
          <w:rFonts w:ascii="Times New Roman" w:eastAsia="Times New Roman" w:hAnsi="Times New Roman" w:cs="Times New Roman"/>
          <w:sz w:val="24"/>
          <w:szCs w:val="24"/>
          <w:lang w:eastAsia="tr-TR"/>
        </w:rPr>
        <w:t>sünnetine davet ettiğini söyleyerek cihada teşvik eder</w:t>
      </w:r>
      <w:r w:rsidR="00825C53">
        <w:rPr>
          <w:rFonts w:ascii="Times New Roman" w:eastAsia="Times New Roman" w:hAnsi="Times New Roman" w:cs="Times New Roman"/>
          <w:sz w:val="24"/>
          <w:szCs w:val="24"/>
          <w:lang w:eastAsia="tr-TR"/>
        </w:rPr>
        <w:t>.</w:t>
      </w:r>
      <w:r w:rsidR="002D3896" w:rsidRPr="00C80309">
        <w:rPr>
          <w:rFonts w:ascii="Times New Roman" w:eastAsia="Times New Roman" w:hAnsi="Times New Roman" w:cs="Times New Roman"/>
          <w:sz w:val="24"/>
          <w:szCs w:val="24"/>
          <w:lang w:eastAsia="tr-TR"/>
        </w:rPr>
        <w:t xml:space="preserve"> Şamlılar ile savaşmanın Türk ve Deylem ile savaşmaktan daha sevap olduğunu söyler.</w:t>
      </w:r>
      <w:r w:rsidR="002D3896" w:rsidRPr="00C80309">
        <w:rPr>
          <w:rStyle w:val="FootnoteReference"/>
          <w:rFonts w:ascii="Times New Roman" w:eastAsia="Times New Roman" w:hAnsi="Times New Roman" w:cs="Times New Roman"/>
          <w:sz w:val="24"/>
          <w:szCs w:val="24"/>
          <w:lang w:eastAsia="tr-TR"/>
        </w:rPr>
        <w:footnoteReference w:id="338"/>
      </w:r>
      <w:r w:rsidR="002D3896" w:rsidRPr="00C80309">
        <w:rPr>
          <w:rFonts w:ascii="Times New Roman" w:eastAsia="Times New Roman" w:hAnsi="Times New Roman" w:cs="Times New Roman"/>
          <w:sz w:val="24"/>
          <w:szCs w:val="24"/>
          <w:lang w:eastAsia="tr-TR"/>
        </w:rPr>
        <w:t xml:space="preserve"> Ne var ki tüm bu çabalar sonuçsuz kalır ve</w:t>
      </w:r>
      <w:r w:rsidR="002B08E1" w:rsidRPr="00C80309">
        <w:rPr>
          <w:rFonts w:ascii="Times New Roman" w:eastAsia="Times New Roman" w:hAnsi="Times New Roman" w:cs="Times New Roman"/>
          <w:sz w:val="24"/>
          <w:szCs w:val="24"/>
          <w:lang w:eastAsia="tr-TR"/>
        </w:rPr>
        <w:t xml:space="preserve"> </w:t>
      </w:r>
      <w:r w:rsidR="00FE770A" w:rsidRPr="00C80309">
        <w:rPr>
          <w:rFonts w:ascii="Times New Roman" w:eastAsia="Times New Roman" w:hAnsi="Times New Roman" w:cs="Times New Roman"/>
          <w:sz w:val="24"/>
          <w:szCs w:val="24"/>
          <w:lang w:eastAsia="tr-TR"/>
        </w:rPr>
        <w:t xml:space="preserve">Yezîd b. </w:t>
      </w:r>
      <w:r w:rsidR="002B08E1" w:rsidRPr="00C80309">
        <w:rPr>
          <w:rFonts w:ascii="Times New Roman" w:eastAsia="Times New Roman" w:hAnsi="Times New Roman" w:cs="Times New Roman"/>
          <w:sz w:val="24"/>
          <w:szCs w:val="24"/>
          <w:lang w:eastAsia="tr-TR"/>
        </w:rPr>
        <w:t>el-</w:t>
      </w:r>
      <w:r w:rsidR="00FE770A" w:rsidRPr="00C80309">
        <w:rPr>
          <w:rFonts w:ascii="Times New Roman" w:eastAsia="Times New Roman" w:hAnsi="Times New Roman" w:cs="Times New Roman"/>
          <w:sz w:val="24"/>
          <w:szCs w:val="24"/>
          <w:lang w:eastAsia="tr-TR"/>
        </w:rPr>
        <w:t xml:space="preserve">Mühelleb </w:t>
      </w:r>
      <w:r w:rsidR="002D3896" w:rsidRPr="00C80309">
        <w:rPr>
          <w:rFonts w:ascii="Times New Roman" w:eastAsia="Times New Roman" w:hAnsi="Times New Roman" w:cs="Times New Roman"/>
          <w:sz w:val="24"/>
          <w:szCs w:val="24"/>
          <w:lang w:eastAsia="tr-TR"/>
        </w:rPr>
        <w:t>ile</w:t>
      </w:r>
      <w:r w:rsidR="00FE770A" w:rsidRPr="00C80309">
        <w:rPr>
          <w:rFonts w:ascii="Times New Roman" w:eastAsia="Times New Roman" w:hAnsi="Times New Roman" w:cs="Times New Roman"/>
          <w:sz w:val="24"/>
          <w:szCs w:val="24"/>
          <w:lang w:eastAsia="tr-TR"/>
        </w:rPr>
        <w:t xml:space="preserve"> ailesi öldürülür. </w:t>
      </w:r>
      <w:r w:rsidR="002D3896" w:rsidRPr="00C80309">
        <w:rPr>
          <w:rFonts w:ascii="Times New Roman" w:eastAsia="Times New Roman" w:hAnsi="Times New Roman" w:cs="Times New Roman"/>
          <w:sz w:val="24"/>
          <w:szCs w:val="24"/>
          <w:lang w:eastAsia="tr-TR"/>
        </w:rPr>
        <w:t xml:space="preserve">Yezîd’in akıbeti </w:t>
      </w:r>
      <w:r w:rsidR="001C4961" w:rsidRPr="00C80309">
        <w:rPr>
          <w:rFonts w:ascii="Times New Roman" w:eastAsia="Times New Roman" w:hAnsi="Times New Roman" w:cs="Times New Roman"/>
          <w:sz w:val="24"/>
          <w:szCs w:val="24"/>
          <w:lang w:eastAsia="tr-TR"/>
        </w:rPr>
        <w:t xml:space="preserve">Yemen </w:t>
      </w:r>
      <w:r w:rsidR="00030AAF" w:rsidRPr="00C80309">
        <w:rPr>
          <w:rFonts w:ascii="Times New Roman" w:eastAsia="Times New Roman" w:hAnsi="Times New Roman" w:cs="Times New Roman"/>
          <w:sz w:val="24"/>
          <w:szCs w:val="24"/>
          <w:lang w:eastAsia="tr-TR"/>
        </w:rPr>
        <w:t>Arapları</w:t>
      </w:r>
      <w:r w:rsidR="001C4961" w:rsidRPr="00C80309">
        <w:rPr>
          <w:rFonts w:ascii="Times New Roman" w:eastAsia="Times New Roman" w:hAnsi="Times New Roman" w:cs="Times New Roman"/>
          <w:sz w:val="24"/>
          <w:szCs w:val="24"/>
          <w:lang w:eastAsia="tr-TR"/>
        </w:rPr>
        <w:t xml:space="preserve"> arasında büyük bir kin, öfke ve nefrete sebep ol</w:t>
      </w:r>
      <w:r w:rsidR="00FE770A" w:rsidRPr="00C80309">
        <w:rPr>
          <w:rFonts w:ascii="Times New Roman" w:eastAsia="Times New Roman" w:hAnsi="Times New Roman" w:cs="Times New Roman"/>
          <w:sz w:val="24"/>
          <w:szCs w:val="24"/>
          <w:lang w:eastAsia="tr-TR"/>
        </w:rPr>
        <w:t>m</w:t>
      </w:r>
      <w:r w:rsidR="002D3896" w:rsidRPr="00C80309">
        <w:rPr>
          <w:rFonts w:ascii="Times New Roman" w:eastAsia="Times New Roman" w:hAnsi="Times New Roman" w:cs="Times New Roman"/>
          <w:sz w:val="24"/>
          <w:szCs w:val="24"/>
          <w:lang w:eastAsia="tr-TR"/>
        </w:rPr>
        <w:t>uş</w:t>
      </w:r>
      <w:r w:rsidR="00FE770A" w:rsidRPr="00C80309">
        <w:rPr>
          <w:rFonts w:ascii="Times New Roman" w:eastAsia="Times New Roman" w:hAnsi="Times New Roman" w:cs="Times New Roman"/>
          <w:sz w:val="24"/>
          <w:szCs w:val="24"/>
          <w:lang w:eastAsia="tr-TR"/>
        </w:rPr>
        <w:t xml:space="preserve"> ve</w:t>
      </w:r>
      <w:r w:rsidR="00030AAF" w:rsidRPr="00C80309">
        <w:rPr>
          <w:rFonts w:ascii="Times New Roman" w:eastAsia="Times New Roman" w:hAnsi="Times New Roman" w:cs="Times New Roman"/>
          <w:sz w:val="24"/>
          <w:szCs w:val="24"/>
          <w:lang w:eastAsia="tr-TR"/>
        </w:rPr>
        <w:t xml:space="preserve"> </w:t>
      </w:r>
      <w:r w:rsidR="002D3896" w:rsidRPr="00C80309">
        <w:rPr>
          <w:rFonts w:ascii="Times New Roman" w:eastAsia="Times New Roman" w:hAnsi="Times New Roman" w:cs="Times New Roman"/>
          <w:sz w:val="24"/>
          <w:szCs w:val="24"/>
          <w:lang w:eastAsia="tr-TR"/>
        </w:rPr>
        <w:t xml:space="preserve">onlar da </w:t>
      </w:r>
      <w:r w:rsidR="00030AAF" w:rsidRPr="00C80309">
        <w:rPr>
          <w:rFonts w:ascii="Times New Roman" w:eastAsia="Times New Roman" w:hAnsi="Times New Roman" w:cs="Times New Roman"/>
          <w:sz w:val="24"/>
          <w:szCs w:val="24"/>
          <w:lang w:eastAsia="tr-TR"/>
        </w:rPr>
        <w:t>Emev</w:t>
      </w:r>
      <w:r w:rsidR="005A7C14">
        <w:rPr>
          <w:rFonts w:ascii="Times New Roman" w:eastAsia="Times New Roman" w:hAnsi="Times New Roman" w:cs="Times New Roman"/>
          <w:sz w:val="24"/>
          <w:szCs w:val="24"/>
          <w:lang w:eastAsia="tr-TR"/>
        </w:rPr>
        <w:t>i</w:t>
      </w:r>
      <w:r w:rsidR="00030AAF" w:rsidRPr="00C80309">
        <w:rPr>
          <w:rFonts w:ascii="Times New Roman" w:eastAsia="Times New Roman" w:hAnsi="Times New Roman" w:cs="Times New Roman"/>
          <w:sz w:val="24"/>
          <w:szCs w:val="24"/>
          <w:lang w:eastAsia="tr-TR"/>
        </w:rPr>
        <w:t xml:space="preserve"> Devleti’ni tehdit eden bir unsur haline gelmi</w:t>
      </w:r>
      <w:r w:rsidR="002D3896" w:rsidRPr="00C80309">
        <w:rPr>
          <w:rFonts w:ascii="Times New Roman" w:eastAsia="Times New Roman" w:hAnsi="Times New Roman" w:cs="Times New Roman"/>
          <w:sz w:val="24"/>
          <w:szCs w:val="24"/>
          <w:lang w:eastAsia="tr-TR"/>
        </w:rPr>
        <w:t>şlerdir.</w:t>
      </w:r>
      <w:r w:rsidR="00030AAF" w:rsidRPr="00C80309">
        <w:rPr>
          <w:rStyle w:val="FootnoteReference"/>
          <w:rFonts w:ascii="Times New Roman" w:eastAsia="Times New Roman" w:hAnsi="Times New Roman" w:cs="Times New Roman"/>
          <w:sz w:val="24"/>
          <w:szCs w:val="24"/>
          <w:lang w:eastAsia="tr-TR"/>
        </w:rPr>
        <w:footnoteReference w:id="339"/>
      </w:r>
      <w:r w:rsidR="00FE770A" w:rsidRPr="00C80309">
        <w:rPr>
          <w:rFonts w:ascii="Times New Roman" w:eastAsia="Times New Roman" w:hAnsi="Times New Roman" w:cs="Times New Roman"/>
          <w:sz w:val="24"/>
          <w:szCs w:val="24"/>
          <w:lang w:eastAsia="tr-TR"/>
        </w:rPr>
        <w:t xml:space="preserve"> </w:t>
      </w:r>
    </w:p>
    <w:p w14:paraId="194E287D" w14:textId="77777777" w:rsidR="00426C4B" w:rsidRPr="00C80309" w:rsidRDefault="00426C4B" w:rsidP="00BE0EC2">
      <w:pPr>
        <w:spacing w:line="360" w:lineRule="auto"/>
        <w:jc w:val="both"/>
        <w:rPr>
          <w:rFonts w:ascii="Times New Roman" w:eastAsia="Times New Roman" w:hAnsi="Times New Roman" w:cs="Times New Roman"/>
          <w:sz w:val="24"/>
          <w:szCs w:val="24"/>
          <w:lang w:eastAsia="tr-TR"/>
        </w:rPr>
      </w:pPr>
    </w:p>
    <w:p w14:paraId="5F3028BE" w14:textId="5BEC4188" w:rsidR="003E3B6C" w:rsidRDefault="00331931" w:rsidP="00BE0EC2">
      <w:pPr>
        <w:spacing w:line="360" w:lineRule="auto"/>
        <w:jc w:val="both"/>
        <w:rPr>
          <w:rFonts w:ascii="Times New Roman" w:eastAsia="Times New Roman" w:hAnsi="Times New Roman" w:cs="Times New Roman"/>
          <w:sz w:val="24"/>
          <w:szCs w:val="24"/>
          <w:lang w:eastAsia="tr-TR"/>
        </w:rPr>
      </w:pPr>
      <w:r w:rsidRPr="00C80309">
        <w:rPr>
          <w:rFonts w:ascii="Times New Roman" w:eastAsia="Times New Roman" w:hAnsi="Times New Roman" w:cs="Times New Roman"/>
          <w:sz w:val="24"/>
          <w:szCs w:val="24"/>
          <w:lang w:eastAsia="tr-TR"/>
        </w:rPr>
        <w:t xml:space="preserve">Arapların kendi </w:t>
      </w:r>
      <w:r w:rsidR="00ED6B59" w:rsidRPr="00C80309">
        <w:rPr>
          <w:rFonts w:ascii="Times New Roman" w:eastAsia="Times New Roman" w:hAnsi="Times New Roman" w:cs="Times New Roman"/>
          <w:sz w:val="24"/>
          <w:szCs w:val="24"/>
          <w:lang w:eastAsia="tr-TR"/>
        </w:rPr>
        <w:t xml:space="preserve">içinde vuku bulan bu sorunların yanı sıra ortada bir de önemli bir </w:t>
      </w:r>
      <w:r w:rsidR="00121C8B">
        <w:rPr>
          <w:rFonts w:ascii="Times New Roman" w:eastAsia="Times New Roman" w:hAnsi="Times New Roman" w:cs="Times New Roman"/>
          <w:sz w:val="24"/>
          <w:szCs w:val="24"/>
          <w:lang w:eastAsia="tr-TR"/>
        </w:rPr>
        <w:t>m</w:t>
      </w:r>
      <w:r w:rsidR="00ED6B59" w:rsidRPr="00C80309">
        <w:rPr>
          <w:rFonts w:ascii="Times New Roman" w:eastAsia="Times New Roman" w:hAnsi="Times New Roman" w:cs="Times New Roman"/>
          <w:sz w:val="24"/>
          <w:szCs w:val="24"/>
          <w:lang w:eastAsia="tr-TR"/>
        </w:rPr>
        <w:t>ev</w:t>
      </w:r>
      <w:r w:rsidR="002D3896" w:rsidRPr="00C80309">
        <w:rPr>
          <w:rFonts w:ascii="Times New Roman" w:eastAsia="Times New Roman" w:hAnsi="Times New Roman" w:cs="Times New Roman"/>
          <w:sz w:val="24"/>
          <w:szCs w:val="24"/>
          <w:lang w:eastAsia="tr-TR"/>
        </w:rPr>
        <w:t>â</w:t>
      </w:r>
      <w:r w:rsidR="00ED6B59" w:rsidRPr="00C80309">
        <w:rPr>
          <w:rFonts w:ascii="Times New Roman" w:eastAsia="Times New Roman" w:hAnsi="Times New Roman" w:cs="Times New Roman"/>
          <w:sz w:val="24"/>
          <w:szCs w:val="24"/>
          <w:lang w:eastAsia="tr-TR"/>
        </w:rPr>
        <w:t xml:space="preserve">li </w:t>
      </w:r>
      <w:r w:rsidR="002D3896" w:rsidRPr="00C80309">
        <w:rPr>
          <w:rFonts w:ascii="Times New Roman" w:eastAsia="Times New Roman" w:hAnsi="Times New Roman" w:cs="Times New Roman"/>
          <w:sz w:val="24"/>
          <w:szCs w:val="24"/>
          <w:lang w:eastAsia="tr-TR"/>
        </w:rPr>
        <w:t xml:space="preserve">meselesi </w:t>
      </w:r>
      <w:r w:rsidR="00ED6B59" w:rsidRPr="00C80309">
        <w:rPr>
          <w:rFonts w:ascii="Times New Roman" w:eastAsia="Times New Roman" w:hAnsi="Times New Roman" w:cs="Times New Roman"/>
          <w:sz w:val="24"/>
          <w:szCs w:val="24"/>
          <w:lang w:eastAsia="tr-TR"/>
        </w:rPr>
        <w:t>vardı</w:t>
      </w:r>
      <w:r w:rsidR="00825C53">
        <w:rPr>
          <w:rFonts w:ascii="Times New Roman" w:eastAsia="Times New Roman" w:hAnsi="Times New Roman" w:cs="Times New Roman"/>
          <w:sz w:val="24"/>
          <w:szCs w:val="24"/>
          <w:lang w:eastAsia="tr-TR"/>
        </w:rPr>
        <w:t>r</w:t>
      </w:r>
      <w:r w:rsidR="00ED6B59" w:rsidRPr="00C80309">
        <w:rPr>
          <w:rFonts w:ascii="Times New Roman" w:eastAsia="Times New Roman" w:hAnsi="Times New Roman" w:cs="Times New Roman"/>
          <w:sz w:val="24"/>
          <w:szCs w:val="24"/>
          <w:lang w:eastAsia="tr-TR"/>
        </w:rPr>
        <w:t>.</w:t>
      </w:r>
      <w:r w:rsidR="00527D4F">
        <w:rPr>
          <w:rFonts w:ascii="Times New Roman" w:eastAsia="Times New Roman" w:hAnsi="Times New Roman" w:cs="Times New Roman"/>
          <w:sz w:val="24"/>
          <w:szCs w:val="24"/>
          <w:lang w:eastAsia="tr-TR"/>
        </w:rPr>
        <w:t xml:space="preserve"> İsl</w:t>
      </w:r>
      <w:r w:rsidR="0074114B">
        <w:rPr>
          <w:rFonts w:ascii="Times New Roman" w:eastAsia="Times New Roman" w:hAnsi="Times New Roman" w:cs="Times New Roman"/>
          <w:sz w:val="24"/>
          <w:szCs w:val="24"/>
          <w:lang w:eastAsia="tr-TR"/>
        </w:rPr>
        <w:t>â</w:t>
      </w:r>
      <w:r w:rsidR="00527D4F">
        <w:rPr>
          <w:rFonts w:ascii="Times New Roman" w:eastAsia="Times New Roman" w:hAnsi="Times New Roman" w:cs="Times New Roman"/>
          <w:sz w:val="24"/>
          <w:szCs w:val="24"/>
          <w:lang w:eastAsia="tr-TR"/>
        </w:rPr>
        <w:t>m tarihçileri bu grubun Araplar tarafından gerektiği gibi tanınmadığını ve hem siyas</w:t>
      </w:r>
      <w:r w:rsidR="00121C8B">
        <w:rPr>
          <w:rFonts w:ascii="Times New Roman" w:eastAsia="Times New Roman" w:hAnsi="Times New Roman" w:cs="Times New Roman"/>
          <w:sz w:val="24"/>
          <w:szCs w:val="24"/>
          <w:lang w:eastAsia="tr-TR"/>
        </w:rPr>
        <w:t>î</w:t>
      </w:r>
      <w:r w:rsidR="00527D4F">
        <w:rPr>
          <w:rFonts w:ascii="Times New Roman" w:eastAsia="Times New Roman" w:hAnsi="Times New Roman" w:cs="Times New Roman"/>
          <w:sz w:val="24"/>
          <w:szCs w:val="24"/>
          <w:lang w:eastAsia="tr-TR"/>
        </w:rPr>
        <w:t xml:space="preserve"> hem sosyal hayatta</w:t>
      </w:r>
      <w:r w:rsidR="002B0868">
        <w:rPr>
          <w:rFonts w:ascii="Times New Roman" w:eastAsia="Times New Roman" w:hAnsi="Times New Roman" w:cs="Times New Roman"/>
          <w:sz w:val="24"/>
          <w:szCs w:val="24"/>
          <w:lang w:eastAsia="tr-TR"/>
        </w:rPr>
        <w:t>ki</w:t>
      </w:r>
      <w:r w:rsidR="00527D4F">
        <w:rPr>
          <w:rFonts w:ascii="Times New Roman" w:eastAsia="Times New Roman" w:hAnsi="Times New Roman" w:cs="Times New Roman"/>
          <w:sz w:val="24"/>
          <w:szCs w:val="24"/>
          <w:lang w:eastAsia="tr-TR"/>
        </w:rPr>
        <w:t xml:space="preserve"> ikincil konumlarını vurgular</w:t>
      </w:r>
      <w:r w:rsidR="00825C53">
        <w:rPr>
          <w:rFonts w:ascii="Times New Roman" w:eastAsia="Times New Roman" w:hAnsi="Times New Roman" w:cs="Times New Roman"/>
          <w:sz w:val="24"/>
          <w:szCs w:val="24"/>
          <w:lang w:eastAsia="tr-TR"/>
        </w:rPr>
        <w:t>lar</w:t>
      </w:r>
      <w:r w:rsidR="00527D4F">
        <w:rPr>
          <w:rFonts w:ascii="Times New Roman" w:eastAsia="Times New Roman" w:hAnsi="Times New Roman" w:cs="Times New Roman"/>
          <w:sz w:val="24"/>
          <w:szCs w:val="24"/>
          <w:lang w:eastAsia="tr-TR"/>
        </w:rPr>
        <w:t xml:space="preserve">. </w:t>
      </w:r>
      <w:r w:rsidR="00ED6B59" w:rsidRPr="00C80309">
        <w:rPr>
          <w:rFonts w:ascii="Times New Roman" w:eastAsia="Times New Roman" w:hAnsi="Times New Roman" w:cs="Times New Roman"/>
          <w:sz w:val="24"/>
          <w:szCs w:val="24"/>
          <w:lang w:eastAsia="tr-TR"/>
        </w:rPr>
        <w:t>Arapların fethettikleri bölgelerde uygulamaya koydukları sistem</w:t>
      </w:r>
      <w:r w:rsidR="00825C53">
        <w:rPr>
          <w:rFonts w:ascii="Times New Roman" w:eastAsia="Times New Roman" w:hAnsi="Times New Roman" w:cs="Times New Roman"/>
          <w:sz w:val="24"/>
          <w:szCs w:val="24"/>
          <w:lang w:eastAsia="tr-TR"/>
        </w:rPr>
        <w:t>e göre</w:t>
      </w:r>
      <w:r w:rsidR="00ED6B59" w:rsidRPr="00C80309">
        <w:rPr>
          <w:rFonts w:ascii="Times New Roman" w:eastAsia="Times New Roman" w:hAnsi="Times New Roman" w:cs="Times New Roman"/>
          <w:sz w:val="24"/>
          <w:szCs w:val="24"/>
          <w:lang w:eastAsia="tr-TR"/>
        </w:rPr>
        <w:t xml:space="preserve"> </w:t>
      </w:r>
      <w:r w:rsidR="002D3896" w:rsidRPr="00C80309">
        <w:rPr>
          <w:rFonts w:ascii="Times New Roman" w:eastAsia="Times New Roman" w:hAnsi="Times New Roman" w:cs="Times New Roman"/>
          <w:sz w:val="24"/>
          <w:szCs w:val="24"/>
          <w:lang w:eastAsia="tr-TR"/>
        </w:rPr>
        <w:t xml:space="preserve">yerli </w:t>
      </w:r>
      <w:r w:rsidR="00ED6B59" w:rsidRPr="00C80309">
        <w:rPr>
          <w:rFonts w:ascii="Times New Roman" w:eastAsia="Times New Roman" w:hAnsi="Times New Roman" w:cs="Times New Roman"/>
          <w:sz w:val="24"/>
          <w:szCs w:val="24"/>
          <w:lang w:eastAsia="tr-TR"/>
        </w:rPr>
        <w:t>halk topraklarını işletmeye devam ede</w:t>
      </w:r>
      <w:r w:rsidR="002D3896" w:rsidRPr="00C80309">
        <w:rPr>
          <w:rFonts w:ascii="Times New Roman" w:eastAsia="Times New Roman" w:hAnsi="Times New Roman" w:cs="Times New Roman"/>
          <w:sz w:val="24"/>
          <w:szCs w:val="24"/>
          <w:lang w:eastAsia="tr-TR"/>
        </w:rPr>
        <w:t xml:space="preserve">cek, </w:t>
      </w:r>
      <w:r w:rsidR="00ED6B59" w:rsidRPr="00C80309">
        <w:rPr>
          <w:rFonts w:ascii="Times New Roman" w:eastAsia="Times New Roman" w:hAnsi="Times New Roman" w:cs="Times New Roman"/>
          <w:sz w:val="24"/>
          <w:szCs w:val="24"/>
          <w:lang w:eastAsia="tr-TR"/>
        </w:rPr>
        <w:t>fakat mahsullerin bir kısmını haraç olarak fatihlere ver</w:t>
      </w:r>
      <w:r w:rsidR="002D3896" w:rsidRPr="00C80309">
        <w:rPr>
          <w:rFonts w:ascii="Times New Roman" w:eastAsia="Times New Roman" w:hAnsi="Times New Roman" w:cs="Times New Roman"/>
          <w:sz w:val="24"/>
          <w:szCs w:val="24"/>
          <w:lang w:eastAsia="tr-TR"/>
        </w:rPr>
        <w:t>eceklerdi</w:t>
      </w:r>
      <w:r w:rsidR="00825C53">
        <w:rPr>
          <w:rFonts w:ascii="Times New Roman" w:eastAsia="Times New Roman" w:hAnsi="Times New Roman" w:cs="Times New Roman"/>
          <w:sz w:val="24"/>
          <w:szCs w:val="24"/>
          <w:lang w:eastAsia="tr-TR"/>
        </w:rPr>
        <w:t>r</w:t>
      </w:r>
      <w:r w:rsidR="002D3896" w:rsidRPr="00C80309">
        <w:rPr>
          <w:rFonts w:ascii="Times New Roman" w:eastAsia="Times New Roman" w:hAnsi="Times New Roman" w:cs="Times New Roman"/>
          <w:sz w:val="24"/>
          <w:szCs w:val="24"/>
          <w:lang w:eastAsia="tr-TR"/>
        </w:rPr>
        <w:t>.</w:t>
      </w:r>
      <w:r w:rsidR="00ED6B59" w:rsidRPr="00C80309">
        <w:rPr>
          <w:rFonts w:ascii="Times New Roman" w:eastAsia="Times New Roman" w:hAnsi="Times New Roman" w:cs="Times New Roman"/>
          <w:sz w:val="24"/>
          <w:szCs w:val="24"/>
          <w:lang w:eastAsia="tr-TR"/>
        </w:rPr>
        <w:t xml:space="preserve"> </w:t>
      </w:r>
      <w:r w:rsidR="002D3896" w:rsidRPr="00C80309">
        <w:rPr>
          <w:rFonts w:ascii="Times New Roman" w:eastAsia="Times New Roman" w:hAnsi="Times New Roman" w:cs="Times New Roman"/>
          <w:sz w:val="24"/>
          <w:szCs w:val="24"/>
          <w:lang w:eastAsia="tr-TR"/>
        </w:rPr>
        <w:t>Ayrıca</w:t>
      </w:r>
      <w:r w:rsidR="00825C53">
        <w:rPr>
          <w:rFonts w:ascii="Times New Roman" w:eastAsia="Times New Roman" w:hAnsi="Times New Roman" w:cs="Times New Roman"/>
          <w:sz w:val="24"/>
          <w:szCs w:val="24"/>
          <w:lang w:eastAsia="tr-TR"/>
        </w:rPr>
        <w:t>,</w:t>
      </w:r>
      <w:r w:rsidR="002D3896" w:rsidRPr="00C80309">
        <w:rPr>
          <w:rFonts w:ascii="Times New Roman" w:eastAsia="Times New Roman" w:hAnsi="Times New Roman" w:cs="Times New Roman"/>
          <w:sz w:val="24"/>
          <w:szCs w:val="24"/>
          <w:lang w:eastAsia="tr-TR"/>
        </w:rPr>
        <w:t xml:space="preserve"> adam başına cizye ödemek suretiyle </w:t>
      </w:r>
      <w:r w:rsidR="00ED6B59" w:rsidRPr="00C80309">
        <w:rPr>
          <w:rFonts w:ascii="Times New Roman" w:eastAsia="Times New Roman" w:hAnsi="Times New Roman" w:cs="Times New Roman"/>
          <w:sz w:val="24"/>
          <w:szCs w:val="24"/>
          <w:lang w:eastAsia="tr-TR"/>
        </w:rPr>
        <w:t>din</w:t>
      </w:r>
      <w:r w:rsidR="00030AAF" w:rsidRPr="00C80309">
        <w:rPr>
          <w:rFonts w:ascii="Times New Roman" w:eastAsia="Times New Roman" w:hAnsi="Times New Roman" w:cs="Times New Roman"/>
          <w:sz w:val="24"/>
          <w:szCs w:val="24"/>
          <w:lang w:eastAsia="tr-TR"/>
        </w:rPr>
        <w:t xml:space="preserve"> </w:t>
      </w:r>
      <w:r w:rsidR="002D3896" w:rsidRPr="00C80309">
        <w:rPr>
          <w:rFonts w:ascii="Times New Roman" w:eastAsia="Times New Roman" w:hAnsi="Times New Roman" w:cs="Times New Roman"/>
          <w:sz w:val="24"/>
          <w:szCs w:val="24"/>
          <w:lang w:eastAsia="tr-TR"/>
        </w:rPr>
        <w:t>özgürlüklerini koruyacak,</w:t>
      </w:r>
      <w:r w:rsidR="00ED6B59" w:rsidRPr="00C80309">
        <w:rPr>
          <w:rFonts w:ascii="Times New Roman" w:eastAsia="Times New Roman" w:hAnsi="Times New Roman" w:cs="Times New Roman"/>
          <w:sz w:val="24"/>
          <w:szCs w:val="24"/>
          <w:lang w:eastAsia="tr-TR"/>
        </w:rPr>
        <w:t xml:space="preserve"> </w:t>
      </w:r>
      <w:r w:rsidR="00030AAF" w:rsidRPr="00C80309">
        <w:rPr>
          <w:rFonts w:ascii="Times New Roman" w:eastAsia="Times New Roman" w:hAnsi="Times New Roman" w:cs="Times New Roman"/>
          <w:sz w:val="24"/>
          <w:szCs w:val="24"/>
          <w:lang w:eastAsia="tr-TR"/>
        </w:rPr>
        <w:t>ibadet</w:t>
      </w:r>
      <w:r w:rsidR="002D3896" w:rsidRPr="00C80309">
        <w:rPr>
          <w:rFonts w:ascii="Times New Roman" w:eastAsia="Times New Roman" w:hAnsi="Times New Roman" w:cs="Times New Roman"/>
          <w:sz w:val="24"/>
          <w:szCs w:val="24"/>
          <w:lang w:eastAsia="tr-TR"/>
        </w:rPr>
        <w:t>lerini</w:t>
      </w:r>
      <w:r w:rsidR="00030AAF" w:rsidRPr="00C80309">
        <w:rPr>
          <w:rFonts w:ascii="Times New Roman" w:eastAsia="Times New Roman" w:hAnsi="Times New Roman" w:cs="Times New Roman"/>
          <w:sz w:val="24"/>
          <w:szCs w:val="24"/>
          <w:lang w:eastAsia="tr-TR"/>
        </w:rPr>
        <w:t xml:space="preserve"> </w:t>
      </w:r>
      <w:r w:rsidR="00CD2E11" w:rsidRPr="00C80309">
        <w:rPr>
          <w:rFonts w:ascii="Times New Roman" w:eastAsia="Times New Roman" w:hAnsi="Times New Roman" w:cs="Times New Roman"/>
          <w:sz w:val="24"/>
          <w:szCs w:val="24"/>
          <w:lang w:eastAsia="tr-TR"/>
        </w:rPr>
        <w:t>istedi</w:t>
      </w:r>
      <w:r w:rsidR="002D3896" w:rsidRPr="00C80309">
        <w:rPr>
          <w:rFonts w:ascii="Times New Roman" w:eastAsia="Times New Roman" w:hAnsi="Times New Roman" w:cs="Times New Roman"/>
          <w:sz w:val="24"/>
          <w:szCs w:val="24"/>
          <w:lang w:eastAsia="tr-TR"/>
        </w:rPr>
        <w:t>kleri</w:t>
      </w:r>
      <w:r w:rsidR="00CD2E11" w:rsidRPr="00C80309">
        <w:rPr>
          <w:rFonts w:ascii="Times New Roman" w:eastAsia="Times New Roman" w:hAnsi="Times New Roman" w:cs="Times New Roman"/>
          <w:sz w:val="24"/>
          <w:szCs w:val="24"/>
          <w:lang w:eastAsia="tr-TR"/>
        </w:rPr>
        <w:t xml:space="preserve"> gibi </w:t>
      </w:r>
      <w:r w:rsidR="002D3896" w:rsidRPr="00C80309">
        <w:rPr>
          <w:rFonts w:ascii="Times New Roman" w:eastAsia="Times New Roman" w:hAnsi="Times New Roman" w:cs="Times New Roman"/>
          <w:sz w:val="24"/>
          <w:szCs w:val="24"/>
          <w:lang w:eastAsia="tr-TR"/>
        </w:rPr>
        <w:t>yapacaklardı</w:t>
      </w:r>
      <w:r w:rsidR="00825C53">
        <w:rPr>
          <w:rFonts w:ascii="Times New Roman" w:eastAsia="Times New Roman" w:hAnsi="Times New Roman" w:cs="Times New Roman"/>
          <w:sz w:val="24"/>
          <w:szCs w:val="24"/>
          <w:lang w:eastAsia="tr-TR"/>
        </w:rPr>
        <w:t>r</w:t>
      </w:r>
      <w:r w:rsidR="002D3896" w:rsidRPr="00C80309">
        <w:rPr>
          <w:rFonts w:ascii="Times New Roman" w:eastAsia="Times New Roman" w:hAnsi="Times New Roman" w:cs="Times New Roman"/>
          <w:sz w:val="24"/>
          <w:szCs w:val="24"/>
          <w:lang w:eastAsia="tr-TR"/>
        </w:rPr>
        <w:t xml:space="preserve">. İslâm hukukuna göre </w:t>
      </w:r>
      <w:r w:rsidR="00CD2E11" w:rsidRPr="00C80309">
        <w:rPr>
          <w:rFonts w:ascii="Times New Roman" w:eastAsia="Times New Roman" w:hAnsi="Times New Roman" w:cs="Times New Roman"/>
          <w:sz w:val="24"/>
          <w:szCs w:val="24"/>
          <w:lang w:eastAsia="tr-TR"/>
        </w:rPr>
        <w:t>Müslüman ol</w:t>
      </w:r>
      <w:r w:rsidR="002D3896" w:rsidRPr="00C80309">
        <w:rPr>
          <w:rFonts w:ascii="Times New Roman" w:eastAsia="Times New Roman" w:hAnsi="Times New Roman" w:cs="Times New Roman"/>
          <w:sz w:val="24"/>
          <w:szCs w:val="24"/>
          <w:lang w:eastAsia="tr-TR"/>
        </w:rPr>
        <w:t xml:space="preserve">mak onları </w:t>
      </w:r>
      <w:r w:rsidR="00C51B68">
        <w:rPr>
          <w:rFonts w:ascii="Times New Roman" w:eastAsia="Times New Roman" w:hAnsi="Times New Roman" w:cs="Times New Roman"/>
          <w:sz w:val="24"/>
          <w:szCs w:val="24"/>
          <w:lang w:eastAsia="tr-TR"/>
        </w:rPr>
        <w:t xml:space="preserve">prensipte </w:t>
      </w:r>
      <w:r w:rsidR="00CD2E11" w:rsidRPr="00C80309">
        <w:rPr>
          <w:rFonts w:ascii="Times New Roman" w:eastAsia="Times New Roman" w:hAnsi="Times New Roman" w:cs="Times New Roman"/>
          <w:sz w:val="24"/>
          <w:szCs w:val="24"/>
          <w:lang w:eastAsia="tr-TR"/>
        </w:rPr>
        <w:t xml:space="preserve">cizye </w:t>
      </w:r>
      <w:r w:rsidR="002D3896" w:rsidRPr="00C80309">
        <w:rPr>
          <w:rFonts w:ascii="Times New Roman" w:eastAsia="Times New Roman" w:hAnsi="Times New Roman" w:cs="Times New Roman"/>
          <w:sz w:val="24"/>
          <w:szCs w:val="24"/>
          <w:lang w:eastAsia="tr-TR"/>
        </w:rPr>
        <w:t>ve</w:t>
      </w:r>
      <w:r w:rsidR="00C51B68">
        <w:rPr>
          <w:rFonts w:ascii="Times New Roman" w:eastAsia="Times New Roman" w:hAnsi="Times New Roman" w:cs="Times New Roman"/>
          <w:sz w:val="24"/>
          <w:szCs w:val="24"/>
          <w:lang w:eastAsia="tr-TR"/>
        </w:rPr>
        <w:t>ya</w:t>
      </w:r>
      <w:r w:rsidR="002D3896" w:rsidRPr="00C80309">
        <w:rPr>
          <w:rFonts w:ascii="Times New Roman" w:eastAsia="Times New Roman" w:hAnsi="Times New Roman" w:cs="Times New Roman"/>
          <w:sz w:val="24"/>
          <w:szCs w:val="24"/>
          <w:lang w:eastAsia="tr-TR"/>
        </w:rPr>
        <w:t xml:space="preserve"> haraç </w:t>
      </w:r>
      <w:r w:rsidR="00CD2E11" w:rsidRPr="00C80309">
        <w:rPr>
          <w:rFonts w:ascii="Times New Roman" w:eastAsia="Times New Roman" w:hAnsi="Times New Roman" w:cs="Times New Roman"/>
          <w:sz w:val="24"/>
          <w:szCs w:val="24"/>
          <w:lang w:eastAsia="tr-TR"/>
        </w:rPr>
        <w:t xml:space="preserve">ödeme yükümlülüğünden </w:t>
      </w:r>
      <w:r w:rsidR="002D3896" w:rsidRPr="00C80309">
        <w:rPr>
          <w:rFonts w:ascii="Times New Roman" w:eastAsia="Times New Roman" w:hAnsi="Times New Roman" w:cs="Times New Roman"/>
          <w:sz w:val="24"/>
          <w:szCs w:val="24"/>
          <w:lang w:eastAsia="tr-TR"/>
        </w:rPr>
        <w:t>kurtarı</w:t>
      </w:r>
      <w:r w:rsidR="00C51B68">
        <w:rPr>
          <w:rFonts w:ascii="Times New Roman" w:eastAsia="Times New Roman" w:hAnsi="Times New Roman" w:cs="Times New Roman"/>
          <w:sz w:val="24"/>
          <w:szCs w:val="24"/>
          <w:lang w:eastAsia="tr-TR"/>
        </w:rPr>
        <w:t>r.</w:t>
      </w:r>
      <w:r w:rsidR="002D3896" w:rsidRPr="00C80309">
        <w:rPr>
          <w:rFonts w:ascii="Times New Roman" w:eastAsia="Times New Roman" w:hAnsi="Times New Roman" w:cs="Times New Roman"/>
          <w:sz w:val="24"/>
          <w:szCs w:val="24"/>
          <w:lang w:eastAsia="tr-TR"/>
        </w:rPr>
        <w:t xml:space="preserve"> </w:t>
      </w:r>
      <w:r w:rsidR="00C51B68">
        <w:rPr>
          <w:rFonts w:ascii="Times New Roman" w:eastAsia="Times New Roman" w:hAnsi="Times New Roman" w:cs="Times New Roman"/>
          <w:sz w:val="24"/>
          <w:szCs w:val="24"/>
          <w:lang w:eastAsia="tr-TR"/>
        </w:rPr>
        <w:t>Öte yandan,</w:t>
      </w:r>
      <w:r w:rsidR="00CD2E11" w:rsidRPr="00C80309">
        <w:rPr>
          <w:rFonts w:ascii="Times New Roman" w:eastAsia="Times New Roman" w:hAnsi="Times New Roman" w:cs="Times New Roman"/>
          <w:sz w:val="24"/>
          <w:szCs w:val="24"/>
          <w:lang w:eastAsia="tr-TR"/>
        </w:rPr>
        <w:t xml:space="preserve"> Emev</w:t>
      </w:r>
      <w:r w:rsidR="00883C20">
        <w:rPr>
          <w:rFonts w:ascii="Times New Roman" w:eastAsia="Times New Roman" w:hAnsi="Times New Roman" w:cs="Times New Roman"/>
          <w:sz w:val="24"/>
          <w:szCs w:val="24"/>
          <w:lang w:eastAsia="tr-TR"/>
        </w:rPr>
        <w:t>i</w:t>
      </w:r>
      <w:r w:rsidR="00CD2E11" w:rsidRPr="00C80309">
        <w:rPr>
          <w:rFonts w:ascii="Times New Roman" w:eastAsia="Times New Roman" w:hAnsi="Times New Roman" w:cs="Times New Roman"/>
          <w:sz w:val="24"/>
          <w:szCs w:val="24"/>
          <w:lang w:eastAsia="tr-TR"/>
        </w:rPr>
        <w:t xml:space="preserve"> dönemin</w:t>
      </w:r>
      <w:r w:rsidR="002D3896" w:rsidRPr="00C80309">
        <w:rPr>
          <w:rFonts w:ascii="Times New Roman" w:eastAsia="Times New Roman" w:hAnsi="Times New Roman" w:cs="Times New Roman"/>
          <w:sz w:val="24"/>
          <w:szCs w:val="24"/>
          <w:lang w:eastAsia="tr-TR"/>
        </w:rPr>
        <w:t>in önemli bir bölümünde</w:t>
      </w:r>
      <w:r w:rsidR="00CD2E11" w:rsidRPr="00C80309">
        <w:rPr>
          <w:rFonts w:ascii="Times New Roman" w:eastAsia="Times New Roman" w:hAnsi="Times New Roman" w:cs="Times New Roman"/>
          <w:sz w:val="24"/>
          <w:szCs w:val="24"/>
          <w:lang w:eastAsia="tr-TR"/>
        </w:rPr>
        <w:t xml:space="preserve"> </w:t>
      </w:r>
      <w:r w:rsidR="002D3896" w:rsidRPr="00C80309">
        <w:rPr>
          <w:rFonts w:ascii="Times New Roman" w:eastAsia="Times New Roman" w:hAnsi="Times New Roman" w:cs="Times New Roman"/>
          <w:sz w:val="24"/>
          <w:szCs w:val="24"/>
          <w:lang w:eastAsia="tr-TR"/>
        </w:rPr>
        <w:t xml:space="preserve">ihtida eden Arap </w:t>
      </w:r>
      <w:r w:rsidR="00C51B68">
        <w:rPr>
          <w:rFonts w:ascii="Times New Roman" w:eastAsia="Times New Roman" w:hAnsi="Times New Roman" w:cs="Times New Roman"/>
          <w:sz w:val="24"/>
          <w:szCs w:val="24"/>
          <w:lang w:eastAsia="tr-TR"/>
        </w:rPr>
        <w:t xml:space="preserve">olmayan </w:t>
      </w:r>
      <w:r w:rsidR="002D3896" w:rsidRPr="00C80309">
        <w:rPr>
          <w:rFonts w:ascii="Times New Roman" w:eastAsia="Times New Roman" w:hAnsi="Times New Roman" w:cs="Times New Roman"/>
          <w:sz w:val="24"/>
          <w:szCs w:val="24"/>
          <w:lang w:eastAsia="tr-TR"/>
        </w:rPr>
        <w:t xml:space="preserve">topluluklar </w:t>
      </w:r>
      <w:r w:rsidR="00CD2E11" w:rsidRPr="00C80309">
        <w:rPr>
          <w:rFonts w:ascii="Times New Roman" w:eastAsia="Times New Roman" w:hAnsi="Times New Roman" w:cs="Times New Roman"/>
          <w:sz w:val="24"/>
          <w:szCs w:val="24"/>
          <w:lang w:eastAsia="tr-TR"/>
        </w:rPr>
        <w:t xml:space="preserve">Müslüman </w:t>
      </w:r>
      <w:r w:rsidR="00CD2E11" w:rsidRPr="00C80309">
        <w:rPr>
          <w:rFonts w:ascii="Times New Roman" w:eastAsia="Times New Roman" w:hAnsi="Times New Roman" w:cs="Times New Roman"/>
          <w:sz w:val="24"/>
          <w:szCs w:val="24"/>
          <w:lang w:eastAsia="tr-TR"/>
        </w:rPr>
        <w:lastRenderedPageBreak/>
        <w:t>olma</w:t>
      </w:r>
      <w:r w:rsidR="002D3896" w:rsidRPr="00C80309">
        <w:rPr>
          <w:rFonts w:ascii="Times New Roman" w:eastAsia="Times New Roman" w:hAnsi="Times New Roman" w:cs="Times New Roman"/>
          <w:sz w:val="24"/>
          <w:szCs w:val="24"/>
          <w:lang w:eastAsia="tr-TR"/>
        </w:rPr>
        <w:t>larına</w:t>
      </w:r>
      <w:r w:rsidR="00CD2E11" w:rsidRPr="00C80309">
        <w:rPr>
          <w:rFonts w:ascii="Times New Roman" w:eastAsia="Times New Roman" w:hAnsi="Times New Roman" w:cs="Times New Roman"/>
          <w:sz w:val="24"/>
          <w:szCs w:val="24"/>
          <w:lang w:eastAsia="tr-TR"/>
        </w:rPr>
        <w:t xml:space="preserve"> rağmen cizye</w:t>
      </w:r>
      <w:r w:rsidR="002D3896" w:rsidRPr="00C80309">
        <w:rPr>
          <w:rFonts w:ascii="Times New Roman" w:eastAsia="Times New Roman" w:hAnsi="Times New Roman" w:cs="Times New Roman"/>
          <w:sz w:val="24"/>
          <w:szCs w:val="24"/>
          <w:lang w:eastAsia="tr-TR"/>
        </w:rPr>
        <w:t xml:space="preserve"> ödemeye mecbur bırakıl</w:t>
      </w:r>
      <w:r w:rsidR="00C51B68">
        <w:rPr>
          <w:rFonts w:ascii="Times New Roman" w:eastAsia="Times New Roman" w:hAnsi="Times New Roman" w:cs="Times New Roman"/>
          <w:sz w:val="24"/>
          <w:szCs w:val="24"/>
          <w:lang w:eastAsia="tr-TR"/>
        </w:rPr>
        <w:t>ırlar</w:t>
      </w:r>
      <w:r w:rsidR="00CD2E11" w:rsidRPr="00C80309">
        <w:rPr>
          <w:rFonts w:ascii="Times New Roman" w:eastAsia="Times New Roman" w:hAnsi="Times New Roman" w:cs="Times New Roman"/>
          <w:sz w:val="24"/>
          <w:szCs w:val="24"/>
          <w:lang w:eastAsia="tr-TR"/>
        </w:rPr>
        <w:t>.</w:t>
      </w:r>
      <w:r w:rsidR="002C0471">
        <w:rPr>
          <w:rStyle w:val="FootnoteReference"/>
          <w:rFonts w:ascii="Times New Roman" w:eastAsia="Times New Roman" w:hAnsi="Times New Roman" w:cs="Times New Roman"/>
          <w:sz w:val="24"/>
          <w:szCs w:val="24"/>
          <w:lang w:eastAsia="tr-TR"/>
        </w:rPr>
        <w:footnoteReference w:id="340"/>
      </w:r>
      <w:r w:rsidR="00CD2E11" w:rsidRPr="00C80309">
        <w:rPr>
          <w:rFonts w:ascii="Times New Roman" w:eastAsia="Times New Roman" w:hAnsi="Times New Roman" w:cs="Times New Roman"/>
          <w:sz w:val="24"/>
          <w:szCs w:val="24"/>
          <w:lang w:eastAsia="tr-TR"/>
        </w:rPr>
        <w:t xml:space="preserve"> </w:t>
      </w:r>
      <w:r w:rsidR="00DE467E" w:rsidRPr="00C80309">
        <w:rPr>
          <w:rFonts w:ascii="Times New Roman" w:eastAsia="Times New Roman" w:hAnsi="Times New Roman" w:cs="Times New Roman"/>
          <w:sz w:val="24"/>
          <w:szCs w:val="24"/>
          <w:lang w:eastAsia="tr-TR"/>
        </w:rPr>
        <w:t>Emev</w:t>
      </w:r>
      <w:r w:rsidR="005A7C14">
        <w:rPr>
          <w:rFonts w:ascii="Times New Roman" w:eastAsia="Times New Roman" w:hAnsi="Times New Roman" w:cs="Times New Roman"/>
          <w:sz w:val="24"/>
          <w:szCs w:val="24"/>
          <w:lang w:eastAsia="tr-TR"/>
        </w:rPr>
        <w:t>i</w:t>
      </w:r>
      <w:r w:rsidR="00DE467E" w:rsidRPr="00C80309">
        <w:rPr>
          <w:rFonts w:ascii="Times New Roman" w:eastAsia="Times New Roman" w:hAnsi="Times New Roman" w:cs="Times New Roman"/>
          <w:sz w:val="24"/>
          <w:szCs w:val="24"/>
          <w:lang w:eastAsia="tr-TR"/>
        </w:rPr>
        <w:t xml:space="preserve"> halifelerinden Ömer b. Abdülaziz bu uygulama</w:t>
      </w:r>
      <w:r w:rsidR="002D3896" w:rsidRPr="00C80309">
        <w:rPr>
          <w:rFonts w:ascii="Times New Roman" w:eastAsia="Times New Roman" w:hAnsi="Times New Roman" w:cs="Times New Roman"/>
          <w:sz w:val="24"/>
          <w:szCs w:val="24"/>
          <w:lang w:eastAsia="tr-TR"/>
        </w:rPr>
        <w:t>yı kaldırmayı denediyse de girişimleri kalıcı olma</w:t>
      </w:r>
      <w:r w:rsidR="00C51B68">
        <w:rPr>
          <w:rFonts w:ascii="Times New Roman" w:eastAsia="Times New Roman" w:hAnsi="Times New Roman" w:cs="Times New Roman"/>
          <w:sz w:val="24"/>
          <w:szCs w:val="24"/>
          <w:lang w:eastAsia="tr-TR"/>
        </w:rPr>
        <w:t>z</w:t>
      </w:r>
      <w:r w:rsidR="002D3896" w:rsidRPr="00C80309">
        <w:rPr>
          <w:rFonts w:ascii="Times New Roman" w:eastAsia="Times New Roman" w:hAnsi="Times New Roman" w:cs="Times New Roman"/>
          <w:sz w:val="24"/>
          <w:szCs w:val="24"/>
          <w:lang w:eastAsia="tr-TR"/>
        </w:rPr>
        <w:t xml:space="preserve">. Öte yandan </w:t>
      </w:r>
      <w:r w:rsidR="00121C8B">
        <w:rPr>
          <w:rFonts w:ascii="Times New Roman" w:eastAsia="Times New Roman" w:hAnsi="Times New Roman" w:cs="Times New Roman"/>
          <w:sz w:val="24"/>
          <w:szCs w:val="24"/>
          <w:lang w:eastAsia="tr-TR"/>
        </w:rPr>
        <w:t>m</w:t>
      </w:r>
      <w:r w:rsidR="002D3896" w:rsidRPr="00C80309">
        <w:rPr>
          <w:rFonts w:ascii="Times New Roman" w:eastAsia="Times New Roman" w:hAnsi="Times New Roman" w:cs="Times New Roman"/>
          <w:sz w:val="24"/>
          <w:szCs w:val="24"/>
          <w:lang w:eastAsia="tr-TR"/>
        </w:rPr>
        <w:t>evâlî</w:t>
      </w:r>
      <w:r w:rsidR="00C51B68">
        <w:rPr>
          <w:rFonts w:ascii="Times New Roman" w:eastAsia="Times New Roman" w:hAnsi="Times New Roman" w:cs="Times New Roman"/>
          <w:sz w:val="24"/>
          <w:szCs w:val="24"/>
          <w:lang w:eastAsia="tr-TR"/>
        </w:rPr>
        <w:t>,</w:t>
      </w:r>
      <w:r w:rsidR="002D3896" w:rsidRPr="00C80309">
        <w:rPr>
          <w:rFonts w:ascii="Times New Roman" w:eastAsia="Times New Roman" w:hAnsi="Times New Roman" w:cs="Times New Roman"/>
          <w:sz w:val="24"/>
          <w:szCs w:val="24"/>
          <w:lang w:eastAsia="tr-TR"/>
        </w:rPr>
        <w:t xml:space="preserve"> sadece ekonomik değil </w:t>
      </w:r>
      <w:r w:rsidR="00030AAF" w:rsidRPr="00C80309">
        <w:rPr>
          <w:rFonts w:ascii="Times New Roman" w:eastAsia="Times New Roman" w:hAnsi="Times New Roman" w:cs="Times New Roman"/>
          <w:sz w:val="24"/>
          <w:szCs w:val="24"/>
          <w:lang w:eastAsia="tr-TR"/>
        </w:rPr>
        <w:t>idar</w:t>
      </w:r>
      <w:r w:rsidR="002D3896" w:rsidRPr="00C80309">
        <w:rPr>
          <w:rFonts w:ascii="Times New Roman" w:eastAsia="Times New Roman" w:hAnsi="Times New Roman" w:cs="Times New Roman"/>
          <w:sz w:val="24"/>
          <w:szCs w:val="24"/>
          <w:lang w:eastAsia="tr-TR"/>
        </w:rPr>
        <w:t>î</w:t>
      </w:r>
      <w:r w:rsidR="00030AAF" w:rsidRPr="00C80309">
        <w:rPr>
          <w:rFonts w:ascii="Times New Roman" w:eastAsia="Times New Roman" w:hAnsi="Times New Roman" w:cs="Times New Roman"/>
          <w:sz w:val="24"/>
          <w:szCs w:val="24"/>
          <w:lang w:eastAsia="tr-TR"/>
        </w:rPr>
        <w:t xml:space="preserve"> ve asker</w:t>
      </w:r>
      <w:r w:rsidR="002D3896" w:rsidRPr="00C80309">
        <w:rPr>
          <w:rFonts w:ascii="Times New Roman" w:eastAsia="Times New Roman" w:hAnsi="Times New Roman" w:cs="Times New Roman"/>
          <w:sz w:val="24"/>
          <w:szCs w:val="24"/>
          <w:lang w:eastAsia="tr-TR"/>
        </w:rPr>
        <w:t>î</w:t>
      </w:r>
      <w:r w:rsidR="00030AAF" w:rsidRPr="00C80309">
        <w:rPr>
          <w:rFonts w:ascii="Times New Roman" w:eastAsia="Times New Roman" w:hAnsi="Times New Roman" w:cs="Times New Roman"/>
          <w:sz w:val="24"/>
          <w:szCs w:val="24"/>
          <w:lang w:eastAsia="tr-TR"/>
        </w:rPr>
        <w:t xml:space="preserve"> görevler</w:t>
      </w:r>
      <w:r w:rsidR="00F60ABC" w:rsidRPr="00C80309">
        <w:rPr>
          <w:rFonts w:ascii="Times New Roman" w:eastAsia="Times New Roman" w:hAnsi="Times New Roman" w:cs="Times New Roman"/>
          <w:sz w:val="24"/>
          <w:szCs w:val="24"/>
          <w:lang w:eastAsia="tr-TR"/>
        </w:rPr>
        <w:t>den uzak tutulmaları bakımından</w:t>
      </w:r>
      <w:r w:rsidR="00AF5686">
        <w:rPr>
          <w:rFonts w:ascii="Times New Roman" w:eastAsia="Times New Roman" w:hAnsi="Times New Roman" w:cs="Times New Roman"/>
          <w:sz w:val="24"/>
          <w:szCs w:val="24"/>
          <w:lang w:eastAsia="tr-TR"/>
        </w:rPr>
        <w:t xml:space="preserve"> da</w:t>
      </w:r>
      <w:r w:rsidR="00F60ABC" w:rsidRPr="00C80309">
        <w:rPr>
          <w:rFonts w:ascii="Times New Roman" w:eastAsia="Times New Roman" w:hAnsi="Times New Roman" w:cs="Times New Roman"/>
          <w:sz w:val="24"/>
          <w:szCs w:val="24"/>
          <w:lang w:eastAsia="tr-TR"/>
        </w:rPr>
        <w:t xml:space="preserve"> sosyal bir baskı altında</w:t>
      </w:r>
      <w:r w:rsidR="00C51B68">
        <w:rPr>
          <w:rFonts w:ascii="Times New Roman" w:eastAsia="Times New Roman" w:hAnsi="Times New Roman" w:cs="Times New Roman"/>
          <w:sz w:val="24"/>
          <w:szCs w:val="24"/>
          <w:lang w:eastAsia="tr-TR"/>
        </w:rPr>
        <w:t>dır</w:t>
      </w:r>
      <w:r w:rsidR="00F60ABC" w:rsidRPr="00C80309">
        <w:rPr>
          <w:rFonts w:ascii="Times New Roman" w:eastAsia="Times New Roman" w:hAnsi="Times New Roman" w:cs="Times New Roman"/>
          <w:sz w:val="24"/>
          <w:szCs w:val="24"/>
          <w:lang w:eastAsia="tr-TR"/>
        </w:rPr>
        <w:t>.</w:t>
      </w:r>
      <w:r w:rsidR="00233314" w:rsidRPr="00C80309">
        <w:rPr>
          <w:rStyle w:val="FootnoteReference"/>
          <w:rFonts w:ascii="Times New Roman" w:eastAsia="Times New Roman" w:hAnsi="Times New Roman" w:cs="Times New Roman"/>
          <w:sz w:val="24"/>
          <w:szCs w:val="24"/>
          <w:lang w:eastAsia="tr-TR"/>
        </w:rPr>
        <w:footnoteReference w:id="341"/>
      </w:r>
      <w:r w:rsidR="00527D4F">
        <w:rPr>
          <w:rFonts w:ascii="Times New Roman" w:eastAsia="Times New Roman" w:hAnsi="Times New Roman" w:cs="Times New Roman"/>
          <w:sz w:val="24"/>
          <w:szCs w:val="24"/>
          <w:lang w:eastAsia="tr-TR"/>
        </w:rPr>
        <w:t xml:space="preserve"> Örneğin orduda sadece </w:t>
      </w:r>
      <w:r w:rsidR="002B0868">
        <w:rPr>
          <w:rFonts w:ascii="Times New Roman" w:eastAsia="Times New Roman" w:hAnsi="Times New Roman" w:cs="Times New Roman"/>
          <w:sz w:val="24"/>
          <w:szCs w:val="24"/>
          <w:lang w:eastAsia="tr-TR"/>
        </w:rPr>
        <w:t>r</w:t>
      </w:r>
      <w:r w:rsidR="00527D4F">
        <w:rPr>
          <w:rFonts w:ascii="Times New Roman" w:eastAsia="Times New Roman" w:hAnsi="Times New Roman" w:cs="Times New Roman"/>
          <w:sz w:val="24"/>
          <w:szCs w:val="24"/>
          <w:lang w:eastAsia="tr-TR"/>
        </w:rPr>
        <w:t>ütbeli olarak görevlendirilmiş, maaş ve ganimetten pay almış</w:t>
      </w:r>
      <w:r w:rsidR="00121C8B">
        <w:rPr>
          <w:rFonts w:ascii="Times New Roman" w:eastAsia="Times New Roman" w:hAnsi="Times New Roman" w:cs="Times New Roman"/>
          <w:sz w:val="24"/>
          <w:szCs w:val="24"/>
          <w:lang w:eastAsia="tr-TR"/>
        </w:rPr>
        <w:t>,</w:t>
      </w:r>
      <w:r w:rsidR="00527D4F">
        <w:rPr>
          <w:rFonts w:ascii="Times New Roman" w:eastAsia="Times New Roman" w:hAnsi="Times New Roman" w:cs="Times New Roman"/>
          <w:sz w:val="24"/>
          <w:szCs w:val="24"/>
          <w:lang w:eastAsia="tr-TR"/>
        </w:rPr>
        <w:t xml:space="preserve"> fakat resm</w:t>
      </w:r>
      <w:r w:rsidR="00C51B68">
        <w:rPr>
          <w:rFonts w:ascii="Times New Roman" w:eastAsia="Times New Roman" w:hAnsi="Times New Roman" w:cs="Times New Roman"/>
          <w:sz w:val="24"/>
          <w:szCs w:val="24"/>
          <w:lang w:eastAsia="tr-TR"/>
        </w:rPr>
        <w:t>î</w:t>
      </w:r>
      <w:r w:rsidR="00527D4F">
        <w:rPr>
          <w:rFonts w:ascii="Times New Roman" w:eastAsia="Times New Roman" w:hAnsi="Times New Roman" w:cs="Times New Roman"/>
          <w:sz w:val="24"/>
          <w:szCs w:val="24"/>
          <w:lang w:eastAsia="tr-TR"/>
        </w:rPr>
        <w:t xml:space="preserve"> olarak tanınmamışlardır. Ayrıca isimleri de asker</w:t>
      </w:r>
      <w:r w:rsidR="00121C8B">
        <w:rPr>
          <w:rFonts w:ascii="Times New Roman" w:eastAsia="Times New Roman" w:hAnsi="Times New Roman" w:cs="Times New Roman"/>
          <w:sz w:val="24"/>
          <w:szCs w:val="24"/>
          <w:lang w:eastAsia="tr-TR"/>
        </w:rPr>
        <w:t>î</w:t>
      </w:r>
      <w:r w:rsidR="00527D4F">
        <w:rPr>
          <w:rFonts w:ascii="Times New Roman" w:eastAsia="Times New Roman" w:hAnsi="Times New Roman" w:cs="Times New Roman"/>
          <w:sz w:val="24"/>
          <w:szCs w:val="24"/>
          <w:lang w:eastAsia="tr-TR"/>
        </w:rPr>
        <w:t xml:space="preserve"> emeklilik listesi olan divandan çıkarılmıştır.</w:t>
      </w:r>
      <w:r w:rsidR="00233314" w:rsidRPr="00C80309">
        <w:rPr>
          <w:rFonts w:ascii="Times New Roman" w:eastAsia="Times New Roman" w:hAnsi="Times New Roman" w:cs="Times New Roman"/>
          <w:sz w:val="24"/>
          <w:szCs w:val="24"/>
          <w:lang w:eastAsia="tr-TR"/>
        </w:rPr>
        <w:t xml:space="preserve"> </w:t>
      </w:r>
      <w:r w:rsidR="00A473A2">
        <w:rPr>
          <w:rFonts w:ascii="Times New Roman" w:eastAsia="Times New Roman" w:hAnsi="Times New Roman" w:cs="Times New Roman"/>
          <w:sz w:val="24"/>
          <w:szCs w:val="24"/>
          <w:lang w:eastAsia="tr-TR"/>
        </w:rPr>
        <w:t>Abbâsi</w:t>
      </w:r>
      <w:r w:rsidR="00B57D7A" w:rsidRPr="00C80309">
        <w:rPr>
          <w:rFonts w:ascii="Times New Roman" w:eastAsia="Times New Roman" w:hAnsi="Times New Roman" w:cs="Times New Roman"/>
          <w:sz w:val="24"/>
          <w:szCs w:val="24"/>
          <w:lang w:eastAsia="tr-TR"/>
        </w:rPr>
        <w:t xml:space="preserve"> ihtilali öncesinde H</w:t>
      </w:r>
      <w:r w:rsidR="00F60ABC" w:rsidRPr="00C80309">
        <w:rPr>
          <w:rFonts w:ascii="Times New Roman" w:eastAsia="Times New Roman" w:hAnsi="Times New Roman" w:cs="Times New Roman"/>
          <w:sz w:val="24"/>
          <w:szCs w:val="24"/>
          <w:lang w:eastAsia="tr-TR"/>
        </w:rPr>
        <w:t>â</w:t>
      </w:r>
      <w:r w:rsidR="00B57D7A" w:rsidRPr="00C80309">
        <w:rPr>
          <w:rFonts w:ascii="Times New Roman" w:eastAsia="Times New Roman" w:hAnsi="Times New Roman" w:cs="Times New Roman"/>
          <w:sz w:val="24"/>
          <w:szCs w:val="24"/>
          <w:lang w:eastAsia="tr-TR"/>
        </w:rPr>
        <w:t>ris b. Surey</w:t>
      </w:r>
      <w:r w:rsidR="00F60ABC" w:rsidRPr="00C80309">
        <w:rPr>
          <w:rFonts w:ascii="Times New Roman" w:eastAsia="Times New Roman" w:hAnsi="Times New Roman" w:cs="Times New Roman"/>
          <w:sz w:val="24"/>
          <w:szCs w:val="24"/>
          <w:lang w:eastAsia="tr-TR"/>
        </w:rPr>
        <w:t>c</w:t>
      </w:r>
      <w:r w:rsidR="00B57D7A" w:rsidRPr="00C80309">
        <w:rPr>
          <w:rFonts w:ascii="Times New Roman" w:eastAsia="Times New Roman" w:hAnsi="Times New Roman" w:cs="Times New Roman"/>
          <w:sz w:val="24"/>
          <w:szCs w:val="24"/>
          <w:lang w:eastAsia="tr-TR"/>
        </w:rPr>
        <w:t xml:space="preserve"> liderliğinde </w:t>
      </w:r>
      <w:r w:rsidR="00F60ABC" w:rsidRPr="00C80309">
        <w:rPr>
          <w:rFonts w:ascii="Times New Roman" w:eastAsia="Times New Roman" w:hAnsi="Times New Roman" w:cs="Times New Roman"/>
          <w:sz w:val="24"/>
          <w:szCs w:val="24"/>
          <w:lang w:eastAsia="tr-TR"/>
        </w:rPr>
        <w:t xml:space="preserve">tüm bu </w:t>
      </w:r>
      <w:r w:rsidR="00B57D7A" w:rsidRPr="00C80309">
        <w:rPr>
          <w:rFonts w:ascii="Times New Roman" w:eastAsia="Times New Roman" w:hAnsi="Times New Roman" w:cs="Times New Roman"/>
          <w:sz w:val="24"/>
          <w:szCs w:val="24"/>
          <w:lang w:eastAsia="tr-TR"/>
        </w:rPr>
        <w:t xml:space="preserve">adaletsizliklere tepki olarak </w:t>
      </w:r>
      <w:r w:rsidR="00121C8B">
        <w:rPr>
          <w:rFonts w:ascii="Times New Roman" w:eastAsia="Times New Roman" w:hAnsi="Times New Roman" w:cs="Times New Roman"/>
          <w:sz w:val="24"/>
          <w:szCs w:val="24"/>
          <w:lang w:eastAsia="tr-TR"/>
        </w:rPr>
        <w:t>m</w:t>
      </w:r>
      <w:r w:rsidR="00B57D7A" w:rsidRPr="00C80309">
        <w:rPr>
          <w:rFonts w:ascii="Times New Roman" w:eastAsia="Times New Roman" w:hAnsi="Times New Roman" w:cs="Times New Roman"/>
          <w:sz w:val="24"/>
          <w:szCs w:val="24"/>
          <w:lang w:eastAsia="tr-TR"/>
        </w:rPr>
        <w:t>ev</w:t>
      </w:r>
      <w:r w:rsidR="00F60ABC" w:rsidRPr="00C80309">
        <w:rPr>
          <w:rFonts w:ascii="Times New Roman" w:eastAsia="Times New Roman" w:hAnsi="Times New Roman" w:cs="Times New Roman"/>
          <w:sz w:val="24"/>
          <w:szCs w:val="24"/>
          <w:lang w:eastAsia="tr-TR"/>
        </w:rPr>
        <w:t>â</w:t>
      </w:r>
      <w:r w:rsidR="00B57D7A" w:rsidRPr="00C80309">
        <w:rPr>
          <w:rFonts w:ascii="Times New Roman" w:eastAsia="Times New Roman" w:hAnsi="Times New Roman" w:cs="Times New Roman"/>
          <w:sz w:val="24"/>
          <w:szCs w:val="24"/>
          <w:lang w:eastAsia="tr-TR"/>
        </w:rPr>
        <w:t>li Emevi yönetimine isyan e</w:t>
      </w:r>
      <w:r w:rsidR="00121C8B">
        <w:rPr>
          <w:rFonts w:ascii="Times New Roman" w:eastAsia="Times New Roman" w:hAnsi="Times New Roman" w:cs="Times New Roman"/>
          <w:sz w:val="24"/>
          <w:szCs w:val="24"/>
          <w:lang w:eastAsia="tr-TR"/>
        </w:rPr>
        <w:t>tmiştir</w:t>
      </w:r>
      <w:r w:rsidR="00B57D7A" w:rsidRPr="00C80309">
        <w:rPr>
          <w:rFonts w:ascii="Times New Roman" w:eastAsia="Times New Roman" w:hAnsi="Times New Roman" w:cs="Times New Roman"/>
          <w:sz w:val="24"/>
          <w:szCs w:val="24"/>
          <w:lang w:eastAsia="tr-TR"/>
        </w:rPr>
        <w:t xml:space="preserve">. </w:t>
      </w:r>
      <w:r w:rsidR="002B0868">
        <w:rPr>
          <w:rFonts w:ascii="Times New Roman" w:eastAsia="Times New Roman" w:hAnsi="Times New Roman" w:cs="Times New Roman"/>
          <w:sz w:val="24"/>
          <w:szCs w:val="24"/>
          <w:lang w:eastAsia="tr-TR"/>
        </w:rPr>
        <w:t xml:space="preserve">Din değiştirmelerine rağmen Müslüman Araplarla aynı muameleyi görmeyen </w:t>
      </w:r>
      <w:r w:rsidR="00121C8B">
        <w:rPr>
          <w:rFonts w:ascii="Times New Roman" w:eastAsia="Times New Roman" w:hAnsi="Times New Roman" w:cs="Times New Roman"/>
          <w:sz w:val="24"/>
          <w:szCs w:val="24"/>
          <w:lang w:eastAsia="tr-TR"/>
        </w:rPr>
        <w:t>m</w:t>
      </w:r>
      <w:r w:rsidR="002B0868">
        <w:rPr>
          <w:rFonts w:ascii="Times New Roman" w:eastAsia="Times New Roman" w:hAnsi="Times New Roman" w:cs="Times New Roman"/>
          <w:sz w:val="24"/>
          <w:szCs w:val="24"/>
          <w:lang w:eastAsia="tr-TR"/>
        </w:rPr>
        <w:t>evâli, direnişini İslâm’ın ırk ve kabi</w:t>
      </w:r>
      <w:r w:rsidR="00C51B68">
        <w:rPr>
          <w:rFonts w:ascii="Times New Roman" w:eastAsia="Times New Roman" w:hAnsi="Times New Roman" w:cs="Times New Roman"/>
          <w:sz w:val="24"/>
          <w:szCs w:val="24"/>
          <w:lang w:eastAsia="tr-TR"/>
        </w:rPr>
        <w:t>le</w:t>
      </w:r>
      <w:r w:rsidR="002B0868">
        <w:rPr>
          <w:rFonts w:ascii="Times New Roman" w:eastAsia="Times New Roman" w:hAnsi="Times New Roman" w:cs="Times New Roman"/>
          <w:sz w:val="24"/>
          <w:szCs w:val="24"/>
          <w:lang w:eastAsia="tr-TR"/>
        </w:rPr>
        <w:t xml:space="preserve"> eşitli</w:t>
      </w:r>
      <w:r w:rsidR="00C51B68">
        <w:rPr>
          <w:rFonts w:ascii="Times New Roman" w:eastAsia="Times New Roman" w:hAnsi="Times New Roman" w:cs="Times New Roman"/>
          <w:sz w:val="24"/>
          <w:szCs w:val="24"/>
          <w:lang w:eastAsia="tr-TR"/>
        </w:rPr>
        <w:t>ği</w:t>
      </w:r>
      <w:r w:rsidR="002B0868">
        <w:rPr>
          <w:rFonts w:ascii="Times New Roman" w:eastAsia="Times New Roman" w:hAnsi="Times New Roman" w:cs="Times New Roman"/>
          <w:sz w:val="24"/>
          <w:szCs w:val="24"/>
          <w:lang w:eastAsia="tr-TR"/>
        </w:rPr>
        <w:t xml:space="preserve"> doktrinine dayandır</w:t>
      </w:r>
      <w:r w:rsidR="00121C8B">
        <w:rPr>
          <w:rFonts w:ascii="Times New Roman" w:eastAsia="Times New Roman" w:hAnsi="Times New Roman" w:cs="Times New Roman"/>
          <w:sz w:val="24"/>
          <w:szCs w:val="24"/>
          <w:lang w:eastAsia="tr-TR"/>
        </w:rPr>
        <w:t>mıştır</w:t>
      </w:r>
      <w:r w:rsidR="002B0868">
        <w:rPr>
          <w:rFonts w:ascii="Times New Roman" w:eastAsia="Times New Roman" w:hAnsi="Times New Roman" w:cs="Times New Roman"/>
          <w:sz w:val="24"/>
          <w:szCs w:val="24"/>
          <w:lang w:eastAsia="tr-TR"/>
        </w:rPr>
        <w:t>.</w:t>
      </w:r>
      <w:r w:rsidR="002C0471">
        <w:rPr>
          <w:rFonts w:ascii="Times New Roman" w:eastAsia="Times New Roman" w:hAnsi="Times New Roman" w:cs="Times New Roman"/>
          <w:sz w:val="24"/>
          <w:szCs w:val="24"/>
          <w:lang w:eastAsia="tr-TR"/>
        </w:rPr>
        <w:t xml:space="preserve"> Hâris b. Sureyc örneğinde olduğu gibi</w:t>
      </w:r>
      <w:r w:rsidR="00C51B68">
        <w:rPr>
          <w:rFonts w:ascii="Times New Roman" w:eastAsia="Times New Roman" w:hAnsi="Times New Roman" w:cs="Times New Roman"/>
          <w:sz w:val="24"/>
          <w:szCs w:val="24"/>
          <w:lang w:eastAsia="tr-TR"/>
        </w:rPr>
        <w:t>,</w:t>
      </w:r>
      <w:r w:rsidR="002C0471">
        <w:rPr>
          <w:rFonts w:ascii="Times New Roman" w:eastAsia="Times New Roman" w:hAnsi="Times New Roman" w:cs="Times New Roman"/>
          <w:sz w:val="24"/>
          <w:szCs w:val="24"/>
          <w:lang w:eastAsia="tr-TR"/>
        </w:rPr>
        <w:t xml:space="preserve"> teokratik ilkeleri takip ederek Emeviler’e karşı onları Araplarla birleştiren </w:t>
      </w:r>
      <w:r w:rsidR="00121C8B">
        <w:rPr>
          <w:rFonts w:ascii="Times New Roman" w:eastAsia="Times New Roman" w:hAnsi="Times New Roman" w:cs="Times New Roman"/>
          <w:sz w:val="24"/>
          <w:szCs w:val="24"/>
          <w:lang w:eastAsia="tr-TR"/>
        </w:rPr>
        <w:t>şey</w:t>
      </w:r>
      <w:r w:rsidR="002C0471">
        <w:rPr>
          <w:rFonts w:ascii="Times New Roman" w:eastAsia="Times New Roman" w:hAnsi="Times New Roman" w:cs="Times New Roman"/>
          <w:sz w:val="24"/>
          <w:szCs w:val="24"/>
          <w:lang w:eastAsia="tr-TR"/>
        </w:rPr>
        <w:t xml:space="preserve"> İslâm’ın kendisi</w:t>
      </w:r>
      <w:r w:rsidR="00C51B68">
        <w:rPr>
          <w:rFonts w:ascii="Times New Roman" w:eastAsia="Times New Roman" w:hAnsi="Times New Roman" w:cs="Times New Roman"/>
          <w:sz w:val="24"/>
          <w:szCs w:val="24"/>
          <w:lang w:eastAsia="tr-TR"/>
        </w:rPr>
        <w:t>dir</w:t>
      </w:r>
      <w:r w:rsidR="002C0471">
        <w:rPr>
          <w:rFonts w:ascii="Times New Roman" w:eastAsia="Times New Roman" w:hAnsi="Times New Roman" w:cs="Times New Roman"/>
          <w:sz w:val="24"/>
          <w:szCs w:val="24"/>
          <w:lang w:eastAsia="tr-TR"/>
        </w:rPr>
        <w:t>.</w:t>
      </w:r>
      <w:r w:rsidR="002C0471">
        <w:rPr>
          <w:rStyle w:val="FootnoteReference"/>
          <w:rFonts w:ascii="Times New Roman" w:eastAsia="Times New Roman" w:hAnsi="Times New Roman" w:cs="Times New Roman"/>
          <w:sz w:val="24"/>
          <w:szCs w:val="24"/>
          <w:lang w:eastAsia="tr-TR"/>
        </w:rPr>
        <w:footnoteReference w:id="342"/>
      </w:r>
      <w:r w:rsidR="002C0471">
        <w:rPr>
          <w:rFonts w:ascii="Times New Roman" w:eastAsia="Times New Roman" w:hAnsi="Times New Roman" w:cs="Times New Roman"/>
          <w:sz w:val="24"/>
          <w:szCs w:val="24"/>
          <w:lang w:eastAsia="tr-TR"/>
        </w:rPr>
        <w:t xml:space="preserve"> </w:t>
      </w:r>
      <w:r w:rsidR="00B57D7A" w:rsidRPr="00C80309">
        <w:rPr>
          <w:rFonts w:ascii="Times New Roman" w:eastAsia="Times New Roman" w:hAnsi="Times New Roman" w:cs="Times New Roman"/>
          <w:sz w:val="24"/>
          <w:szCs w:val="24"/>
          <w:lang w:eastAsia="tr-TR"/>
        </w:rPr>
        <w:t xml:space="preserve">İsyanın ilk yıllarında Horasan bölgesinde </w:t>
      </w:r>
      <w:r w:rsidR="002C0471">
        <w:rPr>
          <w:rFonts w:ascii="Times New Roman" w:eastAsia="Times New Roman" w:hAnsi="Times New Roman" w:cs="Times New Roman"/>
          <w:sz w:val="24"/>
          <w:szCs w:val="24"/>
          <w:lang w:eastAsia="tr-TR"/>
        </w:rPr>
        <w:t xml:space="preserve">Emevi </w:t>
      </w:r>
      <w:r w:rsidR="00B57D7A" w:rsidRPr="00C80309">
        <w:rPr>
          <w:rFonts w:ascii="Times New Roman" w:eastAsia="Times New Roman" w:hAnsi="Times New Roman" w:cs="Times New Roman"/>
          <w:sz w:val="24"/>
          <w:szCs w:val="24"/>
          <w:lang w:eastAsia="tr-TR"/>
        </w:rPr>
        <w:t>iktidarı birtakım sarsılmalar geçirse de Nasr b. Seyy</w:t>
      </w:r>
      <w:r w:rsidR="00F60ABC" w:rsidRPr="00C80309">
        <w:rPr>
          <w:rFonts w:ascii="Times New Roman" w:eastAsia="Times New Roman" w:hAnsi="Times New Roman" w:cs="Times New Roman"/>
          <w:sz w:val="24"/>
          <w:szCs w:val="24"/>
          <w:lang w:eastAsia="tr-TR"/>
        </w:rPr>
        <w:t>â</w:t>
      </w:r>
      <w:r w:rsidR="00B57D7A" w:rsidRPr="00C80309">
        <w:rPr>
          <w:rFonts w:ascii="Times New Roman" w:eastAsia="Times New Roman" w:hAnsi="Times New Roman" w:cs="Times New Roman"/>
          <w:sz w:val="24"/>
          <w:szCs w:val="24"/>
          <w:lang w:eastAsia="tr-TR"/>
        </w:rPr>
        <w:t xml:space="preserve">r ve Esed b. Abdullah gibi isimlerin gayretleri sayesinde </w:t>
      </w:r>
      <w:r w:rsidR="00F60ABC" w:rsidRPr="00C80309">
        <w:rPr>
          <w:rFonts w:ascii="Times New Roman" w:eastAsia="Times New Roman" w:hAnsi="Times New Roman" w:cs="Times New Roman"/>
          <w:sz w:val="24"/>
          <w:szCs w:val="24"/>
          <w:lang w:eastAsia="tr-TR"/>
        </w:rPr>
        <w:t>isyan bastırılmış</w:t>
      </w:r>
      <w:r w:rsidR="00B57D7A" w:rsidRPr="00C80309">
        <w:rPr>
          <w:rFonts w:ascii="Times New Roman" w:eastAsia="Times New Roman" w:hAnsi="Times New Roman" w:cs="Times New Roman"/>
          <w:sz w:val="24"/>
          <w:szCs w:val="24"/>
          <w:lang w:eastAsia="tr-TR"/>
        </w:rPr>
        <w:t>, H</w:t>
      </w:r>
      <w:r w:rsidR="00F60ABC" w:rsidRPr="00C80309">
        <w:rPr>
          <w:rFonts w:ascii="Times New Roman" w:eastAsia="Times New Roman" w:hAnsi="Times New Roman" w:cs="Times New Roman"/>
          <w:sz w:val="24"/>
          <w:szCs w:val="24"/>
          <w:lang w:eastAsia="tr-TR"/>
        </w:rPr>
        <w:t>â</w:t>
      </w:r>
      <w:r w:rsidR="00B57D7A" w:rsidRPr="00C80309">
        <w:rPr>
          <w:rFonts w:ascii="Times New Roman" w:eastAsia="Times New Roman" w:hAnsi="Times New Roman" w:cs="Times New Roman"/>
          <w:sz w:val="24"/>
          <w:szCs w:val="24"/>
          <w:lang w:eastAsia="tr-TR"/>
        </w:rPr>
        <w:t>ris b. Surey</w:t>
      </w:r>
      <w:r w:rsidR="00F60ABC" w:rsidRPr="00C80309">
        <w:rPr>
          <w:rFonts w:ascii="Times New Roman" w:eastAsia="Times New Roman" w:hAnsi="Times New Roman" w:cs="Times New Roman"/>
          <w:sz w:val="24"/>
          <w:szCs w:val="24"/>
          <w:lang w:eastAsia="tr-TR"/>
        </w:rPr>
        <w:t>c</w:t>
      </w:r>
      <w:r w:rsidR="00B57D7A" w:rsidRPr="00C80309">
        <w:rPr>
          <w:rFonts w:ascii="Times New Roman" w:eastAsia="Times New Roman" w:hAnsi="Times New Roman" w:cs="Times New Roman"/>
          <w:sz w:val="24"/>
          <w:szCs w:val="24"/>
          <w:lang w:eastAsia="tr-TR"/>
        </w:rPr>
        <w:t xml:space="preserve"> öldürülmüştür. </w:t>
      </w:r>
      <w:r w:rsidR="00C51B68">
        <w:rPr>
          <w:rFonts w:ascii="Times New Roman" w:eastAsia="Times New Roman" w:hAnsi="Times New Roman" w:cs="Times New Roman"/>
          <w:sz w:val="24"/>
          <w:szCs w:val="24"/>
          <w:lang w:eastAsia="tr-TR"/>
        </w:rPr>
        <w:t>Buna rağmen</w:t>
      </w:r>
      <w:r w:rsidR="00B57D7A" w:rsidRPr="00C80309">
        <w:rPr>
          <w:rFonts w:ascii="Times New Roman" w:eastAsia="Times New Roman" w:hAnsi="Times New Roman" w:cs="Times New Roman"/>
          <w:sz w:val="24"/>
          <w:szCs w:val="24"/>
          <w:lang w:eastAsia="tr-TR"/>
        </w:rPr>
        <w:t xml:space="preserve"> bir yıl sonra isyanlar Ebû Müslim’in Horasan’daki </w:t>
      </w:r>
      <w:r w:rsidR="00C51B68">
        <w:rPr>
          <w:rFonts w:ascii="Times New Roman" w:eastAsia="Times New Roman" w:hAnsi="Times New Roman" w:cs="Times New Roman"/>
          <w:sz w:val="24"/>
          <w:szCs w:val="24"/>
          <w:lang w:eastAsia="tr-TR"/>
        </w:rPr>
        <w:t>faaliyetleri nedeniyle</w:t>
      </w:r>
      <w:r w:rsidR="00B57D7A" w:rsidRPr="00C80309">
        <w:rPr>
          <w:rFonts w:ascii="Times New Roman" w:eastAsia="Times New Roman" w:hAnsi="Times New Roman" w:cs="Times New Roman"/>
          <w:sz w:val="24"/>
          <w:szCs w:val="24"/>
          <w:lang w:eastAsia="tr-TR"/>
        </w:rPr>
        <w:t xml:space="preserve"> yeniden</w:t>
      </w:r>
      <w:r w:rsidR="00F60ABC" w:rsidRPr="00C80309">
        <w:rPr>
          <w:rFonts w:ascii="Times New Roman" w:eastAsia="Times New Roman" w:hAnsi="Times New Roman" w:cs="Times New Roman"/>
          <w:sz w:val="24"/>
          <w:szCs w:val="24"/>
          <w:lang w:eastAsia="tr-TR"/>
        </w:rPr>
        <w:t xml:space="preserve"> canlanmıştır</w:t>
      </w:r>
      <w:r w:rsidR="00B57D7A" w:rsidRPr="00C80309">
        <w:rPr>
          <w:rFonts w:ascii="Times New Roman" w:eastAsia="Times New Roman" w:hAnsi="Times New Roman" w:cs="Times New Roman"/>
          <w:sz w:val="24"/>
          <w:szCs w:val="24"/>
          <w:lang w:eastAsia="tr-TR"/>
        </w:rPr>
        <w:t>.</w:t>
      </w:r>
      <w:r w:rsidR="00233314" w:rsidRPr="00C80309">
        <w:rPr>
          <w:rStyle w:val="FootnoteReference"/>
          <w:rFonts w:ascii="Times New Roman" w:eastAsia="Times New Roman" w:hAnsi="Times New Roman" w:cs="Times New Roman"/>
          <w:sz w:val="24"/>
          <w:szCs w:val="24"/>
          <w:lang w:eastAsia="tr-TR"/>
        </w:rPr>
        <w:footnoteReference w:id="343"/>
      </w:r>
      <w:r w:rsidR="00030AAF" w:rsidRPr="00C80309">
        <w:rPr>
          <w:rStyle w:val="FootnoteReference"/>
          <w:rFonts w:ascii="Times New Roman" w:eastAsia="Times New Roman" w:hAnsi="Times New Roman" w:cs="Times New Roman"/>
          <w:sz w:val="24"/>
          <w:szCs w:val="24"/>
          <w:lang w:eastAsia="tr-TR"/>
        </w:rPr>
        <w:t xml:space="preserve"> </w:t>
      </w:r>
      <w:r w:rsidR="00C51B68">
        <w:rPr>
          <w:rFonts w:ascii="Times New Roman" w:eastAsia="Times New Roman" w:hAnsi="Times New Roman" w:cs="Times New Roman"/>
          <w:sz w:val="24"/>
          <w:szCs w:val="24"/>
          <w:lang w:eastAsia="tr-TR"/>
        </w:rPr>
        <w:t>Bütün bunların yanı sıra, E</w:t>
      </w:r>
      <w:r w:rsidR="0042662B" w:rsidRPr="00C80309">
        <w:rPr>
          <w:rFonts w:ascii="Times New Roman" w:eastAsia="Times New Roman" w:hAnsi="Times New Roman" w:cs="Times New Roman"/>
          <w:sz w:val="24"/>
          <w:szCs w:val="24"/>
          <w:lang w:eastAsia="tr-TR"/>
        </w:rPr>
        <w:t>mev</w:t>
      </w:r>
      <w:r w:rsidR="005A7C14">
        <w:rPr>
          <w:rFonts w:ascii="Times New Roman" w:eastAsia="Times New Roman" w:hAnsi="Times New Roman" w:cs="Times New Roman"/>
          <w:sz w:val="24"/>
          <w:szCs w:val="24"/>
          <w:lang w:eastAsia="tr-TR"/>
        </w:rPr>
        <w:t>i</w:t>
      </w:r>
      <w:r w:rsidR="0042662B" w:rsidRPr="00C80309">
        <w:rPr>
          <w:rFonts w:ascii="Times New Roman" w:eastAsia="Times New Roman" w:hAnsi="Times New Roman" w:cs="Times New Roman"/>
          <w:sz w:val="24"/>
          <w:szCs w:val="24"/>
          <w:lang w:eastAsia="tr-TR"/>
        </w:rPr>
        <w:t xml:space="preserve"> hükümdarlarının yaşam tarzları da Müslüman toplum tarafından hoş karşılanmamış</w:t>
      </w:r>
      <w:r w:rsidR="00C226BC" w:rsidRPr="00C80309">
        <w:rPr>
          <w:rFonts w:ascii="Times New Roman" w:eastAsia="Times New Roman" w:hAnsi="Times New Roman" w:cs="Times New Roman"/>
          <w:sz w:val="24"/>
          <w:szCs w:val="24"/>
          <w:lang w:eastAsia="tr-TR"/>
        </w:rPr>
        <w:t xml:space="preserve"> ve </w:t>
      </w:r>
      <w:r w:rsidR="0042662B" w:rsidRPr="00C80309">
        <w:rPr>
          <w:rFonts w:ascii="Times New Roman" w:eastAsia="Times New Roman" w:hAnsi="Times New Roman" w:cs="Times New Roman"/>
          <w:sz w:val="24"/>
          <w:szCs w:val="24"/>
          <w:lang w:eastAsia="tr-TR"/>
        </w:rPr>
        <w:t>kınanmıştır</w:t>
      </w:r>
      <w:r w:rsidR="00C51B68">
        <w:rPr>
          <w:rFonts w:ascii="Times New Roman" w:eastAsia="Times New Roman" w:hAnsi="Times New Roman" w:cs="Times New Roman"/>
          <w:sz w:val="24"/>
          <w:szCs w:val="24"/>
          <w:lang w:eastAsia="tr-TR"/>
        </w:rPr>
        <w:t>.</w:t>
      </w:r>
      <w:r w:rsidR="00C226BC" w:rsidRPr="00C80309">
        <w:rPr>
          <w:rFonts w:ascii="Times New Roman" w:eastAsia="Times New Roman" w:hAnsi="Times New Roman" w:cs="Times New Roman"/>
          <w:sz w:val="24"/>
          <w:szCs w:val="24"/>
          <w:lang w:eastAsia="tr-TR"/>
        </w:rPr>
        <w:t xml:space="preserve"> </w:t>
      </w:r>
      <w:r w:rsidR="00C51B68">
        <w:rPr>
          <w:rFonts w:ascii="Times New Roman" w:eastAsia="Times New Roman" w:hAnsi="Times New Roman" w:cs="Times New Roman"/>
          <w:sz w:val="24"/>
          <w:szCs w:val="24"/>
          <w:lang w:eastAsia="tr-TR"/>
        </w:rPr>
        <w:t>H</w:t>
      </w:r>
      <w:r w:rsidR="00C226BC" w:rsidRPr="00C80309">
        <w:rPr>
          <w:rFonts w:ascii="Times New Roman" w:eastAsia="Times New Roman" w:hAnsi="Times New Roman" w:cs="Times New Roman"/>
          <w:sz w:val="24"/>
          <w:szCs w:val="24"/>
          <w:lang w:eastAsia="tr-TR"/>
        </w:rPr>
        <w:t>atta</w:t>
      </w:r>
      <w:r w:rsidR="00C51B68">
        <w:rPr>
          <w:rFonts w:ascii="Times New Roman" w:eastAsia="Times New Roman" w:hAnsi="Times New Roman" w:cs="Times New Roman"/>
          <w:sz w:val="24"/>
          <w:szCs w:val="24"/>
          <w:lang w:eastAsia="tr-TR"/>
        </w:rPr>
        <w:t>,</w:t>
      </w:r>
      <w:r w:rsidR="00C226BC" w:rsidRPr="00C80309">
        <w:rPr>
          <w:rFonts w:ascii="Times New Roman" w:eastAsia="Times New Roman" w:hAnsi="Times New Roman" w:cs="Times New Roman"/>
          <w:sz w:val="24"/>
          <w:szCs w:val="24"/>
          <w:lang w:eastAsia="tr-TR"/>
        </w:rPr>
        <w:t xml:space="preserve"> onlar hakkında </w:t>
      </w:r>
      <w:r w:rsidR="00C51B68">
        <w:rPr>
          <w:rFonts w:ascii="Times New Roman" w:eastAsia="Times New Roman" w:hAnsi="Times New Roman" w:cs="Times New Roman"/>
          <w:sz w:val="24"/>
          <w:szCs w:val="24"/>
          <w:lang w:eastAsia="tr-TR"/>
        </w:rPr>
        <w:t xml:space="preserve">halk arasında </w:t>
      </w:r>
      <w:r w:rsidR="0042662B" w:rsidRPr="00C80309">
        <w:rPr>
          <w:rFonts w:ascii="Times New Roman" w:eastAsia="Times New Roman" w:hAnsi="Times New Roman" w:cs="Times New Roman"/>
          <w:sz w:val="24"/>
          <w:szCs w:val="24"/>
          <w:lang w:eastAsia="tr-TR"/>
        </w:rPr>
        <w:t xml:space="preserve">“dinsizlik” </w:t>
      </w:r>
      <w:r w:rsidR="00C226BC" w:rsidRPr="00C80309">
        <w:rPr>
          <w:rFonts w:ascii="Times New Roman" w:eastAsia="Times New Roman" w:hAnsi="Times New Roman" w:cs="Times New Roman"/>
          <w:sz w:val="24"/>
          <w:szCs w:val="24"/>
          <w:lang w:eastAsia="tr-TR"/>
        </w:rPr>
        <w:t>ya da “dini hafife alma” suçlama</w:t>
      </w:r>
      <w:r w:rsidR="001D4D7E">
        <w:rPr>
          <w:rFonts w:ascii="Times New Roman" w:eastAsia="Times New Roman" w:hAnsi="Times New Roman" w:cs="Times New Roman"/>
          <w:sz w:val="24"/>
          <w:szCs w:val="24"/>
          <w:lang w:eastAsia="tr-TR"/>
        </w:rPr>
        <w:t>ları yaygınlık kazanmıştır</w:t>
      </w:r>
      <w:r w:rsidR="00C226BC" w:rsidRPr="00C80309">
        <w:rPr>
          <w:rFonts w:ascii="Times New Roman" w:eastAsia="Times New Roman" w:hAnsi="Times New Roman" w:cs="Times New Roman"/>
          <w:sz w:val="24"/>
          <w:szCs w:val="24"/>
          <w:lang w:eastAsia="tr-TR"/>
        </w:rPr>
        <w:t>.</w:t>
      </w:r>
      <w:r w:rsidR="001E54C6" w:rsidRPr="00C80309">
        <w:rPr>
          <w:rStyle w:val="FootnoteReference"/>
          <w:rFonts w:ascii="Times New Roman" w:eastAsia="Times New Roman" w:hAnsi="Times New Roman" w:cs="Times New Roman"/>
          <w:sz w:val="24"/>
          <w:szCs w:val="24"/>
          <w:lang w:eastAsia="tr-TR"/>
        </w:rPr>
        <w:footnoteReference w:id="344"/>
      </w:r>
      <w:r w:rsidR="0042662B" w:rsidRPr="00C80309">
        <w:rPr>
          <w:rFonts w:ascii="Times New Roman" w:eastAsia="Times New Roman" w:hAnsi="Times New Roman" w:cs="Times New Roman"/>
          <w:sz w:val="24"/>
          <w:szCs w:val="24"/>
          <w:lang w:eastAsia="tr-TR"/>
        </w:rPr>
        <w:t xml:space="preserve"> </w:t>
      </w:r>
    </w:p>
    <w:p w14:paraId="3D7D846A" w14:textId="77777777" w:rsidR="003E3B6C" w:rsidRDefault="003E3B6C" w:rsidP="00BE0EC2">
      <w:pPr>
        <w:spacing w:line="360" w:lineRule="auto"/>
        <w:jc w:val="both"/>
        <w:rPr>
          <w:rFonts w:ascii="Times New Roman" w:eastAsia="Times New Roman" w:hAnsi="Times New Roman" w:cs="Times New Roman"/>
          <w:sz w:val="24"/>
          <w:szCs w:val="24"/>
          <w:lang w:eastAsia="tr-TR"/>
        </w:rPr>
      </w:pPr>
    </w:p>
    <w:p w14:paraId="66B509C3" w14:textId="7C723A0A" w:rsidR="00D914D1" w:rsidRPr="007E4944" w:rsidRDefault="006F0C09" w:rsidP="00BE0EC2">
      <w:pPr>
        <w:spacing w:line="360" w:lineRule="auto"/>
        <w:jc w:val="both"/>
        <w:rPr>
          <w:rFonts w:ascii="Times New Roman" w:eastAsia="Times New Roman" w:hAnsi="Times New Roman" w:cs="Times New Roman"/>
          <w:sz w:val="24"/>
          <w:szCs w:val="24"/>
          <w:lang w:val="tr-TR" w:eastAsia="tr-TR"/>
        </w:rPr>
      </w:pPr>
      <w:r w:rsidRPr="00C80309">
        <w:rPr>
          <w:rFonts w:ascii="Times New Roman" w:eastAsia="Times New Roman" w:hAnsi="Times New Roman" w:cs="Times New Roman"/>
          <w:sz w:val="24"/>
          <w:szCs w:val="24"/>
          <w:lang w:eastAsia="tr-TR"/>
        </w:rPr>
        <w:t>Abbasoğulları, uzun yıllar süren bekleyişten sonra</w:t>
      </w:r>
      <w:r w:rsidR="00C226BC" w:rsidRPr="00C80309">
        <w:rPr>
          <w:rFonts w:ascii="Times New Roman" w:eastAsia="Times New Roman" w:hAnsi="Times New Roman" w:cs="Times New Roman"/>
          <w:sz w:val="24"/>
          <w:szCs w:val="24"/>
          <w:lang w:eastAsia="tr-TR"/>
        </w:rPr>
        <w:t xml:space="preserve"> tüm bu memnuniyetsizlik ve ithamları </w:t>
      </w:r>
      <w:r w:rsidRPr="00C80309">
        <w:rPr>
          <w:rFonts w:ascii="Times New Roman" w:eastAsia="Times New Roman" w:hAnsi="Times New Roman" w:cs="Times New Roman"/>
          <w:sz w:val="24"/>
          <w:szCs w:val="24"/>
          <w:lang w:eastAsia="tr-TR"/>
        </w:rPr>
        <w:t>fırsata çevir</w:t>
      </w:r>
      <w:r w:rsidR="00C226BC" w:rsidRPr="00C80309">
        <w:rPr>
          <w:rFonts w:ascii="Times New Roman" w:eastAsia="Times New Roman" w:hAnsi="Times New Roman" w:cs="Times New Roman"/>
          <w:sz w:val="24"/>
          <w:szCs w:val="24"/>
          <w:lang w:eastAsia="tr-TR"/>
        </w:rPr>
        <w:t>mek istemişlerdir.</w:t>
      </w:r>
      <w:r w:rsidR="00872980" w:rsidRPr="00C80309">
        <w:rPr>
          <w:rFonts w:ascii="Times New Roman" w:eastAsia="Times New Roman" w:hAnsi="Times New Roman" w:cs="Times New Roman"/>
          <w:sz w:val="24"/>
          <w:szCs w:val="24"/>
          <w:lang w:eastAsia="tr-TR"/>
        </w:rPr>
        <w:t xml:space="preserve"> </w:t>
      </w:r>
      <w:r w:rsidR="009937C3">
        <w:rPr>
          <w:rFonts w:ascii="Times New Roman" w:eastAsia="Times New Roman" w:hAnsi="Times New Roman" w:cs="Times New Roman"/>
          <w:sz w:val="24"/>
          <w:szCs w:val="24"/>
          <w:lang w:eastAsia="tr-TR"/>
        </w:rPr>
        <w:t>Emeviler</w:t>
      </w:r>
      <w:r w:rsidR="005A7C14">
        <w:rPr>
          <w:rFonts w:ascii="Times New Roman" w:eastAsia="Times New Roman" w:hAnsi="Times New Roman" w:cs="Times New Roman"/>
          <w:sz w:val="24"/>
          <w:szCs w:val="24"/>
          <w:lang w:eastAsia="tr-TR"/>
        </w:rPr>
        <w:t>’</w:t>
      </w:r>
      <w:r w:rsidR="009937C3">
        <w:rPr>
          <w:rFonts w:ascii="Times New Roman" w:eastAsia="Times New Roman" w:hAnsi="Times New Roman" w:cs="Times New Roman"/>
          <w:sz w:val="24"/>
          <w:szCs w:val="24"/>
          <w:lang w:eastAsia="tr-TR"/>
        </w:rPr>
        <w:t>in hakimiyeti boyunca birbirinden farklı gruplar yönetime muhalif olmuş</w:t>
      </w:r>
      <w:r w:rsidR="00CD3513">
        <w:rPr>
          <w:rFonts w:ascii="Times New Roman" w:eastAsia="Times New Roman" w:hAnsi="Times New Roman" w:cs="Times New Roman"/>
          <w:sz w:val="24"/>
          <w:szCs w:val="24"/>
          <w:lang w:eastAsia="tr-TR"/>
        </w:rPr>
        <w:t>,</w:t>
      </w:r>
      <w:r w:rsidR="009937C3">
        <w:rPr>
          <w:rFonts w:ascii="Times New Roman" w:eastAsia="Times New Roman" w:hAnsi="Times New Roman" w:cs="Times New Roman"/>
          <w:sz w:val="24"/>
          <w:szCs w:val="24"/>
          <w:lang w:eastAsia="tr-TR"/>
        </w:rPr>
        <w:t xml:space="preserve"> fakat sürdürülebilir bir ideoloji tasarlayamamışlardır. </w:t>
      </w:r>
      <w:r w:rsidR="00A473A2">
        <w:rPr>
          <w:rFonts w:ascii="Times New Roman" w:eastAsia="Times New Roman" w:hAnsi="Times New Roman" w:cs="Times New Roman"/>
          <w:sz w:val="24"/>
          <w:szCs w:val="24"/>
          <w:lang w:eastAsia="tr-TR"/>
        </w:rPr>
        <w:t>Abbâsi</w:t>
      </w:r>
      <w:r w:rsidR="009937C3">
        <w:rPr>
          <w:rFonts w:ascii="Times New Roman" w:eastAsia="Times New Roman" w:hAnsi="Times New Roman" w:cs="Times New Roman"/>
          <w:sz w:val="24"/>
          <w:szCs w:val="24"/>
          <w:lang w:eastAsia="tr-TR"/>
        </w:rPr>
        <w:t xml:space="preserve"> propagandasının önemi, Emevi </w:t>
      </w:r>
      <w:r w:rsidR="005A7C14">
        <w:rPr>
          <w:rFonts w:ascii="Times New Roman" w:eastAsia="Times New Roman" w:hAnsi="Times New Roman" w:cs="Times New Roman"/>
          <w:sz w:val="24"/>
          <w:szCs w:val="24"/>
          <w:lang w:eastAsia="tr-TR"/>
        </w:rPr>
        <w:t>D</w:t>
      </w:r>
      <w:r w:rsidR="009937C3">
        <w:rPr>
          <w:rFonts w:ascii="Times New Roman" w:eastAsia="Times New Roman" w:hAnsi="Times New Roman" w:cs="Times New Roman"/>
          <w:sz w:val="24"/>
          <w:szCs w:val="24"/>
          <w:lang w:eastAsia="tr-TR"/>
        </w:rPr>
        <w:t>evleti</w:t>
      </w:r>
      <w:r w:rsidR="005A7C14">
        <w:rPr>
          <w:rFonts w:ascii="Times New Roman" w:eastAsia="Times New Roman" w:hAnsi="Times New Roman" w:cs="Times New Roman"/>
          <w:sz w:val="24"/>
          <w:szCs w:val="24"/>
          <w:lang w:eastAsia="tr-TR"/>
        </w:rPr>
        <w:t>’</w:t>
      </w:r>
      <w:r w:rsidR="009937C3">
        <w:rPr>
          <w:rFonts w:ascii="Times New Roman" w:eastAsia="Times New Roman" w:hAnsi="Times New Roman" w:cs="Times New Roman"/>
          <w:sz w:val="24"/>
          <w:szCs w:val="24"/>
          <w:lang w:eastAsia="tr-TR"/>
        </w:rPr>
        <w:t>nin içinde bulunduğu problemleri derinden anlayıp ortaya koydukları ideolojinin sürdürülebilir olmasında yatar. Özellikle Irak, Hicaz ve Horasan’da yönetimden şikayetçi olan sivil toplumun harekete geçirilmesi ve örgütlendirilmesi</w:t>
      </w:r>
      <w:r w:rsidR="00C51B68">
        <w:rPr>
          <w:rFonts w:ascii="Times New Roman" w:eastAsia="Times New Roman" w:hAnsi="Times New Roman" w:cs="Times New Roman"/>
          <w:sz w:val="24"/>
          <w:szCs w:val="24"/>
          <w:lang w:eastAsia="tr-TR"/>
        </w:rPr>
        <w:t>,</w:t>
      </w:r>
      <w:r w:rsidR="009937C3">
        <w:rPr>
          <w:rFonts w:ascii="Times New Roman" w:eastAsia="Times New Roman" w:hAnsi="Times New Roman" w:cs="Times New Roman"/>
          <w:sz w:val="24"/>
          <w:szCs w:val="24"/>
          <w:lang w:eastAsia="tr-TR"/>
        </w:rPr>
        <w:t xml:space="preserve"> üstelik bu faaliyetin Arap liderler tarafından yürütülmesi dikkate değerdir. </w:t>
      </w:r>
      <w:r w:rsidR="00A473A2">
        <w:rPr>
          <w:rFonts w:ascii="Times New Roman" w:eastAsia="Times New Roman" w:hAnsi="Times New Roman" w:cs="Times New Roman"/>
          <w:sz w:val="24"/>
          <w:szCs w:val="24"/>
          <w:lang w:eastAsia="tr-TR"/>
        </w:rPr>
        <w:t>Abbâsi</w:t>
      </w:r>
      <w:r w:rsidR="00C51B68" w:rsidRPr="00C80309">
        <w:rPr>
          <w:rFonts w:ascii="Times New Roman" w:eastAsia="Times New Roman" w:hAnsi="Times New Roman" w:cs="Times New Roman"/>
          <w:sz w:val="24"/>
          <w:szCs w:val="24"/>
          <w:lang w:eastAsia="tr-TR"/>
        </w:rPr>
        <w:t xml:space="preserve"> ihtilalinin mimarı olan Muhammed b. Ali</w:t>
      </w:r>
      <w:r w:rsidR="006700DD">
        <w:rPr>
          <w:rFonts w:ascii="Times New Roman" w:eastAsia="Times New Roman" w:hAnsi="Times New Roman" w:cs="Times New Roman"/>
          <w:sz w:val="24"/>
          <w:szCs w:val="24"/>
          <w:lang w:eastAsia="tr-TR"/>
        </w:rPr>
        <w:t xml:space="preserve"> (ö. 744)</w:t>
      </w:r>
      <w:r w:rsidR="00C51B68" w:rsidRPr="00C80309">
        <w:rPr>
          <w:rFonts w:ascii="Times New Roman" w:eastAsia="Times New Roman" w:hAnsi="Times New Roman" w:cs="Times New Roman"/>
          <w:sz w:val="24"/>
          <w:szCs w:val="24"/>
          <w:lang w:eastAsia="tr-TR"/>
        </w:rPr>
        <w:t xml:space="preserve">, Hz. Muhammed’in </w:t>
      </w:r>
      <w:r w:rsidR="00C51B68" w:rsidRPr="00C80309">
        <w:rPr>
          <w:rFonts w:ascii="Times New Roman" w:eastAsia="Times New Roman" w:hAnsi="Times New Roman" w:cs="Times New Roman"/>
          <w:sz w:val="24"/>
          <w:szCs w:val="24"/>
          <w:lang w:eastAsia="tr-TR"/>
        </w:rPr>
        <w:lastRenderedPageBreak/>
        <w:t>amcası Abbâs b. Abdilmuttalib’in torunlarındandır.</w:t>
      </w:r>
      <w:r w:rsidR="00C51B68">
        <w:rPr>
          <w:rFonts w:ascii="Times New Roman" w:eastAsia="Times New Roman" w:hAnsi="Times New Roman" w:cs="Times New Roman"/>
          <w:sz w:val="24"/>
          <w:szCs w:val="24"/>
          <w:lang w:eastAsia="tr-TR"/>
        </w:rPr>
        <w:t xml:space="preserve"> Buna dayanarak p</w:t>
      </w:r>
      <w:r w:rsidR="00C226BC" w:rsidRPr="00C80309">
        <w:rPr>
          <w:rFonts w:ascii="Times New Roman" w:eastAsia="Times New Roman" w:hAnsi="Times New Roman" w:cs="Times New Roman"/>
          <w:sz w:val="24"/>
          <w:szCs w:val="24"/>
          <w:lang w:eastAsia="tr-TR"/>
        </w:rPr>
        <w:t>ro</w:t>
      </w:r>
      <w:r w:rsidR="000C2F5C">
        <w:rPr>
          <w:rFonts w:ascii="Times New Roman" w:eastAsia="Times New Roman" w:hAnsi="Times New Roman" w:cs="Times New Roman"/>
          <w:sz w:val="24"/>
          <w:szCs w:val="24"/>
          <w:lang w:eastAsia="tr-TR"/>
        </w:rPr>
        <w:t>p</w:t>
      </w:r>
      <w:r w:rsidR="00C226BC" w:rsidRPr="00C80309">
        <w:rPr>
          <w:rFonts w:ascii="Times New Roman" w:eastAsia="Times New Roman" w:hAnsi="Times New Roman" w:cs="Times New Roman"/>
          <w:sz w:val="24"/>
          <w:szCs w:val="24"/>
          <w:lang w:eastAsia="tr-TR"/>
        </w:rPr>
        <w:t>aganda</w:t>
      </w:r>
      <w:r w:rsidR="009937C3">
        <w:rPr>
          <w:rFonts w:ascii="Times New Roman" w:eastAsia="Times New Roman" w:hAnsi="Times New Roman" w:cs="Times New Roman"/>
          <w:sz w:val="24"/>
          <w:szCs w:val="24"/>
          <w:lang w:eastAsia="tr-TR"/>
        </w:rPr>
        <w:t>larında</w:t>
      </w:r>
      <w:r w:rsidR="00C226BC" w:rsidRPr="00C80309">
        <w:rPr>
          <w:rFonts w:ascii="Times New Roman" w:eastAsia="Times New Roman" w:hAnsi="Times New Roman" w:cs="Times New Roman"/>
          <w:sz w:val="24"/>
          <w:szCs w:val="24"/>
          <w:lang w:eastAsia="tr-TR"/>
        </w:rPr>
        <w:t xml:space="preserve"> </w:t>
      </w:r>
      <w:r w:rsidR="00872980" w:rsidRPr="00C80309">
        <w:rPr>
          <w:rFonts w:ascii="Times New Roman" w:eastAsia="Times New Roman" w:hAnsi="Times New Roman" w:cs="Times New Roman"/>
          <w:sz w:val="24"/>
          <w:szCs w:val="24"/>
          <w:lang w:eastAsia="tr-TR"/>
        </w:rPr>
        <w:t>Müslümanları yönetme hakkının “Peygamber ailesi”sine ait olduğunu</w:t>
      </w:r>
      <w:r w:rsidR="00C226BC" w:rsidRPr="00C80309">
        <w:rPr>
          <w:rFonts w:ascii="Times New Roman" w:eastAsia="Times New Roman" w:hAnsi="Times New Roman" w:cs="Times New Roman"/>
          <w:sz w:val="24"/>
          <w:szCs w:val="24"/>
          <w:lang w:eastAsia="tr-TR"/>
        </w:rPr>
        <w:t xml:space="preserve"> ileri sürmüşlerdir</w:t>
      </w:r>
      <w:r w:rsidR="00C51B68">
        <w:rPr>
          <w:rFonts w:ascii="Times New Roman" w:eastAsia="Times New Roman" w:hAnsi="Times New Roman" w:cs="Times New Roman"/>
          <w:sz w:val="24"/>
          <w:szCs w:val="24"/>
          <w:lang w:eastAsia="tr-TR"/>
        </w:rPr>
        <w:t>.</w:t>
      </w:r>
      <w:r w:rsidR="00872980" w:rsidRPr="00C80309">
        <w:rPr>
          <w:rStyle w:val="FootnoteReference"/>
          <w:rFonts w:ascii="Times New Roman" w:eastAsia="Times New Roman" w:hAnsi="Times New Roman" w:cs="Times New Roman"/>
          <w:sz w:val="24"/>
          <w:szCs w:val="24"/>
          <w:lang w:eastAsia="tr-TR"/>
        </w:rPr>
        <w:footnoteReference w:id="345"/>
      </w:r>
      <w:r w:rsidRPr="00C80309">
        <w:rPr>
          <w:rFonts w:ascii="Times New Roman" w:eastAsia="Times New Roman" w:hAnsi="Times New Roman" w:cs="Times New Roman"/>
          <w:sz w:val="24"/>
          <w:szCs w:val="24"/>
          <w:lang w:eastAsia="tr-TR"/>
        </w:rPr>
        <w:t xml:space="preserve"> </w:t>
      </w:r>
      <w:r w:rsidR="00C51B68">
        <w:rPr>
          <w:rFonts w:ascii="Times New Roman" w:eastAsia="Times New Roman" w:hAnsi="Times New Roman" w:cs="Times New Roman"/>
          <w:sz w:val="24"/>
          <w:szCs w:val="24"/>
          <w:lang w:eastAsia="tr-TR"/>
        </w:rPr>
        <w:t>Aslına bakılırsa</w:t>
      </w:r>
      <w:r w:rsidR="009937C3">
        <w:rPr>
          <w:rFonts w:ascii="Times New Roman" w:eastAsia="Times New Roman" w:hAnsi="Times New Roman" w:cs="Times New Roman"/>
          <w:sz w:val="24"/>
          <w:szCs w:val="24"/>
          <w:lang w:eastAsia="tr-TR"/>
        </w:rPr>
        <w:t xml:space="preserve"> köken</w:t>
      </w:r>
      <w:r w:rsidR="001D4D7E">
        <w:rPr>
          <w:rFonts w:ascii="Times New Roman" w:eastAsia="Times New Roman" w:hAnsi="Times New Roman" w:cs="Times New Roman"/>
          <w:sz w:val="24"/>
          <w:szCs w:val="24"/>
          <w:lang w:eastAsia="tr-TR"/>
        </w:rPr>
        <w:t xml:space="preserve"> ve meşruiyeti</w:t>
      </w:r>
      <w:r w:rsidR="009937C3">
        <w:rPr>
          <w:rFonts w:ascii="Times New Roman" w:eastAsia="Times New Roman" w:hAnsi="Times New Roman" w:cs="Times New Roman"/>
          <w:sz w:val="24"/>
          <w:szCs w:val="24"/>
          <w:lang w:eastAsia="tr-TR"/>
        </w:rPr>
        <w:t xml:space="preserve"> </w:t>
      </w:r>
      <w:r w:rsidR="001D4D7E">
        <w:rPr>
          <w:rFonts w:ascii="Times New Roman" w:eastAsia="Times New Roman" w:hAnsi="Times New Roman" w:cs="Times New Roman"/>
          <w:sz w:val="24"/>
          <w:szCs w:val="24"/>
          <w:lang w:eastAsia="tr-TR"/>
        </w:rPr>
        <w:t>“</w:t>
      </w:r>
      <w:r w:rsidR="009937C3">
        <w:rPr>
          <w:rFonts w:ascii="Times New Roman" w:eastAsia="Times New Roman" w:hAnsi="Times New Roman" w:cs="Times New Roman"/>
          <w:sz w:val="24"/>
          <w:szCs w:val="24"/>
          <w:lang w:eastAsia="tr-TR"/>
        </w:rPr>
        <w:t>Kureyş’in değerlerine ve Peygamber</w:t>
      </w:r>
      <w:r w:rsidR="0060195D">
        <w:rPr>
          <w:rFonts w:ascii="Times New Roman" w:eastAsia="Times New Roman" w:hAnsi="Times New Roman" w:cs="Times New Roman"/>
          <w:sz w:val="24"/>
          <w:szCs w:val="24"/>
          <w:lang w:eastAsia="tr-TR"/>
        </w:rPr>
        <w:t>’</w:t>
      </w:r>
      <w:r w:rsidR="009937C3">
        <w:rPr>
          <w:rFonts w:ascii="Times New Roman" w:eastAsia="Times New Roman" w:hAnsi="Times New Roman" w:cs="Times New Roman"/>
          <w:sz w:val="24"/>
          <w:szCs w:val="24"/>
          <w:lang w:eastAsia="tr-TR"/>
        </w:rPr>
        <w:t>in kutsallığına bağlama</w:t>
      </w:r>
      <w:r w:rsidR="00AD55A0">
        <w:rPr>
          <w:rFonts w:ascii="Times New Roman" w:eastAsia="Times New Roman" w:hAnsi="Times New Roman" w:cs="Times New Roman"/>
          <w:sz w:val="24"/>
          <w:szCs w:val="24"/>
          <w:lang w:eastAsia="tr-TR"/>
        </w:rPr>
        <w:t>”</w:t>
      </w:r>
      <w:r w:rsidR="009937C3">
        <w:rPr>
          <w:rFonts w:ascii="Times New Roman" w:eastAsia="Times New Roman" w:hAnsi="Times New Roman" w:cs="Times New Roman"/>
          <w:sz w:val="24"/>
          <w:szCs w:val="24"/>
          <w:lang w:eastAsia="tr-TR"/>
        </w:rPr>
        <w:t xml:space="preserve"> </w:t>
      </w:r>
      <w:r w:rsidR="00C837C1">
        <w:rPr>
          <w:rFonts w:ascii="Times New Roman" w:eastAsia="Times New Roman" w:hAnsi="Times New Roman" w:cs="Times New Roman"/>
          <w:sz w:val="24"/>
          <w:szCs w:val="24"/>
          <w:lang w:eastAsia="tr-TR"/>
        </w:rPr>
        <w:t xml:space="preserve">yeni bir </w:t>
      </w:r>
      <w:r w:rsidR="00C51B68">
        <w:rPr>
          <w:rFonts w:ascii="Times New Roman" w:eastAsia="Times New Roman" w:hAnsi="Times New Roman" w:cs="Times New Roman"/>
          <w:sz w:val="24"/>
          <w:szCs w:val="24"/>
          <w:lang w:eastAsia="tr-TR"/>
        </w:rPr>
        <w:t>söylem</w:t>
      </w:r>
      <w:r w:rsidR="00C837C1">
        <w:rPr>
          <w:rFonts w:ascii="Times New Roman" w:eastAsia="Times New Roman" w:hAnsi="Times New Roman" w:cs="Times New Roman"/>
          <w:sz w:val="24"/>
          <w:szCs w:val="24"/>
          <w:lang w:eastAsia="tr-TR"/>
        </w:rPr>
        <w:t xml:space="preserve"> değildi</w:t>
      </w:r>
      <w:r w:rsidR="00C51B68">
        <w:rPr>
          <w:rFonts w:ascii="Times New Roman" w:eastAsia="Times New Roman" w:hAnsi="Times New Roman" w:cs="Times New Roman"/>
          <w:sz w:val="24"/>
          <w:szCs w:val="24"/>
          <w:lang w:eastAsia="tr-TR"/>
        </w:rPr>
        <w:t>r</w:t>
      </w:r>
      <w:r w:rsidR="00C837C1">
        <w:rPr>
          <w:rFonts w:ascii="Times New Roman" w:eastAsia="Times New Roman" w:hAnsi="Times New Roman" w:cs="Times New Roman"/>
          <w:sz w:val="24"/>
          <w:szCs w:val="24"/>
          <w:lang w:eastAsia="tr-TR"/>
        </w:rPr>
        <w:t xml:space="preserve">. </w:t>
      </w:r>
      <w:r w:rsidR="00C51B68">
        <w:rPr>
          <w:rFonts w:ascii="Times New Roman" w:eastAsia="Times New Roman" w:hAnsi="Times New Roman" w:cs="Times New Roman"/>
          <w:sz w:val="24"/>
          <w:szCs w:val="24"/>
          <w:lang w:eastAsia="tr-TR"/>
        </w:rPr>
        <w:t xml:space="preserve">Bu, </w:t>
      </w:r>
      <w:r w:rsidR="00C837C1">
        <w:rPr>
          <w:rFonts w:ascii="Times New Roman" w:eastAsia="Times New Roman" w:hAnsi="Times New Roman" w:cs="Times New Roman"/>
          <w:sz w:val="24"/>
          <w:szCs w:val="24"/>
          <w:lang w:eastAsia="tr-TR"/>
        </w:rPr>
        <w:t>Hz. Ali ile Mu</w:t>
      </w:r>
      <w:r w:rsidR="00C304F7">
        <w:rPr>
          <w:rFonts w:ascii="Times New Roman" w:eastAsia="Times New Roman" w:hAnsi="Times New Roman" w:cs="Times New Roman"/>
          <w:sz w:val="24"/>
          <w:szCs w:val="24"/>
          <w:lang w:eastAsia="tr-TR"/>
        </w:rPr>
        <w:t>â</w:t>
      </w:r>
      <w:r w:rsidR="00C837C1">
        <w:rPr>
          <w:rFonts w:ascii="Times New Roman" w:eastAsia="Times New Roman" w:hAnsi="Times New Roman" w:cs="Times New Roman"/>
          <w:sz w:val="24"/>
          <w:szCs w:val="24"/>
          <w:lang w:eastAsia="tr-TR"/>
        </w:rPr>
        <w:t>viye arasındaki çekişmelerde de zaman zaman gündeme gelen</w:t>
      </w:r>
      <w:r w:rsidR="00C51B68">
        <w:rPr>
          <w:rFonts w:ascii="Times New Roman" w:eastAsia="Times New Roman" w:hAnsi="Times New Roman" w:cs="Times New Roman"/>
          <w:sz w:val="24"/>
          <w:szCs w:val="24"/>
          <w:lang w:eastAsia="tr-TR"/>
        </w:rPr>
        <w:t xml:space="preserve"> ya da en azından</w:t>
      </w:r>
      <w:r w:rsidR="00C837C1">
        <w:rPr>
          <w:rFonts w:ascii="Times New Roman" w:eastAsia="Times New Roman" w:hAnsi="Times New Roman" w:cs="Times New Roman"/>
          <w:sz w:val="24"/>
          <w:szCs w:val="24"/>
          <w:lang w:eastAsia="tr-TR"/>
        </w:rPr>
        <w:t xml:space="preserve"> akıllarda bulunan bir fikirdi</w:t>
      </w:r>
      <w:r w:rsidR="00C51B68">
        <w:rPr>
          <w:rFonts w:ascii="Times New Roman" w:eastAsia="Times New Roman" w:hAnsi="Times New Roman" w:cs="Times New Roman"/>
          <w:sz w:val="24"/>
          <w:szCs w:val="24"/>
          <w:lang w:eastAsia="tr-TR"/>
        </w:rPr>
        <w:t>r</w:t>
      </w:r>
      <w:r w:rsidR="00C837C1">
        <w:rPr>
          <w:rFonts w:ascii="Times New Roman" w:eastAsia="Times New Roman" w:hAnsi="Times New Roman" w:cs="Times New Roman"/>
          <w:sz w:val="24"/>
          <w:szCs w:val="24"/>
          <w:lang w:eastAsia="tr-TR"/>
        </w:rPr>
        <w:t>. Mu</w:t>
      </w:r>
      <w:r w:rsidR="00C304F7">
        <w:rPr>
          <w:rFonts w:ascii="Times New Roman" w:eastAsia="Times New Roman" w:hAnsi="Times New Roman" w:cs="Times New Roman"/>
          <w:sz w:val="24"/>
          <w:szCs w:val="24"/>
          <w:lang w:eastAsia="tr-TR"/>
        </w:rPr>
        <w:t>â</w:t>
      </w:r>
      <w:r w:rsidR="00C837C1">
        <w:rPr>
          <w:rFonts w:ascii="Times New Roman" w:eastAsia="Times New Roman" w:hAnsi="Times New Roman" w:cs="Times New Roman"/>
          <w:sz w:val="24"/>
          <w:szCs w:val="24"/>
          <w:lang w:eastAsia="tr-TR"/>
        </w:rPr>
        <w:t>viye’nin Şam halkı tarafından destek görmesi</w:t>
      </w:r>
      <w:r w:rsidR="00C51B68">
        <w:rPr>
          <w:rFonts w:ascii="Times New Roman" w:eastAsia="Times New Roman" w:hAnsi="Times New Roman" w:cs="Times New Roman"/>
          <w:sz w:val="24"/>
          <w:szCs w:val="24"/>
          <w:lang w:eastAsia="tr-TR"/>
        </w:rPr>
        <w:t xml:space="preserve">nin bir nedeni de </w:t>
      </w:r>
      <w:r w:rsidR="00C837C1">
        <w:rPr>
          <w:rFonts w:ascii="Times New Roman" w:eastAsia="Times New Roman" w:hAnsi="Times New Roman" w:cs="Times New Roman"/>
          <w:sz w:val="24"/>
          <w:szCs w:val="24"/>
          <w:lang w:eastAsia="tr-TR"/>
        </w:rPr>
        <w:t>orada bulunan kabilelerin sosyo</w:t>
      </w:r>
      <w:r w:rsidR="000C2F5C">
        <w:rPr>
          <w:rFonts w:ascii="Times New Roman" w:eastAsia="Times New Roman" w:hAnsi="Times New Roman" w:cs="Times New Roman"/>
          <w:sz w:val="24"/>
          <w:szCs w:val="24"/>
          <w:lang w:eastAsia="tr-TR"/>
        </w:rPr>
        <w:t>-</w:t>
      </w:r>
      <w:r w:rsidR="00C837C1">
        <w:rPr>
          <w:rFonts w:ascii="Times New Roman" w:eastAsia="Times New Roman" w:hAnsi="Times New Roman" w:cs="Times New Roman"/>
          <w:sz w:val="24"/>
          <w:szCs w:val="24"/>
          <w:lang w:eastAsia="tr-TR"/>
        </w:rPr>
        <w:t>politik ve kan bağına dayanan yaklaşımları</w:t>
      </w:r>
      <w:r w:rsidR="00C51B68">
        <w:rPr>
          <w:rFonts w:ascii="Times New Roman" w:eastAsia="Times New Roman" w:hAnsi="Times New Roman" w:cs="Times New Roman"/>
          <w:sz w:val="24"/>
          <w:szCs w:val="24"/>
          <w:lang w:eastAsia="tr-TR"/>
        </w:rPr>
        <w:t xml:space="preserve">dır. </w:t>
      </w:r>
      <w:r w:rsidR="00BA0E28">
        <w:rPr>
          <w:rFonts w:ascii="Times New Roman" w:eastAsia="Times New Roman" w:hAnsi="Times New Roman" w:cs="Times New Roman"/>
          <w:sz w:val="24"/>
          <w:szCs w:val="24"/>
          <w:lang w:eastAsia="tr-TR"/>
        </w:rPr>
        <w:t xml:space="preserve">Bu sebeple </w:t>
      </w:r>
      <w:r w:rsidR="00563550">
        <w:rPr>
          <w:rFonts w:ascii="Times New Roman" w:eastAsia="Times New Roman" w:hAnsi="Times New Roman" w:cs="Times New Roman"/>
          <w:sz w:val="24"/>
          <w:szCs w:val="24"/>
          <w:lang w:eastAsia="tr-TR"/>
        </w:rPr>
        <w:t xml:space="preserve">buradaki </w:t>
      </w:r>
      <w:r w:rsidR="00BA0E28">
        <w:rPr>
          <w:rFonts w:ascii="Times New Roman" w:eastAsia="Times New Roman" w:hAnsi="Times New Roman" w:cs="Times New Roman"/>
          <w:sz w:val="24"/>
          <w:szCs w:val="24"/>
          <w:lang w:eastAsia="tr-TR"/>
        </w:rPr>
        <w:t>Arap kabilelerin çoğu</w:t>
      </w:r>
      <w:r w:rsidR="00C51B68">
        <w:rPr>
          <w:rFonts w:ascii="Times New Roman" w:eastAsia="Times New Roman" w:hAnsi="Times New Roman" w:cs="Times New Roman"/>
          <w:sz w:val="24"/>
          <w:szCs w:val="24"/>
          <w:lang w:eastAsia="tr-TR"/>
        </w:rPr>
        <w:t>,</w:t>
      </w:r>
      <w:r w:rsidR="00BA0E28">
        <w:rPr>
          <w:rFonts w:ascii="Times New Roman" w:eastAsia="Times New Roman" w:hAnsi="Times New Roman" w:cs="Times New Roman"/>
          <w:sz w:val="24"/>
          <w:szCs w:val="24"/>
          <w:lang w:eastAsia="tr-TR"/>
        </w:rPr>
        <w:t xml:space="preserve"> H</w:t>
      </w:r>
      <w:r w:rsidR="001D4D7E">
        <w:rPr>
          <w:rFonts w:ascii="Times New Roman" w:eastAsia="Times New Roman" w:hAnsi="Times New Roman" w:cs="Times New Roman"/>
          <w:sz w:val="24"/>
          <w:szCs w:val="24"/>
          <w:lang w:eastAsia="tr-TR"/>
        </w:rPr>
        <w:t>â</w:t>
      </w:r>
      <w:r w:rsidR="00BA0E28">
        <w:rPr>
          <w:rFonts w:ascii="Times New Roman" w:eastAsia="Times New Roman" w:hAnsi="Times New Roman" w:cs="Times New Roman"/>
          <w:sz w:val="24"/>
          <w:szCs w:val="24"/>
          <w:lang w:eastAsia="tr-TR"/>
        </w:rPr>
        <w:t>şim</w:t>
      </w:r>
      <w:r w:rsidR="001D4D7E">
        <w:rPr>
          <w:rFonts w:ascii="Times New Roman" w:eastAsia="Times New Roman" w:hAnsi="Times New Roman" w:cs="Times New Roman"/>
          <w:sz w:val="24"/>
          <w:szCs w:val="24"/>
          <w:lang w:eastAsia="tr-TR"/>
        </w:rPr>
        <w:t>î</w:t>
      </w:r>
      <w:r w:rsidR="00BA0E28">
        <w:rPr>
          <w:rFonts w:ascii="Times New Roman" w:eastAsia="Times New Roman" w:hAnsi="Times New Roman" w:cs="Times New Roman"/>
          <w:sz w:val="24"/>
          <w:szCs w:val="24"/>
          <w:lang w:eastAsia="tr-TR"/>
        </w:rPr>
        <w:t>lerin din</w:t>
      </w:r>
      <w:r w:rsidR="00C51B68">
        <w:rPr>
          <w:rFonts w:ascii="Times New Roman" w:eastAsia="Times New Roman" w:hAnsi="Times New Roman" w:cs="Times New Roman"/>
          <w:sz w:val="24"/>
          <w:szCs w:val="24"/>
          <w:lang w:eastAsia="tr-TR"/>
        </w:rPr>
        <w:t>î</w:t>
      </w:r>
      <w:r w:rsidR="00BA0E28">
        <w:rPr>
          <w:rFonts w:ascii="Times New Roman" w:eastAsia="Times New Roman" w:hAnsi="Times New Roman" w:cs="Times New Roman"/>
          <w:sz w:val="24"/>
          <w:szCs w:val="24"/>
          <w:lang w:eastAsia="tr-TR"/>
        </w:rPr>
        <w:t>-siyas</w:t>
      </w:r>
      <w:r w:rsidR="00121C8B">
        <w:rPr>
          <w:rFonts w:ascii="Times New Roman" w:eastAsia="Times New Roman" w:hAnsi="Times New Roman" w:cs="Times New Roman"/>
          <w:sz w:val="24"/>
          <w:szCs w:val="24"/>
          <w:lang w:eastAsia="tr-TR"/>
        </w:rPr>
        <w:t>î</w:t>
      </w:r>
      <w:r w:rsidR="00BA0E28">
        <w:rPr>
          <w:rFonts w:ascii="Times New Roman" w:eastAsia="Times New Roman" w:hAnsi="Times New Roman" w:cs="Times New Roman"/>
          <w:sz w:val="24"/>
          <w:szCs w:val="24"/>
          <w:lang w:eastAsia="tr-TR"/>
        </w:rPr>
        <w:t xml:space="preserve"> otor</w:t>
      </w:r>
      <w:r w:rsidR="00AD55A0">
        <w:rPr>
          <w:rFonts w:ascii="Times New Roman" w:eastAsia="Times New Roman" w:hAnsi="Times New Roman" w:cs="Times New Roman"/>
          <w:sz w:val="24"/>
          <w:szCs w:val="24"/>
          <w:lang w:eastAsia="tr-TR"/>
        </w:rPr>
        <w:t>i</w:t>
      </w:r>
      <w:r w:rsidR="00BA0E28">
        <w:rPr>
          <w:rFonts w:ascii="Times New Roman" w:eastAsia="Times New Roman" w:hAnsi="Times New Roman" w:cs="Times New Roman"/>
          <w:sz w:val="24"/>
          <w:szCs w:val="24"/>
          <w:lang w:eastAsia="tr-TR"/>
        </w:rPr>
        <w:t>te iddiasını kabul etmeyi reddetmiştir.</w:t>
      </w:r>
      <w:r w:rsidR="00C837C1">
        <w:rPr>
          <w:rStyle w:val="FootnoteReference"/>
          <w:rFonts w:ascii="Times New Roman" w:eastAsia="Times New Roman" w:hAnsi="Times New Roman" w:cs="Times New Roman"/>
          <w:sz w:val="24"/>
          <w:szCs w:val="24"/>
          <w:lang w:eastAsia="tr-TR"/>
        </w:rPr>
        <w:footnoteReference w:id="346"/>
      </w:r>
      <w:r w:rsidR="00C837C1">
        <w:rPr>
          <w:rFonts w:ascii="Times New Roman" w:eastAsia="Times New Roman" w:hAnsi="Times New Roman" w:cs="Times New Roman"/>
          <w:sz w:val="24"/>
          <w:szCs w:val="24"/>
          <w:lang w:eastAsia="tr-TR"/>
        </w:rPr>
        <w:t xml:space="preserve"> </w:t>
      </w:r>
      <w:r w:rsidR="00563550">
        <w:rPr>
          <w:rFonts w:ascii="Times New Roman" w:eastAsia="Times New Roman" w:hAnsi="Times New Roman" w:cs="Times New Roman"/>
          <w:sz w:val="24"/>
          <w:szCs w:val="24"/>
          <w:lang w:eastAsia="tr-TR"/>
        </w:rPr>
        <w:t>Bununla beraber</w:t>
      </w:r>
      <w:r w:rsidR="00C837C1">
        <w:rPr>
          <w:rFonts w:ascii="Times New Roman" w:eastAsia="Times New Roman" w:hAnsi="Times New Roman" w:cs="Times New Roman"/>
          <w:sz w:val="24"/>
          <w:szCs w:val="24"/>
          <w:lang w:eastAsia="tr-TR"/>
        </w:rPr>
        <w:t>, yukarıda bahsettiğimiz gibi kabileler arasında ortaya çıkan çekişmeler</w:t>
      </w:r>
      <w:r w:rsidR="00BA0E28">
        <w:rPr>
          <w:rFonts w:ascii="Times New Roman" w:eastAsia="Times New Roman" w:hAnsi="Times New Roman" w:cs="Times New Roman"/>
          <w:sz w:val="24"/>
          <w:szCs w:val="24"/>
          <w:lang w:eastAsia="tr-TR"/>
        </w:rPr>
        <w:t>in bahsi geçen sosyo</w:t>
      </w:r>
      <w:r w:rsidR="001D4D7E">
        <w:rPr>
          <w:rFonts w:ascii="Times New Roman" w:eastAsia="Times New Roman" w:hAnsi="Times New Roman" w:cs="Times New Roman"/>
          <w:sz w:val="24"/>
          <w:szCs w:val="24"/>
          <w:lang w:eastAsia="tr-TR"/>
        </w:rPr>
        <w:t>-</w:t>
      </w:r>
      <w:r w:rsidR="00BA0E28">
        <w:rPr>
          <w:rFonts w:ascii="Times New Roman" w:eastAsia="Times New Roman" w:hAnsi="Times New Roman" w:cs="Times New Roman"/>
          <w:sz w:val="24"/>
          <w:szCs w:val="24"/>
          <w:lang w:eastAsia="tr-TR"/>
        </w:rPr>
        <w:t xml:space="preserve">politik düzeni zedelediği söylenebilir. </w:t>
      </w:r>
      <w:r w:rsidR="006D24FE">
        <w:rPr>
          <w:rFonts w:ascii="Times New Roman" w:eastAsia="Times New Roman" w:hAnsi="Times New Roman" w:cs="Times New Roman"/>
          <w:sz w:val="24"/>
          <w:szCs w:val="24"/>
          <w:lang w:eastAsia="tr-TR"/>
        </w:rPr>
        <w:t>Öyleyse</w:t>
      </w:r>
      <w:r w:rsidR="00563550">
        <w:rPr>
          <w:rFonts w:ascii="Times New Roman" w:eastAsia="Times New Roman" w:hAnsi="Times New Roman" w:cs="Times New Roman"/>
          <w:sz w:val="24"/>
          <w:szCs w:val="24"/>
          <w:lang w:eastAsia="tr-TR"/>
        </w:rPr>
        <w:t>,</w:t>
      </w:r>
      <w:r w:rsidR="006D24FE">
        <w:rPr>
          <w:rFonts w:ascii="Times New Roman" w:eastAsia="Times New Roman" w:hAnsi="Times New Roman" w:cs="Times New Roman"/>
          <w:sz w:val="24"/>
          <w:szCs w:val="24"/>
          <w:lang w:eastAsia="tr-TR"/>
        </w:rPr>
        <w:t xml:space="preserve"> </w:t>
      </w:r>
      <w:r w:rsidR="001B1EAF">
        <w:rPr>
          <w:rFonts w:ascii="Times New Roman" w:eastAsia="Times New Roman" w:hAnsi="Times New Roman" w:cs="Times New Roman"/>
          <w:sz w:val="24"/>
          <w:szCs w:val="24"/>
          <w:lang w:eastAsia="tr-TR"/>
        </w:rPr>
        <w:t>Cürcan’da Emev</w:t>
      </w:r>
      <w:r w:rsidR="005A7C14">
        <w:rPr>
          <w:rFonts w:ascii="Times New Roman" w:eastAsia="Times New Roman" w:hAnsi="Times New Roman" w:cs="Times New Roman"/>
          <w:sz w:val="24"/>
          <w:szCs w:val="24"/>
          <w:lang w:eastAsia="tr-TR"/>
        </w:rPr>
        <w:t>i</w:t>
      </w:r>
      <w:r w:rsidR="001B1EAF">
        <w:rPr>
          <w:rFonts w:ascii="Times New Roman" w:eastAsia="Times New Roman" w:hAnsi="Times New Roman" w:cs="Times New Roman"/>
          <w:sz w:val="24"/>
          <w:szCs w:val="24"/>
          <w:lang w:eastAsia="tr-TR"/>
        </w:rPr>
        <w:t xml:space="preserve"> kuvvetlerine karşı gerçekleşen savaşta Abbas</w:t>
      </w:r>
      <w:r w:rsidR="00883C20">
        <w:rPr>
          <w:rFonts w:ascii="Times New Roman" w:eastAsia="Times New Roman" w:hAnsi="Times New Roman" w:cs="Times New Roman"/>
          <w:sz w:val="24"/>
          <w:szCs w:val="24"/>
          <w:lang w:eastAsia="tr-TR"/>
        </w:rPr>
        <w:t>i</w:t>
      </w:r>
      <w:r w:rsidR="001B1EAF">
        <w:rPr>
          <w:rFonts w:ascii="Times New Roman" w:eastAsia="Times New Roman" w:hAnsi="Times New Roman" w:cs="Times New Roman"/>
          <w:sz w:val="24"/>
          <w:szCs w:val="24"/>
          <w:lang w:eastAsia="tr-TR"/>
        </w:rPr>
        <w:t xml:space="preserve"> yanlısı </w:t>
      </w:r>
      <w:r w:rsidR="006D24FE">
        <w:rPr>
          <w:rFonts w:ascii="Times New Roman" w:eastAsia="Times New Roman" w:hAnsi="Times New Roman" w:cs="Times New Roman"/>
          <w:sz w:val="24"/>
          <w:szCs w:val="24"/>
          <w:lang w:eastAsia="tr-TR"/>
        </w:rPr>
        <w:t>önemli bir komutan olan Kahtabe b. Şeb</w:t>
      </w:r>
      <w:r w:rsidR="00C304F7">
        <w:rPr>
          <w:rFonts w:ascii="Times New Roman" w:eastAsia="Times New Roman" w:hAnsi="Times New Roman" w:cs="Times New Roman"/>
          <w:sz w:val="24"/>
          <w:szCs w:val="24"/>
          <w:lang w:eastAsia="tr-TR"/>
        </w:rPr>
        <w:t>î</w:t>
      </w:r>
      <w:r w:rsidR="006D24FE">
        <w:rPr>
          <w:rFonts w:ascii="Times New Roman" w:eastAsia="Times New Roman" w:hAnsi="Times New Roman" w:cs="Times New Roman"/>
          <w:sz w:val="24"/>
          <w:szCs w:val="24"/>
          <w:lang w:eastAsia="tr-TR"/>
        </w:rPr>
        <w:t>b’in Horasanlı birliklere sarf ettiği “</w:t>
      </w:r>
      <w:r w:rsidR="006700DD">
        <w:rPr>
          <w:rFonts w:ascii="Times New Roman" w:eastAsia="Times New Roman" w:hAnsi="Times New Roman" w:cs="Times New Roman"/>
          <w:sz w:val="24"/>
          <w:szCs w:val="24"/>
          <w:lang w:eastAsia="tr-TR"/>
        </w:rPr>
        <w:t>k</w:t>
      </w:r>
      <w:r w:rsidR="006D24FE">
        <w:rPr>
          <w:rFonts w:ascii="Times New Roman" w:eastAsia="Times New Roman" w:hAnsi="Times New Roman" w:cs="Times New Roman"/>
          <w:sz w:val="24"/>
          <w:szCs w:val="24"/>
          <w:lang w:eastAsia="tr-TR"/>
        </w:rPr>
        <w:t>ime karş</w:t>
      </w:r>
      <w:r w:rsidR="006D24FE">
        <w:rPr>
          <w:rFonts w:ascii="Times New Roman" w:eastAsia="Times New Roman" w:hAnsi="Times New Roman" w:cs="Times New Roman"/>
          <w:sz w:val="24"/>
          <w:szCs w:val="24"/>
          <w:lang w:val="tr-TR" w:eastAsia="tr-TR"/>
        </w:rPr>
        <w:t>ı savaştığınızı biliyor musunuz? Allah’ın evini yakanlara karşı savaşıyorsunuz</w:t>
      </w:r>
      <w:r w:rsidR="006D24FE">
        <w:rPr>
          <w:rFonts w:ascii="Times New Roman" w:eastAsia="Times New Roman" w:hAnsi="Times New Roman" w:cs="Times New Roman"/>
          <w:sz w:val="24"/>
          <w:szCs w:val="24"/>
          <w:lang w:eastAsia="tr-TR"/>
        </w:rPr>
        <w:t>”</w:t>
      </w:r>
      <w:r w:rsidR="00563550">
        <w:rPr>
          <w:rFonts w:ascii="Times New Roman" w:eastAsia="Times New Roman" w:hAnsi="Times New Roman" w:cs="Times New Roman"/>
          <w:sz w:val="24"/>
          <w:szCs w:val="24"/>
          <w:lang w:eastAsia="tr-TR"/>
        </w:rPr>
        <w:t xml:space="preserve"> ve</w:t>
      </w:r>
      <w:r w:rsidR="006D24FE">
        <w:rPr>
          <w:rFonts w:ascii="Times New Roman" w:eastAsia="Times New Roman" w:hAnsi="Times New Roman" w:cs="Times New Roman"/>
          <w:sz w:val="24"/>
          <w:szCs w:val="24"/>
          <w:lang w:eastAsia="tr-TR"/>
        </w:rPr>
        <w:t xml:space="preserve"> </w:t>
      </w:r>
      <w:r w:rsidR="006D24FE" w:rsidRPr="009B5072">
        <w:rPr>
          <w:rFonts w:ascii="Times New Roman" w:eastAsia="Times New Roman" w:hAnsi="Times New Roman" w:cs="Times New Roman"/>
          <w:sz w:val="24"/>
          <w:szCs w:val="24"/>
          <w:lang w:val="tr-TR" w:eastAsia="tr-TR"/>
        </w:rPr>
        <w:t>“</w:t>
      </w:r>
      <w:r w:rsidR="001D4D7E">
        <w:rPr>
          <w:rFonts w:ascii="Times New Roman" w:eastAsia="Times New Roman" w:hAnsi="Times New Roman" w:cs="Times New Roman"/>
          <w:sz w:val="24"/>
          <w:szCs w:val="24"/>
          <w:lang w:val="tr-TR" w:eastAsia="tr-TR"/>
        </w:rPr>
        <w:t>a</w:t>
      </w:r>
      <w:r w:rsidR="001B1EAF" w:rsidRPr="009B5072">
        <w:rPr>
          <w:rFonts w:ascii="Times New Roman" w:eastAsia="Times New Roman" w:hAnsi="Times New Roman" w:cs="Times New Roman"/>
          <w:sz w:val="24"/>
          <w:szCs w:val="24"/>
          <w:lang w:val="tr-TR" w:eastAsia="tr-TR"/>
        </w:rPr>
        <w:t>talarınızın</w:t>
      </w:r>
      <w:r w:rsidR="006D24FE">
        <w:rPr>
          <w:rFonts w:ascii="Times New Roman" w:eastAsia="Times New Roman" w:hAnsi="Times New Roman" w:cs="Times New Roman"/>
          <w:sz w:val="24"/>
          <w:szCs w:val="24"/>
          <w:lang w:val="tr-TR" w:eastAsia="tr-TR"/>
        </w:rPr>
        <w:t xml:space="preserve"> toprakları yeryüzündeki en aşağılık toplul</w:t>
      </w:r>
      <w:r w:rsidR="001B1EAF">
        <w:rPr>
          <w:rFonts w:ascii="Times New Roman" w:eastAsia="Times New Roman" w:hAnsi="Times New Roman" w:cs="Times New Roman"/>
          <w:sz w:val="24"/>
          <w:szCs w:val="24"/>
          <w:lang w:val="tr-TR" w:eastAsia="tr-TR"/>
        </w:rPr>
        <w:t>uğu [Emeviler ve onların yardımcılar</w:t>
      </w:r>
      <w:r w:rsidR="00563550">
        <w:rPr>
          <w:rFonts w:ascii="Times New Roman" w:eastAsia="Times New Roman" w:hAnsi="Times New Roman" w:cs="Times New Roman"/>
          <w:sz w:val="24"/>
          <w:szCs w:val="24"/>
          <w:lang w:val="tr-TR" w:eastAsia="tr-TR"/>
        </w:rPr>
        <w:t>ı</w:t>
      </w:r>
      <w:r w:rsidR="001B1EAF">
        <w:rPr>
          <w:rFonts w:ascii="Times New Roman" w:eastAsia="Times New Roman" w:hAnsi="Times New Roman" w:cs="Times New Roman"/>
          <w:sz w:val="24"/>
          <w:szCs w:val="24"/>
          <w:lang w:val="tr-TR" w:eastAsia="tr-TR"/>
        </w:rPr>
        <w:t>]</w:t>
      </w:r>
      <w:r w:rsidR="006D24FE">
        <w:rPr>
          <w:rFonts w:ascii="Times New Roman" w:eastAsia="Times New Roman" w:hAnsi="Times New Roman" w:cs="Times New Roman"/>
          <w:sz w:val="24"/>
          <w:szCs w:val="24"/>
          <w:lang w:val="tr-TR" w:eastAsia="tr-TR"/>
        </w:rPr>
        <w:t xml:space="preserve"> tarafından ele geçirildi</w:t>
      </w:r>
      <w:r w:rsidR="001D4D7E">
        <w:rPr>
          <w:rFonts w:ascii="Times New Roman" w:eastAsia="Times New Roman" w:hAnsi="Times New Roman" w:cs="Times New Roman"/>
          <w:sz w:val="24"/>
          <w:szCs w:val="24"/>
          <w:lang w:val="tr-TR" w:eastAsia="tr-TR"/>
        </w:rPr>
        <w:t>; a</w:t>
      </w:r>
      <w:r w:rsidR="001B1EAF">
        <w:rPr>
          <w:rFonts w:ascii="Times New Roman" w:eastAsia="Times New Roman" w:hAnsi="Times New Roman" w:cs="Times New Roman"/>
          <w:sz w:val="24"/>
          <w:szCs w:val="24"/>
          <w:lang w:val="tr-TR" w:eastAsia="tr-TR"/>
        </w:rPr>
        <w:t>talarınızın</w:t>
      </w:r>
      <w:r w:rsidR="006D24FE">
        <w:rPr>
          <w:rFonts w:ascii="Times New Roman" w:eastAsia="Times New Roman" w:hAnsi="Times New Roman" w:cs="Times New Roman"/>
          <w:sz w:val="24"/>
          <w:szCs w:val="24"/>
          <w:lang w:val="tr-TR" w:eastAsia="tr-TR"/>
        </w:rPr>
        <w:t xml:space="preserve"> topraklarına zorla el koydular</w:t>
      </w:r>
      <w:r w:rsidR="001B1EAF">
        <w:rPr>
          <w:rFonts w:ascii="Times New Roman" w:eastAsia="Times New Roman" w:hAnsi="Times New Roman" w:cs="Times New Roman"/>
          <w:sz w:val="24"/>
          <w:szCs w:val="24"/>
          <w:lang w:val="tr-TR" w:eastAsia="tr-TR"/>
        </w:rPr>
        <w:t>, [atalarınızın] karılarını</w:t>
      </w:r>
      <w:r w:rsidR="006D24FE">
        <w:rPr>
          <w:rFonts w:ascii="Times New Roman" w:eastAsia="Times New Roman" w:hAnsi="Times New Roman" w:cs="Times New Roman"/>
          <w:sz w:val="24"/>
          <w:szCs w:val="24"/>
          <w:lang w:val="tr-TR" w:eastAsia="tr-TR"/>
        </w:rPr>
        <w:t xml:space="preserve"> kendilerine aldılar ve çocukları</w:t>
      </w:r>
      <w:r w:rsidR="001B1EAF">
        <w:rPr>
          <w:rFonts w:ascii="Times New Roman" w:eastAsia="Times New Roman" w:hAnsi="Times New Roman" w:cs="Times New Roman"/>
          <w:sz w:val="24"/>
          <w:szCs w:val="24"/>
          <w:lang w:val="tr-TR" w:eastAsia="tr-TR"/>
        </w:rPr>
        <w:t>nı [yani sizi]</w:t>
      </w:r>
      <w:r w:rsidR="006D24FE">
        <w:rPr>
          <w:rFonts w:ascii="Times New Roman" w:eastAsia="Times New Roman" w:hAnsi="Times New Roman" w:cs="Times New Roman"/>
          <w:sz w:val="24"/>
          <w:szCs w:val="24"/>
          <w:lang w:val="tr-TR" w:eastAsia="tr-TR"/>
        </w:rPr>
        <w:t xml:space="preserve"> köleleştirdiler</w:t>
      </w:r>
      <w:r w:rsidR="001D4D7E">
        <w:rPr>
          <w:rFonts w:ascii="Times New Roman" w:eastAsia="Times New Roman" w:hAnsi="Times New Roman" w:cs="Times New Roman"/>
          <w:sz w:val="24"/>
          <w:szCs w:val="24"/>
          <w:lang w:val="tr-TR" w:eastAsia="tr-TR"/>
        </w:rPr>
        <w:t>; ş</w:t>
      </w:r>
      <w:r w:rsidR="001B1EAF">
        <w:rPr>
          <w:rFonts w:ascii="Times New Roman" w:eastAsia="Times New Roman" w:hAnsi="Times New Roman" w:cs="Times New Roman"/>
          <w:sz w:val="24"/>
          <w:szCs w:val="24"/>
          <w:lang w:val="tr-TR" w:eastAsia="tr-TR"/>
        </w:rPr>
        <w:t>imdi intikamınızı alacak ve hakkınız olanı geri alacaksınız</w:t>
      </w:r>
      <w:r w:rsidR="001B1EAF" w:rsidRPr="009B5072">
        <w:rPr>
          <w:rFonts w:ascii="Times New Roman" w:eastAsia="Times New Roman" w:hAnsi="Times New Roman" w:cs="Times New Roman"/>
          <w:sz w:val="24"/>
          <w:szCs w:val="24"/>
          <w:lang w:val="tr-TR" w:eastAsia="tr-TR"/>
        </w:rPr>
        <w:t xml:space="preserve">” </w:t>
      </w:r>
      <w:r w:rsidR="00563550">
        <w:rPr>
          <w:rFonts w:ascii="Times New Roman" w:eastAsia="Times New Roman" w:hAnsi="Times New Roman" w:cs="Times New Roman"/>
          <w:sz w:val="24"/>
          <w:szCs w:val="24"/>
          <w:lang w:val="tr-TR" w:eastAsia="tr-TR"/>
        </w:rPr>
        <w:t>sözleri</w:t>
      </w:r>
      <w:r w:rsidR="00C034C6">
        <w:rPr>
          <w:rFonts w:ascii="Times New Roman" w:eastAsia="Times New Roman" w:hAnsi="Times New Roman" w:cs="Times New Roman"/>
          <w:sz w:val="24"/>
          <w:szCs w:val="24"/>
          <w:lang w:val="tr-TR" w:eastAsia="tr-TR"/>
        </w:rPr>
        <w:t xml:space="preserve"> </w:t>
      </w:r>
      <w:r w:rsidR="00022E63">
        <w:rPr>
          <w:rFonts w:ascii="Times New Roman" w:eastAsia="Times New Roman" w:hAnsi="Times New Roman" w:cs="Times New Roman"/>
          <w:sz w:val="24"/>
          <w:szCs w:val="24"/>
          <w:lang w:val="tr-TR" w:eastAsia="tr-TR"/>
        </w:rPr>
        <w:t xml:space="preserve">hilafetin Peygamber ailesine </w:t>
      </w:r>
      <w:r w:rsidR="00563550">
        <w:rPr>
          <w:rFonts w:ascii="Times New Roman" w:eastAsia="Times New Roman" w:hAnsi="Times New Roman" w:cs="Times New Roman"/>
          <w:sz w:val="24"/>
          <w:szCs w:val="24"/>
          <w:lang w:val="tr-TR" w:eastAsia="tr-TR"/>
        </w:rPr>
        <w:t xml:space="preserve">ait </w:t>
      </w:r>
      <w:r w:rsidR="00022E63">
        <w:rPr>
          <w:rFonts w:ascii="Times New Roman" w:eastAsia="Times New Roman" w:hAnsi="Times New Roman" w:cs="Times New Roman"/>
          <w:sz w:val="24"/>
          <w:szCs w:val="24"/>
          <w:lang w:val="tr-TR" w:eastAsia="tr-TR"/>
        </w:rPr>
        <w:t>olduğu inancından çok daha fazlasını ifade eder.</w:t>
      </w:r>
      <w:r w:rsidR="00022E63">
        <w:rPr>
          <w:rStyle w:val="FootnoteReference"/>
          <w:rFonts w:ascii="Times New Roman" w:eastAsia="Times New Roman" w:hAnsi="Times New Roman" w:cs="Times New Roman"/>
          <w:sz w:val="24"/>
          <w:szCs w:val="24"/>
          <w:lang w:val="tr-TR" w:eastAsia="tr-TR"/>
        </w:rPr>
        <w:footnoteReference w:id="347"/>
      </w:r>
      <w:r w:rsidR="00022E63">
        <w:rPr>
          <w:rFonts w:ascii="Times New Roman" w:eastAsia="Times New Roman" w:hAnsi="Times New Roman" w:cs="Times New Roman"/>
          <w:sz w:val="24"/>
          <w:szCs w:val="24"/>
          <w:lang w:val="tr-TR" w:eastAsia="tr-TR"/>
        </w:rPr>
        <w:t xml:space="preserve"> </w:t>
      </w:r>
    </w:p>
    <w:p w14:paraId="30353A52" w14:textId="7B854C35" w:rsidR="0011291E" w:rsidRPr="00C80309" w:rsidRDefault="00185A06" w:rsidP="00BE0EC2">
      <w:pPr>
        <w:spacing w:line="360" w:lineRule="auto"/>
        <w:jc w:val="both"/>
        <w:rPr>
          <w:rFonts w:ascii="Times New Roman" w:eastAsia="Times New Roman" w:hAnsi="Times New Roman" w:cs="Times New Roman"/>
          <w:sz w:val="24"/>
          <w:szCs w:val="24"/>
          <w:lang w:eastAsia="tr-TR"/>
        </w:rPr>
      </w:pPr>
      <w:r w:rsidRPr="00C80309">
        <w:rPr>
          <w:rFonts w:ascii="Times New Roman" w:eastAsia="Times New Roman" w:hAnsi="Times New Roman" w:cs="Times New Roman"/>
          <w:noProof/>
          <w:sz w:val="24"/>
          <w:szCs w:val="24"/>
          <w:lang w:val="tr-TR" w:eastAsia="tr-TR"/>
        </w:rPr>
        <w:lastRenderedPageBreak/>
        <w:drawing>
          <wp:inline distT="0" distB="0" distL="0" distR="0" wp14:anchorId="7625AC2C" wp14:editId="2B05A352">
            <wp:extent cx="5400040" cy="5547360"/>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0613.jpeg"/>
                    <pic:cNvPicPr/>
                  </pic:nvPicPr>
                  <pic:blipFill rotWithShape="1">
                    <a:blip r:embed="rId16" cstate="print">
                      <a:extLst>
                        <a:ext uri="{28A0092B-C50C-407E-A947-70E740481C1C}">
                          <a14:useLocalDpi xmlns:a14="http://schemas.microsoft.com/office/drawing/2010/main" val="0"/>
                        </a:ext>
                      </a:extLst>
                    </a:blip>
                    <a:srcRect b="27321"/>
                    <a:stretch/>
                  </pic:blipFill>
                  <pic:spPr bwMode="auto">
                    <a:xfrm>
                      <a:off x="0" y="0"/>
                      <a:ext cx="5400040" cy="5547360"/>
                    </a:xfrm>
                    <a:prstGeom prst="rect">
                      <a:avLst/>
                    </a:prstGeom>
                    <a:ln>
                      <a:noFill/>
                    </a:ln>
                    <a:extLst>
                      <a:ext uri="{53640926-AAD7-44D8-BBD7-CCE9431645EC}">
                        <a14:shadowObscured xmlns:a14="http://schemas.microsoft.com/office/drawing/2010/main"/>
                      </a:ext>
                    </a:extLst>
                  </pic:spPr>
                </pic:pic>
              </a:graphicData>
            </a:graphic>
          </wp:inline>
        </w:drawing>
      </w:r>
    </w:p>
    <w:p w14:paraId="7D77D632" w14:textId="40186AB1" w:rsidR="00DC27DE" w:rsidRDefault="00563550" w:rsidP="00CF3644">
      <w:pPr>
        <w:spacing w:line="360" w:lineRule="auto"/>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Neticede</w:t>
      </w:r>
      <w:r w:rsidR="00C226BC" w:rsidRPr="00C80309">
        <w:rPr>
          <w:rFonts w:ascii="Times New Roman" w:eastAsia="Times New Roman" w:hAnsi="Times New Roman" w:cs="Times New Roman"/>
          <w:sz w:val="24"/>
          <w:szCs w:val="24"/>
          <w:lang w:eastAsia="tr-TR"/>
        </w:rPr>
        <w:t xml:space="preserve"> </w:t>
      </w:r>
      <w:r w:rsidR="007E4944">
        <w:rPr>
          <w:rFonts w:ascii="Times New Roman" w:eastAsia="Times New Roman" w:hAnsi="Times New Roman" w:cs="Times New Roman"/>
          <w:sz w:val="24"/>
          <w:szCs w:val="24"/>
          <w:lang w:eastAsia="tr-TR"/>
        </w:rPr>
        <w:t xml:space="preserve">muarızları tarafından </w:t>
      </w:r>
      <w:r w:rsidR="00CB7C7E" w:rsidRPr="00C80309">
        <w:rPr>
          <w:rFonts w:ascii="Times New Roman" w:eastAsia="Times New Roman" w:hAnsi="Times New Roman" w:cs="Times New Roman"/>
          <w:sz w:val="24"/>
          <w:szCs w:val="24"/>
          <w:lang w:eastAsia="tr-TR"/>
        </w:rPr>
        <w:t>Emev</w:t>
      </w:r>
      <w:r w:rsidR="005A7C14">
        <w:rPr>
          <w:rFonts w:ascii="Times New Roman" w:eastAsia="Times New Roman" w:hAnsi="Times New Roman" w:cs="Times New Roman"/>
          <w:sz w:val="24"/>
          <w:szCs w:val="24"/>
          <w:lang w:eastAsia="tr-TR"/>
        </w:rPr>
        <w:t>i</w:t>
      </w:r>
      <w:r w:rsidR="00CB7C7E" w:rsidRPr="00C80309">
        <w:rPr>
          <w:rFonts w:ascii="Times New Roman" w:eastAsia="Times New Roman" w:hAnsi="Times New Roman" w:cs="Times New Roman"/>
          <w:sz w:val="24"/>
          <w:szCs w:val="24"/>
          <w:lang w:eastAsia="tr-TR"/>
        </w:rPr>
        <w:t>ler</w:t>
      </w:r>
      <w:r w:rsidR="00022E63">
        <w:rPr>
          <w:rFonts w:ascii="Times New Roman" w:eastAsia="Times New Roman" w:hAnsi="Times New Roman" w:cs="Times New Roman"/>
          <w:sz w:val="24"/>
          <w:szCs w:val="24"/>
          <w:lang w:eastAsia="tr-TR"/>
        </w:rPr>
        <w:t xml:space="preserve">, </w:t>
      </w:r>
      <w:r w:rsidR="00A473A2">
        <w:rPr>
          <w:rFonts w:ascii="Times New Roman" w:eastAsia="Times New Roman" w:hAnsi="Times New Roman" w:cs="Times New Roman"/>
          <w:sz w:val="24"/>
          <w:szCs w:val="24"/>
          <w:lang w:eastAsia="tr-TR"/>
        </w:rPr>
        <w:t>Abbâsi</w:t>
      </w:r>
      <w:r w:rsidR="00022E63">
        <w:rPr>
          <w:rFonts w:ascii="Times New Roman" w:eastAsia="Times New Roman" w:hAnsi="Times New Roman" w:cs="Times New Roman"/>
          <w:sz w:val="24"/>
          <w:szCs w:val="24"/>
          <w:lang w:eastAsia="tr-TR"/>
        </w:rPr>
        <w:t>ler</w:t>
      </w:r>
      <w:r w:rsidR="005A7C14">
        <w:rPr>
          <w:rFonts w:ascii="Times New Roman" w:eastAsia="Times New Roman" w:hAnsi="Times New Roman" w:cs="Times New Roman"/>
          <w:sz w:val="24"/>
          <w:szCs w:val="24"/>
          <w:lang w:eastAsia="tr-TR"/>
        </w:rPr>
        <w:t>’</w:t>
      </w:r>
      <w:r w:rsidR="00022E63">
        <w:rPr>
          <w:rFonts w:ascii="Times New Roman" w:eastAsia="Times New Roman" w:hAnsi="Times New Roman" w:cs="Times New Roman"/>
          <w:sz w:val="24"/>
          <w:szCs w:val="24"/>
          <w:lang w:eastAsia="tr-TR"/>
        </w:rPr>
        <w:t xml:space="preserve">in </w:t>
      </w:r>
      <w:r w:rsidR="00CB7C7E" w:rsidRPr="00C80309">
        <w:rPr>
          <w:rFonts w:ascii="Times New Roman" w:eastAsia="Times New Roman" w:hAnsi="Times New Roman" w:cs="Times New Roman"/>
          <w:sz w:val="24"/>
          <w:szCs w:val="24"/>
          <w:lang w:eastAsia="tr-TR"/>
        </w:rPr>
        <w:t>hakkı</w:t>
      </w:r>
      <w:r w:rsidR="00022E63">
        <w:rPr>
          <w:rFonts w:ascii="Times New Roman" w:eastAsia="Times New Roman" w:hAnsi="Times New Roman" w:cs="Times New Roman"/>
          <w:sz w:val="24"/>
          <w:szCs w:val="24"/>
          <w:lang w:eastAsia="tr-TR"/>
        </w:rPr>
        <w:t>nı</w:t>
      </w:r>
      <w:r w:rsidR="00CB7C7E" w:rsidRPr="00C80309">
        <w:rPr>
          <w:rFonts w:ascii="Times New Roman" w:eastAsia="Times New Roman" w:hAnsi="Times New Roman" w:cs="Times New Roman"/>
          <w:sz w:val="24"/>
          <w:szCs w:val="24"/>
          <w:lang w:eastAsia="tr-TR"/>
        </w:rPr>
        <w:t xml:space="preserve"> gasp</w:t>
      </w:r>
      <w:r w:rsidR="00DC27DE">
        <w:rPr>
          <w:rFonts w:ascii="Times New Roman" w:eastAsia="Times New Roman" w:hAnsi="Times New Roman" w:cs="Times New Roman"/>
          <w:sz w:val="24"/>
          <w:szCs w:val="24"/>
          <w:lang w:eastAsia="tr-TR"/>
        </w:rPr>
        <w:t xml:space="preserve"> </w:t>
      </w:r>
      <w:r w:rsidR="00CB7C7E" w:rsidRPr="00C80309">
        <w:rPr>
          <w:rFonts w:ascii="Times New Roman" w:eastAsia="Times New Roman" w:hAnsi="Times New Roman" w:cs="Times New Roman"/>
          <w:sz w:val="24"/>
          <w:szCs w:val="24"/>
          <w:lang w:eastAsia="tr-TR"/>
        </w:rPr>
        <w:t xml:space="preserve">eden kimseler olarak </w:t>
      </w:r>
      <w:r w:rsidR="007E4944">
        <w:rPr>
          <w:rFonts w:ascii="Times New Roman" w:eastAsia="Times New Roman" w:hAnsi="Times New Roman" w:cs="Times New Roman"/>
          <w:sz w:val="24"/>
          <w:szCs w:val="24"/>
          <w:lang w:eastAsia="tr-TR"/>
        </w:rPr>
        <w:t>yansıtılmış</w:t>
      </w:r>
      <w:r w:rsidR="006700DD">
        <w:rPr>
          <w:rFonts w:ascii="Times New Roman" w:eastAsia="Times New Roman" w:hAnsi="Times New Roman" w:cs="Times New Roman"/>
          <w:sz w:val="24"/>
          <w:szCs w:val="24"/>
          <w:lang w:eastAsia="tr-TR"/>
        </w:rPr>
        <w:t>lardır</w:t>
      </w:r>
      <w:r w:rsidR="00C226BC" w:rsidRPr="00C80309">
        <w:rPr>
          <w:rFonts w:ascii="Times New Roman" w:eastAsia="Times New Roman" w:hAnsi="Times New Roman" w:cs="Times New Roman"/>
          <w:sz w:val="24"/>
          <w:szCs w:val="24"/>
          <w:lang w:eastAsia="tr-TR"/>
        </w:rPr>
        <w:t>.</w:t>
      </w:r>
      <w:r w:rsidR="00DC27DE">
        <w:rPr>
          <w:rStyle w:val="FootnoteReference"/>
          <w:rFonts w:ascii="Times New Roman" w:eastAsia="Times New Roman" w:hAnsi="Times New Roman" w:cs="Times New Roman"/>
          <w:sz w:val="24"/>
          <w:szCs w:val="24"/>
          <w:lang w:eastAsia="tr-TR"/>
        </w:rPr>
        <w:footnoteReference w:id="348"/>
      </w:r>
      <w:r w:rsidR="00C226BC" w:rsidRPr="00C80309">
        <w:rPr>
          <w:rFonts w:ascii="Times New Roman" w:eastAsia="Times New Roman" w:hAnsi="Times New Roman" w:cs="Times New Roman"/>
          <w:sz w:val="24"/>
          <w:szCs w:val="24"/>
          <w:lang w:eastAsia="tr-TR"/>
        </w:rPr>
        <w:t xml:space="preserve"> İ</w:t>
      </w:r>
      <w:r w:rsidR="00290115" w:rsidRPr="00C80309">
        <w:rPr>
          <w:rFonts w:ascii="Times New Roman" w:eastAsia="Times New Roman" w:hAnsi="Times New Roman" w:cs="Times New Roman"/>
          <w:sz w:val="24"/>
          <w:szCs w:val="24"/>
          <w:lang w:eastAsia="tr-TR"/>
        </w:rPr>
        <w:t xml:space="preserve">htilalin </w:t>
      </w:r>
      <w:r w:rsidR="00C226BC" w:rsidRPr="00C80309">
        <w:rPr>
          <w:rFonts w:ascii="Times New Roman" w:eastAsia="Times New Roman" w:hAnsi="Times New Roman" w:cs="Times New Roman"/>
          <w:sz w:val="24"/>
          <w:szCs w:val="24"/>
          <w:lang w:eastAsia="tr-TR"/>
        </w:rPr>
        <w:t>Şi</w:t>
      </w:r>
      <w:r w:rsidR="00883C20">
        <w:rPr>
          <w:rFonts w:ascii="Times New Roman" w:eastAsia="Times New Roman" w:hAnsi="Times New Roman" w:cs="Times New Roman"/>
          <w:sz w:val="24"/>
          <w:szCs w:val="24"/>
          <w:lang w:eastAsia="tr-TR"/>
        </w:rPr>
        <w:t>î</w:t>
      </w:r>
      <w:r w:rsidR="00C226BC" w:rsidRPr="00C80309">
        <w:rPr>
          <w:rFonts w:ascii="Times New Roman" w:eastAsia="Times New Roman" w:hAnsi="Times New Roman" w:cs="Times New Roman"/>
          <w:sz w:val="24"/>
          <w:szCs w:val="24"/>
          <w:lang w:eastAsia="tr-TR"/>
        </w:rPr>
        <w:t xml:space="preserve"> </w:t>
      </w:r>
      <w:r w:rsidR="00290115" w:rsidRPr="00C80309">
        <w:rPr>
          <w:rFonts w:ascii="Times New Roman" w:eastAsia="Times New Roman" w:hAnsi="Times New Roman" w:cs="Times New Roman"/>
          <w:sz w:val="24"/>
          <w:szCs w:val="24"/>
          <w:lang w:eastAsia="tr-TR"/>
        </w:rPr>
        <w:t>mimarı</w:t>
      </w:r>
      <w:r w:rsidR="00790B6F" w:rsidRPr="00C80309">
        <w:rPr>
          <w:rFonts w:ascii="Times New Roman" w:eastAsia="Times New Roman" w:hAnsi="Times New Roman" w:cs="Times New Roman"/>
          <w:sz w:val="24"/>
          <w:szCs w:val="24"/>
          <w:lang w:eastAsia="tr-TR"/>
        </w:rPr>
        <w:t xml:space="preserve"> Ebû H</w:t>
      </w:r>
      <w:r w:rsidR="001D4D7E">
        <w:rPr>
          <w:rFonts w:ascii="Times New Roman" w:eastAsia="Times New Roman" w:hAnsi="Times New Roman" w:cs="Times New Roman"/>
          <w:sz w:val="24"/>
          <w:szCs w:val="24"/>
          <w:lang w:eastAsia="tr-TR"/>
        </w:rPr>
        <w:t>â</w:t>
      </w:r>
      <w:r w:rsidR="00790B6F" w:rsidRPr="00C80309">
        <w:rPr>
          <w:rFonts w:ascii="Times New Roman" w:eastAsia="Times New Roman" w:hAnsi="Times New Roman" w:cs="Times New Roman"/>
          <w:sz w:val="24"/>
          <w:szCs w:val="24"/>
          <w:lang w:eastAsia="tr-TR"/>
        </w:rPr>
        <w:t xml:space="preserve">şim’in </w:t>
      </w:r>
      <w:r w:rsidR="006700DD">
        <w:rPr>
          <w:rFonts w:ascii="Times New Roman" w:eastAsia="Times New Roman" w:hAnsi="Times New Roman" w:cs="Times New Roman"/>
          <w:sz w:val="24"/>
          <w:szCs w:val="24"/>
          <w:lang w:eastAsia="tr-TR"/>
        </w:rPr>
        <w:t xml:space="preserve">(ö. 716-17) </w:t>
      </w:r>
      <w:r w:rsidR="00790B6F" w:rsidRPr="00C80309">
        <w:rPr>
          <w:rFonts w:ascii="Times New Roman" w:eastAsia="Times New Roman" w:hAnsi="Times New Roman" w:cs="Times New Roman"/>
          <w:sz w:val="24"/>
          <w:szCs w:val="24"/>
          <w:lang w:eastAsia="tr-TR"/>
        </w:rPr>
        <w:t>ani ölümünün ardından liderliği devralan</w:t>
      </w:r>
      <w:r w:rsidR="00290115" w:rsidRPr="00C80309">
        <w:rPr>
          <w:rFonts w:ascii="Times New Roman" w:eastAsia="Times New Roman" w:hAnsi="Times New Roman" w:cs="Times New Roman"/>
          <w:sz w:val="24"/>
          <w:szCs w:val="24"/>
          <w:lang w:eastAsia="tr-TR"/>
        </w:rPr>
        <w:t xml:space="preserve"> Muhammed b. Ali örgütü </w:t>
      </w:r>
      <w:r w:rsidR="00C226BC" w:rsidRPr="00C80309">
        <w:rPr>
          <w:rFonts w:ascii="Times New Roman" w:eastAsia="Times New Roman" w:hAnsi="Times New Roman" w:cs="Times New Roman"/>
          <w:sz w:val="24"/>
          <w:szCs w:val="24"/>
          <w:lang w:eastAsia="tr-TR"/>
        </w:rPr>
        <w:t>genişletmiş</w:t>
      </w:r>
      <w:r w:rsidR="00290115" w:rsidRPr="00C80309">
        <w:rPr>
          <w:rFonts w:ascii="Times New Roman" w:eastAsia="Times New Roman" w:hAnsi="Times New Roman" w:cs="Times New Roman"/>
          <w:sz w:val="24"/>
          <w:szCs w:val="24"/>
          <w:lang w:eastAsia="tr-TR"/>
        </w:rPr>
        <w:t>, merkezin neresi olacağına ve nakiblerin hangi bölgelere gideceklerin</w:t>
      </w:r>
      <w:r w:rsidR="00DD4C84" w:rsidRPr="00C80309">
        <w:rPr>
          <w:rFonts w:ascii="Times New Roman" w:eastAsia="Times New Roman" w:hAnsi="Times New Roman" w:cs="Times New Roman"/>
          <w:sz w:val="24"/>
          <w:szCs w:val="24"/>
          <w:lang w:eastAsia="tr-TR"/>
        </w:rPr>
        <w:t>e</w:t>
      </w:r>
      <w:r w:rsidR="00290115" w:rsidRPr="00C80309">
        <w:rPr>
          <w:rFonts w:ascii="Times New Roman" w:eastAsia="Times New Roman" w:hAnsi="Times New Roman" w:cs="Times New Roman"/>
          <w:sz w:val="24"/>
          <w:szCs w:val="24"/>
          <w:lang w:eastAsia="tr-TR"/>
        </w:rPr>
        <w:t xml:space="preserve"> karar ver</w:t>
      </w:r>
      <w:r w:rsidR="00DD4C84" w:rsidRPr="00C80309">
        <w:rPr>
          <w:rFonts w:ascii="Times New Roman" w:eastAsia="Times New Roman" w:hAnsi="Times New Roman" w:cs="Times New Roman"/>
          <w:sz w:val="24"/>
          <w:szCs w:val="24"/>
          <w:lang w:eastAsia="tr-TR"/>
        </w:rPr>
        <w:t>miş,</w:t>
      </w:r>
      <w:r w:rsidR="00290115" w:rsidRPr="00C80309">
        <w:rPr>
          <w:rFonts w:ascii="Times New Roman" w:eastAsia="Times New Roman" w:hAnsi="Times New Roman" w:cs="Times New Roman"/>
          <w:sz w:val="24"/>
          <w:szCs w:val="24"/>
          <w:lang w:eastAsia="tr-TR"/>
        </w:rPr>
        <w:t xml:space="preserve"> propaganda</w:t>
      </w:r>
      <w:r w:rsidR="006700DD">
        <w:rPr>
          <w:rFonts w:ascii="Times New Roman" w:eastAsia="Times New Roman" w:hAnsi="Times New Roman" w:cs="Times New Roman"/>
          <w:sz w:val="24"/>
          <w:szCs w:val="24"/>
          <w:lang w:eastAsia="tr-TR"/>
        </w:rPr>
        <w:t>da kullanılacak argümanları tasarlamıştır</w:t>
      </w:r>
      <w:r w:rsidR="00290115" w:rsidRPr="00C80309">
        <w:rPr>
          <w:rFonts w:ascii="Times New Roman" w:eastAsia="Times New Roman" w:hAnsi="Times New Roman" w:cs="Times New Roman"/>
          <w:sz w:val="24"/>
          <w:szCs w:val="24"/>
          <w:lang w:eastAsia="tr-TR"/>
        </w:rPr>
        <w:t>.</w:t>
      </w:r>
      <w:r w:rsidR="00A01D79" w:rsidRPr="00C80309">
        <w:rPr>
          <w:rStyle w:val="FootnoteReference"/>
          <w:rFonts w:ascii="Times New Roman" w:eastAsia="Times New Roman" w:hAnsi="Times New Roman" w:cs="Times New Roman"/>
          <w:sz w:val="24"/>
          <w:szCs w:val="24"/>
          <w:lang w:eastAsia="tr-TR"/>
        </w:rPr>
        <w:footnoteReference w:id="349"/>
      </w:r>
      <w:r w:rsidR="007252EA">
        <w:rPr>
          <w:rFonts w:ascii="Times New Roman" w:eastAsia="Times New Roman" w:hAnsi="Times New Roman" w:cs="Times New Roman"/>
          <w:sz w:val="24"/>
          <w:szCs w:val="24"/>
          <w:lang w:eastAsia="tr-TR"/>
        </w:rPr>
        <w:t xml:space="preserve"> </w:t>
      </w:r>
      <w:r w:rsidR="003D6D18" w:rsidRPr="00C80309">
        <w:rPr>
          <w:rFonts w:ascii="Times New Roman" w:eastAsia="Times New Roman" w:hAnsi="Times New Roman" w:cs="Times New Roman"/>
          <w:sz w:val="24"/>
          <w:szCs w:val="24"/>
          <w:lang w:eastAsia="tr-TR"/>
        </w:rPr>
        <w:t>Hem Alioğulları hem de Abbasoğulları’nı akla getirmesinden dolayı i</w:t>
      </w:r>
      <w:r w:rsidR="00183021" w:rsidRPr="00C80309">
        <w:rPr>
          <w:rFonts w:ascii="Times New Roman" w:eastAsia="Times New Roman" w:hAnsi="Times New Roman" w:cs="Times New Roman"/>
          <w:sz w:val="24"/>
          <w:szCs w:val="24"/>
          <w:lang w:eastAsia="tr-TR"/>
        </w:rPr>
        <w:t>ht</w:t>
      </w:r>
      <w:r w:rsidR="00977679" w:rsidRPr="00C80309">
        <w:rPr>
          <w:rFonts w:ascii="Times New Roman" w:eastAsia="Times New Roman" w:hAnsi="Times New Roman" w:cs="Times New Roman"/>
          <w:sz w:val="24"/>
          <w:szCs w:val="24"/>
          <w:lang w:eastAsia="tr-TR"/>
        </w:rPr>
        <w:t>ilal sloganı ola</w:t>
      </w:r>
      <w:r w:rsidR="003D6D18" w:rsidRPr="00C80309">
        <w:rPr>
          <w:rFonts w:ascii="Times New Roman" w:eastAsia="Times New Roman" w:hAnsi="Times New Roman" w:cs="Times New Roman"/>
          <w:sz w:val="24"/>
          <w:szCs w:val="24"/>
          <w:lang w:eastAsia="tr-TR"/>
        </w:rPr>
        <w:t>rak</w:t>
      </w:r>
      <w:r w:rsidR="00977679" w:rsidRPr="00C80309">
        <w:rPr>
          <w:rFonts w:ascii="Times New Roman" w:eastAsia="Times New Roman" w:hAnsi="Times New Roman" w:cs="Times New Roman"/>
          <w:sz w:val="24"/>
          <w:szCs w:val="24"/>
          <w:lang w:eastAsia="tr-TR"/>
        </w:rPr>
        <w:t xml:space="preserve"> “er-Rız</w:t>
      </w:r>
      <w:r w:rsidR="00C226BC" w:rsidRPr="00C80309">
        <w:rPr>
          <w:rFonts w:ascii="Times New Roman" w:eastAsia="Times New Roman" w:hAnsi="Times New Roman" w:cs="Times New Roman"/>
          <w:sz w:val="24"/>
          <w:szCs w:val="24"/>
          <w:lang w:eastAsia="tr-TR"/>
        </w:rPr>
        <w:t>â</w:t>
      </w:r>
      <w:r w:rsidR="00977679" w:rsidRPr="00C80309">
        <w:rPr>
          <w:rFonts w:ascii="Times New Roman" w:eastAsia="Times New Roman" w:hAnsi="Times New Roman" w:cs="Times New Roman"/>
          <w:sz w:val="24"/>
          <w:szCs w:val="24"/>
          <w:lang w:eastAsia="tr-TR"/>
        </w:rPr>
        <w:t xml:space="preserve"> min </w:t>
      </w:r>
      <w:r w:rsidR="00C226BC" w:rsidRPr="00C80309">
        <w:rPr>
          <w:rFonts w:ascii="Times New Roman" w:eastAsia="Times New Roman" w:hAnsi="Times New Roman" w:cs="Times New Roman"/>
          <w:sz w:val="24"/>
          <w:szCs w:val="24"/>
          <w:lang w:eastAsia="tr-TR"/>
        </w:rPr>
        <w:t>Â</w:t>
      </w:r>
      <w:r w:rsidR="00977679" w:rsidRPr="00C80309">
        <w:rPr>
          <w:rFonts w:ascii="Times New Roman" w:eastAsia="Times New Roman" w:hAnsi="Times New Roman" w:cs="Times New Roman"/>
          <w:sz w:val="24"/>
          <w:szCs w:val="24"/>
          <w:lang w:eastAsia="tr-TR"/>
        </w:rPr>
        <w:t xml:space="preserve">l-i Muhammed” </w:t>
      </w:r>
      <w:r w:rsidR="00C226BC" w:rsidRPr="00C80309">
        <w:rPr>
          <w:rFonts w:ascii="Times New Roman" w:eastAsia="Times New Roman" w:hAnsi="Times New Roman" w:cs="Times New Roman"/>
          <w:sz w:val="24"/>
          <w:szCs w:val="24"/>
          <w:lang w:eastAsia="tr-TR"/>
        </w:rPr>
        <w:t>(</w:t>
      </w:r>
      <w:r w:rsidR="00977679" w:rsidRPr="00C80309">
        <w:rPr>
          <w:rFonts w:ascii="Times New Roman" w:eastAsia="Times New Roman" w:hAnsi="Times New Roman" w:cs="Times New Roman"/>
          <w:sz w:val="24"/>
          <w:szCs w:val="24"/>
          <w:lang w:eastAsia="tr-TR"/>
        </w:rPr>
        <w:t xml:space="preserve">Muhammed ailesinden </w:t>
      </w:r>
      <w:r w:rsidR="00C226BC" w:rsidRPr="00C80309">
        <w:rPr>
          <w:rFonts w:ascii="Times New Roman" w:eastAsia="Times New Roman" w:hAnsi="Times New Roman" w:cs="Times New Roman"/>
          <w:sz w:val="24"/>
          <w:szCs w:val="24"/>
          <w:lang w:eastAsia="tr-TR"/>
        </w:rPr>
        <w:t>razı olunan kişi)</w:t>
      </w:r>
      <w:r w:rsidR="003D6D18" w:rsidRPr="00C80309">
        <w:rPr>
          <w:rFonts w:ascii="Times New Roman" w:eastAsia="Times New Roman" w:hAnsi="Times New Roman" w:cs="Times New Roman"/>
          <w:sz w:val="24"/>
          <w:szCs w:val="24"/>
          <w:lang w:eastAsia="tr-TR"/>
        </w:rPr>
        <w:t xml:space="preserve"> seçilmiş ve imamın adı gizli tutulmuştur.</w:t>
      </w:r>
      <w:r w:rsidR="007252EA">
        <w:rPr>
          <w:rFonts w:ascii="Times New Roman" w:eastAsia="Times New Roman" w:hAnsi="Times New Roman" w:cs="Times New Roman"/>
          <w:sz w:val="24"/>
          <w:szCs w:val="24"/>
          <w:lang w:eastAsia="tr-TR"/>
        </w:rPr>
        <w:t xml:space="preserve"> </w:t>
      </w:r>
      <w:r w:rsidR="003D6D18" w:rsidRPr="00C80309">
        <w:rPr>
          <w:rFonts w:ascii="Times New Roman" w:eastAsia="Times New Roman" w:hAnsi="Times New Roman" w:cs="Times New Roman"/>
          <w:sz w:val="24"/>
          <w:szCs w:val="24"/>
          <w:lang w:eastAsia="tr-TR"/>
        </w:rPr>
        <w:t xml:space="preserve"> Propagandacılar </w:t>
      </w:r>
      <w:r w:rsidR="009D5B12" w:rsidRPr="00C80309">
        <w:rPr>
          <w:rFonts w:ascii="Times New Roman" w:eastAsia="Times New Roman" w:hAnsi="Times New Roman" w:cs="Times New Roman"/>
          <w:sz w:val="24"/>
          <w:szCs w:val="24"/>
          <w:lang w:eastAsia="tr-TR"/>
        </w:rPr>
        <w:t>Emev</w:t>
      </w:r>
      <w:r w:rsidR="005A7C14">
        <w:rPr>
          <w:rFonts w:ascii="Times New Roman" w:eastAsia="Times New Roman" w:hAnsi="Times New Roman" w:cs="Times New Roman"/>
          <w:sz w:val="24"/>
          <w:szCs w:val="24"/>
          <w:lang w:eastAsia="tr-TR"/>
        </w:rPr>
        <w:t>i</w:t>
      </w:r>
      <w:r w:rsidR="009D5B12" w:rsidRPr="00C80309">
        <w:rPr>
          <w:rFonts w:ascii="Times New Roman" w:eastAsia="Times New Roman" w:hAnsi="Times New Roman" w:cs="Times New Roman"/>
          <w:sz w:val="24"/>
          <w:szCs w:val="24"/>
          <w:lang w:eastAsia="tr-TR"/>
        </w:rPr>
        <w:t>ler</w:t>
      </w:r>
      <w:r w:rsidR="005A7C14">
        <w:rPr>
          <w:rFonts w:ascii="Times New Roman" w:eastAsia="Times New Roman" w:hAnsi="Times New Roman" w:cs="Times New Roman"/>
          <w:sz w:val="24"/>
          <w:szCs w:val="24"/>
          <w:lang w:eastAsia="tr-TR"/>
        </w:rPr>
        <w:t>’</w:t>
      </w:r>
      <w:r w:rsidR="009D5B12" w:rsidRPr="00C80309">
        <w:rPr>
          <w:rFonts w:ascii="Times New Roman" w:eastAsia="Times New Roman" w:hAnsi="Times New Roman" w:cs="Times New Roman"/>
          <w:sz w:val="24"/>
          <w:szCs w:val="24"/>
          <w:lang w:eastAsia="tr-TR"/>
        </w:rPr>
        <w:t>in zulmü</w:t>
      </w:r>
      <w:r w:rsidR="003D6D18" w:rsidRPr="00C80309">
        <w:rPr>
          <w:rFonts w:ascii="Times New Roman" w:eastAsia="Times New Roman" w:hAnsi="Times New Roman" w:cs="Times New Roman"/>
          <w:sz w:val="24"/>
          <w:szCs w:val="24"/>
          <w:lang w:eastAsia="tr-TR"/>
        </w:rPr>
        <w:t xml:space="preserve"> ve dine m</w:t>
      </w:r>
      <w:r w:rsidR="007E4944">
        <w:rPr>
          <w:rFonts w:ascii="Times New Roman" w:eastAsia="Times New Roman" w:hAnsi="Times New Roman" w:cs="Times New Roman"/>
          <w:sz w:val="24"/>
          <w:szCs w:val="24"/>
          <w:lang w:eastAsia="tr-TR"/>
        </w:rPr>
        <w:t>ug</w:t>
      </w:r>
      <w:r w:rsidR="003D6D18" w:rsidRPr="00C80309">
        <w:rPr>
          <w:rFonts w:ascii="Times New Roman" w:eastAsia="Times New Roman" w:hAnsi="Times New Roman" w:cs="Times New Roman"/>
          <w:sz w:val="24"/>
          <w:szCs w:val="24"/>
          <w:lang w:eastAsia="tr-TR"/>
        </w:rPr>
        <w:t>ayir</w:t>
      </w:r>
      <w:r w:rsidR="009D5B12" w:rsidRPr="00C80309">
        <w:rPr>
          <w:rFonts w:ascii="Times New Roman" w:eastAsia="Times New Roman" w:hAnsi="Times New Roman" w:cs="Times New Roman"/>
          <w:sz w:val="24"/>
          <w:szCs w:val="24"/>
          <w:lang w:eastAsia="tr-TR"/>
        </w:rPr>
        <w:t xml:space="preserve"> </w:t>
      </w:r>
      <w:r w:rsidR="003D6D18" w:rsidRPr="00C80309">
        <w:rPr>
          <w:rFonts w:ascii="Times New Roman" w:eastAsia="Times New Roman" w:hAnsi="Times New Roman" w:cs="Times New Roman"/>
          <w:sz w:val="24"/>
          <w:szCs w:val="24"/>
          <w:lang w:eastAsia="tr-TR"/>
        </w:rPr>
        <w:t>politikalarından söz edip durmuş, bilhassa A</w:t>
      </w:r>
      <w:r w:rsidR="009D5B12" w:rsidRPr="00C80309">
        <w:rPr>
          <w:rFonts w:ascii="Times New Roman" w:eastAsia="Times New Roman" w:hAnsi="Times New Roman" w:cs="Times New Roman"/>
          <w:sz w:val="24"/>
          <w:szCs w:val="24"/>
          <w:lang w:eastAsia="tr-TR"/>
        </w:rPr>
        <w:t xml:space="preserve">cemlere </w:t>
      </w:r>
      <w:r w:rsidR="009D5B12" w:rsidRPr="00C80309">
        <w:rPr>
          <w:rFonts w:ascii="Times New Roman" w:eastAsia="Times New Roman" w:hAnsi="Times New Roman" w:cs="Times New Roman"/>
          <w:sz w:val="24"/>
          <w:szCs w:val="24"/>
          <w:lang w:eastAsia="tr-TR"/>
        </w:rPr>
        <w:lastRenderedPageBreak/>
        <w:t>yakınlık göstermişlerdir.</w:t>
      </w:r>
      <w:r w:rsidR="009D5B12" w:rsidRPr="00C80309">
        <w:rPr>
          <w:rStyle w:val="FootnoteReference"/>
          <w:rFonts w:ascii="Times New Roman" w:eastAsia="Times New Roman" w:hAnsi="Times New Roman" w:cs="Times New Roman"/>
          <w:sz w:val="24"/>
          <w:szCs w:val="24"/>
          <w:lang w:eastAsia="tr-TR"/>
        </w:rPr>
        <w:footnoteReference w:id="350"/>
      </w:r>
      <w:r w:rsidR="00C54853" w:rsidRPr="00C80309">
        <w:rPr>
          <w:rFonts w:ascii="Times New Roman" w:eastAsia="Times New Roman" w:hAnsi="Times New Roman" w:cs="Times New Roman"/>
          <w:sz w:val="24"/>
          <w:szCs w:val="24"/>
          <w:lang w:eastAsia="tr-TR"/>
        </w:rPr>
        <w:t xml:space="preserve"> </w:t>
      </w:r>
      <w:r w:rsidR="007252EA">
        <w:rPr>
          <w:rFonts w:ascii="Times New Roman" w:eastAsia="Times New Roman" w:hAnsi="Times New Roman" w:cs="Times New Roman"/>
          <w:sz w:val="24"/>
          <w:szCs w:val="24"/>
          <w:lang w:eastAsia="tr-TR"/>
        </w:rPr>
        <w:t>Yaklaşık 719 yılından itibaren kaynaklarda H</w:t>
      </w:r>
      <w:r w:rsidR="001D4D7E">
        <w:rPr>
          <w:rFonts w:ascii="Times New Roman" w:eastAsia="Times New Roman" w:hAnsi="Times New Roman" w:cs="Times New Roman"/>
          <w:sz w:val="24"/>
          <w:szCs w:val="24"/>
          <w:lang w:eastAsia="tr-TR"/>
        </w:rPr>
        <w:t>â</w:t>
      </w:r>
      <w:r w:rsidR="007252EA">
        <w:rPr>
          <w:rFonts w:ascii="Times New Roman" w:eastAsia="Times New Roman" w:hAnsi="Times New Roman" w:cs="Times New Roman"/>
          <w:sz w:val="24"/>
          <w:szCs w:val="24"/>
          <w:lang w:eastAsia="tr-TR"/>
        </w:rPr>
        <w:t xml:space="preserve">şimiyye </w:t>
      </w:r>
      <w:r w:rsidR="006700DD">
        <w:rPr>
          <w:rFonts w:ascii="Times New Roman" w:eastAsia="Times New Roman" w:hAnsi="Times New Roman" w:cs="Times New Roman"/>
          <w:sz w:val="24"/>
          <w:szCs w:val="24"/>
          <w:lang w:eastAsia="tr-TR"/>
        </w:rPr>
        <w:t xml:space="preserve">(ya da Abbâsi) hareketi </w:t>
      </w:r>
      <w:r w:rsidR="007252EA">
        <w:rPr>
          <w:rFonts w:ascii="Times New Roman" w:eastAsia="Times New Roman" w:hAnsi="Times New Roman" w:cs="Times New Roman"/>
          <w:sz w:val="24"/>
          <w:szCs w:val="24"/>
          <w:lang w:eastAsia="tr-TR"/>
        </w:rPr>
        <w:t>adına propaganda yapmak ve adam toplamak için K</w:t>
      </w:r>
      <w:r w:rsidR="00A108C3">
        <w:rPr>
          <w:rFonts w:ascii="Times New Roman" w:eastAsia="Times New Roman" w:hAnsi="Times New Roman" w:cs="Times New Roman"/>
          <w:sz w:val="24"/>
          <w:szCs w:val="24"/>
          <w:lang w:eastAsia="tr-TR"/>
        </w:rPr>
        <w:t>û</w:t>
      </w:r>
      <w:r w:rsidR="007252EA">
        <w:rPr>
          <w:rFonts w:ascii="Times New Roman" w:eastAsia="Times New Roman" w:hAnsi="Times New Roman" w:cs="Times New Roman"/>
          <w:sz w:val="24"/>
          <w:szCs w:val="24"/>
          <w:lang w:eastAsia="tr-TR"/>
        </w:rPr>
        <w:t>fe’den Horasan’a heyetler gönderildiği belirtilm</w:t>
      </w:r>
      <w:r w:rsidR="001D4D7E">
        <w:rPr>
          <w:rFonts w:ascii="Times New Roman" w:eastAsia="Times New Roman" w:hAnsi="Times New Roman" w:cs="Times New Roman"/>
          <w:sz w:val="24"/>
          <w:szCs w:val="24"/>
          <w:lang w:eastAsia="tr-TR"/>
        </w:rPr>
        <w:t>ektedir</w:t>
      </w:r>
      <w:r w:rsidR="007252EA">
        <w:rPr>
          <w:rFonts w:ascii="Times New Roman" w:eastAsia="Times New Roman" w:hAnsi="Times New Roman" w:cs="Times New Roman"/>
          <w:sz w:val="24"/>
          <w:szCs w:val="24"/>
          <w:lang w:eastAsia="tr-TR"/>
        </w:rPr>
        <w:t xml:space="preserve">. </w:t>
      </w:r>
      <w:r w:rsidR="006700DD">
        <w:rPr>
          <w:rFonts w:ascii="Times New Roman" w:eastAsia="Times New Roman" w:hAnsi="Times New Roman" w:cs="Times New Roman"/>
          <w:sz w:val="24"/>
          <w:szCs w:val="24"/>
          <w:lang w:eastAsia="tr-TR"/>
        </w:rPr>
        <w:t>Z</w:t>
      </w:r>
      <w:r w:rsidR="007252EA">
        <w:rPr>
          <w:rFonts w:ascii="Times New Roman" w:eastAsia="Times New Roman" w:hAnsi="Times New Roman" w:cs="Times New Roman"/>
          <w:sz w:val="24"/>
          <w:szCs w:val="24"/>
          <w:lang w:eastAsia="tr-TR"/>
        </w:rPr>
        <w:t>aman zaman hükümet öne çıkan propagandacıları tutuklatmış ya da idam ettirmiş</w:t>
      </w:r>
      <w:r w:rsidR="006700DD">
        <w:rPr>
          <w:rFonts w:ascii="Times New Roman" w:eastAsia="Times New Roman" w:hAnsi="Times New Roman" w:cs="Times New Roman"/>
          <w:sz w:val="24"/>
          <w:szCs w:val="24"/>
          <w:lang w:eastAsia="tr-TR"/>
        </w:rPr>
        <w:t>se de nihai bir sonuç elde edememiştir</w:t>
      </w:r>
      <w:r w:rsidR="007252EA">
        <w:rPr>
          <w:rFonts w:ascii="Times New Roman" w:eastAsia="Times New Roman" w:hAnsi="Times New Roman" w:cs="Times New Roman"/>
          <w:sz w:val="24"/>
          <w:szCs w:val="24"/>
          <w:lang w:eastAsia="tr-TR"/>
        </w:rPr>
        <w:t xml:space="preserve">. </w:t>
      </w:r>
      <w:r w:rsidR="00C54853" w:rsidRPr="00C80309">
        <w:rPr>
          <w:rFonts w:ascii="Times New Roman" w:eastAsia="Times New Roman" w:hAnsi="Times New Roman" w:cs="Times New Roman"/>
          <w:sz w:val="24"/>
          <w:szCs w:val="24"/>
          <w:lang w:eastAsia="tr-TR"/>
        </w:rPr>
        <w:t>Muhammed</w:t>
      </w:r>
      <w:r w:rsidR="003D6D18" w:rsidRPr="00C80309">
        <w:rPr>
          <w:rFonts w:ascii="Times New Roman" w:eastAsia="Times New Roman" w:hAnsi="Times New Roman" w:cs="Times New Roman"/>
          <w:sz w:val="24"/>
          <w:szCs w:val="24"/>
          <w:lang w:eastAsia="tr-TR"/>
        </w:rPr>
        <w:t xml:space="preserve"> b. Ali’nin </w:t>
      </w:r>
      <w:r w:rsidR="00C54853" w:rsidRPr="00C80309">
        <w:rPr>
          <w:rFonts w:ascii="Times New Roman" w:eastAsia="Times New Roman" w:hAnsi="Times New Roman" w:cs="Times New Roman"/>
          <w:sz w:val="24"/>
          <w:szCs w:val="24"/>
          <w:lang w:eastAsia="tr-TR"/>
        </w:rPr>
        <w:t xml:space="preserve">ölümünden sonra </w:t>
      </w:r>
      <w:r w:rsidR="003D6D18" w:rsidRPr="00C80309">
        <w:rPr>
          <w:rFonts w:ascii="Times New Roman" w:eastAsia="Times New Roman" w:hAnsi="Times New Roman" w:cs="Times New Roman"/>
          <w:sz w:val="24"/>
          <w:szCs w:val="24"/>
          <w:lang w:eastAsia="tr-TR"/>
        </w:rPr>
        <w:t xml:space="preserve">yerine </w:t>
      </w:r>
      <w:r w:rsidR="00C54853" w:rsidRPr="00C80309">
        <w:rPr>
          <w:rFonts w:ascii="Times New Roman" w:eastAsia="Times New Roman" w:hAnsi="Times New Roman" w:cs="Times New Roman"/>
          <w:sz w:val="24"/>
          <w:szCs w:val="24"/>
          <w:lang w:eastAsia="tr-TR"/>
        </w:rPr>
        <w:t>oğlu İbrahim b. Muhammed</w:t>
      </w:r>
      <w:r w:rsidR="003D6D18" w:rsidRPr="00C80309">
        <w:rPr>
          <w:rFonts w:ascii="Times New Roman" w:eastAsia="Times New Roman" w:hAnsi="Times New Roman" w:cs="Times New Roman"/>
          <w:sz w:val="24"/>
          <w:szCs w:val="24"/>
          <w:lang w:eastAsia="tr-TR"/>
        </w:rPr>
        <w:t xml:space="preserve"> </w:t>
      </w:r>
      <w:r w:rsidR="002B406F">
        <w:rPr>
          <w:rFonts w:ascii="Times New Roman" w:eastAsia="Times New Roman" w:hAnsi="Times New Roman" w:cs="Times New Roman"/>
          <w:sz w:val="24"/>
          <w:szCs w:val="24"/>
          <w:lang w:eastAsia="tr-TR"/>
        </w:rPr>
        <w:t xml:space="preserve">(ö. 749) </w:t>
      </w:r>
      <w:r w:rsidR="003D6D18" w:rsidRPr="00C80309">
        <w:rPr>
          <w:rFonts w:ascii="Times New Roman" w:eastAsia="Times New Roman" w:hAnsi="Times New Roman" w:cs="Times New Roman"/>
          <w:sz w:val="24"/>
          <w:szCs w:val="24"/>
          <w:lang w:eastAsia="tr-TR"/>
        </w:rPr>
        <w:t xml:space="preserve">geçmiş </w:t>
      </w:r>
      <w:r w:rsidR="00C54853" w:rsidRPr="00C80309">
        <w:rPr>
          <w:rFonts w:ascii="Times New Roman" w:eastAsia="Times New Roman" w:hAnsi="Times New Roman" w:cs="Times New Roman"/>
          <w:sz w:val="24"/>
          <w:szCs w:val="24"/>
          <w:lang w:eastAsia="tr-TR"/>
        </w:rPr>
        <w:t>ve ihtilali gerçekleştirmek üzere propagandayı sürdürmeye devam etmiştir.</w:t>
      </w:r>
      <w:r w:rsidR="003C789B">
        <w:rPr>
          <w:rFonts w:ascii="Times New Roman" w:eastAsia="Times New Roman" w:hAnsi="Times New Roman" w:cs="Times New Roman"/>
          <w:sz w:val="24"/>
          <w:szCs w:val="24"/>
          <w:lang w:eastAsia="tr-TR"/>
        </w:rPr>
        <w:t xml:space="preserve"> </w:t>
      </w:r>
      <w:r w:rsidR="00B31D3B" w:rsidRPr="00C80309">
        <w:rPr>
          <w:rFonts w:ascii="Times New Roman" w:eastAsia="Times New Roman" w:hAnsi="Times New Roman" w:cs="Times New Roman"/>
          <w:sz w:val="24"/>
          <w:szCs w:val="24"/>
          <w:lang w:eastAsia="tr-TR"/>
        </w:rPr>
        <w:t>İmam İbrahim</w:t>
      </w:r>
      <w:r w:rsidR="00B31D3B">
        <w:rPr>
          <w:rFonts w:ascii="Times New Roman" w:eastAsia="Times New Roman" w:hAnsi="Times New Roman" w:cs="Times New Roman"/>
          <w:sz w:val="24"/>
          <w:szCs w:val="24"/>
          <w:lang w:eastAsia="tr-TR"/>
        </w:rPr>
        <w:t xml:space="preserve">, </w:t>
      </w:r>
      <w:r w:rsidR="00A473A2">
        <w:rPr>
          <w:rFonts w:ascii="Times New Roman" w:eastAsia="Times New Roman" w:hAnsi="Times New Roman" w:cs="Times New Roman"/>
          <w:sz w:val="24"/>
          <w:szCs w:val="24"/>
          <w:lang w:eastAsia="tr-TR"/>
        </w:rPr>
        <w:t>Abbâsi</w:t>
      </w:r>
      <w:r w:rsidR="003C789B">
        <w:rPr>
          <w:rFonts w:ascii="Times New Roman" w:eastAsia="Times New Roman" w:hAnsi="Times New Roman" w:cs="Times New Roman"/>
          <w:sz w:val="24"/>
          <w:szCs w:val="24"/>
          <w:lang w:eastAsia="tr-TR"/>
        </w:rPr>
        <w:t xml:space="preserve"> hareketini tutarlı ilkeler üzerine oturtmuş</w:t>
      </w:r>
      <w:r w:rsidR="003C789B">
        <w:rPr>
          <w:rStyle w:val="FootnoteReference"/>
          <w:rFonts w:ascii="Times New Roman" w:eastAsia="Times New Roman" w:hAnsi="Times New Roman" w:cs="Times New Roman"/>
          <w:sz w:val="24"/>
          <w:szCs w:val="24"/>
          <w:lang w:eastAsia="tr-TR"/>
        </w:rPr>
        <w:footnoteReference w:id="351"/>
      </w:r>
      <w:r w:rsidR="003C789B">
        <w:rPr>
          <w:rFonts w:ascii="Times New Roman" w:eastAsia="Times New Roman" w:hAnsi="Times New Roman" w:cs="Times New Roman"/>
          <w:sz w:val="24"/>
          <w:szCs w:val="24"/>
          <w:lang w:eastAsia="tr-TR"/>
        </w:rPr>
        <w:t xml:space="preserve"> ve i</w:t>
      </w:r>
      <w:r w:rsidR="00C54853" w:rsidRPr="00C80309">
        <w:rPr>
          <w:rFonts w:ascii="Times New Roman" w:eastAsia="Times New Roman" w:hAnsi="Times New Roman" w:cs="Times New Roman"/>
          <w:sz w:val="24"/>
          <w:szCs w:val="24"/>
          <w:lang w:eastAsia="tr-TR"/>
        </w:rPr>
        <w:t>htilalin son aşamasına</w:t>
      </w:r>
      <w:r w:rsidR="00B31D3B">
        <w:rPr>
          <w:rFonts w:ascii="Times New Roman" w:eastAsia="Times New Roman" w:hAnsi="Times New Roman" w:cs="Times New Roman"/>
          <w:sz w:val="24"/>
          <w:szCs w:val="24"/>
          <w:lang w:eastAsia="tr-TR"/>
        </w:rPr>
        <w:t xml:space="preserve"> onun</w:t>
      </w:r>
      <w:r w:rsidR="00C54853" w:rsidRPr="00C80309">
        <w:rPr>
          <w:rFonts w:ascii="Times New Roman" w:eastAsia="Times New Roman" w:hAnsi="Times New Roman" w:cs="Times New Roman"/>
          <w:sz w:val="24"/>
          <w:szCs w:val="24"/>
          <w:lang w:eastAsia="tr-TR"/>
        </w:rPr>
        <w:t xml:space="preserve"> Ebû Müslim’i</w:t>
      </w:r>
      <w:r w:rsidR="00E45641">
        <w:rPr>
          <w:rFonts w:ascii="Times New Roman" w:eastAsia="Times New Roman" w:hAnsi="Times New Roman" w:cs="Times New Roman"/>
          <w:sz w:val="24"/>
          <w:szCs w:val="24"/>
          <w:lang w:eastAsia="tr-TR"/>
        </w:rPr>
        <w:t xml:space="preserve"> (ö. 755)</w:t>
      </w:r>
      <w:r w:rsidR="00C54853" w:rsidRPr="00C80309">
        <w:rPr>
          <w:rFonts w:ascii="Times New Roman" w:eastAsia="Times New Roman" w:hAnsi="Times New Roman" w:cs="Times New Roman"/>
          <w:sz w:val="24"/>
          <w:szCs w:val="24"/>
          <w:lang w:eastAsia="tr-TR"/>
        </w:rPr>
        <w:t xml:space="preserve"> Horasan’a lider olarak göndermesiyle geçilmiştir.</w:t>
      </w:r>
      <w:r w:rsidR="003A0F23">
        <w:rPr>
          <w:rStyle w:val="FootnoteReference"/>
          <w:rFonts w:ascii="Times New Roman" w:eastAsia="Times New Roman" w:hAnsi="Times New Roman" w:cs="Times New Roman"/>
          <w:sz w:val="24"/>
          <w:szCs w:val="24"/>
          <w:lang w:eastAsia="tr-TR"/>
        </w:rPr>
        <w:footnoteReference w:id="352"/>
      </w:r>
      <w:r w:rsidR="00C54853" w:rsidRPr="00C80309">
        <w:rPr>
          <w:rFonts w:ascii="Times New Roman" w:eastAsia="Times New Roman" w:hAnsi="Times New Roman" w:cs="Times New Roman"/>
          <w:sz w:val="24"/>
          <w:szCs w:val="24"/>
          <w:lang w:eastAsia="tr-TR"/>
        </w:rPr>
        <w:t xml:space="preserve"> </w:t>
      </w:r>
    </w:p>
    <w:p w14:paraId="1F1CB8F0" w14:textId="77777777" w:rsidR="00DC27DE" w:rsidRDefault="00DC27DE" w:rsidP="00BE0EC2">
      <w:pPr>
        <w:spacing w:line="360" w:lineRule="auto"/>
        <w:jc w:val="both"/>
        <w:rPr>
          <w:rFonts w:ascii="Times New Roman" w:eastAsia="Times New Roman" w:hAnsi="Times New Roman" w:cs="Times New Roman"/>
          <w:sz w:val="24"/>
          <w:szCs w:val="24"/>
          <w:lang w:eastAsia="tr-TR"/>
        </w:rPr>
      </w:pPr>
    </w:p>
    <w:p w14:paraId="32D7DCFD" w14:textId="3915EF2B" w:rsidR="003D6D18" w:rsidRPr="00C80309" w:rsidRDefault="00DC27DE" w:rsidP="00BE0EC2">
      <w:pPr>
        <w:spacing w:line="360" w:lineRule="auto"/>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Ciha</w:t>
      </w:r>
      <w:r w:rsidR="00365BC3">
        <w:rPr>
          <w:rFonts w:ascii="Times New Roman" w:eastAsia="Times New Roman" w:hAnsi="Times New Roman" w:cs="Times New Roman"/>
          <w:sz w:val="24"/>
          <w:szCs w:val="24"/>
          <w:lang w:eastAsia="tr-TR"/>
        </w:rPr>
        <w:t>d</w:t>
      </w:r>
      <w:r>
        <w:rPr>
          <w:rFonts w:ascii="Times New Roman" w:eastAsia="Times New Roman" w:hAnsi="Times New Roman" w:cs="Times New Roman"/>
          <w:sz w:val="24"/>
          <w:szCs w:val="24"/>
          <w:lang w:eastAsia="tr-TR"/>
        </w:rPr>
        <w:t xml:space="preserve">ın </w:t>
      </w:r>
      <w:r w:rsidR="00A473A2">
        <w:rPr>
          <w:rFonts w:ascii="Times New Roman" w:eastAsia="Times New Roman" w:hAnsi="Times New Roman" w:cs="Times New Roman"/>
          <w:sz w:val="24"/>
          <w:szCs w:val="24"/>
          <w:lang w:eastAsia="tr-TR"/>
        </w:rPr>
        <w:t>Abbâsi</w:t>
      </w:r>
      <w:r>
        <w:rPr>
          <w:rFonts w:ascii="Times New Roman" w:eastAsia="Times New Roman" w:hAnsi="Times New Roman" w:cs="Times New Roman"/>
          <w:sz w:val="24"/>
          <w:szCs w:val="24"/>
          <w:lang w:eastAsia="tr-TR"/>
        </w:rPr>
        <w:t xml:space="preserve"> ihtilali sırasında Emeviler</w:t>
      </w:r>
      <w:r w:rsidR="005A7C14">
        <w:rPr>
          <w:rFonts w:ascii="Times New Roman" w:eastAsia="Times New Roman" w:hAnsi="Times New Roman" w:cs="Times New Roman"/>
          <w:sz w:val="24"/>
          <w:szCs w:val="24"/>
          <w:lang w:eastAsia="tr-TR"/>
        </w:rPr>
        <w:t>’</w:t>
      </w:r>
      <w:r>
        <w:rPr>
          <w:rFonts w:ascii="Times New Roman" w:eastAsia="Times New Roman" w:hAnsi="Times New Roman" w:cs="Times New Roman"/>
          <w:sz w:val="24"/>
          <w:szCs w:val="24"/>
          <w:lang w:eastAsia="tr-TR"/>
        </w:rPr>
        <w:t xml:space="preserve">e karşı kullanımını somutlayan olay </w:t>
      </w:r>
      <w:r w:rsidR="00041902" w:rsidRPr="00C80309">
        <w:rPr>
          <w:rFonts w:ascii="Times New Roman" w:eastAsia="Times New Roman" w:hAnsi="Times New Roman" w:cs="Times New Roman"/>
          <w:sz w:val="24"/>
          <w:szCs w:val="24"/>
          <w:lang w:eastAsia="tr-TR"/>
        </w:rPr>
        <w:t>Ebû Müslim’in Horasan’a girdiğinde “</w:t>
      </w:r>
      <w:r w:rsidR="001D4D7E">
        <w:rPr>
          <w:rFonts w:ascii="Times New Roman" w:eastAsia="Times New Roman" w:hAnsi="Times New Roman" w:cs="Times New Roman"/>
          <w:sz w:val="24"/>
          <w:szCs w:val="24"/>
          <w:lang w:eastAsia="tr-TR"/>
        </w:rPr>
        <w:t>z</w:t>
      </w:r>
      <w:r w:rsidR="00041902" w:rsidRPr="00C80309">
        <w:rPr>
          <w:rFonts w:ascii="Times New Roman" w:eastAsia="Times New Roman" w:hAnsi="Times New Roman" w:cs="Times New Roman"/>
          <w:sz w:val="24"/>
          <w:szCs w:val="24"/>
          <w:lang w:eastAsia="tr-TR"/>
        </w:rPr>
        <w:t xml:space="preserve">ulmedilenlere savaşmaları için izin verildi; Allah onların yardımcısıdır” </w:t>
      </w:r>
      <w:r w:rsidR="00775093" w:rsidRPr="00CF3644">
        <w:rPr>
          <w:rFonts w:ascii="Times New Roman" w:eastAsia="Times New Roman" w:hAnsi="Times New Roman" w:cs="Times New Roman"/>
          <w:color w:val="000000" w:themeColor="text1"/>
          <w:sz w:val="24"/>
          <w:szCs w:val="24"/>
          <w:lang w:eastAsia="tr-TR"/>
        </w:rPr>
        <w:t>Hac</w:t>
      </w:r>
      <w:r w:rsidR="00B31D3B" w:rsidRPr="00CF3644">
        <w:rPr>
          <w:rFonts w:ascii="Times New Roman" w:eastAsia="Times New Roman" w:hAnsi="Times New Roman" w:cs="Times New Roman"/>
          <w:color w:val="000000" w:themeColor="text1"/>
          <w:sz w:val="24"/>
          <w:szCs w:val="24"/>
          <w:lang w:eastAsia="tr-TR"/>
        </w:rPr>
        <w:t xml:space="preserve"> </w:t>
      </w:r>
      <w:r w:rsidR="00CF3644" w:rsidRPr="00CF3644">
        <w:rPr>
          <w:rFonts w:ascii="Times New Roman" w:eastAsia="Times New Roman" w:hAnsi="Times New Roman" w:cs="Times New Roman"/>
          <w:color w:val="000000" w:themeColor="text1"/>
          <w:sz w:val="24"/>
          <w:szCs w:val="24"/>
          <w:lang w:eastAsia="tr-TR"/>
        </w:rPr>
        <w:t>22/</w:t>
      </w:r>
      <w:r w:rsidR="00775093" w:rsidRPr="00CF3644">
        <w:rPr>
          <w:rFonts w:ascii="Times New Roman" w:eastAsia="Times New Roman" w:hAnsi="Times New Roman" w:cs="Times New Roman"/>
          <w:color w:val="000000" w:themeColor="text1"/>
          <w:sz w:val="24"/>
          <w:szCs w:val="24"/>
          <w:lang w:eastAsia="tr-TR"/>
        </w:rPr>
        <w:t xml:space="preserve">39 </w:t>
      </w:r>
      <w:r w:rsidR="00041902" w:rsidRPr="00C80309">
        <w:rPr>
          <w:rFonts w:ascii="Times New Roman" w:eastAsia="Times New Roman" w:hAnsi="Times New Roman" w:cs="Times New Roman"/>
          <w:sz w:val="24"/>
          <w:szCs w:val="24"/>
          <w:lang w:eastAsia="tr-TR"/>
        </w:rPr>
        <w:t>ayetini okuması</w:t>
      </w:r>
      <w:r>
        <w:rPr>
          <w:rFonts w:ascii="Times New Roman" w:eastAsia="Times New Roman" w:hAnsi="Times New Roman" w:cs="Times New Roman"/>
          <w:sz w:val="24"/>
          <w:szCs w:val="24"/>
          <w:lang w:eastAsia="tr-TR"/>
        </w:rPr>
        <w:t>dır</w:t>
      </w:r>
      <w:r w:rsidR="00041902" w:rsidRPr="00C80309">
        <w:rPr>
          <w:rFonts w:ascii="Times New Roman" w:eastAsia="Times New Roman" w:hAnsi="Times New Roman" w:cs="Times New Roman"/>
          <w:sz w:val="24"/>
          <w:szCs w:val="24"/>
          <w:lang w:eastAsia="tr-TR"/>
        </w:rPr>
        <w:t>.</w:t>
      </w:r>
      <w:r w:rsidR="00041902" w:rsidRPr="00C80309">
        <w:rPr>
          <w:rStyle w:val="FootnoteReference"/>
          <w:rFonts w:ascii="Times New Roman" w:eastAsia="Times New Roman" w:hAnsi="Times New Roman" w:cs="Times New Roman"/>
          <w:sz w:val="24"/>
          <w:szCs w:val="24"/>
          <w:lang w:eastAsia="tr-TR"/>
        </w:rPr>
        <w:footnoteReference w:id="353"/>
      </w:r>
      <w:r w:rsidR="00041902" w:rsidRPr="00C80309">
        <w:rPr>
          <w:rFonts w:ascii="Times New Roman" w:eastAsia="Times New Roman" w:hAnsi="Times New Roman" w:cs="Times New Roman"/>
          <w:sz w:val="24"/>
          <w:szCs w:val="24"/>
          <w:lang w:eastAsia="tr-TR"/>
        </w:rPr>
        <w:t xml:space="preserve"> </w:t>
      </w:r>
      <w:r w:rsidR="00C54853" w:rsidRPr="00C80309">
        <w:rPr>
          <w:rFonts w:ascii="Times New Roman" w:eastAsia="Times New Roman" w:hAnsi="Times New Roman" w:cs="Times New Roman"/>
          <w:sz w:val="24"/>
          <w:szCs w:val="24"/>
          <w:lang w:eastAsia="tr-TR"/>
        </w:rPr>
        <w:t>Başlangıçta</w:t>
      </w:r>
      <w:r w:rsidR="00B31D3B">
        <w:rPr>
          <w:rFonts w:ascii="Times New Roman" w:eastAsia="Times New Roman" w:hAnsi="Times New Roman" w:cs="Times New Roman"/>
          <w:sz w:val="24"/>
          <w:szCs w:val="24"/>
          <w:lang w:eastAsia="tr-TR"/>
        </w:rPr>
        <w:t>,</w:t>
      </w:r>
      <w:r w:rsidR="00041902" w:rsidRPr="00C80309">
        <w:rPr>
          <w:rFonts w:ascii="Times New Roman" w:eastAsia="Times New Roman" w:hAnsi="Times New Roman" w:cs="Times New Roman"/>
          <w:sz w:val="24"/>
          <w:szCs w:val="24"/>
          <w:lang w:eastAsia="tr-TR"/>
        </w:rPr>
        <w:t xml:space="preserve"> Horasan</w:t>
      </w:r>
      <w:r w:rsidR="00C54853" w:rsidRPr="00C80309">
        <w:rPr>
          <w:rFonts w:ascii="Times New Roman" w:eastAsia="Times New Roman" w:hAnsi="Times New Roman" w:cs="Times New Roman"/>
          <w:sz w:val="24"/>
          <w:szCs w:val="24"/>
          <w:lang w:eastAsia="tr-TR"/>
        </w:rPr>
        <w:t xml:space="preserve"> halk</w:t>
      </w:r>
      <w:r w:rsidR="00041902" w:rsidRPr="00C80309">
        <w:rPr>
          <w:rFonts w:ascii="Times New Roman" w:eastAsia="Times New Roman" w:hAnsi="Times New Roman" w:cs="Times New Roman"/>
          <w:sz w:val="24"/>
          <w:szCs w:val="24"/>
          <w:lang w:eastAsia="tr-TR"/>
        </w:rPr>
        <w:t>ı</w:t>
      </w:r>
      <w:r w:rsidR="00C54853" w:rsidRPr="00C80309">
        <w:rPr>
          <w:rFonts w:ascii="Times New Roman" w:eastAsia="Times New Roman" w:hAnsi="Times New Roman" w:cs="Times New Roman"/>
          <w:sz w:val="24"/>
          <w:szCs w:val="24"/>
          <w:lang w:eastAsia="tr-TR"/>
        </w:rPr>
        <w:t xml:space="preserve"> tarafından kabul görmeyen Ebû Müslim, İmam İbrahim’in </w:t>
      </w:r>
      <w:r w:rsidR="00CD15B3" w:rsidRPr="00C80309">
        <w:rPr>
          <w:rFonts w:ascii="Times New Roman" w:eastAsia="Times New Roman" w:hAnsi="Times New Roman" w:cs="Times New Roman"/>
          <w:sz w:val="24"/>
          <w:szCs w:val="24"/>
          <w:lang w:eastAsia="tr-TR"/>
        </w:rPr>
        <w:t>“</w:t>
      </w:r>
      <w:r w:rsidR="001D4D7E">
        <w:rPr>
          <w:rFonts w:ascii="Times New Roman" w:eastAsia="Times New Roman" w:hAnsi="Times New Roman" w:cs="Times New Roman"/>
          <w:sz w:val="24"/>
          <w:szCs w:val="24"/>
          <w:lang w:eastAsia="tr-TR"/>
        </w:rPr>
        <w:t>b</w:t>
      </w:r>
      <w:r w:rsidR="00CD15B3" w:rsidRPr="00C80309">
        <w:rPr>
          <w:rFonts w:ascii="Times New Roman" w:eastAsia="Times New Roman" w:hAnsi="Times New Roman" w:cs="Times New Roman"/>
          <w:sz w:val="24"/>
          <w:szCs w:val="24"/>
          <w:lang w:eastAsia="tr-TR"/>
        </w:rPr>
        <w:t>ana itaat eden bu kişiye itaat etsin</w:t>
      </w:r>
      <w:r w:rsidR="003D6D18" w:rsidRPr="00C80309">
        <w:rPr>
          <w:rFonts w:ascii="Times New Roman" w:eastAsia="Times New Roman" w:hAnsi="Times New Roman" w:cs="Times New Roman"/>
          <w:sz w:val="24"/>
          <w:szCs w:val="24"/>
          <w:lang w:eastAsia="tr-TR"/>
        </w:rPr>
        <w:t>;</w:t>
      </w:r>
      <w:r w:rsidR="00CD15B3" w:rsidRPr="00C80309">
        <w:rPr>
          <w:rFonts w:ascii="Times New Roman" w:eastAsia="Times New Roman" w:hAnsi="Times New Roman" w:cs="Times New Roman"/>
          <w:sz w:val="24"/>
          <w:szCs w:val="24"/>
          <w:lang w:eastAsia="tr-TR"/>
        </w:rPr>
        <w:t xml:space="preserve"> ona karşı gelen bana karşı gelmiş olur” </w:t>
      </w:r>
      <w:r w:rsidR="00B31D3B">
        <w:rPr>
          <w:rFonts w:ascii="Times New Roman" w:eastAsia="Times New Roman" w:hAnsi="Times New Roman" w:cs="Times New Roman"/>
          <w:sz w:val="24"/>
          <w:szCs w:val="24"/>
          <w:lang w:eastAsia="tr-TR"/>
        </w:rPr>
        <w:t>mealinde</w:t>
      </w:r>
      <w:r w:rsidR="00CD15B3" w:rsidRPr="00C80309">
        <w:rPr>
          <w:rFonts w:ascii="Times New Roman" w:eastAsia="Times New Roman" w:hAnsi="Times New Roman" w:cs="Times New Roman"/>
          <w:sz w:val="24"/>
          <w:szCs w:val="24"/>
          <w:lang w:eastAsia="tr-TR"/>
        </w:rPr>
        <w:t xml:space="preserve"> sözlü baskılarının </w:t>
      </w:r>
      <w:r w:rsidR="00C54853" w:rsidRPr="00C80309">
        <w:rPr>
          <w:rFonts w:ascii="Times New Roman" w:eastAsia="Times New Roman" w:hAnsi="Times New Roman" w:cs="Times New Roman"/>
          <w:sz w:val="24"/>
          <w:szCs w:val="24"/>
          <w:lang w:eastAsia="tr-TR"/>
        </w:rPr>
        <w:t>ardından kabul gör</w:t>
      </w:r>
      <w:r w:rsidR="0033183D" w:rsidRPr="00C80309">
        <w:rPr>
          <w:rFonts w:ascii="Times New Roman" w:eastAsia="Times New Roman" w:hAnsi="Times New Roman" w:cs="Times New Roman"/>
          <w:sz w:val="24"/>
          <w:szCs w:val="24"/>
          <w:lang w:eastAsia="tr-TR"/>
        </w:rPr>
        <w:t>müştür</w:t>
      </w:r>
      <w:r w:rsidR="00C54853" w:rsidRPr="00C80309">
        <w:rPr>
          <w:rFonts w:ascii="Times New Roman" w:eastAsia="Times New Roman" w:hAnsi="Times New Roman" w:cs="Times New Roman"/>
          <w:sz w:val="24"/>
          <w:szCs w:val="24"/>
          <w:lang w:eastAsia="tr-TR"/>
        </w:rPr>
        <w:t>.</w:t>
      </w:r>
      <w:r w:rsidR="00B27ECD" w:rsidRPr="00C80309">
        <w:rPr>
          <w:rStyle w:val="FootnoteReference"/>
          <w:rFonts w:ascii="Times New Roman" w:eastAsia="Times New Roman" w:hAnsi="Times New Roman" w:cs="Times New Roman"/>
          <w:sz w:val="24"/>
          <w:szCs w:val="24"/>
          <w:lang w:eastAsia="tr-TR"/>
        </w:rPr>
        <w:footnoteReference w:id="354"/>
      </w:r>
      <w:r w:rsidR="00C54853" w:rsidRPr="00C80309">
        <w:rPr>
          <w:rFonts w:ascii="Times New Roman" w:eastAsia="Times New Roman" w:hAnsi="Times New Roman" w:cs="Times New Roman"/>
          <w:sz w:val="24"/>
          <w:szCs w:val="24"/>
          <w:lang w:eastAsia="tr-TR"/>
        </w:rPr>
        <w:t xml:space="preserve"> Bölgede liderliği tam anlamıyla eline alan Eb</w:t>
      </w:r>
      <w:r w:rsidR="009E65BB" w:rsidRPr="00C80309">
        <w:rPr>
          <w:rFonts w:ascii="Times New Roman" w:eastAsia="Times New Roman" w:hAnsi="Times New Roman" w:cs="Times New Roman"/>
          <w:sz w:val="24"/>
          <w:szCs w:val="24"/>
          <w:lang w:eastAsia="tr-TR"/>
        </w:rPr>
        <w:t>û</w:t>
      </w:r>
      <w:r w:rsidR="00C54853" w:rsidRPr="00C80309">
        <w:rPr>
          <w:rFonts w:ascii="Times New Roman" w:eastAsia="Times New Roman" w:hAnsi="Times New Roman" w:cs="Times New Roman"/>
          <w:sz w:val="24"/>
          <w:szCs w:val="24"/>
          <w:lang w:eastAsia="tr-TR"/>
        </w:rPr>
        <w:t xml:space="preserve"> Müslim</w:t>
      </w:r>
      <w:r>
        <w:rPr>
          <w:rFonts w:ascii="Times New Roman" w:eastAsia="Times New Roman" w:hAnsi="Times New Roman" w:cs="Times New Roman"/>
          <w:sz w:val="24"/>
          <w:szCs w:val="24"/>
          <w:lang w:eastAsia="tr-TR"/>
        </w:rPr>
        <w:t>,</w:t>
      </w:r>
      <w:r w:rsidR="00C54853" w:rsidRPr="00C80309">
        <w:rPr>
          <w:rFonts w:ascii="Times New Roman" w:eastAsia="Times New Roman" w:hAnsi="Times New Roman" w:cs="Times New Roman"/>
          <w:sz w:val="24"/>
          <w:szCs w:val="24"/>
          <w:lang w:eastAsia="tr-TR"/>
        </w:rPr>
        <w:t xml:space="preserve"> Horasan’ın en önemli bölgelerine propagandacılar gönder</w:t>
      </w:r>
      <w:r w:rsidR="0033183D" w:rsidRPr="00C80309">
        <w:rPr>
          <w:rFonts w:ascii="Times New Roman" w:eastAsia="Times New Roman" w:hAnsi="Times New Roman" w:cs="Times New Roman"/>
          <w:sz w:val="24"/>
          <w:szCs w:val="24"/>
          <w:lang w:eastAsia="tr-TR"/>
        </w:rPr>
        <w:t>miş</w:t>
      </w:r>
      <w:r w:rsidR="00C54853" w:rsidRPr="00C80309">
        <w:rPr>
          <w:rFonts w:ascii="Times New Roman" w:eastAsia="Times New Roman" w:hAnsi="Times New Roman" w:cs="Times New Roman"/>
          <w:sz w:val="24"/>
          <w:szCs w:val="24"/>
          <w:lang w:eastAsia="tr-TR"/>
        </w:rPr>
        <w:t xml:space="preserve"> ve onlara “karşıtlarının saldırmaları halinde kendilerini korumalarını ve Allah’ın düşmanlarıyla savaşmalarını emre</w:t>
      </w:r>
      <w:r w:rsidR="0033183D" w:rsidRPr="00C80309">
        <w:rPr>
          <w:rFonts w:ascii="Times New Roman" w:eastAsia="Times New Roman" w:hAnsi="Times New Roman" w:cs="Times New Roman"/>
          <w:sz w:val="24"/>
          <w:szCs w:val="24"/>
          <w:lang w:eastAsia="tr-TR"/>
        </w:rPr>
        <w:t>tmiştir</w:t>
      </w:r>
      <w:r w:rsidR="00C54853" w:rsidRPr="00C80309">
        <w:rPr>
          <w:rFonts w:ascii="Times New Roman" w:eastAsia="Times New Roman" w:hAnsi="Times New Roman" w:cs="Times New Roman"/>
          <w:sz w:val="24"/>
          <w:szCs w:val="24"/>
          <w:lang w:eastAsia="tr-TR"/>
        </w:rPr>
        <w:t>.</w:t>
      </w:r>
      <w:r w:rsidR="00C54853" w:rsidRPr="00C80309">
        <w:rPr>
          <w:rStyle w:val="FootnoteReference"/>
          <w:rFonts w:ascii="Times New Roman" w:eastAsia="Times New Roman" w:hAnsi="Times New Roman" w:cs="Times New Roman"/>
          <w:sz w:val="24"/>
          <w:szCs w:val="24"/>
          <w:lang w:eastAsia="tr-TR"/>
        </w:rPr>
        <w:footnoteReference w:id="355"/>
      </w:r>
      <w:r w:rsidR="00DF7A2D" w:rsidRPr="00C80309">
        <w:rPr>
          <w:rFonts w:ascii="Times New Roman" w:eastAsia="Times New Roman" w:hAnsi="Times New Roman" w:cs="Times New Roman"/>
          <w:sz w:val="24"/>
          <w:szCs w:val="24"/>
          <w:lang w:eastAsia="tr-TR"/>
        </w:rPr>
        <w:t xml:space="preserve"> </w:t>
      </w:r>
      <w:r w:rsidR="00B13C91" w:rsidRPr="00C80309">
        <w:rPr>
          <w:rFonts w:ascii="Times New Roman" w:eastAsia="Times New Roman" w:hAnsi="Times New Roman" w:cs="Times New Roman"/>
          <w:sz w:val="24"/>
          <w:szCs w:val="24"/>
          <w:lang w:eastAsia="tr-TR"/>
        </w:rPr>
        <w:t>Yine kaynaklar</w:t>
      </w:r>
      <w:r w:rsidR="0038321D">
        <w:rPr>
          <w:rFonts w:ascii="Times New Roman" w:eastAsia="Times New Roman" w:hAnsi="Times New Roman" w:cs="Times New Roman"/>
          <w:sz w:val="24"/>
          <w:szCs w:val="24"/>
          <w:lang w:eastAsia="tr-TR"/>
        </w:rPr>
        <w:t>,</w:t>
      </w:r>
      <w:r w:rsidR="00B13C91" w:rsidRPr="00C80309">
        <w:rPr>
          <w:rFonts w:ascii="Times New Roman" w:eastAsia="Times New Roman" w:hAnsi="Times New Roman" w:cs="Times New Roman"/>
          <w:sz w:val="24"/>
          <w:szCs w:val="24"/>
          <w:lang w:eastAsia="tr-TR"/>
        </w:rPr>
        <w:t xml:space="preserve"> </w:t>
      </w:r>
      <w:r w:rsidR="0038321D">
        <w:rPr>
          <w:rFonts w:ascii="Times New Roman" w:eastAsia="Times New Roman" w:hAnsi="Times New Roman" w:cs="Times New Roman"/>
          <w:sz w:val="24"/>
          <w:szCs w:val="24"/>
          <w:lang w:eastAsia="tr-TR"/>
        </w:rPr>
        <w:t>Eb</w:t>
      </w:r>
      <w:r w:rsidR="00A108C3">
        <w:rPr>
          <w:rFonts w:ascii="Times New Roman" w:eastAsia="Times New Roman" w:hAnsi="Times New Roman" w:cs="Times New Roman"/>
          <w:sz w:val="24"/>
          <w:szCs w:val="24"/>
          <w:lang w:eastAsia="tr-TR"/>
        </w:rPr>
        <w:t>û</w:t>
      </w:r>
      <w:r w:rsidR="0038321D">
        <w:rPr>
          <w:rFonts w:ascii="Times New Roman" w:eastAsia="Times New Roman" w:hAnsi="Times New Roman" w:cs="Times New Roman"/>
          <w:sz w:val="24"/>
          <w:szCs w:val="24"/>
          <w:lang w:eastAsia="tr-TR"/>
        </w:rPr>
        <w:t xml:space="preserve"> Müslim’in </w:t>
      </w:r>
      <w:r w:rsidR="00B13C91" w:rsidRPr="00C80309">
        <w:rPr>
          <w:rFonts w:ascii="Times New Roman" w:eastAsia="Times New Roman" w:hAnsi="Times New Roman" w:cs="Times New Roman"/>
          <w:sz w:val="24"/>
          <w:szCs w:val="24"/>
          <w:lang w:eastAsia="tr-TR"/>
        </w:rPr>
        <w:t>davet için gönder</w:t>
      </w:r>
      <w:r w:rsidR="0038321D">
        <w:rPr>
          <w:rFonts w:ascii="Times New Roman" w:eastAsia="Times New Roman" w:hAnsi="Times New Roman" w:cs="Times New Roman"/>
          <w:sz w:val="24"/>
          <w:szCs w:val="24"/>
          <w:lang w:eastAsia="tr-TR"/>
        </w:rPr>
        <w:t>diği</w:t>
      </w:r>
      <w:r w:rsidR="00B13C91" w:rsidRPr="00C80309">
        <w:rPr>
          <w:rFonts w:ascii="Times New Roman" w:eastAsia="Times New Roman" w:hAnsi="Times New Roman" w:cs="Times New Roman"/>
          <w:sz w:val="24"/>
          <w:szCs w:val="24"/>
          <w:lang w:eastAsia="tr-TR"/>
        </w:rPr>
        <w:t xml:space="preserve"> kimseler</w:t>
      </w:r>
      <w:r w:rsidR="0038321D">
        <w:rPr>
          <w:rFonts w:ascii="Times New Roman" w:eastAsia="Times New Roman" w:hAnsi="Times New Roman" w:cs="Times New Roman"/>
          <w:sz w:val="24"/>
          <w:szCs w:val="24"/>
          <w:lang w:eastAsia="tr-TR"/>
        </w:rPr>
        <w:t>e</w:t>
      </w:r>
      <w:r w:rsidR="00B13C91" w:rsidRPr="00C80309">
        <w:rPr>
          <w:rFonts w:ascii="Times New Roman" w:eastAsia="Times New Roman" w:hAnsi="Times New Roman" w:cs="Times New Roman"/>
          <w:sz w:val="24"/>
          <w:szCs w:val="24"/>
          <w:lang w:eastAsia="tr-TR"/>
        </w:rPr>
        <w:t xml:space="preserve"> </w:t>
      </w:r>
      <w:r w:rsidR="0038321D">
        <w:rPr>
          <w:rFonts w:ascii="Times New Roman" w:eastAsia="Times New Roman" w:hAnsi="Times New Roman" w:cs="Times New Roman"/>
          <w:sz w:val="24"/>
          <w:szCs w:val="24"/>
          <w:lang w:eastAsia="tr-TR"/>
        </w:rPr>
        <w:t>gittikleri yer</w:t>
      </w:r>
      <w:r w:rsidR="001D4D7E">
        <w:rPr>
          <w:rFonts w:ascii="Times New Roman" w:eastAsia="Times New Roman" w:hAnsi="Times New Roman" w:cs="Times New Roman"/>
          <w:sz w:val="24"/>
          <w:szCs w:val="24"/>
          <w:lang w:eastAsia="tr-TR"/>
        </w:rPr>
        <w:t>ler</w:t>
      </w:r>
      <w:r w:rsidR="0038321D">
        <w:rPr>
          <w:rFonts w:ascii="Times New Roman" w:eastAsia="Times New Roman" w:hAnsi="Times New Roman" w:cs="Times New Roman"/>
          <w:sz w:val="24"/>
          <w:szCs w:val="24"/>
          <w:lang w:eastAsia="tr-TR"/>
        </w:rPr>
        <w:t xml:space="preserve">de </w:t>
      </w:r>
      <w:r w:rsidR="00B13C91" w:rsidRPr="00C80309">
        <w:rPr>
          <w:rFonts w:ascii="Times New Roman" w:eastAsia="Times New Roman" w:hAnsi="Times New Roman" w:cs="Times New Roman"/>
          <w:sz w:val="24"/>
          <w:szCs w:val="24"/>
          <w:lang w:eastAsia="tr-TR"/>
        </w:rPr>
        <w:t>“</w:t>
      </w:r>
      <w:r w:rsidR="003D6D18" w:rsidRPr="00C80309">
        <w:rPr>
          <w:rFonts w:ascii="Times New Roman" w:eastAsia="Times New Roman" w:hAnsi="Times New Roman" w:cs="Times New Roman"/>
          <w:sz w:val="24"/>
          <w:szCs w:val="24"/>
          <w:lang w:eastAsia="tr-TR"/>
        </w:rPr>
        <w:t>d</w:t>
      </w:r>
      <w:r w:rsidR="00B13C91" w:rsidRPr="00C80309">
        <w:rPr>
          <w:rFonts w:ascii="Times New Roman" w:eastAsia="Times New Roman" w:hAnsi="Times New Roman" w:cs="Times New Roman"/>
          <w:sz w:val="24"/>
          <w:szCs w:val="24"/>
          <w:lang w:eastAsia="tr-TR"/>
        </w:rPr>
        <w:t>üşmanları vaktinden önce onlara saldırıp eziyet eder</w:t>
      </w:r>
      <w:r w:rsidR="0038321D">
        <w:rPr>
          <w:rFonts w:ascii="Times New Roman" w:eastAsia="Times New Roman" w:hAnsi="Times New Roman" w:cs="Times New Roman"/>
          <w:sz w:val="24"/>
          <w:szCs w:val="24"/>
          <w:lang w:eastAsia="tr-TR"/>
        </w:rPr>
        <w:t>ler</w:t>
      </w:r>
      <w:r w:rsidR="00B13C91" w:rsidRPr="00C80309">
        <w:rPr>
          <w:rFonts w:ascii="Times New Roman" w:eastAsia="Times New Roman" w:hAnsi="Times New Roman" w:cs="Times New Roman"/>
          <w:sz w:val="24"/>
          <w:szCs w:val="24"/>
          <w:lang w:eastAsia="tr-TR"/>
        </w:rPr>
        <w:t xml:space="preserve">se </w:t>
      </w:r>
      <w:r w:rsidR="003D6D18" w:rsidRPr="00C80309">
        <w:rPr>
          <w:rFonts w:ascii="Times New Roman" w:eastAsia="Times New Roman" w:hAnsi="Times New Roman" w:cs="Times New Roman"/>
          <w:sz w:val="24"/>
          <w:szCs w:val="24"/>
          <w:lang w:eastAsia="tr-TR"/>
        </w:rPr>
        <w:t>nefs-i müdafaanın onlar için meşru</w:t>
      </w:r>
      <w:r w:rsidR="0038321D">
        <w:rPr>
          <w:rFonts w:ascii="Times New Roman" w:eastAsia="Times New Roman" w:hAnsi="Times New Roman" w:cs="Times New Roman"/>
          <w:sz w:val="24"/>
          <w:szCs w:val="24"/>
          <w:lang w:eastAsia="tr-TR"/>
        </w:rPr>
        <w:t>”</w:t>
      </w:r>
      <w:r w:rsidR="003D6D18" w:rsidRPr="00C80309">
        <w:rPr>
          <w:rFonts w:ascii="Times New Roman" w:eastAsia="Times New Roman" w:hAnsi="Times New Roman" w:cs="Times New Roman"/>
          <w:sz w:val="24"/>
          <w:szCs w:val="24"/>
          <w:lang w:eastAsia="tr-TR"/>
        </w:rPr>
        <w:t xml:space="preserve"> olduğu</w:t>
      </w:r>
      <w:r w:rsidR="0038321D" w:rsidRPr="0038321D">
        <w:rPr>
          <w:rFonts w:ascii="Times New Roman" w:eastAsia="Times New Roman" w:hAnsi="Times New Roman" w:cs="Times New Roman"/>
          <w:sz w:val="24"/>
          <w:szCs w:val="24"/>
          <w:lang w:eastAsia="tr-TR"/>
        </w:rPr>
        <w:t xml:space="preserve"> </w:t>
      </w:r>
      <w:r w:rsidR="0038321D">
        <w:rPr>
          <w:rFonts w:ascii="Times New Roman" w:eastAsia="Times New Roman" w:hAnsi="Times New Roman" w:cs="Times New Roman"/>
          <w:sz w:val="24"/>
          <w:szCs w:val="24"/>
          <w:lang w:eastAsia="tr-TR"/>
        </w:rPr>
        <w:t>biçiminde emir verdiğinden söz ederler</w:t>
      </w:r>
      <w:r w:rsidR="003D6D18" w:rsidRPr="00C80309">
        <w:rPr>
          <w:rFonts w:ascii="Times New Roman" w:eastAsia="Times New Roman" w:hAnsi="Times New Roman" w:cs="Times New Roman"/>
          <w:sz w:val="24"/>
          <w:szCs w:val="24"/>
          <w:lang w:eastAsia="tr-TR"/>
        </w:rPr>
        <w:t xml:space="preserve">. </w:t>
      </w:r>
      <w:r w:rsidR="0038321D">
        <w:rPr>
          <w:rFonts w:ascii="Times New Roman" w:eastAsia="Times New Roman" w:hAnsi="Times New Roman" w:cs="Times New Roman"/>
          <w:sz w:val="24"/>
          <w:szCs w:val="24"/>
          <w:lang w:eastAsia="tr-TR"/>
        </w:rPr>
        <w:t>Eb</w:t>
      </w:r>
      <w:r w:rsidR="00A108C3">
        <w:rPr>
          <w:rFonts w:ascii="Times New Roman" w:eastAsia="Times New Roman" w:hAnsi="Times New Roman" w:cs="Times New Roman"/>
          <w:sz w:val="24"/>
          <w:szCs w:val="24"/>
          <w:lang w:eastAsia="tr-TR"/>
        </w:rPr>
        <w:t>û</w:t>
      </w:r>
      <w:r w:rsidR="0038321D">
        <w:rPr>
          <w:rFonts w:ascii="Times New Roman" w:eastAsia="Times New Roman" w:hAnsi="Times New Roman" w:cs="Times New Roman"/>
          <w:sz w:val="24"/>
          <w:szCs w:val="24"/>
          <w:lang w:eastAsia="tr-TR"/>
        </w:rPr>
        <w:t xml:space="preserve"> Müslim’e göre b</w:t>
      </w:r>
      <w:r w:rsidR="00B13C91" w:rsidRPr="00C80309">
        <w:rPr>
          <w:rFonts w:ascii="Times New Roman" w:eastAsia="Times New Roman" w:hAnsi="Times New Roman" w:cs="Times New Roman"/>
          <w:sz w:val="24"/>
          <w:szCs w:val="24"/>
          <w:lang w:eastAsia="tr-TR"/>
        </w:rPr>
        <w:t>u durumda kılıçlarını kınlarından çıkarmaları, Allah düşmanlarına ve onları yollarından alıkoyanlara karşı cihat etmeleri caizdir.</w:t>
      </w:r>
      <w:r w:rsidR="00B13C91" w:rsidRPr="00C80309">
        <w:rPr>
          <w:rStyle w:val="FootnoteReference"/>
          <w:rFonts w:ascii="Times New Roman" w:eastAsia="Times New Roman" w:hAnsi="Times New Roman" w:cs="Times New Roman"/>
          <w:sz w:val="24"/>
          <w:szCs w:val="24"/>
          <w:lang w:eastAsia="tr-TR"/>
        </w:rPr>
        <w:footnoteReference w:id="356"/>
      </w:r>
      <w:r w:rsidR="00B13C91" w:rsidRPr="00C80309">
        <w:rPr>
          <w:rFonts w:ascii="Times New Roman" w:eastAsia="Times New Roman" w:hAnsi="Times New Roman" w:cs="Times New Roman"/>
          <w:sz w:val="24"/>
          <w:szCs w:val="24"/>
          <w:lang w:eastAsia="tr-TR"/>
        </w:rPr>
        <w:t xml:space="preserve"> </w:t>
      </w:r>
    </w:p>
    <w:p w14:paraId="6EFBF262" w14:textId="77777777" w:rsidR="003D6D18" w:rsidRPr="00C80309" w:rsidRDefault="003D6D18" w:rsidP="00BE0EC2">
      <w:pPr>
        <w:spacing w:line="360" w:lineRule="auto"/>
        <w:jc w:val="both"/>
        <w:rPr>
          <w:rFonts w:ascii="Times New Roman" w:eastAsia="Times New Roman" w:hAnsi="Times New Roman" w:cs="Times New Roman"/>
          <w:sz w:val="24"/>
          <w:szCs w:val="24"/>
          <w:lang w:eastAsia="tr-TR"/>
        </w:rPr>
      </w:pPr>
    </w:p>
    <w:p w14:paraId="5D18D5F2" w14:textId="3408B6C3" w:rsidR="00B904AB" w:rsidRPr="00C80309" w:rsidRDefault="0033183D" w:rsidP="00BE0EC2">
      <w:pPr>
        <w:spacing w:line="360" w:lineRule="auto"/>
        <w:jc w:val="both"/>
        <w:rPr>
          <w:rFonts w:ascii="Times New Roman" w:eastAsia="Times New Roman" w:hAnsi="Times New Roman" w:cs="Times New Roman"/>
          <w:sz w:val="24"/>
          <w:szCs w:val="24"/>
          <w:lang w:eastAsia="tr-TR"/>
        </w:rPr>
      </w:pPr>
      <w:r w:rsidRPr="00C80309">
        <w:rPr>
          <w:rFonts w:ascii="Times New Roman" w:eastAsia="Times New Roman" w:hAnsi="Times New Roman" w:cs="Times New Roman"/>
          <w:sz w:val="24"/>
          <w:szCs w:val="24"/>
          <w:lang w:eastAsia="tr-TR"/>
        </w:rPr>
        <w:t>İmam İbrahim’in ölümünün ardından yerine geçen kardeşi Eb</w:t>
      </w:r>
      <w:r w:rsidR="00133B6B" w:rsidRPr="00C80309">
        <w:rPr>
          <w:rFonts w:ascii="Times New Roman" w:eastAsia="Times New Roman" w:hAnsi="Times New Roman" w:cs="Times New Roman"/>
          <w:sz w:val="24"/>
          <w:szCs w:val="24"/>
          <w:lang w:eastAsia="tr-TR"/>
        </w:rPr>
        <w:t>û</w:t>
      </w:r>
      <w:r w:rsidRPr="00C80309">
        <w:rPr>
          <w:rFonts w:ascii="Times New Roman" w:eastAsia="Times New Roman" w:hAnsi="Times New Roman" w:cs="Times New Roman"/>
          <w:sz w:val="24"/>
          <w:szCs w:val="24"/>
          <w:lang w:eastAsia="tr-TR"/>
        </w:rPr>
        <w:t>’l-Abb</w:t>
      </w:r>
      <w:r w:rsidR="00133B6B" w:rsidRPr="00C80309">
        <w:rPr>
          <w:rFonts w:ascii="Times New Roman" w:eastAsia="Times New Roman" w:hAnsi="Times New Roman" w:cs="Times New Roman"/>
          <w:sz w:val="24"/>
          <w:szCs w:val="24"/>
          <w:lang w:eastAsia="tr-TR"/>
        </w:rPr>
        <w:t>â</w:t>
      </w:r>
      <w:r w:rsidRPr="00C80309">
        <w:rPr>
          <w:rFonts w:ascii="Times New Roman" w:eastAsia="Times New Roman" w:hAnsi="Times New Roman" w:cs="Times New Roman"/>
          <w:sz w:val="24"/>
          <w:szCs w:val="24"/>
          <w:lang w:eastAsia="tr-TR"/>
        </w:rPr>
        <w:t xml:space="preserve">s’a </w:t>
      </w:r>
      <w:r w:rsidR="002B406F">
        <w:rPr>
          <w:rFonts w:ascii="Times New Roman" w:eastAsia="Times New Roman" w:hAnsi="Times New Roman" w:cs="Times New Roman"/>
          <w:sz w:val="24"/>
          <w:szCs w:val="24"/>
          <w:lang w:eastAsia="tr-TR"/>
        </w:rPr>
        <w:t xml:space="preserve">(ilk Abbâsi halifesi es-Seffâh, hd. 750-754) </w:t>
      </w:r>
      <w:r w:rsidRPr="00C80309">
        <w:rPr>
          <w:rFonts w:ascii="Times New Roman" w:eastAsia="Times New Roman" w:hAnsi="Times New Roman" w:cs="Times New Roman"/>
          <w:sz w:val="24"/>
          <w:szCs w:val="24"/>
          <w:lang w:eastAsia="tr-TR"/>
        </w:rPr>
        <w:t>halife</w:t>
      </w:r>
      <w:r w:rsidR="00B904AB" w:rsidRPr="00C80309">
        <w:rPr>
          <w:rFonts w:ascii="Times New Roman" w:eastAsia="Times New Roman" w:hAnsi="Times New Roman" w:cs="Times New Roman"/>
          <w:sz w:val="24"/>
          <w:szCs w:val="24"/>
          <w:lang w:eastAsia="tr-TR"/>
        </w:rPr>
        <w:t xml:space="preserve"> olarak </w:t>
      </w:r>
      <w:r w:rsidR="0038321D" w:rsidRPr="00C80309">
        <w:rPr>
          <w:rFonts w:ascii="Times New Roman" w:eastAsia="Times New Roman" w:hAnsi="Times New Roman" w:cs="Times New Roman"/>
          <w:sz w:val="24"/>
          <w:szCs w:val="24"/>
          <w:lang w:eastAsia="tr-TR"/>
        </w:rPr>
        <w:t xml:space="preserve">derhal </w:t>
      </w:r>
      <w:r w:rsidR="00B904AB" w:rsidRPr="00C80309">
        <w:rPr>
          <w:rFonts w:ascii="Times New Roman" w:eastAsia="Times New Roman" w:hAnsi="Times New Roman" w:cs="Times New Roman"/>
          <w:sz w:val="24"/>
          <w:szCs w:val="24"/>
          <w:lang w:eastAsia="tr-TR"/>
        </w:rPr>
        <w:t>biat edilmiştir</w:t>
      </w:r>
      <w:r w:rsidRPr="00C80309">
        <w:rPr>
          <w:rFonts w:ascii="Times New Roman" w:eastAsia="Times New Roman" w:hAnsi="Times New Roman" w:cs="Times New Roman"/>
          <w:sz w:val="24"/>
          <w:szCs w:val="24"/>
          <w:lang w:eastAsia="tr-TR"/>
        </w:rPr>
        <w:t>.</w:t>
      </w:r>
      <w:r w:rsidR="00573B3E">
        <w:rPr>
          <w:rStyle w:val="FootnoteReference"/>
          <w:rFonts w:ascii="Times New Roman" w:eastAsia="Times New Roman" w:hAnsi="Times New Roman" w:cs="Times New Roman"/>
          <w:sz w:val="24"/>
          <w:szCs w:val="24"/>
          <w:lang w:eastAsia="tr-TR"/>
        </w:rPr>
        <w:footnoteReference w:id="357"/>
      </w:r>
      <w:r w:rsidRPr="00C80309">
        <w:rPr>
          <w:rFonts w:ascii="Times New Roman" w:eastAsia="Times New Roman" w:hAnsi="Times New Roman" w:cs="Times New Roman"/>
          <w:sz w:val="24"/>
          <w:szCs w:val="24"/>
          <w:lang w:eastAsia="tr-TR"/>
        </w:rPr>
        <w:t xml:space="preserve"> Eb</w:t>
      </w:r>
      <w:r w:rsidR="00B904AB" w:rsidRPr="00C80309">
        <w:rPr>
          <w:rFonts w:ascii="Times New Roman" w:eastAsia="Times New Roman" w:hAnsi="Times New Roman" w:cs="Times New Roman"/>
          <w:sz w:val="24"/>
          <w:szCs w:val="24"/>
          <w:lang w:eastAsia="tr-TR"/>
        </w:rPr>
        <w:t>û</w:t>
      </w:r>
      <w:r w:rsidRPr="00C80309">
        <w:rPr>
          <w:rFonts w:ascii="Times New Roman" w:eastAsia="Times New Roman" w:hAnsi="Times New Roman" w:cs="Times New Roman"/>
          <w:sz w:val="24"/>
          <w:szCs w:val="24"/>
          <w:lang w:eastAsia="tr-TR"/>
        </w:rPr>
        <w:t>’l-Abb</w:t>
      </w:r>
      <w:r w:rsidR="00B904AB" w:rsidRPr="00C80309">
        <w:rPr>
          <w:rFonts w:ascii="Times New Roman" w:eastAsia="Times New Roman" w:hAnsi="Times New Roman" w:cs="Times New Roman"/>
          <w:sz w:val="24"/>
          <w:szCs w:val="24"/>
          <w:lang w:eastAsia="tr-TR"/>
        </w:rPr>
        <w:t>â</w:t>
      </w:r>
      <w:r w:rsidRPr="00C80309">
        <w:rPr>
          <w:rFonts w:ascii="Times New Roman" w:eastAsia="Times New Roman" w:hAnsi="Times New Roman" w:cs="Times New Roman"/>
          <w:sz w:val="24"/>
          <w:szCs w:val="24"/>
          <w:lang w:eastAsia="tr-TR"/>
        </w:rPr>
        <w:t>s</w:t>
      </w:r>
      <w:r w:rsidR="0038321D">
        <w:rPr>
          <w:rFonts w:ascii="Times New Roman" w:eastAsia="Times New Roman" w:hAnsi="Times New Roman" w:cs="Times New Roman"/>
          <w:sz w:val="24"/>
          <w:szCs w:val="24"/>
          <w:lang w:eastAsia="tr-TR"/>
        </w:rPr>
        <w:t>,</w:t>
      </w:r>
      <w:r w:rsidRPr="00C80309">
        <w:rPr>
          <w:rFonts w:ascii="Times New Roman" w:eastAsia="Times New Roman" w:hAnsi="Times New Roman" w:cs="Times New Roman"/>
          <w:sz w:val="24"/>
          <w:szCs w:val="24"/>
          <w:lang w:eastAsia="tr-TR"/>
        </w:rPr>
        <w:t xml:space="preserve"> </w:t>
      </w:r>
      <w:r w:rsidR="00B904AB" w:rsidRPr="00C80309">
        <w:rPr>
          <w:rFonts w:ascii="Times New Roman" w:eastAsia="Times New Roman" w:hAnsi="Times New Roman" w:cs="Times New Roman"/>
          <w:sz w:val="24"/>
          <w:szCs w:val="24"/>
          <w:lang w:eastAsia="tr-TR"/>
        </w:rPr>
        <w:t xml:space="preserve">amcası </w:t>
      </w:r>
      <w:r w:rsidRPr="00C80309">
        <w:rPr>
          <w:rFonts w:ascii="Times New Roman" w:eastAsia="Times New Roman" w:hAnsi="Times New Roman" w:cs="Times New Roman"/>
          <w:sz w:val="24"/>
          <w:szCs w:val="24"/>
          <w:lang w:eastAsia="tr-TR"/>
        </w:rPr>
        <w:t xml:space="preserve">Abdullah b. Ali’yi </w:t>
      </w:r>
      <w:r w:rsidR="00B904AB" w:rsidRPr="00C80309">
        <w:rPr>
          <w:rFonts w:ascii="Times New Roman" w:eastAsia="Times New Roman" w:hAnsi="Times New Roman" w:cs="Times New Roman"/>
          <w:sz w:val="24"/>
          <w:szCs w:val="24"/>
          <w:lang w:eastAsia="tr-TR"/>
        </w:rPr>
        <w:t xml:space="preserve">son Emevi halifesi </w:t>
      </w:r>
      <w:r w:rsidRPr="00C80309">
        <w:rPr>
          <w:rFonts w:ascii="Times New Roman" w:eastAsia="Times New Roman" w:hAnsi="Times New Roman" w:cs="Times New Roman"/>
          <w:sz w:val="24"/>
          <w:szCs w:val="24"/>
          <w:lang w:eastAsia="tr-TR"/>
        </w:rPr>
        <w:t>Merv</w:t>
      </w:r>
      <w:r w:rsidR="00133B6B" w:rsidRPr="00C80309">
        <w:rPr>
          <w:rFonts w:ascii="Times New Roman" w:eastAsia="Times New Roman" w:hAnsi="Times New Roman" w:cs="Times New Roman"/>
          <w:sz w:val="24"/>
          <w:szCs w:val="24"/>
          <w:lang w:eastAsia="tr-TR"/>
        </w:rPr>
        <w:t>â</w:t>
      </w:r>
      <w:r w:rsidRPr="00C80309">
        <w:rPr>
          <w:rFonts w:ascii="Times New Roman" w:eastAsia="Times New Roman" w:hAnsi="Times New Roman" w:cs="Times New Roman"/>
          <w:sz w:val="24"/>
          <w:szCs w:val="24"/>
          <w:lang w:eastAsia="tr-TR"/>
        </w:rPr>
        <w:t xml:space="preserve">n </w:t>
      </w:r>
      <w:r w:rsidR="00B904AB" w:rsidRPr="00C80309">
        <w:rPr>
          <w:rFonts w:ascii="Times New Roman" w:eastAsia="Times New Roman" w:hAnsi="Times New Roman" w:cs="Times New Roman"/>
          <w:sz w:val="24"/>
          <w:szCs w:val="24"/>
          <w:lang w:eastAsia="tr-TR"/>
        </w:rPr>
        <w:t xml:space="preserve">b. Muhammed </w:t>
      </w:r>
      <w:r w:rsidRPr="00C80309">
        <w:rPr>
          <w:rFonts w:ascii="Times New Roman" w:eastAsia="Times New Roman" w:hAnsi="Times New Roman" w:cs="Times New Roman"/>
          <w:sz w:val="24"/>
          <w:szCs w:val="24"/>
          <w:lang w:eastAsia="tr-TR"/>
        </w:rPr>
        <w:t xml:space="preserve">ile savaşması için </w:t>
      </w:r>
      <w:r w:rsidRPr="00C80309">
        <w:rPr>
          <w:rFonts w:ascii="Times New Roman" w:eastAsia="Times New Roman" w:hAnsi="Times New Roman" w:cs="Times New Roman"/>
          <w:sz w:val="24"/>
          <w:szCs w:val="24"/>
          <w:lang w:eastAsia="tr-TR"/>
        </w:rPr>
        <w:lastRenderedPageBreak/>
        <w:t>görevlendir</w:t>
      </w:r>
      <w:r w:rsidR="00B904AB" w:rsidRPr="00C80309">
        <w:rPr>
          <w:rFonts w:ascii="Times New Roman" w:eastAsia="Times New Roman" w:hAnsi="Times New Roman" w:cs="Times New Roman"/>
          <w:sz w:val="24"/>
          <w:szCs w:val="24"/>
          <w:lang w:eastAsia="tr-TR"/>
        </w:rPr>
        <w:t>miştir</w:t>
      </w:r>
      <w:r w:rsidRPr="00C80309">
        <w:rPr>
          <w:rFonts w:ascii="Times New Roman" w:eastAsia="Times New Roman" w:hAnsi="Times New Roman" w:cs="Times New Roman"/>
          <w:sz w:val="24"/>
          <w:szCs w:val="24"/>
          <w:lang w:eastAsia="tr-TR"/>
        </w:rPr>
        <w:t xml:space="preserve">. </w:t>
      </w:r>
      <w:r w:rsidR="002B406F">
        <w:rPr>
          <w:rFonts w:ascii="Times New Roman" w:eastAsia="Times New Roman" w:hAnsi="Times New Roman" w:cs="Times New Roman"/>
          <w:sz w:val="24"/>
          <w:szCs w:val="24"/>
          <w:lang w:eastAsia="tr-TR"/>
        </w:rPr>
        <w:t>Y</w:t>
      </w:r>
      <w:r w:rsidRPr="00C80309">
        <w:rPr>
          <w:rFonts w:ascii="Times New Roman" w:eastAsia="Times New Roman" w:hAnsi="Times New Roman" w:cs="Times New Roman"/>
          <w:sz w:val="24"/>
          <w:szCs w:val="24"/>
          <w:lang w:eastAsia="tr-TR"/>
        </w:rPr>
        <w:t>enilgiye uğrayan Merv</w:t>
      </w:r>
      <w:r w:rsidR="00133B6B" w:rsidRPr="00C80309">
        <w:rPr>
          <w:rFonts w:ascii="Times New Roman" w:eastAsia="Times New Roman" w:hAnsi="Times New Roman" w:cs="Times New Roman"/>
          <w:sz w:val="24"/>
          <w:szCs w:val="24"/>
          <w:lang w:eastAsia="tr-TR"/>
        </w:rPr>
        <w:t>â</w:t>
      </w:r>
      <w:r w:rsidRPr="00C80309">
        <w:rPr>
          <w:rFonts w:ascii="Times New Roman" w:eastAsia="Times New Roman" w:hAnsi="Times New Roman" w:cs="Times New Roman"/>
          <w:sz w:val="24"/>
          <w:szCs w:val="24"/>
          <w:lang w:eastAsia="tr-TR"/>
        </w:rPr>
        <w:t>n’ın kesilen başı</w:t>
      </w:r>
      <w:r w:rsidR="0038321D">
        <w:rPr>
          <w:rFonts w:ascii="Times New Roman" w:eastAsia="Times New Roman" w:hAnsi="Times New Roman" w:cs="Times New Roman"/>
          <w:sz w:val="24"/>
          <w:szCs w:val="24"/>
          <w:lang w:eastAsia="tr-TR"/>
        </w:rPr>
        <w:t>,</w:t>
      </w:r>
      <w:r w:rsidRPr="00C80309">
        <w:rPr>
          <w:rFonts w:ascii="Times New Roman" w:eastAsia="Times New Roman" w:hAnsi="Times New Roman" w:cs="Times New Roman"/>
          <w:sz w:val="24"/>
          <w:szCs w:val="24"/>
          <w:lang w:eastAsia="tr-TR"/>
        </w:rPr>
        <w:t xml:space="preserve"> Eb</w:t>
      </w:r>
      <w:r w:rsidR="00133B6B" w:rsidRPr="00C80309">
        <w:rPr>
          <w:rFonts w:ascii="Times New Roman" w:eastAsia="Times New Roman" w:hAnsi="Times New Roman" w:cs="Times New Roman"/>
          <w:sz w:val="24"/>
          <w:szCs w:val="24"/>
          <w:lang w:eastAsia="tr-TR"/>
        </w:rPr>
        <w:t>û</w:t>
      </w:r>
      <w:r w:rsidRPr="00C80309">
        <w:rPr>
          <w:rFonts w:ascii="Times New Roman" w:eastAsia="Times New Roman" w:hAnsi="Times New Roman" w:cs="Times New Roman"/>
          <w:sz w:val="24"/>
          <w:szCs w:val="24"/>
          <w:lang w:eastAsia="tr-TR"/>
        </w:rPr>
        <w:t>’l</w:t>
      </w:r>
      <w:r w:rsidR="00133B6B" w:rsidRPr="00C80309">
        <w:rPr>
          <w:rFonts w:ascii="Times New Roman" w:eastAsia="Times New Roman" w:hAnsi="Times New Roman" w:cs="Times New Roman"/>
          <w:sz w:val="24"/>
          <w:szCs w:val="24"/>
          <w:lang w:eastAsia="tr-TR"/>
        </w:rPr>
        <w:t>-</w:t>
      </w:r>
      <w:r w:rsidRPr="00C80309">
        <w:rPr>
          <w:rFonts w:ascii="Times New Roman" w:eastAsia="Times New Roman" w:hAnsi="Times New Roman" w:cs="Times New Roman"/>
          <w:sz w:val="24"/>
          <w:szCs w:val="24"/>
          <w:lang w:eastAsia="tr-TR"/>
        </w:rPr>
        <w:t>Abb</w:t>
      </w:r>
      <w:r w:rsidR="00133B6B" w:rsidRPr="00C80309">
        <w:rPr>
          <w:rFonts w:ascii="Times New Roman" w:eastAsia="Times New Roman" w:hAnsi="Times New Roman" w:cs="Times New Roman"/>
          <w:sz w:val="24"/>
          <w:szCs w:val="24"/>
          <w:lang w:eastAsia="tr-TR"/>
        </w:rPr>
        <w:t>â</w:t>
      </w:r>
      <w:r w:rsidRPr="00C80309">
        <w:rPr>
          <w:rFonts w:ascii="Times New Roman" w:eastAsia="Times New Roman" w:hAnsi="Times New Roman" w:cs="Times New Roman"/>
          <w:sz w:val="24"/>
          <w:szCs w:val="24"/>
          <w:lang w:eastAsia="tr-TR"/>
        </w:rPr>
        <w:t xml:space="preserve">s’a </w:t>
      </w:r>
      <w:r w:rsidR="00B904AB" w:rsidRPr="00C80309">
        <w:rPr>
          <w:rFonts w:ascii="Times New Roman" w:eastAsia="Times New Roman" w:hAnsi="Times New Roman" w:cs="Times New Roman"/>
          <w:sz w:val="24"/>
          <w:szCs w:val="24"/>
          <w:lang w:eastAsia="tr-TR"/>
        </w:rPr>
        <w:t xml:space="preserve">gönderilmiştir. </w:t>
      </w:r>
      <w:r w:rsidRPr="00C80309">
        <w:rPr>
          <w:rFonts w:ascii="Times New Roman" w:eastAsia="Times New Roman" w:hAnsi="Times New Roman" w:cs="Times New Roman"/>
          <w:sz w:val="24"/>
          <w:szCs w:val="24"/>
          <w:lang w:eastAsia="tr-TR"/>
        </w:rPr>
        <w:t>Eb</w:t>
      </w:r>
      <w:r w:rsidR="00133B6B" w:rsidRPr="00C80309">
        <w:rPr>
          <w:rFonts w:ascii="Times New Roman" w:eastAsia="Times New Roman" w:hAnsi="Times New Roman" w:cs="Times New Roman"/>
          <w:sz w:val="24"/>
          <w:szCs w:val="24"/>
          <w:lang w:eastAsia="tr-TR"/>
        </w:rPr>
        <w:t>û</w:t>
      </w:r>
      <w:r w:rsidRPr="00C80309">
        <w:rPr>
          <w:rFonts w:ascii="Times New Roman" w:eastAsia="Times New Roman" w:hAnsi="Times New Roman" w:cs="Times New Roman"/>
          <w:sz w:val="24"/>
          <w:szCs w:val="24"/>
          <w:lang w:eastAsia="tr-TR"/>
        </w:rPr>
        <w:t>’l-Abb</w:t>
      </w:r>
      <w:r w:rsidR="00133B6B" w:rsidRPr="00C80309">
        <w:rPr>
          <w:rFonts w:ascii="Times New Roman" w:eastAsia="Times New Roman" w:hAnsi="Times New Roman" w:cs="Times New Roman"/>
          <w:sz w:val="24"/>
          <w:szCs w:val="24"/>
          <w:lang w:eastAsia="tr-TR"/>
        </w:rPr>
        <w:t>â</w:t>
      </w:r>
      <w:r w:rsidRPr="00C80309">
        <w:rPr>
          <w:rFonts w:ascii="Times New Roman" w:eastAsia="Times New Roman" w:hAnsi="Times New Roman" w:cs="Times New Roman"/>
          <w:sz w:val="24"/>
          <w:szCs w:val="24"/>
          <w:lang w:eastAsia="tr-TR"/>
        </w:rPr>
        <w:t>s’ın Merv</w:t>
      </w:r>
      <w:r w:rsidR="00133B6B" w:rsidRPr="00C80309">
        <w:rPr>
          <w:rFonts w:ascii="Times New Roman" w:eastAsia="Times New Roman" w:hAnsi="Times New Roman" w:cs="Times New Roman"/>
          <w:sz w:val="24"/>
          <w:szCs w:val="24"/>
          <w:lang w:eastAsia="tr-TR"/>
        </w:rPr>
        <w:t>â</w:t>
      </w:r>
      <w:r w:rsidRPr="00C80309">
        <w:rPr>
          <w:rFonts w:ascii="Times New Roman" w:eastAsia="Times New Roman" w:hAnsi="Times New Roman" w:cs="Times New Roman"/>
          <w:sz w:val="24"/>
          <w:szCs w:val="24"/>
          <w:lang w:eastAsia="tr-TR"/>
        </w:rPr>
        <w:t>n’ın kesik başını gördüğü zamanki ifadeleri kayda değerdir: “Beni sana üstün kılan Allah’a hamd olsun. Senden ve taraftarlarından alınacak öcüm kalmadı, ey din düşmanı!”</w:t>
      </w:r>
      <w:r w:rsidRPr="00C80309">
        <w:rPr>
          <w:rStyle w:val="FootnoteReference"/>
          <w:rFonts w:ascii="Times New Roman" w:eastAsia="Times New Roman" w:hAnsi="Times New Roman" w:cs="Times New Roman"/>
          <w:sz w:val="24"/>
          <w:szCs w:val="24"/>
          <w:lang w:eastAsia="tr-TR"/>
        </w:rPr>
        <w:footnoteReference w:id="358"/>
      </w:r>
      <w:r w:rsidRPr="00C80309">
        <w:rPr>
          <w:rFonts w:ascii="Times New Roman" w:eastAsia="Times New Roman" w:hAnsi="Times New Roman" w:cs="Times New Roman"/>
          <w:sz w:val="24"/>
          <w:szCs w:val="24"/>
          <w:lang w:eastAsia="tr-TR"/>
        </w:rPr>
        <w:t xml:space="preserve"> </w:t>
      </w:r>
      <w:r w:rsidR="00B904AB" w:rsidRPr="00C80309">
        <w:rPr>
          <w:rFonts w:ascii="Times New Roman" w:eastAsia="Times New Roman" w:hAnsi="Times New Roman" w:cs="Times New Roman"/>
          <w:sz w:val="24"/>
          <w:szCs w:val="24"/>
          <w:lang w:eastAsia="tr-TR"/>
        </w:rPr>
        <w:t>Yine</w:t>
      </w:r>
      <w:r w:rsidR="0038321D">
        <w:rPr>
          <w:rFonts w:ascii="Times New Roman" w:eastAsia="Times New Roman" w:hAnsi="Times New Roman" w:cs="Times New Roman"/>
          <w:sz w:val="24"/>
          <w:szCs w:val="24"/>
          <w:lang w:eastAsia="tr-TR"/>
        </w:rPr>
        <w:t>,</w:t>
      </w:r>
      <w:r w:rsidR="00B904AB" w:rsidRPr="00C80309">
        <w:rPr>
          <w:rFonts w:ascii="Times New Roman" w:eastAsia="Times New Roman" w:hAnsi="Times New Roman" w:cs="Times New Roman"/>
          <w:sz w:val="24"/>
          <w:szCs w:val="24"/>
          <w:lang w:eastAsia="tr-TR"/>
        </w:rPr>
        <w:t xml:space="preserve"> Ebû’l-</w:t>
      </w:r>
      <w:r w:rsidR="00B27ECD" w:rsidRPr="00C80309">
        <w:rPr>
          <w:rFonts w:ascii="Times New Roman" w:eastAsia="Times New Roman" w:hAnsi="Times New Roman" w:cs="Times New Roman"/>
          <w:sz w:val="24"/>
          <w:szCs w:val="24"/>
          <w:lang w:eastAsia="tr-TR"/>
        </w:rPr>
        <w:t>Abb</w:t>
      </w:r>
      <w:r w:rsidR="00B904AB" w:rsidRPr="00C80309">
        <w:rPr>
          <w:rFonts w:ascii="Times New Roman" w:eastAsia="Times New Roman" w:hAnsi="Times New Roman" w:cs="Times New Roman"/>
          <w:sz w:val="24"/>
          <w:szCs w:val="24"/>
          <w:lang w:eastAsia="tr-TR"/>
        </w:rPr>
        <w:t>â</w:t>
      </w:r>
      <w:r w:rsidR="00B27ECD" w:rsidRPr="00C80309">
        <w:rPr>
          <w:rFonts w:ascii="Times New Roman" w:eastAsia="Times New Roman" w:hAnsi="Times New Roman" w:cs="Times New Roman"/>
          <w:sz w:val="24"/>
          <w:szCs w:val="24"/>
          <w:lang w:eastAsia="tr-TR"/>
        </w:rPr>
        <w:t>s’ın hilafeti devraldıktan sonra</w:t>
      </w:r>
      <w:r w:rsidR="00B904AB" w:rsidRPr="00C80309">
        <w:rPr>
          <w:rFonts w:ascii="Times New Roman" w:eastAsia="Times New Roman" w:hAnsi="Times New Roman" w:cs="Times New Roman"/>
          <w:sz w:val="24"/>
          <w:szCs w:val="24"/>
          <w:lang w:eastAsia="tr-TR"/>
        </w:rPr>
        <w:t xml:space="preserve"> şöyle bir konuşma yaptığı söylenir: </w:t>
      </w:r>
    </w:p>
    <w:p w14:paraId="21DE2375" w14:textId="77777777" w:rsidR="00B904AB" w:rsidRPr="00C80309" w:rsidRDefault="00B904AB" w:rsidP="00BE0EC2">
      <w:pPr>
        <w:spacing w:line="360" w:lineRule="auto"/>
        <w:jc w:val="both"/>
        <w:rPr>
          <w:rFonts w:ascii="Times New Roman" w:eastAsia="Times New Roman" w:hAnsi="Times New Roman" w:cs="Times New Roman"/>
          <w:sz w:val="24"/>
          <w:szCs w:val="24"/>
          <w:lang w:eastAsia="tr-TR"/>
        </w:rPr>
      </w:pPr>
    </w:p>
    <w:p w14:paraId="6AE5BE3D" w14:textId="5B9C0FFC" w:rsidR="0033183D" w:rsidRDefault="00B27ECD" w:rsidP="000C2F5C">
      <w:pPr>
        <w:spacing w:line="240" w:lineRule="auto"/>
        <w:ind w:left="851" w:right="851"/>
        <w:jc w:val="both"/>
        <w:rPr>
          <w:rFonts w:ascii="Times New Roman" w:eastAsia="Times New Roman" w:hAnsi="Times New Roman" w:cs="Times New Roman"/>
          <w:sz w:val="24"/>
          <w:szCs w:val="24"/>
          <w:lang w:eastAsia="tr-TR"/>
        </w:rPr>
      </w:pPr>
      <w:r w:rsidRPr="000C2F5C">
        <w:rPr>
          <w:rFonts w:ascii="Times New Roman" w:eastAsia="Times New Roman" w:hAnsi="Times New Roman" w:cs="Times New Roman"/>
          <w:lang w:eastAsia="tr-TR"/>
        </w:rPr>
        <w:t xml:space="preserve">Cenab-ı Allah hakkımızı bize iade etti. Ümmetimizin işlerini bizim vasıtamızla yoluna koydu. İdareyi bize verdi. Yeryüzünde müstazaf kılınmışlara bizim vasıtamızla yardım etti. Bu </w:t>
      </w:r>
      <w:r w:rsidR="006248AF" w:rsidRPr="000C2F5C">
        <w:rPr>
          <w:rFonts w:ascii="Times New Roman" w:eastAsia="Times New Roman" w:hAnsi="Times New Roman" w:cs="Times New Roman"/>
          <w:lang w:eastAsia="tr-TR"/>
        </w:rPr>
        <w:t>İslâm</w:t>
      </w:r>
      <w:r w:rsidRPr="000C2F5C">
        <w:rPr>
          <w:rFonts w:ascii="Times New Roman" w:eastAsia="Times New Roman" w:hAnsi="Times New Roman" w:cs="Times New Roman"/>
          <w:lang w:eastAsia="tr-TR"/>
        </w:rPr>
        <w:t xml:space="preserve">iyet işini bizimle açtığı gibi bu işi yine bizimle yoluna koyup düzeltti. Size hayır gelen yerden zulüm gelmeyeceğini </w:t>
      </w:r>
      <w:r w:rsidR="00153893" w:rsidRPr="000C2F5C">
        <w:rPr>
          <w:rFonts w:ascii="Times New Roman" w:eastAsia="Times New Roman" w:hAnsi="Times New Roman" w:cs="Times New Roman"/>
          <w:lang w:eastAsia="tr-TR"/>
        </w:rPr>
        <w:t>ümit</w:t>
      </w:r>
      <w:r w:rsidRPr="000C2F5C">
        <w:rPr>
          <w:rFonts w:ascii="Times New Roman" w:eastAsia="Times New Roman" w:hAnsi="Times New Roman" w:cs="Times New Roman"/>
          <w:lang w:eastAsia="tr-TR"/>
        </w:rPr>
        <w:t xml:space="preserve"> ediyorum. Size salahın geldiği yerden fesadın gelmeyeceğine inanıyorum. Ey Ehl-i Beyt! Bizim başarımız ancak Allah’ın yardımıyladır</w:t>
      </w:r>
      <w:r w:rsidR="00B904AB" w:rsidRPr="000C2F5C">
        <w:rPr>
          <w:rFonts w:ascii="Times New Roman" w:eastAsia="Times New Roman" w:hAnsi="Times New Roman" w:cs="Times New Roman"/>
          <w:lang w:eastAsia="tr-TR"/>
        </w:rPr>
        <w:t>.</w:t>
      </w:r>
      <w:r w:rsidRPr="00C80309">
        <w:rPr>
          <w:rStyle w:val="FootnoteReference"/>
          <w:rFonts w:ascii="Times New Roman" w:eastAsia="Times New Roman" w:hAnsi="Times New Roman" w:cs="Times New Roman"/>
          <w:sz w:val="24"/>
          <w:szCs w:val="24"/>
          <w:lang w:eastAsia="tr-TR"/>
        </w:rPr>
        <w:footnoteReference w:id="359"/>
      </w:r>
      <w:r w:rsidRPr="00C80309">
        <w:rPr>
          <w:rFonts w:ascii="Times New Roman" w:eastAsia="Times New Roman" w:hAnsi="Times New Roman" w:cs="Times New Roman"/>
          <w:sz w:val="24"/>
          <w:szCs w:val="24"/>
          <w:lang w:eastAsia="tr-TR"/>
        </w:rPr>
        <w:t xml:space="preserve"> </w:t>
      </w:r>
    </w:p>
    <w:p w14:paraId="0E9BC0B1" w14:textId="77777777" w:rsidR="00192F91" w:rsidRPr="00C80309" w:rsidRDefault="00192F91" w:rsidP="00BE0EC2">
      <w:pPr>
        <w:spacing w:line="360" w:lineRule="auto"/>
        <w:ind w:left="851" w:right="851"/>
        <w:jc w:val="both"/>
        <w:rPr>
          <w:rFonts w:ascii="Times New Roman" w:eastAsia="Times New Roman" w:hAnsi="Times New Roman" w:cs="Times New Roman"/>
          <w:sz w:val="24"/>
          <w:szCs w:val="24"/>
          <w:lang w:eastAsia="tr-TR"/>
        </w:rPr>
      </w:pPr>
    </w:p>
    <w:p w14:paraId="12D92AE8" w14:textId="63106F03" w:rsidR="00DF7A2D" w:rsidRPr="00C80309" w:rsidRDefault="00192F91" w:rsidP="00BE0EC2">
      <w:pPr>
        <w:spacing w:line="360" w:lineRule="auto"/>
        <w:jc w:val="both"/>
        <w:rPr>
          <w:rFonts w:ascii="Times New Roman" w:eastAsia="Times New Roman" w:hAnsi="Times New Roman" w:cs="Times New Roman"/>
          <w:sz w:val="24"/>
          <w:szCs w:val="24"/>
          <w:lang w:eastAsia="tr-TR"/>
        </w:rPr>
      </w:pPr>
      <w:r w:rsidRPr="00C80309">
        <w:rPr>
          <w:rFonts w:ascii="Times New Roman" w:eastAsia="Times New Roman" w:hAnsi="Times New Roman" w:cs="Times New Roman"/>
          <w:sz w:val="24"/>
          <w:szCs w:val="24"/>
          <w:lang w:eastAsia="tr-TR"/>
        </w:rPr>
        <w:t>Ebû’l-Abbâs’ın</w:t>
      </w:r>
      <w:r>
        <w:rPr>
          <w:rFonts w:ascii="Times New Roman" w:eastAsia="Times New Roman" w:hAnsi="Times New Roman" w:cs="Times New Roman"/>
          <w:sz w:val="24"/>
          <w:szCs w:val="24"/>
          <w:lang w:eastAsia="tr-TR"/>
        </w:rPr>
        <w:t xml:space="preserve"> bu sözleri, </w:t>
      </w:r>
      <w:r w:rsidR="00A473A2">
        <w:rPr>
          <w:rFonts w:ascii="Times New Roman" w:eastAsia="Times New Roman" w:hAnsi="Times New Roman" w:cs="Times New Roman"/>
          <w:sz w:val="24"/>
          <w:szCs w:val="24"/>
          <w:lang w:eastAsia="tr-TR"/>
        </w:rPr>
        <w:t>Abbâsi</w:t>
      </w:r>
      <w:r>
        <w:rPr>
          <w:rFonts w:ascii="Times New Roman" w:eastAsia="Times New Roman" w:hAnsi="Times New Roman" w:cs="Times New Roman"/>
          <w:sz w:val="24"/>
          <w:szCs w:val="24"/>
          <w:lang w:eastAsia="tr-TR"/>
        </w:rPr>
        <w:t xml:space="preserve">ler için muarızlarıyla mücadelenin dinî anlamını açıkça gösterir. Onun iddiası, </w:t>
      </w:r>
      <w:r w:rsidRPr="00C80309">
        <w:rPr>
          <w:rFonts w:ascii="Times New Roman" w:eastAsia="Times New Roman" w:hAnsi="Times New Roman" w:cs="Times New Roman"/>
          <w:sz w:val="24"/>
          <w:szCs w:val="24"/>
          <w:lang w:eastAsia="tr-TR"/>
        </w:rPr>
        <w:t>İslâmiyet</w:t>
      </w:r>
      <w:r>
        <w:rPr>
          <w:rFonts w:ascii="Times New Roman" w:eastAsia="Times New Roman" w:hAnsi="Times New Roman" w:cs="Times New Roman"/>
          <w:sz w:val="24"/>
          <w:szCs w:val="24"/>
          <w:lang w:eastAsia="tr-TR"/>
        </w:rPr>
        <w:t xml:space="preserve">’i kendi ailelerinden çıkan bir Peygamber ile gönderen Allah’ın sonunda ümmetin düzen ve </w:t>
      </w:r>
      <w:r w:rsidR="002B406F">
        <w:rPr>
          <w:rFonts w:ascii="Times New Roman" w:eastAsia="Times New Roman" w:hAnsi="Times New Roman" w:cs="Times New Roman"/>
          <w:sz w:val="24"/>
          <w:szCs w:val="24"/>
          <w:lang w:eastAsia="tr-TR"/>
        </w:rPr>
        <w:t>salahının</w:t>
      </w:r>
      <w:r>
        <w:rPr>
          <w:rFonts w:ascii="Times New Roman" w:eastAsia="Times New Roman" w:hAnsi="Times New Roman" w:cs="Times New Roman"/>
          <w:sz w:val="24"/>
          <w:szCs w:val="24"/>
          <w:lang w:eastAsia="tr-TR"/>
        </w:rPr>
        <w:t xml:space="preserve"> yine aynı aile</w:t>
      </w:r>
      <w:r w:rsidR="001D4D7E">
        <w:rPr>
          <w:rFonts w:ascii="Times New Roman" w:eastAsia="Times New Roman" w:hAnsi="Times New Roman" w:cs="Times New Roman"/>
          <w:sz w:val="24"/>
          <w:szCs w:val="24"/>
          <w:lang w:eastAsia="tr-TR"/>
        </w:rPr>
        <w:t>si</w:t>
      </w:r>
      <w:r>
        <w:rPr>
          <w:rFonts w:ascii="Times New Roman" w:eastAsia="Times New Roman" w:hAnsi="Times New Roman" w:cs="Times New Roman"/>
          <w:sz w:val="24"/>
          <w:szCs w:val="24"/>
          <w:lang w:eastAsia="tr-TR"/>
        </w:rPr>
        <w:t xml:space="preserve"> üzerinden sağladığıdır. </w:t>
      </w:r>
      <w:r w:rsidR="002B406F">
        <w:rPr>
          <w:rFonts w:ascii="Times New Roman" w:eastAsia="Times New Roman" w:hAnsi="Times New Roman" w:cs="Times New Roman"/>
          <w:sz w:val="24"/>
          <w:szCs w:val="24"/>
          <w:lang w:eastAsia="tr-TR"/>
        </w:rPr>
        <w:t xml:space="preserve">Böyle bir iyileşme </w:t>
      </w:r>
      <w:r w:rsidR="009F0D1B">
        <w:rPr>
          <w:rFonts w:ascii="Times New Roman" w:eastAsia="Times New Roman" w:hAnsi="Times New Roman" w:cs="Times New Roman"/>
          <w:sz w:val="24"/>
          <w:szCs w:val="24"/>
          <w:lang w:eastAsia="tr-TR"/>
        </w:rPr>
        <w:t xml:space="preserve">ancak meşru bir fiziksel güç ile mümkündür. </w:t>
      </w:r>
      <w:r>
        <w:rPr>
          <w:rFonts w:ascii="Times New Roman" w:eastAsia="Times New Roman" w:hAnsi="Times New Roman" w:cs="Times New Roman"/>
          <w:sz w:val="24"/>
          <w:szCs w:val="24"/>
          <w:lang w:eastAsia="tr-TR"/>
        </w:rPr>
        <w:t xml:space="preserve">Bu durumda </w:t>
      </w:r>
      <w:r w:rsidR="009F0D1B">
        <w:rPr>
          <w:rFonts w:ascii="Times New Roman" w:eastAsia="Times New Roman" w:hAnsi="Times New Roman" w:cs="Times New Roman"/>
          <w:sz w:val="24"/>
          <w:szCs w:val="24"/>
          <w:lang w:eastAsia="tr-TR"/>
        </w:rPr>
        <w:t>Allah’ın Peygamber’e emrettiği ciha</w:t>
      </w:r>
      <w:r w:rsidR="00365BC3">
        <w:rPr>
          <w:rFonts w:ascii="Times New Roman" w:eastAsia="Times New Roman" w:hAnsi="Times New Roman" w:cs="Times New Roman"/>
          <w:sz w:val="24"/>
          <w:szCs w:val="24"/>
          <w:lang w:eastAsia="tr-TR"/>
        </w:rPr>
        <w:t>d</w:t>
      </w:r>
      <w:r w:rsidR="009F0D1B">
        <w:rPr>
          <w:rFonts w:ascii="Times New Roman" w:eastAsia="Times New Roman" w:hAnsi="Times New Roman" w:cs="Times New Roman"/>
          <w:sz w:val="24"/>
          <w:szCs w:val="24"/>
          <w:lang w:eastAsia="tr-TR"/>
        </w:rPr>
        <w:t>ı “fesad”ı ortadan kaldırmak için kullanmak</w:t>
      </w:r>
      <w:r w:rsidR="002B406F">
        <w:rPr>
          <w:rFonts w:ascii="Times New Roman" w:eastAsia="Times New Roman" w:hAnsi="Times New Roman" w:cs="Times New Roman"/>
          <w:sz w:val="24"/>
          <w:szCs w:val="24"/>
          <w:lang w:eastAsia="tr-TR"/>
        </w:rPr>
        <w:t>,</w:t>
      </w:r>
      <w:r w:rsidR="009F0D1B">
        <w:rPr>
          <w:rFonts w:ascii="Times New Roman" w:eastAsia="Times New Roman" w:hAnsi="Times New Roman" w:cs="Times New Roman"/>
          <w:sz w:val="24"/>
          <w:szCs w:val="24"/>
          <w:lang w:eastAsia="tr-TR"/>
        </w:rPr>
        <w:t xml:space="preserve"> sadece meşru değil aynı zamanda bir farzdır. </w:t>
      </w:r>
    </w:p>
    <w:p w14:paraId="3C0CFE3F" w14:textId="77777777" w:rsidR="00480B1E" w:rsidRPr="00C80309" w:rsidRDefault="00480B1E" w:rsidP="00BE0EC2">
      <w:pPr>
        <w:spacing w:line="360" w:lineRule="auto"/>
        <w:jc w:val="both"/>
        <w:rPr>
          <w:rFonts w:ascii="Times New Roman" w:eastAsia="Times New Roman" w:hAnsi="Times New Roman" w:cs="Times New Roman"/>
          <w:b/>
          <w:bCs/>
          <w:sz w:val="24"/>
          <w:szCs w:val="24"/>
          <w:lang w:eastAsia="tr-TR"/>
        </w:rPr>
      </w:pPr>
    </w:p>
    <w:p w14:paraId="3E250689" w14:textId="77777777" w:rsidR="00D30A5F" w:rsidRDefault="00D30A5F" w:rsidP="00BD74F7">
      <w:pPr>
        <w:spacing w:line="360" w:lineRule="auto"/>
        <w:jc w:val="both"/>
        <w:rPr>
          <w:rFonts w:ascii="Times New Roman" w:eastAsia="Times New Roman" w:hAnsi="Times New Roman" w:cs="Times New Roman"/>
          <w:b/>
          <w:bCs/>
          <w:sz w:val="24"/>
          <w:szCs w:val="24"/>
          <w:lang w:eastAsia="tr-TR"/>
        </w:rPr>
      </w:pPr>
    </w:p>
    <w:p w14:paraId="3E39BC64" w14:textId="77777777" w:rsidR="00B16621" w:rsidRDefault="00B16621">
      <w:pPr>
        <w:spacing w:line="240" w:lineRule="auto"/>
        <w:rPr>
          <w:rFonts w:ascii="Times New Roman" w:eastAsia="Times New Roman" w:hAnsi="Times New Roman" w:cs="Times New Roman"/>
          <w:b/>
          <w:bCs/>
          <w:sz w:val="24"/>
          <w:szCs w:val="24"/>
          <w:lang w:eastAsia="tr-TR"/>
        </w:rPr>
      </w:pPr>
      <w:r>
        <w:rPr>
          <w:rFonts w:ascii="Times New Roman" w:eastAsia="Times New Roman" w:hAnsi="Times New Roman" w:cs="Times New Roman"/>
          <w:b/>
          <w:bCs/>
          <w:sz w:val="24"/>
          <w:szCs w:val="24"/>
          <w:lang w:eastAsia="tr-TR"/>
        </w:rPr>
        <w:br w:type="page"/>
      </w:r>
    </w:p>
    <w:p w14:paraId="6FEB3113" w14:textId="5C49123E" w:rsidR="00B124A8" w:rsidRPr="00B66AA4" w:rsidRDefault="009E3BD7" w:rsidP="000C2F5C">
      <w:pPr>
        <w:pStyle w:val="Heading1"/>
        <w:spacing w:line="360" w:lineRule="auto"/>
        <w:ind w:firstLine="720"/>
        <w:jc w:val="center"/>
        <w:rPr>
          <w:rFonts w:ascii="Times New Roman" w:hAnsi="Times New Roman" w:cs="Times New Roman"/>
          <w:b/>
          <w:bCs/>
          <w:sz w:val="28"/>
          <w:szCs w:val="28"/>
          <w:lang w:eastAsia="tr-TR"/>
        </w:rPr>
      </w:pPr>
      <w:bookmarkStart w:id="118" w:name="_Toc167842808"/>
      <w:bookmarkStart w:id="119" w:name="_Toc167843686"/>
      <w:bookmarkStart w:id="120" w:name="_Toc170211913"/>
      <w:r w:rsidRPr="00B66AA4">
        <w:rPr>
          <w:rFonts w:ascii="Times New Roman" w:hAnsi="Times New Roman" w:cs="Times New Roman"/>
          <w:b/>
          <w:bCs/>
          <w:sz w:val="28"/>
          <w:szCs w:val="28"/>
          <w:lang w:eastAsia="tr-TR"/>
        </w:rPr>
        <w:lastRenderedPageBreak/>
        <w:t>SONUÇ</w:t>
      </w:r>
      <w:bookmarkEnd w:id="118"/>
      <w:bookmarkEnd w:id="119"/>
      <w:bookmarkEnd w:id="120"/>
    </w:p>
    <w:p w14:paraId="5907EC33" w14:textId="77777777" w:rsidR="00B124A8" w:rsidRPr="00E534A9" w:rsidRDefault="00B124A8" w:rsidP="00E534A9">
      <w:pPr>
        <w:spacing w:line="360" w:lineRule="auto"/>
        <w:jc w:val="both"/>
        <w:rPr>
          <w:rFonts w:ascii="Times New Roman" w:hAnsi="Times New Roman" w:cs="Times New Roman"/>
          <w:sz w:val="24"/>
          <w:szCs w:val="24"/>
        </w:rPr>
      </w:pPr>
    </w:p>
    <w:p w14:paraId="726F4F64" w14:textId="600EA43D" w:rsidR="004134D4" w:rsidRPr="00E534A9" w:rsidRDefault="00E5109E" w:rsidP="004134D4">
      <w:pPr>
        <w:spacing w:line="360" w:lineRule="auto"/>
        <w:jc w:val="both"/>
        <w:rPr>
          <w:rFonts w:ascii="Times New Roman" w:hAnsi="Times New Roman" w:cs="Times New Roman"/>
          <w:sz w:val="24"/>
          <w:szCs w:val="24"/>
          <w:lang w:val="tr-TR"/>
        </w:rPr>
      </w:pPr>
      <w:r w:rsidRPr="00E534A9">
        <w:rPr>
          <w:rFonts w:ascii="Times New Roman" w:hAnsi="Times New Roman" w:cs="Times New Roman"/>
          <w:sz w:val="24"/>
          <w:szCs w:val="24"/>
        </w:rPr>
        <w:t xml:space="preserve">Lisans </w:t>
      </w:r>
      <w:r w:rsidR="00B124A8" w:rsidRPr="00E534A9">
        <w:rPr>
          <w:rFonts w:ascii="Times New Roman" w:hAnsi="Times New Roman" w:cs="Times New Roman"/>
          <w:sz w:val="24"/>
          <w:szCs w:val="24"/>
        </w:rPr>
        <w:t>eğitimim</w:t>
      </w:r>
      <w:r w:rsidRPr="00E534A9">
        <w:rPr>
          <w:rFonts w:ascii="Times New Roman" w:hAnsi="Times New Roman" w:cs="Times New Roman"/>
          <w:sz w:val="24"/>
          <w:szCs w:val="24"/>
        </w:rPr>
        <w:t xml:space="preserve"> </w:t>
      </w:r>
      <w:r w:rsidR="00B124A8" w:rsidRPr="00E534A9">
        <w:rPr>
          <w:rFonts w:ascii="Times New Roman" w:hAnsi="Times New Roman" w:cs="Times New Roman"/>
          <w:sz w:val="24"/>
          <w:szCs w:val="24"/>
        </w:rPr>
        <w:t xml:space="preserve">sırasında </w:t>
      </w:r>
      <w:r w:rsidR="002B406F">
        <w:rPr>
          <w:rFonts w:ascii="Times New Roman" w:hAnsi="Times New Roman" w:cs="Times New Roman"/>
          <w:sz w:val="24"/>
          <w:szCs w:val="24"/>
        </w:rPr>
        <w:t>y</w:t>
      </w:r>
      <w:r w:rsidRPr="00E534A9">
        <w:rPr>
          <w:rFonts w:ascii="Times New Roman" w:hAnsi="Times New Roman" w:cs="Times New Roman"/>
          <w:sz w:val="24"/>
          <w:szCs w:val="24"/>
        </w:rPr>
        <w:t xml:space="preserve">akın </w:t>
      </w:r>
      <w:r w:rsidR="002B406F">
        <w:rPr>
          <w:rFonts w:ascii="Times New Roman" w:hAnsi="Times New Roman" w:cs="Times New Roman"/>
          <w:sz w:val="24"/>
          <w:szCs w:val="24"/>
        </w:rPr>
        <w:t>d</w:t>
      </w:r>
      <w:r w:rsidRPr="00E534A9">
        <w:rPr>
          <w:rFonts w:ascii="Times New Roman" w:hAnsi="Times New Roman" w:cs="Times New Roman"/>
          <w:sz w:val="24"/>
          <w:szCs w:val="24"/>
        </w:rPr>
        <w:t>önem Türk tarihi dersin</w:t>
      </w:r>
      <w:r w:rsidR="00B124A8" w:rsidRPr="00E534A9">
        <w:rPr>
          <w:rFonts w:ascii="Times New Roman" w:hAnsi="Times New Roman" w:cs="Times New Roman"/>
          <w:sz w:val="24"/>
          <w:szCs w:val="24"/>
        </w:rPr>
        <w:t xml:space="preserve">i alırken </w:t>
      </w:r>
      <w:r w:rsidR="00823A86" w:rsidRPr="00E534A9">
        <w:rPr>
          <w:rFonts w:ascii="Times New Roman" w:hAnsi="Times New Roman" w:cs="Times New Roman"/>
          <w:sz w:val="24"/>
          <w:szCs w:val="24"/>
        </w:rPr>
        <w:t xml:space="preserve">okuduğum </w:t>
      </w:r>
      <w:r w:rsidRPr="00E534A9">
        <w:rPr>
          <w:rFonts w:ascii="Times New Roman" w:hAnsi="Times New Roman" w:cs="Times New Roman"/>
          <w:sz w:val="24"/>
          <w:szCs w:val="24"/>
        </w:rPr>
        <w:t>Şevket Süreyya Aydemir’in</w:t>
      </w:r>
      <w:r w:rsidR="00823A86" w:rsidRPr="00E534A9">
        <w:rPr>
          <w:rFonts w:ascii="Times New Roman" w:hAnsi="Times New Roman" w:cs="Times New Roman"/>
          <w:sz w:val="24"/>
          <w:szCs w:val="24"/>
        </w:rPr>
        <w:t xml:space="preserve"> Birinci Dünya Savaşı’na dair</w:t>
      </w:r>
      <w:r w:rsidRPr="00E534A9">
        <w:rPr>
          <w:rFonts w:ascii="Times New Roman" w:hAnsi="Times New Roman" w:cs="Times New Roman"/>
          <w:i/>
          <w:iCs/>
          <w:sz w:val="24"/>
          <w:szCs w:val="24"/>
        </w:rPr>
        <w:t xml:space="preserve"> Suyu Arayan Adam</w:t>
      </w:r>
      <w:r w:rsidRPr="00E534A9">
        <w:rPr>
          <w:rFonts w:ascii="Times New Roman" w:hAnsi="Times New Roman" w:cs="Times New Roman"/>
          <w:sz w:val="24"/>
          <w:szCs w:val="24"/>
        </w:rPr>
        <w:t xml:space="preserve"> </w:t>
      </w:r>
      <w:r w:rsidR="00B124A8" w:rsidRPr="00E534A9">
        <w:rPr>
          <w:rFonts w:ascii="Times New Roman" w:hAnsi="Times New Roman" w:cs="Times New Roman"/>
          <w:sz w:val="24"/>
          <w:szCs w:val="24"/>
        </w:rPr>
        <w:t xml:space="preserve">başlıklı </w:t>
      </w:r>
      <w:r w:rsidRPr="00E534A9">
        <w:rPr>
          <w:rFonts w:ascii="Times New Roman" w:hAnsi="Times New Roman" w:cs="Times New Roman"/>
          <w:sz w:val="24"/>
          <w:szCs w:val="24"/>
        </w:rPr>
        <w:t>hatıratı</w:t>
      </w:r>
      <w:r w:rsidR="00B124A8" w:rsidRPr="00E534A9">
        <w:rPr>
          <w:rFonts w:ascii="Times New Roman" w:hAnsi="Times New Roman" w:cs="Times New Roman"/>
          <w:sz w:val="24"/>
          <w:szCs w:val="24"/>
        </w:rPr>
        <w:t xml:space="preserve"> beni çok etkilemişti. </w:t>
      </w:r>
      <w:r w:rsidR="00EC3367" w:rsidRPr="00E534A9">
        <w:rPr>
          <w:rFonts w:ascii="Times New Roman" w:hAnsi="Times New Roman" w:cs="Times New Roman"/>
          <w:sz w:val="24"/>
          <w:szCs w:val="24"/>
        </w:rPr>
        <w:t xml:space="preserve">Şevket Süreyya Aydemir hatıratın bir yerinde </w:t>
      </w:r>
      <w:r w:rsidR="00823A86" w:rsidRPr="00E534A9">
        <w:rPr>
          <w:rFonts w:ascii="Times New Roman" w:hAnsi="Times New Roman" w:cs="Times New Roman"/>
          <w:sz w:val="24"/>
          <w:szCs w:val="24"/>
        </w:rPr>
        <w:t xml:space="preserve">emri altında </w:t>
      </w:r>
      <w:r w:rsidR="00EC3367" w:rsidRPr="00E534A9">
        <w:rPr>
          <w:rFonts w:ascii="Times New Roman" w:hAnsi="Times New Roman" w:cs="Times New Roman"/>
          <w:sz w:val="24"/>
          <w:szCs w:val="24"/>
        </w:rPr>
        <w:t>talim yapan a</w:t>
      </w:r>
      <w:r w:rsidRPr="00E534A9">
        <w:rPr>
          <w:rFonts w:ascii="Times New Roman" w:hAnsi="Times New Roman" w:cs="Times New Roman"/>
          <w:sz w:val="24"/>
          <w:szCs w:val="24"/>
        </w:rPr>
        <w:t>skerler</w:t>
      </w:r>
      <w:r w:rsidR="00EC3367" w:rsidRPr="00E534A9">
        <w:rPr>
          <w:rFonts w:ascii="Times New Roman" w:hAnsi="Times New Roman" w:cs="Times New Roman"/>
          <w:sz w:val="24"/>
          <w:szCs w:val="24"/>
        </w:rPr>
        <w:t>le bir konuşmasını aktarır.</w:t>
      </w:r>
      <w:r w:rsidR="00823A86" w:rsidRPr="00E534A9">
        <w:rPr>
          <w:rFonts w:ascii="Times New Roman" w:hAnsi="Times New Roman" w:cs="Times New Roman"/>
          <w:sz w:val="24"/>
          <w:szCs w:val="24"/>
        </w:rPr>
        <w:t xml:space="preserve"> </w:t>
      </w:r>
      <w:r w:rsidRPr="00E534A9">
        <w:rPr>
          <w:rFonts w:ascii="Times New Roman" w:hAnsi="Times New Roman" w:cs="Times New Roman"/>
          <w:sz w:val="24"/>
          <w:szCs w:val="24"/>
        </w:rPr>
        <w:t>Aydemir</w:t>
      </w:r>
      <w:r w:rsidR="00EC3367" w:rsidRPr="00E534A9">
        <w:rPr>
          <w:rFonts w:ascii="Times New Roman" w:hAnsi="Times New Roman" w:cs="Times New Roman"/>
          <w:sz w:val="24"/>
          <w:szCs w:val="24"/>
        </w:rPr>
        <w:t xml:space="preserve"> askerlere</w:t>
      </w:r>
      <w:r w:rsidRPr="00E534A9">
        <w:rPr>
          <w:rFonts w:ascii="Times New Roman" w:hAnsi="Times New Roman" w:cs="Times New Roman"/>
          <w:sz w:val="24"/>
          <w:szCs w:val="24"/>
        </w:rPr>
        <w:t xml:space="preserve"> dinlerinin ne olduğunu, peygamberlerinin kim olduğunu</w:t>
      </w:r>
      <w:r w:rsidR="00604D8D" w:rsidRPr="00E534A9">
        <w:rPr>
          <w:rFonts w:ascii="Times New Roman" w:hAnsi="Times New Roman" w:cs="Times New Roman"/>
          <w:sz w:val="24"/>
          <w:szCs w:val="24"/>
        </w:rPr>
        <w:t xml:space="preserve"> ve </w:t>
      </w:r>
      <w:r w:rsidRPr="00E534A9">
        <w:rPr>
          <w:rFonts w:ascii="Times New Roman" w:hAnsi="Times New Roman" w:cs="Times New Roman"/>
          <w:sz w:val="24"/>
          <w:szCs w:val="24"/>
        </w:rPr>
        <w:t xml:space="preserve">hayatta olup olmadığını ve hangi milletten olduklarını sorar. </w:t>
      </w:r>
      <w:r w:rsidR="00EC3367" w:rsidRPr="00E534A9">
        <w:rPr>
          <w:rFonts w:ascii="Times New Roman" w:hAnsi="Times New Roman" w:cs="Times New Roman"/>
          <w:sz w:val="24"/>
          <w:szCs w:val="24"/>
        </w:rPr>
        <w:t>Bu basit sorulara</w:t>
      </w:r>
      <w:r w:rsidRPr="00E534A9">
        <w:rPr>
          <w:rFonts w:ascii="Times New Roman" w:hAnsi="Times New Roman" w:cs="Times New Roman"/>
          <w:sz w:val="24"/>
          <w:szCs w:val="24"/>
        </w:rPr>
        <w:t xml:space="preserve"> her bir asker </w:t>
      </w:r>
      <w:r w:rsidR="00EC3367" w:rsidRPr="00E534A9">
        <w:rPr>
          <w:rFonts w:ascii="Times New Roman" w:hAnsi="Times New Roman" w:cs="Times New Roman"/>
          <w:sz w:val="24"/>
          <w:szCs w:val="24"/>
        </w:rPr>
        <w:t>farklı</w:t>
      </w:r>
      <w:r w:rsidRPr="00E534A9">
        <w:rPr>
          <w:rFonts w:ascii="Times New Roman" w:hAnsi="Times New Roman" w:cs="Times New Roman"/>
          <w:sz w:val="24"/>
          <w:szCs w:val="24"/>
        </w:rPr>
        <w:t xml:space="preserve"> </w:t>
      </w:r>
      <w:r w:rsidR="00EC3367" w:rsidRPr="00E534A9">
        <w:rPr>
          <w:rFonts w:ascii="Times New Roman" w:hAnsi="Times New Roman" w:cs="Times New Roman"/>
          <w:sz w:val="24"/>
          <w:szCs w:val="24"/>
        </w:rPr>
        <w:t xml:space="preserve">ve çoğu </w:t>
      </w:r>
      <w:r w:rsidR="00604D8D" w:rsidRPr="00E534A9">
        <w:rPr>
          <w:rFonts w:ascii="Times New Roman" w:hAnsi="Times New Roman" w:cs="Times New Roman"/>
          <w:sz w:val="24"/>
          <w:szCs w:val="24"/>
        </w:rPr>
        <w:t>kez</w:t>
      </w:r>
      <w:r w:rsidR="00EC3367" w:rsidRPr="00E534A9">
        <w:rPr>
          <w:rFonts w:ascii="Times New Roman" w:hAnsi="Times New Roman" w:cs="Times New Roman"/>
          <w:sz w:val="24"/>
          <w:szCs w:val="24"/>
        </w:rPr>
        <w:t xml:space="preserve"> yanlış </w:t>
      </w:r>
      <w:r w:rsidRPr="00E534A9">
        <w:rPr>
          <w:rFonts w:ascii="Times New Roman" w:hAnsi="Times New Roman" w:cs="Times New Roman"/>
          <w:sz w:val="24"/>
          <w:szCs w:val="24"/>
        </w:rPr>
        <w:t>cevap</w:t>
      </w:r>
      <w:r w:rsidR="00EC3367" w:rsidRPr="00E534A9">
        <w:rPr>
          <w:rFonts w:ascii="Times New Roman" w:hAnsi="Times New Roman" w:cs="Times New Roman"/>
          <w:sz w:val="24"/>
          <w:szCs w:val="24"/>
        </w:rPr>
        <w:t>lar</w:t>
      </w:r>
      <w:r w:rsidRPr="00E534A9">
        <w:rPr>
          <w:rFonts w:ascii="Times New Roman" w:hAnsi="Times New Roman" w:cs="Times New Roman"/>
          <w:sz w:val="24"/>
          <w:szCs w:val="24"/>
        </w:rPr>
        <w:t xml:space="preserve"> </w:t>
      </w:r>
      <w:r w:rsidR="00EC3367" w:rsidRPr="00E534A9">
        <w:rPr>
          <w:rFonts w:ascii="Times New Roman" w:hAnsi="Times New Roman" w:cs="Times New Roman"/>
          <w:sz w:val="24"/>
          <w:szCs w:val="24"/>
        </w:rPr>
        <w:t>verir</w:t>
      </w:r>
      <w:r w:rsidRPr="00E534A9">
        <w:rPr>
          <w:rFonts w:ascii="Times New Roman" w:hAnsi="Times New Roman" w:cs="Times New Roman"/>
          <w:sz w:val="24"/>
          <w:szCs w:val="24"/>
        </w:rPr>
        <w:t xml:space="preserve">. Osmanlı Devleti askerlerinin her biri aslında </w:t>
      </w:r>
      <w:r w:rsidR="00F66DB9" w:rsidRPr="00E534A9">
        <w:rPr>
          <w:rFonts w:ascii="Times New Roman" w:hAnsi="Times New Roman" w:cs="Times New Roman"/>
          <w:sz w:val="24"/>
          <w:szCs w:val="24"/>
        </w:rPr>
        <w:t>pratikte</w:t>
      </w:r>
      <w:r w:rsidR="003F2120" w:rsidRPr="00E534A9">
        <w:rPr>
          <w:rFonts w:ascii="Times New Roman" w:hAnsi="Times New Roman" w:cs="Times New Roman"/>
          <w:sz w:val="24"/>
          <w:szCs w:val="24"/>
        </w:rPr>
        <w:t xml:space="preserve"> belli bir düşmana karşı </w:t>
      </w:r>
      <w:r w:rsidRPr="00E534A9">
        <w:rPr>
          <w:rFonts w:ascii="Times New Roman" w:hAnsi="Times New Roman" w:cs="Times New Roman"/>
          <w:sz w:val="24"/>
          <w:szCs w:val="24"/>
        </w:rPr>
        <w:t>savaşmaktaydı</w:t>
      </w:r>
      <w:r w:rsidR="003F2120" w:rsidRPr="00E534A9">
        <w:rPr>
          <w:rFonts w:ascii="Times New Roman" w:hAnsi="Times New Roman" w:cs="Times New Roman"/>
          <w:sz w:val="24"/>
          <w:szCs w:val="24"/>
        </w:rPr>
        <w:t>.</w:t>
      </w:r>
      <w:r w:rsidRPr="00E534A9">
        <w:rPr>
          <w:rFonts w:ascii="Times New Roman" w:hAnsi="Times New Roman" w:cs="Times New Roman"/>
          <w:sz w:val="24"/>
          <w:szCs w:val="24"/>
        </w:rPr>
        <w:t xml:space="preserve"> Fakat </w:t>
      </w:r>
      <w:r w:rsidR="00F66DB9" w:rsidRPr="00E534A9">
        <w:rPr>
          <w:rFonts w:ascii="Times New Roman" w:hAnsi="Times New Roman" w:cs="Times New Roman"/>
          <w:sz w:val="24"/>
          <w:szCs w:val="24"/>
        </w:rPr>
        <w:t xml:space="preserve">bir </w:t>
      </w:r>
      <w:r w:rsidR="00823A86" w:rsidRPr="00E534A9">
        <w:rPr>
          <w:rFonts w:ascii="Times New Roman" w:hAnsi="Times New Roman" w:cs="Times New Roman"/>
          <w:sz w:val="24"/>
          <w:szCs w:val="24"/>
        </w:rPr>
        <w:t xml:space="preserve">ordunun bir </w:t>
      </w:r>
      <w:r w:rsidR="00F66DB9" w:rsidRPr="00E534A9">
        <w:rPr>
          <w:rFonts w:ascii="Times New Roman" w:hAnsi="Times New Roman" w:cs="Times New Roman"/>
          <w:sz w:val="24"/>
          <w:szCs w:val="24"/>
        </w:rPr>
        <w:t>bütün olarak verdi</w:t>
      </w:r>
      <w:r w:rsidR="00823A86" w:rsidRPr="00E534A9">
        <w:rPr>
          <w:rFonts w:ascii="Times New Roman" w:hAnsi="Times New Roman" w:cs="Times New Roman"/>
          <w:sz w:val="24"/>
          <w:szCs w:val="24"/>
        </w:rPr>
        <w:t>ği</w:t>
      </w:r>
      <w:r w:rsidR="00F66DB9" w:rsidRPr="00E534A9">
        <w:rPr>
          <w:rFonts w:ascii="Times New Roman" w:hAnsi="Times New Roman" w:cs="Times New Roman"/>
          <w:sz w:val="24"/>
          <w:szCs w:val="24"/>
        </w:rPr>
        <w:t xml:space="preserve"> bu “mücadele” görüntüsünün gerisinde </w:t>
      </w:r>
      <w:r w:rsidR="00823A86" w:rsidRPr="00E534A9">
        <w:rPr>
          <w:rFonts w:ascii="Times New Roman" w:hAnsi="Times New Roman" w:cs="Times New Roman"/>
          <w:sz w:val="24"/>
          <w:szCs w:val="24"/>
        </w:rPr>
        <w:t xml:space="preserve">askerlerin </w:t>
      </w:r>
      <w:r w:rsidR="003F2120" w:rsidRPr="00E534A9">
        <w:rPr>
          <w:rFonts w:ascii="Times New Roman" w:hAnsi="Times New Roman" w:cs="Times New Roman"/>
          <w:sz w:val="24"/>
          <w:szCs w:val="24"/>
        </w:rPr>
        <w:t>kişisel</w:t>
      </w:r>
      <w:r w:rsidRPr="00E534A9">
        <w:rPr>
          <w:rFonts w:ascii="Times New Roman" w:hAnsi="Times New Roman" w:cs="Times New Roman"/>
          <w:sz w:val="24"/>
          <w:szCs w:val="24"/>
        </w:rPr>
        <w:t xml:space="preserve"> </w:t>
      </w:r>
      <w:r w:rsidR="003F2120" w:rsidRPr="00E534A9">
        <w:rPr>
          <w:rFonts w:ascii="Times New Roman" w:hAnsi="Times New Roman" w:cs="Times New Roman"/>
          <w:sz w:val="24"/>
          <w:szCs w:val="24"/>
        </w:rPr>
        <w:t>motivasyonları</w:t>
      </w:r>
      <w:r w:rsidRPr="00E534A9">
        <w:rPr>
          <w:rFonts w:ascii="Times New Roman" w:hAnsi="Times New Roman" w:cs="Times New Roman"/>
          <w:sz w:val="24"/>
          <w:szCs w:val="24"/>
        </w:rPr>
        <w:t xml:space="preserve"> </w:t>
      </w:r>
      <w:r w:rsidR="00823A86" w:rsidRPr="00E534A9">
        <w:rPr>
          <w:rFonts w:ascii="Times New Roman" w:hAnsi="Times New Roman" w:cs="Times New Roman"/>
          <w:sz w:val="24"/>
          <w:szCs w:val="24"/>
        </w:rPr>
        <w:t>önemli</w:t>
      </w:r>
      <w:r w:rsidR="003F2120" w:rsidRPr="00E534A9">
        <w:rPr>
          <w:rFonts w:ascii="Times New Roman" w:hAnsi="Times New Roman" w:cs="Times New Roman"/>
          <w:sz w:val="24"/>
          <w:szCs w:val="24"/>
        </w:rPr>
        <w:t xml:space="preserve"> farklılıklar arz ediyordu</w:t>
      </w:r>
      <w:r w:rsidRPr="00E534A9">
        <w:rPr>
          <w:rFonts w:ascii="Times New Roman" w:hAnsi="Times New Roman" w:cs="Times New Roman"/>
          <w:sz w:val="24"/>
          <w:szCs w:val="24"/>
        </w:rPr>
        <w:t xml:space="preserve">. </w:t>
      </w:r>
      <w:r w:rsidR="00823A86" w:rsidRPr="00E534A9">
        <w:rPr>
          <w:rFonts w:ascii="Times New Roman" w:hAnsi="Times New Roman" w:cs="Times New Roman"/>
          <w:sz w:val="24"/>
          <w:szCs w:val="24"/>
        </w:rPr>
        <w:t>İsl</w:t>
      </w:r>
      <w:r w:rsidR="00D30FF8" w:rsidRPr="00E534A9">
        <w:rPr>
          <w:rFonts w:ascii="Times New Roman" w:hAnsi="Times New Roman" w:cs="Times New Roman"/>
          <w:sz w:val="24"/>
          <w:szCs w:val="24"/>
        </w:rPr>
        <w:t>â</w:t>
      </w:r>
      <w:r w:rsidR="00823A86" w:rsidRPr="00E534A9">
        <w:rPr>
          <w:rFonts w:ascii="Times New Roman" w:hAnsi="Times New Roman" w:cs="Times New Roman"/>
          <w:sz w:val="24"/>
          <w:szCs w:val="24"/>
        </w:rPr>
        <w:t xml:space="preserve">m’ın ilk yüzyılında cihat kavramının dönüşümüne dair bu çalışmayı yürütürken zihnimin bir köşesinde sık sık bu sahne yankılandı. Gerçekten de </w:t>
      </w:r>
      <w:r w:rsidR="003F2120" w:rsidRPr="00E534A9">
        <w:rPr>
          <w:rFonts w:ascii="Times New Roman" w:hAnsi="Times New Roman" w:cs="Times New Roman"/>
          <w:sz w:val="24"/>
          <w:szCs w:val="24"/>
        </w:rPr>
        <w:t>Aydemir’in hatıratında iddia ettiği neye karşı ve ne için savaştıklarından pek emin olmayan</w:t>
      </w:r>
      <w:r w:rsidR="00823A86" w:rsidRPr="00E534A9">
        <w:rPr>
          <w:rFonts w:ascii="Times New Roman" w:hAnsi="Times New Roman" w:cs="Times New Roman"/>
          <w:sz w:val="24"/>
          <w:szCs w:val="24"/>
        </w:rPr>
        <w:t>, buna karşın savaştan da geri durmayan</w:t>
      </w:r>
      <w:r w:rsidR="003F2120" w:rsidRPr="00E534A9">
        <w:rPr>
          <w:rFonts w:ascii="Times New Roman" w:hAnsi="Times New Roman" w:cs="Times New Roman"/>
          <w:sz w:val="24"/>
          <w:szCs w:val="24"/>
        </w:rPr>
        <w:t xml:space="preserve"> Osmanlı askerlerinin </w:t>
      </w:r>
      <w:r w:rsidR="00823A86" w:rsidRPr="00E534A9">
        <w:rPr>
          <w:rFonts w:ascii="Times New Roman" w:hAnsi="Times New Roman" w:cs="Times New Roman"/>
          <w:sz w:val="24"/>
          <w:szCs w:val="24"/>
        </w:rPr>
        <w:t>motivasyonları ile</w:t>
      </w:r>
      <w:r w:rsidR="003F2120" w:rsidRPr="00E534A9">
        <w:rPr>
          <w:rFonts w:ascii="Times New Roman" w:hAnsi="Times New Roman" w:cs="Times New Roman"/>
          <w:sz w:val="24"/>
          <w:szCs w:val="24"/>
        </w:rPr>
        <w:t xml:space="preserve"> İsl</w:t>
      </w:r>
      <w:r w:rsidR="00D30FF8" w:rsidRPr="00E534A9">
        <w:rPr>
          <w:rFonts w:ascii="Times New Roman" w:hAnsi="Times New Roman" w:cs="Times New Roman"/>
          <w:sz w:val="24"/>
          <w:szCs w:val="24"/>
        </w:rPr>
        <w:t>â</w:t>
      </w:r>
      <w:r w:rsidR="003F2120" w:rsidRPr="00E534A9">
        <w:rPr>
          <w:rFonts w:ascii="Times New Roman" w:hAnsi="Times New Roman" w:cs="Times New Roman"/>
          <w:sz w:val="24"/>
          <w:szCs w:val="24"/>
        </w:rPr>
        <w:t>m’ın ilk yüzyılında</w:t>
      </w:r>
      <w:r w:rsidR="00823A86" w:rsidRPr="00E534A9">
        <w:rPr>
          <w:rFonts w:ascii="Times New Roman" w:hAnsi="Times New Roman" w:cs="Times New Roman"/>
          <w:sz w:val="24"/>
          <w:szCs w:val="24"/>
        </w:rPr>
        <w:t>ki</w:t>
      </w:r>
      <w:r w:rsidR="003F2120" w:rsidRPr="00E534A9">
        <w:rPr>
          <w:rFonts w:ascii="Times New Roman" w:hAnsi="Times New Roman" w:cs="Times New Roman"/>
          <w:sz w:val="24"/>
          <w:szCs w:val="24"/>
        </w:rPr>
        <w:t xml:space="preserve"> iç çatışmalar sırasında tarafların farklı motivasyonları arasında</w:t>
      </w:r>
      <w:r w:rsidR="00823A86" w:rsidRPr="00E534A9">
        <w:rPr>
          <w:rFonts w:ascii="Times New Roman" w:hAnsi="Times New Roman" w:cs="Times New Roman"/>
          <w:sz w:val="24"/>
          <w:szCs w:val="24"/>
        </w:rPr>
        <w:t>ki</w:t>
      </w:r>
      <w:r w:rsidR="003F2120" w:rsidRPr="00E534A9">
        <w:rPr>
          <w:rFonts w:ascii="Times New Roman" w:hAnsi="Times New Roman" w:cs="Times New Roman"/>
          <w:sz w:val="24"/>
          <w:szCs w:val="24"/>
        </w:rPr>
        <w:t xml:space="preserve"> benzerli</w:t>
      </w:r>
      <w:r w:rsidR="00823A86" w:rsidRPr="00E534A9">
        <w:rPr>
          <w:rFonts w:ascii="Times New Roman" w:hAnsi="Times New Roman" w:cs="Times New Roman"/>
          <w:sz w:val="24"/>
          <w:szCs w:val="24"/>
        </w:rPr>
        <w:t>k dikkat çekicidir.</w:t>
      </w:r>
      <w:r w:rsidR="003F2120" w:rsidRPr="00E534A9">
        <w:rPr>
          <w:rFonts w:ascii="Times New Roman" w:hAnsi="Times New Roman" w:cs="Times New Roman"/>
          <w:sz w:val="24"/>
          <w:szCs w:val="24"/>
        </w:rPr>
        <w:t xml:space="preserve"> </w:t>
      </w:r>
      <w:r w:rsidR="004134D4" w:rsidRPr="00E534A9">
        <w:rPr>
          <w:rFonts w:ascii="Times New Roman" w:hAnsi="Times New Roman" w:cs="Times New Roman"/>
          <w:sz w:val="24"/>
          <w:szCs w:val="24"/>
        </w:rPr>
        <w:t>Görünen o ki, resmî tarih bununla hiç ilgilenmese de bir savaşa dair kişisel motivasyonların çeşitliliği açısından insan zihninin işleyiş biçimi aradan geçen on dört asra rağmen pek değişmemiştir.</w:t>
      </w:r>
    </w:p>
    <w:p w14:paraId="119A1B1B" w14:textId="77777777" w:rsidR="004134D4" w:rsidRDefault="004134D4" w:rsidP="00C756FB">
      <w:pPr>
        <w:spacing w:line="360" w:lineRule="auto"/>
        <w:jc w:val="both"/>
        <w:rPr>
          <w:rFonts w:ascii="Times New Roman" w:hAnsi="Times New Roman" w:cs="Times New Roman"/>
          <w:sz w:val="24"/>
          <w:szCs w:val="24"/>
          <w:lang w:val="tr-TR"/>
        </w:rPr>
      </w:pPr>
    </w:p>
    <w:p w14:paraId="1D0D13BB" w14:textId="723E780F" w:rsidR="003F2120" w:rsidRPr="00E534A9" w:rsidRDefault="00E534A9" w:rsidP="00C756FB">
      <w:pPr>
        <w:spacing w:line="360" w:lineRule="auto"/>
        <w:jc w:val="both"/>
        <w:rPr>
          <w:rFonts w:ascii="Times New Roman" w:hAnsi="Times New Roman" w:cs="Times New Roman"/>
          <w:sz w:val="24"/>
          <w:szCs w:val="24"/>
          <w:lang w:val="tr-TR"/>
        </w:rPr>
      </w:pPr>
      <w:r w:rsidRPr="00E534A9">
        <w:rPr>
          <w:rFonts w:ascii="Times New Roman" w:hAnsi="Times New Roman" w:cs="Times New Roman"/>
          <w:sz w:val="24"/>
          <w:szCs w:val="24"/>
        </w:rPr>
        <w:t>Bu noktada kitlelerin nasıl</w:t>
      </w:r>
      <w:r w:rsidR="004134D4">
        <w:rPr>
          <w:rFonts w:ascii="Times New Roman" w:hAnsi="Times New Roman" w:cs="Times New Roman"/>
          <w:sz w:val="24"/>
          <w:szCs w:val="24"/>
        </w:rPr>
        <w:t xml:space="preserve"> bir araya gelebildiği ve nasıl</w:t>
      </w:r>
      <w:r w:rsidRPr="00E534A9">
        <w:rPr>
          <w:rFonts w:ascii="Times New Roman" w:hAnsi="Times New Roman" w:cs="Times New Roman"/>
          <w:sz w:val="24"/>
          <w:szCs w:val="24"/>
        </w:rPr>
        <w:t xml:space="preserve"> harekete geç</w:t>
      </w:r>
      <w:r w:rsidR="004134D4">
        <w:rPr>
          <w:rFonts w:ascii="Times New Roman" w:hAnsi="Times New Roman" w:cs="Times New Roman"/>
          <w:sz w:val="24"/>
          <w:szCs w:val="24"/>
        </w:rPr>
        <w:t>ebildiği ya da geçirilebildiği</w:t>
      </w:r>
      <w:r w:rsidRPr="00E534A9">
        <w:rPr>
          <w:rFonts w:ascii="Times New Roman" w:hAnsi="Times New Roman" w:cs="Times New Roman"/>
          <w:sz w:val="24"/>
          <w:szCs w:val="24"/>
        </w:rPr>
        <w:t xml:space="preserve"> </w:t>
      </w:r>
      <w:r w:rsidR="002B406F">
        <w:rPr>
          <w:rFonts w:ascii="Times New Roman" w:hAnsi="Times New Roman" w:cs="Times New Roman"/>
          <w:sz w:val="24"/>
          <w:szCs w:val="24"/>
        </w:rPr>
        <w:t>soru</w:t>
      </w:r>
      <w:r w:rsidR="004134D4">
        <w:rPr>
          <w:rFonts w:ascii="Times New Roman" w:hAnsi="Times New Roman" w:cs="Times New Roman"/>
          <w:sz w:val="24"/>
          <w:szCs w:val="24"/>
        </w:rPr>
        <w:t>ları</w:t>
      </w:r>
      <w:r w:rsidRPr="00E534A9">
        <w:rPr>
          <w:rFonts w:ascii="Times New Roman" w:hAnsi="Times New Roman" w:cs="Times New Roman"/>
          <w:sz w:val="24"/>
          <w:szCs w:val="24"/>
        </w:rPr>
        <w:t xml:space="preserve"> gündeme gelir. Gustave Le Bon </w:t>
      </w:r>
      <w:r w:rsidRPr="00E534A9">
        <w:rPr>
          <w:rFonts w:ascii="Times New Roman" w:hAnsi="Times New Roman" w:cs="Times New Roman"/>
          <w:i/>
          <w:iCs/>
          <w:sz w:val="24"/>
          <w:szCs w:val="24"/>
        </w:rPr>
        <w:t>Kitleler Psikolojisi</w:t>
      </w:r>
      <w:r w:rsidRPr="00E534A9">
        <w:rPr>
          <w:rFonts w:ascii="Times New Roman" w:hAnsi="Times New Roman" w:cs="Times New Roman"/>
          <w:sz w:val="24"/>
          <w:szCs w:val="24"/>
        </w:rPr>
        <w:t>’nde kitlelerin kolektif eylemlerinde “telkin”in gücüne dikkat çeker.</w:t>
      </w:r>
      <w:r w:rsidRPr="00E534A9">
        <w:rPr>
          <w:rStyle w:val="FootnoteReference"/>
          <w:rFonts w:ascii="Times New Roman" w:hAnsi="Times New Roman" w:cs="Times New Roman"/>
          <w:sz w:val="24"/>
          <w:szCs w:val="24"/>
        </w:rPr>
        <w:footnoteReference w:id="360"/>
      </w:r>
      <w:r w:rsidRPr="00E534A9">
        <w:rPr>
          <w:rFonts w:ascii="Times New Roman" w:hAnsi="Times New Roman" w:cs="Times New Roman"/>
          <w:sz w:val="24"/>
          <w:szCs w:val="24"/>
        </w:rPr>
        <w:t xml:space="preserve"> </w:t>
      </w:r>
      <w:r w:rsidR="002B406F">
        <w:rPr>
          <w:rFonts w:ascii="Times New Roman" w:hAnsi="Times New Roman" w:cs="Times New Roman"/>
          <w:sz w:val="24"/>
          <w:szCs w:val="24"/>
        </w:rPr>
        <w:t>Buna göre i</w:t>
      </w:r>
      <w:r w:rsidRPr="00E534A9">
        <w:rPr>
          <w:rFonts w:ascii="Times New Roman" w:hAnsi="Times New Roman" w:cs="Times New Roman"/>
          <w:sz w:val="24"/>
          <w:szCs w:val="24"/>
        </w:rPr>
        <w:t>ster otantik bir kaynağa kuvvetli referanslarla olsun ister bütünüyle kurmaca bir anlatıya dayansın, üretilen bir söylem etrafında kitleleri harekete geçirmek isteyen bir iktidar odağı için telkin en pratik araçtır. Cihat söylemi Kur</w:t>
      </w:r>
      <w:r w:rsidR="002B406F">
        <w:rPr>
          <w:rFonts w:ascii="Times New Roman" w:hAnsi="Times New Roman" w:cs="Times New Roman"/>
          <w:sz w:val="24"/>
          <w:szCs w:val="24"/>
        </w:rPr>
        <w:t>’â</w:t>
      </w:r>
      <w:r w:rsidRPr="00E534A9">
        <w:rPr>
          <w:rFonts w:ascii="Times New Roman" w:hAnsi="Times New Roman" w:cs="Times New Roman"/>
          <w:sz w:val="24"/>
          <w:szCs w:val="24"/>
        </w:rPr>
        <w:t xml:space="preserve">n ve </w:t>
      </w:r>
      <w:r w:rsidR="002B406F">
        <w:rPr>
          <w:rFonts w:ascii="Times New Roman" w:hAnsi="Times New Roman" w:cs="Times New Roman"/>
          <w:sz w:val="24"/>
          <w:szCs w:val="24"/>
        </w:rPr>
        <w:t>h</w:t>
      </w:r>
      <w:r w:rsidRPr="00E534A9">
        <w:rPr>
          <w:rFonts w:ascii="Times New Roman" w:hAnsi="Times New Roman" w:cs="Times New Roman"/>
          <w:sz w:val="24"/>
          <w:szCs w:val="24"/>
        </w:rPr>
        <w:t xml:space="preserve">adis gibi otantik ve kitleler üzerinde son derece </w:t>
      </w:r>
      <w:r w:rsidR="00342641">
        <w:rPr>
          <w:rFonts w:ascii="Times New Roman" w:hAnsi="Times New Roman" w:cs="Times New Roman"/>
          <w:sz w:val="24"/>
          <w:szCs w:val="24"/>
        </w:rPr>
        <w:t xml:space="preserve">etkili ve </w:t>
      </w:r>
      <w:r w:rsidRPr="00E534A9">
        <w:rPr>
          <w:rFonts w:ascii="Times New Roman" w:hAnsi="Times New Roman" w:cs="Times New Roman"/>
          <w:sz w:val="24"/>
          <w:szCs w:val="24"/>
        </w:rPr>
        <w:t xml:space="preserve">meşru referanslara dayansa da İslam’ın ilk yüzyılında onu muarızına karşı kullanmak isteyen iktidar odakları için sadece bu kaynaklara referans vermek yeterli olmaz. </w:t>
      </w:r>
      <w:r w:rsidRPr="00E534A9">
        <w:rPr>
          <w:rFonts w:ascii="Times New Roman" w:hAnsi="Times New Roman" w:cs="Times New Roman"/>
          <w:sz w:val="24"/>
          <w:szCs w:val="24"/>
          <w:lang w:val="tr-TR"/>
        </w:rPr>
        <w:t>Buna söz konusu kitleye sorumluluk yükleyen, sorumluluğu</w:t>
      </w:r>
      <w:r w:rsidR="00342641">
        <w:rPr>
          <w:rFonts w:ascii="Times New Roman" w:hAnsi="Times New Roman" w:cs="Times New Roman"/>
          <w:sz w:val="24"/>
          <w:szCs w:val="24"/>
          <w:lang w:val="tr-TR"/>
        </w:rPr>
        <w:t>nu</w:t>
      </w:r>
      <w:r w:rsidRPr="00E534A9">
        <w:rPr>
          <w:rFonts w:ascii="Times New Roman" w:hAnsi="Times New Roman" w:cs="Times New Roman"/>
          <w:sz w:val="24"/>
          <w:szCs w:val="24"/>
          <w:lang w:val="tr-TR"/>
        </w:rPr>
        <w:t xml:space="preserve"> yerine getirmediğinde </w:t>
      </w:r>
      <w:r w:rsidR="00342641">
        <w:rPr>
          <w:rFonts w:ascii="Times New Roman" w:hAnsi="Times New Roman" w:cs="Times New Roman"/>
          <w:sz w:val="24"/>
          <w:szCs w:val="24"/>
          <w:lang w:val="tr-TR"/>
        </w:rPr>
        <w:t xml:space="preserve">onu </w:t>
      </w:r>
      <w:r w:rsidRPr="00E534A9">
        <w:rPr>
          <w:rFonts w:ascii="Times New Roman" w:hAnsi="Times New Roman" w:cs="Times New Roman"/>
          <w:sz w:val="24"/>
          <w:szCs w:val="24"/>
          <w:lang w:val="tr-TR"/>
        </w:rPr>
        <w:t>farzdan kaçınan bir günahkâr</w:t>
      </w:r>
      <w:r w:rsidR="00342641">
        <w:rPr>
          <w:rFonts w:ascii="Times New Roman" w:hAnsi="Times New Roman" w:cs="Times New Roman"/>
          <w:sz w:val="24"/>
          <w:szCs w:val="24"/>
          <w:lang w:val="tr-TR"/>
        </w:rPr>
        <w:t xml:space="preserve"> olarak damgalayan</w:t>
      </w:r>
      <w:r w:rsidRPr="00E534A9">
        <w:rPr>
          <w:rFonts w:ascii="Times New Roman" w:hAnsi="Times New Roman" w:cs="Times New Roman"/>
          <w:sz w:val="24"/>
          <w:szCs w:val="24"/>
          <w:lang w:val="tr-TR"/>
        </w:rPr>
        <w:t xml:space="preserve">, yerine getirdiğinde ise ahirette </w:t>
      </w:r>
      <w:r w:rsidR="00342641">
        <w:rPr>
          <w:rFonts w:ascii="Times New Roman" w:hAnsi="Times New Roman" w:cs="Times New Roman"/>
          <w:sz w:val="24"/>
          <w:szCs w:val="24"/>
          <w:lang w:val="tr-TR"/>
        </w:rPr>
        <w:t xml:space="preserve">ona </w:t>
      </w:r>
      <w:r w:rsidRPr="00E534A9">
        <w:rPr>
          <w:rFonts w:ascii="Times New Roman" w:hAnsi="Times New Roman" w:cs="Times New Roman"/>
          <w:sz w:val="24"/>
          <w:szCs w:val="24"/>
          <w:lang w:val="tr-TR"/>
        </w:rPr>
        <w:t>büyük bir mükafat</w:t>
      </w:r>
      <w:r w:rsidR="00342641">
        <w:rPr>
          <w:rFonts w:ascii="Times New Roman" w:hAnsi="Times New Roman" w:cs="Times New Roman"/>
          <w:sz w:val="24"/>
          <w:szCs w:val="24"/>
          <w:lang w:val="tr-TR"/>
        </w:rPr>
        <w:t xml:space="preserve"> verileceğini vurgulayan</w:t>
      </w:r>
      <w:r w:rsidRPr="00E534A9">
        <w:rPr>
          <w:rFonts w:ascii="Times New Roman" w:hAnsi="Times New Roman" w:cs="Times New Roman"/>
          <w:sz w:val="24"/>
          <w:szCs w:val="24"/>
          <w:lang w:val="tr-TR"/>
        </w:rPr>
        <w:t xml:space="preserve"> güçlü bir telkin eşlik eder. </w:t>
      </w:r>
      <w:r w:rsidRPr="00E534A9">
        <w:rPr>
          <w:rFonts w:ascii="Times New Roman" w:hAnsi="Times New Roman" w:cs="Times New Roman"/>
          <w:sz w:val="24"/>
          <w:szCs w:val="24"/>
          <w:lang w:val="tr-TR"/>
        </w:rPr>
        <w:lastRenderedPageBreak/>
        <w:t>Kitleleri harekete geçirmek isteyen hatibin veya iktidar odağının, “şiddetli iddialar, ateşli ifadeler”i ısrarla ve defalarca sarf etmesi gerekir.</w:t>
      </w:r>
      <w:r w:rsidRPr="00E534A9">
        <w:rPr>
          <w:rStyle w:val="FootnoteReference"/>
          <w:rFonts w:ascii="Times New Roman" w:hAnsi="Times New Roman" w:cs="Times New Roman"/>
          <w:sz w:val="24"/>
          <w:szCs w:val="24"/>
          <w:lang w:val="tr-TR"/>
        </w:rPr>
        <w:footnoteReference w:id="361"/>
      </w:r>
      <w:r w:rsidRPr="00E534A9">
        <w:rPr>
          <w:rFonts w:ascii="Times New Roman" w:hAnsi="Times New Roman" w:cs="Times New Roman"/>
          <w:sz w:val="24"/>
          <w:szCs w:val="24"/>
          <w:lang w:val="tr-TR"/>
        </w:rPr>
        <w:t xml:space="preserve"> Peygamber</w:t>
      </w:r>
      <w:r w:rsidR="00C756FB">
        <w:rPr>
          <w:rFonts w:ascii="Times New Roman" w:hAnsi="Times New Roman" w:cs="Times New Roman"/>
          <w:sz w:val="24"/>
          <w:szCs w:val="24"/>
          <w:lang w:val="tr-TR"/>
        </w:rPr>
        <w:t>’</w:t>
      </w:r>
      <w:r w:rsidRPr="00E534A9">
        <w:rPr>
          <w:rFonts w:ascii="Times New Roman" w:hAnsi="Times New Roman" w:cs="Times New Roman"/>
          <w:sz w:val="24"/>
          <w:szCs w:val="24"/>
          <w:lang w:val="tr-TR"/>
        </w:rPr>
        <w:t xml:space="preserve">den sonra Müslümanların kendi aralarındaki </w:t>
      </w:r>
      <w:r w:rsidR="00C756FB">
        <w:rPr>
          <w:rFonts w:ascii="Times New Roman" w:hAnsi="Times New Roman" w:cs="Times New Roman"/>
          <w:sz w:val="24"/>
          <w:szCs w:val="24"/>
          <w:lang w:val="tr-TR"/>
        </w:rPr>
        <w:t xml:space="preserve">anlaşmazlıklarda yaptıkları </w:t>
      </w:r>
      <w:r w:rsidRPr="00E534A9">
        <w:rPr>
          <w:rFonts w:ascii="Times New Roman" w:hAnsi="Times New Roman" w:cs="Times New Roman"/>
          <w:sz w:val="24"/>
          <w:szCs w:val="24"/>
          <w:lang w:val="tr-TR"/>
        </w:rPr>
        <w:t xml:space="preserve">cihat </w:t>
      </w:r>
      <w:r w:rsidR="00C756FB">
        <w:rPr>
          <w:rFonts w:ascii="Times New Roman" w:hAnsi="Times New Roman" w:cs="Times New Roman"/>
          <w:sz w:val="24"/>
          <w:szCs w:val="24"/>
          <w:lang w:val="tr-TR"/>
        </w:rPr>
        <w:t>telkinlerinde bu durumu müşahede etmek hiç de zor değildir</w:t>
      </w:r>
      <w:r w:rsidRPr="00E534A9">
        <w:rPr>
          <w:rFonts w:ascii="Times New Roman" w:hAnsi="Times New Roman" w:cs="Times New Roman"/>
          <w:sz w:val="24"/>
          <w:szCs w:val="24"/>
          <w:lang w:val="tr-TR"/>
        </w:rPr>
        <w:t xml:space="preserve">. </w:t>
      </w:r>
      <w:r w:rsidR="00C756FB">
        <w:rPr>
          <w:rFonts w:ascii="Times New Roman" w:hAnsi="Times New Roman" w:cs="Times New Roman"/>
          <w:sz w:val="24"/>
          <w:szCs w:val="24"/>
          <w:lang w:val="tr-TR"/>
        </w:rPr>
        <w:t>Nitekim kaynaklar h</w:t>
      </w:r>
      <w:r w:rsidRPr="00E534A9">
        <w:rPr>
          <w:rFonts w:ascii="Times New Roman" w:hAnsi="Times New Roman" w:cs="Times New Roman"/>
          <w:sz w:val="24"/>
          <w:szCs w:val="24"/>
          <w:lang w:val="tr-TR"/>
        </w:rPr>
        <w:t>akikatin kendi taraflarında olduğunu iddia</w:t>
      </w:r>
      <w:r w:rsidR="00C5075D">
        <w:rPr>
          <w:rFonts w:ascii="Times New Roman" w:hAnsi="Times New Roman" w:cs="Times New Roman"/>
          <w:sz w:val="24"/>
          <w:szCs w:val="24"/>
          <w:lang w:val="tr-TR"/>
        </w:rPr>
        <w:t xml:space="preserve"> eden</w:t>
      </w:r>
      <w:r w:rsidRPr="00E534A9">
        <w:rPr>
          <w:rFonts w:ascii="Times New Roman" w:hAnsi="Times New Roman" w:cs="Times New Roman"/>
          <w:sz w:val="24"/>
          <w:szCs w:val="24"/>
          <w:lang w:val="tr-TR"/>
        </w:rPr>
        <w:t xml:space="preserve"> </w:t>
      </w:r>
      <w:r w:rsidR="00C756FB">
        <w:rPr>
          <w:rFonts w:ascii="Times New Roman" w:hAnsi="Times New Roman" w:cs="Times New Roman"/>
          <w:sz w:val="24"/>
          <w:szCs w:val="24"/>
          <w:lang w:val="tr-TR"/>
        </w:rPr>
        <w:t xml:space="preserve">tarafların </w:t>
      </w:r>
      <w:r w:rsidRPr="00E534A9">
        <w:rPr>
          <w:rFonts w:ascii="Times New Roman" w:hAnsi="Times New Roman" w:cs="Times New Roman"/>
          <w:sz w:val="24"/>
          <w:szCs w:val="24"/>
          <w:lang w:val="tr-TR"/>
        </w:rPr>
        <w:t>aynı kaynaklara referans verdiği</w:t>
      </w:r>
      <w:r w:rsidR="00C756FB">
        <w:rPr>
          <w:rFonts w:ascii="Times New Roman" w:hAnsi="Times New Roman" w:cs="Times New Roman"/>
          <w:sz w:val="24"/>
          <w:szCs w:val="24"/>
          <w:lang w:val="tr-TR"/>
        </w:rPr>
        <w:t>ni</w:t>
      </w:r>
      <w:r w:rsidRPr="00E534A9">
        <w:rPr>
          <w:rFonts w:ascii="Times New Roman" w:hAnsi="Times New Roman" w:cs="Times New Roman"/>
          <w:sz w:val="24"/>
          <w:szCs w:val="24"/>
          <w:lang w:val="tr-TR"/>
        </w:rPr>
        <w:t>, aynı “cihat” kavramını kitleleri ikna etmekte kullandığı</w:t>
      </w:r>
      <w:r w:rsidR="00C756FB">
        <w:rPr>
          <w:rFonts w:ascii="Times New Roman" w:hAnsi="Times New Roman" w:cs="Times New Roman"/>
          <w:sz w:val="24"/>
          <w:szCs w:val="24"/>
          <w:lang w:val="tr-TR"/>
        </w:rPr>
        <w:t>nı</w:t>
      </w:r>
      <w:r w:rsidRPr="00E534A9">
        <w:rPr>
          <w:rFonts w:ascii="Times New Roman" w:hAnsi="Times New Roman" w:cs="Times New Roman"/>
          <w:sz w:val="24"/>
          <w:szCs w:val="24"/>
          <w:lang w:val="tr-TR"/>
        </w:rPr>
        <w:t xml:space="preserve"> ve kitlelerin birbirleriyle amansız mücadelelerine bakınca bunu her defasında başardıkları</w:t>
      </w:r>
      <w:r w:rsidR="00C756FB">
        <w:rPr>
          <w:rFonts w:ascii="Times New Roman" w:hAnsi="Times New Roman" w:cs="Times New Roman"/>
          <w:sz w:val="24"/>
          <w:szCs w:val="24"/>
          <w:lang w:val="tr-TR"/>
        </w:rPr>
        <w:t>nı gösteren sayısız örnekle doludur.</w:t>
      </w:r>
      <w:r w:rsidRPr="00E534A9">
        <w:rPr>
          <w:rFonts w:ascii="Times New Roman" w:hAnsi="Times New Roman" w:cs="Times New Roman"/>
          <w:sz w:val="24"/>
          <w:szCs w:val="24"/>
          <w:lang w:val="tr-TR"/>
        </w:rPr>
        <w:t xml:space="preserve"> </w:t>
      </w:r>
    </w:p>
    <w:p w14:paraId="2A16BBF6" w14:textId="77777777" w:rsidR="00BD74F7" w:rsidRPr="0074114B" w:rsidRDefault="00BD74F7" w:rsidP="00BD74F7">
      <w:pPr>
        <w:spacing w:line="360" w:lineRule="auto"/>
        <w:ind w:firstLine="720"/>
        <w:jc w:val="both"/>
        <w:rPr>
          <w:rFonts w:ascii="Times New Roman" w:hAnsi="Times New Roman" w:cs="Times New Roman"/>
          <w:sz w:val="24"/>
          <w:szCs w:val="24"/>
        </w:rPr>
      </w:pPr>
    </w:p>
    <w:p w14:paraId="2784CFA4" w14:textId="44E7BDBC" w:rsidR="00F61ED8" w:rsidRPr="0074114B" w:rsidRDefault="00D03683" w:rsidP="000C2F5C">
      <w:pPr>
        <w:spacing w:line="360" w:lineRule="auto"/>
        <w:jc w:val="both"/>
        <w:rPr>
          <w:rFonts w:ascii="Times New Roman" w:hAnsi="Times New Roman" w:cs="Times New Roman"/>
          <w:sz w:val="24"/>
          <w:szCs w:val="24"/>
        </w:rPr>
      </w:pPr>
      <w:r w:rsidRPr="0074114B">
        <w:rPr>
          <w:rFonts w:ascii="Times New Roman" w:hAnsi="Times New Roman" w:cs="Times New Roman"/>
          <w:sz w:val="24"/>
          <w:szCs w:val="24"/>
        </w:rPr>
        <w:t xml:space="preserve">Bu tez, Hz. Muhammed’in peygamberliğinden başlayarak </w:t>
      </w:r>
      <w:r w:rsidR="00A473A2">
        <w:rPr>
          <w:rFonts w:ascii="Times New Roman" w:hAnsi="Times New Roman" w:cs="Times New Roman"/>
          <w:sz w:val="24"/>
          <w:szCs w:val="24"/>
        </w:rPr>
        <w:t>Abbâsi</w:t>
      </w:r>
      <w:r w:rsidRPr="0074114B">
        <w:rPr>
          <w:rFonts w:ascii="Times New Roman" w:hAnsi="Times New Roman" w:cs="Times New Roman"/>
          <w:sz w:val="24"/>
          <w:szCs w:val="24"/>
        </w:rPr>
        <w:t xml:space="preserve"> hanedanının iktidarı ele geçirdiği tarihe kadar İsl</w:t>
      </w:r>
      <w:r w:rsidR="00D30FF8" w:rsidRPr="0074114B">
        <w:rPr>
          <w:rFonts w:ascii="Times New Roman" w:hAnsi="Times New Roman" w:cs="Times New Roman"/>
          <w:sz w:val="24"/>
          <w:szCs w:val="24"/>
        </w:rPr>
        <w:t>â</w:t>
      </w:r>
      <w:r w:rsidRPr="0074114B">
        <w:rPr>
          <w:rFonts w:ascii="Times New Roman" w:hAnsi="Times New Roman" w:cs="Times New Roman"/>
          <w:sz w:val="24"/>
          <w:szCs w:val="24"/>
        </w:rPr>
        <w:t>m devletinde cihat kavramının ortaya çıkış</w:t>
      </w:r>
      <w:r w:rsidR="004134D4">
        <w:rPr>
          <w:rFonts w:ascii="Times New Roman" w:hAnsi="Times New Roman" w:cs="Times New Roman"/>
          <w:sz w:val="24"/>
          <w:szCs w:val="24"/>
        </w:rPr>
        <w:t>ını</w:t>
      </w:r>
      <w:r w:rsidRPr="0074114B">
        <w:rPr>
          <w:rFonts w:ascii="Times New Roman" w:hAnsi="Times New Roman" w:cs="Times New Roman"/>
          <w:sz w:val="24"/>
          <w:szCs w:val="24"/>
        </w:rPr>
        <w:t xml:space="preserve"> ve dönüşümünü</w:t>
      </w:r>
      <w:bookmarkStart w:id="121" w:name="OLE_LINK26"/>
      <w:bookmarkStart w:id="122" w:name="OLE_LINK27"/>
      <w:r w:rsidR="004134D4">
        <w:rPr>
          <w:rFonts w:ascii="Times New Roman" w:hAnsi="Times New Roman" w:cs="Times New Roman"/>
          <w:sz w:val="24"/>
          <w:szCs w:val="24"/>
        </w:rPr>
        <w:t xml:space="preserve"> inceliyor</w:t>
      </w:r>
      <w:r w:rsidRPr="0074114B">
        <w:rPr>
          <w:rFonts w:ascii="Times New Roman" w:hAnsi="Times New Roman" w:cs="Times New Roman"/>
          <w:sz w:val="24"/>
          <w:szCs w:val="24"/>
        </w:rPr>
        <w:t xml:space="preserve">. </w:t>
      </w:r>
      <w:bookmarkEnd w:id="121"/>
      <w:bookmarkEnd w:id="122"/>
      <w:r w:rsidR="004134D4">
        <w:rPr>
          <w:rFonts w:ascii="Times New Roman" w:hAnsi="Times New Roman" w:cs="Times New Roman"/>
          <w:sz w:val="24"/>
          <w:szCs w:val="24"/>
        </w:rPr>
        <w:t>B</w:t>
      </w:r>
      <w:r w:rsidR="00AB3D71" w:rsidRPr="0074114B">
        <w:rPr>
          <w:rFonts w:ascii="Times New Roman" w:hAnsi="Times New Roman" w:cs="Times New Roman"/>
          <w:sz w:val="24"/>
          <w:szCs w:val="24"/>
        </w:rPr>
        <w:t>u</w:t>
      </w:r>
      <w:r w:rsidR="004134D4">
        <w:rPr>
          <w:rFonts w:ascii="Times New Roman" w:hAnsi="Times New Roman" w:cs="Times New Roman"/>
          <w:sz w:val="24"/>
          <w:szCs w:val="24"/>
        </w:rPr>
        <w:t>rada</w:t>
      </w:r>
      <w:r w:rsidR="00AB3D71" w:rsidRPr="0074114B">
        <w:rPr>
          <w:rFonts w:ascii="Times New Roman" w:hAnsi="Times New Roman" w:cs="Times New Roman"/>
          <w:sz w:val="24"/>
          <w:szCs w:val="24"/>
        </w:rPr>
        <w:t xml:space="preserve"> ciha</w:t>
      </w:r>
      <w:r w:rsidR="00365BC3">
        <w:rPr>
          <w:rFonts w:ascii="Times New Roman" w:hAnsi="Times New Roman" w:cs="Times New Roman"/>
          <w:sz w:val="24"/>
          <w:szCs w:val="24"/>
        </w:rPr>
        <w:t>d</w:t>
      </w:r>
      <w:r w:rsidR="00AB3D71" w:rsidRPr="0074114B">
        <w:rPr>
          <w:rFonts w:ascii="Times New Roman" w:hAnsi="Times New Roman" w:cs="Times New Roman"/>
          <w:sz w:val="24"/>
          <w:szCs w:val="24"/>
        </w:rPr>
        <w:t xml:space="preserve">ı en baştan itibaren anlamı, yöntemi, hedefi ve sınırları belli olan </w:t>
      </w:r>
      <w:r w:rsidR="00FD5212">
        <w:rPr>
          <w:rFonts w:ascii="Times New Roman" w:hAnsi="Times New Roman" w:cs="Times New Roman"/>
          <w:sz w:val="24"/>
          <w:szCs w:val="24"/>
        </w:rPr>
        <w:t xml:space="preserve">somut </w:t>
      </w:r>
      <w:r w:rsidR="00AB3D71" w:rsidRPr="0074114B">
        <w:rPr>
          <w:rFonts w:ascii="Times New Roman" w:hAnsi="Times New Roman" w:cs="Times New Roman"/>
          <w:sz w:val="24"/>
          <w:szCs w:val="24"/>
        </w:rPr>
        <w:t xml:space="preserve">bir olgudan çok, yoruma açık ve bu nedenle farklı zamanlarda farklı güç odaklarının muarızlarına karşı yürüttükleri mücadeleyi gerekçelendirmekte başvurdukları </w:t>
      </w:r>
      <w:r w:rsidR="00FD5212">
        <w:rPr>
          <w:rFonts w:ascii="Times New Roman" w:hAnsi="Times New Roman" w:cs="Times New Roman"/>
          <w:sz w:val="24"/>
          <w:szCs w:val="24"/>
        </w:rPr>
        <w:t xml:space="preserve">soyut </w:t>
      </w:r>
      <w:r w:rsidR="00AB3D71" w:rsidRPr="0074114B">
        <w:rPr>
          <w:rFonts w:ascii="Times New Roman" w:hAnsi="Times New Roman" w:cs="Times New Roman"/>
          <w:sz w:val="24"/>
          <w:szCs w:val="24"/>
        </w:rPr>
        <w:t xml:space="preserve">bir kavram olarak </w:t>
      </w:r>
      <w:r w:rsidR="00604D8D" w:rsidRPr="0074114B">
        <w:rPr>
          <w:rFonts w:ascii="Times New Roman" w:hAnsi="Times New Roman" w:cs="Times New Roman"/>
          <w:sz w:val="24"/>
          <w:szCs w:val="24"/>
        </w:rPr>
        <w:t xml:space="preserve">ele </w:t>
      </w:r>
      <w:r w:rsidR="00AB3D71" w:rsidRPr="0074114B">
        <w:rPr>
          <w:rFonts w:ascii="Times New Roman" w:hAnsi="Times New Roman" w:cs="Times New Roman"/>
          <w:sz w:val="24"/>
          <w:szCs w:val="24"/>
        </w:rPr>
        <w:t xml:space="preserve">aldık. </w:t>
      </w:r>
      <w:r w:rsidR="005A0F1B" w:rsidRPr="0074114B">
        <w:rPr>
          <w:rFonts w:ascii="Times New Roman" w:hAnsi="Times New Roman" w:cs="Times New Roman"/>
          <w:sz w:val="24"/>
          <w:szCs w:val="24"/>
        </w:rPr>
        <w:t>Gerçekten de savaş gayet somut gösterge</w:t>
      </w:r>
      <w:r w:rsidR="00FD5212">
        <w:rPr>
          <w:rFonts w:ascii="Times New Roman" w:hAnsi="Times New Roman" w:cs="Times New Roman"/>
          <w:sz w:val="24"/>
          <w:szCs w:val="24"/>
        </w:rPr>
        <w:t xml:space="preserve">leri </w:t>
      </w:r>
      <w:r w:rsidR="005A0F1B" w:rsidRPr="0074114B">
        <w:rPr>
          <w:rFonts w:ascii="Times New Roman" w:hAnsi="Times New Roman" w:cs="Times New Roman"/>
          <w:sz w:val="24"/>
          <w:szCs w:val="24"/>
        </w:rPr>
        <w:t>olan bir kavram</w:t>
      </w:r>
      <w:r w:rsidR="00FD5212">
        <w:rPr>
          <w:rFonts w:ascii="Times New Roman" w:hAnsi="Times New Roman" w:cs="Times New Roman"/>
          <w:sz w:val="24"/>
          <w:szCs w:val="24"/>
        </w:rPr>
        <w:t xml:space="preserve"> olsa da </w:t>
      </w:r>
      <w:r w:rsidR="00FD5212" w:rsidRPr="0074114B">
        <w:rPr>
          <w:rFonts w:ascii="Times New Roman" w:hAnsi="Times New Roman" w:cs="Times New Roman"/>
          <w:sz w:val="24"/>
          <w:szCs w:val="24"/>
        </w:rPr>
        <w:t xml:space="preserve">erken İslâm tarihi, </w:t>
      </w:r>
      <w:r w:rsidR="005A0F1B" w:rsidRPr="0074114B">
        <w:rPr>
          <w:rFonts w:ascii="Times New Roman" w:hAnsi="Times New Roman" w:cs="Times New Roman"/>
          <w:sz w:val="24"/>
          <w:szCs w:val="24"/>
        </w:rPr>
        <w:t>ciha</w:t>
      </w:r>
      <w:r w:rsidR="00365BC3">
        <w:rPr>
          <w:rFonts w:ascii="Times New Roman" w:hAnsi="Times New Roman" w:cs="Times New Roman"/>
          <w:sz w:val="24"/>
          <w:szCs w:val="24"/>
        </w:rPr>
        <w:t>d</w:t>
      </w:r>
      <w:r w:rsidR="005A0F1B" w:rsidRPr="0074114B">
        <w:rPr>
          <w:rFonts w:ascii="Times New Roman" w:hAnsi="Times New Roman" w:cs="Times New Roman"/>
          <w:sz w:val="24"/>
          <w:szCs w:val="24"/>
        </w:rPr>
        <w:t>ın önemli ölçüde soyut tarafı olan ve entelektüel tarihin araştırma kapsamına giren bir kavram olduğunu gösterir. Yapmış olduğumuz çalışmada</w:t>
      </w:r>
      <w:r w:rsidR="00FD5212">
        <w:rPr>
          <w:rFonts w:ascii="Times New Roman" w:hAnsi="Times New Roman" w:cs="Times New Roman"/>
          <w:sz w:val="24"/>
          <w:szCs w:val="24"/>
        </w:rPr>
        <w:t xml:space="preserve"> </w:t>
      </w:r>
      <w:r w:rsidR="005A0F1B" w:rsidRPr="0074114B">
        <w:rPr>
          <w:rFonts w:ascii="Times New Roman" w:hAnsi="Times New Roman" w:cs="Times New Roman"/>
          <w:sz w:val="24"/>
          <w:szCs w:val="24"/>
        </w:rPr>
        <w:t xml:space="preserve">cihadın somut verilerini ele alsak da aslında amacımız göstergenin altında yatan soyut ifadenin gelişim ve dönüşümünü ortaya koymaktı. </w:t>
      </w:r>
    </w:p>
    <w:p w14:paraId="355E7AA0" w14:textId="77777777" w:rsidR="00BD74F7" w:rsidRPr="0074114B" w:rsidRDefault="00BD74F7" w:rsidP="00BD74F7">
      <w:pPr>
        <w:spacing w:line="360" w:lineRule="auto"/>
        <w:ind w:firstLine="720"/>
        <w:jc w:val="both"/>
        <w:rPr>
          <w:rFonts w:ascii="Times New Roman" w:hAnsi="Times New Roman" w:cs="Times New Roman"/>
          <w:sz w:val="24"/>
          <w:szCs w:val="24"/>
        </w:rPr>
      </w:pPr>
    </w:p>
    <w:p w14:paraId="4A18FE08" w14:textId="71964AEA" w:rsidR="00D03683" w:rsidRPr="0074114B" w:rsidRDefault="00AB3D71" w:rsidP="000C2F5C">
      <w:pPr>
        <w:spacing w:line="360" w:lineRule="auto"/>
        <w:jc w:val="both"/>
        <w:rPr>
          <w:rFonts w:ascii="Times New Roman" w:hAnsi="Times New Roman" w:cs="Times New Roman"/>
          <w:sz w:val="24"/>
          <w:szCs w:val="24"/>
        </w:rPr>
      </w:pPr>
      <w:r w:rsidRPr="0074114B">
        <w:rPr>
          <w:rFonts w:ascii="Times New Roman" w:hAnsi="Times New Roman" w:cs="Times New Roman"/>
          <w:sz w:val="24"/>
          <w:szCs w:val="24"/>
        </w:rPr>
        <w:t>Tez boyunca üzerinde durduğumuz dönem ve olaylar cihat kavramının basitçe bir araca indirgeme biçiminde tezahür etmediğini gösterir. Erken İsl</w:t>
      </w:r>
      <w:r w:rsidR="00D30FF8" w:rsidRPr="0074114B">
        <w:rPr>
          <w:rFonts w:ascii="Times New Roman" w:hAnsi="Times New Roman" w:cs="Times New Roman"/>
          <w:sz w:val="24"/>
          <w:szCs w:val="24"/>
        </w:rPr>
        <w:t>â</w:t>
      </w:r>
      <w:r w:rsidRPr="0074114B">
        <w:rPr>
          <w:rFonts w:ascii="Times New Roman" w:hAnsi="Times New Roman" w:cs="Times New Roman"/>
          <w:sz w:val="24"/>
          <w:szCs w:val="24"/>
        </w:rPr>
        <w:t>m tarihinde taraflar mücadelelerinde cihat söylemini kullanırken temel referans olarak Kur</w:t>
      </w:r>
      <w:r w:rsidR="00604D8D" w:rsidRPr="0074114B">
        <w:rPr>
          <w:rFonts w:ascii="Times New Roman" w:hAnsi="Times New Roman" w:cs="Times New Roman"/>
          <w:sz w:val="24"/>
          <w:szCs w:val="24"/>
        </w:rPr>
        <w:t>’â</w:t>
      </w:r>
      <w:r w:rsidRPr="0074114B">
        <w:rPr>
          <w:rFonts w:ascii="Times New Roman" w:hAnsi="Times New Roman" w:cs="Times New Roman"/>
          <w:sz w:val="24"/>
          <w:szCs w:val="24"/>
        </w:rPr>
        <w:t>n’ı ve Peygamber</w:t>
      </w:r>
      <w:r w:rsidR="00604D8D" w:rsidRPr="0074114B">
        <w:rPr>
          <w:rFonts w:ascii="Times New Roman" w:hAnsi="Times New Roman" w:cs="Times New Roman"/>
          <w:sz w:val="24"/>
          <w:szCs w:val="24"/>
        </w:rPr>
        <w:t>’</w:t>
      </w:r>
      <w:r w:rsidRPr="0074114B">
        <w:rPr>
          <w:rFonts w:ascii="Times New Roman" w:hAnsi="Times New Roman" w:cs="Times New Roman"/>
          <w:sz w:val="24"/>
          <w:szCs w:val="24"/>
        </w:rPr>
        <w:t>in hadislerini</w:t>
      </w:r>
      <w:r w:rsidR="00FD5212">
        <w:rPr>
          <w:rFonts w:ascii="Times New Roman" w:hAnsi="Times New Roman" w:cs="Times New Roman"/>
          <w:sz w:val="24"/>
          <w:szCs w:val="24"/>
        </w:rPr>
        <w:t xml:space="preserve"> kullanmışlardır</w:t>
      </w:r>
      <w:r w:rsidRPr="0074114B">
        <w:rPr>
          <w:rFonts w:ascii="Times New Roman" w:hAnsi="Times New Roman" w:cs="Times New Roman"/>
          <w:sz w:val="24"/>
          <w:szCs w:val="24"/>
        </w:rPr>
        <w:t>. Dolayısıyla ciha</w:t>
      </w:r>
      <w:r w:rsidR="00365BC3">
        <w:rPr>
          <w:rFonts w:ascii="Times New Roman" w:hAnsi="Times New Roman" w:cs="Times New Roman"/>
          <w:sz w:val="24"/>
          <w:szCs w:val="24"/>
        </w:rPr>
        <w:t>d</w:t>
      </w:r>
      <w:r w:rsidRPr="0074114B">
        <w:rPr>
          <w:rFonts w:ascii="Times New Roman" w:hAnsi="Times New Roman" w:cs="Times New Roman"/>
          <w:sz w:val="24"/>
          <w:szCs w:val="24"/>
        </w:rPr>
        <w:t>ın uygulanışı her şeyden önce bir inanç meselesidir ve taraf</w:t>
      </w:r>
      <w:r w:rsidR="00FD5212">
        <w:rPr>
          <w:rFonts w:ascii="Times New Roman" w:hAnsi="Times New Roman" w:cs="Times New Roman"/>
          <w:sz w:val="24"/>
          <w:szCs w:val="24"/>
        </w:rPr>
        <w:t>ların</w:t>
      </w:r>
      <w:r w:rsidRPr="0074114B">
        <w:rPr>
          <w:rFonts w:ascii="Times New Roman" w:hAnsi="Times New Roman" w:cs="Times New Roman"/>
          <w:sz w:val="24"/>
          <w:szCs w:val="24"/>
        </w:rPr>
        <w:t xml:space="preserve"> bunu inanarak yaptığından şüphe etmek için </w:t>
      </w:r>
      <w:r w:rsidR="00FD5212">
        <w:rPr>
          <w:rFonts w:ascii="Times New Roman" w:hAnsi="Times New Roman" w:cs="Times New Roman"/>
          <w:sz w:val="24"/>
          <w:szCs w:val="24"/>
        </w:rPr>
        <w:t xml:space="preserve">hiçbir </w:t>
      </w:r>
      <w:r w:rsidRPr="0074114B">
        <w:rPr>
          <w:rFonts w:ascii="Times New Roman" w:hAnsi="Times New Roman" w:cs="Times New Roman"/>
          <w:sz w:val="24"/>
          <w:szCs w:val="24"/>
        </w:rPr>
        <w:t xml:space="preserve">neden yoktur. </w:t>
      </w:r>
      <w:r w:rsidR="00F61ED8" w:rsidRPr="0074114B">
        <w:rPr>
          <w:rFonts w:ascii="Times New Roman" w:hAnsi="Times New Roman" w:cs="Times New Roman"/>
          <w:sz w:val="24"/>
          <w:szCs w:val="24"/>
        </w:rPr>
        <w:t xml:space="preserve">Buna karşın, </w:t>
      </w:r>
      <w:r w:rsidR="00D30A5F" w:rsidRPr="0074114B">
        <w:rPr>
          <w:rFonts w:ascii="Times New Roman" w:hAnsi="Times New Roman" w:cs="Times New Roman"/>
          <w:sz w:val="24"/>
          <w:szCs w:val="24"/>
        </w:rPr>
        <w:t>Kur</w:t>
      </w:r>
      <w:r w:rsidR="00604D8D" w:rsidRPr="0074114B">
        <w:rPr>
          <w:rFonts w:ascii="Times New Roman" w:hAnsi="Times New Roman" w:cs="Times New Roman"/>
          <w:sz w:val="24"/>
          <w:szCs w:val="24"/>
        </w:rPr>
        <w:t>’â</w:t>
      </w:r>
      <w:r w:rsidR="00D30A5F" w:rsidRPr="0074114B">
        <w:rPr>
          <w:rFonts w:ascii="Times New Roman" w:hAnsi="Times New Roman" w:cs="Times New Roman"/>
          <w:sz w:val="24"/>
          <w:szCs w:val="24"/>
        </w:rPr>
        <w:t>n, sünnet ve hadis gibi tartışmasız otorite kabul edilen</w:t>
      </w:r>
      <w:r w:rsidR="00F61ED8" w:rsidRPr="0074114B">
        <w:rPr>
          <w:rFonts w:ascii="Times New Roman" w:hAnsi="Times New Roman" w:cs="Times New Roman"/>
          <w:sz w:val="24"/>
          <w:szCs w:val="24"/>
        </w:rPr>
        <w:t xml:space="preserve"> kaynaklarda cihat</w:t>
      </w:r>
      <w:r w:rsidR="00D30A5F" w:rsidRPr="0074114B">
        <w:rPr>
          <w:rFonts w:ascii="Times New Roman" w:hAnsi="Times New Roman" w:cs="Times New Roman"/>
          <w:sz w:val="24"/>
          <w:szCs w:val="24"/>
        </w:rPr>
        <w:t xml:space="preserve"> ile </w:t>
      </w:r>
      <w:r w:rsidR="00F61ED8" w:rsidRPr="0074114B">
        <w:rPr>
          <w:rFonts w:ascii="Times New Roman" w:hAnsi="Times New Roman" w:cs="Times New Roman"/>
          <w:sz w:val="24"/>
          <w:szCs w:val="24"/>
        </w:rPr>
        <w:t>kas</w:t>
      </w:r>
      <w:r w:rsidR="00D30A5F" w:rsidRPr="0074114B">
        <w:rPr>
          <w:rFonts w:ascii="Times New Roman" w:hAnsi="Times New Roman" w:cs="Times New Roman"/>
          <w:sz w:val="24"/>
          <w:szCs w:val="24"/>
        </w:rPr>
        <w:t>tedilenl</w:t>
      </w:r>
      <w:r w:rsidR="00F61ED8" w:rsidRPr="0074114B">
        <w:rPr>
          <w:rFonts w:ascii="Times New Roman" w:hAnsi="Times New Roman" w:cs="Times New Roman"/>
          <w:sz w:val="24"/>
          <w:szCs w:val="24"/>
        </w:rPr>
        <w:t>e onun pratiğe aktarılışı arasında</w:t>
      </w:r>
      <w:r w:rsidR="00FD5212">
        <w:rPr>
          <w:rFonts w:ascii="Times New Roman" w:hAnsi="Times New Roman" w:cs="Times New Roman"/>
          <w:sz w:val="24"/>
          <w:szCs w:val="24"/>
        </w:rPr>
        <w:t xml:space="preserve"> her zaman tam bir uyum olmadığı görülür</w:t>
      </w:r>
      <w:r w:rsidR="00F61ED8" w:rsidRPr="0074114B">
        <w:rPr>
          <w:rFonts w:ascii="Times New Roman" w:hAnsi="Times New Roman" w:cs="Times New Roman"/>
          <w:sz w:val="24"/>
          <w:szCs w:val="24"/>
        </w:rPr>
        <w:t>. Cihat İsl</w:t>
      </w:r>
      <w:r w:rsidR="00D30FF8" w:rsidRPr="0074114B">
        <w:rPr>
          <w:rFonts w:ascii="Times New Roman" w:hAnsi="Times New Roman" w:cs="Times New Roman"/>
          <w:sz w:val="24"/>
          <w:szCs w:val="24"/>
        </w:rPr>
        <w:t>â</w:t>
      </w:r>
      <w:r w:rsidR="00F61ED8" w:rsidRPr="0074114B">
        <w:rPr>
          <w:rFonts w:ascii="Times New Roman" w:hAnsi="Times New Roman" w:cs="Times New Roman"/>
          <w:sz w:val="24"/>
          <w:szCs w:val="24"/>
        </w:rPr>
        <w:t>m</w:t>
      </w:r>
      <w:r w:rsidR="00604D8D" w:rsidRPr="0074114B">
        <w:rPr>
          <w:rFonts w:ascii="Times New Roman" w:hAnsi="Times New Roman" w:cs="Times New Roman"/>
          <w:sz w:val="24"/>
          <w:szCs w:val="24"/>
        </w:rPr>
        <w:t>’</w:t>
      </w:r>
      <w:r w:rsidR="00F61ED8" w:rsidRPr="0074114B">
        <w:rPr>
          <w:rFonts w:ascii="Times New Roman" w:hAnsi="Times New Roman" w:cs="Times New Roman"/>
          <w:sz w:val="24"/>
          <w:szCs w:val="24"/>
        </w:rPr>
        <w:t xml:space="preserve">ın ilk yüzyılında yoruma açık bir kavram olarak karşımıza çıkar ve çoğu </w:t>
      </w:r>
      <w:r w:rsidR="00FD5212">
        <w:rPr>
          <w:rFonts w:ascii="Times New Roman" w:hAnsi="Times New Roman" w:cs="Times New Roman"/>
          <w:sz w:val="24"/>
          <w:szCs w:val="24"/>
        </w:rPr>
        <w:t>kez</w:t>
      </w:r>
      <w:r w:rsidR="00F61ED8" w:rsidRPr="0074114B">
        <w:rPr>
          <w:rFonts w:ascii="Times New Roman" w:hAnsi="Times New Roman" w:cs="Times New Roman"/>
          <w:sz w:val="24"/>
          <w:szCs w:val="24"/>
        </w:rPr>
        <w:t xml:space="preserve"> bir savaşın iki tarafı da aynı anda ötekine karşı cihat söylemini kullanır. </w:t>
      </w:r>
    </w:p>
    <w:p w14:paraId="1C66636E" w14:textId="77777777" w:rsidR="00BD74F7" w:rsidRPr="0074114B" w:rsidRDefault="00BD74F7" w:rsidP="00BD74F7">
      <w:pPr>
        <w:spacing w:line="360" w:lineRule="auto"/>
        <w:ind w:firstLine="720"/>
        <w:jc w:val="both"/>
        <w:rPr>
          <w:rFonts w:ascii="Times New Roman" w:hAnsi="Times New Roman" w:cs="Times New Roman"/>
          <w:sz w:val="24"/>
          <w:szCs w:val="24"/>
        </w:rPr>
      </w:pPr>
    </w:p>
    <w:p w14:paraId="7F973590" w14:textId="4435C2A8" w:rsidR="00EC3367" w:rsidRPr="0074114B" w:rsidRDefault="00E5109E" w:rsidP="000C2F5C">
      <w:pPr>
        <w:spacing w:line="360" w:lineRule="auto"/>
        <w:jc w:val="both"/>
        <w:rPr>
          <w:rFonts w:ascii="Times New Roman" w:hAnsi="Times New Roman" w:cs="Times New Roman"/>
          <w:sz w:val="24"/>
          <w:szCs w:val="24"/>
        </w:rPr>
      </w:pPr>
      <w:r w:rsidRPr="0074114B">
        <w:rPr>
          <w:rFonts w:ascii="Times New Roman" w:hAnsi="Times New Roman" w:cs="Times New Roman"/>
          <w:sz w:val="24"/>
          <w:szCs w:val="24"/>
        </w:rPr>
        <w:t xml:space="preserve">Yaklaşık olarak bir buçuk asırlık bir dönemi inceleyen bu tezde cihat vurgusuna rastladığımız her olay kendi başına biricikliğini korumuş ve </w:t>
      </w:r>
      <w:r w:rsidR="00FD5212">
        <w:rPr>
          <w:rFonts w:ascii="Times New Roman" w:hAnsi="Times New Roman" w:cs="Times New Roman"/>
          <w:sz w:val="24"/>
          <w:szCs w:val="24"/>
        </w:rPr>
        <w:t xml:space="preserve">taraflar </w:t>
      </w:r>
      <w:r w:rsidRPr="0074114B">
        <w:rPr>
          <w:rFonts w:ascii="Times New Roman" w:hAnsi="Times New Roman" w:cs="Times New Roman"/>
          <w:sz w:val="24"/>
          <w:szCs w:val="24"/>
        </w:rPr>
        <w:t xml:space="preserve">Allah yolunda </w:t>
      </w:r>
      <w:r w:rsidRPr="0074114B">
        <w:rPr>
          <w:rFonts w:ascii="Times New Roman" w:hAnsi="Times New Roman" w:cs="Times New Roman"/>
          <w:sz w:val="24"/>
          <w:szCs w:val="24"/>
        </w:rPr>
        <w:lastRenderedPageBreak/>
        <w:t xml:space="preserve">mücadeleyi ifade eden cihat doktrini altında birleşmiştir. Fakat aksi iddia edilemez bir biçimde cihat vurgusunun geçtiği her bir olayın birbirinden farklı </w:t>
      </w:r>
      <w:r w:rsidR="00F61ED8" w:rsidRPr="0074114B">
        <w:rPr>
          <w:rFonts w:ascii="Times New Roman" w:hAnsi="Times New Roman" w:cs="Times New Roman"/>
          <w:sz w:val="24"/>
          <w:szCs w:val="24"/>
        </w:rPr>
        <w:t xml:space="preserve">iması ve </w:t>
      </w:r>
      <w:r w:rsidRPr="0074114B">
        <w:rPr>
          <w:rFonts w:ascii="Times New Roman" w:hAnsi="Times New Roman" w:cs="Times New Roman"/>
          <w:sz w:val="24"/>
          <w:szCs w:val="24"/>
        </w:rPr>
        <w:t>açılımı söz konusudur. Tezde yer alan iki bölümde cihadın kendi başına İsl</w:t>
      </w:r>
      <w:r w:rsidR="00D30FF8" w:rsidRPr="0074114B">
        <w:rPr>
          <w:rFonts w:ascii="Times New Roman" w:hAnsi="Times New Roman" w:cs="Times New Roman"/>
          <w:sz w:val="24"/>
          <w:szCs w:val="24"/>
        </w:rPr>
        <w:t>â</w:t>
      </w:r>
      <w:r w:rsidRPr="0074114B">
        <w:rPr>
          <w:rFonts w:ascii="Times New Roman" w:hAnsi="Times New Roman" w:cs="Times New Roman"/>
          <w:sz w:val="24"/>
          <w:szCs w:val="24"/>
        </w:rPr>
        <w:t xml:space="preserve">m hukukunda ne ifade ettiği ve Hz. Muhammed döneminde pratiğe nasıl geçirildiği kısımlar cihatla ilgili daha çok ön bilgi niteliğindedir. Tezin asıl merkez noktasını bu iki bölümden sonra gelen kısımlar oluşturmaktadır. Cihat doktrinin </w:t>
      </w:r>
      <w:r w:rsidR="00F61ED8" w:rsidRPr="0074114B">
        <w:rPr>
          <w:rFonts w:ascii="Times New Roman" w:hAnsi="Times New Roman" w:cs="Times New Roman"/>
          <w:sz w:val="24"/>
          <w:szCs w:val="24"/>
        </w:rPr>
        <w:t>tek tek</w:t>
      </w:r>
      <w:r w:rsidRPr="0074114B">
        <w:rPr>
          <w:rFonts w:ascii="Times New Roman" w:hAnsi="Times New Roman" w:cs="Times New Roman"/>
          <w:sz w:val="24"/>
          <w:szCs w:val="24"/>
        </w:rPr>
        <w:t xml:space="preserve"> olaylar etrafında nasıl bir yelpaze oluşturduğu</w:t>
      </w:r>
      <w:r w:rsidR="00D30A5F" w:rsidRPr="0074114B">
        <w:rPr>
          <w:rFonts w:ascii="Times New Roman" w:hAnsi="Times New Roman" w:cs="Times New Roman"/>
          <w:sz w:val="24"/>
          <w:szCs w:val="24"/>
        </w:rPr>
        <w:t>nu</w:t>
      </w:r>
      <w:r w:rsidRPr="0074114B">
        <w:rPr>
          <w:rFonts w:ascii="Times New Roman" w:hAnsi="Times New Roman" w:cs="Times New Roman"/>
          <w:sz w:val="24"/>
          <w:szCs w:val="24"/>
        </w:rPr>
        <w:t xml:space="preserve"> ve kitleleri </w:t>
      </w:r>
      <w:r w:rsidR="00D30A5F" w:rsidRPr="0074114B">
        <w:rPr>
          <w:rFonts w:ascii="Times New Roman" w:hAnsi="Times New Roman" w:cs="Times New Roman"/>
          <w:sz w:val="24"/>
          <w:szCs w:val="24"/>
        </w:rPr>
        <w:t>belli</w:t>
      </w:r>
      <w:r w:rsidRPr="0074114B">
        <w:rPr>
          <w:rFonts w:ascii="Times New Roman" w:hAnsi="Times New Roman" w:cs="Times New Roman"/>
          <w:sz w:val="24"/>
          <w:szCs w:val="24"/>
        </w:rPr>
        <w:t xml:space="preserve"> bir amaç doğrultusunda </w:t>
      </w:r>
      <w:r w:rsidR="00D30A5F" w:rsidRPr="0074114B">
        <w:rPr>
          <w:rFonts w:ascii="Times New Roman" w:hAnsi="Times New Roman" w:cs="Times New Roman"/>
          <w:sz w:val="24"/>
          <w:szCs w:val="24"/>
        </w:rPr>
        <w:t xml:space="preserve">nasıl </w:t>
      </w:r>
      <w:r w:rsidRPr="0074114B">
        <w:rPr>
          <w:rFonts w:ascii="Times New Roman" w:hAnsi="Times New Roman" w:cs="Times New Roman"/>
          <w:sz w:val="24"/>
          <w:szCs w:val="24"/>
        </w:rPr>
        <w:t xml:space="preserve">harekete geçirdiğini bu kısımlarda </w:t>
      </w:r>
      <w:r w:rsidR="00F61ED8" w:rsidRPr="0074114B">
        <w:rPr>
          <w:rFonts w:ascii="Times New Roman" w:hAnsi="Times New Roman" w:cs="Times New Roman"/>
          <w:sz w:val="24"/>
          <w:szCs w:val="24"/>
        </w:rPr>
        <w:t>ele aldık</w:t>
      </w:r>
      <w:r w:rsidRPr="0074114B">
        <w:rPr>
          <w:rFonts w:ascii="Times New Roman" w:hAnsi="Times New Roman" w:cs="Times New Roman"/>
          <w:sz w:val="24"/>
          <w:szCs w:val="24"/>
        </w:rPr>
        <w:t xml:space="preserve">. </w:t>
      </w:r>
    </w:p>
    <w:p w14:paraId="0D262617" w14:textId="77777777" w:rsidR="00BD74F7" w:rsidRPr="0074114B" w:rsidRDefault="00BD74F7" w:rsidP="00BD74F7">
      <w:pPr>
        <w:spacing w:line="360" w:lineRule="auto"/>
        <w:ind w:firstLine="720"/>
        <w:jc w:val="both"/>
        <w:rPr>
          <w:rFonts w:ascii="Times New Roman" w:hAnsi="Times New Roman" w:cs="Times New Roman"/>
          <w:sz w:val="24"/>
          <w:szCs w:val="24"/>
        </w:rPr>
      </w:pPr>
    </w:p>
    <w:p w14:paraId="1DA4FD38" w14:textId="69E2AC1A" w:rsidR="00E5109E" w:rsidRPr="0074114B" w:rsidRDefault="00E5109E" w:rsidP="000C2F5C">
      <w:pPr>
        <w:spacing w:line="360" w:lineRule="auto"/>
        <w:jc w:val="both"/>
        <w:rPr>
          <w:rFonts w:ascii="Times New Roman" w:hAnsi="Times New Roman" w:cs="Times New Roman"/>
          <w:sz w:val="24"/>
          <w:szCs w:val="24"/>
        </w:rPr>
      </w:pPr>
      <w:r w:rsidRPr="0074114B">
        <w:rPr>
          <w:rFonts w:ascii="Times New Roman" w:hAnsi="Times New Roman" w:cs="Times New Roman"/>
          <w:sz w:val="24"/>
          <w:szCs w:val="24"/>
        </w:rPr>
        <w:t>Üçüncü bölümün başında, Râşid Halifeler Dönemi’nde gerçekleşen ve kaynaklarda birbirinden farklı gruplara karşı verilen mücadeley</w:t>
      </w:r>
      <w:r w:rsidR="00604D8D" w:rsidRPr="0074114B">
        <w:rPr>
          <w:rFonts w:ascii="Times New Roman" w:hAnsi="Times New Roman" w:cs="Times New Roman"/>
          <w:sz w:val="24"/>
          <w:szCs w:val="24"/>
        </w:rPr>
        <w:t>e</w:t>
      </w:r>
      <w:r w:rsidRPr="0074114B">
        <w:rPr>
          <w:rFonts w:ascii="Times New Roman" w:hAnsi="Times New Roman" w:cs="Times New Roman"/>
          <w:sz w:val="24"/>
          <w:szCs w:val="24"/>
        </w:rPr>
        <w:t xml:space="preserve"> işaret eden Ridde savaşları sırasında cihat söyleminin nasıl uygulandığını ele aldı</w:t>
      </w:r>
      <w:r w:rsidR="00604D8D" w:rsidRPr="0074114B">
        <w:rPr>
          <w:rFonts w:ascii="Times New Roman" w:hAnsi="Times New Roman" w:cs="Times New Roman"/>
          <w:sz w:val="24"/>
          <w:szCs w:val="24"/>
        </w:rPr>
        <w:t>k</w:t>
      </w:r>
      <w:r w:rsidRPr="0074114B">
        <w:rPr>
          <w:rFonts w:ascii="Times New Roman" w:hAnsi="Times New Roman" w:cs="Times New Roman"/>
          <w:sz w:val="24"/>
          <w:szCs w:val="24"/>
        </w:rPr>
        <w:t>. Bahsi geçen bu gruplarla mücadelenin temel sebebi görünürde dinden çıkmış olmalarıdır. Diğer taraftan bu, mücadelenin sadece dinî boyutudur. Dinî sebepler kadar ekonomik ve siyas</w:t>
      </w:r>
      <w:r w:rsidR="00D76EB3" w:rsidRPr="0074114B">
        <w:rPr>
          <w:rFonts w:ascii="Times New Roman" w:hAnsi="Times New Roman" w:cs="Times New Roman"/>
          <w:sz w:val="24"/>
          <w:szCs w:val="24"/>
        </w:rPr>
        <w:t>î</w:t>
      </w:r>
      <w:r w:rsidRPr="0074114B">
        <w:rPr>
          <w:rFonts w:ascii="Times New Roman" w:hAnsi="Times New Roman" w:cs="Times New Roman"/>
          <w:sz w:val="24"/>
          <w:szCs w:val="24"/>
        </w:rPr>
        <w:t xml:space="preserve"> sebepler de bu mücadelede önemli bir yer tutar. Ridde </w:t>
      </w:r>
      <w:r w:rsidR="00604D8D" w:rsidRPr="0074114B">
        <w:rPr>
          <w:rFonts w:ascii="Times New Roman" w:hAnsi="Times New Roman" w:cs="Times New Roman"/>
          <w:sz w:val="24"/>
          <w:szCs w:val="24"/>
        </w:rPr>
        <w:t>s</w:t>
      </w:r>
      <w:r w:rsidRPr="0074114B">
        <w:rPr>
          <w:rFonts w:ascii="Times New Roman" w:hAnsi="Times New Roman" w:cs="Times New Roman"/>
          <w:sz w:val="24"/>
          <w:szCs w:val="24"/>
        </w:rPr>
        <w:t>avaşlarının ekonomik boyutu, Arap yarımadasındaki b</w:t>
      </w:r>
      <w:r w:rsidR="00604D8D" w:rsidRPr="0074114B">
        <w:rPr>
          <w:rFonts w:ascii="Times New Roman" w:hAnsi="Times New Roman" w:cs="Times New Roman"/>
          <w:sz w:val="24"/>
          <w:szCs w:val="24"/>
        </w:rPr>
        <w:t>azı</w:t>
      </w:r>
      <w:r w:rsidRPr="0074114B">
        <w:rPr>
          <w:rFonts w:ascii="Times New Roman" w:hAnsi="Times New Roman" w:cs="Times New Roman"/>
          <w:sz w:val="24"/>
          <w:szCs w:val="24"/>
        </w:rPr>
        <w:t xml:space="preserve"> kabilelerin zekât vermeyi reddetmeleridir. Aynı şekilde, bu kabilelerin İslâm’ın birliğini tehdit ediyor ve merkezi otoriteyi tanımıyor olmaları da mücadelenin siyas</w:t>
      </w:r>
      <w:r w:rsidR="00D76EB3" w:rsidRPr="0074114B">
        <w:rPr>
          <w:rFonts w:ascii="Times New Roman" w:hAnsi="Times New Roman" w:cs="Times New Roman"/>
          <w:sz w:val="24"/>
          <w:szCs w:val="24"/>
        </w:rPr>
        <w:t>î</w:t>
      </w:r>
      <w:r w:rsidRPr="0074114B">
        <w:rPr>
          <w:rFonts w:ascii="Times New Roman" w:hAnsi="Times New Roman" w:cs="Times New Roman"/>
          <w:sz w:val="24"/>
          <w:szCs w:val="24"/>
        </w:rPr>
        <w:t xml:space="preserve"> boyutunu oluşturur. Buradaki en önemli nokta ise, aslında İslâm hukukunda dinden çıkanlara karşı dünyevi bir cezanın olmamasıdır. </w:t>
      </w:r>
      <w:r w:rsidR="00D76EB3" w:rsidRPr="0074114B">
        <w:rPr>
          <w:rFonts w:ascii="Times New Roman" w:hAnsi="Times New Roman" w:cs="Times New Roman"/>
          <w:sz w:val="24"/>
          <w:szCs w:val="24"/>
        </w:rPr>
        <w:t>Buna rağmen m</w:t>
      </w:r>
      <w:r w:rsidR="00D30FF8" w:rsidRPr="0074114B">
        <w:rPr>
          <w:rFonts w:ascii="Times New Roman" w:hAnsi="Times New Roman" w:cs="Times New Roman"/>
          <w:sz w:val="24"/>
          <w:szCs w:val="24"/>
        </w:rPr>
        <w:t xml:space="preserve">ürtedlere </w:t>
      </w:r>
      <w:r w:rsidRPr="0074114B">
        <w:rPr>
          <w:rFonts w:ascii="Times New Roman" w:hAnsi="Times New Roman" w:cs="Times New Roman"/>
          <w:sz w:val="24"/>
          <w:szCs w:val="24"/>
        </w:rPr>
        <w:t>karşı başlatılan mücadelenin meşrulaştırılmasında cihat söylemi son derece pratik bir işlev</w:t>
      </w:r>
      <w:r w:rsidR="00D30FF8" w:rsidRPr="0074114B">
        <w:rPr>
          <w:rFonts w:ascii="Times New Roman" w:hAnsi="Times New Roman" w:cs="Times New Roman"/>
          <w:sz w:val="24"/>
          <w:szCs w:val="24"/>
        </w:rPr>
        <w:t>e</w:t>
      </w:r>
      <w:r w:rsidRPr="0074114B">
        <w:rPr>
          <w:rFonts w:ascii="Times New Roman" w:hAnsi="Times New Roman" w:cs="Times New Roman"/>
          <w:sz w:val="24"/>
          <w:szCs w:val="24"/>
        </w:rPr>
        <w:t xml:space="preserve"> </w:t>
      </w:r>
      <w:r w:rsidR="00D30FF8" w:rsidRPr="0074114B">
        <w:rPr>
          <w:rFonts w:ascii="Times New Roman" w:hAnsi="Times New Roman" w:cs="Times New Roman"/>
          <w:sz w:val="24"/>
          <w:szCs w:val="24"/>
        </w:rPr>
        <w:t>sahip olmuştur</w:t>
      </w:r>
      <w:r w:rsidRPr="0074114B">
        <w:rPr>
          <w:rFonts w:ascii="Times New Roman" w:hAnsi="Times New Roman" w:cs="Times New Roman"/>
          <w:sz w:val="24"/>
          <w:szCs w:val="24"/>
        </w:rPr>
        <w:t>. Bu meşrulaştırmanın “irtidad” yerine “küfr”ün dolaşıma sokulduğu kavramsal bir yer değiştirme ile başladığı görülür. Buna göre, İsl</w:t>
      </w:r>
      <w:r w:rsidR="00D30FF8" w:rsidRPr="0074114B">
        <w:rPr>
          <w:rFonts w:ascii="Times New Roman" w:hAnsi="Times New Roman" w:cs="Times New Roman"/>
          <w:sz w:val="24"/>
          <w:szCs w:val="24"/>
        </w:rPr>
        <w:t>â</w:t>
      </w:r>
      <w:r w:rsidRPr="0074114B">
        <w:rPr>
          <w:rFonts w:ascii="Times New Roman" w:hAnsi="Times New Roman" w:cs="Times New Roman"/>
          <w:sz w:val="24"/>
          <w:szCs w:val="24"/>
        </w:rPr>
        <w:t>m’dan çıkan kimseler artık mürted olarak değil, kâfir olarak değerlendirilir. Kâfirlere karşı Allah yolunda savaşmak ise sadece meşru değil</w:t>
      </w:r>
      <w:r w:rsidR="00D30FF8" w:rsidRPr="0074114B">
        <w:rPr>
          <w:rFonts w:ascii="Times New Roman" w:hAnsi="Times New Roman" w:cs="Times New Roman"/>
          <w:sz w:val="24"/>
          <w:szCs w:val="24"/>
        </w:rPr>
        <w:t xml:space="preserve"> aynı zamanda</w:t>
      </w:r>
      <w:r w:rsidRPr="0074114B">
        <w:rPr>
          <w:rFonts w:ascii="Times New Roman" w:hAnsi="Times New Roman" w:cs="Times New Roman"/>
          <w:sz w:val="24"/>
          <w:szCs w:val="24"/>
        </w:rPr>
        <w:t xml:space="preserve"> farzdır. Böylece cihat, Ridde </w:t>
      </w:r>
      <w:r w:rsidR="00D30FF8" w:rsidRPr="0074114B">
        <w:rPr>
          <w:rFonts w:ascii="Times New Roman" w:hAnsi="Times New Roman" w:cs="Times New Roman"/>
          <w:sz w:val="24"/>
          <w:szCs w:val="24"/>
        </w:rPr>
        <w:t>s</w:t>
      </w:r>
      <w:r w:rsidRPr="0074114B">
        <w:rPr>
          <w:rFonts w:ascii="Times New Roman" w:hAnsi="Times New Roman" w:cs="Times New Roman"/>
          <w:sz w:val="24"/>
          <w:szCs w:val="24"/>
        </w:rPr>
        <w:t>avaşlarında İsl</w:t>
      </w:r>
      <w:r w:rsidR="00D30FF8" w:rsidRPr="0074114B">
        <w:rPr>
          <w:rFonts w:ascii="Times New Roman" w:hAnsi="Times New Roman" w:cs="Times New Roman"/>
          <w:sz w:val="24"/>
          <w:szCs w:val="24"/>
        </w:rPr>
        <w:t>â</w:t>
      </w:r>
      <w:r w:rsidRPr="0074114B">
        <w:rPr>
          <w:rFonts w:ascii="Times New Roman" w:hAnsi="Times New Roman" w:cs="Times New Roman"/>
          <w:sz w:val="24"/>
          <w:szCs w:val="24"/>
        </w:rPr>
        <w:t>m</w:t>
      </w:r>
      <w:r w:rsidR="00D30FF8" w:rsidRPr="0074114B">
        <w:rPr>
          <w:rFonts w:ascii="Times New Roman" w:hAnsi="Times New Roman" w:cs="Times New Roman"/>
          <w:sz w:val="24"/>
          <w:szCs w:val="24"/>
        </w:rPr>
        <w:t>î</w:t>
      </w:r>
      <w:r w:rsidRPr="0074114B">
        <w:rPr>
          <w:rFonts w:ascii="Times New Roman" w:hAnsi="Times New Roman" w:cs="Times New Roman"/>
          <w:sz w:val="24"/>
          <w:szCs w:val="24"/>
        </w:rPr>
        <w:t xml:space="preserve"> otoriteye karşı çıkan kabilelerle mücadelenin temel gerekçesine dönüşür. Bu sayede, Peygamber</w:t>
      </w:r>
      <w:r w:rsidR="00D30FF8" w:rsidRPr="0074114B">
        <w:rPr>
          <w:rFonts w:ascii="Times New Roman" w:hAnsi="Times New Roman" w:cs="Times New Roman"/>
          <w:sz w:val="24"/>
          <w:szCs w:val="24"/>
        </w:rPr>
        <w:t>’</w:t>
      </w:r>
      <w:r w:rsidRPr="0074114B">
        <w:rPr>
          <w:rFonts w:ascii="Times New Roman" w:hAnsi="Times New Roman" w:cs="Times New Roman"/>
          <w:sz w:val="24"/>
          <w:szCs w:val="24"/>
        </w:rPr>
        <w:t>in ölümünün ardından Müslümanların başına geçen Hz. Eb</w:t>
      </w:r>
      <w:r w:rsidR="00D30FF8" w:rsidRPr="0074114B">
        <w:rPr>
          <w:rFonts w:ascii="Times New Roman" w:hAnsi="Times New Roman" w:cs="Times New Roman"/>
          <w:sz w:val="24"/>
          <w:szCs w:val="24"/>
        </w:rPr>
        <w:t>û</w:t>
      </w:r>
      <w:r w:rsidRPr="0074114B">
        <w:rPr>
          <w:rFonts w:ascii="Times New Roman" w:hAnsi="Times New Roman" w:cs="Times New Roman"/>
          <w:sz w:val="24"/>
          <w:szCs w:val="24"/>
        </w:rPr>
        <w:t xml:space="preserve"> Bekir, cihat söylemi etrafında İsl</w:t>
      </w:r>
      <w:r w:rsidR="00D30FF8" w:rsidRPr="0074114B">
        <w:rPr>
          <w:rFonts w:ascii="Times New Roman" w:hAnsi="Times New Roman" w:cs="Times New Roman"/>
          <w:sz w:val="24"/>
          <w:szCs w:val="24"/>
        </w:rPr>
        <w:t>â</w:t>
      </w:r>
      <w:r w:rsidRPr="0074114B">
        <w:rPr>
          <w:rFonts w:ascii="Times New Roman" w:hAnsi="Times New Roman" w:cs="Times New Roman"/>
          <w:sz w:val="24"/>
          <w:szCs w:val="24"/>
        </w:rPr>
        <w:t>m</w:t>
      </w:r>
      <w:r w:rsidR="00D30FF8" w:rsidRPr="0074114B">
        <w:rPr>
          <w:rFonts w:ascii="Times New Roman" w:hAnsi="Times New Roman" w:cs="Times New Roman"/>
          <w:sz w:val="24"/>
          <w:szCs w:val="24"/>
        </w:rPr>
        <w:t>î</w:t>
      </w:r>
      <w:r w:rsidRPr="0074114B">
        <w:rPr>
          <w:rFonts w:ascii="Times New Roman" w:hAnsi="Times New Roman" w:cs="Times New Roman"/>
          <w:sz w:val="24"/>
          <w:szCs w:val="24"/>
        </w:rPr>
        <w:t xml:space="preserve"> otoriteyi temsil etme yetkisini de üzerine almış olur. Bundan sonra da cihat, Allah yolunda mücadele etmek üzere kitleleri harekete geçiren anahtar kelime olmaya devam edecektir. </w:t>
      </w:r>
    </w:p>
    <w:p w14:paraId="2F898186" w14:textId="77777777" w:rsidR="00BD74F7" w:rsidRPr="0074114B" w:rsidRDefault="00BD74F7" w:rsidP="00BD74F7">
      <w:pPr>
        <w:spacing w:line="360" w:lineRule="auto"/>
        <w:ind w:firstLine="720"/>
        <w:jc w:val="both"/>
        <w:rPr>
          <w:rFonts w:ascii="Times New Roman" w:hAnsi="Times New Roman" w:cs="Times New Roman"/>
          <w:sz w:val="24"/>
          <w:szCs w:val="24"/>
        </w:rPr>
      </w:pPr>
    </w:p>
    <w:p w14:paraId="5D930C0F" w14:textId="44432BA8" w:rsidR="00E5109E" w:rsidRPr="0074114B" w:rsidRDefault="00BE5A5A" w:rsidP="000C2F5C">
      <w:pPr>
        <w:spacing w:line="360" w:lineRule="auto"/>
        <w:jc w:val="both"/>
        <w:rPr>
          <w:rFonts w:ascii="Times New Roman" w:hAnsi="Times New Roman" w:cs="Times New Roman"/>
          <w:sz w:val="24"/>
          <w:szCs w:val="24"/>
        </w:rPr>
      </w:pPr>
      <w:r w:rsidRPr="0074114B">
        <w:rPr>
          <w:rFonts w:ascii="Times New Roman" w:hAnsi="Times New Roman" w:cs="Times New Roman"/>
          <w:sz w:val="24"/>
          <w:szCs w:val="24"/>
        </w:rPr>
        <w:t>Üçüncü b</w:t>
      </w:r>
      <w:r w:rsidR="00E5109E" w:rsidRPr="0074114B">
        <w:rPr>
          <w:rFonts w:ascii="Times New Roman" w:hAnsi="Times New Roman" w:cs="Times New Roman"/>
          <w:sz w:val="24"/>
          <w:szCs w:val="24"/>
        </w:rPr>
        <w:t xml:space="preserve">ölümün devamında Hz. Osman’ın katline ve bu </w:t>
      </w:r>
      <w:r w:rsidR="00FD5212">
        <w:rPr>
          <w:rFonts w:ascii="Times New Roman" w:hAnsi="Times New Roman" w:cs="Times New Roman"/>
          <w:sz w:val="24"/>
          <w:szCs w:val="24"/>
        </w:rPr>
        <w:t>olayın</w:t>
      </w:r>
      <w:r w:rsidR="00E5109E" w:rsidRPr="0074114B">
        <w:rPr>
          <w:rFonts w:ascii="Times New Roman" w:hAnsi="Times New Roman" w:cs="Times New Roman"/>
          <w:sz w:val="24"/>
          <w:szCs w:val="24"/>
        </w:rPr>
        <w:t xml:space="preserve"> Medineliler tarafından cihat söylemiyle beraber nasıl </w:t>
      </w:r>
      <w:r w:rsidR="009F3600" w:rsidRPr="0074114B">
        <w:rPr>
          <w:rFonts w:ascii="Times New Roman" w:hAnsi="Times New Roman" w:cs="Times New Roman"/>
          <w:sz w:val="24"/>
          <w:szCs w:val="24"/>
        </w:rPr>
        <w:t>gerekçelendirildiğine</w:t>
      </w:r>
      <w:r w:rsidR="00E5109E" w:rsidRPr="0074114B">
        <w:rPr>
          <w:rFonts w:ascii="Times New Roman" w:hAnsi="Times New Roman" w:cs="Times New Roman"/>
          <w:sz w:val="24"/>
          <w:szCs w:val="24"/>
        </w:rPr>
        <w:t xml:space="preserve"> değinilmiştir. Hz. Osman döneminde </w:t>
      </w:r>
      <w:r w:rsidR="00E5109E" w:rsidRPr="0074114B">
        <w:rPr>
          <w:rFonts w:ascii="Times New Roman" w:hAnsi="Times New Roman" w:cs="Times New Roman"/>
          <w:sz w:val="24"/>
          <w:szCs w:val="24"/>
        </w:rPr>
        <w:lastRenderedPageBreak/>
        <w:t xml:space="preserve">fetihler durma noktasına geldiği için özellikle askerler ekonomik sıkıntılar yaşamaya başlamıştır. </w:t>
      </w:r>
      <w:r w:rsidR="00245949" w:rsidRPr="0074114B">
        <w:rPr>
          <w:rFonts w:ascii="Times New Roman" w:hAnsi="Times New Roman" w:cs="Times New Roman"/>
          <w:sz w:val="24"/>
          <w:szCs w:val="24"/>
        </w:rPr>
        <w:t xml:space="preserve">Öte yandan </w:t>
      </w:r>
      <w:r w:rsidR="00E5109E" w:rsidRPr="0074114B">
        <w:rPr>
          <w:rFonts w:ascii="Times New Roman" w:hAnsi="Times New Roman" w:cs="Times New Roman"/>
          <w:sz w:val="24"/>
          <w:szCs w:val="24"/>
        </w:rPr>
        <w:t>Hz. Osman’ın yönetimde kabiledaşlarını kay</w:t>
      </w:r>
      <w:r w:rsidR="00D23E4C">
        <w:rPr>
          <w:rFonts w:ascii="Times New Roman" w:hAnsi="Times New Roman" w:cs="Times New Roman"/>
          <w:sz w:val="24"/>
          <w:szCs w:val="24"/>
        </w:rPr>
        <w:t>ırmış</w:t>
      </w:r>
      <w:r w:rsidR="00E5109E" w:rsidRPr="0074114B">
        <w:rPr>
          <w:rFonts w:ascii="Times New Roman" w:hAnsi="Times New Roman" w:cs="Times New Roman"/>
          <w:sz w:val="24"/>
          <w:szCs w:val="24"/>
        </w:rPr>
        <w:t xml:space="preserve"> olması </w:t>
      </w:r>
      <w:r w:rsidR="00D23E4C">
        <w:rPr>
          <w:rFonts w:ascii="Times New Roman" w:hAnsi="Times New Roman" w:cs="Times New Roman"/>
          <w:sz w:val="24"/>
          <w:szCs w:val="24"/>
        </w:rPr>
        <w:t xml:space="preserve">ya da böyle görünmesi </w:t>
      </w:r>
      <w:r w:rsidR="00E5109E" w:rsidRPr="0074114B">
        <w:rPr>
          <w:rFonts w:ascii="Times New Roman" w:hAnsi="Times New Roman" w:cs="Times New Roman"/>
          <w:sz w:val="24"/>
          <w:szCs w:val="24"/>
        </w:rPr>
        <w:t>halk arasında rahatsızlıklara sebep olmuştur. Hz. Osman’ın Kur’</w:t>
      </w:r>
      <w:r w:rsidR="00245949" w:rsidRPr="0074114B">
        <w:rPr>
          <w:rFonts w:ascii="Times New Roman" w:hAnsi="Times New Roman" w:cs="Times New Roman"/>
          <w:sz w:val="24"/>
          <w:szCs w:val="24"/>
        </w:rPr>
        <w:t>â</w:t>
      </w:r>
      <w:r w:rsidR="00E5109E" w:rsidRPr="0074114B">
        <w:rPr>
          <w:rFonts w:ascii="Times New Roman" w:hAnsi="Times New Roman" w:cs="Times New Roman"/>
          <w:sz w:val="24"/>
          <w:szCs w:val="24"/>
        </w:rPr>
        <w:t xml:space="preserve">n’ı bir nüsha haline getirtmesi ve dinî açıdan uygun görülmeyen birtakım usulsüzlüklere tepkisiz kalması da halkta memnuniyetsizlik yaratmıştır. </w:t>
      </w:r>
      <w:r w:rsidR="009F3600" w:rsidRPr="0074114B">
        <w:rPr>
          <w:rFonts w:ascii="Times New Roman" w:hAnsi="Times New Roman" w:cs="Times New Roman"/>
          <w:sz w:val="24"/>
          <w:szCs w:val="24"/>
        </w:rPr>
        <w:t>B</w:t>
      </w:r>
      <w:r w:rsidR="00E5109E" w:rsidRPr="0074114B">
        <w:rPr>
          <w:rFonts w:ascii="Times New Roman" w:hAnsi="Times New Roman" w:cs="Times New Roman"/>
          <w:sz w:val="24"/>
          <w:szCs w:val="24"/>
        </w:rPr>
        <w:t>ütün bu</w:t>
      </w:r>
      <w:r w:rsidR="009F3600" w:rsidRPr="0074114B">
        <w:rPr>
          <w:rFonts w:ascii="Times New Roman" w:hAnsi="Times New Roman" w:cs="Times New Roman"/>
          <w:sz w:val="24"/>
          <w:szCs w:val="24"/>
        </w:rPr>
        <w:t>nlar</w:t>
      </w:r>
      <w:r w:rsidR="00E5109E" w:rsidRPr="0074114B">
        <w:rPr>
          <w:rFonts w:ascii="Times New Roman" w:hAnsi="Times New Roman" w:cs="Times New Roman"/>
          <w:sz w:val="24"/>
          <w:szCs w:val="24"/>
        </w:rPr>
        <w:t xml:space="preserve"> Medineliler </w:t>
      </w:r>
      <w:r w:rsidR="009F3600" w:rsidRPr="0074114B">
        <w:rPr>
          <w:rFonts w:ascii="Times New Roman" w:hAnsi="Times New Roman" w:cs="Times New Roman"/>
          <w:sz w:val="24"/>
          <w:szCs w:val="24"/>
        </w:rPr>
        <w:t>arasında</w:t>
      </w:r>
      <w:r w:rsidR="00E5109E" w:rsidRPr="0074114B">
        <w:rPr>
          <w:rFonts w:ascii="Times New Roman" w:hAnsi="Times New Roman" w:cs="Times New Roman"/>
          <w:sz w:val="24"/>
          <w:szCs w:val="24"/>
        </w:rPr>
        <w:t xml:space="preserve"> Hz. Osman’ın </w:t>
      </w:r>
      <w:r w:rsidR="009F3600" w:rsidRPr="0074114B">
        <w:rPr>
          <w:rFonts w:ascii="Times New Roman" w:hAnsi="Times New Roman" w:cs="Times New Roman"/>
          <w:sz w:val="24"/>
          <w:szCs w:val="24"/>
        </w:rPr>
        <w:t xml:space="preserve">katlini mazur gösteren </w:t>
      </w:r>
      <w:r w:rsidR="00E5109E" w:rsidRPr="0074114B">
        <w:rPr>
          <w:rFonts w:ascii="Times New Roman" w:hAnsi="Times New Roman" w:cs="Times New Roman"/>
          <w:sz w:val="24"/>
          <w:szCs w:val="24"/>
        </w:rPr>
        <w:t xml:space="preserve">sebeplerdir. </w:t>
      </w:r>
      <w:r w:rsidR="009F3600" w:rsidRPr="0074114B">
        <w:rPr>
          <w:rFonts w:ascii="Times New Roman" w:hAnsi="Times New Roman" w:cs="Times New Roman"/>
          <w:sz w:val="24"/>
          <w:szCs w:val="24"/>
        </w:rPr>
        <w:t xml:space="preserve">Medinelilere göre </w:t>
      </w:r>
      <w:r w:rsidR="00E5109E" w:rsidRPr="0074114B">
        <w:rPr>
          <w:rFonts w:ascii="Times New Roman" w:hAnsi="Times New Roman" w:cs="Times New Roman"/>
          <w:sz w:val="24"/>
          <w:szCs w:val="24"/>
        </w:rPr>
        <w:t>Hz. Osman bütün bu icraatlarıyla din</w:t>
      </w:r>
      <w:r w:rsidR="00245949" w:rsidRPr="0074114B">
        <w:rPr>
          <w:rFonts w:ascii="Times New Roman" w:hAnsi="Times New Roman" w:cs="Times New Roman"/>
          <w:sz w:val="24"/>
          <w:szCs w:val="24"/>
        </w:rPr>
        <w:t>i</w:t>
      </w:r>
      <w:r w:rsidR="00E5109E" w:rsidRPr="0074114B">
        <w:rPr>
          <w:rFonts w:ascii="Times New Roman" w:hAnsi="Times New Roman" w:cs="Times New Roman"/>
          <w:sz w:val="24"/>
          <w:szCs w:val="24"/>
        </w:rPr>
        <w:t xml:space="preserve">n temel yükümlülüklerini </w:t>
      </w:r>
      <w:r w:rsidR="00D23E4C">
        <w:rPr>
          <w:rFonts w:ascii="Times New Roman" w:hAnsi="Times New Roman" w:cs="Times New Roman"/>
          <w:sz w:val="24"/>
          <w:szCs w:val="24"/>
        </w:rPr>
        <w:t>ciddiye almamış</w:t>
      </w:r>
      <w:r w:rsidR="00E5109E" w:rsidRPr="0074114B">
        <w:rPr>
          <w:rFonts w:ascii="Times New Roman" w:hAnsi="Times New Roman" w:cs="Times New Roman"/>
          <w:sz w:val="24"/>
          <w:szCs w:val="24"/>
        </w:rPr>
        <w:t xml:space="preserve"> ve İslâm dinini fesada</w:t>
      </w:r>
      <w:r w:rsidR="00D23E4C">
        <w:rPr>
          <w:rFonts w:ascii="Times New Roman" w:hAnsi="Times New Roman" w:cs="Times New Roman"/>
          <w:sz w:val="24"/>
          <w:szCs w:val="24"/>
        </w:rPr>
        <w:t xml:space="preserve"> uğratmıştır</w:t>
      </w:r>
      <w:r w:rsidR="00E5109E" w:rsidRPr="0074114B">
        <w:rPr>
          <w:rFonts w:ascii="Times New Roman" w:hAnsi="Times New Roman" w:cs="Times New Roman"/>
          <w:sz w:val="24"/>
          <w:szCs w:val="24"/>
        </w:rPr>
        <w:t xml:space="preserve">. Dini fesada uğratan Hz. Osman’a karşı </w:t>
      </w:r>
      <w:r w:rsidR="009F3600" w:rsidRPr="0074114B">
        <w:rPr>
          <w:rFonts w:ascii="Times New Roman" w:hAnsi="Times New Roman" w:cs="Times New Roman"/>
          <w:sz w:val="24"/>
          <w:szCs w:val="24"/>
        </w:rPr>
        <w:t xml:space="preserve">mücadeleyi </w:t>
      </w:r>
      <w:r w:rsidR="00D23E4C">
        <w:rPr>
          <w:rFonts w:ascii="Times New Roman" w:hAnsi="Times New Roman" w:cs="Times New Roman"/>
          <w:sz w:val="24"/>
          <w:szCs w:val="24"/>
        </w:rPr>
        <w:t xml:space="preserve">dinî olarak </w:t>
      </w:r>
      <w:r w:rsidR="009F3600" w:rsidRPr="0074114B">
        <w:rPr>
          <w:rFonts w:ascii="Times New Roman" w:hAnsi="Times New Roman" w:cs="Times New Roman"/>
          <w:sz w:val="24"/>
          <w:szCs w:val="24"/>
        </w:rPr>
        <w:t>zorunluluk olarak gören bir anlayış ortaya çık</w:t>
      </w:r>
      <w:r w:rsidR="00D23E4C">
        <w:rPr>
          <w:rFonts w:ascii="Times New Roman" w:hAnsi="Times New Roman" w:cs="Times New Roman"/>
          <w:sz w:val="24"/>
          <w:szCs w:val="24"/>
        </w:rPr>
        <w:t>mıştır</w:t>
      </w:r>
      <w:r w:rsidR="00E5109E" w:rsidRPr="0074114B">
        <w:rPr>
          <w:rFonts w:ascii="Times New Roman" w:hAnsi="Times New Roman" w:cs="Times New Roman"/>
          <w:sz w:val="24"/>
          <w:szCs w:val="24"/>
        </w:rPr>
        <w:t xml:space="preserve">. İslâm </w:t>
      </w:r>
      <w:r w:rsidR="00D23E4C">
        <w:rPr>
          <w:rFonts w:ascii="Times New Roman" w:hAnsi="Times New Roman" w:cs="Times New Roman"/>
          <w:sz w:val="24"/>
          <w:szCs w:val="24"/>
        </w:rPr>
        <w:t>d</w:t>
      </w:r>
      <w:r w:rsidR="00E5109E" w:rsidRPr="0074114B">
        <w:rPr>
          <w:rFonts w:ascii="Times New Roman" w:hAnsi="Times New Roman" w:cs="Times New Roman"/>
          <w:sz w:val="24"/>
          <w:szCs w:val="24"/>
        </w:rPr>
        <w:t>evleti halifesine bireysel ya da toplumsal çıkarlar gözetilerek savaş ilan edilemez. Bunun tek bir yolu vardır</w:t>
      </w:r>
      <w:r w:rsidR="00245949" w:rsidRPr="0074114B">
        <w:rPr>
          <w:rFonts w:ascii="Times New Roman" w:hAnsi="Times New Roman" w:cs="Times New Roman"/>
          <w:sz w:val="24"/>
          <w:szCs w:val="24"/>
        </w:rPr>
        <w:t>,</w:t>
      </w:r>
      <w:r w:rsidR="00E5109E" w:rsidRPr="0074114B">
        <w:rPr>
          <w:rFonts w:ascii="Times New Roman" w:hAnsi="Times New Roman" w:cs="Times New Roman"/>
          <w:sz w:val="24"/>
          <w:szCs w:val="24"/>
        </w:rPr>
        <w:t xml:space="preserve"> o da Allah </w:t>
      </w:r>
      <w:r w:rsidR="009F3600" w:rsidRPr="0074114B">
        <w:rPr>
          <w:rFonts w:ascii="Times New Roman" w:hAnsi="Times New Roman" w:cs="Times New Roman"/>
          <w:sz w:val="24"/>
          <w:szCs w:val="24"/>
        </w:rPr>
        <w:t>yolunda</w:t>
      </w:r>
      <w:r w:rsidR="00E5109E" w:rsidRPr="0074114B">
        <w:rPr>
          <w:rFonts w:ascii="Times New Roman" w:hAnsi="Times New Roman" w:cs="Times New Roman"/>
          <w:sz w:val="24"/>
          <w:szCs w:val="24"/>
        </w:rPr>
        <w:t xml:space="preserve"> olmasıdır. </w:t>
      </w:r>
      <w:r w:rsidR="009F3600" w:rsidRPr="0074114B">
        <w:rPr>
          <w:rFonts w:ascii="Times New Roman" w:hAnsi="Times New Roman" w:cs="Times New Roman"/>
          <w:sz w:val="24"/>
          <w:szCs w:val="24"/>
        </w:rPr>
        <w:t>Bu aşamada c</w:t>
      </w:r>
      <w:r w:rsidR="00E5109E" w:rsidRPr="0074114B">
        <w:rPr>
          <w:rFonts w:ascii="Times New Roman" w:hAnsi="Times New Roman" w:cs="Times New Roman"/>
          <w:sz w:val="24"/>
          <w:szCs w:val="24"/>
        </w:rPr>
        <w:t>ihat</w:t>
      </w:r>
      <w:r w:rsidR="009F3600" w:rsidRPr="0074114B">
        <w:rPr>
          <w:rFonts w:ascii="Times New Roman" w:hAnsi="Times New Roman" w:cs="Times New Roman"/>
          <w:sz w:val="24"/>
          <w:szCs w:val="24"/>
        </w:rPr>
        <w:t>,</w:t>
      </w:r>
      <w:r w:rsidR="00E5109E" w:rsidRPr="0074114B">
        <w:rPr>
          <w:rFonts w:ascii="Times New Roman" w:hAnsi="Times New Roman" w:cs="Times New Roman"/>
          <w:sz w:val="24"/>
          <w:szCs w:val="24"/>
        </w:rPr>
        <w:t xml:space="preserve"> Hz. Osman’a karşı yürütülen mücadeleyi Allah </w:t>
      </w:r>
      <w:r w:rsidR="009F3600" w:rsidRPr="0074114B">
        <w:rPr>
          <w:rFonts w:ascii="Times New Roman" w:hAnsi="Times New Roman" w:cs="Times New Roman"/>
          <w:sz w:val="24"/>
          <w:szCs w:val="24"/>
        </w:rPr>
        <w:t>adına</w:t>
      </w:r>
      <w:r w:rsidR="00E5109E" w:rsidRPr="0074114B">
        <w:rPr>
          <w:rFonts w:ascii="Times New Roman" w:hAnsi="Times New Roman" w:cs="Times New Roman"/>
          <w:sz w:val="24"/>
          <w:szCs w:val="24"/>
        </w:rPr>
        <w:t xml:space="preserve"> yapılan bir mücadele </w:t>
      </w:r>
      <w:r w:rsidR="00D23E4C">
        <w:rPr>
          <w:rFonts w:ascii="Times New Roman" w:hAnsi="Times New Roman" w:cs="Times New Roman"/>
          <w:sz w:val="24"/>
          <w:szCs w:val="24"/>
        </w:rPr>
        <w:t xml:space="preserve">olarak </w:t>
      </w:r>
      <w:r w:rsidR="00E5109E" w:rsidRPr="0074114B">
        <w:rPr>
          <w:rFonts w:ascii="Times New Roman" w:hAnsi="Times New Roman" w:cs="Times New Roman"/>
          <w:sz w:val="24"/>
          <w:szCs w:val="24"/>
        </w:rPr>
        <w:t>meşrulaştıran bir kavram olarak karşımıza çıkar. Hz. Osman’ın ölümünün hemen ardından Cemel Vakası</w:t>
      </w:r>
      <w:r w:rsidR="00FD3C50" w:rsidRPr="0074114B">
        <w:rPr>
          <w:rFonts w:ascii="Times New Roman" w:hAnsi="Times New Roman" w:cs="Times New Roman"/>
          <w:sz w:val="24"/>
          <w:szCs w:val="24"/>
        </w:rPr>
        <w:t xml:space="preserve"> Müslümanlar arasında keskin bir ayrışma olarak belirir</w:t>
      </w:r>
      <w:r w:rsidR="00E5109E" w:rsidRPr="0074114B">
        <w:rPr>
          <w:rFonts w:ascii="Times New Roman" w:hAnsi="Times New Roman" w:cs="Times New Roman"/>
          <w:sz w:val="24"/>
          <w:szCs w:val="24"/>
        </w:rPr>
        <w:t xml:space="preserve">. Cemel </w:t>
      </w:r>
      <w:r w:rsidR="00FD3C50" w:rsidRPr="0074114B">
        <w:rPr>
          <w:rFonts w:ascii="Times New Roman" w:hAnsi="Times New Roman" w:cs="Times New Roman"/>
          <w:sz w:val="24"/>
          <w:szCs w:val="24"/>
        </w:rPr>
        <w:t>V</w:t>
      </w:r>
      <w:r w:rsidR="00E5109E" w:rsidRPr="0074114B">
        <w:rPr>
          <w:rFonts w:ascii="Times New Roman" w:hAnsi="Times New Roman" w:cs="Times New Roman"/>
          <w:sz w:val="24"/>
          <w:szCs w:val="24"/>
        </w:rPr>
        <w:t>akası</w:t>
      </w:r>
      <w:r w:rsidR="00FD3C50" w:rsidRPr="0074114B">
        <w:rPr>
          <w:rFonts w:ascii="Times New Roman" w:hAnsi="Times New Roman" w:cs="Times New Roman"/>
          <w:sz w:val="24"/>
          <w:szCs w:val="24"/>
        </w:rPr>
        <w:t>’</w:t>
      </w:r>
      <w:r w:rsidR="00E5109E" w:rsidRPr="0074114B">
        <w:rPr>
          <w:rFonts w:ascii="Times New Roman" w:hAnsi="Times New Roman" w:cs="Times New Roman"/>
          <w:sz w:val="24"/>
          <w:szCs w:val="24"/>
        </w:rPr>
        <w:t>nın temel sebebi görünürde Hz. A</w:t>
      </w:r>
      <w:r w:rsidR="00365BC3">
        <w:rPr>
          <w:rFonts w:ascii="Times New Roman" w:hAnsi="Times New Roman" w:cs="Times New Roman"/>
          <w:sz w:val="24"/>
          <w:szCs w:val="24"/>
        </w:rPr>
        <w:t>y</w:t>
      </w:r>
      <w:r w:rsidR="00E5109E" w:rsidRPr="0074114B">
        <w:rPr>
          <w:rFonts w:ascii="Times New Roman" w:hAnsi="Times New Roman" w:cs="Times New Roman"/>
          <w:sz w:val="24"/>
          <w:szCs w:val="24"/>
        </w:rPr>
        <w:t>şe ve onunla birlikte hareket eden Talha ve Zübeyr’in Hz. Osman’ın intikamını almak isteme</w:t>
      </w:r>
      <w:r w:rsidR="00245949" w:rsidRPr="0074114B">
        <w:rPr>
          <w:rFonts w:ascii="Times New Roman" w:hAnsi="Times New Roman" w:cs="Times New Roman"/>
          <w:sz w:val="24"/>
          <w:szCs w:val="24"/>
        </w:rPr>
        <w:t>leridir</w:t>
      </w:r>
      <w:r w:rsidR="00E5109E" w:rsidRPr="0074114B">
        <w:rPr>
          <w:rFonts w:ascii="Times New Roman" w:hAnsi="Times New Roman" w:cs="Times New Roman"/>
          <w:sz w:val="24"/>
          <w:szCs w:val="24"/>
        </w:rPr>
        <w:t xml:space="preserve">. Hz. Osman’ı öldüren kişi Hz. Ali olmamasına rağmen bu davada Hz. Osman’ın kanının talep edildiği kişi </w:t>
      </w:r>
      <w:r w:rsidR="00D23E4C">
        <w:rPr>
          <w:rFonts w:ascii="Times New Roman" w:hAnsi="Times New Roman" w:cs="Times New Roman"/>
          <w:sz w:val="24"/>
          <w:szCs w:val="24"/>
        </w:rPr>
        <w:t xml:space="preserve">kendisi </w:t>
      </w:r>
      <w:r w:rsidR="00E5109E" w:rsidRPr="0074114B">
        <w:rPr>
          <w:rFonts w:ascii="Times New Roman" w:hAnsi="Times New Roman" w:cs="Times New Roman"/>
          <w:sz w:val="24"/>
          <w:szCs w:val="24"/>
        </w:rPr>
        <w:t>olmuştur. Aslında bu şaşırtıcı değildir</w:t>
      </w:r>
      <w:r w:rsidR="00FD3C50" w:rsidRPr="0074114B">
        <w:rPr>
          <w:rFonts w:ascii="Times New Roman" w:hAnsi="Times New Roman" w:cs="Times New Roman"/>
          <w:sz w:val="24"/>
          <w:szCs w:val="24"/>
        </w:rPr>
        <w:t>;</w:t>
      </w:r>
      <w:r w:rsidR="00E5109E" w:rsidRPr="0074114B">
        <w:rPr>
          <w:rFonts w:ascii="Times New Roman" w:hAnsi="Times New Roman" w:cs="Times New Roman"/>
          <w:sz w:val="24"/>
          <w:szCs w:val="24"/>
        </w:rPr>
        <w:t xml:space="preserve"> muhtemelen İslâm ümmetinin başında Hz. Ali değil de bir başkası olsaydı sırf siyas</w:t>
      </w:r>
      <w:r w:rsidR="00245949" w:rsidRPr="0074114B">
        <w:rPr>
          <w:rFonts w:ascii="Times New Roman" w:hAnsi="Times New Roman" w:cs="Times New Roman"/>
          <w:sz w:val="24"/>
          <w:szCs w:val="24"/>
        </w:rPr>
        <w:t>î</w:t>
      </w:r>
      <w:r w:rsidR="00E5109E" w:rsidRPr="0074114B">
        <w:rPr>
          <w:rFonts w:ascii="Times New Roman" w:hAnsi="Times New Roman" w:cs="Times New Roman"/>
          <w:sz w:val="24"/>
          <w:szCs w:val="24"/>
        </w:rPr>
        <w:t xml:space="preserve"> </w:t>
      </w:r>
      <w:r w:rsidR="00245949" w:rsidRPr="0074114B">
        <w:rPr>
          <w:rFonts w:ascii="Times New Roman" w:hAnsi="Times New Roman" w:cs="Times New Roman"/>
          <w:sz w:val="24"/>
          <w:szCs w:val="24"/>
        </w:rPr>
        <w:t xml:space="preserve">çıkarlar gereği </w:t>
      </w:r>
      <w:r w:rsidR="00E5109E" w:rsidRPr="0074114B">
        <w:rPr>
          <w:rFonts w:ascii="Times New Roman" w:hAnsi="Times New Roman" w:cs="Times New Roman"/>
          <w:sz w:val="24"/>
          <w:szCs w:val="24"/>
        </w:rPr>
        <w:t>bu kişiler Hz. Osman’ın kanını o başka kişi üzerinden dava edeceklerdi. Meselenin detayları rivayetlerle birlikte incelendiğinde aslında Talha ve Zübeyr’in Hz. Osman’ın kanının davacısı olmaktan ziyade b</w:t>
      </w:r>
      <w:r w:rsidR="00245949" w:rsidRPr="0074114B">
        <w:rPr>
          <w:rFonts w:ascii="Times New Roman" w:hAnsi="Times New Roman" w:cs="Times New Roman"/>
          <w:sz w:val="24"/>
          <w:szCs w:val="24"/>
        </w:rPr>
        <w:t>azı</w:t>
      </w:r>
      <w:r w:rsidR="00E5109E" w:rsidRPr="0074114B">
        <w:rPr>
          <w:rFonts w:ascii="Times New Roman" w:hAnsi="Times New Roman" w:cs="Times New Roman"/>
          <w:sz w:val="24"/>
          <w:szCs w:val="24"/>
        </w:rPr>
        <w:t xml:space="preserve"> siyas</w:t>
      </w:r>
      <w:r w:rsidR="00245949" w:rsidRPr="0074114B">
        <w:rPr>
          <w:rFonts w:ascii="Times New Roman" w:hAnsi="Times New Roman" w:cs="Times New Roman"/>
          <w:sz w:val="24"/>
          <w:szCs w:val="24"/>
        </w:rPr>
        <w:t>î</w:t>
      </w:r>
      <w:r w:rsidR="00E5109E" w:rsidRPr="0074114B">
        <w:rPr>
          <w:rFonts w:ascii="Times New Roman" w:hAnsi="Times New Roman" w:cs="Times New Roman"/>
          <w:sz w:val="24"/>
          <w:szCs w:val="24"/>
        </w:rPr>
        <w:t xml:space="preserve"> </w:t>
      </w:r>
      <w:r w:rsidR="00245949" w:rsidRPr="0074114B">
        <w:rPr>
          <w:rFonts w:ascii="Times New Roman" w:hAnsi="Times New Roman" w:cs="Times New Roman"/>
          <w:sz w:val="24"/>
          <w:szCs w:val="24"/>
        </w:rPr>
        <w:t xml:space="preserve">hesaplar yaptıkları söylenebilir. </w:t>
      </w:r>
      <w:r w:rsidR="00E5109E" w:rsidRPr="0074114B">
        <w:rPr>
          <w:rFonts w:ascii="Times New Roman" w:hAnsi="Times New Roman" w:cs="Times New Roman"/>
          <w:sz w:val="24"/>
          <w:szCs w:val="24"/>
        </w:rPr>
        <w:t>Hz. A</w:t>
      </w:r>
      <w:r w:rsidR="00365BC3">
        <w:rPr>
          <w:rFonts w:ascii="Times New Roman" w:hAnsi="Times New Roman" w:cs="Times New Roman"/>
          <w:sz w:val="24"/>
          <w:szCs w:val="24"/>
        </w:rPr>
        <w:t>y</w:t>
      </w:r>
      <w:r w:rsidR="00E5109E" w:rsidRPr="0074114B">
        <w:rPr>
          <w:rFonts w:ascii="Times New Roman" w:hAnsi="Times New Roman" w:cs="Times New Roman"/>
          <w:sz w:val="24"/>
          <w:szCs w:val="24"/>
        </w:rPr>
        <w:t>şe ise rivayetlerde gördüğümüz kadarıyla aslında başlangıçta Hz. Osman’ın bazı icraatlarından rahatsız</w:t>
      </w:r>
      <w:r w:rsidR="00FD3C50" w:rsidRPr="0074114B">
        <w:rPr>
          <w:rFonts w:ascii="Times New Roman" w:hAnsi="Times New Roman" w:cs="Times New Roman"/>
          <w:sz w:val="24"/>
          <w:szCs w:val="24"/>
        </w:rPr>
        <w:t xml:space="preserve">dır </w:t>
      </w:r>
      <w:r w:rsidR="00E5109E" w:rsidRPr="0074114B">
        <w:rPr>
          <w:rFonts w:ascii="Times New Roman" w:hAnsi="Times New Roman" w:cs="Times New Roman"/>
          <w:sz w:val="24"/>
          <w:szCs w:val="24"/>
        </w:rPr>
        <w:t>ve bu</w:t>
      </w:r>
      <w:r w:rsidR="00FD3C50" w:rsidRPr="0074114B">
        <w:rPr>
          <w:rFonts w:ascii="Times New Roman" w:hAnsi="Times New Roman" w:cs="Times New Roman"/>
          <w:sz w:val="24"/>
          <w:szCs w:val="24"/>
        </w:rPr>
        <w:t xml:space="preserve"> rahatsızlığı açıktan ifade </w:t>
      </w:r>
      <w:r w:rsidR="00FD3C50" w:rsidRPr="0074114B">
        <w:rPr>
          <w:rFonts w:ascii="Times New Roman" w:hAnsi="Times New Roman" w:cs="Times New Roman"/>
          <w:color w:val="000000" w:themeColor="text1"/>
          <w:sz w:val="24"/>
          <w:szCs w:val="24"/>
        </w:rPr>
        <w:t>eder.</w:t>
      </w:r>
      <w:r w:rsidR="00E5109E" w:rsidRPr="0074114B">
        <w:rPr>
          <w:rFonts w:ascii="Times New Roman" w:hAnsi="Times New Roman" w:cs="Times New Roman"/>
          <w:color w:val="000000" w:themeColor="text1"/>
          <w:sz w:val="24"/>
          <w:szCs w:val="24"/>
        </w:rPr>
        <w:t xml:space="preserve"> </w:t>
      </w:r>
      <w:r w:rsidR="00FD3C50" w:rsidRPr="0074114B">
        <w:rPr>
          <w:rFonts w:ascii="Times New Roman" w:hAnsi="Times New Roman" w:cs="Times New Roman"/>
          <w:color w:val="000000" w:themeColor="text1"/>
          <w:sz w:val="24"/>
          <w:szCs w:val="24"/>
        </w:rPr>
        <w:t>Ardından</w:t>
      </w:r>
      <w:r w:rsidR="00E5109E" w:rsidRPr="0074114B">
        <w:rPr>
          <w:rFonts w:ascii="Times New Roman" w:hAnsi="Times New Roman" w:cs="Times New Roman"/>
          <w:color w:val="000000" w:themeColor="text1"/>
          <w:sz w:val="24"/>
          <w:szCs w:val="24"/>
        </w:rPr>
        <w:t xml:space="preserve"> Hz. Osman’ın kanının davacısı ol</w:t>
      </w:r>
      <w:r w:rsidR="00FD3C50" w:rsidRPr="0074114B">
        <w:rPr>
          <w:rFonts w:ascii="Times New Roman" w:hAnsi="Times New Roman" w:cs="Times New Roman"/>
          <w:color w:val="000000" w:themeColor="text1"/>
          <w:sz w:val="24"/>
          <w:szCs w:val="24"/>
        </w:rPr>
        <w:t>arak</w:t>
      </w:r>
      <w:r w:rsidR="00245949" w:rsidRPr="0074114B">
        <w:rPr>
          <w:rFonts w:ascii="Times New Roman" w:hAnsi="Times New Roman" w:cs="Times New Roman"/>
          <w:color w:val="000000" w:themeColor="text1"/>
          <w:sz w:val="24"/>
          <w:szCs w:val="24"/>
        </w:rPr>
        <w:t xml:space="preserve"> öne atılır</w:t>
      </w:r>
      <w:r w:rsidR="00E5109E" w:rsidRPr="0074114B">
        <w:rPr>
          <w:rFonts w:ascii="Times New Roman" w:hAnsi="Times New Roman" w:cs="Times New Roman"/>
          <w:color w:val="000000" w:themeColor="text1"/>
          <w:sz w:val="24"/>
          <w:szCs w:val="24"/>
        </w:rPr>
        <w:t>. Bu davayı sürdürürken ise İslâm ümmeti içinde adaleti sağlama amacı güttüğünü</w:t>
      </w:r>
      <w:r w:rsidR="00E5109E" w:rsidRPr="0074114B">
        <w:rPr>
          <w:rStyle w:val="FootnoteReference"/>
          <w:rFonts w:ascii="Times New Roman" w:hAnsi="Times New Roman" w:cs="Times New Roman"/>
          <w:color w:val="000000" w:themeColor="text1"/>
          <w:sz w:val="24"/>
          <w:szCs w:val="24"/>
        </w:rPr>
        <w:footnoteReference w:id="362"/>
      </w:r>
      <w:r w:rsidR="00E5109E" w:rsidRPr="0074114B">
        <w:rPr>
          <w:rFonts w:ascii="Times New Roman" w:hAnsi="Times New Roman" w:cs="Times New Roman"/>
          <w:color w:val="000000" w:themeColor="text1"/>
          <w:sz w:val="24"/>
          <w:szCs w:val="24"/>
        </w:rPr>
        <w:t xml:space="preserve"> ve “Allah’ın emrini yerine getirme” gayesinde olduğunu </w:t>
      </w:r>
      <w:r w:rsidR="00245949" w:rsidRPr="0074114B">
        <w:rPr>
          <w:rFonts w:ascii="Times New Roman" w:hAnsi="Times New Roman" w:cs="Times New Roman"/>
          <w:color w:val="000000" w:themeColor="text1"/>
          <w:sz w:val="24"/>
          <w:szCs w:val="24"/>
        </w:rPr>
        <w:t xml:space="preserve">duyurur. </w:t>
      </w:r>
      <w:r w:rsidR="00E5109E" w:rsidRPr="0074114B">
        <w:rPr>
          <w:rFonts w:ascii="Times New Roman" w:hAnsi="Times New Roman" w:cs="Times New Roman"/>
          <w:color w:val="000000" w:themeColor="text1"/>
          <w:sz w:val="24"/>
          <w:szCs w:val="24"/>
        </w:rPr>
        <w:t xml:space="preserve">Bu grubun karşısında yer alan Hz. Ali’nin de benzer bir argümanı vardır: Allah’a kavuşuncaya </w:t>
      </w:r>
      <w:r w:rsidR="00E5109E" w:rsidRPr="0074114B">
        <w:rPr>
          <w:rFonts w:ascii="Times New Roman" w:hAnsi="Times New Roman" w:cs="Times New Roman"/>
          <w:sz w:val="24"/>
          <w:szCs w:val="24"/>
        </w:rPr>
        <w:t xml:space="preserve">kadar Allah’ın hükümlerini çiğneyenlerle cihat edecektir. Hz. Ali’ye göre </w:t>
      </w:r>
      <w:r w:rsidR="00FD3C50" w:rsidRPr="0074114B">
        <w:rPr>
          <w:rFonts w:ascii="Times New Roman" w:hAnsi="Times New Roman" w:cs="Times New Roman"/>
          <w:sz w:val="24"/>
          <w:szCs w:val="24"/>
        </w:rPr>
        <w:t>kendisinin</w:t>
      </w:r>
      <w:r w:rsidR="00E5109E" w:rsidRPr="0074114B">
        <w:rPr>
          <w:rFonts w:ascii="Times New Roman" w:hAnsi="Times New Roman" w:cs="Times New Roman"/>
          <w:sz w:val="24"/>
          <w:szCs w:val="24"/>
        </w:rPr>
        <w:t xml:space="preserve"> hakkı yenmektedir. Cihat, bahsi geçen iki grup tarafından da dünya üzerinde İslâm ümmeti arasında adaleti sağlamaya yarayan bir araç olarak </w:t>
      </w:r>
      <w:r w:rsidR="00FD3C50" w:rsidRPr="0074114B">
        <w:rPr>
          <w:rFonts w:ascii="Times New Roman" w:hAnsi="Times New Roman" w:cs="Times New Roman"/>
          <w:sz w:val="24"/>
          <w:szCs w:val="24"/>
        </w:rPr>
        <w:t>görülmektedir</w:t>
      </w:r>
      <w:r w:rsidR="00E5109E" w:rsidRPr="0074114B">
        <w:rPr>
          <w:rFonts w:ascii="Times New Roman" w:hAnsi="Times New Roman" w:cs="Times New Roman"/>
          <w:sz w:val="24"/>
          <w:szCs w:val="24"/>
        </w:rPr>
        <w:t xml:space="preserve">. </w:t>
      </w:r>
      <w:r w:rsidR="00AF7196" w:rsidRPr="0074114B">
        <w:rPr>
          <w:rFonts w:ascii="Times New Roman" w:hAnsi="Times New Roman" w:cs="Times New Roman"/>
          <w:sz w:val="24"/>
          <w:szCs w:val="24"/>
        </w:rPr>
        <w:t xml:space="preserve">Cihat, </w:t>
      </w:r>
      <w:r w:rsidR="00E5109E" w:rsidRPr="0074114B">
        <w:rPr>
          <w:rFonts w:ascii="Times New Roman" w:hAnsi="Times New Roman" w:cs="Times New Roman"/>
          <w:sz w:val="24"/>
          <w:szCs w:val="24"/>
        </w:rPr>
        <w:t>Hz. A</w:t>
      </w:r>
      <w:r w:rsidR="00365BC3">
        <w:rPr>
          <w:rFonts w:ascii="Times New Roman" w:hAnsi="Times New Roman" w:cs="Times New Roman"/>
          <w:sz w:val="24"/>
          <w:szCs w:val="24"/>
        </w:rPr>
        <w:t>y</w:t>
      </w:r>
      <w:r w:rsidR="00E5109E" w:rsidRPr="0074114B">
        <w:rPr>
          <w:rFonts w:ascii="Times New Roman" w:hAnsi="Times New Roman" w:cs="Times New Roman"/>
          <w:sz w:val="24"/>
          <w:szCs w:val="24"/>
        </w:rPr>
        <w:t>şe</w:t>
      </w:r>
      <w:r w:rsidR="00AF7196" w:rsidRPr="0074114B">
        <w:rPr>
          <w:rFonts w:ascii="Times New Roman" w:hAnsi="Times New Roman" w:cs="Times New Roman"/>
          <w:sz w:val="24"/>
          <w:szCs w:val="24"/>
        </w:rPr>
        <w:t xml:space="preserve"> için</w:t>
      </w:r>
      <w:r w:rsidR="00E5109E" w:rsidRPr="0074114B">
        <w:rPr>
          <w:rFonts w:ascii="Times New Roman" w:hAnsi="Times New Roman" w:cs="Times New Roman"/>
          <w:sz w:val="24"/>
          <w:szCs w:val="24"/>
        </w:rPr>
        <w:t xml:space="preserve"> Hz. Ali </w:t>
      </w:r>
      <w:r w:rsidR="00AF7196" w:rsidRPr="0074114B">
        <w:rPr>
          <w:rFonts w:ascii="Times New Roman" w:hAnsi="Times New Roman" w:cs="Times New Roman"/>
          <w:sz w:val="24"/>
          <w:szCs w:val="24"/>
        </w:rPr>
        <w:t xml:space="preserve">ile </w:t>
      </w:r>
      <w:r w:rsidR="00E5109E" w:rsidRPr="0074114B">
        <w:rPr>
          <w:rFonts w:ascii="Times New Roman" w:hAnsi="Times New Roman" w:cs="Times New Roman"/>
          <w:sz w:val="24"/>
          <w:szCs w:val="24"/>
        </w:rPr>
        <w:t xml:space="preserve">mücadele </w:t>
      </w:r>
      <w:r w:rsidR="00AF7196" w:rsidRPr="0074114B">
        <w:rPr>
          <w:rFonts w:ascii="Times New Roman" w:hAnsi="Times New Roman" w:cs="Times New Roman"/>
          <w:sz w:val="24"/>
          <w:szCs w:val="24"/>
        </w:rPr>
        <w:t xml:space="preserve">ederek Hz. Osman’ın adaletini aramanın makul zeminidir. </w:t>
      </w:r>
      <w:r w:rsidR="00E5109E" w:rsidRPr="0074114B">
        <w:rPr>
          <w:rFonts w:ascii="Times New Roman" w:hAnsi="Times New Roman" w:cs="Times New Roman"/>
          <w:sz w:val="24"/>
          <w:szCs w:val="24"/>
        </w:rPr>
        <w:t xml:space="preserve">Hz. Ali </w:t>
      </w:r>
      <w:r w:rsidR="00AF7196" w:rsidRPr="0074114B">
        <w:rPr>
          <w:rFonts w:ascii="Times New Roman" w:hAnsi="Times New Roman" w:cs="Times New Roman"/>
          <w:sz w:val="24"/>
          <w:szCs w:val="24"/>
        </w:rPr>
        <w:t>için</w:t>
      </w:r>
      <w:r w:rsidR="00E5109E" w:rsidRPr="0074114B">
        <w:rPr>
          <w:rFonts w:ascii="Times New Roman" w:hAnsi="Times New Roman" w:cs="Times New Roman"/>
          <w:sz w:val="24"/>
          <w:szCs w:val="24"/>
        </w:rPr>
        <w:t xml:space="preserve"> ise </w:t>
      </w:r>
      <w:r w:rsidR="00AF7196" w:rsidRPr="0074114B">
        <w:rPr>
          <w:rFonts w:ascii="Times New Roman" w:hAnsi="Times New Roman" w:cs="Times New Roman"/>
          <w:sz w:val="24"/>
          <w:szCs w:val="24"/>
        </w:rPr>
        <w:t xml:space="preserve">hilafet </w:t>
      </w:r>
      <w:r w:rsidR="00E5109E" w:rsidRPr="0074114B">
        <w:rPr>
          <w:rFonts w:ascii="Times New Roman" w:hAnsi="Times New Roman" w:cs="Times New Roman"/>
          <w:sz w:val="24"/>
          <w:szCs w:val="24"/>
        </w:rPr>
        <w:t>hak</w:t>
      </w:r>
      <w:r w:rsidR="00AF7196" w:rsidRPr="0074114B">
        <w:rPr>
          <w:rFonts w:ascii="Times New Roman" w:hAnsi="Times New Roman" w:cs="Times New Roman"/>
          <w:sz w:val="24"/>
          <w:szCs w:val="24"/>
        </w:rPr>
        <w:t>kını talep</w:t>
      </w:r>
      <w:r w:rsidR="00E5109E" w:rsidRPr="0074114B">
        <w:rPr>
          <w:rFonts w:ascii="Times New Roman" w:hAnsi="Times New Roman" w:cs="Times New Roman"/>
          <w:sz w:val="24"/>
          <w:szCs w:val="24"/>
        </w:rPr>
        <w:t xml:space="preserve"> aracıdır. Nitekim, </w:t>
      </w:r>
      <w:r w:rsidR="00AF7196" w:rsidRPr="0074114B">
        <w:rPr>
          <w:rFonts w:ascii="Times New Roman" w:hAnsi="Times New Roman" w:cs="Times New Roman"/>
          <w:sz w:val="24"/>
          <w:szCs w:val="24"/>
        </w:rPr>
        <w:t xml:space="preserve">Hz. Ali ve taraftarlarına </w:t>
      </w:r>
      <w:r w:rsidR="00AF7196" w:rsidRPr="0074114B">
        <w:rPr>
          <w:rFonts w:ascii="Times New Roman" w:hAnsi="Times New Roman" w:cs="Times New Roman"/>
          <w:sz w:val="24"/>
          <w:szCs w:val="24"/>
        </w:rPr>
        <w:lastRenderedPageBreak/>
        <w:t xml:space="preserve">göre </w:t>
      </w:r>
      <w:r w:rsidR="00E5109E" w:rsidRPr="0074114B">
        <w:rPr>
          <w:rFonts w:ascii="Times New Roman" w:hAnsi="Times New Roman" w:cs="Times New Roman"/>
          <w:sz w:val="24"/>
          <w:szCs w:val="24"/>
        </w:rPr>
        <w:t>halifelik makamının Hz. Ali’ye geçmiş olması Allah’ın bir hükmüdür ve Allah’ın hükmünü yerine getirmeyenlerle ve buna karşı çıkanlarla mücadele etme</w:t>
      </w:r>
      <w:r w:rsidR="00AF7196" w:rsidRPr="0074114B">
        <w:rPr>
          <w:rFonts w:ascii="Times New Roman" w:hAnsi="Times New Roman" w:cs="Times New Roman"/>
          <w:sz w:val="24"/>
          <w:szCs w:val="24"/>
        </w:rPr>
        <w:t>k hem meşru hem de şarttır</w:t>
      </w:r>
      <w:r w:rsidR="00E5109E" w:rsidRPr="0074114B">
        <w:rPr>
          <w:rFonts w:ascii="Times New Roman" w:hAnsi="Times New Roman" w:cs="Times New Roman"/>
          <w:sz w:val="24"/>
          <w:szCs w:val="24"/>
        </w:rPr>
        <w:t>. Bu bölümde son olarak Hz. Ali ile Hz. Mu</w:t>
      </w:r>
      <w:r w:rsidR="00245949" w:rsidRPr="0074114B">
        <w:rPr>
          <w:rFonts w:ascii="Times New Roman" w:hAnsi="Times New Roman" w:cs="Times New Roman"/>
          <w:sz w:val="24"/>
          <w:szCs w:val="24"/>
        </w:rPr>
        <w:t>â</w:t>
      </w:r>
      <w:r w:rsidR="00E5109E" w:rsidRPr="0074114B">
        <w:rPr>
          <w:rFonts w:ascii="Times New Roman" w:hAnsi="Times New Roman" w:cs="Times New Roman"/>
          <w:sz w:val="24"/>
          <w:szCs w:val="24"/>
        </w:rPr>
        <w:t>viye’nin Sıff</w:t>
      </w:r>
      <w:r w:rsidR="0074114B" w:rsidRPr="0074114B">
        <w:rPr>
          <w:rFonts w:ascii="Times New Roman" w:hAnsi="Times New Roman" w:cs="Times New Roman"/>
          <w:sz w:val="24"/>
          <w:szCs w:val="24"/>
        </w:rPr>
        <w:t>î</w:t>
      </w:r>
      <w:r w:rsidR="00E5109E" w:rsidRPr="0074114B">
        <w:rPr>
          <w:rFonts w:ascii="Times New Roman" w:hAnsi="Times New Roman" w:cs="Times New Roman"/>
          <w:sz w:val="24"/>
          <w:szCs w:val="24"/>
        </w:rPr>
        <w:t xml:space="preserve">n </w:t>
      </w:r>
      <w:r w:rsidR="00AF7196" w:rsidRPr="0074114B">
        <w:rPr>
          <w:rFonts w:ascii="Times New Roman" w:hAnsi="Times New Roman" w:cs="Times New Roman"/>
          <w:sz w:val="24"/>
          <w:szCs w:val="24"/>
        </w:rPr>
        <w:t>S</w:t>
      </w:r>
      <w:r w:rsidR="00E5109E" w:rsidRPr="0074114B">
        <w:rPr>
          <w:rFonts w:ascii="Times New Roman" w:hAnsi="Times New Roman" w:cs="Times New Roman"/>
          <w:sz w:val="24"/>
          <w:szCs w:val="24"/>
        </w:rPr>
        <w:t>avaşı esnasında cihad</w:t>
      </w:r>
      <w:r w:rsidR="00AF7196" w:rsidRPr="0074114B">
        <w:rPr>
          <w:rFonts w:ascii="Times New Roman" w:hAnsi="Times New Roman" w:cs="Times New Roman"/>
          <w:sz w:val="24"/>
          <w:szCs w:val="24"/>
        </w:rPr>
        <w:t>a</w:t>
      </w:r>
      <w:r w:rsidR="00E5109E" w:rsidRPr="0074114B">
        <w:rPr>
          <w:rFonts w:ascii="Times New Roman" w:hAnsi="Times New Roman" w:cs="Times New Roman"/>
          <w:sz w:val="24"/>
          <w:szCs w:val="24"/>
        </w:rPr>
        <w:t xml:space="preserve"> </w:t>
      </w:r>
      <w:r w:rsidR="00AF7196" w:rsidRPr="0074114B">
        <w:rPr>
          <w:rFonts w:ascii="Times New Roman" w:hAnsi="Times New Roman" w:cs="Times New Roman"/>
          <w:sz w:val="24"/>
          <w:szCs w:val="24"/>
        </w:rPr>
        <w:t>kendi pozisyonlarını gerek</w:t>
      </w:r>
      <w:r w:rsidR="00365BC3">
        <w:rPr>
          <w:rFonts w:ascii="Times New Roman" w:hAnsi="Times New Roman" w:cs="Times New Roman"/>
          <w:sz w:val="24"/>
          <w:szCs w:val="24"/>
        </w:rPr>
        <w:t>ç</w:t>
      </w:r>
      <w:r w:rsidR="00AF7196" w:rsidRPr="0074114B">
        <w:rPr>
          <w:rFonts w:ascii="Times New Roman" w:hAnsi="Times New Roman" w:cs="Times New Roman"/>
          <w:sz w:val="24"/>
          <w:szCs w:val="24"/>
        </w:rPr>
        <w:t>elendirmek</w:t>
      </w:r>
      <w:r w:rsidR="00F56FBA">
        <w:rPr>
          <w:rFonts w:ascii="Times New Roman" w:hAnsi="Times New Roman" w:cs="Times New Roman"/>
          <w:sz w:val="24"/>
          <w:szCs w:val="24"/>
        </w:rPr>
        <w:t xml:space="preserve"> üzere</w:t>
      </w:r>
      <w:r w:rsidR="00AF7196" w:rsidRPr="0074114B">
        <w:rPr>
          <w:rFonts w:ascii="Times New Roman" w:hAnsi="Times New Roman" w:cs="Times New Roman"/>
          <w:sz w:val="24"/>
          <w:szCs w:val="24"/>
        </w:rPr>
        <w:t xml:space="preserve"> nasıl </w:t>
      </w:r>
      <w:r w:rsidR="00E5109E" w:rsidRPr="0074114B">
        <w:rPr>
          <w:rFonts w:ascii="Times New Roman" w:hAnsi="Times New Roman" w:cs="Times New Roman"/>
          <w:sz w:val="24"/>
          <w:szCs w:val="24"/>
        </w:rPr>
        <w:t>başvurdu</w:t>
      </w:r>
      <w:r w:rsidR="00AF7196" w:rsidRPr="0074114B">
        <w:rPr>
          <w:rFonts w:ascii="Times New Roman" w:hAnsi="Times New Roman" w:cs="Times New Roman"/>
          <w:sz w:val="24"/>
          <w:szCs w:val="24"/>
        </w:rPr>
        <w:t xml:space="preserve">klarına </w:t>
      </w:r>
      <w:r w:rsidR="00E5109E" w:rsidRPr="0074114B">
        <w:rPr>
          <w:rFonts w:ascii="Times New Roman" w:hAnsi="Times New Roman" w:cs="Times New Roman"/>
          <w:sz w:val="24"/>
          <w:szCs w:val="24"/>
        </w:rPr>
        <w:t>değinilmiştir. Mu</w:t>
      </w:r>
      <w:r w:rsidR="00C304F7">
        <w:rPr>
          <w:rFonts w:ascii="Times New Roman" w:hAnsi="Times New Roman" w:cs="Times New Roman"/>
          <w:sz w:val="24"/>
          <w:szCs w:val="24"/>
        </w:rPr>
        <w:t>â</w:t>
      </w:r>
      <w:r w:rsidR="00E5109E" w:rsidRPr="0074114B">
        <w:rPr>
          <w:rFonts w:ascii="Times New Roman" w:hAnsi="Times New Roman" w:cs="Times New Roman"/>
          <w:sz w:val="24"/>
          <w:szCs w:val="24"/>
        </w:rPr>
        <w:t>viye’de tıpkı Hz. A</w:t>
      </w:r>
      <w:r w:rsidR="00365BC3">
        <w:rPr>
          <w:rFonts w:ascii="Times New Roman" w:hAnsi="Times New Roman" w:cs="Times New Roman"/>
          <w:sz w:val="24"/>
          <w:szCs w:val="24"/>
        </w:rPr>
        <w:t>y</w:t>
      </w:r>
      <w:r w:rsidR="00E5109E" w:rsidRPr="0074114B">
        <w:rPr>
          <w:rFonts w:ascii="Times New Roman" w:hAnsi="Times New Roman" w:cs="Times New Roman"/>
          <w:sz w:val="24"/>
          <w:szCs w:val="24"/>
        </w:rPr>
        <w:t>şe, Talha ve Zübeyr gibi Hz. Osman’ın kanının davacısı olmuş ve Hz.</w:t>
      </w:r>
      <w:r w:rsidR="00AF7196" w:rsidRPr="0074114B">
        <w:rPr>
          <w:rFonts w:ascii="Times New Roman" w:hAnsi="Times New Roman" w:cs="Times New Roman"/>
          <w:sz w:val="24"/>
          <w:szCs w:val="24"/>
        </w:rPr>
        <w:t xml:space="preserve"> </w:t>
      </w:r>
      <w:r w:rsidR="00E5109E" w:rsidRPr="0074114B">
        <w:rPr>
          <w:rFonts w:ascii="Times New Roman" w:hAnsi="Times New Roman" w:cs="Times New Roman"/>
          <w:sz w:val="24"/>
          <w:szCs w:val="24"/>
        </w:rPr>
        <w:t>Osman’ın ölümünden Hz. Ali’yi sorumlu tutmuştur. Fakat, diğer gruptan farklı olarak Mu</w:t>
      </w:r>
      <w:r w:rsidR="00C304F7">
        <w:rPr>
          <w:rFonts w:ascii="Times New Roman" w:hAnsi="Times New Roman" w:cs="Times New Roman"/>
          <w:sz w:val="24"/>
          <w:szCs w:val="24"/>
        </w:rPr>
        <w:t>â</w:t>
      </w:r>
      <w:r w:rsidR="00E5109E" w:rsidRPr="0074114B">
        <w:rPr>
          <w:rFonts w:ascii="Times New Roman" w:hAnsi="Times New Roman" w:cs="Times New Roman"/>
          <w:sz w:val="24"/>
          <w:szCs w:val="24"/>
        </w:rPr>
        <w:t>viye’nin ana gayesi çok daha açıktır. Siyas</w:t>
      </w:r>
      <w:r w:rsidR="00121C8B">
        <w:rPr>
          <w:rFonts w:ascii="Times New Roman" w:hAnsi="Times New Roman" w:cs="Times New Roman"/>
          <w:sz w:val="24"/>
          <w:szCs w:val="24"/>
        </w:rPr>
        <w:t>î</w:t>
      </w:r>
      <w:r w:rsidR="00E5109E" w:rsidRPr="0074114B">
        <w:rPr>
          <w:rFonts w:ascii="Times New Roman" w:hAnsi="Times New Roman" w:cs="Times New Roman"/>
          <w:sz w:val="24"/>
          <w:szCs w:val="24"/>
        </w:rPr>
        <w:t xml:space="preserve"> emellerini gerçekleştirmek ve İslâm ümmetinin başına geçebilmek için Hz. Ali’ye </w:t>
      </w:r>
      <w:r w:rsidR="00D23E4C">
        <w:rPr>
          <w:rFonts w:ascii="Times New Roman" w:hAnsi="Times New Roman" w:cs="Times New Roman"/>
          <w:sz w:val="24"/>
          <w:szCs w:val="24"/>
        </w:rPr>
        <w:t xml:space="preserve">savaş açmış ve </w:t>
      </w:r>
      <w:r w:rsidR="00E5109E" w:rsidRPr="0074114B">
        <w:rPr>
          <w:rFonts w:ascii="Times New Roman" w:hAnsi="Times New Roman" w:cs="Times New Roman"/>
          <w:sz w:val="24"/>
          <w:szCs w:val="24"/>
        </w:rPr>
        <w:t>halkı kendi</w:t>
      </w:r>
      <w:r w:rsidR="00AF7196" w:rsidRPr="0074114B">
        <w:rPr>
          <w:rFonts w:ascii="Times New Roman" w:hAnsi="Times New Roman" w:cs="Times New Roman"/>
          <w:sz w:val="24"/>
          <w:szCs w:val="24"/>
        </w:rPr>
        <w:t>si</w:t>
      </w:r>
      <w:r w:rsidR="00E5109E" w:rsidRPr="0074114B">
        <w:rPr>
          <w:rFonts w:ascii="Times New Roman" w:hAnsi="Times New Roman" w:cs="Times New Roman"/>
          <w:sz w:val="24"/>
          <w:szCs w:val="24"/>
        </w:rPr>
        <w:t>ne biat</w:t>
      </w:r>
      <w:r w:rsidR="00AF7196" w:rsidRPr="0074114B">
        <w:rPr>
          <w:rFonts w:ascii="Times New Roman" w:hAnsi="Times New Roman" w:cs="Times New Roman"/>
          <w:sz w:val="24"/>
          <w:szCs w:val="24"/>
        </w:rPr>
        <w:t>a</w:t>
      </w:r>
      <w:r w:rsidR="00E5109E" w:rsidRPr="0074114B">
        <w:rPr>
          <w:rFonts w:ascii="Times New Roman" w:hAnsi="Times New Roman" w:cs="Times New Roman"/>
          <w:sz w:val="24"/>
          <w:szCs w:val="24"/>
        </w:rPr>
        <w:t xml:space="preserve"> davet etmiştir. Bu süreçte her iki grup</w:t>
      </w:r>
      <w:r w:rsidR="00AF7196" w:rsidRPr="0074114B">
        <w:rPr>
          <w:rFonts w:ascii="Times New Roman" w:hAnsi="Times New Roman" w:cs="Times New Roman"/>
          <w:sz w:val="24"/>
          <w:szCs w:val="24"/>
        </w:rPr>
        <w:t xml:space="preserve"> da Müslüman olmasına rağmen</w:t>
      </w:r>
      <w:r w:rsidR="00E5109E" w:rsidRPr="0074114B">
        <w:rPr>
          <w:rFonts w:ascii="Times New Roman" w:hAnsi="Times New Roman" w:cs="Times New Roman"/>
          <w:sz w:val="24"/>
          <w:szCs w:val="24"/>
        </w:rPr>
        <w:t xml:space="preserve"> </w:t>
      </w:r>
      <w:r w:rsidR="00AF7196" w:rsidRPr="0074114B">
        <w:rPr>
          <w:rFonts w:ascii="Times New Roman" w:hAnsi="Times New Roman" w:cs="Times New Roman"/>
          <w:sz w:val="24"/>
          <w:szCs w:val="24"/>
        </w:rPr>
        <w:t xml:space="preserve">birbirlerini </w:t>
      </w:r>
      <w:r w:rsidR="00E5109E" w:rsidRPr="0074114B">
        <w:rPr>
          <w:rFonts w:ascii="Times New Roman" w:hAnsi="Times New Roman" w:cs="Times New Roman"/>
          <w:sz w:val="24"/>
          <w:szCs w:val="24"/>
        </w:rPr>
        <w:t xml:space="preserve">“Allah’ın düşmanı” </w:t>
      </w:r>
      <w:r w:rsidR="00AF7196" w:rsidRPr="0074114B">
        <w:rPr>
          <w:rFonts w:ascii="Times New Roman" w:hAnsi="Times New Roman" w:cs="Times New Roman"/>
          <w:sz w:val="24"/>
          <w:szCs w:val="24"/>
        </w:rPr>
        <w:t>olarak göster</w:t>
      </w:r>
      <w:r w:rsidR="00D23E4C">
        <w:rPr>
          <w:rFonts w:ascii="Times New Roman" w:hAnsi="Times New Roman" w:cs="Times New Roman"/>
          <w:sz w:val="24"/>
          <w:szCs w:val="24"/>
        </w:rPr>
        <w:t>miştir</w:t>
      </w:r>
      <w:r w:rsidR="00E5109E" w:rsidRPr="0074114B">
        <w:rPr>
          <w:rFonts w:ascii="Times New Roman" w:hAnsi="Times New Roman" w:cs="Times New Roman"/>
          <w:sz w:val="24"/>
          <w:szCs w:val="24"/>
        </w:rPr>
        <w:t>. Mu</w:t>
      </w:r>
      <w:r w:rsidR="00C304F7">
        <w:rPr>
          <w:rFonts w:ascii="Times New Roman" w:hAnsi="Times New Roman" w:cs="Times New Roman"/>
          <w:sz w:val="24"/>
          <w:szCs w:val="24"/>
        </w:rPr>
        <w:t>â</w:t>
      </w:r>
      <w:r w:rsidR="00E5109E" w:rsidRPr="0074114B">
        <w:rPr>
          <w:rFonts w:ascii="Times New Roman" w:hAnsi="Times New Roman" w:cs="Times New Roman"/>
          <w:sz w:val="24"/>
          <w:szCs w:val="24"/>
        </w:rPr>
        <w:t>viye, siyas</w:t>
      </w:r>
      <w:r w:rsidR="00121C8B">
        <w:rPr>
          <w:rFonts w:ascii="Times New Roman" w:hAnsi="Times New Roman" w:cs="Times New Roman"/>
          <w:sz w:val="24"/>
          <w:szCs w:val="24"/>
        </w:rPr>
        <w:t>î</w:t>
      </w:r>
      <w:r w:rsidR="00E5109E" w:rsidRPr="0074114B">
        <w:rPr>
          <w:rFonts w:ascii="Times New Roman" w:hAnsi="Times New Roman" w:cs="Times New Roman"/>
          <w:sz w:val="24"/>
          <w:szCs w:val="24"/>
        </w:rPr>
        <w:t xml:space="preserve"> çıkarlarını intikam duygusuyla gerekçelendirmiş</w:t>
      </w:r>
      <w:r w:rsidR="00D23E4C">
        <w:rPr>
          <w:rFonts w:ascii="Times New Roman" w:hAnsi="Times New Roman" w:cs="Times New Roman"/>
          <w:sz w:val="24"/>
          <w:szCs w:val="24"/>
        </w:rPr>
        <w:t xml:space="preserve">, ama </w:t>
      </w:r>
      <w:r w:rsidR="00E5109E" w:rsidRPr="0074114B">
        <w:rPr>
          <w:rFonts w:ascii="Times New Roman" w:hAnsi="Times New Roman" w:cs="Times New Roman"/>
          <w:sz w:val="24"/>
          <w:szCs w:val="24"/>
        </w:rPr>
        <w:t>bu intikam duygusun</w:t>
      </w:r>
      <w:r w:rsidR="00D23E4C">
        <w:rPr>
          <w:rFonts w:ascii="Times New Roman" w:hAnsi="Times New Roman" w:cs="Times New Roman"/>
          <w:sz w:val="24"/>
          <w:szCs w:val="24"/>
        </w:rPr>
        <w:t>u</w:t>
      </w:r>
      <w:r w:rsidR="00E5109E" w:rsidRPr="0074114B">
        <w:rPr>
          <w:rFonts w:ascii="Times New Roman" w:hAnsi="Times New Roman" w:cs="Times New Roman"/>
          <w:sz w:val="24"/>
          <w:szCs w:val="24"/>
        </w:rPr>
        <w:t xml:space="preserve"> </w:t>
      </w:r>
      <w:r w:rsidR="00D23E4C">
        <w:rPr>
          <w:rFonts w:ascii="Times New Roman" w:hAnsi="Times New Roman" w:cs="Times New Roman"/>
          <w:sz w:val="24"/>
          <w:szCs w:val="24"/>
        </w:rPr>
        <w:t xml:space="preserve">cihatla meşru bir zemine oturtmaya çalışmıştır. </w:t>
      </w:r>
      <w:r w:rsidR="00E5109E" w:rsidRPr="0074114B">
        <w:rPr>
          <w:rFonts w:ascii="Times New Roman" w:hAnsi="Times New Roman" w:cs="Times New Roman"/>
          <w:sz w:val="24"/>
          <w:szCs w:val="24"/>
        </w:rPr>
        <w:t>Hz. Ali ise tıpkı Hz. A</w:t>
      </w:r>
      <w:r w:rsidR="00365BC3">
        <w:rPr>
          <w:rFonts w:ascii="Times New Roman" w:hAnsi="Times New Roman" w:cs="Times New Roman"/>
          <w:sz w:val="24"/>
          <w:szCs w:val="24"/>
        </w:rPr>
        <w:t>y</w:t>
      </w:r>
      <w:r w:rsidR="00E5109E" w:rsidRPr="0074114B">
        <w:rPr>
          <w:rFonts w:ascii="Times New Roman" w:hAnsi="Times New Roman" w:cs="Times New Roman"/>
          <w:sz w:val="24"/>
          <w:szCs w:val="24"/>
        </w:rPr>
        <w:t xml:space="preserve">şe davasında olduğu gibi hakkı yenen ve haksızlıkla mücadele eden taraf olduğu inancına sahiptir. Bu yüzden taraftarlarıyla birlikte, Allah’ın emrettiklerinin gerçekleşmesini engelleyen düşmanlara karşı Allah yolunda mücadele etmektedir ve bu mücadelenin bağlayıcı ifadesi ise </w:t>
      </w:r>
      <w:r w:rsidR="00D23E4C">
        <w:rPr>
          <w:rFonts w:ascii="Times New Roman" w:hAnsi="Times New Roman" w:cs="Times New Roman"/>
          <w:sz w:val="24"/>
          <w:szCs w:val="24"/>
        </w:rPr>
        <w:t xml:space="preserve">yine </w:t>
      </w:r>
      <w:r w:rsidR="00E5109E" w:rsidRPr="0074114B">
        <w:rPr>
          <w:rFonts w:ascii="Times New Roman" w:hAnsi="Times New Roman" w:cs="Times New Roman"/>
          <w:sz w:val="24"/>
          <w:szCs w:val="24"/>
        </w:rPr>
        <w:t xml:space="preserve">cihattır. </w:t>
      </w:r>
    </w:p>
    <w:p w14:paraId="6D42768F" w14:textId="77777777" w:rsidR="00E5109E" w:rsidRPr="0074114B" w:rsidRDefault="00E5109E" w:rsidP="00BD74F7">
      <w:pPr>
        <w:spacing w:line="360" w:lineRule="auto"/>
        <w:jc w:val="both"/>
        <w:rPr>
          <w:rFonts w:ascii="Times New Roman" w:hAnsi="Times New Roman" w:cs="Times New Roman"/>
          <w:sz w:val="24"/>
          <w:szCs w:val="24"/>
        </w:rPr>
      </w:pPr>
    </w:p>
    <w:p w14:paraId="0A6B9F4F" w14:textId="7B02EFB6" w:rsidR="00472F1D" w:rsidRPr="0074114B" w:rsidRDefault="00E5109E" w:rsidP="000C2F5C">
      <w:pPr>
        <w:spacing w:line="360" w:lineRule="auto"/>
        <w:jc w:val="both"/>
        <w:rPr>
          <w:rFonts w:ascii="Times New Roman" w:hAnsi="Times New Roman" w:cs="Times New Roman"/>
          <w:sz w:val="24"/>
          <w:szCs w:val="24"/>
        </w:rPr>
      </w:pPr>
      <w:r w:rsidRPr="0074114B">
        <w:rPr>
          <w:rFonts w:ascii="Times New Roman" w:hAnsi="Times New Roman" w:cs="Times New Roman"/>
          <w:sz w:val="24"/>
          <w:szCs w:val="24"/>
        </w:rPr>
        <w:t>Dördüncü bölümde odaklandığımız H</w:t>
      </w:r>
      <w:r w:rsidR="00D76EB3" w:rsidRPr="0074114B">
        <w:rPr>
          <w:rFonts w:ascii="Times New Roman" w:hAnsi="Times New Roman" w:cs="Times New Roman"/>
          <w:sz w:val="24"/>
          <w:szCs w:val="24"/>
        </w:rPr>
        <w:t>â</w:t>
      </w:r>
      <w:r w:rsidRPr="0074114B">
        <w:rPr>
          <w:rFonts w:ascii="Times New Roman" w:hAnsi="Times New Roman" w:cs="Times New Roman"/>
          <w:sz w:val="24"/>
          <w:szCs w:val="24"/>
        </w:rPr>
        <w:t xml:space="preserve">ricîlik’te cihat pratiği diğer cihat uygulamalarından daha geniş bir </w:t>
      </w:r>
      <w:r w:rsidR="00AF7196" w:rsidRPr="0074114B">
        <w:rPr>
          <w:rFonts w:ascii="Times New Roman" w:hAnsi="Times New Roman" w:cs="Times New Roman"/>
          <w:sz w:val="24"/>
          <w:szCs w:val="24"/>
        </w:rPr>
        <w:t>anlama</w:t>
      </w:r>
      <w:r w:rsidRPr="0074114B">
        <w:rPr>
          <w:rFonts w:ascii="Times New Roman" w:hAnsi="Times New Roman" w:cs="Times New Roman"/>
          <w:sz w:val="24"/>
          <w:szCs w:val="24"/>
        </w:rPr>
        <w:t xml:space="preserve"> sahiptir. H</w:t>
      </w:r>
      <w:r w:rsidR="00D76EB3" w:rsidRPr="0074114B">
        <w:rPr>
          <w:rFonts w:ascii="Times New Roman" w:hAnsi="Times New Roman" w:cs="Times New Roman"/>
          <w:sz w:val="24"/>
          <w:szCs w:val="24"/>
        </w:rPr>
        <w:t>â</w:t>
      </w:r>
      <w:r w:rsidRPr="0074114B">
        <w:rPr>
          <w:rFonts w:ascii="Times New Roman" w:hAnsi="Times New Roman" w:cs="Times New Roman"/>
          <w:sz w:val="24"/>
          <w:szCs w:val="24"/>
        </w:rPr>
        <w:t>ricîler</w:t>
      </w:r>
      <w:r w:rsidR="009F64EC" w:rsidRPr="0074114B">
        <w:rPr>
          <w:rFonts w:ascii="Times New Roman" w:hAnsi="Times New Roman" w:cs="Times New Roman"/>
          <w:sz w:val="24"/>
          <w:szCs w:val="24"/>
        </w:rPr>
        <w:t>e göre onların</w:t>
      </w:r>
      <w:r w:rsidRPr="0074114B">
        <w:rPr>
          <w:rFonts w:ascii="Times New Roman" w:hAnsi="Times New Roman" w:cs="Times New Roman"/>
          <w:sz w:val="24"/>
          <w:szCs w:val="24"/>
        </w:rPr>
        <w:t xml:space="preserve"> itikad</w:t>
      </w:r>
      <w:r w:rsidR="009F2FE5">
        <w:rPr>
          <w:rFonts w:ascii="Times New Roman" w:hAnsi="Times New Roman" w:cs="Times New Roman"/>
          <w:sz w:val="24"/>
          <w:szCs w:val="24"/>
        </w:rPr>
        <w:t>î</w:t>
      </w:r>
      <w:r w:rsidRPr="0074114B">
        <w:rPr>
          <w:rFonts w:ascii="Times New Roman" w:hAnsi="Times New Roman" w:cs="Times New Roman"/>
          <w:sz w:val="24"/>
          <w:szCs w:val="24"/>
        </w:rPr>
        <w:t xml:space="preserve"> değerlerine uymayan her şey cihat </w:t>
      </w:r>
      <w:r w:rsidR="00AF7196" w:rsidRPr="0074114B">
        <w:rPr>
          <w:rFonts w:ascii="Times New Roman" w:hAnsi="Times New Roman" w:cs="Times New Roman"/>
          <w:sz w:val="24"/>
          <w:szCs w:val="24"/>
        </w:rPr>
        <w:t>için meşru bir gerekçe oluşturur</w:t>
      </w:r>
      <w:r w:rsidRPr="0074114B">
        <w:rPr>
          <w:rFonts w:ascii="Times New Roman" w:hAnsi="Times New Roman" w:cs="Times New Roman"/>
          <w:sz w:val="24"/>
          <w:szCs w:val="24"/>
        </w:rPr>
        <w:t xml:space="preserve">. Hz. Ali, </w:t>
      </w:r>
      <w:r w:rsidR="00AD31B5" w:rsidRPr="0074114B">
        <w:rPr>
          <w:rFonts w:ascii="Times New Roman" w:hAnsi="Times New Roman" w:cs="Times New Roman"/>
          <w:sz w:val="24"/>
          <w:szCs w:val="24"/>
        </w:rPr>
        <w:t>Sıff</w:t>
      </w:r>
      <w:r w:rsidR="009F64EC" w:rsidRPr="0074114B">
        <w:rPr>
          <w:rFonts w:ascii="Times New Roman" w:hAnsi="Times New Roman" w:cs="Times New Roman"/>
          <w:sz w:val="24"/>
          <w:szCs w:val="24"/>
        </w:rPr>
        <w:t>î</w:t>
      </w:r>
      <w:r w:rsidR="00AD31B5" w:rsidRPr="0074114B">
        <w:rPr>
          <w:rFonts w:ascii="Times New Roman" w:hAnsi="Times New Roman" w:cs="Times New Roman"/>
          <w:sz w:val="24"/>
          <w:szCs w:val="24"/>
        </w:rPr>
        <w:t xml:space="preserve">n Savaşı sırasında </w:t>
      </w:r>
      <w:r w:rsidRPr="0074114B">
        <w:rPr>
          <w:rFonts w:ascii="Times New Roman" w:hAnsi="Times New Roman" w:cs="Times New Roman"/>
          <w:sz w:val="24"/>
          <w:szCs w:val="24"/>
        </w:rPr>
        <w:t>Mu</w:t>
      </w:r>
      <w:r w:rsidR="009F64EC" w:rsidRPr="0074114B">
        <w:rPr>
          <w:rFonts w:ascii="Times New Roman" w:hAnsi="Times New Roman" w:cs="Times New Roman"/>
          <w:sz w:val="24"/>
          <w:szCs w:val="24"/>
        </w:rPr>
        <w:t>â</w:t>
      </w:r>
      <w:r w:rsidRPr="0074114B">
        <w:rPr>
          <w:rFonts w:ascii="Times New Roman" w:hAnsi="Times New Roman" w:cs="Times New Roman"/>
          <w:sz w:val="24"/>
          <w:szCs w:val="24"/>
        </w:rPr>
        <w:t xml:space="preserve">viye ile </w:t>
      </w:r>
      <w:r w:rsidR="00AD31B5" w:rsidRPr="0074114B">
        <w:rPr>
          <w:rFonts w:ascii="Times New Roman" w:hAnsi="Times New Roman" w:cs="Times New Roman"/>
          <w:sz w:val="24"/>
          <w:szCs w:val="24"/>
        </w:rPr>
        <w:t>anlaşmazlığında</w:t>
      </w:r>
      <w:r w:rsidRPr="0074114B">
        <w:rPr>
          <w:rFonts w:ascii="Times New Roman" w:hAnsi="Times New Roman" w:cs="Times New Roman"/>
          <w:sz w:val="24"/>
          <w:szCs w:val="24"/>
        </w:rPr>
        <w:t xml:space="preserve"> hakem tayin edilmesini ve kararın bu şekilde sonuca bağlanmasını kabul e</w:t>
      </w:r>
      <w:r w:rsidR="00AF7196" w:rsidRPr="0074114B">
        <w:rPr>
          <w:rFonts w:ascii="Times New Roman" w:hAnsi="Times New Roman" w:cs="Times New Roman"/>
          <w:sz w:val="24"/>
          <w:szCs w:val="24"/>
        </w:rPr>
        <w:t>der</w:t>
      </w:r>
      <w:r w:rsidRPr="0074114B">
        <w:rPr>
          <w:rFonts w:ascii="Times New Roman" w:hAnsi="Times New Roman" w:cs="Times New Roman"/>
          <w:sz w:val="24"/>
          <w:szCs w:val="24"/>
        </w:rPr>
        <w:t>. Ancak, H</w:t>
      </w:r>
      <w:r w:rsidR="00D76EB3" w:rsidRPr="0074114B">
        <w:rPr>
          <w:rFonts w:ascii="Times New Roman" w:hAnsi="Times New Roman" w:cs="Times New Roman"/>
          <w:sz w:val="24"/>
          <w:szCs w:val="24"/>
        </w:rPr>
        <w:t>â</w:t>
      </w:r>
      <w:r w:rsidRPr="0074114B">
        <w:rPr>
          <w:rFonts w:ascii="Times New Roman" w:hAnsi="Times New Roman" w:cs="Times New Roman"/>
          <w:sz w:val="24"/>
          <w:szCs w:val="24"/>
        </w:rPr>
        <w:t>ricîlere göre iki tarafın savaşması gerekmektedir. Savaşın kazananı Allah’ın kazanmasını takdir ettiği grup olacaktır. Hakem tayini Allah’ın takdir ettiği sonucu engelleyen ve işe hilenin karıştı</w:t>
      </w:r>
      <w:r w:rsidR="00365BC3">
        <w:rPr>
          <w:rFonts w:ascii="Times New Roman" w:hAnsi="Times New Roman" w:cs="Times New Roman"/>
          <w:sz w:val="24"/>
          <w:szCs w:val="24"/>
        </w:rPr>
        <w:t>rıl</w:t>
      </w:r>
      <w:r w:rsidRPr="0074114B">
        <w:rPr>
          <w:rFonts w:ascii="Times New Roman" w:hAnsi="Times New Roman" w:cs="Times New Roman"/>
          <w:sz w:val="24"/>
          <w:szCs w:val="24"/>
        </w:rPr>
        <w:t xml:space="preserve">dığı bir durumdur. </w:t>
      </w:r>
      <w:r w:rsidR="00245949" w:rsidRPr="0074114B">
        <w:rPr>
          <w:rFonts w:ascii="Times New Roman" w:hAnsi="Times New Roman" w:cs="Times New Roman"/>
          <w:sz w:val="24"/>
          <w:szCs w:val="24"/>
        </w:rPr>
        <w:t xml:space="preserve">Hem Ali hem de Muâviye </w:t>
      </w:r>
      <w:r w:rsidRPr="0074114B">
        <w:rPr>
          <w:rFonts w:ascii="Times New Roman" w:hAnsi="Times New Roman" w:cs="Times New Roman"/>
          <w:sz w:val="24"/>
          <w:szCs w:val="24"/>
        </w:rPr>
        <w:t xml:space="preserve">Allah’ın adalet sürecine </w:t>
      </w:r>
      <w:r w:rsidR="00AD31B5" w:rsidRPr="0074114B">
        <w:rPr>
          <w:rFonts w:ascii="Times New Roman" w:hAnsi="Times New Roman" w:cs="Times New Roman"/>
          <w:sz w:val="24"/>
          <w:szCs w:val="24"/>
        </w:rPr>
        <w:t>mü</w:t>
      </w:r>
      <w:r w:rsidRPr="0074114B">
        <w:rPr>
          <w:rFonts w:ascii="Times New Roman" w:hAnsi="Times New Roman" w:cs="Times New Roman"/>
          <w:sz w:val="24"/>
          <w:szCs w:val="24"/>
        </w:rPr>
        <w:t>dahil olmuşlardır ve bu bir küfürdür. Küfre düşmüş</w:t>
      </w:r>
      <w:r w:rsidR="00AD31B5" w:rsidRPr="0074114B">
        <w:rPr>
          <w:rFonts w:ascii="Times New Roman" w:hAnsi="Times New Roman" w:cs="Times New Roman"/>
          <w:sz w:val="24"/>
          <w:szCs w:val="24"/>
        </w:rPr>
        <w:t xml:space="preserve">lere karşı </w:t>
      </w:r>
      <w:r w:rsidRPr="0074114B">
        <w:rPr>
          <w:rFonts w:ascii="Times New Roman" w:hAnsi="Times New Roman" w:cs="Times New Roman"/>
          <w:sz w:val="24"/>
          <w:szCs w:val="24"/>
        </w:rPr>
        <w:t>savaşmak</w:t>
      </w:r>
      <w:r w:rsidR="00245949" w:rsidRPr="0074114B">
        <w:rPr>
          <w:rFonts w:ascii="Times New Roman" w:hAnsi="Times New Roman" w:cs="Times New Roman"/>
          <w:sz w:val="24"/>
          <w:szCs w:val="24"/>
        </w:rPr>
        <w:t xml:space="preserve">sa </w:t>
      </w:r>
      <w:r w:rsidRPr="0074114B">
        <w:rPr>
          <w:rFonts w:ascii="Times New Roman" w:hAnsi="Times New Roman" w:cs="Times New Roman"/>
          <w:sz w:val="24"/>
          <w:szCs w:val="24"/>
        </w:rPr>
        <w:t xml:space="preserve">farzdır. </w:t>
      </w:r>
    </w:p>
    <w:p w14:paraId="6BA20CE6" w14:textId="77777777" w:rsidR="00BD74F7" w:rsidRPr="0074114B" w:rsidRDefault="00BD74F7" w:rsidP="00BD74F7">
      <w:pPr>
        <w:spacing w:line="360" w:lineRule="auto"/>
        <w:ind w:firstLine="720"/>
        <w:jc w:val="both"/>
        <w:rPr>
          <w:rFonts w:ascii="Times New Roman" w:hAnsi="Times New Roman" w:cs="Times New Roman"/>
          <w:sz w:val="24"/>
          <w:szCs w:val="24"/>
        </w:rPr>
      </w:pPr>
    </w:p>
    <w:p w14:paraId="767D4E30" w14:textId="17FB509B" w:rsidR="00E5109E" w:rsidRPr="0074114B" w:rsidRDefault="00E5109E" w:rsidP="000C2F5C">
      <w:pPr>
        <w:spacing w:line="360" w:lineRule="auto"/>
        <w:jc w:val="both"/>
        <w:rPr>
          <w:rFonts w:ascii="Times New Roman" w:hAnsi="Times New Roman" w:cs="Times New Roman"/>
          <w:color w:val="FF0000"/>
          <w:sz w:val="24"/>
          <w:szCs w:val="24"/>
        </w:rPr>
      </w:pPr>
      <w:r w:rsidRPr="0074114B">
        <w:rPr>
          <w:rFonts w:ascii="Times New Roman" w:hAnsi="Times New Roman" w:cs="Times New Roman"/>
          <w:sz w:val="24"/>
          <w:szCs w:val="24"/>
        </w:rPr>
        <w:t>Hâricîler’in Emeviler’e karşı</w:t>
      </w:r>
      <w:r w:rsidR="00472F1D" w:rsidRPr="0074114B">
        <w:rPr>
          <w:rFonts w:ascii="Times New Roman" w:hAnsi="Times New Roman" w:cs="Times New Roman"/>
          <w:sz w:val="24"/>
          <w:szCs w:val="24"/>
        </w:rPr>
        <w:t xml:space="preserve"> kullandıkları </w:t>
      </w:r>
      <w:r w:rsidRPr="0074114B">
        <w:rPr>
          <w:rFonts w:ascii="Times New Roman" w:hAnsi="Times New Roman" w:cs="Times New Roman"/>
          <w:sz w:val="24"/>
          <w:szCs w:val="24"/>
        </w:rPr>
        <w:t xml:space="preserve">cihat </w:t>
      </w:r>
      <w:r w:rsidR="00472F1D" w:rsidRPr="0074114B">
        <w:rPr>
          <w:rFonts w:ascii="Times New Roman" w:hAnsi="Times New Roman" w:cs="Times New Roman"/>
          <w:sz w:val="24"/>
          <w:szCs w:val="24"/>
        </w:rPr>
        <w:t>söyleminde</w:t>
      </w:r>
      <w:r w:rsidR="009F64EC" w:rsidRPr="0074114B">
        <w:rPr>
          <w:rFonts w:ascii="Times New Roman" w:hAnsi="Times New Roman" w:cs="Times New Roman"/>
          <w:sz w:val="24"/>
          <w:szCs w:val="24"/>
        </w:rPr>
        <w:t>ki</w:t>
      </w:r>
      <w:r w:rsidR="00472F1D" w:rsidRPr="0074114B">
        <w:rPr>
          <w:rFonts w:ascii="Times New Roman" w:hAnsi="Times New Roman" w:cs="Times New Roman"/>
          <w:sz w:val="24"/>
          <w:szCs w:val="24"/>
        </w:rPr>
        <w:t xml:space="preserve"> </w:t>
      </w:r>
      <w:r w:rsidR="009F64EC" w:rsidRPr="0074114B">
        <w:rPr>
          <w:rFonts w:ascii="Times New Roman" w:hAnsi="Times New Roman" w:cs="Times New Roman"/>
          <w:sz w:val="24"/>
          <w:szCs w:val="24"/>
        </w:rPr>
        <w:t xml:space="preserve">ana motif </w:t>
      </w:r>
      <w:r w:rsidRPr="0074114B">
        <w:rPr>
          <w:rFonts w:ascii="Times New Roman" w:hAnsi="Times New Roman" w:cs="Times New Roman"/>
          <w:sz w:val="24"/>
          <w:szCs w:val="24"/>
        </w:rPr>
        <w:t>Emev</w:t>
      </w:r>
      <w:r w:rsidR="005A7C14">
        <w:rPr>
          <w:rFonts w:ascii="Times New Roman" w:hAnsi="Times New Roman" w:cs="Times New Roman"/>
          <w:sz w:val="24"/>
          <w:szCs w:val="24"/>
        </w:rPr>
        <w:t>i</w:t>
      </w:r>
      <w:r w:rsidRPr="0074114B">
        <w:rPr>
          <w:rFonts w:ascii="Times New Roman" w:hAnsi="Times New Roman" w:cs="Times New Roman"/>
          <w:sz w:val="24"/>
          <w:szCs w:val="24"/>
        </w:rPr>
        <w:t>ler’i</w:t>
      </w:r>
      <w:r w:rsidR="009F64EC" w:rsidRPr="0074114B">
        <w:rPr>
          <w:rFonts w:ascii="Times New Roman" w:hAnsi="Times New Roman" w:cs="Times New Roman"/>
          <w:sz w:val="24"/>
          <w:szCs w:val="24"/>
        </w:rPr>
        <w:t>n</w:t>
      </w:r>
      <w:r w:rsidRPr="0074114B">
        <w:rPr>
          <w:rFonts w:ascii="Times New Roman" w:hAnsi="Times New Roman" w:cs="Times New Roman"/>
          <w:sz w:val="24"/>
          <w:szCs w:val="24"/>
        </w:rPr>
        <w:t xml:space="preserve"> hilafet makamının g</w:t>
      </w:r>
      <w:r w:rsidR="00365BC3">
        <w:rPr>
          <w:rFonts w:ascii="Times New Roman" w:hAnsi="Times New Roman" w:cs="Times New Roman"/>
          <w:sz w:val="24"/>
          <w:szCs w:val="24"/>
        </w:rPr>
        <w:t>a</w:t>
      </w:r>
      <w:r w:rsidRPr="0074114B">
        <w:rPr>
          <w:rFonts w:ascii="Times New Roman" w:hAnsi="Times New Roman" w:cs="Times New Roman"/>
          <w:sz w:val="24"/>
          <w:szCs w:val="24"/>
        </w:rPr>
        <w:t>s</w:t>
      </w:r>
      <w:r w:rsidR="009F64EC" w:rsidRPr="0074114B">
        <w:rPr>
          <w:rFonts w:ascii="Times New Roman" w:hAnsi="Times New Roman" w:cs="Times New Roman"/>
          <w:sz w:val="24"/>
          <w:szCs w:val="24"/>
        </w:rPr>
        <w:t>p etmiş olmalarıdır</w:t>
      </w:r>
      <w:r w:rsidRPr="0074114B">
        <w:rPr>
          <w:rFonts w:ascii="Times New Roman" w:hAnsi="Times New Roman" w:cs="Times New Roman"/>
          <w:sz w:val="24"/>
          <w:szCs w:val="24"/>
        </w:rPr>
        <w:t xml:space="preserve">. </w:t>
      </w:r>
      <w:r w:rsidR="009F64EC" w:rsidRPr="0074114B">
        <w:rPr>
          <w:rFonts w:ascii="Times New Roman" w:hAnsi="Times New Roman" w:cs="Times New Roman"/>
          <w:sz w:val="24"/>
          <w:szCs w:val="24"/>
        </w:rPr>
        <w:t>Bu da yetmiyormuş gibi h</w:t>
      </w:r>
      <w:r w:rsidRPr="0074114B">
        <w:rPr>
          <w:rFonts w:ascii="Times New Roman" w:hAnsi="Times New Roman" w:cs="Times New Roman"/>
          <w:sz w:val="24"/>
          <w:szCs w:val="24"/>
        </w:rPr>
        <w:t>ilafet makamını</w:t>
      </w:r>
      <w:r w:rsidR="009F64EC" w:rsidRPr="0074114B">
        <w:rPr>
          <w:rFonts w:ascii="Times New Roman" w:hAnsi="Times New Roman" w:cs="Times New Roman"/>
          <w:sz w:val="24"/>
          <w:szCs w:val="24"/>
        </w:rPr>
        <w:t xml:space="preserve"> bir aile mülkiyetine</w:t>
      </w:r>
      <w:r w:rsidRPr="0074114B">
        <w:rPr>
          <w:rFonts w:ascii="Times New Roman" w:hAnsi="Times New Roman" w:cs="Times New Roman"/>
          <w:sz w:val="24"/>
          <w:szCs w:val="24"/>
        </w:rPr>
        <w:t xml:space="preserve"> çevirme</w:t>
      </w:r>
      <w:r w:rsidR="009F64EC" w:rsidRPr="0074114B">
        <w:rPr>
          <w:rFonts w:ascii="Times New Roman" w:hAnsi="Times New Roman" w:cs="Times New Roman"/>
          <w:sz w:val="24"/>
          <w:szCs w:val="24"/>
        </w:rPr>
        <w:t>lerinin</w:t>
      </w:r>
      <w:r w:rsidRPr="0074114B">
        <w:rPr>
          <w:rFonts w:ascii="Times New Roman" w:hAnsi="Times New Roman" w:cs="Times New Roman"/>
          <w:sz w:val="24"/>
          <w:szCs w:val="24"/>
        </w:rPr>
        <w:t xml:space="preserve"> İslâm’ın eşitlik özüne aykırı olduğunu gündeme getirir ve buna şiddetle karşı çıkarlar. İslâm’ın özünü bozan bu kimseleri kâfir ilan ederler</w:t>
      </w:r>
      <w:r w:rsidR="00472F1D" w:rsidRPr="0074114B">
        <w:rPr>
          <w:rFonts w:ascii="Times New Roman" w:hAnsi="Times New Roman" w:cs="Times New Roman"/>
          <w:sz w:val="24"/>
          <w:szCs w:val="24"/>
        </w:rPr>
        <w:t>.</w:t>
      </w:r>
      <w:r w:rsidRPr="0074114B">
        <w:rPr>
          <w:rFonts w:ascii="Times New Roman" w:hAnsi="Times New Roman" w:cs="Times New Roman"/>
          <w:sz w:val="24"/>
          <w:szCs w:val="24"/>
        </w:rPr>
        <w:t xml:space="preserve"> </w:t>
      </w:r>
      <w:r w:rsidR="00472F1D" w:rsidRPr="0074114B">
        <w:rPr>
          <w:rFonts w:ascii="Times New Roman" w:hAnsi="Times New Roman" w:cs="Times New Roman"/>
          <w:sz w:val="24"/>
          <w:szCs w:val="24"/>
        </w:rPr>
        <w:t>T</w:t>
      </w:r>
      <w:r w:rsidRPr="0074114B">
        <w:rPr>
          <w:rFonts w:ascii="Times New Roman" w:hAnsi="Times New Roman" w:cs="Times New Roman"/>
          <w:sz w:val="24"/>
          <w:szCs w:val="24"/>
        </w:rPr>
        <w:t xml:space="preserve">ıpkı Ridde </w:t>
      </w:r>
      <w:r w:rsidR="009F64EC" w:rsidRPr="0074114B">
        <w:rPr>
          <w:rFonts w:ascii="Times New Roman" w:hAnsi="Times New Roman" w:cs="Times New Roman"/>
          <w:sz w:val="24"/>
          <w:szCs w:val="24"/>
        </w:rPr>
        <w:t>s</w:t>
      </w:r>
      <w:r w:rsidRPr="0074114B">
        <w:rPr>
          <w:rFonts w:ascii="Times New Roman" w:hAnsi="Times New Roman" w:cs="Times New Roman"/>
          <w:sz w:val="24"/>
          <w:szCs w:val="24"/>
        </w:rPr>
        <w:t>avaşlarında olduğu gibi “g</w:t>
      </w:r>
      <w:r w:rsidR="009F64EC" w:rsidRPr="0074114B">
        <w:rPr>
          <w:rFonts w:ascii="Times New Roman" w:hAnsi="Times New Roman" w:cs="Times New Roman"/>
          <w:sz w:val="24"/>
          <w:szCs w:val="24"/>
        </w:rPr>
        <w:t>â</w:t>
      </w:r>
      <w:r w:rsidRPr="0074114B">
        <w:rPr>
          <w:rFonts w:ascii="Times New Roman" w:hAnsi="Times New Roman" w:cs="Times New Roman"/>
          <w:sz w:val="24"/>
          <w:szCs w:val="24"/>
        </w:rPr>
        <w:t>sıplar” “kâfirlere” dönüşürler ve k</w:t>
      </w:r>
      <w:r w:rsidR="009F64EC" w:rsidRPr="0074114B">
        <w:rPr>
          <w:rFonts w:ascii="Times New Roman" w:hAnsi="Times New Roman" w:cs="Times New Roman"/>
          <w:sz w:val="24"/>
          <w:szCs w:val="24"/>
        </w:rPr>
        <w:t>â</w:t>
      </w:r>
      <w:r w:rsidRPr="0074114B">
        <w:rPr>
          <w:rFonts w:ascii="Times New Roman" w:hAnsi="Times New Roman" w:cs="Times New Roman"/>
          <w:sz w:val="24"/>
          <w:szCs w:val="24"/>
        </w:rPr>
        <w:t xml:space="preserve">firlerle cihat etmek </w:t>
      </w:r>
      <w:r w:rsidRPr="0074114B">
        <w:rPr>
          <w:rFonts w:ascii="Times New Roman" w:hAnsi="Times New Roman" w:cs="Times New Roman"/>
          <w:sz w:val="24"/>
          <w:szCs w:val="24"/>
        </w:rPr>
        <w:lastRenderedPageBreak/>
        <w:t>farzdır. H</w:t>
      </w:r>
      <w:r w:rsidR="009F64EC" w:rsidRPr="0074114B">
        <w:rPr>
          <w:rFonts w:ascii="Times New Roman" w:hAnsi="Times New Roman" w:cs="Times New Roman"/>
          <w:sz w:val="24"/>
          <w:szCs w:val="24"/>
        </w:rPr>
        <w:t>â</w:t>
      </w:r>
      <w:r w:rsidRPr="0074114B">
        <w:rPr>
          <w:rFonts w:ascii="Times New Roman" w:hAnsi="Times New Roman" w:cs="Times New Roman"/>
          <w:sz w:val="24"/>
          <w:szCs w:val="24"/>
        </w:rPr>
        <w:t>ricîler için adalet</w:t>
      </w:r>
      <w:r w:rsidR="00472F1D" w:rsidRPr="0074114B">
        <w:rPr>
          <w:rFonts w:ascii="Times New Roman" w:hAnsi="Times New Roman" w:cs="Times New Roman"/>
          <w:sz w:val="24"/>
          <w:szCs w:val="24"/>
        </w:rPr>
        <w:t xml:space="preserve">ten uzaklaşmış </w:t>
      </w:r>
      <w:r w:rsidRPr="0074114B">
        <w:rPr>
          <w:rFonts w:ascii="Times New Roman" w:hAnsi="Times New Roman" w:cs="Times New Roman"/>
          <w:sz w:val="24"/>
          <w:szCs w:val="24"/>
        </w:rPr>
        <w:t xml:space="preserve">zalim hükümdarlara karşı harekete geçmek </w:t>
      </w:r>
      <w:r w:rsidRPr="0074114B">
        <w:rPr>
          <w:rFonts w:ascii="Times New Roman" w:hAnsi="Times New Roman" w:cs="Times New Roman"/>
          <w:color w:val="000000" w:themeColor="text1"/>
          <w:sz w:val="24"/>
          <w:szCs w:val="24"/>
        </w:rPr>
        <w:t xml:space="preserve">de bir tür cihattır. </w:t>
      </w:r>
      <w:r w:rsidRPr="0074114B">
        <w:rPr>
          <w:rFonts w:ascii="Times New Roman" w:hAnsi="Times New Roman" w:cs="Times New Roman"/>
          <w:sz w:val="24"/>
          <w:szCs w:val="24"/>
        </w:rPr>
        <w:t>Emev</w:t>
      </w:r>
      <w:r w:rsidR="005A7C14">
        <w:rPr>
          <w:rFonts w:ascii="Times New Roman" w:hAnsi="Times New Roman" w:cs="Times New Roman"/>
          <w:sz w:val="24"/>
          <w:szCs w:val="24"/>
        </w:rPr>
        <w:t>i</w:t>
      </w:r>
      <w:r w:rsidRPr="0074114B">
        <w:rPr>
          <w:rFonts w:ascii="Times New Roman" w:hAnsi="Times New Roman" w:cs="Times New Roman"/>
          <w:sz w:val="24"/>
          <w:szCs w:val="24"/>
        </w:rPr>
        <w:t>ler</w:t>
      </w:r>
      <w:r w:rsidR="009F64EC" w:rsidRPr="0074114B">
        <w:rPr>
          <w:rFonts w:ascii="Times New Roman" w:hAnsi="Times New Roman" w:cs="Times New Roman"/>
          <w:sz w:val="24"/>
          <w:szCs w:val="24"/>
        </w:rPr>
        <w:t xml:space="preserve"> de</w:t>
      </w:r>
      <w:r w:rsidRPr="0074114B">
        <w:rPr>
          <w:rFonts w:ascii="Times New Roman" w:hAnsi="Times New Roman" w:cs="Times New Roman"/>
          <w:sz w:val="24"/>
          <w:szCs w:val="24"/>
        </w:rPr>
        <w:t xml:space="preserve"> H</w:t>
      </w:r>
      <w:r w:rsidR="009F64EC" w:rsidRPr="0074114B">
        <w:rPr>
          <w:rFonts w:ascii="Times New Roman" w:hAnsi="Times New Roman" w:cs="Times New Roman"/>
          <w:sz w:val="24"/>
          <w:szCs w:val="24"/>
        </w:rPr>
        <w:t>â</w:t>
      </w:r>
      <w:r w:rsidRPr="0074114B">
        <w:rPr>
          <w:rFonts w:ascii="Times New Roman" w:hAnsi="Times New Roman" w:cs="Times New Roman"/>
          <w:sz w:val="24"/>
          <w:szCs w:val="24"/>
        </w:rPr>
        <w:t>ricî isyanları</w:t>
      </w:r>
      <w:r w:rsidR="009F64EC" w:rsidRPr="0074114B">
        <w:rPr>
          <w:rFonts w:ascii="Times New Roman" w:hAnsi="Times New Roman" w:cs="Times New Roman"/>
          <w:sz w:val="24"/>
          <w:szCs w:val="24"/>
        </w:rPr>
        <w:t xml:space="preserve">na müdahale ederken cihat kavramına sıklıkla göndermede bulunurlar. Her iki taraf da destekçilerine mücahitlerin </w:t>
      </w:r>
      <w:r w:rsidR="00472F1D" w:rsidRPr="0074114B">
        <w:rPr>
          <w:rFonts w:ascii="Times New Roman" w:hAnsi="Times New Roman" w:cs="Times New Roman"/>
          <w:sz w:val="24"/>
          <w:szCs w:val="24"/>
        </w:rPr>
        <w:t>ciha</w:t>
      </w:r>
      <w:r w:rsidR="009F64EC" w:rsidRPr="0074114B">
        <w:rPr>
          <w:rFonts w:ascii="Times New Roman" w:hAnsi="Times New Roman" w:cs="Times New Roman"/>
          <w:sz w:val="24"/>
          <w:szCs w:val="24"/>
        </w:rPr>
        <w:t>tları</w:t>
      </w:r>
      <w:r w:rsidR="00472F1D" w:rsidRPr="0074114B">
        <w:rPr>
          <w:rFonts w:ascii="Times New Roman" w:hAnsi="Times New Roman" w:cs="Times New Roman"/>
          <w:sz w:val="24"/>
          <w:szCs w:val="24"/>
        </w:rPr>
        <w:t xml:space="preserve"> nedeniyle </w:t>
      </w:r>
      <w:r w:rsidRPr="0074114B">
        <w:rPr>
          <w:rFonts w:ascii="Times New Roman" w:hAnsi="Times New Roman" w:cs="Times New Roman"/>
          <w:sz w:val="24"/>
          <w:szCs w:val="24"/>
        </w:rPr>
        <w:t>ödüllendirilece</w:t>
      </w:r>
      <w:r w:rsidR="00E534A9">
        <w:rPr>
          <w:rFonts w:ascii="Times New Roman" w:hAnsi="Times New Roman" w:cs="Times New Roman"/>
          <w:sz w:val="24"/>
          <w:szCs w:val="24"/>
        </w:rPr>
        <w:t>klerin</w:t>
      </w:r>
      <w:r w:rsidR="009F64EC" w:rsidRPr="0074114B">
        <w:rPr>
          <w:rFonts w:ascii="Times New Roman" w:hAnsi="Times New Roman" w:cs="Times New Roman"/>
          <w:sz w:val="24"/>
          <w:szCs w:val="24"/>
        </w:rPr>
        <w:t>i vaaz etmişlerdir.</w:t>
      </w:r>
      <w:r w:rsidRPr="0074114B">
        <w:rPr>
          <w:rFonts w:ascii="Times New Roman" w:hAnsi="Times New Roman" w:cs="Times New Roman"/>
          <w:sz w:val="24"/>
          <w:szCs w:val="24"/>
        </w:rPr>
        <w:t xml:space="preserve"> </w:t>
      </w:r>
      <w:r w:rsidR="009F64EC" w:rsidRPr="0074114B">
        <w:rPr>
          <w:rFonts w:ascii="Times New Roman" w:hAnsi="Times New Roman" w:cs="Times New Roman"/>
          <w:sz w:val="24"/>
          <w:szCs w:val="24"/>
        </w:rPr>
        <w:t>Burada diğer örneklerde de görüldüğü üzere m</w:t>
      </w:r>
      <w:r w:rsidR="00472F1D" w:rsidRPr="0074114B">
        <w:rPr>
          <w:rFonts w:ascii="Times New Roman" w:hAnsi="Times New Roman" w:cs="Times New Roman"/>
          <w:sz w:val="24"/>
          <w:szCs w:val="24"/>
        </w:rPr>
        <w:t>addi ve manevi ödül, c</w:t>
      </w:r>
      <w:r w:rsidRPr="0074114B">
        <w:rPr>
          <w:rFonts w:ascii="Times New Roman" w:hAnsi="Times New Roman" w:cs="Times New Roman"/>
          <w:sz w:val="24"/>
          <w:szCs w:val="24"/>
        </w:rPr>
        <w:t xml:space="preserve">ihadın </w:t>
      </w:r>
      <w:r w:rsidR="00472F1D" w:rsidRPr="0074114B">
        <w:rPr>
          <w:rFonts w:ascii="Times New Roman" w:hAnsi="Times New Roman" w:cs="Times New Roman"/>
          <w:sz w:val="24"/>
          <w:szCs w:val="24"/>
        </w:rPr>
        <w:t xml:space="preserve">dinî gerekçelerinin ötesinde bir motivasyon </w:t>
      </w:r>
      <w:r w:rsidRPr="0074114B">
        <w:rPr>
          <w:rFonts w:ascii="Times New Roman" w:hAnsi="Times New Roman" w:cs="Times New Roman"/>
          <w:sz w:val="24"/>
          <w:szCs w:val="24"/>
        </w:rPr>
        <w:t xml:space="preserve">olarak </w:t>
      </w:r>
      <w:r w:rsidR="00472F1D" w:rsidRPr="0074114B">
        <w:rPr>
          <w:rFonts w:ascii="Times New Roman" w:hAnsi="Times New Roman" w:cs="Times New Roman"/>
          <w:sz w:val="24"/>
          <w:szCs w:val="24"/>
        </w:rPr>
        <w:t>karşımıza çıkar</w:t>
      </w:r>
      <w:r w:rsidRPr="0074114B">
        <w:rPr>
          <w:rFonts w:ascii="Times New Roman" w:hAnsi="Times New Roman" w:cs="Times New Roman"/>
          <w:sz w:val="24"/>
          <w:szCs w:val="24"/>
        </w:rPr>
        <w:t xml:space="preserve">. </w:t>
      </w:r>
      <w:r w:rsidR="005E7062" w:rsidRPr="0074114B">
        <w:rPr>
          <w:rFonts w:ascii="Times New Roman" w:hAnsi="Times New Roman" w:cs="Times New Roman"/>
          <w:sz w:val="24"/>
          <w:szCs w:val="24"/>
        </w:rPr>
        <w:t>Neticede cihadın din</w:t>
      </w:r>
      <w:r w:rsidR="009F64EC" w:rsidRPr="0074114B">
        <w:rPr>
          <w:rFonts w:ascii="Times New Roman" w:hAnsi="Times New Roman" w:cs="Times New Roman"/>
          <w:sz w:val="24"/>
          <w:szCs w:val="24"/>
        </w:rPr>
        <w:t>â</w:t>
      </w:r>
      <w:r w:rsidR="005E7062" w:rsidRPr="0074114B">
        <w:rPr>
          <w:rFonts w:ascii="Times New Roman" w:hAnsi="Times New Roman" w:cs="Times New Roman"/>
          <w:sz w:val="24"/>
          <w:szCs w:val="24"/>
        </w:rPr>
        <w:t xml:space="preserve"> gerekçeleri </w:t>
      </w:r>
      <w:r w:rsidRPr="0074114B">
        <w:rPr>
          <w:rFonts w:ascii="Times New Roman" w:hAnsi="Times New Roman" w:cs="Times New Roman"/>
          <w:sz w:val="24"/>
          <w:szCs w:val="24"/>
        </w:rPr>
        <w:t xml:space="preserve">kadar </w:t>
      </w:r>
      <w:r w:rsidR="005E7062" w:rsidRPr="0074114B">
        <w:rPr>
          <w:rFonts w:ascii="Times New Roman" w:hAnsi="Times New Roman" w:cs="Times New Roman"/>
          <w:sz w:val="24"/>
          <w:szCs w:val="24"/>
        </w:rPr>
        <w:t>cihadın ardından sahip olunacak kişisel kazanımlar da önem arz eder</w:t>
      </w:r>
      <w:r w:rsidRPr="0074114B">
        <w:rPr>
          <w:rFonts w:ascii="Times New Roman" w:hAnsi="Times New Roman" w:cs="Times New Roman"/>
          <w:sz w:val="24"/>
          <w:szCs w:val="24"/>
        </w:rPr>
        <w:t xml:space="preserve">. </w:t>
      </w:r>
    </w:p>
    <w:p w14:paraId="03B2A532" w14:textId="77777777" w:rsidR="009F64EC" w:rsidRPr="0074114B" w:rsidRDefault="009F64EC" w:rsidP="00BD74F7">
      <w:pPr>
        <w:spacing w:line="360" w:lineRule="auto"/>
        <w:ind w:firstLine="720"/>
        <w:jc w:val="both"/>
        <w:rPr>
          <w:rFonts w:ascii="Times New Roman" w:hAnsi="Times New Roman" w:cs="Times New Roman"/>
          <w:color w:val="FF0000"/>
          <w:sz w:val="24"/>
          <w:szCs w:val="24"/>
        </w:rPr>
      </w:pPr>
    </w:p>
    <w:p w14:paraId="2DFB8D6D" w14:textId="45E495C5" w:rsidR="00E5109E" w:rsidRPr="0074114B" w:rsidRDefault="00E5109E" w:rsidP="000C2F5C">
      <w:pPr>
        <w:spacing w:line="360" w:lineRule="auto"/>
        <w:jc w:val="both"/>
        <w:rPr>
          <w:rFonts w:ascii="Times New Roman" w:hAnsi="Times New Roman" w:cs="Times New Roman"/>
          <w:sz w:val="24"/>
          <w:szCs w:val="24"/>
        </w:rPr>
      </w:pPr>
      <w:r w:rsidRPr="0074114B">
        <w:rPr>
          <w:rFonts w:ascii="Times New Roman" w:hAnsi="Times New Roman" w:cs="Times New Roman"/>
          <w:sz w:val="24"/>
          <w:szCs w:val="24"/>
        </w:rPr>
        <w:t>Beşinci bölümde Şi</w:t>
      </w:r>
      <w:r w:rsidR="00883C20">
        <w:rPr>
          <w:rFonts w:ascii="Times New Roman" w:hAnsi="Times New Roman" w:cs="Times New Roman"/>
          <w:sz w:val="24"/>
          <w:szCs w:val="24"/>
        </w:rPr>
        <w:t>î</w:t>
      </w:r>
      <w:r w:rsidRPr="0074114B">
        <w:rPr>
          <w:rFonts w:ascii="Times New Roman" w:hAnsi="Times New Roman" w:cs="Times New Roman"/>
          <w:sz w:val="24"/>
          <w:szCs w:val="24"/>
        </w:rPr>
        <w:t>likte ciha</w:t>
      </w:r>
      <w:r w:rsidR="00365BC3">
        <w:rPr>
          <w:rFonts w:ascii="Times New Roman" w:hAnsi="Times New Roman" w:cs="Times New Roman"/>
          <w:sz w:val="24"/>
          <w:szCs w:val="24"/>
        </w:rPr>
        <w:t>d</w:t>
      </w:r>
      <w:r w:rsidR="005E7062" w:rsidRPr="0074114B">
        <w:rPr>
          <w:rFonts w:ascii="Times New Roman" w:hAnsi="Times New Roman" w:cs="Times New Roman"/>
          <w:sz w:val="24"/>
          <w:szCs w:val="24"/>
        </w:rPr>
        <w:t>ın Müslüman öteki ile mücadelede nasıl sıkça başvurulan</w:t>
      </w:r>
      <w:r w:rsidRPr="0074114B">
        <w:rPr>
          <w:rFonts w:ascii="Times New Roman" w:hAnsi="Times New Roman" w:cs="Times New Roman"/>
          <w:sz w:val="24"/>
          <w:szCs w:val="24"/>
        </w:rPr>
        <w:t xml:space="preserve"> </w:t>
      </w:r>
      <w:r w:rsidR="005E7062" w:rsidRPr="0074114B">
        <w:rPr>
          <w:rFonts w:ascii="Times New Roman" w:hAnsi="Times New Roman" w:cs="Times New Roman"/>
          <w:sz w:val="24"/>
          <w:szCs w:val="24"/>
        </w:rPr>
        <w:t>bir söylem olduğuna, bunun gerekçelendiriliş ve uygulanışına odaklandık. Şiîlikte ciha</w:t>
      </w:r>
      <w:r w:rsidR="00D23E4C">
        <w:rPr>
          <w:rFonts w:ascii="Times New Roman" w:hAnsi="Times New Roman" w:cs="Times New Roman"/>
          <w:sz w:val="24"/>
          <w:szCs w:val="24"/>
        </w:rPr>
        <w:t>d</w:t>
      </w:r>
      <w:r w:rsidR="005E7062" w:rsidRPr="0074114B">
        <w:rPr>
          <w:rFonts w:ascii="Times New Roman" w:hAnsi="Times New Roman" w:cs="Times New Roman"/>
          <w:sz w:val="24"/>
          <w:szCs w:val="24"/>
        </w:rPr>
        <w:t xml:space="preserve">ın </w:t>
      </w:r>
      <w:r w:rsidRPr="0074114B">
        <w:rPr>
          <w:rFonts w:ascii="Times New Roman" w:hAnsi="Times New Roman" w:cs="Times New Roman"/>
          <w:sz w:val="24"/>
          <w:szCs w:val="24"/>
        </w:rPr>
        <w:t>Hz. Hüseyin’in</w:t>
      </w:r>
      <w:r w:rsidR="005E7062" w:rsidRPr="0074114B">
        <w:rPr>
          <w:rFonts w:ascii="Times New Roman" w:hAnsi="Times New Roman" w:cs="Times New Roman"/>
          <w:sz w:val="24"/>
          <w:szCs w:val="24"/>
        </w:rPr>
        <w:t>,</w:t>
      </w:r>
      <w:r w:rsidRPr="0074114B">
        <w:rPr>
          <w:rFonts w:ascii="Times New Roman" w:hAnsi="Times New Roman" w:cs="Times New Roman"/>
          <w:sz w:val="24"/>
          <w:szCs w:val="24"/>
        </w:rPr>
        <w:t xml:space="preserve"> daha geniş bir ifadeyle ehl-i beytin intikamını alma ekseninde geliştiğini görürüz. Hz. Ali’nin ölümü </w:t>
      </w:r>
      <w:r w:rsidR="005E7062" w:rsidRPr="0074114B">
        <w:rPr>
          <w:rFonts w:ascii="Times New Roman" w:hAnsi="Times New Roman" w:cs="Times New Roman"/>
          <w:sz w:val="24"/>
          <w:szCs w:val="24"/>
        </w:rPr>
        <w:t>ve</w:t>
      </w:r>
      <w:r w:rsidRPr="0074114B">
        <w:rPr>
          <w:rFonts w:ascii="Times New Roman" w:hAnsi="Times New Roman" w:cs="Times New Roman"/>
          <w:sz w:val="24"/>
          <w:szCs w:val="24"/>
        </w:rPr>
        <w:t xml:space="preserve"> Hz. Hüseyin’in Kerbela’da şehit edilmesin</w:t>
      </w:r>
      <w:r w:rsidR="005E7062" w:rsidRPr="0074114B">
        <w:rPr>
          <w:rFonts w:ascii="Times New Roman" w:hAnsi="Times New Roman" w:cs="Times New Roman"/>
          <w:sz w:val="24"/>
          <w:szCs w:val="24"/>
        </w:rPr>
        <w:t>in Müslümanlar arasındaki büyük travmasından ortaya çıkan</w:t>
      </w:r>
      <w:r w:rsidRPr="0074114B">
        <w:rPr>
          <w:rFonts w:ascii="Times New Roman" w:hAnsi="Times New Roman" w:cs="Times New Roman"/>
          <w:sz w:val="24"/>
          <w:szCs w:val="24"/>
        </w:rPr>
        <w:t xml:space="preserve"> Şiî</w:t>
      </w:r>
      <w:r w:rsidR="005E7062" w:rsidRPr="0074114B">
        <w:rPr>
          <w:rFonts w:ascii="Times New Roman" w:hAnsi="Times New Roman" w:cs="Times New Roman"/>
          <w:sz w:val="24"/>
          <w:szCs w:val="24"/>
        </w:rPr>
        <w:t xml:space="preserve"> hareketine </w:t>
      </w:r>
      <w:r w:rsidRPr="0074114B">
        <w:rPr>
          <w:rFonts w:ascii="Times New Roman" w:hAnsi="Times New Roman" w:cs="Times New Roman"/>
          <w:sz w:val="24"/>
          <w:szCs w:val="24"/>
        </w:rPr>
        <w:t xml:space="preserve">göre Yezîd, İslâm’ın yükümlülüklerini hiçe sayan bir günahkardır. </w:t>
      </w:r>
      <w:r w:rsidR="005E7062" w:rsidRPr="0074114B">
        <w:rPr>
          <w:rFonts w:ascii="Times New Roman" w:hAnsi="Times New Roman" w:cs="Times New Roman"/>
          <w:sz w:val="24"/>
          <w:szCs w:val="24"/>
        </w:rPr>
        <w:t>Yezîd</w:t>
      </w:r>
      <w:r w:rsidR="00FE55E0">
        <w:rPr>
          <w:rFonts w:ascii="Times New Roman" w:hAnsi="Times New Roman" w:cs="Times New Roman"/>
          <w:sz w:val="24"/>
          <w:szCs w:val="24"/>
        </w:rPr>
        <w:t xml:space="preserve"> ile</w:t>
      </w:r>
      <w:r w:rsidR="005E7062" w:rsidRPr="0074114B">
        <w:rPr>
          <w:rFonts w:ascii="Times New Roman" w:hAnsi="Times New Roman" w:cs="Times New Roman"/>
          <w:sz w:val="24"/>
          <w:szCs w:val="24"/>
        </w:rPr>
        <w:t xml:space="preserve"> sadece</w:t>
      </w:r>
      <w:r w:rsidRPr="0074114B">
        <w:rPr>
          <w:rFonts w:ascii="Times New Roman" w:hAnsi="Times New Roman" w:cs="Times New Roman"/>
          <w:sz w:val="24"/>
          <w:szCs w:val="24"/>
        </w:rPr>
        <w:t xml:space="preserve"> </w:t>
      </w:r>
      <w:r w:rsidR="001074D4">
        <w:rPr>
          <w:rFonts w:ascii="Times New Roman" w:hAnsi="Times New Roman" w:cs="Times New Roman"/>
          <w:sz w:val="24"/>
          <w:szCs w:val="24"/>
        </w:rPr>
        <w:t xml:space="preserve">Hz. </w:t>
      </w:r>
      <w:r w:rsidRPr="0074114B">
        <w:rPr>
          <w:rFonts w:ascii="Times New Roman" w:hAnsi="Times New Roman" w:cs="Times New Roman"/>
          <w:sz w:val="24"/>
          <w:szCs w:val="24"/>
        </w:rPr>
        <w:t xml:space="preserve">Hüseyin ve ehline </w:t>
      </w:r>
      <w:r w:rsidR="005E7062" w:rsidRPr="0074114B">
        <w:rPr>
          <w:rFonts w:ascii="Times New Roman" w:hAnsi="Times New Roman" w:cs="Times New Roman"/>
          <w:sz w:val="24"/>
          <w:szCs w:val="24"/>
        </w:rPr>
        <w:t>yaşattırdıkları için</w:t>
      </w:r>
      <w:r w:rsidRPr="0074114B">
        <w:rPr>
          <w:rFonts w:ascii="Times New Roman" w:hAnsi="Times New Roman" w:cs="Times New Roman"/>
          <w:sz w:val="24"/>
          <w:szCs w:val="24"/>
        </w:rPr>
        <w:t xml:space="preserve"> değil</w:t>
      </w:r>
      <w:r w:rsidR="005E7062" w:rsidRPr="0074114B">
        <w:rPr>
          <w:rFonts w:ascii="Times New Roman" w:hAnsi="Times New Roman" w:cs="Times New Roman"/>
          <w:sz w:val="24"/>
          <w:szCs w:val="24"/>
        </w:rPr>
        <w:t>,</w:t>
      </w:r>
      <w:r w:rsidRPr="0074114B">
        <w:rPr>
          <w:rFonts w:ascii="Times New Roman" w:hAnsi="Times New Roman" w:cs="Times New Roman"/>
          <w:sz w:val="24"/>
          <w:szCs w:val="24"/>
        </w:rPr>
        <w:t xml:space="preserve"> gasp ettiği halifelik makamındaki hal ve hareketleri </w:t>
      </w:r>
      <w:r w:rsidR="005E7062" w:rsidRPr="0074114B">
        <w:rPr>
          <w:rFonts w:ascii="Times New Roman" w:hAnsi="Times New Roman" w:cs="Times New Roman"/>
          <w:sz w:val="24"/>
          <w:szCs w:val="24"/>
        </w:rPr>
        <w:t xml:space="preserve">nedeniyle </w:t>
      </w:r>
      <w:r w:rsidRPr="0074114B">
        <w:rPr>
          <w:rFonts w:ascii="Times New Roman" w:hAnsi="Times New Roman" w:cs="Times New Roman"/>
          <w:sz w:val="24"/>
          <w:szCs w:val="24"/>
        </w:rPr>
        <w:t>de</w:t>
      </w:r>
      <w:r w:rsidR="00FE55E0">
        <w:rPr>
          <w:rFonts w:ascii="Times New Roman" w:hAnsi="Times New Roman" w:cs="Times New Roman"/>
          <w:sz w:val="24"/>
          <w:szCs w:val="24"/>
        </w:rPr>
        <w:t xml:space="preserve"> savaşılmalıdır</w:t>
      </w:r>
      <w:r w:rsidRPr="0074114B">
        <w:rPr>
          <w:rFonts w:ascii="Times New Roman" w:hAnsi="Times New Roman" w:cs="Times New Roman"/>
          <w:sz w:val="24"/>
          <w:szCs w:val="24"/>
        </w:rPr>
        <w:t xml:space="preserve">. Her ne kadar Yezîd </w:t>
      </w:r>
      <w:r w:rsidR="00580950" w:rsidRPr="0074114B">
        <w:rPr>
          <w:rFonts w:ascii="Times New Roman" w:hAnsi="Times New Roman" w:cs="Times New Roman"/>
          <w:sz w:val="24"/>
          <w:szCs w:val="24"/>
        </w:rPr>
        <w:t>Medinelileri</w:t>
      </w:r>
      <w:r w:rsidRPr="0074114B">
        <w:rPr>
          <w:rFonts w:ascii="Times New Roman" w:hAnsi="Times New Roman" w:cs="Times New Roman"/>
          <w:sz w:val="24"/>
          <w:szCs w:val="24"/>
        </w:rPr>
        <w:t xml:space="preserve"> yatıştırmak için maddi ikramlarda bulunsa </w:t>
      </w:r>
      <w:r w:rsidRPr="0074114B">
        <w:rPr>
          <w:rFonts w:ascii="Times New Roman" w:hAnsi="Times New Roman" w:cs="Times New Roman"/>
          <w:color w:val="000000" w:themeColor="text1"/>
          <w:sz w:val="24"/>
          <w:szCs w:val="24"/>
        </w:rPr>
        <w:t xml:space="preserve">da </w:t>
      </w:r>
      <w:r w:rsidR="00580950" w:rsidRPr="0074114B">
        <w:rPr>
          <w:rFonts w:ascii="Times New Roman" w:hAnsi="Times New Roman" w:cs="Times New Roman"/>
          <w:color w:val="000000" w:themeColor="text1"/>
          <w:sz w:val="24"/>
          <w:szCs w:val="24"/>
        </w:rPr>
        <w:t>Medineliler</w:t>
      </w:r>
      <w:r w:rsidRPr="0074114B">
        <w:rPr>
          <w:rFonts w:ascii="Times New Roman" w:hAnsi="Times New Roman" w:cs="Times New Roman"/>
          <w:color w:val="000000" w:themeColor="text1"/>
          <w:sz w:val="24"/>
          <w:szCs w:val="24"/>
        </w:rPr>
        <w:t xml:space="preserve"> </w:t>
      </w:r>
      <w:r w:rsidRPr="0074114B">
        <w:rPr>
          <w:rFonts w:ascii="Times New Roman" w:hAnsi="Times New Roman" w:cs="Times New Roman"/>
          <w:sz w:val="24"/>
          <w:szCs w:val="24"/>
        </w:rPr>
        <w:t xml:space="preserve">Yezîd’i kâfir olarak görmekten ve ona karşı cihat etmekten geri durmamıştır. </w:t>
      </w:r>
      <w:r w:rsidR="00C970E5" w:rsidRPr="0074114B">
        <w:rPr>
          <w:rFonts w:ascii="Times New Roman" w:hAnsi="Times New Roman" w:cs="Times New Roman"/>
          <w:sz w:val="24"/>
          <w:szCs w:val="24"/>
        </w:rPr>
        <w:t xml:space="preserve">Harre Vakası sırasında da </w:t>
      </w:r>
      <w:r w:rsidRPr="0074114B">
        <w:rPr>
          <w:rFonts w:ascii="Times New Roman" w:hAnsi="Times New Roman" w:cs="Times New Roman"/>
          <w:sz w:val="24"/>
          <w:szCs w:val="24"/>
        </w:rPr>
        <w:t>siyas</w:t>
      </w:r>
      <w:r w:rsidR="00121C8B">
        <w:rPr>
          <w:rFonts w:ascii="Times New Roman" w:hAnsi="Times New Roman" w:cs="Times New Roman"/>
          <w:sz w:val="24"/>
          <w:szCs w:val="24"/>
        </w:rPr>
        <w:t>î</w:t>
      </w:r>
      <w:r w:rsidRPr="0074114B">
        <w:rPr>
          <w:rFonts w:ascii="Times New Roman" w:hAnsi="Times New Roman" w:cs="Times New Roman"/>
          <w:sz w:val="24"/>
          <w:szCs w:val="24"/>
        </w:rPr>
        <w:t xml:space="preserve"> çıkarlar doğrultusunda bir tarafın diğer tarafı kâfir ilan ettiğini ve bu kâfir söylemi üzerinden kitleleri harekete geçirdiğini ve hareketin somut göstergesinin cihat olduğunu görüyoruz. Tevv</w:t>
      </w:r>
      <w:r w:rsidR="00883C20">
        <w:rPr>
          <w:rFonts w:ascii="Times New Roman" w:hAnsi="Times New Roman" w:cs="Times New Roman"/>
          <w:sz w:val="24"/>
          <w:szCs w:val="24"/>
        </w:rPr>
        <w:t>â</w:t>
      </w:r>
      <w:r w:rsidRPr="0074114B">
        <w:rPr>
          <w:rFonts w:ascii="Times New Roman" w:hAnsi="Times New Roman" w:cs="Times New Roman"/>
          <w:sz w:val="24"/>
          <w:szCs w:val="24"/>
        </w:rPr>
        <w:t>bîn hareketinin ise Şi</w:t>
      </w:r>
      <w:r w:rsidR="00883C20">
        <w:rPr>
          <w:rFonts w:ascii="Times New Roman" w:hAnsi="Times New Roman" w:cs="Times New Roman"/>
          <w:sz w:val="24"/>
          <w:szCs w:val="24"/>
        </w:rPr>
        <w:t>î</w:t>
      </w:r>
      <w:r w:rsidRPr="0074114B">
        <w:rPr>
          <w:rFonts w:ascii="Times New Roman" w:hAnsi="Times New Roman" w:cs="Times New Roman"/>
          <w:sz w:val="24"/>
          <w:szCs w:val="24"/>
        </w:rPr>
        <w:t>ler arasında pişmanlığın yaratmış olduğu bir travma ile gündeme geldiğini ve Emeviler’e karşı yürüttükleri cihadın intikam duygusuyla ateşlendiğini söyleyebiliriz. Benzer şekilde Muhtâr es-Sekâfi isyanı ve Zeyd b. Ali b. Hüseyin muhalefeti de ehl-i beytin kanını dökenlerin kanının talep edilmesi üzerinden ilerlemiştir. Sonuç olarak bu olaylar da aynı argüman üzerinden ilerlemiştir. Emev</w:t>
      </w:r>
      <w:r w:rsidR="005A7C14">
        <w:rPr>
          <w:rFonts w:ascii="Times New Roman" w:hAnsi="Times New Roman" w:cs="Times New Roman"/>
          <w:sz w:val="24"/>
          <w:szCs w:val="24"/>
        </w:rPr>
        <w:t>i</w:t>
      </w:r>
      <w:r w:rsidRPr="0074114B">
        <w:rPr>
          <w:rFonts w:ascii="Times New Roman" w:hAnsi="Times New Roman" w:cs="Times New Roman"/>
          <w:sz w:val="24"/>
          <w:szCs w:val="24"/>
        </w:rPr>
        <w:t>ler g</w:t>
      </w:r>
      <w:r w:rsidR="00FE55E0">
        <w:rPr>
          <w:rFonts w:ascii="Times New Roman" w:hAnsi="Times New Roman" w:cs="Times New Roman"/>
          <w:sz w:val="24"/>
          <w:szCs w:val="24"/>
        </w:rPr>
        <w:t>â</w:t>
      </w:r>
      <w:r w:rsidRPr="0074114B">
        <w:rPr>
          <w:rFonts w:ascii="Times New Roman" w:hAnsi="Times New Roman" w:cs="Times New Roman"/>
          <w:sz w:val="24"/>
          <w:szCs w:val="24"/>
        </w:rPr>
        <w:t>sıp ve f</w:t>
      </w:r>
      <w:r w:rsidR="00FE55E0">
        <w:rPr>
          <w:rFonts w:ascii="Times New Roman" w:hAnsi="Times New Roman" w:cs="Times New Roman"/>
          <w:sz w:val="24"/>
          <w:szCs w:val="24"/>
        </w:rPr>
        <w:t>â</w:t>
      </w:r>
      <w:r w:rsidRPr="0074114B">
        <w:rPr>
          <w:rFonts w:ascii="Times New Roman" w:hAnsi="Times New Roman" w:cs="Times New Roman"/>
          <w:sz w:val="24"/>
          <w:szCs w:val="24"/>
        </w:rPr>
        <w:t xml:space="preserve">sıktır ve onlarla cihat etmek farzdır. </w:t>
      </w:r>
    </w:p>
    <w:p w14:paraId="1B1EE55E" w14:textId="77777777" w:rsidR="00BD74F7" w:rsidRPr="0074114B" w:rsidRDefault="00BD74F7" w:rsidP="00BD74F7">
      <w:pPr>
        <w:spacing w:line="360" w:lineRule="auto"/>
        <w:ind w:firstLine="720"/>
        <w:jc w:val="both"/>
        <w:rPr>
          <w:rFonts w:ascii="Times New Roman" w:hAnsi="Times New Roman" w:cs="Times New Roman"/>
          <w:sz w:val="24"/>
          <w:szCs w:val="24"/>
        </w:rPr>
      </w:pPr>
    </w:p>
    <w:p w14:paraId="261B6426" w14:textId="13B9C9E2" w:rsidR="00B705DD" w:rsidRPr="0074114B" w:rsidRDefault="00E5109E" w:rsidP="000C2F5C">
      <w:pPr>
        <w:spacing w:line="360" w:lineRule="auto"/>
        <w:jc w:val="both"/>
        <w:rPr>
          <w:rFonts w:ascii="Times New Roman" w:hAnsi="Times New Roman" w:cs="Times New Roman"/>
          <w:sz w:val="24"/>
          <w:szCs w:val="24"/>
        </w:rPr>
      </w:pPr>
      <w:r w:rsidRPr="0074114B">
        <w:rPr>
          <w:rFonts w:ascii="Times New Roman" w:hAnsi="Times New Roman" w:cs="Times New Roman"/>
          <w:sz w:val="24"/>
          <w:szCs w:val="24"/>
        </w:rPr>
        <w:t>Emev</w:t>
      </w:r>
      <w:r w:rsidR="005A7C14">
        <w:rPr>
          <w:rFonts w:ascii="Times New Roman" w:hAnsi="Times New Roman" w:cs="Times New Roman"/>
          <w:sz w:val="24"/>
          <w:szCs w:val="24"/>
        </w:rPr>
        <w:t>i</w:t>
      </w:r>
      <w:r w:rsidRPr="0074114B">
        <w:rPr>
          <w:rFonts w:ascii="Times New Roman" w:hAnsi="Times New Roman" w:cs="Times New Roman"/>
          <w:sz w:val="24"/>
          <w:szCs w:val="24"/>
        </w:rPr>
        <w:t xml:space="preserve"> Devleti’nin devamlı olarak isyanlara </w:t>
      </w:r>
      <w:r w:rsidR="00FE55E0">
        <w:rPr>
          <w:rFonts w:ascii="Times New Roman" w:hAnsi="Times New Roman" w:cs="Times New Roman"/>
          <w:sz w:val="24"/>
          <w:szCs w:val="24"/>
        </w:rPr>
        <w:t xml:space="preserve">maruz kaldığından </w:t>
      </w:r>
      <w:r w:rsidRPr="0074114B">
        <w:rPr>
          <w:rFonts w:ascii="Times New Roman" w:hAnsi="Times New Roman" w:cs="Times New Roman"/>
          <w:sz w:val="24"/>
          <w:szCs w:val="24"/>
        </w:rPr>
        <w:t xml:space="preserve">ve bunlarla mücadelenin yıkılmasını hızlandırdığından bahsettik. </w:t>
      </w:r>
      <w:r w:rsidR="00FE55E0">
        <w:rPr>
          <w:rFonts w:ascii="Times New Roman" w:hAnsi="Times New Roman" w:cs="Times New Roman"/>
          <w:sz w:val="24"/>
          <w:szCs w:val="24"/>
        </w:rPr>
        <w:t xml:space="preserve">Bu isyanlarda </w:t>
      </w:r>
      <w:r w:rsidRPr="0074114B">
        <w:rPr>
          <w:rFonts w:ascii="Times New Roman" w:hAnsi="Times New Roman" w:cs="Times New Roman"/>
          <w:sz w:val="24"/>
          <w:szCs w:val="24"/>
        </w:rPr>
        <w:t>özellikle İbnü’l</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E</w:t>
      </w:r>
      <w:r w:rsidR="00F00C51" w:rsidRPr="0074114B">
        <w:rPr>
          <w:rFonts w:ascii="Times New Roman" w:hAnsi="Times New Roman" w:cs="Times New Roman"/>
          <w:sz w:val="24"/>
          <w:szCs w:val="24"/>
        </w:rPr>
        <w:t>ş‘</w:t>
      </w:r>
      <w:r w:rsidRPr="0074114B">
        <w:rPr>
          <w:rFonts w:ascii="Times New Roman" w:hAnsi="Times New Roman" w:cs="Times New Roman"/>
          <w:sz w:val="24"/>
          <w:szCs w:val="24"/>
        </w:rPr>
        <w:t xml:space="preserve">as ve </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 xml:space="preserve">Amr b. el-Eşdak </w:t>
      </w:r>
      <w:r w:rsidR="00FE55E0">
        <w:rPr>
          <w:rFonts w:ascii="Times New Roman" w:hAnsi="Times New Roman" w:cs="Times New Roman"/>
          <w:sz w:val="24"/>
          <w:szCs w:val="24"/>
        </w:rPr>
        <w:t xml:space="preserve">isimleri </w:t>
      </w:r>
      <w:r w:rsidRPr="0074114B">
        <w:rPr>
          <w:rFonts w:ascii="Times New Roman" w:hAnsi="Times New Roman" w:cs="Times New Roman"/>
          <w:sz w:val="24"/>
          <w:szCs w:val="24"/>
        </w:rPr>
        <w:t>oldukça ilginçtir. Tezin genelinde cihadın uygulayıcısının toplum içinde önemli konumda olan kimseler olduğunu görürüz. Genellikle bu kişiler halife veyahut halifey</w:t>
      </w:r>
      <w:r w:rsidR="00F00C51" w:rsidRPr="0074114B">
        <w:rPr>
          <w:rFonts w:ascii="Times New Roman" w:hAnsi="Times New Roman" w:cs="Times New Roman"/>
          <w:sz w:val="24"/>
          <w:szCs w:val="24"/>
        </w:rPr>
        <w:t>l</w:t>
      </w:r>
      <w:r w:rsidRPr="0074114B">
        <w:rPr>
          <w:rFonts w:ascii="Times New Roman" w:hAnsi="Times New Roman" w:cs="Times New Roman"/>
          <w:sz w:val="24"/>
          <w:szCs w:val="24"/>
        </w:rPr>
        <w:t xml:space="preserve">e ya da </w:t>
      </w:r>
      <w:r w:rsidR="005E7062" w:rsidRPr="0074114B">
        <w:rPr>
          <w:rFonts w:ascii="Times New Roman" w:hAnsi="Times New Roman" w:cs="Times New Roman"/>
          <w:sz w:val="24"/>
          <w:szCs w:val="24"/>
        </w:rPr>
        <w:t>P</w:t>
      </w:r>
      <w:r w:rsidRPr="0074114B">
        <w:rPr>
          <w:rFonts w:ascii="Times New Roman" w:hAnsi="Times New Roman" w:cs="Times New Roman"/>
          <w:sz w:val="24"/>
          <w:szCs w:val="24"/>
        </w:rPr>
        <w:t>eygamber</w:t>
      </w:r>
      <w:r w:rsidR="00F00C51" w:rsidRPr="0074114B">
        <w:rPr>
          <w:rFonts w:ascii="Times New Roman" w:hAnsi="Times New Roman" w:cs="Times New Roman"/>
          <w:sz w:val="24"/>
          <w:szCs w:val="24"/>
        </w:rPr>
        <w:t xml:space="preserve"> ile</w:t>
      </w:r>
      <w:r w:rsidRPr="0074114B">
        <w:rPr>
          <w:rFonts w:ascii="Times New Roman" w:hAnsi="Times New Roman" w:cs="Times New Roman"/>
          <w:sz w:val="24"/>
          <w:szCs w:val="24"/>
        </w:rPr>
        <w:t xml:space="preserve"> birinci dereceden akraba bağlılığı olan kimse</w:t>
      </w:r>
      <w:r w:rsidR="00FE55E0">
        <w:rPr>
          <w:rFonts w:ascii="Times New Roman" w:hAnsi="Times New Roman" w:cs="Times New Roman"/>
          <w:sz w:val="24"/>
          <w:szCs w:val="24"/>
        </w:rPr>
        <w:t>lerdir</w:t>
      </w:r>
      <w:r w:rsidRPr="0074114B">
        <w:rPr>
          <w:rFonts w:ascii="Times New Roman" w:hAnsi="Times New Roman" w:cs="Times New Roman"/>
          <w:sz w:val="24"/>
          <w:szCs w:val="24"/>
        </w:rPr>
        <w:t>. Ancak İbnü’l</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Eş</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as’ın kayda değer tek yakınlığı</w:t>
      </w:r>
      <w:r w:rsidR="00B705DD" w:rsidRPr="0074114B">
        <w:rPr>
          <w:rFonts w:ascii="Times New Roman" w:hAnsi="Times New Roman" w:cs="Times New Roman"/>
          <w:sz w:val="24"/>
          <w:szCs w:val="24"/>
        </w:rPr>
        <w:t>,</w:t>
      </w:r>
      <w:r w:rsidRPr="0074114B">
        <w:rPr>
          <w:rFonts w:ascii="Times New Roman" w:hAnsi="Times New Roman" w:cs="Times New Roman"/>
          <w:sz w:val="24"/>
          <w:szCs w:val="24"/>
        </w:rPr>
        <w:t xml:space="preserve"> babasının Hz. Eb</w:t>
      </w:r>
      <w:r w:rsidR="00F00C51" w:rsidRPr="0074114B">
        <w:rPr>
          <w:rFonts w:ascii="Times New Roman" w:hAnsi="Times New Roman" w:cs="Times New Roman"/>
          <w:sz w:val="24"/>
          <w:szCs w:val="24"/>
        </w:rPr>
        <w:t>û</w:t>
      </w:r>
      <w:r w:rsidRPr="0074114B">
        <w:rPr>
          <w:rFonts w:ascii="Times New Roman" w:hAnsi="Times New Roman" w:cs="Times New Roman"/>
          <w:sz w:val="24"/>
          <w:szCs w:val="24"/>
        </w:rPr>
        <w:t xml:space="preserve"> Bekir’in yeğeni olmasıdır. </w:t>
      </w:r>
      <w:r w:rsidR="00F00C51" w:rsidRPr="0074114B">
        <w:rPr>
          <w:rFonts w:ascii="Times New Roman" w:hAnsi="Times New Roman" w:cs="Times New Roman"/>
          <w:sz w:val="24"/>
          <w:szCs w:val="24"/>
        </w:rPr>
        <w:lastRenderedPageBreak/>
        <w:t>‘</w:t>
      </w:r>
      <w:r w:rsidRPr="0074114B">
        <w:rPr>
          <w:rFonts w:ascii="Times New Roman" w:hAnsi="Times New Roman" w:cs="Times New Roman"/>
          <w:sz w:val="24"/>
          <w:szCs w:val="24"/>
        </w:rPr>
        <w:t xml:space="preserve">Amr b. el-Eşdak’ın </w:t>
      </w:r>
      <w:r w:rsidR="00FE55E0">
        <w:rPr>
          <w:rFonts w:ascii="Times New Roman" w:hAnsi="Times New Roman" w:cs="Times New Roman"/>
          <w:sz w:val="24"/>
          <w:szCs w:val="24"/>
        </w:rPr>
        <w:t xml:space="preserve">ise buna benzer bir akrabalık bağı bile yoktur. </w:t>
      </w:r>
      <w:r w:rsidRPr="0074114B">
        <w:rPr>
          <w:rFonts w:ascii="Times New Roman" w:hAnsi="Times New Roman" w:cs="Times New Roman"/>
          <w:sz w:val="24"/>
          <w:szCs w:val="24"/>
        </w:rPr>
        <w:t>Ancak rivayetlere göre halk İbnü’l</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Eş</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 xml:space="preserve">as’ın ve </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Amr b.</w:t>
      </w:r>
      <w:r w:rsidR="00BD74F7" w:rsidRPr="0074114B">
        <w:rPr>
          <w:rFonts w:ascii="Times New Roman" w:hAnsi="Times New Roman" w:cs="Times New Roman"/>
          <w:sz w:val="24"/>
          <w:szCs w:val="24"/>
        </w:rPr>
        <w:t xml:space="preserve"> </w:t>
      </w:r>
      <w:r w:rsidRPr="0074114B">
        <w:rPr>
          <w:rFonts w:ascii="Times New Roman" w:hAnsi="Times New Roman" w:cs="Times New Roman"/>
          <w:sz w:val="24"/>
          <w:szCs w:val="24"/>
        </w:rPr>
        <w:t>el-Eşdak’ın kışkırtmalarıyla hızlı bir şekilde galeyana gelip düşmanı k</w:t>
      </w:r>
      <w:r w:rsidR="00F00C51" w:rsidRPr="0074114B">
        <w:rPr>
          <w:rFonts w:ascii="Times New Roman" w:hAnsi="Times New Roman" w:cs="Times New Roman"/>
          <w:sz w:val="24"/>
          <w:szCs w:val="24"/>
        </w:rPr>
        <w:t>â</w:t>
      </w:r>
      <w:r w:rsidRPr="0074114B">
        <w:rPr>
          <w:rFonts w:ascii="Times New Roman" w:hAnsi="Times New Roman" w:cs="Times New Roman"/>
          <w:sz w:val="24"/>
          <w:szCs w:val="24"/>
        </w:rPr>
        <w:t>fir olmakla itham e</w:t>
      </w:r>
      <w:r w:rsidR="00FE55E0">
        <w:rPr>
          <w:rFonts w:ascii="Times New Roman" w:hAnsi="Times New Roman" w:cs="Times New Roman"/>
          <w:sz w:val="24"/>
          <w:szCs w:val="24"/>
        </w:rPr>
        <w:t xml:space="preserve">tmiş ve </w:t>
      </w:r>
      <w:r w:rsidR="00F00C51" w:rsidRPr="0074114B">
        <w:rPr>
          <w:rFonts w:ascii="Times New Roman" w:hAnsi="Times New Roman" w:cs="Times New Roman"/>
          <w:sz w:val="24"/>
          <w:szCs w:val="24"/>
        </w:rPr>
        <w:t>ona</w:t>
      </w:r>
      <w:r w:rsidRPr="0074114B">
        <w:rPr>
          <w:rFonts w:ascii="Times New Roman" w:hAnsi="Times New Roman" w:cs="Times New Roman"/>
          <w:sz w:val="24"/>
          <w:szCs w:val="24"/>
        </w:rPr>
        <w:t xml:space="preserve"> karşı cihat etmeye hazır hale gel</w:t>
      </w:r>
      <w:r w:rsidR="00FE55E0">
        <w:rPr>
          <w:rFonts w:ascii="Times New Roman" w:hAnsi="Times New Roman" w:cs="Times New Roman"/>
          <w:sz w:val="24"/>
          <w:szCs w:val="24"/>
        </w:rPr>
        <w:t>miştir</w:t>
      </w:r>
      <w:r w:rsidRPr="0074114B">
        <w:rPr>
          <w:rFonts w:ascii="Times New Roman" w:hAnsi="Times New Roman" w:cs="Times New Roman"/>
          <w:sz w:val="24"/>
          <w:szCs w:val="24"/>
        </w:rPr>
        <w:t xml:space="preserve">. </w:t>
      </w:r>
      <w:r w:rsidR="00B705DD" w:rsidRPr="0074114B">
        <w:rPr>
          <w:rFonts w:ascii="Times New Roman" w:hAnsi="Times New Roman" w:cs="Times New Roman"/>
          <w:sz w:val="24"/>
          <w:szCs w:val="24"/>
        </w:rPr>
        <w:t>H</w:t>
      </w:r>
      <w:r w:rsidRPr="0074114B">
        <w:rPr>
          <w:rFonts w:ascii="Times New Roman" w:hAnsi="Times New Roman" w:cs="Times New Roman"/>
          <w:sz w:val="24"/>
          <w:szCs w:val="24"/>
        </w:rPr>
        <w:t>alkın bu kadar hızlı bir şekilde galeyana gel</w:t>
      </w:r>
      <w:r w:rsidR="00B705DD" w:rsidRPr="0074114B">
        <w:rPr>
          <w:rFonts w:ascii="Times New Roman" w:hAnsi="Times New Roman" w:cs="Times New Roman"/>
          <w:sz w:val="24"/>
          <w:szCs w:val="24"/>
        </w:rPr>
        <w:t>işi ve bunun</w:t>
      </w:r>
      <w:r w:rsidRPr="0074114B">
        <w:rPr>
          <w:rFonts w:ascii="Times New Roman" w:hAnsi="Times New Roman" w:cs="Times New Roman"/>
          <w:sz w:val="24"/>
          <w:szCs w:val="24"/>
        </w:rPr>
        <w:t xml:space="preserve"> sebepleri</w:t>
      </w:r>
      <w:r w:rsidR="00B705DD" w:rsidRPr="0074114B">
        <w:rPr>
          <w:rFonts w:ascii="Times New Roman" w:hAnsi="Times New Roman" w:cs="Times New Roman"/>
          <w:sz w:val="24"/>
          <w:szCs w:val="24"/>
        </w:rPr>
        <w:t>,</w:t>
      </w:r>
      <w:r w:rsidRPr="0074114B">
        <w:rPr>
          <w:rFonts w:ascii="Times New Roman" w:hAnsi="Times New Roman" w:cs="Times New Roman"/>
          <w:sz w:val="24"/>
          <w:szCs w:val="24"/>
        </w:rPr>
        <w:t xml:space="preserve"> </w:t>
      </w:r>
      <w:r w:rsidR="00B705DD" w:rsidRPr="0074114B">
        <w:rPr>
          <w:rFonts w:ascii="Times New Roman" w:hAnsi="Times New Roman" w:cs="Times New Roman"/>
          <w:sz w:val="24"/>
          <w:szCs w:val="24"/>
        </w:rPr>
        <w:t>ayrı bir</w:t>
      </w:r>
      <w:r w:rsidRPr="0074114B">
        <w:rPr>
          <w:rFonts w:ascii="Times New Roman" w:hAnsi="Times New Roman" w:cs="Times New Roman"/>
          <w:sz w:val="24"/>
          <w:szCs w:val="24"/>
        </w:rPr>
        <w:t xml:space="preserve"> araştırma konusu </w:t>
      </w:r>
      <w:r w:rsidR="00B705DD" w:rsidRPr="0074114B">
        <w:rPr>
          <w:rFonts w:ascii="Times New Roman" w:hAnsi="Times New Roman" w:cs="Times New Roman"/>
          <w:sz w:val="24"/>
          <w:szCs w:val="24"/>
        </w:rPr>
        <w:t xml:space="preserve">teşkil edecek </w:t>
      </w:r>
      <w:r w:rsidR="00FE55E0">
        <w:rPr>
          <w:rFonts w:ascii="Times New Roman" w:hAnsi="Times New Roman" w:cs="Times New Roman"/>
          <w:sz w:val="24"/>
          <w:szCs w:val="24"/>
        </w:rPr>
        <w:t>ölçüde</w:t>
      </w:r>
      <w:r w:rsidR="00B705DD" w:rsidRPr="0074114B">
        <w:rPr>
          <w:rFonts w:ascii="Times New Roman" w:hAnsi="Times New Roman" w:cs="Times New Roman"/>
          <w:sz w:val="24"/>
          <w:szCs w:val="24"/>
        </w:rPr>
        <w:t xml:space="preserve"> dikkat çekicidir</w:t>
      </w:r>
      <w:r w:rsidRPr="0074114B">
        <w:rPr>
          <w:rFonts w:ascii="Times New Roman" w:hAnsi="Times New Roman" w:cs="Times New Roman"/>
          <w:sz w:val="24"/>
          <w:szCs w:val="24"/>
        </w:rPr>
        <w:t xml:space="preserve">. </w:t>
      </w:r>
      <w:r w:rsidR="00B705DD" w:rsidRPr="0074114B">
        <w:rPr>
          <w:rFonts w:ascii="Times New Roman" w:hAnsi="Times New Roman" w:cs="Times New Roman"/>
          <w:sz w:val="24"/>
          <w:szCs w:val="24"/>
        </w:rPr>
        <w:t>Buna karşın bir neden, İsl</w:t>
      </w:r>
      <w:r w:rsidR="00D30FF8" w:rsidRPr="0074114B">
        <w:rPr>
          <w:rFonts w:ascii="Times New Roman" w:hAnsi="Times New Roman" w:cs="Times New Roman"/>
          <w:sz w:val="24"/>
          <w:szCs w:val="24"/>
        </w:rPr>
        <w:t>â</w:t>
      </w:r>
      <w:r w:rsidR="00B705DD" w:rsidRPr="0074114B">
        <w:rPr>
          <w:rFonts w:ascii="Times New Roman" w:hAnsi="Times New Roman" w:cs="Times New Roman"/>
          <w:sz w:val="24"/>
          <w:szCs w:val="24"/>
        </w:rPr>
        <w:t xml:space="preserve">m devletinin teşkilat yapısıdır. </w:t>
      </w:r>
      <w:r w:rsidRPr="0074114B">
        <w:rPr>
          <w:rFonts w:ascii="Times New Roman" w:hAnsi="Times New Roman" w:cs="Times New Roman"/>
          <w:sz w:val="24"/>
          <w:szCs w:val="24"/>
        </w:rPr>
        <w:t>Halkın İbnü’l</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Eş</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 xml:space="preserve">as’la birlikte bu kadar hızlı organize olup harekete </w:t>
      </w:r>
      <w:r w:rsidR="00B705DD" w:rsidRPr="0074114B">
        <w:rPr>
          <w:rFonts w:ascii="Times New Roman" w:hAnsi="Times New Roman" w:cs="Times New Roman"/>
          <w:sz w:val="24"/>
          <w:szCs w:val="24"/>
        </w:rPr>
        <w:t>geçmesi</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 xml:space="preserve"> merkezi yönetimin taşrada o kadar da kuvvetli olma</w:t>
      </w:r>
      <w:r w:rsidR="00B705DD" w:rsidRPr="0074114B">
        <w:rPr>
          <w:rFonts w:ascii="Times New Roman" w:hAnsi="Times New Roman" w:cs="Times New Roman"/>
          <w:sz w:val="24"/>
          <w:szCs w:val="24"/>
        </w:rPr>
        <w:t>masından kaynaklanmış gözükür</w:t>
      </w:r>
      <w:r w:rsidRPr="0074114B">
        <w:rPr>
          <w:rFonts w:ascii="Times New Roman" w:hAnsi="Times New Roman" w:cs="Times New Roman"/>
          <w:sz w:val="24"/>
          <w:szCs w:val="24"/>
        </w:rPr>
        <w:t xml:space="preserve">. </w:t>
      </w:r>
      <w:r w:rsidR="009F64EC" w:rsidRPr="0074114B">
        <w:rPr>
          <w:rFonts w:ascii="Times New Roman" w:hAnsi="Times New Roman" w:cs="Times New Roman"/>
          <w:sz w:val="24"/>
          <w:szCs w:val="24"/>
        </w:rPr>
        <w:t>Çok sayıda insanın</w:t>
      </w:r>
      <w:r w:rsidR="00F00C51" w:rsidRPr="0074114B">
        <w:rPr>
          <w:rFonts w:ascii="Times New Roman" w:hAnsi="Times New Roman" w:cs="Times New Roman"/>
          <w:sz w:val="24"/>
          <w:szCs w:val="24"/>
        </w:rPr>
        <w:t xml:space="preserve"> </w:t>
      </w:r>
      <w:r w:rsidRPr="0074114B">
        <w:rPr>
          <w:rFonts w:ascii="Times New Roman" w:hAnsi="Times New Roman" w:cs="Times New Roman"/>
          <w:sz w:val="24"/>
          <w:szCs w:val="24"/>
        </w:rPr>
        <w:t>İbnü’l</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Eş</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as gibi devlet kademesinde bazı fonksiyonları olan kişilerin etrafında kolaylıkla</w:t>
      </w:r>
      <w:r w:rsidR="00F00C51" w:rsidRPr="0074114B">
        <w:rPr>
          <w:rFonts w:ascii="Times New Roman" w:hAnsi="Times New Roman" w:cs="Times New Roman"/>
          <w:sz w:val="24"/>
          <w:szCs w:val="24"/>
        </w:rPr>
        <w:t xml:space="preserve"> bir araya gelebilmesi</w:t>
      </w:r>
      <w:r w:rsidR="00B705DD" w:rsidRPr="0074114B">
        <w:rPr>
          <w:rFonts w:ascii="Times New Roman" w:hAnsi="Times New Roman" w:cs="Times New Roman"/>
          <w:sz w:val="24"/>
          <w:szCs w:val="24"/>
        </w:rPr>
        <w:t>,</w:t>
      </w:r>
      <w:r w:rsidRPr="0074114B">
        <w:rPr>
          <w:rFonts w:ascii="Times New Roman" w:hAnsi="Times New Roman" w:cs="Times New Roman"/>
          <w:sz w:val="24"/>
          <w:szCs w:val="24"/>
        </w:rPr>
        <w:t xml:space="preserve"> </w:t>
      </w:r>
      <w:r w:rsidR="00FE55E0">
        <w:rPr>
          <w:rFonts w:ascii="Times New Roman" w:hAnsi="Times New Roman" w:cs="Times New Roman"/>
          <w:sz w:val="24"/>
          <w:szCs w:val="24"/>
        </w:rPr>
        <w:t xml:space="preserve">halkın </w:t>
      </w:r>
      <w:r w:rsidRPr="0074114B">
        <w:rPr>
          <w:rFonts w:ascii="Times New Roman" w:hAnsi="Times New Roman" w:cs="Times New Roman"/>
          <w:sz w:val="24"/>
          <w:szCs w:val="24"/>
        </w:rPr>
        <w:t>İbnü’l</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Eş</w:t>
      </w:r>
      <w:r w:rsidR="00F00C51" w:rsidRPr="0074114B">
        <w:rPr>
          <w:rFonts w:ascii="Times New Roman" w:hAnsi="Times New Roman" w:cs="Times New Roman"/>
          <w:sz w:val="24"/>
          <w:szCs w:val="24"/>
        </w:rPr>
        <w:t>‘</w:t>
      </w:r>
      <w:r w:rsidRPr="0074114B">
        <w:rPr>
          <w:rFonts w:ascii="Times New Roman" w:hAnsi="Times New Roman" w:cs="Times New Roman"/>
          <w:sz w:val="24"/>
          <w:szCs w:val="24"/>
        </w:rPr>
        <w:t xml:space="preserve">as ve benzerlerinin </w:t>
      </w:r>
      <w:r w:rsidR="00B705DD" w:rsidRPr="0074114B">
        <w:rPr>
          <w:rFonts w:ascii="Times New Roman" w:hAnsi="Times New Roman" w:cs="Times New Roman"/>
          <w:sz w:val="24"/>
          <w:szCs w:val="24"/>
        </w:rPr>
        <w:t>ajandasına</w:t>
      </w:r>
      <w:r w:rsidRPr="0074114B">
        <w:rPr>
          <w:rFonts w:ascii="Times New Roman" w:hAnsi="Times New Roman" w:cs="Times New Roman"/>
          <w:sz w:val="24"/>
          <w:szCs w:val="24"/>
        </w:rPr>
        <w:t xml:space="preserve"> uy</w:t>
      </w:r>
      <w:r w:rsidR="00B705DD" w:rsidRPr="0074114B">
        <w:rPr>
          <w:rFonts w:ascii="Times New Roman" w:hAnsi="Times New Roman" w:cs="Times New Roman"/>
          <w:sz w:val="24"/>
          <w:szCs w:val="24"/>
        </w:rPr>
        <w:t xml:space="preserve">durulmuş </w:t>
      </w:r>
      <w:r w:rsidRPr="0074114B">
        <w:rPr>
          <w:rFonts w:ascii="Times New Roman" w:hAnsi="Times New Roman" w:cs="Times New Roman"/>
          <w:sz w:val="24"/>
          <w:szCs w:val="24"/>
        </w:rPr>
        <w:t xml:space="preserve">bir cihat </w:t>
      </w:r>
      <w:r w:rsidR="00B705DD" w:rsidRPr="0074114B">
        <w:rPr>
          <w:rFonts w:ascii="Times New Roman" w:hAnsi="Times New Roman" w:cs="Times New Roman"/>
          <w:sz w:val="24"/>
          <w:szCs w:val="24"/>
        </w:rPr>
        <w:t>söylemi</w:t>
      </w:r>
      <w:r w:rsidRPr="0074114B">
        <w:rPr>
          <w:rFonts w:ascii="Times New Roman" w:hAnsi="Times New Roman" w:cs="Times New Roman"/>
          <w:sz w:val="24"/>
          <w:szCs w:val="24"/>
        </w:rPr>
        <w:t xml:space="preserve"> altında harekete geç</w:t>
      </w:r>
      <w:r w:rsidR="00B705DD" w:rsidRPr="0074114B">
        <w:rPr>
          <w:rFonts w:ascii="Times New Roman" w:hAnsi="Times New Roman" w:cs="Times New Roman"/>
          <w:sz w:val="24"/>
          <w:szCs w:val="24"/>
        </w:rPr>
        <w:t>meye hazır olduğunu</w:t>
      </w:r>
      <w:r w:rsidRPr="0074114B">
        <w:rPr>
          <w:rFonts w:ascii="Times New Roman" w:hAnsi="Times New Roman" w:cs="Times New Roman"/>
          <w:sz w:val="24"/>
          <w:szCs w:val="24"/>
        </w:rPr>
        <w:t xml:space="preserve"> göstermektedir. </w:t>
      </w:r>
    </w:p>
    <w:p w14:paraId="66641720" w14:textId="77777777" w:rsidR="00BD74F7" w:rsidRPr="0074114B" w:rsidRDefault="00BD74F7" w:rsidP="00BD74F7">
      <w:pPr>
        <w:spacing w:line="360" w:lineRule="auto"/>
        <w:ind w:firstLine="720"/>
        <w:jc w:val="both"/>
        <w:rPr>
          <w:rFonts w:ascii="Times New Roman" w:hAnsi="Times New Roman" w:cs="Times New Roman"/>
          <w:sz w:val="24"/>
          <w:szCs w:val="24"/>
        </w:rPr>
      </w:pPr>
    </w:p>
    <w:p w14:paraId="4D9D0A3F" w14:textId="279056FC" w:rsidR="00E5109E" w:rsidRPr="0074114B" w:rsidRDefault="00E5109E" w:rsidP="00B66AA4">
      <w:pPr>
        <w:spacing w:line="360" w:lineRule="auto"/>
        <w:jc w:val="both"/>
        <w:rPr>
          <w:rFonts w:ascii="Times New Roman" w:hAnsi="Times New Roman" w:cs="Times New Roman"/>
          <w:sz w:val="24"/>
          <w:szCs w:val="24"/>
        </w:rPr>
      </w:pPr>
      <w:r w:rsidRPr="0074114B">
        <w:rPr>
          <w:rFonts w:ascii="Times New Roman" w:hAnsi="Times New Roman" w:cs="Times New Roman"/>
          <w:sz w:val="24"/>
          <w:szCs w:val="24"/>
        </w:rPr>
        <w:t xml:space="preserve">Bu </w:t>
      </w:r>
      <w:r w:rsidR="00B705DD" w:rsidRPr="0074114B">
        <w:rPr>
          <w:rFonts w:ascii="Times New Roman" w:hAnsi="Times New Roman" w:cs="Times New Roman"/>
          <w:sz w:val="24"/>
          <w:szCs w:val="24"/>
        </w:rPr>
        <w:t>bölümde ele aldığımız cihat söylemi açısından önem arz eden bir d</w:t>
      </w:r>
      <w:r w:rsidR="00F00C51" w:rsidRPr="0074114B">
        <w:rPr>
          <w:rFonts w:ascii="Times New Roman" w:hAnsi="Times New Roman" w:cs="Times New Roman"/>
          <w:sz w:val="24"/>
          <w:szCs w:val="24"/>
        </w:rPr>
        <w:t>i</w:t>
      </w:r>
      <w:r w:rsidR="00B705DD" w:rsidRPr="0074114B">
        <w:rPr>
          <w:rFonts w:ascii="Times New Roman" w:hAnsi="Times New Roman" w:cs="Times New Roman"/>
          <w:sz w:val="24"/>
          <w:szCs w:val="24"/>
        </w:rPr>
        <w:t>ğer olay ise Abdullah b. Zübeyr hareketidir. Hicaz bölgesinde Emeviler</w:t>
      </w:r>
      <w:r w:rsidR="001D4D7E">
        <w:rPr>
          <w:rFonts w:ascii="Times New Roman" w:hAnsi="Times New Roman" w:cs="Times New Roman"/>
          <w:sz w:val="24"/>
          <w:szCs w:val="24"/>
        </w:rPr>
        <w:t>’</w:t>
      </w:r>
      <w:r w:rsidR="00B705DD" w:rsidRPr="0074114B">
        <w:rPr>
          <w:rFonts w:ascii="Times New Roman" w:hAnsi="Times New Roman" w:cs="Times New Roman"/>
          <w:sz w:val="24"/>
          <w:szCs w:val="24"/>
        </w:rPr>
        <w:t>den ayrı bir devlet kuracak raddede başarıya ulaşan bu harekete</w:t>
      </w:r>
      <w:r w:rsidRPr="0074114B">
        <w:rPr>
          <w:rFonts w:ascii="Times New Roman" w:hAnsi="Times New Roman" w:cs="Times New Roman"/>
          <w:sz w:val="24"/>
          <w:szCs w:val="24"/>
        </w:rPr>
        <w:t xml:space="preserve"> baktığımız zaman</w:t>
      </w:r>
      <w:r w:rsidR="00B705DD" w:rsidRPr="0074114B">
        <w:rPr>
          <w:rFonts w:ascii="Times New Roman" w:hAnsi="Times New Roman" w:cs="Times New Roman"/>
          <w:sz w:val="24"/>
          <w:szCs w:val="24"/>
        </w:rPr>
        <w:t>,</w:t>
      </w:r>
      <w:r w:rsidRPr="0074114B">
        <w:rPr>
          <w:rFonts w:ascii="Times New Roman" w:hAnsi="Times New Roman" w:cs="Times New Roman"/>
          <w:sz w:val="24"/>
          <w:szCs w:val="24"/>
        </w:rPr>
        <w:t xml:space="preserve"> </w:t>
      </w:r>
      <w:r w:rsidR="00BD74F7" w:rsidRPr="0074114B">
        <w:rPr>
          <w:rFonts w:ascii="Times New Roman" w:hAnsi="Times New Roman" w:cs="Times New Roman"/>
          <w:sz w:val="24"/>
          <w:szCs w:val="24"/>
        </w:rPr>
        <w:t>c</w:t>
      </w:r>
      <w:r w:rsidR="00B705DD" w:rsidRPr="0074114B">
        <w:rPr>
          <w:rFonts w:ascii="Times New Roman" w:hAnsi="Times New Roman" w:cs="Times New Roman"/>
          <w:sz w:val="24"/>
          <w:szCs w:val="24"/>
        </w:rPr>
        <w:t>ihadın küfrü savuşturmakta m</w:t>
      </w:r>
      <w:r w:rsidR="00E3210C" w:rsidRPr="0074114B">
        <w:rPr>
          <w:rFonts w:ascii="Times New Roman" w:hAnsi="Times New Roman" w:cs="Times New Roman"/>
          <w:sz w:val="24"/>
          <w:szCs w:val="24"/>
        </w:rPr>
        <w:t>eşru</w:t>
      </w:r>
      <w:r w:rsidR="00B705DD" w:rsidRPr="0074114B">
        <w:rPr>
          <w:rFonts w:ascii="Times New Roman" w:hAnsi="Times New Roman" w:cs="Times New Roman"/>
          <w:sz w:val="24"/>
          <w:szCs w:val="24"/>
        </w:rPr>
        <w:t xml:space="preserve"> ve zorunlu bir söylem olarak kullanılışına </w:t>
      </w:r>
      <w:r w:rsidRPr="0074114B">
        <w:rPr>
          <w:rFonts w:ascii="Times New Roman" w:hAnsi="Times New Roman" w:cs="Times New Roman"/>
          <w:sz w:val="24"/>
          <w:szCs w:val="24"/>
        </w:rPr>
        <w:t>tanıklık ederiz</w:t>
      </w:r>
      <w:r w:rsidR="00B705DD" w:rsidRPr="0074114B">
        <w:rPr>
          <w:rFonts w:ascii="Times New Roman" w:hAnsi="Times New Roman" w:cs="Times New Roman"/>
          <w:sz w:val="24"/>
          <w:szCs w:val="24"/>
        </w:rPr>
        <w:t>. Buna göre cihat,</w:t>
      </w:r>
      <w:r w:rsidRPr="0074114B">
        <w:rPr>
          <w:rFonts w:ascii="Times New Roman" w:hAnsi="Times New Roman" w:cs="Times New Roman"/>
          <w:sz w:val="24"/>
          <w:szCs w:val="24"/>
        </w:rPr>
        <w:t xml:space="preserve"> </w:t>
      </w:r>
      <w:r w:rsidR="00B705DD" w:rsidRPr="0074114B">
        <w:rPr>
          <w:rFonts w:ascii="Times New Roman" w:hAnsi="Times New Roman" w:cs="Times New Roman"/>
          <w:sz w:val="24"/>
          <w:szCs w:val="24"/>
        </w:rPr>
        <w:t>ümmet arasında</w:t>
      </w:r>
      <w:r w:rsidRPr="0074114B">
        <w:rPr>
          <w:rFonts w:ascii="Times New Roman" w:hAnsi="Times New Roman" w:cs="Times New Roman"/>
          <w:sz w:val="24"/>
          <w:szCs w:val="24"/>
        </w:rPr>
        <w:t xml:space="preserve"> fitney</w:t>
      </w:r>
      <w:r w:rsidR="00B705DD" w:rsidRPr="0074114B">
        <w:rPr>
          <w:rFonts w:ascii="Times New Roman" w:hAnsi="Times New Roman" w:cs="Times New Roman"/>
          <w:sz w:val="24"/>
          <w:szCs w:val="24"/>
        </w:rPr>
        <w:t>i sonlandırmakta gerekli ve kaçınılmaz bir yoldur</w:t>
      </w:r>
      <w:r w:rsidR="00B705DD" w:rsidRPr="0074114B">
        <w:rPr>
          <w:rFonts w:ascii="Times New Roman" w:hAnsi="Times New Roman" w:cs="Times New Roman"/>
          <w:color w:val="000000" w:themeColor="text1"/>
          <w:sz w:val="24"/>
          <w:szCs w:val="24"/>
        </w:rPr>
        <w:t xml:space="preserve">. </w:t>
      </w:r>
      <w:r w:rsidR="00C970E5" w:rsidRPr="0074114B">
        <w:rPr>
          <w:rFonts w:ascii="Times New Roman" w:hAnsi="Times New Roman" w:cs="Times New Roman"/>
          <w:color w:val="000000" w:themeColor="text1"/>
          <w:sz w:val="24"/>
          <w:szCs w:val="24"/>
        </w:rPr>
        <w:t>Abdullah b. Zübeyr hilafetine karşı çıktığı Yez</w:t>
      </w:r>
      <w:r w:rsidR="00C304F7">
        <w:rPr>
          <w:rFonts w:ascii="Times New Roman" w:hAnsi="Times New Roman" w:cs="Times New Roman"/>
          <w:color w:val="000000" w:themeColor="text1"/>
          <w:sz w:val="24"/>
          <w:szCs w:val="24"/>
        </w:rPr>
        <w:t>î</w:t>
      </w:r>
      <w:r w:rsidR="00C970E5" w:rsidRPr="0074114B">
        <w:rPr>
          <w:rFonts w:ascii="Times New Roman" w:hAnsi="Times New Roman" w:cs="Times New Roman"/>
          <w:color w:val="000000" w:themeColor="text1"/>
          <w:sz w:val="24"/>
          <w:szCs w:val="24"/>
        </w:rPr>
        <w:t>d’</w:t>
      </w:r>
      <w:r w:rsidR="00F00C51" w:rsidRPr="0074114B">
        <w:rPr>
          <w:rFonts w:ascii="Times New Roman" w:hAnsi="Times New Roman" w:cs="Times New Roman"/>
          <w:color w:val="000000" w:themeColor="text1"/>
          <w:sz w:val="24"/>
          <w:szCs w:val="24"/>
        </w:rPr>
        <w:t>e</w:t>
      </w:r>
      <w:r w:rsidR="00C970E5" w:rsidRPr="0074114B">
        <w:rPr>
          <w:rFonts w:ascii="Times New Roman" w:hAnsi="Times New Roman" w:cs="Times New Roman"/>
          <w:color w:val="000000" w:themeColor="text1"/>
          <w:sz w:val="24"/>
          <w:szCs w:val="24"/>
        </w:rPr>
        <w:t xml:space="preserve"> içkici, köpekçi, sarhoş, çöl düşkünü </w:t>
      </w:r>
      <w:r w:rsidR="00F00C51" w:rsidRPr="0074114B">
        <w:rPr>
          <w:rFonts w:ascii="Times New Roman" w:hAnsi="Times New Roman" w:cs="Times New Roman"/>
          <w:color w:val="000000" w:themeColor="text1"/>
          <w:sz w:val="24"/>
          <w:szCs w:val="24"/>
        </w:rPr>
        <w:t xml:space="preserve">gibi </w:t>
      </w:r>
      <w:r w:rsidR="00C970E5" w:rsidRPr="0074114B">
        <w:rPr>
          <w:rFonts w:ascii="Times New Roman" w:hAnsi="Times New Roman" w:cs="Times New Roman"/>
          <w:color w:val="000000" w:themeColor="text1"/>
          <w:sz w:val="24"/>
          <w:szCs w:val="24"/>
        </w:rPr>
        <w:t xml:space="preserve">yakıştırmalarında bulunup </w:t>
      </w:r>
      <w:r w:rsidR="00F00C51" w:rsidRPr="0074114B">
        <w:rPr>
          <w:rFonts w:ascii="Times New Roman" w:hAnsi="Times New Roman" w:cs="Times New Roman"/>
          <w:color w:val="000000" w:themeColor="text1"/>
          <w:sz w:val="24"/>
          <w:szCs w:val="24"/>
        </w:rPr>
        <w:t xml:space="preserve">onu </w:t>
      </w:r>
      <w:r w:rsidR="00C970E5" w:rsidRPr="0074114B">
        <w:rPr>
          <w:rFonts w:ascii="Times New Roman" w:hAnsi="Times New Roman" w:cs="Times New Roman"/>
          <w:color w:val="000000" w:themeColor="text1"/>
          <w:sz w:val="24"/>
          <w:szCs w:val="24"/>
        </w:rPr>
        <w:t xml:space="preserve">kâfir ilan eder. </w:t>
      </w:r>
      <w:r w:rsidR="00F00C51" w:rsidRPr="0074114B">
        <w:rPr>
          <w:rFonts w:ascii="Times New Roman" w:hAnsi="Times New Roman" w:cs="Times New Roman"/>
          <w:color w:val="000000" w:themeColor="text1"/>
          <w:sz w:val="24"/>
          <w:szCs w:val="24"/>
        </w:rPr>
        <w:t>Yez</w:t>
      </w:r>
      <w:r w:rsidR="00C304F7">
        <w:rPr>
          <w:rFonts w:ascii="Times New Roman" w:hAnsi="Times New Roman" w:cs="Times New Roman"/>
          <w:color w:val="000000" w:themeColor="text1"/>
          <w:sz w:val="24"/>
          <w:szCs w:val="24"/>
        </w:rPr>
        <w:t>î</w:t>
      </w:r>
      <w:r w:rsidR="00F00C51" w:rsidRPr="0074114B">
        <w:rPr>
          <w:rFonts w:ascii="Times New Roman" w:hAnsi="Times New Roman" w:cs="Times New Roman"/>
          <w:color w:val="000000" w:themeColor="text1"/>
          <w:sz w:val="24"/>
          <w:szCs w:val="24"/>
        </w:rPr>
        <w:t>d’in</w:t>
      </w:r>
      <w:r w:rsidR="00C970E5" w:rsidRPr="0074114B">
        <w:rPr>
          <w:rFonts w:ascii="Times New Roman" w:hAnsi="Times New Roman" w:cs="Times New Roman"/>
          <w:color w:val="000000" w:themeColor="text1"/>
          <w:sz w:val="24"/>
          <w:szCs w:val="24"/>
        </w:rPr>
        <w:t xml:space="preserve"> h</w:t>
      </w:r>
      <w:r w:rsidR="00F00C51" w:rsidRPr="0074114B">
        <w:rPr>
          <w:rFonts w:ascii="Times New Roman" w:hAnsi="Times New Roman" w:cs="Times New Roman"/>
          <w:color w:val="000000" w:themeColor="text1"/>
          <w:sz w:val="24"/>
          <w:szCs w:val="24"/>
        </w:rPr>
        <w:t>a</w:t>
      </w:r>
      <w:r w:rsidR="00C970E5" w:rsidRPr="0074114B">
        <w:rPr>
          <w:rFonts w:ascii="Times New Roman" w:hAnsi="Times New Roman" w:cs="Times New Roman"/>
          <w:color w:val="000000" w:themeColor="text1"/>
          <w:sz w:val="24"/>
          <w:szCs w:val="24"/>
        </w:rPr>
        <w:t>l edilmesinin gerekliliğini belirtip ona karşı cihat çağrısında bulunur.</w:t>
      </w:r>
      <w:r w:rsidR="00C970E5" w:rsidRPr="0074114B">
        <w:rPr>
          <w:rStyle w:val="FootnoteReference"/>
          <w:rFonts w:ascii="Times New Roman" w:hAnsi="Times New Roman" w:cs="Times New Roman"/>
          <w:color w:val="000000" w:themeColor="text1"/>
          <w:sz w:val="24"/>
          <w:szCs w:val="24"/>
        </w:rPr>
        <w:footnoteReference w:id="363"/>
      </w:r>
      <w:r w:rsidR="00C970E5" w:rsidRPr="0074114B">
        <w:rPr>
          <w:rFonts w:ascii="Times New Roman" w:hAnsi="Times New Roman" w:cs="Times New Roman"/>
          <w:color w:val="000000" w:themeColor="text1"/>
          <w:sz w:val="24"/>
          <w:szCs w:val="24"/>
        </w:rPr>
        <w:t xml:space="preserve"> </w:t>
      </w:r>
      <w:r w:rsidRPr="0074114B">
        <w:rPr>
          <w:rFonts w:ascii="Times New Roman" w:hAnsi="Times New Roman" w:cs="Times New Roman"/>
          <w:sz w:val="24"/>
          <w:szCs w:val="24"/>
        </w:rPr>
        <w:t xml:space="preserve">Özellikle </w:t>
      </w:r>
      <w:r w:rsidR="00B705DD" w:rsidRPr="0074114B">
        <w:rPr>
          <w:rFonts w:ascii="Times New Roman" w:hAnsi="Times New Roman" w:cs="Times New Roman"/>
          <w:sz w:val="24"/>
          <w:szCs w:val="24"/>
        </w:rPr>
        <w:t>Kur</w:t>
      </w:r>
      <w:r w:rsidR="00F00C51" w:rsidRPr="0074114B">
        <w:rPr>
          <w:rFonts w:ascii="Times New Roman" w:hAnsi="Times New Roman" w:cs="Times New Roman"/>
          <w:sz w:val="24"/>
          <w:szCs w:val="24"/>
        </w:rPr>
        <w:t>’â</w:t>
      </w:r>
      <w:r w:rsidR="00B705DD" w:rsidRPr="0074114B">
        <w:rPr>
          <w:rFonts w:ascii="Times New Roman" w:hAnsi="Times New Roman" w:cs="Times New Roman"/>
          <w:sz w:val="24"/>
          <w:szCs w:val="24"/>
        </w:rPr>
        <w:t xml:space="preserve">n’da </w:t>
      </w:r>
      <w:r w:rsidRPr="0074114B">
        <w:rPr>
          <w:rFonts w:ascii="Times New Roman" w:hAnsi="Times New Roman" w:cs="Times New Roman"/>
          <w:sz w:val="24"/>
          <w:szCs w:val="24"/>
        </w:rPr>
        <w:t>muhatabı k</w:t>
      </w:r>
      <w:r w:rsidR="00F00C51" w:rsidRPr="0074114B">
        <w:rPr>
          <w:rFonts w:ascii="Times New Roman" w:hAnsi="Times New Roman" w:cs="Times New Roman"/>
          <w:sz w:val="24"/>
          <w:szCs w:val="24"/>
        </w:rPr>
        <w:t>â</w:t>
      </w:r>
      <w:r w:rsidRPr="0074114B">
        <w:rPr>
          <w:rFonts w:ascii="Times New Roman" w:hAnsi="Times New Roman" w:cs="Times New Roman"/>
          <w:sz w:val="24"/>
          <w:szCs w:val="24"/>
        </w:rPr>
        <w:t>firler</w:t>
      </w:r>
      <w:r w:rsidR="00B705DD" w:rsidRPr="0074114B">
        <w:rPr>
          <w:rFonts w:ascii="Times New Roman" w:hAnsi="Times New Roman" w:cs="Times New Roman"/>
          <w:sz w:val="24"/>
          <w:szCs w:val="24"/>
        </w:rPr>
        <w:t xml:space="preserve"> olan ciha</w:t>
      </w:r>
      <w:r w:rsidR="00DF5358">
        <w:rPr>
          <w:rFonts w:ascii="Times New Roman" w:hAnsi="Times New Roman" w:cs="Times New Roman"/>
          <w:sz w:val="24"/>
          <w:szCs w:val="24"/>
        </w:rPr>
        <w:t>d</w:t>
      </w:r>
      <w:r w:rsidR="00B705DD" w:rsidRPr="0074114B">
        <w:rPr>
          <w:rFonts w:ascii="Times New Roman" w:hAnsi="Times New Roman" w:cs="Times New Roman"/>
          <w:sz w:val="24"/>
          <w:szCs w:val="24"/>
        </w:rPr>
        <w:t xml:space="preserve">a dair ayet, Abdullah b. Zübeyr ve taraftarlarınca </w:t>
      </w:r>
      <w:r w:rsidRPr="0074114B">
        <w:rPr>
          <w:rFonts w:ascii="Times New Roman" w:hAnsi="Times New Roman" w:cs="Times New Roman"/>
          <w:sz w:val="24"/>
          <w:szCs w:val="24"/>
        </w:rPr>
        <w:t xml:space="preserve">Müslüman bir </w:t>
      </w:r>
      <w:r w:rsidR="00B705DD" w:rsidRPr="0074114B">
        <w:rPr>
          <w:rFonts w:ascii="Times New Roman" w:hAnsi="Times New Roman" w:cs="Times New Roman"/>
          <w:sz w:val="24"/>
          <w:szCs w:val="24"/>
        </w:rPr>
        <w:t>kitleye</w:t>
      </w:r>
      <w:r w:rsidRPr="0074114B">
        <w:rPr>
          <w:rFonts w:ascii="Times New Roman" w:hAnsi="Times New Roman" w:cs="Times New Roman"/>
          <w:sz w:val="24"/>
          <w:szCs w:val="24"/>
        </w:rPr>
        <w:t xml:space="preserve"> karşı </w:t>
      </w:r>
      <w:r w:rsidR="00B705DD" w:rsidRPr="0074114B">
        <w:rPr>
          <w:rFonts w:ascii="Times New Roman" w:hAnsi="Times New Roman" w:cs="Times New Roman"/>
          <w:sz w:val="24"/>
          <w:szCs w:val="24"/>
        </w:rPr>
        <w:t xml:space="preserve">mücadelede bir gerekçe olarak kullanılır. </w:t>
      </w:r>
    </w:p>
    <w:p w14:paraId="0695CD5B" w14:textId="77777777" w:rsidR="00BD74F7" w:rsidRPr="0074114B" w:rsidRDefault="00BD74F7" w:rsidP="00BD74F7">
      <w:pPr>
        <w:spacing w:line="360" w:lineRule="auto"/>
        <w:ind w:firstLine="720"/>
        <w:jc w:val="both"/>
        <w:rPr>
          <w:rFonts w:ascii="Times New Roman" w:hAnsi="Times New Roman" w:cs="Times New Roman"/>
          <w:sz w:val="24"/>
          <w:szCs w:val="24"/>
        </w:rPr>
      </w:pPr>
    </w:p>
    <w:p w14:paraId="14AB6C17" w14:textId="64E45176" w:rsidR="00B16621" w:rsidRPr="00E27819" w:rsidRDefault="00B705DD" w:rsidP="00E27819">
      <w:pPr>
        <w:spacing w:line="360" w:lineRule="auto"/>
        <w:jc w:val="both"/>
        <w:rPr>
          <w:rFonts w:ascii="Times New Roman" w:hAnsi="Times New Roman" w:cs="Times New Roman"/>
          <w:sz w:val="24"/>
          <w:szCs w:val="24"/>
        </w:rPr>
      </w:pPr>
      <w:r w:rsidRPr="0074114B">
        <w:rPr>
          <w:rFonts w:ascii="Times New Roman" w:hAnsi="Times New Roman" w:cs="Times New Roman"/>
          <w:sz w:val="24"/>
          <w:szCs w:val="24"/>
        </w:rPr>
        <w:t>Tezin s</w:t>
      </w:r>
      <w:r w:rsidR="00E5109E" w:rsidRPr="0074114B">
        <w:rPr>
          <w:rFonts w:ascii="Times New Roman" w:hAnsi="Times New Roman" w:cs="Times New Roman"/>
          <w:sz w:val="24"/>
          <w:szCs w:val="24"/>
        </w:rPr>
        <w:t>on bölüm</w:t>
      </w:r>
      <w:r w:rsidRPr="0074114B">
        <w:rPr>
          <w:rFonts w:ascii="Times New Roman" w:hAnsi="Times New Roman" w:cs="Times New Roman"/>
          <w:sz w:val="24"/>
          <w:szCs w:val="24"/>
        </w:rPr>
        <w:t>ünde</w:t>
      </w:r>
      <w:r w:rsidR="00E5109E" w:rsidRPr="0074114B">
        <w:rPr>
          <w:rFonts w:ascii="Times New Roman" w:hAnsi="Times New Roman" w:cs="Times New Roman"/>
          <w:sz w:val="24"/>
          <w:szCs w:val="24"/>
        </w:rPr>
        <w:t xml:space="preserve"> </w:t>
      </w:r>
      <w:r w:rsidR="00A473A2">
        <w:rPr>
          <w:rFonts w:ascii="Times New Roman" w:hAnsi="Times New Roman" w:cs="Times New Roman"/>
          <w:sz w:val="24"/>
          <w:szCs w:val="24"/>
        </w:rPr>
        <w:t>Abbâsi</w:t>
      </w:r>
      <w:r w:rsidR="00E5109E" w:rsidRPr="0074114B">
        <w:rPr>
          <w:rFonts w:ascii="Times New Roman" w:hAnsi="Times New Roman" w:cs="Times New Roman"/>
          <w:sz w:val="24"/>
          <w:szCs w:val="24"/>
        </w:rPr>
        <w:t xml:space="preserve"> propagandası</w:t>
      </w:r>
      <w:r w:rsidRPr="0074114B">
        <w:rPr>
          <w:rFonts w:ascii="Times New Roman" w:hAnsi="Times New Roman" w:cs="Times New Roman"/>
          <w:sz w:val="24"/>
          <w:szCs w:val="24"/>
        </w:rPr>
        <w:t xml:space="preserve"> ve </w:t>
      </w:r>
      <w:r w:rsidR="00D30FF8" w:rsidRPr="0074114B">
        <w:rPr>
          <w:rFonts w:ascii="Times New Roman" w:hAnsi="Times New Roman" w:cs="Times New Roman"/>
          <w:sz w:val="24"/>
          <w:szCs w:val="24"/>
        </w:rPr>
        <w:t xml:space="preserve">bu </w:t>
      </w:r>
      <w:r w:rsidRPr="0074114B">
        <w:rPr>
          <w:rFonts w:ascii="Times New Roman" w:hAnsi="Times New Roman" w:cs="Times New Roman"/>
          <w:sz w:val="24"/>
          <w:szCs w:val="24"/>
        </w:rPr>
        <w:t>propagandada cihadın işlevselliğin</w:t>
      </w:r>
      <w:r w:rsidR="00C970E5" w:rsidRPr="0074114B">
        <w:rPr>
          <w:rFonts w:ascii="Times New Roman" w:hAnsi="Times New Roman" w:cs="Times New Roman"/>
          <w:sz w:val="24"/>
          <w:szCs w:val="24"/>
        </w:rPr>
        <w:t xml:space="preserve">i ele aldık. </w:t>
      </w:r>
      <w:r w:rsidR="00A473A2">
        <w:rPr>
          <w:rFonts w:ascii="Times New Roman" w:hAnsi="Times New Roman" w:cs="Times New Roman"/>
          <w:sz w:val="24"/>
          <w:szCs w:val="24"/>
        </w:rPr>
        <w:t>Abbâsi</w:t>
      </w:r>
      <w:r w:rsidR="00C970E5" w:rsidRPr="0074114B">
        <w:rPr>
          <w:rFonts w:ascii="Times New Roman" w:hAnsi="Times New Roman" w:cs="Times New Roman"/>
          <w:sz w:val="24"/>
          <w:szCs w:val="24"/>
        </w:rPr>
        <w:t xml:space="preserve"> propagandası</w:t>
      </w:r>
      <w:r w:rsidR="00E5109E" w:rsidRPr="0074114B">
        <w:rPr>
          <w:rFonts w:ascii="Times New Roman" w:hAnsi="Times New Roman" w:cs="Times New Roman"/>
          <w:sz w:val="24"/>
          <w:szCs w:val="24"/>
        </w:rPr>
        <w:t xml:space="preserve">nda </w:t>
      </w:r>
      <w:r w:rsidR="00C970E5" w:rsidRPr="0074114B">
        <w:rPr>
          <w:rFonts w:ascii="Times New Roman" w:hAnsi="Times New Roman" w:cs="Times New Roman"/>
          <w:sz w:val="24"/>
          <w:szCs w:val="24"/>
        </w:rPr>
        <w:t>da cihat</w:t>
      </w:r>
      <w:r w:rsidR="00E5109E" w:rsidRPr="0074114B">
        <w:rPr>
          <w:rFonts w:ascii="Times New Roman" w:hAnsi="Times New Roman" w:cs="Times New Roman"/>
          <w:sz w:val="24"/>
          <w:szCs w:val="24"/>
        </w:rPr>
        <w:t xml:space="preserve"> retoriği</w:t>
      </w:r>
      <w:r w:rsidR="00C970E5" w:rsidRPr="0074114B">
        <w:rPr>
          <w:rFonts w:ascii="Times New Roman" w:hAnsi="Times New Roman" w:cs="Times New Roman"/>
          <w:sz w:val="24"/>
          <w:szCs w:val="24"/>
        </w:rPr>
        <w:t xml:space="preserve"> önceki olaylardakine </w:t>
      </w:r>
      <w:r w:rsidR="00E5109E" w:rsidRPr="0074114B">
        <w:rPr>
          <w:rFonts w:ascii="Times New Roman" w:hAnsi="Times New Roman" w:cs="Times New Roman"/>
          <w:sz w:val="24"/>
          <w:szCs w:val="24"/>
        </w:rPr>
        <w:t>benzer nüanslarla ilerle</w:t>
      </w:r>
      <w:r w:rsidR="00C970E5" w:rsidRPr="0074114B">
        <w:rPr>
          <w:rFonts w:ascii="Times New Roman" w:hAnsi="Times New Roman" w:cs="Times New Roman"/>
          <w:sz w:val="24"/>
          <w:szCs w:val="24"/>
        </w:rPr>
        <w:t>r</w:t>
      </w:r>
      <w:r w:rsidR="00E5109E" w:rsidRPr="0074114B">
        <w:rPr>
          <w:rFonts w:ascii="Times New Roman" w:hAnsi="Times New Roman" w:cs="Times New Roman"/>
          <w:sz w:val="24"/>
          <w:szCs w:val="24"/>
        </w:rPr>
        <w:t xml:space="preserve">. </w:t>
      </w:r>
      <w:r w:rsidR="00A473A2">
        <w:rPr>
          <w:rFonts w:ascii="Times New Roman" w:hAnsi="Times New Roman" w:cs="Times New Roman"/>
          <w:sz w:val="24"/>
          <w:szCs w:val="24"/>
        </w:rPr>
        <w:t>Abbâsi</w:t>
      </w:r>
      <w:r w:rsidR="00E5109E" w:rsidRPr="0074114B">
        <w:rPr>
          <w:rFonts w:ascii="Times New Roman" w:hAnsi="Times New Roman" w:cs="Times New Roman"/>
          <w:sz w:val="24"/>
          <w:szCs w:val="24"/>
        </w:rPr>
        <w:t xml:space="preserve">ler, ideolojilerini </w:t>
      </w:r>
      <w:r w:rsidR="00FE55E0">
        <w:rPr>
          <w:rFonts w:ascii="Times New Roman" w:hAnsi="Times New Roman" w:cs="Times New Roman"/>
          <w:sz w:val="24"/>
          <w:szCs w:val="24"/>
        </w:rPr>
        <w:t xml:space="preserve">hayatta olup </w:t>
      </w:r>
      <w:r w:rsidR="00E5109E" w:rsidRPr="0074114B">
        <w:rPr>
          <w:rFonts w:ascii="Times New Roman" w:hAnsi="Times New Roman" w:cs="Times New Roman"/>
          <w:sz w:val="24"/>
          <w:szCs w:val="24"/>
        </w:rPr>
        <w:t>ehl-i beyte en yakın</w:t>
      </w:r>
      <w:r w:rsidR="00FE55E0">
        <w:rPr>
          <w:rFonts w:ascii="Times New Roman" w:hAnsi="Times New Roman" w:cs="Times New Roman"/>
          <w:sz w:val="24"/>
          <w:szCs w:val="24"/>
        </w:rPr>
        <w:t xml:space="preserve"> </w:t>
      </w:r>
      <w:r w:rsidR="00E5109E" w:rsidRPr="0074114B">
        <w:rPr>
          <w:rFonts w:ascii="Times New Roman" w:hAnsi="Times New Roman" w:cs="Times New Roman"/>
          <w:sz w:val="24"/>
          <w:szCs w:val="24"/>
        </w:rPr>
        <w:t xml:space="preserve">kimsenin İslâm ümmetinin başına geçmesi gerekliliği </w:t>
      </w:r>
      <w:r w:rsidR="00F00C51" w:rsidRPr="0074114B">
        <w:rPr>
          <w:rFonts w:ascii="Times New Roman" w:hAnsi="Times New Roman" w:cs="Times New Roman"/>
          <w:sz w:val="24"/>
          <w:szCs w:val="24"/>
        </w:rPr>
        <w:t>üzerine</w:t>
      </w:r>
      <w:r w:rsidR="00E5109E" w:rsidRPr="0074114B">
        <w:rPr>
          <w:rFonts w:ascii="Times New Roman" w:hAnsi="Times New Roman" w:cs="Times New Roman"/>
          <w:sz w:val="24"/>
          <w:szCs w:val="24"/>
        </w:rPr>
        <w:t xml:space="preserve"> kurgularlar. Bu yolla diğerini</w:t>
      </w:r>
      <w:r w:rsidR="00F00C51" w:rsidRPr="0074114B">
        <w:rPr>
          <w:rFonts w:ascii="Times New Roman" w:hAnsi="Times New Roman" w:cs="Times New Roman"/>
          <w:sz w:val="24"/>
          <w:szCs w:val="24"/>
        </w:rPr>
        <w:t xml:space="preserve"> (Emeviler)</w:t>
      </w:r>
      <w:r w:rsidR="00E5109E" w:rsidRPr="0074114B">
        <w:rPr>
          <w:rFonts w:ascii="Times New Roman" w:hAnsi="Times New Roman" w:cs="Times New Roman"/>
          <w:sz w:val="24"/>
          <w:szCs w:val="24"/>
        </w:rPr>
        <w:t xml:space="preserve"> g</w:t>
      </w:r>
      <w:r w:rsidR="00D30FF8" w:rsidRPr="0074114B">
        <w:rPr>
          <w:rFonts w:ascii="Times New Roman" w:hAnsi="Times New Roman" w:cs="Times New Roman"/>
          <w:sz w:val="24"/>
          <w:szCs w:val="24"/>
        </w:rPr>
        <w:t>â</w:t>
      </w:r>
      <w:r w:rsidR="00E5109E" w:rsidRPr="0074114B">
        <w:rPr>
          <w:rFonts w:ascii="Times New Roman" w:hAnsi="Times New Roman" w:cs="Times New Roman"/>
          <w:sz w:val="24"/>
          <w:szCs w:val="24"/>
        </w:rPr>
        <w:t xml:space="preserve">sıp addedecek ve ona karşı </w:t>
      </w:r>
      <w:r w:rsidR="00F00C51" w:rsidRPr="0074114B">
        <w:rPr>
          <w:rFonts w:ascii="Times New Roman" w:hAnsi="Times New Roman" w:cs="Times New Roman"/>
          <w:sz w:val="24"/>
          <w:szCs w:val="24"/>
        </w:rPr>
        <w:t xml:space="preserve">verilecek </w:t>
      </w:r>
      <w:r w:rsidR="00E5109E" w:rsidRPr="0074114B">
        <w:rPr>
          <w:rFonts w:ascii="Times New Roman" w:hAnsi="Times New Roman" w:cs="Times New Roman"/>
          <w:sz w:val="24"/>
          <w:szCs w:val="24"/>
        </w:rPr>
        <w:t>mücadeleyi meşrulaştır</w:t>
      </w:r>
      <w:r w:rsidR="00F00C51" w:rsidRPr="0074114B">
        <w:rPr>
          <w:rFonts w:ascii="Times New Roman" w:hAnsi="Times New Roman" w:cs="Times New Roman"/>
          <w:sz w:val="24"/>
          <w:szCs w:val="24"/>
        </w:rPr>
        <w:t>maya çalışacaklardır</w:t>
      </w:r>
      <w:r w:rsidR="00E5109E" w:rsidRPr="0074114B">
        <w:rPr>
          <w:rFonts w:ascii="Times New Roman" w:hAnsi="Times New Roman" w:cs="Times New Roman"/>
          <w:sz w:val="24"/>
          <w:szCs w:val="24"/>
        </w:rPr>
        <w:t xml:space="preserve">. </w:t>
      </w:r>
      <w:r w:rsidR="00A473A2">
        <w:rPr>
          <w:rFonts w:ascii="Times New Roman" w:hAnsi="Times New Roman" w:cs="Times New Roman"/>
          <w:sz w:val="24"/>
          <w:szCs w:val="24"/>
        </w:rPr>
        <w:t>Abbâsi</w:t>
      </w:r>
      <w:r w:rsidR="00E5109E" w:rsidRPr="0074114B">
        <w:rPr>
          <w:rFonts w:ascii="Times New Roman" w:hAnsi="Times New Roman" w:cs="Times New Roman"/>
          <w:sz w:val="24"/>
          <w:szCs w:val="24"/>
        </w:rPr>
        <w:t xml:space="preserve">ler </w:t>
      </w:r>
      <w:r w:rsidR="00F00C51" w:rsidRPr="0074114B">
        <w:rPr>
          <w:rFonts w:ascii="Times New Roman" w:hAnsi="Times New Roman" w:cs="Times New Roman"/>
          <w:sz w:val="24"/>
          <w:szCs w:val="24"/>
        </w:rPr>
        <w:t xml:space="preserve">sadece ehl-i beyte değil aynı zamanda mevâliye de yapılan haksızlıklar üzerinden taraftar toplamaya çalışacak </w:t>
      </w:r>
      <w:r w:rsidR="00E5109E" w:rsidRPr="0074114B">
        <w:rPr>
          <w:rFonts w:ascii="Times New Roman" w:hAnsi="Times New Roman" w:cs="Times New Roman"/>
          <w:sz w:val="24"/>
          <w:szCs w:val="24"/>
        </w:rPr>
        <w:t xml:space="preserve">ve </w:t>
      </w:r>
      <w:r w:rsidR="00F00C51" w:rsidRPr="0074114B">
        <w:rPr>
          <w:rFonts w:ascii="Times New Roman" w:hAnsi="Times New Roman" w:cs="Times New Roman"/>
          <w:sz w:val="24"/>
          <w:szCs w:val="24"/>
        </w:rPr>
        <w:t>m</w:t>
      </w:r>
      <w:r w:rsidR="00E5109E" w:rsidRPr="0074114B">
        <w:rPr>
          <w:rFonts w:ascii="Times New Roman" w:hAnsi="Times New Roman" w:cs="Times New Roman"/>
          <w:sz w:val="24"/>
          <w:szCs w:val="24"/>
        </w:rPr>
        <w:t>ev</w:t>
      </w:r>
      <w:r w:rsidR="00F00C51" w:rsidRPr="0074114B">
        <w:rPr>
          <w:rFonts w:ascii="Times New Roman" w:hAnsi="Times New Roman" w:cs="Times New Roman"/>
          <w:sz w:val="24"/>
          <w:szCs w:val="24"/>
        </w:rPr>
        <w:t>â</w:t>
      </w:r>
      <w:r w:rsidR="00E5109E" w:rsidRPr="0074114B">
        <w:rPr>
          <w:rFonts w:ascii="Times New Roman" w:hAnsi="Times New Roman" w:cs="Times New Roman"/>
          <w:sz w:val="24"/>
          <w:szCs w:val="24"/>
        </w:rPr>
        <w:t xml:space="preserve">linin haklarını gözetmemekle itham ettiği Emevileri bir de zalimlik </w:t>
      </w:r>
      <w:r w:rsidR="00FE55E0">
        <w:rPr>
          <w:rFonts w:ascii="Times New Roman" w:hAnsi="Times New Roman" w:cs="Times New Roman"/>
          <w:sz w:val="24"/>
          <w:szCs w:val="24"/>
        </w:rPr>
        <w:t xml:space="preserve">suçlamasıyla </w:t>
      </w:r>
      <w:r w:rsidR="00E5109E" w:rsidRPr="0074114B">
        <w:rPr>
          <w:rFonts w:ascii="Times New Roman" w:hAnsi="Times New Roman" w:cs="Times New Roman"/>
          <w:sz w:val="24"/>
          <w:szCs w:val="24"/>
        </w:rPr>
        <w:t>yargılayacak</w:t>
      </w:r>
      <w:r w:rsidR="00C970E5" w:rsidRPr="0074114B">
        <w:rPr>
          <w:rFonts w:ascii="Times New Roman" w:hAnsi="Times New Roman" w:cs="Times New Roman"/>
          <w:sz w:val="24"/>
          <w:szCs w:val="24"/>
        </w:rPr>
        <w:t>lardır</w:t>
      </w:r>
      <w:r w:rsidR="00E5109E" w:rsidRPr="0074114B">
        <w:rPr>
          <w:rFonts w:ascii="Times New Roman" w:hAnsi="Times New Roman" w:cs="Times New Roman"/>
          <w:sz w:val="24"/>
          <w:szCs w:val="24"/>
        </w:rPr>
        <w:t>.</w:t>
      </w:r>
      <w:r w:rsidR="00BD74F7" w:rsidRPr="0074114B">
        <w:rPr>
          <w:rFonts w:ascii="Times New Roman" w:hAnsi="Times New Roman" w:cs="Times New Roman"/>
          <w:sz w:val="24"/>
          <w:szCs w:val="24"/>
        </w:rPr>
        <w:t xml:space="preserve"> </w:t>
      </w:r>
    </w:p>
    <w:p w14:paraId="038154AE" w14:textId="20F6D6EE" w:rsidR="0075236F" w:rsidRPr="00B66AA4" w:rsidRDefault="00845806" w:rsidP="000C2F5C">
      <w:pPr>
        <w:pStyle w:val="Heading1"/>
        <w:jc w:val="center"/>
        <w:rPr>
          <w:rFonts w:ascii="Times New Roman" w:hAnsi="Times New Roman" w:cs="Times New Roman"/>
          <w:b/>
          <w:bCs/>
          <w:sz w:val="28"/>
          <w:szCs w:val="28"/>
        </w:rPr>
      </w:pPr>
      <w:bookmarkStart w:id="123" w:name="_Toc167842809"/>
      <w:bookmarkStart w:id="124" w:name="_Toc167843687"/>
      <w:bookmarkStart w:id="125" w:name="_Toc170211914"/>
      <w:r w:rsidRPr="00B66AA4">
        <w:rPr>
          <w:rFonts w:ascii="Times New Roman" w:hAnsi="Times New Roman" w:cs="Times New Roman"/>
          <w:b/>
          <w:bCs/>
          <w:sz w:val="28"/>
          <w:szCs w:val="28"/>
        </w:rPr>
        <w:lastRenderedPageBreak/>
        <w:t>KAYNAKÇA</w:t>
      </w:r>
      <w:bookmarkEnd w:id="123"/>
      <w:bookmarkEnd w:id="124"/>
      <w:bookmarkEnd w:id="125"/>
    </w:p>
    <w:p w14:paraId="23A2B76B" w14:textId="34634D3A" w:rsidR="0075236F" w:rsidRPr="00C80309" w:rsidRDefault="0075236F" w:rsidP="00BE0EC2">
      <w:pPr>
        <w:spacing w:line="360" w:lineRule="auto"/>
        <w:rPr>
          <w:rFonts w:ascii="Times New Roman" w:hAnsi="Times New Roman" w:cs="Times New Roman"/>
          <w:b/>
          <w:bCs/>
          <w:sz w:val="24"/>
          <w:szCs w:val="24"/>
        </w:rPr>
      </w:pPr>
    </w:p>
    <w:p w14:paraId="60967D3D" w14:textId="4446140B" w:rsidR="0075236F" w:rsidRPr="00C80309" w:rsidRDefault="009A56CB"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A</w:t>
      </w:r>
      <w:r w:rsidR="00413660">
        <w:rPr>
          <w:rFonts w:ascii="Times New Roman" w:eastAsia="Times New Roman" w:hAnsi="Times New Roman" w:cs="Times New Roman"/>
          <w:sz w:val="24"/>
          <w:szCs w:val="24"/>
        </w:rPr>
        <w:t>BU</w:t>
      </w:r>
      <w:r w:rsidRPr="00C80309">
        <w:rPr>
          <w:rFonts w:ascii="Times New Roman" w:eastAsia="Times New Roman" w:hAnsi="Times New Roman" w:cs="Times New Roman"/>
          <w:sz w:val="24"/>
          <w:szCs w:val="24"/>
        </w:rPr>
        <w:t xml:space="preserve"> S</w:t>
      </w:r>
      <w:r w:rsidR="00413660">
        <w:rPr>
          <w:rFonts w:ascii="Times New Roman" w:eastAsia="Times New Roman" w:hAnsi="Times New Roman" w:cs="Times New Roman"/>
          <w:sz w:val="24"/>
          <w:szCs w:val="24"/>
        </w:rPr>
        <w:t xml:space="preserve">ULAYMAN, </w:t>
      </w:r>
      <w:r w:rsidR="00413660" w:rsidRPr="00C80309">
        <w:rPr>
          <w:rFonts w:ascii="Times New Roman" w:eastAsia="Times New Roman" w:hAnsi="Times New Roman" w:cs="Times New Roman"/>
          <w:sz w:val="24"/>
          <w:szCs w:val="24"/>
        </w:rPr>
        <w:t>Abdul Hamid</w:t>
      </w:r>
      <w:r w:rsidR="00413660">
        <w:rPr>
          <w:rFonts w:ascii="Times New Roman" w:eastAsia="Times New Roman" w:hAnsi="Times New Roman" w:cs="Times New Roman"/>
          <w:sz w:val="24"/>
          <w:szCs w:val="24"/>
        </w:rPr>
        <w:t>.</w:t>
      </w:r>
      <w:r w:rsidR="00413660" w:rsidRPr="00C80309">
        <w:rPr>
          <w:rFonts w:ascii="Times New Roman" w:eastAsia="Times New Roman" w:hAnsi="Times New Roman" w:cs="Times New Roman"/>
          <w:sz w:val="24"/>
          <w:szCs w:val="24"/>
        </w:rPr>
        <w:t xml:space="preserve"> </w:t>
      </w:r>
      <w:r w:rsidRPr="00C80309">
        <w:rPr>
          <w:rFonts w:ascii="Times New Roman" w:eastAsia="Times New Roman" w:hAnsi="Times New Roman" w:cs="Times New Roman"/>
          <w:i/>
          <w:sz w:val="24"/>
          <w:szCs w:val="24"/>
        </w:rPr>
        <w:t>Apostates, Islam &amp; Freedom of Faith: Change of Conviction vs Change of Allegiance</w:t>
      </w:r>
      <w:r w:rsidRPr="00C80309">
        <w:rPr>
          <w:rFonts w:ascii="Times New Roman" w:eastAsia="Times New Roman" w:hAnsi="Times New Roman" w:cs="Times New Roman"/>
          <w:sz w:val="24"/>
          <w:szCs w:val="24"/>
        </w:rPr>
        <w:t>, International Institute of Islamic Thought, Herndon, 2013.</w:t>
      </w:r>
    </w:p>
    <w:p w14:paraId="6CC1538B" w14:textId="77777777" w:rsidR="0075236F" w:rsidRPr="00C80309" w:rsidRDefault="0075236F" w:rsidP="00D329DA">
      <w:pPr>
        <w:spacing w:line="360" w:lineRule="auto"/>
        <w:ind w:hanging="720"/>
        <w:jc w:val="both"/>
        <w:rPr>
          <w:rFonts w:ascii="Times New Roman" w:hAnsi="Times New Roman" w:cs="Times New Roman"/>
          <w:b/>
          <w:bCs/>
          <w:sz w:val="24"/>
          <w:szCs w:val="24"/>
        </w:rPr>
      </w:pPr>
    </w:p>
    <w:p w14:paraId="7336C49D" w14:textId="4F7BBCA4" w:rsidR="0082676D" w:rsidRDefault="0082676D"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A</w:t>
      </w:r>
      <w:r w:rsidR="00193E32">
        <w:rPr>
          <w:rFonts w:ascii="Times New Roman" w:hAnsi="Times New Roman" w:cs="Times New Roman"/>
          <w:sz w:val="24"/>
          <w:szCs w:val="24"/>
        </w:rPr>
        <w:t>BDURRAHMAN</w:t>
      </w:r>
      <w:r w:rsidRPr="00C80309">
        <w:rPr>
          <w:rFonts w:ascii="Times New Roman" w:hAnsi="Times New Roman" w:cs="Times New Roman"/>
          <w:sz w:val="24"/>
          <w:szCs w:val="24"/>
        </w:rPr>
        <w:t xml:space="preserve"> b. A</w:t>
      </w:r>
      <w:r w:rsidR="00193E32">
        <w:rPr>
          <w:rFonts w:ascii="Times New Roman" w:hAnsi="Times New Roman" w:cs="Times New Roman"/>
          <w:sz w:val="24"/>
          <w:szCs w:val="24"/>
        </w:rPr>
        <w:t>BDULLAH</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Bidâyetü’l-Âbid ve Kifâyetü’l-Zâhid</w:t>
      </w:r>
      <w:r w:rsidRPr="00C80309">
        <w:rPr>
          <w:rFonts w:ascii="Times New Roman" w:hAnsi="Times New Roman" w:cs="Times New Roman"/>
          <w:sz w:val="24"/>
          <w:szCs w:val="24"/>
        </w:rPr>
        <w:t>, nşr. Muhammed b. Nâsır el-‘Acemî, Dârü’l-Beşa’iri’l-İslâmiyye, Beyrut</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1997. </w:t>
      </w:r>
    </w:p>
    <w:p w14:paraId="0446AE6C" w14:textId="269E0D53" w:rsidR="00A32E33" w:rsidRDefault="00A32E33" w:rsidP="00D329DA">
      <w:pPr>
        <w:spacing w:line="360" w:lineRule="auto"/>
        <w:ind w:hanging="720"/>
        <w:jc w:val="both"/>
        <w:rPr>
          <w:rFonts w:ascii="Times New Roman" w:hAnsi="Times New Roman" w:cs="Times New Roman"/>
          <w:sz w:val="24"/>
          <w:szCs w:val="24"/>
        </w:rPr>
      </w:pPr>
    </w:p>
    <w:p w14:paraId="1871E373" w14:textId="175FB456" w:rsidR="00A32E33" w:rsidRPr="00A32E33" w:rsidRDefault="00A32E33" w:rsidP="00D329DA">
      <w:pPr>
        <w:spacing w:line="360" w:lineRule="auto"/>
        <w:ind w:hanging="720"/>
        <w:jc w:val="both"/>
        <w:rPr>
          <w:rFonts w:ascii="Times New Roman" w:hAnsi="Times New Roman" w:cs="Times New Roman"/>
          <w:sz w:val="24"/>
          <w:szCs w:val="24"/>
        </w:rPr>
      </w:pPr>
      <w:r w:rsidRPr="00A32E33">
        <w:rPr>
          <w:rFonts w:ascii="Times New Roman" w:hAnsi="Times New Roman" w:cs="Times New Roman"/>
          <w:sz w:val="24"/>
          <w:szCs w:val="24"/>
        </w:rPr>
        <w:t>A</w:t>
      </w:r>
      <w:r w:rsidR="00A77E3A">
        <w:rPr>
          <w:rFonts w:ascii="Times New Roman" w:hAnsi="Times New Roman" w:cs="Times New Roman"/>
          <w:sz w:val="24"/>
          <w:szCs w:val="24"/>
        </w:rPr>
        <w:t>BU</w:t>
      </w:r>
      <w:r w:rsidRPr="00A32E33">
        <w:rPr>
          <w:rFonts w:ascii="Times New Roman" w:hAnsi="Times New Roman" w:cs="Times New Roman"/>
          <w:sz w:val="24"/>
          <w:szCs w:val="24"/>
        </w:rPr>
        <w:t xml:space="preserve"> D</w:t>
      </w:r>
      <w:r w:rsidR="00A77E3A">
        <w:rPr>
          <w:rFonts w:ascii="Times New Roman" w:hAnsi="Times New Roman" w:cs="Times New Roman"/>
          <w:sz w:val="24"/>
          <w:szCs w:val="24"/>
        </w:rPr>
        <w:t>AWUD</w:t>
      </w:r>
      <w:r w:rsidRPr="00A32E33">
        <w:rPr>
          <w:rFonts w:ascii="Times New Roman" w:hAnsi="Times New Roman" w:cs="Times New Roman"/>
          <w:sz w:val="24"/>
          <w:szCs w:val="24"/>
        </w:rPr>
        <w:t xml:space="preserve">, </w:t>
      </w:r>
      <w:r w:rsidRPr="00A32E33">
        <w:rPr>
          <w:rFonts w:ascii="Times New Roman" w:hAnsi="Times New Roman" w:cs="Times New Roman"/>
          <w:i/>
          <w:iCs/>
          <w:sz w:val="24"/>
          <w:szCs w:val="24"/>
        </w:rPr>
        <w:t>Sunan Abu Dawud</w:t>
      </w:r>
      <w:r w:rsidRPr="00A32E33">
        <w:rPr>
          <w:rFonts w:ascii="Times New Roman" w:hAnsi="Times New Roman" w:cs="Times New Roman"/>
          <w:sz w:val="24"/>
          <w:szCs w:val="24"/>
        </w:rPr>
        <w:t>, İng. çev. Nasiruddin al-Khattab, Darussalam, Riyadh, 2008.</w:t>
      </w:r>
    </w:p>
    <w:p w14:paraId="093EA48C" w14:textId="77777777" w:rsidR="00562EBE" w:rsidRPr="00C80309" w:rsidRDefault="00562EBE" w:rsidP="00D329DA">
      <w:pPr>
        <w:spacing w:line="360" w:lineRule="auto"/>
        <w:ind w:hanging="720"/>
        <w:jc w:val="both"/>
        <w:rPr>
          <w:rFonts w:ascii="Times New Roman" w:hAnsi="Times New Roman" w:cs="Times New Roman"/>
          <w:sz w:val="24"/>
          <w:szCs w:val="24"/>
        </w:rPr>
      </w:pPr>
    </w:p>
    <w:p w14:paraId="3BC2DFE1" w14:textId="74AD9E35" w:rsidR="00562EBE" w:rsidRPr="00C80309" w:rsidRDefault="00562EB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ACAR, Cafer. </w:t>
      </w:r>
      <w:r w:rsidR="00033628" w:rsidRPr="00C80309">
        <w:rPr>
          <w:rFonts w:ascii="Times New Roman" w:hAnsi="Times New Roman" w:cs="Times New Roman"/>
          <w:sz w:val="24"/>
          <w:szCs w:val="24"/>
        </w:rPr>
        <w:t>“Risalet Dönemi Savaşlarının Başlamasında Mekke Döneminde Müslümanlara Yönelik Saldırıların Rolü</w:t>
      </w:r>
      <w:r w:rsidR="00033628" w:rsidRPr="00C80309">
        <w:rPr>
          <w:rFonts w:ascii="Times New Roman" w:hAnsi="Times New Roman" w:cs="Times New Roman"/>
          <w:i/>
          <w:iCs/>
          <w:sz w:val="24"/>
          <w:szCs w:val="24"/>
        </w:rPr>
        <w:t>”, Gazi Osman Paşa Üniversitesi İlahiyat Fakültesi Dergisi</w:t>
      </w:r>
      <w:r w:rsidR="00033628" w:rsidRPr="00C80309">
        <w:rPr>
          <w:rFonts w:ascii="Times New Roman" w:hAnsi="Times New Roman" w:cs="Times New Roman"/>
          <w:sz w:val="24"/>
          <w:szCs w:val="24"/>
        </w:rPr>
        <w:t>, XI/1 (2014), s. 43-68.</w:t>
      </w:r>
    </w:p>
    <w:p w14:paraId="2951C519" w14:textId="41031012" w:rsidR="00562EBE" w:rsidRPr="00C80309" w:rsidRDefault="00562EBE" w:rsidP="00D329DA">
      <w:pPr>
        <w:spacing w:line="360" w:lineRule="auto"/>
        <w:ind w:hanging="720"/>
        <w:jc w:val="both"/>
        <w:rPr>
          <w:rFonts w:ascii="Times New Roman" w:hAnsi="Times New Roman" w:cs="Times New Roman"/>
          <w:sz w:val="24"/>
          <w:szCs w:val="24"/>
        </w:rPr>
      </w:pPr>
    </w:p>
    <w:p w14:paraId="5DE7C205" w14:textId="3A17EE02" w:rsidR="00562EBE" w:rsidRPr="00C80309" w:rsidRDefault="00562EB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__________.</w:t>
      </w:r>
      <w:r w:rsidR="00BB3279" w:rsidRPr="00C80309">
        <w:rPr>
          <w:rFonts w:ascii="Times New Roman" w:hAnsi="Times New Roman" w:cs="Times New Roman"/>
          <w:sz w:val="24"/>
          <w:szCs w:val="24"/>
        </w:rPr>
        <w:t xml:space="preserve"> </w:t>
      </w:r>
      <w:r w:rsidR="00033628" w:rsidRPr="00C80309">
        <w:rPr>
          <w:rFonts w:ascii="Times New Roman" w:hAnsi="Times New Roman" w:cs="Times New Roman"/>
          <w:i/>
          <w:iCs/>
          <w:sz w:val="24"/>
          <w:szCs w:val="24"/>
        </w:rPr>
        <w:t>İslâm’da Savaş -Cahiliye ve Risalet Döneminde Savaş Olgusu</w:t>
      </w:r>
      <w:r w:rsidR="00033628" w:rsidRPr="00C80309">
        <w:rPr>
          <w:rFonts w:ascii="Times New Roman" w:hAnsi="Times New Roman" w:cs="Times New Roman"/>
          <w:sz w:val="24"/>
          <w:szCs w:val="24"/>
        </w:rPr>
        <w:t>-, Samer Yayınları, Kahramanmaraş</w:t>
      </w:r>
      <w:r w:rsidR="00033628">
        <w:rPr>
          <w:rFonts w:ascii="Times New Roman" w:hAnsi="Times New Roman" w:cs="Times New Roman"/>
          <w:sz w:val="24"/>
          <w:szCs w:val="24"/>
        </w:rPr>
        <w:t>,</w:t>
      </w:r>
      <w:r w:rsidR="00033628" w:rsidRPr="00C80309">
        <w:rPr>
          <w:rFonts w:ascii="Times New Roman" w:hAnsi="Times New Roman" w:cs="Times New Roman"/>
          <w:sz w:val="24"/>
          <w:szCs w:val="24"/>
        </w:rPr>
        <w:t xml:space="preserve"> 2020.</w:t>
      </w:r>
    </w:p>
    <w:p w14:paraId="77C2C7D1" w14:textId="77777777" w:rsidR="0082676D" w:rsidRPr="00C80309" w:rsidRDefault="0082676D" w:rsidP="00D329DA">
      <w:pPr>
        <w:spacing w:line="360" w:lineRule="auto"/>
        <w:ind w:hanging="720"/>
        <w:jc w:val="both"/>
        <w:rPr>
          <w:rFonts w:ascii="Times New Roman" w:hAnsi="Times New Roman" w:cs="Times New Roman"/>
          <w:sz w:val="24"/>
          <w:szCs w:val="24"/>
        </w:rPr>
      </w:pPr>
    </w:p>
    <w:p w14:paraId="41040BA1" w14:textId="5DB61587" w:rsidR="0082676D" w:rsidRPr="00C80309" w:rsidRDefault="0082676D"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AFSARUDDIN, Asma. </w:t>
      </w:r>
      <w:r w:rsidR="00033628" w:rsidRPr="00C80309">
        <w:rPr>
          <w:rFonts w:ascii="Times New Roman" w:hAnsi="Times New Roman" w:cs="Times New Roman"/>
          <w:i/>
          <w:iCs/>
          <w:sz w:val="24"/>
          <w:szCs w:val="24"/>
        </w:rPr>
        <w:t>İlk Müslümanlar Tarih ve Bellek</w:t>
      </w:r>
      <w:r w:rsidR="00033628" w:rsidRPr="00C80309">
        <w:rPr>
          <w:rFonts w:ascii="Times New Roman" w:hAnsi="Times New Roman" w:cs="Times New Roman"/>
          <w:sz w:val="24"/>
          <w:szCs w:val="24"/>
        </w:rPr>
        <w:t>, çev. Deniz Kaynak, Nefes Yayıncılık, İstanbul</w:t>
      </w:r>
      <w:r w:rsidR="00033628">
        <w:rPr>
          <w:rFonts w:ascii="Times New Roman" w:hAnsi="Times New Roman" w:cs="Times New Roman"/>
          <w:sz w:val="24"/>
          <w:szCs w:val="24"/>
        </w:rPr>
        <w:t>,</w:t>
      </w:r>
      <w:r w:rsidR="00033628" w:rsidRPr="00C80309">
        <w:rPr>
          <w:rFonts w:ascii="Times New Roman" w:hAnsi="Times New Roman" w:cs="Times New Roman"/>
          <w:sz w:val="24"/>
          <w:szCs w:val="24"/>
        </w:rPr>
        <w:t xml:space="preserve"> 2014.</w:t>
      </w:r>
    </w:p>
    <w:p w14:paraId="533EEC24" w14:textId="77777777" w:rsidR="0082676D" w:rsidRPr="00C80309" w:rsidRDefault="0082676D" w:rsidP="00D329DA">
      <w:pPr>
        <w:spacing w:line="360" w:lineRule="auto"/>
        <w:ind w:hanging="720"/>
        <w:jc w:val="both"/>
        <w:rPr>
          <w:rFonts w:ascii="Times New Roman" w:hAnsi="Times New Roman" w:cs="Times New Roman"/>
          <w:sz w:val="24"/>
          <w:szCs w:val="24"/>
        </w:rPr>
      </w:pPr>
    </w:p>
    <w:p w14:paraId="2FF5F3F3" w14:textId="0E79B00F" w:rsidR="0082676D" w:rsidRPr="00C80309" w:rsidRDefault="0082676D"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_________. </w:t>
      </w:r>
      <w:r w:rsidR="00033628" w:rsidRPr="00C80309">
        <w:rPr>
          <w:rFonts w:ascii="Times New Roman" w:hAnsi="Times New Roman" w:cs="Times New Roman"/>
          <w:i/>
          <w:sz w:val="24"/>
          <w:szCs w:val="24"/>
        </w:rPr>
        <w:t>Jihad: What Everyone Needs to Know</w:t>
      </w:r>
      <w:r w:rsidR="00033628" w:rsidRPr="00C80309">
        <w:rPr>
          <w:rFonts w:ascii="Times New Roman" w:hAnsi="Times New Roman" w:cs="Times New Roman"/>
          <w:sz w:val="24"/>
          <w:szCs w:val="24"/>
        </w:rPr>
        <w:t>, Oxford University Press, New York</w:t>
      </w:r>
      <w:r w:rsidR="00033628">
        <w:rPr>
          <w:rFonts w:ascii="Times New Roman" w:hAnsi="Times New Roman" w:cs="Times New Roman"/>
          <w:sz w:val="24"/>
          <w:szCs w:val="24"/>
        </w:rPr>
        <w:t>,</w:t>
      </w:r>
      <w:r w:rsidR="00033628" w:rsidRPr="00C80309">
        <w:rPr>
          <w:rFonts w:ascii="Times New Roman" w:hAnsi="Times New Roman" w:cs="Times New Roman"/>
          <w:sz w:val="24"/>
          <w:szCs w:val="24"/>
        </w:rPr>
        <w:t xml:space="preserve"> 2022.  </w:t>
      </w:r>
    </w:p>
    <w:p w14:paraId="69EA313E" w14:textId="37407B8F" w:rsidR="0082676D" w:rsidRPr="00C80309" w:rsidRDefault="0082676D" w:rsidP="00D329DA">
      <w:pPr>
        <w:spacing w:line="360" w:lineRule="auto"/>
        <w:ind w:hanging="720"/>
        <w:jc w:val="both"/>
        <w:rPr>
          <w:rFonts w:ascii="Times New Roman" w:hAnsi="Times New Roman" w:cs="Times New Roman"/>
          <w:sz w:val="24"/>
          <w:szCs w:val="24"/>
        </w:rPr>
      </w:pPr>
    </w:p>
    <w:p w14:paraId="3FD10121" w14:textId="4775F52A" w:rsidR="00562EBE" w:rsidRPr="00C80309" w:rsidRDefault="00562EB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AKARSU, Murat. “Hz. Ömer Döneminde Yönetim ve Yöneticilerin Uygulamalarından Kesitler”, </w:t>
      </w:r>
      <w:r w:rsidR="001D7042">
        <w:rPr>
          <w:rFonts w:ascii="Times New Roman" w:hAnsi="Times New Roman" w:cs="Times New Roman"/>
          <w:i/>
          <w:iCs/>
          <w:sz w:val="24"/>
          <w:szCs w:val="24"/>
        </w:rPr>
        <w:t>İslâm</w:t>
      </w:r>
      <w:r w:rsidRPr="00C80309">
        <w:rPr>
          <w:rFonts w:ascii="Times New Roman" w:hAnsi="Times New Roman" w:cs="Times New Roman"/>
          <w:i/>
          <w:iCs/>
          <w:sz w:val="24"/>
          <w:szCs w:val="24"/>
        </w:rPr>
        <w:t xml:space="preserve"> Tarihi Araştırmaları Dergisi</w:t>
      </w:r>
      <w:r w:rsidRPr="00C80309">
        <w:rPr>
          <w:rFonts w:ascii="Times New Roman" w:hAnsi="Times New Roman" w:cs="Times New Roman"/>
          <w:sz w:val="24"/>
          <w:szCs w:val="24"/>
        </w:rPr>
        <w:t>, 4 (2018), s. 63-93.</w:t>
      </w:r>
    </w:p>
    <w:p w14:paraId="484A99C4" w14:textId="70F9D648" w:rsidR="00562EBE" w:rsidRPr="00C80309" w:rsidRDefault="00562EBE" w:rsidP="00D329DA">
      <w:pPr>
        <w:spacing w:line="360" w:lineRule="auto"/>
        <w:ind w:hanging="720"/>
        <w:jc w:val="both"/>
        <w:rPr>
          <w:rFonts w:ascii="Times New Roman" w:hAnsi="Times New Roman" w:cs="Times New Roman"/>
          <w:sz w:val="24"/>
          <w:szCs w:val="24"/>
        </w:rPr>
      </w:pPr>
    </w:p>
    <w:p w14:paraId="4A8BF27C" w14:textId="499986FC" w:rsidR="00562EBE" w:rsidRPr="00C80309" w:rsidRDefault="00562EB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AKAY, Nejdet. </w:t>
      </w:r>
      <w:r w:rsidRPr="00C80309">
        <w:rPr>
          <w:rFonts w:ascii="Times New Roman" w:hAnsi="Times New Roman" w:cs="Times New Roman"/>
          <w:i/>
          <w:iCs/>
          <w:sz w:val="24"/>
          <w:szCs w:val="24"/>
        </w:rPr>
        <w:t>Hz. Osman Dönemi Fitne Olayları ve Temel Sebepleri</w:t>
      </w:r>
      <w:r w:rsidR="001D7042">
        <w:rPr>
          <w:rFonts w:ascii="Times New Roman" w:hAnsi="Times New Roman" w:cs="Times New Roman"/>
          <w:sz w:val="24"/>
          <w:szCs w:val="24"/>
        </w:rPr>
        <w:t>,</w:t>
      </w:r>
      <w:r w:rsidRPr="00C80309">
        <w:rPr>
          <w:rFonts w:ascii="Times New Roman" w:hAnsi="Times New Roman" w:cs="Times New Roman"/>
          <w:sz w:val="24"/>
          <w:szCs w:val="24"/>
        </w:rPr>
        <w:t xml:space="preserve"> Marmara Üniversitesi Sosyal Bilimler Enstitüsü, </w:t>
      </w:r>
      <w:r w:rsidR="00E53383" w:rsidRPr="00C80309">
        <w:rPr>
          <w:rFonts w:ascii="Times New Roman" w:hAnsi="Times New Roman" w:cs="Times New Roman"/>
          <w:sz w:val="24"/>
          <w:szCs w:val="24"/>
        </w:rPr>
        <w:t>Basılmamış Yüksek Lisans Tezi</w:t>
      </w:r>
      <w:r w:rsidR="00E53383">
        <w:rPr>
          <w:rFonts w:ascii="Times New Roman" w:hAnsi="Times New Roman" w:cs="Times New Roman"/>
          <w:sz w:val="24"/>
          <w:szCs w:val="24"/>
        </w:rPr>
        <w:t xml:space="preserve">, </w:t>
      </w:r>
      <w:r w:rsidRPr="00C80309">
        <w:rPr>
          <w:rFonts w:ascii="Times New Roman" w:hAnsi="Times New Roman" w:cs="Times New Roman"/>
          <w:sz w:val="24"/>
          <w:szCs w:val="24"/>
        </w:rPr>
        <w:t>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2012.</w:t>
      </w:r>
    </w:p>
    <w:p w14:paraId="3BC48863" w14:textId="67680B4C" w:rsidR="00562EBE" w:rsidRPr="00C80309" w:rsidRDefault="00562EBE" w:rsidP="00D329DA">
      <w:pPr>
        <w:spacing w:line="360" w:lineRule="auto"/>
        <w:ind w:hanging="720"/>
        <w:jc w:val="both"/>
        <w:rPr>
          <w:rFonts w:ascii="Times New Roman" w:hAnsi="Times New Roman" w:cs="Times New Roman"/>
          <w:sz w:val="24"/>
          <w:szCs w:val="24"/>
        </w:rPr>
      </w:pPr>
    </w:p>
    <w:p w14:paraId="597DA596" w14:textId="44464F60" w:rsidR="00033628" w:rsidRDefault="00033628" w:rsidP="00D329DA">
      <w:pPr>
        <w:spacing w:line="360" w:lineRule="auto"/>
        <w:ind w:hanging="720"/>
        <w:jc w:val="both"/>
        <w:rPr>
          <w:rFonts w:ascii="Times New Roman" w:hAnsi="Times New Roman" w:cs="Times New Roman"/>
          <w:color w:val="000000" w:themeColor="text1"/>
          <w:sz w:val="24"/>
          <w:szCs w:val="24"/>
          <w:lang w:val="tr-TR"/>
        </w:rPr>
      </w:pPr>
      <w:r w:rsidRPr="00CF4CE4">
        <w:rPr>
          <w:rFonts w:ascii="Times New Roman" w:hAnsi="Times New Roman" w:cs="Times New Roman"/>
          <w:color w:val="000000" w:themeColor="text1"/>
          <w:sz w:val="24"/>
          <w:szCs w:val="24"/>
          <w:lang w:val="tr-TR"/>
        </w:rPr>
        <w:t>ALAJMI, Abdulhadi</w:t>
      </w:r>
      <w:r>
        <w:rPr>
          <w:rFonts w:ascii="Times New Roman" w:hAnsi="Times New Roman" w:cs="Times New Roman"/>
          <w:color w:val="000000" w:themeColor="text1"/>
          <w:sz w:val="24"/>
          <w:szCs w:val="24"/>
          <w:lang w:val="tr-TR"/>
        </w:rPr>
        <w:t xml:space="preserve"> ve </w:t>
      </w:r>
      <w:r w:rsidRPr="00CF4CE4">
        <w:rPr>
          <w:rFonts w:ascii="Times New Roman" w:hAnsi="Times New Roman" w:cs="Times New Roman"/>
          <w:color w:val="000000" w:themeColor="text1"/>
          <w:sz w:val="24"/>
          <w:szCs w:val="24"/>
          <w:lang w:val="tr-TR"/>
        </w:rPr>
        <w:t>Khaled</w:t>
      </w:r>
      <w:r>
        <w:rPr>
          <w:rFonts w:ascii="Times New Roman" w:hAnsi="Times New Roman" w:cs="Times New Roman"/>
          <w:color w:val="000000" w:themeColor="text1"/>
          <w:sz w:val="24"/>
          <w:szCs w:val="24"/>
          <w:lang w:val="tr-TR"/>
        </w:rPr>
        <w:t xml:space="preserve"> </w:t>
      </w:r>
      <w:r w:rsidRPr="00CF4CE4">
        <w:rPr>
          <w:rFonts w:ascii="Times New Roman" w:hAnsi="Times New Roman" w:cs="Times New Roman"/>
          <w:color w:val="000000" w:themeColor="text1"/>
          <w:sz w:val="24"/>
          <w:szCs w:val="24"/>
          <w:lang w:val="tr-TR"/>
        </w:rPr>
        <w:t>K</w:t>
      </w:r>
      <w:r>
        <w:rPr>
          <w:rFonts w:ascii="Times New Roman" w:hAnsi="Times New Roman" w:cs="Times New Roman"/>
          <w:color w:val="000000" w:themeColor="text1"/>
          <w:sz w:val="24"/>
          <w:szCs w:val="24"/>
          <w:lang w:val="tr-TR"/>
        </w:rPr>
        <w:t>eshk</w:t>
      </w:r>
      <w:r w:rsidRPr="00CF4CE4">
        <w:rPr>
          <w:rFonts w:ascii="Times New Roman" w:hAnsi="Times New Roman" w:cs="Times New Roman"/>
          <w:color w:val="000000" w:themeColor="text1"/>
          <w:sz w:val="24"/>
          <w:szCs w:val="24"/>
          <w:lang w:val="tr-TR"/>
        </w:rPr>
        <w:t>,</w:t>
      </w:r>
      <w:r>
        <w:rPr>
          <w:rFonts w:ascii="Times New Roman" w:hAnsi="Times New Roman" w:cs="Times New Roman"/>
          <w:color w:val="000000" w:themeColor="text1"/>
          <w:sz w:val="24"/>
          <w:szCs w:val="24"/>
          <w:lang w:val="tr-TR"/>
        </w:rPr>
        <w:t xml:space="preserve"> “</w:t>
      </w:r>
      <w:r w:rsidRPr="00CF4CE4">
        <w:rPr>
          <w:rFonts w:ascii="Times New Roman" w:hAnsi="Times New Roman" w:cs="Times New Roman"/>
          <w:color w:val="000000" w:themeColor="text1"/>
          <w:sz w:val="24"/>
          <w:szCs w:val="24"/>
          <w:lang w:val="tr-TR"/>
        </w:rPr>
        <w:t>Umayyad Ideology and the Recurrence of the Past</w:t>
      </w:r>
      <w:r>
        <w:rPr>
          <w:rFonts w:ascii="Times New Roman" w:hAnsi="Times New Roman" w:cs="Times New Roman"/>
          <w:color w:val="000000" w:themeColor="text1"/>
          <w:sz w:val="24"/>
          <w:szCs w:val="24"/>
          <w:lang w:val="tr-TR"/>
        </w:rPr>
        <w:t>”</w:t>
      </w:r>
      <w:r w:rsidRPr="00CF4CE4">
        <w:rPr>
          <w:rFonts w:ascii="Times New Roman" w:hAnsi="Times New Roman" w:cs="Times New Roman"/>
          <w:color w:val="000000" w:themeColor="text1"/>
          <w:sz w:val="24"/>
          <w:szCs w:val="24"/>
          <w:lang w:val="tr-TR"/>
        </w:rPr>
        <w:t xml:space="preserve">, </w:t>
      </w:r>
      <w:r w:rsidRPr="00CF4CE4">
        <w:rPr>
          <w:rFonts w:ascii="Times New Roman" w:hAnsi="Times New Roman" w:cs="Times New Roman"/>
          <w:i/>
          <w:iCs/>
          <w:color w:val="000000" w:themeColor="text1"/>
          <w:sz w:val="24"/>
          <w:szCs w:val="24"/>
          <w:lang w:val="tr-TR"/>
        </w:rPr>
        <w:t>Anaquel de Estudios Arabes</w:t>
      </w:r>
      <w:r w:rsidRPr="00CF4CE4">
        <w:rPr>
          <w:rFonts w:ascii="Times New Roman" w:hAnsi="Times New Roman" w:cs="Times New Roman"/>
          <w:color w:val="000000" w:themeColor="text1"/>
          <w:sz w:val="24"/>
          <w:szCs w:val="24"/>
          <w:lang w:val="tr-TR"/>
        </w:rPr>
        <w:t xml:space="preserve">, 24, </w:t>
      </w:r>
      <w:r>
        <w:rPr>
          <w:rFonts w:ascii="Times New Roman" w:hAnsi="Times New Roman" w:cs="Times New Roman"/>
          <w:color w:val="000000" w:themeColor="text1"/>
          <w:sz w:val="24"/>
          <w:szCs w:val="24"/>
          <w:lang w:val="tr-TR"/>
        </w:rPr>
        <w:t>(</w:t>
      </w:r>
      <w:r w:rsidRPr="00CF4CE4">
        <w:rPr>
          <w:rFonts w:ascii="Times New Roman" w:hAnsi="Times New Roman" w:cs="Times New Roman"/>
          <w:color w:val="000000" w:themeColor="text1"/>
          <w:sz w:val="24"/>
          <w:szCs w:val="24"/>
          <w:lang w:val="tr-TR"/>
        </w:rPr>
        <w:t>2013</w:t>
      </w:r>
      <w:r>
        <w:rPr>
          <w:rFonts w:ascii="Times New Roman" w:hAnsi="Times New Roman" w:cs="Times New Roman"/>
          <w:color w:val="000000" w:themeColor="text1"/>
          <w:sz w:val="24"/>
          <w:szCs w:val="24"/>
          <w:lang w:val="tr-TR"/>
        </w:rPr>
        <w:t>)</w:t>
      </w:r>
      <w:r w:rsidRPr="00CF4CE4">
        <w:rPr>
          <w:rFonts w:ascii="Times New Roman" w:hAnsi="Times New Roman" w:cs="Times New Roman"/>
          <w:color w:val="000000" w:themeColor="text1"/>
          <w:sz w:val="24"/>
          <w:szCs w:val="24"/>
          <w:lang w:val="tr-TR"/>
        </w:rPr>
        <w:t xml:space="preserve">, s. 7-21. </w:t>
      </w:r>
    </w:p>
    <w:p w14:paraId="585FE539" w14:textId="77777777" w:rsidR="00033628" w:rsidRPr="00CF4CE4" w:rsidRDefault="00033628" w:rsidP="00D329DA">
      <w:pPr>
        <w:spacing w:line="360" w:lineRule="auto"/>
        <w:ind w:hanging="720"/>
        <w:jc w:val="both"/>
        <w:rPr>
          <w:rFonts w:ascii="Times New Roman" w:eastAsia="Times New Roman" w:hAnsi="Times New Roman" w:cs="Times New Roman"/>
          <w:color w:val="000000" w:themeColor="text1"/>
          <w:sz w:val="24"/>
          <w:szCs w:val="24"/>
        </w:rPr>
      </w:pPr>
    </w:p>
    <w:p w14:paraId="4794DF0D" w14:textId="71E9A341" w:rsidR="00AD55A0" w:rsidRDefault="00C04510"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lastRenderedPageBreak/>
        <w:t>ALALWANI, Taha Jabir</w:t>
      </w:r>
      <w:r w:rsidR="00BB3279" w:rsidRPr="00C80309">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w:t>
      </w:r>
      <w:r w:rsidRPr="00C80309">
        <w:rPr>
          <w:rFonts w:ascii="Times New Roman" w:eastAsia="Times New Roman" w:hAnsi="Times New Roman" w:cs="Times New Roman"/>
          <w:i/>
          <w:sz w:val="24"/>
          <w:szCs w:val="24"/>
        </w:rPr>
        <w:t>Reviving The Balance: The Authority of the Qur’an and the Status of the Sunnah</w:t>
      </w:r>
      <w:r w:rsidRPr="00C80309">
        <w:rPr>
          <w:rFonts w:ascii="Times New Roman" w:eastAsia="Times New Roman" w:hAnsi="Times New Roman" w:cs="Times New Roman"/>
          <w:sz w:val="24"/>
          <w:szCs w:val="24"/>
        </w:rPr>
        <w:t>, The International Institute of Islamic Thought, Londra</w:t>
      </w:r>
      <w:r w:rsidR="00413660">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2017. </w:t>
      </w:r>
    </w:p>
    <w:p w14:paraId="699CFF13" w14:textId="77777777" w:rsidR="00C04510" w:rsidRPr="00C80309" w:rsidRDefault="00C04510" w:rsidP="00D329DA">
      <w:pPr>
        <w:spacing w:line="360" w:lineRule="auto"/>
        <w:ind w:hanging="720"/>
        <w:jc w:val="both"/>
        <w:rPr>
          <w:rFonts w:ascii="Times New Roman" w:hAnsi="Times New Roman" w:cs="Times New Roman"/>
          <w:sz w:val="24"/>
          <w:szCs w:val="24"/>
        </w:rPr>
      </w:pPr>
    </w:p>
    <w:p w14:paraId="564CE191" w14:textId="766E281C" w:rsidR="0082676D" w:rsidRPr="00C80309" w:rsidRDefault="0082676D"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ALDEMİR, Halil. “İslâm Öncesi Mekke Ekonomisinin Kur’</w:t>
      </w:r>
      <w:r w:rsidR="00A108C3">
        <w:rPr>
          <w:rFonts w:ascii="Times New Roman" w:hAnsi="Times New Roman" w:cs="Times New Roman"/>
          <w:sz w:val="24"/>
          <w:szCs w:val="24"/>
        </w:rPr>
        <w:t>â</w:t>
      </w:r>
      <w:r w:rsidRPr="00C80309">
        <w:rPr>
          <w:rFonts w:ascii="Times New Roman" w:hAnsi="Times New Roman" w:cs="Times New Roman"/>
          <w:sz w:val="24"/>
          <w:szCs w:val="24"/>
        </w:rPr>
        <w:t>n Daveti Açısından Değerlendirilmesi</w:t>
      </w:r>
      <w:r w:rsidRPr="00C80309">
        <w:rPr>
          <w:rFonts w:ascii="Times New Roman" w:hAnsi="Times New Roman" w:cs="Times New Roman"/>
          <w:i/>
          <w:iCs/>
          <w:sz w:val="24"/>
          <w:szCs w:val="24"/>
        </w:rPr>
        <w:t>”, Kur’ân’ın Anlaşılmasına Katkısı Açısından Kur’ân Öncesi Mekke Toplumu Sempozyumu Bildirileri (1-3 Temmuz 2011),</w:t>
      </w:r>
      <w:r w:rsidRPr="00C80309">
        <w:rPr>
          <w:rFonts w:ascii="Times New Roman" w:hAnsi="Times New Roman" w:cs="Times New Roman"/>
          <w:sz w:val="24"/>
          <w:szCs w:val="24"/>
        </w:rPr>
        <w:t xml:space="preserve"> İBB Kültür ve Sosyal Daire Başkanlığı Kültür Müdürlüğü,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w:t>
      </w:r>
      <w:r w:rsidRPr="00507B89">
        <w:rPr>
          <w:rFonts w:ascii="Times New Roman" w:hAnsi="Times New Roman" w:cs="Times New Roman"/>
          <w:sz w:val="24"/>
          <w:szCs w:val="24"/>
        </w:rPr>
        <w:t>2011</w:t>
      </w:r>
      <w:r w:rsidR="00033628" w:rsidRPr="00507B89">
        <w:rPr>
          <w:rFonts w:ascii="Times New Roman" w:hAnsi="Times New Roman" w:cs="Times New Roman"/>
          <w:sz w:val="24"/>
          <w:szCs w:val="24"/>
        </w:rPr>
        <w:t xml:space="preserve">, s. </w:t>
      </w:r>
      <w:r w:rsidR="00507B89" w:rsidRPr="00507B89">
        <w:rPr>
          <w:rFonts w:ascii="Times New Roman" w:hAnsi="Times New Roman" w:cs="Times New Roman"/>
          <w:sz w:val="24"/>
          <w:szCs w:val="24"/>
        </w:rPr>
        <w:t>279</w:t>
      </w:r>
      <w:r w:rsidR="00507B89">
        <w:rPr>
          <w:rFonts w:ascii="Times New Roman" w:hAnsi="Times New Roman" w:cs="Times New Roman"/>
          <w:sz w:val="24"/>
          <w:szCs w:val="24"/>
        </w:rPr>
        <w:t>-302.</w:t>
      </w:r>
    </w:p>
    <w:p w14:paraId="03FAF4CC" w14:textId="77777777" w:rsidR="00C04510" w:rsidRPr="00C80309" w:rsidRDefault="00C04510" w:rsidP="00D329DA">
      <w:pPr>
        <w:pStyle w:val="FootnoteText"/>
        <w:spacing w:line="360" w:lineRule="auto"/>
        <w:ind w:hanging="720"/>
        <w:jc w:val="both"/>
        <w:rPr>
          <w:rFonts w:ascii="Times New Roman" w:hAnsi="Times New Roman" w:cs="Times New Roman"/>
          <w:sz w:val="24"/>
          <w:szCs w:val="24"/>
        </w:rPr>
      </w:pPr>
    </w:p>
    <w:p w14:paraId="7498E45B" w14:textId="78195687" w:rsidR="00562EBE" w:rsidRPr="00C80309" w:rsidRDefault="00562EBE" w:rsidP="00D329DA">
      <w:pPr>
        <w:spacing w:line="360" w:lineRule="auto"/>
        <w:ind w:hanging="720"/>
        <w:jc w:val="both"/>
        <w:rPr>
          <w:rFonts w:ascii="Times New Roman" w:hAnsi="Times New Roman" w:cs="Times New Roman"/>
          <w:color w:val="000000" w:themeColor="text1"/>
          <w:sz w:val="24"/>
          <w:szCs w:val="24"/>
        </w:rPr>
      </w:pPr>
      <w:r w:rsidRPr="00C80309">
        <w:rPr>
          <w:rFonts w:ascii="Times New Roman" w:hAnsi="Times New Roman" w:cs="Times New Roman"/>
          <w:color w:val="000000" w:themeColor="text1"/>
          <w:sz w:val="24"/>
          <w:szCs w:val="24"/>
        </w:rPr>
        <w:t xml:space="preserve">ALKAN, Öznur. </w:t>
      </w:r>
      <w:r w:rsidRPr="00C80309">
        <w:rPr>
          <w:rFonts w:ascii="Times New Roman" w:hAnsi="Times New Roman" w:cs="Times New Roman"/>
          <w:i/>
          <w:iCs/>
          <w:color w:val="000000" w:themeColor="text1"/>
          <w:sz w:val="24"/>
          <w:szCs w:val="24"/>
        </w:rPr>
        <w:t>Zeynü’l-Ahbâr’ın Tercüme ve Değerlendirmesi</w:t>
      </w:r>
      <w:r w:rsidRPr="00C80309">
        <w:rPr>
          <w:rFonts w:ascii="Times New Roman" w:hAnsi="Times New Roman" w:cs="Times New Roman"/>
          <w:color w:val="000000" w:themeColor="text1"/>
          <w:sz w:val="24"/>
          <w:szCs w:val="24"/>
        </w:rPr>
        <w:t>, Gaziantep Üniversitesi</w:t>
      </w:r>
      <w:r w:rsidR="00E53383">
        <w:rPr>
          <w:rFonts w:ascii="Times New Roman" w:hAnsi="Times New Roman" w:cs="Times New Roman"/>
          <w:color w:val="000000" w:themeColor="text1"/>
          <w:sz w:val="24"/>
          <w:szCs w:val="24"/>
        </w:rPr>
        <w:t xml:space="preserve">, </w:t>
      </w:r>
      <w:r w:rsidRPr="00C80309">
        <w:rPr>
          <w:rFonts w:ascii="Times New Roman" w:hAnsi="Times New Roman" w:cs="Times New Roman"/>
          <w:color w:val="000000" w:themeColor="text1"/>
          <w:sz w:val="24"/>
          <w:szCs w:val="24"/>
        </w:rPr>
        <w:t>Sosyal Bilimler Enstitüsü</w:t>
      </w:r>
      <w:r w:rsidR="00E53383">
        <w:rPr>
          <w:rFonts w:ascii="Times New Roman" w:hAnsi="Times New Roman" w:cs="Times New Roman"/>
          <w:color w:val="000000" w:themeColor="text1"/>
          <w:sz w:val="24"/>
          <w:szCs w:val="24"/>
        </w:rPr>
        <w:t xml:space="preserve">, </w:t>
      </w:r>
      <w:r w:rsidR="00E53383" w:rsidRPr="00C80309">
        <w:rPr>
          <w:rFonts w:ascii="Times New Roman" w:hAnsi="Times New Roman" w:cs="Times New Roman"/>
          <w:color w:val="000000" w:themeColor="text1"/>
          <w:sz w:val="24"/>
          <w:szCs w:val="24"/>
        </w:rPr>
        <w:t>Basılmamış Yüksek Lisans Tezi,</w:t>
      </w:r>
      <w:r w:rsidR="00E53383">
        <w:rPr>
          <w:rFonts w:ascii="Times New Roman" w:hAnsi="Times New Roman" w:cs="Times New Roman"/>
          <w:color w:val="000000" w:themeColor="text1"/>
          <w:sz w:val="24"/>
          <w:szCs w:val="24"/>
        </w:rPr>
        <w:t xml:space="preserve"> </w:t>
      </w:r>
      <w:r w:rsidRPr="00C80309">
        <w:rPr>
          <w:rFonts w:ascii="Times New Roman" w:hAnsi="Times New Roman" w:cs="Times New Roman"/>
          <w:color w:val="000000" w:themeColor="text1"/>
          <w:sz w:val="24"/>
          <w:szCs w:val="24"/>
        </w:rPr>
        <w:t>Gaziantep</w:t>
      </w:r>
      <w:r w:rsidR="00413660">
        <w:rPr>
          <w:rFonts w:ascii="Times New Roman" w:hAnsi="Times New Roman" w:cs="Times New Roman"/>
          <w:color w:val="000000" w:themeColor="text1"/>
          <w:sz w:val="24"/>
          <w:szCs w:val="24"/>
        </w:rPr>
        <w:t>,</w:t>
      </w:r>
      <w:r w:rsidRPr="00C80309">
        <w:rPr>
          <w:rFonts w:ascii="Times New Roman" w:hAnsi="Times New Roman" w:cs="Times New Roman"/>
          <w:color w:val="000000" w:themeColor="text1"/>
          <w:sz w:val="24"/>
          <w:szCs w:val="24"/>
        </w:rPr>
        <w:t xml:space="preserve"> 2014. </w:t>
      </w:r>
    </w:p>
    <w:p w14:paraId="17A86812" w14:textId="32AD3BCE" w:rsidR="00562EBE" w:rsidRPr="00C80309" w:rsidRDefault="00562EBE" w:rsidP="00D329DA">
      <w:pPr>
        <w:pStyle w:val="FootnoteText"/>
        <w:spacing w:line="360" w:lineRule="auto"/>
        <w:ind w:hanging="720"/>
        <w:jc w:val="both"/>
        <w:rPr>
          <w:rFonts w:ascii="Times New Roman" w:hAnsi="Times New Roman" w:cs="Times New Roman"/>
          <w:sz w:val="24"/>
          <w:szCs w:val="24"/>
        </w:rPr>
      </w:pPr>
    </w:p>
    <w:p w14:paraId="265EBDE6" w14:textId="7F195F04" w:rsidR="00562EBE" w:rsidRDefault="00562EBE"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AL-KHATİB, Mutaz. “Beyond the Death of God”, </w:t>
      </w:r>
      <w:r w:rsidRPr="00C80309">
        <w:rPr>
          <w:rFonts w:ascii="Times New Roman" w:eastAsia="Times New Roman" w:hAnsi="Times New Roman" w:cs="Times New Roman"/>
          <w:i/>
          <w:sz w:val="24"/>
          <w:szCs w:val="24"/>
        </w:rPr>
        <w:t>The Case of Apostasy in</w:t>
      </w:r>
      <w:r w:rsidRPr="00C80309">
        <w:rPr>
          <w:rFonts w:ascii="Times New Roman" w:eastAsia="Times New Roman" w:hAnsi="Times New Roman" w:cs="Times New Roman"/>
          <w:sz w:val="24"/>
          <w:szCs w:val="24"/>
        </w:rPr>
        <w:t xml:space="preserve"> </w:t>
      </w:r>
      <w:r w:rsidRPr="00C80309">
        <w:rPr>
          <w:rFonts w:ascii="Times New Roman" w:eastAsia="Times New Roman" w:hAnsi="Times New Roman" w:cs="Times New Roman"/>
          <w:i/>
          <w:sz w:val="24"/>
          <w:szCs w:val="24"/>
        </w:rPr>
        <w:t>Islam</w:t>
      </w:r>
      <w:r w:rsidRPr="00C80309">
        <w:rPr>
          <w:rFonts w:ascii="Times New Roman" w:eastAsia="Times New Roman" w:hAnsi="Times New Roman" w:cs="Times New Roman"/>
          <w:sz w:val="24"/>
          <w:szCs w:val="24"/>
        </w:rPr>
        <w:t>, ed. Simone Raudino, Patricia Sohn, University of Michigan Press, Michigan</w:t>
      </w:r>
      <w:r w:rsidR="00413660">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2022.</w:t>
      </w:r>
    </w:p>
    <w:p w14:paraId="0B08BFC2" w14:textId="77777777" w:rsidR="0082676D" w:rsidRPr="00C80309" w:rsidRDefault="0082676D" w:rsidP="00D329DA">
      <w:pPr>
        <w:spacing w:line="360" w:lineRule="auto"/>
        <w:ind w:hanging="720"/>
        <w:jc w:val="both"/>
        <w:rPr>
          <w:rFonts w:ascii="Times New Roman" w:hAnsi="Times New Roman" w:cs="Times New Roman"/>
          <w:sz w:val="24"/>
          <w:szCs w:val="24"/>
        </w:rPr>
      </w:pPr>
    </w:p>
    <w:p w14:paraId="69B1231B" w14:textId="56C10761" w:rsidR="0082676D" w:rsidRPr="00C80309" w:rsidRDefault="0082676D"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APAK, </w:t>
      </w:r>
      <w:r w:rsidR="00BF0852" w:rsidRPr="00C80309">
        <w:rPr>
          <w:rFonts w:ascii="Times New Roman" w:hAnsi="Times New Roman" w:cs="Times New Roman"/>
          <w:sz w:val="24"/>
          <w:szCs w:val="24"/>
        </w:rPr>
        <w:t>Âdem</w:t>
      </w:r>
      <w:r w:rsidRPr="00C80309">
        <w:rPr>
          <w:rFonts w:ascii="Times New Roman" w:hAnsi="Times New Roman" w:cs="Times New Roman"/>
          <w:sz w:val="24"/>
          <w:szCs w:val="24"/>
        </w:rPr>
        <w:t xml:space="preserve">. </w:t>
      </w:r>
      <w:r w:rsidR="00683DAC" w:rsidRPr="00C80309">
        <w:rPr>
          <w:rFonts w:ascii="Times New Roman" w:hAnsi="Times New Roman" w:cs="Times New Roman"/>
          <w:sz w:val="24"/>
          <w:szCs w:val="24"/>
        </w:rPr>
        <w:t xml:space="preserve">“Mekke Döneminde Benî Ümeyye’nin İslâm’a Karşı Tutumu”, </w:t>
      </w:r>
      <w:r w:rsidR="00683DAC" w:rsidRPr="00C80309">
        <w:rPr>
          <w:rFonts w:ascii="Times New Roman" w:hAnsi="Times New Roman" w:cs="Times New Roman"/>
          <w:i/>
          <w:iCs/>
          <w:sz w:val="24"/>
          <w:szCs w:val="24"/>
        </w:rPr>
        <w:t>Uludağ Üniversitesi İlahiyat Fakültesi Dergisi</w:t>
      </w:r>
      <w:r w:rsidR="00683DAC" w:rsidRPr="00C80309">
        <w:rPr>
          <w:rFonts w:ascii="Times New Roman" w:hAnsi="Times New Roman" w:cs="Times New Roman"/>
          <w:sz w:val="24"/>
          <w:szCs w:val="24"/>
        </w:rPr>
        <w:t xml:space="preserve">, VI/6 (1994), s. 277-296.  </w:t>
      </w:r>
    </w:p>
    <w:p w14:paraId="2CEC4B72" w14:textId="00172CC2" w:rsidR="00562EBE" w:rsidRPr="00C80309" w:rsidRDefault="00562EBE" w:rsidP="00D329DA">
      <w:pPr>
        <w:spacing w:line="360" w:lineRule="auto"/>
        <w:ind w:hanging="720"/>
        <w:jc w:val="both"/>
        <w:rPr>
          <w:rFonts w:ascii="Times New Roman" w:hAnsi="Times New Roman" w:cs="Times New Roman"/>
          <w:sz w:val="24"/>
          <w:szCs w:val="24"/>
        </w:rPr>
      </w:pPr>
    </w:p>
    <w:p w14:paraId="141CC7E0" w14:textId="6823C955" w:rsidR="00562EBE" w:rsidRPr="00C80309" w:rsidRDefault="00562EB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___________. </w:t>
      </w:r>
      <w:r w:rsidR="00683DAC" w:rsidRPr="00C80309">
        <w:rPr>
          <w:rFonts w:ascii="Times New Roman" w:hAnsi="Times New Roman" w:cs="Times New Roman"/>
          <w:sz w:val="24"/>
          <w:szCs w:val="24"/>
        </w:rPr>
        <w:t xml:space="preserve">“İslâm Öncesi Dönemde Mekke İdare Sistemi ve Siyasetin Oluşumu”, </w:t>
      </w:r>
      <w:r w:rsidR="00683DAC" w:rsidRPr="00C80309">
        <w:rPr>
          <w:rFonts w:ascii="Times New Roman" w:hAnsi="Times New Roman" w:cs="Times New Roman"/>
          <w:i/>
          <w:iCs/>
          <w:sz w:val="24"/>
          <w:szCs w:val="24"/>
        </w:rPr>
        <w:t>Uludağ Üniversitesi İlahiyat Fakültesi Dergisi</w:t>
      </w:r>
      <w:r w:rsidR="00683DAC" w:rsidRPr="00C80309">
        <w:rPr>
          <w:rFonts w:ascii="Times New Roman" w:hAnsi="Times New Roman" w:cs="Times New Roman"/>
          <w:sz w:val="24"/>
          <w:szCs w:val="24"/>
        </w:rPr>
        <w:t>, X/1 (2001), s. 177-194.</w:t>
      </w:r>
    </w:p>
    <w:p w14:paraId="1106BCD2" w14:textId="4A867105" w:rsidR="00562EBE" w:rsidRPr="00C80309" w:rsidRDefault="00562EBE" w:rsidP="00D329DA">
      <w:pPr>
        <w:spacing w:line="360" w:lineRule="auto"/>
        <w:ind w:hanging="720"/>
        <w:jc w:val="both"/>
        <w:rPr>
          <w:rFonts w:ascii="Times New Roman" w:hAnsi="Times New Roman" w:cs="Times New Roman"/>
          <w:sz w:val="24"/>
          <w:szCs w:val="24"/>
        </w:rPr>
      </w:pPr>
    </w:p>
    <w:p w14:paraId="22AAB784" w14:textId="495688FB" w:rsidR="00562EBE" w:rsidRPr="00C80309" w:rsidRDefault="00562EB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__________. </w:t>
      </w:r>
      <w:r w:rsidR="00683DAC" w:rsidRPr="00C80309">
        <w:rPr>
          <w:rFonts w:ascii="Times New Roman" w:hAnsi="Times New Roman" w:cs="Times New Roman"/>
          <w:sz w:val="24"/>
          <w:szCs w:val="24"/>
        </w:rPr>
        <w:t xml:space="preserve">“Hz. Osman’ın Halifeliği Döneminde Meydana Gelen Siyasi Problemler ve Sebepleri Üzerine Bazı Değerlendirmeler”, </w:t>
      </w:r>
      <w:r w:rsidR="00683DAC" w:rsidRPr="00C80309">
        <w:rPr>
          <w:rFonts w:ascii="Times New Roman" w:hAnsi="Times New Roman" w:cs="Times New Roman"/>
          <w:i/>
          <w:iCs/>
          <w:sz w:val="24"/>
          <w:szCs w:val="24"/>
        </w:rPr>
        <w:t>Usûl</w:t>
      </w:r>
      <w:r w:rsidR="00683DAC" w:rsidRPr="00C80309">
        <w:rPr>
          <w:rFonts w:ascii="Times New Roman" w:hAnsi="Times New Roman" w:cs="Times New Roman"/>
          <w:sz w:val="24"/>
          <w:szCs w:val="24"/>
        </w:rPr>
        <w:t>, IV/2 (2005), s. 157-170.</w:t>
      </w:r>
    </w:p>
    <w:p w14:paraId="18DC72D8" w14:textId="49B2957E" w:rsidR="00845806" w:rsidRPr="00C80309" w:rsidRDefault="00845806" w:rsidP="00D329DA">
      <w:pPr>
        <w:spacing w:line="360" w:lineRule="auto"/>
        <w:ind w:hanging="720"/>
        <w:jc w:val="both"/>
        <w:rPr>
          <w:rFonts w:ascii="Times New Roman" w:hAnsi="Times New Roman" w:cs="Times New Roman"/>
          <w:sz w:val="24"/>
          <w:szCs w:val="24"/>
        </w:rPr>
      </w:pPr>
    </w:p>
    <w:p w14:paraId="631DE30E" w14:textId="5EFAC103" w:rsidR="00562EBE" w:rsidRPr="00C80309" w:rsidRDefault="00562EBE"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ARI, Salih. </w:t>
      </w:r>
      <w:r w:rsidRPr="00C80309">
        <w:rPr>
          <w:rFonts w:ascii="Times New Roman" w:eastAsia="Times New Roman" w:hAnsi="Times New Roman" w:cs="Times New Roman"/>
          <w:i/>
          <w:sz w:val="24"/>
          <w:szCs w:val="24"/>
        </w:rPr>
        <w:t>Hz. Ebû Bekir ve Ridde Savaşları</w:t>
      </w:r>
      <w:r w:rsidRPr="00C80309">
        <w:rPr>
          <w:rFonts w:ascii="Times New Roman" w:eastAsia="Times New Roman" w:hAnsi="Times New Roman" w:cs="Times New Roman"/>
          <w:sz w:val="24"/>
          <w:szCs w:val="24"/>
        </w:rPr>
        <w:t xml:space="preserve">, Yüzüncü Yıl Üniversitesi, Sosyal Bilimler Enstitüsü, </w:t>
      </w:r>
      <w:r w:rsidR="00E53383" w:rsidRPr="00C80309">
        <w:rPr>
          <w:rFonts w:ascii="Times New Roman" w:eastAsia="Times New Roman" w:hAnsi="Times New Roman" w:cs="Times New Roman"/>
          <w:sz w:val="24"/>
          <w:szCs w:val="24"/>
        </w:rPr>
        <w:t xml:space="preserve">Basılmamış Yüksek Lisans Tezi, </w:t>
      </w:r>
      <w:r w:rsidRPr="00C80309">
        <w:rPr>
          <w:rFonts w:ascii="Times New Roman" w:eastAsia="Times New Roman" w:hAnsi="Times New Roman" w:cs="Times New Roman"/>
          <w:sz w:val="24"/>
          <w:szCs w:val="24"/>
        </w:rPr>
        <w:t>Van</w:t>
      </w:r>
      <w:r w:rsidR="00E53383">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1995. </w:t>
      </w:r>
    </w:p>
    <w:p w14:paraId="7272230C" w14:textId="1FB765E5" w:rsidR="00562EBE" w:rsidRPr="00C80309" w:rsidRDefault="00562EBE" w:rsidP="00D329DA">
      <w:pPr>
        <w:spacing w:line="360" w:lineRule="auto"/>
        <w:ind w:hanging="720"/>
        <w:jc w:val="both"/>
        <w:rPr>
          <w:rFonts w:ascii="Times New Roman" w:eastAsia="Times New Roman" w:hAnsi="Times New Roman" w:cs="Times New Roman"/>
          <w:sz w:val="24"/>
          <w:szCs w:val="24"/>
        </w:rPr>
      </w:pPr>
    </w:p>
    <w:p w14:paraId="2002D488" w14:textId="189DDBCA" w:rsidR="00562EBE" w:rsidRPr="00C80309" w:rsidRDefault="00562EBE"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lang w:val="tr-TR"/>
        </w:rPr>
        <w:t xml:space="preserve">ATÇEKEN, </w:t>
      </w:r>
      <w:r w:rsidRPr="00C80309">
        <w:rPr>
          <w:rFonts w:ascii="Times New Roman" w:hAnsi="Times New Roman" w:cs="Times New Roman"/>
          <w:sz w:val="24"/>
          <w:szCs w:val="24"/>
        </w:rPr>
        <w:t>İsmail Hakkı. “</w:t>
      </w:r>
      <w:r w:rsidR="00A473A2">
        <w:rPr>
          <w:rFonts w:ascii="Times New Roman" w:hAnsi="Times New Roman" w:cs="Times New Roman"/>
          <w:sz w:val="24"/>
          <w:szCs w:val="24"/>
        </w:rPr>
        <w:t>Abbâsi</w:t>
      </w:r>
      <w:r w:rsidRPr="00C80309">
        <w:rPr>
          <w:rFonts w:ascii="Times New Roman" w:hAnsi="Times New Roman" w:cs="Times New Roman"/>
          <w:sz w:val="24"/>
          <w:szCs w:val="24"/>
        </w:rPr>
        <w:t xml:space="preserve"> Propagandası Sürecinde Hişam b. Abdülmelik Dönemi”, </w:t>
      </w:r>
      <w:r w:rsidRPr="00C80309">
        <w:rPr>
          <w:rFonts w:ascii="Times New Roman" w:hAnsi="Times New Roman" w:cs="Times New Roman"/>
          <w:i/>
          <w:iCs/>
          <w:sz w:val="24"/>
          <w:szCs w:val="24"/>
        </w:rPr>
        <w:t>Necmettin Erbakan Üniversitesi İlahiyat Fakültesi Dergisi</w:t>
      </w:r>
      <w:r w:rsidRPr="00C80309">
        <w:rPr>
          <w:rFonts w:ascii="Times New Roman" w:hAnsi="Times New Roman" w:cs="Times New Roman"/>
          <w:sz w:val="24"/>
          <w:szCs w:val="24"/>
        </w:rPr>
        <w:t xml:space="preserve">, 17 (2004), s. 21-38.  </w:t>
      </w:r>
    </w:p>
    <w:p w14:paraId="59CCC733" w14:textId="48CCAF63" w:rsidR="00562EBE" w:rsidRPr="00C80309" w:rsidRDefault="00562EBE" w:rsidP="00D329DA">
      <w:pPr>
        <w:spacing w:line="360" w:lineRule="auto"/>
        <w:ind w:hanging="720"/>
        <w:jc w:val="both"/>
        <w:rPr>
          <w:rFonts w:ascii="Times New Roman" w:eastAsia="Times New Roman" w:hAnsi="Times New Roman" w:cs="Times New Roman"/>
          <w:sz w:val="24"/>
          <w:szCs w:val="24"/>
        </w:rPr>
      </w:pPr>
    </w:p>
    <w:p w14:paraId="5BA64995" w14:textId="4ECA0082" w:rsidR="00A32E33" w:rsidRPr="00683DAC" w:rsidRDefault="00562EBE" w:rsidP="00D329DA">
      <w:pPr>
        <w:spacing w:line="360" w:lineRule="auto"/>
        <w:ind w:hanging="720"/>
        <w:jc w:val="both"/>
        <w:rPr>
          <w:rFonts w:ascii="Times New Roman" w:hAnsi="Times New Roman" w:cs="Times New Roman"/>
          <w:sz w:val="24"/>
          <w:szCs w:val="24"/>
        </w:rPr>
      </w:pPr>
      <w:r w:rsidRPr="00C80309">
        <w:rPr>
          <w:rFonts w:ascii="Times New Roman" w:eastAsia="Times New Roman" w:hAnsi="Times New Roman" w:cs="Times New Roman"/>
          <w:sz w:val="24"/>
          <w:szCs w:val="24"/>
        </w:rPr>
        <w:t xml:space="preserve">__________. </w:t>
      </w:r>
      <w:r w:rsidR="003E471F">
        <w:rPr>
          <w:rFonts w:ascii="Times New Roman" w:eastAsia="Times New Roman" w:hAnsi="Times New Roman" w:cs="Times New Roman"/>
          <w:sz w:val="24"/>
          <w:szCs w:val="24"/>
        </w:rPr>
        <w:t>“</w:t>
      </w:r>
      <w:r w:rsidRPr="00C80309">
        <w:rPr>
          <w:rFonts w:ascii="Times New Roman" w:hAnsi="Times New Roman" w:cs="Times New Roman"/>
          <w:sz w:val="24"/>
          <w:szCs w:val="24"/>
        </w:rPr>
        <w:t>Velîd II</w:t>
      </w:r>
      <w:r w:rsidR="003E471F">
        <w:rPr>
          <w:rFonts w:ascii="Times New Roman" w:hAnsi="Times New Roman" w:cs="Times New Roman"/>
          <w:sz w:val="24"/>
          <w:szCs w:val="24"/>
        </w:rPr>
        <w:t>”</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 xml:space="preserve">TDV </w:t>
      </w:r>
      <w:r w:rsidR="001D7042">
        <w:rPr>
          <w:rFonts w:ascii="Times New Roman" w:hAnsi="Times New Roman" w:cs="Times New Roman"/>
          <w:i/>
          <w:iCs/>
          <w:sz w:val="24"/>
          <w:szCs w:val="24"/>
        </w:rPr>
        <w:t>İslâm</w:t>
      </w:r>
      <w:r w:rsidRPr="00C80309">
        <w:rPr>
          <w:rFonts w:ascii="Times New Roman" w:hAnsi="Times New Roman" w:cs="Times New Roman"/>
          <w:i/>
          <w:iCs/>
          <w:sz w:val="24"/>
          <w:szCs w:val="24"/>
        </w:rPr>
        <w:t xml:space="preserve"> Ansiklopedisi</w:t>
      </w:r>
      <w:r w:rsidRPr="00C80309">
        <w:rPr>
          <w:rFonts w:ascii="Times New Roman" w:hAnsi="Times New Roman" w:cs="Times New Roman"/>
          <w:sz w:val="24"/>
          <w:szCs w:val="24"/>
        </w:rPr>
        <w:t>, c. XLIII, TDV Yayınları, Ankara</w:t>
      </w:r>
      <w:r w:rsidR="00E53383">
        <w:rPr>
          <w:rFonts w:ascii="Times New Roman" w:hAnsi="Times New Roman" w:cs="Times New Roman"/>
          <w:sz w:val="24"/>
          <w:szCs w:val="24"/>
        </w:rPr>
        <w:t>,</w:t>
      </w:r>
      <w:r w:rsidRPr="00C80309">
        <w:rPr>
          <w:rFonts w:ascii="Times New Roman" w:hAnsi="Times New Roman" w:cs="Times New Roman"/>
          <w:sz w:val="24"/>
          <w:szCs w:val="24"/>
        </w:rPr>
        <w:t xml:space="preserve"> 2013, s. 31-33.</w:t>
      </w:r>
    </w:p>
    <w:p w14:paraId="69F13FBD" w14:textId="77777777" w:rsidR="00562EBE" w:rsidRPr="00C80309" w:rsidRDefault="00562EBE" w:rsidP="00D329DA">
      <w:pPr>
        <w:spacing w:line="360" w:lineRule="auto"/>
        <w:ind w:hanging="720"/>
        <w:jc w:val="both"/>
        <w:rPr>
          <w:rFonts w:ascii="Times New Roman" w:hAnsi="Times New Roman" w:cs="Times New Roman"/>
          <w:sz w:val="24"/>
          <w:szCs w:val="24"/>
        </w:rPr>
      </w:pPr>
    </w:p>
    <w:p w14:paraId="2BAECAFC" w14:textId="0B5F24E7" w:rsidR="0082676D" w:rsidRPr="00C80309" w:rsidRDefault="0082676D"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lastRenderedPageBreak/>
        <w:t xml:space="preserve">AYAR, Kenan. </w:t>
      </w:r>
      <w:r w:rsidRPr="00C80309">
        <w:rPr>
          <w:rFonts w:ascii="Times New Roman" w:hAnsi="Times New Roman" w:cs="Times New Roman"/>
          <w:i/>
          <w:sz w:val="24"/>
          <w:szCs w:val="24"/>
        </w:rPr>
        <w:t>Sahâbe Dönemi Siyasi Olaylarında Kur’an’ın Rolü</w:t>
      </w:r>
      <w:r w:rsidRPr="00C80309">
        <w:rPr>
          <w:rFonts w:ascii="Times New Roman" w:eastAsia="Times New Roman" w:hAnsi="Times New Roman" w:cs="Times New Roman"/>
          <w:sz w:val="24"/>
          <w:szCs w:val="24"/>
        </w:rPr>
        <w:t>, Ankara Okulu Yayınları, Ankara</w:t>
      </w:r>
      <w:r w:rsidR="00413660">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2014. </w:t>
      </w:r>
    </w:p>
    <w:p w14:paraId="7ED94D89" w14:textId="71808ADC" w:rsidR="00562EBE" w:rsidRPr="00C80309" w:rsidRDefault="00562EBE" w:rsidP="00D329DA">
      <w:pPr>
        <w:spacing w:line="360" w:lineRule="auto"/>
        <w:ind w:hanging="720"/>
        <w:jc w:val="both"/>
        <w:rPr>
          <w:rFonts w:ascii="Times New Roman" w:eastAsia="Times New Roman" w:hAnsi="Times New Roman" w:cs="Times New Roman"/>
          <w:sz w:val="24"/>
          <w:szCs w:val="24"/>
        </w:rPr>
      </w:pPr>
    </w:p>
    <w:p w14:paraId="6B5C1121" w14:textId="35CE9BC7" w:rsidR="00562EBE" w:rsidRPr="00C80309" w:rsidRDefault="00562EBE" w:rsidP="00D329DA">
      <w:pPr>
        <w:pStyle w:val="FootnoteText"/>
        <w:spacing w:line="360" w:lineRule="auto"/>
        <w:ind w:hanging="720"/>
        <w:jc w:val="both"/>
        <w:rPr>
          <w:rFonts w:ascii="Times New Roman" w:hAnsi="Times New Roman" w:cs="Times New Roman"/>
          <w:sz w:val="24"/>
          <w:szCs w:val="24"/>
          <w:lang w:val="tr-TR"/>
        </w:rPr>
      </w:pPr>
      <w:r w:rsidRPr="00C80309">
        <w:rPr>
          <w:rFonts w:ascii="Times New Roman" w:hAnsi="Times New Roman" w:cs="Times New Roman"/>
          <w:sz w:val="24"/>
          <w:szCs w:val="24"/>
        </w:rPr>
        <w:t xml:space="preserve">AYCAN, İrfan. “Emevîler Dönemi İç Siyasî Gelişmeleri (41-132/661-750)”, </w:t>
      </w:r>
      <w:r w:rsidRPr="00C80309">
        <w:rPr>
          <w:rFonts w:ascii="Times New Roman" w:hAnsi="Times New Roman" w:cs="Times New Roman"/>
          <w:i/>
          <w:iCs/>
          <w:sz w:val="24"/>
          <w:szCs w:val="24"/>
        </w:rPr>
        <w:t>Ankara Üniversitesi İlahiyat Fakültesi Dergisi</w:t>
      </w:r>
      <w:r w:rsidRPr="00C80309">
        <w:rPr>
          <w:rFonts w:ascii="Times New Roman" w:hAnsi="Times New Roman" w:cs="Times New Roman"/>
          <w:sz w:val="24"/>
          <w:szCs w:val="24"/>
        </w:rPr>
        <w:t xml:space="preserve">, XXXIX/1 (1999), s. 147-174. </w:t>
      </w:r>
    </w:p>
    <w:p w14:paraId="0C11146F" w14:textId="0D018CEB" w:rsidR="0082676D" w:rsidRPr="00C80309" w:rsidRDefault="0082676D" w:rsidP="00D329DA">
      <w:pPr>
        <w:spacing w:line="360" w:lineRule="auto"/>
        <w:ind w:hanging="720"/>
        <w:jc w:val="both"/>
        <w:rPr>
          <w:rFonts w:ascii="Times New Roman" w:eastAsia="Times New Roman" w:hAnsi="Times New Roman" w:cs="Times New Roman"/>
          <w:sz w:val="24"/>
          <w:szCs w:val="24"/>
        </w:rPr>
      </w:pPr>
    </w:p>
    <w:p w14:paraId="0F87C307" w14:textId="523AECE5" w:rsidR="00562EBE" w:rsidRPr="00C80309" w:rsidRDefault="00562EBE"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AYDIN, Şükrü. “Kur’an Açısından Dinden Dönme (İrtidat) ve Cezası”, </w:t>
      </w:r>
      <w:r w:rsidRPr="00C80309">
        <w:rPr>
          <w:rFonts w:ascii="Times New Roman" w:eastAsia="Times New Roman" w:hAnsi="Times New Roman" w:cs="Times New Roman"/>
          <w:i/>
          <w:sz w:val="24"/>
          <w:szCs w:val="24"/>
        </w:rPr>
        <w:t>Uluslararası Sosyal Araştırmalar Dergisi</w:t>
      </w:r>
      <w:r w:rsidRPr="00C80309">
        <w:rPr>
          <w:rFonts w:ascii="Times New Roman" w:eastAsia="Times New Roman" w:hAnsi="Times New Roman" w:cs="Times New Roman"/>
          <w:sz w:val="24"/>
          <w:szCs w:val="24"/>
        </w:rPr>
        <w:t xml:space="preserve">, X/54 (2017), s. 959-968. </w:t>
      </w:r>
    </w:p>
    <w:p w14:paraId="5E45882E" w14:textId="2C8630BE" w:rsidR="00562EBE" w:rsidRPr="00C80309" w:rsidRDefault="00562EBE" w:rsidP="00D329DA">
      <w:pPr>
        <w:spacing w:line="360" w:lineRule="auto"/>
        <w:ind w:hanging="720"/>
        <w:jc w:val="both"/>
        <w:rPr>
          <w:rFonts w:ascii="Times New Roman" w:eastAsia="Times New Roman" w:hAnsi="Times New Roman" w:cs="Times New Roman"/>
          <w:sz w:val="24"/>
          <w:szCs w:val="24"/>
        </w:rPr>
      </w:pPr>
    </w:p>
    <w:p w14:paraId="6F3A2BB5" w14:textId="56E49138" w:rsidR="00562EBE" w:rsidRPr="00C80309" w:rsidRDefault="00562EB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AYDINLI, Abdullah. </w:t>
      </w:r>
      <w:r w:rsidR="003E471F">
        <w:rPr>
          <w:rFonts w:ascii="Times New Roman" w:hAnsi="Times New Roman" w:cs="Times New Roman"/>
          <w:sz w:val="24"/>
          <w:szCs w:val="24"/>
        </w:rPr>
        <w:t>“</w:t>
      </w:r>
      <w:r w:rsidRPr="00C80309">
        <w:rPr>
          <w:rFonts w:ascii="Times New Roman" w:hAnsi="Times New Roman" w:cs="Times New Roman"/>
          <w:sz w:val="24"/>
          <w:szCs w:val="24"/>
        </w:rPr>
        <w:t>Ebû Zer el-Gıfârî</w:t>
      </w:r>
      <w:r w:rsidR="003E471F">
        <w:rPr>
          <w:rFonts w:ascii="Times New Roman" w:hAnsi="Times New Roman" w:cs="Times New Roman"/>
          <w:sz w:val="24"/>
          <w:szCs w:val="24"/>
        </w:rPr>
        <w:t>”</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 xml:space="preserve">TDV </w:t>
      </w:r>
      <w:r w:rsidR="001D7042">
        <w:rPr>
          <w:rFonts w:ascii="Times New Roman" w:hAnsi="Times New Roman" w:cs="Times New Roman"/>
          <w:i/>
          <w:iCs/>
          <w:sz w:val="24"/>
          <w:szCs w:val="24"/>
        </w:rPr>
        <w:t>İslâm</w:t>
      </w:r>
      <w:r w:rsidRPr="00C80309">
        <w:rPr>
          <w:rFonts w:ascii="Times New Roman" w:hAnsi="Times New Roman" w:cs="Times New Roman"/>
          <w:i/>
          <w:iCs/>
          <w:sz w:val="24"/>
          <w:szCs w:val="24"/>
        </w:rPr>
        <w:t xml:space="preserve"> Ansiklopedisi</w:t>
      </w:r>
      <w:r w:rsidRPr="00C80309">
        <w:rPr>
          <w:rFonts w:ascii="Times New Roman" w:hAnsi="Times New Roman" w:cs="Times New Roman"/>
          <w:sz w:val="24"/>
          <w:szCs w:val="24"/>
        </w:rPr>
        <w:t xml:space="preserve">, c. X, TDV Yayınları, Ankara 1994, s. 266-269. </w:t>
      </w:r>
    </w:p>
    <w:p w14:paraId="51FA5E54" w14:textId="77777777" w:rsidR="00562EBE" w:rsidRPr="00C80309" w:rsidRDefault="00562EBE" w:rsidP="00D329DA">
      <w:pPr>
        <w:spacing w:line="360" w:lineRule="auto"/>
        <w:ind w:hanging="720"/>
        <w:jc w:val="both"/>
        <w:rPr>
          <w:rFonts w:ascii="Times New Roman" w:eastAsia="Times New Roman" w:hAnsi="Times New Roman" w:cs="Times New Roman"/>
          <w:sz w:val="24"/>
          <w:szCs w:val="24"/>
        </w:rPr>
      </w:pPr>
    </w:p>
    <w:p w14:paraId="46F97064" w14:textId="5C175C8D" w:rsidR="0082676D" w:rsidRPr="00C80309" w:rsidRDefault="0082676D"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AYUBİ, Nazih. </w:t>
      </w:r>
      <w:r w:rsidRPr="00C80309">
        <w:rPr>
          <w:rFonts w:ascii="Times New Roman" w:hAnsi="Times New Roman" w:cs="Times New Roman"/>
          <w:i/>
          <w:sz w:val="24"/>
          <w:szCs w:val="24"/>
        </w:rPr>
        <w:t>Arap Dünyasında Din ve Siyaset</w:t>
      </w:r>
      <w:r w:rsidRPr="00C80309">
        <w:rPr>
          <w:rFonts w:ascii="Times New Roman" w:eastAsia="Times New Roman" w:hAnsi="Times New Roman" w:cs="Times New Roman"/>
          <w:sz w:val="24"/>
          <w:szCs w:val="24"/>
        </w:rPr>
        <w:t>, çev. Yavuz Alogan, Cep Kitapları, İstanbul</w:t>
      </w:r>
      <w:r w:rsidR="00413660">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1993. </w:t>
      </w:r>
    </w:p>
    <w:p w14:paraId="4AF79F15" w14:textId="189ECF35" w:rsidR="00562EBE" w:rsidRPr="00C80309" w:rsidRDefault="00562EBE" w:rsidP="00D329DA">
      <w:pPr>
        <w:spacing w:line="360" w:lineRule="auto"/>
        <w:ind w:hanging="720"/>
        <w:jc w:val="both"/>
        <w:rPr>
          <w:rFonts w:ascii="Times New Roman" w:eastAsia="Times New Roman" w:hAnsi="Times New Roman" w:cs="Times New Roman"/>
          <w:sz w:val="24"/>
          <w:szCs w:val="24"/>
        </w:rPr>
      </w:pPr>
    </w:p>
    <w:p w14:paraId="0A582682" w14:textId="19A3EDCF" w:rsidR="00562EBE" w:rsidRPr="00C80309" w:rsidRDefault="00562EBE"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AYRANCI, İlhami. “Hz. Muhammed’in Medine’ye Hicreti ve Bu Dönemde Uyguladığı Stratejiler Üzerine Bir Deneme”, </w:t>
      </w:r>
      <w:r w:rsidRPr="00C80309">
        <w:rPr>
          <w:rFonts w:ascii="Times New Roman" w:hAnsi="Times New Roman" w:cs="Times New Roman"/>
          <w:i/>
          <w:iCs/>
          <w:sz w:val="24"/>
          <w:szCs w:val="24"/>
        </w:rPr>
        <w:t>Kelamname</w:t>
      </w:r>
      <w:r w:rsidRPr="00C80309">
        <w:rPr>
          <w:rFonts w:ascii="Times New Roman" w:hAnsi="Times New Roman" w:cs="Times New Roman"/>
          <w:sz w:val="24"/>
          <w:szCs w:val="24"/>
        </w:rPr>
        <w:t>, III/6 (2018), s. 44-77.</w:t>
      </w:r>
    </w:p>
    <w:p w14:paraId="408AE638" w14:textId="77777777" w:rsidR="0082676D" w:rsidRPr="00C80309" w:rsidRDefault="0082676D" w:rsidP="00D329DA">
      <w:pPr>
        <w:spacing w:line="360" w:lineRule="auto"/>
        <w:ind w:hanging="720"/>
        <w:jc w:val="both"/>
        <w:rPr>
          <w:rFonts w:ascii="Times New Roman" w:hAnsi="Times New Roman" w:cs="Times New Roman"/>
          <w:sz w:val="24"/>
          <w:szCs w:val="24"/>
        </w:rPr>
      </w:pPr>
    </w:p>
    <w:p w14:paraId="62F0FFFA" w14:textId="40E6D738" w:rsidR="0082676D" w:rsidRPr="00C80309" w:rsidRDefault="0082676D"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AZİMLİ, Mehmet. </w:t>
      </w:r>
      <w:r w:rsidRPr="00C80309">
        <w:rPr>
          <w:rFonts w:ascii="Times New Roman" w:hAnsi="Times New Roman" w:cs="Times New Roman"/>
          <w:i/>
          <w:iCs/>
          <w:sz w:val="24"/>
          <w:szCs w:val="24"/>
        </w:rPr>
        <w:t>“</w:t>
      </w:r>
      <w:r w:rsidRPr="00C80309">
        <w:rPr>
          <w:rFonts w:ascii="Times New Roman" w:hAnsi="Times New Roman" w:cs="Times New Roman"/>
          <w:sz w:val="24"/>
          <w:szCs w:val="24"/>
        </w:rPr>
        <w:t>Mekke Dönemindeki Boykot Yılları Üzerine Bazı Mülahazalar</w:t>
      </w:r>
      <w:r w:rsidRPr="00C80309">
        <w:rPr>
          <w:rFonts w:ascii="Times New Roman" w:hAnsi="Times New Roman" w:cs="Times New Roman"/>
          <w:i/>
          <w:iCs/>
          <w:sz w:val="24"/>
          <w:szCs w:val="24"/>
        </w:rPr>
        <w:t>”</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İstem</w:t>
      </w:r>
      <w:r w:rsidRPr="00C80309">
        <w:rPr>
          <w:rFonts w:ascii="Times New Roman" w:hAnsi="Times New Roman" w:cs="Times New Roman"/>
          <w:sz w:val="24"/>
          <w:szCs w:val="24"/>
        </w:rPr>
        <w:t xml:space="preserve">, 7 (2006), s. 55-64. </w:t>
      </w:r>
    </w:p>
    <w:p w14:paraId="2E5170D0" w14:textId="44657445" w:rsidR="00C04510" w:rsidRPr="00C80309" w:rsidRDefault="00C04510" w:rsidP="00D329DA">
      <w:pPr>
        <w:spacing w:line="360" w:lineRule="auto"/>
        <w:ind w:hanging="720"/>
        <w:jc w:val="both"/>
        <w:rPr>
          <w:rFonts w:ascii="Times New Roman" w:hAnsi="Times New Roman" w:cs="Times New Roman"/>
          <w:sz w:val="24"/>
          <w:szCs w:val="24"/>
        </w:rPr>
      </w:pPr>
    </w:p>
    <w:p w14:paraId="0B3BAC1E" w14:textId="2130B274" w:rsidR="00C04510"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BAĞLIOĞLU, Ahmet. “</w:t>
      </w:r>
      <w:r w:rsidR="00A473A2">
        <w:rPr>
          <w:rFonts w:ascii="Times New Roman" w:hAnsi="Times New Roman" w:cs="Times New Roman"/>
          <w:sz w:val="24"/>
          <w:szCs w:val="24"/>
        </w:rPr>
        <w:t>Abbâsi</w:t>
      </w:r>
      <w:r w:rsidRPr="00C80309">
        <w:rPr>
          <w:rFonts w:ascii="Times New Roman" w:hAnsi="Times New Roman" w:cs="Times New Roman"/>
          <w:sz w:val="24"/>
          <w:szCs w:val="24"/>
        </w:rPr>
        <w:t xml:space="preserve"> Devleti’nin Oluşum Sürecinde Şii Hareketler”, </w:t>
      </w:r>
      <w:r w:rsidRPr="00C80309">
        <w:rPr>
          <w:rFonts w:ascii="Times New Roman" w:hAnsi="Times New Roman" w:cs="Times New Roman"/>
          <w:i/>
          <w:iCs/>
          <w:sz w:val="24"/>
          <w:szCs w:val="24"/>
        </w:rPr>
        <w:t>Dinî Araştırmalar Dergisi</w:t>
      </w:r>
      <w:r w:rsidRPr="00C80309">
        <w:rPr>
          <w:rFonts w:ascii="Times New Roman" w:hAnsi="Times New Roman" w:cs="Times New Roman"/>
          <w:sz w:val="24"/>
          <w:szCs w:val="24"/>
        </w:rPr>
        <w:t>, III/8 (2000), s. 81-96.</w:t>
      </w:r>
    </w:p>
    <w:p w14:paraId="1F2E0AEA" w14:textId="77777777" w:rsidR="00C04510" w:rsidRPr="00C80309" w:rsidRDefault="00C04510" w:rsidP="00D329DA">
      <w:pPr>
        <w:spacing w:line="360" w:lineRule="auto"/>
        <w:ind w:hanging="720"/>
        <w:jc w:val="both"/>
        <w:rPr>
          <w:rFonts w:ascii="Times New Roman" w:hAnsi="Times New Roman" w:cs="Times New Roman"/>
          <w:sz w:val="24"/>
          <w:szCs w:val="24"/>
        </w:rPr>
      </w:pPr>
    </w:p>
    <w:p w14:paraId="7E989C88" w14:textId="6549829D" w:rsidR="00C04510"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BALCI, İsrafil. “Diplomat ve Devlet Adamı Yönüyle Hz. Ömer”, </w:t>
      </w:r>
      <w:r w:rsidRPr="003E471F">
        <w:rPr>
          <w:rFonts w:ascii="Times New Roman" w:hAnsi="Times New Roman" w:cs="Times New Roman"/>
          <w:i/>
          <w:iCs/>
          <w:sz w:val="24"/>
          <w:szCs w:val="24"/>
        </w:rPr>
        <w:t>Ondokuz Mayıs Üniversitesi İlahiyat Fakültesü Dergisi</w:t>
      </w:r>
      <w:r w:rsidRPr="00C80309">
        <w:rPr>
          <w:rFonts w:ascii="Times New Roman" w:hAnsi="Times New Roman" w:cs="Times New Roman"/>
          <w:sz w:val="24"/>
          <w:szCs w:val="24"/>
        </w:rPr>
        <w:t xml:space="preserve">, XVI/16 (2004), s. 185-203. </w:t>
      </w:r>
    </w:p>
    <w:p w14:paraId="301A8A7E" w14:textId="77777777" w:rsidR="00C04510" w:rsidRPr="00C80309" w:rsidRDefault="00C04510" w:rsidP="00D329DA">
      <w:pPr>
        <w:spacing w:line="360" w:lineRule="auto"/>
        <w:ind w:hanging="720"/>
        <w:jc w:val="both"/>
        <w:rPr>
          <w:rFonts w:ascii="Times New Roman" w:hAnsi="Times New Roman" w:cs="Times New Roman"/>
          <w:sz w:val="24"/>
          <w:szCs w:val="24"/>
        </w:rPr>
      </w:pPr>
    </w:p>
    <w:p w14:paraId="53680637" w14:textId="5024AB0F" w:rsidR="00C04510"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BALIKÇI, Şükrü. “Mekke Döneminde Müşriklerin Müslümanlara Uyguladığı Ambargo”, </w:t>
      </w:r>
      <w:r w:rsidRPr="00C80309">
        <w:rPr>
          <w:rFonts w:ascii="Times New Roman" w:hAnsi="Times New Roman" w:cs="Times New Roman"/>
          <w:i/>
          <w:iCs/>
          <w:sz w:val="24"/>
          <w:szCs w:val="24"/>
        </w:rPr>
        <w:t>Harran Üniversitesi İlahiyat Vakfı Yayınları</w:t>
      </w:r>
      <w:r w:rsidRPr="00C80309">
        <w:rPr>
          <w:rFonts w:ascii="Times New Roman" w:hAnsi="Times New Roman" w:cs="Times New Roman"/>
          <w:sz w:val="24"/>
          <w:szCs w:val="24"/>
        </w:rPr>
        <w:t xml:space="preserve">, IV/3 (1996), s. 366-381.  </w:t>
      </w:r>
    </w:p>
    <w:p w14:paraId="2F1B4120" w14:textId="439E37C0" w:rsidR="00C04510" w:rsidRPr="00C80309" w:rsidRDefault="00C04510" w:rsidP="00D329DA">
      <w:pPr>
        <w:spacing w:line="360" w:lineRule="auto"/>
        <w:ind w:hanging="720"/>
        <w:jc w:val="both"/>
        <w:rPr>
          <w:rFonts w:ascii="Times New Roman" w:hAnsi="Times New Roman" w:cs="Times New Roman"/>
          <w:sz w:val="24"/>
          <w:szCs w:val="24"/>
        </w:rPr>
      </w:pPr>
    </w:p>
    <w:p w14:paraId="27CD9366" w14:textId="29C3391D" w:rsidR="00C04510"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BATUR, Behçet. “İbn Haldun’un Asabiyeti: Bir Kavramın Sosyolojik İzdüşümleri”, </w:t>
      </w:r>
      <w:r w:rsidRPr="00C80309">
        <w:rPr>
          <w:rFonts w:ascii="Times New Roman" w:hAnsi="Times New Roman" w:cs="Times New Roman"/>
          <w:i/>
          <w:iCs/>
          <w:sz w:val="24"/>
          <w:szCs w:val="24"/>
        </w:rPr>
        <w:t>Selçuk Üniversitesi Sosyal Bilimler Enstitüsü Dergisi</w:t>
      </w:r>
      <w:r w:rsidRPr="00C80309">
        <w:rPr>
          <w:rFonts w:ascii="Times New Roman" w:hAnsi="Times New Roman" w:cs="Times New Roman"/>
          <w:sz w:val="24"/>
          <w:szCs w:val="24"/>
        </w:rPr>
        <w:t xml:space="preserve">, 46 (2021), s. 152-161. </w:t>
      </w:r>
    </w:p>
    <w:p w14:paraId="1CACDAC5" w14:textId="77777777" w:rsidR="00C04510" w:rsidRPr="00C80309" w:rsidRDefault="00C04510" w:rsidP="00D329DA">
      <w:pPr>
        <w:spacing w:line="360" w:lineRule="auto"/>
        <w:ind w:hanging="720"/>
        <w:jc w:val="both"/>
        <w:rPr>
          <w:rFonts w:ascii="Times New Roman" w:hAnsi="Times New Roman" w:cs="Times New Roman"/>
          <w:sz w:val="24"/>
          <w:szCs w:val="24"/>
        </w:rPr>
      </w:pPr>
    </w:p>
    <w:p w14:paraId="7070F675" w14:textId="6774226D" w:rsidR="00C04510"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B</w:t>
      </w:r>
      <w:r w:rsidR="00193E32">
        <w:rPr>
          <w:rFonts w:ascii="Times New Roman" w:hAnsi="Times New Roman" w:cs="Times New Roman"/>
          <w:sz w:val="24"/>
          <w:szCs w:val="24"/>
        </w:rPr>
        <w:t>EDRÜDDÎN</w:t>
      </w:r>
      <w:r w:rsidRPr="00C80309">
        <w:rPr>
          <w:rFonts w:ascii="Times New Roman" w:hAnsi="Times New Roman" w:cs="Times New Roman"/>
          <w:sz w:val="24"/>
          <w:szCs w:val="24"/>
        </w:rPr>
        <w:t xml:space="preserve"> </w:t>
      </w:r>
      <w:r w:rsidR="00193E32">
        <w:rPr>
          <w:rFonts w:ascii="Times New Roman" w:hAnsi="Times New Roman" w:cs="Times New Roman"/>
          <w:sz w:val="24"/>
          <w:szCs w:val="24"/>
        </w:rPr>
        <w:t>EL</w:t>
      </w:r>
      <w:r w:rsidRPr="00C80309">
        <w:rPr>
          <w:rFonts w:ascii="Times New Roman" w:hAnsi="Times New Roman" w:cs="Times New Roman"/>
          <w:sz w:val="24"/>
          <w:szCs w:val="24"/>
        </w:rPr>
        <w:t>-‘A</w:t>
      </w:r>
      <w:r w:rsidR="00193E32">
        <w:rPr>
          <w:rFonts w:ascii="Times New Roman" w:hAnsi="Times New Roman" w:cs="Times New Roman"/>
          <w:sz w:val="24"/>
          <w:szCs w:val="24"/>
        </w:rPr>
        <w:t>YNÎ,</w:t>
      </w:r>
      <w:r w:rsidRPr="00C80309">
        <w:rPr>
          <w:rFonts w:ascii="Times New Roman" w:hAnsi="Times New Roman" w:cs="Times New Roman"/>
          <w:sz w:val="24"/>
          <w:szCs w:val="24"/>
        </w:rPr>
        <w:t xml:space="preserve"> Mahmûd b. Ahmed. </w:t>
      </w:r>
      <w:r w:rsidRPr="00C80309">
        <w:rPr>
          <w:rFonts w:ascii="Times New Roman" w:hAnsi="Times New Roman" w:cs="Times New Roman"/>
          <w:i/>
          <w:iCs/>
          <w:sz w:val="24"/>
          <w:szCs w:val="24"/>
        </w:rPr>
        <w:t>el-Binâye fî Şerhi’l-Hidâye</w:t>
      </w:r>
      <w:r w:rsidRPr="00C80309">
        <w:rPr>
          <w:rFonts w:ascii="Times New Roman" w:hAnsi="Times New Roman" w:cs="Times New Roman"/>
          <w:sz w:val="24"/>
          <w:szCs w:val="24"/>
        </w:rPr>
        <w:t>, nşr. Eymen Sâlih Şa‘bân, Dârü’l-Kütübi’l-‘İlmiyye, Beyrut</w:t>
      </w:r>
      <w:r w:rsidR="00193E32">
        <w:rPr>
          <w:rFonts w:ascii="Times New Roman" w:hAnsi="Times New Roman" w:cs="Times New Roman"/>
          <w:sz w:val="24"/>
          <w:szCs w:val="24"/>
        </w:rPr>
        <w:t>,</w:t>
      </w:r>
      <w:r w:rsidRPr="00C80309">
        <w:rPr>
          <w:rFonts w:ascii="Times New Roman" w:hAnsi="Times New Roman" w:cs="Times New Roman"/>
          <w:sz w:val="24"/>
          <w:szCs w:val="24"/>
        </w:rPr>
        <w:t xml:space="preserve"> 2000.</w:t>
      </w:r>
    </w:p>
    <w:p w14:paraId="2223BC70" w14:textId="5000EC5A" w:rsidR="002B0868" w:rsidRPr="002B0868" w:rsidRDefault="002B0868" w:rsidP="00D329DA">
      <w:pPr>
        <w:spacing w:line="360" w:lineRule="auto"/>
        <w:ind w:hanging="720"/>
        <w:jc w:val="both"/>
        <w:rPr>
          <w:rFonts w:ascii="Times New Roman" w:hAnsi="Times New Roman" w:cs="Times New Roman"/>
          <w:color w:val="FF0000"/>
          <w:sz w:val="24"/>
          <w:szCs w:val="24"/>
        </w:rPr>
      </w:pPr>
    </w:p>
    <w:p w14:paraId="2C167470" w14:textId="747DBEE2" w:rsidR="00683DAC" w:rsidRDefault="00683DAC"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BEKİ, Niyazi. “</w:t>
      </w:r>
      <w:r>
        <w:rPr>
          <w:rFonts w:ascii="Times New Roman" w:hAnsi="Times New Roman" w:cs="Times New Roman"/>
          <w:sz w:val="24"/>
          <w:szCs w:val="24"/>
        </w:rPr>
        <w:t>İslâm</w:t>
      </w:r>
      <w:r w:rsidRPr="00C80309">
        <w:rPr>
          <w:rFonts w:ascii="Times New Roman" w:hAnsi="Times New Roman" w:cs="Times New Roman"/>
          <w:sz w:val="24"/>
          <w:szCs w:val="24"/>
        </w:rPr>
        <w:t xml:space="preserve">’da Cihad Kavramının Kapsamı”, </w:t>
      </w:r>
      <w:r w:rsidRPr="00C80309">
        <w:rPr>
          <w:rFonts w:ascii="Times New Roman" w:hAnsi="Times New Roman" w:cs="Times New Roman"/>
          <w:i/>
          <w:iCs/>
          <w:sz w:val="24"/>
          <w:szCs w:val="24"/>
        </w:rPr>
        <w:t>Ekev Akademi Dergisi</w:t>
      </w:r>
      <w:r w:rsidRPr="00C80309">
        <w:rPr>
          <w:rFonts w:ascii="Times New Roman" w:hAnsi="Times New Roman" w:cs="Times New Roman"/>
          <w:sz w:val="24"/>
          <w:szCs w:val="24"/>
        </w:rPr>
        <w:t>, 70 (2017), s. 85-100.</w:t>
      </w:r>
    </w:p>
    <w:p w14:paraId="1710C7E9" w14:textId="77777777" w:rsidR="00683DAC" w:rsidRDefault="00683DAC" w:rsidP="00D329DA">
      <w:pPr>
        <w:pStyle w:val="FootnoteText"/>
        <w:spacing w:line="360" w:lineRule="auto"/>
        <w:ind w:hanging="720"/>
        <w:jc w:val="both"/>
        <w:rPr>
          <w:rFonts w:ascii="Times New Roman" w:hAnsi="Times New Roman" w:cs="Times New Roman"/>
          <w:sz w:val="24"/>
          <w:szCs w:val="24"/>
        </w:rPr>
      </w:pPr>
    </w:p>
    <w:p w14:paraId="4D182831" w14:textId="32CAAFE6" w:rsidR="00683DAC" w:rsidRDefault="00683DAC" w:rsidP="00D329DA">
      <w:pPr>
        <w:pStyle w:val="FootnoteText"/>
        <w:spacing w:line="360" w:lineRule="auto"/>
        <w:ind w:hanging="720"/>
        <w:jc w:val="both"/>
        <w:rPr>
          <w:rFonts w:ascii="Times New Roman" w:hAnsi="Times New Roman" w:cs="Times New Roman"/>
          <w:sz w:val="24"/>
          <w:szCs w:val="24"/>
          <w:lang w:val="tr-TR"/>
        </w:rPr>
      </w:pPr>
      <w:r w:rsidRPr="0034772C">
        <w:rPr>
          <w:rFonts w:ascii="Times New Roman" w:hAnsi="Times New Roman" w:cs="Times New Roman"/>
          <w:sz w:val="24"/>
          <w:szCs w:val="24"/>
          <w:lang w:val="tr-TR"/>
        </w:rPr>
        <w:t>B</w:t>
      </w:r>
      <w:r>
        <w:rPr>
          <w:rFonts w:ascii="Times New Roman" w:hAnsi="Times New Roman" w:cs="Times New Roman"/>
          <w:sz w:val="24"/>
          <w:szCs w:val="24"/>
          <w:lang w:val="tr-TR"/>
        </w:rPr>
        <w:t>ELÂZURÎ</w:t>
      </w:r>
      <w:r w:rsidRPr="0034772C">
        <w:rPr>
          <w:rFonts w:ascii="Times New Roman" w:hAnsi="Times New Roman" w:cs="Times New Roman"/>
          <w:sz w:val="24"/>
          <w:szCs w:val="24"/>
          <w:lang w:val="tr-TR"/>
        </w:rPr>
        <w:t xml:space="preserve">. </w:t>
      </w:r>
      <w:r w:rsidRPr="003E471F">
        <w:rPr>
          <w:rFonts w:ascii="Times New Roman" w:hAnsi="Times New Roman" w:cs="Times New Roman"/>
          <w:i/>
          <w:iCs/>
          <w:sz w:val="24"/>
          <w:szCs w:val="24"/>
          <w:lang w:val="tr-TR"/>
        </w:rPr>
        <w:t>Ensâbü’l-Eşrâf İslâm Tarihinde Öncü Şahsiyetler</w:t>
      </w:r>
      <w:r w:rsidRPr="0034772C">
        <w:rPr>
          <w:rFonts w:ascii="Times New Roman" w:hAnsi="Times New Roman" w:cs="Times New Roman"/>
          <w:sz w:val="24"/>
          <w:szCs w:val="24"/>
          <w:lang w:val="tr-TR"/>
        </w:rPr>
        <w:t>, çev. Mehmet Vehbi Şahinalp ve Musa K. Yılmaz</w:t>
      </w:r>
      <w:r>
        <w:rPr>
          <w:rFonts w:ascii="Times New Roman" w:hAnsi="Times New Roman" w:cs="Times New Roman"/>
          <w:sz w:val="24"/>
          <w:szCs w:val="24"/>
          <w:lang w:val="tr-TR"/>
        </w:rPr>
        <w:t>,</w:t>
      </w:r>
      <w:r w:rsidRPr="0034772C">
        <w:rPr>
          <w:rFonts w:ascii="Times New Roman" w:hAnsi="Times New Roman" w:cs="Times New Roman"/>
          <w:sz w:val="24"/>
          <w:szCs w:val="24"/>
          <w:lang w:val="tr-TR"/>
        </w:rPr>
        <w:t xml:space="preserve"> c. III</w:t>
      </w:r>
      <w:r>
        <w:rPr>
          <w:rFonts w:ascii="Times New Roman" w:hAnsi="Times New Roman" w:cs="Times New Roman"/>
          <w:sz w:val="24"/>
          <w:szCs w:val="24"/>
          <w:lang w:val="tr-TR"/>
        </w:rPr>
        <w:t>-VI</w:t>
      </w:r>
      <w:r w:rsidRPr="0034772C">
        <w:rPr>
          <w:rFonts w:ascii="Times New Roman" w:hAnsi="Times New Roman" w:cs="Times New Roman"/>
          <w:sz w:val="24"/>
          <w:szCs w:val="24"/>
          <w:lang w:val="tr-TR"/>
        </w:rPr>
        <w:t>, Türkiye Yazma Eserler Kurumu Başkanlığı Yayınları, İstanbul</w:t>
      </w:r>
      <w:r>
        <w:rPr>
          <w:rFonts w:ascii="Times New Roman" w:hAnsi="Times New Roman" w:cs="Times New Roman"/>
          <w:sz w:val="24"/>
          <w:szCs w:val="24"/>
          <w:lang w:val="tr-TR"/>
        </w:rPr>
        <w:t>,</w:t>
      </w:r>
      <w:r w:rsidRPr="0034772C">
        <w:rPr>
          <w:rFonts w:ascii="Times New Roman" w:hAnsi="Times New Roman" w:cs="Times New Roman"/>
          <w:sz w:val="24"/>
          <w:szCs w:val="24"/>
          <w:lang w:val="tr-TR"/>
        </w:rPr>
        <w:t xml:space="preserve"> 2022</w:t>
      </w:r>
      <w:r>
        <w:rPr>
          <w:rFonts w:ascii="Times New Roman" w:hAnsi="Times New Roman" w:cs="Times New Roman"/>
          <w:sz w:val="24"/>
          <w:szCs w:val="24"/>
          <w:lang w:val="tr-TR"/>
        </w:rPr>
        <w:t>.</w:t>
      </w:r>
      <w:r w:rsidRPr="0034772C">
        <w:rPr>
          <w:rFonts w:ascii="Times New Roman" w:hAnsi="Times New Roman" w:cs="Times New Roman"/>
          <w:sz w:val="24"/>
          <w:szCs w:val="24"/>
          <w:lang w:val="tr-TR"/>
        </w:rPr>
        <w:t xml:space="preserve"> </w:t>
      </w:r>
    </w:p>
    <w:p w14:paraId="24CAEB10" w14:textId="77777777" w:rsidR="00683DAC" w:rsidRPr="0034772C" w:rsidRDefault="00683DAC" w:rsidP="00D329DA">
      <w:pPr>
        <w:pStyle w:val="FootnoteText"/>
        <w:spacing w:line="360" w:lineRule="auto"/>
        <w:ind w:hanging="720"/>
        <w:jc w:val="both"/>
        <w:rPr>
          <w:rFonts w:ascii="Times New Roman" w:hAnsi="Times New Roman" w:cs="Times New Roman"/>
          <w:sz w:val="24"/>
          <w:szCs w:val="24"/>
        </w:rPr>
      </w:pPr>
    </w:p>
    <w:p w14:paraId="4E782677" w14:textId="6D59AC6D" w:rsidR="002B0868" w:rsidRPr="00CF4CE4" w:rsidRDefault="002B0868" w:rsidP="00D329DA">
      <w:pPr>
        <w:spacing w:line="360" w:lineRule="auto"/>
        <w:ind w:hanging="720"/>
        <w:jc w:val="both"/>
        <w:rPr>
          <w:rFonts w:ascii="Times New Roman" w:hAnsi="Times New Roman" w:cs="Times New Roman"/>
          <w:color w:val="000000" w:themeColor="text1"/>
          <w:sz w:val="24"/>
          <w:szCs w:val="24"/>
        </w:rPr>
      </w:pPr>
      <w:r w:rsidRPr="00CF4CE4">
        <w:rPr>
          <w:rFonts w:ascii="Times New Roman" w:hAnsi="Times New Roman" w:cs="Times New Roman"/>
          <w:color w:val="000000" w:themeColor="text1"/>
          <w:sz w:val="24"/>
          <w:szCs w:val="24"/>
        </w:rPr>
        <w:t xml:space="preserve">BENNAJI, Yousef. </w:t>
      </w:r>
      <w:r w:rsidRPr="00CF4CE4">
        <w:rPr>
          <w:rFonts w:ascii="Times New Roman" w:hAnsi="Times New Roman" w:cs="Times New Roman"/>
          <w:i/>
          <w:iCs/>
          <w:color w:val="000000" w:themeColor="text1"/>
          <w:sz w:val="24"/>
          <w:szCs w:val="24"/>
        </w:rPr>
        <w:t>Echos of the Fall of the Umayyads in Traditional and Modern Sources: A Case Study of the Final Eight Years of the Umayyad empire with Some Reference to Gramsci’s Theory of Cultural Hegemony</w:t>
      </w:r>
      <w:r w:rsidRPr="00CF4CE4">
        <w:rPr>
          <w:rFonts w:ascii="Times New Roman" w:hAnsi="Times New Roman" w:cs="Times New Roman"/>
          <w:color w:val="000000" w:themeColor="text1"/>
          <w:sz w:val="24"/>
          <w:szCs w:val="24"/>
        </w:rPr>
        <w:t xml:space="preserve">, </w:t>
      </w:r>
      <w:r w:rsidR="00CF4CE4" w:rsidRPr="00CF4CE4">
        <w:rPr>
          <w:rFonts w:ascii="Times New Roman" w:hAnsi="Times New Roman" w:cs="Times New Roman"/>
          <w:color w:val="000000" w:themeColor="text1"/>
          <w:sz w:val="24"/>
          <w:szCs w:val="24"/>
        </w:rPr>
        <w:t xml:space="preserve">Exeter Üniversitesi, </w:t>
      </w:r>
      <w:r w:rsidRPr="00CF4CE4">
        <w:rPr>
          <w:rFonts w:ascii="Times New Roman" w:hAnsi="Times New Roman" w:cs="Times New Roman"/>
          <w:color w:val="000000" w:themeColor="text1"/>
          <w:sz w:val="24"/>
          <w:szCs w:val="24"/>
        </w:rPr>
        <w:t xml:space="preserve">Doktora Tezi, </w:t>
      </w:r>
      <w:r w:rsidR="00CF4CE4" w:rsidRPr="00CF4CE4">
        <w:rPr>
          <w:rFonts w:ascii="Times New Roman" w:hAnsi="Times New Roman" w:cs="Times New Roman"/>
          <w:color w:val="000000" w:themeColor="text1"/>
          <w:sz w:val="24"/>
          <w:szCs w:val="24"/>
        </w:rPr>
        <w:t>England</w:t>
      </w:r>
      <w:r w:rsidR="00193E32">
        <w:rPr>
          <w:rFonts w:ascii="Times New Roman" w:hAnsi="Times New Roman" w:cs="Times New Roman"/>
          <w:color w:val="000000" w:themeColor="text1"/>
          <w:sz w:val="24"/>
          <w:szCs w:val="24"/>
        </w:rPr>
        <w:t>,</w:t>
      </w:r>
      <w:r w:rsidRPr="00CF4CE4">
        <w:rPr>
          <w:rFonts w:ascii="Times New Roman" w:hAnsi="Times New Roman" w:cs="Times New Roman"/>
          <w:color w:val="000000" w:themeColor="text1"/>
          <w:sz w:val="24"/>
          <w:szCs w:val="24"/>
        </w:rPr>
        <w:t xml:space="preserve"> 2015.</w:t>
      </w:r>
    </w:p>
    <w:p w14:paraId="35992142" w14:textId="5C00EDF7" w:rsidR="00C04510" w:rsidRPr="00C80309" w:rsidRDefault="00C04510" w:rsidP="00D329DA">
      <w:pPr>
        <w:spacing w:line="360" w:lineRule="auto"/>
        <w:ind w:hanging="720"/>
        <w:jc w:val="both"/>
        <w:rPr>
          <w:rFonts w:ascii="Times New Roman" w:hAnsi="Times New Roman" w:cs="Times New Roman"/>
          <w:sz w:val="24"/>
          <w:szCs w:val="24"/>
        </w:rPr>
      </w:pPr>
    </w:p>
    <w:p w14:paraId="2AB6124B" w14:textId="074674A1" w:rsidR="00C04510"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BERKEY, Jonathan P. </w:t>
      </w:r>
      <w:r w:rsidRPr="00C80309">
        <w:rPr>
          <w:rFonts w:ascii="Times New Roman" w:hAnsi="Times New Roman" w:cs="Times New Roman"/>
          <w:i/>
          <w:iCs/>
          <w:sz w:val="24"/>
          <w:szCs w:val="24"/>
        </w:rPr>
        <w:t>The Formation of Islam Religion and Society in the Near East 600-800</w:t>
      </w:r>
      <w:r w:rsidRPr="00C80309">
        <w:rPr>
          <w:rFonts w:ascii="Times New Roman" w:hAnsi="Times New Roman" w:cs="Times New Roman"/>
          <w:sz w:val="24"/>
          <w:szCs w:val="24"/>
        </w:rPr>
        <w:t>, Cambridge University Press, Cambridge</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2003.</w:t>
      </w:r>
    </w:p>
    <w:p w14:paraId="119762AD" w14:textId="77B14316" w:rsidR="00C04510" w:rsidRPr="00C80309" w:rsidRDefault="00C04510" w:rsidP="00D329DA">
      <w:pPr>
        <w:spacing w:line="360" w:lineRule="auto"/>
        <w:ind w:hanging="720"/>
        <w:jc w:val="both"/>
        <w:rPr>
          <w:rFonts w:ascii="Times New Roman" w:hAnsi="Times New Roman" w:cs="Times New Roman"/>
          <w:sz w:val="24"/>
          <w:szCs w:val="24"/>
        </w:rPr>
      </w:pPr>
    </w:p>
    <w:p w14:paraId="31260453" w14:textId="32EB26A6" w:rsidR="00C04510"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eastAsia="Times New Roman" w:hAnsi="Times New Roman" w:cs="Times New Roman"/>
          <w:sz w:val="24"/>
          <w:szCs w:val="24"/>
        </w:rPr>
        <w:t xml:space="preserve">BİLGE, Mustafa L. “Yemâme”, </w:t>
      </w:r>
      <w:r w:rsidRPr="00C80309">
        <w:rPr>
          <w:rFonts w:ascii="Times New Roman" w:eastAsia="Times New Roman" w:hAnsi="Times New Roman" w:cs="Times New Roman"/>
          <w:i/>
          <w:sz w:val="24"/>
          <w:szCs w:val="24"/>
        </w:rPr>
        <w:t xml:space="preserve">TDV </w:t>
      </w:r>
      <w:r w:rsidR="001D7042">
        <w:rPr>
          <w:rFonts w:ascii="Times New Roman" w:eastAsia="Times New Roman" w:hAnsi="Times New Roman" w:cs="Times New Roman"/>
          <w:i/>
          <w:sz w:val="24"/>
          <w:szCs w:val="24"/>
        </w:rPr>
        <w:t>İslâm</w:t>
      </w:r>
      <w:r w:rsidRPr="00C80309">
        <w:rPr>
          <w:rFonts w:ascii="Times New Roman" w:eastAsia="Times New Roman" w:hAnsi="Times New Roman" w:cs="Times New Roman"/>
          <w:i/>
          <w:sz w:val="24"/>
          <w:szCs w:val="24"/>
        </w:rPr>
        <w:t xml:space="preserve"> Ansiklopedisi</w:t>
      </w:r>
      <w:r w:rsidRPr="00C80309">
        <w:rPr>
          <w:rFonts w:ascii="Times New Roman" w:eastAsia="Times New Roman" w:hAnsi="Times New Roman" w:cs="Times New Roman"/>
          <w:sz w:val="24"/>
          <w:szCs w:val="24"/>
        </w:rPr>
        <w:t>, c. XLIII, TDV Yayınları, Ankara</w:t>
      </w:r>
      <w:r w:rsidR="00413660">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2013, s. 399-400. </w:t>
      </w:r>
    </w:p>
    <w:p w14:paraId="686FFB0D" w14:textId="77777777" w:rsidR="00C04510" w:rsidRPr="00C80309" w:rsidRDefault="00C04510" w:rsidP="00D329DA">
      <w:pPr>
        <w:spacing w:line="360" w:lineRule="auto"/>
        <w:ind w:hanging="720"/>
        <w:jc w:val="both"/>
        <w:rPr>
          <w:rFonts w:ascii="Times New Roman" w:hAnsi="Times New Roman" w:cs="Times New Roman"/>
          <w:sz w:val="24"/>
          <w:szCs w:val="24"/>
        </w:rPr>
      </w:pPr>
    </w:p>
    <w:p w14:paraId="014E0066" w14:textId="3A964172" w:rsidR="00C04510"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BONNER, Michael. </w:t>
      </w:r>
      <w:r w:rsidRPr="00C80309">
        <w:rPr>
          <w:rFonts w:ascii="Times New Roman" w:hAnsi="Times New Roman" w:cs="Times New Roman"/>
          <w:i/>
          <w:iCs/>
          <w:sz w:val="24"/>
          <w:szCs w:val="24"/>
        </w:rPr>
        <w:t>Jihad in Islamic History</w:t>
      </w:r>
      <w:r w:rsidRPr="00C80309">
        <w:rPr>
          <w:rFonts w:ascii="Times New Roman" w:hAnsi="Times New Roman" w:cs="Times New Roman"/>
          <w:sz w:val="24"/>
          <w:szCs w:val="24"/>
        </w:rPr>
        <w:t>, Princeton University Press, Princeton</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2006. </w:t>
      </w:r>
    </w:p>
    <w:p w14:paraId="3E3E0E81" w14:textId="0BE533DC" w:rsidR="003C441E" w:rsidRDefault="00683DAC"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color w:val="000000" w:themeColor="text1"/>
          <w:sz w:val="24"/>
          <w:szCs w:val="24"/>
          <w:lang w:val="tr-TR"/>
        </w:rPr>
        <w:t xml:space="preserve">___________. </w:t>
      </w:r>
      <w:r>
        <w:rPr>
          <w:rFonts w:ascii="Times New Roman" w:hAnsi="Times New Roman" w:cs="Times New Roman"/>
          <w:color w:val="000000" w:themeColor="text1"/>
          <w:sz w:val="24"/>
          <w:szCs w:val="24"/>
          <w:lang w:val="tr-TR"/>
        </w:rPr>
        <w:t>“</w:t>
      </w:r>
      <w:r w:rsidRPr="00C80309">
        <w:rPr>
          <w:rFonts w:ascii="Times New Roman" w:hAnsi="Times New Roman" w:cs="Times New Roman"/>
          <w:sz w:val="24"/>
          <w:szCs w:val="24"/>
        </w:rPr>
        <w:t>Ibn Tulun’s Jihad: The Damascus Assembly of 269/883</w:t>
      </w:r>
      <w:r>
        <w:rPr>
          <w:rFonts w:ascii="Times New Roman" w:hAnsi="Times New Roman" w:cs="Times New Roman"/>
          <w:sz w:val="24"/>
          <w:szCs w:val="24"/>
        </w:rPr>
        <w:t>”</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Journal of the American Oriental Society</w:t>
      </w:r>
      <w:r w:rsidRPr="00C80309">
        <w:rPr>
          <w:rFonts w:ascii="Times New Roman" w:hAnsi="Times New Roman" w:cs="Times New Roman"/>
          <w:sz w:val="24"/>
          <w:szCs w:val="24"/>
        </w:rPr>
        <w:t>, CXXX/4 (2010), s. 573-605.</w:t>
      </w:r>
    </w:p>
    <w:p w14:paraId="5BEF93C1" w14:textId="7DFE288C" w:rsidR="003C441E" w:rsidRPr="003C441E" w:rsidRDefault="003C441E" w:rsidP="00D329DA">
      <w:pPr>
        <w:spacing w:line="360" w:lineRule="auto"/>
        <w:ind w:hanging="720"/>
        <w:jc w:val="both"/>
        <w:rPr>
          <w:rFonts w:ascii="Times New Roman" w:hAnsi="Times New Roman" w:cs="Times New Roman"/>
          <w:sz w:val="24"/>
          <w:szCs w:val="24"/>
        </w:rPr>
      </w:pPr>
      <w:r w:rsidRPr="003C441E">
        <w:rPr>
          <w:rFonts w:ascii="Times New Roman" w:hAnsi="Times New Roman" w:cs="Times New Roman"/>
          <w:sz w:val="24"/>
          <w:szCs w:val="24"/>
        </w:rPr>
        <w:t xml:space="preserve">BONNEY, Richard. </w:t>
      </w:r>
      <w:r w:rsidRPr="003C441E">
        <w:rPr>
          <w:rFonts w:ascii="Times New Roman" w:hAnsi="Times New Roman" w:cs="Times New Roman"/>
          <w:i/>
          <w:iCs/>
          <w:sz w:val="24"/>
          <w:szCs w:val="24"/>
        </w:rPr>
        <w:t>Jihad From Qur’an to bin Laden,</w:t>
      </w:r>
      <w:r w:rsidRPr="003C441E">
        <w:rPr>
          <w:rFonts w:ascii="Times New Roman" w:hAnsi="Times New Roman" w:cs="Times New Roman"/>
          <w:sz w:val="24"/>
          <w:szCs w:val="24"/>
        </w:rPr>
        <w:t xml:space="preserve"> Palgrave Macmillan, New York</w:t>
      </w:r>
      <w:r w:rsidR="00413660">
        <w:rPr>
          <w:rFonts w:ascii="Times New Roman" w:hAnsi="Times New Roman" w:cs="Times New Roman"/>
          <w:sz w:val="24"/>
          <w:szCs w:val="24"/>
        </w:rPr>
        <w:t>,</w:t>
      </w:r>
      <w:r w:rsidRPr="003C441E">
        <w:rPr>
          <w:rFonts w:ascii="Times New Roman" w:hAnsi="Times New Roman" w:cs="Times New Roman"/>
          <w:sz w:val="24"/>
          <w:szCs w:val="24"/>
        </w:rPr>
        <w:t xml:space="preserve"> 2004.</w:t>
      </w:r>
    </w:p>
    <w:p w14:paraId="6044968C" w14:textId="77777777" w:rsidR="00C04510" w:rsidRPr="00C80309" w:rsidRDefault="00C04510" w:rsidP="00D329DA">
      <w:pPr>
        <w:spacing w:line="360" w:lineRule="auto"/>
        <w:ind w:hanging="720"/>
        <w:jc w:val="both"/>
        <w:rPr>
          <w:rFonts w:ascii="Times New Roman" w:hAnsi="Times New Roman" w:cs="Times New Roman"/>
          <w:sz w:val="24"/>
          <w:szCs w:val="24"/>
        </w:rPr>
      </w:pPr>
    </w:p>
    <w:p w14:paraId="68CEB474" w14:textId="15459A2C" w:rsidR="00C04510"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BOZKURT, Nahide. </w:t>
      </w:r>
      <w:r w:rsidR="00683DAC" w:rsidRPr="00C80309">
        <w:rPr>
          <w:rFonts w:ascii="Times New Roman" w:hAnsi="Times New Roman" w:cs="Times New Roman"/>
          <w:i/>
          <w:iCs/>
          <w:sz w:val="24"/>
          <w:szCs w:val="24"/>
        </w:rPr>
        <w:t xml:space="preserve">Oluşum Sürecinde </w:t>
      </w:r>
      <w:r w:rsidR="00683DAC">
        <w:rPr>
          <w:rFonts w:ascii="Times New Roman" w:hAnsi="Times New Roman" w:cs="Times New Roman"/>
          <w:i/>
          <w:iCs/>
          <w:sz w:val="24"/>
          <w:szCs w:val="24"/>
        </w:rPr>
        <w:t>Abbâsi</w:t>
      </w:r>
      <w:r w:rsidR="00683DAC" w:rsidRPr="00C80309">
        <w:rPr>
          <w:rFonts w:ascii="Times New Roman" w:hAnsi="Times New Roman" w:cs="Times New Roman"/>
          <w:i/>
          <w:iCs/>
          <w:sz w:val="24"/>
          <w:szCs w:val="24"/>
        </w:rPr>
        <w:t xml:space="preserve"> İhtilali</w:t>
      </w:r>
      <w:r w:rsidR="00683DAC" w:rsidRPr="00C80309">
        <w:rPr>
          <w:rFonts w:ascii="Times New Roman" w:hAnsi="Times New Roman" w:cs="Times New Roman"/>
          <w:sz w:val="24"/>
          <w:szCs w:val="24"/>
        </w:rPr>
        <w:t>, Bizimbüro Basımevi, Ankara</w:t>
      </w:r>
      <w:r w:rsidR="00683DAC">
        <w:rPr>
          <w:rFonts w:ascii="Times New Roman" w:hAnsi="Times New Roman" w:cs="Times New Roman"/>
          <w:sz w:val="24"/>
          <w:szCs w:val="24"/>
        </w:rPr>
        <w:t>,</w:t>
      </w:r>
      <w:r w:rsidR="00683DAC" w:rsidRPr="00C80309">
        <w:rPr>
          <w:rFonts w:ascii="Times New Roman" w:hAnsi="Times New Roman" w:cs="Times New Roman"/>
          <w:sz w:val="24"/>
          <w:szCs w:val="24"/>
        </w:rPr>
        <w:t xml:space="preserve"> 1999.  </w:t>
      </w:r>
    </w:p>
    <w:p w14:paraId="602E0361" w14:textId="7A685748" w:rsidR="00C04510"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_________.</w:t>
      </w:r>
      <w:r w:rsidR="00BB3279" w:rsidRPr="00C80309">
        <w:rPr>
          <w:rFonts w:ascii="Times New Roman" w:hAnsi="Times New Roman" w:cs="Times New Roman"/>
          <w:sz w:val="24"/>
          <w:szCs w:val="24"/>
        </w:rPr>
        <w:t xml:space="preserve"> </w:t>
      </w:r>
      <w:r w:rsidR="00683DAC" w:rsidRPr="00C80309">
        <w:rPr>
          <w:rFonts w:ascii="Times New Roman" w:hAnsi="Times New Roman" w:cs="Times New Roman"/>
          <w:i/>
          <w:iCs/>
          <w:sz w:val="24"/>
          <w:szCs w:val="24"/>
        </w:rPr>
        <w:t>Abbâsiler (750-1258)</w:t>
      </w:r>
      <w:r w:rsidR="00683DAC" w:rsidRPr="00C80309">
        <w:rPr>
          <w:rFonts w:ascii="Times New Roman" w:hAnsi="Times New Roman" w:cs="Times New Roman"/>
          <w:sz w:val="24"/>
          <w:szCs w:val="24"/>
        </w:rPr>
        <w:t>, İsam Yayınları, İstanbul</w:t>
      </w:r>
      <w:r w:rsidR="00683DAC">
        <w:rPr>
          <w:rFonts w:ascii="Times New Roman" w:hAnsi="Times New Roman" w:cs="Times New Roman"/>
          <w:sz w:val="24"/>
          <w:szCs w:val="24"/>
        </w:rPr>
        <w:t>,</w:t>
      </w:r>
      <w:r w:rsidR="00683DAC" w:rsidRPr="00C80309">
        <w:rPr>
          <w:rFonts w:ascii="Times New Roman" w:hAnsi="Times New Roman" w:cs="Times New Roman"/>
          <w:sz w:val="24"/>
          <w:szCs w:val="24"/>
        </w:rPr>
        <w:t xml:space="preserve"> 2018.</w:t>
      </w:r>
    </w:p>
    <w:p w14:paraId="25AE9112" w14:textId="77777777" w:rsidR="00C04510" w:rsidRPr="00C80309" w:rsidRDefault="00C04510" w:rsidP="00D329DA">
      <w:pPr>
        <w:spacing w:line="360" w:lineRule="auto"/>
        <w:ind w:hanging="720"/>
        <w:jc w:val="both"/>
        <w:rPr>
          <w:rFonts w:ascii="Times New Roman" w:hAnsi="Times New Roman" w:cs="Times New Roman"/>
          <w:sz w:val="24"/>
          <w:szCs w:val="24"/>
        </w:rPr>
      </w:pPr>
    </w:p>
    <w:p w14:paraId="284B13B1" w14:textId="2ACF442C" w:rsidR="00C04510" w:rsidRPr="00C80309" w:rsidRDefault="00C04510" w:rsidP="00D329DA">
      <w:pPr>
        <w:spacing w:line="360" w:lineRule="auto"/>
        <w:ind w:hanging="720"/>
        <w:jc w:val="both"/>
        <w:rPr>
          <w:rFonts w:ascii="Times New Roman" w:eastAsia="Times New Roman" w:hAnsi="Times New Roman" w:cs="Times New Roman"/>
          <w:color w:val="000000" w:themeColor="text1"/>
          <w:sz w:val="24"/>
          <w:szCs w:val="24"/>
        </w:rPr>
      </w:pPr>
      <w:r w:rsidRPr="00C80309">
        <w:rPr>
          <w:rFonts w:ascii="Times New Roman" w:eastAsia="Times New Roman" w:hAnsi="Times New Roman" w:cs="Times New Roman"/>
          <w:color w:val="000000" w:themeColor="text1"/>
          <w:sz w:val="24"/>
          <w:szCs w:val="24"/>
        </w:rPr>
        <w:lastRenderedPageBreak/>
        <w:t xml:space="preserve">BOZKURT, Sedat Seçkin. </w:t>
      </w:r>
      <w:r w:rsidRPr="00C80309">
        <w:rPr>
          <w:rFonts w:ascii="Times New Roman" w:eastAsia="Times New Roman" w:hAnsi="Times New Roman" w:cs="Times New Roman"/>
          <w:i/>
          <w:iCs/>
          <w:color w:val="000000" w:themeColor="text1"/>
          <w:sz w:val="24"/>
          <w:szCs w:val="24"/>
        </w:rPr>
        <w:t>Tarihu’l-Ya’kûbî’nin Tercüme ve Değerlendirmesi (Kitâbu-t-Târîh II)</w:t>
      </w:r>
      <w:r w:rsidRPr="00C80309">
        <w:rPr>
          <w:rFonts w:ascii="Times New Roman" w:eastAsia="Times New Roman" w:hAnsi="Times New Roman" w:cs="Times New Roman"/>
          <w:color w:val="000000" w:themeColor="text1"/>
          <w:sz w:val="24"/>
          <w:szCs w:val="24"/>
        </w:rPr>
        <w:t>, Gaziantep Üniversitesi</w:t>
      </w:r>
      <w:r w:rsidR="00E53383">
        <w:rPr>
          <w:rFonts w:ascii="Times New Roman" w:eastAsia="Times New Roman" w:hAnsi="Times New Roman" w:cs="Times New Roman"/>
          <w:color w:val="000000" w:themeColor="text1"/>
          <w:sz w:val="24"/>
          <w:szCs w:val="24"/>
        </w:rPr>
        <w:t>,</w:t>
      </w:r>
      <w:r w:rsidRPr="00C80309">
        <w:rPr>
          <w:rFonts w:ascii="Times New Roman" w:eastAsia="Times New Roman" w:hAnsi="Times New Roman" w:cs="Times New Roman"/>
          <w:color w:val="000000" w:themeColor="text1"/>
          <w:sz w:val="24"/>
          <w:szCs w:val="24"/>
        </w:rPr>
        <w:t xml:space="preserve"> Sosyal Bilimler Enstitüsü</w:t>
      </w:r>
      <w:r w:rsidR="00E53383">
        <w:rPr>
          <w:rFonts w:ascii="Times New Roman" w:eastAsia="Times New Roman" w:hAnsi="Times New Roman" w:cs="Times New Roman"/>
          <w:color w:val="000000" w:themeColor="text1"/>
          <w:sz w:val="24"/>
          <w:szCs w:val="24"/>
        </w:rPr>
        <w:t xml:space="preserve">, </w:t>
      </w:r>
      <w:r w:rsidR="00E53383" w:rsidRPr="00C80309">
        <w:rPr>
          <w:rFonts w:ascii="Times New Roman" w:eastAsia="Times New Roman" w:hAnsi="Times New Roman" w:cs="Times New Roman"/>
          <w:color w:val="000000" w:themeColor="text1"/>
          <w:sz w:val="24"/>
          <w:szCs w:val="24"/>
        </w:rPr>
        <w:t xml:space="preserve">Basılmamış Yüksek Lisans Tezi, </w:t>
      </w:r>
      <w:r w:rsidRPr="00C80309">
        <w:rPr>
          <w:rFonts w:ascii="Times New Roman" w:eastAsia="Times New Roman" w:hAnsi="Times New Roman" w:cs="Times New Roman"/>
          <w:color w:val="000000" w:themeColor="text1"/>
          <w:sz w:val="24"/>
          <w:szCs w:val="24"/>
        </w:rPr>
        <w:t>Gaziantep</w:t>
      </w:r>
      <w:r w:rsidR="00E53383">
        <w:rPr>
          <w:rFonts w:ascii="Times New Roman" w:eastAsia="Times New Roman" w:hAnsi="Times New Roman" w:cs="Times New Roman"/>
          <w:color w:val="000000" w:themeColor="text1"/>
          <w:sz w:val="24"/>
          <w:szCs w:val="24"/>
        </w:rPr>
        <w:t>,</w:t>
      </w:r>
      <w:r w:rsidRPr="00C80309">
        <w:rPr>
          <w:rFonts w:ascii="Times New Roman" w:eastAsia="Times New Roman" w:hAnsi="Times New Roman" w:cs="Times New Roman"/>
          <w:color w:val="000000" w:themeColor="text1"/>
          <w:sz w:val="24"/>
          <w:szCs w:val="24"/>
        </w:rPr>
        <w:t xml:space="preserve"> 2015.</w:t>
      </w:r>
    </w:p>
    <w:p w14:paraId="092F5494" w14:textId="77777777" w:rsidR="00C04510" w:rsidRPr="00C80309" w:rsidRDefault="00C04510" w:rsidP="00D329DA">
      <w:pPr>
        <w:spacing w:line="360" w:lineRule="auto"/>
        <w:ind w:hanging="720"/>
        <w:jc w:val="both"/>
        <w:rPr>
          <w:rFonts w:ascii="Times New Roman" w:hAnsi="Times New Roman" w:cs="Times New Roman"/>
          <w:sz w:val="24"/>
          <w:szCs w:val="24"/>
        </w:rPr>
      </w:pPr>
    </w:p>
    <w:p w14:paraId="597701B3" w14:textId="383D7970" w:rsidR="00033628" w:rsidRPr="00C80309" w:rsidRDefault="004F708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al-B</w:t>
      </w:r>
      <w:r>
        <w:rPr>
          <w:rFonts w:ascii="Times New Roman" w:hAnsi="Times New Roman" w:cs="Times New Roman"/>
          <w:sz w:val="24"/>
          <w:szCs w:val="24"/>
        </w:rPr>
        <w:t xml:space="preserve">UKHARI, </w:t>
      </w:r>
      <w:r w:rsidRPr="00C80309">
        <w:rPr>
          <w:rFonts w:ascii="Times New Roman" w:hAnsi="Times New Roman" w:cs="Times New Roman"/>
          <w:sz w:val="24"/>
          <w:szCs w:val="24"/>
        </w:rPr>
        <w:t xml:space="preserve">Muhammad. </w:t>
      </w:r>
      <w:r w:rsidRPr="00C80309">
        <w:rPr>
          <w:rFonts w:ascii="Times New Roman" w:hAnsi="Times New Roman" w:cs="Times New Roman"/>
          <w:i/>
          <w:iCs/>
          <w:sz w:val="24"/>
          <w:szCs w:val="24"/>
        </w:rPr>
        <w:t>Sah</w:t>
      </w:r>
      <w:r w:rsidR="00B91C73">
        <w:rPr>
          <w:rFonts w:ascii="Times New Roman" w:hAnsi="Times New Roman" w:cs="Times New Roman"/>
          <w:i/>
          <w:iCs/>
          <w:sz w:val="24"/>
          <w:szCs w:val="24"/>
        </w:rPr>
        <w:t>î</w:t>
      </w:r>
      <w:r w:rsidRPr="00C80309">
        <w:rPr>
          <w:rFonts w:ascii="Times New Roman" w:hAnsi="Times New Roman" w:cs="Times New Roman"/>
          <w:i/>
          <w:iCs/>
          <w:sz w:val="24"/>
          <w:szCs w:val="24"/>
        </w:rPr>
        <w:t>h Al-Bukhârî</w:t>
      </w:r>
      <w:r w:rsidRPr="00C80309">
        <w:rPr>
          <w:rFonts w:ascii="Times New Roman" w:hAnsi="Times New Roman" w:cs="Times New Roman"/>
          <w:sz w:val="24"/>
          <w:szCs w:val="24"/>
        </w:rPr>
        <w:t xml:space="preserve">, </w:t>
      </w:r>
      <w:r w:rsidR="00B91C73">
        <w:rPr>
          <w:rFonts w:ascii="Times New Roman" w:hAnsi="Times New Roman" w:cs="Times New Roman"/>
          <w:sz w:val="24"/>
          <w:szCs w:val="24"/>
        </w:rPr>
        <w:t xml:space="preserve">İng. </w:t>
      </w:r>
      <w:r w:rsidRPr="00C80309">
        <w:rPr>
          <w:rFonts w:ascii="Times New Roman" w:hAnsi="Times New Roman" w:cs="Times New Roman"/>
          <w:sz w:val="24"/>
          <w:szCs w:val="24"/>
        </w:rPr>
        <w:t>çev. Muhammad Muhsin Khan, Darussalam</w:t>
      </w:r>
      <w:r w:rsidR="00B91C73">
        <w:rPr>
          <w:rFonts w:ascii="Times New Roman" w:hAnsi="Times New Roman" w:cs="Times New Roman"/>
          <w:sz w:val="24"/>
          <w:szCs w:val="24"/>
        </w:rPr>
        <w:t>, Riyadh</w:t>
      </w:r>
      <w:r w:rsidR="00413660">
        <w:rPr>
          <w:rFonts w:ascii="Times New Roman" w:hAnsi="Times New Roman" w:cs="Times New Roman"/>
          <w:sz w:val="24"/>
          <w:szCs w:val="24"/>
        </w:rPr>
        <w:t>,</w:t>
      </w:r>
      <w:r w:rsidR="00B91C73">
        <w:rPr>
          <w:rFonts w:ascii="Times New Roman" w:hAnsi="Times New Roman" w:cs="Times New Roman"/>
          <w:sz w:val="24"/>
          <w:szCs w:val="24"/>
        </w:rPr>
        <w:t xml:space="preserve"> </w:t>
      </w:r>
      <w:r w:rsidRPr="00C80309">
        <w:rPr>
          <w:rFonts w:ascii="Times New Roman" w:hAnsi="Times New Roman" w:cs="Times New Roman"/>
          <w:sz w:val="24"/>
          <w:szCs w:val="24"/>
        </w:rPr>
        <w:t xml:space="preserve">1997. </w:t>
      </w:r>
    </w:p>
    <w:p w14:paraId="7445AA39" w14:textId="77777777" w:rsidR="004F7083" w:rsidRDefault="004F7083" w:rsidP="00D329DA">
      <w:pPr>
        <w:spacing w:line="360" w:lineRule="auto"/>
        <w:ind w:hanging="720"/>
        <w:jc w:val="both"/>
        <w:rPr>
          <w:rFonts w:ascii="Times New Roman" w:hAnsi="Times New Roman" w:cs="Times New Roman"/>
          <w:sz w:val="24"/>
          <w:szCs w:val="24"/>
        </w:rPr>
      </w:pPr>
    </w:p>
    <w:p w14:paraId="0E180F4D" w14:textId="053F9BB9" w:rsidR="00C04510"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BÜYÜKARSLAN, Bürhan Mustafa. “Hz. Muhammed’in İstihbârâtî Faaliyetleri Üzerine Bir İnceleme”, </w:t>
      </w:r>
      <w:r w:rsidRPr="00C80309">
        <w:rPr>
          <w:rFonts w:ascii="Times New Roman" w:hAnsi="Times New Roman" w:cs="Times New Roman"/>
          <w:i/>
          <w:iCs/>
          <w:sz w:val="24"/>
          <w:szCs w:val="24"/>
        </w:rPr>
        <w:t>Çekmece Sosyal Bilimler Dergisi</w:t>
      </w:r>
      <w:r w:rsidRPr="00C80309">
        <w:rPr>
          <w:rFonts w:ascii="Times New Roman" w:hAnsi="Times New Roman" w:cs="Times New Roman"/>
          <w:sz w:val="24"/>
          <w:szCs w:val="24"/>
        </w:rPr>
        <w:t xml:space="preserve">, VIII/17 (2020), s. 95-118. </w:t>
      </w:r>
    </w:p>
    <w:p w14:paraId="5140148B" w14:textId="2260F7BB" w:rsidR="00C04510" w:rsidRPr="004971CB" w:rsidRDefault="00C04510" w:rsidP="00D329DA">
      <w:pPr>
        <w:spacing w:line="360" w:lineRule="auto"/>
        <w:ind w:hanging="720"/>
        <w:jc w:val="both"/>
        <w:rPr>
          <w:rFonts w:ascii="Times New Roman" w:hAnsi="Times New Roman" w:cs="Times New Roman"/>
          <w:color w:val="000000" w:themeColor="text1"/>
          <w:sz w:val="24"/>
          <w:szCs w:val="24"/>
          <w:lang w:val="tr-TR"/>
        </w:rPr>
      </w:pPr>
    </w:p>
    <w:p w14:paraId="6A969E28" w14:textId="333F2E0B" w:rsidR="004971CB" w:rsidRPr="004971CB" w:rsidRDefault="004971CB" w:rsidP="00D329DA">
      <w:pPr>
        <w:spacing w:line="360" w:lineRule="auto"/>
        <w:ind w:hanging="720"/>
        <w:jc w:val="both"/>
        <w:rPr>
          <w:rFonts w:ascii="Times New Roman" w:eastAsia="Times New Roman" w:hAnsi="Times New Roman" w:cs="Times New Roman"/>
          <w:sz w:val="24"/>
          <w:szCs w:val="24"/>
        </w:rPr>
      </w:pPr>
      <w:r w:rsidRPr="004971CB">
        <w:rPr>
          <w:rFonts w:ascii="Times New Roman" w:eastAsia="Times New Roman" w:hAnsi="Times New Roman" w:cs="Times New Roman"/>
          <w:sz w:val="24"/>
          <w:szCs w:val="24"/>
        </w:rPr>
        <w:t xml:space="preserve">CELÂLEDDÎN SUYÛTÎ, </w:t>
      </w:r>
      <w:r w:rsidRPr="004971CB">
        <w:rPr>
          <w:rFonts w:ascii="Times New Roman" w:eastAsia="Times New Roman" w:hAnsi="Times New Roman" w:cs="Times New Roman"/>
          <w:i/>
          <w:sz w:val="24"/>
          <w:szCs w:val="24"/>
        </w:rPr>
        <w:t>Halifeler Tarihi</w:t>
      </w:r>
      <w:r w:rsidRPr="004971CB">
        <w:rPr>
          <w:rFonts w:ascii="Times New Roman" w:eastAsia="Times New Roman" w:hAnsi="Times New Roman" w:cs="Times New Roman"/>
          <w:sz w:val="24"/>
          <w:szCs w:val="24"/>
        </w:rPr>
        <w:t>, çev. Onur Özatağ, Ötüken Neşriyat, İstanbul, 2014.</w:t>
      </w:r>
    </w:p>
    <w:p w14:paraId="0777944D" w14:textId="77777777" w:rsidR="004971CB" w:rsidRDefault="004971CB" w:rsidP="00D329DA">
      <w:pPr>
        <w:spacing w:line="360" w:lineRule="auto"/>
        <w:ind w:hanging="720"/>
        <w:jc w:val="both"/>
        <w:rPr>
          <w:rFonts w:ascii="Times New Roman" w:hAnsi="Times New Roman" w:cs="Times New Roman"/>
          <w:sz w:val="24"/>
          <w:szCs w:val="24"/>
        </w:rPr>
      </w:pPr>
    </w:p>
    <w:p w14:paraId="669E58F5" w14:textId="24F68B54" w:rsidR="00C04510"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CRONE, Patricia. </w:t>
      </w:r>
      <w:r w:rsidRPr="00C80309">
        <w:rPr>
          <w:rFonts w:ascii="Times New Roman" w:hAnsi="Times New Roman" w:cs="Times New Roman"/>
          <w:i/>
          <w:iCs/>
          <w:sz w:val="24"/>
          <w:szCs w:val="24"/>
        </w:rPr>
        <w:t>Orta Çağ İslâm Dünyasında Siyasi Düşünce</w:t>
      </w:r>
      <w:r w:rsidRPr="00C80309">
        <w:rPr>
          <w:rFonts w:ascii="Times New Roman" w:hAnsi="Times New Roman" w:cs="Times New Roman"/>
          <w:sz w:val="24"/>
          <w:szCs w:val="24"/>
        </w:rPr>
        <w:t>, Kapı Yayınları,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2007.</w:t>
      </w:r>
    </w:p>
    <w:p w14:paraId="258F0F41" w14:textId="23E80855" w:rsidR="009A56CB" w:rsidRPr="00C80309" w:rsidRDefault="009A56CB" w:rsidP="00D329DA">
      <w:pPr>
        <w:spacing w:line="360" w:lineRule="auto"/>
        <w:ind w:hanging="720"/>
        <w:jc w:val="both"/>
        <w:rPr>
          <w:rFonts w:ascii="Times New Roman" w:hAnsi="Times New Roman" w:cs="Times New Roman"/>
          <w:sz w:val="24"/>
          <w:szCs w:val="24"/>
        </w:rPr>
      </w:pPr>
    </w:p>
    <w:p w14:paraId="179473C8" w14:textId="214BE7CA" w:rsidR="009A56CB" w:rsidRPr="00C80309" w:rsidRDefault="009A56CB"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ÇAĞRICI, Mustafa. “Asabiyet”, </w:t>
      </w:r>
      <w:r w:rsidRPr="00C80309">
        <w:rPr>
          <w:rFonts w:ascii="Times New Roman" w:hAnsi="Times New Roman" w:cs="Times New Roman"/>
          <w:i/>
          <w:iCs/>
          <w:sz w:val="24"/>
          <w:szCs w:val="24"/>
        </w:rPr>
        <w:t>TDV İslâm Ansiklopedisi</w:t>
      </w:r>
      <w:r w:rsidRPr="00C80309">
        <w:rPr>
          <w:rFonts w:ascii="Times New Roman" w:hAnsi="Times New Roman" w:cs="Times New Roman"/>
          <w:sz w:val="24"/>
          <w:szCs w:val="24"/>
        </w:rPr>
        <w:t>, c. III, TDV Yayınları, Ankara</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1991, s. 453-455.  </w:t>
      </w:r>
    </w:p>
    <w:p w14:paraId="3A197F4E" w14:textId="77777777" w:rsidR="009A56CB" w:rsidRPr="00C80309" w:rsidRDefault="009A56CB" w:rsidP="00D329DA">
      <w:pPr>
        <w:spacing w:line="360" w:lineRule="auto"/>
        <w:ind w:hanging="720"/>
        <w:jc w:val="both"/>
        <w:rPr>
          <w:rFonts w:ascii="Times New Roman" w:hAnsi="Times New Roman" w:cs="Times New Roman"/>
          <w:sz w:val="24"/>
          <w:szCs w:val="24"/>
        </w:rPr>
      </w:pPr>
    </w:p>
    <w:p w14:paraId="556C7D76" w14:textId="7807F4CA" w:rsidR="009A56CB" w:rsidRPr="00C80309" w:rsidRDefault="009A56CB"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ÇAKIRTAŞ, Mehmet. </w:t>
      </w:r>
      <w:r w:rsidRPr="00C80309">
        <w:rPr>
          <w:rFonts w:ascii="Times New Roman" w:hAnsi="Times New Roman" w:cs="Times New Roman"/>
          <w:i/>
          <w:iCs/>
          <w:sz w:val="24"/>
          <w:szCs w:val="24"/>
        </w:rPr>
        <w:t>Emevîler Dönemi Şiddet Hareketleri</w:t>
      </w:r>
      <w:r w:rsidRPr="00C80309">
        <w:rPr>
          <w:rFonts w:ascii="Times New Roman" w:hAnsi="Times New Roman" w:cs="Times New Roman"/>
          <w:sz w:val="24"/>
          <w:szCs w:val="24"/>
        </w:rPr>
        <w:t>, Ankara Üniversitesi</w:t>
      </w:r>
      <w:r w:rsidR="00E53383">
        <w:rPr>
          <w:rFonts w:ascii="Times New Roman" w:hAnsi="Times New Roman" w:cs="Times New Roman"/>
          <w:sz w:val="24"/>
          <w:szCs w:val="24"/>
        </w:rPr>
        <w:t xml:space="preserve">, </w:t>
      </w:r>
      <w:r w:rsidRPr="00C80309">
        <w:rPr>
          <w:rFonts w:ascii="Times New Roman" w:hAnsi="Times New Roman" w:cs="Times New Roman"/>
          <w:sz w:val="24"/>
          <w:szCs w:val="24"/>
        </w:rPr>
        <w:t>Sosyal Bilimler Enstitüsü, Basılmamış Doktora Tezi, Ankara</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2007. </w:t>
      </w:r>
    </w:p>
    <w:p w14:paraId="7D0C9599" w14:textId="47830CAC" w:rsidR="00C04510" w:rsidRPr="00C80309" w:rsidRDefault="00C04510" w:rsidP="00D329DA">
      <w:pPr>
        <w:spacing w:line="360" w:lineRule="auto"/>
        <w:ind w:hanging="720"/>
        <w:jc w:val="both"/>
        <w:rPr>
          <w:rFonts w:ascii="Times New Roman" w:hAnsi="Times New Roman" w:cs="Times New Roman"/>
          <w:color w:val="000000" w:themeColor="text1"/>
          <w:sz w:val="24"/>
          <w:szCs w:val="24"/>
          <w:lang w:val="tr-TR"/>
        </w:rPr>
      </w:pPr>
    </w:p>
    <w:p w14:paraId="514601CA" w14:textId="7A81A298" w:rsidR="00753AFB" w:rsidRPr="00753AFB" w:rsidRDefault="00753AFB" w:rsidP="00D329DA">
      <w:pPr>
        <w:spacing w:line="360" w:lineRule="auto"/>
        <w:ind w:hanging="720"/>
        <w:jc w:val="both"/>
        <w:rPr>
          <w:rFonts w:ascii="Times New Roman" w:hAnsi="Times New Roman" w:cs="Times New Roman"/>
          <w:sz w:val="24"/>
          <w:szCs w:val="24"/>
        </w:rPr>
      </w:pPr>
      <w:r w:rsidRPr="00753AFB">
        <w:rPr>
          <w:rFonts w:ascii="Times New Roman" w:hAnsi="Times New Roman" w:cs="Times New Roman"/>
          <w:sz w:val="24"/>
          <w:szCs w:val="24"/>
        </w:rPr>
        <w:t xml:space="preserve">ÇAVUŞOĞLU, Zişan. </w:t>
      </w:r>
      <w:r w:rsidRPr="00753AFB">
        <w:rPr>
          <w:rFonts w:ascii="Times New Roman" w:hAnsi="Times New Roman" w:cs="Times New Roman"/>
          <w:i/>
          <w:iCs/>
          <w:sz w:val="24"/>
          <w:szCs w:val="24"/>
        </w:rPr>
        <w:t>Sebepleri, Oluşumu ve Etkileri Açısından Mercirahit Savaşı (64/684)</w:t>
      </w:r>
      <w:r w:rsidRPr="00753AFB">
        <w:rPr>
          <w:rFonts w:ascii="Times New Roman" w:hAnsi="Times New Roman" w:cs="Times New Roman"/>
          <w:sz w:val="24"/>
          <w:szCs w:val="24"/>
        </w:rPr>
        <w:t>, Necmettin Erbakan Üniversitesi</w:t>
      </w:r>
      <w:r w:rsidR="00E53383">
        <w:rPr>
          <w:rFonts w:ascii="Times New Roman" w:hAnsi="Times New Roman" w:cs="Times New Roman"/>
          <w:sz w:val="24"/>
          <w:szCs w:val="24"/>
        </w:rPr>
        <w:t xml:space="preserve">, </w:t>
      </w:r>
      <w:r w:rsidRPr="00753AFB">
        <w:rPr>
          <w:rFonts w:ascii="Times New Roman" w:hAnsi="Times New Roman" w:cs="Times New Roman"/>
          <w:sz w:val="24"/>
          <w:szCs w:val="24"/>
        </w:rPr>
        <w:t xml:space="preserve">Sosyal Bilimler Enstitüsü, </w:t>
      </w:r>
      <w:r w:rsidR="00E53383" w:rsidRPr="00753AFB">
        <w:rPr>
          <w:rFonts w:ascii="Times New Roman" w:hAnsi="Times New Roman" w:cs="Times New Roman"/>
          <w:sz w:val="24"/>
          <w:szCs w:val="24"/>
        </w:rPr>
        <w:t xml:space="preserve">Basılmamış Yüksek Lisans Tezi, </w:t>
      </w:r>
      <w:r w:rsidRPr="00753AFB">
        <w:rPr>
          <w:rFonts w:ascii="Times New Roman" w:hAnsi="Times New Roman" w:cs="Times New Roman"/>
          <w:sz w:val="24"/>
          <w:szCs w:val="24"/>
        </w:rPr>
        <w:t>Konya, 2022</w:t>
      </w:r>
      <w:r>
        <w:rPr>
          <w:rFonts w:ascii="Times New Roman" w:hAnsi="Times New Roman" w:cs="Times New Roman"/>
          <w:sz w:val="24"/>
          <w:szCs w:val="24"/>
        </w:rPr>
        <w:t>.</w:t>
      </w:r>
    </w:p>
    <w:p w14:paraId="212104F2" w14:textId="77777777" w:rsidR="00753AFB" w:rsidRDefault="00753AFB" w:rsidP="00D329DA">
      <w:pPr>
        <w:spacing w:line="360" w:lineRule="auto"/>
        <w:ind w:hanging="720"/>
        <w:jc w:val="both"/>
        <w:rPr>
          <w:rFonts w:ascii="Times New Roman" w:hAnsi="Times New Roman" w:cs="Times New Roman"/>
          <w:sz w:val="24"/>
          <w:szCs w:val="24"/>
        </w:rPr>
      </w:pPr>
    </w:p>
    <w:p w14:paraId="627C1D49" w14:textId="2A385630" w:rsidR="009A56CB"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ÇETİ</w:t>
      </w:r>
      <w:r w:rsidR="00683DAC">
        <w:rPr>
          <w:rFonts w:ascii="Times New Roman" w:hAnsi="Times New Roman" w:cs="Times New Roman"/>
          <w:sz w:val="24"/>
          <w:szCs w:val="24"/>
        </w:rPr>
        <w:t>N</w:t>
      </w:r>
      <w:r w:rsidRPr="00C80309">
        <w:rPr>
          <w:rFonts w:ascii="Times New Roman" w:hAnsi="Times New Roman" w:cs="Times New Roman"/>
          <w:sz w:val="24"/>
          <w:szCs w:val="24"/>
        </w:rPr>
        <w:t xml:space="preserve">KAYA, Bülent. </w:t>
      </w:r>
      <w:r w:rsidRPr="00C80309">
        <w:rPr>
          <w:rFonts w:ascii="Times New Roman" w:hAnsi="Times New Roman" w:cs="Times New Roman"/>
          <w:i/>
          <w:iCs/>
          <w:sz w:val="24"/>
          <w:szCs w:val="24"/>
        </w:rPr>
        <w:t xml:space="preserve">Orta Çağ </w:t>
      </w:r>
      <w:r w:rsidR="001D7042">
        <w:rPr>
          <w:rFonts w:ascii="Times New Roman" w:hAnsi="Times New Roman" w:cs="Times New Roman"/>
          <w:i/>
          <w:iCs/>
          <w:sz w:val="24"/>
          <w:szCs w:val="24"/>
        </w:rPr>
        <w:t>İslâm</w:t>
      </w:r>
      <w:r w:rsidRPr="00C80309">
        <w:rPr>
          <w:rFonts w:ascii="Times New Roman" w:hAnsi="Times New Roman" w:cs="Times New Roman"/>
          <w:i/>
          <w:iCs/>
          <w:sz w:val="24"/>
          <w:szCs w:val="24"/>
        </w:rPr>
        <w:t xml:space="preserve"> Dünyasında Ribat (VII-XIII. Asırlar Arası)</w:t>
      </w:r>
      <w:r w:rsidRPr="00C80309">
        <w:rPr>
          <w:rFonts w:ascii="Times New Roman" w:hAnsi="Times New Roman" w:cs="Times New Roman"/>
          <w:sz w:val="24"/>
          <w:szCs w:val="24"/>
        </w:rPr>
        <w:t>, Sakarya Üniversitesi</w:t>
      </w:r>
      <w:r w:rsidR="00E53383">
        <w:rPr>
          <w:rFonts w:ascii="Times New Roman" w:hAnsi="Times New Roman" w:cs="Times New Roman"/>
          <w:sz w:val="24"/>
          <w:szCs w:val="24"/>
        </w:rPr>
        <w:t xml:space="preserve">, </w:t>
      </w:r>
      <w:r w:rsidRPr="00C80309">
        <w:rPr>
          <w:rFonts w:ascii="Times New Roman" w:hAnsi="Times New Roman" w:cs="Times New Roman"/>
          <w:sz w:val="24"/>
          <w:szCs w:val="24"/>
        </w:rPr>
        <w:t>Sosyal Bilimler Enstitüsü</w:t>
      </w:r>
      <w:r w:rsidR="00E53383">
        <w:rPr>
          <w:rFonts w:ascii="Times New Roman" w:hAnsi="Times New Roman" w:cs="Times New Roman"/>
          <w:sz w:val="24"/>
          <w:szCs w:val="24"/>
        </w:rPr>
        <w:t xml:space="preserve">, </w:t>
      </w:r>
      <w:r w:rsidR="00E53383" w:rsidRPr="00C80309">
        <w:rPr>
          <w:rFonts w:ascii="Times New Roman" w:hAnsi="Times New Roman" w:cs="Times New Roman"/>
          <w:color w:val="000000" w:themeColor="text1"/>
          <w:sz w:val="24"/>
          <w:szCs w:val="24"/>
        </w:rPr>
        <w:t xml:space="preserve">Basılmamış </w:t>
      </w:r>
      <w:r w:rsidR="00E53383" w:rsidRPr="00C80309">
        <w:rPr>
          <w:rFonts w:ascii="Times New Roman" w:hAnsi="Times New Roman" w:cs="Times New Roman"/>
          <w:sz w:val="24"/>
          <w:szCs w:val="24"/>
        </w:rPr>
        <w:t xml:space="preserve">Yüksek Lisans Tezi, </w:t>
      </w:r>
      <w:r w:rsidRPr="00C80309">
        <w:rPr>
          <w:rFonts w:ascii="Times New Roman" w:hAnsi="Times New Roman" w:cs="Times New Roman"/>
          <w:sz w:val="24"/>
          <w:szCs w:val="24"/>
        </w:rPr>
        <w:t>Sakarya</w:t>
      </w:r>
      <w:r w:rsidR="00E53383">
        <w:rPr>
          <w:rFonts w:ascii="Times New Roman" w:hAnsi="Times New Roman" w:cs="Times New Roman"/>
          <w:sz w:val="24"/>
          <w:szCs w:val="24"/>
        </w:rPr>
        <w:t>,</w:t>
      </w:r>
      <w:r w:rsidRPr="00C80309">
        <w:rPr>
          <w:rFonts w:ascii="Times New Roman" w:hAnsi="Times New Roman" w:cs="Times New Roman"/>
          <w:sz w:val="24"/>
          <w:szCs w:val="24"/>
        </w:rPr>
        <w:t xml:space="preserve"> 2003. </w:t>
      </w:r>
    </w:p>
    <w:p w14:paraId="04F1B430" w14:textId="77777777" w:rsidR="009A56CB" w:rsidRPr="00C80309" w:rsidRDefault="009A56CB" w:rsidP="00D329DA">
      <w:pPr>
        <w:spacing w:line="360" w:lineRule="auto"/>
        <w:ind w:hanging="720"/>
        <w:jc w:val="both"/>
        <w:rPr>
          <w:rFonts w:ascii="Times New Roman" w:hAnsi="Times New Roman" w:cs="Times New Roman"/>
          <w:sz w:val="24"/>
          <w:szCs w:val="24"/>
        </w:rPr>
      </w:pPr>
    </w:p>
    <w:p w14:paraId="15DE1C55" w14:textId="19D79FBD" w:rsidR="009A56CB" w:rsidRPr="00C80309" w:rsidRDefault="009A56CB"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ÇETİNTAŞ, Recep. “İslâm Hukukunda Gayrimüslimlerle İlişkiler Bağlamında Cihad Anlayışı”, </w:t>
      </w:r>
      <w:r w:rsidR="001D7042">
        <w:rPr>
          <w:rFonts w:ascii="Times New Roman" w:hAnsi="Times New Roman" w:cs="Times New Roman"/>
          <w:i/>
          <w:iCs/>
          <w:sz w:val="24"/>
          <w:szCs w:val="24"/>
        </w:rPr>
        <w:t>İslâm</w:t>
      </w:r>
      <w:r w:rsidRPr="00C80309">
        <w:rPr>
          <w:rFonts w:ascii="Times New Roman" w:hAnsi="Times New Roman" w:cs="Times New Roman"/>
          <w:i/>
          <w:iCs/>
          <w:sz w:val="24"/>
          <w:szCs w:val="24"/>
        </w:rPr>
        <w:t xml:space="preserve"> Hukuku Araştırmaları Dergisi</w:t>
      </w:r>
      <w:r w:rsidRPr="00C80309">
        <w:rPr>
          <w:rFonts w:ascii="Times New Roman" w:hAnsi="Times New Roman" w:cs="Times New Roman"/>
          <w:sz w:val="24"/>
          <w:szCs w:val="24"/>
        </w:rPr>
        <w:t xml:space="preserve">, 31 (2018), s. 25-53. </w:t>
      </w:r>
    </w:p>
    <w:p w14:paraId="310153F7" w14:textId="77777777" w:rsidR="00C04510" w:rsidRPr="00C80309" w:rsidRDefault="00C04510" w:rsidP="00D329DA">
      <w:pPr>
        <w:spacing w:line="360" w:lineRule="auto"/>
        <w:ind w:hanging="720"/>
        <w:jc w:val="both"/>
        <w:rPr>
          <w:rFonts w:ascii="Times New Roman" w:hAnsi="Times New Roman" w:cs="Times New Roman"/>
          <w:color w:val="000000" w:themeColor="text1"/>
          <w:sz w:val="24"/>
          <w:szCs w:val="24"/>
          <w:lang w:val="tr-TR"/>
        </w:rPr>
      </w:pPr>
    </w:p>
    <w:p w14:paraId="7CA9228C" w14:textId="5EC2B32B" w:rsidR="00C04510" w:rsidRPr="00C80309" w:rsidRDefault="00C04510"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ÇOBAN, Mehmet. “Başlangıçtan Yirminci Yüzyılın İlk Yarısına Kadar İslâmî Yazımda Cihad Literatürü”, </w:t>
      </w:r>
      <w:r w:rsidR="001D7042">
        <w:rPr>
          <w:rFonts w:ascii="Times New Roman" w:hAnsi="Times New Roman" w:cs="Times New Roman"/>
          <w:i/>
          <w:iCs/>
          <w:sz w:val="24"/>
          <w:szCs w:val="24"/>
        </w:rPr>
        <w:t>İslâm</w:t>
      </w:r>
      <w:r w:rsidRPr="00C80309">
        <w:rPr>
          <w:rFonts w:ascii="Times New Roman" w:hAnsi="Times New Roman" w:cs="Times New Roman"/>
          <w:i/>
          <w:iCs/>
          <w:sz w:val="24"/>
          <w:szCs w:val="24"/>
        </w:rPr>
        <w:t xml:space="preserve"> Medeniyeti Araştırmaları Dergisi</w:t>
      </w:r>
      <w:r w:rsidRPr="00C80309">
        <w:rPr>
          <w:rFonts w:ascii="Times New Roman" w:hAnsi="Times New Roman" w:cs="Times New Roman"/>
          <w:sz w:val="24"/>
          <w:szCs w:val="24"/>
        </w:rPr>
        <w:t>, VI/2</w:t>
      </w:r>
      <w:r w:rsidR="003E471F">
        <w:rPr>
          <w:rFonts w:ascii="Times New Roman" w:hAnsi="Times New Roman" w:cs="Times New Roman"/>
          <w:sz w:val="24"/>
          <w:szCs w:val="24"/>
        </w:rPr>
        <w:t xml:space="preserve"> </w:t>
      </w:r>
      <w:r w:rsidRPr="00C80309">
        <w:rPr>
          <w:rFonts w:ascii="Times New Roman" w:hAnsi="Times New Roman" w:cs="Times New Roman"/>
          <w:sz w:val="24"/>
          <w:szCs w:val="24"/>
        </w:rPr>
        <w:t xml:space="preserve">(2021), s. 393-444.  </w:t>
      </w:r>
    </w:p>
    <w:p w14:paraId="248AD20E" w14:textId="697BA44E" w:rsidR="00C04510" w:rsidRPr="00C80309" w:rsidRDefault="00C04510" w:rsidP="00D329DA">
      <w:pPr>
        <w:spacing w:line="360" w:lineRule="auto"/>
        <w:ind w:hanging="720"/>
        <w:jc w:val="both"/>
        <w:rPr>
          <w:rFonts w:ascii="Times New Roman" w:hAnsi="Times New Roman" w:cs="Times New Roman"/>
          <w:color w:val="000000" w:themeColor="text1"/>
          <w:sz w:val="24"/>
          <w:szCs w:val="24"/>
          <w:lang w:val="tr-TR"/>
        </w:rPr>
      </w:pPr>
    </w:p>
    <w:p w14:paraId="475B3CAC" w14:textId="258205EF" w:rsidR="00A723E3" w:rsidRDefault="00A723E3"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DALGIN, Nihat. </w:t>
      </w:r>
      <w:r w:rsidRPr="000463A2">
        <w:rPr>
          <w:rFonts w:ascii="Times New Roman" w:eastAsia="Times New Roman" w:hAnsi="Times New Roman" w:cs="Times New Roman"/>
          <w:sz w:val="24"/>
          <w:szCs w:val="24"/>
          <w:lang w:val="tr-TR"/>
        </w:rPr>
        <w:t>“</w:t>
      </w:r>
      <w:r w:rsidRPr="00C80309">
        <w:rPr>
          <w:rFonts w:ascii="Times New Roman" w:eastAsia="Times New Roman" w:hAnsi="Times New Roman" w:cs="Times New Roman"/>
          <w:sz w:val="24"/>
          <w:szCs w:val="24"/>
        </w:rPr>
        <w:t xml:space="preserve">İrtidat ve Cezası”, </w:t>
      </w:r>
      <w:r w:rsidRPr="00C80309">
        <w:rPr>
          <w:rFonts w:ascii="Times New Roman" w:eastAsia="Times New Roman" w:hAnsi="Times New Roman" w:cs="Times New Roman"/>
          <w:i/>
          <w:sz w:val="24"/>
          <w:szCs w:val="24"/>
        </w:rPr>
        <w:t>Kur’ân Mesajı Dergisi</w:t>
      </w:r>
      <w:r w:rsidRPr="00C80309">
        <w:rPr>
          <w:rFonts w:ascii="Times New Roman" w:eastAsia="Times New Roman" w:hAnsi="Times New Roman" w:cs="Times New Roman"/>
          <w:sz w:val="24"/>
          <w:szCs w:val="24"/>
        </w:rPr>
        <w:t>, 10-11-12 (1998), s. 17</w:t>
      </w:r>
      <w:r w:rsidR="00116CE4" w:rsidRPr="00C80309">
        <w:rPr>
          <w:rFonts w:ascii="Times New Roman" w:eastAsia="Times New Roman" w:hAnsi="Times New Roman" w:cs="Times New Roman"/>
          <w:sz w:val="24"/>
          <w:szCs w:val="24"/>
        </w:rPr>
        <w:t>2-189</w:t>
      </w:r>
      <w:r w:rsidRPr="00C80309">
        <w:rPr>
          <w:rFonts w:ascii="Times New Roman" w:eastAsia="Times New Roman" w:hAnsi="Times New Roman" w:cs="Times New Roman"/>
          <w:sz w:val="24"/>
          <w:szCs w:val="24"/>
        </w:rPr>
        <w:t>.</w:t>
      </w:r>
    </w:p>
    <w:p w14:paraId="082A78BF" w14:textId="6066DF79" w:rsidR="00394173" w:rsidRDefault="00394173" w:rsidP="00D329DA">
      <w:pPr>
        <w:spacing w:line="360" w:lineRule="auto"/>
        <w:ind w:hanging="720"/>
        <w:jc w:val="both"/>
        <w:rPr>
          <w:rFonts w:ascii="Times New Roman" w:eastAsia="Times New Roman" w:hAnsi="Times New Roman" w:cs="Times New Roman"/>
          <w:sz w:val="24"/>
          <w:szCs w:val="24"/>
        </w:rPr>
      </w:pPr>
    </w:p>
    <w:p w14:paraId="6598059D" w14:textId="6446E35D" w:rsidR="00394173" w:rsidRPr="00394173" w:rsidRDefault="00394173" w:rsidP="00D329DA">
      <w:pPr>
        <w:spacing w:line="360" w:lineRule="auto"/>
        <w:ind w:hanging="720"/>
        <w:jc w:val="both"/>
        <w:rPr>
          <w:rFonts w:ascii="Times New Roman" w:eastAsia="Times New Roman" w:hAnsi="Times New Roman" w:cs="Times New Roman"/>
          <w:b/>
          <w:bCs/>
          <w:sz w:val="24"/>
          <w:szCs w:val="24"/>
        </w:rPr>
      </w:pPr>
      <w:r w:rsidRPr="00394173">
        <w:rPr>
          <w:rFonts w:ascii="Times New Roman" w:eastAsia="Times New Roman" w:hAnsi="Times New Roman" w:cs="Times New Roman"/>
          <w:sz w:val="24"/>
          <w:szCs w:val="24"/>
        </w:rPr>
        <w:t xml:space="preserve">DEMICHLEIS, </w:t>
      </w:r>
      <w:r w:rsidRPr="00394173">
        <w:rPr>
          <w:rFonts w:ascii="Times New Roman" w:hAnsi="Times New Roman" w:cs="Times New Roman"/>
          <w:sz w:val="24"/>
          <w:szCs w:val="24"/>
          <w:lang w:val="tr-TR"/>
        </w:rPr>
        <w:t xml:space="preserve">Marco. </w:t>
      </w:r>
      <w:r w:rsidRPr="00394173">
        <w:rPr>
          <w:rFonts w:ascii="Times New Roman" w:hAnsi="Times New Roman" w:cs="Times New Roman"/>
          <w:i/>
          <w:iCs/>
          <w:sz w:val="24"/>
          <w:szCs w:val="24"/>
          <w:lang w:val="tr-TR"/>
        </w:rPr>
        <w:t>Violence in Early Islam – Religious Narratives, the Arab Conquests and the Canonization of Jihad</w:t>
      </w:r>
      <w:r w:rsidRPr="00394173">
        <w:rPr>
          <w:rFonts w:ascii="Times New Roman" w:hAnsi="Times New Roman" w:cs="Times New Roman"/>
          <w:sz w:val="24"/>
          <w:szCs w:val="24"/>
          <w:lang w:val="tr-TR"/>
        </w:rPr>
        <w:t>, Bloomsbury Publishing Plc, Great Britain</w:t>
      </w:r>
      <w:r w:rsidR="00413660">
        <w:rPr>
          <w:rFonts w:ascii="Times New Roman" w:hAnsi="Times New Roman" w:cs="Times New Roman"/>
          <w:sz w:val="24"/>
          <w:szCs w:val="24"/>
          <w:lang w:val="tr-TR"/>
        </w:rPr>
        <w:t>,</w:t>
      </w:r>
      <w:r w:rsidRPr="00394173">
        <w:rPr>
          <w:rFonts w:ascii="Times New Roman" w:hAnsi="Times New Roman" w:cs="Times New Roman"/>
          <w:sz w:val="24"/>
          <w:szCs w:val="24"/>
          <w:lang w:val="tr-TR"/>
        </w:rPr>
        <w:t xml:space="preserve"> 2021.  </w:t>
      </w:r>
    </w:p>
    <w:p w14:paraId="582BD0B4" w14:textId="77777777" w:rsidR="00A723E3" w:rsidRPr="00C80309" w:rsidRDefault="00A723E3" w:rsidP="00D329DA">
      <w:pPr>
        <w:spacing w:line="360" w:lineRule="auto"/>
        <w:ind w:hanging="720"/>
        <w:jc w:val="both"/>
        <w:rPr>
          <w:rFonts w:ascii="Times New Roman" w:hAnsi="Times New Roman" w:cs="Times New Roman"/>
          <w:color w:val="000000" w:themeColor="text1"/>
          <w:sz w:val="24"/>
          <w:szCs w:val="24"/>
          <w:lang w:val="tr-TR"/>
        </w:rPr>
      </w:pPr>
    </w:p>
    <w:p w14:paraId="37FD6A2E" w14:textId="06D4F0EB" w:rsidR="00683DAC" w:rsidRDefault="00683DAC"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DEMİR, Recep. </w:t>
      </w:r>
      <w:r w:rsidRPr="00C80309">
        <w:rPr>
          <w:rFonts w:ascii="Times New Roman" w:hAnsi="Times New Roman" w:cs="Times New Roman"/>
          <w:i/>
          <w:iCs/>
          <w:sz w:val="24"/>
          <w:szCs w:val="24"/>
        </w:rPr>
        <w:t>Kur’an Tefsirinde Tarihselci Yöntem</w:t>
      </w:r>
      <w:r w:rsidRPr="00C80309">
        <w:rPr>
          <w:rFonts w:ascii="Times New Roman" w:hAnsi="Times New Roman" w:cs="Times New Roman"/>
          <w:sz w:val="24"/>
          <w:szCs w:val="24"/>
        </w:rPr>
        <w:t>, Hikmetevi Yayınları, İstanbul</w:t>
      </w:r>
      <w:r>
        <w:rPr>
          <w:rFonts w:ascii="Times New Roman" w:hAnsi="Times New Roman" w:cs="Times New Roman"/>
          <w:sz w:val="24"/>
          <w:szCs w:val="24"/>
        </w:rPr>
        <w:t>,</w:t>
      </w:r>
      <w:r w:rsidRPr="00C80309">
        <w:rPr>
          <w:rFonts w:ascii="Times New Roman" w:hAnsi="Times New Roman" w:cs="Times New Roman"/>
          <w:sz w:val="24"/>
          <w:szCs w:val="24"/>
        </w:rPr>
        <w:t xml:space="preserve"> 2013.</w:t>
      </w:r>
    </w:p>
    <w:p w14:paraId="322B2424" w14:textId="77777777" w:rsidR="00683DAC" w:rsidRPr="00C80309" w:rsidRDefault="00683DAC" w:rsidP="00D329DA">
      <w:pPr>
        <w:spacing w:line="360" w:lineRule="auto"/>
        <w:ind w:hanging="720"/>
        <w:jc w:val="both"/>
        <w:rPr>
          <w:rFonts w:ascii="Times New Roman" w:hAnsi="Times New Roman" w:cs="Times New Roman"/>
          <w:sz w:val="24"/>
          <w:szCs w:val="24"/>
        </w:rPr>
      </w:pPr>
    </w:p>
    <w:p w14:paraId="7E82EC90" w14:textId="0E8D5BE7" w:rsidR="0083064E" w:rsidRPr="00C80309" w:rsidRDefault="0083064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DEMİRCAN, Adnan. </w:t>
      </w:r>
      <w:r w:rsidR="00C10082" w:rsidRPr="00C80309">
        <w:rPr>
          <w:rFonts w:ascii="Times New Roman" w:hAnsi="Times New Roman" w:cs="Times New Roman"/>
          <w:i/>
          <w:iCs/>
          <w:sz w:val="24"/>
          <w:szCs w:val="24"/>
        </w:rPr>
        <w:t>Hârici</w:t>
      </w:r>
      <w:r w:rsidRPr="00C80309">
        <w:rPr>
          <w:rFonts w:ascii="Times New Roman" w:hAnsi="Times New Roman" w:cs="Times New Roman"/>
          <w:i/>
          <w:iCs/>
          <w:sz w:val="24"/>
          <w:szCs w:val="24"/>
        </w:rPr>
        <w:t>lerin Siyasî Faaliyetleri</w:t>
      </w:r>
      <w:r w:rsidRPr="00C80309">
        <w:rPr>
          <w:rFonts w:ascii="Times New Roman" w:hAnsi="Times New Roman" w:cs="Times New Roman"/>
          <w:sz w:val="24"/>
          <w:szCs w:val="24"/>
        </w:rPr>
        <w:t>, Beyan Yayınları,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2021.</w:t>
      </w:r>
    </w:p>
    <w:p w14:paraId="66E92E6A" w14:textId="048C9143" w:rsidR="009A56CB" w:rsidRPr="00C80309" w:rsidRDefault="009A56CB" w:rsidP="00D329DA">
      <w:pPr>
        <w:spacing w:line="360" w:lineRule="auto"/>
        <w:ind w:hanging="720"/>
        <w:jc w:val="both"/>
        <w:rPr>
          <w:rFonts w:ascii="Times New Roman" w:hAnsi="Times New Roman" w:cs="Times New Roman"/>
          <w:color w:val="000000" w:themeColor="text1"/>
          <w:sz w:val="24"/>
          <w:szCs w:val="24"/>
          <w:lang w:val="tr-TR"/>
        </w:rPr>
      </w:pPr>
    </w:p>
    <w:p w14:paraId="1FAD7070" w14:textId="6B72474D" w:rsidR="009A56CB" w:rsidRDefault="009A56CB"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DERVEZE, İzzet. </w:t>
      </w:r>
      <w:r w:rsidRPr="00C80309">
        <w:rPr>
          <w:rFonts w:ascii="Times New Roman" w:hAnsi="Times New Roman" w:cs="Times New Roman"/>
          <w:i/>
          <w:iCs/>
          <w:sz w:val="24"/>
          <w:szCs w:val="24"/>
        </w:rPr>
        <w:t>et-Tefsîrü’l-Hadîs</w:t>
      </w:r>
      <w:r w:rsidRPr="00C80309">
        <w:rPr>
          <w:rFonts w:ascii="Times New Roman" w:hAnsi="Times New Roman" w:cs="Times New Roman"/>
          <w:sz w:val="24"/>
          <w:szCs w:val="24"/>
        </w:rPr>
        <w:t>, çev. Mustafa Altınkaya, Düşün Yayıncılık,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2014. </w:t>
      </w:r>
    </w:p>
    <w:p w14:paraId="1A263363" w14:textId="77777777" w:rsidR="00683DAC" w:rsidRDefault="00683DAC" w:rsidP="00D329DA">
      <w:pPr>
        <w:spacing w:line="360" w:lineRule="auto"/>
        <w:ind w:hanging="720"/>
        <w:jc w:val="both"/>
        <w:rPr>
          <w:rFonts w:ascii="Times New Roman" w:hAnsi="Times New Roman" w:cs="Times New Roman"/>
          <w:sz w:val="24"/>
          <w:szCs w:val="24"/>
        </w:rPr>
      </w:pPr>
    </w:p>
    <w:p w14:paraId="23AFE77D" w14:textId="3E6098DC" w:rsidR="00683DAC" w:rsidRPr="00C80309" w:rsidRDefault="00A31E27" w:rsidP="00D329D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ED</w:t>
      </w:r>
      <w:r w:rsidR="00683DAC" w:rsidRPr="00C80309">
        <w:rPr>
          <w:rFonts w:ascii="Times New Roman" w:hAnsi="Times New Roman" w:cs="Times New Roman"/>
          <w:sz w:val="24"/>
          <w:szCs w:val="24"/>
        </w:rPr>
        <w:t>-D</w:t>
      </w:r>
      <w:r w:rsidR="00683DAC">
        <w:rPr>
          <w:rFonts w:ascii="Times New Roman" w:hAnsi="Times New Roman" w:cs="Times New Roman"/>
          <w:sz w:val="24"/>
          <w:szCs w:val="24"/>
        </w:rPr>
        <w:t>İNEVERÎ,</w:t>
      </w:r>
      <w:r w:rsidR="00683DAC" w:rsidRPr="00C80309">
        <w:rPr>
          <w:rFonts w:ascii="Times New Roman" w:hAnsi="Times New Roman" w:cs="Times New Roman"/>
          <w:i/>
          <w:iCs/>
          <w:sz w:val="24"/>
          <w:szCs w:val="24"/>
        </w:rPr>
        <w:t xml:space="preserve"> </w:t>
      </w:r>
      <w:r w:rsidR="00683DAC" w:rsidRPr="00C80309">
        <w:rPr>
          <w:rFonts w:ascii="Times New Roman" w:hAnsi="Times New Roman" w:cs="Times New Roman"/>
          <w:sz w:val="24"/>
          <w:szCs w:val="24"/>
        </w:rPr>
        <w:t>Ebû Hanîfe</w:t>
      </w:r>
      <w:r w:rsidR="00683DAC">
        <w:rPr>
          <w:rFonts w:ascii="Times New Roman" w:hAnsi="Times New Roman" w:cs="Times New Roman"/>
          <w:sz w:val="24"/>
          <w:szCs w:val="24"/>
        </w:rPr>
        <w:t>.</w:t>
      </w:r>
      <w:r w:rsidR="00683DAC" w:rsidRPr="00C80309">
        <w:rPr>
          <w:rFonts w:ascii="Times New Roman" w:hAnsi="Times New Roman" w:cs="Times New Roman"/>
          <w:sz w:val="24"/>
          <w:szCs w:val="24"/>
        </w:rPr>
        <w:t xml:space="preserve"> </w:t>
      </w:r>
      <w:r w:rsidR="00683DAC" w:rsidRPr="00C80309">
        <w:rPr>
          <w:rFonts w:ascii="Times New Roman" w:hAnsi="Times New Roman" w:cs="Times New Roman"/>
          <w:i/>
          <w:iCs/>
          <w:sz w:val="24"/>
          <w:szCs w:val="24"/>
        </w:rPr>
        <w:t>el-Ahbâru’t-Tıvâl</w:t>
      </w:r>
      <w:r w:rsidR="00683DAC" w:rsidRPr="00C80309">
        <w:rPr>
          <w:rFonts w:ascii="Times New Roman" w:hAnsi="Times New Roman" w:cs="Times New Roman"/>
          <w:sz w:val="24"/>
          <w:szCs w:val="24"/>
        </w:rPr>
        <w:t>, çev. Zekeriya Akman vd., Ankara Okulu Yayınları, Ankara</w:t>
      </w:r>
      <w:r w:rsidR="00683DAC">
        <w:rPr>
          <w:rFonts w:ascii="Times New Roman" w:hAnsi="Times New Roman" w:cs="Times New Roman"/>
          <w:sz w:val="24"/>
          <w:szCs w:val="24"/>
        </w:rPr>
        <w:t>,</w:t>
      </w:r>
      <w:r w:rsidR="00683DAC" w:rsidRPr="00C80309">
        <w:rPr>
          <w:rFonts w:ascii="Times New Roman" w:hAnsi="Times New Roman" w:cs="Times New Roman"/>
          <w:sz w:val="24"/>
          <w:szCs w:val="24"/>
        </w:rPr>
        <w:t xml:space="preserve"> 2017.</w:t>
      </w:r>
    </w:p>
    <w:p w14:paraId="657629AE" w14:textId="77777777" w:rsidR="009A56CB" w:rsidRPr="00C80309" w:rsidRDefault="009A56CB" w:rsidP="00D329DA">
      <w:pPr>
        <w:spacing w:line="360" w:lineRule="auto"/>
        <w:ind w:hanging="720"/>
        <w:jc w:val="both"/>
        <w:rPr>
          <w:rFonts w:ascii="Times New Roman" w:hAnsi="Times New Roman" w:cs="Times New Roman"/>
          <w:sz w:val="24"/>
          <w:szCs w:val="24"/>
        </w:rPr>
      </w:pPr>
    </w:p>
    <w:p w14:paraId="0129E60F" w14:textId="134BB735" w:rsidR="009A56CB" w:rsidRPr="00C80309" w:rsidRDefault="009A56CB"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DOĞAN, Nagihan. </w:t>
      </w:r>
      <w:r w:rsidRPr="00C80309">
        <w:rPr>
          <w:rFonts w:ascii="Times New Roman" w:eastAsia="Times New Roman" w:hAnsi="Times New Roman" w:cs="Times New Roman"/>
          <w:i/>
          <w:sz w:val="24"/>
          <w:szCs w:val="24"/>
        </w:rPr>
        <w:t>İslâm’ın Doğuşundan Emevî Döneminin Sonuna Kadar Din-İktidar İlişkisi</w:t>
      </w:r>
      <w:r w:rsidRPr="00033628">
        <w:rPr>
          <w:rFonts w:ascii="Times New Roman" w:eastAsia="Times New Roman" w:hAnsi="Times New Roman" w:cs="Times New Roman"/>
          <w:iCs/>
          <w:sz w:val="24"/>
          <w:szCs w:val="24"/>
        </w:rPr>
        <w:t>,</w:t>
      </w:r>
      <w:r w:rsidRPr="00C80309">
        <w:rPr>
          <w:rFonts w:ascii="Times New Roman" w:eastAsia="Times New Roman" w:hAnsi="Times New Roman" w:cs="Times New Roman"/>
          <w:i/>
          <w:sz w:val="24"/>
          <w:szCs w:val="24"/>
        </w:rPr>
        <w:t xml:space="preserve"> </w:t>
      </w:r>
      <w:r w:rsidRPr="00C80309">
        <w:rPr>
          <w:rFonts w:ascii="Times New Roman" w:eastAsia="Times New Roman" w:hAnsi="Times New Roman" w:cs="Times New Roman"/>
          <w:sz w:val="24"/>
          <w:szCs w:val="24"/>
        </w:rPr>
        <w:t>Hacettepe Üniversitesi</w:t>
      </w:r>
      <w:r w:rsidR="00E53383">
        <w:rPr>
          <w:rFonts w:ascii="Times New Roman" w:eastAsia="Times New Roman" w:hAnsi="Times New Roman" w:cs="Times New Roman"/>
          <w:sz w:val="24"/>
          <w:szCs w:val="24"/>
        </w:rPr>
        <w:t xml:space="preserve">, </w:t>
      </w:r>
      <w:r w:rsidRPr="00C80309">
        <w:rPr>
          <w:rFonts w:ascii="Times New Roman" w:eastAsia="Times New Roman" w:hAnsi="Times New Roman" w:cs="Times New Roman"/>
          <w:sz w:val="24"/>
          <w:szCs w:val="24"/>
        </w:rPr>
        <w:t xml:space="preserve">Sosyal Bilimler Enstitüsü, </w:t>
      </w:r>
      <w:r w:rsidR="00E53383" w:rsidRPr="00C80309">
        <w:rPr>
          <w:rFonts w:ascii="Times New Roman" w:eastAsia="Times New Roman" w:hAnsi="Times New Roman" w:cs="Times New Roman"/>
          <w:sz w:val="24"/>
          <w:szCs w:val="24"/>
        </w:rPr>
        <w:t>Basılmamış Yüksek Lisans Tezi</w:t>
      </w:r>
      <w:r w:rsidR="00E53383">
        <w:rPr>
          <w:rFonts w:ascii="Times New Roman" w:eastAsia="Times New Roman" w:hAnsi="Times New Roman" w:cs="Times New Roman"/>
          <w:sz w:val="24"/>
          <w:szCs w:val="24"/>
        </w:rPr>
        <w:t xml:space="preserve">, </w:t>
      </w:r>
      <w:r w:rsidRPr="00C80309">
        <w:rPr>
          <w:rFonts w:ascii="Times New Roman" w:eastAsia="Times New Roman" w:hAnsi="Times New Roman" w:cs="Times New Roman"/>
          <w:sz w:val="24"/>
          <w:szCs w:val="24"/>
        </w:rPr>
        <w:t>Ankara</w:t>
      </w:r>
      <w:r w:rsidR="00E53383">
        <w:rPr>
          <w:rFonts w:ascii="Times New Roman" w:eastAsia="Times New Roman" w:hAnsi="Times New Roman" w:cs="Times New Roman"/>
          <w:sz w:val="24"/>
          <w:szCs w:val="24"/>
        </w:rPr>
        <w:t xml:space="preserve">, </w:t>
      </w:r>
      <w:r w:rsidRPr="00C80309">
        <w:rPr>
          <w:rFonts w:ascii="Times New Roman" w:eastAsia="Times New Roman" w:hAnsi="Times New Roman" w:cs="Times New Roman"/>
          <w:sz w:val="24"/>
          <w:szCs w:val="24"/>
        </w:rPr>
        <w:t xml:space="preserve">2005. </w:t>
      </w:r>
    </w:p>
    <w:p w14:paraId="640BAE7A" w14:textId="2F316C51" w:rsidR="009A56CB" w:rsidRPr="00C80309" w:rsidRDefault="009A56CB" w:rsidP="00D329DA">
      <w:pPr>
        <w:spacing w:line="360" w:lineRule="auto"/>
        <w:ind w:hanging="720"/>
        <w:jc w:val="both"/>
        <w:rPr>
          <w:rFonts w:ascii="Times New Roman" w:eastAsia="Times New Roman" w:hAnsi="Times New Roman" w:cs="Times New Roman"/>
          <w:sz w:val="24"/>
          <w:szCs w:val="24"/>
        </w:rPr>
      </w:pPr>
    </w:p>
    <w:p w14:paraId="1615373F" w14:textId="6DCE8888" w:rsidR="009A56CB" w:rsidRPr="00BF0989" w:rsidRDefault="009A56CB" w:rsidP="00D329DA">
      <w:pPr>
        <w:spacing w:line="360" w:lineRule="auto"/>
        <w:ind w:hanging="720"/>
        <w:jc w:val="both"/>
        <w:rPr>
          <w:rFonts w:ascii="Times New Roman" w:hAnsi="Times New Roman" w:cs="Times New Roman"/>
          <w:sz w:val="24"/>
          <w:szCs w:val="24"/>
        </w:rPr>
      </w:pPr>
      <w:r w:rsidRPr="00C80309">
        <w:rPr>
          <w:rFonts w:ascii="Times New Roman" w:eastAsia="Times New Roman" w:hAnsi="Times New Roman" w:cs="Times New Roman"/>
          <w:sz w:val="24"/>
          <w:szCs w:val="24"/>
        </w:rPr>
        <w:t xml:space="preserve">____________. </w:t>
      </w:r>
      <w:r w:rsidRPr="00C80309">
        <w:rPr>
          <w:rFonts w:ascii="Times New Roman" w:hAnsi="Times New Roman" w:cs="Times New Roman"/>
          <w:i/>
          <w:iCs/>
          <w:sz w:val="24"/>
          <w:szCs w:val="24"/>
        </w:rPr>
        <w:t>Dinin İktidarı İktidarın Dini</w:t>
      </w:r>
      <w:r w:rsidR="003E471F">
        <w:rPr>
          <w:rFonts w:ascii="Times New Roman" w:hAnsi="Times New Roman" w:cs="Times New Roman"/>
          <w:i/>
          <w:iCs/>
          <w:sz w:val="24"/>
          <w:szCs w:val="24"/>
        </w:rPr>
        <w:t>: Hilafet, Siyaset ve İslâm (750-833)</w:t>
      </w:r>
      <w:r w:rsidRPr="00C80309">
        <w:rPr>
          <w:rFonts w:ascii="Times New Roman" w:hAnsi="Times New Roman" w:cs="Times New Roman"/>
          <w:i/>
          <w:iCs/>
          <w:sz w:val="24"/>
          <w:szCs w:val="24"/>
        </w:rPr>
        <w:t xml:space="preserve">, </w:t>
      </w:r>
      <w:r w:rsidRPr="00C80309">
        <w:rPr>
          <w:rFonts w:ascii="Times New Roman" w:hAnsi="Times New Roman" w:cs="Times New Roman"/>
          <w:sz w:val="24"/>
          <w:szCs w:val="24"/>
        </w:rPr>
        <w:t>İletişim Yayınları,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2021. </w:t>
      </w:r>
    </w:p>
    <w:p w14:paraId="709ADAF1" w14:textId="77777777" w:rsidR="009A56CB" w:rsidRPr="00C80309" w:rsidRDefault="009A56CB" w:rsidP="00D329DA">
      <w:pPr>
        <w:spacing w:line="360" w:lineRule="auto"/>
        <w:ind w:hanging="720"/>
        <w:jc w:val="both"/>
        <w:rPr>
          <w:rFonts w:ascii="Times New Roman" w:hAnsi="Times New Roman" w:cs="Times New Roman"/>
          <w:color w:val="000000" w:themeColor="text1"/>
          <w:sz w:val="24"/>
          <w:szCs w:val="24"/>
          <w:lang w:val="tr-TR"/>
        </w:rPr>
      </w:pPr>
    </w:p>
    <w:p w14:paraId="4435923D" w14:textId="2758ABA4" w:rsidR="009A56CB" w:rsidRPr="00C80309" w:rsidRDefault="009A56CB"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DONNER, Fred M</w:t>
      </w:r>
      <w:r w:rsidR="00BB3279" w:rsidRPr="00C80309">
        <w:rPr>
          <w:rFonts w:ascii="Times New Roman" w:hAnsi="Times New Roman" w:cs="Times New Roman"/>
          <w:sz w:val="24"/>
          <w:szCs w:val="24"/>
        </w:rPr>
        <w:t>.</w:t>
      </w:r>
      <w:r w:rsidRPr="00C80309">
        <w:rPr>
          <w:rFonts w:ascii="Times New Roman" w:hAnsi="Times New Roman" w:cs="Times New Roman"/>
          <w:i/>
          <w:iCs/>
          <w:sz w:val="24"/>
          <w:szCs w:val="24"/>
        </w:rPr>
        <w:t xml:space="preserve"> İslâm’ın Doğuşunda Hz. Muhammed ve İnananlar</w:t>
      </w:r>
      <w:r w:rsidRPr="00C80309">
        <w:rPr>
          <w:rFonts w:ascii="Times New Roman" w:hAnsi="Times New Roman" w:cs="Times New Roman"/>
          <w:sz w:val="24"/>
          <w:szCs w:val="24"/>
        </w:rPr>
        <w:t>, çev. Ekrem Berkay Ersöz, Phoenix Yayınevi, Ankara</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2021.</w:t>
      </w:r>
    </w:p>
    <w:p w14:paraId="6C5CEE79" w14:textId="5B577C62" w:rsidR="009A56CB" w:rsidRPr="00C80309" w:rsidRDefault="009A56CB" w:rsidP="00D329DA">
      <w:pPr>
        <w:spacing w:line="360" w:lineRule="auto"/>
        <w:ind w:hanging="720"/>
        <w:jc w:val="both"/>
        <w:rPr>
          <w:rFonts w:ascii="Times New Roman" w:hAnsi="Times New Roman" w:cs="Times New Roman"/>
          <w:color w:val="000000" w:themeColor="text1"/>
          <w:sz w:val="24"/>
          <w:szCs w:val="24"/>
          <w:lang w:val="tr-TR"/>
        </w:rPr>
      </w:pPr>
    </w:p>
    <w:p w14:paraId="5C07495A" w14:textId="63DCAE8A" w:rsidR="009A56CB" w:rsidRPr="00C80309" w:rsidRDefault="009A56CB"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DURİ, Abdülaziz. </w:t>
      </w:r>
      <w:r w:rsidRPr="00C80309">
        <w:rPr>
          <w:rFonts w:ascii="Times New Roman" w:hAnsi="Times New Roman" w:cs="Times New Roman"/>
          <w:i/>
          <w:sz w:val="24"/>
          <w:szCs w:val="24"/>
        </w:rPr>
        <w:t xml:space="preserve">İlk Dönem </w:t>
      </w:r>
      <w:r w:rsidR="001D7042">
        <w:rPr>
          <w:rFonts w:ascii="Times New Roman" w:hAnsi="Times New Roman" w:cs="Times New Roman"/>
          <w:i/>
          <w:sz w:val="24"/>
          <w:szCs w:val="24"/>
        </w:rPr>
        <w:t>İslâm</w:t>
      </w:r>
      <w:r w:rsidRPr="00C80309">
        <w:rPr>
          <w:rFonts w:ascii="Times New Roman" w:hAnsi="Times New Roman" w:cs="Times New Roman"/>
          <w:i/>
          <w:sz w:val="24"/>
          <w:szCs w:val="24"/>
        </w:rPr>
        <w:t xml:space="preserve"> Tarihi</w:t>
      </w:r>
      <w:r w:rsidRPr="00C80309">
        <w:rPr>
          <w:rFonts w:ascii="Times New Roman" w:eastAsia="Times New Roman" w:hAnsi="Times New Roman" w:cs="Times New Roman"/>
          <w:sz w:val="24"/>
          <w:szCs w:val="24"/>
        </w:rPr>
        <w:t>, çev. Hayrettin Yücesoy, Endülüs Yayınları İstanbul</w:t>
      </w:r>
      <w:r w:rsidR="00413660">
        <w:rPr>
          <w:rFonts w:ascii="Times New Roman" w:eastAsia="Times New Roman" w:hAnsi="Times New Roman" w:cs="Times New Roman"/>
          <w:sz w:val="24"/>
          <w:szCs w:val="24"/>
        </w:rPr>
        <w:t>,</w:t>
      </w:r>
      <w:r w:rsidR="00507B89">
        <w:rPr>
          <w:rFonts w:ascii="Times New Roman" w:eastAsia="Times New Roman" w:hAnsi="Times New Roman" w:cs="Times New Roman"/>
          <w:sz w:val="24"/>
          <w:szCs w:val="24"/>
        </w:rPr>
        <w:t xml:space="preserve"> 2017.</w:t>
      </w:r>
    </w:p>
    <w:p w14:paraId="2B2AEE43" w14:textId="29034ECB" w:rsidR="00A32E33" w:rsidRDefault="00A32E33" w:rsidP="00D329DA">
      <w:pPr>
        <w:spacing w:line="360" w:lineRule="auto"/>
        <w:ind w:hanging="720"/>
        <w:jc w:val="both"/>
        <w:rPr>
          <w:rFonts w:ascii="Times New Roman" w:hAnsi="Times New Roman" w:cs="Times New Roman"/>
          <w:sz w:val="24"/>
          <w:szCs w:val="24"/>
        </w:rPr>
      </w:pPr>
    </w:p>
    <w:p w14:paraId="7EF27C09" w14:textId="7C083915" w:rsidR="00A32E33" w:rsidRPr="00C80309" w:rsidRDefault="00A32E33" w:rsidP="00D329DA">
      <w:pPr>
        <w:spacing w:line="360" w:lineRule="auto"/>
        <w:ind w:hanging="720"/>
        <w:jc w:val="both"/>
        <w:rPr>
          <w:rFonts w:ascii="Times New Roman" w:hAnsi="Times New Roman" w:cs="Times New Roman"/>
          <w:sz w:val="24"/>
          <w:szCs w:val="24"/>
        </w:rPr>
      </w:pPr>
      <w:r w:rsidRPr="00A32E33">
        <w:rPr>
          <w:rFonts w:ascii="Times New Roman" w:hAnsi="Times New Roman" w:cs="Times New Roman"/>
          <w:color w:val="000000" w:themeColor="text1"/>
          <w:sz w:val="24"/>
          <w:szCs w:val="24"/>
        </w:rPr>
        <w:t>E</w:t>
      </w:r>
      <w:r w:rsidR="00683DAC">
        <w:rPr>
          <w:rFonts w:ascii="Times New Roman" w:hAnsi="Times New Roman" w:cs="Times New Roman"/>
          <w:color w:val="000000" w:themeColor="text1"/>
          <w:sz w:val="24"/>
          <w:szCs w:val="24"/>
        </w:rPr>
        <w:t>BÛ</w:t>
      </w:r>
      <w:r w:rsidRPr="00A32E33">
        <w:rPr>
          <w:rFonts w:ascii="Times New Roman" w:hAnsi="Times New Roman" w:cs="Times New Roman"/>
          <w:color w:val="000000" w:themeColor="text1"/>
          <w:sz w:val="24"/>
          <w:szCs w:val="24"/>
        </w:rPr>
        <w:t xml:space="preserve"> M</w:t>
      </w:r>
      <w:r w:rsidR="00683DAC">
        <w:rPr>
          <w:rFonts w:ascii="Times New Roman" w:hAnsi="Times New Roman" w:cs="Times New Roman"/>
          <w:color w:val="000000" w:themeColor="text1"/>
          <w:sz w:val="24"/>
          <w:szCs w:val="24"/>
        </w:rPr>
        <w:t>İHNEF</w:t>
      </w:r>
      <w:r w:rsidRPr="00A32E33">
        <w:rPr>
          <w:rFonts w:ascii="Times New Roman" w:hAnsi="Times New Roman" w:cs="Times New Roman"/>
          <w:color w:val="000000" w:themeColor="text1"/>
          <w:sz w:val="24"/>
          <w:szCs w:val="24"/>
        </w:rPr>
        <w:t xml:space="preserve">. </w:t>
      </w:r>
      <w:r w:rsidRPr="00C80309">
        <w:rPr>
          <w:rFonts w:ascii="Times New Roman" w:hAnsi="Times New Roman" w:cs="Times New Roman"/>
          <w:i/>
          <w:iCs/>
          <w:sz w:val="24"/>
          <w:szCs w:val="24"/>
        </w:rPr>
        <w:t>Kerbela Vakası</w:t>
      </w:r>
      <w:r>
        <w:rPr>
          <w:rFonts w:ascii="Times New Roman" w:hAnsi="Times New Roman" w:cs="Times New Roman"/>
          <w:i/>
          <w:iCs/>
          <w:sz w:val="24"/>
          <w:szCs w:val="24"/>
        </w:rPr>
        <w:t xml:space="preserve"> (Vak’atu’t-Taf)</w:t>
      </w:r>
      <w:r w:rsidRPr="00C80309">
        <w:rPr>
          <w:rFonts w:ascii="Times New Roman" w:hAnsi="Times New Roman" w:cs="Times New Roman"/>
          <w:sz w:val="24"/>
          <w:szCs w:val="24"/>
        </w:rPr>
        <w:t>, çev. Nuri Dönmez, Kevser Yayınları,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2021.</w:t>
      </w:r>
    </w:p>
    <w:p w14:paraId="326C62FD" w14:textId="77777777" w:rsidR="009A56CB" w:rsidRPr="00C80309" w:rsidRDefault="009A56CB" w:rsidP="00D329DA">
      <w:pPr>
        <w:spacing w:line="360" w:lineRule="auto"/>
        <w:ind w:hanging="720"/>
        <w:jc w:val="both"/>
        <w:rPr>
          <w:rFonts w:ascii="Times New Roman" w:hAnsi="Times New Roman" w:cs="Times New Roman"/>
          <w:color w:val="000000" w:themeColor="text1"/>
          <w:sz w:val="24"/>
          <w:szCs w:val="24"/>
          <w:lang w:val="tr-TR"/>
        </w:rPr>
      </w:pPr>
    </w:p>
    <w:p w14:paraId="67D1AB9F" w14:textId="7608B851" w:rsidR="00FA569E" w:rsidRPr="00C80309" w:rsidRDefault="00FA569E" w:rsidP="00D329DA">
      <w:pPr>
        <w:pStyle w:val="FootnoteText"/>
        <w:spacing w:line="360" w:lineRule="auto"/>
        <w:ind w:hanging="720"/>
        <w:jc w:val="both"/>
        <w:rPr>
          <w:rFonts w:ascii="Times New Roman" w:hAnsi="Times New Roman" w:cs="Times New Roman"/>
          <w:color w:val="212529"/>
          <w:sz w:val="24"/>
          <w:szCs w:val="24"/>
          <w:shd w:val="clear" w:color="auto" w:fill="FFFFFF"/>
        </w:rPr>
      </w:pPr>
      <w:r w:rsidRPr="00C80309">
        <w:rPr>
          <w:rFonts w:ascii="Times New Roman" w:hAnsi="Times New Roman" w:cs="Times New Roman"/>
          <w:sz w:val="24"/>
          <w:szCs w:val="24"/>
        </w:rPr>
        <w:lastRenderedPageBreak/>
        <w:t>ECER, V. A.  “Abdullah b. Zübeyr’in Halifeliği ve Kurduğu Devlet”, E</w:t>
      </w:r>
      <w:r w:rsidRPr="00C80309">
        <w:rPr>
          <w:rFonts w:ascii="Times New Roman" w:hAnsi="Times New Roman" w:cs="Times New Roman"/>
          <w:i/>
          <w:iCs/>
          <w:color w:val="212529"/>
          <w:sz w:val="24"/>
          <w:szCs w:val="24"/>
          <w:shd w:val="clear" w:color="auto" w:fill="FFFFFF"/>
        </w:rPr>
        <w:t>rciyes Üniversitesi İlahiyat Fakültesi Dergisi,</w:t>
      </w:r>
      <w:r w:rsidRPr="00C80309">
        <w:rPr>
          <w:rFonts w:ascii="Times New Roman" w:hAnsi="Times New Roman" w:cs="Times New Roman"/>
          <w:color w:val="212529"/>
          <w:sz w:val="24"/>
          <w:szCs w:val="24"/>
          <w:shd w:val="clear" w:color="auto" w:fill="FFFFFF"/>
        </w:rPr>
        <w:t> </w:t>
      </w:r>
      <w:r w:rsidR="00BF0989">
        <w:rPr>
          <w:rFonts w:ascii="Times New Roman" w:hAnsi="Times New Roman" w:cs="Times New Roman"/>
          <w:color w:val="212529"/>
          <w:sz w:val="24"/>
          <w:szCs w:val="24"/>
          <w:shd w:val="clear" w:color="auto" w:fill="FFFFFF"/>
        </w:rPr>
        <w:t>XVI</w:t>
      </w:r>
      <w:r w:rsidRPr="00C80309">
        <w:rPr>
          <w:rFonts w:ascii="Times New Roman" w:hAnsi="Times New Roman" w:cs="Times New Roman"/>
          <w:color w:val="212529"/>
          <w:sz w:val="24"/>
          <w:szCs w:val="24"/>
          <w:shd w:val="clear" w:color="auto" w:fill="FFFFFF"/>
        </w:rPr>
        <w:t>/10 (1998), s. 153-162.</w:t>
      </w:r>
    </w:p>
    <w:p w14:paraId="2098A5B5" w14:textId="1B19E354" w:rsidR="00737599" w:rsidRPr="00C80309" w:rsidRDefault="00737599" w:rsidP="00D329DA">
      <w:pPr>
        <w:pStyle w:val="FootnoteText"/>
        <w:spacing w:line="360" w:lineRule="auto"/>
        <w:ind w:hanging="720"/>
        <w:jc w:val="both"/>
        <w:rPr>
          <w:rFonts w:ascii="Times New Roman" w:hAnsi="Times New Roman" w:cs="Times New Roman"/>
          <w:sz w:val="24"/>
          <w:szCs w:val="24"/>
        </w:rPr>
      </w:pPr>
    </w:p>
    <w:p w14:paraId="7619D6D2" w14:textId="0305FEA6" w:rsidR="00737599" w:rsidRPr="00C80309" w:rsidRDefault="00737599" w:rsidP="00D329DA">
      <w:pPr>
        <w:pStyle w:val="FootnoteText"/>
        <w:spacing w:line="360" w:lineRule="auto"/>
        <w:ind w:hanging="720"/>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 xml:space="preserve">EFENDİOĞLU, Mehmet, “Saîd b. Âs”, </w:t>
      </w:r>
      <w:r w:rsidRPr="00C80309">
        <w:rPr>
          <w:rFonts w:ascii="Times New Roman" w:hAnsi="Times New Roman" w:cs="Times New Roman"/>
          <w:i/>
          <w:iCs/>
          <w:sz w:val="24"/>
          <w:szCs w:val="24"/>
          <w:lang w:val="tr-TR"/>
        </w:rPr>
        <w:t>TDV Yayınları</w:t>
      </w:r>
      <w:r w:rsidRPr="00C80309">
        <w:rPr>
          <w:rFonts w:ascii="Times New Roman" w:hAnsi="Times New Roman" w:cs="Times New Roman"/>
          <w:sz w:val="24"/>
          <w:szCs w:val="24"/>
          <w:lang w:val="tr-TR"/>
        </w:rPr>
        <w:t>, c. XXXV, Ankara</w:t>
      </w:r>
      <w:r w:rsidR="00413660">
        <w:rPr>
          <w:rFonts w:ascii="Times New Roman" w:hAnsi="Times New Roman" w:cs="Times New Roman"/>
          <w:sz w:val="24"/>
          <w:szCs w:val="24"/>
          <w:lang w:val="tr-TR"/>
        </w:rPr>
        <w:t>,</w:t>
      </w:r>
      <w:r w:rsidRPr="00C80309">
        <w:rPr>
          <w:rFonts w:ascii="Times New Roman" w:hAnsi="Times New Roman" w:cs="Times New Roman"/>
          <w:sz w:val="24"/>
          <w:szCs w:val="24"/>
          <w:lang w:val="tr-TR"/>
        </w:rPr>
        <w:t xml:space="preserve"> 2023, </w:t>
      </w:r>
      <w:r w:rsidRPr="00507B89">
        <w:rPr>
          <w:rFonts w:ascii="Times New Roman" w:hAnsi="Times New Roman" w:cs="Times New Roman"/>
          <w:sz w:val="24"/>
          <w:szCs w:val="24"/>
          <w:lang w:val="tr-TR"/>
        </w:rPr>
        <w:t>s. 549.</w:t>
      </w:r>
      <w:r w:rsidRPr="00C80309">
        <w:rPr>
          <w:rFonts w:ascii="Times New Roman" w:hAnsi="Times New Roman" w:cs="Times New Roman"/>
          <w:sz w:val="24"/>
          <w:szCs w:val="24"/>
          <w:lang w:val="tr-TR"/>
        </w:rPr>
        <w:t xml:space="preserve"> </w:t>
      </w:r>
    </w:p>
    <w:p w14:paraId="1530F2DE" w14:textId="5BF2530B" w:rsidR="009A56CB" w:rsidRPr="00C80309" w:rsidRDefault="009A56CB" w:rsidP="00D329DA">
      <w:pPr>
        <w:tabs>
          <w:tab w:val="left" w:pos="2465"/>
        </w:tabs>
        <w:spacing w:line="360" w:lineRule="auto"/>
        <w:ind w:hanging="720"/>
        <w:jc w:val="both"/>
        <w:rPr>
          <w:rFonts w:ascii="Times New Roman" w:hAnsi="Times New Roman" w:cs="Times New Roman"/>
          <w:sz w:val="24"/>
          <w:szCs w:val="24"/>
          <w:lang w:val="tr-TR"/>
        </w:rPr>
      </w:pPr>
    </w:p>
    <w:p w14:paraId="200B20EB" w14:textId="638A3A76" w:rsidR="0083064E" w:rsidRPr="00C80309" w:rsidRDefault="0083064E"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FAYDA, Mustafa. “Bedir Gazvesi”, </w:t>
      </w:r>
      <w:r w:rsidRPr="00C80309">
        <w:rPr>
          <w:rFonts w:ascii="Times New Roman" w:hAnsi="Times New Roman" w:cs="Times New Roman"/>
          <w:i/>
          <w:iCs/>
          <w:sz w:val="24"/>
          <w:szCs w:val="24"/>
        </w:rPr>
        <w:t>TDV İslâm Ansiklopedisi</w:t>
      </w:r>
      <w:r w:rsidRPr="00C80309">
        <w:rPr>
          <w:rFonts w:ascii="Times New Roman" w:hAnsi="Times New Roman" w:cs="Times New Roman"/>
          <w:sz w:val="24"/>
          <w:szCs w:val="24"/>
        </w:rPr>
        <w:t>, c. V, TDV Yayınları, Ankara</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1992, s. 225-327. </w:t>
      </w:r>
    </w:p>
    <w:p w14:paraId="7A68C2EE" w14:textId="574FE33D" w:rsidR="0083064E" w:rsidRPr="00C80309" w:rsidRDefault="0083064E" w:rsidP="00D329DA">
      <w:pPr>
        <w:tabs>
          <w:tab w:val="left" w:pos="2465"/>
        </w:tabs>
        <w:spacing w:line="360" w:lineRule="auto"/>
        <w:ind w:hanging="720"/>
        <w:jc w:val="both"/>
        <w:rPr>
          <w:rFonts w:ascii="Times New Roman" w:hAnsi="Times New Roman" w:cs="Times New Roman"/>
          <w:sz w:val="24"/>
          <w:szCs w:val="24"/>
          <w:lang w:val="tr-TR"/>
        </w:rPr>
      </w:pPr>
    </w:p>
    <w:p w14:paraId="1D5E7808" w14:textId="4CBFC859" w:rsidR="0083064E" w:rsidRPr="00C80309" w:rsidRDefault="0083064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FIĞLALI, Ethem Ruhi.</w:t>
      </w:r>
      <w:r w:rsidR="00BB3279" w:rsidRPr="00C80309">
        <w:rPr>
          <w:rFonts w:ascii="Times New Roman" w:hAnsi="Times New Roman" w:cs="Times New Roman"/>
          <w:sz w:val="24"/>
          <w:szCs w:val="24"/>
        </w:rPr>
        <w:t xml:space="preserve"> </w:t>
      </w:r>
      <w:r w:rsidRPr="00C80309">
        <w:rPr>
          <w:rFonts w:ascii="Times New Roman" w:hAnsi="Times New Roman" w:cs="Times New Roman"/>
          <w:sz w:val="24"/>
          <w:szCs w:val="24"/>
        </w:rPr>
        <w:t>“</w:t>
      </w:r>
      <w:r w:rsidR="00C10082" w:rsidRPr="00C80309">
        <w:rPr>
          <w:rFonts w:ascii="Times New Roman" w:hAnsi="Times New Roman" w:cs="Times New Roman"/>
          <w:sz w:val="24"/>
          <w:szCs w:val="24"/>
        </w:rPr>
        <w:t>Hârici</w:t>
      </w:r>
      <w:r w:rsidRPr="00C80309">
        <w:rPr>
          <w:rFonts w:ascii="Times New Roman" w:hAnsi="Times New Roman" w:cs="Times New Roman"/>
          <w:sz w:val="24"/>
          <w:szCs w:val="24"/>
        </w:rPr>
        <w:t xml:space="preserve">ler”, </w:t>
      </w:r>
      <w:r w:rsidRPr="00C80309">
        <w:rPr>
          <w:rFonts w:ascii="Times New Roman" w:hAnsi="Times New Roman" w:cs="Times New Roman"/>
          <w:i/>
          <w:iCs/>
          <w:sz w:val="24"/>
          <w:szCs w:val="24"/>
        </w:rPr>
        <w:t xml:space="preserve">TDV </w:t>
      </w:r>
      <w:r w:rsidR="001D7042">
        <w:rPr>
          <w:rFonts w:ascii="Times New Roman" w:hAnsi="Times New Roman" w:cs="Times New Roman"/>
          <w:i/>
          <w:iCs/>
          <w:sz w:val="24"/>
          <w:szCs w:val="24"/>
        </w:rPr>
        <w:t>İslâm</w:t>
      </w:r>
      <w:r w:rsidRPr="00C80309">
        <w:rPr>
          <w:rFonts w:ascii="Times New Roman" w:hAnsi="Times New Roman" w:cs="Times New Roman"/>
          <w:i/>
          <w:iCs/>
          <w:sz w:val="24"/>
          <w:szCs w:val="24"/>
        </w:rPr>
        <w:t xml:space="preserve"> Ansiklopedisi</w:t>
      </w:r>
      <w:r w:rsidRPr="00C80309">
        <w:rPr>
          <w:rFonts w:ascii="Times New Roman" w:hAnsi="Times New Roman" w:cs="Times New Roman"/>
          <w:sz w:val="24"/>
          <w:szCs w:val="24"/>
        </w:rPr>
        <w:t>, c. XVI, TDV Yayınları, Ankara 1997</w:t>
      </w:r>
      <w:r w:rsidR="00FA73E8" w:rsidRPr="00C80309">
        <w:rPr>
          <w:rFonts w:ascii="Times New Roman" w:hAnsi="Times New Roman" w:cs="Times New Roman"/>
          <w:sz w:val="24"/>
          <w:szCs w:val="24"/>
        </w:rPr>
        <w:t xml:space="preserve">, s. 169-175. </w:t>
      </w:r>
    </w:p>
    <w:p w14:paraId="019FB6C8" w14:textId="77777777" w:rsidR="00AA6DDA" w:rsidRPr="00C80309" w:rsidRDefault="00AA6DDA" w:rsidP="00D329DA">
      <w:pPr>
        <w:pStyle w:val="FootnoteText"/>
        <w:spacing w:line="360" w:lineRule="auto"/>
        <w:ind w:hanging="720"/>
        <w:jc w:val="both"/>
        <w:rPr>
          <w:rFonts w:ascii="Times New Roman" w:hAnsi="Times New Roman" w:cs="Times New Roman"/>
          <w:sz w:val="24"/>
          <w:szCs w:val="24"/>
        </w:rPr>
      </w:pPr>
    </w:p>
    <w:p w14:paraId="40C735BA" w14:textId="48F1A798" w:rsidR="00AA6DDA" w:rsidRPr="00C80309" w:rsidRDefault="00AA6DDA"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FOUCAULT, Michel. </w:t>
      </w:r>
      <w:r w:rsidRPr="00C80309">
        <w:rPr>
          <w:rFonts w:ascii="Times New Roman" w:hAnsi="Times New Roman" w:cs="Times New Roman"/>
          <w:i/>
          <w:iCs/>
          <w:sz w:val="24"/>
          <w:szCs w:val="24"/>
        </w:rPr>
        <w:t>Security, Territory, Population Lectures at the College De France</w:t>
      </w:r>
      <w:r w:rsidRPr="00C80309">
        <w:rPr>
          <w:rFonts w:ascii="Times New Roman" w:hAnsi="Times New Roman" w:cs="Times New Roman"/>
          <w:sz w:val="24"/>
          <w:szCs w:val="24"/>
        </w:rPr>
        <w:t>, Palgrave Macmillan, London</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2009.</w:t>
      </w:r>
    </w:p>
    <w:p w14:paraId="1B29A6DE" w14:textId="27F35A35" w:rsidR="0083064E" w:rsidRPr="00C80309" w:rsidRDefault="0083064E" w:rsidP="00D329DA">
      <w:pPr>
        <w:spacing w:line="360" w:lineRule="auto"/>
        <w:ind w:hanging="720"/>
        <w:jc w:val="both"/>
        <w:rPr>
          <w:rFonts w:ascii="Times New Roman" w:hAnsi="Times New Roman" w:cs="Times New Roman"/>
          <w:sz w:val="24"/>
          <w:szCs w:val="24"/>
        </w:rPr>
      </w:pPr>
    </w:p>
    <w:p w14:paraId="3DD868A3" w14:textId="79B74D2E" w:rsidR="0083064E" w:rsidRPr="00C80309" w:rsidRDefault="0083064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HAGEMANN, Hannah-Lena. </w:t>
      </w:r>
      <w:r w:rsidRPr="00C80309">
        <w:rPr>
          <w:rFonts w:ascii="Times New Roman" w:hAnsi="Times New Roman" w:cs="Times New Roman"/>
          <w:i/>
          <w:iCs/>
          <w:sz w:val="24"/>
          <w:szCs w:val="24"/>
        </w:rPr>
        <w:t>The Khârijites in Early Islamic Historical Tradition</w:t>
      </w:r>
      <w:r w:rsidRPr="00C80309">
        <w:rPr>
          <w:rFonts w:ascii="Times New Roman" w:hAnsi="Times New Roman" w:cs="Times New Roman"/>
          <w:sz w:val="24"/>
          <w:szCs w:val="24"/>
        </w:rPr>
        <w:t>, Edinburgh University Press, Edinburgh</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2021.</w:t>
      </w:r>
    </w:p>
    <w:p w14:paraId="017CA2E0" w14:textId="25810FDE" w:rsidR="0083064E" w:rsidRPr="00C80309" w:rsidRDefault="0083064E" w:rsidP="00D329DA">
      <w:pPr>
        <w:spacing w:line="360" w:lineRule="auto"/>
        <w:ind w:hanging="720"/>
        <w:jc w:val="both"/>
        <w:rPr>
          <w:rFonts w:ascii="Times New Roman" w:hAnsi="Times New Roman" w:cs="Times New Roman"/>
          <w:sz w:val="24"/>
          <w:szCs w:val="24"/>
        </w:rPr>
      </w:pPr>
    </w:p>
    <w:p w14:paraId="3BA00968" w14:textId="5564C933" w:rsidR="0083064E" w:rsidRPr="00C80309" w:rsidRDefault="0083064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HAIDARY, Mohammad Hanif. </w:t>
      </w:r>
      <w:r w:rsidRPr="00C80309">
        <w:rPr>
          <w:rFonts w:ascii="Times New Roman" w:hAnsi="Times New Roman" w:cs="Times New Roman"/>
          <w:i/>
          <w:iCs/>
          <w:sz w:val="24"/>
          <w:szCs w:val="24"/>
        </w:rPr>
        <w:t>Sebep ve Sonuçlarıyla Hayber Gazvesi</w:t>
      </w:r>
      <w:r w:rsidRPr="00C80309">
        <w:rPr>
          <w:rFonts w:ascii="Times New Roman" w:hAnsi="Times New Roman" w:cs="Times New Roman"/>
          <w:sz w:val="24"/>
          <w:szCs w:val="24"/>
        </w:rPr>
        <w:t>, Selçuk Üniversitesi</w:t>
      </w:r>
      <w:r w:rsidR="00DD0684">
        <w:rPr>
          <w:rFonts w:ascii="Times New Roman" w:hAnsi="Times New Roman" w:cs="Times New Roman"/>
          <w:sz w:val="24"/>
          <w:szCs w:val="24"/>
        </w:rPr>
        <w:t>,</w:t>
      </w:r>
      <w:r w:rsidRPr="00C80309">
        <w:rPr>
          <w:rFonts w:ascii="Times New Roman" w:hAnsi="Times New Roman" w:cs="Times New Roman"/>
          <w:sz w:val="24"/>
          <w:szCs w:val="24"/>
        </w:rPr>
        <w:t xml:space="preserve"> Sosyal Bilimler Enstitüsü</w:t>
      </w:r>
      <w:r w:rsidR="00DD0684">
        <w:rPr>
          <w:rFonts w:ascii="Times New Roman" w:hAnsi="Times New Roman" w:cs="Times New Roman"/>
          <w:sz w:val="24"/>
          <w:szCs w:val="24"/>
        </w:rPr>
        <w:t xml:space="preserve">, </w:t>
      </w:r>
      <w:r w:rsidR="00E53383" w:rsidRPr="00C80309">
        <w:rPr>
          <w:rFonts w:ascii="Times New Roman" w:hAnsi="Times New Roman" w:cs="Times New Roman"/>
          <w:color w:val="000000" w:themeColor="text1"/>
          <w:sz w:val="24"/>
          <w:szCs w:val="24"/>
        </w:rPr>
        <w:t xml:space="preserve">Basılmamış </w:t>
      </w:r>
      <w:r w:rsidR="00E53383" w:rsidRPr="00C80309">
        <w:rPr>
          <w:rFonts w:ascii="Times New Roman" w:hAnsi="Times New Roman" w:cs="Times New Roman"/>
          <w:sz w:val="24"/>
          <w:szCs w:val="24"/>
        </w:rPr>
        <w:t xml:space="preserve">Yüksek Lisans Tezi, </w:t>
      </w:r>
      <w:r w:rsidRPr="00C80309">
        <w:rPr>
          <w:rFonts w:ascii="Times New Roman" w:hAnsi="Times New Roman" w:cs="Times New Roman"/>
          <w:sz w:val="24"/>
          <w:szCs w:val="24"/>
        </w:rPr>
        <w:t>Konya</w:t>
      </w:r>
      <w:r w:rsidR="00E53383">
        <w:rPr>
          <w:rFonts w:ascii="Times New Roman" w:hAnsi="Times New Roman" w:cs="Times New Roman"/>
          <w:sz w:val="24"/>
          <w:szCs w:val="24"/>
        </w:rPr>
        <w:t>,</w:t>
      </w:r>
      <w:r w:rsidRPr="00C80309">
        <w:rPr>
          <w:rFonts w:ascii="Times New Roman" w:hAnsi="Times New Roman" w:cs="Times New Roman"/>
          <w:sz w:val="24"/>
          <w:szCs w:val="24"/>
        </w:rPr>
        <w:t xml:space="preserve"> 2011.</w:t>
      </w:r>
    </w:p>
    <w:p w14:paraId="634A7CBB" w14:textId="238786EF" w:rsidR="0083064E" w:rsidRPr="00C80309" w:rsidRDefault="0083064E" w:rsidP="00D329DA">
      <w:pPr>
        <w:spacing w:line="360" w:lineRule="auto"/>
        <w:ind w:hanging="720"/>
        <w:jc w:val="both"/>
        <w:rPr>
          <w:rFonts w:ascii="Times New Roman" w:hAnsi="Times New Roman" w:cs="Times New Roman"/>
          <w:sz w:val="24"/>
          <w:szCs w:val="24"/>
        </w:rPr>
      </w:pPr>
    </w:p>
    <w:p w14:paraId="21503F91" w14:textId="0818CB2F" w:rsidR="0083064E" w:rsidRPr="00C80309" w:rsidRDefault="0083064E" w:rsidP="00D329DA">
      <w:pPr>
        <w:spacing w:line="360" w:lineRule="auto"/>
        <w:ind w:hanging="720"/>
        <w:jc w:val="both"/>
        <w:rPr>
          <w:rFonts w:ascii="Times New Roman" w:eastAsia="Times New Roman" w:hAnsi="Times New Roman" w:cs="Times New Roman"/>
          <w:color w:val="000000" w:themeColor="text1"/>
          <w:sz w:val="24"/>
          <w:szCs w:val="24"/>
        </w:rPr>
      </w:pPr>
      <w:r w:rsidRPr="00C80309">
        <w:rPr>
          <w:rFonts w:ascii="Times New Roman" w:eastAsia="Times New Roman" w:hAnsi="Times New Roman" w:cs="Times New Roman"/>
          <w:color w:val="000000" w:themeColor="text1"/>
          <w:sz w:val="24"/>
          <w:szCs w:val="24"/>
        </w:rPr>
        <w:t>H</w:t>
      </w:r>
      <w:r w:rsidR="00BF0989">
        <w:rPr>
          <w:rFonts w:ascii="Times New Roman" w:eastAsia="Times New Roman" w:hAnsi="Times New Roman" w:cs="Times New Roman"/>
          <w:color w:val="000000" w:themeColor="text1"/>
          <w:sz w:val="24"/>
          <w:szCs w:val="24"/>
        </w:rPr>
        <w:t>ALİFE</w:t>
      </w:r>
      <w:r w:rsidRPr="00C80309">
        <w:rPr>
          <w:rFonts w:ascii="Times New Roman" w:eastAsia="Times New Roman" w:hAnsi="Times New Roman" w:cs="Times New Roman"/>
          <w:color w:val="000000" w:themeColor="text1"/>
          <w:sz w:val="24"/>
          <w:szCs w:val="24"/>
        </w:rPr>
        <w:t xml:space="preserve"> b. H</w:t>
      </w:r>
      <w:r w:rsidR="00BF0989">
        <w:rPr>
          <w:rFonts w:ascii="Times New Roman" w:eastAsia="Times New Roman" w:hAnsi="Times New Roman" w:cs="Times New Roman"/>
          <w:color w:val="000000" w:themeColor="text1"/>
          <w:sz w:val="24"/>
          <w:szCs w:val="24"/>
        </w:rPr>
        <w:t>AYYÂT</w:t>
      </w:r>
      <w:r w:rsidRPr="00C80309">
        <w:rPr>
          <w:rFonts w:ascii="Times New Roman" w:eastAsia="Times New Roman" w:hAnsi="Times New Roman" w:cs="Times New Roman"/>
          <w:color w:val="000000" w:themeColor="text1"/>
          <w:sz w:val="24"/>
          <w:szCs w:val="24"/>
        </w:rPr>
        <w:t xml:space="preserve">. </w:t>
      </w:r>
      <w:r w:rsidRPr="00C80309">
        <w:rPr>
          <w:rFonts w:ascii="Times New Roman" w:eastAsia="Times New Roman" w:hAnsi="Times New Roman" w:cs="Times New Roman"/>
          <w:i/>
          <w:iCs/>
          <w:color w:val="000000" w:themeColor="text1"/>
          <w:sz w:val="24"/>
          <w:szCs w:val="24"/>
        </w:rPr>
        <w:t>Tarihu Halife b. Hayyât (Halife b. Hayyât Tarihi)</w:t>
      </w:r>
      <w:r w:rsidRPr="00C80309">
        <w:rPr>
          <w:rFonts w:ascii="Times New Roman" w:eastAsia="Times New Roman" w:hAnsi="Times New Roman" w:cs="Times New Roman"/>
          <w:color w:val="000000" w:themeColor="text1"/>
          <w:sz w:val="24"/>
          <w:szCs w:val="24"/>
        </w:rPr>
        <w:t>, çev. Abdulhalik Bakır, Bizim Büro Basımevi, Ankara</w:t>
      </w:r>
      <w:r w:rsidR="00413660">
        <w:rPr>
          <w:rFonts w:ascii="Times New Roman" w:eastAsia="Times New Roman" w:hAnsi="Times New Roman" w:cs="Times New Roman"/>
          <w:color w:val="000000" w:themeColor="text1"/>
          <w:sz w:val="24"/>
          <w:szCs w:val="24"/>
        </w:rPr>
        <w:t>,</w:t>
      </w:r>
      <w:r w:rsidRPr="00C80309">
        <w:rPr>
          <w:rFonts w:ascii="Times New Roman" w:eastAsia="Times New Roman" w:hAnsi="Times New Roman" w:cs="Times New Roman"/>
          <w:color w:val="000000" w:themeColor="text1"/>
          <w:sz w:val="24"/>
          <w:szCs w:val="24"/>
        </w:rPr>
        <w:t xml:space="preserve"> 2001.</w:t>
      </w:r>
    </w:p>
    <w:p w14:paraId="2ECD8470" w14:textId="23EB0BE6" w:rsidR="0083064E" w:rsidRPr="00C80309" w:rsidRDefault="0083064E" w:rsidP="00D329DA">
      <w:pPr>
        <w:tabs>
          <w:tab w:val="left" w:pos="2465"/>
        </w:tabs>
        <w:spacing w:line="360" w:lineRule="auto"/>
        <w:ind w:hanging="720"/>
        <w:jc w:val="both"/>
        <w:rPr>
          <w:rFonts w:ascii="Times New Roman" w:hAnsi="Times New Roman" w:cs="Times New Roman"/>
          <w:sz w:val="24"/>
          <w:szCs w:val="24"/>
          <w:lang w:val="tr-TR"/>
        </w:rPr>
      </w:pPr>
    </w:p>
    <w:p w14:paraId="0B34356C" w14:textId="3A378C16" w:rsidR="0083064E" w:rsidRDefault="0083064E"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HAMÎDULLAH, Muhammed. “Hayber”, </w:t>
      </w:r>
      <w:r w:rsidRPr="00C80309">
        <w:rPr>
          <w:rFonts w:ascii="Times New Roman" w:hAnsi="Times New Roman" w:cs="Times New Roman"/>
          <w:i/>
          <w:iCs/>
          <w:sz w:val="24"/>
          <w:szCs w:val="24"/>
        </w:rPr>
        <w:t>TDV İslâm Ansiklopedisi</w:t>
      </w:r>
      <w:r w:rsidRPr="00C80309">
        <w:rPr>
          <w:rFonts w:ascii="Times New Roman" w:hAnsi="Times New Roman" w:cs="Times New Roman"/>
          <w:sz w:val="24"/>
          <w:szCs w:val="24"/>
        </w:rPr>
        <w:t>, c. XVII, TDV Yayınları, Ankara</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1998</w:t>
      </w:r>
      <w:r w:rsidR="00FA73E8" w:rsidRPr="00C80309">
        <w:rPr>
          <w:rFonts w:ascii="Times New Roman" w:hAnsi="Times New Roman" w:cs="Times New Roman"/>
          <w:sz w:val="24"/>
          <w:szCs w:val="24"/>
        </w:rPr>
        <w:t xml:space="preserve">, s. 20-22. </w:t>
      </w:r>
    </w:p>
    <w:p w14:paraId="0737E6B0" w14:textId="0699AD08" w:rsidR="00753AFB" w:rsidRDefault="00753AFB" w:rsidP="00D329DA">
      <w:pPr>
        <w:pStyle w:val="FootnoteText"/>
        <w:spacing w:line="360" w:lineRule="auto"/>
        <w:ind w:hanging="720"/>
        <w:jc w:val="both"/>
        <w:rPr>
          <w:rFonts w:ascii="Times New Roman" w:hAnsi="Times New Roman" w:cs="Times New Roman"/>
          <w:sz w:val="24"/>
          <w:szCs w:val="24"/>
        </w:rPr>
      </w:pPr>
    </w:p>
    <w:p w14:paraId="508FBD22" w14:textId="000602CF" w:rsidR="00753AFB" w:rsidRPr="00753AFB" w:rsidRDefault="00753AFB" w:rsidP="00D329DA">
      <w:pPr>
        <w:pStyle w:val="FootnoteText"/>
        <w:spacing w:line="360" w:lineRule="auto"/>
        <w:ind w:hanging="720"/>
        <w:jc w:val="both"/>
        <w:rPr>
          <w:rFonts w:ascii="Times New Roman" w:hAnsi="Times New Roman" w:cs="Times New Roman"/>
          <w:sz w:val="24"/>
          <w:szCs w:val="24"/>
        </w:rPr>
      </w:pPr>
      <w:r w:rsidRPr="00753AFB">
        <w:rPr>
          <w:rFonts w:ascii="Times New Roman" w:hAnsi="Times New Roman" w:cs="Times New Roman"/>
          <w:sz w:val="24"/>
          <w:szCs w:val="24"/>
        </w:rPr>
        <w:t>HAWTING, G.R. The First Dynasty of Islam The Umayyad Caliphate AD 661-759, Routledge, London</w:t>
      </w:r>
      <w:r w:rsidR="00413660">
        <w:rPr>
          <w:rFonts w:ascii="Times New Roman" w:hAnsi="Times New Roman" w:cs="Times New Roman"/>
          <w:sz w:val="24"/>
          <w:szCs w:val="24"/>
        </w:rPr>
        <w:t>,</w:t>
      </w:r>
      <w:r w:rsidRPr="00753AFB">
        <w:rPr>
          <w:rFonts w:ascii="Times New Roman" w:hAnsi="Times New Roman" w:cs="Times New Roman"/>
          <w:sz w:val="24"/>
          <w:szCs w:val="24"/>
        </w:rPr>
        <w:t xml:space="preserve"> 2000. </w:t>
      </w:r>
    </w:p>
    <w:p w14:paraId="2298548A" w14:textId="77777777" w:rsidR="0083064E" w:rsidRPr="00C80309" w:rsidRDefault="0083064E" w:rsidP="00D329DA">
      <w:pPr>
        <w:tabs>
          <w:tab w:val="left" w:pos="2465"/>
        </w:tabs>
        <w:spacing w:line="360" w:lineRule="auto"/>
        <w:ind w:hanging="720"/>
        <w:jc w:val="both"/>
        <w:rPr>
          <w:rFonts w:ascii="Times New Roman" w:hAnsi="Times New Roman" w:cs="Times New Roman"/>
          <w:sz w:val="24"/>
          <w:szCs w:val="24"/>
          <w:lang w:val="tr-TR"/>
        </w:rPr>
      </w:pPr>
    </w:p>
    <w:p w14:paraId="2BC7E4BF" w14:textId="01A67860" w:rsidR="0083064E" w:rsidRPr="00C80309" w:rsidRDefault="0083064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HITTI, Philip K. </w:t>
      </w:r>
      <w:r w:rsidRPr="00C80309">
        <w:rPr>
          <w:rFonts w:ascii="Times New Roman" w:hAnsi="Times New Roman" w:cs="Times New Roman"/>
          <w:i/>
          <w:iCs/>
          <w:sz w:val="24"/>
          <w:szCs w:val="24"/>
        </w:rPr>
        <w:t>Arap Tarihinin Mimarları</w:t>
      </w:r>
      <w:r w:rsidRPr="00C80309">
        <w:rPr>
          <w:rFonts w:ascii="Times New Roman" w:hAnsi="Times New Roman" w:cs="Times New Roman"/>
          <w:sz w:val="24"/>
          <w:szCs w:val="24"/>
        </w:rPr>
        <w:t>, çev. Ali Zengin, Risale Basın Yayın LTD,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1995. </w:t>
      </w:r>
    </w:p>
    <w:p w14:paraId="10A357E3" w14:textId="656F6C7D" w:rsidR="0083064E" w:rsidRPr="00C80309" w:rsidRDefault="0083064E" w:rsidP="00D329DA">
      <w:pPr>
        <w:spacing w:line="360" w:lineRule="auto"/>
        <w:ind w:hanging="720"/>
        <w:jc w:val="both"/>
        <w:rPr>
          <w:rFonts w:ascii="Times New Roman" w:hAnsi="Times New Roman" w:cs="Times New Roman"/>
          <w:sz w:val="24"/>
          <w:szCs w:val="24"/>
        </w:rPr>
      </w:pPr>
    </w:p>
    <w:p w14:paraId="7EA1ED1E" w14:textId="0BDEEBBB" w:rsidR="0083064E" w:rsidRPr="00C80309" w:rsidRDefault="0083064E"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lastRenderedPageBreak/>
        <w:t xml:space="preserve">HURÇ, Ramazan. “Ebû Bekir Döneminde Bağımsızlık Hareketlerinin Sebepleri”, </w:t>
      </w:r>
      <w:r w:rsidRPr="00C80309">
        <w:rPr>
          <w:rFonts w:ascii="Times New Roman" w:eastAsia="Times New Roman" w:hAnsi="Times New Roman" w:cs="Times New Roman"/>
          <w:i/>
          <w:sz w:val="24"/>
          <w:szCs w:val="24"/>
        </w:rPr>
        <w:t>Fırat Üniversitesi İlahiyat Fakültesi Dergisi</w:t>
      </w:r>
      <w:r w:rsidRPr="00C80309">
        <w:rPr>
          <w:rFonts w:ascii="Times New Roman" w:eastAsia="Times New Roman" w:hAnsi="Times New Roman" w:cs="Times New Roman"/>
          <w:sz w:val="24"/>
          <w:szCs w:val="24"/>
        </w:rPr>
        <w:t>, 3 (1998), s. 33-66.</w:t>
      </w:r>
    </w:p>
    <w:p w14:paraId="66383F50" w14:textId="0022DE85" w:rsidR="0083064E" w:rsidRPr="00C80309" w:rsidRDefault="0083064E" w:rsidP="00D329DA">
      <w:pPr>
        <w:spacing w:line="360" w:lineRule="auto"/>
        <w:ind w:hanging="720"/>
        <w:jc w:val="both"/>
        <w:rPr>
          <w:rFonts w:ascii="Times New Roman" w:hAnsi="Times New Roman" w:cs="Times New Roman"/>
          <w:sz w:val="24"/>
          <w:szCs w:val="24"/>
        </w:rPr>
      </w:pPr>
    </w:p>
    <w:p w14:paraId="52938BF2" w14:textId="016CB050" w:rsidR="00B75101" w:rsidRDefault="00B75101" w:rsidP="00D329DA">
      <w:pPr>
        <w:spacing w:line="360" w:lineRule="auto"/>
        <w:ind w:hanging="720"/>
        <w:rPr>
          <w:rFonts w:ascii="Times New Roman" w:hAnsi="Times New Roman" w:cs="Times New Roman"/>
          <w:sz w:val="24"/>
          <w:szCs w:val="24"/>
        </w:rPr>
      </w:pPr>
      <w:r>
        <w:rPr>
          <w:rFonts w:ascii="Times New Roman" w:hAnsi="Times New Roman" w:cs="Times New Roman"/>
          <w:sz w:val="24"/>
          <w:szCs w:val="24"/>
        </w:rPr>
        <w:t>IBN</w:t>
      </w:r>
      <w:r w:rsidRPr="00A32E33">
        <w:rPr>
          <w:rFonts w:ascii="Times New Roman" w:hAnsi="Times New Roman" w:cs="Times New Roman"/>
          <w:sz w:val="24"/>
          <w:szCs w:val="24"/>
        </w:rPr>
        <w:t xml:space="preserve"> H</w:t>
      </w:r>
      <w:r>
        <w:rPr>
          <w:rFonts w:ascii="Times New Roman" w:hAnsi="Times New Roman" w:cs="Times New Roman"/>
          <w:sz w:val="24"/>
          <w:szCs w:val="24"/>
        </w:rPr>
        <w:t>AJAR</w:t>
      </w:r>
      <w:r w:rsidRPr="00A32E33">
        <w:rPr>
          <w:rFonts w:ascii="Times New Roman" w:hAnsi="Times New Roman" w:cs="Times New Roman"/>
          <w:sz w:val="24"/>
          <w:szCs w:val="24"/>
        </w:rPr>
        <w:t xml:space="preserve"> A</w:t>
      </w:r>
      <w:r>
        <w:rPr>
          <w:rFonts w:ascii="Times New Roman" w:hAnsi="Times New Roman" w:cs="Times New Roman"/>
          <w:sz w:val="24"/>
          <w:szCs w:val="24"/>
        </w:rPr>
        <w:t>L</w:t>
      </w:r>
      <w:r w:rsidRPr="00A32E33">
        <w:rPr>
          <w:rFonts w:ascii="Times New Roman" w:hAnsi="Times New Roman" w:cs="Times New Roman"/>
          <w:sz w:val="24"/>
          <w:szCs w:val="24"/>
        </w:rPr>
        <w:t>-A</w:t>
      </w:r>
      <w:r>
        <w:rPr>
          <w:rFonts w:ascii="Times New Roman" w:hAnsi="Times New Roman" w:cs="Times New Roman"/>
          <w:sz w:val="24"/>
          <w:szCs w:val="24"/>
        </w:rPr>
        <w:t xml:space="preserve">SQALANI, </w:t>
      </w:r>
      <w:r w:rsidRPr="00A32E33">
        <w:rPr>
          <w:rFonts w:ascii="Times New Roman" w:hAnsi="Times New Roman" w:cs="Times New Roman"/>
          <w:i/>
          <w:iCs/>
          <w:sz w:val="24"/>
          <w:szCs w:val="24"/>
        </w:rPr>
        <w:t>Bulugh Al-Maram</w:t>
      </w:r>
      <w:r w:rsidRPr="00A32E33">
        <w:rPr>
          <w:rFonts w:ascii="Times New Roman" w:hAnsi="Times New Roman" w:cs="Times New Roman"/>
          <w:sz w:val="24"/>
          <w:szCs w:val="24"/>
        </w:rPr>
        <w:t>, çev. adı yok, Darussalam, Riyadh, 2018.</w:t>
      </w:r>
    </w:p>
    <w:p w14:paraId="41B4A808" w14:textId="77777777" w:rsidR="00B75101" w:rsidRPr="00A32E33" w:rsidRDefault="00B75101" w:rsidP="00D329DA">
      <w:pPr>
        <w:spacing w:line="360" w:lineRule="auto"/>
        <w:ind w:hanging="720"/>
        <w:rPr>
          <w:rFonts w:ascii="Times New Roman" w:hAnsi="Times New Roman" w:cs="Times New Roman"/>
          <w:sz w:val="24"/>
          <w:szCs w:val="24"/>
        </w:rPr>
      </w:pPr>
    </w:p>
    <w:p w14:paraId="6D559DC2" w14:textId="77777777" w:rsidR="00B75101" w:rsidRPr="00A32E33" w:rsidRDefault="00B75101" w:rsidP="00D329DA">
      <w:pPr>
        <w:spacing w:line="360" w:lineRule="auto"/>
        <w:ind w:hanging="720"/>
        <w:jc w:val="both"/>
        <w:rPr>
          <w:rFonts w:ascii="Times New Roman" w:hAnsi="Times New Roman" w:cs="Times New Roman"/>
          <w:sz w:val="24"/>
          <w:szCs w:val="24"/>
        </w:rPr>
      </w:pPr>
      <w:r w:rsidRPr="00A32E33">
        <w:rPr>
          <w:rFonts w:ascii="Times New Roman" w:hAnsi="Times New Roman" w:cs="Times New Roman"/>
          <w:sz w:val="24"/>
          <w:szCs w:val="24"/>
        </w:rPr>
        <w:t>I</w:t>
      </w:r>
      <w:r>
        <w:rPr>
          <w:rFonts w:ascii="Times New Roman" w:hAnsi="Times New Roman" w:cs="Times New Roman"/>
          <w:sz w:val="24"/>
          <w:szCs w:val="24"/>
        </w:rPr>
        <w:t>BN</w:t>
      </w:r>
      <w:r w:rsidRPr="00A32E33">
        <w:rPr>
          <w:rFonts w:ascii="Times New Roman" w:hAnsi="Times New Roman" w:cs="Times New Roman"/>
          <w:sz w:val="24"/>
          <w:szCs w:val="24"/>
        </w:rPr>
        <w:t xml:space="preserve"> M</w:t>
      </w:r>
      <w:r>
        <w:rPr>
          <w:rFonts w:ascii="Times New Roman" w:hAnsi="Times New Roman" w:cs="Times New Roman"/>
          <w:sz w:val="24"/>
          <w:szCs w:val="24"/>
        </w:rPr>
        <w:t>AJAH</w:t>
      </w:r>
      <w:r w:rsidRPr="00A32E33">
        <w:rPr>
          <w:rFonts w:ascii="Times New Roman" w:hAnsi="Times New Roman" w:cs="Times New Roman"/>
          <w:sz w:val="24"/>
          <w:szCs w:val="24"/>
        </w:rPr>
        <w:t xml:space="preserve">, </w:t>
      </w:r>
      <w:r w:rsidRPr="00A32E33">
        <w:rPr>
          <w:rFonts w:ascii="Times New Roman" w:hAnsi="Times New Roman" w:cs="Times New Roman"/>
          <w:i/>
          <w:iCs/>
          <w:sz w:val="24"/>
          <w:szCs w:val="24"/>
        </w:rPr>
        <w:t>Sunan Ibn Mâjah</w:t>
      </w:r>
      <w:r w:rsidRPr="00A32E33">
        <w:rPr>
          <w:rFonts w:ascii="Times New Roman" w:hAnsi="Times New Roman" w:cs="Times New Roman"/>
          <w:sz w:val="24"/>
          <w:szCs w:val="24"/>
        </w:rPr>
        <w:t>, İng. çev. Nasiruddin al-Khattab, Darussalam, Riyadh</w:t>
      </w:r>
      <w:r>
        <w:rPr>
          <w:rFonts w:ascii="Times New Roman" w:hAnsi="Times New Roman" w:cs="Times New Roman"/>
          <w:sz w:val="24"/>
          <w:szCs w:val="24"/>
        </w:rPr>
        <w:t>,</w:t>
      </w:r>
      <w:r w:rsidRPr="00A32E33">
        <w:rPr>
          <w:rFonts w:ascii="Times New Roman" w:hAnsi="Times New Roman" w:cs="Times New Roman"/>
          <w:sz w:val="24"/>
          <w:szCs w:val="24"/>
        </w:rPr>
        <w:t xml:space="preserve"> 2007.</w:t>
      </w:r>
    </w:p>
    <w:p w14:paraId="09B0C984" w14:textId="7E210D97" w:rsidR="00FA569E" w:rsidRDefault="00FA569E" w:rsidP="00D329DA">
      <w:pPr>
        <w:tabs>
          <w:tab w:val="left" w:pos="1611"/>
        </w:tabs>
        <w:spacing w:line="360" w:lineRule="auto"/>
        <w:ind w:hanging="720"/>
        <w:jc w:val="both"/>
        <w:rPr>
          <w:rFonts w:ascii="Times New Roman" w:hAnsi="Times New Roman" w:cs="Times New Roman"/>
          <w:sz w:val="24"/>
          <w:szCs w:val="24"/>
          <w:lang w:val="en-US"/>
        </w:rPr>
      </w:pPr>
      <w:r w:rsidRPr="00C80309">
        <w:rPr>
          <w:rFonts w:ascii="Times New Roman" w:hAnsi="Times New Roman" w:cs="Times New Roman"/>
          <w:sz w:val="24"/>
          <w:szCs w:val="24"/>
          <w:lang w:val="en-US"/>
        </w:rPr>
        <w:t xml:space="preserve">ILHAN, M. M. “‘Abd Allah Ibn Al-Zubayr and His Career as Caliph”, </w:t>
      </w:r>
      <w:r w:rsidRPr="00C80309">
        <w:rPr>
          <w:rFonts w:ascii="Times New Roman" w:hAnsi="Times New Roman" w:cs="Times New Roman"/>
          <w:i/>
          <w:iCs/>
          <w:sz w:val="24"/>
          <w:szCs w:val="24"/>
          <w:lang w:val="en-US"/>
        </w:rPr>
        <w:t>The Journal of Rotterdam Islamic and Social Sciences</w:t>
      </w:r>
      <w:r w:rsidRPr="00C80309">
        <w:rPr>
          <w:rFonts w:ascii="Times New Roman" w:hAnsi="Times New Roman" w:cs="Times New Roman"/>
          <w:sz w:val="24"/>
          <w:szCs w:val="24"/>
          <w:lang w:val="en-US"/>
        </w:rPr>
        <w:t>, IX/1 (2018), s. 119-153.</w:t>
      </w:r>
    </w:p>
    <w:p w14:paraId="65FAAD0B" w14:textId="77777777" w:rsidR="00042A54" w:rsidRPr="00C80309" w:rsidRDefault="00042A54" w:rsidP="00D329DA">
      <w:pPr>
        <w:spacing w:line="360" w:lineRule="auto"/>
        <w:ind w:hanging="720"/>
        <w:jc w:val="both"/>
        <w:rPr>
          <w:rFonts w:ascii="Times New Roman" w:hAnsi="Times New Roman" w:cs="Times New Roman"/>
          <w:sz w:val="24"/>
          <w:szCs w:val="24"/>
          <w:lang w:val="tr-TR"/>
        </w:rPr>
      </w:pPr>
    </w:p>
    <w:p w14:paraId="5AF6D8B3" w14:textId="3AF52338" w:rsidR="0083064E" w:rsidRPr="00C80309" w:rsidRDefault="0083064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İ</w:t>
      </w:r>
      <w:r w:rsidR="00645CC5">
        <w:rPr>
          <w:rFonts w:ascii="Times New Roman" w:hAnsi="Times New Roman" w:cs="Times New Roman"/>
          <w:sz w:val="24"/>
          <w:szCs w:val="24"/>
        </w:rPr>
        <w:t>BN</w:t>
      </w:r>
      <w:r w:rsidRPr="00C80309">
        <w:rPr>
          <w:rFonts w:ascii="Times New Roman" w:hAnsi="Times New Roman" w:cs="Times New Roman"/>
          <w:sz w:val="24"/>
          <w:szCs w:val="24"/>
        </w:rPr>
        <w:t xml:space="preserve"> </w:t>
      </w:r>
      <w:r w:rsidR="00645CC5">
        <w:rPr>
          <w:rFonts w:ascii="Times New Roman" w:hAnsi="Times New Roman" w:cs="Times New Roman"/>
          <w:sz w:val="24"/>
          <w:szCs w:val="24"/>
        </w:rPr>
        <w:t>ÂBİDÎN</w:t>
      </w:r>
      <w:r w:rsidRPr="00C80309">
        <w:rPr>
          <w:rFonts w:ascii="Times New Roman" w:hAnsi="Times New Roman" w:cs="Times New Roman"/>
          <w:sz w:val="24"/>
          <w:szCs w:val="24"/>
        </w:rPr>
        <w:t xml:space="preserve"> M</w:t>
      </w:r>
      <w:r w:rsidR="00645CC5">
        <w:rPr>
          <w:rFonts w:ascii="Times New Roman" w:hAnsi="Times New Roman" w:cs="Times New Roman"/>
          <w:sz w:val="24"/>
          <w:szCs w:val="24"/>
        </w:rPr>
        <w:t>UHAMMED</w:t>
      </w:r>
      <w:r w:rsidRPr="00C80309">
        <w:rPr>
          <w:rFonts w:ascii="Times New Roman" w:hAnsi="Times New Roman" w:cs="Times New Roman"/>
          <w:sz w:val="24"/>
          <w:szCs w:val="24"/>
        </w:rPr>
        <w:t xml:space="preserve"> E</w:t>
      </w:r>
      <w:r w:rsidR="00645CC5">
        <w:rPr>
          <w:rFonts w:ascii="Times New Roman" w:hAnsi="Times New Roman" w:cs="Times New Roman"/>
          <w:sz w:val="24"/>
          <w:szCs w:val="24"/>
        </w:rPr>
        <w:t>MÎN</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Hâşiyetü Reddi’l-Muhtâr ‘ale’d-Dürri’l-Muhtâr (Şerhu Tenvîri’l-Ebsâr)</w:t>
      </w:r>
      <w:r w:rsidRPr="00C80309">
        <w:rPr>
          <w:rFonts w:ascii="Times New Roman" w:hAnsi="Times New Roman" w:cs="Times New Roman"/>
          <w:sz w:val="24"/>
          <w:szCs w:val="24"/>
        </w:rPr>
        <w:t>, Şeriketü’l-Mektebe ve Matbaa‘ti Mustafa el-Bâbi’l-Halebî ve Evlâduhu, Mısır</w:t>
      </w:r>
      <w:r w:rsidR="00193E32">
        <w:rPr>
          <w:rFonts w:ascii="Times New Roman" w:hAnsi="Times New Roman" w:cs="Times New Roman"/>
          <w:sz w:val="24"/>
          <w:szCs w:val="24"/>
        </w:rPr>
        <w:t>,</w:t>
      </w:r>
      <w:r w:rsidRPr="00C80309">
        <w:rPr>
          <w:rFonts w:ascii="Times New Roman" w:hAnsi="Times New Roman" w:cs="Times New Roman"/>
          <w:sz w:val="24"/>
          <w:szCs w:val="24"/>
        </w:rPr>
        <w:t xml:space="preserve"> 1966.</w:t>
      </w:r>
    </w:p>
    <w:p w14:paraId="08D98032" w14:textId="1B17A834" w:rsidR="0083064E" w:rsidRPr="00C80309" w:rsidRDefault="0083064E" w:rsidP="00D329DA">
      <w:pPr>
        <w:spacing w:line="360" w:lineRule="auto"/>
        <w:ind w:hanging="720"/>
        <w:jc w:val="both"/>
        <w:rPr>
          <w:rFonts w:ascii="Times New Roman" w:hAnsi="Times New Roman" w:cs="Times New Roman"/>
          <w:sz w:val="24"/>
          <w:szCs w:val="24"/>
        </w:rPr>
      </w:pPr>
    </w:p>
    <w:p w14:paraId="759C828B" w14:textId="3128CD0D" w:rsidR="0083064E" w:rsidRPr="00C80309" w:rsidRDefault="0083064E"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İ</w:t>
      </w:r>
      <w:r w:rsidR="00BF0989">
        <w:rPr>
          <w:rFonts w:ascii="Times New Roman" w:eastAsia="Times New Roman" w:hAnsi="Times New Roman" w:cs="Times New Roman"/>
          <w:sz w:val="24"/>
          <w:szCs w:val="24"/>
        </w:rPr>
        <w:t>BN</w:t>
      </w:r>
      <w:r w:rsidRPr="00C80309">
        <w:rPr>
          <w:rFonts w:ascii="Times New Roman" w:eastAsia="Times New Roman" w:hAnsi="Times New Roman" w:cs="Times New Roman"/>
          <w:sz w:val="24"/>
          <w:szCs w:val="24"/>
        </w:rPr>
        <w:t xml:space="preserve"> A‘</w:t>
      </w:r>
      <w:r w:rsidR="00BF0989">
        <w:rPr>
          <w:rFonts w:ascii="Times New Roman" w:eastAsia="Times New Roman" w:hAnsi="Times New Roman" w:cs="Times New Roman"/>
          <w:sz w:val="24"/>
          <w:szCs w:val="24"/>
        </w:rPr>
        <w:t>SEM</w:t>
      </w:r>
      <w:r w:rsidRPr="00C80309">
        <w:rPr>
          <w:rFonts w:ascii="Times New Roman" w:eastAsia="Times New Roman" w:hAnsi="Times New Roman" w:cs="Times New Roman"/>
          <w:sz w:val="24"/>
          <w:szCs w:val="24"/>
        </w:rPr>
        <w:t xml:space="preserve">. </w:t>
      </w:r>
      <w:r w:rsidRPr="00C80309">
        <w:rPr>
          <w:rFonts w:ascii="Times New Roman" w:eastAsia="Times New Roman" w:hAnsi="Times New Roman" w:cs="Times New Roman"/>
          <w:i/>
          <w:sz w:val="24"/>
          <w:szCs w:val="24"/>
        </w:rPr>
        <w:t>el-Fütûh: Fetihler</w:t>
      </w:r>
      <w:r w:rsidRPr="00C80309">
        <w:rPr>
          <w:rFonts w:ascii="Times New Roman" w:eastAsia="Times New Roman" w:hAnsi="Times New Roman" w:cs="Times New Roman"/>
          <w:sz w:val="24"/>
          <w:szCs w:val="24"/>
        </w:rPr>
        <w:t>, çev. Mehmet Cevher Caduk, Ankara Okulu Yayınları, Ankara</w:t>
      </w:r>
      <w:r w:rsidR="00413660">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2020.</w:t>
      </w:r>
    </w:p>
    <w:p w14:paraId="0A472116" w14:textId="65CD08C1" w:rsidR="0083064E" w:rsidRPr="008C72E8" w:rsidRDefault="0083064E" w:rsidP="00D329DA">
      <w:pPr>
        <w:spacing w:line="360" w:lineRule="auto"/>
        <w:ind w:hanging="720"/>
        <w:jc w:val="both"/>
        <w:rPr>
          <w:rFonts w:ascii="Times New Roman" w:eastAsia="Times New Roman" w:hAnsi="Times New Roman" w:cs="Times New Roman"/>
          <w:color w:val="000000" w:themeColor="text1"/>
          <w:sz w:val="24"/>
          <w:szCs w:val="24"/>
        </w:rPr>
      </w:pPr>
      <w:bookmarkStart w:id="126" w:name="OLE_LINK24"/>
      <w:bookmarkStart w:id="127" w:name="OLE_LINK25"/>
    </w:p>
    <w:p w14:paraId="5401855E" w14:textId="59663A78" w:rsidR="0083064E" w:rsidRPr="008C72E8" w:rsidRDefault="0083064E" w:rsidP="00D329DA">
      <w:pPr>
        <w:spacing w:line="360" w:lineRule="auto"/>
        <w:ind w:hanging="720"/>
        <w:jc w:val="both"/>
        <w:rPr>
          <w:rFonts w:ascii="Times New Roman" w:eastAsia="Times New Roman" w:hAnsi="Times New Roman" w:cs="Times New Roman"/>
          <w:color w:val="000000" w:themeColor="text1"/>
          <w:sz w:val="24"/>
          <w:szCs w:val="24"/>
        </w:rPr>
      </w:pPr>
    </w:p>
    <w:p w14:paraId="34CBEF8E" w14:textId="7DF31B2B" w:rsidR="00B75101" w:rsidRPr="00B75101" w:rsidRDefault="00B75101"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İ</w:t>
      </w:r>
      <w:r>
        <w:rPr>
          <w:rFonts w:ascii="Times New Roman" w:hAnsi="Times New Roman" w:cs="Times New Roman"/>
          <w:sz w:val="24"/>
          <w:szCs w:val="24"/>
        </w:rPr>
        <w:t xml:space="preserve">BN HAZM. </w:t>
      </w:r>
      <w:r w:rsidRPr="00CF4CE4">
        <w:rPr>
          <w:rFonts w:ascii="Times New Roman" w:hAnsi="Times New Roman" w:cs="Times New Roman"/>
          <w:i/>
          <w:iCs/>
          <w:sz w:val="24"/>
          <w:szCs w:val="24"/>
        </w:rPr>
        <w:t>Halifeler ve Fetihler (Esmâu’l-Hulefâ ve Fütûhu’l-İslâm)</w:t>
      </w:r>
      <w:r w:rsidRPr="00CF4CE4">
        <w:rPr>
          <w:rFonts w:ascii="Times New Roman" w:hAnsi="Times New Roman" w:cs="Times New Roman"/>
          <w:sz w:val="24"/>
          <w:szCs w:val="24"/>
        </w:rPr>
        <w:t>, çev. Şaban Öz, İlahiyat Yayınları, Ankara</w:t>
      </w:r>
      <w:r>
        <w:rPr>
          <w:rFonts w:ascii="Times New Roman" w:hAnsi="Times New Roman" w:cs="Times New Roman"/>
          <w:sz w:val="24"/>
          <w:szCs w:val="24"/>
        </w:rPr>
        <w:t>,</w:t>
      </w:r>
      <w:r w:rsidRPr="00CF4CE4">
        <w:rPr>
          <w:rFonts w:ascii="Times New Roman" w:hAnsi="Times New Roman" w:cs="Times New Roman"/>
          <w:sz w:val="24"/>
          <w:szCs w:val="24"/>
        </w:rPr>
        <w:t xml:space="preserve"> 2004.</w:t>
      </w:r>
    </w:p>
    <w:p w14:paraId="0EB1D82E" w14:textId="77777777" w:rsidR="00B75101" w:rsidRPr="00C80309" w:rsidRDefault="00B75101" w:rsidP="00D329DA">
      <w:pPr>
        <w:spacing w:line="360" w:lineRule="auto"/>
        <w:ind w:hanging="720"/>
        <w:jc w:val="both"/>
        <w:rPr>
          <w:rFonts w:ascii="Times New Roman" w:hAnsi="Times New Roman" w:cs="Times New Roman"/>
          <w:sz w:val="24"/>
          <w:szCs w:val="24"/>
        </w:rPr>
      </w:pPr>
    </w:p>
    <w:p w14:paraId="57BF1C06" w14:textId="40F8A8B5" w:rsidR="00B75101" w:rsidRPr="00CF4CE4" w:rsidRDefault="00B75101" w:rsidP="00D329D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_______________. </w:t>
      </w:r>
      <w:r w:rsidRPr="00C80309">
        <w:rPr>
          <w:rFonts w:ascii="Times New Roman" w:hAnsi="Times New Roman" w:cs="Times New Roman"/>
          <w:i/>
          <w:iCs/>
          <w:sz w:val="24"/>
          <w:szCs w:val="24"/>
        </w:rPr>
        <w:t>Kırk Fasılda Cihat Kitabı</w:t>
      </w:r>
      <w:r w:rsidRPr="00C80309">
        <w:rPr>
          <w:rFonts w:ascii="Times New Roman" w:hAnsi="Times New Roman" w:cs="Times New Roman"/>
          <w:sz w:val="24"/>
          <w:szCs w:val="24"/>
        </w:rPr>
        <w:t>, çev. Mehmet Şimşir, Hüner Yayınevi, Konya</w:t>
      </w:r>
      <w:r>
        <w:rPr>
          <w:rFonts w:ascii="Times New Roman" w:hAnsi="Times New Roman" w:cs="Times New Roman"/>
          <w:sz w:val="24"/>
          <w:szCs w:val="24"/>
        </w:rPr>
        <w:t>,</w:t>
      </w:r>
      <w:r w:rsidRPr="00C80309">
        <w:rPr>
          <w:rFonts w:ascii="Times New Roman" w:hAnsi="Times New Roman" w:cs="Times New Roman"/>
          <w:sz w:val="24"/>
          <w:szCs w:val="24"/>
        </w:rPr>
        <w:t xml:space="preserve"> 2015</w:t>
      </w:r>
      <w:r w:rsidRPr="00C80309">
        <w:rPr>
          <w:rFonts w:ascii="Times New Roman" w:hAnsi="Times New Roman" w:cs="Times New Roman"/>
          <w:color w:val="000000" w:themeColor="text1"/>
          <w:sz w:val="24"/>
          <w:szCs w:val="24"/>
        </w:rPr>
        <w:t>.</w:t>
      </w:r>
    </w:p>
    <w:p w14:paraId="59A2FEAD" w14:textId="77777777" w:rsidR="00B75101" w:rsidRDefault="00B75101" w:rsidP="00D329DA">
      <w:pPr>
        <w:spacing w:line="360" w:lineRule="auto"/>
        <w:ind w:hanging="720"/>
        <w:jc w:val="both"/>
        <w:rPr>
          <w:rFonts w:ascii="Times New Roman" w:hAnsi="Times New Roman" w:cs="Times New Roman"/>
          <w:sz w:val="24"/>
          <w:szCs w:val="24"/>
        </w:rPr>
      </w:pPr>
    </w:p>
    <w:p w14:paraId="5D110D49" w14:textId="77777777" w:rsidR="00B75101" w:rsidRPr="00C80309" w:rsidRDefault="00B75101"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İ</w:t>
      </w:r>
      <w:r>
        <w:rPr>
          <w:rFonts w:ascii="Times New Roman" w:hAnsi="Times New Roman" w:cs="Times New Roman"/>
          <w:sz w:val="24"/>
          <w:szCs w:val="24"/>
        </w:rPr>
        <w:t>BN HİŞÂM</w:t>
      </w:r>
      <w:r w:rsidRPr="00C80309">
        <w:rPr>
          <w:rFonts w:ascii="Times New Roman" w:hAnsi="Times New Roman" w:cs="Times New Roman"/>
          <w:i/>
          <w:iCs/>
          <w:sz w:val="24"/>
          <w:szCs w:val="24"/>
        </w:rPr>
        <w:t>. İslâm Tarihi: Siret-i İbn Hişam (es-siretü’n nebeviyye)</w:t>
      </w:r>
      <w:r w:rsidRPr="00C80309">
        <w:rPr>
          <w:rFonts w:ascii="Times New Roman" w:hAnsi="Times New Roman" w:cs="Times New Roman"/>
          <w:sz w:val="24"/>
          <w:szCs w:val="24"/>
        </w:rPr>
        <w:t>, çev. Abdülvehhab Öztürk, Kahraman Yayınları, İstanbul</w:t>
      </w:r>
      <w:r>
        <w:rPr>
          <w:rFonts w:ascii="Times New Roman" w:hAnsi="Times New Roman" w:cs="Times New Roman"/>
          <w:sz w:val="24"/>
          <w:szCs w:val="24"/>
        </w:rPr>
        <w:t>,</w:t>
      </w:r>
      <w:r w:rsidRPr="00C80309">
        <w:rPr>
          <w:rFonts w:ascii="Times New Roman" w:hAnsi="Times New Roman" w:cs="Times New Roman"/>
          <w:sz w:val="24"/>
          <w:szCs w:val="24"/>
        </w:rPr>
        <w:t xml:space="preserve"> 2021. </w:t>
      </w:r>
    </w:p>
    <w:p w14:paraId="72378C92" w14:textId="77777777" w:rsidR="00B75101" w:rsidRPr="00C80309" w:rsidRDefault="00B75101" w:rsidP="00D329DA">
      <w:pPr>
        <w:spacing w:line="360" w:lineRule="auto"/>
        <w:ind w:hanging="720"/>
        <w:jc w:val="both"/>
        <w:rPr>
          <w:rFonts w:ascii="Times New Roman" w:hAnsi="Times New Roman" w:cs="Times New Roman"/>
          <w:color w:val="000000" w:themeColor="text1"/>
          <w:sz w:val="24"/>
          <w:szCs w:val="24"/>
        </w:rPr>
      </w:pPr>
    </w:p>
    <w:p w14:paraId="5818C22F" w14:textId="77777777" w:rsidR="00B75101" w:rsidRPr="00C80309" w:rsidRDefault="00B75101" w:rsidP="00D329DA">
      <w:pPr>
        <w:spacing w:line="360" w:lineRule="auto"/>
        <w:ind w:hanging="720"/>
        <w:jc w:val="both"/>
        <w:rPr>
          <w:rFonts w:ascii="Times New Roman" w:eastAsia="Times New Roman" w:hAnsi="Times New Roman" w:cs="Times New Roman"/>
          <w:color w:val="000000" w:themeColor="text1"/>
          <w:sz w:val="24"/>
          <w:szCs w:val="24"/>
        </w:rPr>
      </w:pPr>
      <w:r w:rsidRPr="00C80309">
        <w:rPr>
          <w:rFonts w:ascii="Times New Roman" w:eastAsia="Times New Roman" w:hAnsi="Times New Roman" w:cs="Times New Roman"/>
          <w:color w:val="000000" w:themeColor="text1"/>
          <w:sz w:val="24"/>
          <w:szCs w:val="24"/>
        </w:rPr>
        <w:t>İ</w:t>
      </w:r>
      <w:r>
        <w:rPr>
          <w:rFonts w:ascii="Times New Roman" w:eastAsia="Times New Roman" w:hAnsi="Times New Roman" w:cs="Times New Roman"/>
          <w:color w:val="000000" w:themeColor="text1"/>
          <w:sz w:val="24"/>
          <w:szCs w:val="24"/>
        </w:rPr>
        <w:t>BN KESÎR.</w:t>
      </w:r>
      <w:r w:rsidRPr="00C80309">
        <w:rPr>
          <w:rFonts w:ascii="Times New Roman" w:eastAsia="Times New Roman" w:hAnsi="Times New Roman" w:cs="Times New Roman"/>
          <w:color w:val="000000" w:themeColor="text1"/>
          <w:sz w:val="24"/>
          <w:szCs w:val="24"/>
        </w:rPr>
        <w:t xml:space="preserve"> </w:t>
      </w:r>
      <w:r w:rsidRPr="00C80309">
        <w:rPr>
          <w:rFonts w:ascii="Times New Roman" w:eastAsia="Times New Roman" w:hAnsi="Times New Roman" w:cs="Times New Roman"/>
          <w:i/>
          <w:color w:val="000000" w:themeColor="text1"/>
          <w:sz w:val="24"/>
          <w:szCs w:val="24"/>
        </w:rPr>
        <w:t xml:space="preserve">el Bidâye ve’n-Nihâye Büyük </w:t>
      </w:r>
      <w:r>
        <w:rPr>
          <w:rFonts w:ascii="Times New Roman" w:eastAsia="Times New Roman" w:hAnsi="Times New Roman" w:cs="Times New Roman"/>
          <w:i/>
          <w:color w:val="000000" w:themeColor="text1"/>
          <w:sz w:val="24"/>
          <w:szCs w:val="24"/>
        </w:rPr>
        <w:t>İslâm</w:t>
      </w:r>
      <w:r w:rsidRPr="00C80309">
        <w:rPr>
          <w:rFonts w:ascii="Times New Roman" w:eastAsia="Times New Roman" w:hAnsi="Times New Roman" w:cs="Times New Roman"/>
          <w:i/>
          <w:color w:val="000000" w:themeColor="text1"/>
          <w:sz w:val="24"/>
          <w:szCs w:val="24"/>
        </w:rPr>
        <w:t xml:space="preserve"> Tarihi</w:t>
      </w:r>
      <w:r w:rsidRPr="00C80309">
        <w:rPr>
          <w:rFonts w:ascii="Times New Roman" w:eastAsia="Times New Roman" w:hAnsi="Times New Roman" w:cs="Times New Roman"/>
          <w:color w:val="000000" w:themeColor="text1"/>
          <w:sz w:val="24"/>
          <w:szCs w:val="24"/>
        </w:rPr>
        <w:t>, çev. Mehmet Keskin, Çağrı Yayınları, İstanbul</w:t>
      </w:r>
      <w:r>
        <w:rPr>
          <w:rFonts w:ascii="Times New Roman" w:eastAsia="Times New Roman" w:hAnsi="Times New Roman" w:cs="Times New Roman"/>
          <w:color w:val="000000" w:themeColor="text1"/>
          <w:sz w:val="24"/>
          <w:szCs w:val="24"/>
        </w:rPr>
        <w:t>,</w:t>
      </w:r>
      <w:r w:rsidRPr="00C80309">
        <w:rPr>
          <w:rFonts w:ascii="Times New Roman" w:eastAsia="Times New Roman" w:hAnsi="Times New Roman" w:cs="Times New Roman"/>
          <w:color w:val="000000" w:themeColor="text1"/>
          <w:sz w:val="24"/>
          <w:szCs w:val="24"/>
        </w:rPr>
        <w:t xml:space="preserve"> 1994. </w:t>
      </w:r>
    </w:p>
    <w:p w14:paraId="48DE7CBC" w14:textId="77777777" w:rsidR="00B75101" w:rsidRPr="00C80309" w:rsidRDefault="00B75101" w:rsidP="00D329DA">
      <w:pPr>
        <w:spacing w:line="360" w:lineRule="auto"/>
        <w:ind w:hanging="720"/>
        <w:jc w:val="both"/>
        <w:rPr>
          <w:rFonts w:ascii="Times New Roman" w:eastAsia="Times New Roman" w:hAnsi="Times New Roman" w:cs="Times New Roman"/>
          <w:color w:val="000000" w:themeColor="text1"/>
          <w:sz w:val="24"/>
          <w:szCs w:val="24"/>
        </w:rPr>
      </w:pPr>
    </w:p>
    <w:p w14:paraId="3BBA72F7" w14:textId="210FCA3A" w:rsidR="00B75101" w:rsidRPr="00C80309" w:rsidRDefault="00B75101" w:rsidP="00D329DA">
      <w:pPr>
        <w:spacing w:line="360" w:lineRule="auto"/>
        <w:ind w:hanging="720"/>
        <w:jc w:val="both"/>
        <w:rPr>
          <w:rFonts w:ascii="Times New Roman" w:hAnsi="Times New Roman" w:cs="Times New Roman"/>
          <w:color w:val="000000" w:themeColor="text1"/>
          <w:sz w:val="24"/>
          <w:szCs w:val="24"/>
        </w:rPr>
      </w:pPr>
      <w:r w:rsidRPr="00C80309">
        <w:rPr>
          <w:rFonts w:ascii="Times New Roman" w:hAnsi="Times New Roman" w:cs="Times New Roman"/>
          <w:sz w:val="24"/>
          <w:szCs w:val="24"/>
        </w:rPr>
        <w:t>İ</w:t>
      </w:r>
      <w:r>
        <w:rPr>
          <w:rFonts w:ascii="Times New Roman" w:hAnsi="Times New Roman" w:cs="Times New Roman"/>
          <w:sz w:val="24"/>
          <w:szCs w:val="24"/>
        </w:rPr>
        <w:t>BN KUTEYBE</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el-İmâme ve’s-Siyâse</w:t>
      </w:r>
      <w:r w:rsidRPr="00C80309">
        <w:rPr>
          <w:rFonts w:ascii="Times New Roman" w:hAnsi="Times New Roman" w:cs="Times New Roman"/>
          <w:sz w:val="24"/>
          <w:szCs w:val="24"/>
        </w:rPr>
        <w:t>, çev. Cemalettin Saylak, Ankara Okulu Yayınları, Ankara</w:t>
      </w:r>
      <w:r>
        <w:rPr>
          <w:rFonts w:ascii="Times New Roman" w:hAnsi="Times New Roman" w:cs="Times New Roman"/>
          <w:sz w:val="24"/>
          <w:szCs w:val="24"/>
        </w:rPr>
        <w:t>,</w:t>
      </w:r>
      <w:r w:rsidRPr="00C80309">
        <w:rPr>
          <w:rFonts w:ascii="Times New Roman" w:hAnsi="Times New Roman" w:cs="Times New Roman"/>
          <w:sz w:val="24"/>
          <w:szCs w:val="24"/>
        </w:rPr>
        <w:t xml:space="preserve"> 2017.</w:t>
      </w:r>
      <w:r w:rsidRPr="00B75101">
        <w:rPr>
          <w:rFonts w:ascii="Times New Roman" w:hAnsi="Times New Roman" w:cs="Times New Roman"/>
          <w:color w:val="000000" w:themeColor="text1"/>
          <w:sz w:val="24"/>
          <w:szCs w:val="24"/>
        </w:rPr>
        <w:t xml:space="preserve"> </w:t>
      </w:r>
      <w:r w:rsidRPr="00C80309">
        <w:rPr>
          <w:rFonts w:ascii="Times New Roman" w:hAnsi="Times New Roman" w:cs="Times New Roman"/>
          <w:color w:val="000000" w:themeColor="text1"/>
          <w:sz w:val="24"/>
          <w:szCs w:val="24"/>
        </w:rPr>
        <w:t>İ</w:t>
      </w:r>
      <w:r>
        <w:rPr>
          <w:rFonts w:ascii="Times New Roman" w:hAnsi="Times New Roman" w:cs="Times New Roman"/>
          <w:color w:val="000000" w:themeColor="text1"/>
          <w:sz w:val="24"/>
          <w:szCs w:val="24"/>
        </w:rPr>
        <w:t>BN</w:t>
      </w:r>
      <w:r w:rsidRPr="00C80309">
        <w:rPr>
          <w:rFonts w:ascii="Times New Roman" w:hAnsi="Times New Roman" w:cs="Times New Roman"/>
          <w:color w:val="000000" w:themeColor="text1"/>
          <w:sz w:val="24"/>
          <w:szCs w:val="24"/>
        </w:rPr>
        <w:t xml:space="preserve"> N</w:t>
      </w:r>
      <w:r>
        <w:rPr>
          <w:rFonts w:ascii="Times New Roman" w:hAnsi="Times New Roman" w:cs="Times New Roman"/>
          <w:color w:val="000000" w:themeColor="text1"/>
          <w:sz w:val="24"/>
          <w:szCs w:val="24"/>
        </w:rPr>
        <w:t>EHHAS</w:t>
      </w:r>
      <w:r w:rsidRPr="00C80309">
        <w:rPr>
          <w:rFonts w:ascii="Times New Roman" w:hAnsi="Times New Roman" w:cs="Times New Roman"/>
          <w:color w:val="000000" w:themeColor="text1"/>
          <w:sz w:val="24"/>
          <w:szCs w:val="24"/>
        </w:rPr>
        <w:t xml:space="preserve">. </w:t>
      </w:r>
      <w:r w:rsidRPr="00C80309">
        <w:rPr>
          <w:rFonts w:ascii="Times New Roman" w:hAnsi="Times New Roman" w:cs="Times New Roman"/>
          <w:i/>
          <w:iCs/>
          <w:color w:val="000000" w:themeColor="text1"/>
          <w:sz w:val="24"/>
          <w:szCs w:val="24"/>
        </w:rPr>
        <w:t>Cihad</w:t>
      </w:r>
      <w:r w:rsidRPr="00C80309">
        <w:rPr>
          <w:rFonts w:ascii="Times New Roman" w:hAnsi="Times New Roman" w:cs="Times New Roman"/>
          <w:color w:val="000000" w:themeColor="text1"/>
          <w:sz w:val="24"/>
          <w:szCs w:val="24"/>
        </w:rPr>
        <w:t>, çev. Erhan Okumuşlar, Neda Yayınları, Konya</w:t>
      </w:r>
      <w:r>
        <w:rPr>
          <w:rFonts w:ascii="Times New Roman" w:hAnsi="Times New Roman" w:cs="Times New Roman"/>
          <w:color w:val="000000" w:themeColor="text1"/>
          <w:sz w:val="24"/>
          <w:szCs w:val="24"/>
        </w:rPr>
        <w:t>,</w:t>
      </w:r>
      <w:r w:rsidRPr="00C80309">
        <w:rPr>
          <w:rFonts w:ascii="Times New Roman" w:hAnsi="Times New Roman" w:cs="Times New Roman"/>
          <w:color w:val="000000" w:themeColor="text1"/>
          <w:sz w:val="24"/>
          <w:szCs w:val="24"/>
        </w:rPr>
        <w:t xml:space="preserve"> 2012.</w:t>
      </w:r>
    </w:p>
    <w:p w14:paraId="7AD9397B" w14:textId="77777777" w:rsidR="00B75101" w:rsidRPr="00C80309" w:rsidRDefault="00B75101" w:rsidP="00D329DA">
      <w:pPr>
        <w:spacing w:line="360" w:lineRule="auto"/>
        <w:ind w:hanging="720"/>
        <w:jc w:val="both"/>
        <w:rPr>
          <w:rFonts w:ascii="Times New Roman" w:hAnsi="Times New Roman" w:cs="Times New Roman"/>
          <w:sz w:val="24"/>
          <w:szCs w:val="24"/>
        </w:rPr>
      </w:pPr>
    </w:p>
    <w:p w14:paraId="7A7F1605" w14:textId="77777777" w:rsidR="00B75101" w:rsidRPr="00C80309" w:rsidRDefault="00B75101"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İ</w:t>
      </w:r>
      <w:r>
        <w:rPr>
          <w:rFonts w:ascii="Times New Roman" w:hAnsi="Times New Roman" w:cs="Times New Roman"/>
          <w:sz w:val="24"/>
          <w:szCs w:val="24"/>
        </w:rPr>
        <w:t>BN NÜCEYM,</w:t>
      </w:r>
      <w:r w:rsidRPr="00C80309">
        <w:rPr>
          <w:rFonts w:ascii="Times New Roman" w:hAnsi="Times New Roman" w:cs="Times New Roman"/>
          <w:sz w:val="24"/>
          <w:szCs w:val="24"/>
        </w:rPr>
        <w:t xml:space="preserve"> Zeynüddîn b. İbrâhîm. </w:t>
      </w:r>
      <w:r w:rsidRPr="00C80309">
        <w:rPr>
          <w:rFonts w:ascii="Times New Roman" w:hAnsi="Times New Roman" w:cs="Times New Roman"/>
          <w:i/>
          <w:iCs/>
          <w:sz w:val="24"/>
          <w:szCs w:val="24"/>
        </w:rPr>
        <w:t>el-Bahru’l-Râ’ik (Şerhu Kenzi’l-Dekâ’ik)</w:t>
      </w:r>
      <w:r w:rsidRPr="00C80309">
        <w:rPr>
          <w:rFonts w:ascii="Times New Roman" w:hAnsi="Times New Roman" w:cs="Times New Roman"/>
          <w:sz w:val="24"/>
          <w:szCs w:val="24"/>
        </w:rPr>
        <w:t xml:space="preserve">, Dârü’l-Kütübi’l-İslâmî, by. ve t. yok. </w:t>
      </w:r>
    </w:p>
    <w:p w14:paraId="787CC535" w14:textId="77777777" w:rsidR="00B75101" w:rsidRPr="00C80309" w:rsidRDefault="00B75101" w:rsidP="00D329DA">
      <w:pPr>
        <w:spacing w:line="360" w:lineRule="auto"/>
        <w:ind w:hanging="720"/>
        <w:jc w:val="both"/>
        <w:rPr>
          <w:rFonts w:ascii="Times New Roman" w:hAnsi="Times New Roman" w:cs="Times New Roman"/>
          <w:sz w:val="24"/>
          <w:szCs w:val="24"/>
        </w:rPr>
      </w:pPr>
    </w:p>
    <w:p w14:paraId="65A68B25" w14:textId="77777777" w:rsidR="00B75101" w:rsidRPr="00C80309" w:rsidRDefault="00B75101"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İ</w:t>
      </w:r>
      <w:r>
        <w:rPr>
          <w:rFonts w:ascii="Times New Roman" w:hAnsi="Times New Roman" w:cs="Times New Roman"/>
          <w:sz w:val="24"/>
          <w:szCs w:val="24"/>
        </w:rPr>
        <w:t>BN</w:t>
      </w:r>
      <w:r w:rsidRPr="00C80309">
        <w:rPr>
          <w:rFonts w:ascii="Times New Roman" w:hAnsi="Times New Roman" w:cs="Times New Roman"/>
          <w:sz w:val="24"/>
          <w:szCs w:val="24"/>
        </w:rPr>
        <w:t xml:space="preserve"> S</w:t>
      </w:r>
      <w:r>
        <w:rPr>
          <w:rFonts w:ascii="Times New Roman" w:hAnsi="Times New Roman" w:cs="Times New Roman"/>
          <w:sz w:val="24"/>
          <w:szCs w:val="24"/>
        </w:rPr>
        <w:t>A</w:t>
      </w:r>
      <w:r w:rsidRPr="00C80309">
        <w:rPr>
          <w:rFonts w:ascii="Times New Roman" w:hAnsi="Times New Roman" w:cs="Times New Roman"/>
          <w:sz w:val="24"/>
          <w:szCs w:val="24"/>
        </w:rPr>
        <w:t>‘</w:t>
      </w:r>
      <w:r>
        <w:rPr>
          <w:rFonts w:ascii="Times New Roman" w:hAnsi="Times New Roman" w:cs="Times New Roman"/>
          <w:sz w:val="24"/>
          <w:szCs w:val="24"/>
        </w:rPr>
        <w:t>D</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Siyer</w:t>
      </w:r>
      <w:r w:rsidRPr="00C80309">
        <w:rPr>
          <w:rFonts w:ascii="Times New Roman" w:hAnsi="Times New Roman" w:cs="Times New Roman"/>
          <w:sz w:val="24"/>
          <w:szCs w:val="24"/>
        </w:rPr>
        <w:t>, çev. Mustafa Kazım Yılmaz vd., Siyer Yayınları, İstanbul</w:t>
      </w:r>
      <w:r>
        <w:rPr>
          <w:rFonts w:ascii="Times New Roman" w:hAnsi="Times New Roman" w:cs="Times New Roman"/>
          <w:sz w:val="24"/>
          <w:szCs w:val="24"/>
        </w:rPr>
        <w:t>,</w:t>
      </w:r>
      <w:r w:rsidRPr="00C80309">
        <w:rPr>
          <w:rFonts w:ascii="Times New Roman" w:hAnsi="Times New Roman" w:cs="Times New Roman"/>
          <w:sz w:val="24"/>
          <w:szCs w:val="24"/>
        </w:rPr>
        <w:t xml:space="preserve"> 2019.</w:t>
      </w:r>
    </w:p>
    <w:p w14:paraId="41350540" w14:textId="77777777" w:rsidR="00B75101" w:rsidRPr="00C80309" w:rsidRDefault="00B75101" w:rsidP="00D329DA">
      <w:pPr>
        <w:spacing w:line="360" w:lineRule="auto"/>
        <w:ind w:hanging="720"/>
        <w:jc w:val="both"/>
        <w:rPr>
          <w:rFonts w:ascii="Times New Roman" w:hAnsi="Times New Roman" w:cs="Times New Roman"/>
          <w:sz w:val="24"/>
          <w:szCs w:val="24"/>
        </w:rPr>
      </w:pPr>
    </w:p>
    <w:p w14:paraId="1A641536" w14:textId="4648F2E6" w:rsidR="00B75101" w:rsidRDefault="00B75101"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İ</w:t>
      </w:r>
      <w:r>
        <w:rPr>
          <w:rFonts w:ascii="Times New Roman" w:hAnsi="Times New Roman" w:cs="Times New Roman"/>
          <w:sz w:val="24"/>
          <w:szCs w:val="24"/>
        </w:rPr>
        <w:t>BN</w:t>
      </w:r>
      <w:r w:rsidRPr="00C80309">
        <w:rPr>
          <w:rFonts w:ascii="Times New Roman" w:hAnsi="Times New Roman" w:cs="Times New Roman"/>
          <w:sz w:val="24"/>
          <w:szCs w:val="24"/>
        </w:rPr>
        <w:t xml:space="preserve"> Ş</w:t>
      </w:r>
      <w:r>
        <w:rPr>
          <w:rFonts w:ascii="Times New Roman" w:hAnsi="Times New Roman" w:cs="Times New Roman"/>
          <w:sz w:val="24"/>
          <w:szCs w:val="24"/>
        </w:rPr>
        <w:t>İHAB</w:t>
      </w:r>
      <w:r w:rsidRPr="00C80309">
        <w:rPr>
          <w:rFonts w:ascii="Times New Roman" w:hAnsi="Times New Roman" w:cs="Times New Roman"/>
          <w:sz w:val="24"/>
          <w:szCs w:val="24"/>
        </w:rPr>
        <w:t xml:space="preserve"> ez-Z</w:t>
      </w:r>
      <w:r>
        <w:rPr>
          <w:rFonts w:ascii="Times New Roman" w:hAnsi="Times New Roman" w:cs="Times New Roman"/>
          <w:sz w:val="24"/>
          <w:szCs w:val="24"/>
        </w:rPr>
        <w:t>ÜHRİ</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el-Meğâzî: İlk Dönem İslâm Tarihinde Savaşlar</w:t>
      </w:r>
      <w:r w:rsidRPr="00C80309">
        <w:rPr>
          <w:rFonts w:ascii="Times New Roman" w:hAnsi="Times New Roman" w:cs="Times New Roman"/>
          <w:sz w:val="24"/>
          <w:szCs w:val="24"/>
        </w:rPr>
        <w:t>, çev. Mehmet Nur Akdoğan, Ankara Okulu Yayınları, Ankara</w:t>
      </w:r>
      <w:r>
        <w:rPr>
          <w:rFonts w:ascii="Times New Roman" w:hAnsi="Times New Roman" w:cs="Times New Roman"/>
          <w:sz w:val="24"/>
          <w:szCs w:val="24"/>
        </w:rPr>
        <w:t>,</w:t>
      </w:r>
      <w:r w:rsidRPr="00C80309">
        <w:rPr>
          <w:rFonts w:ascii="Times New Roman" w:hAnsi="Times New Roman" w:cs="Times New Roman"/>
          <w:sz w:val="24"/>
          <w:szCs w:val="24"/>
        </w:rPr>
        <w:t xml:space="preserve"> 2020. </w:t>
      </w:r>
    </w:p>
    <w:p w14:paraId="779B2B35" w14:textId="16D57F4D" w:rsidR="003447ED" w:rsidRDefault="003447ED" w:rsidP="00D329DA">
      <w:pPr>
        <w:spacing w:line="360" w:lineRule="auto"/>
        <w:ind w:hanging="720"/>
        <w:jc w:val="both"/>
        <w:rPr>
          <w:rFonts w:ascii="Times New Roman" w:hAnsi="Times New Roman" w:cs="Times New Roman"/>
          <w:sz w:val="24"/>
          <w:szCs w:val="24"/>
        </w:rPr>
      </w:pPr>
    </w:p>
    <w:p w14:paraId="178167F2" w14:textId="5BF8CEC7" w:rsidR="003447ED" w:rsidRDefault="003447ED" w:rsidP="00D329D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İBNÜ’L-ESÎR. </w:t>
      </w:r>
      <w:r w:rsidRPr="008C72E8">
        <w:rPr>
          <w:rFonts w:ascii="Times New Roman" w:hAnsi="Times New Roman" w:cs="Times New Roman"/>
          <w:i/>
          <w:iCs/>
          <w:color w:val="000000" w:themeColor="text1"/>
          <w:sz w:val="24"/>
          <w:szCs w:val="24"/>
        </w:rPr>
        <w:t>İslâm Tarihi – El Kâmil Fi’t-Tarih</w:t>
      </w:r>
      <w:r w:rsidRPr="008C72E8">
        <w:rPr>
          <w:rFonts w:ascii="Times New Roman" w:hAnsi="Times New Roman" w:cs="Times New Roman"/>
          <w:color w:val="000000" w:themeColor="text1"/>
          <w:sz w:val="24"/>
          <w:szCs w:val="24"/>
        </w:rPr>
        <w:t>, çev.</w:t>
      </w:r>
      <w:r>
        <w:rPr>
          <w:rFonts w:ascii="Times New Roman" w:hAnsi="Times New Roman" w:cs="Times New Roman"/>
          <w:color w:val="000000" w:themeColor="text1"/>
          <w:sz w:val="24"/>
          <w:szCs w:val="24"/>
        </w:rPr>
        <w:t xml:space="preserve"> M. Beşir Eryarsoy, c. II, Bahar Yayınları, İstanbul, 1985. </w:t>
      </w:r>
    </w:p>
    <w:p w14:paraId="502E96DF" w14:textId="77777777" w:rsidR="00B75101" w:rsidRPr="00C80309" w:rsidRDefault="00B75101" w:rsidP="00D329DA">
      <w:pPr>
        <w:spacing w:line="360" w:lineRule="auto"/>
        <w:ind w:hanging="720"/>
        <w:jc w:val="both"/>
        <w:rPr>
          <w:rFonts w:ascii="Times New Roman" w:hAnsi="Times New Roman" w:cs="Times New Roman"/>
          <w:sz w:val="24"/>
          <w:szCs w:val="24"/>
        </w:rPr>
      </w:pPr>
    </w:p>
    <w:p w14:paraId="617329BD" w14:textId="265EC699" w:rsidR="00BB3279" w:rsidRPr="00B75101" w:rsidRDefault="0083064E" w:rsidP="00D329DA">
      <w:pPr>
        <w:pStyle w:val="FootnoteText"/>
        <w:spacing w:line="360" w:lineRule="auto"/>
        <w:ind w:hanging="720"/>
        <w:jc w:val="both"/>
        <w:rPr>
          <w:rFonts w:ascii="Times New Roman" w:hAnsi="Times New Roman" w:cs="Times New Roman"/>
          <w:color w:val="000000" w:themeColor="text1"/>
          <w:sz w:val="24"/>
          <w:szCs w:val="24"/>
        </w:rPr>
      </w:pPr>
      <w:r w:rsidRPr="008C72E8">
        <w:rPr>
          <w:rFonts w:ascii="Times New Roman" w:hAnsi="Times New Roman" w:cs="Times New Roman"/>
          <w:color w:val="000000" w:themeColor="text1"/>
          <w:sz w:val="24"/>
          <w:szCs w:val="24"/>
        </w:rPr>
        <w:t>İ</w:t>
      </w:r>
      <w:r w:rsidR="00BF0989" w:rsidRPr="008C72E8">
        <w:rPr>
          <w:rFonts w:ascii="Times New Roman" w:hAnsi="Times New Roman" w:cs="Times New Roman"/>
          <w:color w:val="000000" w:themeColor="text1"/>
          <w:sz w:val="24"/>
          <w:szCs w:val="24"/>
        </w:rPr>
        <w:t>BNÜ’L-ESÎR</w:t>
      </w:r>
      <w:r w:rsidRPr="008C72E8">
        <w:rPr>
          <w:rFonts w:ascii="Times New Roman" w:hAnsi="Times New Roman" w:cs="Times New Roman"/>
          <w:color w:val="000000" w:themeColor="text1"/>
          <w:sz w:val="24"/>
          <w:szCs w:val="24"/>
        </w:rPr>
        <w:t xml:space="preserve">. </w:t>
      </w:r>
      <w:r w:rsidRPr="008C72E8">
        <w:rPr>
          <w:rFonts w:ascii="Times New Roman" w:hAnsi="Times New Roman" w:cs="Times New Roman"/>
          <w:i/>
          <w:iCs/>
          <w:color w:val="000000" w:themeColor="text1"/>
          <w:sz w:val="24"/>
          <w:szCs w:val="24"/>
        </w:rPr>
        <w:t>İslâm Tarihi – El Kâmil Fi’t-Tarih</w:t>
      </w:r>
      <w:r w:rsidRPr="008C72E8">
        <w:rPr>
          <w:rFonts w:ascii="Times New Roman" w:hAnsi="Times New Roman" w:cs="Times New Roman"/>
          <w:color w:val="000000" w:themeColor="text1"/>
          <w:sz w:val="24"/>
          <w:szCs w:val="24"/>
        </w:rPr>
        <w:t>, çev. Ahmet Ağırakça vd., c. III</w:t>
      </w:r>
      <w:r w:rsidR="008C72E8" w:rsidRPr="008C72E8">
        <w:rPr>
          <w:rFonts w:ascii="Times New Roman" w:hAnsi="Times New Roman" w:cs="Times New Roman"/>
          <w:color w:val="000000" w:themeColor="text1"/>
          <w:sz w:val="24"/>
          <w:szCs w:val="24"/>
        </w:rPr>
        <w:t>-</w:t>
      </w:r>
      <w:r w:rsidR="009A6912" w:rsidRPr="008C72E8">
        <w:rPr>
          <w:rFonts w:ascii="Times New Roman" w:hAnsi="Times New Roman" w:cs="Times New Roman"/>
          <w:color w:val="000000" w:themeColor="text1"/>
          <w:sz w:val="24"/>
          <w:szCs w:val="24"/>
        </w:rPr>
        <w:t>IV,</w:t>
      </w:r>
      <w:r w:rsidRPr="008C72E8">
        <w:rPr>
          <w:rFonts w:ascii="Times New Roman" w:hAnsi="Times New Roman" w:cs="Times New Roman"/>
          <w:color w:val="000000" w:themeColor="text1"/>
          <w:sz w:val="24"/>
          <w:szCs w:val="24"/>
        </w:rPr>
        <w:t xml:space="preserve"> Hikmet Neşriyat, İstanbul</w:t>
      </w:r>
      <w:r w:rsidR="00413660">
        <w:rPr>
          <w:rFonts w:ascii="Times New Roman" w:hAnsi="Times New Roman" w:cs="Times New Roman"/>
          <w:color w:val="000000" w:themeColor="text1"/>
          <w:sz w:val="24"/>
          <w:szCs w:val="24"/>
        </w:rPr>
        <w:t>,</w:t>
      </w:r>
      <w:r w:rsidRPr="008C72E8">
        <w:rPr>
          <w:rFonts w:ascii="Times New Roman" w:hAnsi="Times New Roman" w:cs="Times New Roman"/>
          <w:color w:val="000000" w:themeColor="text1"/>
          <w:sz w:val="24"/>
          <w:szCs w:val="24"/>
        </w:rPr>
        <w:t xml:space="preserve"> 2008</w:t>
      </w:r>
      <w:r w:rsidR="009A6912" w:rsidRPr="008C72E8">
        <w:rPr>
          <w:rFonts w:ascii="Times New Roman" w:hAnsi="Times New Roman" w:cs="Times New Roman"/>
          <w:color w:val="000000" w:themeColor="text1"/>
          <w:sz w:val="24"/>
          <w:szCs w:val="24"/>
        </w:rPr>
        <w:t>.</w:t>
      </w:r>
      <w:bookmarkEnd w:id="126"/>
      <w:bookmarkEnd w:id="127"/>
    </w:p>
    <w:p w14:paraId="47374686" w14:textId="77777777" w:rsidR="0083064E" w:rsidRPr="00C80309" w:rsidRDefault="0083064E" w:rsidP="00D329DA">
      <w:pPr>
        <w:spacing w:line="360" w:lineRule="auto"/>
        <w:ind w:hanging="720"/>
        <w:jc w:val="both"/>
        <w:rPr>
          <w:rFonts w:ascii="Times New Roman" w:hAnsi="Times New Roman" w:cs="Times New Roman"/>
          <w:color w:val="000000" w:themeColor="text1"/>
          <w:sz w:val="24"/>
          <w:szCs w:val="24"/>
        </w:rPr>
      </w:pPr>
    </w:p>
    <w:p w14:paraId="655E86BC" w14:textId="7E7EA39A" w:rsidR="0083064E" w:rsidRPr="00C80309" w:rsidRDefault="0083064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İ</w:t>
      </w:r>
      <w:r w:rsidR="00F15D2F">
        <w:rPr>
          <w:rFonts w:ascii="Times New Roman" w:hAnsi="Times New Roman" w:cs="Times New Roman"/>
          <w:sz w:val="24"/>
          <w:szCs w:val="24"/>
        </w:rPr>
        <w:t>BNÜ</w:t>
      </w:r>
      <w:r w:rsidRPr="00C80309">
        <w:rPr>
          <w:rFonts w:ascii="Times New Roman" w:hAnsi="Times New Roman" w:cs="Times New Roman"/>
          <w:sz w:val="24"/>
          <w:szCs w:val="24"/>
        </w:rPr>
        <w:t>’</w:t>
      </w:r>
      <w:r w:rsidR="00F15D2F">
        <w:rPr>
          <w:rFonts w:ascii="Times New Roman" w:hAnsi="Times New Roman" w:cs="Times New Roman"/>
          <w:sz w:val="24"/>
          <w:szCs w:val="24"/>
        </w:rPr>
        <w:t>L</w:t>
      </w:r>
      <w:r w:rsidRPr="00C80309">
        <w:rPr>
          <w:rFonts w:ascii="Times New Roman" w:hAnsi="Times New Roman" w:cs="Times New Roman"/>
          <w:sz w:val="24"/>
          <w:szCs w:val="24"/>
        </w:rPr>
        <w:t>-M</w:t>
      </w:r>
      <w:r w:rsidR="00F15D2F">
        <w:rPr>
          <w:rFonts w:ascii="Times New Roman" w:hAnsi="Times New Roman" w:cs="Times New Roman"/>
          <w:sz w:val="24"/>
          <w:szCs w:val="24"/>
        </w:rPr>
        <w:t>ÜNECCÂ</w:t>
      </w:r>
      <w:r w:rsidRPr="00C80309">
        <w:rPr>
          <w:rFonts w:ascii="Times New Roman" w:hAnsi="Times New Roman" w:cs="Times New Roman"/>
          <w:sz w:val="24"/>
          <w:szCs w:val="24"/>
        </w:rPr>
        <w:t xml:space="preserve">. </w:t>
      </w:r>
      <w:proofErr w:type="gramStart"/>
      <w:r w:rsidRPr="00C80309">
        <w:rPr>
          <w:rFonts w:ascii="Times New Roman" w:hAnsi="Times New Roman" w:cs="Times New Roman"/>
          <w:i/>
          <w:iCs/>
          <w:sz w:val="24"/>
          <w:szCs w:val="24"/>
        </w:rPr>
        <w:t>el</w:t>
      </w:r>
      <w:proofErr w:type="gramEnd"/>
      <w:r w:rsidRPr="00C80309">
        <w:rPr>
          <w:rFonts w:ascii="Times New Roman" w:hAnsi="Times New Roman" w:cs="Times New Roman"/>
          <w:i/>
          <w:iCs/>
          <w:sz w:val="24"/>
          <w:szCs w:val="24"/>
        </w:rPr>
        <w:t>-Mümti‘</w:t>
      </w:r>
      <w:r w:rsidR="00645CC5">
        <w:rPr>
          <w:rFonts w:ascii="Times New Roman" w:hAnsi="Times New Roman" w:cs="Times New Roman"/>
          <w:i/>
          <w:iCs/>
          <w:sz w:val="24"/>
          <w:szCs w:val="24"/>
        </w:rPr>
        <w:t xml:space="preserve"> </w:t>
      </w:r>
      <w:r w:rsidRPr="00C80309">
        <w:rPr>
          <w:rFonts w:ascii="Times New Roman" w:hAnsi="Times New Roman" w:cs="Times New Roman"/>
          <w:i/>
          <w:iCs/>
          <w:sz w:val="24"/>
          <w:szCs w:val="24"/>
        </w:rPr>
        <w:t>Şerhu’l-Mukni‘</w:t>
      </w:r>
      <w:r w:rsidRPr="00C80309">
        <w:rPr>
          <w:rFonts w:ascii="Times New Roman" w:hAnsi="Times New Roman" w:cs="Times New Roman"/>
          <w:sz w:val="24"/>
          <w:szCs w:val="24"/>
        </w:rPr>
        <w:t>, nşr. Abdülmelik b. Abdullah, Mektebetü’l-Esedî, Mekke</w:t>
      </w:r>
      <w:r w:rsidR="00645CC5">
        <w:rPr>
          <w:rFonts w:ascii="Times New Roman" w:hAnsi="Times New Roman" w:cs="Times New Roman"/>
          <w:sz w:val="24"/>
          <w:szCs w:val="24"/>
        </w:rPr>
        <w:t>,</w:t>
      </w:r>
      <w:r w:rsidRPr="00C80309">
        <w:rPr>
          <w:rFonts w:ascii="Times New Roman" w:hAnsi="Times New Roman" w:cs="Times New Roman"/>
          <w:sz w:val="24"/>
          <w:szCs w:val="24"/>
        </w:rPr>
        <w:t xml:space="preserve"> 2003.</w:t>
      </w:r>
    </w:p>
    <w:p w14:paraId="4FE8FFA8" w14:textId="77777777" w:rsidR="0083064E" w:rsidRPr="00C80309" w:rsidRDefault="0083064E" w:rsidP="00D329DA">
      <w:pPr>
        <w:spacing w:line="360" w:lineRule="auto"/>
        <w:ind w:hanging="720"/>
        <w:jc w:val="both"/>
        <w:rPr>
          <w:rFonts w:ascii="Times New Roman" w:hAnsi="Times New Roman" w:cs="Times New Roman"/>
          <w:sz w:val="24"/>
          <w:szCs w:val="24"/>
        </w:rPr>
      </w:pPr>
    </w:p>
    <w:p w14:paraId="73A01C13" w14:textId="11920A19" w:rsidR="0083064E" w:rsidRPr="00C80309" w:rsidRDefault="0083064E"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İNCE, İrfan. “Ridde”, </w:t>
      </w:r>
      <w:r w:rsidRPr="00C80309">
        <w:rPr>
          <w:rFonts w:ascii="Times New Roman" w:hAnsi="Times New Roman" w:cs="Times New Roman"/>
          <w:i/>
          <w:sz w:val="24"/>
          <w:szCs w:val="24"/>
        </w:rPr>
        <w:t>TDV İslâm Ansiklopedisi</w:t>
      </w:r>
      <w:r w:rsidRPr="00C80309">
        <w:rPr>
          <w:rFonts w:ascii="Times New Roman" w:eastAsia="Times New Roman" w:hAnsi="Times New Roman" w:cs="Times New Roman"/>
          <w:sz w:val="24"/>
          <w:szCs w:val="24"/>
        </w:rPr>
        <w:t xml:space="preserve">, c. XXV, TDV Yayınları, Ankara 2008, s. 88-91. </w:t>
      </w:r>
    </w:p>
    <w:p w14:paraId="2A9A2A24" w14:textId="4EE2E220" w:rsidR="00A723E3" w:rsidRDefault="00A723E3" w:rsidP="00D329DA">
      <w:pPr>
        <w:spacing w:line="360" w:lineRule="auto"/>
        <w:ind w:hanging="720"/>
        <w:jc w:val="both"/>
        <w:rPr>
          <w:rFonts w:ascii="Times New Roman" w:eastAsia="Times New Roman" w:hAnsi="Times New Roman" w:cs="Times New Roman"/>
          <w:sz w:val="24"/>
          <w:szCs w:val="24"/>
        </w:rPr>
      </w:pPr>
    </w:p>
    <w:p w14:paraId="7109D125" w14:textId="34D5EB62" w:rsidR="00C47D61" w:rsidRPr="00C47D61" w:rsidRDefault="00C47D61" w:rsidP="00D329DA">
      <w:pPr>
        <w:spacing w:line="360" w:lineRule="auto"/>
        <w:ind w:hanging="720"/>
        <w:jc w:val="both"/>
        <w:rPr>
          <w:rFonts w:ascii="Times New Roman" w:hAnsi="Times New Roman" w:cs="Times New Roman"/>
          <w:sz w:val="24"/>
          <w:szCs w:val="24"/>
        </w:rPr>
      </w:pPr>
      <w:r w:rsidRPr="00C47D61">
        <w:rPr>
          <w:rFonts w:ascii="Times New Roman" w:hAnsi="Times New Roman" w:cs="Times New Roman"/>
          <w:sz w:val="24"/>
          <w:szCs w:val="24"/>
        </w:rPr>
        <w:t xml:space="preserve">JANGEBE, Huzaifa. </w:t>
      </w:r>
      <w:r w:rsidRPr="00C47D61">
        <w:rPr>
          <w:rFonts w:ascii="Times New Roman" w:hAnsi="Times New Roman" w:cs="Times New Roman"/>
          <w:sz w:val="24"/>
          <w:szCs w:val="24"/>
          <w:lang w:val="en-US"/>
        </w:rPr>
        <w:t>“</w:t>
      </w:r>
      <w:r w:rsidRPr="00C47D61">
        <w:rPr>
          <w:rFonts w:ascii="Times New Roman" w:hAnsi="Times New Roman" w:cs="Times New Roman"/>
          <w:sz w:val="24"/>
          <w:szCs w:val="24"/>
        </w:rPr>
        <w:t xml:space="preserve">Abu Muslim Al-Khurasani: The Legendary Hero of </w:t>
      </w:r>
      <w:r w:rsidR="00A473A2">
        <w:rPr>
          <w:rFonts w:ascii="Times New Roman" w:hAnsi="Times New Roman" w:cs="Times New Roman"/>
          <w:sz w:val="24"/>
          <w:szCs w:val="24"/>
        </w:rPr>
        <w:t>Abbâsi</w:t>
      </w:r>
      <w:r w:rsidRPr="00C47D61">
        <w:rPr>
          <w:rFonts w:ascii="Times New Roman" w:hAnsi="Times New Roman" w:cs="Times New Roman"/>
          <w:sz w:val="24"/>
          <w:szCs w:val="24"/>
        </w:rPr>
        <w:t xml:space="preserve">d Propaganda”, </w:t>
      </w:r>
      <w:r w:rsidRPr="00C47D61">
        <w:rPr>
          <w:rFonts w:ascii="Times New Roman" w:hAnsi="Times New Roman" w:cs="Times New Roman"/>
          <w:i/>
          <w:iCs/>
          <w:sz w:val="24"/>
          <w:szCs w:val="24"/>
        </w:rPr>
        <w:t>Journal of Humnities and Social Science</w:t>
      </w:r>
      <w:r w:rsidRPr="00C47D61">
        <w:rPr>
          <w:rFonts w:ascii="Times New Roman" w:hAnsi="Times New Roman" w:cs="Times New Roman"/>
          <w:sz w:val="24"/>
          <w:szCs w:val="24"/>
        </w:rPr>
        <w:t xml:space="preserve">, 19 (1), 2014, s. 5-13. </w:t>
      </w:r>
    </w:p>
    <w:p w14:paraId="2085DEB7" w14:textId="77777777" w:rsidR="00C47D61" w:rsidRPr="00C80309" w:rsidRDefault="00C47D61" w:rsidP="00D329DA">
      <w:pPr>
        <w:spacing w:line="360" w:lineRule="auto"/>
        <w:ind w:hanging="720"/>
        <w:jc w:val="both"/>
        <w:rPr>
          <w:rFonts w:ascii="Times New Roman" w:eastAsia="Times New Roman" w:hAnsi="Times New Roman" w:cs="Times New Roman"/>
          <w:sz w:val="24"/>
          <w:szCs w:val="24"/>
        </w:rPr>
      </w:pPr>
    </w:p>
    <w:p w14:paraId="2AD6910B" w14:textId="2BF5BFB4"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KAHYAOĞLU, Yasin.</w:t>
      </w:r>
      <w:r w:rsidR="00B75101">
        <w:rPr>
          <w:rFonts w:ascii="Times New Roman" w:hAnsi="Times New Roman" w:cs="Times New Roman"/>
          <w:sz w:val="24"/>
          <w:szCs w:val="24"/>
        </w:rPr>
        <w:t xml:space="preserve"> </w:t>
      </w:r>
      <w:r w:rsidR="00B75101" w:rsidRPr="00C80309">
        <w:rPr>
          <w:rFonts w:ascii="Times New Roman" w:hAnsi="Times New Roman" w:cs="Times New Roman"/>
          <w:sz w:val="24"/>
          <w:szCs w:val="24"/>
        </w:rPr>
        <w:t xml:space="preserve">“Hârici Şair Katerî b. el-Fucâe (Hayatı ve Şiirlerinde İşlediği Konular)”, </w:t>
      </w:r>
      <w:r w:rsidR="00B75101" w:rsidRPr="00C80309">
        <w:rPr>
          <w:rFonts w:ascii="Times New Roman" w:hAnsi="Times New Roman" w:cs="Times New Roman"/>
          <w:i/>
          <w:iCs/>
          <w:sz w:val="24"/>
          <w:szCs w:val="24"/>
        </w:rPr>
        <w:t>HRÜ İlahiyat Fakültesi Dergisi</w:t>
      </w:r>
      <w:r w:rsidR="00B75101" w:rsidRPr="00C80309">
        <w:rPr>
          <w:rFonts w:ascii="Times New Roman" w:hAnsi="Times New Roman" w:cs="Times New Roman"/>
          <w:sz w:val="24"/>
          <w:szCs w:val="24"/>
        </w:rPr>
        <w:t>, 6</w:t>
      </w:r>
      <w:r w:rsidR="00B75101">
        <w:rPr>
          <w:rFonts w:ascii="Times New Roman" w:hAnsi="Times New Roman" w:cs="Times New Roman"/>
          <w:sz w:val="24"/>
          <w:szCs w:val="24"/>
        </w:rPr>
        <w:t xml:space="preserve"> </w:t>
      </w:r>
      <w:r w:rsidR="00B75101" w:rsidRPr="00C80309">
        <w:rPr>
          <w:rFonts w:ascii="Times New Roman" w:hAnsi="Times New Roman" w:cs="Times New Roman"/>
          <w:sz w:val="24"/>
          <w:szCs w:val="24"/>
        </w:rPr>
        <w:t>(2000), s. 173-187.</w:t>
      </w:r>
      <w:r w:rsidRPr="00C80309">
        <w:rPr>
          <w:rFonts w:ascii="Times New Roman" w:hAnsi="Times New Roman" w:cs="Times New Roman"/>
          <w:sz w:val="24"/>
          <w:szCs w:val="24"/>
        </w:rPr>
        <w:t xml:space="preserve"> </w:t>
      </w:r>
    </w:p>
    <w:p w14:paraId="7213A0F2" w14:textId="76124910" w:rsidR="00A723E3" w:rsidRPr="00C80309" w:rsidRDefault="00A723E3" w:rsidP="00D329DA">
      <w:pPr>
        <w:spacing w:line="360" w:lineRule="auto"/>
        <w:ind w:hanging="720"/>
        <w:jc w:val="both"/>
        <w:rPr>
          <w:rFonts w:ascii="Times New Roman" w:hAnsi="Times New Roman" w:cs="Times New Roman"/>
          <w:sz w:val="24"/>
          <w:szCs w:val="24"/>
        </w:rPr>
      </w:pPr>
    </w:p>
    <w:p w14:paraId="3689F368" w14:textId="61AAE636"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____________. </w:t>
      </w:r>
      <w:r w:rsidR="00B75101" w:rsidRPr="00C80309">
        <w:rPr>
          <w:rFonts w:ascii="Times New Roman" w:hAnsi="Times New Roman" w:cs="Times New Roman"/>
          <w:i/>
          <w:iCs/>
          <w:sz w:val="24"/>
          <w:szCs w:val="24"/>
        </w:rPr>
        <w:t>Hârici Edebiyatı</w:t>
      </w:r>
      <w:r w:rsidR="00B75101" w:rsidRPr="00C80309">
        <w:rPr>
          <w:rFonts w:ascii="Times New Roman" w:hAnsi="Times New Roman" w:cs="Times New Roman"/>
          <w:sz w:val="24"/>
          <w:szCs w:val="24"/>
        </w:rPr>
        <w:t>, Uysal Kitabevi, Konya</w:t>
      </w:r>
      <w:r w:rsidR="00B75101">
        <w:rPr>
          <w:rFonts w:ascii="Times New Roman" w:hAnsi="Times New Roman" w:cs="Times New Roman"/>
          <w:sz w:val="24"/>
          <w:szCs w:val="24"/>
        </w:rPr>
        <w:t>,</w:t>
      </w:r>
      <w:r w:rsidR="00B75101" w:rsidRPr="00C80309">
        <w:rPr>
          <w:rFonts w:ascii="Times New Roman" w:hAnsi="Times New Roman" w:cs="Times New Roman"/>
          <w:sz w:val="24"/>
          <w:szCs w:val="24"/>
        </w:rPr>
        <w:t xml:space="preserve"> 2003.</w:t>
      </w:r>
    </w:p>
    <w:p w14:paraId="2D56D661" w14:textId="77777777" w:rsidR="00A723E3" w:rsidRPr="00C80309" w:rsidRDefault="00A723E3" w:rsidP="00D329DA">
      <w:pPr>
        <w:spacing w:line="360" w:lineRule="auto"/>
        <w:ind w:hanging="720"/>
        <w:jc w:val="both"/>
        <w:rPr>
          <w:rFonts w:ascii="Times New Roman" w:eastAsia="Times New Roman" w:hAnsi="Times New Roman" w:cs="Times New Roman"/>
          <w:sz w:val="24"/>
          <w:szCs w:val="24"/>
        </w:rPr>
      </w:pPr>
    </w:p>
    <w:p w14:paraId="180D1468" w14:textId="77777777" w:rsidR="00B75101" w:rsidRPr="00C80309" w:rsidRDefault="00B75101" w:rsidP="00D329DA">
      <w:pPr>
        <w:pStyle w:val="FootnoteText"/>
        <w:spacing w:line="360" w:lineRule="auto"/>
        <w:ind w:hanging="720"/>
        <w:jc w:val="both"/>
        <w:rPr>
          <w:rFonts w:ascii="Times New Roman" w:hAnsi="Times New Roman" w:cs="Times New Roman"/>
          <w:sz w:val="24"/>
          <w:szCs w:val="24"/>
          <w:lang w:val="tr-TR"/>
        </w:rPr>
      </w:pPr>
      <w:r w:rsidRPr="00C80309">
        <w:rPr>
          <w:rFonts w:ascii="Times New Roman" w:hAnsi="Times New Roman" w:cs="Times New Roman"/>
          <w:sz w:val="24"/>
          <w:szCs w:val="24"/>
        </w:rPr>
        <w:t xml:space="preserve">KENDALL, Elisabeth. “Jihadist Propaganda and its Exploitation of the Arab Poetic Tradition,” </w:t>
      </w:r>
      <w:r w:rsidRPr="00C80309">
        <w:rPr>
          <w:rFonts w:ascii="Times New Roman" w:hAnsi="Times New Roman" w:cs="Times New Roman"/>
          <w:i/>
          <w:iCs/>
          <w:sz w:val="24"/>
          <w:szCs w:val="24"/>
        </w:rPr>
        <w:t>Reclaiming Islamic Tradition</w:t>
      </w:r>
      <w:r w:rsidRPr="00C80309">
        <w:rPr>
          <w:rFonts w:ascii="Times New Roman" w:hAnsi="Times New Roman" w:cs="Times New Roman"/>
          <w:sz w:val="24"/>
          <w:szCs w:val="24"/>
        </w:rPr>
        <w:t>, ed. Elisabeth Kendall, Ahmad Khan, Edinburgh University Press, Edinburgh</w:t>
      </w:r>
      <w:r>
        <w:rPr>
          <w:rFonts w:ascii="Times New Roman" w:hAnsi="Times New Roman" w:cs="Times New Roman"/>
          <w:sz w:val="24"/>
          <w:szCs w:val="24"/>
        </w:rPr>
        <w:t>,</w:t>
      </w:r>
      <w:r w:rsidRPr="00C80309">
        <w:rPr>
          <w:rFonts w:ascii="Times New Roman" w:hAnsi="Times New Roman" w:cs="Times New Roman"/>
          <w:sz w:val="24"/>
          <w:szCs w:val="24"/>
        </w:rPr>
        <w:t xml:space="preserve"> 2016.</w:t>
      </w:r>
    </w:p>
    <w:p w14:paraId="1D642CD7" w14:textId="77777777" w:rsidR="00B75101" w:rsidRDefault="00B75101" w:rsidP="00D329DA">
      <w:pPr>
        <w:pStyle w:val="FootnoteText"/>
        <w:spacing w:line="360" w:lineRule="auto"/>
        <w:ind w:hanging="720"/>
        <w:jc w:val="both"/>
        <w:rPr>
          <w:rFonts w:ascii="Times New Roman" w:hAnsi="Times New Roman" w:cs="Times New Roman"/>
          <w:sz w:val="24"/>
          <w:szCs w:val="24"/>
          <w:lang w:val="tr-TR"/>
        </w:rPr>
      </w:pPr>
    </w:p>
    <w:p w14:paraId="6E4F0F92" w14:textId="48D48E4E" w:rsidR="00A723E3" w:rsidRPr="00C80309" w:rsidRDefault="00A723E3" w:rsidP="00D329DA">
      <w:pPr>
        <w:pStyle w:val="FootnoteText"/>
        <w:spacing w:line="360" w:lineRule="auto"/>
        <w:ind w:hanging="720"/>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 xml:space="preserve">KENNEDY, Hugh. </w:t>
      </w:r>
      <w:r w:rsidRPr="00C80309">
        <w:rPr>
          <w:rFonts w:ascii="Times New Roman" w:hAnsi="Times New Roman" w:cs="Times New Roman"/>
          <w:i/>
          <w:iCs/>
          <w:sz w:val="24"/>
          <w:szCs w:val="24"/>
          <w:lang w:val="tr-TR"/>
        </w:rPr>
        <w:t>Hilafet</w:t>
      </w:r>
      <w:r w:rsidRPr="00C80309">
        <w:rPr>
          <w:rFonts w:ascii="Times New Roman" w:hAnsi="Times New Roman" w:cs="Times New Roman"/>
          <w:sz w:val="24"/>
          <w:szCs w:val="24"/>
          <w:lang w:val="tr-TR"/>
        </w:rPr>
        <w:t>, çev. M. Murtaza Özeren, İnkılâp Kitabevi, İstanbul</w:t>
      </w:r>
      <w:r w:rsidR="00413660">
        <w:rPr>
          <w:rFonts w:ascii="Times New Roman" w:hAnsi="Times New Roman" w:cs="Times New Roman"/>
          <w:sz w:val="24"/>
          <w:szCs w:val="24"/>
          <w:lang w:val="tr-TR"/>
        </w:rPr>
        <w:t>,</w:t>
      </w:r>
      <w:r w:rsidRPr="00C80309">
        <w:rPr>
          <w:rFonts w:ascii="Times New Roman" w:hAnsi="Times New Roman" w:cs="Times New Roman"/>
          <w:sz w:val="24"/>
          <w:szCs w:val="24"/>
          <w:lang w:val="tr-TR"/>
        </w:rPr>
        <w:t xml:space="preserve"> 2019.  </w:t>
      </w:r>
    </w:p>
    <w:p w14:paraId="301E6DE1" w14:textId="77777777" w:rsidR="0083064E" w:rsidRPr="00C80309" w:rsidRDefault="0083064E" w:rsidP="00D329DA">
      <w:pPr>
        <w:spacing w:line="360" w:lineRule="auto"/>
        <w:ind w:hanging="720"/>
        <w:jc w:val="both"/>
        <w:rPr>
          <w:rFonts w:ascii="Times New Roman" w:hAnsi="Times New Roman" w:cs="Times New Roman"/>
          <w:sz w:val="24"/>
          <w:szCs w:val="24"/>
        </w:rPr>
      </w:pPr>
    </w:p>
    <w:p w14:paraId="1E24CBD8" w14:textId="42D5E4D5"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KHADDURİ, Majid. </w:t>
      </w:r>
      <w:r w:rsidR="001D7042">
        <w:rPr>
          <w:rFonts w:ascii="Times New Roman" w:hAnsi="Times New Roman" w:cs="Times New Roman"/>
          <w:i/>
          <w:iCs/>
          <w:sz w:val="24"/>
          <w:szCs w:val="24"/>
        </w:rPr>
        <w:t>İslâm</w:t>
      </w:r>
      <w:r w:rsidRPr="00C80309">
        <w:rPr>
          <w:rFonts w:ascii="Times New Roman" w:hAnsi="Times New Roman" w:cs="Times New Roman"/>
          <w:i/>
          <w:iCs/>
          <w:sz w:val="24"/>
          <w:szCs w:val="24"/>
        </w:rPr>
        <w:t xml:space="preserve">’da Savaş ve Barış: </w:t>
      </w:r>
      <w:r w:rsidR="001D7042">
        <w:rPr>
          <w:rFonts w:ascii="Times New Roman" w:hAnsi="Times New Roman" w:cs="Times New Roman"/>
          <w:i/>
          <w:iCs/>
          <w:sz w:val="24"/>
          <w:szCs w:val="24"/>
        </w:rPr>
        <w:t>İslâm</w:t>
      </w:r>
      <w:r w:rsidRPr="00C80309">
        <w:rPr>
          <w:rFonts w:ascii="Times New Roman" w:hAnsi="Times New Roman" w:cs="Times New Roman"/>
          <w:i/>
          <w:iCs/>
          <w:sz w:val="24"/>
          <w:szCs w:val="24"/>
        </w:rPr>
        <w:t xml:space="preserve"> Hukukunda Savaş ve Barış</w:t>
      </w:r>
      <w:r w:rsidRPr="00C80309">
        <w:rPr>
          <w:rFonts w:ascii="Times New Roman" w:hAnsi="Times New Roman" w:cs="Times New Roman"/>
          <w:sz w:val="24"/>
          <w:szCs w:val="24"/>
        </w:rPr>
        <w:t>, çev. Necdet Özberk, Fener Yayınları,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1998. </w:t>
      </w:r>
    </w:p>
    <w:p w14:paraId="2077B783" w14:textId="1434B77D" w:rsidR="0083064E" w:rsidRPr="00C80309" w:rsidRDefault="0083064E" w:rsidP="00D329DA">
      <w:pPr>
        <w:tabs>
          <w:tab w:val="left" w:pos="2465"/>
        </w:tabs>
        <w:spacing w:line="360" w:lineRule="auto"/>
        <w:ind w:hanging="720"/>
        <w:jc w:val="both"/>
        <w:rPr>
          <w:rFonts w:ascii="Times New Roman" w:hAnsi="Times New Roman" w:cs="Times New Roman"/>
          <w:sz w:val="24"/>
          <w:szCs w:val="24"/>
          <w:lang w:val="tr-TR"/>
        </w:rPr>
      </w:pPr>
    </w:p>
    <w:p w14:paraId="7366645F" w14:textId="55758004"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KILIÇ, Hasan. “</w:t>
      </w:r>
      <w:r w:rsidR="001D7042">
        <w:rPr>
          <w:rFonts w:ascii="Times New Roman" w:hAnsi="Times New Roman" w:cs="Times New Roman"/>
          <w:sz w:val="24"/>
          <w:szCs w:val="24"/>
        </w:rPr>
        <w:t>İslâm</w:t>
      </w:r>
      <w:r w:rsidRPr="00C80309">
        <w:rPr>
          <w:rFonts w:ascii="Times New Roman" w:hAnsi="Times New Roman" w:cs="Times New Roman"/>
          <w:sz w:val="24"/>
          <w:szCs w:val="24"/>
        </w:rPr>
        <w:t xml:space="preserve"> Öncesi Mekke’de Dinin Ekonomik Hayat Üzerindeki Belirleyici Etkisi”, </w:t>
      </w:r>
      <w:r w:rsidRPr="00C80309">
        <w:rPr>
          <w:rFonts w:ascii="Times New Roman" w:hAnsi="Times New Roman" w:cs="Times New Roman"/>
          <w:i/>
          <w:iCs/>
          <w:sz w:val="24"/>
          <w:szCs w:val="24"/>
        </w:rPr>
        <w:t>Siyer Araştırmaları Dergisi</w:t>
      </w:r>
      <w:r w:rsidRPr="00C80309">
        <w:rPr>
          <w:rFonts w:ascii="Times New Roman" w:hAnsi="Times New Roman" w:cs="Times New Roman"/>
          <w:sz w:val="24"/>
          <w:szCs w:val="24"/>
        </w:rPr>
        <w:t xml:space="preserve">, 12, (2021), s. 37-58. </w:t>
      </w:r>
    </w:p>
    <w:p w14:paraId="179863CB" w14:textId="4C392E93" w:rsidR="00A723E3" w:rsidRPr="00C80309" w:rsidRDefault="00A723E3" w:rsidP="00D329DA">
      <w:pPr>
        <w:spacing w:line="360" w:lineRule="auto"/>
        <w:ind w:hanging="720"/>
        <w:jc w:val="both"/>
        <w:rPr>
          <w:rFonts w:ascii="Times New Roman" w:hAnsi="Times New Roman" w:cs="Times New Roman"/>
          <w:sz w:val="24"/>
          <w:szCs w:val="24"/>
        </w:rPr>
      </w:pPr>
    </w:p>
    <w:p w14:paraId="456FF713" w14:textId="1C28B02B"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KILIÇ, Ünal. “Harre Vakası’nın Sebepleri Hakkında Bazı Mülahazalar”, </w:t>
      </w:r>
      <w:r w:rsidRPr="00C80309">
        <w:rPr>
          <w:rFonts w:ascii="Times New Roman" w:hAnsi="Times New Roman" w:cs="Times New Roman"/>
          <w:i/>
          <w:iCs/>
          <w:sz w:val="24"/>
          <w:szCs w:val="24"/>
        </w:rPr>
        <w:t>Cumhuriyet Üniversitesi İlahiyat Fakültesi Dergisi</w:t>
      </w:r>
      <w:r w:rsidRPr="00C80309">
        <w:rPr>
          <w:rFonts w:ascii="Times New Roman" w:hAnsi="Times New Roman" w:cs="Times New Roman"/>
          <w:sz w:val="24"/>
          <w:szCs w:val="24"/>
        </w:rPr>
        <w:t>, 4 (2000), s. 317-324.</w:t>
      </w:r>
    </w:p>
    <w:p w14:paraId="025850E2" w14:textId="11238C87" w:rsidR="00A723E3" w:rsidRPr="00C80309" w:rsidRDefault="00A723E3" w:rsidP="00D329DA">
      <w:pPr>
        <w:spacing w:line="360" w:lineRule="auto"/>
        <w:ind w:hanging="720"/>
        <w:jc w:val="both"/>
        <w:rPr>
          <w:rFonts w:ascii="Times New Roman" w:hAnsi="Times New Roman" w:cs="Times New Roman"/>
          <w:sz w:val="24"/>
          <w:szCs w:val="24"/>
        </w:rPr>
      </w:pPr>
    </w:p>
    <w:p w14:paraId="1BD2C0C8" w14:textId="22B89A92"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KISTER, M. J. “The Battle of the Harra: Some Socio-Economic Aspects”, </w:t>
      </w:r>
      <w:r w:rsidRPr="00C80309">
        <w:rPr>
          <w:rFonts w:ascii="Times New Roman" w:hAnsi="Times New Roman" w:cs="Times New Roman"/>
          <w:i/>
          <w:iCs/>
          <w:sz w:val="24"/>
          <w:szCs w:val="24"/>
        </w:rPr>
        <w:t>Studies in memory of Gaston Wiet</w:t>
      </w:r>
      <w:r w:rsidRPr="00C80309">
        <w:rPr>
          <w:rFonts w:ascii="Times New Roman" w:hAnsi="Times New Roman" w:cs="Times New Roman"/>
          <w:sz w:val="24"/>
          <w:szCs w:val="24"/>
        </w:rPr>
        <w:t>, ed. Myriam Rosen Ayalon, Jerusalem: İnstitute of Asian and African Studies, Kudüs</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1977, s. 33-49.</w:t>
      </w:r>
    </w:p>
    <w:p w14:paraId="33BF27D7" w14:textId="47682378" w:rsidR="00A723E3" w:rsidRPr="00C80309" w:rsidRDefault="00A723E3" w:rsidP="00D329DA">
      <w:pPr>
        <w:spacing w:line="360" w:lineRule="auto"/>
        <w:ind w:hanging="720"/>
        <w:jc w:val="both"/>
        <w:rPr>
          <w:rFonts w:ascii="Times New Roman" w:hAnsi="Times New Roman" w:cs="Times New Roman"/>
          <w:sz w:val="24"/>
          <w:szCs w:val="24"/>
        </w:rPr>
      </w:pPr>
    </w:p>
    <w:p w14:paraId="01258D90" w14:textId="1D44091D"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KOYUNCU, Mevlüt. “Yezid b. Velid b. Abdülmelik”,</w:t>
      </w:r>
      <w:r w:rsidRPr="00C80309">
        <w:rPr>
          <w:rFonts w:ascii="Times New Roman" w:hAnsi="Times New Roman" w:cs="Times New Roman"/>
          <w:i/>
          <w:iCs/>
          <w:sz w:val="24"/>
          <w:szCs w:val="24"/>
        </w:rPr>
        <w:t xml:space="preserve"> İstanbul Üniversitesi Edebiyat Fakültesi Tarih Dergisi</w:t>
      </w:r>
      <w:r w:rsidRPr="00C80309">
        <w:rPr>
          <w:rFonts w:ascii="Times New Roman" w:hAnsi="Times New Roman" w:cs="Times New Roman"/>
          <w:sz w:val="24"/>
          <w:szCs w:val="24"/>
        </w:rPr>
        <w:t>, 36</w:t>
      </w:r>
      <w:r w:rsidR="00F15D2F">
        <w:rPr>
          <w:rFonts w:ascii="Times New Roman" w:hAnsi="Times New Roman" w:cs="Times New Roman"/>
          <w:sz w:val="24"/>
          <w:szCs w:val="24"/>
        </w:rPr>
        <w:t xml:space="preserve"> </w:t>
      </w:r>
      <w:r w:rsidRPr="00C80309">
        <w:rPr>
          <w:rFonts w:ascii="Times New Roman" w:hAnsi="Times New Roman" w:cs="Times New Roman"/>
          <w:sz w:val="24"/>
          <w:szCs w:val="24"/>
        </w:rPr>
        <w:t>(2000), s. 283-298.</w:t>
      </w:r>
    </w:p>
    <w:p w14:paraId="6A48BACC" w14:textId="5BF3A382" w:rsidR="00A723E3" w:rsidRPr="00C80309" w:rsidRDefault="00A723E3" w:rsidP="00D329DA">
      <w:pPr>
        <w:tabs>
          <w:tab w:val="left" w:pos="1611"/>
        </w:tabs>
        <w:spacing w:line="360" w:lineRule="auto"/>
        <w:ind w:hanging="720"/>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ab/>
      </w:r>
    </w:p>
    <w:p w14:paraId="0A7236CC" w14:textId="75CD32A2" w:rsidR="00B75101" w:rsidRDefault="00A723E3" w:rsidP="00D329DA">
      <w:pPr>
        <w:spacing w:line="360" w:lineRule="auto"/>
        <w:ind w:hanging="720"/>
        <w:jc w:val="both"/>
        <w:rPr>
          <w:rFonts w:ascii="Times New Roman" w:hAnsi="Times New Roman" w:cs="Times New Roman"/>
          <w:sz w:val="24"/>
          <w:szCs w:val="24"/>
        </w:rPr>
      </w:pPr>
      <w:r w:rsidRPr="00B75101">
        <w:rPr>
          <w:rFonts w:ascii="Times New Roman" w:hAnsi="Times New Roman" w:cs="Times New Roman"/>
          <w:sz w:val="24"/>
          <w:szCs w:val="24"/>
        </w:rPr>
        <w:t xml:space="preserve">KÖSE, Saffet. </w:t>
      </w:r>
      <w:r w:rsidR="00B75101" w:rsidRPr="00B75101">
        <w:rPr>
          <w:rFonts w:ascii="Times New Roman" w:hAnsi="Times New Roman" w:cs="Times New Roman"/>
          <w:sz w:val="24"/>
          <w:szCs w:val="24"/>
          <w:lang w:val="tr-TR"/>
        </w:rPr>
        <w:t xml:space="preserve">“Zeyd b. Ali”, </w:t>
      </w:r>
      <w:r w:rsidR="00B75101" w:rsidRPr="00B75101">
        <w:rPr>
          <w:rFonts w:ascii="Times New Roman" w:hAnsi="Times New Roman" w:cs="Times New Roman"/>
          <w:i/>
          <w:iCs/>
          <w:sz w:val="24"/>
          <w:szCs w:val="24"/>
          <w:lang w:val="tr-TR"/>
        </w:rPr>
        <w:t>TDV İslâm Ansiklopedisi,</w:t>
      </w:r>
      <w:r w:rsidR="00B75101" w:rsidRPr="00B75101">
        <w:rPr>
          <w:rFonts w:ascii="Times New Roman" w:hAnsi="Times New Roman" w:cs="Times New Roman"/>
          <w:sz w:val="24"/>
          <w:szCs w:val="24"/>
          <w:lang w:val="tr-TR"/>
        </w:rPr>
        <w:t xml:space="preserve"> c. XLIV, TDV Yayınları, Ankara, 2013,</w:t>
      </w:r>
      <w:r w:rsidR="00507B89">
        <w:rPr>
          <w:rFonts w:ascii="Times New Roman" w:hAnsi="Times New Roman" w:cs="Times New Roman"/>
          <w:sz w:val="24"/>
          <w:szCs w:val="24"/>
          <w:lang w:val="tr-TR"/>
        </w:rPr>
        <w:t xml:space="preserve"> s. 313-316.</w:t>
      </w:r>
    </w:p>
    <w:p w14:paraId="74B1A6F2" w14:textId="177E2975" w:rsidR="00A723E3" w:rsidRPr="00C80309" w:rsidRDefault="00B75101" w:rsidP="00D329DA">
      <w:pPr>
        <w:spacing w:line="360" w:lineRule="auto"/>
        <w:ind w:hanging="720"/>
        <w:jc w:val="both"/>
        <w:rPr>
          <w:rFonts w:ascii="Times New Roman" w:hAnsi="Times New Roman" w:cs="Times New Roman"/>
          <w:sz w:val="24"/>
          <w:szCs w:val="24"/>
        </w:rPr>
      </w:pPr>
      <w:r>
        <w:rPr>
          <w:rFonts w:ascii="Times New Roman" w:hAnsi="Times New Roman" w:cs="Times New Roman"/>
          <w:lang w:val="tr-TR"/>
        </w:rPr>
        <w:t xml:space="preserve">_______________. </w:t>
      </w:r>
      <w:r w:rsidR="00AC1420">
        <w:rPr>
          <w:rFonts w:ascii="Times New Roman" w:hAnsi="Times New Roman" w:cs="Times New Roman"/>
          <w:lang w:val="tr-TR"/>
        </w:rPr>
        <w:t xml:space="preserve"> </w:t>
      </w:r>
      <w:r w:rsidRPr="00C80309">
        <w:rPr>
          <w:rFonts w:ascii="Times New Roman" w:hAnsi="Times New Roman" w:cs="Times New Roman"/>
          <w:sz w:val="24"/>
          <w:szCs w:val="24"/>
        </w:rPr>
        <w:t xml:space="preserve">“Cihadın Şiddetle Kurulan Bağlantısının Tutarsızlığı Üzerine”, </w:t>
      </w:r>
      <w:r w:rsidRPr="00C80309">
        <w:rPr>
          <w:rFonts w:ascii="Times New Roman" w:hAnsi="Times New Roman" w:cs="Times New Roman"/>
          <w:i/>
          <w:iCs/>
          <w:sz w:val="24"/>
          <w:szCs w:val="24"/>
        </w:rPr>
        <w:t>Dini Araştırmalar ve Küresel Barış Sempozyum Bildirileri (17-18 Mayıs 2013</w:t>
      </w:r>
      <w:r w:rsidRPr="00C80309">
        <w:rPr>
          <w:rFonts w:ascii="Times New Roman" w:hAnsi="Times New Roman" w:cs="Times New Roman"/>
          <w:sz w:val="24"/>
          <w:szCs w:val="24"/>
        </w:rPr>
        <w:t>), ed. Muhittin Okumuş vd., Sebat Ofset Matbaacılık, Konya</w:t>
      </w:r>
      <w:r>
        <w:rPr>
          <w:rFonts w:ascii="Times New Roman" w:hAnsi="Times New Roman" w:cs="Times New Roman"/>
          <w:sz w:val="24"/>
          <w:szCs w:val="24"/>
        </w:rPr>
        <w:t>,</w:t>
      </w:r>
      <w:r w:rsidRPr="00C80309">
        <w:rPr>
          <w:rFonts w:ascii="Times New Roman" w:hAnsi="Times New Roman" w:cs="Times New Roman"/>
          <w:sz w:val="24"/>
          <w:szCs w:val="24"/>
        </w:rPr>
        <w:t xml:space="preserve"> 2016</w:t>
      </w:r>
      <w:r>
        <w:rPr>
          <w:rFonts w:ascii="Times New Roman" w:hAnsi="Times New Roman" w:cs="Times New Roman"/>
          <w:sz w:val="24"/>
          <w:szCs w:val="24"/>
        </w:rPr>
        <w:t>,</w:t>
      </w:r>
      <w:r w:rsidR="00507B89">
        <w:rPr>
          <w:rFonts w:ascii="Times New Roman" w:hAnsi="Times New Roman" w:cs="Times New Roman"/>
          <w:sz w:val="24"/>
          <w:szCs w:val="24"/>
        </w:rPr>
        <w:t xml:space="preserve"> s. 331-361.</w:t>
      </w:r>
    </w:p>
    <w:p w14:paraId="40E3FEF6" w14:textId="05B8FC76" w:rsidR="00A723E3" w:rsidRPr="00C80309" w:rsidRDefault="00A723E3" w:rsidP="00D329DA">
      <w:pPr>
        <w:spacing w:line="360" w:lineRule="auto"/>
        <w:ind w:hanging="720"/>
        <w:jc w:val="both"/>
        <w:rPr>
          <w:rFonts w:ascii="Times New Roman" w:hAnsi="Times New Roman" w:cs="Times New Roman"/>
          <w:sz w:val="24"/>
          <w:szCs w:val="24"/>
        </w:rPr>
      </w:pPr>
    </w:p>
    <w:p w14:paraId="17C12920" w14:textId="77777777" w:rsidR="00B75101" w:rsidRPr="00C80309" w:rsidRDefault="00B75101"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KURT, Eyüp. </w:t>
      </w:r>
      <w:r w:rsidRPr="00C80309">
        <w:rPr>
          <w:rFonts w:ascii="Times New Roman" w:hAnsi="Times New Roman" w:cs="Times New Roman"/>
          <w:sz w:val="24"/>
          <w:szCs w:val="24"/>
          <w:lang w:val="tr-TR"/>
        </w:rPr>
        <w:t>“</w:t>
      </w:r>
      <w:r w:rsidRPr="00C80309">
        <w:rPr>
          <w:rFonts w:ascii="Times New Roman" w:hAnsi="Times New Roman" w:cs="Times New Roman"/>
          <w:sz w:val="24"/>
          <w:szCs w:val="24"/>
        </w:rPr>
        <w:t>Hz. Peygamberin Otoritesine Dair Bir İsimlendirme Önerisi</w:t>
      </w:r>
      <w:r w:rsidRPr="00C80309">
        <w:rPr>
          <w:rFonts w:ascii="Times New Roman" w:hAnsi="Times New Roman" w:cs="Times New Roman"/>
          <w:sz w:val="24"/>
          <w:szCs w:val="24"/>
          <w:lang w:val="tr-TR"/>
        </w:rPr>
        <w:t>”</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Kelam Araştırmaları</w:t>
      </w:r>
      <w:r w:rsidRPr="00C80309">
        <w:rPr>
          <w:rFonts w:ascii="Times New Roman" w:hAnsi="Times New Roman" w:cs="Times New Roman"/>
          <w:sz w:val="24"/>
          <w:szCs w:val="24"/>
        </w:rPr>
        <w:t xml:space="preserve">, XI/2 (2013), s. 195-208. </w:t>
      </w:r>
    </w:p>
    <w:p w14:paraId="66B4B741" w14:textId="77777777" w:rsidR="00B75101" w:rsidRDefault="00B75101" w:rsidP="00D329DA">
      <w:pPr>
        <w:spacing w:line="360" w:lineRule="auto"/>
        <w:ind w:hanging="720"/>
        <w:jc w:val="both"/>
        <w:rPr>
          <w:rFonts w:ascii="Times New Roman" w:hAnsi="Times New Roman" w:cs="Times New Roman"/>
          <w:sz w:val="24"/>
          <w:szCs w:val="24"/>
        </w:rPr>
      </w:pPr>
    </w:p>
    <w:p w14:paraId="0BCE5996" w14:textId="68538225"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KÜÇÜKAŞÇI, Mustafa Sabri. “Harre Savaşı”, </w:t>
      </w:r>
      <w:r w:rsidRPr="00C80309">
        <w:rPr>
          <w:rFonts w:ascii="Times New Roman" w:hAnsi="Times New Roman" w:cs="Times New Roman"/>
          <w:i/>
          <w:iCs/>
          <w:sz w:val="24"/>
          <w:szCs w:val="24"/>
        </w:rPr>
        <w:t>TDV İslâm Ansiklopedisi</w:t>
      </w:r>
      <w:r w:rsidRPr="00C80309">
        <w:rPr>
          <w:rFonts w:ascii="Times New Roman" w:hAnsi="Times New Roman" w:cs="Times New Roman"/>
          <w:sz w:val="24"/>
          <w:szCs w:val="24"/>
        </w:rPr>
        <w:t>, c. XVI, TDV Yayınları, Ankara</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1997, s. 245-247.</w:t>
      </w:r>
    </w:p>
    <w:p w14:paraId="24B9ED39" w14:textId="26E0232C" w:rsidR="00A723E3" w:rsidRPr="00C80309" w:rsidRDefault="00A723E3" w:rsidP="00D329DA">
      <w:pPr>
        <w:spacing w:line="360" w:lineRule="auto"/>
        <w:ind w:hanging="720"/>
        <w:jc w:val="both"/>
        <w:rPr>
          <w:rFonts w:ascii="Times New Roman" w:hAnsi="Times New Roman" w:cs="Times New Roman"/>
          <w:sz w:val="24"/>
          <w:szCs w:val="24"/>
        </w:rPr>
      </w:pPr>
    </w:p>
    <w:p w14:paraId="0A5567C6" w14:textId="097ACE01" w:rsidR="00B75101" w:rsidRDefault="00B75101" w:rsidP="00D329DA">
      <w:pPr>
        <w:spacing w:line="360" w:lineRule="auto"/>
        <w:ind w:hanging="720"/>
        <w:jc w:val="both"/>
        <w:rPr>
          <w:rFonts w:ascii="Times New Roman" w:hAnsi="Times New Roman" w:cs="Times New Roman"/>
          <w:color w:val="000000" w:themeColor="text1"/>
          <w:sz w:val="24"/>
          <w:szCs w:val="24"/>
        </w:rPr>
      </w:pPr>
      <w:r w:rsidRPr="00C80309">
        <w:rPr>
          <w:rFonts w:ascii="Times New Roman" w:hAnsi="Times New Roman" w:cs="Times New Roman"/>
          <w:color w:val="000000" w:themeColor="text1"/>
          <w:sz w:val="24"/>
          <w:szCs w:val="24"/>
        </w:rPr>
        <w:lastRenderedPageBreak/>
        <w:t xml:space="preserve">LAOUST, Henry. </w:t>
      </w:r>
      <w:r w:rsidRPr="00C80309">
        <w:rPr>
          <w:rFonts w:ascii="Times New Roman" w:hAnsi="Times New Roman" w:cs="Times New Roman"/>
          <w:i/>
          <w:iCs/>
          <w:color w:val="000000" w:themeColor="text1"/>
          <w:sz w:val="24"/>
          <w:szCs w:val="24"/>
        </w:rPr>
        <w:t>İslâm’da Ayrılıkçı Görüşler</w:t>
      </w:r>
      <w:r w:rsidRPr="00C80309">
        <w:rPr>
          <w:rFonts w:ascii="Times New Roman" w:hAnsi="Times New Roman" w:cs="Times New Roman"/>
          <w:color w:val="000000" w:themeColor="text1"/>
          <w:sz w:val="24"/>
          <w:szCs w:val="24"/>
        </w:rPr>
        <w:t>, çev. Ethem Ruhi Fığlalı, Sabri Hizmetli, Pınar Yayınları, İstanbul</w:t>
      </w:r>
      <w:r>
        <w:rPr>
          <w:rFonts w:ascii="Times New Roman" w:hAnsi="Times New Roman" w:cs="Times New Roman"/>
          <w:color w:val="000000" w:themeColor="text1"/>
          <w:sz w:val="24"/>
          <w:szCs w:val="24"/>
        </w:rPr>
        <w:t>,</w:t>
      </w:r>
      <w:r w:rsidRPr="00C80309">
        <w:rPr>
          <w:rFonts w:ascii="Times New Roman" w:hAnsi="Times New Roman" w:cs="Times New Roman"/>
          <w:color w:val="000000" w:themeColor="text1"/>
          <w:sz w:val="24"/>
          <w:szCs w:val="24"/>
        </w:rPr>
        <w:t xml:space="preserve"> 1999.</w:t>
      </w:r>
    </w:p>
    <w:p w14:paraId="473DC33F" w14:textId="77777777" w:rsidR="00B75101" w:rsidRPr="00C80309" w:rsidRDefault="00B75101" w:rsidP="00D329DA">
      <w:pPr>
        <w:spacing w:line="360" w:lineRule="auto"/>
        <w:ind w:hanging="720"/>
        <w:jc w:val="both"/>
        <w:rPr>
          <w:rFonts w:ascii="Times New Roman" w:hAnsi="Times New Roman" w:cs="Times New Roman"/>
          <w:color w:val="000000" w:themeColor="text1"/>
          <w:sz w:val="24"/>
          <w:szCs w:val="24"/>
        </w:rPr>
      </w:pPr>
    </w:p>
    <w:p w14:paraId="7FB2084D" w14:textId="60019D58" w:rsidR="00A723E3" w:rsidRPr="00C80309" w:rsidRDefault="00A723E3"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LAPIDUS, Ira M. </w:t>
      </w:r>
      <w:r w:rsidRPr="00C80309">
        <w:rPr>
          <w:rFonts w:ascii="Times New Roman" w:hAnsi="Times New Roman" w:cs="Times New Roman"/>
          <w:i/>
          <w:sz w:val="24"/>
          <w:szCs w:val="24"/>
        </w:rPr>
        <w:t>İslâm Toplumları Tarihi</w:t>
      </w:r>
      <w:r w:rsidR="008952D0">
        <w:rPr>
          <w:rFonts w:ascii="Times New Roman" w:hAnsi="Times New Roman" w:cs="Times New Roman"/>
          <w:i/>
          <w:sz w:val="24"/>
          <w:szCs w:val="24"/>
        </w:rPr>
        <w:t>:</w:t>
      </w:r>
      <w:r w:rsidRPr="00C80309">
        <w:rPr>
          <w:rFonts w:ascii="Times New Roman" w:hAnsi="Times New Roman" w:cs="Times New Roman"/>
          <w:i/>
          <w:sz w:val="24"/>
          <w:szCs w:val="24"/>
        </w:rPr>
        <w:t xml:space="preserve"> Hazreti Muhammed’den 19. Yüzyıla, </w:t>
      </w:r>
      <w:r w:rsidRPr="00C80309">
        <w:rPr>
          <w:rFonts w:ascii="Times New Roman" w:eastAsia="Times New Roman" w:hAnsi="Times New Roman" w:cs="Times New Roman"/>
          <w:sz w:val="24"/>
          <w:szCs w:val="24"/>
        </w:rPr>
        <w:t>çev. Yasin Aktay, İletişim Yayınları, İstanbul</w:t>
      </w:r>
      <w:r w:rsidR="00413660">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2002. </w:t>
      </w:r>
    </w:p>
    <w:p w14:paraId="41E7DCFF" w14:textId="77777777" w:rsidR="00A723E3" w:rsidRPr="00C80309" w:rsidRDefault="00A723E3" w:rsidP="00D329DA">
      <w:pPr>
        <w:spacing w:line="360" w:lineRule="auto"/>
        <w:ind w:hanging="720"/>
        <w:jc w:val="both"/>
        <w:rPr>
          <w:rFonts w:ascii="Times New Roman" w:hAnsi="Times New Roman" w:cs="Times New Roman"/>
          <w:sz w:val="24"/>
          <w:szCs w:val="24"/>
        </w:rPr>
      </w:pPr>
    </w:p>
    <w:p w14:paraId="5BDF7D79" w14:textId="761D1CB5" w:rsidR="00A723E3"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LEWIS, Bernard</w:t>
      </w:r>
      <w:r w:rsidRPr="00C80309">
        <w:rPr>
          <w:rFonts w:ascii="Times New Roman" w:hAnsi="Times New Roman" w:cs="Times New Roman"/>
          <w:i/>
          <w:iCs/>
          <w:sz w:val="24"/>
          <w:szCs w:val="24"/>
        </w:rPr>
        <w:t>. Tarihte Araplar</w:t>
      </w:r>
      <w:r w:rsidRPr="00C80309">
        <w:rPr>
          <w:rFonts w:ascii="Times New Roman" w:hAnsi="Times New Roman" w:cs="Times New Roman"/>
          <w:sz w:val="24"/>
          <w:szCs w:val="24"/>
        </w:rPr>
        <w:t>, çev. Hakkı Dursun Yıldız, Ağaç Kitapevi,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2009.  </w:t>
      </w:r>
    </w:p>
    <w:p w14:paraId="55E337B9" w14:textId="08DDAAAC" w:rsidR="002C2C15" w:rsidRDefault="002C2C15" w:rsidP="00D329DA">
      <w:pPr>
        <w:spacing w:line="360" w:lineRule="auto"/>
        <w:ind w:hanging="720"/>
        <w:jc w:val="both"/>
        <w:rPr>
          <w:rFonts w:ascii="Times New Roman" w:hAnsi="Times New Roman" w:cs="Times New Roman"/>
          <w:sz w:val="24"/>
          <w:szCs w:val="24"/>
        </w:rPr>
      </w:pPr>
    </w:p>
    <w:p w14:paraId="3AE942A1" w14:textId="61D8E9A0" w:rsidR="002C2C15" w:rsidRPr="00C80309" w:rsidRDefault="002C2C15" w:rsidP="00D329D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LE BON, Gustave. </w:t>
      </w:r>
      <w:r w:rsidRPr="00342641">
        <w:rPr>
          <w:rFonts w:ascii="Times New Roman" w:hAnsi="Times New Roman" w:cs="Times New Roman"/>
          <w:i/>
          <w:iCs/>
          <w:sz w:val="24"/>
          <w:szCs w:val="24"/>
        </w:rPr>
        <w:t>Kitleler Psikolojisi</w:t>
      </w:r>
      <w:r>
        <w:rPr>
          <w:rFonts w:ascii="Times New Roman" w:hAnsi="Times New Roman" w:cs="Times New Roman"/>
          <w:sz w:val="24"/>
          <w:szCs w:val="24"/>
        </w:rPr>
        <w:t>, haz. Yunus Ender, Hayat Yayınları, İstanbul, 1997.</w:t>
      </w:r>
    </w:p>
    <w:p w14:paraId="60DD30F8" w14:textId="3354A63C" w:rsidR="00A723E3" w:rsidRPr="00C80309" w:rsidRDefault="00A723E3" w:rsidP="00D329DA">
      <w:pPr>
        <w:spacing w:line="360" w:lineRule="auto"/>
        <w:ind w:hanging="720"/>
        <w:jc w:val="both"/>
        <w:rPr>
          <w:rFonts w:ascii="Times New Roman" w:hAnsi="Times New Roman" w:cs="Times New Roman"/>
          <w:sz w:val="24"/>
          <w:szCs w:val="24"/>
        </w:rPr>
      </w:pPr>
    </w:p>
    <w:p w14:paraId="358775BB" w14:textId="320ACE9C" w:rsidR="00B75101" w:rsidRPr="00C80309" w:rsidRDefault="00B75101"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MAHONEY, Daniel. “The Political Construction of a Tribal Genealogy from Early Medieval South Arabia”, </w:t>
      </w:r>
      <w:r w:rsidRPr="00C80309">
        <w:rPr>
          <w:rFonts w:ascii="Times New Roman" w:eastAsia="Times New Roman" w:hAnsi="Times New Roman" w:cs="Times New Roman"/>
          <w:i/>
          <w:sz w:val="24"/>
          <w:szCs w:val="24"/>
        </w:rPr>
        <w:t>Meanings of Community across Medieval Eurasia</w:t>
      </w:r>
      <w:r w:rsidRPr="00C80309">
        <w:rPr>
          <w:rFonts w:ascii="Times New Roman" w:eastAsia="Times New Roman" w:hAnsi="Times New Roman" w:cs="Times New Roman"/>
          <w:sz w:val="24"/>
          <w:szCs w:val="24"/>
        </w:rPr>
        <w:t>, ed. Eirik Hovden, Christina Lutter, Walter Pohl, Brill, Leid</w:t>
      </w:r>
      <w:r>
        <w:rPr>
          <w:rFonts w:ascii="Times New Roman" w:eastAsia="Times New Roman" w:hAnsi="Times New Roman" w:cs="Times New Roman"/>
          <w:sz w:val="24"/>
          <w:szCs w:val="24"/>
        </w:rPr>
        <w:t>e</w:t>
      </w:r>
      <w:r w:rsidRPr="00C80309">
        <w:rPr>
          <w:rFonts w:ascii="Times New Roman" w:eastAsia="Times New Roman" w:hAnsi="Times New Roman" w:cs="Times New Roman"/>
          <w:sz w:val="24"/>
          <w:szCs w:val="24"/>
        </w:rPr>
        <w:t>n/Boston</w:t>
      </w:r>
      <w:r>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2016</w:t>
      </w:r>
      <w:r>
        <w:rPr>
          <w:rFonts w:ascii="Times New Roman" w:eastAsia="Times New Roman" w:hAnsi="Times New Roman" w:cs="Times New Roman"/>
          <w:sz w:val="24"/>
          <w:szCs w:val="24"/>
        </w:rPr>
        <w:t>,</w:t>
      </w:r>
      <w:r w:rsidR="00507B89">
        <w:rPr>
          <w:rFonts w:ascii="Times New Roman" w:eastAsia="Times New Roman" w:hAnsi="Times New Roman" w:cs="Times New Roman"/>
          <w:sz w:val="24"/>
          <w:szCs w:val="24"/>
        </w:rPr>
        <w:t xml:space="preserve"> s. 163-182.</w:t>
      </w:r>
    </w:p>
    <w:p w14:paraId="5BB1766E" w14:textId="77777777" w:rsidR="00B75101" w:rsidRDefault="00B75101" w:rsidP="00D329DA">
      <w:pPr>
        <w:spacing w:line="360" w:lineRule="auto"/>
        <w:ind w:hanging="720"/>
        <w:jc w:val="both"/>
        <w:rPr>
          <w:rFonts w:ascii="Times New Roman" w:hAnsi="Times New Roman" w:cs="Times New Roman"/>
          <w:sz w:val="24"/>
          <w:szCs w:val="24"/>
        </w:rPr>
      </w:pPr>
    </w:p>
    <w:p w14:paraId="6F7F0DC1" w14:textId="28BC5263" w:rsidR="00B75101" w:rsidRDefault="00B75101"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M</w:t>
      </w:r>
      <w:r>
        <w:rPr>
          <w:rFonts w:ascii="Times New Roman" w:hAnsi="Times New Roman" w:cs="Times New Roman"/>
          <w:sz w:val="24"/>
          <w:szCs w:val="24"/>
        </w:rPr>
        <w:t>ÂLİK</w:t>
      </w:r>
      <w:r w:rsidRPr="00C80309">
        <w:rPr>
          <w:rFonts w:ascii="Times New Roman" w:hAnsi="Times New Roman" w:cs="Times New Roman"/>
          <w:sz w:val="24"/>
          <w:szCs w:val="24"/>
        </w:rPr>
        <w:t xml:space="preserve"> </w:t>
      </w:r>
      <w:r>
        <w:rPr>
          <w:rFonts w:ascii="Times New Roman" w:hAnsi="Times New Roman" w:cs="Times New Roman"/>
          <w:sz w:val="24"/>
          <w:szCs w:val="24"/>
        </w:rPr>
        <w:t>B</w:t>
      </w:r>
      <w:r w:rsidRPr="00C80309">
        <w:rPr>
          <w:rFonts w:ascii="Times New Roman" w:hAnsi="Times New Roman" w:cs="Times New Roman"/>
          <w:sz w:val="24"/>
          <w:szCs w:val="24"/>
        </w:rPr>
        <w:t>. E</w:t>
      </w:r>
      <w:r>
        <w:rPr>
          <w:rFonts w:ascii="Times New Roman" w:hAnsi="Times New Roman" w:cs="Times New Roman"/>
          <w:sz w:val="24"/>
          <w:szCs w:val="24"/>
        </w:rPr>
        <w:t>NES</w:t>
      </w:r>
      <w:r w:rsidRPr="00C80309">
        <w:rPr>
          <w:rFonts w:ascii="Times New Roman" w:hAnsi="Times New Roman" w:cs="Times New Roman"/>
          <w:sz w:val="24"/>
          <w:szCs w:val="24"/>
        </w:rPr>
        <w:t xml:space="preserve">. </w:t>
      </w:r>
      <w:proofErr w:type="gramStart"/>
      <w:r w:rsidRPr="00C80309">
        <w:rPr>
          <w:rFonts w:ascii="Times New Roman" w:hAnsi="Times New Roman" w:cs="Times New Roman"/>
          <w:i/>
          <w:iCs/>
          <w:sz w:val="24"/>
          <w:szCs w:val="24"/>
        </w:rPr>
        <w:t>el</w:t>
      </w:r>
      <w:proofErr w:type="gramEnd"/>
      <w:r w:rsidRPr="00C80309">
        <w:rPr>
          <w:rFonts w:ascii="Times New Roman" w:hAnsi="Times New Roman" w:cs="Times New Roman"/>
          <w:i/>
          <w:iCs/>
          <w:sz w:val="24"/>
          <w:szCs w:val="24"/>
        </w:rPr>
        <w:t>-Muvattâ</w:t>
      </w:r>
      <w:r w:rsidRPr="00C80309">
        <w:rPr>
          <w:rFonts w:ascii="Times New Roman" w:hAnsi="Times New Roman" w:cs="Times New Roman"/>
          <w:sz w:val="24"/>
          <w:szCs w:val="24"/>
        </w:rPr>
        <w:t>, Dârü İhyâ’il-Türâsi’l-‘Arabî, nşr. Muhammed Fuâd Abdülbâkî, Beyrut</w:t>
      </w:r>
      <w:r>
        <w:rPr>
          <w:rFonts w:ascii="Times New Roman" w:hAnsi="Times New Roman" w:cs="Times New Roman"/>
          <w:sz w:val="24"/>
          <w:szCs w:val="24"/>
        </w:rPr>
        <w:t>,</w:t>
      </w:r>
      <w:r w:rsidRPr="00C80309">
        <w:rPr>
          <w:rFonts w:ascii="Times New Roman" w:hAnsi="Times New Roman" w:cs="Times New Roman"/>
          <w:sz w:val="24"/>
          <w:szCs w:val="24"/>
        </w:rPr>
        <w:t xml:space="preserve"> 1985. </w:t>
      </w:r>
    </w:p>
    <w:p w14:paraId="783FA324" w14:textId="77777777" w:rsidR="00B75101" w:rsidRDefault="00B75101" w:rsidP="00D329DA">
      <w:pPr>
        <w:spacing w:line="360" w:lineRule="auto"/>
        <w:ind w:hanging="720"/>
        <w:jc w:val="both"/>
        <w:rPr>
          <w:rFonts w:ascii="Times New Roman" w:hAnsi="Times New Roman" w:cs="Times New Roman"/>
          <w:sz w:val="24"/>
          <w:szCs w:val="24"/>
        </w:rPr>
      </w:pPr>
    </w:p>
    <w:p w14:paraId="3C628A00" w14:textId="2B54E776" w:rsidR="00B75101" w:rsidRDefault="00B75101" w:rsidP="00D329DA">
      <w:pPr>
        <w:spacing w:line="360" w:lineRule="auto"/>
        <w:ind w:hanging="720"/>
        <w:jc w:val="both"/>
        <w:rPr>
          <w:rFonts w:ascii="Times New Roman" w:hAnsi="Times New Roman" w:cs="Times New Roman"/>
          <w:sz w:val="24"/>
          <w:szCs w:val="24"/>
        </w:rPr>
      </w:pPr>
      <w:r w:rsidRPr="00A32E33">
        <w:rPr>
          <w:rFonts w:ascii="Times New Roman" w:hAnsi="Times New Roman" w:cs="Times New Roman"/>
          <w:sz w:val="24"/>
          <w:szCs w:val="24"/>
        </w:rPr>
        <w:t>M</w:t>
      </w:r>
      <w:r>
        <w:rPr>
          <w:rFonts w:ascii="Times New Roman" w:hAnsi="Times New Roman" w:cs="Times New Roman"/>
          <w:sz w:val="24"/>
          <w:szCs w:val="24"/>
        </w:rPr>
        <w:t>ĀLIK</w:t>
      </w:r>
      <w:r w:rsidRPr="00A32E33">
        <w:rPr>
          <w:rFonts w:ascii="Times New Roman" w:hAnsi="Times New Roman" w:cs="Times New Roman"/>
          <w:sz w:val="24"/>
          <w:szCs w:val="24"/>
        </w:rPr>
        <w:t xml:space="preserve"> I</w:t>
      </w:r>
      <w:r>
        <w:rPr>
          <w:rFonts w:ascii="Times New Roman" w:hAnsi="Times New Roman" w:cs="Times New Roman"/>
          <w:sz w:val="24"/>
          <w:szCs w:val="24"/>
        </w:rPr>
        <w:t>BN</w:t>
      </w:r>
      <w:r w:rsidRPr="00A32E33">
        <w:rPr>
          <w:rFonts w:ascii="Times New Roman" w:hAnsi="Times New Roman" w:cs="Times New Roman"/>
          <w:sz w:val="24"/>
          <w:szCs w:val="24"/>
        </w:rPr>
        <w:t xml:space="preserve"> A</w:t>
      </w:r>
      <w:r>
        <w:rPr>
          <w:rFonts w:ascii="Times New Roman" w:hAnsi="Times New Roman" w:cs="Times New Roman"/>
          <w:sz w:val="24"/>
          <w:szCs w:val="24"/>
        </w:rPr>
        <w:t>NAS</w:t>
      </w:r>
      <w:r w:rsidRPr="00A32E33">
        <w:rPr>
          <w:rFonts w:ascii="Times New Roman" w:hAnsi="Times New Roman" w:cs="Times New Roman"/>
          <w:sz w:val="24"/>
          <w:szCs w:val="24"/>
        </w:rPr>
        <w:t xml:space="preserve">, </w:t>
      </w:r>
      <w:r w:rsidRPr="00A32E33">
        <w:rPr>
          <w:rFonts w:ascii="Times New Roman" w:hAnsi="Times New Roman" w:cs="Times New Roman"/>
          <w:i/>
          <w:iCs/>
          <w:sz w:val="24"/>
          <w:szCs w:val="24"/>
        </w:rPr>
        <w:t>Al-Muwaṭṭa’</w:t>
      </w:r>
      <w:r w:rsidRPr="00A32E33">
        <w:rPr>
          <w:rFonts w:ascii="Times New Roman" w:hAnsi="Times New Roman" w:cs="Times New Roman"/>
          <w:sz w:val="24"/>
          <w:szCs w:val="24"/>
        </w:rPr>
        <w:t>, İng. çev. Aisha Abdurrahman Bewley, Diwan Press, Norwich, 2014.</w:t>
      </w:r>
    </w:p>
    <w:p w14:paraId="73405BF3" w14:textId="77777777" w:rsidR="00B75101" w:rsidRDefault="00B75101" w:rsidP="00D329DA">
      <w:pPr>
        <w:spacing w:line="360" w:lineRule="auto"/>
        <w:ind w:hanging="720"/>
        <w:jc w:val="both"/>
        <w:rPr>
          <w:rFonts w:ascii="Times New Roman" w:hAnsi="Times New Roman" w:cs="Times New Roman"/>
          <w:sz w:val="24"/>
          <w:szCs w:val="24"/>
        </w:rPr>
      </w:pPr>
    </w:p>
    <w:p w14:paraId="4484BD08" w14:textId="0714816D"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MANTRAN, Robert.</w:t>
      </w:r>
      <w:r w:rsidRPr="00C80309">
        <w:rPr>
          <w:rFonts w:ascii="Times New Roman" w:hAnsi="Times New Roman" w:cs="Times New Roman"/>
          <w:i/>
          <w:iCs/>
          <w:sz w:val="24"/>
          <w:szCs w:val="24"/>
        </w:rPr>
        <w:t xml:space="preserve"> İslâm’ın Yayılış Tarihi VII – XI. Yüzyıllar</w:t>
      </w:r>
      <w:r w:rsidRPr="00C80309">
        <w:rPr>
          <w:rFonts w:ascii="Times New Roman" w:hAnsi="Times New Roman" w:cs="Times New Roman"/>
          <w:sz w:val="24"/>
          <w:szCs w:val="24"/>
        </w:rPr>
        <w:t>, çev. İsmet Kayaoğlu, Ankara Üniversitesi İlahiyat Fakültesi Yayınları, Ankara</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1981.</w:t>
      </w:r>
    </w:p>
    <w:p w14:paraId="5390DE65" w14:textId="77B0A8E5" w:rsidR="00AD45E8" w:rsidRDefault="00AD45E8" w:rsidP="00D329DA">
      <w:pPr>
        <w:spacing w:line="360" w:lineRule="auto"/>
        <w:ind w:hanging="720"/>
        <w:rPr>
          <w:rFonts w:ascii="Times New Roman" w:hAnsi="Times New Roman" w:cs="Times New Roman"/>
          <w:sz w:val="24"/>
          <w:szCs w:val="24"/>
        </w:rPr>
      </w:pPr>
    </w:p>
    <w:p w14:paraId="7DD3C135" w14:textId="628BB56B" w:rsidR="00B75101" w:rsidRDefault="00B75101" w:rsidP="00D329D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e</w:t>
      </w:r>
      <w:r w:rsidRPr="00C80309">
        <w:rPr>
          <w:rFonts w:ascii="Times New Roman" w:hAnsi="Times New Roman" w:cs="Times New Roman"/>
          <w:sz w:val="24"/>
          <w:szCs w:val="24"/>
        </w:rPr>
        <w:t>l-M</w:t>
      </w:r>
      <w:r>
        <w:rPr>
          <w:rFonts w:ascii="Times New Roman" w:hAnsi="Times New Roman" w:cs="Times New Roman"/>
          <w:sz w:val="24"/>
          <w:szCs w:val="24"/>
        </w:rPr>
        <w:t>ARGİNÂNÎ</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Kitâb</w:t>
      </w:r>
      <w:r>
        <w:rPr>
          <w:rFonts w:ascii="Times New Roman" w:hAnsi="Times New Roman" w:cs="Times New Roman"/>
          <w:i/>
          <w:iCs/>
          <w:sz w:val="24"/>
          <w:szCs w:val="24"/>
        </w:rPr>
        <w:t>u’l-</w:t>
      </w:r>
      <w:r w:rsidRPr="00C80309">
        <w:rPr>
          <w:rFonts w:ascii="Times New Roman" w:hAnsi="Times New Roman" w:cs="Times New Roman"/>
          <w:i/>
          <w:iCs/>
          <w:sz w:val="24"/>
          <w:szCs w:val="24"/>
        </w:rPr>
        <w:t>Hidâye fi Şerh</w:t>
      </w:r>
      <w:r>
        <w:rPr>
          <w:rFonts w:ascii="Times New Roman" w:hAnsi="Times New Roman" w:cs="Times New Roman"/>
          <w:i/>
          <w:iCs/>
          <w:sz w:val="24"/>
          <w:szCs w:val="24"/>
        </w:rPr>
        <w:t>i</w:t>
      </w:r>
      <w:r w:rsidRPr="00C80309">
        <w:rPr>
          <w:rFonts w:ascii="Times New Roman" w:hAnsi="Times New Roman" w:cs="Times New Roman"/>
          <w:i/>
          <w:iCs/>
          <w:sz w:val="24"/>
          <w:szCs w:val="24"/>
        </w:rPr>
        <w:t xml:space="preserve"> Bidâye</w:t>
      </w:r>
      <w:r>
        <w:rPr>
          <w:rFonts w:ascii="Times New Roman" w:hAnsi="Times New Roman" w:cs="Times New Roman"/>
          <w:i/>
          <w:iCs/>
          <w:sz w:val="24"/>
          <w:szCs w:val="24"/>
        </w:rPr>
        <w:t>ti’l-M</w:t>
      </w:r>
      <w:r w:rsidRPr="00C80309">
        <w:rPr>
          <w:rFonts w:ascii="Times New Roman" w:hAnsi="Times New Roman" w:cs="Times New Roman"/>
          <w:i/>
          <w:iCs/>
          <w:sz w:val="24"/>
          <w:szCs w:val="24"/>
        </w:rPr>
        <w:t>übtedî</w:t>
      </w:r>
      <w:r w:rsidRPr="00C80309">
        <w:rPr>
          <w:rFonts w:ascii="Times New Roman" w:hAnsi="Times New Roman" w:cs="Times New Roman"/>
          <w:sz w:val="24"/>
          <w:szCs w:val="24"/>
        </w:rPr>
        <w:t>, Dâr</w:t>
      </w:r>
      <w:r>
        <w:rPr>
          <w:rFonts w:ascii="Times New Roman" w:hAnsi="Times New Roman" w:cs="Times New Roman"/>
          <w:sz w:val="24"/>
          <w:szCs w:val="24"/>
        </w:rPr>
        <w:t>ü</w:t>
      </w:r>
      <w:r w:rsidRPr="00C80309">
        <w:rPr>
          <w:rFonts w:ascii="Times New Roman" w:hAnsi="Times New Roman" w:cs="Times New Roman"/>
          <w:sz w:val="24"/>
          <w:szCs w:val="24"/>
        </w:rPr>
        <w:t xml:space="preserve"> İhyâ’</w:t>
      </w:r>
      <w:r>
        <w:rPr>
          <w:rFonts w:ascii="Times New Roman" w:hAnsi="Times New Roman" w:cs="Times New Roman"/>
          <w:sz w:val="24"/>
          <w:szCs w:val="24"/>
        </w:rPr>
        <w:t>i’</w:t>
      </w:r>
      <w:r w:rsidRPr="00C80309">
        <w:rPr>
          <w:rFonts w:ascii="Times New Roman" w:hAnsi="Times New Roman" w:cs="Times New Roman"/>
          <w:sz w:val="24"/>
          <w:szCs w:val="24"/>
        </w:rPr>
        <w:t>l-T</w:t>
      </w:r>
      <w:r>
        <w:rPr>
          <w:rFonts w:ascii="Times New Roman" w:hAnsi="Times New Roman" w:cs="Times New Roman"/>
          <w:sz w:val="24"/>
          <w:szCs w:val="24"/>
        </w:rPr>
        <w:t>ü</w:t>
      </w:r>
      <w:r w:rsidRPr="00C80309">
        <w:rPr>
          <w:rFonts w:ascii="Times New Roman" w:hAnsi="Times New Roman" w:cs="Times New Roman"/>
          <w:sz w:val="24"/>
          <w:szCs w:val="24"/>
        </w:rPr>
        <w:t>râs</w:t>
      </w:r>
      <w:r>
        <w:rPr>
          <w:rFonts w:ascii="Times New Roman" w:hAnsi="Times New Roman" w:cs="Times New Roman"/>
          <w:sz w:val="24"/>
          <w:szCs w:val="24"/>
        </w:rPr>
        <w:t>i’l-‘</w:t>
      </w:r>
      <w:r w:rsidRPr="00C80309">
        <w:rPr>
          <w:rFonts w:ascii="Times New Roman" w:hAnsi="Times New Roman" w:cs="Times New Roman"/>
          <w:sz w:val="24"/>
          <w:szCs w:val="24"/>
        </w:rPr>
        <w:t>Arab</w:t>
      </w:r>
      <w:r>
        <w:rPr>
          <w:rFonts w:ascii="Times New Roman" w:hAnsi="Times New Roman" w:cs="Times New Roman"/>
          <w:sz w:val="24"/>
          <w:szCs w:val="24"/>
        </w:rPr>
        <w:t>î</w:t>
      </w:r>
      <w:r w:rsidRPr="00C80309">
        <w:rPr>
          <w:rFonts w:ascii="Times New Roman" w:hAnsi="Times New Roman" w:cs="Times New Roman"/>
          <w:sz w:val="24"/>
          <w:szCs w:val="24"/>
        </w:rPr>
        <w:t>, Beyrut</w:t>
      </w:r>
      <w:r>
        <w:rPr>
          <w:rFonts w:ascii="Times New Roman" w:hAnsi="Times New Roman" w:cs="Times New Roman"/>
          <w:sz w:val="24"/>
          <w:szCs w:val="24"/>
        </w:rPr>
        <w:t>,</w:t>
      </w:r>
      <w:r w:rsidRPr="00C80309">
        <w:rPr>
          <w:rFonts w:ascii="Times New Roman" w:hAnsi="Times New Roman" w:cs="Times New Roman"/>
          <w:sz w:val="24"/>
          <w:szCs w:val="24"/>
        </w:rPr>
        <w:t xml:space="preserve"> </w:t>
      </w:r>
      <w:r w:rsidR="00431E78">
        <w:rPr>
          <w:rFonts w:ascii="Times New Roman" w:hAnsi="Times New Roman" w:cs="Times New Roman"/>
          <w:sz w:val="24"/>
          <w:szCs w:val="24"/>
        </w:rPr>
        <w:t>bt. yok</w:t>
      </w:r>
      <w:r w:rsidRPr="00C80309">
        <w:rPr>
          <w:rFonts w:ascii="Times New Roman" w:hAnsi="Times New Roman" w:cs="Times New Roman"/>
          <w:sz w:val="24"/>
          <w:szCs w:val="24"/>
        </w:rPr>
        <w:t xml:space="preserve">.  </w:t>
      </w:r>
    </w:p>
    <w:p w14:paraId="2604A527" w14:textId="77777777" w:rsidR="00B75101" w:rsidRPr="00C80309" w:rsidRDefault="00B75101" w:rsidP="00D329DA">
      <w:pPr>
        <w:spacing w:line="360" w:lineRule="auto"/>
        <w:ind w:hanging="720"/>
        <w:jc w:val="both"/>
        <w:rPr>
          <w:rFonts w:ascii="Times New Roman" w:hAnsi="Times New Roman" w:cs="Times New Roman"/>
          <w:sz w:val="24"/>
          <w:szCs w:val="24"/>
        </w:rPr>
      </w:pPr>
    </w:p>
    <w:p w14:paraId="4F4C6216" w14:textId="3FA80850" w:rsidR="00AD45E8" w:rsidRDefault="00AD45E8" w:rsidP="00D329DA">
      <w:pPr>
        <w:spacing w:line="360" w:lineRule="auto"/>
        <w:ind w:hanging="720"/>
        <w:jc w:val="both"/>
        <w:rPr>
          <w:rFonts w:ascii="Times New Roman" w:hAnsi="Times New Roman" w:cs="Times New Roman"/>
          <w:sz w:val="24"/>
          <w:szCs w:val="24"/>
          <w:lang w:val="tr-TR"/>
        </w:rPr>
      </w:pPr>
      <w:r w:rsidRPr="006751DD">
        <w:rPr>
          <w:rFonts w:ascii="Times New Roman" w:hAnsi="Times New Roman" w:cs="Times New Roman"/>
          <w:sz w:val="24"/>
          <w:szCs w:val="24"/>
          <w:lang w:val="tr-TR"/>
        </w:rPr>
        <w:t xml:space="preserve">MARSHAM, Andrew, </w:t>
      </w:r>
      <w:r w:rsidRPr="006751DD">
        <w:rPr>
          <w:rFonts w:ascii="Times New Roman" w:hAnsi="Times New Roman" w:cs="Times New Roman"/>
          <w:i/>
          <w:iCs/>
          <w:sz w:val="24"/>
          <w:szCs w:val="24"/>
          <w:lang w:val="tr-TR"/>
        </w:rPr>
        <w:t>The Umayyad Empire</w:t>
      </w:r>
      <w:r w:rsidRPr="006751DD">
        <w:rPr>
          <w:rFonts w:ascii="Times New Roman" w:hAnsi="Times New Roman" w:cs="Times New Roman"/>
          <w:sz w:val="24"/>
          <w:szCs w:val="24"/>
          <w:lang w:val="tr-TR"/>
        </w:rPr>
        <w:t>, Edinburgh University Press, Edinburgh</w:t>
      </w:r>
      <w:r w:rsidR="00413660">
        <w:rPr>
          <w:rFonts w:ascii="Times New Roman" w:hAnsi="Times New Roman" w:cs="Times New Roman"/>
          <w:sz w:val="24"/>
          <w:szCs w:val="24"/>
          <w:lang w:val="tr-TR"/>
        </w:rPr>
        <w:t>,</w:t>
      </w:r>
      <w:r w:rsidRPr="006751DD">
        <w:rPr>
          <w:rFonts w:ascii="Times New Roman" w:hAnsi="Times New Roman" w:cs="Times New Roman"/>
          <w:sz w:val="24"/>
          <w:szCs w:val="24"/>
          <w:lang w:val="tr-TR"/>
        </w:rPr>
        <w:t xml:space="preserve"> 2024.</w:t>
      </w:r>
    </w:p>
    <w:p w14:paraId="2C53BADB" w14:textId="77777777" w:rsidR="00B75101" w:rsidRDefault="00B75101" w:rsidP="00D329DA">
      <w:pPr>
        <w:spacing w:line="360" w:lineRule="auto"/>
        <w:ind w:hanging="720"/>
        <w:jc w:val="both"/>
        <w:rPr>
          <w:rFonts w:ascii="Times New Roman" w:hAnsi="Times New Roman" w:cs="Times New Roman"/>
          <w:sz w:val="24"/>
          <w:szCs w:val="24"/>
          <w:lang w:val="tr-TR"/>
        </w:rPr>
      </w:pPr>
    </w:p>
    <w:p w14:paraId="5D9EAB2A" w14:textId="77777777" w:rsidR="00B75101" w:rsidRPr="00C80309" w:rsidRDefault="00B75101" w:rsidP="00D329D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e</w:t>
      </w:r>
      <w:r w:rsidRPr="00C80309">
        <w:rPr>
          <w:rFonts w:ascii="Times New Roman" w:hAnsi="Times New Roman" w:cs="Times New Roman"/>
          <w:sz w:val="24"/>
          <w:szCs w:val="24"/>
        </w:rPr>
        <w:t>l-M</w:t>
      </w:r>
      <w:r>
        <w:rPr>
          <w:rFonts w:ascii="Times New Roman" w:hAnsi="Times New Roman" w:cs="Times New Roman"/>
          <w:sz w:val="24"/>
          <w:szCs w:val="24"/>
        </w:rPr>
        <w:t>ERDAVÎ,</w:t>
      </w:r>
      <w:r w:rsidRPr="00C80309">
        <w:rPr>
          <w:rFonts w:ascii="Times New Roman" w:hAnsi="Times New Roman" w:cs="Times New Roman"/>
          <w:sz w:val="24"/>
          <w:szCs w:val="24"/>
        </w:rPr>
        <w:t xml:space="preserve"> Ali b. Süleyman. </w:t>
      </w:r>
      <w:proofErr w:type="gramStart"/>
      <w:r w:rsidRPr="00C80309">
        <w:rPr>
          <w:rFonts w:ascii="Times New Roman" w:hAnsi="Times New Roman" w:cs="Times New Roman"/>
          <w:i/>
          <w:iCs/>
          <w:sz w:val="24"/>
          <w:szCs w:val="24"/>
        </w:rPr>
        <w:t>el</w:t>
      </w:r>
      <w:proofErr w:type="gramEnd"/>
      <w:r w:rsidRPr="00C80309">
        <w:rPr>
          <w:rFonts w:ascii="Times New Roman" w:hAnsi="Times New Roman" w:cs="Times New Roman"/>
          <w:i/>
          <w:iCs/>
          <w:sz w:val="24"/>
          <w:szCs w:val="24"/>
        </w:rPr>
        <w:t>-İnsâf fî Ma‘rifeti’r-Râcih mine’l-Hilâf</w:t>
      </w:r>
      <w:r w:rsidRPr="00C80309">
        <w:rPr>
          <w:rFonts w:ascii="Times New Roman" w:hAnsi="Times New Roman" w:cs="Times New Roman"/>
          <w:sz w:val="24"/>
          <w:szCs w:val="24"/>
        </w:rPr>
        <w:t>, Hicr li’t-Tıbâ‘a, Kahire</w:t>
      </w:r>
      <w:r>
        <w:rPr>
          <w:rFonts w:ascii="Times New Roman" w:hAnsi="Times New Roman" w:cs="Times New Roman"/>
          <w:sz w:val="24"/>
          <w:szCs w:val="24"/>
        </w:rPr>
        <w:t>,</w:t>
      </w:r>
      <w:r w:rsidRPr="00C80309">
        <w:rPr>
          <w:rFonts w:ascii="Times New Roman" w:hAnsi="Times New Roman" w:cs="Times New Roman"/>
          <w:sz w:val="24"/>
          <w:szCs w:val="24"/>
        </w:rPr>
        <w:t xml:space="preserve"> 1995.</w:t>
      </w:r>
    </w:p>
    <w:p w14:paraId="3A413434" w14:textId="77777777" w:rsidR="00A723E3" w:rsidRPr="00C80309" w:rsidRDefault="00A723E3" w:rsidP="00D329DA">
      <w:pPr>
        <w:spacing w:line="360" w:lineRule="auto"/>
        <w:ind w:hanging="720"/>
        <w:jc w:val="both"/>
        <w:rPr>
          <w:rFonts w:ascii="Times New Roman" w:hAnsi="Times New Roman" w:cs="Times New Roman"/>
          <w:sz w:val="24"/>
          <w:szCs w:val="24"/>
        </w:rPr>
      </w:pPr>
    </w:p>
    <w:p w14:paraId="4CB435E4" w14:textId="3A1C8552" w:rsidR="00A723E3" w:rsidRPr="00C80309" w:rsidRDefault="00A723E3" w:rsidP="00D329DA">
      <w:pPr>
        <w:pStyle w:val="FootnoteText"/>
        <w:spacing w:line="360" w:lineRule="auto"/>
        <w:ind w:hanging="720"/>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M</w:t>
      </w:r>
      <w:r w:rsidR="00F15D2F">
        <w:rPr>
          <w:rFonts w:ascii="Times New Roman" w:hAnsi="Times New Roman" w:cs="Times New Roman"/>
          <w:sz w:val="24"/>
          <w:szCs w:val="24"/>
          <w:lang w:val="tr-TR"/>
        </w:rPr>
        <w:t>İNKARÎ</w:t>
      </w:r>
      <w:r w:rsidRPr="00C80309">
        <w:rPr>
          <w:rFonts w:ascii="Times New Roman" w:hAnsi="Times New Roman" w:cs="Times New Roman"/>
          <w:sz w:val="24"/>
          <w:szCs w:val="24"/>
          <w:lang w:val="tr-TR"/>
        </w:rPr>
        <w:t xml:space="preserve">. </w:t>
      </w:r>
      <w:r w:rsidRPr="00C80309">
        <w:rPr>
          <w:rFonts w:ascii="Times New Roman" w:hAnsi="Times New Roman" w:cs="Times New Roman"/>
          <w:i/>
          <w:iCs/>
          <w:sz w:val="24"/>
          <w:szCs w:val="24"/>
          <w:lang w:val="tr-TR"/>
        </w:rPr>
        <w:t>Vak’atu Sıffîn</w:t>
      </w:r>
      <w:r w:rsidRPr="00C80309">
        <w:rPr>
          <w:rFonts w:ascii="Times New Roman" w:hAnsi="Times New Roman" w:cs="Times New Roman"/>
          <w:sz w:val="24"/>
          <w:szCs w:val="24"/>
          <w:lang w:val="tr-TR"/>
        </w:rPr>
        <w:t>, çev. Cemalettin Saylık, Ankara Okulu Yayınları, Ankara</w:t>
      </w:r>
      <w:r w:rsidR="00413660">
        <w:rPr>
          <w:rFonts w:ascii="Times New Roman" w:hAnsi="Times New Roman" w:cs="Times New Roman"/>
          <w:sz w:val="24"/>
          <w:szCs w:val="24"/>
          <w:lang w:val="tr-TR"/>
        </w:rPr>
        <w:t>,</w:t>
      </w:r>
      <w:r w:rsidRPr="00C80309">
        <w:rPr>
          <w:rFonts w:ascii="Times New Roman" w:hAnsi="Times New Roman" w:cs="Times New Roman"/>
          <w:sz w:val="24"/>
          <w:szCs w:val="24"/>
          <w:lang w:val="tr-TR"/>
        </w:rPr>
        <w:t xml:space="preserve"> 2017.  </w:t>
      </w:r>
    </w:p>
    <w:p w14:paraId="5D43BA9A" w14:textId="77777777" w:rsidR="00A723E3" w:rsidRPr="00C80309" w:rsidRDefault="00A723E3" w:rsidP="00D329DA">
      <w:pPr>
        <w:spacing w:line="360" w:lineRule="auto"/>
        <w:ind w:hanging="720"/>
        <w:jc w:val="both"/>
        <w:rPr>
          <w:rFonts w:ascii="Times New Roman" w:hAnsi="Times New Roman" w:cs="Times New Roman"/>
          <w:sz w:val="24"/>
          <w:szCs w:val="24"/>
        </w:rPr>
      </w:pPr>
    </w:p>
    <w:p w14:paraId="1C71754C" w14:textId="47ADB6E1" w:rsidR="00B75101" w:rsidRDefault="00B75101" w:rsidP="00D329DA">
      <w:pPr>
        <w:spacing w:line="360" w:lineRule="auto"/>
        <w:ind w:hanging="720"/>
        <w:jc w:val="both"/>
        <w:rPr>
          <w:rFonts w:ascii="Times New Roman" w:hAnsi="Times New Roman" w:cs="Times New Roman"/>
          <w:sz w:val="24"/>
          <w:szCs w:val="24"/>
        </w:rPr>
      </w:pPr>
      <w:r w:rsidRPr="00394640">
        <w:rPr>
          <w:rFonts w:ascii="Times New Roman" w:hAnsi="Times New Roman" w:cs="Times New Roman"/>
          <w:sz w:val="24"/>
          <w:szCs w:val="24"/>
        </w:rPr>
        <w:t xml:space="preserve">MOGHADAM, Assaf. “Mayhem, Myths, and Martyrdom: The Shi’a Conception of Jihad,” </w:t>
      </w:r>
      <w:r w:rsidRPr="00394640">
        <w:rPr>
          <w:rFonts w:ascii="Times New Roman" w:hAnsi="Times New Roman" w:cs="Times New Roman"/>
          <w:i/>
          <w:iCs/>
          <w:sz w:val="24"/>
          <w:szCs w:val="24"/>
        </w:rPr>
        <w:t>Terrorism and Political Violence</w:t>
      </w:r>
      <w:r w:rsidRPr="00394640">
        <w:rPr>
          <w:rFonts w:ascii="Times New Roman" w:hAnsi="Times New Roman" w:cs="Times New Roman"/>
          <w:sz w:val="24"/>
          <w:szCs w:val="24"/>
        </w:rPr>
        <w:t xml:space="preserve">, </w:t>
      </w:r>
      <w:r>
        <w:rPr>
          <w:rFonts w:ascii="Times New Roman" w:hAnsi="Times New Roman" w:cs="Times New Roman"/>
          <w:sz w:val="24"/>
          <w:szCs w:val="24"/>
        </w:rPr>
        <w:t xml:space="preserve">19/1 (2007), </w:t>
      </w:r>
      <w:r w:rsidRPr="00394640">
        <w:rPr>
          <w:rFonts w:ascii="Times New Roman" w:hAnsi="Times New Roman" w:cs="Times New Roman"/>
          <w:sz w:val="24"/>
          <w:szCs w:val="24"/>
        </w:rPr>
        <w:t>s. 125-143.</w:t>
      </w:r>
      <w:r w:rsidRPr="00C80309">
        <w:rPr>
          <w:rFonts w:ascii="Times New Roman" w:hAnsi="Times New Roman" w:cs="Times New Roman"/>
          <w:sz w:val="24"/>
          <w:szCs w:val="24"/>
        </w:rPr>
        <w:t xml:space="preserve"> </w:t>
      </w:r>
    </w:p>
    <w:p w14:paraId="6E4DC082" w14:textId="77777777" w:rsidR="00B75101" w:rsidRPr="00C80309" w:rsidRDefault="00B75101" w:rsidP="00D329DA">
      <w:pPr>
        <w:spacing w:line="360" w:lineRule="auto"/>
        <w:ind w:hanging="720"/>
        <w:jc w:val="both"/>
        <w:rPr>
          <w:rFonts w:ascii="Times New Roman" w:hAnsi="Times New Roman" w:cs="Times New Roman"/>
          <w:sz w:val="24"/>
          <w:szCs w:val="24"/>
        </w:rPr>
      </w:pPr>
    </w:p>
    <w:p w14:paraId="76395D81" w14:textId="6CF32211" w:rsidR="00A723E3" w:rsidRPr="00C80309" w:rsidRDefault="00A723E3"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MOHAMMAD, Noor. “The Doctrine of Jihad”, </w:t>
      </w:r>
      <w:r w:rsidRPr="00C80309">
        <w:rPr>
          <w:rFonts w:ascii="Times New Roman" w:eastAsia="Times New Roman" w:hAnsi="Times New Roman" w:cs="Times New Roman"/>
          <w:i/>
          <w:sz w:val="24"/>
          <w:szCs w:val="24"/>
        </w:rPr>
        <w:t>Journal of Law and Religion</w:t>
      </w:r>
      <w:r w:rsidRPr="00C80309">
        <w:rPr>
          <w:rFonts w:ascii="Times New Roman" w:eastAsia="Times New Roman" w:hAnsi="Times New Roman" w:cs="Times New Roman"/>
          <w:sz w:val="24"/>
          <w:szCs w:val="24"/>
        </w:rPr>
        <w:t xml:space="preserve">, III/2 (1985), s. 381-397. </w:t>
      </w:r>
    </w:p>
    <w:p w14:paraId="6719E7AE" w14:textId="77777777" w:rsidR="00A723E3" w:rsidRPr="00C80309" w:rsidRDefault="00A723E3" w:rsidP="00D329DA">
      <w:pPr>
        <w:tabs>
          <w:tab w:val="left" w:pos="1611"/>
        </w:tabs>
        <w:spacing w:line="360" w:lineRule="auto"/>
        <w:ind w:hanging="720"/>
        <w:jc w:val="both"/>
        <w:rPr>
          <w:rFonts w:ascii="Times New Roman" w:hAnsi="Times New Roman" w:cs="Times New Roman"/>
          <w:sz w:val="24"/>
          <w:szCs w:val="24"/>
          <w:lang w:val="tr-TR"/>
        </w:rPr>
      </w:pPr>
    </w:p>
    <w:p w14:paraId="01E3101C" w14:textId="30AFC070"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MOSTFA, Ali. “Violence and Jihad in Islam: From the War of Words to the Clashes of Definitions”, </w:t>
      </w:r>
      <w:r w:rsidRPr="00C80309">
        <w:rPr>
          <w:rFonts w:ascii="Times New Roman" w:hAnsi="Times New Roman" w:cs="Times New Roman"/>
          <w:i/>
          <w:sz w:val="24"/>
          <w:szCs w:val="24"/>
        </w:rPr>
        <w:t>Religions,</w:t>
      </w:r>
      <w:r w:rsidRPr="00C80309">
        <w:rPr>
          <w:rFonts w:ascii="Times New Roman" w:hAnsi="Times New Roman" w:cs="Times New Roman"/>
          <w:sz w:val="24"/>
          <w:szCs w:val="24"/>
        </w:rPr>
        <w:t xml:space="preserve"> XII/11 (2021), s. 1-17. </w:t>
      </w:r>
    </w:p>
    <w:p w14:paraId="1923537B" w14:textId="7B465226" w:rsidR="00A723E3" w:rsidRPr="00C80309" w:rsidRDefault="00A723E3" w:rsidP="00D329DA">
      <w:pPr>
        <w:spacing w:line="360" w:lineRule="auto"/>
        <w:ind w:hanging="720"/>
        <w:jc w:val="both"/>
        <w:rPr>
          <w:rFonts w:ascii="Times New Roman" w:hAnsi="Times New Roman" w:cs="Times New Roman"/>
          <w:sz w:val="24"/>
          <w:szCs w:val="24"/>
        </w:rPr>
      </w:pPr>
    </w:p>
    <w:p w14:paraId="53CA6C0C" w14:textId="15117890" w:rsidR="00A723E3"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MOURAD, Suleiman A. </w:t>
      </w:r>
      <w:r w:rsidRPr="00C80309">
        <w:rPr>
          <w:rFonts w:ascii="Times New Roman" w:hAnsi="Times New Roman" w:cs="Times New Roman"/>
          <w:i/>
          <w:iCs/>
          <w:sz w:val="24"/>
          <w:szCs w:val="24"/>
        </w:rPr>
        <w:t>Ibn ‘Asakir of Damascus: Champion of Sunni Islam in the Time of the Crusades</w:t>
      </w:r>
      <w:r w:rsidRPr="00C80309">
        <w:rPr>
          <w:rFonts w:ascii="Times New Roman" w:hAnsi="Times New Roman" w:cs="Times New Roman"/>
          <w:sz w:val="24"/>
          <w:szCs w:val="24"/>
        </w:rPr>
        <w:t>, Oneworld Academic, London</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2021.  </w:t>
      </w:r>
    </w:p>
    <w:p w14:paraId="2F933A8B" w14:textId="3E39B206" w:rsidR="00A32E33" w:rsidRDefault="00A32E33" w:rsidP="00D329DA">
      <w:pPr>
        <w:spacing w:line="360" w:lineRule="auto"/>
        <w:ind w:hanging="720"/>
        <w:jc w:val="both"/>
        <w:rPr>
          <w:rFonts w:ascii="Times New Roman" w:hAnsi="Times New Roman" w:cs="Times New Roman"/>
          <w:sz w:val="24"/>
          <w:szCs w:val="24"/>
        </w:rPr>
      </w:pPr>
    </w:p>
    <w:p w14:paraId="466F6D9D" w14:textId="366FA044" w:rsidR="00A32E33" w:rsidRPr="00A32E33" w:rsidRDefault="00A32E33" w:rsidP="00D329DA">
      <w:pPr>
        <w:spacing w:line="360" w:lineRule="auto"/>
        <w:ind w:hanging="720"/>
        <w:jc w:val="both"/>
        <w:rPr>
          <w:rFonts w:ascii="Times New Roman" w:hAnsi="Times New Roman" w:cs="Times New Roman"/>
          <w:sz w:val="24"/>
          <w:szCs w:val="24"/>
        </w:rPr>
      </w:pPr>
      <w:r w:rsidRPr="00A32E33">
        <w:rPr>
          <w:rFonts w:ascii="Times New Roman" w:hAnsi="Times New Roman" w:cs="Times New Roman"/>
          <w:sz w:val="24"/>
          <w:szCs w:val="24"/>
        </w:rPr>
        <w:t>M</w:t>
      </w:r>
      <w:r w:rsidR="00A77E3A">
        <w:rPr>
          <w:rFonts w:ascii="Times New Roman" w:hAnsi="Times New Roman" w:cs="Times New Roman"/>
          <w:sz w:val="24"/>
          <w:szCs w:val="24"/>
        </w:rPr>
        <w:t>USLIM</w:t>
      </w:r>
      <w:r w:rsidRPr="00A32E33">
        <w:rPr>
          <w:rFonts w:ascii="Times New Roman" w:hAnsi="Times New Roman" w:cs="Times New Roman"/>
          <w:sz w:val="24"/>
          <w:szCs w:val="24"/>
        </w:rPr>
        <w:t xml:space="preserve"> I</w:t>
      </w:r>
      <w:r w:rsidR="00A77E3A">
        <w:rPr>
          <w:rFonts w:ascii="Times New Roman" w:hAnsi="Times New Roman" w:cs="Times New Roman"/>
          <w:sz w:val="24"/>
          <w:szCs w:val="24"/>
        </w:rPr>
        <w:t>BN</w:t>
      </w:r>
      <w:r w:rsidRPr="00A32E33">
        <w:rPr>
          <w:rFonts w:ascii="Times New Roman" w:hAnsi="Times New Roman" w:cs="Times New Roman"/>
          <w:sz w:val="24"/>
          <w:szCs w:val="24"/>
        </w:rPr>
        <w:t xml:space="preserve"> </w:t>
      </w:r>
      <w:r w:rsidR="00A77E3A">
        <w:rPr>
          <w:rFonts w:ascii="Times New Roman" w:hAnsi="Times New Roman" w:cs="Times New Roman"/>
          <w:sz w:val="24"/>
          <w:szCs w:val="24"/>
        </w:rPr>
        <w:t>AL</w:t>
      </w:r>
      <w:r w:rsidRPr="00A32E33">
        <w:rPr>
          <w:rFonts w:ascii="Times New Roman" w:hAnsi="Times New Roman" w:cs="Times New Roman"/>
          <w:sz w:val="24"/>
          <w:szCs w:val="24"/>
        </w:rPr>
        <w:t>-H</w:t>
      </w:r>
      <w:r w:rsidR="00A77E3A">
        <w:rPr>
          <w:rFonts w:ascii="Times New Roman" w:hAnsi="Times New Roman" w:cs="Times New Roman"/>
          <w:sz w:val="24"/>
          <w:szCs w:val="24"/>
        </w:rPr>
        <w:t>AJJAJ</w:t>
      </w:r>
      <w:r w:rsidRPr="00A32E33">
        <w:rPr>
          <w:rFonts w:ascii="Times New Roman" w:hAnsi="Times New Roman" w:cs="Times New Roman"/>
          <w:sz w:val="24"/>
          <w:szCs w:val="24"/>
        </w:rPr>
        <w:t xml:space="preserve">, </w:t>
      </w:r>
      <w:r w:rsidRPr="00A32E33">
        <w:rPr>
          <w:rFonts w:ascii="Times New Roman" w:hAnsi="Times New Roman" w:cs="Times New Roman"/>
          <w:i/>
          <w:iCs/>
          <w:sz w:val="24"/>
          <w:szCs w:val="24"/>
        </w:rPr>
        <w:t>Sahîh Muslim</w:t>
      </w:r>
      <w:r w:rsidRPr="00A32E33">
        <w:rPr>
          <w:rFonts w:ascii="Times New Roman" w:hAnsi="Times New Roman" w:cs="Times New Roman"/>
          <w:sz w:val="24"/>
          <w:szCs w:val="24"/>
        </w:rPr>
        <w:t>, İng. çev. Nasiruddin al-Khattab, Darussalam, Riyadh, 2007.</w:t>
      </w:r>
    </w:p>
    <w:p w14:paraId="7E452349" w14:textId="5FBCCA74" w:rsidR="00A723E3" w:rsidRPr="00C80309" w:rsidRDefault="00A723E3" w:rsidP="00D329DA">
      <w:pPr>
        <w:spacing w:line="360" w:lineRule="auto"/>
        <w:ind w:hanging="720"/>
        <w:jc w:val="both"/>
        <w:rPr>
          <w:rFonts w:ascii="Times New Roman" w:hAnsi="Times New Roman" w:cs="Times New Roman"/>
          <w:sz w:val="24"/>
          <w:szCs w:val="24"/>
        </w:rPr>
      </w:pPr>
    </w:p>
    <w:p w14:paraId="4F42ADBE" w14:textId="77777777" w:rsidR="00683DAC" w:rsidRPr="00A32E33" w:rsidRDefault="00683DAC" w:rsidP="00D329DA">
      <w:pPr>
        <w:spacing w:line="360" w:lineRule="auto"/>
        <w:ind w:hanging="720"/>
        <w:rPr>
          <w:rFonts w:ascii="Times New Roman" w:hAnsi="Times New Roman" w:cs="Times New Roman"/>
          <w:sz w:val="24"/>
          <w:szCs w:val="24"/>
        </w:rPr>
      </w:pPr>
      <w:r>
        <w:rPr>
          <w:rFonts w:ascii="Times New Roman" w:hAnsi="Times New Roman" w:cs="Times New Roman"/>
          <w:sz w:val="24"/>
          <w:szCs w:val="24"/>
        </w:rPr>
        <w:t>AN</w:t>
      </w:r>
      <w:r w:rsidRPr="00A32E33">
        <w:rPr>
          <w:rFonts w:ascii="Times New Roman" w:hAnsi="Times New Roman" w:cs="Times New Roman"/>
          <w:sz w:val="24"/>
          <w:szCs w:val="24"/>
        </w:rPr>
        <w:t>-N</w:t>
      </w:r>
      <w:r>
        <w:rPr>
          <w:rFonts w:ascii="Times New Roman" w:hAnsi="Times New Roman" w:cs="Times New Roman"/>
          <w:sz w:val="24"/>
          <w:szCs w:val="24"/>
        </w:rPr>
        <w:t>ASÂ</w:t>
      </w:r>
      <w:r w:rsidRPr="00A32E33">
        <w:rPr>
          <w:rFonts w:ascii="Times New Roman" w:hAnsi="Times New Roman" w:cs="Times New Roman"/>
          <w:sz w:val="24"/>
          <w:szCs w:val="24"/>
        </w:rPr>
        <w:t>’</w:t>
      </w:r>
      <w:r>
        <w:rPr>
          <w:rFonts w:ascii="Times New Roman" w:hAnsi="Times New Roman" w:cs="Times New Roman"/>
          <w:sz w:val="24"/>
          <w:szCs w:val="24"/>
        </w:rPr>
        <w:t>İ</w:t>
      </w:r>
      <w:r w:rsidRPr="00A32E33">
        <w:rPr>
          <w:rFonts w:ascii="Times New Roman" w:hAnsi="Times New Roman" w:cs="Times New Roman"/>
          <w:sz w:val="24"/>
          <w:szCs w:val="24"/>
        </w:rPr>
        <w:t xml:space="preserve">, </w:t>
      </w:r>
      <w:r w:rsidRPr="00A32E33">
        <w:rPr>
          <w:rFonts w:ascii="Times New Roman" w:hAnsi="Times New Roman" w:cs="Times New Roman"/>
          <w:i/>
          <w:iCs/>
          <w:sz w:val="24"/>
          <w:szCs w:val="24"/>
        </w:rPr>
        <w:t>Sunan An-Nasâ’i</w:t>
      </w:r>
      <w:r w:rsidRPr="00A32E33">
        <w:rPr>
          <w:rFonts w:ascii="Times New Roman" w:hAnsi="Times New Roman" w:cs="Times New Roman"/>
          <w:sz w:val="24"/>
          <w:szCs w:val="24"/>
        </w:rPr>
        <w:t>, İng. çev. Nâsıruddin al-Khattâb, Darussalam, Riyadh, 2007.</w:t>
      </w:r>
    </w:p>
    <w:p w14:paraId="24BFDFD4" w14:textId="77777777" w:rsidR="00683DAC" w:rsidRDefault="00683DAC" w:rsidP="00D329DA">
      <w:pPr>
        <w:spacing w:line="360" w:lineRule="auto"/>
        <w:ind w:hanging="720"/>
        <w:jc w:val="both"/>
        <w:rPr>
          <w:rFonts w:ascii="Times New Roman" w:hAnsi="Times New Roman" w:cs="Times New Roman"/>
          <w:sz w:val="24"/>
          <w:szCs w:val="24"/>
        </w:rPr>
      </w:pPr>
    </w:p>
    <w:p w14:paraId="77219E24" w14:textId="4C1034A1"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NOTH, Albrecht. </w:t>
      </w:r>
      <w:r w:rsidRPr="00C80309">
        <w:rPr>
          <w:rFonts w:ascii="Times New Roman" w:hAnsi="Times New Roman" w:cs="Times New Roman"/>
          <w:i/>
          <w:iCs/>
          <w:sz w:val="24"/>
          <w:szCs w:val="24"/>
        </w:rPr>
        <w:t>Müslümanlıkta ve Hristiyanlıkta Kutsal Savaş ve Mücadele</w:t>
      </w:r>
      <w:r w:rsidRPr="00C80309">
        <w:rPr>
          <w:rFonts w:ascii="Times New Roman" w:hAnsi="Times New Roman" w:cs="Times New Roman"/>
          <w:sz w:val="24"/>
          <w:szCs w:val="24"/>
        </w:rPr>
        <w:t>, çev. İhsan Catay, Özne Yayınları,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1999. </w:t>
      </w:r>
    </w:p>
    <w:p w14:paraId="7E78A8D5" w14:textId="77777777" w:rsidR="00A723E3" w:rsidRPr="00C80309" w:rsidRDefault="00A723E3" w:rsidP="00D329DA">
      <w:pPr>
        <w:tabs>
          <w:tab w:val="left" w:pos="1611"/>
        </w:tabs>
        <w:spacing w:line="360" w:lineRule="auto"/>
        <w:ind w:hanging="720"/>
        <w:jc w:val="both"/>
        <w:rPr>
          <w:rFonts w:ascii="Times New Roman" w:hAnsi="Times New Roman" w:cs="Times New Roman"/>
          <w:sz w:val="24"/>
          <w:szCs w:val="24"/>
          <w:lang w:val="tr-TR"/>
        </w:rPr>
      </w:pPr>
    </w:p>
    <w:p w14:paraId="1C738812" w14:textId="46EA8D23" w:rsidR="00A723E3" w:rsidRPr="00C80309" w:rsidRDefault="00A723E3" w:rsidP="00D329DA">
      <w:pPr>
        <w:spacing w:line="360" w:lineRule="auto"/>
        <w:ind w:hanging="720"/>
        <w:jc w:val="both"/>
        <w:rPr>
          <w:rFonts w:ascii="Times New Roman" w:hAnsi="Times New Roman" w:cs="Times New Roman"/>
          <w:sz w:val="24"/>
          <w:szCs w:val="24"/>
        </w:rPr>
      </w:pPr>
      <w:r w:rsidRPr="00B75101">
        <w:rPr>
          <w:rFonts w:ascii="Times New Roman" w:hAnsi="Times New Roman" w:cs="Times New Roman"/>
          <w:sz w:val="24"/>
          <w:szCs w:val="24"/>
        </w:rPr>
        <w:t xml:space="preserve">OBALOWU, Issah </w:t>
      </w:r>
      <w:proofErr w:type="gramStart"/>
      <w:r w:rsidRPr="00B75101">
        <w:rPr>
          <w:rFonts w:ascii="Times New Roman" w:hAnsi="Times New Roman" w:cs="Times New Roman"/>
          <w:sz w:val="24"/>
          <w:szCs w:val="24"/>
        </w:rPr>
        <w:t>Abeebllahi</w:t>
      </w:r>
      <w:r w:rsidR="00CF4CE4" w:rsidRPr="00B75101">
        <w:rPr>
          <w:rFonts w:ascii="Times New Roman" w:hAnsi="Times New Roman" w:cs="Times New Roman"/>
          <w:sz w:val="24"/>
          <w:szCs w:val="24"/>
        </w:rPr>
        <w:t>,</w:t>
      </w:r>
      <w:proofErr w:type="gramEnd"/>
      <w:r w:rsidRPr="00B75101">
        <w:rPr>
          <w:rFonts w:ascii="Times New Roman" w:hAnsi="Times New Roman" w:cs="Times New Roman"/>
          <w:sz w:val="24"/>
          <w:szCs w:val="24"/>
        </w:rPr>
        <w:t xml:space="preserve"> ve Adibah Binti Abdul</w:t>
      </w:r>
      <w:r w:rsidR="004F7083" w:rsidRPr="00B75101">
        <w:rPr>
          <w:rFonts w:ascii="Times New Roman" w:hAnsi="Times New Roman" w:cs="Times New Roman"/>
          <w:sz w:val="24"/>
          <w:szCs w:val="24"/>
        </w:rPr>
        <w:t xml:space="preserve"> Rahim</w:t>
      </w:r>
      <w:r w:rsidRPr="00B75101">
        <w:rPr>
          <w:rFonts w:ascii="Times New Roman" w:hAnsi="Times New Roman" w:cs="Times New Roman"/>
          <w:sz w:val="24"/>
          <w:szCs w:val="24"/>
        </w:rPr>
        <w:t>. “The</w:t>
      </w:r>
      <w:r w:rsidRPr="00C80309">
        <w:rPr>
          <w:rFonts w:ascii="Times New Roman" w:hAnsi="Times New Roman" w:cs="Times New Roman"/>
          <w:sz w:val="24"/>
          <w:szCs w:val="24"/>
        </w:rPr>
        <w:t xml:space="preserve"> Description of the Contemporary Islamic Movement as Kharijites: A Critical and Analytical Study”, </w:t>
      </w:r>
      <w:r w:rsidRPr="00C80309">
        <w:rPr>
          <w:rFonts w:ascii="Times New Roman" w:hAnsi="Times New Roman" w:cs="Times New Roman"/>
          <w:i/>
          <w:iCs/>
          <w:sz w:val="24"/>
          <w:szCs w:val="24"/>
        </w:rPr>
        <w:t>Addin</w:t>
      </w:r>
      <w:r w:rsidRPr="00C80309">
        <w:rPr>
          <w:rFonts w:ascii="Times New Roman" w:hAnsi="Times New Roman" w:cs="Times New Roman"/>
          <w:sz w:val="24"/>
          <w:szCs w:val="24"/>
        </w:rPr>
        <w:t>, XV/1 (2021), s. 127-152.</w:t>
      </w:r>
    </w:p>
    <w:p w14:paraId="228F356E" w14:textId="6B016EC9" w:rsidR="00A723E3" w:rsidRPr="00C80309" w:rsidRDefault="00A723E3" w:rsidP="00D329DA">
      <w:pPr>
        <w:spacing w:line="360" w:lineRule="auto"/>
        <w:ind w:hanging="720"/>
        <w:jc w:val="both"/>
        <w:rPr>
          <w:rFonts w:ascii="Times New Roman" w:hAnsi="Times New Roman" w:cs="Times New Roman"/>
          <w:sz w:val="24"/>
          <w:szCs w:val="24"/>
        </w:rPr>
      </w:pPr>
    </w:p>
    <w:p w14:paraId="037B6B39" w14:textId="7AC384FC"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ODABAŞI, Fatma. “Yezîd b. Mühelleb”, </w:t>
      </w:r>
      <w:r w:rsidRPr="00C80309">
        <w:rPr>
          <w:rFonts w:ascii="Times New Roman" w:hAnsi="Times New Roman" w:cs="Times New Roman"/>
          <w:i/>
          <w:iCs/>
          <w:sz w:val="24"/>
          <w:szCs w:val="24"/>
        </w:rPr>
        <w:t>TDV İslâm Ansiklopedisi</w:t>
      </w:r>
      <w:r w:rsidRPr="00C80309">
        <w:rPr>
          <w:rFonts w:ascii="Times New Roman" w:hAnsi="Times New Roman" w:cs="Times New Roman"/>
          <w:sz w:val="24"/>
          <w:szCs w:val="24"/>
        </w:rPr>
        <w:t>, c. XLIII, TDV Yayınları, Ankara</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2013, s. 522-523.</w:t>
      </w:r>
    </w:p>
    <w:p w14:paraId="73DF6F45" w14:textId="7A651A5E" w:rsidR="00A723E3" w:rsidRPr="00C80309" w:rsidRDefault="00A723E3" w:rsidP="00D329DA">
      <w:pPr>
        <w:tabs>
          <w:tab w:val="left" w:pos="1611"/>
        </w:tabs>
        <w:spacing w:line="360" w:lineRule="auto"/>
        <w:ind w:hanging="720"/>
        <w:jc w:val="both"/>
        <w:rPr>
          <w:rFonts w:ascii="Times New Roman" w:hAnsi="Times New Roman" w:cs="Times New Roman"/>
          <w:sz w:val="24"/>
          <w:szCs w:val="24"/>
          <w:lang w:val="tr-TR"/>
        </w:rPr>
      </w:pPr>
    </w:p>
    <w:p w14:paraId="13B183C8" w14:textId="08B3F4D0" w:rsidR="00A723E3" w:rsidRPr="00C80309" w:rsidRDefault="00A723E3" w:rsidP="00D329DA">
      <w:pPr>
        <w:pStyle w:val="FootnoteText"/>
        <w:spacing w:line="360" w:lineRule="auto"/>
        <w:ind w:hanging="720"/>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 xml:space="preserve">ONAT, Hasan. </w:t>
      </w:r>
      <w:r w:rsidRPr="00C80309">
        <w:rPr>
          <w:rFonts w:ascii="Times New Roman" w:hAnsi="Times New Roman" w:cs="Times New Roman"/>
          <w:i/>
          <w:iCs/>
          <w:sz w:val="24"/>
          <w:szCs w:val="24"/>
          <w:lang w:val="tr-TR"/>
        </w:rPr>
        <w:t>Emeviler Devri Şiî Hareketleri ve Günümüz Şiîliği</w:t>
      </w:r>
      <w:r w:rsidRPr="00C80309">
        <w:rPr>
          <w:rFonts w:ascii="Times New Roman" w:hAnsi="Times New Roman" w:cs="Times New Roman"/>
          <w:sz w:val="24"/>
          <w:szCs w:val="24"/>
          <w:lang w:val="tr-TR"/>
        </w:rPr>
        <w:t>, Endülüs Yayınları, İstanbul</w:t>
      </w:r>
      <w:r w:rsidR="00413660">
        <w:rPr>
          <w:rFonts w:ascii="Times New Roman" w:hAnsi="Times New Roman" w:cs="Times New Roman"/>
          <w:sz w:val="24"/>
          <w:szCs w:val="24"/>
          <w:lang w:val="tr-TR"/>
        </w:rPr>
        <w:t>,</w:t>
      </w:r>
      <w:r w:rsidRPr="00C80309">
        <w:rPr>
          <w:rFonts w:ascii="Times New Roman" w:hAnsi="Times New Roman" w:cs="Times New Roman"/>
          <w:sz w:val="24"/>
          <w:szCs w:val="24"/>
          <w:lang w:val="tr-TR"/>
        </w:rPr>
        <w:t xml:space="preserve"> 2017. </w:t>
      </w:r>
    </w:p>
    <w:p w14:paraId="60B97FC9" w14:textId="47681A49" w:rsidR="00A723E3" w:rsidRPr="00C80309" w:rsidRDefault="00A723E3" w:rsidP="00D329DA">
      <w:pPr>
        <w:pStyle w:val="FootnoteText"/>
        <w:spacing w:line="360" w:lineRule="auto"/>
        <w:ind w:hanging="720"/>
        <w:jc w:val="both"/>
        <w:rPr>
          <w:rFonts w:ascii="Times New Roman" w:hAnsi="Times New Roman" w:cs="Times New Roman"/>
          <w:sz w:val="24"/>
          <w:szCs w:val="24"/>
          <w:lang w:val="tr-TR"/>
        </w:rPr>
      </w:pPr>
    </w:p>
    <w:p w14:paraId="7FC53B4E" w14:textId="49480FF7"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lastRenderedPageBreak/>
        <w:t xml:space="preserve">ÖTENKAYA, Yusuf. “Emeviler’e karşı </w:t>
      </w:r>
      <w:r w:rsidR="00A473A2">
        <w:rPr>
          <w:rFonts w:ascii="Times New Roman" w:hAnsi="Times New Roman" w:cs="Times New Roman"/>
          <w:sz w:val="24"/>
          <w:szCs w:val="24"/>
        </w:rPr>
        <w:t>Abbâsi</w:t>
      </w:r>
      <w:r w:rsidRPr="00C80309">
        <w:rPr>
          <w:rFonts w:ascii="Times New Roman" w:hAnsi="Times New Roman" w:cs="Times New Roman"/>
          <w:sz w:val="24"/>
          <w:szCs w:val="24"/>
        </w:rPr>
        <w:t xml:space="preserve"> Muhalefetinin İlk Evreleri”, </w:t>
      </w:r>
      <w:r w:rsidRPr="00C80309">
        <w:rPr>
          <w:rFonts w:ascii="Times New Roman" w:hAnsi="Times New Roman" w:cs="Times New Roman"/>
          <w:i/>
          <w:iCs/>
          <w:sz w:val="24"/>
          <w:szCs w:val="24"/>
        </w:rPr>
        <w:t>History Studies International Journal of History</w:t>
      </w:r>
      <w:r w:rsidRPr="00C80309">
        <w:rPr>
          <w:rFonts w:ascii="Times New Roman" w:hAnsi="Times New Roman" w:cs="Times New Roman"/>
          <w:sz w:val="24"/>
          <w:szCs w:val="24"/>
        </w:rPr>
        <w:t xml:space="preserve">, IX/2 (2017), 171-188. </w:t>
      </w:r>
    </w:p>
    <w:p w14:paraId="2AEB3596" w14:textId="77777777" w:rsidR="00A723E3" w:rsidRPr="00C80309" w:rsidRDefault="00A723E3" w:rsidP="00D329DA">
      <w:pPr>
        <w:tabs>
          <w:tab w:val="left" w:pos="1611"/>
        </w:tabs>
        <w:spacing w:line="360" w:lineRule="auto"/>
        <w:ind w:hanging="720"/>
        <w:jc w:val="both"/>
        <w:rPr>
          <w:rFonts w:ascii="Times New Roman" w:hAnsi="Times New Roman" w:cs="Times New Roman"/>
          <w:sz w:val="24"/>
          <w:szCs w:val="24"/>
          <w:lang w:val="tr-TR"/>
        </w:rPr>
      </w:pPr>
    </w:p>
    <w:p w14:paraId="37B60DE1" w14:textId="39D1A4F1" w:rsidR="00A723E3"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ÖZ, Mustafa. “Kurrâ”, </w:t>
      </w:r>
      <w:r w:rsidRPr="00C80309">
        <w:rPr>
          <w:rFonts w:ascii="Times New Roman" w:hAnsi="Times New Roman" w:cs="Times New Roman"/>
          <w:i/>
          <w:sz w:val="24"/>
          <w:szCs w:val="24"/>
        </w:rPr>
        <w:t>TDV İslâm Ansiklopedisi</w:t>
      </w:r>
      <w:r w:rsidRPr="00C80309">
        <w:rPr>
          <w:rFonts w:ascii="Times New Roman" w:hAnsi="Times New Roman" w:cs="Times New Roman"/>
          <w:sz w:val="24"/>
          <w:szCs w:val="24"/>
        </w:rPr>
        <w:t>, c. XXVI, TDV Yayınları, Ankara</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2002, s. 445-446.</w:t>
      </w:r>
    </w:p>
    <w:p w14:paraId="28C2207C" w14:textId="77777777" w:rsidR="00C80309" w:rsidRPr="00C80309" w:rsidRDefault="00C80309" w:rsidP="00D329DA">
      <w:pPr>
        <w:spacing w:line="360" w:lineRule="auto"/>
        <w:ind w:hanging="720"/>
        <w:jc w:val="both"/>
        <w:rPr>
          <w:rFonts w:ascii="Times New Roman" w:hAnsi="Times New Roman" w:cs="Times New Roman"/>
          <w:sz w:val="24"/>
          <w:szCs w:val="24"/>
        </w:rPr>
      </w:pPr>
    </w:p>
    <w:p w14:paraId="251F5E29" w14:textId="0DBFC87F" w:rsidR="00A723E3" w:rsidRPr="00C80309" w:rsidRDefault="008952D0" w:rsidP="00D329DA">
      <w:pPr>
        <w:tabs>
          <w:tab w:val="left" w:pos="1611"/>
        </w:tabs>
        <w:spacing w:line="360" w:lineRule="auto"/>
        <w:ind w:hanging="720"/>
        <w:jc w:val="both"/>
        <w:rPr>
          <w:rFonts w:ascii="Times New Roman" w:hAnsi="Times New Roman" w:cs="Times New Roman"/>
          <w:sz w:val="24"/>
          <w:szCs w:val="24"/>
        </w:rPr>
      </w:pPr>
      <w:r>
        <w:rPr>
          <w:rFonts w:ascii="Times New Roman" w:hAnsi="Times New Roman" w:cs="Times New Roman"/>
          <w:sz w:val="24"/>
          <w:szCs w:val="24"/>
          <w:lang w:val="tr-TR"/>
        </w:rPr>
        <w:t>__________</w:t>
      </w:r>
      <w:r w:rsidR="00A723E3" w:rsidRPr="00C80309">
        <w:rPr>
          <w:rFonts w:ascii="Times New Roman" w:hAnsi="Times New Roman" w:cs="Times New Roman"/>
          <w:sz w:val="24"/>
          <w:szCs w:val="24"/>
          <w:lang w:val="tr-TR"/>
        </w:rPr>
        <w:t xml:space="preserve">. </w:t>
      </w:r>
      <w:r w:rsidR="00A723E3" w:rsidRPr="00C80309">
        <w:rPr>
          <w:rFonts w:ascii="Times New Roman" w:hAnsi="Times New Roman" w:cs="Times New Roman"/>
          <w:sz w:val="24"/>
          <w:szCs w:val="24"/>
        </w:rPr>
        <w:t xml:space="preserve">“Şia”, </w:t>
      </w:r>
      <w:r w:rsidR="00A723E3" w:rsidRPr="00C80309">
        <w:rPr>
          <w:rFonts w:ascii="Times New Roman" w:hAnsi="Times New Roman" w:cs="Times New Roman"/>
          <w:i/>
          <w:iCs/>
          <w:sz w:val="24"/>
          <w:szCs w:val="24"/>
        </w:rPr>
        <w:t xml:space="preserve">TDV </w:t>
      </w:r>
      <w:r w:rsidR="001D7042">
        <w:rPr>
          <w:rFonts w:ascii="Times New Roman" w:hAnsi="Times New Roman" w:cs="Times New Roman"/>
          <w:i/>
          <w:iCs/>
          <w:sz w:val="24"/>
          <w:szCs w:val="24"/>
        </w:rPr>
        <w:t>İslâm</w:t>
      </w:r>
      <w:r w:rsidR="00A723E3" w:rsidRPr="00C80309">
        <w:rPr>
          <w:rFonts w:ascii="Times New Roman" w:hAnsi="Times New Roman" w:cs="Times New Roman"/>
          <w:i/>
          <w:iCs/>
          <w:sz w:val="24"/>
          <w:szCs w:val="24"/>
        </w:rPr>
        <w:t xml:space="preserve"> Ansiklopedisi</w:t>
      </w:r>
      <w:r w:rsidR="00A723E3" w:rsidRPr="00C80309">
        <w:rPr>
          <w:rFonts w:ascii="Times New Roman" w:hAnsi="Times New Roman" w:cs="Times New Roman"/>
          <w:sz w:val="24"/>
          <w:szCs w:val="24"/>
        </w:rPr>
        <w:t>, c. XXXIX, TDV Yayınları, Ankara, 2010, s. 111-114.</w:t>
      </w:r>
    </w:p>
    <w:p w14:paraId="4D7C0400" w14:textId="77777777" w:rsidR="00225FB4" w:rsidRPr="00C80309" w:rsidRDefault="00225FB4" w:rsidP="00D329DA">
      <w:pPr>
        <w:pStyle w:val="FootnoteText"/>
        <w:spacing w:line="360" w:lineRule="auto"/>
        <w:ind w:hanging="720"/>
        <w:jc w:val="both"/>
        <w:rPr>
          <w:sz w:val="24"/>
          <w:szCs w:val="24"/>
        </w:rPr>
      </w:pPr>
    </w:p>
    <w:p w14:paraId="2F3CA8BE" w14:textId="66EB5F70" w:rsidR="00225FB4" w:rsidRDefault="00225FB4" w:rsidP="00D329DA">
      <w:pPr>
        <w:pStyle w:val="FootnoteText"/>
        <w:spacing w:line="360" w:lineRule="auto"/>
        <w:ind w:hanging="720"/>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 xml:space="preserve">ÖZAYDIN, Abdülkerim. “Eşdak”, </w:t>
      </w:r>
      <w:r w:rsidRPr="00C80309">
        <w:rPr>
          <w:rFonts w:ascii="Times New Roman" w:hAnsi="Times New Roman" w:cs="Times New Roman"/>
          <w:i/>
          <w:iCs/>
          <w:sz w:val="24"/>
          <w:szCs w:val="24"/>
          <w:lang w:val="tr-TR"/>
        </w:rPr>
        <w:t>TDV İslâm Ansiklopedisi</w:t>
      </w:r>
      <w:r w:rsidRPr="00C80309">
        <w:rPr>
          <w:rFonts w:ascii="Times New Roman" w:hAnsi="Times New Roman" w:cs="Times New Roman"/>
          <w:sz w:val="24"/>
          <w:szCs w:val="24"/>
          <w:lang w:val="tr-TR"/>
        </w:rPr>
        <w:t>, c. XI, TDV Yayınları, İstanbul</w:t>
      </w:r>
      <w:r w:rsidR="00413660">
        <w:rPr>
          <w:rFonts w:ascii="Times New Roman" w:hAnsi="Times New Roman" w:cs="Times New Roman"/>
          <w:sz w:val="24"/>
          <w:szCs w:val="24"/>
          <w:lang w:val="tr-TR"/>
        </w:rPr>
        <w:t>,</w:t>
      </w:r>
      <w:r w:rsidRPr="00C80309">
        <w:rPr>
          <w:rFonts w:ascii="Times New Roman" w:hAnsi="Times New Roman" w:cs="Times New Roman"/>
          <w:sz w:val="24"/>
          <w:szCs w:val="24"/>
          <w:lang w:val="tr-TR"/>
        </w:rPr>
        <w:t xml:space="preserve"> 1995, s. 460-461. </w:t>
      </w:r>
    </w:p>
    <w:p w14:paraId="6EB93F9A" w14:textId="53C9DC2C" w:rsidR="007360C7" w:rsidRDefault="007360C7" w:rsidP="00D329DA">
      <w:pPr>
        <w:pStyle w:val="FootnoteText"/>
        <w:spacing w:line="360" w:lineRule="auto"/>
        <w:ind w:hanging="720"/>
        <w:jc w:val="both"/>
        <w:rPr>
          <w:rFonts w:ascii="Times New Roman" w:hAnsi="Times New Roman" w:cs="Times New Roman"/>
          <w:sz w:val="24"/>
          <w:szCs w:val="24"/>
          <w:lang w:val="tr-TR"/>
        </w:rPr>
      </w:pPr>
    </w:p>
    <w:p w14:paraId="02106D1D" w14:textId="2D93E79F" w:rsidR="007360C7" w:rsidRPr="007360C7" w:rsidRDefault="007360C7" w:rsidP="00D329DA">
      <w:pPr>
        <w:pStyle w:val="FootnoteText"/>
        <w:spacing w:line="360" w:lineRule="auto"/>
        <w:ind w:hanging="720"/>
        <w:jc w:val="both"/>
        <w:rPr>
          <w:rFonts w:ascii="Times New Roman" w:hAnsi="Times New Roman" w:cs="Times New Roman"/>
          <w:sz w:val="24"/>
          <w:szCs w:val="24"/>
          <w:lang w:val="tr-TR"/>
        </w:rPr>
      </w:pPr>
      <w:r w:rsidRPr="007360C7">
        <w:rPr>
          <w:rFonts w:ascii="Times New Roman" w:hAnsi="Times New Roman" w:cs="Times New Roman"/>
          <w:sz w:val="24"/>
          <w:szCs w:val="24"/>
        </w:rPr>
        <w:t xml:space="preserve">ÖZTÜRK, </w:t>
      </w:r>
      <w:r w:rsidR="0030605B">
        <w:rPr>
          <w:rFonts w:ascii="Times New Roman" w:hAnsi="Times New Roman" w:cs="Times New Roman"/>
          <w:sz w:val="24"/>
          <w:szCs w:val="24"/>
        </w:rPr>
        <w:t>Levent</w:t>
      </w:r>
      <w:r w:rsidRPr="007360C7">
        <w:rPr>
          <w:rFonts w:ascii="Times New Roman" w:hAnsi="Times New Roman" w:cs="Times New Roman"/>
          <w:sz w:val="24"/>
          <w:szCs w:val="24"/>
        </w:rPr>
        <w:t>, “Habe</w:t>
      </w:r>
      <w:r w:rsidRPr="007360C7">
        <w:rPr>
          <w:rFonts w:ascii="Times New Roman" w:hAnsi="Times New Roman" w:cs="Times New Roman"/>
          <w:sz w:val="24"/>
          <w:szCs w:val="24"/>
          <w:lang w:val="tr-TR"/>
        </w:rPr>
        <w:t>şistan’da İslâmiyet (Hristiyanlarla İlk Karşılaşma)</w:t>
      </w:r>
      <w:r w:rsidRPr="007360C7">
        <w:rPr>
          <w:rFonts w:ascii="Times New Roman" w:hAnsi="Times New Roman" w:cs="Times New Roman"/>
          <w:sz w:val="24"/>
          <w:szCs w:val="24"/>
        </w:rPr>
        <w:t xml:space="preserve">”, </w:t>
      </w:r>
      <w:r w:rsidRPr="007360C7">
        <w:rPr>
          <w:rFonts w:ascii="Times New Roman" w:hAnsi="Times New Roman" w:cs="Times New Roman"/>
          <w:i/>
          <w:iCs/>
          <w:sz w:val="24"/>
          <w:szCs w:val="24"/>
        </w:rPr>
        <w:t>Siyer Dersleri-Mekke Dönemi</w:t>
      </w:r>
      <w:r w:rsidRPr="007360C7">
        <w:rPr>
          <w:rFonts w:ascii="Times New Roman" w:hAnsi="Times New Roman" w:cs="Times New Roman"/>
          <w:sz w:val="24"/>
          <w:szCs w:val="24"/>
        </w:rPr>
        <w:t>, ed. İdris Söylemez, Malatya Büyükşehir Belediyesi Yayınları, Malatya, 2018,</w:t>
      </w:r>
      <w:r w:rsidRPr="007360C7">
        <w:rPr>
          <w:rFonts w:ascii="Times New Roman" w:hAnsi="Times New Roman" w:cs="Times New Roman"/>
          <w:i/>
          <w:iCs/>
          <w:sz w:val="24"/>
          <w:szCs w:val="24"/>
        </w:rPr>
        <w:t xml:space="preserve"> </w:t>
      </w:r>
      <w:r w:rsidRPr="007360C7">
        <w:rPr>
          <w:rFonts w:ascii="Times New Roman" w:hAnsi="Times New Roman" w:cs="Times New Roman"/>
          <w:sz w:val="24"/>
          <w:szCs w:val="24"/>
        </w:rPr>
        <w:t>s. 19</w:t>
      </w:r>
      <w:r>
        <w:rPr>
          <w:rFonts w:ascii="Times New Roman" w:hAnsi="Times New Roman" w:cs="Times New Roman"/>
          <w:sz w:val="24"/>
          <w:szCs w:val="24"/>
        </w:rPr>
        <w:t xml:space="preserve">3-200. </w:t>
      </w:r>
    </w:p>
    <w:p w14:paraId="36893F65" w14:textId="4A51E24D" w:rsidR="00F31BD0" w:rsidRPr="00E73C10" w:rsidRDefault="00F31BD0" w:rsidP="00D329DA">
      <w:pPr>
        <w:pStyle w:val="FootnoteText"/>
        <w:spacing w:line="360" w:lineRule="auto"/>
        <w:ind w:hanging="720"/>
        <w:jc w:val="both"/>
        <w:rPr>
          <w:rFonts w:ascii="Times New Roman" w:hAnsi="Times New Roman" w:cs="Times New Roman"/>
          <w:sz w:val="24"/>
          <w:szCs w:val="24"/>
        </w:rPr>
      </w:pPr>
    </w:p>
    <w:p w14:paraId="4263914B" w14:textId="3F7B9797" w:rsidR="00F31BD0" w:rsidRPr="00E73C10" w:rsidRDefault="00F31BD0" w:rsidP="00D329DA">
      <w:pPr>
        <w:pStyle w:val="FootnoteText"/>
        <w:spacing w:line="360" w:lineRule="auto"/>
        <w:ind w:hanging="720"/>
        <w:jc w:val="both"/>
        <w:rPr>
          <w:rFonts w:ascii="Times New Roman" w:hAnsi="Times New Roman" w:cs="Times New Roman"/>
          <w:sz w:val="24"/>
          <w:szCs w:val="24"/>
        </w:rPr>
      </w:pPr>
      <w:r w:rsidRPr="0034772C">
        <w:rPr>
          <w:rFonts w:ascii="Times New Roman" w:hAnsi="Times New Roman" w:cs="Times New Roman"/>
          <w:sz w:val="24"/>
          <w:szCs w:val="24"/>
          <w:lang w:val="tr-TR"/>
        </w:rPr>
        <w:t xml:space="preserve">PAÇA, Hüseyin. </w:t>
      </w:r>
      <w:r w:rsidRPr="00E73C10">
        <w:rPr>
          <w:rFonts w:ascii="Times New Roman" w:hAnsi="Times New Roman" w:cs="Times New Roman"/>
          <w:sz w:val="24"/>
          <w:szCs w:val="24"/>
        </w:rPr>
        <w:t>“</w:t>
      </w:r>
      <w:r w:rsidRPr="0034772C">
        <w:rPr>
          <w:rFonts w:ascii="Times New Roman" w:hAnsi="Times New Roman" w:cs="Times New Roman"/>
          <w:sz w:val="24"/>
          <w:szCs w:val="24"/>
          <w:lang w:val="tr-TR"/>
        </w:rPr>
        <w:t>Abdurrahman b. Muhammed b. Eş</w:t>
      </w:r>
      <w:r w:rsidR="004F7083">
        <w:rPr>
          <w:rFonts w:ascii="Times New Roman" w:hAnsi="Times New Roman" w:cs="Times New Roman"/>
          <w:sz w:val="24"/>
          <w:szCs w:val="24"/>
          <w:lang w:val="tr-TR"/>
        </w:rPr>
        <w:t>‘</w:t>
      </w:r>
      <w:r w:rsidRPr="0034772C">
        <w:rPr>
          <w:rFonts w:ascii="Times New Roman" w:hAnsi="Times New Roman" w:cs="Times New Roman"/>
          <w:sz w:val="24"/>
          <w:szCs w:val="24"/>
          <w:lang w:val="tr-TR"/>
        </w:rPr>
        <w:t>as İsyanı”</w:t>
      </w:r>
      <w:r w:rsidRPr="0034772C">
        <w:rPr>
          <w:rFonts w:ascii="Times New Roman" w:hAnsi="Times New Roman" w:cs="Times New Roman"/>
          <w:i/>
          <w:iCs/>
          <w:sz w:val="24"/>
          <w:szCs w:val="24"/>
          <w:lang w:val="tr-TR"/>
        </w:rPr>
        <w:t xml:space="preserve">, </w:t>
      </w:r>
      <w:r w:rsidR="001D7042">
        <w:rPr>
          <w:rFonts w:ascii="Times New Roman" w:hAnsi="Times New Roman" w:cs="Times New Roman"/>
          <w:i/>
          <w:iCs/>
          <w:sz w:val="24"/>
          <w:szCs w:val="24"/>
          <w:lang w:val="tr-TR"/>
        </w:rPr>
        <w:t>İslâm</w:t>
      </w:r>
      <w:r w:rsidRPr="0034772C">
        <w:rPr>
          <w:rFonts w:ascii="Times New Roman" w:hAnsi="Times New Roman" w:cs="Times New Roman"/>
          <w:i/>
          <w:iCs/>
          <w:sz w:val="24"/>
          <w:szCs w:val="24"/>
          <w:lang w:val="tr-TR"/>
        </w:rPr>
        <w:t xml:space="preserve"> Tarihi Araştırmaları Dergisi</w:t>
      </w:r>
      <w:r w:rsidRPr="0034772C">
        <w:rPr>
          <w:rFonts w:ascii="Times New Roman" w:hAnsi="Times New Roman" w:cs="Times New Roman"/>
          <w:sz w:val="24"/>
          <w:szCs w:val="24"/>
          <w:lang w:val="tr-TR"/>
        </w:rPr>
        <w:t>, (5) 2019, s. 77</w:t>
      </w:r>
      <w:r w:rsidR="0034772C" w:rsidRPr="0034772C">
        <w:rPr>
          <w:rFonts w:ascii="Times New Roman" w:hAnsi="Times New Roman" w:cs="Times New Roman"/>
          <w:sz w:val="24"/>
          <w:szCs w:val="24"/>
          <w:lang w:val="tr-TR"/>
        </w:rPr>
        <w:t xml:space="preserve">-99. </w:t>
      </w:r>
    </w:p>
    <w:p w14:paraId="5C250E71" w14:textId="14A7DE4B" w:rsidR="00A723E3" w:rsidRPr="00C80309" w:rsidRDefault="00A723E3" w:rsidP="00D329DA">
      <w:pPr>
        <w:tabs>
          <w:tab w:val="left" w:pos="1611"/>
        </w:tabs>
        <w:spacing w:line="360" w:lineRule="auto"/>
        <w:ind w:hanging="720"/>
        <w:jc w:val="both"/>
        <w:rPr>
          <w:rFonts w:ascii="Times New Roman" w:hAnsi="Times New Roman" w:cs="Times New Roman"/>
          <w:sz w:val="24"/>
          <w:szCs w:val="24"/>
          <w:lang w:val="tr-TR"/>
        </w:rPr>
      </w:pPr>
    </w:p>
    <w:p w14:paraId="6A17D506" w14:textId="495CC011"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PALABIYIK, Hanefi. “Mekke’de Hz. Peygamber ve Akrabalarına Uygulanan Boykot”, </w:t>
      </w:r>
      <w:r w:rsidRPr="00C80309">
        <w:rPr>
          <w:rFonts w:ascii="Times New Roman" w:hAnsi="Times New Roman" w:cs="Times New Roman"/>
          <w:i/>
          <w:iCs/>
          <w:sz w:val="24"/>
          <w:szCs w:val="24"/>
        </w:rPr>
        <w:t>Siyer Dersleri-Mekke Dönemi</w:t>
      </w:r>
      <w:r w:rsidRPr="00C80309">
        <w:rPr>
          <w:rFonts w:ascii="Times New Roman" w:hAnsi="Times New Roman" w:cs="Times New Roman"/>
          <w:sz w:val="24"/>
          <w:szCs w:val="24"/>
        </w:rPr>
        <w:t>, ed. İdris Söylemez, Malatya Büyükşehir Belediyesi Yayınları, Malatya</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2018.</w:t>
      </w:r>
    </w:p>
    <w:p w14:paraId="4F2C4D4F" w14:textId="77777777" w:rsidR="00A723E3" w:rsidRPr="00C80309" w:rsidRDefault="00A723E3" w:rsidP="00D329DA">
      <w:pPr>
        <w:spacing w:line="360" w:lineRule="auto"/>
        <w:ind w:hanging="720"/>
        <w:jc w:val="both"/>
        <w:rPr>
          <w:rFonts w:ascii="Times New Roman" w:hAnsi="Times New Roman" w:cs="Times New Roman"/>
          <w:sz w:val="24"/>
          <w:szCs w:val="24"/>
        </w:rPr>
      </w:pPr>
    </w:p>
    <w:p w14:paraId="7C3D264F" w14:textId="06412F76"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PEREZ, Manuel Casamar. “The Almoravids and Almohads An Introduction”, </w:t>
      </w:r>
      <w:r w:rsidRPr="00C80309">
        <w:rPr>
          <w:rFonts w:ascii="Times New Roman" w:hAnsi="Times New Roman" w:cs="Times New Roman"/>
          <w:i/>
          <w:iCs/>
          <w:sz w:val="24"/>
          <w:szCs w:val="24"/>
        </w:rPr>
        <w:t>Al-Anadalus The Art of Islamic Spain</w:t>
      </w:r>
      <w:r w:rsidRPr="00C80309">
        <w:rPr>
          <w:rFonts w:ascii="Times New Roman" w:hAnsi="Times New Roman" w:cs="Times New Roman"/>
          <w:sz w:val="24"/>
          <w:szCs w:val="24"/>
        </w:rPr>
        <w:t>, ed. Jerrilynn D. Dodds, The Metropolitan Museum of Art, New York</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1992. </w:t>
      </w:r>
    </w:p>
    <w:p w14:paraId="0ACE0A9C" w14:textId="1D79B879" w:rsidR="00386426" w:rsidRPr="00C80309" w:rsidRDefault="00386426" w:rsidP="00D329DA">
      <w:pPr>
        <w:spacing w:line="360" w:lineRule="auto"/>
        <w:ind w:hanging="720"/>
        <w:jc w:val="both"/>
        <w:rPr>
          <w:rFonts w:ascii="Times New Roman" w:hAnsi="Times New Roman" w:cs="Times New Roman"/>
          <w:sz w:val="24"/>
          <w:szCs w:val="24"/>
        </w:rPr>
      </w:pPr>
    </w:p>
    <w:p w14:paraId="5C7E23A2" w14:textId="0DC668D5" w:rsidR="004F7083" w:rsidRDefault="00386426"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SALLÂBİ, Ali Muhammed. </w:t>
      </w:r>
      <w:r w:rsidR="004F7083" w:rsidRPr="00394640">
        <w:rPr>
          <w:rFonts w:ascii="Times New Roman" w:hAnsi="Times New Roman" w:cs="Times New Roman"/>
          <w:i/>
          <w:iCs/>
          <w:sz w:val="24"/>
          <w:szCs w:val="24"/>
        </w:rPr>
        <w:t>Muaviye b. Ebî Süfyan Kişiliği Yaşadığı Asır Süfyanî Devleti</w:t>
      </w:r>
      <w:r w:rsidR="004F7083" w:rsidRPr="00C80309">
        <w:rPr>
          <w:rFonts w:ascii="Times New Roman" w:hAnsi="Times New Roman" w:cs="Times New Roman"/>
          <w:sz w:val="24"/>
          <w:szCs w:val="24"/>
        </w:rPr>
        <w:t>, çev. Harun Ünal, Ravza Yayınları, İstanbul</w:t>
      </w:r>
      <w:r w:rsidR="00413660">
        <w:rPr>
          <w:rFonts w:ascii="Times New Roman" w:hAnsi="Times New Roman" w:cs="Times New Roman"/>
          <w:sz w:val="24"/>
          <w:szCs w:val="24"/>
        </w:rPr>
        <w:t>,</w:t>
      </w:r>
      <w:r w:rsidR="004F7083" w:rsidRPr="00C80309">
        <w:rPr>
          <w:rFonts w:ascii="Times New Roman" w:hAnsi="Times New Roman" w:cs="Times New Roman"/>
          <w:sz w:val="24"/>
          <w:szCs w:val="24"/>
        </w:rPr>
        <w:t xml:space="preserve"> 2009.  </w:t>
      </w:r>
    </w:p>
    <w:p w14:paraId="568C66BE" w14:textId="77777777" w:rsidR="004F7083" w:rsidRDefault="004F7083" w:rsidP="00D329DA">
      <w:pPr>
        <w:pStyle w:val="FootnoteText"/>
        <w:spacing w:line="360" w:lineRule="auto"/>
        <w:ind w:hanging="720"/>
        <w:jc w:val="both"/>
        <w:rPr>
          <w:rFonts w:ascii="Times New Roman" w:hAnsi="Times New Roman" w:cs="Times New Roman"/>
          <w:i/>
          <w:iCs/>
          <w:sz w:val="24"/>
          <w:szCs w:val="24"/>
        </w:rPr>
      </w:pPr>
    </w:p>
    <w:p w14:paraId="39440906" w14:textId="0FB0783E" w:rsidR="00AF571F" w:rsidRPr="00C80309" w:rsidRDefault="004F7083" w:rsidP="00D329DA">
      <w:pPr>
        <w:pStyle w:val="FootnoteText"/>
        <w:spacing w:line="360" w:lineRule="auto"/>
        <w:ind w:hanging="720"/>
        <w:jc w:val="both"/>
        <w:rPr>
          <w:rFonts w:ascii="Times New Roman" w:hAnsi="Times New Roman" w:cs="Times New Roman"/>
          <w:sz w:val="24"/>
          <w:szCs w:val="24"/>
        </w:rPr>
      </w:pPr>
      <w:r>
        <w:rPr>
          <w:rFonts w:ascii="Times New Roman" w:hAnsi="Times New Roman" w:cs="Times New Roman"/>
          <w:i/>
          <w:iCs/>
          <w:sz w:val="24"/>
          <w:szCs w:val="24"/>
        </w:rPr>
        <w:t xml:space="preserve">__________. </w:t>
      </w:r>
      <w:r w:rsidR="00386426" w:rsidRPr="00C80309">
        <w:rPr>
          <w:rFonts w:ascii="Times New Roman" w:hAnsi="Times New Roman" w:cs="Times New Roman"/>
          <w:i/>
          <w:iCs/>
          <w:sz w:val="24"/>
          <w:szCs w:val="24"/>
        </w:rPr>
        <w:t xml:space="preserve">Doğuşundan Günümüze </w:t>
      </w:r>
      <w:r w:rsidR="00C10082" w:rsidRPr="00C80309">
        <w:rPr>
          <w:rFonts w:ascii="Times New Roman" w:hAnsi="Times New Roman" w:cs="Times New Roman"/>
          <w:i/>
          <w:iCs/>
          <w:sz w:val="24"/>
          <w:szCs w:val="24"/>
        </w:rPr>
        <w:t>Hârici</w:t>
      </w:r>
      <w:r w:rsidR="00386426" w:rsidRPr="00C80309">
        <w:rPr>
          <w:rFonts w:ascii="Times New Roman" w:hAnsi="Times New Roman" w:cs="Times New Roman"/>
          <w:i/>
          <w:iCs/>
          <w:sz w:val="24"/>
          <w:szCs w:val="24"/>
        </w:rPr>
        <w:t>ler</w:t>
      </w:r>
      <w:r w:rsidR="00386426" w:rsidRPr="00C80309">
        <w:rPr>
          <w:rFonts w:ascii="Times New Roman" w:hAnsi="Times New Roman" w:cs="Times New Roman"/>
          <w:sz w:val="24"/>
          <w:szCs w:val="24"/>
        </w:rPr>
        <w:t>, çev. İsa Demirkaynak, Ravza Yayınları, Ankara</w:t>
      </w:r>
      <w:r w:rsidR="00413660">
        <w:rPr>
          <w:rFonts w:ascii="Times New Roman" w:hAnsi="Times New Roman" w:cs="Times New Roman"/>
          <w:sz w:val="24"/>
          <w:szCs w:val="24"/>
        </w:rPr>
        <w:t>,</w:t>
      </w:r>
      <w:r w:rsidR="00386426" w:rsidRPr="00C80309">
        <w:rPr>
          <w:rFonts w:ascii="Times New Roman" w:hAnsi="Times New Roman" w:cs="Times New Roman"/>
          <w:sz w:val="24"/>
          <w:szCs w:val="24"/>
        </w:rPr>
        <w:t xml:space="preserve"> 2018.</w:t>
      </w:r>
    </w:p>
    <w:p w14:paraId="5B94D150" w14:textId="0BEC874D" w:rsidR="00A723E3" w:rsidRPr="00C80309" w:rsidRDefault="00A723E3" w:rsidP="00D329DA">
      <w:pPr>
        <w:spacing w:line="360" w:lineRule="auto"/>
        <w:ind w:hanging="720"/>
        <w:jc w:val="both"/>
        <w:rPr>
          <w:rFonts w:ascii="Times New Roman" w:hAnsi="Times New Roman" w:cs="Times New Roman"/>
          <w:sz w:val="24"/>
          <w:szCs w:val="24"/>
        </w:rPr>
      </w:pPr>
    </w:p>
    <w:p w14:paraId="0C0F5ABC" w14:textId="5FFCA5AC"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SALMAZZEM, Mehmet ve Abdülkerim</w:t>
      </w:r>
      <w:r w:rsidR="00394640" w:rsidRPr="00394640">
        <w:rPr>
          <w:rFonts w:ascii="Times New Roman" w:hAnsi="Times New Roman" w:cs="Times New Roman"/>
          <w:sz w:val="24"/>
          <w:szCs w:val="24"/>
        </w:rPr>
        <w:t xml:space="preserve"> </w:t>
      </w:r>
      <w:r w:rsidR="00394640" w:rsidRPr="00C80309">
        <w:rPr>
          <w:rFonts w:ascii="Times New Roman" w:hAnsi="Times New Roman" w:cs="Times New Roman"/>
          <w:sz w:val="24"/>
          <w:szCs w:val="24"/>
        </w:rPr>
        <w:t>BİNGÖL</w:t>
      </w:r>
      <w:r w:rsidR="00394640">
        <w:rPr>
          <w:rFonts w:ascii="Times New Roman" w:hAnsi="Times New Roman" w:cs="Times New Roman"/>
          <w:sz w:val="24"/>
          <w:szCs w:val="24"/>
        </w:rPr>
        <w:t>.</w:t>
      </w:r>
      <w:r w:rsidRPr="00C80309">
        <w:rPr>
          <w:rFonts w:ascii="Times New Roman" w:hAnsi="Times New Roman" w:cs="Times New Roman"/>
          <w:sz w:val="24"/>
          <w:szCs w:val="24"/>
        </w:rPr>
        <w:t xml:space="preserve"> “Tefsirlerde Cihada Yönelik Yorum Farklılıkları”, </w:t>
      </w:r>
      <w:r w:rsidRPr="00C80309">
        <w:rPr>
          <w:rFonts w:ascii="Times New Roman" w:hAnsi="Times New Roman" w:cs="Times New Roman"/>
          <w:i/>
          <w:iCs/>
          <w:sz w:val="24"/>
          <w:szCs w:val="24"/>
        </w:rPr>
        <w:t>Bitlis Eren Üniversitesi Sosyal Bilimler Enstitüsü Dergisi</w:t>
      </w:r>
      <w:r w:rsidRPr="00C80309">
        <w:rPr>
          <w:rFonts w:ascii="Times New Roman" w:hAnsi="Times New Roman" w:cs="Times New Roman"/>
          <w:sz w:val="24"/>
          <w:szCs w:val="24"/>
        </w:rPr>
        <w:t>, V/3</w:t>
      </w:r>
      <w:r w:rsidR="00394640">
        <w:rPr>
          <w:rFonts w:ascii="Times New Roman" w:hAnsi="Times New Roman" w:cs="Times New Roman"/>
          <w:sz w:val="24"/>
          <w:szCs w:val="24"/>
        </w:rPr>
        <w:t xml:space="preserve"> </w:t>
      </w:r>
      <w:r w:rsidRPr="00C80309">
        <w:rPr>
          <w:rFonts w:ascii="Times New Roman" w:hAnsi="Times New Roman" w:cs="Times New Roman"/>
          <w:sz w:val="24"/>
          <w:szCs w:val="24"/>
        </w:rPr>
        <w:t xml:space="preserve">(2016), s. 229-246. </w:t>
      </w:r>
    </w:p>
    <w:p w14:paraId="0707A38A" w14:textId="67A496B0" w:rsidR="00A723E3" w:rsidRPr="00C80309" w:rsidRDefault="00A723E3" w:rsidP="00D329DA">
      <w:pPr>
        <w:tabs>
          <w:tab w:val="left" w:pos="1611"/>
        </w:tabs>
        <w:spacing w:line="360" w:lineRule="auto"/>
        <w:ind w:hanging="720"/>
        <w:jc w:val="both"/>
        <w:rPr>
          <w:rFonts w:ascii="Times New Roman" w:hAnsi="Times New Roman" w:cs="Times New Roman"/>
          <w:sz w:val="24"/>
          <w:szCs w:val="24"/>
          <w:lang w:val="tr-TR"/>
        </w:rPr>
      </w:pPr>
    </w:p>
    <w:p w14:paraId="1ABDBD9A" w14:textId="7F3BCDEC" w:rsidR="00A723E3" w:rsidRPr="00C80309" w:rsidRDefault="00A723E3" w:rsidP="00D329DA">
      <w:pPr>
        <w:spacing w:line="360" w:lineRule="auto"/>
        <w:ind w:hanging="720"/>
        <w:jc w:val="both"/>
        <w:rPr>
          <w:rFonts w:ascii="Times New Roman" w:hAnsi="Times New Roman" w:cs="Times New Roman"/>
          <w:sz w:val="24"/>
          <w:szCs w:val="24"/>
          <w:lang w:eastAsia="tr-TR"/>
        </w:rPr>
      </w:pPr>
      <w:r w:rsidRPr="00C80309">
        <w:rPr>
          <w:rFonts w:ascii="Times New Roman" w:hAnsi="Times New Roman" w:cs="Times New Roman"/>
          <w:sz w:val="24"/>
          <w:szCs w:val="24"/>
          <w:lang w:eastAsia="tr-TR"/>
        </w:rPr>
        <w:t>S</w:t>
      </w:r>
      <w:r w:rsidR="00193E32">
        <w:rPr>
          <w:rFonts w:ascii="Times New Roman" w:hAnsi="Times New Roman" w:cs="Times New Roman"/>
          <w:sz w:val="24"/>
          <w:szCs w:val="24"/>
          <w:lang w:eastAsia="tr-TR"/>
        </w:rPr>
        <w:t>İRÂC</w:t>
      </w:r>
      <w:r w:rsidR="00093EA4">
        <w:rPr>
          <w:rFonts w:ascii="Times New Roman" w:hAnsi="Times New Roman" w:cs="Times New Roman"/>
          <w:sz w:val="24"/>
          <w:szCs w:val="24"/>
          <w:lang w:eastAsia="tr-TR"/>
        </w:rPr>
        <w:t>Ü</w:t>
      </w:r>
      <w:r w:rsidR="00193E32">
        <w:rPr>
          <w:rFonts w:ascii="Times New Roman" w:hAnsi="Times New Roman" w:cs="Times New Roman"/>
          <w:sz w:val="24"/>
          <w:szCs w:val="24"/>
          <w:lang w:eastAsia="tr-TR"/>
        </w:rPr>
        <w:t>DDÎN</w:t>
      </w:r>
      <w:r w:rsidRPr="00C80309">
        <w:rPr>
          <w:rFonts w:ascii="Times New Roman" w:hAnsi="Times New Roman" w:cs="Times New Roman"/>
          <w:sz w:val="24"/>
          <w:szCs w:val="24"/>
          <w:lang w:eastAsia="tr-TR"/>
        </w:rPr>
        <w:t xml:space="preserve"> Ö</w:t>
      </w:r>
      <w:r w:rsidR="00193E32">
        <w:rPr>
          <w:rFonts w:ascii="Times New Roman" w:hAnsi="Times New Roman" w:cs="Times New Roman"/>
          <w:sz w:val="24"/>
          <w:szCs w:val="24"/>
          <w:lang w:eastAsia="tr-TR"/>
        </w:rPr>
        <w:t>MER</w:t>
      </w:r>
      <w:r w:rsidRPr="00C80309">
        <w:rPr>
          <w:rFonts w:ascii="Times New Roman" w:hAnsi="Times New Roman" w:cs="Times New Roman"/>
          <w:sz w:val="24"/>
          <w:szCs w:val="24"/>
          <w:lang w:eastAsia="tr-TR"/>
        </w:rPr>
        <w:t xml:space="preserve"> b. İ</w:t>
      </w:r>
      <w:r w:rsidR="00193E32">
        <w:rPr>
          <w:rFonts w:ascii="Times New Roman" w:hAnsi="Times New Roman" w:cs="Times New Roman"/>
          <w:sz w:val="24"/>
          <w:szCs w:val="24"/>
          <w:lang w:eastAsia="tr-TR"/>
        </w:rPr>
        <w:t>BRAHİM</w:t>
      </w:r>
      <w:r w:rsidRPr="00C80309">
        <w:rPr>
          <w:rFonts w:ascii="Times New Roman" w:hAnsi="Times New Roman" w:cs="Times New Roman"/>
          <w:sz w:val="24"/>
          <w:szCs w:val="24"/>
          <w:lang w:eastAsia="tr-TR"/>
        </w:rPr>
        <w:t xml:space="preserve">. </w:t>
      </w:r>
      <w:proofErr w:type="gramStart"/>
      <w:r w:rsidRPr="00C80309">
        <w:rPr>
          <w:rFonts w:ascii="Times New Roman" w:hAnsi="Times New Roman" w:cs="Times New Roman"/>
          <w:i/>
          <w:iCs/>
          <w:sz w:val="24"/>
          <w:szCs w:val="24"/>
          <w:lang w:eastAsia="tr-TR"/>
        </w:rPr>
        <w:t>en</w:t>
      </w:r>
      <w:proofErr w:type="gramEnd"/>
      <w:r w:rsidRPr="00C80309">
        <w:rPr>
          <w:rFonts w:ascii="Times New Roman" w:hAnsi="Times New Roman" w:cs="Times New Roman"/>
          <w:i/>
          <w:iCs/>
          <w:sz w:val="24"/>
          <w:szCs w:val="24"/>
          <w:lang w:eastAsia="tr-TR"/>
        </w:rPr>
        <w:t xml:space="preserve"> Nehrü’l-Fâik  Şerhi Kenzi’l-Dekâ’ik</w:t>
      </w:r>
      <w:r w:rsidRPr="00C80309">
        <w:rPr>
          <w:rFonts w:ascii="Times New Roman" w:hAnsi="Times New Roman" w:cs="Times New Roman"/>
          <w:sz w:val="24"/>
          <w:szCs w:val="24"/>
          <w:lang w:eastAsia="tr-TR"/>
        </w:rPr>
        <w:t>, nşr. Ahmed ‘İzzu İnâye, Dârü’l-Kütübi’l-‘İlmiyye, Beyrut</w:t>
      </w:r>
      <w:r w:rsidR="00193E32">
        <w:rPr>
          <w:rFonts w:ascii="Times New Roman" w:hAnsi="Times New Roman" w:cs="Times New Roman"/>
          <w:sz w:val="24"/>
          <w:szCs w:val="24"/>
          <w:lang w:eastAsia="tr-TR"/>
        </w:rPr>
        <w:t>,</w:t>
      </w:r>
      <w:r w:rsidRPr="00C80309">
        <w:rPr>
          <w:rFonts w:ascii="Times New Roman" w:hAnsi="Times New Roman" w:cs="Times New Roman"/>
          <w:sz w:val="24"/>
          <w:szCs w:val="24"/>
          <w:lang w:eastAsia="tr-TR"/>
        </w:rPr>
        <w:t xml:space="preserve"> 2002. </w:t>
      </w:r>
    </w:p>
    <w:p w14:paraId="290F0B1A" w14:textId="77777777" w:rsidR="00A723E3" w:rsidRPr="00C80309" w:rsidRDefault="00A723E3" w:rsidP="00D329DA">
      <w:pPr>
        <w:spacing w:line="360" w:lineRule="auto"/>
        <w:ind w:hanging="720"/>
        <w:jc w:val="both"/>
        <w:rPr>
          <w:rFonts w:ascii="Times New Roman" w:hAnsi="Times New Roman" w:cs="Times New Roman"/>
          <w:sz w:val="24"/>
          <w:szCs w:val="24"/>
        </w:rPr>
      </w:pPr>
    </w:p>
    <w:p w14:paraId="068BF2FF" w14:textId="00FDC2AE" w:rsidR="00A723E3" w:rsidRPr="00C80309" w:rsidRDefault="00A723E3"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SÖYLEMEZ, M. Mahfuz. “Hz. Osman Dönemindeki Ekonomik Krizin Garnizon Kentlere Etkisi – Kûfe Örneği”, </w:t>
      </w:r>
      <w:r w:rsidRPr="00C80309">
        <w:rPr>
          <w:rFonts w:ascii="Times New Roman" w:hAnsi="Times New Roman" w:cs="Times New Roman"/>
          <w:i/>
          <w:iCs/>
          <w:sz w:val="24"/>
          <w:szCs w:val="24"/>
        </w:rPr>
        <w:t>Gazi Üniversitesi Çorum İlahiyat Fakültesi Dergis</w:t>
      </w:r>
      <w:r w:rsidRPr="00C80309">
        <w:rPr>
          <w:rFonts w:ascii="Times New Roman" w:hAnsi="Times New Roman" w:cs="Times New Roman"/>
          <w:i/>
          <w:iCs/>
          <w:color w:val="000000" w:themeColor="text1"/>
          <w:sz w:val="24"/>
          <w:szCs w:val="24"/>
        </w:rPr>
        <w:t>i</w:t>
      </w:r>
      <w:r w:rsidRPr="00C80309">
        <w:rPr>
          <w:rFonts w:ascii="Times New Roman" w:hAnsi="Times New Roman" w:cs="Times New Roman"/>
          <w:color w:val="000000" w:themeColor="text1"/>
          <w:sz w:val="24"/>
          <w:szCs w:val="24"/>
        </w:rPr>
        <w:t>, II/3 (200</w:t>
      </w:r>
      <w:r w:rsidRPr="00C80309">
        <w:rPr>
          <w:rFonts w:ascii="Times New Roman" w:hAnsi="Times New Roman" w:cs="Times New Roman"/>
          <w:sz w:val="24"/>
          <w:szCs w:val="24"/>
        </w:rPr>
        <w:t>3), s. 63-86.</w:t>
      </w:r>
    </w:p>
    <w:p w14:paraId="633480EA" w14:textId="77777777" w:rsidR="00FA73E8" w:rsidRPr="00C80309" w:rsidRDefault="00FA73E8" w:rsidP="00D329DA">
      <w:pPr>
        <w:spacing w:line="360" w:lineRule="auto"/>
        <w:ind w:hanging="720"/>
        <w:jc w:val="both"/>
        <w:rPr>
          <w:rFonts w:ascii="Times New Roman" w:eastAsia="Times New Roman" w:hAnsi="Times New Roman" w:cs="Times New Roman"/>
          <w:sz w:val="24"/>
          <w:szCs w:val="24"/>
        </w:rPr>
      </w:pPr>
    </w:p>
    <w:p w14:paraId="66DCAAAB" w14:textId="3B002815" w:rsidR="00265DBE" w:rsidRDefault="00265DBE" w:rsidP="00D329D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EŞ</w:t>
      </w:r>
      <w:r w:rsidR="00B75101" w:rsidRPr="00C80309">
        <w:rPr>
          <w:rFonts w:ascii="Times New Roman" w:hAnsi="Times New Roman" w:cs="Times New Roman"/>
          <w:sz w:val="24"/>
          <w:szCs w:val="24"/>
        </w:rPr>
        <w:t>-Ş</w:t>
      </w:r>
      <w:r w:rsidR="00B75101">
        <w:rPr>
          <w:rFonts w:ascii="Times New Roman" w:hAnsi="Times New Roman" w:cs="Times New Roman"/>
          <w:sz w:val="24"/>
          <w:szCs w:val="24"/>
        </w:rPr>
        <w:t>EYBÂNÎ,</w:t>
      </w:r>
      <w:r w:rsidR="00B75101" w:rsidRPr="00C80309">
        <w:rPr>
          <w:rFonts w:ascii="Times New Roman" w:hAnsi="Times New Roman" w:cs="Times New Roman"/>
          <w:sz w:val="24"/>
          <w:szCs w:val="24"/>
        </w:rPr>
        <w:t xml:space="preserve"> Muhammed b. el-Hasan. </w:t>
      </w:r>
      <w:proofErr w:type="gramStart"/>
      <w:r w:rsidR="00B75101" w:rsidRPr="00C80309">
        <w:rPr>
          <w:rFonts w:ascii="Times New Roman" w:hAnsi="Times New Roman" w:cs="Times New Roman"/>
          <w:i/>
          <w:iCs/>
          <w:sz w:val="24"/>
          <w:szCs w:val="24"/>
        </w:rPr>
        <w:t>el</w:t>
      </w:r>
      <w:proofErr w:type="gramEnd"/>
      <w:r w:rsidR="00B75101" w:rsidRPr="00C80309">
        <w:rPr>
          <w:rFonts w:ascii="Times New Roman" w:hAnsi="Times New Roman" w:cs="Times New Roman"/>
          <w:i/>
          <w:iCs/>
          <w:sz w:val="24"/>
          <w:szCs w:val="24"/>
        </w:rPr>
        <w:t>-Asl (el-‘İbâdât)</w:t>
      </w:r>
      <w:r w:rsidR="00B75101" w:rsidRPr="00C80309">
        <w:rPr>
          <w:rFonts w:ascii="Times New Roman" w:hAnsi="Times New Roman" w:cs="Times New Roman"/>
          <w:sz w:val="24"/>
          <w:szCs w:val="24"/>
        </w:rPr>
        <w:t xml:space="preserve">, Matbaatü Meclisi Dâ’ireti’l-Ma‘ârif, 1973, by. ve bt. yok. </w:t>
      </w:r>
    </w:p>
    <w:p w14:paraId="4270BA56" w14:textId="77777777" w:rsidR="00265DBE" w:rsidRDefault="00265DBE" w:rsidP="00D329DA">
      <w:pPr>
        <w:spacing w:line="360" w:lineRule="auto"/>
        <w:ind w:hanging="720"/>
        <w:jc w:val="both"/>
        <w:rPr>
          <w:rFonts w:ascii="Times New Roman" w:hAnsi="Times New Roman" w:cs="Times New Roman"/>
          <w:sz w:val="24"/>
          <w:szCs w:val="24"/>
        </w:rPr>
      </w:pPr>
    </w:p>
    <w:p w14:paraId="71E9A581" w14:textId="0F3D6C4F" w:rsidR="00B75101" w:rsidRPr="00C80309" w:rsidRDefault="00265DBE"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Ş</w:t>
      </w:r>
      <w:r>
        <w:rPr>
          <w:rFonts w:ascii="Times New Roman" w:hAnsi="Times New Roman" w:cs="Times New Roman"/>
          <w:sz w:val="24"/>
          <w:szCs w:val="24"/>
        </w:rPr>
        <w:t>İHÂBÜDDÎN</w:t>
      </w:r>
      <w:r w:rsidRPr="00C80309">
        <w:rPr>
          <w:rFonts w:ascii="Times New Roman" w:hAnsi="Times New Roman" w:cs="Times New Roman"/>
          <w:sz w:val="24"/>
          <w:szCs w:val="24"/>
        </w:rPr>
        <w:t xml:space="preserve"> İ</w:t>
      </w:r>
      <w:r>
        <w:rPr>
          <w:rFonts w:ascii="Times New Roman" w:hAnsi="Times New Roman" w:cs="Times New Roman"/>
          <w:sz w:val="24"/>
          <w:szCs w:val="24"/>
        </w:rPr>
        <w:t>BNÜ</w:t>
      </w:r>
      <w:r w:rsidRPr="00C80309">
        <w:rPr>
          <w:rFonts w:ascii="Times New Roman" w:hAnsi="Times New Roman" w:cs="Times New Roman"/>
          <w:sz w:val="24"/>
          <w:szCs w:val="24"/>
        </w:rPr>
        <w:t>’</w:t>
      </w:r>
      <w:r>
        <w:rPr>
          <w:rFonts w:ascii="Times New Roman" w:hAnsi="Times New Roman" w:cs="Times New Roman"/>
          <w:sz w:val="24"/>
          <w:szCs w:val="24"/>
        </w:rPr>
        <w:t>N</w:t>
      </w:r>
      <w:r w:rsidRPr="00C80309">
        <w:rPr>
          <w:rFonts w:ascii="Times New Roman" w:hAnsi="Times New Roman" w:cs="Times New Roman"/>
          <w:sz w:val="24"/>
          <w:szCs w:val="24"/>
        </w:rPr>
        <w:t>-N</w:t>
      </w:r>
      <w:r>
        <w:rPr>
          <w:rFonts w:ascii="Times New Roman" w:hAnsi="Times New Roman" w:cs="Times New Roman"/>
          <w:sz w:val="24"/>
          <w:szCs w:val="24"/>
        </w:rPr>
        <w:t>AKÎB</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‘Umdetü’s-Sâlik ve ‘Uddetü’n-Nâsik</w:t>
      </w:r>
      <w:r w:rsidRPr="00C80309">
        <w:rPr>
          <w:rFonts w:ascii="Times New Roman" w:hAnsi="Times New Roman" w:cs="Times New Roman"/>
          <w:sz w:val="24"/>
          <w:szCs w:val="24"/>
        </w:rPr>
        <w:t>, eş-Şuûnu’d-Dîniyye, Katar</w:t>
      </w:r>
      <w:r>
        <w:rPr>
          <w:rFonts w:ascii="Times New Roman" w:hAnsi="Times New Roman" w:cs="Times New Roman"/>
          <w:sz w:val="24"/>
          <w:szCs w:val="24"/>
        </w:rPr>
        <w:t>,</w:t>
      </w:r>
      <w:r w:rsidRPr="00C80309">
        <w:rPr>
          <w:rFonts w:ascii="Times New Roman" w:hAnsi="Times New Roman" w:cs="Times New Roman"/>
          <w:sz w:val="24"/>
          <w:szCs w:val="24"/>
        </w:rPr>
        <w:t xml:space="preserve"> 1986.</w:t>
      </w:r>
      <w:r w:rsidR="00B75101" w:rsidRPr="00C80309">
        <w:rPr>
          <w:rFonts w:ascii="Times New Roman" w:hAnsi="Times New Roman" w:cs="Times New Roman"/>
          <w:sz w:val="24"/>
          <w:szCs w:val="24"/>
        </w:rPr>
        <w:t xml:space="preserve"> </w:t>
      </w:r>
    </w:p>
    <w:p w14:paraId="2B7F429F" w14:textId="77777777" w:rsidR="00B75101" w:rsidRPr="00C80309" w:rsidRDefault="00B75101" w:rsidP="00D329DA">
      <w:pPr>
        <w:tabs>
          <w:tab w:val="left" w:pos="2465"/>
        </w:tabs>
        <w:spacing w:line="360" w:lineRule="auto"/>
        <w:ind w:hanging="720"/>
        <w:jc w:val="both"/>
        <w:rPr>
          <w:rFonts w:ascii="Times New Roman" w:hAnsi="Times New Roman" w:cs="Times New Roman"/>
          <w:sz w:val="24"/>
          <w:szCs w:val="24"/>
          <w:lang w:val="tr-TR"/>
        </w:rPr>
      </w:pPr>
    </w:p>
    <w:p w14:paraId="4C2B91DF" w14:textId="77777777" w:rsidR="00B75101" w:rsidRDefault="00B75101" w:rsidP="00D329D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EŞ</w:t>
      </w:r>
      <w:r w:rsidRPr="00C80309">
        <w:rPr>
          <w:rFonts w:ascii="Times New Roman" w:hAnsi="Times New Roman" w:cs="Times New Roman"/>
          <w:sz w:val="24"/>
          <w:szCs w:val="24"/>
        </w:rPr>
        <w:t>-Ş</w:t>
      </w:r>
      <w:r>
        <w:rPr>
          <w:rFonts w:ascii="Times New Roman" w:hAnsi="Times New Roman" w:cs="Times New Roman"/>
          <w:sz w:val="24"/>
          <w:szCs w:val="24"/>
        </w:rPr>
        <w:t>İRAZİ</w:t>
      </w:r>
      <w:r w:rsidRPr="00C80309">
        <w:rPr>
          <w:rFonts w:ascii="Times New Roman" w:hAnsi="Times New Roman" w:cs="Times New Roman"/>
          <w:sz w:val="24"/>
          <w:szCs w:val="24"/>
        </w:rPr>
        <w:t xml:space="preserve"> </w:t>
      </w:r>
      <w:r>
        <w:rPr>
          <w:rFonts w:ascii="Times New Roman" w:hAnsi="Times New Roman" w:cs="Times New Roman"/>
          <w:sz w:val="24"/>
          <w:szCs w:val="24"/>
        </w:rPr>
        <w:t>EL</w:t>
      </w:r>
      <w:r w:rsidRPr="00C80309">
        <w:rPr>
          <w:rFonts w:ascii="Times New Roman" w:hAnsi="Times New Roman" w:cs="Times New Roman"/>
          <w:sz w:val="24"/>
          <w:szCs w:val="24"/>
        </w:rPr>
        <w:t>-B</w:t>
      </w:r>
      <w:r>
        <w:rPr>
          <w:rFonts w:ascii="Times New Roman" w:hAnsi="Times New Roman" w:cs="Times New Roman"/>
          <w:sz w:val="24"/>
          <w:szCs w:val="24"/>
        </w:rPr>
        <w:t>EYDAVÎ</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Beydavî Tefsiri: Envaru’t-Tenzil ve Esraru’t-Te’vil</w:t>
      </w:r>
      <w:r w:rsidRPr="00C80309">
        <w:rPr>
          <w:rFonts w:ascii="Times New Roman" w:hAnsi="Times New Roman" w:cs="Times New Roman"/>
          <w:sz w:val="24"/>
          <w:szCs w:val="24"/>
        </w:rPr>
        <w:t>, çev. Abdülvehhab Öztürk, Kahraman Yayınları, İstanbul</w:t>
      </w:r>
      <w:r>
        <w:rPr>
          <w:rFonts w:ascii="Times New Roman" w:hAnsi="Times New Roman" w:cs="Times New Roman"/>
          <w:sz w:val="24"/>
          <w:szCs w:val="24"/>
        </w:rPr>
        <w:t>,</w:t>
      </w:r>
      <w:r w:rsidRPr="00C80309">
        <w:rPr>
          <w:rFonts w:ascii="Times New Roman" w:hAnsi="Times New Roman" w:cs="Times New Roman"/>
          <w:sz w:val="24"/>
          <w:szCs w:val="24"/>
        </w:rPr>
        <w:t xml:space="preserve"> 2013.</w:t>
      </w:r>
    </w:p>
    <w:p w14:paraId="3E87F61F" w14:textId="77777777" w:rsidR="00B75101" w:rsidRPr="00C80309" w:rsidRDefault="00B75101" w:rsidP="00D329DA">
      <w:pPr>
        <w:spacing w:line="360" w:lineRule="auto"/>
        <w:ind w:hanging="720"/>
        <w:jc w:val="both"/>
        <w:rPr>
          <w:rFonts w:ascii="Times New Roman" w:hAnsi="Times New Roman" w:cs="Times New Roman"/>
          <w:sz w:val="24"/>
          <w:szCs w:val="24"/>
        </w:rPr>
      </w:pPr>
    </w:p>
    <w:p w14:paraId="09BC360F" w14:textId="222244A9" w:rsidR="00386426" w:rsidRPr="00C80309" w:rsidRDefault="00386426"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ŞULUL, Kasım. “Cem’ü’l-Kur’ân (Kur’ân-ı Kerîm’in Mushaf Haline Getirilmesi)”, </w:t>
      </w:r>
      <w:r w:rsidRPr="00C80309">
        <w:rPr>
          <w:rFonts w:ascii="Times New Roman" w:hAnsi="Times New Roman" w:cs="Times New Roman"/>
          <w:i/>
          <w:iCs/>
          <w:sz w:val="24"/>
          <w:szCs w:val="24"/>
        </w:rPr>
        <w:t>Siyer Araştırmaları Dergisi</w:t>
      </w:r>
      <w:r w:rsidRPr="00C80309">
        <w:rPr>
          <w:rFonts w:ascii="Times New Roman" w:hAnsi="Times New Roman" w:cs="Times New Roman"/>
          <w:sz w:val="24"/>
          <w:szCs w:val="24"/>
        </w:rPr>
        <w:t xml:space="preserve">, 1 (2017), s. 11-55.  </w:t>
      </w:r>
    </w:p>
    <w:p w14:paraId="1407C924" w14:textId="0B3CD99E" w:rsidR="00386426" w:rsidRPr="00C80309" w:rsidRDefault="00386426" w:rsidP="00D329DA">
      <w:pPr>
        <w:spacing w:line="360" w:lineRule="auto"/>
        <w:ind w:hanging="720"/>
        <w:jc w:val="both"/>
        <w:rPr>
          <w:rFonts w:ascii="Times New Roman" w:eastAsia="Times New Roman" w:hAnsi="Times New Roman" w:cs="Times New Roman"/>
          <w:sz w:val="24"/>
          <w:szCs w:val="24"/>
        </w:rPr>
      </w:pPr>
    </w:p>
    <w:p w14:paraId="158BD8EC" w14:textId="5779F475" w:rsidR="00BF0989" w:rsidRDefault="00BF0989" w:rsidP="00D329D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TABERÎ, </w:t>
      </w:r>
      <w:r w:rsidRPr="00C80309">
        <w:rPr>
          <w:rFonts w:ascii="Times New Roman" w:hAnsi="Times New Roman" w:cs="Times New Roman"/>
          <w:sz w:val="24"/>
          <w:szCs w:val="24"/>
        </w:rPr>
        <w:t>Ebû Ca‘fer Muhammed b. Cerîr</w:t>
      </w:r>
      <w:r>
        <w:rPr>
          <w:rFonts w:ascii="Times New Roman" w:hAnsi="Times New Roman" w:cs="Times New Roman"/>
          <w:sz w:val="24"/>
          <w:szCs w:val="24"/>
        </w:rPr>
        <w:t xml:space="preserve">. </w:t>
      </w:r>
      <w:r w:rsidRPr="00C80309">
        <w:rPr>
          <w:rFonts w:ascii="Times New Roman" w:hAnsi="Times New Roman" w:cs="Times New Roman"/>
          <w:i/>
          <w:iCs/>
          <w:sz w:val="24"/>
          <w:szCs w:val="24"/>
        </w:rPr>
        <w:t>Taberî Tefsîri</w:t>
      </w:r>
      <w:r w:rsidRPr="00C80309">
        <w:rPr>
          <w:rFonts w:ascii="Times New Roman" w:hAnsi="Times New Roman" w:cs="Times New Roman"/>
          <w:sz w:val="24"/>
          <w:szCs w:val="24"/>
        </w:rPr>
        <w:t>, çev. Kerim Aytekin vd., Hisar Yayınevi,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1996.</w:t>
      </w:r>
    </w:p>
    <w:p w14:paraId="5C4A586E" w14:textId="7EA831CF" w:rsidR="00BF0989" w:rsidRDefault="00BF0989"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 </w:t>
      </w:r>
    </w:p>
    <w:p w14:paraId="02192FA8" w14:textId="7BC4EDB3" w:rsidR="00BF0989" w:rsidRPr="00BF0989" w:rsidRDefault="00BF0989" w:rsidP="00D329DA">
      <w:pPr>
        <w:spacing w:line="36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__________. </w:t>
      </w:r>
      <w:r w:rsidRPr="00C80309">
        <w:rPr>
          <w:rFonts w:ascii="Times New Roman" w:eastAsia="Times New Roman" w:hAnsi="Times New Roman" w:cs="Times New Roman"/>
          <w:i/>
          <w:sz w:val="24"/>
          <w:szCs w:val="24"/>
        </w:rPr>
        <w:t>Târihu’t-Taberî (Taberî Tarihi)</w:t>
      </w:r>
      <w:r w:rsidRPr="00C80309">
        <w:rPr>
          <w:rFonts w:ascii="Times New Roman" w:eastAsia="Times New Roman" w:hAnsi="Times New Roman" w:cs="Times New Roman"/>
          <w:sz w:val="24"/>
          <w:szCs w:val="24"/>
        </w:rPr>
        <w:t xml:space="preserve">, çev. Cemalettin Saylık, Ankara Okulu Yayınları, Ankara 2019.  </w:t>
      </w:r>
    </w:p>
    <w:p w14:paraId="51835ABD" w14:textId="77777777" w:rsidR="00BF0989" w:rsidRDefault="00BF0989" w:rsidP="00D329DA">
      <w:pPr>
        <w:spacing w:line="360" w:lineRule="auto"/>
        <w:ind w:hanging="720"/>
        <w:jc w:val="both"/>
        <w:rPr>
          <w:rFonts w:ascii="Times New Roman" w:hAnsi="Times New Roman" w:cs="Times New Roman"/>
          <w:sz w:val="24"/>
          <w:szCs w:val="24"/>
        </w:rPr>
      </w:pPr>
    </w:p>
    <w:p w14:paraId="6980985C" w14:textId="2EAA9225" w:rsidR="00AC1420" w:rsidRPr="00265DBE" w:rsidRDefault="00AC1420" w:rsidP="00D329DA">
      <w:pPr>
        <w:spacing w:line="360" w:lineRule="auto"/>
        <w:ind w:hanging="720"/>
        <w:jc w:val="both"/>
        <w:rPr>
          <w:rFonts w:ascii="Times New Roman" w:hAnsi="Times New Roman" w:cs="Times New Roman"/>
          <w:sz w:val="24"/>
          <w:szCs w:val="24"/>
          <w:lang w:val="tr-TR"/>
        </w:rPr>
      </w:pPr>
      <w:r w:rsidRPr="00265DBE">
        <w:rPr>
          <w:rFonts w:ascii="Times New Roman" w:hAnsi="Times New Roman" w:cs="Times New Roman"/>
          <w:sz w:val="24"/>
          <w:szCs w:val="24"/>
          <w:lang w:val="tr-TR"/>
        </w:rPr>
        <w:t>T</w:t>
      </w:r>
      <w:r w:rsidR="00265DBE">
        <w:rPr>
          <w:rFonts w:ascii="Times New Roman" w:hAnsi="Times New Roman" w:cs="Times New Roman"/>
          <w:sz w:val="24"/>
          <w:szCs w:val="24"/>
          <w:lang w:val="tr-TR"/>
        </w:rPr>
        <w:t>AKKUŞ</w:t>
      </w:r>
      <w:r w:rsidRPr="00265DBE">
        <w:rPr>
          <w:rFonts w:ascii="Times New Roman" w:hAnsi="Times New Roman" w:cs="Times New Roman"/>
          <w:sz w:val="24"/>
          <w:szCs w:val="24"/>
          <w:lang w:val="tr-TR"/>
        </w:rPr>
        <w:t xml:space="preserve">, Muhammed Süheyl. </w:t>
      </w:r>
      <w:r w:rsidRPr="00265DBE">
        <w:rPr>
          <w:rFonts w:ascii="Times New Roman" w:hAnsi="Times New Roman" w:cs="Times New Roman"/>
          <w:i/>
          <w:iCs/>
          <w:sz w:val="24"/>
          <w:szCs w:val="24"/>
          <w:lang w:val="tr-TR"/>
        </w:rPr>
        <w:t>Emevi Devleti Tarihi</w:t>
      </w:r>
      <w:r w:rsidRPr="00265DBE">
        <w:rPr>
          <w:rFonts w:ascii="Times New Roman" w:hAnsi="Times New Roman" w:cs="Times New Roman"/>
          <w:sz w:val="24"/>
          <w:szCs w:val="24"/>
          <w:lang w:val="tr-TR"/>
        </w:rPr>
        <w:t>, Hikmetevi Yayınları, İstanbul, 2017.</w:t>
      </w:r>
    </w:p>
    <w:p w14:paraId="1C0A871E" w14:textId="77777777" w:rsidR="00AC1420" w:rsidRDefault="00AC1420" w:rsidP="00D329DA">
      <w:pPr>
        <w:spacing w:line="360" w:lineRule="auto"/>
        <w:ind w:hanging="720"/>
        <w:jc w:val="both"/>
        <w:rPr>
          <w:rFonts w:ascii="Times New Roman" w:hAnsi="Times New Roman" w:cs="Times New Roman"/>
          <w:sz w:val="24"/>
          <w:szCs w:val="24"/>
        </w:rPr>
      </w:pPr>
    </w:p>
    <w:p w14:paraId="255B0FE0" w14:textId="2265158E" w:rsidR="00386426" w:rsidRDefault="00386426"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lastRenderedPageBreak/>
        <w:t>TEBER, Ömer Faruk. “</w:t>
      </w:r>
      <w:r w:rsidR="00C10082" w:rsidRPr="00C80309">
        <w:rPr>
          <w:rFonts w:ascii="Times New Roman" w:hAnsi="Times New Roman" w:cs="Times New Roman"/>
          <w:sz w:val="24"/>
          <w:szCs w:val="24"/>
        </w:rPr>
        <w:t>Hârici</w:t>
      </w:r>
      <w:r w:rsidRPr="00C80309">
        <w:rPr>
          <w:rFonts w:ascii="Times New Roman" w:hAnsi="Times New Roman" w:cs="Times New Roman"/>
          <w:sz w:val="24"/>
          <w:szCs w:val="24"/>
        </w:rPr>
        <w:t xml:space="preserve"> İmamet Nazariyesi ve Mutlak Hakikatin Meşruiyet Sorunu”, </w:t>
      </w:r>
      <w:r w:rsidRPr="00C80309">
        <w:rPr>
          <w:rFonts w:ascii="Times New Roman" w:hAnsi="Times New Roman" w:cs="Times New Roman"/>
          <w:i/>
          <w:iCs/>
          <w:sz w:val="24"/>
          <w:szCs w:val="24"/>
        </w:rPr>
        <w:t>Ekev Akademi Dergisi</w:t>
      </w:r>
      <w:r w:rsidRPr="00C80309">
        <w:rPr>
          <w:rFonts w:ascii="Times New Roman" w:hAnsi="Times New Roman" w:cs="Times New Roman"/>
          <w:sz w:val="24"/>
          <w:szCs w:val="24"/>
        </w:rPr>
        <w:t>, 34 (2008), s. 57-72.</w:t>
      </w:r>
    </w:p>
    <w:p w14:paraId="1AF89DCA" w14:textId="77777777" w:rsidR="00683DAC" w:rsidRDefault="00683DAC" w:rsidP="00D329DA">
      <w:pPr>
        <w:spacing w:line="360" w:lineRule="auto"/>
        <w:ind w:hanging="720"/>
        <w:jc w:val="both"/>
        <w:rPr>
          <w:rFonts w:ascii="Times New Roman" w:hAnsi="Times New Roman" w:cs="Times New Roman"/>
          <w:sz w:val="24"/>
          <w:szCs w:val="24"/>
        </w:rPr>
      </w:pPr>
    </w:p>
    <w:p w14:paraId="10C89346" w14:textId="51937E67" w:rsidR="00683DAC" w:rsidRPr="00C80309" w:rsidRDefault="00683DAC" w:rsidP="00D329DA">
      <w:pPr>
        <w:spacing w:line="360" w:lineRule="auto"/>
        <w:ind w:hanging="720"/>
        <w:rPr>
          <w:rFonts w:ascii="Times New Roman" w:hAnsi="Times New Roman" w:cs="Times New Roman"/>
          <w:sz w:val="24"/>
          <w:szCs w:val="24"/>
        </w:rPr>
      </w:pPr>
      <w:r>
        <w:rPr>
          <w:rFonts w:ascii="Times New Roman" w:hAnsi="Times New Roman" w:cs="Times New Roman"/>
          <w:sz w:val="24"/>
          <w:szCs w:val="24"/>
        </w:rPr>
        <w:t>AT</w:t>
      </w:r>
      <w:r w:rsidRPr="00A32E33">
        <w:rPr>
          <w:rFonts w:ascii="Times New Roman" w:hAnsi="Times New Roman" w:cs="Times New Roman"/>
          <w:sz w:val="24"/>
          <w:szCs w:val="24"/>
        </w:rPr>
        <w:t>-T</w:t>
      </w:r>
      <w:r>
        <w:rPr>
          <w:rFonts w:ascii="Times New Roman" w:hAnsi="Times New Roman" w:cs="Times New Roman"/>
          <w:sz w:val="24"/>
          <w:szCs w:val="24"/>
        </w:rPr>
        <w:t>IRMIDHI</w:t>
      </w:r>
      <w:r w:rsidRPr="00A32E33">
        <w:rPr>
          <w:rFonts w:ascii="Times New Roman" w:hAnsi="Times New Roman" w:cs="Times New Roman"/>
          <w:sz w:val="24"/>
          <w:szCs w:val="24"/>
        </w:rPr>
        <w:t xml:space="preserve">, </w:t>
      </w:r>
      <w:r w:rsidRPr="00A32E33">
        <w:rPr>
          <w:rFonts w:ascii="Times New Roman" w:hAnsi="Times New Roman" w:cs="Times New Roman"/>
          <w:i/>
          <w:iCs/>
          <w:sz w:val="24"/>
          <w:szCs w:val="24"/>
        </w:rPr>
        <w:t>Jāmi‘ At-Tirmidhī</w:t>
      </w:r>
      <w:r w:rsidRPr="00A32E33">
        <w:rPr>
          <w:rFonts w:ascii="Times New Roman" w:hAnsi="Times New Roman" w:cs="Times New Roman"/>
          <w:sz w:val="24"/>
          <w:szCs w:val="24"/>
        </w:rPr>
        <w:t>, İng. çev. Abu Khaliyi, Darussalam, Riyadh, 2007.</w:t>
      </w:r>
    </w:p>
    <w:p w14:paraId="387531AE" w14:textId="60C32AEA" w:rsidR="00386426" w:rsidRPr="00C80309" w:rsidRDefault="00386426" w:rsidP="00D329DA">
      <w:pPr>
        <w:spacing w:line="360" w:lineRule="auto"/>
        <w:ind w:hanging="720"/>
        <w:jc w:val="both"/>
        <w:rPr>
          <w:rFonts w:ascii="Times New Roman" w:eastAsia="Times New Roman" w:hAnsi="Times New Roman" w:cs="Times New Roman"/>
          <w:sz w:val="24"/>
          <w:szCs w:val="24"/>
        </w:rPr>
      </w:pPr>
    </w:p>
    <w:p w14:paraId="00441357" w14:textId="7CA404EB" w:rsidR="00386426" w:rsidRPr="00C80309" w:rsidRDefault="00386426"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TÜRCAN, Talip. “İslâm Hukukunun Klasik ve Çağdaş Doktrinlerinde Cihad”, </w:t>
      </w:r>
      <w:r w:rsidRPr="00C80309">
        <w:rPr>
          <w:rFonts w:ascii="Times New Roman" w:hAnsi="Times New Roman" w:cs="Times New Roman"/>
          <w:i/>
          <w:iCs/>
          <w:sz w:val="24"/>
          <w:szCs w:val="24"/>
        </w:rPr>
        <w:t>İslâm Kaynaklarında, Geleneğinde ve Günümüzde Cihad</w:t>
      </w:r>
      <w:r w:rsidRPr="00C80309">
        <w:rPr>
          <w:rFonts w:ascii="Times New Roman" w:hAnsi="Times New Roman" w:cs="Times New Roman"/>
          <w:sz w:val="24"/>
          <w:szCs w:val="24"/>
        </w:rPr>
        <w:t xml:space="preserve">, ed. Ahmet Ertürk, </w:t>
      </w:r>
      <w:r w:rsidR="008952D0">
        <w:rPr>
          <w:rFonts w:ascii="Times New Roman" w:hAnsi="Times New Roman" w:cs="Times New Roman"/>
          <w:sz w:val="24"/>
          <w:szCs w:val="24"/>
        </w:rPr>
        <w:t xml:space="preserve">Kuramer Yayınları, </w:t>
      </w:r>
      <w:r w:rsidRPr="008952D0">
        <w:rPr>
          <w:rFonts w:ascii="Times New Roman" w:hAnsi="Times New Roman" w:cs="Times New Roman"/>
          <w:sz w:val="24"/>
          <w:szCs w:val="24"/>
        </w:rPr>
        <w:t>İstanbul</w:t>
      </w:r>
      <w:r w:rsidR="00413660">
        <w:rPr>
          <w:rFonts w:ascii="Times New Roman" w:hAnsi="Times New Roman" w:cs="Times New Roman"/>
          <w:sz w:val="24"/>
          <w:szCs w:val="24"/>
        </w:rPr>
        <w:t>,</w:t>
      </w:r>
      <w:r w:rsidRPr="008952D0">
        <w:rPr>
          <w:rFonts w:ascii="Times New Roman" w:hAnsi="Times New Roman" w:cs="Times New Roman"/>
          <w:sz w:val="24"/>
          <w:szCs w:val="24"/>
        </w:rPr>
        <w:t xml:space="preserve"> 2016.</w:t>
      </w:r>
      <w:r w:rsidRPr="00C80309">
        <w:rPr>
          <w:rFonts w:ascii="Times New Roman" w:hAnsi="Times New Roman" w:cs="Times New Roman"/>
          <w:sz w:val="24"/>
          <w:szCs w:val="24"/>
        </w:rPr>
        <w:t xml:space="preserve"> </w:t>
      </w:r>
    </w:p>
    <w:p w14:paraId="3A523EE8" w14:textId="6A81092B" w:rsidR="00386426" w:rsidRPr="00C80309" w:rsidRDefault="00386426" w:rsidP="00D329DA">
      <w:pPr>
        <w:spacing w:line="360" w:lineRule="auto"/>
        <w:ind w:hanging="720"/>
        <w:jc w:val="both"/>
        <w:rPr>
          <w:rFonts w:ascii="Times New Roman" w:eastAsia="Times New Roman" w:hAnsi="Times New Roman" w:cs="Times New Roman"/>
          <w:sz w:val="24"/>
          <w:szCs w:val="24"/>
        </w:rPr>
      </w:pPr>
    </w:p>
    <w:p w14:paraId="2A13B600" w14:textId="77777777" w:rsidR="00265DBE" w:rsidRPr="00394640" w:rsidRDefault="00265DBE" w:rsidP="00D329D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el</w:t>
      </w:r>
      <w:r w:rsidRPr="00C80309">
        <w:rPr>
          <w:rFonts w:ascii="Times New Roman" w:hAnsi="Times New Roman" w:cs="Times New Roman"/>
          <w:sz w:val="24"/>
          <w:szCs w:val="24"/>
        </w:rPr>
        <w:t>-V</w:t>
      </w:r>
      <w:r>
        <w:rPr>
          <w:rFonts w:ascii="Times New Roman" w:hAnsi="Times New Roman" w:cs="Times New Roman"/>
          <w:sz w:val="24"/>
          <w:szCs w:val="24"/>
        </w:rPr>
        <w:t xml:space="preserve">ÂKIDÎ, </w:t>
      </w:r>
      <w:r w:rsidRPr="00C80309">
        <w:rPr>
          <w:rFonts w:ascii="Times New Roman" w:hAnsi="Times New Roman" w:cs="Times New Roman"/>
          <w:sz w:val="24"/>
          <w:szCs w:val="24"/>
        </w:rPr>
        <w:t>Ebû Abdullah Muhammed b. Ömer</w:t>
      </w:r>
      <w:r>
        <w:rPr>
          <w:rFonts w:ascii="Times New Roman" w:hAnsi="Times New Roman" w:cs="Times New Roman"/>
          <w:sz w:val="24"/>
          <w:szCs w:val="24"/>
        </w:rPr>
        <w:t>.</w:t>
      </w:r>
      <w:r w:rsidRPr="00C80309">
        <w:rPr>
          <w:rFonts w:ascii="Times New Roman" w:hAnsi="Times New Roman" w:cs="Times New Roman"/>
          <w:sz w:val="24"/>
          <w:szCs w:val="24"/>
        </w:rPr>
        <w:t xml:space="preserve"> </w:t>
      </w:r>
      <w:r w:rsidRPr="00C80309">
        <w:rPr>
          <w:rFonts w:ascii="Times New Roman" w:hAnsi="Times New Roman" w:cs="Times New Roman"/>
          <w:i/>
          <w:iCs/>
          <w:sz w:val="24"/>
          <w:szCs w:val="24"/>
        </w:rPr>
        <w:t>Hz. Peygamber’in (s.a.v.) Savaşları (Kitâbü’l-Meğâzî</w:t>
      </w:r>
      <w:r w:rsidRPr="00C80309">
        <w:rPr>
          <w:rFonts w:ascii="Times New Roman" w:hAnsi="Times New Roman" w:cs="Times New Roman"/>
          <w:sz w:val="24"/>
          <w:szCs w:val="24"/>
        </w:rPr>
        <w:t>), Harf Yayınevi, İstanbul</w:t>
      </w:r>
      <w:r>
        <w:rPr>
          <w:rFonts w:ascii="Times New Roman" w:hAnsi="Times New Roman" w:cs="Times New Roman"/>
          <w:sz w:val="24"/>
          <w:szCs w:val="24"/>
        </w:rPr>
        <w:t>,</w:t>
      </w:r>
      <w:r w:rsidRPr="00C80309">
        <w:rPr>
          <w:rFonts w:ascii="Times New Roman" w:hAnsi="Times New Roman" w:cs="Times New Roman"/>
          <w:sz w:val="24"/>
          <w:szCs w:val="24"/>
        </w:rPr>
        <w:t xml:space="preserve"> 2021.</w:t>
      </w:r>
    </w:p>
    <w:p w14:paraId="332E7B18" w14:textId="77777777" w:rsidR="00265DBE" w:rsidRDefault="00265DBE" w:rsidP="00D329DA">
      <w:pPr>
        <w:spacing w:line="360" w:lineRule="auto"/>
        <w:ind w:hanging="720"/>
        <w:jc w:val="both"/>
        <w:rPr>
          <w:rFonts w:ascii="Times New Roman" w:hAnsi="Times New Roman" w:cs="Times New Roman"/>
          <w:sz w:val="24"/>
          <w:szCs w:val="24"/>
        </w:rPr>
      </w:pPr>
    </w:p>
    <w:p w14:paraId="6E5F09AA" w14:textId="5139D85E" w:rsidR="00386426" w:rsidRPr="00CF4CE4" w:rsidRDefault="00386426" w:rsidP="00D329DA">
      <w:pPr>
        <w:spacing w:line="360" w:lineRule="auto"/>
        <w:ind w:hanging="720"/>
        <w:jc w:val="both"/>
        <w:rPr>
          <w:rFonts w:ascii="Times New Roman" w:hAnsi="Times New Roman" w:cs="Times New Roman"/>
          <w:color w:val="000000" w:themeColor="text1"/>
          <w:sz w:val="24"/>
          <w:szCs w:val="24"/>
        </w:rPr>
      </w:pPr>
      <w:r w:rsidRPr="00C80309">
        <w:rPr>
          <w:rFonts w:ascii="Times New Roman" w:hAnsi="Times New Roman" w:cs="Times New Roman"/>
          <w:sz w:val="24"/>
          <w:szCs w:val="24"/>
        </w:rPr>
        <w:t xml:space="preserve">VERNET, Juan. </w:t>
      </w:r>
      <w:r w:rsidRPr="00C80309">
        <w:rPr>
          <w:rFonts w:ascii="Times New Roman" w:hAnsi="Times New Roman" w:cs="Times New Roman"/>
          <w:sz w:val="24"/>
          <w:szCs w:val="24"/>
          <w:lang w:val="en-US"/>
        </w:rPr>
        <w:t>“</w:t>
      </w:r>
      <w:r w:rsidRPr="00C80309">
        <w:rPr>
          <w:rFonts w:ascii="Times New Roman" w:hAnsi="Times New Roman" w:cs="Times New Roman"/>
          <w:sz w:val="24"/>
          <w:szCs w:val="24"/>
        </w:rPr>
        <w:t xml:space="preserve">The Legacy of Islam in Spain”, </w:t>
      </w:r>
      <w:r w:rsidRPr="00C80309">
        <w:rPr>
          <w:rFonts w:ascii="Times New Roman" w:hAnsi="Times New Roman" w:cs="Times New Roman"/>
          <w:i/>
          <w:iCs/>
          <w:sz w:val="24"/>
          <w:szCs w:val="24"/>
        </w:rPr>
        <w:t>Al-Anadalus The Art of Islamic Spain</w:t>
      </w:r>
      <w:r w:rsidRPr="00C80309">
        <w:rPr>
          <w:rFonts w:ascii="Times New Roman" w:hAnsi="Times New Roman" w:cs="Times New Roman"/>
          <w:sz w:val="24"/>
          <w:szCs w:val="24"/>
        </w:rPr>
        <w:t>, ed. Jerrilynn D. Dodds, The Metropolitan Museum of Art, New York</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1992.</w:t>
      </w:r>
    </w:p>
    <w:p w14:paraId="7349B985" w14:textId="3F1F72E5" w:rsidR="00386426" w:rsidRPr="00C80309" w:rsidRDefault="00386426" w:rsidP="00D329DA">
      <w:pPr>
        <w:spacing w:line="360" w:lineRule="auto"/>
        <w:ind w:hanging="720"/>
        <w:jc w:val="both"/>
        <w:rPr>
          <w:rFonts w:ascii="Times New Roman" w:eastAsia="Times New Roman" w:hAnsi="Times New Roman" w:cs="Times New Roman"/>
          <w:sz w:val="24"/>
          <w:szCs w:val="24"/>
        </w:rPr>
      </w:pPr>
    </w:p>
    <w:p w14:paraId="0A68AB42" w14:textId="11CE6C1F" w:rsidR="00394640" w:rsidRPr="00394640" w:rsidRDefault="00386426" w:rsidP="00D329DA">
      <w:pPr>
        <w:spacing w:line="360" w:lineRule="auto"/>
        <w:ind w:hanging="720"/>
        <w:jc w:val="both"/>
        <w:rPr>
          <w:rFonts w:ascii="Times New Roman" w:hAnsi="Times New Roman" w:cs="Times New Roman"/>
          <w:sz w:val="24"/>
          <w:szCs w:val="24"/>
        </w:rPr>
      </w:pPr>
      <w:r w:rsidRPr="00394640">
        <w:rPr>
          <w:rFonts w:ascii="Times New Roman" w:hAnsi="Times New Roman" w:cs="Times New Roman"/>
          <w:sz w:val="24"/>
          <w:szCs w:val="24"/>
        </w:rPr>
        <w:t>WATT, W. Montgomery.</w:t>
      </w:r>
      <w:r w:rsidR="00394640" w:rsidRPr="00394640">
        <w:rPr>
          <w:rFonts w:ascii="Times New Roman" w:hAnsi="Times New Roman" w:cs="Times New Roman"/>
          <w:sz w:val="24"/>
          <w:szCs w:val="24"/>
        </w:rPr>
        <w:t xml:space="preserve"> </w:t>
      </w:r>
      <w:r w:rsidR="00394640" w:rsidRPr="00394640">
        <w:rPr>
          <w:rFonts w:ascii="Times New Roman" w:hAnsi="Times New Roman" w:cs="Times New Roman"/>
          <w:i/>
          <w:iCs/>
          <w:sz w:val="24"/>
          <w:szCs w:val="24"/>
        </w:rPr>
        <w:t xml:space="preserve">İslâm </w:t>
      </w:r>
      <w:proofErr w:type="gramStart"/>
      <w:r w:rsidR="00394640" w:rsidRPr="00394640">
        <w:rPr>
          <w:rFonts w:ascii="Times New Roman" w:hAnsi="Times New Roman" w:cs="Times New Roman"/>
          <w:i/>
          <w:iCs/>
          <w:sz w:val="24"/>
          <w:szCs w:val="24"/>
        </w:rPr>
        <w:t>Nedir?</w:t>
      </w:r>
      <w:r w:rsidR="00394640" w:rsidRPr="00394640">
        <w:rPr>
          <w:rFonts w:ascii="Times New Roman" w:hAnsi="Times New Roman" w:cs="Times New Roman"/>
          <w:sz w:val="24"/>
          <w:szCs w:val="24"/>
        </w:rPr>
        <w:t>,</w:t>
      </w:r>
      <w:proofErr w:type="gramEnd"/>
      <w:r w:rsidR="00394640" w:rsidRPr="00394640">
        <w:rPr>
          <w:rFonts w:ascii="Times New Roman" w:hAnsi="Times New Roman" w:cs="Times New Roman"/>
          <w:sz w:val="24"/>
          <w:szCs w:val="24"/>
        </w:rPr>
        <w:t xml:space="preserve"> çev. Elif</w:t>
      </w:r>
      <w:r w:rsidR="00394640">
        <w:rPr>
          <w:rFonts w:ascii="Times New Roman" w:hAnsi="Times New Roman" w:cs="Times New Roman"/>
          <w:sz w:val="24"/>
          <w:szCs w:val="24"/>
        </w:rPr>
        <w:t xml:space="preserve"> </w:t>
      </w:r>
      <w:r w:rsidR="00394640" w:rsidRPr="00394640">
        <w:rPr>
          <w:rFonts w:ascii="Times New Roman" w:hAnsi="Times New Roman" w:cs="Times New Roman"/>
          <w:sz w:val="24"/>
          <w:szCs w:val="24"/>
        </w:rPr>
        <w:t>Rıza, Birleşik Yayıncılık, İstanbul</w:t>
      </w:r>
      <w:r w:rsidR="00413660">
        <w:rPr>
          <w:rFonts w:ascii="Times New Roman" w:hAnsi="Times New Roman" w:cs="Times New Roman"/>
          <w:sz w:val="24"/>
          <w:szCs w:val="24"/>
        </w:rPr>
        <w:t>,</w:t>
      </w:r>
      <w:r w:rsidR="00394640" w:rsidRPr="00394640">
        <w:rPr>
          <w:rFonts w:ascii="Times New Roman" w:hAnsi="Times New Roman" w:cs="Times New Roman"/>
          <w:sz w:val="24"/>
          <w:szCs w:val="24"/>
        </w:rPr>
        <w:t xml:space="preserve"> 1993.</w:t>
      </w:r>
    </w:p>
    <w:p w14:paraId="0FF881AF" w14:textId="3716AD3D" w:rsidR="00394640" w:rsidRDefault="00394640" w:rsidP="00D329DA">
      <w:pPr>
        <w:spacing w:line="360" w:lineRule="auto"/>
        <w:ind w:hanging="720"/>
        <w:jc w:val="both"/>
        <w:rPr>
          <w:rFonts w:ascii="Times New Roman" w:hAnsi="Times New Roman" w:cs="Times New Roman"/>
          <w:sz w:val="24"/>
          <w:szCs w:val="24"/>
        </w:rPr>
      </w:pPr>
      <w:r w:rsidRPr="00C80309">
        <w:rPr>
          <w:rFonts w:ascii="Times New Roman" w:eastAsia="Times New Roman" w:hAnsi="Times New Roman" w:cs="Times New Roman"/>
          <w:sz w:val="24"/>
          <w:szCs w:val="24"/>
        </w:rPr>
        <w:t xml:space="preserve">__________. </w:t>
      </w:r>
      <w:r w:rsidRPr="00C80309">
        <w:rPr>
          <w:rFonts w:ascii="Times New Roman" w:hAnsi="Times New Roman" w:cs="Times New Roman"/>
          <w:i/>
          <w:iCs/>
          <w:sz w:val="24"/>
          <w:szCs w:val="24"/>
        </w:rPr>
        <w:t>Hz. Muhammed’in Mekkesi</w:t>
      </w:r>
      <w:r w:rsidRPr="00C80309">
        <w:rPr>
          <w:rFonts w:ascii="Times New Roman" w:hAnsi="Times New Roman" w:cs="Times New Roman"/>
          <w:sz w:val="24"/>
          <w:szCs w:val="24"/>
        </w:rPr>
        <w:t>, çev. Mehmet Akif Ersin, Bilgi Vakfı Yayınları, Ankara</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1995.</w:t>
      </w:r>
    </w:p>
    <w:p w14:paraId="4E17BCD1" w14:textId="7FB38D1E" w:rsidR="00386426" w:rsidRPr="00C80309" w:rsidRDefault="00386426" w:rsidP="00D329DA">
      <w:pPr>
        <w:spacing w:line="360" w:lineRule="auto"/>
        <w:ind w:hanging="720"/>
        <w:jc w:val="both"/>
        <w:rPr>
          <w:rFonts w:ascii="Times New Roman" w:eastAsia="Times New Roman" w:hAnsi="Times New Roman" w:cs="Times New Roman"/>
          <w:sz w:val="24"/>
          <w:szCs w:val="24"/>
        </w:rPr>
      </w:pPr>
    </w:p>
    <w:p w14:paraId="2639A705" w14:textId="7C00DE0A" w:rsidR="00386426" w:rsidRPr="00C80309" w:rsidRDefault="00386426" w:rsidP="00D329DA">
      <w:pPr>
        <w:spacing w:line="360" w:lineRule="auto"/>
        <w:ind w:hanging="720"/>
        <w:jc w:val="both"/>
        <w:rPr>
          <w:rFonts w:ascii="Times New Roman" w:eastAsia="Times New Roman" w:hAnsi="Times New Roman" w:cs="Times New Roman"/>
          <w:sz w:val="24"/>
          <w:szCs w:val="24"/>
        </w:rPr>
      </w:pPr>
      <w:r w:rsidRPr="00C80309">
        <w:rPr>
          <w:rFonts w:ascii="Times New Roman" w:eastAsia="Times New Roman" w:hAnsi="Times New Roman" w:cs="Times New Roman"/>
          <w:sz w:val="24"/>
          <w:szCs w:val="24"/>
        </w:rPr>
        <w:t xml:space="preserve">__________. </w:t>
      </w:r>
      <w:r w:rsidRPr="00C80309">
        <w:rPr>
          <w:rFonts w:ascii="Times New Roman" w:hAnsi="Times New Roman" w:cs="Times New Roman"/>
          <w:i/>
          <w:sz w:val="24"/>
          <w:szCs w:val="24"/>
        </w:rPr>
        <w:t>Peygamber ve Devlet Adamı Hz. Muhammed</w:t>
      </w:r>
      <w:r w:rsidRPr="00C80309">
        <w:rPr>
          <w:rFonts w:ascii="Times New Roman" w:hAnsi="Times New Roman" w:cs="Times New Roman"/>
          <w:sz w:val="24"/>
          <w:szCs w:val="24"/>
        </w:rPr>
        <w:t>, çev. Ünal Çağlar, Yöneliş Yayınevi,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2001.</w:t>
      </w:r>
    </w:p>
    <w:p w14:paraId="36D8425C" w14:textId="21768E34" w:rsidR="00386426" w:rsidRPr="00C80309" w:rsidRDefault="00386426" w:rsidP="00D329DA">
      <w:pPr>
        <w:spacing w:line="360" w:lineRule="auto"/>
        <w:ind w:hanging="720"/>
        <w:jc w:val="both"/>
        <w:rPr>
          <w:rFonts w:ascii="Times New Roman" w:eastAsia="Times New Roman" w:hAnsi="Times New Roman" w:cs="Times New Roman"/>
          <w:sz w:val="24"/>
          <w:szCs w:val="24"/>
        </w:rPr>
      </w:pPr>
    </w:p>
    <w:p w14:paraId="50970468" w14:textId="49847C20" w:rsidR="00394640" w:rsidRDefault="00394640" w:rsidP="00D329DA">
      <w:pPr>
        <w:spacing w:line="360" w:lineRule="auto"/>
        <w:ind w:hanging="720"/>
        <w:jc w:val="both"/>
        <w:rPr>
          <w:rFonts w:ascii="Times New Roman" w:hAnsi="Times New Roman" w:cs="Times New Roman"/>
          <w:sz w:val="24"/>
          <w:szCs w:val="24"/>
        </w:rPr>
      </w:pPr>
      <w:r w:rsidRPr="00C80309">
        <w:rPr>
          <w:rFonts w:ascii="Times New Roman" w:eastAsia="Times New Roman" w:hAnsi="Times New Roman" w:cs="Times New Roman"/>
          <w:sz w:val="24"/>
          <w:szCs w:val="24"/>
        </w:rPr>
        <w:t xml:space="preserve">__________. </w:t>
      </w:r>
      <w:r w:rsidRPr="00C80309">
        <w:rPr>
          <w:rFonts w:ascii="Times New Roman" w:hAnsi="Times New Roman" w:cs="Times New Roman"/>
          <w:i/>
          <w:iCs/>
          <w:sz w:val="24"/>
          <w:szCs w:val="24"/>
        </w:rPr>
        <w:t>İslâm’da Siyasal Düşüncenin Oluşumu</w:t>
      </w:r>
      <w:r w:rsidRPr="00C80309">
        <w:rPr>
          <w:rFonts w:ascii="Times New Roman" w:hAnsi="Times New Roman" w:cs="Times New Roman"/>
          <w:sz w:val="24"/>
          <w:szCs w:val="24"/>
        </w:rPr>
        <w:t>, çev. Ulvi Murat Kılavuz, Birey Yayınları, İstanbul</w:t>
      </w:r>
      <w:r w:rsidR="00B612CA">
        <w:rPr>
          <w:rFonts w:ascii="Times New Roman" w:hAnsi="Times New Roman" w:cs="Times New Roman"/>
          <w:sz w:val="24"/>
          <w:szCs w:val="24"/>
        </w:rPr>
        <w:t>,</w:t>
      </w:r>
      <w:r w:rsidRPr="00C80309">
        <w:rPr>
          <w:rFonts w:ascii="Times New Roman" w:hAnsi="Times New Roman" w:cs="Times New Roman"/>
          <w:sz w:val="24"/>
          <w:szCs w:val="24"/>
        </w:rPr>
        <w:t xml:space="preserve"> 2001.  </w:t>
      </w:r>
    </w:p>
    <w:p w14:paraId="6D5F3D98" w14:textId="77777777" w:rsidR="00394640" w:rsidRPr="00C80309" w:rsidRDefault="00394640" w:rsidP="00D329DA">
      <w:pPr>
        <w:spacing w:line="360" w:lineRule="auto"/>
        <w:ind w:hanging="720"/>
        <w:jc w:val="both"/>
        <w:rPr>
          <w:rFonts w:ascii="Times New Roman" w:eastAsia="Times New Roman" w:hAnsi="Times New Roman" w:cs="Times New Roman"/>
          <w:sz w:val="24"/>
          <w:szCs w:val="24"/>
        </w:rPr>
      </w:pPr>
    </w:p>
    <w:p w14:paraId="01E837D7" w14:textId="197AF5B6" w:rsidR="00386426" w:rsidRPr="00394640" w:rsidRDefault="00394640" w:rsidP="00D329DA">
      <w:pPr>
        <w:spacing w:line="360" w:lineRule="auto"/>
        <w:ind w:hanging="720"/>
        <w:jc w:val="both"/>
        <w:rPr>
          <w:rFonts w:ascii="Times New Roman" w:hAnsi="Times New Roman" w:cs="Times New Roman"/>
          <w:sz w:val="24"/>
          <w:szCs w:val="24"/>
        </w:rPr>
      </w:pPr>
      <w:r w:rsidRPr="00CF4CE4">
        <w:rPr>
          <w:rFonts w:ascii="Times New Roman" w:hAnsi="Times New Roman" w:cs="Times New Roman"/>
          <w:i/>
          <w:iCs/>
          <w:sz w:val="24"/>
          <w:szCs w:val="24"/>
        </w:rPr>
        <w:t>__________. Hz. Muhammed Medine’de</w:t>
      </w:r>
      <w:r w:rsidRPr="00CF4CE4">
        <w:rPr>
          <w:rFonts w:ascii="Times New Roman" w:hAnsi="Times New Roman" w:cs="Times New Roman"/>
          <w:sz w:val="24"/>
          <w:szCs w:val="24"/>
        </w:rPr>
        <w:t xml:space="preserve">, </w:t>
      </w:r>
      <w:r w:rsidR="00B612CA">
        <w:rPr>
          <w:rFonts w:ascii="Times New Roman" w:hAnsi="Times New Roman" w:cs="Times New Roman"/>
        </w:rPr>
        <w:t>çev. Süleyman Kalkan</w:t>
      </w:r>
      <w:r w:rsidR="00B612CA">
        <w:rPr>
          <w:rFonts w:ascii="Times New Roman" w:hAnsi="Times New Roman" w:cs="Times New Roman"/>
          <w:sz w:val="24"/>
          <w:szCs w:val="24"/>
        </w:rPr>
        <w:t xml:space="preserve">, </w:t>
      </w:r>
      <w:r w:rsidRPr="00CF4CE4">
        <w:rPr>
          <w:rFonts w:ascii="Times New Roman" w:hAnsi="Times New Roman" w:cs="Times New Roman"/>
          <w:sz w:val="24"/>
          <w:szCs w:val="24"/>
        </w:rPr>
        <w:t>Kuramer Yayınevi, İstanbul</w:t>
      </w:r>
      <w:r w:rsidR="00B612CA">
        <w:rPr>
          <w:rFonts w:ascii="Times New Roman" w:hAnsi="Times New Roman" w:cs="Times New Roman"/>
          <w:sz w:val="24"/>
          <w:szCs w:val="24"/>
        </w:rPr>
        <w:t>,</w:t>
      </w:r>
      <w:r w:rsidRPr="00C80309">
        <w:rPr>
          <w:rFonts w:ascii="Times New Roman" w:hAnsi="Times New Roman" w:cs="Times New Roman"/>
          <w:sz w:val="24"/>
          <w:szCs w:val="24"/>
        </w:rPr>
        <w:t xml:space="preserve"> 2016.</w:t>
      </w:r>
    </w:p>
    <w:p w14:paraId="4E9A6C96" w14:textId="1544A025" w:rsidR="00386426" w:rsidRPr="00C80309" w:rsidRDefault="00386426" w:rsidP="00D329DA">
      <w:pPr>
        <w:spacing w:line="360" w:lineRule="auto"/>
        <w:ind w:hanging="720"/>
        <w:jc w:val="both"/>
        <w:rPr>
          <w:rFonts w:ascii="Times New Roman" w:eastAsia="Times New Roman" w:hAnsi="Times New Roman" w:cs="Times New Roman"/>
          <w:sz w:val="24"/>
          <w:szCs w:val="24"/>
        </w:rPr>
      </w:pPr>
    </w:p>
    <w:p w14:paraId="31CBA66D" w14:textId="77538EA1" w:rsidR="00386426" w:rsidRPr="00C80309" w:rsidRDefault="00386426" w:rsidP="00D329DA">
      <w:pPr>
        <w:spacing w:line="360" w:lineRule="auto"/>
        <w:ind w:hanging="720"/>
        <w:jc w:val="both"/>
        <w:rPr>
          <w:rFonts w:ascii="Times New Roman" w:hAnsi="Times New Roman" w:cs="Times New Roman"/>
          <w:sz w:val="24"/>
          <w:szCs w:val="24"/>
        </w:rPr>
      </w:pPr>
      <w:r w:rsidRPr="00C80309">
        <w:rPr>
          <w:rFonts w:ascii="Times New Roman" w:eastAsia="Times New Roman" w:hAnsi="Times New Roman" w:cs="Times New Roman"/>
          <w:sz w:val="24"/>
          <w:szCs w:val="24"/>
        </w:rPr>
        <w:t xml:space="preserve">__________. </w:t>
      </w:r>
      <w:r w:rsidR="001D7042">
        <w:rPr>
          <w:rFonts w:ascii="Times New Roman" w:hAnsi="Times New Roman" w:cs="Times New Roman"/>
          <w:i/>
          <w:iCs/>
          <w:sz w:val="24"/>
          <w:szCs w:val="24"/>
        </w:rPr>
        <w:t>İslâm</w:t>
      </w:r>
      <w:r w:rsidRPr="00C80309">
        <w:rPr>
          <w:rFonts w:ascii="Times New Roman" w:hAnsi="Times New Roman" w:cs="Times New Roman"/>
          <w:i/>
          <w:iCs/>
          <w:sz w:val="24"/>
          <w:szCs w:val="24"/>
        </w:rPr>
        <w:t xml:space="preserve"> Düşüncesinin Teşekkül Dönemi</w:t>
      </w:r>
      <w:r w:rsidRPr="00C80309">
        <w:rPr>
          <w:rFonts w:ascii="Times New Roman" w:hAnsi="Times New Roman" w:cs="Times New Roman"/>
          <w:sz w:val="24"/>
          <w:szCs w:val="24"/>
        </w:rPr>
        <w:t>, çev. Osman Demir, Ketebe Yayınları, İstanbul</w:t>
      </w:r>
      <w:r w:rsidR="00B612CA">
        <w:rPr>
          <w:rFonts w:ascii="Times New Roman" w:hAnsi="Times New Roman" w:cs="Times New Roman"/>
          <w:sz w:val="24"/>
          <w:szCs w:val="24"/>
        </w:rPr>
        <w:t>,</w:t>
      </w:r>
      <w:r w:rsidRPr="00C80309">
        <w:rPr>
          <w:rFonts w:ascii="Times New Roman" w:hAnsi="Times New Roman" w:cs="Times New Roman"/>
          <w:sz w:val="24"/>
          <w:szCs w:val="24"/>
        </w:rPr>
        <w:t xml:space="preserve"> 2021.</w:t>
      </w:r>
    </w:p>
    <w:p w14:paraId="237FBE6A" w14:textId="77777777" w:rsidR="00B349F0" w:rsidRPr="00C80309" w:rsidRDefault="00B349F0" w:rsidP="00D329DA">
      <w:pPr>
        <w:spacing w:line="360" w:lineRule="auto"/>
        <w:ind w:hanging="720"/>
        <w:jc w:val="both"/>
        <w:rPr>
          <w:rFonts w:ascii="Times New Roman" w:hAnsi="Times New Roman" w:cs="Times New Roman"/>
          <w:sz w:val="24"/>
          <w:szCs w:val="24"/>
        </w:rPr>
      </w:pPr>
    </w:p>
    <w:p w14:paraId="3E78878F" w14:textId="5B93A096" w:rsidR="00AA6DDA" w:rsidRPr="00C80309" w:rsidRDefault="00AA6DDA"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WEBER, Max. </w:t>
      </w:r>
      <w:r w:rsidRPr="00C80309">
        <w:rPr>
          <w:rFonts w:ascii="Times New Roman" w:hAnsi="Times New Roman" w:cs="Times New Roman"/>
          <w:i/>
          <w:iCs/>
          <w:sz w:val="24"/>
          <w:szCs w:val="24"/>
        </w:rPr>
        <w:t>Economy and Society,</w:t>
      </w:r>
      <w:r w:rsidRPr="00C80309">
        <w:rPr>
          <w:rFonts w:ascii="Times New Roman" w:hAnsi="Times New Roman" w:cs="Times New Roman"/>
          <w:sz w:val="24"/>
          <w:szCs w:val="24"/>
        </w:rPr>
        <w:t xml:space="preserve"> ed. Keith Tribe, Harvard University Press, London</w:t>
      </w:r>
      <w:r w:rsidR="00B612CA">
        <w:rPr>
          <w:rFonts w:ascii="Times New Roman" w:hAnsi="Times New Roman" w:cs="Times New Roman"/>
          <w:sz w:val="24"/>
          <w:szCs w:val="24"/>
        </w:rPr>
        <w:t>,</w:t>
      </w:r>
      <w:r w:rsidRPr="00C80309">
        <w:rPr>
          <w:rFonts w:ascii="Times New Roman" w:hAnsi="Times New Roman" w:cs="Times New Roman"/>
          <w:sz w:val="24"/>
          <w:szCs w:val="24"/>
        </w:rPr>
        <w:t xml:space="preserve"> 2019.</w:t>
      </w:r>
    </w:p>
    <w:p w14:paraId="4B991F3D" w14:textId="77777777" w:rsidR="00AA6DDA" w:rsidRPr="00C80309" w:rsidRDefault="00AA6DDA" w:rsidP="00D329DA">
      <w:pPr>
        <w:spacing w:line="360" w:lineRule="auto"/>
        <w:ind w:hanging="720"/>
        <w:jc w:val="both"/>
        <w:rPr>
          <w:rFonts w:ascii="Times New Roman" w:hAnsi="Times New Roman" w:cs="Times New Roman"/>
          <w:sz w:val="24"/>
          <w:szCs w:val="24"/>
        </w:rPr>
      </w:pPr>
    </w:p>
    <w:p w14:paraId="44979476" w14:textId="4762ADA5" w:rsidR="00386426" w:rsidRPr="00C80309" w:rsidRDefault="00386426"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WELLHAUSEN, Julius. </w:t>
      </w:r>
      <w:r w:rsidR="00394640" w:rsidRPr="00C80309">
        <w:rPr>
          <w:rFonts w:ascii="Times New Roman" w:hAnsi="Times New Roman" w:cs="Times New Roman"/>
          <w:i/>
          <w:iCs/>
          <w:sz w:val="24"/>
          <w:szCs w:val="24"/>
        </w:rPr>
        <w:t>The Arab Kingdom And Its Fall</w:t>
      </w:r>
      <w:r w:rsidR="00394640" w:rsidRPr="00C80309">
        <w:rPr>
          <w:rFonts w:ascii="Times New Roman" w:hAnsi="Times New Roman" w:cs="Times New Roman"/>
          <w:sz w:val="24"/>
          <w:szCs w:val="24"/>
          <w:lang w:val="tr-TR"/>
        </w:rPr>
        <w:t xml:space="preserve">, </w:t>
      </w:r>
      <w:r w:rsidR="00394640" w:rsidRPr="00C80309">
        <w:rPr>
          <w:rFonts w:ascii="Times New Roman" w:hAnsi="Times New Roman" w:cs="Times New Roman"/>
          <w:color w:val="2C2C2C"/>
          <w:sz w:val="24"/>
          <w:szCs w:val="24"/>
          <w:shd w:val="clear" w:color="auto" w:fill="FFFFFF"/>
        </w:rPr>
        <w:t xml:space="preserve">The University Of Calcutta Press, </w:t>
      </w:r>
      <w:r w:rsidR="00394640" w:rsidRPr="00C80309">
        <w:rPr>
          <w:rFonts w:ascii="Times New Roman" w:hAnsi="Times New Roman" w:cs="Times New Roman"/>
          <w:sz w:val="24"/>
          <w:szCs w:val="24"/>
          <w:lang w:val="tr-TR"/>
        </w:rPr>
        <w:t>Kalküta,</w:t>
      </w:r>
      <w:r w:rsidR="00394640" w:rsidRPr="00C80309">
        <w:rPr>
          <w:rFonts w:ascii="Times New Roman" w:hAnsi="Times New Roman" w:cs="Times New Roman"/>
          <w:color w:val="2C2C2C"/>
          <w:sz w:val="24"/>
          <w:szCs w:val="24"/>
          <w:shd w:val="clear" w:color="auto" w:fill="FFFFFF"/>
        </w:rPr>
        <w:t xml:space="preserve"> 1927.</w:t>
      </w:r>
    </w:p>
    <w:p w14:paraId="4FFB835E" w14:textId="77777777" w:rsidR="00BE5429" w:rsidRPr="00C80309" w:rsidRDefault="00BE5429" w:rsidP="00D329DA">
      <w:pPr>
        <w:pStyle w:val="FootnoteText"/>
        <w:spacing w:line="360" w:lineRule="auto"/>
        <w:ind w:hanging="720"/>
        <w:jc w:val="both"/>
        <w:rPr>
          <w:rFonts w:ascii="Times New Roman" w:hAnsi="Times New Roman" w:cs="Times New Roman"/>
          <w:sz w:val="24"/>
          <w:szCs w:val="24"/>
        </w:rPr>
      </w:pPr>
    </w:p>
    <w:p w14:paraId="36DAAFBB" w14:textId="6CEA78BF" w:rsidR="001E336D" w:rsidRDefault="00265DBE" w:rsidP="00D329DA">
      <w:pPr>
        <w:pStyle w:val="FootnoteText"/>
        <w:spacing w:line="360" w:lineRule="auto"/>
        <w:ind w:hanging="720"/>
        <w:jc w:val="both"/>
        <w:rPr>
          <w:rFonts w:ascii="Times New Roman" w:hAnsi="Times New Roman" w:cs="Times New Roman"/>
          <w:sz w:val="24"/>
          <w:szCs w:val="24"/>
        </w:rPr>
      </w:pPr>
      <w:r>
        <w:rPr>
          <w:rFonts w:ascii="Times New Roman" w:eastAsia="Times New Roman" w:hAnsi="Times New Roman" w:cs="Times New Roman"/>
          <w:sz w:val="24"/>
          <w:szCs w:val="24"/>
        </w:rPr>
        <w:t>__________</w:t>
      </w:r>
      <w:r w:rsidR="00BE5429" w:rsidRPr="00C80309">
        <w:rPr>
          <w:rFonts w:ascii="Times New Roman" w:eastAsia="Times New Roman" w:hAnsi="Times New Roman" w:cs="Times New Roman"/>
          <w:sz w:val="24"/>
          <w:szCs w:val="24"/>
        </w:rPr>
        <w:t xml:space="preserve">. </w:t>
      </w:r>
      <w:r w:rsidR="00394640">
        <w:rPr>
          <w:rFonts w:ascii="Times New Roman" w:hAnsi="Times New Roman" w:cs="Times New Roman"/>
          <w:i/>
          <w:iCs/>
          <w:sz w:val="24"/>
          <w:szCs w:val="24"/>
        </w:rPr>
        <w:t>İslâm</w:t>
      </w:r>
      <w:r w:rsidR="00394640" w:rsidRPr="00C80309">
        <w:rPr>
          <w:rFonts w:ascii="Times New Roman" w:hAnsi="Times New Roman" w:cs="Times New Roman"/>
          <w:i/>
          <w:iCs/>
          <w:sz w:val="24"/>
          <w:szCs w:val="24"/>
        </w:rPr>
        <w:t>iyetin İlk Devrinde Dinî-Siyasî Muhalefet Partileri</w:t>
      </w:r>
      <w:r w:rsidR="00394640" w:rsidRPr="00C80309">
        <w:rPr>
          <w:rFonts w:ascii="Times New Roman" w:hAnsi="Times New Roman" w:cs="Times New Roman"/>
          <w:sz w:val="24"/>
          <w:szCs w:val="24"/>
        </w:rPr>
        <w:t>, çev. Fikret Işıltan, Türk Tarih Kurumu Yayınları, Ankara</w:t>
      </w:r>
      <w:r w:rsidR="00413660">
        <w:rPr>
          <w:rFonts w:ascii="Times New Roman" w:hAnsi="Times New Roman" w:cs="Times New Roman"/>
          <w:sz w:val="24"/>
          <w:szCs w:val="24"/>
        </w:rPr>
        <w:t>,</w:t>
      </w:r>
      <w:r w:rsidR="00394640" w:rsidRPr="00C80309">
        <w:rPr>
          <w:rFonts w:ascii="Times New Roman" w:hAnsi="Times New Roman" w:cs="Times New Roman"/>
          <w:sz w:val="24"/>
          <w:szCs w:val="24"/>
        </w:rPr>
        <w:t xml:space="preserve"> 2019.</w:t>
      </w:r>
    </w:p>
    <w:p w14:paraId="143AC5CA" w14:textId="42F0CA3E" w:rsidR="00386426" w:rsidRDefault="00386426" w:rsidP="00D329DA">
      <w:pPr>
        <w:pStyle w:val="FootnoteText"/>
        <w:spacing w:line="360" w:lineRule="auto"/>
        <w:ind w:hanging="720"/>
        <w:jc w:val="both"/>
        <w:rPr>
          <w:rFonts w:ascii="Times New Roman" w:hAnsi="Times New Roman" w:cs="Times New Roman"/>
          <w:sz w:val="24"/>
          <w:szCs w:val="24"/>
        </w:rPr>
      </w:pPr>
    </w:p>
    <w:p w14:paraId="2A8B7C53" w14:textId="38133D99" w:rsidR="00022E63" w:rsidRPr="00022E63" w:rsidRDefault="00022E63" w:rsidP="00D329DA">
      <w:pPr>
        <w:pStyle w:val="FootnoteText"/>
        <w:spacing w:line="360" w:lineRule="auto"/>
        <w:ind w:hanging="720"/>
        <w:jc w:val="both"/>
        <w:rPr>
          <w:rFonts w:ascii="Times New Roman" w:hAnsi="Times New Roman" w:cs="Times New Roman"/>
          <w:sz w:val="24"/>
          <w:szCs w:val="24"/>
        </w:rPr>
      </w:pPr>
      <w:r w:rsidRPr="00022E63">
        <w:rPr>
          <w:rFonts w:ascii="Times New Roman" w:hAnsi="Times New Roman" w:cs="Times New Roman"/>
          <w:sz w:val="24"/>
          <w:szCs w:val="24"/>
        </w:rPr>
        <w:t xml:space="preserve">WURTZEL, Carl. </w:t>
      </w:r>
      <w:r w:rsidRPr="00022E63">
        <w:rPr>
          <w:rFonts w:ascii="Times New Roman" w:hAnsi="Times New Roman" w:cs="Times New Roman"/>
          <w:i/>
          <w:iCs/>
          <w:sz w:val="24"/>
          <w:szCs w:val="24"/>
        </w:rPr>
        <w:t xml:space="preserve">Khalifa ibn Khayyat’s History on the Umayyad Dynasty (660-750), </w:t>
      </w:r>
      <w:r w:rsidRPr="00022E63">
        <w:rPr>
          <w:rFonts w:ascii="Times New Roman" w:hAnsi="Times New Roman" w:cs="Times New Roman"/>
          <w:sz w:val="24"/>
          <w:szCs w:val="24"/>
        </w:rPr>
        <w:t>Liverpool University Press, Liverpool</w:t>
      </w:r>
      <w:r w:rsidR="00413660">
        <w:rPr>
          <w:rFonts w:ascii="Times New Roman" w:hAnsi="Times New Roman" w:cs="Times New Roman"/>
          <w:sz w:val="24"/>
          <w:szCs w:val="24"/>
        </w:rPr>
        <w:t>,</w:t>
      </w:r>
      <w:r w:rsidRPr="00022E63">
        <w:rPr>
          <w:rFonts w:ascii="Times New Roman" w:hAnsi="Times New Roman" w:cs="Times New Roman"/>
          <w:sz w:val="24"/>
          <w:szCs w:val="24"/>
        </w:rPr>
        <w:t xml:space="preserve"> 2015.</w:t>
      </w:r>
    </w:p>
    <w:p w14:paraId="171B478C" w14:textId="77777777" w:rsidR="00022E63" w:rsidRPr="00C80309" w:rsidRDefault="00022E63" w:rsidP="00D329DA">
      <w:pPr>
        <w:pStyle w:val="FootnoteText"/>
        <w:spacing w:line="360" w:lineRule="auto"/>
        <w:ind w:hanging="720"/>
        <w:jc w:val="both"/>
        <w:rPr>
          <w:rFonts w:ascii="Times New Roman" w:hAnsi="Times New Roman" w:cs="Times New Roman"/>
          <w:sz w:val="24"/>
          <w:szCs w:val="24"/>
        </w:rPr>
      </w:pPr>
    </w:p>
    <w:p w14:paraId="19EABD36" w14:textId="552EE1A9" w:rsidR="00386426" w:rsidRPr="00C80309" w:rsidRDefault="00386426" w:rsidP="00D329DA">
      <w:pPr>
        <w:spacing w:line="360" w:lineRule="auto"/>
        <w:ind w:hanging="720"/>
        <w:jc w:val="both"/>
        <w:rPr>
          <w:rFonts w:ascii="Times New Roman" w:hAnsi="Times New Roman" w:cs="Times New Roman"/>
          <w:sz w:val="24"/>
          <w:szCs w:val="24"/>
        </w:rPr>
      </w:pPr>
      <w:r w:rsidRPr="00C80309">
        <w:rPr>
          <w:rFonts w:ascii="Times New Roman" w:eastAsia="Times New Roman" w:hAnsi="Times New Roman" w:cs="Times New Roman"/>
          <w:sz w:val="24"/>
          <w:szCs w:val="24"/>
        </w:rPr>
        <w:t xml:space="preserve">YARDIM, Ali. “Adî b. Hâtim et-Tâî”, </w:t>
      </w:r>
      <w:r w:rsidRPr="00C80309">
        <w:rPr>
          <w:rFonts w:ascii="Times New Roman" w:eastAsia="Times New Roman" w:hAnsi="Times New Roman" w:cs="Times New Roman"/>
          <w:i/>
          <w:sz w:val="24"/>
          <w:szCs w:val="24"/>
        </w:rPr>
        <w:t xml:space="preserve">TDV </w:t>
      </w:r>
      <w:r w:rsidR="001D7042">
        <w:rPr>
          <w:rFonts w:ascii="Times New Roman" w:eastAsia="Times New Roman" w:hAnsi="Times New Roman" w:cs="Times New Roman"/>
          <w:i/>
          <w:sz w:val="24"/>
          <w:szCs w:val="24"/>
        </w:rPr>
        <w:t>İslâm</w:t>
      </w:r>
      <w:r w:rsidRPr="00C80309">
        <w:rPr>
          <w:rFonts w:ascii="Times New Roman" w:eastAsia="Times New Roman" w:hAnsi="Times New Roman" w:cs="Times New Roman"/>
          <w:i/>
          <w:sz w:val="24"/>
          <w:szCs w:val="24"/>
        </w:rPr>
        <w:t xml:space="preserve"> Ansiklopedisi</w:t>
      </w:r>
      <w:r w:rsidRPr="00C80309">
        <w:rPr>
          <w:rFonts w:ascii="Times New Roman" w:eastAsia="Times New Roman" w:hAnsi="Times New Roman" w:cs="Times New Roman"/>
          <w:sz w:val="24"/>
          <w:szCs w:val="24"/>
        </w:rPr>
        <w:t>, c. I, TDV Yayınları, Ankara</w:t>
      </w:r>
      <w:r w:rsidR="00413660">
        <w:rPr>
          <w:rFonts w:ascii="Times New Roman" w:eastAsia="Times New Roman" w:hAnsi="Times New Roman" w:cs="Times New Roman"/>
          <w:sz w:val="24"/>
          <w:szCs w:val="24"/>
        </w:rPr>
        <w:t>,</w:t>
      </w:r>
      <w:r w:rsidRPr="00C80309">
        <w:rPr>
          <w:rFonts w:ascii="Times New Roman" w:eastAsia="Times New Roman" w:hAnsi="Times New Roman" w:cs="Times New Roman"/>
          <w:sz w:val="24"/>
          <w:szCs w:val="24"/>
        </w:rPr>
        <w:t xml:space="preserve"> 1988, s. 380. </w:t>
      </w:r>
    </w:p>
    <w:p w14:paraId="657743A5" w14:textId="77777777" w:rsidR="00386426" w:rsidRPr="00C80309" w:rsidRDefault="00386426" w:rsidP="00D329DA">
      <w:pPr>
        <w:spacing w:line="360" w:lineRule="auto"/>
        <w:ind w:hanging="720"/>
        <w:jc w:val="both"/>
        <w:rPr>
          <w:rFonts w:ascii="Times New Roman" w:hAnsi="Times New Roman" w:cs="Times New Roman"/>
          <w:sz w:val="24"/>
          <w:szCs w:val="24"/>
        </w:rPr>
      </w:pPr>
    </w:p>
    <w:p w14:paraId="44E33932" w14:textId="745F3EC4" w:rsidR="00386426" w:rsidRPr="00C80309" w:rsidRDefault="00386426" w:rsidP="00D329DA">
      <w:pPr>
        <w:spacing w:line="360" w:lineRule="auto"/>
        <w:ind w:hanging="720"/>
        <w:jc w:val="both"/>
        <w:rPr>
          <w:rFonts w:ascii="Times New Roman" w:hAnsi="Times New Roman" w:cs="Times New Roman"/>
          <w:color w:val="000000" w:themeColor="text1"/>
          <w:sz w:val="24"/>
          <w:szCs w:val="24"/>
        </w:rPr>
      </w:pPr>
      <w:r w:rsidRPr="00C80309">
        <w:rPr>
          <w:rFonts w:ascii="Times New Roman" w:hAnsi="Times New Roman" w:cs="Times New Roman"/>
          <w:sz w:val="24"/>
          <w:szCs w:val="24"/>
        </w:rPr>
        <w:t>YATKIN, Nihat. “Bedevîler ve Hadislerin Vürûdundaki Yeri</w:t>
      </w:r>
      <w:r w:rsidRPr="00C80309">
        <w:rPr>
          <w:rFonts w:ascii="Times New Roman" w:hAnsi="Times New Roman" w:cs="Times New Roman"/>
          <w:color w:val="000000" w:themeColor="text1"/>
          <w:sz w:val="24"/>
          <w:szCs w:val="24"/>
        </w:rPr>
        <w:t xml:space="preserve">”, </w:t>
      </w:r>
      <w:r w:rsidRPr="00C80309">
        <w:rPr>
          <w:rFonts w:ascii="Times New Roman" w:hAnsi="Times New Roman" w:cs="Times New Roman"/>
          <w:i/>
          <w:iCs/>
          <w:color w:val="000000" w:themeColor="text1"/>
          <w:sz w:val="24"/>
          <w:szCs w:val="24"/>
        </w:rPr>
        <w:t>Ekev Akademi Dergisi</w:t>
      </w:r>
      <w:r w:rsidRPr="00C80309">
        <w:rPr>
          <w:rFonts w:ascii="Times New Roman" w:hAnsi="Times New Roman" w:cs="Times New Roman"/>
          <w:color w:val="000000" w:themeColor="text1"/>
          <w:sz w:val="24"/>
          <w:szCs w:val="24"/>
        </w:rPr>
        <w:t>, 27 (2006), s. 105-122.</w:t>
      </w:r>
    </w:p>
    <w:p w14:paraId="04C06344" w14:textId="14227A83" w:rsidR="00386426" w:rsidRPr="00C80309" w:rsidRDefault="00386426" w:rsidP="00D329DA">
      <w:pPr>
        <w:spacing w:line="360" w:lineRule="auto"/>
        <w:ind w:hanging="720"/>
        <w:jc w:val="both"/>
        <w:rPr>
          <w:rFonts w:ascii="Times New Roman" w:eastAsia="Times New Roman" w:hAnsi="Times New Roman" w:cs="Times New Roman"/>
          <w:sz w:val="24"/>
          <w:szCs w:val="24"/>
        </w:rPr>
      </w:pPr>
    </w:p>
    <w:p w14:paraId="6E7E99F9" w14:textId="30B2C5B7" w:rsidR="00386426" w:rsidRPr="00C80309" w:rsidRDefault="00386426" w:rsidP="00D329DA">
      <w:pPr>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YAZAR, Nurullah ve Aygün Yılmaz</w:t>
      </w:r>
      <w:r w:rsidR="00394640" w:rsidRPr="00394640">
        <w:rPr>
          <w:rFonts w:ascii="Times New Roman" w:hAnsi="Times New Roman" w:cs="Times New Roman"/>
          <w:sz w:val="24"/>
          <w:szCs w:val="24"/>
        </w:rPr>
        <w:t xml:space="preserve"> </w:t>
      </w:r>
      <w:r w:rsidR="00394640" w:rsidRPr="00C80309">
        <w:rPr>
          <w:rFonts w:ascii="Times New Roman" w:hAnsi="Times New Roman" w:cs="Times New Roman"/>
          <w:sz w:val="24"/>
          <w:szCs w:val="24"/>
        </w:rPr>
        <w:t>U</w:t>
      </w:r>
      <w:r w:rsidR="00394640">
        <w:rPr>
          <w:rFonts w:ascii="Times New Roman" w:hAnsi="Times New Roman" w:cs="Times New Roman"/>
          <w:sz w:val="24"/>
          <w:szCs w:val="24"/>
        </w:rPr>
        <w:t>zunöz</w:t>
      </w:r>
      <w:r w:rsidRPr="00C80309">
        <w:rPr>
          <w:rFonts w:ascii="Times New Roman" w:hAnsi="Times New Roman" w:cs="Times New Roman"/>
          <w:sz w:val="24"/>
          <w:szCs w:val="24"/>
        </w:rPr>
        <w:t xml:space="preserve">. “The First Revelation and the Period of Persecution by Meccans”, </w:t>
      </w:r>
      <w:r w:rsidRPr="00C80309">
        <w:rPr>
          <w:rFonts w:ascii="Times New Roman" w:hAnsi="Times New Roman" w:cs="Times New Roman"/>
          <w:i/>
          <w:iCs/>
          <w:sz w:val="24"/>
          <w:szCs w:val="24"/>
        </w:rPr>
        <w:t>Siyer Araştırmaları Dergisi</w:t>
      </w:r>
      <w:r w:rsidRPr="00C80309">
        <w:rPr>
          <w:rFonts w:ascii="Times New Roman" w:hAnsi="Times New Roman" w:cs="Times New Roman"/>
          <w:sz w:val="24"/>
          <w:szCs w:val="24"/>
        </w:rPr>
        <w:t>, 11</w:t>
      </w:r>
      <w:r w:rsidR="00394640">
        <w:rPr>
          <w:rFonts w:ascii="Times New Roman" w:hAnsi="Times New Roman" w:cs="Times New Roman"/>
          <w:sz w:val="24"/>
          <w:szCs w:val="24"/>
        </w:rPr>
        <w:t xml:space="preserve"> </w:t>
      </w:r>
      <w:r w:rsidRPr="00C80309">
        <w:rPr>
          <w:rFonts w:ascii="Times New Roman" w:hAnsi="Times New Roman" w:cs="Times New Roman"/>
          <w:sz w:val="24"/>
          <w:szCs w:val="24"/>
        </w:rPr>
        <w:t xml:space="preserve">(2021), s. 29-53. </w:t>
      </w:r>
    </w:p>
    <w:p w14:paraId="3035CB1C" w14:textId="648C6143" w:rsidR="00A723E3" w:rsidRPr="00C80309" w:rsidRDefault="00A723E3" w:rsidP="00D329DA">
      <w:pPr>
        <w:tabs>
          <w:tab w:val="left" w:pos="1611"/>
        </w:tabs>
        <w:spacing w:line="360" w:lineRule="auto"/>
        <w:ind w:hanging="720"/>
        <w:jc w:val="both"/>
        <w:rPr>
          <w:rFonts w:ascii="Times New Roman" w:hAnsi="Times New Roman" w:cs="Times New Roman"/>
          <w:sz w:val="24"/>
          <w:szCs w:val="24"/>
          <w:lang w:val="tr-TR"/>
        </w:rPr>
      </w:pPr>
    </w:p>
    <w:p w14:paraId="2A2FA8A1" w14:textId="0293EA63" w:rsidR="00386426" w:rsidRPr="00C80309" w:rsidRDefault="00386426"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YAZIR, Elmalılı M. Hamdi. </w:t>
      </w:r>
      <w:r w:rsidRPr="00C80309">
        <w:rPr>
          <w:rFonts w:ascii="Times New Roman" w:hAnsi="Times New Roman" w:cs="Times New Roman"/>
          <w:i/>
          <w:iCs/>
          <w:sz w:val="24"/>
          <w:szCs w:val="24"/>
        </w:rPr>
        <w:t>Hak Dini Kur’ân Dili</w:t>
      </w:r>
      <w:r w:rsidRPr="00C80309">
        <w:rPr>
          <w:rFonts w:ascii="Times New Roman" w:hAnsi="Times New Roman" w:cs="Times New Roman"/>
          <w:sz w:val="24"/>
          <w:szCs w:val="24"/>
        </w:rPr>
        <w:t>, Zehraveyn Yayınevi, İstanbul</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1992.</w:t>
      </w:r>
    </w:p>
    <w:p w14:paraId="1AC0048E" w14:textId="77777777" w:rsidR="00386426" w:rsidRPr="00C80309" w:rsidRDefault="00386426" w:rsidP="00D329DA">
      <w:pPr>
        <w:spacing w:line="360" w:lineRule="auto"/>
        <w:ind w:hanging="720"/>
        <w:jc w:val="both"/>
        <w:rPr>
          <w:rFonts w:ascii="Times New Roman" w:hAnsi="Times New Roman" w:cs="Times New Roman"/>
          <w:sz w:val="24"/>
          <w:szCs w:val="24"/>
        </w:rPr>
      </w:pPr>
    </w:p>
    <w:p w14:paraId="537B83BE" w14:textId="34720B76" w:rsidR="00386426" w:rsidRPr="00C80309" w:rsidRDefault="00386426" w:rsidP="00D329DA">
      <w:pPr>
        <w:pStyle w:val="FootnoteText"/>
        <w:spacing w:line="360" w:lineRule="auto"/>
        <w:ind w:hanging="720"/>
        <w:jc w:val="both"/>
        <w:rPr>
          <w:rFonts w:ascii="Times New Roman" w:hAnsi="Times New Roman" w:cs="Times New Roman"/>
          <w:sz w:val="24"/>
          <w:szCs w:val="24"/>
          <w:lang w:val="tr-TR"/>
        </w:rPr>
      </w:pPr>
      <w:r w:rsidRPr="00C80309">
        <w:rPr>
          <w:rFonts w:ascii="Times New Roman" w:hAnsi="Times New Roman" w:cs="Times New Roman"/>
          <w:sz w:val="24"/>
          <w:szCs w:val="24"/>
          <w:lang w:val="tr-TR"/>
        </w:rPr>
        <w:t>YILDIZ, Hakkı Dursun. “İbnü’l-Eş‘as</w:t>
      </w:r>
      <w:r w:rsidRPr="00C80309">
        <w:rPr>
          <w:rFonts w:ascii="Times New Roman" w:hAnsi="Times New Roman" w:cs="Times New Roman"/>
          <w:sz w:val="24"/>
          <w:szCs w:val="24"/>
        </w:rPr>
        <w:t>”</w:t>
      </w:r>
      <w:r w:rsidRPr="00C80309">
        <w:rPr>
          <w:rFonts w:ascii="Times New Roman" w:hAnsi="Times New Roman" w:cs="Times New Roman"/>
          <w:sz w:val="24"/>
          <w:szCs w:val="24"/>
          <w:lang w:val="tr-TR"/>
        </w:rPr>
        <w:t xml:space="preserve"> Abdurrahman b. Muhammed”, </w:t>
      </w:r>
      <w:r w:rsidRPr="00C80309">
        <w:rPr>
          <w:rFonts w:ascii="Times New Roman" w:hAnsi="Times New Roman" w:cs="Times New Roman"/>
          <w:i/>
          <w:sz w:val="24"/>
          <w:szCs w:val="24"/>
          <w:lang w:val="tr-TR"/>
        </w:rPr>
        <w:t>TDV İslâm Ansiklopedisi</w:t>
      </w:r>
      <w:r w:rsidRPr="00C80309">
        <w:rPr>
          <w:rFonts w:ascii="Times New Roman" w:hAnsi="Times New Roman" w:cs="Times New Roman"/>
          <w:sz w:val="24"/>
          <w:szCs w:val="24"/>
          <w:lang w:val="tr-TR"/>
        </w:rPr>
        <w:t xml:space="preserve">, c. XXI, TDV Yayınları, Ankara 2000, s. 32-33. </w:t>
      </w:r>
    </w:p>
    <w:p w14:paraId="1B3F6061" w14:textId="77777777" w:rsidR="00386426" w:rsidRPr="00C80309" w:rsidRDefault="00386426" w:rsidP="00D329DA">
      <w:pPr>
        <w:pStyle w:val="FootnoteText"/>
        <w:spacing w:line="360" w:lineRule="auto"/>
        <w:ind w:hanging="720"/>
        <w:jc w:val="both"/>
        <w:rPr>
          <w:rFonts w:ascii="Times New Roman" w:hAnsi="Times New Roman" w:cs="Times New Roman"/>
          <w:sz w:val="24"/>
          <w:szCs w:val="24"/>
        </w:rPr>
      </w:pPr>
    </w:p>
    <w:p w14:paraId="6228ADB6" w14:textId="7F939135" w:rsidR="00386426" w:rsidRPr="00C80309" w:rsidRDefault="00386426"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YILDIZ, Harun. </w:t>
      </w:r>
      <w:r w:rsidRPr="00C80309">
        <w:rPr>
          <w:rFonts w:ascii="Times New Roman" w:hAnsi="Times New Roman" w:cs="Times New Roman"/>
          <w:i/>
          <w:iCs/>
          <w:sz w:val="24"/>
          <w:szCs w:val="24"/>
        </w:rPr>
        <w:t>Din, Siyaset ve İdeoloji – Haricilik Düşüncesinin Doğuşu</w:t>
      </w:r>
      <w:r w:rsidRPr="00C80309">
        <w:rPr>
          <w:rFonts w:ascii="Times New Roman" w:hAnsi="Times New Roman" w:cs="Times New Roman"/>
          <w:sz w:val="24"/>
          <w:szCs w:val="24"/>
        </w:rPr>
        <w:t>, Sidre Yayınları, Samsun</w:t>
      </w:r>
      <w:r w:rsidR="00413660">
        <w:rPr>
          <w:rFonts w:ascii="Times New Roman" w:hAnsi="Times New Roman" w:cs="Times New Roman"/>
          <w:sz w:val="24"/>
          <w:szCs w:val="24"/>
        </w:rPr>
        <w:t>,</w:t>
      </w:r>
      <w:r w:rsidRPr="00C80309">
        <w:rPr>
          <w:rFonts w:ascii="Times New Roman" w:hAnsi="Times New Roman" w:cs="Times New Roman"/>
          <w:sz w:val="24"/>
          <w:szCs w:val="24"/>
        </w:rPr>
        <w:t xml:space="preserve"> 1999.</w:t>
      </w:r>
    </w:p>
    <w:p w14:paraId="0DF7D1EF" w14:textId="773D6EE6" w:rsidR="00386426" w:rsidRPr="00C80309" w:rsidRDefault="00386426" w:rsidP="00D329DA">
      <w:pPr>
        <w:pStyle w:val="FootnoteText"/>
        <w:spacing w:line="360" w:lineRule="auto"/>
        <w:ind w:hanging="720"/>
        <w:jc w:val="both"/>
        <w:rPr>
          <w:rFonts w:ascii="Times New Roman" w:hAnsi="Times New Roman" w:cs="Times New Roman"/>
          <w:sz w:val="24"/>
          <w:szCs w:val="24"/>
          <w:lang w:val="tr-TR"/>
        </w:rPr>
      </w:pPr>
    </w:p>
    <w:p w14:paraId="0AD46CC9" w14:textId="7859FC52" w:rsidR="00386426" w:rsidRPr="00C80309" w:rsidRDefault="00386426"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rPr>
        <w:t xml:space="preserve">YILMAZ, Nevin. </w:t>
      </w:r>
      <w:r w:rsidR="00A473A2">
        <w:rPr>
          <w:rFonts w:ascii="Times New Roman" w:hAnsi="Times New Roman" w:cs="Times New Roman"/>
          <w:i/>
          <w:iCs/>
          <w:sz w:val="24"/>
          <w:szCs w:val="24"/>
        </w:rPr>
        <w:t>Abbâsi</w:t>
      </w:r>
      <w:r w:rsidRPr="00C80309">
        <w:rPr>
          <w:rFonts w:ascii="Times New Roman" w:hAnsi="Times New Roman" w:cs="Times New Roman"/>
          <w:i/>
          <w:iCs/>
          <w:sz w:val="24"/>
          <w:szCs w:val="24"/>
        </w:rPr>
        <w:t xml:space="preserve"> İhtilalinde Türkler</w:t>
      </w:r>
      <w:r w:rsidRPr="00C80309">
        <w:rPr>
          <w:rFonts w:ascii="Times New Roman" w:hAnsi="Times New Roman" w:cs="Times New Roman"/>
          <w:sz w:val="24"/>
          <w:szCs w:val="24"/>
        </w:rPr>
        <w:t xml:space="preserve">, Sakarya Üniversitesi, Sosyal Bilimler </w:t>
      </w:r>
      <w:r w:rsidR="00DD0684">
        <w:rPr>
          <w:rFonts w:ascii="Times New Roman" w:hAnsi="Times New Roman" w:cs="Times New Roman"/>
          <w:sz w:val="24"/>
          <w:szCs w:val="24"/>
        </w:rPr>
        <w:t xml:space="preserve">Enstitüsü, </w:t>
      </w:r>
      <w:r w:rsidR="00DD0684" w:rsidRPr="00C80309">
        <w:rPr>
          <w:rFonts w:ascii="Times New Roman" w:hAnsi="Times New Roman" w:cs="Times New Roman"/>
          <w:color w:val="000000" w:themeColor="text1"/>
          <w:sz w:val="24"/>
          <w:szCs w:val="24"/>
        </w:rPr>
        <w:t xml:space="preserve">Basılmamış </w:t>
      </w:r>
      <w:r w:rsidR="00DD0684" w:rsidRPr="00C80309">
        <w:rPr>
          <w:rFonts w:ascii="Times New Roman" w:hAnsi="Times New Roman" w:cs="Times New Roman"/>
          <w:sz w:val="24"/>
          <w:szCs w:val="24"/>
        </w:rPr>
        <w:t>Yüksek Lisans Tezi</w:t>
      </w:r>
      <w:r w:rsidR="00DD0684">
        <w:rPr>
          <w:rFonts w:ascii="Times New Roman" w:hAnsi="Times New Roman" w:cs="Times New Roman"/>
          <w:sz w:val="24"/>
          <w:szCs w:val="24"/>
        </w:rPr>
        <w:t xml:space="preserve">, </w:t>
      </w:r>
      <w:r w:rsidRPr="00C80309">
        <w:rPr>
          <w:rFonts w:ascii="Times New Roman" w:hAnsi="Times New Roman" w:cs="Times New Roman"/>
          <w:sz w:val="24"/>
          <w:szCs w:val="24"/>
        </w:rPr>
        <w:t>Sakarya</w:t>
      </w:r>
      <w:r w:rsidR="00DD0684">
        <w:rPr>
          <w:rFonts w:ascii="Times New Roman" w:hAnsi="Times New Roman" w:cs="Times New Roman"/>
          <w:sz w:val="24"/>
          <w:szCs w:val="24"/>
        </w:rPr>
        <w:t>,</w:t>
      </w:r>
      <w:r w:rsidRPr="00C80309">
        <w:rPr>
          <w:rFonts w:ascii="Times New Roman" w:hAnsi="Times New Roman" w:cs="Times New Roman"/>
          <w:sz w:val="24"/>
          <w:szCs w:val="24"/>
        </w:rPr>
        <w:t xml:space="preserve"> 2007.  </w:t>
      </w:r>
    </w:p>
    <w:p w14:paraId="0EDA0F6D" w14:textId="5E8E8284" w:rsidR="00C332DC" w:rsidRPr="00C80309" w:rsidRDefault="00C332DC" w:rsidP="00D329DA">
      <w:pPr>
        <w:pStyle w:val="FootnoteText"/>
        <w:spacing w:line="360" w:lineRule="auto"/>
        <w:ind w:hanging="720"/>
        <w:jc w:val="both"/>
        <w:rPr>
          <w:rFonts w:ascii="Times New Roman" w:hAnsi="Times New Roman" w:cs="Times New Roman"/>
          <w:sz w:val="24"/>
          <w:szCs w:val="24"/>
        </w:rPr>
      </w:pPr>
    </w:p>
    <w:p w14:paraId="1C31EB74" w14:textId="749A04F5" w:rsidR="00C332DC" w:rsidRPr="00C80309" w:rsidRDefault="00C332DC"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lang w:val="tr-TR"/>
        </w:rPr>
        <w:t xml:space="preserve">YILMAZ, Saim, </w:t>
      </w:r>
      <w:r w:rsidRPr="00E73C10">
        <w:rPr>
          <w:rFonts w:ascii="Times New Roman" w:hAnsi="Times New Roman" w:cs="Times New Roman"/>
          <w:sz w:val="24"/>
          <w:szCs w:val="24"/>
        </w:rPr>
        <w:t>“</w:t>
      </w:r>
      <w:r w:rsidRPr="00C80309">
        <w:rPr>
          <w:rFonts w:ascii="Times New Roman" w:hAnsi="Times New Roman" w:cs="Times New Roman"/>
          <w:sz w:val="24"/>
          <w:szCs w:val="24"/>
          <w:lang w:val="tr-TR"/>
        </w:rPr>
        <w:t xml:space="preserve">Muâviye b. Yezîd’in Halifelikten Ayrılması ve Halifeliğin Mervânîlere İntikâli”, </w:t>
      </w:r>
      <w:r w:rsidRPr="00C80309">
        <w:rPr>
          <w:rFonts w:ascii="Times New Roman" w:hAnsi="Times New Roman" w:cs="Times New Roman"/>
          <w:i/>
          <w:iCs/>
          <w:sz w:val="24"/>
          <w:szCs w:val="24"/>
          <w:lang w:val="tr-TR"/>
        </w:rPr>
        <w:t>İstem</w:t>
      </w:r>
      <w:r w:rsidRPr="00C80309">
        <w:rPr>
          <w:rFonts w:ascii="Times New Roman" w:hAnsi="Times New Roman" w:cs="Times New Roman"/>
          <w:sz w:val="24"/>
          <w:szCs w:val="24"/>
          <w:lang w:val="tr-TR"/>
        </w:rPr>
        <w:t xml:space="preserve">, 4 (8) 2006, s. 187-206. </w:t>
      </w:r>
    </w:p>
    <w:p w14:paraId="787C3A34" w14:textId="62EBC354" w:rsidR="00386426" w:rsidRPr="00C80309" w:rsidRDefault="00386426" w:rsidP="00D329DA">
      <w:pPr>
        <w:tabs>
          <w:tab w:val="left" w:pos="1611"/>
        </w:tabs>
        <w:spacing w:line="360" w:lineRule="auto"/>
        <w:ind w:hanging="720"/>
        <w:jc w:val="both"/>
        <w:rPr>
          <w:rFonts w:ascii="Times New Roman" w:hAnsi="Times New Roman" w:cs="Times New Roman"/>
          <w:sz w:val="24"/>
          <w:szCs w:val="24"/>
          <w:lang w:val="tr-TR"/>
        </w:rPr>
      </w:pPr>
    </w:p>
    <w:p w14:paraId="3DF2A42D" w14:textId="31AA706F" w:rsidR="00386426" w:rsidRDefault="00386426" w:rsidP="00D329DA">
      <w:pPr>
        <w:pStyle w:val="FootnoteText"/>
        <w:spacing w:line="360" w:lineRule="auto"/>
        <w:ind w:hanging="720"/>
        <w:jc w:val="both"/>
        <w:rPr>
          <w:rFonts w:ascii="Times New Roman" w:hAnsi="Times New Roman" w:cs="Times New Roman"/>
          <w:sz w:val="24"/>
          <w:szCs w:val="24"/>
        </w:rPr>
      </w:pPr>
      <w:r w:rsidRPr="00C80309">
        <w:rPr>
          <w:rFonts w:ascii="Times New Roman" w:hAnsi="Times New Roman" w:cs="Times New Roman"/>
          <w:sz w:val="24"/>
          <w:szCs w:val="24"/>
          <w:lang w:val="tr-TR"/>
        </w:rPr>
        <w:t xml:space="preserve">YİĞİT, İsmail. </w:t>
      </w:r>
      <w:r w:rsidR="00265DBE" w:rsidRPr="00C80309">
        <w:rPr>
          <w:rFonts w:ascii="Times New Roman" w:hAnsi="Times New Roman" w:cs="Times New Roman"/>
          <w:sz w:val="24"/>
          <w:szCs w:val="24"/>
        </w:rPr>
        <w:t xml:space="preserve">“Ribât”, </w:t>
      </w:r>
      <w:r w:rsidR="00265DBE" w:rsidRPr="00C80309">
        <w:rPr>
          <w:rFonts w:ascii="Times New Roman" w:hAnsi="Times New Roman" w:cs="Times New Roman"/>
          <w:i/>
          <w:iCs/>
          <w:sz w:val="24"/>
          <w:szCs w:val="24"/>
        </w:rPr>
        <w:t xml:space="preserve">TDV </w:t>
      </w:r>
      <w:r w:rsidR="00265DBE">
        <w:rPr>
          <w:rFonts w:ascii="Times New Roman" w:hAnsi="Times New Roman" w:cs="Times New Roman"/>
          <w:i/>
          <w:iCs/>
          <w:sz w:val="24"/>
          <w:szCs w:val="24"/>
        </w:rPr>
        <w:t>İslâm</w:t>
      </w:r>
      <w:r w:rsidR="00265DBE" w:rsidRPr="00C80309">
        <w:rPr>
          <w:rFonts w:ascii="Times New Roman" w:hAnsi="Times New Roman" w:cs="Times New Roman"/>
          <w:i/>
          <w:iCs/>
          <w:sz w:val="24"/>
          <w:szCs w:val="24"/>
        </w:rPr>
        <w:t xml:space="preserve"> Ansiklopedisi</w:t>
      </w:r>
      <w:r w:rsidR="00265DBE" w:rsidRPr="00C80309">
        <w:rPr>
          <w:rFonts w:ascii="Times New Roman" w:hAnsi="Times New Roman" w:cs="Times New Roman"/>
          <w:sz w:val="24"/>
          <w:szCs w:val="24"/>
        </w:rPr>
        <w:t xml:space="preserve">, </w:t>
      </w:r>
      <w:r w:rsidR="00265DBE">
        <w:rPr>
          <w:rFonts w:ascii="Times New Roman" w:hAnsi="Times New Roman" w:cs="Times New Roman"/>
          <w:sz w:val="24"/>
          <w:szCs w:val="24"/>
        </w:rPr>
        <w:t>c.</w:t>
      </w:r>
      <w:r w:rsidR="00265DBE" w:rsidRPr="00C80309">
        <w:rPr>
          <w:rFonts w:ascii="Times New Roman" w:hAnsi="Times New Roman" w:cs="Times New Roman"/>
          <w:sz w:val="24"/>
          <w:szCs w:val="24"/>
        </w:rPr>
        <w:t xml:space="preserve"> XXXV, TDV Yayınları, Ankara</w:t>
      </w:r>
      <w:r w:rsidR="00265DBE">
        <w:rPr>
          <w:rFonts w:ascii="Times New Roman" w:hAnsi="Times New Roman" w:cs="Times New Roman"/>
          <w:sz w:val="24"/>
          <w:szCs w:val="24"/>
        </w:rPr>
        <w:t>,</w:t>
      </w:r>
      <w:r w:rsidR="00265DBE" w:rsidRPr="00C80309">
        <w:rPr>
          <w:rFonts w:ascii="Times New Roman" w:hAnsi="Times New Roman" w:cs="Times New Roman"/>
          <w:sz w:val="24"/>
          <w:szCs w:val="24"/>
        </w:rPr>
        <w:t xml:space="preserve"> 2008, s. 76-79.</w:t>
      </w:r>
    </w:p>
    <w:p w14:paraId="72A820EC" w14:textId="77777777" w:rsidR="00265DBE" w:rsidRPr="00265DBE" w:rsidRDefault="00265DBE" w:rsidP="00D329DA">
      <w:pPr>
        <w:pStyle w:val="FootnoteText"/>
        <w:spacing w:line="360" w:lineRule="auto"/>
        <w:ind w:hanging="720"/>
        <w:jc w:val="both"/>
        <w:rPr>
          <w:rFonts w:ascii="Times New Roman" w:hAnsi="Times New Roman" w:cs="Times New Roman"/>
          <w:sz w:val="24"/>
          <w:szCs w:val="24"/>
        </w:rPr>
      </w:pPr>
    </w:p>
    <w:p w14:paraId="766D9EC3" w14:textId="4C87762F" w:rsidR="00265DBE" w:rsidRPr="00265DBE" w:rsidRDefault="00265DBE" w:rsidP="00D329DA">
      <w:pPr>
        <w:pStyle w:val="FootnoteText"/>
        <w:spacing w:line="360" w:lineRule="auto"/>
        <w:ind w:hanging="720"/>
        <w:jc w:val="both"/>
        <w:rPr>
          <w:rFonts w:ascii="Times New Roman" w:hAnsi="Times New Roman" w:cs="Times New Roman"/>
          <w:sz w:val="24"/>
          <w:szCs w:val="24"/>
        </w:rPr>
      </w:pPr>
      <w:r w:rsidRPr="008C3188">
        <w:rPr>
          <w:rFonts w:ascii="Times New Roman" w:hAnsi="Times New Roman" w:cs="Times New Roman"/>
          <w:sz w:val="24"/>
          <w:szCs w:val="24"/>
        </w:rPr>
        <w:t>Y</w:t>
      </w:r>
      <w:r>
        <w:rPr>
          <w:rFonts w:ascii="Times New Roman" w:hAnsi="Times New Roman" w:cs="Times New Roman"/>
          <w:sz w:val="24"/>
          <w:szCs w:val="24"/>
        </w:rPr>
        <w:t>İĞİT, İsmail.</w:t>
      </w:r>
      <w:r w:rsidRPr="008C3188">
        <w:rPr>
          <w:rFonts w:ascii="Times New Roman" w:hAnsi="Times New Roman" w:cs="Times New Roman"/>
          <w:sz w:val="24"/>
          <w:szCs w:val="24"/>
        </w:rPr>
        <w:t xml:space="preserve"> </w:t>
      </w:r>
      <w:r w:rsidRPr="00C80309">
        <w:rPr>
          <w:rFonts w:ascii="Times New Roman" w:hAnsi="Times New Roman" w:cs="Times New Roman"/>
          <w:sz w:val="24"/>
          <w:szCs w:val="24"/>
        </w:rPr>
        <w:t xml:space="preserve">“Ribât”, </w:t>
      </w:r>
      <w:r w:rsidRPr="00C80309">
        <w:rPr>
          <w:rFonts w:ascii="Times New Roman" w:hAnsi="Times New Roman" w:cs="Times New Roman"/>
          <w:i/>
          <w:iCs/>
          <w:sz w:val="24"/>
          <w:szCs w:val="24"/>
        </w:rPr>
        <w:t xml:space="preserve">TDV </w:t>
      </w:r>
      <w:r>
        <w:rPr>
          <w:rFonts w:ascii="Times New Roman" w:hAnsi="Times New Roman" w:cs="Times New Roman"/>
          <w:i/>
          <w:iCs/>
          <w:sz w:val="24"/>
          <w:szCs w:val="24"/>
        </w:rPr>
        <w:t>İslâm</w:t>
      </w:r>
      <w:r w:rsidRPr="00C80309">
        <w:rPr>
          <w:rFonts w:ascii="Times New Roman" w:hAnsi="Times New Roman" w:cs="Times New Roman"/>
          <w:i/>
          <w:iCs/>
          <w:sz w:val="24"/>
          <w:szCs w:val="24"/>
        </w:rPr>
        <w:t xml:space="preserve"> Ansiklopedisi</w:t>
      </w:r>
      <w:r w:rsidRPr="00C80309">
        <w:rPr>
          <w:rFonts w:ascii="Times New Roman" w:hAnsi="Times New Roman" w:cs="Times New Roman"/>
          <w:sz w:val="24"/>
          <w:szCs w:val="24"/>
        </w:rPr>
        <w:t xml:space="preserve">, </w:t>
      </w:r>
      <w:r>
        <w:rPr>
          <w:rFonts w:ascii="Times New Roman" w:hAnsi="Times New Roman" w:cs="Times New Roman"/>
          <w:sz w:val="24"/>
          <w:szCs w:val="24"/>
        </w:rPr>
        <w:t>c.</w:t>
      </w:r>
      <w:r w:rsidRPr="00C80309">
        <w:rPr>
          <w:rFonts w:ascii="Times New Roman" w:hAnsi="Times New Roman" w:cs="Times New Roman"/>
          <w:sz w:val="24"/>
          <w:szCs w:val="24"/>
        </w:rPr>
        <w:t xml:space="preserve"> XXXV, TDV Yayınları, Ankara</w:t>
      </w:r>
      <w:r>
        <w:rPr>
          <w:rFonts w:ascii="Times New Roman" w:hAnsi="Times New Roman" w:cs="Times New Roman"/>
          <w:sz w:val="24"/>
          <w:szCs w:val="24"/>
        </w:rPr>
        <w:t>,</w:t>
      </w:r>
      <w:r w:rsidRPr="00C80309">
        <w:rPr>
          <w:rFonts w:ascii="Times New Roman" w:hAnsi="Times New Roman" w:cs="Times New Roman"/>
          <w:sz w:val="24"/>
          <w:szCs w:val="24"/>
        </w:rPr>
        <w:t xml:space="preserve"> 2008, s. 76-79.</w:t>
      </w:r>
    </w:p>
    <w:p w14:paraId="1D945517" w14:textId="1FBEE1D9" w:rsidR="00265DBE" w:rsidRPr="008C3188" w:rsidRDefault="00265DBE" w:rsidP="00D329DA">
      <w:pPr>
        <w:pStyle w:val="FootnoteText"/>
        <w:spacing w:line="360" w:lineRule="auto"/>
        <w:ind w:hanging="720"/>
        <w:jc w:val="both"/>
        <w:rPr>
          <w:rFonts w:ascii="Times New Roman" w:hAnsi="Times New Roman" w:cs="Times New Roman"/>
          <w:sz w:val="24"/>
          <w:szCs w:val="24"/>
          <w:lang w:val="tr-TR"/>
        </w:rPr>
      </w:pPr>
      <w:r>
        <w:rPr>
          <w:rFonts w:ascii="Times New Roman" w:hAnsi="Times New Roman" w:cs="Times New Roman"/>
          <w:sz w:val="24"/>
          <w:szCs w:val="24"/>
        </w:rPr>
        <w:t xml:space="preserve">__________. </w:t>
      </w:r>
      <w:r w:rsidRPr="008C3188">
        <w:rPr>
          <w:rFonts w:ascii="Times New Roman" w:hAnsi="Times New Roman" w:cs="Times New Roman"/>
          <w:sz w:val="24"/>
          <w:szCs w:val="24"/>
        </w:rPr>
        <w:t xml:space="preserve"> “Sıffîn Savaşı”, </w:t>
      </w:r>
      <w:r w:rsidRPr="008C3188">
        <w:rPr>
          <w:rFonts w:ascii="Times New Roman" w:hAnsi="Times New Roman" w:cs="Times New Roman"/>
          <w:i/>
          <w:iCs/>
          <w:sz w:val="24"/>
          <w:szCs w:val="24"/>
        </w:rPr>
        <w:t>TDV İslâm Ansiklopedisi</w:t>
      </w:r>
      <w:r w:rsidRPr="008C3188">
        <w:rPr>
          <w:rFonts w:ascii="Times New Roman" w:hAnsi="Times New Roman" w:cs="Times New Roman"/>
          <w:sz w:val="24"/>
          <w:szCs w:val="24"/>
        </w:rPr>
        <w:t>, c. XXXVII, TDV Yayınları, Ankara, 2009,</w:t>
      </w:r>
      <w:r w:rsidR="00507B89">
        <w:rPr>
          <w:rFonts w:ascii="Times New Roman" w:hAnsi="Times New Roman" w:cs="Times New Roman"/>
          <w:sz w:val="24"/>
          <w:szCs w:val="24"/>
        </w:rPr>
        <w:t xml:space="preserve"> s. 107-108.</w:t>
      </w:r>
    </w:p>
    <w:p w14:paraId="20BA18BC" w14:textId="3CA04BCC" w:rsidR="00265DBE" w:rsidRDefault="00E53383" w:rsidP="00D329DA">
      <w:pPr>
        <w:pStyle w:val="FootnoteText"/>
        <w:spacing w:line="360" w:lineRule="auto"/>
        <w:ind w:hanging="720"/>
        <w:jc w:val="both"/>
        <w:rPr>
          <w:rFonts w:ascii="Times New Roman" w:hAnsi="Times New Roman" w:cs="Times New Roman"/>
          <w:sz w:val="24"/>
          <w:szCs w:val="24"/>
        </w:rPr>
      </w:pPr>
      <w:r w:rsidRPr="00E53383">
        <w:rPr>
          <w:rFonts w:ascii="Times New Roman" w:hAnsi="Times New Roman" w:cs="Times New Roman"/>
          <w:sz w:val="24"/>
          <w:szCs w:val="24"/>
        </w:rPr>
        <w:t>____________. “Tebük Gazvesi”</w:t>
      </w:r>
      <w:r w:rsidRPr="00E53383">
        <w:rPr>
          <w:rFonts w:ascii="Times New Roman" w:hAnsi="Times New Roman" w:cs="Times New Roman"/>
          <w:i/>
          <w:iCs/>
          <w:sz w:val="24"/>
          <w:szCs w:val="24"/>
        </w:rPr>
        <w:t>, TDV İslâm Ansiklopedisi</w:t>
      </w:r>
      <w:r w:rsidRPr="00E53383">
        <w:rPr>
          <w:rFonts w:ascii="Times New Roman" w:hAnsi="Times New Roman" w:cs="Times New Roman"/>
          <w:sz w:val="24"/>
          <w:szCs w:val="24"/>
        </w:rPr>
        <w:t>, c. XL, TDV Yayınları, Ankara, 2011.</w:t>
      </w:r>
      <w:r w:rsidR="00507B89">
        <w:rPr>
          <w:rFonts w:ascii="Times New Roman" w:hAnsi="Times New Roman" w:cs="Times New Roman"/>
          <w:sz w:val="24"/>
          <w:szCs w:val="24"/>
        </w:rPr>
        <w:t xml:space="preserve"> s. 228-230. </w:t>
      </w:r>
    </w:p>
    <w:p w14:paraId="19D344B9" w14:textId="72AE7FC8" w:rsidR="00386426" w:rsidRDefault="00265DBE" w:rsidP="00D329DA">
      <w:pPr>
        <w:tabs>
          <w:tab w:val="left" w:pos="1611"/>
        </w:tabs>
        <w:spacing w:line="360" w:lineRule="auto"/>
        <w:ind w:hanging="720"/>
        <w:jc w:val="both"/>
        <w:rPr>
          <w:rFonts w:ascii="Times New Roman" w:hAnsi="Times New Roman" w:cs="Times New Roman"/>
          <w:sz w:val="24"/>
          <w:szCs w:val="24"/>
          <w:lang w:val="tr-TR"/>
        </w:rPr>
      </w:pPr>
      <w:r>
        <w:rPr>
          <w:rFonts w:ascii="Times New Roman" w:hAnsi="Times New Roman" w:cs="Times New Roman"/>
          <w:sz w:val="24"/>
          <w:szCs w:val="24"/>
          <w:lang w:val="tr-TR"/>
        </w:rPr>
        <w:t xml:space="preserve">__________. </w:t>
      </w:r>
      <w:r w:rsidRPr="00C80309">
        <w:rPr>
          <w:rFonts w:ascii="Times New Roman" w:hAnsi="Times New Roman" w:cs="Times New Roman"/>
          <w:sz w:val="24"/>
          <w:szCs w:val="24"/>
          <w:lang w:val="tr-TR"/>
        </w:rPr>
        <w:t xml:space="preserve">“Muhtâr es-Sekafî,” </w:t>
      </w:r>
      <w:r w:rsidRPr="00C80309">
        <w:rPr>
          <w:rFonts w:ascii="Times New Roman" w:hAnsi="Times New Roman" w:cs="Times New Roman"/>
          <w:i/>
          <w:iCs/>
          <w:sz w:val="24"/>
          <w:szCs w:val="24"/>
          <w:lang w:val="tr-TR"/>
        </w:rPr>
        <w:t>TDV İslâm Ansiklopedisi</w:t>
      </w:r>
      <w:r w:rsidRPr="00C80309">
        <w:rPr>
          <w:rFonts w:ascii="Times New Roman" w:hAnsi="Times New Roman" w:cs="Times New Roman"/>
          <w:sz w:val="24"/>
          <w:szCs w:val="24"/>
          <w:lang w:val="tr-TR"/>
        </w:rPr>
        <w:t>, c. XXXI, TDV Yayınları, Ankara</w:t>
      </w:r>
      <w:r>
        <w:rPr>
          <w:rFonts w:ascii="Times New Roman" w:hAnsi="Times New Roman" w:cs="Times New Roman"/>
          <w:sz w:val="24"/>
          <w:szCs w:val="24"/>
          <w:lang w:val="tr-TR"/>
        </w:rPr>
        <w:t>,</w:t>
      </w:r>
      <w:r w:rsidRPr="00C80309">
        <w:rPr>
          <w:rFonts w:ascii="Times New Roman" w:hAnsi="Times New Roman" w:cs="Times New Roman"/>
          <w:sz w:val="24"/>
          <w:szCs w:val="24"/>
          <w:lang w:val="tr-TR"/>
        </w:rPr>
        <w:t xml:space="preserve"> 2020, s. 54-55.</w:t>
      </w:r>
    </w:p>
    <w:p w14:paraId="2B69223B" w14:textId="77777777" w:rsidR="00265DBE" w:rsidRDefault="00265DBE" w:rsidP="00265DBE">
      <w:pPr>
        <w:tabs>
          <w:tab w:val="left" w:pos="1611"/>
        </w:tabs>
        <w:spacing w:line="360" w:lineRule="auto"/>
        <w:jc w:val="both"/>
        <w:rPr>
          <w:rFonts w:ascii="Times New Roman" w:hAnsi="Times New Roman" w:cs="Times New Roman"/>
          <w:sz w:val="24"/>
          <w:szCs w:val="24"/>
          <w:lang w:val="tr-TR"/>
        </w:rPr>
      </w:pPr>
    </w:p>
    <w:p w14:paraId="0A4B41A3" w14:textId="77777777" w:rsidR="00386426" w:rsidRPr="00C80309" w:rsidRDefault="00386426" w:rsidP="00BE0EC2">
      <w:pPr>
        <w:spacing w:line="360" w:lineRule="auto"/>
        <w:jc w:val="both"/>
        <w:rPr>
          <w:rFonts w:ascii="Times New Roman" w:hAnsi="Times New Roman" w:cs="Times New Roman"/>
          <w:b/>
          <w:bCs/>
          <w:sz w:val="24"/>
          <w:szCs w:val="24"/>
        </w:rPr>
      </w:pPr>
      <w:r w:rsidRPr="00C80309">
        <w:rPr>
          <w:rFonts w:ascii="Times New Roman" w:hAnsi="Times New Roman" w:cs="Times New Roman"/>
          <w:b/>
          <w:bCs/>
          <w:sz w:val="24"/>
          <w:szCs w:val="24"/>
        </w:rPr>
        <w:t>Elektronik Kaynaklar</w:t>
      </w:r>
    </w:p>
    <w:p w14:paraId="0421B933" w14:textId="77777777" w:rsidR="00386426" w:rsidRPr="00C80309" w:rsidRDefault="00386426" w:rsidP="00BE0EC2">
      <w:pPr>
        <w:spacing w:line="360" w:lineRule="auto"/>
        <w:jc w:val="both"/>
        <w:rPr>
          <w:rFonts w:ascii="Times New Roman" w:hAnsi="Times New Roman" w:cs="Times New Roman"/>
          <w:b/>
          <w:bCs/>
          <w:sz w:val="24"/>
          <w:szCs w:val="24"/>
        </w:rPr>
      </w:pPr>
    </w:p>
    <w:p w14:paraId="1CCA88BC" w14:textId="77777777" w:rsidR="00386426" w:rsidRPr="00C80309" w:rsidRDefault="008002BC" w:rsidP="00BE0EC2">
      <w:pPr>
        <w:spacing w:line="360" w:lineRule="auto"/>
        <w:jc w:val="both"/>
        <w:rPr>
          <w:rStyle w:val="Hyperlink"/>
          <w:rFonts w:ascii="Times New Roman" w:hAnsi="Times New Roman" w:cs="Times New Roman"/>
          <w:sz w:val="24"/>
          <w:szCs w:val="24"/>
        </w:rPr>
      </w:pPr>
      <w:hyperlink r:id="rId17" w:history="1">
        <w:r w:rsidR="00386426" w:rsidRPr="00C80309">
          <w:rPr>
            <w:rStyle w:val="Hyperlink"/>
            <w:rFonts w:ascii="Times New Roman" w:hAnsi="Times New Roman" w:cs="Times New Roman"/>
            <w:sz w:val="24"/>
            <w:szCs w:val="24"/>
          </w:rPr>
          <w:t>https://kuran.diyanet.gov.tr/tefsir/Furk%C3%A2n-suresi/2906/51-52-ayet-tefsiri</w:t>
        </w:r>
      </w:hyperlink>
      <w:r w:rsidR="00386426" w:rsidRPr="00C80309">
        <w:rPr>
          <w:rStyle w:val="Hyperlink"/>
          <w:rFonts w:ascii="Times New Roman" w:hAnsi="Times New Roman" w:cs="Times New Roman"/>
          <w:sz w:val="24"/>
          <w:szCs w:val="24"/>
        </w:rPr>
        <w:t xml:space="preserve"> </w:t>
      </w:r>
    </w:p>
    <w:p w14:paraId="20EC5869" w14:textId="77777777" w:rsidR="00386426" w:rsidRPr="00C80309" w:rsidRDefault="008002BC" w:rsidP="00BE0EC2">
      <w:pPr>
        <w:spacing w:line="360" w:lineRule="auto"/>
        <w:jc w:val="both"/>
        <w:rPr>
          <w:rStyle w:val="Hyperlink"/>
          <w:rFonts w:ascii="Times New Roman" w:hAnsi="Times New Roman" w:cs="Times New Roman"/>
          <w:sz w:val="24"/>
          <w:szCs w:val="24"/>
        </w:rPr>
      </w:pPr>
      <w:hyperlink r:id="rId18" w:history="1">
        <w:r w:rsidR="00386426" w:rsidRPr="00C80309">
          <w:rPr>
            <w:rStyle w:val="Hyperlink"/>
            <w:rFonts w:ascii="Times New Roman" w:hAnsi="Times New Roman" w:cs="Times New Roman"/>
            <w:sz w:val="24"/>
            <w:szCs w:val="24"/>
          </w:rPr>
          <w:t>https://kuran.diyanet.gov.tr/tefsir/Ankeb%C3%BBt-suresi/3345/5-6-ayet-tefsiri</w:t>
        </w:r>
      </w:hyperlink>
      <w:r w:rsidR="00386426" w:rsidRPr="00C80309">
        <w:rPr>
          <w:rStyle w:val="Hyperlink"/>
          <w:rFonts w:ascii="Times New Roman" w:hAnsi="Times New Roman" w:cs="Times New Roman"/>
          <w:sz w:val="24"/>
          <w:szCs w:val="24"/>
        </w:rPr>
        <w:t xml:space="preserve"> </w:t>
      </w:r>
    </w:p>
    <w:p w14:paraId="26086BE5" w14:textId="77777777" w:rsidR="00386426" w:rsidRPr="00C80309" w:rsidRDefault="008002BC" w:rsidP="00BE0EC2">
      <w:pPr>
        <w:spacing w:line="360" w:lineRule="auto"/>
        <w:jc w:val="both"/>
        <w:rPr>
          <w:rStyle w:val="Hyperlink"/>
          <w:rFonts w:ascii="Times New Roman" w:hAnsi="Times New Roman" w:cs="Times New Roman"/>
          <w:sz w:val="24"/>
          <w:szCs w:val="24"/>
        </w:rPr>
      </w:pPr>
      <w:hyperlink r:id="rId19" w:history="1">
        <w:r w:rsidR="00386426" w:rsidRPr="00C80309">
          <w:rPr>
            <w:rStyle w:val="Hyperlink"/>
            <w:rFonts w:ascii="Times New Roman" w:hAnsi="Times New Roman" w:cs="Times New Roman"/>
            <w:sz w:val="24"/>
            <w:szCs w:val="24"/>
          </w:rPr>
          <w:t>https://kuran.diyanet.gov.tr/tefsir/Ankeb%C3%BBt-suresi/3409/69-ayet-tefsiri</w:t>
        </w:r>
      </w:hyperlink>
      <w:r w:rsidR="00386426" w:rsidRPr="00C80309">
        <w:rPr>
          <w:rStyle w:val="Hyperlink"/>
          <w:rFonts w:ascii="Times New Roman" w:hAnsi="Times New Roman" w:cs="Times New Roman"/>
          <w:sz w:val="24"/>
          <w:szCs w:val="24"/>
        </w:rPr>
        <w:t xml:space="preserve"> </w:t>
      </w:r>
    </w:p>
    <w:p w14:paraId="2C1FE910" w14:textId="77777777" w:rsidR="00386426" w:rsidRPr="00C80309" w:rsidRDefault="008002BC" w:rsidP="00BE0EC2">
      <w:pPr>
        <w:spacing w:line="360" w:lineRule="auto"/>
        <w:jc w:val="both"/>
        <w:rPr>
          <w:rStyle w:val="Hyperlink"/>
          <w:rFonts w:ascii="Times New Roman" w:hAnsi="Times New Roman" w:cs="Times New Roman"/>
          <w:sz w:val="24"/>
          <w:szCs w:val="24"/>
        </w:rPr>
      </w:pPr>
      <w:hyperlink r:id="rId20" w:history="1">
        <w:r w:rsidR="00386426" w:rsidRPr="00C80309">
          <w:rPr>
            <w:rStyle w:val="Hyperlink"/>
            <w:rFonts w:ascii="Times New Roman" w:hAnsi="Times New Roman" w:cs="Times New Roman"/>
            <w:sz w:val="24"/>
            <w:szCs w:val="24"/>
          </w:rPr>
          <w:t>https://kuran.diyanet.gov.tr/tefsir/Nahl-suresi/2011/110-111-ayet-tefsiri</w:t>
        </w:r>
      </w:hyperlink>
    </w:p>
    <w:p w14:paraId="5F3CDF7B" w14:textId="46131778" w:rsidR="00386426" w:rsidRPr="00C80309" w:rsidRDefault="008002BC" w:rsidP="00BE0EC2">
      <w:pPr>
        <w:spacing w:line="360" w:lineRule="auto"/>
        <w:jc w:val="both"/>
        <w:rPr>
          <w:rStyle w:val="Hyperlink"/>
          <w:rFonts w:ascii="Times New Roman" w:hAnsi="Times New Roman" w:cs="Times New Roman"/>
          <w:sz w:val="24"/>
          <w:szCs w:val="24"/>
        </w:rPr>
      </w:pPr>
      <w:hyperlink r:id="rId21" w:history="1">
        <w:r w:rsidR="008D2291" w:rsidRPr="0058365C">
          <w:rPr>
            <w:rStyle w:val="Hyperlink"/>
            <w:rFonts w:ascii="Times New Roman" w:hAnsi="Times New Roman" w:cs="Times New Roman"/>
            <w:sz w:val="24"/>
            <w:szCs w:val="24"/>
          </w:rPr>
          <w:t>https://kuran.diyanet.gov.tr/tefsir/%C3%82l-i%20%C4%B0mr%C3%A2n-suresi/435/142-ayet-tefsiriad</w:t>
        </w:r>
      </w:hyperlink>
      <w:r w:rsidR="008D2291">
        <w:rPr>
          <w:rStyle w:val="Hyperlink"/>
          <w:rFonts w:ascii="Times New Roman" w:hAnsi="Times New Roman" w:cs="Times New Roman"/>
          <w:sz w:val="24"/>
          <w:szCs w:val="24"/>
        </w:rPr>
        <w:t xml:space="preserve"> </w:t>
      </w:r>
    </w:p>
    <w:p w14:paraId="50E8E94F" w14:textId="5C0F9A35" w:rsidR="00A706AE" w:rsidRDefault="00A706AE" w:rsidP="00BE0EC2">
      <w:pPr>
        <w:tabs>
          <w:tab w:val="left" w:pos="1611"/>
        </w:tabs>
        <w:spacing w:line="360" w:lineRule="auto"/>
        <w:jc w:val="both"/>
        <w:rPr>
          <w:rFonts w:ascii="Times New Roman" w:hAnsi="Times New Roman" w:cs="Times New Roman"/>
          <w:sz w:val="24"/>
          <w:szCs w:val="24"/>
          <w:lang w:val="tr-TR"/>
        </w:rPr>
      </w:pPr>
    </w:p>
    <w:p w14:paraId="4EEB11C1" w14:textId="29CD8BDD" w:rsidR="00FA569E" w:rsidRPr="00C80309" w:rsidRDefault="00417A99" w:rsidP="00417A99">
      <w:pPr>
        <w:tabs>
          <w:tab w:val="left" w:pos="1611"/>
        </w:tabs>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br w:type="page"/>
      </w:r>
    </w:p>
    <w:sectPr w:rsidR="00FA569E" w:rsidRPr="00C80309" w:rsidSect="00600186">
      <w:headerReference w:type="default" r:id="rId22"/>
      <w:pgSz w:w="11906" w:h="16838"/>
      <w:pgMar w:top="1701" w:right="1134" w:bottom="1701" w:left="226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B738A9" w14:textId="77777777" w:rsidR="008002BC" w:rsidRDefault="008002BC">
      <w:pPr>
        <w:spacing w:line="240" w:lineRule="auto"/>
      </w:pPr>
      <w:r>
        <w:separator/>
      </w:r>
    </w:p>
  </w:endnote>
  <w:endnote w:type="continuationSeparator" w:id="0">
    <w:p w14:paraId="7A95B7CD" w14:textId="77777777" w:rsidR="008002BC" w:rsidRDefault="008002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A2"/>
    <w:family w:val="modern"/>
    <w:pitch w:val="fixed"/>
    <w:sig w:usb0="E0002E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A2"/>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pleSystemUIFont">
    <w:altName w:val="Calibri"/>
    <w:panose1 w:val="020B0604020202020204"/>
    <w:charset w:val="00"/>
    <w:family w:val="auto"/>
    <w:notTrueType/>
    <w:pitch w:val="default"/>
    <w:sig w:usb0="00000003" w:usb1="00000000" w:usb2="00000000" w:usb3="00000000" w:csb0="00000001" w:csb1="00000000"/>
  </w:font>
  <w:font w:name="Times">
    <w:altName w:val="Times New Roman"/>
    <w:panose1 w:val="00000500000000020000"/>
    <w:charset w:val="00"/>
    <w:family w:val="auto"/>
    <w:pitch w:val="variable"/>
    <w:sig w:usb0="E00002FF" w:usb1="5000205A" w:usb2="00000000" w:usb3="00000000" w:csb0="0000019F" w:csb1="00000000"/>
  </w:font>
  <w:font w:name="Segoe UI">
    <w:altName w:val="Calibri"/>
    <w:panose1 w:val="020B0604020202020204"/>
    <w:charset w:val="A2"/>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3342106"/>
      <w:docPartObj>
        <w:docPartGallery w:val="Page Numbers (Bottom of Page)"/>
        <w:docPartUnique/>
      </w:docPartObj>
    </w:sdtPr>
    <w:sdtEndPr>
      <w:rPr>
        <w:rStyle w:val="PageNumber"/>
      </w:rPr>
    </w:sdtEndPr>
    <w:sdtContent>
      <w:p w14:paraId="61A9E69C" w14:textId="13746916" w:rsidR="00417A99" w:rsidRDefault="00417A99" w:rsidP="00274D5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52D39CF" w14:textId="77777777" w:rsidR="00417A99" w:rsidRDefault="00417A99" w:rsidP="00274D5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509099" w14:textId="77777777" w:rsidR="00417A99" w:rsidRDefault="00417A99" w:rsidP="00274D5C">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7AF648" w14:textId="77777777" w:rsidR="00417A99" w:rsidRDefault="00417A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95E4A1" w14:textId="77777777" w:rsidR="008002BC" w:rsidRDefault="008002BC">
      <w:r>
        <w:separator/>
      </w:r>
    </w:p>
  </w:footnote>
  <w:footnote w:type="continuationSeparator" w:id="0">
    <w:p w14:paraId="5E3F2A89" w14:textId="77777777" w:rsidR="008002BC" w:rsidRDefault="008002BC">
      <w:r>
        <w:continuationSeparator/>
      </w:r>
    </w:p>
  </w:footnote>
  <w:footnote w:id="1">
    <w:p w14:paraId="4A44E50D" w14:textId="36091664"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Max Weber, </w:t>
      </w:r>
      <w:r w:rsidRPr="0098297D">
        <w:rPr>
          <w:rFonts w:ascii="Times New Roman" w:hAnsi="Times New Roman" w:cs="Times New Roman"/>
          <w:i/>
          <w:iCs/>
        </w:rPr>
        <w:t>Economy and Society,</w:t>
      </w:r>
      <w:r w:rsidRPr="0098297D">
        <w:rPr>
          <w:rFonts w:ascii="Times New Roman" w:hAnsi="Times New Roman" w:cs="Times New Roman"/>
        </w:rPr>
        <w:t xml:space="preserve"> ed. Keith Tribe, Harvard University Press, London, 2019, s. 374; Eyüp Kurt, </w:t>
      </w:r>
      <w:r w:rsidRPr="0098297D">
        <w:rPr>
          <w:rFonts w:ascii="Times New Roman" w:hAnsi="Times New Roman" w:cs="Times New Roman"/>
          <w:lang w:val="tr-TR"/>
        </w:rPr>
        <w:t>“</w:t>
      </w:r>
      <w:r w:rsidRPr="0098297D">
        <w:rPr>
          <w:rFonts w:ascii="Times New Roman" w:hAnsi="Times New Roman" w:cs="Times New Roman"/>
        </w:rPr>
        <w:t>Hz. Peygamberin Otoritesine Dair Bir İsimlendirme Önerisi</w:t>
      </w:r>
      <w:r w:rsidRPr="0098297D">
        <w:rPr>
          <w:rFonts w:ascii="Times New Roman" w:hAnsi="Times New Roman" w:cs="Times New Roman"/>
          <w:lang w:val="tr-TR"/>
        </w:rPr>
        <w:t>”</w:t>
      </w:r>
      <w:r w:rsidRPr="0098297D">
        <w:rPr>
          <w:rFonts w:ascii="Times New Roman" w:hAnsi="Times New Roman" w:cs="Times New Roman"/>
        </w:rPr>
        <w:t xml:space="preserve">, </w:t>
      </w:r>
      <w:r w:rsidRPr="0098297D">
        <w:rPr>
          <w:rFonts w:ascii="Times New Roman" w:hAnsi="Times New Roman" w:cs="Times New Roman"/>
          <w:i/>
          <w:iCs/>
        </w:rPr>
        <w:t>Kelam Araştırmaları</w:t>
      </w:r>
      <w:r w:rsidRPr="0098297D">
        <w:rPr>
          <w:rFonts w:ascii="Times New Roman" w:hAnsi="Times New Roman" w:cs="Times New Roman"/>
        </w:rPr>
        <w:t xml:space="preserve">, XI/2 (2013), s. 195-208. </w:t>
      </w:r>
    </w:p>
  </w:footnote>
  <w:footnote w:id="2">
    <w:p w14:paraId="66EA0BD0" w14:textId="45838251"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Michel Foucault, </w:t>
      </w:r>
      <w:r w:rsidRPr="0098297D">
        <w:rPr>
          <w:rFonts w:ascii="Times New Roman" w:hAnsi="Times New Roman" w:cs="Times New Roman"/>
          <w:i/>
          <w:iCs/>
        </w:rPr>
        <w:t>Security, Territory, Population Lectures at the College De France</w:t>
      </w:r>
      <w:r w:rsidRPr="0098297D">
        <w:rPr>
          <w:rFonts w:ascii="Times New Roman" w:hAnsi="Times New Roman" w:cs="Times New Roman"/>
        </w:rPr>
        <w:t xml:space="preserve">, Palgrave Macmillan, London, 2009, s. 92.  </w:t>
      </w:r>
    </w:p>
  </w:footnote>
  <w:footnote w:id="3">
    <w:p w14:paraId="7EEE91FC" w14:textId="61C87663"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Foucault, </w:t>
      </w:r>
      <w:r w:rsidRPr="0098297D">
        <w:rPr>
          <w:rFonts w:ascii="Times New Roman" w:hAnsi="Times New Roman" w:cs="Times New Roman"/>
          <w:i/>
          <w:iCs/>
          <w:lang w:val="tr-TR"/>
        </w:rPr>
        <w:t>a.g.e.</w:t>
      </w:r>
      <w:r w:rsidRPr="0098297D">
        <w:rPr>
          <w:rFonts w:ascii="Times New Roman" w:hAnsi="Times New Roman" w:cs="Times New Roman"/>
          <w:lang w:val="tr-TR"/>
        </w:rPr>
        <w:t>, s. 17.</w:t>
      </w:r>
    </w:p>
  </w:footnote>
  <w:footnote w:id="4">
    <w:p w14:paraId="5EB8896A" w14:textId="471D8E7F"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Majid Khadduri, </w:t>
      </w:r>
      <w:r>
        <w:rPr>
          <w:rFonts w:ascii="Times New Roman" w:hAnsi="Times New Roman" w:cs="Times New Roman"/>
          <w:i/>
          <w:iCs/>
          <w:lang w:val="tr-TR"/>
        </w:rPr>
        <w:t>İslâm</w:t>
      </w:r>
      <w:r w:rsidRPr="0098297D">
        <w:rPr>
          <w:rFonts w:ascii="Times New Roman" w:hAnsi="Times New Roman" w:cs="Times New Roman"/>
          <w:i/>
          <w:iCs/>
          <w:lang w:val="tr-TR"/>
        </w:rPr>
        <w:t xml:space="preserve">’da Savaş ve </w:t>
      </w:r>
      <w:r w:rsidRPr="00253B83">
        <w:rPr>
          <w:rFonts w:ascii="Times New Roman" w:hAnsi="Times New Roman" w:cs="Times New Roman"/>
          <w:i/>
          <w:iCs/>
          <w:lang w:val="tr-TR"/>
        </w:rPr>
        <w:t>Barış</w:t>
      </w:r>
      <w:r>
        <w:rPr>
          <w:rFonts w:ascii="Times New Roman" w:hAnsi="Times New Roman" w:cs="Times New Roman"/>
          <w:lang w:val="tr-TR"/>
        </w:rPr>
        <w:t xml:space="preserve">, </w:t>
      </w:r>
      <w:r w:rsidRPr="00253B83">
        <w:rPr>
          <w:rFonts w:ascii="Times New Roman" w:hAnsi="Times New Roman" w:cs="Times New Roman"/>
          <w:lang w:val="tr-TR"/>
        </w:rPr>
        <w:t>çev</w:t>
      </w:r>
      <w:r w:rsidRPr="0098297D">
        <w:rPr>
          <w:rFonts w:ascii="Times New Roman" w:hAnsi="Times New Roman" w:cs="Times New Roman"/>
          <w:lang w:val="tr-TR"/>
        </w:rPr>
        <w:t xml:space="preserve">. Necdet Özberk, Fener Yayınları, İstanbul, 1998, s. 73, Asma Afsaruddin, </w:t>
      </w:r>
      <w:r w:rsidRPr="0098297D">
        <w:rPr>
          <w:rFonts w:ascii="Times New Roman" w:hAnsi="Times New Roman" w:cs="Times New Roman"/>
          <w:i/>
          <w:lang w:val="tr-TR"/>
        </w:rPr>
        <w:t>Jihad: What Everyone Needs to Know</w:t>
      </w:r>
      <w:r w:rsidRPr="0098297D">
        <w:rPr>
          <w:rFonts w:ascii="Times New Roman" w:hAnsi="Times New Roman" w:cs="Times New Roman"/>
          <w:lang w:val="tr-TR"/>
        </w:rPr>
        <w:t xml:space="preserve">, Oxford University Press, New York, 2022, s. 23; Ali Mostfa, “Violence and Jihad in Islam: From the War of Words to the Clashes of Definitions”, </w:t>
      </w:r>
      <w:r w:rsidRPr="0098297D">
        <w:rPr>
          <w:rFonts w:ascii="Times New Roman" w:hAnsi="Times New Roman" w:cs="Times New Roman"/>
          <w:i/>
          <w:lang w:val="tr-TR"/>
        </w:rPr>
        <w:t>Religions,</w:t>
      </w:r>
      <w:r w:rsidRPr="0098297D">
        <w:rPr>
          <w:rFonts w:ascii="Times New Roman" w:hAnsi="Times New Roman" w:cs="Times New Roman"/>
          <w:lang w:val="tr-TR"/>
        </w:rPr>
        <w:t xml:space="preserve"> XII/11</w:t>
      </w:r>
      <w:r>
        <w:rPr>
          <w:rFonts w:ascii="Times New Roman" w:hAnsi="Times New Roman" w:cs="Times New Roman"/>
          <w:lang w:val="tr-TR"/>
        </w:rPr>
        <w:t xml:space="preserve"> </w:t>
      </w:r>
      <w:r w:rsidRPr="0098297D">
        <w:rPr>
          <w:rFonts w:ascii="Times New Roman" w:hAnsi="Times New Roman" w:cs="Times New Roman"/>
          <w:lang w:val="tr-TR"/>
        </w:rPr>
        <w:t xml:space="preserve">(2021), s. 1; Mehmet Çoban, </w:t>
      </w:r>
      <w:r w:rsidRPr="000463A2">
        <w:rPr>
          <w:rFonts w:ascii="Times New Roman" w:hAnsi="Times New Roman" w:cs="Times New Roman"/>
          <w:lang w:val="tr-TR"/>
        </w:rPr>
        <w:t>“</w:t>
      </w:r>
      <w:r w:rsidRPr="0098297D">
        <w:rPr>
          <w:rFonts w:ascii="Times New Roman" w:hAnsi="Times New Roman" w:cs="Times New Roman"/>
          <w:lang w:val="tr-TR"/>
        </w:rPr>
        <w:t xml:space="preserve">Başlangıçtan Yirminci Yüzyılın İlk Yarısına Kadar İslâmî Yazımda Cihad Literatürü”, </w:t>
      </w:r>
      <w:r>
        <w:rPr>
          <w:rFonts w:ascii="Times New Roman" w:hAnsi="Times New Roman" w:cs="Times New Roman"/>
          <w:i/>
          <w:iCs/>
          <w:lang w:val="tr-TR"/>
        </w:rPr>
        <w:t>İslâm</w:t>
      </w:r>
      <w:r w:rsidRPr="0098297D">
        <w:rPr>
          <w:rFonts w:ascii="Times New Roman" w:hAnsi="Times New Roman" w:cs="Times New Roman"/>
          <w:i/>
          <w:iCs/>
          <w:lang w:val="tr-TR"/>
        </w:rPr>
        <w:t xml:space="preserve"> Medeniyeti Araştırmaları Dergisi</w:t>
      </w:r>
      <w:r w:rsidRPr="0098297D">
        <w:rPr>
          <w:rFonts w:ascii="Times New Roman" w:hAnsi="Times New Roman" w:cs="Times New Roman"/>
          <w:lang w:val="tr-TR"/>
        </w:rPr>
        <w:t>, VI/2 (2021), s. 395.</w:t>
      </w:r>
    </w:p>
  </w:footnote>
  <w:footnote w:id="5">
    <w:p w14:paraId="7E701E49" w14:textId="5F702FD0"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Michael Bonner, </w:t>
      </w:r>
      <w:r w:rsidRPr="0098297D">
        <w:rPr>
          <w:rFonts w:ascii="Times New Roman" w:hAnsi="Times New Roman" w:cs="Times New Roman"/>
          <w:i/>
          <w:iCs/>
        </w:rPr>
        <w:t>Jihad in Islamic History</w:t>
      </w:r>
      <w:r w:rsidRPr="0098297D">
        <w:rPr>
          <w:rFonts w:ascii="Times New Roman" w:hAnsi="Times New Roman" w:cs="Times New Roman"/>
        </w:rPr>
        <w:t>, Princeton University Press, Princeton, 2006, s. 2.</w:t>
      </w:r>
    </w:p>
  </w:footnote>
  <w:footnote w:id="6">
    <w:p w14:paraId="687C926E" w14:textId="6EBA0B3D" w:rsidR="00417A99" w:rsidRPr="002738D0" w:rsidRDefault="00417A99" w:rsidP="00377B10">
      <w:pPr>
        <w:pStyle w:val="FootnoteText"/>
        <w:jc w:val="both"/>
        <w:rPr>
          <w:rFonts w:ascii="Times New Roman" w:hAnsi="Times New Roman" w:cs="Times New Roman"/>
          <w:color w:val="FF0000"/>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Assaf Moghadam, </w:t>
      </w:r>
      <w:r>
        <w:rPr>
          <w:rFonts w:ascii="Times New Roman" w:hAnsi="Times New Roman" w:cs="Times New Roman"/>
        </w:rPr>
        <w:t>“</w:t>
      </w:r>
      <w:r w:rsidRPr="0098297D">
        <w:rPr>
          <w:rFonts w:ascii="Times New Roman" w:hAnsi="Times New Roman" w:cs="Times New Roman"/>
        </w:rPr>
        <w:t xml:space="preserve">Mayhem, Myths, and Martyrdom: </w:t>
      </w:r>
      <w:r>
        <w:rPr>
          <w:rFonts w:ascii="Times New Roman" w:hAnsi="Times New Roman" w:cs="Times New Roman"/>
        </w:rPr>
        <w:t xml:space="preserve">The Shi’a Concept of Jihad”, </w:t>
      </w:r>
      <w:r w:rsidRPr="00507722">
        <w:rPr>
          <w:rFonts w:ascii="Times New Roman" w:hAnsi="Times New Roman" w:cs="Times New Roman"/>
          <w:i/>
          <w:iCs/>
        </w:rPr>
        <w:t>Terrorism and Political Violence</w:t>
      </w:r>
      <w:r w:rsidRPr="0098297D">
        <w:rPr>
          <w:rFonts w:ascii="Times New Roman" w:hAnsi="Times New Roman" w:cs="Times New Roman"/>
        </w:rPr>
        <w:t>,</w:t>
      </w:r>
      <w:r>
        <w:rPr>
          <w:rFonts w:ascii="Times New Roman" w:hAnsi="Times New Roman" w:cs="Times New Roman"/>
        </w:rPr>
        <w:t xml:space="preserve"> 19/1 (</w:t>
      </w:r>
      <w:r w:rsidRPr="0098297D">
        <w:rPr>
          <w:rFonts w:ascii="Times New Roman" w:hAnsi="Times New Roman" w:cs="Times New Roman"/>
        </w:rPr>
        <w:t>2007</w:t>
      </w:r>
      <w:r>
        <w:rPr>
          <w:rFonts w:ascii="Times New Roman" w:hAnsi="Times New Roman" w:cs="Times New Roman"/>
        </w:rPr>
        <w:t>)</w:t>
      </w:r>
      <w:r w:rsidRPr="0098297D">
        <w:rPr>
          <w:rFonts w:ascii="Times New Roman" w:hAnsi="Times New Roman" w:cs="Times New Roman"/>
        </w:rPr>
        <w:t xml:space="preserve">, s. 126. </w:t>
      </w:r>
      <w:r>
        <w:rPr>
          <w:rFonts w:ascii="Times New Roman" w:hAnsi="Times New Roman" w:cs="Times New Roman"/>
          <w:lang w:val="tr-TR"/>
        </w:rPr>
        <w:t>İ</w:t>
      </w:r>
      <w:r w:rsidRPr="0098297D">
        <w:rPr>
          <w:rFonts w:ascii="Times New Roman" w:hAnsi="Times New Roman" w:cs="Times New Roman"/>
          <w:lang w:val="tr-TR"/>
        </w:rPr>
        <w:t xml:space="preserve">kinci bölümde </w:t>
      </w:r>
      <w:r>
        <w:rPr>
          <w:rFonts w:ascii="Times New Roman" w:hAnsi="Times New Roman" w:cs="Times New Roman"/>
          <w:lang w:val="tr-TR"/>
        </w:rPr>
        <w:t>a</w:t>
      </w:r>
      <w:r w:rsidRPr="0098297D">
        <w:rPr>
          <w:rFonts w:ascii="Times New Roman" w:hAnsi="Times New Roman" w:cs="Times New Roman"/>
          <w:lang w:val="tr-TR"/>
        </w:rPr>
        <w:t>yetler tarihsel bağlam</w:t>
      </w:r>
      <w:r>
        <w:rPr>
          <w:rFonts w:ascii="Times New Roman" w:hAnsi="Times New Roman" w:cs="Times New Roman"/>
          <w:lang w:val="tr-TR"/>
        </w:rPr>
        <w:t>ıyla</w:t>
      </w:r>
      <w:r w:rsidRPr="0098297D">
        <w:rPr>
          <w:rFonts w:ascii="Times New Roman" w:hAnsi="Times New Roman" w:cs="Times New Roman"/>
          <w:lang w:val="tr-TR"/>
        </w:rPr>
        <w:t xml:space="preserve"> </w:t>
      </w:r>
      <w:r>
        <w:rPr>
          <w:rFonts w:ascii="Times New Roman" w:hAnsi="Times New Roman" w:cs="Times New Roman"/>
          <w:lang w:val="tr-TR"/>
        </w:rPr>
        <w:t xml:space="preserve">daha detaylı şekilde </w:t>
      </w:r>
      <w:r w:rsidRPr="00042A54">
        <w:rPr>
          <w:rFonts w:ascii="Times New Roman" w:hAnsi="Times New Roman" w:cs="Times New Roman"/>
          <w:color w:val="000000" w:themeColor="text1"/>
          <w:lang w:val="tr-TR"/>
        </w:rPr>
        <w:t>değerlendirilecektir.</w:t>
      </w:r>
    </w:p>
  </w:footnote>
  <w:footnote w:id="7">
    <w:p w14:paraId="52A0FAD7" w14:textId="202F5C0B" w:rsidR="00417A99" w:rsidRPr="00127388" w:rsidRDefault="00417A99" w:rsidP="00377B10">
      <w:pPr>
        <w:jc w:val="both"/>
      </w:pPr>
      <w:r w:rsidRPr="00127388">
        <w:rPr>
          <w:rStyle w:val="FootnoteReference"/>
          <w:rFonts w:ascii="Times New Roman" w:hAnsi="Times New Roman" w:cs="Times New Roman"/>
          <w:color w:val="000000" w:themeColor="text1"/>
          <w:sz w:val="20"/>
          <w:szCs w:val="20"/>
        </w:rPr>
        <w:footnoteRef/>
      </w:r>
      <w:r>
        <w:rPr>
          <w:rFonts w:ascii="Times New Roman" w:hAnsi="Times New Roman" w:cs="Times New Roman"/>
          <w:sz w:val="20"/>
          <w:szCs w:val="20"/>
        </w:rPr>
        <w:t xml:space="preserve"> </w:t>
      </w:r>
      <w:r w:rsidRPr="00127388">
        <w:rPr>
          <w:rFonts w:ascii="Times New Roman" w:hAnsi="Times New Roman" w:cs="Times New Roman"/>
          <w:sz w:val="20"/>
          <w:szCs w:val="20"/>
        </w:rPr>
        <w:t>al-Bukhari</w:t>
      </w:r>
      <w:r>
        <w:rPr>
          <w:rFonts w:ascii="Times New Roman" w:hAnsi="Times New Roman" w:cs="Times New Roman"/>
          <w:sz w:val="20"/>
          <w:szCs w:val="20"/>
        </w:rPr>
        <w:t xml:space="preserve">, </w:t>
      </w:r>
      <w:r w:rsidRPr="00BA7C3A">
        <w:rPr>
          <w:rFonts w:ascii="Times New Roman" w:hAnsi="Times New Roman" w:cs="Times New Roman"/>
          <w:i/>
          <w:iCs/>
          <w:sz w:val="20"/>
          <w:szCs w:val="20"/>
        </w:rPr>
        <w:t xml:space="preserve">Sahîh </w:t>
      </w:r>
      <w:r>
        <w:rPr>
          <w:rFonts w:ascii="Times New Roman" w:hAnsi="Times New Roman" w:cs="Times New Roman"/>
          <w:i/>
          <w:iCs/>
          <w:sz w:val="20"/>
          <w:szCs w:val="20"/>
        </w:rPr>
        <w:t>A</w:t>
      </w:r>
      <w:r w:rsidRPr="00BA7C3A">
        <w:rPr>
          <w:rFonts w:ascii="Times New Roman" w:hAnsi="Times New Roman" w:cs="Times New Roman"/>
          <w:i/>
          <w:iCs/>
          <w:sz w:val="20"/>
          <w:szCs w:val="20"/>
        </w:rPr>
        <w:t>l-Bukhâri</w:t>
      </w:r>
      <w:r w:rsidRPr="00BA7C3A">
        <w:rPr>
          <w:rFonts w:ascii="Times New Roman" w:hAnsi="Times New Roman" w:cs="Times New Roman"/>
          <w:sz w:val="20"/>
          <w:szCs w:val="20"/>
        </w:rPr>
        <w:t>, İng. çev. Muhammad Muhsin Khan, Darussalam, Riyadh, 1997,</w:t>
      </w:r>
      <w:r w:rsidRPr="00BA7C3A">
        <w:rPr>
          <w:rFonts w:ascii="Times New Roman" w:hAnsi="Times New Roman" w:cs="Times New Roman"/>
          <w:color w:val="000000" w:themeColor="text1"/>
        </w:rPr>
        <w:t xml:space="preserve"> </w:t>
      </w:r>
      <w:r w:rsidRPr="00BA7C3A">
        <w:rPr>
          <w:rFonts w:ascii="Times New Roman" w:hAnsi="Times New Roman" w:cs="Times New Roman"/>
          <w:color w:val="000000" w:themeColor="text1"/>
          <w:sz w:val="20"/>
          <w:szCs w:val="20"/>
        </w:rPr>
        <w:t>c. III, s. 65, c. IV, s. 45, c. II, s. 346</w:t>
      </w:r>
      <w:r w:rsidRPr="00BA7C3A">
        <w:rPr>
          <w:rFonts w:ascii="Times New Roman" w:hAnsi="Times New Roman" w:cs="Times New Roman"/>
          <w:color w:val="000000" w:themeColor="text1"/>
          <w:sz w:val="20"/>
          <w:szCs w:val="20"/>
          <w:lang w:val="tr-TR"/>
        </w:rPr>
        <w:t xml:space="preserve">; </w:t>
      </w:r>
      <w:r w:rsidRPr="00BA7C3A">
        <w:rPr>
          <w:rFonts w:ascii="Times New Roman" w:hAnsi="Times New Roman" w:cs="Times New Roman"/>
          <w:sz w:val="20"/>
          <w:szCs w:val="20"/>
        </w:rPr>
        <w:t xml:space="preserve">Ibn Majah, </w:t>
      </w:r>
      <w:r w:rsidRPr="00BA7C3A">
        <w:rPr>
          <w:rFonts w:ascii="Times New Roman" w:hAnsi="Times New Roman" w:cs="Times New Roman"/>
          <w:i/>
          <w:iCs/>
          <w:sz w:val="20"/>
          <w:szCs w:val="20"/>
        </w:rPr>
        <w:t>Sunan Ibn Mâjah</w:t>
      </w:r>
      <w:r w:rsidRPr="00BA7C3A">
        <w:rPr>
          <w:rFonts w:ascii="Times New Roman" w:hAnsi="Times New Roman" w:cs="Times New Roman"/>
          <w:sz w:val="20"/>
          <w:szCs w:val="20"/>
        </w:rPr>
        <w:t>, İng. çev. Nasiruddin al-Khattab, Darussalam, Riyadh, 2007</w:t>
      </w:r>
      <w:r w:rsidRPr="00BA7C3A">
        <w:rPr>
          <w:rFonts w:ascii="Times New Roman" w:hAnsi="Times New Roman" w:cs="Times New Roman"/>
          <w:color w:val="000000" w:themeColor="text1"/>
          <w:sz w:val="20"/>
          <w:szCs w:val="20"/>
          <w:lang w:val="tr-TR"/>
        </w:rPr>
        <w:t>, c. IV, s. 126</w:t>
      </w:r>
      <w:r>
        <w:rPr>
          <w:rFonts w:ascii="Times New Roman" w:hAnsi="Times New Roman" w:cs="Times New Roman"/>
          <w:color w:val="000000" w:themeColor="text1"/>
          <w:sz w:val="20"/>
          <w:szCs w:val="20"/>
          <w:lang w:val="tr-TR"/>
        </w:rPr>
        <w:t>;</w:t>
      </w:r>
      <w:r w:rsidRPr="00BA7C3A">
        <w:rPr>
          <w:rFonts w:ascii="Times New Roman" w:hAnsi="Times New Roman" w:cs="Times New Roman"/>
          <w:sz w:val="20"/>
          <w:szCs w:val="20"/>
        </w:rPr>
        <w:t xml:space="preserve"> an-Nasâ’i, </w:t>
      </w:r>
      <w:r w:rsidRPr="00BA7C3A">
        <w:rPr>
          <w:rFonts w:ascii="Times New Roman" w:hAnsi="Times New Roman" w:cs="Times New Roman"/>
          <w:i/>
          <w:iCs/>
          <w:sz w:val="20"/>
          <w:szCs w:val="20"/>
        </w:rPr>
        <w:t>Sunan An-Nasâ’i</w:t>
      </w:r>
      <w:r w:rsidRPr="00BA7C3A">
        <w:rPr>
          <w:rFonts w:ascii="Times New Roman" w:hAnsi="Times New Roman" w:cs="Times New Roman"/>
          <w:sz w:val="20"/>
          <w:szCs w:val="20"/>
        </w:rPr>
        <w:t>, İng. çev. Nâsıruddin al-Khattâb, Darussalam, Riyadh, 2007,</w:t>
      </w:r>
      <w:r w:rsidRPr="00BA7C3A">
        <w:rPr>
          <w:rFonts w:ascii="Times New Roman" w:hAnsi="Times New Roman" w:cs="Times New Roman"/>
          <w:color w:val="000000" w:themeColor="text1"/>
          <w:sz w:val="20"/>
          <w:szCs w:val="20"/>
          <w:lang w:val="tr-TR"/>
        </w:rPr>
        <w:t xml:space="preserve"> c. III, s. 421</w:t>
      </w:r>
      <w:r>
        <w:rPr>
          <w:rFonts w:ascii="Times New Roman" w:hAnsi="Times New Roman" w:cs="Times New Roman"/>
          <w:color w:val="000000" w:themeColor="text1"/>
          <w:sz w:val="20"/>
          <w:szCs w:val="20"/>
          <w:lang w:val="tr-TR"/>
        </w:rPr>
        <w:t xml:space="preserve">; </w:t>
      </w:r>
      <w:r>
        <w:rPr>
          <w:rFonts w:ascii="Times New Roman" w:hAnsi="Times New Roman" w:cs="Times New Roman"/>
          <w:sz w:val="20"/>
          <w:szCs w:val="20"/>
        </w:rPr>
        <w:t>I</w:t>
      </w:r>
      <w:r w:rsidRPr="00BA7C3A">
        <w:rPr>
          <w:rFonts w:ascii="Times New Roman" w:hAnsi="Times New Roman" w:cs="Times New Roman"/>
          <w:sz w:val="20"/>
          <w:szCs w:val="20"/>
        </w:rPr>
        <w:t xml:space="preserve">bn Hajar Al-Asqalani, </w:t>
      </w:r>
      <w:r w:rsidRPr="00BA7C3A">
        <w:rPr>
          <w:rFonts w:ascii="Times New Roman" w:hAnsi="Times New Roman" w:cs="Times New Roman"/>
          <w:i/>
          <w:iCs/>
          <w:sz w:val="20"/>
          <w:szCs w:val="20"/>
        </w:rPr>
        <w:t>Bulugh Al-Maram</w:t>
      </w:r>
      <w:r w:rsidRPr="00BA7C3A">
        <w:rPr>
          <w:rFonts w:ascii="Times New Roman" w:hAnsi="Times New Roman" w:cs="Times New Roman"/>
          <w:sz w:val="20"/>
          <w:szCs w:val="20"/>
        </w:rPr>
        <w:t>, çev. adı yok, Darussalam, Riyadh, 2018</w:t>
      </w:r>
      <w:r w:rsidRPr="00BA7C3A">
        <w:rPr>
          <w:rFonts w:ascii="Times New Roman" w:hAnsi="Times New Roman" w:cs="Times New Roman"/>
          <w:color w:val="000000" w:themeColor="text1"/>
          <w:sz w:val="20"/>
          <w:szCs w:val="20"/>
          <w:lang w:val="tr-TR"/>
        </w:rPr>
        <w:t>, s. 409</w:t>
      </w:r>
      <w:r>
        <w:rPr>
          <w:rFonts w:ascii="Times New Roman" w:hAnsi="Times New Roman" w:cs="Times New Roman"/>
          <w:color w:val="000000" w:themeColor="text1"/>
          <w:sz w:val="20"/>
          <w:szCs w:val="20"/>
          <w:lang w:val="tr-TR"/>
        </w:rPr>
        <w:t>.</w:t>
      </w:r>
    </w:p>
  </w:footnote>
  <w:footnote w:id="8">
    <w:p w14:paraId="40321FD3" w14:textId="1CA1EFF0" w:rsidR="00417A99" w:rsidRPr="002738D0" w:rsidRDefault="00417A99" w:rsidP="00377B10">
      <w:pPr>
        <w:pStyle w:val="FootnoteText"/>
        <w:jc w:val="both"/>
        <w:rPr>
          <w:rFonts w:ascii="Times New Roman" w:hAnsi="Times New Roman" w:cs="Times New Roman"/>
          <w:color w:val="FF0000"/>
          <w:lang w:val="tr-TR"/>
        </w:rPr>
      </w:pPr>
      <w:r w:rsidRPr="00E16525">
        <w:rPr>
          <w:rStyle w:val="FootnoteReference"/>
          <w:rFonts w:ascii="Times New Roman" w:hAnsi="Times New Roman" w:cs="Times New Roman"/>
          <w:color w:val="000000" w:themeColor="text1"/>
        </w:rPr>
        <w:footnoteRef/>
      </w:r>
      <w:r w:rsidRPr="00E16525">
        <w:rPr>
          <w:rFonts w:ascii="Times New Roman" w:hAnsi="Times New Roman" w:cs="Times New Roman"/>
          <w:color w:val="000000" w:themeColor="text1"/>
        </w:rPr>
        <w:t xml:space="preserve"> Ibn Majah, </w:t>
      </w:r>
      <w:r w:rsidRPr="00BA7C3A">
        <w:rPr>
          <w:rFonts w:ascii="Times New Roman" w:hAnsi="Times New Roman" w:cs="Times New Roman"/>
          <w:i/>
          <w:iCs/>
          <w:color w:val="000000" w:themeColor="text1"/>
        </w:rPr>
        <w:t>a.g.e</w:t>
      </w:r>
      <w:r w:rsidRPr="00E16525">
        <w:rPr>
          <w:rFonts w:ascii="Times New Roman" w:hAnsi="Times New Roman" w:cs="Times New Roman"/>
          <w:color w:val="000000" w:themeColor="text1"/>
        </w:rPr>
        <w:t xml:space="preserve">., c. IV, s. 126; </w:t>
      </w:r>
      <w:r>
        <w:rPr>
          <w:rFonts w:ascii="Times New Roman" w:hAnsi="Times New Roman" w:cs="Times New Roman"/>
          <w:color w:val="000000" w:themeColor="text1"/>
          <w:lang w:val="tr-TR"/>
        </w:rPr>
        <w:t>an-</w:t>
      </w:r>
      <w:r w:rsidRPr="00AF6DC6">
        <w:rPr>
          <w:rFonts w:ascii="Times New Roman" w:hAnsi="Times New Roman" w:cs="Times New Roman"/>
          <w:color w:val="000000" w:themeColor="text1"/>
          <w:lang w:val="tr-TR"/>
        </w:rPr>
        <w:t>Nas</w:t>
      </w:r>
      <w:r>
        <w:rPr>
          <w:rFonts w:ascii="Times New Roman" w:hAnsi="Times New Roman" w:cs="Times New Roman"/>
          <w:color w:val="000000" w:themeColor="text1"/>
          <w:lang w:val="tr-TR"/>
        </w:rPr>
        <w:t>â’</w:t>
      </w:r>
      <w:r w:rsidRPr="00AF6DC6">
        <w:rPr>
          <w:rFonts w:ascii="Times New Roman" w:hAnsi="Times New Roman" w:cs="Times New Roman"/>
          <w:color w:val="000000" w:themeColor="text1"/>
          <w:lang w:val="tr-TR"/>
        </w:rPr>
        <w:t xml:space="preserve">i, </w:t>
      </w:r>
      <w:r w:rsidRPr="00BA7C3A">
        <w:rPr>
          <w:rFonts w:ascii="Times New Roman" w:hAnsi="Times New Roman" w:cs="Times New Roman"/>
          <w:i/>
          <w:iCs/>
          <w:color w:val="000000" w:themeColor="text1"/>
          <w:lang w:val="tr-TR"/>
        </w:rPr>
        <w:t>a.g.e.,</w:t>
      </w:r>
      <w:r w:rsidRPr="00AF6DC6">
        <w:rPr>
          <w:rFonts w:ascii="Times New Roman" w:hAnsi="Times New Roman" w:cs="Times New Roman"/>
          <w:color w:val="000000" w:themeColor="text1"/>
          <w:lang w:val="tr-TR"/>
        </w:rPr>
        <w:t xml:space="preserve"> c. III, s. 420</w:t>
      </w:r>
      <w:r>
        <w:rPr>
          <w:rFonts w:ascii="Times New Roman" w:hAnsi="Times New Roman" w:cs="Times New Roman"/>
          <w:color w:val="000000" w:themeColor="text1"/>
          <w:lang w:val="tr-TR"/>
        </w:rPr>
        <w:t>.</w:t>
      </w:r>
    </w:p>
  </w:footnote>
  <w:footnote w:id="9">
    <w:p w14:paraId="5DFBB891" w14:textId="2F8F97A6" w:rsidR="00417A99" w:rsidRPr="00BA7C3A" w:rsidRDefault="00417A99" w:rsidP="00377B10">
      <w:pPr>
        <w:jc w:val="both"/>
        <w:rPr>
          <w:rFonts w:ascii="Times New Roman" w:hAnsi="Times New Roman" w:cs="Times New Roman"/>
          <w:sz w:val="20"/>
          <w:szCs w:val="20"/>
        </w:rPr>
      </w:pPr>
      <w:r w:rsidRPr="00BA7C3A">
        <w:rPr>
          <w:rStyle w:val="FootnoteReference"/>
          <w:rFonts w:ascii="Times New Roman" w:hAnsi="Times New Roman" w:cs="Times New Roman"/>
          <w:color w:val="000000" w:themeColor="text1"/>
          <w:sz w:val="20"/>
          <w:szCs w:val="20"/>
        </w:rPr>
        <w:footnoteRef/>
      </w:r>
      <w:r w:rsidRPr="00BA7C3A">
        <w:rPr>
          <w:rFonts w:ascii="Times New Roman" w:hAnsi="Times New Roman" w:cs="Times New Roman"/>
          <w:color w:val="000000" w:themeColor="text1"/>
          <w:sz w:val="20"/>
          <w:szCs w:val="20"/>
        </w:rPr>
        <w:t xml:space="preserve"> </w:t>
      </w:r>
      <w:r w:rsidRPr="00BA7C3A">
        <w:rPr>
          <w:rFonts w:ascii="Times New Roman" w:hAnsi="Times New Roman" w:cs="Times New Roman"/>
          <w:sz w:val="20"/>
          <w:szCs w:val="20"/>
        </w:rPr>
        <w:t xml:space="preserve">Muslim Ibn al-Hajjaj, </w:t>
      </w:r>
      <w:r w:rsidRPr="00BA7C3A">
        <w:rPr>
          <w:rFonts w:ascii="Times New Roman" w:hAnsi="Times New Roman" w:cs="Times New Roman"/>
          <w:i/>
          <w:iCs/>
          <w:sz w:val="20"/>
          <w:szCs w:val="20"/>
        </w:rPr>
        <w:t>Sahîh Muslim</w:t>
      </w:r>
      <w:r w:rsidRPr="00BA7C3A">
        <w:rPr>
          <w:rFonts w:ascii="Times New Roman" w:hAnsi="Times New Roman" w:cs="Times New Roman"/>
          <w:sz w:val="20"/>
          <w:szCs w:val="20"/>
        </w:rPr>
        <w:t>, İng. çev. Nasiruddin al-Khattab, Darussalam, Riyadh, 2007,</w:t>
      </w:r>
      <w:r w:rsidRPr="00BA7C3A">
        <w:rPr>
          <w:rFonts w:ascii="Times New Roman" w:hAnsi="Times New Roman" w:cs="Times New Roman"/>
          <w:color w:val="000000" w:themeColor="text1"/>
          <w:sz w:val="20"/>
          <w:szCs w:val="20"/>
          <w:lang w:val="tr-TR"/>
        </w:rPr>
        <w:t xml:space="preserve"> c. V, s. 228</w:t>
      </w:r>
      <w:r>
        <w:rPr>
          <w:rFonts w:ascii="Times New Roman" w:hAnsi="Times New Roman" w:cs="Times New Roman"/>
          <w:color w:val="000000" w:themeColor="text1"/>
          <w:sz w:val="20"/>
          <w:szCs w:val="20"/>
          <w:lang w:val="tr-TR"/>
        </w:rPr>
        <w:t xml:space="preserve">; </w:t>
      </w:r>
      <w:r w:rsidRPr="00BA7C3A">
        <w:rPr>
          <w:rFonts w:ascii="Times New Roman" w:hAnsi="Times New Roman" w:cs="Times New Roman"/>
          <w:color w:val="000000" w:themeColor="text1"/>
          <w:sz w:val="20"/>
          <w:szCs w:val="20"/>
        </w:rPr>
        <w:t xml:space="preserve">Ibn Majah, </w:t>
      </w:r>
      <w:r w:rsidRPr="00BA7C3A">
        <w:rPr>
          <w:rFonts w:ascii="Times New Roman" w:hAnsi="Times New Roman" w:cs="Times New Roman"/>
          <w:i/>
          <w:iCs/>
          <w:color w:val="000000" w:themeColor="text1"/>
          <w:sz w:val="20"/>
          <w:szCs w:val="20"/>
        </w:rPr>
        <w:t>a.g.e.</w:t>
      </w:r>
      <w:r w:rsidRPr="00BA7C3A">
        <w:rPr>
          <w:rFonts w:ascii="Times New Roman" w:hAnsi="Times New Roman" w:cs="Times New Roman"/>
          <w:color w:val="000000" w:themeColor="text1"/>
          <w:sz w:val="20"/>
          <w:szCs w:val="20"/>
        </w:rPr>
        <w:t xml:space="preserve">, c. IV, s. 57-58; </w:t>
      </w:r>
      <w:r w:rsidRPr="00BA7C3A">
        <w:rPr>
          <w:rFonts w:ascii="Times New Roman" w:hAnsi="Times New Roman" w:cs="Times New Roman"/>
          <w:sz w:val="20"/>
          <w:szCs w:val="20"/>
        </w:rPr>
        <w:t xml:space="preserve">Abu Dawud, </w:t>
      </w:r>
      <w:r w:rsidRPr="00BA7C3A">
        <w:rPr>
          <w:rFonts w:ascii="Times New Roman" w:hAnsi="Times New Roman" w:cs="Times New Roman"/>
          <w:i/>
          <w:iCs/>
          <w:sz w:val="20"/>
          <w:szCs w:val="20"/>
        </w:rPr>
        <w:t>Sunan Abu Dawud</w:t>
      </w:r>
      <w:r w:rsidRPr="00BA7C3A">
        <w:rPr>
          <w:rFonts w:ascii="Times New Roman" w:hAnsi="Times New Roman" w:cs="Times New Roman"/>
          <w:sz w:val="20"/>
          <w:szCs w:val="20"/>
        </w:rPr>
        <w:t>, İng. çev. Nasiruddin al-Khattab, Darussalam, Riyadh, 2008</w:t>
      </w:r>
      <w:r w:rsidRPr="00BA7C3A">
        <w:rPr>
          <w:rFonts w:ascii="Times New Roman" w:hAnsi="Times New Roman" w:cs="Times New Roman"/>
          <w:color w:val="000000" w:themeColor="text1"/>
          <w:sz w:val="20"/>
          <w:szCs w:val="20"/>
        </w:rPr>
        <w:t>, c. III, s. 221;</w:t>
      </w:r>
      <w:r>
        <w:rPr>
          <w:rFonts w:ascii="Times New Roman" w:hAnsi="Times New Roman" w:cs="Times New Roman"/>
          <w:color w:val="000000" w:themeColor="text1"/>
          <w:sz w:val="20"/>
          <w:szCs w:val="20"/>
        </w:rPr>
        <w:t xml:space="preserve"> </w:t>
      </w:r>
      <w:r w:rsidRPr="00BA7C3A">
        <w:rPr>
          <w:rFonts w:ascii="Times New Roman" w:hAnsi="Times New Roman" w:cs="Times New Roman"/>
          <w:sz w:val="20"/>
          <w:szCs w:val="20"/>
        </w:rPr>
        <w:t xml:space="preserve">at-Tirmidhi, </w:t>
      </w:r>
      <w:r w:rsidRPr="00BA7C3A">
        <w:rPr>
          <w:rFonts w:ascii="Times New Roman" w:hAnsi="Times New Roman" w:cs="Times New Roman"/>
          <w:i/>
          <w:iCs/>
          <w:sz w:val="20"/>
          <w:szCs w:val="20"/>
        </w:rPr>
        <w:t>Jāmi‘ At-Tirmidhī</w:t>
      </w:r>
      <w:r w:rsidRPr="00BA7C3A">
        <w:rPr>
          <w:rFonts w:ascii="Times New Roman" w:hAnsi="Times New Roman" w:cs="Times New Roman"/>
          <w:sz w:val="20"/>
          <w:szCs w:val="20"/>
        </w:rPr>
        <w:t>, İng. çev. Abu Khaliyi, Darussalam, Riyadh, 2007,</w:t>
      </w:r>
      <w:r w:rsidRPr="00BA7C3A">
        <w:rPr>
          <w:rFonts w:ascii="Times New Roman" w:hAnsi="Times New Roman" w:cs="Times New Roman"/>
          <w:color w:val="000000" w:themeColor="text1"/>
          <w:sz w:val="20"/>
          <w:szCs w:val="20"/>
        </w:rPr>
        <w:t xml:space="preserve"> s. 416</w:t>
      </w:r>
      <w:r>
        <w:rPr>
          <w:rFonts w:ascii="Times New Roman" w:hAnsi="Times New Roman" w:cs="Times New Roman"/>
          <w:color w:val="000000" w:themeColor="text1"/>
          <w:sz w:val="20"/>
          <w:szCs w:val="20"/>
        </w:rPr>
        <w:t>.</w:t>
      </w:r>
      <w:r w:rsidRPr="00BA7C3A">
        <w:rPr>
          <w:rFonts w:ascii="Times New Roman" w:hAnsi="Times New Roman" w:cs="Times New Roman"/>
          <w:color w:val="000000" w:themeColor="text1"/>
          <w:sz w:val="20"/>
          <w:szCs w:val="20"/>
        </w:rPr>
        <w:t xml:space="preserve"> </w:t>
      </w:r>
    </w:p>
  </w:footnote>
  <w:footnote w:id="10">
    <w:p w14:paraId="1CE4877E" w14:textId="31321F65" w:rsidR="00417A99" w:rsidRPr="002738D0" w:rsidRDefault="00417A99" w:rsidP="00377B10">
      <w:pPr>
        <w:pStyle w:val="FootnoteText"/>
        <w:jc w:val="both"/>
        <w:rPr>
          <w:rFonts w:ascii="Times New Roman" w:hAnsi="Times New Roman" w:cs="Times New Roman"/>
          <w:color w:val="FF0000"/>
          <w:lang w:val="tr-TR"/>
        </w:rPr>
      </w:pPr>
      <w:r w:rsidRPr="00021BC1">
        <w:rPr>
          <w:rStyle w:val="FootnoteReference"/>
          <w:rFonts w:ascii="Times New Roman" w:hAnsi="Times New Roman" w:cs="Times New Roman"/>
          <w:color w:val="000000" w:themeColor="text1"/>
        </w:rPr>
        <w:footnoteRef/>
      </w:r>
      <w:r w:rsidRPr="00021BC1">
        <w:rPr>
          <w:rFonts w:ascii="Times New Roman" w:hAnsi="Times New Roman" w:cs="Times New Roman"/>
          <w:color w:val="000000" w:themeColor="text1"/>
        </w:rPr>
        <w:t xml:space="preserve"> </w:t>
      </w:r>
      <w:r>
        <w:rPr>
          <w:rFonts w:ascii="Times New Roman" w:hAnsi="Times New Roman" w:cs="Times New Roman"/>
          <w:color w:val="000000" w:themeColor="text1"/>
          <w:lang w:val="tr-TR"/>
        </w:rPr>
        <w:t xml:space="preserve">Muslim Ibn al-Hajjaj, </w:t>
      </w:r>
      <w:r w:rsidRPr="001B14FF">
        <w:rPr>
          <w:rFonts w:ascii="Times New Roman" w:hAnsi="Times New Roman" w:cs="Times New Roman"/>
          <w:i/>
          <w:iCs/>
          <w:color w:val="000000" w:themeColor="text1"/>
          <w:lang w:val="tr-TR"/>
        </w:rPr>
        <w:t>a.g.e</w:t>
      </w:r>
      <w:r>
        <w:rPr>
          <w:rFonts w:ascii="Times New Roman" w:hAnsi="Times New Roman" w:cs="Times New Roman"/>
          <w:color w:val="000000" w:themeColor="text1"/>
          <w:lang w:val="tr-TR"/>
        </w:rPr>
        <w:t xml:space="preserve">., c. V, s. 229-230; Abu Dawud, </w:t>
      </w:r>
      <w:r w:rsidRPr="001B14FF">
        <w:rPr>
          <w:rFonts w:ascii="Times New Roman" w:hAnsi="Times New Roman" w:cs="Times New Roman"/>
          <w:i/>
          <w:iCs/>
          <w:color w:val="000000" w:themeColor="text1"/>
          <w:lang w:val="tr-TR"/>
        </w:rPr>
        <w:t>a.g.e.</w:t>
      </w:r>
      <w:r>
        <w:rPr>
          <w:rFonts w:ascii="Times New Roman" w:hAnsi="Times New Roman" w:cs="Times New Roman"/>
          <w:color w:val="000000" w:themeColor="text1"/>
          <w:lang w:val="tr-TR"/>
        </w:rPr>
        <w:t xml:space="preserve">, c. III, s. 206, 209; </w:t>
      </w:r>
      <w:r>
        <w:rPr>
          <w:rFonts w:ascii="Times New Roman" w:hAnsi="Times New Roman" w:cs="Times New Roman"/>
          <w:color w:val="000000" w:themeColor="text1"/>
        </w:rPr>
        <w:t>a</w:t>
      </w:r>
      <w:r w:rsidRPr="00021BC1">
        <w:rPr>
          <w:rFonts w:ascii="Times New Roman" w:hAnsi="Times New Roman" w:cs="Times New Roman"/>
          <w:color w:val="000000" w:themeColor="text1"/>
        </w:rPr>
        <w:t>t-Tirmidhi</w:t>
      </w:r>
      <w:r w:rsidRPr="00021BC1">
        <w:rPr>
          <w:rFonts w:ascii="Times New Roman" w:hAnsi="Times New Roman" w:cs="Times New Roman"/>
          <w:color w:val="000000" w:themeColor="text1"/>
          <w:lang w:val="tr-TR"/>
        </w:rPr>
        <w:t xml:space="preserve">, </w:t>
      </w:r>
      <w:r w:rsidRPr="001B14FF">
        <w:rPr>
          <w:rFonts w:ascii="Times New Roman" w:hAnsi="Times New Roman" w:cs="Times New Roman"/>
          <w:i/>
          <w:iCs/>
          <w:color w:val="000000" w:themeColor="text1"/>
          <w:lang w:val="tr-TR"/>
        </w:rPr>
        <w:t>a.g.e</w:t>
      </w:r>
      <w:r w:rsidRPr="00021BC1">
        <w:rPr>
          <w:rFonts w:ascii="Times New Roman" w:hAnsi="Times New Roman" w:cs="Times New Roman"/>
          <w:color w:val="000000" w:themeColor="text1"/>
          <w:lang w:val="tr-TR"/>
        </w:rPr>
        <w:t>., c. III, s. 385-386</w:t>
      </w:r>
      <w:r>
        <w:rPr>
          <w:rFonts w:ascii="Times New Roman" w:hAnsi="Times New Roman" w:cs="Times New Roman"/>
          <w:color w:val="000000" w:themeColor="text1"/>
          <w:lang w:val="tr-TR"/>
        </w:rPr>
        <w:t xml:space="preserve">; </w:t>
      </w:r>
      <w:r w:rsidRPr="003E43D2">
        <w:rPr>
          <w:rFonts w:ascii="Times New Roman" w:hAnsi="Times New Roman" w:cs="Times New Roman"/>
          <w:color w:val="000000" w:themeColor="text1"/>
          <w:lang w:val="tr-TR"/>
        </w:rPr>
        <w:t>an-Nas</w:t>
      </w:r>
      <w:r>
        <w:rPr>
          <w:rFonts w:ascii="Times New Roman" w:hAnsi="Times New Roman" w:cs="Times New Roman"/>
          <w:color w:val="000000" w:themeColor="text1"/>
          <w:lang w:val="tr-TR"/>
        </w:rPr>
        <w:t>â’</w:t>
      </w:r>
      <w:r w:rsidRPr="003E43D2">
        <w:rPr>
          <w:rFonts w:ascii="Times New Roman" w:hAnsi="Times New Roman" w:cs="Times New Roman"/>
          <w:color w:val="000000" w:themeColor="text1"/>
          <w:lang w:val="tr-TR"/>
        </w:rPr>
        <w:t>i</w:t>
      </w:r>
      <w:r>
        <w:rPr>
          <w:rFonts w:ascii="Times New Roman" w:hAnsi="Times New Roman" w:cs="Times New Roman"/>
          <w:color w:val="000000" w:themeColor="text1"/>
          <w:lang w:val="tr-TR"/>
        </w:rPr>
        <w:t xml:space="preserve">, </w:t>
      </w:r>
      <w:r w:rsidRPr="001B14FF">
        <w:rPr>
          <w:rFonts w:ascii="Times New Roman" w:hAnsi="Times New Roman" w:cs="Times New Roman"/>
          <w:i/>
          <w:iCs/>
          <w:color w:val="000000" w:themeColor="text1"/>
          <w:lang w:val="tr-TR"/>
        </w:rPr>
        <w:t>a.g.e</w:t>
      </w:r>
      <w:r>
        <w:rPr>
          <w:rFonts w:ascii="Times New Roman" w:hAnsi="Times New Roman" w:cs="Times New Roman"/>
          <w:color w:val="000000" w:themeColor="text1"/>
          <w:lang w:val="tr-TR"/>
        </w:rPr>
        <w:t xml:space="preserve">., c. III, s. 389; </w:t>
      </w:r>
    </w:p>
  </w:footnote>
  <w:footnote w:id="11">
    <w:p w14:paraId="062EA712" w14:textId="5A0B9180" w:rsidR="00417A99" w:rsidRPr="002738D0" w:rsidRDefault="00417A99" w:rsidP="00377B10">
      <w:pPr>
        <w:pStyle w:val="FootnoteText"/>
        <w:jc w:val="both"/>
        <w:rPr>
          <w:rFonts w:ascii="Times New Roman" w:hAnsi="Times New Roman" w:cs="Times New Roman"/>
          <w:color w:val="FF0000"/>
          <w:lang w:val="tr-TR"/>
        </w:rPr>
      </w:pPr>
      <w:r w:rsidRPr="00B421A5">
        <w:rPr>
          <w:rStyle w:val="FootnoteReference"/>
          <w:rFonts w:ascii="Times New Roman" w:hAnsi="Times New Roman" w:cs="Times New Roman"/>
          <w:color w:val="000000" w:themeColor="text1"/>
        </w:rPr>
        <w:footnoteRef/>
      </w:r>
      <w:r w:rsidRPr="00B421A5">
        <w:rPr>
          <w:rFonts w:ascii="Times New Roman" w:hAnsi="Times New Roman" w:cs="Times New Roman"/>
          <w:color w:val="000000" w:themeColor="text1"/>
        </w:rPr>
        <w:t xml:space="preserve"> </w:t>
      </w:r>
      <w:r>
        <w:rPr>
          <w:rFonts w:ascii="Times New Roman" w:hAnsi="Times New Roman" w:cs="Times New Roman"/>
          <w:color w:val="000000" w:themeColor="text1"/>
          <w:lang w:val="tr-TR"/>
        </w:rPr>
        <w:t xml:space="preserve">Ibn Majah, </w:t>
      </w:r>
      <w:r w:rsidRPr="00BA7C3A">
        <w:rPr>
          <w:rFonts w:ascii="Times New Roman" w:hAnsi="Times New Roman" w:cs="Times New Roman"/>
          <w:i/>
          <w:iCs/>
          <w:color w:val="000000" w:themeColor="text1"/>
          <w:lang w:val="tr-TR"/>
        </w:rPr>
        <w:t>a.g.e.</w:t>
      </w:r>
      <w:r>
        <w:rPr>
          <w:rFonts w:ascii="Times New Roman" w:hAnsi="Times New Roman" w:cs="Times New Roman"/>
          <w:color w:val="000000" w:themeColor="text1"/>
          <w:lang w:val="tr-TR"/>
        </w:rPr>
        <w:t>, c. V, s. 217;</w:t>
      </w:r>
      <w:r w:rsidRPr="003E43D2">
        <w:rPr>
          <w:rFonts w:ascii="Times New Roman" w:hAnsi="Times New Roman" w:cs="Times New Roman"/>
          <w:color w:val="000000" w:themeColor="text1"/>
          <w:lang w:val="tr-TR"/>
        </w:rPr>
        <w:t xml:space="preserve"> </w:t>
      </w:r>
      <w:r w:rsidRPr="00C15B23">
        <w:rPr>
          <w:rFonts w:ascii="Times New Roman" w:hAnsi="Times New Roman" w:cs="Times New Roman"/>
          <w:color w:val="000000" w:themeColor="text1"/>
          <w:lang w:val="tr-TR"/>
        </w:rPr>
        <w:t xml:space="preserve">Abu Dawud, </w:t>
      </w:r>
      <w:r w:rsidRPr="00BA7C3A">
        <w:rPr>
          <w:rFonts w:ascii="Times New Roman" w:hAnsi="Times New Roman" w:cs="Times New Roman"/>
          <w:i/>
          <w:iCs/>
          <w:color w:val="000000" w:themeColor="text1"/>
          <w:lang w:val="tr-TR"/>
        </w:rPr>
        <w:t>a.g.e</w:t>
      </w:r>
      <w:r w:rsidRPr="00C15B23">
        <w:rPr>
          <w:rFonts w:ascii="Times New Roman" w:hAnsi="Times New Roman" w:cs="Times New Roman"/>
          <w:color w:val="000000" w:themeColor="text1"/>
          <w:lang w:val="tr-TR"/>
        </w:rPr>
        <w:t>., c. III, s. 223;</w:t>
      </w:r>
      <w:r>
        <w:rPr>
          <w:rFonts w:ascii="Times New Roman" w:hAnsi="Times New Roman" w:cs="Times New Roman"/>
          <w:color w:val="000000" w:themeColor="text1"/>
          <w:lang w:val="tr-TR"/>
        </w:rPr>
        <w:t xml:space="preserve"> a</w:t>
      </w:r>
      <w:r w:rsidRPr="00B421A5">
        <w:rPr>
          <w:rFonts w:ascii="Times New Roman" w:hAnsi="Times New Roman" w:cs="Times New Roman"/>
          <w:color w:val="000000" w:themeColor="text1"/>
          <w:lang w:val="tr-TR"/>
        </w:rPr>
        <w:t>t-Tirmidhi,</w:t>
      </w:r>
      <w:r>
        <w:rPr>
          <w:rFonts w:ascii="Times New Roman" w:hAnsi="Times New Roman" w:cs="Times New Roman"/>
          <w:color w:val="000000" w:themeColor="text1"/>
          <w:lang w:val="tr-TR"/>
        </w:rPr>
        <w:t xml:space="preserve"> </w:t>
      </w:r>
      <w:r w:rsidRPr="00BA7C3A">
        <w:rPr>
          <w:rFonts w:ascii="Times New Roman" w:hAnsi="Times New Roman" w:cs="Times New Roman"/>
          <w:i/>
          <w:iCs/>
          <w:color w:val="000000" w:themeColor="text1"/>
          <w:lang w:val="tr-TR"/>
        </w:rPr>
        <w:t>a.g.e.,</w:t>
      </w:r>
      <w:r w:rsidRPr="00B421A5">
        <w:rPr>
          <w:rFonts w:ascii="Times New Roman" w:hAnsi="Times New Roman" w:cs="Times New Roman"/>
          <w:color w:val="000000" w:themeColor="text1"/>
          <w:lang w:val="tr-TR"/>
        </w:rPr>
        <w:t xml:space="preserve"> c. IV, s. 23</w:t>
      </w:r>
      <w:r>
        <w:rPr>
          <w:rFonts w:ascii="Times New Roman" w:hAnsi="Times New Roman" w:cs="Times New Roman"/>
          <w:color w:val="000000" w:themeColor="text1"/>
          <w:lang w:val="tr-TR"/>
        </w:rPr>
        <w:t xml:space="preserve">3; </w:t>
      </w:r>
      <w:r w:rsidRPr="003E43D2">
        <w:rPr>
          <w:rFonts w:ascii="Times New Roman" w:hAnsi="Times New Roman" w:cs="Times New Roman"/>
          <w:color w:val="000000" w:themeColor="text1"/>
          <w:lang w:val="tr-TR"/>
        </w:rPr>
        <w:t>an-Nas</w:t>
      </w:r>
      <w:r>
        <w:rPr>
          <w:rFonts w:ascii="Times New Roman" w:hAnsi="Times New Roman" w:cs="Times New Roman"/>
          <w:color w:val="000000" w:themeColor="text1"/>
          <w:lang w:val="tr-TR"/>
        </w:rPr>
        <w:t>â’</w:t>
      </w:r>
      <w:r w:rsidRPr="003E43D2">
        <w:rPr>
          <w:rFonts w:ascii="Times New Roman" w:hAnsi="Times New Roman" w:cs="Times New Roman"/>
          <w:color w:val="000000" w:themeColor="text1"/>
          <w:lang w:val="tr-TR"/>
        </w:rPr>
        <w:t xml:space="preserve">i, </w:t>
      </w:r>
      <w:r w:rsidRPr="00BA7C3A">
        <w:rPr>
          <w:rFonts w:ascii="Times New Roman" w:hAnsi="Times New Roman" w:cs="Times New Roman"/>
          <w:i/>
          <w:iCs/>
          <w:color w:val="000000" w:themeColor="text1"/>
          <w:lang w:val="tr-TR"/>
        </w:rPr>
        <w:t>a.g.e</w:t>
      </w:r>
      <w:r w:rsidRPr="003E43D2">
        <w:rPr>
          <w:rFonts w:ascii="Times New Roman" w:hAnsi="Times New Roman" w:cs="Times New Roman"/>
          <w:color w:val="000000" w:themeColor="text1"/>
          <w:lang w:val="tr-TR"/>
        </w:rPr>
        <w:t>., c. V, s. 140;</w:t>
      </w:r>
      <w:r>
        <w:rPr>
          <w:rFonts w:ascii="Times New Roman" w:hAnsi="Times New Roman" w:cs="Times New Roman"/>
          <w:color w:val="000000" w:themeColor="text1"/>
          <w:lang w:val="tr-TR"/>
        </w:rPr>
        <w:t xml:space="preserve"> </w:t>
      </w:r>
      <w:r w:rsidRPr="00E62A46">
        <w:rPr>
          <w:rFonts w:ascii="Times New Roman" w:hAnsi="Times New Roman" w:cs="Times New Roman"/>
          <w:color w:val="000000" w:themeColor="text1"/>
        </w:rPr>
        <w:t>Richard Bonney, Jihad From Qur’an to bin Laden, Palgrave Macmillan, New York</w:t>
      </w:r>
      <w:r>
        <w:rPr>
          <w:rFonts w:ascii="Times New Roman" w:hAnsi="Times New Roman" w:cs="Times New Roman"/>
          <w:color w:val="000000" w:themeColor="text1"/>
        </w:rPr>
        <w:t>,</w:t>
      </w:r>
      <w:r w:rsidRPr="00E62A46">
        <w:rPr>
          <w:rFonts w:ascii="Times New Roman" w:hAnsi="Times New Roman" w:cs="Times New Roman"/>
          <w:color w:val="000000" w:themeColor="text1"/>
        </w:rPr>
        <w:t xml:space="preserve"> 2004, s. 55.</w:t>
      </w:r>
    </w:p>
  </w:footnote>
  <w:footnote w:id="12">
    <w:p w14:paraId="46CC1D27" w14:textId="3003E6ED" w:rsidR="00417A99" w:rsidRPr="00645CC5" w:rsidRDefault="00417A99" w:rsidP="00645CC5">
      <w:pPr>
        <w:pStyle w:val="FootnoteText"/>
        <w:jc w:val="both"/>
        <w:rPr>
          <w:rFonts w:ascii="Times New Roman" w:hAnsi="Times New Roman" w:cs="Times New Roman"/>
          <w:color w:val="000000" w:themeColor="text1"/>
        </w:rPr>
      </w:pPr>
      <w:r w:rsidRPr="00BA7C3A">
        <w:rPr>
          <w:rStyle w:val="FootnoteReference"/>
          <w:rFonts w:ascii="Times New Roman" w:hAnsi="Times New Roman" w:cs="Times New Roman"/>
          <w:color w:val="000000" w:themeColor="text1"/>
        </w:rPr>
        <w:footnoteRef/>
      </w:r>
      <w:r w:rsidRPr="00BA7C3A">
        <w:rPr>
          <w:rFonts w:ascii="Times New Roman" w:hAnsi="Times New Roman" w:cs="Times New Roman"/>
          <w:color w:val="000000" w:themeColor="text1"/>
        </w:rPr>
        <w:t xml:space="preserve"> Mālik Ibn Anas, Al-Muwaṭṭa’, İng. çev. Aisha Abdurrahman Bewley, Diwan</w:t>
      </w:r>
      <w:r>
        <w:rPr>
          <w:rFonts w:ascii="Times New Roman" w:hAnsi="Times New Roman" w:cs="Times New Roman"/>
          <w:color w:val="000000" w:themeColor="text1"/>
        </w:rPr>
        <w:t xml:space="preserve"> </w:t>
      </w:r>
      <w:r w:rsidRPr="00BA7C3A">
        <w:rPr>
          <w:rFonts w:ascii="Times New Roman" w:hAnsi="Times New Roman" w:cs="Times New Roman"/>
          <w:color w:val="000000" w:themeColor="text1"/>
        </w:rPr>
        <w:t>Press, Norwich, 2014</w:t>
      </w:r>
      <w:r w:rsidRPr="00BA7C3A">
        <w:rPr>
          <w:rFonts w:ascii="Times New Roman" w:hAnsi="Times New Roman" w:cs="Times New Roman"/>
          <w:color w:val="000000" w:themeColor="text1"/>
          <w:lang w:val="tr-TR"/>
        </w:rPr>
        <w:t xml:space="preserve">, s. 137. </w:t>
      </w:r>
    </w:p>
  </w:footnote>
  <w:footnote w:id="13">
    <w:p w14:paraId="65B8E8BC" w14:textId="5FCE2F0D"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a</w:t>
      </w:r>
      <w:r w:rsidRPr="0098297D">
        <w:rPr>
          <w:rFonts w:ascii="Times New Roman" w:hAnsi="Times New Roman" w:cs="Times New Roman"/>
        </w:rPr>
        <w:t xml:space="preserve">l-Bukhari, </w:t>
      </w:r>
      <w:r w:rsidRPr="0098297D">
        <w:rPr>
          <w:rFonts w:ascii="Times New Roman" w:hAnsi="Times New Roman" w:cs="Times New Roman"/>
          <w:i/>
          <w:iCs/>
        </w:rPr>
        <w:t>a.g.e.</w:t>
      </w:r>
      <w:r w:rsidRPr="0098297D">
        <w:rPr>
          <w:rFonts w:ascii="Times New Roman" w:hAnsi="Times New Roman" w:cs="Times New Roman"/>
        </w:rPr>
        <w:t>, c. IV, s. 45</w:t>
      </w:r>
      <w:r>
        <w:rPr>
          <w:rFonts w:ascii="Times New Roman" w:hAnsi="Times New Roman" w:cs="Times New Roman"/>
        </w:rPr>
        <w:t xml:space="preserve">; Abu Dawud, </w:t>
      </w:r>
      <w:r w:rsidRPr="00BA7C3A">
        <w:rPr>
          <w:rFonts w:ascii="Times New Roman" w:hAnsi="Times New Roman" w:cs="Times New Roman"/>
          <w:i/>
          <w:iCs/>
        </w:rPr>
        <w:t>a.g.e.,</w:t>
      </w:r>
      <w:r>
        <w:rPr>
          <w:rFonts w:ascii="Times New Roman" w:hAnsi="Times New Roman" w:cs="Times New Roman"/>
        </w:rPr>
        <w:t xml:space="preserve"> c. III, s. 192; at-Tirmidhi, </w:t>
      </w:r>
      <w:r w:rsidRPr="00BA7C3A">
        <w:rPr>
          <w:rFonts w:ascii="Times New Roman" w:hAnsi="Times New Roman" w:cs="Times New Roman"/>
          <w:i/>
          <w:iCs/>
        </w:rPr>
        <w:t>a.g.e.</w:t>
      </w:r>
      <w:r>
        <w:rPr>
          <w:rFonts w:ascii="Times New Roman" w:hAnsi="Times New Roman" w:cs="Times New Roman"/>
        </w:rPr>
        <w:t xml:space="preserve">, c. III, s. 357; Ibn Hajar, </w:t>
      </w:r>
      <w:r w:rsidRPr="00BA7C3A">
        <w:rPr>
          <w:rFonts w:ascii="Times New Roman" w:hAnsi="Times New Roman" w:cs="Times New Roman"/>
          <w:i/>
          <w:iCs/>
        </w:rPr>
        <w:t>a.g.e</w:t>
      </w:r>
      <w:r>
        <w:rPr>
          <w:rFonts w:ascii="Times New Roman" w:hAnsi="Times New Roman" w:cs="Times New Roman"/>
        </w:rPr>
        <w:t>., s. 410.</w:t>
      </w:r>
    </w:p>
  </w:footnote>
  <w:footnote w:id="14">
    <w:p w14:paraId="2328DF4E" w14:textId="345A18E2" w:rsidR="00417A99" w:rsidRPr="005E5D65" w:rsidRDefault="00417A99" w:rsidP="00377B10">
      <w:pPr>
        <w:pStyle w:val="FootnoteText"/>
        <w:jc w:val="both"/>
        <w:rPr>
          <w:rFonts w:ascii="Times New Roman" w:hAnsi="Times New Roman" w:cs="Times New Roman"/>
        </w:rPr>
      </w:pPr>
      <w:r w:rsidRPr="00560151">
        <w:rPr>
          <w:rStyle w:val="FootnoteReference"/>
          <w:rFonts w:ascii="Times New Roman" w:hAnsi="Times New Roman" w:cs="Times New Roman"/>
        </w:rPr>
        <w:footnoteRef/>
      </w:r>
      <w:r w:rsidRPr="00560151">
        <w:rPr>
          <w:rFonts w:ascii="Times New Roman" w:hAnsi="Times New Roman" w:cs="Times New Roman"/>
        </w:rPr>
        <w:t xml:space="preserve"> </w:t>
      </w:r>
      <w:r>
        <w:rPr>
          <w:rFonts w:ascii="Times New Roman" w:hAnsi="Times New Roman" w:cs="Times New Roman"/>
          <w:color w:val="000000" w:themeColor="text1"/>
          <w:lang w:val="tr-TR"/>
        </w:rPr>
        <w:t>a</w:t>
      </w:r>
      <w:r w:rsidRPr="004D7162">
        <w:rPr>
          <w:rFonts w:ascii="Times New Roman" w:hAnsi="Times New Roman" w:cs="Times New Roman"/>
          <w:color w:val="000000" w:themeColor="text1"/>
          <w:lang w:val="tr-TR"/>
        </w:rPr>
        <w:t xml:space="preserve">l-Bukhari, </w:t>
      </w:r>
      <w:r w:rsidRPr="00BA7C3A">
        <w:rPr>
          <w:rFonts w:ascii="Times New Roman" w:hAnsi="Times New Roman" w:cs="Times New Roman"/>
          <w:i/>
          <w:iCs/>
          <w:color w:val="000000" w:themeColor="text1"/>
          <w:lang w:val="tr-TR"/>
        </w:rPr>
        <w:t>a.g.e</w:t>
      </w:r>
      <w:r w:rsidRPr="004D7162">
        <w:rPr>
          <w:rFonts w:ascii="Times New Roman" w:hAnsi="Times New Roman" w:cs="Times New Roman"/>
          <w:color w:val="000000" w:themeColor="text1"/>
          <w:lang w:val="tr-TR"/>
        </w:rPr>
        <w:t>., c. I, s. 67</w:t>
      </w:r>
      <w:r>
        <w:rPr>
          <w:rFonts w:ascii="Times New Roman" w:hAnsi="Times New Roman" w:cs="Times New Roman"/>
          <w:color w:val="000000" w:themeColor="text1"/>
          <w:lang w:val="tr-TR"/>
        </w:rPr>
        <w:t xml:space="preserve">, c. II, s. 345; Muslim Ibn al-Hajjaj, </w:t>
      </w:r>
      <w:r w:rsidRPr="00BA7C3A">
        <w:rPr>
          <w:rFonts w:ascii="Times New Roman" w:hAnsi="Times New Roman" w:cs="Times New Roman"/>
          <w:i/>
          <w:iCs/>
          <w:color w:val="000000" w:themeColor="text1"/>
          <w:lang w:val="tr-TR"/>
        </w:rPr>
        <w:t>a.g.e</w:t>
      </w:r>
      <w:r>
        <w:rPr>
          <w:rFonts w:ascii="Times New Roman" w:hAnsi="Times New Roman" w:cs="Times New Roman"/>
          <w:color w:val="000000" w:themeColor="text1"/>
          <w:lang w:val="tr-TR"/>
        </w:rPr>
        <w:t xml:space="preserve">., c. I, s. 171; </w:t>
      </w:r>
      <w:r>
        <w:rPr>
          <w:rFonts w:ascii="Times New Roman" w:hAnsi="Times New Roman" w:cs="Times New Roman"/>
        </w:rPr>
        <w:t>a</w:t>
      </w:r>
      <w:r w:rsidRPr="00560151">
        <w:rPr>
          <w:rFonts w:ascii="Times New Roman" w:hAnsi="Times New Roman" w:cs="Times New Roman"/>
        </w:rPr>
        <w:t xml:space="preserve">t-Tirmidhi, </w:t>
      </w:r>
      <w:r w:rsidRPr="00BA7C3A">
        <w:rPr>
          <w:rFonts w:ascii="Times New Roman" w:hAnsi="Times New Roman" w:cs="Times New Roman"/>
          <w:i/>
          <w:iCs/>
        </w:rPr>
        <w:t>a.g.e</w:t>
      </w:r>
      <w:r w:rsidRPr="00560151">
        <w:rPr>
          <w:rFonts w:ascii="Times New Roman" w:hAnsi="Times New Roman" w:cs="Times New Roman"/>
        </w:rPr>
        <w:t>., c. III, s. 407</w:t>
      </w:r>
      <w:r>
        <w:rPr>
          <w:rFonts w:ascii="Times New Roman" w:hAnsi="Times New Roman" w:cs="Times New Roman"/>
        </w:rPr>
        <w:t xml:space="preserve">; an-Nasâ’i, </w:t>
      </w:r>
      <w:r w:rsidRPr="00BA7C3A">
        <w:rPr>
          <w:rFonts w:ascii="Times New Roman" w:hAnsi="Times New Roman" w:cs="Times New Roman"/>
          <w:i/>
          <w:iCs/>
        </w:rPr>
        <w:t>a.g.e</w:t>
      </w:r>
      <w:r>
        <w:rPr>
          <w:rFonts w:ascii="Times New Roman" w:hAnsi="Times New Roman" w:cs="Times New Roman"/>
        </w:rPr>
        <w:t>., c. III, s. 419.</w:t>
      </w:r>
    </w:p>
  </w:footnote>
  <w:footnote w:id="15">
    <w:p w14:paraId="720B7186" w14:textId="14C8A252" w:rsidR="00417A99" w:rsidRPr="00425A23" w:rsidRDefault="00417A99" w:rsidP="00377B10">
      <w:pPr>
        <w:pStyle w:val="FootnoteText"/>
        <w:jc w:val="both"/>
        <w:rPr>
          <w:rFonts w:ascii="Times New Roman" w:hAnsi="Times New Roman" w:cs="Times New Roman"/>
          <w:lang w:val="tr-TR"/>
        </w:rPr>
      </w:pPr>
      <w:r w:rsidRPr="00425A23">
        <w:rPr>
          <w:rStyle w:val="FootnoteReference"/>
          <w:rFonts w:ascii="Times New Roman" w:hAnsi="Times New Roman" w:cs="Times New Roman"/>
          <w:color w:val="000000" w:themeColor="text1"/>
        </w:rPr>
        <w:footnoteRef/>
      </w:r>
      <w:r w:rsidRPr="00425A23">
        <w:rPr>
          <w:rFonts w:ascii="Times New Roman" w:hAnsi="Times New Roman" w:cs="Times New Roman"/>
          <w:color w:val="000000" w:themeColor="text1"/>
          <w:lang w:val="tr-TR"/>
        </w:rPr>
        <w:t xml:space="preserve"> Ibn Majah, </w:t>
      </w:r>
      <w:r w:rsidRPr="00BA7C3A">
        <w:rPr>
          <w:rFonts w:ascii="Times New Roman" w:hAnsi="Times New Roman" w:cs="Times New Roman"/>
          <w:i/>
          <w:iCs/>
          <w:color w:val="000000" w:themeColor="text1"/>
          <w:lang w:val="tr-TR"/>
        </w:rPr>
        <w:t>a.g.e.</w:t>
      </w:r>
      <w:r w:rsidRPr="00425A23">
        <w:rPr>
          <w:rFonts w:ascii="Times New Roman" w:hAnsi="Times New Roman" w:cs="Times New Roman"/>
          <w:color w:val="000000" w:themeColor="text1"/>
          <w:lang w:val="tr-TR"/>
        </w:rPr>
        <w:t>, c. IV, s. 53;</w:t>
      </w:r>
      <w:r w:rsidRPr="00425A23">
        <w:rPr>
          <w:rFonts w:ascii="Times New Roman" w:hAnsi="Times New Roman" w:cs="Times New Roman"/>
          <w:color w:val="FF0000"/>
          <w:lang w:val="tr-TR"/>
        </w:rPr>
        <w:t xml:space="preserve"> </w:t>
      </w:r>
      <w:r>
        <w:rPr>
          <w:rFonts w:ascii="Times New Roman" w:hAnsi="Times New Roman" w:cs="Times New Roman"/>
        </w:rPr>
        <w:t>an-Nasâ’i</w:t>
      </w:r>
      <w:r w:rsidRPr="003E43D2">
        <w:rPr>
          <w:rFonts w:ascii="Times New Roman" w:hAnsi="Times New Roman" w:cs="Times New Roman"/>
          <w:color w:val="000000" w:themeColor="text1"/>
          <w:lang w:val="tr-TR"/>
        </w:rPr>
        <w:t xml:space="preserve">, </w:t>
      </w:r>
      <w:r w:rsidRPr="00BA7C3A">
        <w:rPr>
          <w:rFonts w:ascii="Times New Roman" w:hAnsi="Times New Roman" w:cs="Times New Roman"/>
          <w:i/>
          <w:iCs/>
          <w:color w:val="000000" w:themeColor="text1"/>
          <w:lang w:val="tr-TR"/>
        </w:rPr>
        <w:t>a.g.e</w:t>
      </w:r>
      <w:r w:rsidRPr="003E43D2">
        <w:rPr>
          <w:rFonts w:ascii="Times New Roman" w:hAnsi="Times New Roman" w:cs="Times New Roman"/>
          <w:color w:val="000000" w:themeColor="text1"/>
          <w:lang w:val="tr-TR"/>
        </w:rPr>
        <w:t>., c. IV, s. 29.</w:t>
      </w:r>
    </w:p>
  </w:footnote>
  <w:footnote w:id="16">
    <w:p w14:paraId="3C0F18BE" w14:textId="5417EA40" w:rsidR="00417A99" w:rsidRPr="00D525EF" w:rsidRDefault="00417A99" w:rsidP="00377B10">
      <w:pPr>
        <w:pStyle w:val="FootnoteText"/>
        <w:jc w:val="both"/>
        <w:rPr>
          <w:rFonts w:ascii="Times New Roman" w:hAnsi="Times New Roman" w:cs="Times New Roman"/>
          <w:highlight w:val="red"/>
          <w:lang w:val="tr-TR"/>
        </w:rPr>
      </w:pPr>
      <w:r w:rsidRPr="005E5D65">
        <w:rPr>
          <w:rStyle w:val="FootnoteReference"/>
          <w:rFonts w:ascii="Times New Roman" w:hAnsi="Times New Roman" w:cs="Times New Roman"/>
          <w:color w:val="000000" w:themeColor="text1"/>
        </w:rPr>
        <w:footnoteRef/>
      </w:r>
      <w:r w:rsidRPr="005E5D65">
        <w:rPr>
          <w:rFonts w:ascii="Times New Roman" w:hAnsi="Times New Roman" w:cs="Times New Roman"/>
          <w:color w:val="000000" w:themeColor="text1"/>
        </w:rPr>
        <w:t xml:space="preserve"> </w:t>
      </w:r>
      <w:r w:rsidRPr="005E5D65">
        <w:rPr>
          <w:rFonts w:ascii="Times New Roman" w:hAnsi="Times New Roman" w:cs="Times New Roman"/>
          <w:color w:val="000000" w:themeColor="text1"/>
          <w:lang w:val="tr-TR"/>
        </w:rPr>
        <w:t>a</w:t>
      </w:r>
      <w:r w:rsidRPr="00D525EF">
        <w:rPr>
          <w:rFonts w:ascii="Times New Roman" w:hAnsi="Times New Roman" w:cs="Times New Roman"/>
          <w:lang w:val="tr-TR"/>
        </w:rPr>
        <w:t xml:space="preserve">l-Bukhari, </w:t>
      </w:r>
      <w:r w:rsidRPr="00BA7C3A">
        <w:rPr>
          <w:rFonts w:ascii="Times New Roman" w:hAnsi="Times New Roman" w:cs="Times New Roman"/>
          <w:i/>
          <w:iCs/>
          <w:lang w:val="tr-TR"/>
        </w:rPr>
        <w:t>a.g.e.</w:t>
      </w:r>
      <w:r>
        <w:rPr>
          <w:rFonts w:ascii="Times New Roman" w:hAnsi="Times New Roman" w:cs="Times New Roman"/>
          <w:lang w:val="tr-TR"/>
        </w:rPr>
        <w:t xml:space="preserve">, </w:t>
      </w:r>
      <w:r w:rsidRPr="00D525EF">
        <w:rPr>
          <w:rFonts w:ascii="Times New Roman" w:hAnsi="Times New Roman" w:cs="Times New Roman"/>
          <w:lang w:val="tr-TR"/>
        </w:rPr>
        <w:t>c. IV, s. 60</w:t>
      </w:r>
      <w:r>
        <w:rPr>
          <w:rFonts w:ascii="Times New Roman" w:hAnsi="Times New Roman" w:cs="Times New Roman"/>
          <w:lang w:val="tr-TR"/>
        </w:rPr>
        <w:t xml:space="preserve">; at-Tirmidhi, </w:t>
      </w:r>
      <w:r w:rsidRPr="00BA7C3A">
        <w:rPr>
          <w:rFonts w:ascii="Times New Roman" w:hAnsi="Times New Roman" w:cs="Times New Roman"/>
          <w:i/>
          <w:iCs/>
          <w:lang w:val="tr-TR"/>
        </w:rPr>
        <w:t>a.g.e</w:t>
      </w:r>
      <w:r>
        <w:rPr>
          <w:rFonts w:ascii="Times New Roman" w:hAnsi="Times New Roman" w:cs="Times New Roman"/>
          <w:lang w:val="tr-TR"/>
        </w:rPr>
        <w:t>., c. III, s. 387</w:t>
      </w:r>
    </w:p>
  </w:footnote>
  <w:footnote w:id="17">
    <w:p w14:paraId="33EB5F12" w14:textId="26523734" w:rsidR="00417A99" w:rsidRPr="00DF3FE3" w:rsidRDefault="00417A99" w:rsidP="00377B10">
      <w:pPr>
        <w:pStyle w:val="FootnoteText"/>
        <w:jc w:val="both"/>
        <w:rPr>
          <w:rFonts w:ascii="Times New Roman" w:hAnsi="Times New Roman" w:cs="Times New Roman"/>
          <w:color w:val="000000" w:themeColor="text1"/>
        </w:rPr>
      </w:pPr>
      <w:r w:rsidRPr="00E6324F">
        <w:rPr>
          <w:rStyle w:val="FootnoteReference"/>
          <w:rFonts w:ascii="Times New Roman" w:hAnsi="Times New Roman" w:cs="Times New Roman"/>
          <w:color w:val="000000" w:themeColor="text1"/>
        </w:rPr>
        <w:footnoteRef/>
      </w:r>
      <w:r w:rsidRPr="00E6324F">
        <w:rPr>
          <w:rFonts w:ascii="Times New Roman" w:hAnsi="Times New Roman" w:cs="Times New Roman"/>
          <w:color w:val="000000" w:themeColor="text1"/>
        </w:rPr>
        <w:t xml:space="preserve"> </w:t>
      </w:r>
      <w:r>
        <w:rPr>
          <w:rFonts w:ascii="Times New Roman" w:hAnsi="Times New Roman" w:cs="Times New Roman"/>
          <w:color w:val="000000" w:themeColor="text1"/>
        </w:rPr>
        <w:t>a</w:t>
      </w:r>
      <w:r w:rsidRPr="00E6324F">
        <w:rPr>
          <w:rFonts w:ascii="Times New Roman" w:hAnsi="Times New Roman" w:cs="Times New Roman"/>
          <w:color w:val="000000" w:themeColor="text1"/>
        </w:rPr>
        <w:t xml:space="preserve">l-Bukhari, </w:t>
      </w:r>
      <w:r w:rsidRPr="00BA7C3A">
        <w:rPr>
          <w:rFonts w:ascii="Times New Roman" w:hAnsi="Times New Roman" w:cs="Times New Roman"/>
          <w:i/>
          <w:iCs/>
          <w:color w:val="000000" w:themeColor="text1"/>
        </w:rPr>
        <w:t>a.g.e</w:t>
      </w:r>
      <w:r>
        <w:rPr>
          <w:rFonts w:ascii="Times New Roman" w:hAnsi="Times New Roman" w:cs="Times New Roman"/>
          <w:color w:val="000000" w:themeColor="text1"/>
        </w:rPr>
        <w:t xml:space="preserve">., </w:t>
      </w:r>
      <w:r w:rsidRPr="00E6324F">
        <w:rPr>
          <w:rFonts w:ascii="Times New Roman" w:hAnsi="Times New Roman" w:cs="Times New Roman"/>
          <w:color w:val="000000" w:themeColor="text1"/>
        </w:rPr>
        <w:t>c. IV, s. 49</w:t>
      </w:r>
      <w:r>
        <w:rPr>
          <w:rFonts w:ascii="Times New Roman" w:hAnsi="Times New Roman" w:cs="Times New Roman"/>
          <w:color w:val="000000" w:themeColor="text1"/>
        </w:rPr>
        <w:t xml:space="preserve">; </w:t>
      </w:r>
      <w:r>
        <w:rPr>
          <w:rFonts w:ascii="Times New Roman" w:hAnsi="Times New Roman" w:cs="Times New Roman"/>
          <w:color w:val="000000" w:themeColor="text1"/>
          <w:lang w:val="tr-TR"/>
        </w:rPr>
        <w:t>Muslim Ibn al-Hajjaj</w:t>
      </w:r>
      <w:r>
        <w:rPr>
          <w:rFonts w:ascii="Times New Roman" w:hAnsi="Times New Roman" w:cs="Times New Roman"/>
          <w:color w:val="000000" w:themeColor="text1"/>
        </w:rPr>
        <w:t xml:space="preserve">, </w:t>
      </w:r>
      <w:r w:rsidRPr="00BA7C3A">
        <w:rPr>
          <w:rFonts w:ascii="Times New Roman" w:hAnsi="Times New Roman" w:cs="Times New Roman"/>
          <w:i/>
          <w:iCs/>
          <w:color w:val="000000" w:themeColor="text1"/>
        </w:rPr>
        <w:t>a.g.e</w:t>
      </w:r>
      <w:r>
        <w:rPr>
          <w:rFonts w:ascii="Times New Roman" w:hAnsi="Times New Roman" w:cs="Times New Roman"/>
          <w:color w:val="000000" w:themeColor="text1"/>
        </w:rPr>
        <w:t xml:space="preserve">., c. V, s. 218; </w:t>
      </w:r>
      <w:r>
        <w:rPr>
          <w:rFonts w:ascii="Times New Roman" w:hAnsi="Times New Roman" w:cs="Times New Roman"/>
        </w:rPr>
        <w:t>an-Nasâ’i</w:t>
      </w:r>
      <w:r>
        <w:rPr>
          <w:rFonts w:ascii="Times New Roman" w:hAnsi="Times New Roman" w:cs="Times New Roman"/>
          <w:color w:val="000000" w:themeColor="text1"/>
        </w:rPr>
        <w:t xml:space="preserve">, </w:t>
      </w:r>
      <w:r w:rsidRPr="00BA7C3A">
        <w:rPr>
          <w:rFonts w:ascii="Times New Roman" w:hAnsi="Times New Roman" w:cs="Times New Roman"/>
          <w:i/>
          <w:iCs/>
          <w:color w:val="000000" w:themeColor="text1"/>
        </w:rPr>
        <w:t>a.g.e</w:t>
      </w:r>
      <w:r>
        <w:rPr>
          <w:rFonts w:ascii="Times New Roman" w:hAnsi="Times New Roman" w:cs="Times New Roman"/>
          <w:color w:val="000000" w:themeColor="text1"/>
        </w:rPr>
        <w:t xml:space="preserve">., c. IV, s. 39. </w:t>
      </w:r>
    </w:p>
  </w:footnote>
  <w:footnote w:id="18">
    <w:p w14:paraId="4DCC6A87" w14:textId="5C239BC2" w:rsidR="00417A99" w:rsidRPr="00425A23" w:rsidRDefault="00417A99" w:rsidP="00377B10">
      <w:pPr>
        <w:pStyle w:val="FootnoteText"/>
        <w:jc w:val="both"/>
        <w:rPr>
          <w:rFonts w:ascii="Times New Roman" w:hAnsi="Times New Roman" w:cs="Times New Roman"/>
          <w:color w:val="FF0000"/>
          <w:lang w:val="tr-TR"/>
        </w:rPr>
      </w:pPr>
      <w:r w:rsidRPr="005929D7">
        <w:rPr>
          <w:rStyle w:val="FootnoteReference"/>
          <w:rFonts w:ascii="Times New Roman" w:hAnsi="Times New Roman" w:cs="Times New Roman"/>
          <w:color w:val="000000" w:themeColor="text1"/>
        </w:rPr>
        <w:footnoteRef/>
      </w:r>
      <w:r w:rsidRPr="005929D7">
        <w:rPr>
          <w:rFonts w:ascii="Times New Roman" w:hAnsi="Times New Roman" w:cs="Times New Roman"/>
          <w:color w:val="000000" w:themeColor="text1"/>
        </w:rPr>
        <w:t xml:space="preserve"> </w:t>
      </w:r>
      <w:r>
        <w:rPr>
          <w:rFonts w:ascii="Times New Roman" w:hAnsi="Times New Roman" w:cs="Times New Roman"/>
          <w:color w:val="000000" w:themeColor="text1"/>
          <w:lang w:val="tr-TR"/>
        </w:rPr>
        <w:t>a</w:t>
      </w:r>
      <w:r w:rsidRPr="005929D7">
        <w:rPr>
          <w:rFonts w:ascii="Times New Roman" w:hAnsi="Times New Roman" w:cs="Times New Roman"/>
          <w:color w:val="000000" w:themeColor="text1"/>
          <w:lang w:val="tr-TR"/>
        </w:rPr>
        <w:t xml:space="preserve">l-Bukhari, </w:t>
      </w:r>
      <w:r w:rsidRPr="005929D7">
        <w:rPr>
          <w:rFonts w:ascii="Times New Roman" w:hAnsi="Times New Roman" w:cs="Times New Roman"/>
          <w:i/>
          <w:iCs/>
          <w:color w:val="000000" w:themeColor="text1"/>
          <w:lang w:val="tr-TR"/>
        </w:rPr>
        <w:t>a.g.e.</w:t>
      </w:r>
      <w:r w:rsidRPr="005929D7">
        <w:rPr>
          <w:rFonts w:ascii="Times New Roman" w:hAnsi="Times New Roman" w:cs="Times New Roman"/>
          <w:color w:val="000000" w:themeColor="text1"/>
          <w:lang w:val="tr-TR"/>
        </w:rPr>
        <w:t xml:space="preserve">, c. IV, s. 44; </w:t>
      </w:r>
      <w:r>
        <w:rPr>
          <w:rFonts w:ascii="Times New Roman" w:hAnsi="Times New Roman" w:cs="Times New Roman"/>
          <w:color w:val="000000" w:themeColor="text1"/>
          <w:lang w:val="tr-TR"/>
        </w:rPr>
        <w:t>Muslim Ibn al-Hajjaj</w:t>
      </w:r>
      <w:r w:rsidRPr="005929D7">
        <w:rPr>
          <w:rFonts w:ascii="Times New Roman" w:hAnsi="Times New Roman" w:cs="Times New Roman"/>
          <w:color w:val="000000" w:themeColor="text1"/>
          <w:lang w:val="tr-TR"/>
        </w:rPr>
        <w:t xml:space="preserve">, </w:t>
      </w:r>
      <w:r w:rsidRPr="00BA7C3A">
        <w:rPr>
          <w:rFonts w:ascii="Times New Roman" w:hAnsi="Times New Roman" w:cs="Times New Roman"/>
          <w:i/>
          <w:iCs/>
          <w:color w:val="000000" w:themeColor="text1"/>
          <w:lang w:val="tr-TR"/>
        </w:rPr>
        <w:t>a.g.e</w:t>
      </w:r>
      <w:r w:rsidRPr="005929D7">
        <w:rPr>
          <w:rFonts w:ascii="Times New Roman" w:hAnsi="Times New Roman" w:cs="Times New Roman"/>
          <w:color w:val="000000" w:themeColor="text1"/>
          <w:lang w:val="tr-TR"/>
        </w:rPr>
        <w:t>., c. I, s. 173</w:t>
      </w:r>
      <w:r>
        <w:rPr>
          <w:rFonts w:ascii="Times New Roman" w:hAnsi="Times New Roman" w:cs="Times New Roman"/>
          <w:color w:val="000000" w:themeColor="text1"/>
          <w:lang w:val="tr-TR"/>
        </w:rPr>
        <w:t>.</w:t>
      </w:r>
    </w:p>
  </w:footnote>
  <w:footnote w:id="19">
    <w:p w14:paraId="3141E715" w14:textId="63C43CFD" w:rsidR="00417A99" w:rsidRPr="00DF3FE3" w:rsidRDefault="00417A99" w:rsidP="00377B10">
      <w:pPr>
        <w:pStyle w:val="FootnoteText"/>
        <w:jc w:val="both"/>
        <w:rPr>
          <w:rFonts w:ascii="Times New Roman" w:hAnsi="Times New Roman" w:cs="Times New Roman"/>
          <w:lang w:val="tr-TR"/>
        </w:rPr>
      </w:pPr>
      <w:r w:rsidRPr="00DF3FE3">
        <w:rPr>
          <w:rStyle w:val="FootnoteReference"/>
          <w:rFonts w:ascii="Times New Roman" w:hAnsi="Times New Roman" w:cs="Times New Roman"/>
        </w:rPr>
        <w:footnoteRef/>
      </w:r>
      <w:r w:rsidRPr="00DF3FE3">
        <w:rPr>
          <w:rFonts w:ascii="Times New Roman" w:hAnsi="Times New Roman" w:cs="Times New Roman"/>
        </w:rPr>
        <w:t xml:space="preserve"> </w:t>
      </w:r>
      <w:r>
        <w:rPr>
          <w:rFonts w:ascii="Times New Roman" w:hAnsi="Times New Roman" w:cs="Times New Roman"/>
          <w:color w:val="000000" w:themeColor="text1"/>
          <w:lang w:val="tr-TR"/>
        </w:rPr>
        <w:t>Muslim Ibn al-Hajjaj</w:t>
      </w:r>
      <w:r w:rsidRPr="00DF3FE3">
        <w:rPr>
          <w:rFonts w:ascii="Times New Roman" w:hAnsi="Times New Roman" w:cs="Times New Roman"/>
        </w:rPr>
        <w:t xml:space="preserve">, </w:t>
      </w:r>
      <w:r w:rsidRPr="00BA7C3A">
        <w:rPr>
          <w:rFonts w:ascii="Times New Roman" w:hAnsi="Times New Roman" w:cs="Times New Roman"/>
          <w:i/>
          <w:iCs/>
        </w:rPr>
        <w:t>a.g.e</w:t>
      </w:r>
      <w:r w:rsidRPr="00DF3FE3">
        <w:rPr>
          <w:rFonts w:ascii="Times New Roman" w:hAnsi="Times New Roman" w:cs="Times New Roman"/>
        </w:rPr>
        <w:t xml:space="preserve">., c. V, s. 93. </w:t>
      </w:r>
    </w:p>
  </w:footnote>
  <w:footnote w:id="20">
    <w:p w14:paraId="77369363" w14:textId="43F26894" w:rsidR="00417A99" w:rsidRPr="00D525EF" w:rsidRDefault="00417A99" w:rsidP="00377B10">
      <w:pPr>
        <w:pStyle w:val="FootnoteText"/>
        <w:jc w:val="both"/>
        <w:rPr>
          <w:rFonts w:ascii="Times New Roman" w:hAnsi="Times New Roman" w:cs="Times New Roman"/>
          <w:highlight w:val="red"/>
          <w:lang w:val="tr-TR"/>
        </w:rPr>
      </w:pPr>
      <w:r w:rsidRPr="00E77230">
        <w:rPr>
          <w:rStyle w:val="FootnoteReference"/>
          <w:rFonts w:ascii="Times New Roman" w:hAnsi="Times New Roman" w:cs="Times New Roman"/>
          <w:color w:val="000000" w:themeColor="text1"/>
        </w:rPr>
        <w:footnoteRef/>
      </w:r>
      <w:r w:rsidRPr="00E77230">
        <w:rPr>
          <w:rFonts w:ascii="Times New Roman" w:hAnsi="Times New Roman" w:cs="Times New Roman"/>
          <w:color w:val="000000" w:themeColor="text1"/>
        </w:rPr>
        <w:t xml:space="preserve"> </w:t>
      </w:r>
      <w:r w:rsidRPr="00BA7C3A">
        <w:rPr>
          <w:rFonts w:ascii="Times New Roman" w:hAnsi="Times New Roman" w:cs="Times New Roman"/>
          <w:color w:val="000000" w:themeColor="text1"/>
        </w:rPr>
        <w:t>Mālik Ibn Anas</w:t>
      </w:r>
      <w:r>
        <w:rPr>
          <w:rFonts w:ascii="Times New Roman" w:hAnsi="Times New Roman" w:cs="Times New Roman"/>
        </w:rPr>
        <w:t xml:space="preserve">, </w:t>
      </w:r>
      <w:r w:rsidRPr="00BA7C3A">
        <w:rPr>
          <w:rFonts w:ascii="Times New Roman" w:hAnsi="Times New Roman" w:cs="Times New Roman"/>
          <w:i/>
          <w:iCs/>
        </w:rPr>
        <w:t>a.g.e</w:t>
      </w:r>
      <w:r>
        <w:rPr>
          <w:rFonts w:ascii="Times New Roman" w:hAnsi="Times New Roman" w:cs="Times New Roman"/>
        </w:rPr>
        <w:t>., s. 327;</w:t>
      </w:r>
      <w:r w:rsidRPr="0060707D">
        <w:rPr>
          <w:rFonts w:ascii="Times New Roman" w:hAnsi="Times New Roman" w:cs="Times New Roman"/>
          <w:lang w:val="tr-TR"/>
        </w:rPr>
        <w:t xml:space="preserve"> </w:t>
      </w:r>
      <w:r>
        <w:rPr>
          <w:rFonts w:ascii="Times New Roman" w:hAnsi="Times New Roman" w:cs="Times New Roman"/>
        </w:rPr>
        <w:t>a</w:t>
      </w:r>
      <w:r w:rsidRPr="00DE1117">
        <w:rPr>
          <w:rFonts w:ascii="Times New Roman" w:hAnsi="Times New Roman" w:cs="Times New Roman"/>
        </w:rPr>
        <w:t xml:space="preserve">l-Bukhari, </w:t>
      </w:r>
      <w:r w:rsidRPr="00DE1117">
        <w:rPr>
          <w:rFonts w:ascii="Times New Roman" w:hAnsi="Times New Roman" w:cs="Times New Roman"/>
          <w:i/>
          <w:iCs/>
        </w:rPr>
        <w:t>a.g.e.,</w:t>
      </w:r>
      <w:r w:rsidRPr="00DE1117">
        <w:rPr>
          <w:rFonts w:ascii="Times New Roman" w:hAnsi="Times New Roman" w:cs="Times New Roman"/>
        </w:rPr>
        <w:t xml:space="preserve"> c. I, s. 7</w:t>
      </w:r>
      <w:r>
        <w:rPr>
          <w:rFonts w:ascii="Times New Roman" w:hAnsi="Times New Roman" w:cs="Times New Roman"/>
        </w:rPr>
        <w:t xml:space="preserve">3; </w:t>
      </w:r>
      <w:r>
        <w:rPr>
          <w:rFonts w:ascii="Times New Roman" w:hAnsi="Times New Roman" w:cs="Times New Roman"/>
          <w:lang w:val="tr-TR"/>
        </w:rPr>
        <w:t xml:space="preserve">Ibn Majah, </w:t>
      </w:r>
      <w:r w:rsidRPr="00BA7C3A">
        <w:rPr>
          <w:rFonts w:ascii="Times New Roman" w:hAnsi="Times New Roman" w:cs="Times New Roman"/>
          <w:i/>
          <w:iCs/>
          <w:lang w:val="tr-TR"/>
        </w:rPr>
        <w:t>a.g.e</w:t>
      </w:r>
      <w:r>
        <w:rPr>
          <w:rFonts w:ascii="Times New Roman" w:hAnsi="Times New Roman" w:cs="Times New Roman"/>
          <w:lang w:val="tr-TR"/>
        </w:rPr>
        <w:t xml:space="preserve">., c. IV, s. 41-42; Abu Dawud, </w:t>
      </w:r>
      <w:r w:rsidRPr="00BA7C3A">
        <w:rPr>
          <w:rFonts w:ascii="Times New Roman" w:hAnsi="Times New Roman" w:cs="Times New Roman"/>
          <w:i/>
          <w:iCs/>
          <w:lang w:val="tr-TR"/>
        </w:rPr>
        <w:t>a.g.e</w:t>
      </w:r>
      <w:r>
        <w:rPr>
          <w:rFonts w:ascii="Times New Roman" w:hAnsi="Times New Roman" w:cs="Times New Roman"/>
          <w:lang w:val="tr-TR"/>
        </w:rPr>
        <w:t>., c. III, s. 200; a</w:t>
      </w:r>
      <w:r w:rsidRPr="0060707D">
        <w:rPr>
          <w:rFonts w:ascii="Times New Roman" w:hAnsi="Times New Roman" w:cs="Times New Roman"/>
          <w:lang w:val="tr-TR"/>
        </w:rPr>
        <w:t>t-</w:t>
      </w:r>
      <w:r>
        <w:rPr>
          <w:rFonts w:ascii="Times New Roman" w:hAnsi="Times New Roman" w:cs="Times New Roman"/>
          <w:lang w:val="tr-TR"/>
        </w:rPr>
        <w:t>T</w:t>
      </w:r>
      <w:r w:rsidRPr="0060707D">
        <w:rPr>
          <w:rFonts w:ascii="Times New Roman" w:hAnsi="Times New Roman" w:cs="Times New Roman"/>
          <w:lang w:val="tr-TR"/>
        </w:rPr>
        <w:t xml:space="preserve">irmidhi, </w:t>
      </w:r>
      <w:r w:rsidRPr="00BA7C3A">
        <w:rPr>
          <w:rFonts w:ascii="Times New Roman" w:hAnsi="Times New Roman" w:cs="Times New Roman"/>
          <w:i/>
          <w:iCs/>
          <w:lang w:val="tr-TR"/>
        </w:rPr>
        <w:t>a.g.e</w:t>
      </w:r>
      <w:r w:rsidRPr="0060707D">
        <w:rPr>
          <w:rFonts w:ascii="Times New Roman" w:hAnsi="Times New Roman" w:cs="Times New Roman"/>
          <w:lang w:val="tr-TR"/>
        </w:rPr>
        <w:t>., s. III, s. 380</w:t>
      </w:r>
      <w:r>
        <w:rPr>
          <w:rFonts w:ascii="Times New Roman" w:hAnsi="Times New Roman" w:cs="Times New Roman"/>
          <w:lang w:val="tr-TR"/>
        </w:rPr>
        <w:t>.</w:t>
      </w:r>
    </w:p>
  </w:footnote>
  <w:footnote w:id="21">
    <w:p w14:paraId="03C14005" w14:textId="73608095" w:rsidR="00417A99" w:rsidRPr="00D525EF" w:rsidRDefault="00417A99" w:rsidP="00377B10">
      <w:pPr>
        <w:pStyle w:val="FootnoteText"/>
        <w:jc w:val="both"/>
        <w:rPr>
          <w:rFonts w:ascii="Times New Roman" w:hAnsi="Times New Roman" w:cs="Times New Roman"/>
          <w:highlight w:val="red"/>
          <w:lang w:val="tr-TR"/>
        </w:rPr>
      </w:pPr>
      <w:r w:rsidRPr="00FE4AF7">
        <w:rPr>
          <w:rStyle w:val="FootnoteReference"/>
          <w:rFonts w:ascii="Times New Roman" w:hAnsi="Times New Roman" w:cs="Times New Roman"/>
        </w:rPr>
        <w:footnoteRef/>
      </w:r>
      <w:r w:rsidRPr="00FE4AF7">
        <w:rPr>
          <w:rFonts w:ascii="Times New Roman" w:hAnsi="Times New Roman" w:cs="Times New Roman"/>
        </w:rPr>
        <w:t xml:space="preserve"> </w:t>
      </w:r>
      <w:r>
        <w:rPr>
          <w:rFonts w:ascii="Times New Roman" w:hAnsi="Times New Roman" w:cs="Times New Roman"/>
          <w:lang w:val="tr-TR"/>
        </w:rPr>
        <w:t xml:space="preserve">Abu Dawud, </w:t>
      </w:r>
      <w:r w:rsidRPr="00BA7C3A">
        <w:rPr>
          <w:rFonts w:ascii="Times New Roman" w:hAnsi="Times New Roman" w:cs="Times New Roman"/>
          <w:i/>
          <w:iCs/>
          <w:lang w:val="tr-TR"/>
        </w:rPr>
        <w:t>a.g.e</w:t>
      </w:r>
      <w:r>
        <w:rPr>
          <w:rFonts w:ascii="Times New Roman" w:hAnsi="Times New Roman" w:cs="Times New Roman"/>
          <w:lang w:val="tr-TR"/>
        </w:rPr>
        <w:t xml:space="preserve">., c. III, s. 206; </w:t>
      </w:r>
      <w:r w:rsidRPr="00FE4AF7">
        <w:rPr>
          <w:rFonts w:ascii="Times New Roman" w:hAnsi="Times New Roman" w:cs="Times New Roman"/>
          <w:lang w:val="tr-TR"/>
        </w:rPr>
        <w:t xml:space="preserve">Ibn Hajar, </w:t>
      </w:r>
      <w:r w:rsidRPr="00BA7C3A">
        <w:rPr>
          <w:rFonts w:ascii="Times New Roman" w:hAnsi="Times New Roman" w:cs="Times New Roman"/>
          <w:i/>
          <w:iCs/>
          <w:lang w:val="tr-TR"/>
        </w:rPr>
        <w:t>a.g.e</w:t>
      </w:r>
      <w:r w:rsidRPr="00FE4AF7">
        <w:rPr>
          <w:rFonts w:ascii="Times New Roman" w:hAnsi="Times New Roman" w:cs="Times New Roman"/>
          <w:lang w:val="tr-TR"/>
        </w:rPr>
        <w:t>., s. 409</w:t>
      </w:r>
      <w:r>
        <w:rPr>
          <w:rFonts w:ascii="Times New Roman" w:hAnsi="Times New Roman" w:cs="Times New Roman"/>
          <w:lang w:val="tr-TR"/>
        </w:rPr>
        <w:t xml:space="preserve">. </w:t>
      </w:r>
    </w:p>
  </w:footnote>
  <w:footnote w:id="22">
    <w:p w14:paraId="589697F9" w14:textId="33C8B37E" w:rsidR="00417A99" w:rsidRPr="0098297D" w:rsidRDefault="00417A99" w:rsidP="00377B10">
      <w:pPr>
        <w:pStyle w:val="FootnoteText"/>
        <w:jc w:val="both"/>
        <w:rPr>
          <w:rFonts w:ascii="Times New Roman" w:hAnsi="Times New Roman" w:cs="Times New Roman"/>
          <w:lang w:val="tr-TR"/>
        </w:rPr>
      </w:pPr>
      <w:r w:rsidRPr="005E5D65">
        <w:rPr>
          <w:rStyle w:val="FootnoteReference"/>
          <w:rFonts w:ascii="Times New Roman" w:hAnsi="Times New Roman" w:cs="Times New Roman"/>
        </w:rPr>
        <w:footnoteRef/>
      </w:r>
      <w:r w:rsidRPr="005E5D65">
        <w:rPr>
          <w:rFonts w:ascii="Times New Roman" w:hAnsi="Times New Roman" w:cs="Times New Roman"/>
        </w:rPr>
        <w:t xml:space="preserve"> </w:t>
      </w:r>
      <w:r>
        <w:rPr>
          <w:rFonts w:ascii="Times New Roman" w:hAnsi="Times New Roman" w:cs="Times New Roman"/>
          <w:lang w:val="tr-TR"/>
        </w:rPr>
        <w:t xml:space="preserve">Abu Dawud, </w:t>
      </w:r>
      <w:r w:rsidRPr="00BA7C3A">
        <w:rPr>
          <w:rFonts w:ascii="Times New Roman" w:hAnsi="Times New Roman" w:cs="Times New Roman"/>
          <w:i/>
          <w:iCs/>
          <w:lang w:val="tr-TR"/>
        </w:rPr>
        <w:t>a.g.e</w:t>
      </w:r>
      <w:r>
        <w:rPr>
          <w:rFonts w:ascii="Times New Roman" w:hAnsi="Times New Roman" w:cs="Times New Roman"/>
          <w:lang w:val="tr-TR"/>
        </w:rPr>
        <w:t>, c. III, s. 214;</w:t>
      </w:r>
      <w:r w:rsidRPr="0060707D">
        <w:rPr>
          <w:rFonts w:ascii="Times New Roman" w:hAnsi="Times New Roman" w:cs="Times New Roman"/>
          <w:lang w:val="tr-TR"/>
        </w:rPr>
        <w:t xml:space="preserve"> </w:t>
      </w:r>
      <w:r>
        <w:rPr>
          <w:rFonts w:ascii="Times New Roman" w:hAnsi="Times New Roman" w:cs="Times New Roman"/>
          <w:lang w:val="tr-TR"/>
        </w:rPr>
        <w:t>a</w:t>
      </w:r>
      <w:r w:rsidRPr="005E5D65">
        <w:rPr>
          <w:rFonts w:ascii="Times New Roman" w:hAnsi="Times New Roman" w:cs="Times New Roman"/>
          <w:lang w:val="tr-TR"/>
        </w:rPr>
        <w:t>t</w:t>
      </w:r>
      <w:r w:rsidRPr="0060707D">
        <w:rPr>
          <w:rFonts w:ascii="Times New Roman" w:hAnsi="Times New Roman" w:cs="Times New Roman"/>
          <w:lang w:val="tr-TR"/>
        </w:rPr>
        <w:t xml:space="preserve">-Tirmidhi, </w:t>
      </w:r>
      <w:r w:rsidRPr="00BA7C3A">
        <w:rPr>
          <w:rFonts w:ascii="Times New Roman" w:hAnsi="Times New Roman" w:cs="Times New Roman"/>
          <w:i/>
          <w:iCs/>
          <w:lang w:val="tr-TR"/>
        </w:rPr>
        <w:t>a.g.e</w:t>
      </w:r>
      <w:r w:rsidRPr="0060707D">
        <w:rPr>
          <w:rFonts w:ascii="Times New Roman" w:hAnsi="Times New Roman" w:cs="Times New Roman"/>
          <w:lang w:val="tr-TR"/>
        </w:rPr>
        <w:t>., c. III, s. 399</w:t>
      </w:r>
      <w:r>
        <w:rPr>
          <w:rFonts w:ascii="Times New Roman" w:hAnsi="Times New Roman" w:cs="Times New Roman"/>
          <w:lang w:val="tr-TR"/>
        </w:rPr>
        <w:t xml:space="preserve">. </w:t>
      </w:r>
    </w:p>
  </w:footnote>
  <w:footnote w:id="23">
    <w:p w14:paraId="4B41EA5A" w14:textId="7ADA914B"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Çoban, </w:t>
      </w:r>
      <w:r w:rsidRPr="0098297D">
        <w:rPr>
          <w:rFonts w:ascii="Times New Roman" w:hAnsi="Times New Roman" w:cs="Times New Roman"/>
          <w:i/>
          <w:iCs/>
          <w:lang w:val="tr-TR"/>
        </w:rPr>
        <w:t>a.g.</w:t>
      </w:r>
      <w:r>
        <w:rPr>
          <w:rFonts w:ascii="Times New Roman" w:hAnsi="Times New Roman" w:cs="Times New Roman"/>
          <w:i/>
          <w:iCs/>
          <w:lang w:val="tr-TR"/>
        </w:rPr>
        <w:t>e</w:t>
      </w:r>
      <w:r w:rsidRPr="0098297D">
        <w:rPr>
          <w:rFonts w:ascii="Times New Roman" w:hAnsi="Times New Roman" w:cs="Times New Roman"/>
          <w:lang w:val="tr-TR"/>
        </w:rPr>
        <w:t xml:space="preserve">., s. 398. </w:t>
      </w:r>
    </w:p>
  </w:footnote>
  <w:footnote w:id="24">
    <w:p w14:paraId="56B54D6E" w14:textId="4F80DC00"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Cihadın genel bir inanç koşulu olmaktan yeterliliğe dayanan bir sorumluluk haline </w:t>
      </w:r>
      <w:r>
        <w:rPr>
          <w:rFonts w:ascii="Times New Roman" w:hAnsi="Times New Roman" w:cs="Times New Roman"/>
          <w:lang w:val="tr-TR"/>
        </w:rPr>
        <w:t xml:space="preserve">dönüşmesi hakkında </w:t>
      </w:r>
      <w:r w:rsidRPr="0098297D">
        <w:rPr>
          <w:rFonts w:ascii="Times New Roman" w:hAnsi="Times New Roman" w:cs="Times New Roman"/>
          <w:lang w:val="tr-TR"/>
        </w:rPr>
        <w:t>bkz</w:t>
      </w:r>
      <w:r>
        <w:rPr>
          <w:rFonts w:ascii="Times New Roman" w:hAnsi="Times New Roman" w:cs="Times New Roman"/>
          <w:lang w:val="tr-TR"/>
        </w:rPr>
        <w:t>.</w:t>
      </w:r>
      <w:r w:rsidRPr="0098297D">
        <w:rPr>
          <w:rFonts w:ascii="Times New Roman" w:hAnsi="Times New Roman" w:cs="Times New Roman"/>
          <w:lang w:val="tr-TR"/>
        </w:rPr>
        <w:t xml:space="preserve"> Albrecht Noth, </w:t>
      </w:r>
      <w:r w:rsidRPr="0098297D">
        <w:rPr>
          <w:rFonts w:ascii="Times New Roman" w:hAnsi="Times New Roman" w:cs="Times New Roman"/>
          <w:i/>
          <w:iCs/>
          <w:lang w:val="tr-TR"/>
        </w:rPr>
        <w:t>Müslümanlıkta ve Hristiyanlıkta Kutsal Savaş ve Mücadele</w:t>
      </w:r>
      <w:r w:rsidRPr="0098297D">
        <w:rPr>
          <w:rFonts w:ascii="Times New Roman" w:hAnsi="Times New Roman" w:cs="Times New Roman"/>
          <w:lang w:val="tr-TR"/>
        </w:rPr>
        <w:t xml:space="preserve">, çev. İhsan Catay, Özne Yayınları, İstanbul, 1999, s. 57.  </w:t>
      </w:r>
    </w:p>
  </w:footnote>
  <w:footnote w:id="25">
    <w:p w14:paraId="3AC85709" w14:textId="1EA741BD" w:rsidR="00417A99" w:rsidRPr="0098297D" w:rsidRDefault="00417A99" w:rsidP="00377B10">
      <w:pPr>
        <w:jc w:val="both"/>
        <w:rPr>
          <w:rFonts w:ascii="Times New Roman" w:hAnsi="Times New Roman" w:cs="Times New Roman"/>
          <w:sz w:val="20"/>
          <w:szCs w:val="20"/>
        </w:rPr>
      </w:pPr>
      <w:r w:rsidRPr="0098297D">
        <w:rPr>
          <w:rStyle w:val="FootnoteReference"/>
          <w:rFonts w:ascii="Times New Roman" w:hAnsi="Times New Roman" w:cs="Times New Roman"/>
          <w:sz w:val="20"/>
          <w:szCs w:val="20"/>
        </w:rPr>
        <w:footnoteRef/>
      </w:r>
      <w:r w:rsidRPr="0098297D">
        <w:rPr>
          <w:rFonts w:ascii="Times New Roman" w:hAnsi="Times New Roman" w:cs="Times New Roman"/>
          <w:sz w:val="20"/>
          <w:szCs w:val="20"/>
        </w:rPr>
        <w:t xml:space="preserve"> İbnü’l-Müneccâ, </w:t>
      </w:r>
      <w:r w:rsidRPr="0098297D">
        <w:rPr>
          <w:rFonts w:ascii="Times New Roman" w:hAnsi="Times New Roman" w:cs="Times New Roman"/>
          <w:i/>
          <w:iCs/>
          <w:sz w:val="20"/>
          <w:szCs w:val="20"/>
        </w:rPr>
        <w:t>el-Mümti‘ Şerhu’l-Mukni‘</w:t>
      </w:r>
      <w:r w:rsidRPr="0098297D">
        <w:rPr>
          <w:rFonts w:ascii="Times New Roman" w:hAnsi="Times New Roman" w:cs="Times New Roman"/>
          <w:sz w:val="20"/>
          <w:szCs w:val="20"/>
        </w:rPr>
        <w:t xml:space="preserve">, nşr. Abdülmelik b. Abdullah, Mektebetü’l-Esedî, Mekke, 2003, s. 262; İbn Âbidîn Muhammed Emîn, </w:t>
      </w:r>
      <w:r w:rsidRPr="0098297D">
        <w:rPr>
          <w:rFonts w:ascii="Times New Roman" w:hAnsi="Times New Roman" w:cs="Times New Roman"/>
          <w:i/>
          <w:iCs/>
          <w:sz w:val="20"/>
          <w:szCs w:val="20"/>
        </w:rPr>
        <w:t>Hâşiyetü Reddi’l-Muhtâr ‘ale’d-Dürri’l-Muhtâr (Şerhu Tenvîri’l-Ebsâr)</w:t>
      </w:r>
      <w:r w:rsidRPr="0098297D">
        <w:rPr>
          <w:rFonts w:ascii="Times New Roman" w:hAnsi="Times New Roman" w:cs="Times New Roman"/>
          <w:sz w:val="20"/>
          <w:szCs w:val="20"/>
        </w:rPr>
        <w:t xml:space="preserve">, Şeriketü’l-Mektebe ve Matbaa‘ti Mustafa el-Bâbi’l-Halebî ve Evlâduhu, Mısır, 1966, s. 120; Bedrüddîn el-‘Aynî, </w:t>
      </w:r>
      <w:r w:rsidRPr="0098297D">
        <w:rPr>
          <w:rFonts w:ascii="Times New Roman" w:hAnsi="Times New Roman" w:cs="Times New Roman"/>
          <w:i/>
          <w:iCs/>
          <w:sz w:val="20"/>
          <w:szCs w:val="20"/>
        </w:rPr>
        <w:t>el-Binâye fî Şerhi’l-Hidâye</w:t>
      </w:r>
      <w:r w:rsidRPr="0098297D">
        <w:rPr>
          <w:rFonts w:ascii="Times New Roman" w:hAnsi="Times New Roman" w:cs="Times New Roman"/>
          <w:sz w:val="20"/>
          <w:szCs w:val="20"/>
        </w:rPr>
        <w:t xml:space="preserve">, nşr. Eymen Sâlih Şa‘bân, Dârü’l-Kütübi’l-‘İlmiyye, Beyrut, 2000, s. 97; İbn Nüceym Zeynüddîn b. İbrâhîm, </w:t>
      </w:r>
      <w:r w:rsidRPr="0098297D">
        <w:rPr>
          <w:rFonts w:ascii="Times New Roman" w:hAnsi="Times New Roman" w:cs="Times New Roman"/>
          <w:i/>
          <w:iCs/>
          <w:sz w:val="20"/>
          <w:szCs w:val="20"/>
        </w:rPr>
        <w:t>el-Bahru’l-Râ’ik (Şerhu Kenzi’l-Dekâ’ik)</w:t>
      </w:r>
      <w:r w:rsidRPr="0098297D">
        <w:rPr>
          <w:rFonts w:ascii="Times New Roman" w:hAnsi="Times New Roman" w:cs="Times New Roman"/>
          <w:sz w:val="20"/>
          <w:szCs w:val="20"/>
        </w:rPr>
        <w:t xml:space="preserve">, Dârü’l-Kütübi’l-İslâmî, by. ve </w:t>
      </w:r>
      <w:r>
        <w:rPr>
          <w:rFonts w:ascii="Times New Roman" w:hAnsi="Times New Roman" w:cs="Times New Roman"/>
          <w:sz w:val="20"/>
          <w:szCs w:val="20"/>
        </w:rPr>
        <w:t>bt. yok</w:t>
      </w:r>
      <w:r w:rsidRPr="0098297D">
        <w:rPr>
          <w:rFonts w:ascii="Times New Roman" w:hAnsi="Times New Roman" w:cs="Times New Roman"/>
          <w:sz w:val="20"/>
          <w:szCs w:val="20"/>
        </w:rPr>
        <w:t xml:space="preserve">., s. 78; el-Merdavî Ali b. Süleyman, </w:t>
      </w:r>
      <w:r w:rsidRPr="0098297D">
        <w:rPr>
          <w:rFonts w:ascii="Times New Roman" w:hAnsi="Times New Roman" w:cs="Times New Roman"/>
          <w:i/>
          <w:iCs/>
          <w:sz w:val="20"/>
          <w:szCs w:val="20"/>
        </w:rPr>
        <w:t>el-İnsâf fî Ma‘rifeti’r-Râcih mine’l-Hilâf</w:t>
      </w:r>
      <w:r w:rsidRPr="0098297D">
        <w:rPr>
          <w:rFonts w:ascii="Times New Roman" w:hAnsi="Times New Roman" w:cs="Times New Roman"/>
          <w:sz w:val="20"/>
          <w:szCs w:val="20"/>
        </w:rPr>
        <w:t xml:space="preserve">, Hicr li’t-Tıbâ‘a, Kahire 1995, s. 6; Abdurrahman b. Abdullah, </w:t>
      </w:r>
      <w:r w:rsidRPr="0098297D">
        <w:rPr>
          <w:rFonts w:ascii="Times New Roman" w:hAnsi="Times New Roman" w:cs="Times New Roman"/>
          <w:i/>
          <w:iCs/>
          <w:sz w:val="20"/>
          <w:szCs w:val="20"/>
        </w:rPr>
        <w:t>Bidâyetü’l-Âbid ve Kifâyetü’l-Zâhid</w:t>
      </w:r>
      <w:r w:rsidRPr="0098297D">
        <w:rPr>
          <w:rFonts w:ascii="Times New Roman" w:hAnsi="Times New Roman" w:cs="Times New Roman"/>
          <w:sz w:val="20"/>
          <w:szCs w:val="20"/>
        </w:rPr>
        <w:t xml:space="preserve">, nşr. Muhammed b. Nâsır el-‘Acemî, Dârü’l-Beşa’iri’l-İslâmiyye, Beyrut, 1997, s. 81; </w:t>
      </w:r>
      <w:r w:rsidRPr="0098297D">
        <w:rPr>
          <w:rFonts w:ascii="Times New Roman" w:hAnsi="Times New Roman" w:cs="Times New Roman"/>
          <w:sz w:val="20"/>
          <w:szCs w:val="20"/>
          <w:lang w:eastAsia="tr-TR"/>
        </w:rPr>
        <w:t>Sirâceddîn Ömer b. İbr</w:t>
      </w:r>
      <w:r>
        <w:rPr>
          <w:rFonts w:ascii="Times New Roman" w:hAnsi="Times New Roman" w:cs="Times New Roman"/>
          <w:sz w:val="20"/>
          <w:szCs w:val="20"/>
          <w:lang w:eastAsia="tr-TR"/>
        </w:rPr>
        <w:t>â</w:t>
      </w:r>
      <w:r w:rsidRPr="0098297D">
        <w:rPr>
          <w:rFonts w:ascii="Times New Roman" w:hAnsi="Times New Roman" w:cs="Times New Roman"/>
          <w:sz w:val="20"/>
          <w:szCs w:val="20"/>
          <w:lang w:eastAsia="tr-TR"/>
        </w:rPr>
        <w:t xml:space="preserve">him, </w:t>
      </w:r>
      <w:r w:rsidRPr="005A4E10">
        <w:rPr>
          <w:rFonts w:ascii="Times New Roman" w:hAnsi="Times New Roman" w:cs="Times New Roman"/>
          <w:i/>
          <w:iCs/>
          <w:sz w:val="20"/>
          <w:szCs w:val="20"/>
          <w:lang w:eastAsia="tr-TR"/>
        </w:rPr>
        <w:t>en Nehrü’l-Fâik - Şerhi Kenzi’l-Dekâ’ik</w:t>
      </w:r>
      <w:r w:rsidRPr="0098297D">
        <w:rPr>
          <w:rFonts w:ascii="Times New Roman" w:hAnsi="Times New Roman" w:cs="Times New Roman"/>
          <w:sz w:val="20"/>
          <w:szCs w:val="20"/>
          <w:lang w:eastAsia="tr-TR"/>
        </w:rPr>
        <w:t xml:space="preserve">, nşr. Ahmed ‘İzzu İnâye, Dârü’l - Kütübi’l - ‘İlmiyye, Beyrut, 2002, s. 198; </w:t>
      </w:r>
      <w:r w:rsidRPr="0098297D">
        <w:rPr>
          <w:rFonts w:ascii="Times New Roman" w:hAnsi="Times New Roman" w:cs="Times New Roman"/>
          <w:sz w:val="20"/>
          <w:szCs w:val="20"/>
          <w:lang w:val="tr-TR" w:eastAsia="tr-TR"/>
        </w:rPr>
        <w:t>Khadduri</w:t>
      </w:r>
      <w:r w:rsidRPr="0098297D">
        <w:rPr>
          <w:rFonts w:ascii="Times New Roman" w:hAnsi="Times New Roman" w:cs="Times New Roman"/>
          <w:sz w:val="20"/>
          <w:szCs w:val="20"/>
          <w:lang w:eastAsia="tr-TR"/>
        </w:rPr>
        <w:t xml:space="preserve">, </w:t>
      </w:r>
      <w:r w:rsidRPr="0098297D">
        <w:rPr>
          <w:rFonts w:ascii="Times New Roman" w:hAnsi="Times New Roman" w:cs="Times New Roman"/>
          <w:i/>
          <w:iCs/>
          <w:sz w:val="20"/>
          <w:szCs w:val="20"/>
          <w:lang w:eastAsia="tr-TR"/>
        </w:rPr>
        <w:t>a.g.e</w:t>
      </w:r>
      <w:r w:rsidRPr="0098297D">
        <w:rPr>
          <w:rFonts w:ascii="Times New Roman" w:hAnsi="Times New Roman" w:cs="Times New Roman"/>
          <w:sz w:val="20"/>
          <w:szCs w:val="20"/>
          <w:lang w:eastAsia="tr-TR"/>
        </w:rPr>
        <w:t>., s.</w:t>
      </w:r>
      <w:r>
        <w:rPr>
          <w:rFonts w:ascii="Times New Roman" w:hAnsi="Times New Roman" w:cs="Times New Roman"/>
          <w:sz w:val="20"/>
          <w:szCs w:val="20"/>
          <w:lang w:eastAsia="tr-TR"/>
        </w:rPr>
        <w:t xml:space="preserve"> </w:t>
      </w:r>
      <w:r w:rsidRPr="0098297D">
        <w:rPr>
          <w:rFonts w:ascii="Times New Roman" w:hAnsi="Times New Roman" w:cs="Times New Roman"/>
          <w:sz w:val="20"/>
          <w:szCs w:val="20"/>
          <w:lang w:eastAsia="tr-TR"/>
        </w:rPr>
        <w:t xml:space="preserve">77; </w:t>
      </w:r>
      <w:r w:rsidRPr="0098297D">
        <w:rPr>
          <w:rFonts w:ascii="Times New Roman" w:hAnsi="Times New Roman" w:cs="Times New Roman"/>
          <w:sz w:val="20"/>
          <w:szCs w:val="20"/>
        </w:rPr>
        <w:t xml:space="preserve">İbn Hazm, </w:t>
      </w:r>
      <w:r w:rsidRPr="0098297D">
        <w:rPr>
          <w:rFonts w:ascii="Times New Roman" w:hAnsi="Times New Roman" w:cs="Times New Roman"/>
          <w:i/>
          <w:iCs/>
          <w:sz w:val="20"/>
          <w:szCs w:val="20"/>
        </w:rPr>
        <w:t>Kırk Fasılda Cihat Kitabı</w:t>
      </w:r>
      <w:r w:rsidRPr="0098297D">
        <w:rPr>
          <w:rFonts w:ascii="Times New Roman" w:hAnsi="Times New Roman" w:cs="Times New Roman"/>
          <w:sz w:val="20"/>
          <w:szCs w:val="20"/>
        </w:rPr>
        <w:t>, çev. Mehmet Şimşir, Hüner Yayınevi, Konya, 2015</w:t>
      </w:r>
      <w:r w:rsidRPr="0098297D">
        <w:rPr>
          <w:rFonts w:ascii="Times New Roman" w:hAnsi="Times New Roman" w:cs="Times New Roman"/>
          <w:color w:val="000000" w:themeColor="text1"/>
          <w:sz w:val="20"/>
          <w:szCs w:val="20"/>
        </w:rPr>
        <w:t xml:space="preserve">, s. 35-40; İbn Nehhas, </w:t>
      </w:r>
      <w:r w:rsidRPr="0098297D">
        <w:rPr>
          <w:rFonts w:ascii="Times New Roman" w:hAnsi="Times New Roman" w:cs="Times New Roman"/>
          <w:i/>
          <w:iCs/>
          <w:color w:val="000000" w:themeColor="text1"/>
          <w:sz w:val="20"/>
          <w:szCs w:val="20"/>
        </w:rPr>
        <w:t>Cihad</w:t>
      </w:r>
      <w:r w:rsidRPr="0098297D">
        <w:rPr>
          <w:rFonts w:ascii="Times New Roman" w:hAnsi="Times New Roman" w:cs="Times New Roman"/>
          <w:color w:val="000000" w:themeColor="text1"/>
          <w:sz w:val="20"/>
          <w:szCs w:val="20"/>
        </w:rPr>
        <w:t xml:space="preserve">, çev. Erhan Okumuşlar, Neda Yayınları, Konya, 2012, s. 35; </w:t>
      </w:r>
      <w:r>
        <w:rPr>
          <w:rFonts w:ascii="Times New Roman" w:hAnsi="Times New Roman" w:cs="Times New Roman"/>
          <w:sz w:val="20"/>
          <w:szCs w:val="20"/>
        </w:rPr>
        <w:t>e</w:t>
      </w:r>
      <w:r w:rsidRPr="0098297D">
        <w:rPr>
          <w:rFonts w:ascii="Times New Roman" w:hAnsi="Times New Roman" w:cs="Times New Roman"/>
          <w:sz w:val="20"/>
          <w:szCs w:val="20"/>
        </w:rPr>
        <w:t xml:space="preserve">l-Marginânî, </w:t>
      </w:r>
      <w:r w:rsidRPr="00BA0AB3">
        <w:rPr>
          <w:rFonts w:ascii="Times New Roman" w:hAnsi="Times New Roman" w:cs="Times New Roman"/>
          <w:i/>
          <w:iCs/>
          <w:sz w:val="20"/>
          <w:szCs w:val="20"/>
        </w:rPr>
        <w:t>Kitâbu’l</w:t>
      </w:r>
      <w:r>
        <w:rPr>
          <w:rFonts w:ascii="Times New Roman" w:hAnsi="Times New Roman" w:cs="Times New Roman"/>
          <w:i/>
          <w:iCs/>
          <w:sz w:val="20"/>
          <w:szCs w:val="20"/>
        </w:rPr>
        <w:t>-</w:t>
      </w:r>
      <w:r w:rsidRPr="00BA0AB3">
        <w:rPr>
          <w:rFonts w:ascii="Times New Roman" w:hAnsi="Times New Roman" w:cs="Times New Roman"/>
          <w:i/>
          <w:iCs/>
          <w:sz w:val="20"/>
          <w:szCs w:val="20"/>
        </w:rPr>
        <w:t>Hidâye fi Şerhi Bidâyeti’l-Mübtedî</w:t>
      </w:r>
      <w:r w:rsidRPr="00BA0AB3">
        <w:rPr>
          <w:rFonts w:ascii="Times New Roman" w:hAnsi="Times New Roman" w:cs="Times New Roman"/>
          <w:sz w:val="20"/>
          <w:szCs w:val="20"/>
        </w:rPr>
        <w:t xml:space="preserve">, </w:t>
      </w:r>
      <w:r w:rsidRPr="0098297D">
        <w:rPr>
          <w:rFonts w:ascii="Times New Roman" w:hAnsi="Times New Roman" w:cs="Times New Roman"/>
          <w:sz w:val="20"/>
          <w:szCs w:val="20"/>
        </w:rPr>
        <w:t>Dâr İhyâ’ el-Tırâs el-Arabi, Beyrut</w:t>
      </w:r>
      <w:r>
        <w:rPr>
          <w:rFonts w:ascii="Times New Roman" w:hAnsi="Times New Roman" w:cs="Times New Roman"/>
          <w:sz w:val="20"/>
          <w:szCs w:val="20"/>
        </w:rPr>
        <w:t>,</w:t>
      </w:r>
      <w:r w:rsidRPr="0098297D">
        <w:rPr>
          <w:rFonts w:ascii="Times New Roman" w:hAnsi="Times New Roman" w:cs="Times New Roman"/>
          <w:sz w:val="20"/>
          <w:szCs w:val="20"/>
        </w:rPr>
        <w:t xml:space="preserve"> </w:t>
      </w:r>
      <w:r>
        <w:rPr>
          <w:rFonts w:ascii="Times New Roman" w:hAnsi="Times New Roman" w:cs="Times New Roman"/>
          <w:sz w:val="20"/>
          <w:szCs w:val="20"/>
        </w:rPr>
        <w:t xml:space="preserve">bt. </w:t>
      </w:r>
      <w:r w:rsidRPr="0098297D">
        <w:rPr>
          <w:rFonts w:ascii="Times New Roman" w:hAnsi="Times New Roman" w:cs="Times New Roman"/>
          <w:sz w:val="20"/>
          <w:szCs w:val="20"/>
        </w:rPr>
        <w:t>y</w:t>
      </w:r>
      <w:r>
        <w:rPr>
          <w:rFonts w:ascii="Times New Roman" w:hAnsi="Times New Roman" w:cs="Times New Roman"/>
          <w:sz w:val="20"/>
          <w:szCs w:val="20"/>
        </w:rPr>
        <w:t>ok</w:t>
      </w:r>
      <w:r w:rsidRPr="0098297D">
        <w:rPr>
          <w:rFonts w:ascii="Times New Roman" w:hAnsi="Times New Roman" w:cs="Times New Roman"/>
          <w:sz w:val="20"/>
          <w:szCs w:val="20"/>
        </w:rPr>
        <w:t xml:space="preserve">., s. 378; Şihâbüddîn İbnü’n-Nakîb, </w:t>
      </w:r>
      <w:r w:rsidRPr="00D525EF">
        <w:rPr>
          <w:rFonts w:ascii="Times New Roman" w:hAnsi="Times New Roman" w:cs="Times New Roman"/>
          <w:i/>
          <w:iCs/>
          <w:sz w:val="20"/>
          <w:szCs w:val="20"/>
        </w:rPr>
        <w:t>‘Umdetü’s-Sâlik ve ‘Uddetü’n-Nâsik</w:t>
      </w:r>
      <w:r w:rsidRPr="0098297D">
        <w:rPr>
          <w:rFonts w:ascii="Times New Roman" w:hAnsi="Times New Roman" w:cs="Times New Roman"/>
          <w:sz w:val="20"/>
          <w:szCs w:val="20"/>
        </w:rPr>
        <w:t>, eş-Şuûnu’d-Dîniyye, Katar, 1986</w:t>
      </w:r>
      <w:r>
        <w:rPr>
          <w:rFonts w:ascii="Times New Roman" w:hAnsi="Times New Roman" w:cs="Times New Roman"/>
          <w:sz w:val="20"/>
          <w:szCs w:val="20"/>
        </w:rPr>
        <w:t>,</w:t>
      </w:r>
      <w:r w:rsidRPr="0098297D">
        <w:rPr>
          <w:rFonts w:ascii="Times New Roman" w:hAnsi="Times New Roman" w:cs="Times New Roman"/>
          <w:sz w:val="20"/>
          <w:szCs w:val="20"/>
        </w:rPr>
        <w:t xml:space="preserve"> s. 233-234. </w:t>
      </w:r>
    </w:p>
  </w:footnote>
  <w:footnote w:id="26">
    <w:p w14:paraId="32BFD407" w14:textId="2361B9D8"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Bedrüddîn el-‘Aynî, </w:t>
      </w:r>
      <w:r w:rsidRPr="0098297D">
        <w:rPr>
          <w:rFonts w:ascii="Times New Roman" w:hAnsi="Times New Roman" w:cs="Times New Roman"/>
          <w:i/>
          <w:iCs/>
        </w:rPr>
        <w:t>a.g.e</w:t>
      </w:r>
      <w:r w:rsidRPr="0098297D">
        <w:rPr>
          <w:rFonts w:ascii="Times New Roman" w:hAnsi="Times New Roman" w:cs="Times New Roman"/>
        </w:rPr>
        <w:t xml:space="preserve">., s. 98; İbn Nüceym, </w:t>
      </w:r>
      <w:r w:rsidRPr="0098297D">
        <w:rPr>
          <w:rFonts w:ascii="Times New Roman" w:hAnsi="Times New Roman" w:cs="Times New Roman"/>
          <w:i/>
          <w:iCs/>
        </w:rPr>
        <w:t>a.g.e</w:t>
      </w:r>
      <w:r w:rsidRPr="0098297D">
        <w:rPr>
          <w:rFonts w:ascii="Times New Roman" w:hAnsi="Times New Roman" w:cs="Times New Roman"/>
        </w:rPr>
        <w:t xml:space="preserve">., s. 77; İbnü’l-Müneccâ, </w:t>
      </w:r>
      <w:r w:rsidRPr="0098297D">
        <w:rPr>
          <w:rFonts w:ascii="Times New Roman" w:hAnsi="Times New Roman" w:cs="Times New Roman"/>
          <w:i/>
          <w:iCs/>
        </w:rPr>
        <w:t>a.g.e</w:t>
      </w:r>
      <w:r w:rsidRPr="0098297D">
        <w:rPr>
          <w:rFonts w:ascii="Times New Roman" w:hAnsi="Times New Roman" w:cs="Times New Roman"/>
        </w:rPr>
        <w:t xml:space="preserve">., s. 263; el-Merdavî, </w:t>
      </w:r>
      <w:r w:rsidRPr="0098297D">
        <w:rPr>
          <w:rFonts w:ascii="Times New Roman" w:hAnsi="Times New Roman" w:cs="Times New Roman"/>
          <w:i/>
          <w:iCs/>
        </w:rPr>
        <w:t>a.g.e</w:t>
      </w:r>
      <w:r w:rsidRPr="0098297D">
        <w:rPr>
          <w:rFonts w:ascii="Times New Roman" w:hAnsi="Times New Roman" w:cs="Times New Roman"/>
        </w:rPr>
        <w:t xml:space="preserve">., s. 9-10; İbn Nehhas, </w:t>
      </w:r>
      <w:r w:rsidRPr="0098297D">
        <w:rPr>
          <w:rFonts w:ascii="Times New Roman" w:hAnsi="Times New Roman" w:cs="Times New Roman"/>
          <w:i/>
          <w:iCs/>
        </w:rPr>
        <w:t>a.g.e</w:t>
      </w:r>
      <w:r w:rsidRPr="0098297D">
        <w:rPr>
          <w:rFonts w:ascii="Times New Roman" w:hAnsi="Times New Roman" w:cs="Times New Roman"/>
        </w:rPr>
        <w:t xml:space="preserve">., s. 36. </w:t>
      </w:r>
    </w:p>
  </w:footnote>
  <w:footnote w:id="27">
    <w:p w14:paraId="0435EFA2" w14:textId="0DA0FE14"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Nüceym, </w:t>
      </w:r>
      <w:r w:rsidRPr="0098297D">
        <w:rPr>
          <w:rFonts w:ascii="Times New Roman" w:hAnsi="Times New Roman" w:cs="Times New Roman"/>
          <w:i/>
          <w:iCs/>
        </w:rPr>
        <w:t>a.g.e</w:t>
      </w:r>
      <w:r w:rsidRPr="0098297D">
        <w:rPr>
          <w:rFonts w:ascii="Times New Roman" w:hAnsi="Times New Roman" w:cs="Times New Roman"/>
        </w:rPr>
        <w:t xml:space="preserve">., s. 76; İbnü’l-Müneccâ, </w:t>
      </w:r>
      <w:r w:rsidRPr="0098297D">
        <w:rPr>
          <w:rFonts w:ascii="Times New Roman" w:hAnsi="Times New Roman" w:cs="Times New Roman"/>
          <w:i/>
          <w:iCs/>
        </w:rPr>
        <w:t>a.g.e</w:t>
      </w:r>
      <w:r w:rsidRPr="0098297D">
        <w:rPr>
          <w:rFonts w:ascii="Times New Roman" w:hAnsi="Times New Roman" w:cs="Times New Roman"/>
        </w:rPr>
        <w:t>., s. 262</w:t>
      </w:r>
      <w:r>
        <w:rPr>
          <w:rFonts w:ascii="Times New Roman" w:hAnsi="Times New Roman" w:cs="Times New Roman"/>
        </w:rPr>
        <w:t>.</w:t>
      </w:r>
    </w:p>
  </w:footnote>
  <w:footnote w:id="28">
    <w:p w14:paraId="2436BA39" w14:textId="2A4510C6" w:rsidR="00417A99" w:rsidRPr="00D24AAE"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Khadduri</w:t>
      </w:r>
      <w:r w:rsidRPr="0098297D">
        <w:rPr>
          <w:rFonts w:ascii="Times New Roman" w:hAnsi="Times New Roman" w:cs="Times New Roman"/>
        </w:rPr>
        <w:t xml:space="preserve">, </w:t>
      </w:r>
      <w:r w:rsidRPr="0098297D">
        <w:rPr>
          <w:rFonts w:ascii="Times New Roman" w:hAnsi="Times New Roman" w:cs="Times New Roman"/>
          <w:i/>
          <w:iCs/>
        </w:rPr>
        <w:t>a.g.e</w:t>
      </w:r>
      <w:r w:rsidRPr="0098297D">
        <w:rPr>
          <w:rFonts w:ascii="Times New Roman" w:hAnsi="Times New Roman" w:cs="Times New Roman"/>
        </w:rPr>
        <w:t>., s. 69;</w:t>
      </w:r>
      <w:r>
        <w:rPr>
          <w:rFonts w:ascii="Times New Roman" w:hAnsi="Times New Roman" w:cs="Times New Roman"/>
        </w:rPr>
        <w:t xml:space="preserve"> Montgomery Watt, </w:t>
      </w:r>
      <w:r w:rsidRPr="00BA0AB3">
        <w:rPr>
          <w:rFonts w:ascii="Times New Roman" w:hAnsi="Times New Roman" w:cs="Times New Roman"/>
          <w:i/>
          <w:iCs/>
        </w:rPr>
        <w:t>İslâm Nedir?</w:t>
      </w:r>
      <w:r>
        <w:rPr>
          <w:rFonts w:ascii="Times New Roman" w:hAnsi="Times New Roman" w:cs="Times New Roman"/>
        </w:rPr>
        <w:t xml:space="preserve">, çev. Elif Rıza, Birleşik Yayıncılık, İstanbul, 1993, s. 135-145. </w:t>
      </w:r>
    </w:p>
  </w:footnote>
  <w:footnote w:id="29">
    <w:p w14:paraId="6292E22A" w14:textId="7777777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Cafer Acar, </w:t>
      </w:r>
      <w:r w:rsidRPr="0098297D">
        <w:rPr>
          <w:rFonts w:ascii="Times New Roman" w:hAnsi="Times New Roman" w:cs="Times New Roman"/>
          <w:i/>
          <w:iCs/>
        </w:rPr>
        <w:t>İslâm’da Savaş -Cahiliye ve Risalet Döneminde Savaş Olgusu</w:t>
      </w:r>
      <w:r w:rsidRPr="0098297D">
        <w:rPr>
          <w:rFonts w:ascii="Times New Roman" w:hAnsi="Times New Roman" w:cs="Times New Roman"/>
        </w:rPr>
        <w:t xml:space="preserve">-, Samer Yayınları, Kahramanmaraş, 2020, s. 37-38, 49. </w:t>
      </w:r>
    </w:p>
  </w:footnote>
  <w:footnote w:id="30">
    <w:p w14:paraId="37FB4DB5" w14:textId="5974089E"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Acar, </w:t>
      </w:r>
      <w:r w:rsidRPr="0098297D">
        <w:rPr>
          <w:rFonts w:ascii="Times New Roman" w:hAnsi="Times New Roman" w:cs="Times New Roman"/>
          <w:i/>
          <w:iCs/>
        </w:rPr>
        <w:t>a.g.e</w:t>
      </w:r>
      <w:r w:rsidRPr="0098297D">
        <w:rPr>
          <w:rFonts w:ascii="Times New Roman" w:hAnsi="Times New Roman" w:cs="Times New Roman"/>
        </w:rPr>
        <w:t xml:space="preserve">., s. 36. </w:t>
      </w:r>
    </w:p>
  </w:footnote>
  <w:footnote w:id="31">
    <w:p w14:paraId="3EE0FA89" w14:textId="719E9C85"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Bedrüddîn el-‘Aynî, </w:t>
      </w:r>
      <w:r w:rsidRPr="00CC5404">
        <w:rPr>
          <w:rFonts w:ascii="Times New Roman" w:hAnsi="Times New Roman" w:cs="Times New Roman"/>
          <w:i/>
        </w:rPr>
        <w:t>a.g.e.</w:t>
      </w:r>
      <w:r w:rsidRPr="0098297D">
        <w:rPr>
          <w:rFonts w:ascii="Times New Roman" w:hAnsi="Times New Roman" w:cs="Times New Roman"/>
        </w:rPr>
        <w:t xml:space="preserve">, s. 100-104; İbn Nüceym, </w:t>
      </w:r>
      <w:r w:rsidRPr="0098297D">
        <w:rPr>
          <w:rFonts w:ascii="Times New Roman" w:hAnsi="Times New Roman" w:cs="Times New Roman"/>
          <w:i/>
        </w:rPr>
        <w:t>a.g.e</w:t>
      </w:r>
      <w:r w:rsidRPr="0098297D">
        <w:rPr>
          <w:rFonts w:ascii="Times New Roman" w:hAnsi="Times New Roman" w:cs="Times New Roman"/>
        </w:rPr>
        <w:t xml:space="preserve">., s. 81-82; İbnü’l-Müneccâ, </w:t>
      </w:r>
      <w:r w:rsidRPr="0098297D">
        <w:rPr>
          <w:rFonts w:ascii="Times New Roman" w:hAnsi="Times New Roman" w:cs="Times New Roman"/>
          <w:i/>
        </w:rPr>
        <w:t>a.g.e</w:t>
      </w:r>
      <w:r w:rsidRPr="0098297D">
        <w:rPr>
          <w:rFonts w:ascii="Times New Roman" w:hAnsi="Times New Roman" w:cs="Times New Roman"/>
        </w:rPr>
        <w:t xml:space="preserve">., s. 284; İbn Nehhas, </w:t>
      </w:r>
      <w:r w:rsidRPr="0098297D">
        <w:rPr>
          <w:rFonts w:ascii="Times New Roman" w:hAnsi="Times New Roman" w:cs="Times New Roman"/>
          <w:i/>
        </w:rPr>
        <w:t>a.g.e</w:t>
      </w:r>
      <w:r w:rsidRPr="0098297D">
        <w:rPr>
          <w:rFonts w:ascii="Times New Roman" w:hAnsi="Times New Roman" w:cs="Times New Roman"/>
        </w:rPr>
        <w:t xml:space="preserve">., s. 136; el-Merginânî, </w:t>
      </w:r>
      <w:r w:rsidRPr="0098297D">
        <w:rPr>
          <w:rFonts w:ascii="Times New Roman" w:hAnsi="Times New Roman" w:cs="Times New Roman"/>
          <w:i/>
        </w:rPr>
        <w:t>a.g.e</w:t>
      </w:r>
      <w:r w:rsidRPr="0098297D">
        <w:rPr>
          <w:rFonts w:ascii="Times New Roman" w:hAnsi="Times New Roman" w:cs="Times New Roman"/>
        </w:rPr>
        <w:t xml:space="preserve">., s. 379. </w:t>
      </w:r>
    </w:p>
  </w:footnote>
  <w:footnote w:id="32">
    <w:p w14:paraId="57F8352E" w14:textId="1EC1ABAA"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Khadduri, </w:t>
      </w:r>
      <w:r w:rsidRPr="0098297D">
        <w:rPr>
          <w:rFonts w:ascii="Times New Roman" w:hAnsi="Times New Roman" w:cs="Times New Roman"/>
          <w:i/>
        </w:rPr>
        <w:t>a.g.e</w:t>
      </w:r>
      <w:r w:rsidRPr="0098297D">
        <w:rPr>
          <w:rFonts w:ascii="Times New Roman" w:hAnsi="Times New Roman" w:cs="Times New Roman"/>
        </w:rPr>
        <w:t xml:space="preserve">., s. 76. </w:t>
      </w:r>
    </w:p>
  </w:footnote>
  <w:footnote w:id="33">
    <w:p w14:paraId="681D16A0" w14:textId="546F5C14" w:rsidR="00417A99" w:rsidRPr="0098297D" w:rsidRDefault="00417A99" w:rsidP="00377B10">
      <w:pPr>
        <w:spacing w:line="240" w:lineRule="auto"/>
        <w:jc w:val="both"/>
        <w:rPr>
          <w:rFonts w:ascii="Times New Roman" w:hAnsi="Times New Roman" w:cs="Times New Roman"/>
          <w:sz w:val="20"/>
          <w:szCs w:val="20"/>
        </w:rPr>
      </w:pPr>
      <w:r w:rsidRPr="0098297D">
        <w:rPr>
          <w:rStyle w:val="FootnoteReference"/>
          <w:rFonts w:ascii="Times New Roman" w:hAnsi="Times New Roman" w:cs="Times New Roman"/>
          <w:sz w:val="20"/>
          <w:szCs w:val="20"/>
        </w:rPr>
        <w:footnoteRef/>
      </w:r>
      <w:r w:rsidRPr="0098297D">
        <w:rPr>
          <w:rFonts w:ascii="Times New Roman" w:hAnsi="Times New Roman" w:cs="Times New Roman"/>
          <w:sz w:val="20"/>
          <w:szCs w:val="20"/>
        </w:rPr>
        <w:t xml:space="preserve"> Mâlik b. Enes, </w:t>
      </w:r>
      <w:r w:rsidRPr="0098297D">
        <w:rPr>
          <w:rFonts w:ascii="Times New Roman" w:hAnsi="Times New Roman" w:cs="Times New Roman"/>
          <w:i/>
          <w:iCs/>
          <w:sz w:val="20"/>
          <w:szCs w:val="20"/>
        </w:rPr>
        <w:t>el-Muvattâ</w:t>
      </w:r>
      <w:r w:rsidRPr="0098297D">
        <w:rPr>
          <w:rFonts w:ascii="Times New Roman" w:hAnsi="Times New Roman" w:cs="Times New Roman"/>
          <w:sz w:val="20"/>
          <w:szCs w:val="20"/>
        </w:rPr>
        <w:t xml:space="preserve">, Dârü İhyâ’il-Türâsi’l-‘Arabî, nşr. Muhammed Fuâd Abdülbâkî, Beyrut, 1985, s. 736; Şihâbüddîn İbnü’n-Nakîb, </w:t>
      </w:r>
      <w:r w:rsidRPr="0098297D">
        <w:rPr>
          <w:rFonts w:ascii="Times New Roman" w:hAnsi="Times New Roman" w:cs="Times New Roman"/>
          <w:i/>
          <w:iCs/>
          <w:sz w:val="20"/>
          <w:szCs w:val="20"/>
        </w:rPr>
        <w:t>a.g.e</w:t>
      </w:r>
      <w:r w:rsidRPr="0098297D">
        <w:rPr>
          <w:rFonts w:ascii="Times New Roman" w:hAnsi="Times New Roman" w:cs="Times New Roman"/>
          <w:sz w:val="20"/>
          <w:szCs w:val="20"/>
        </w:rPr>
        <w:t xml:space="preserve">., s. 233; eş-Şeybânî, Muhammed b. el-Hasan, </w:t>
      </w:r>
      <w:r w:rsidRPr="0098297D">
        <w:rPr>
          <w:rFonts w:ascii="Times New Roman" w:hAnsi="Times New Roman" w:cs="Times New Roman"/>
          <w:i/>
          <w:iCs/>
          <w:sz w:val="20"/>
          <w:szCs w:val="20"/>
        </w:rPr>
        <w:t>el-Asl (el-‘İbâdât)</w:t>
      </w:r>
      <w:r w:rsidRPr="0098297D">
        <w:rPr>
          <w:rFonts w:ascii="Times New Roman" w:hAnsi="Times New Roman" w:cs="Times New Roman"/>
          <w:sz w:val="20"/>
          <w:szCs w:val="20"/>
        </w:rPr>
        <w:t xml:space="preserve">, Matbaatü Meclisi Dâ’ireti’l-Ma‘ârif, 1973, by. ve bt. yok, s. 267. </w:t>
      </w:r>
    </w:p>
  </w:footnote>
  <w:footnote w:id="34">
    <w:p w14:paraId="3EF9EE10" w14:textId="26AC0D5F"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Mâlik b. Enes, </w:t>
      </w:r>
      <w:r w:rsidRPr="0098297D">
        <w:rPr>
          <w:rFonts w:ascii="Times New Roman" w:hAnsi="Times New Roman" w:cs="Times New Roman"/>
          <w:i/>
        </w:rPr>
        <w:t>a.g.e</w:t>
      </w:r>
      <w:r w:rsidRPr="0098297D">
        <w:rPr>
          <w:rFonts w:ascii="Times New Roman" w:hAnsi="Times New Roman" w:cs="Times New Roman"/>
        </w:rPr>
        <w:t xml:space="preserve">., s. 737. </w:t>
      </w:r>
    </w:p>
  </w:footnote>
  <w:footnote w:id="35">
    <w:p w14:paraId="152EB1E8" w14:textId="0287863D" w:rsidR="00417A99" w:rsidRPr="0098297D" w:rsidRDefault="00417A99" w:rsidP="00377B10">
      <w:pPr>
        <w:spacing w:line="240" w:lineRule="auto"/>
        <w:jc w:val="both"/>
        <w:rPr>
          <w:rFonts w:ascii="Times New Roman" w:hAnsi="Times New Roman" w:cs="Times New Roman"/>
          <w:sz w:val="20"/>
          <w:szCs w:val="20"/>
        </w:rPr>
      </w:pPr>
      <w:r w:rsidRPr="0098297D">
        <w:rPr>
          <w:rStyle w:val="FootnoteReference"/>
          <w:rFonts w:ascii="Times New Roman" w:hAnsi="Times New Roman" w:cs="Times New Roman"/>
          <w:sz w:val="20"/>
          <w:szCs w:val="20"/>
        </w:rPr>
        <w:footnoteRef/>
      </w:r>
      <w:r w:rsidRPr="0098297D">
        <w:rPr>
          <w:rFonts w:ascii="Times New Roman" w:hAnsi="Times New Roman" w:cs="Times New Roman"/>
          <w:sz w:val="20"/>
          <w:szCs w:val="20"/>
        </w:rPr>
        <w:t xml:space="preserve"> el-Merginânî, </w:t>
      </w:r>
      <w:r w:rsidRPr="0098297D">
        <w:rPr>
          <w:rFonts w:ascii="Times New Roman" w:hAnsi="Times New Roman" w:cs="Times New Roman"/>
          <w:i/>
          <w:iCs/>
          <w:sz w:val="20"/>
          <w:szCs w:val="20"/>
        </w:rPr>
        <w:t>a.g.e.</w:t>
      </w:r>
      <w:r>
        <w:rPr>
          <w:rFonts w:ascii="Times New Roman" w:hAnsi="Times New Roman" w:cs="Times New Roman"/>
          <w:sz w:val="20"/>
          <w:szCs w:val="20"/>
        </w:rPr>
        <w:t>,</w:t>
      </w:r>
      <w:r w:rsidRPr="0098297D">
        <w:rPr>
          <w:rFonts w:ascii="Times New Roman" w:hAnsi="Times New Roman" w:cs="Times New Roman"/>
          <w:i/>
          <w:iCs/>
          <w:sz w:val="20"/>
          <w:szCs w:val="20"/>
        </w:rPr>
        <w:t xml:space="preserve"> </w:t>
      </w:r>
      <w:r w:rsidRPr="0098297D">
        <w:rPr>
          <w:rFonts w:ascii="Times New Roman" w:hAnsi="Times New Roman" w:cs="Times New Roman"/>
          <w:sz w:val="20"/>
          <w:szCs w:val="20"/>
        </w:rPr>
        <w:t xml:space="preserve">s. 406. </w:t>
      </w:r>
    </w:p>
  </w:footnote>
  <w:footnote w:id="36">
    <w:p w14:paraId="54EBAA52" w14:textId="5A748D5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B</w:t>
      </w:r>
      <w:r>
        <w:rPr>
          <w:rFonts w:ascii="Times New Roman" w:hAnsi="Times New Roman" w:cs="Times New Roman"/>
        </w:rPr>
        <w:t>â</w:t>
      </w:r>
      <w:r w:rsidRPr="0098297D">
        <w:rPr>
          <w:rFonts w:ascii="Times New Roman" w:hAnsi="Times New Roman" w:cs="Times New Roman"/>
        </w:rPr>
        <w:t>ğilerin kim olduğunu net bir şekilde anlatan kesin tanımlama yoktur. Tarih</w:t>
      </w:r>
      <w:r>
        <w:rPr>
          <w:rFonts w:ascii="Times New Roman" w:hAnsi="Times New Roman" w:cs="Times New Roman"/>
        </w:rPr>
        <w:t>î</w:t>
      </w:r>
      <w:r w:rsidRPr="0098297D">
        <w:rPr>
          <w:rFonts w:ascii="Times New Roman" w:hAnsi="Times New Roman" w:cs="Times New Roman"/>
        </w:rPr>
        <w:t xml:space="preserve"> kaynaklarda genel olarak hükümdara ve yöneticiye karşı gelen şahıslar b</w:t>
      </w:r>
      <w:r>
        <w:rPr>
          <w:rFonts w:ascii="Times New Roman" w:hAnsi="Times New Roman" w:cs="Times New Roman"/>
        </w:rPr>
        <w:t>â</w:t>
      </w:r>
      <w:r w:rsidRPr="0098297D">
        <w:rPr>
          <w:rFonts w:ascii="Times New Roman" w:hAnsi="Times New Roman" w:cs="Times New Roman"/>
        </w:rPr>
        <w:t>ği olarak nitelendirilip onlara karşı cihat ilan edilmiştir. Örneğin Mısır’ın ünlü yöneticilerinden İbn Tul</w:t>
      </w:r>
      <w:r>
        <w:rPr>
          <w:rFonts w:ascii="Times New Roman" w:hAnsi="Times New Roman" w:cs="Times New Roman"/>
        </w:rPr>
        <w:t>û</w:t>
      </w:r>
      <w:r w:rsidRPr="0098297D">
        <w:rPr>
          <w:rFonts w:ascii="Times New Roman" w:hAnsi="Times New Roman" w:cs="Times New Roman"/>
        </w:rPr>
        <w:t>n, Eb</w:t>
      </w:r>
      <w:r>
        <w:rPr>
          <w:rFonts w:ascii="Times New Roman" w:hAnsi="Times New Roman" w:cs="Times New Roman"/>
        </w:rPr>
        <w:t>û</w:t>
      </w:r>
      <w:r w:rsidRPr="0098297D">
        <w:rPr>
          <w:rFonts w:ascii="Times New Roman" w:hAnsi="Times New Roman" w:cs="Times New Roman"/>
        </w:rPr>
        <w:t xml:space="preserve"> Ahmed el-Muvaffak’ın el-Mu’temid’e itaatten vazgeçtiğini ve Allah’ın korumasını kaybettiğini dolayısıyla da ona karşı cihadın ümmete farz olduğunu ifade etmiştir. Bkz. Michael Bonner, </w:t>
      </w:r>
      <w:r>
        <w:rPr>
          <w:rFonts w:ascii="Times New Roman" w:hAnsi="Times New Roman" w:cs="Times New Roman"/>
        </w:rPr>
        <w:t>“</w:t>
      </w:r>
      <w:r w:rsidRPr="0098297D">
        <w:rPr>
          <w:rFonts w:ascii="Times New Roman" w:hAnsi="Times New Roman" w:cs="Times New Roman"/>
        </w:rPr>
        <w:t>Ibn Tulun’s Jihad: The Damascus Assembly of 269/883</w:t>
      </w:r>
      <w:r>
        <w:rPr>
          <w:rFonts w:ascii="Times New Roman" w:hAnsi="Times New Roman" w:cs="Times New Roman"/>
        </w:rPr>
        <w:t>”</w:t>
      </w:r>
      <w:r w:rsidRPr="0098297D">
        <w:rPr>
          <w:rFonts w:ascii="Times New Roman" w:hAnsi="Times New Roman" w:cs="Times New Roman"/>
        </w:rPr>
        <w:t xml:space="preserve">, </w:t>
      </w:r>
      <w:r w:rsidRPr="0098297D">
        <w:rPr>
          <w:rFonts w:ascii="Times New Roman" w:hAnsi="Times New Roman" w:cs="Times New Roman"/>
          <w:i/>
          <w:iCs/>
        </w:rPr>
        <w:t>Journal of the American Oriental Society</w:t>
      </w:r>
      <w:r w:rsidRPr="0098297D">
        <w:rPr>
          <w:rFonts w:ascii="Times New Roman" w:hAnsi="Times New Roman" w:cs="Times New Roman"/>
        </w:rPr>
        <w:t xml:space="preserve">, </w:t>
      </w:r>
      <w:r w:rsidRPr="00D61084">
        <w:rPr>
          <w:rFonts w:ascii="Times New Roman" w:hAnsi="Times New Roman" w:cs="Times New Roman"/>
        </w:rPr>
        <w:t xml:space="preserve">CXXX/4 </w:t>
      </w:r>
      <w:r>
        <w:rPr>
          <w:rFonts w:ascii="Times New Roman" w:hAnsi="Times New Roman" w:cs="Times New Roman"/>
        </w:rPr>
        <w:t>(</w:t>
      </w:r>
      <w:r w:rsidRPr="0098297D">
        <w:rPr>
          <w:rFonts w:ascii="Times New Roman" w:hAnsi="Times New Roman" w:cs="Times New Roman"/>
        </w:rPr>
        <w:t>2010), s.</w:t>
      </w:r>
      <w:r>
        <w:rPr>
          <w:rFonts w:ascii="Times New Roman" w:hAnsi="Times New Roman" w:cs="Times New Roman"/>
        </w:rPr>
        <w:t xml:space="preserve"> </w:t>
      </w:r>
      <w:r w:rsidRPr="0098297D">
        <w:rPr>
          <w:rFonts w:ascii="Times New Roman" w:hAnsi="Times New Roman" w:cs="Times New Roman"/>
        </w:rPr>
        <w:t>587-588; Bir başka örneğe ise İbn As</w:t>
      </w:r>
      <w:r>
        <w:rPr>
          <w:rFonts w:ascii="Times New Roman" w:hAnsi="Times New Roman" w:cs="Times New Roman"/>
        </w:rPr>
        <w:t>â</w:t>
      </w:r>
      <w:r w:rsidRPr="0098297D">
        <w:rPr>
          <w:rFonts w:ascii="Times New Roman" w:hAnsi="Times New Roman" w:cs="Times New Roman"/>
        </w:rPr>
        <w:t>k</w:t>
      </w:r>
      <w:r>
        <w:rPr>
          <w:rFonts w:ascii="Times New Roman" w:hAnsi="Times New Roman" w:cs="Times New Roman"/>
        </w:rPr>
        <w:t>i</w:t>
      </w:r>
      <w:r w:rsidRPr="0098297D">
        <w:rPr>
          <w:rFonts w:ascii="Times New Roman" w:hAnsi="Times New Roman" w:cs="Times New Roman"/>
        </w:rPr>
        <w:t xml:space="preserve">r’in, Sultan Nureddin’in isteği üzerine yazdığı </w:t>
      </w:r>
      <w:r w:rsidRPr="00425F58">
        <w:rPr>
          <w:rFonts w:ascii="Times New Roman" w:hAnsi="Times New Roman" w:cs="Times New Roman"/>
          <w:i/>
          <w:iCs/>
        </w:rPr>
        <w:t xml:space="preserve">el-Erba‘ûn Hadîs fî’l-Hass </w:t>
      </w:r>
      <w:r>
        <w:rPr>
          <w:rFonts w:ascii="Times New Roman" w:hAnsi="Times New Roman" w:cs="Times New Roman"/>
          <w:i/>
          <w:iCs/>
        </w:rPr>
        <w:t>‘</w:t>
      </w:r>
      <w:r w:rsidRPr="00425F58">
        <w:rPr>
          <w:rFonts w:ascii="Times New Roman" w:hAnsi="Times New Roman" w:cs="Times New Roman"/>
          <w:i/>
          <w:iCs/>
        </w:rPr>
        <w:t>ale’l-Cih</w:t>
      </w:r>
      <w:r>
        <w:rPr>
          <w:rFonts w:ascii="Times New Roman" w:hAnsi="Times New Roman" w:cs="Times New Roman"/>
          <w:i/>
          <w:iCs/>
        </w:rPr>
        <w:t>âd</w:t>
      </w:r>
      <w:r>
        <w:rPr>
          <w:rFonts w:ascii="Times New Roman" w:hAnsi="Times New Roman" w:cs="Times New Roman"/>
        </w:rPr>
        <w:t>’</w:t>
      </w:r>
      <w:r w:rsidRPr="0098297D">
        <w:rPr>
          <w:rFonts w:ascii="Times New Roman" w:hAnsi="Times New Roman" w:cs="Times New Roman"/>
        </w:rPr>
        <w:t>ta rastlarız. Burada düşman, Frankların yanı sıra F</w:t>
      </w:r>
      <w:r>
        <w:rPr>
          <w:rFonts w:ascii="Times New Roman" w:hAnsi="Times New Roman" w:cs="Times New Roman"/>
        </w:rPr>
        <w:t>â</w:t>
      </w:r>
      <w:r w:rsidRPr="0098297D">
        <w:rPr>
          <w:rFonts w:ascii="Times New Roman" w:hAnsi="Times New Roman" w:cs="Times New Roman"/>
        </w:rPr>
        <w:t>tımileri ve Nureddin’in yönetimine boyun eğmeyi reddeden Suriye ve Kuzey Mezopotamya’daki diğer küçük hükümdarları da içerir</w:t>
      </w:r>
      <w:r>
        <w:rPr>
          <w:rFonts w:ascii="Times New Roman" w:hAnsi="Times New Roman" w:cs="Times New Roman"/>
        </w:rPr>
        <w:t>:</w:t>
      </w:r>
      <w:r w:rsidRPr="0098297D">
        <w:rPr>
          <w:rFonts w:ascii="Times New Roman" w:hAnsi="Times New Roman" w:cs="Times New Roman"/>
        </w:rPr>
        <w:t xml:space="preserve"> Suleiman A. Mourad, </w:t>
      </w:r>
      <w:r w:rsidRPr="0098297D">
        <w:rPr>
          <w:rFonts w:ascii="Times New Roman" w:hAnsi="Times New Roman" w:cs="Times New Roman"/>
          <w:i/>
          <w:iCs/>
        </w:rPr>
        <w:t>Ibn ‘Asakir of Damascus: Champion of Sunni Islam in the Time of the Crusades</w:t>
      </w:r>
      <w:r w:rsidRPr="0098297D">
        <w:rPr>
          <w:rFonts w:ascii="Times New Roman" w:hAnsi="Times New Roman" w:cs="Times New Roman"/>
        </w:rPr>
        <w:t xml:space="preserve">, Oneworld Academic, 2021, s. 102. </w:t>
      </w:r>
    </w:p>
  </w:footnote>
  <w:footnote w:id="37">
    <w:p w14:paraId="3B6BDFCF" w14:textId="61ABBB5A"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el-Merginânî, </w:t>
      </w:r>
      <w:r w:rsidRPr="0098297D">
        <w:rPr>
          <w:rFonts w:ascii="Times New Roman" w:hAnsi="Times New Roman" w:cs="Times New Roman"/>
          <w:i/>
        </w:rPr>
        <w:t>a.g.e</w:t>
      </w:r>
      <w:r w:rsidRPr="0098297D">
        <w:rPr>
          <w:rFonts w:ascii="Times New Roman" w:hAnsi="Times New Roman" w:cs="Times New Roman"/>
        </w:rPr>
        <w:t xml:space="preserve">., s. 411-412; Khadduri, </w:t>
      </w:r>
      <w:r w:rsidRPr="0098297D">
        <w:rPr>
          <w:rFonts w:ascii="Times New Roman" w:hAnsi="Times New Roman" w:cs="Times New Roman"/>
          <w:i/>
        </w:rPr>
        <w:t>a.g.e</w:t>
      </w:r>
      <w:r w:rsidRPr="0098297D">
        <w:rPr>
          <w:rFonts w:ascii="Times New Roman" w:hAnsi="Times New Roman" w:cs="Times New Roman"/>
        </w:rPr>
        <w:t xml:space="preserve">., s. 96-97.  </w:t>
      </w:r>
    </w:p>
  </w:footnote>
  <w:footnote w:id="38">
    <w:p w14:paraId="785053B6" w14:textId="1524CDCC"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Noth,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106. </w:t>
      </w:r>
    </w:p>
  </w:footnote>
  <w:footnote w:id="39">
    <w:p w14:paraId="65D22568" w14:textId="337F3C86" w:rsidR="00417A99" w:rsidRPr="0098297D" w:rsidRDefault="00417A99" w:rsidP="00377B10">
      <w:pPr>
        <w:pStyle w:val="FootnoteText"/>
        <w:jc w:val="both"/>
        <w:rPr>
          <w:rFonts w:ascii="Times New Roman" w:hAnsi="Times New Roman" w:cs="Times New Roman"/>
        </w:rPr>
      </w:pPr>
      <w:r w:rsidRPr="00CC692E">
        <w:rPr>
          <w:rStyle w:val="FootnoteReference"/>
          <w:rFonts w:ascii="Times New Roman" w:hAnsi="Times New Roman" w:cs="Times New Roman"/>
        </w:rPr>
        <w:footnoteRef/>
      </w:r>
      <w:r w:rsidRPr="00CC692E">
        <w:rPr>
          <w:rFonts w:ascii="Times New Roman" w:hAnsi="Times New Roman" w:cs="Times New Roman"/>
        </w:rPr>
        <w:t xml:space="preserve"> Bonner, </w:t>
      </w:r>
      <w:r w:rsidRPr="00CC692E">
        <w:rPr>
          <w:rFonts w:ascii="Times New Roman" w:hAnsi="Times New Roman" w:cs="Times New Roman"/>
          <w:i/>
        </w:rPr>
        <w:t>Jihad in Islamic History (Doctrines and Practice)</w:t>
      </w:r>
      <w:r w:rsidRPr="00CC692E">
        <w:rPr>
          <w:rFonts w:ascii="Times New Roman" w:hAnsi="Times New Roman" w:cs="Times New Roman"/>
        </w:rPr>
        <w:t>, s. 10-11.</w:t>
      </w:r>
    </w:p>
  </w:footnote>
  <w:footnote w:id="40">
    <w:p w14:paraId="3F009AB8" w14:textId="7FE0558A" w:rsidR="00417A99" w:rsidRPr="0098297D" w:rsidRDefault="00417A99" w:rsidP="00377B10">
      <w:pPr>
        <w:pStyle w:val="FootnoteText"/>
        <w:jc w:val="both"/>
        <w:rPr>
          <w:rFonts w:ascii="Times New Roman" w:hAnsi="Times New Roman" w:cs="Times New Roman"/>
          <w:lang w:val="tr-TR"/>
        </w:rPr>
      </w:pPr>
      <w:r w:rsidRPr="00CC692E">
        <w:rPr>
          <w:rStyle w:val="FootnoteReference"/>
          <w:rFonts w:ascii="Times New Roman" w:hAnsi="Times New Roman" w:cs="Times New Roman"/>
        </w:rPr>
        <w:footnoteRef/>
      </w:r>
      <w:r w:rsidRPr="00CC692E">
        <w:rPr>
          <w:rFonts w:ascii="Times New Roman" w:hAnsi="Times New Roman" w:cs="Times New Roman"/>
        </w:rPr>
        <w:t xml:space="preserve"> </w:t>
      </w:r>
      <w:r w:rsidRPr="00CC692E">
        <w:rPr>
          <w:rFonts w:ascii="Times New Roman" w:hAnsi="Times New Roman" w:cs="Times New Roman"/>
          <w:lang w:val="tr-TR"/>
        </w:rPr>
        <w:t xml:space="preserve">Bonner, </w:t>
      </w:r>
      <w:r w:rsidRPr="00CC692E">
        <w:rPr>
          <w:rFonts w:ascii="Times New Roman" w:hAnsi="Times New Roman" w:cs="Times New Roman"/>
          <w:i/>
        </w:rPr>
        <w:t>Jihad in Islamic History (Doctrines and Practice)</w:t>
      </w:r>
      <w:r w:rsidRPr="00CC692E">
        <w:rPr>
          <w:rFonts w:ascii="Times New Roman" w:hAnsi="Times New Roman" w:cs="Times New Roman"/>
        </w:rPr>
        <w:t xml:space="preserve">, </w:t>
      </w:r>
      <w:r w:rsidRPr="00CC692E">
        <w:rPr>
          <w:rFonts w:ascii="Times New Roman" w:hAnsi="Times New Roman" w:cs="Times New Roman"/>
          <w:lang w:val="tr-TR"/>
        </w:rPr>
        <w:t>s. 2.</w:t>
      </w:r>
      <w:r w:rsidRPr="0098297D">
        <w:rPr>
          <w:rFonts w:ascii="Times New Roman" w:hAnsi="Times New Roman" w:cs="Times New Roman"/>
          <w:lang w:val="tr-TR"/>
        </w:rPr>
        <w:t xml:space="preserve"> </w:t>
      </w:r>
    </w:p>
  </w:footnote>
  <w:footnote w:id="41">
    <w:p w14:paraId="3475C976" w14:textId="7798D619"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Juan Vernet, </w:t>
      </w:r>
      <w:r w:rsidRPr="0098297D">
        <w:rPr>
          <w:rFonts w:ascii="Times New Roman" w:hAnsi="Times New Roman" w:cs="Times New Roman"/>
          <w:lang w:val="en-US"/>
        </w:rPr>
        <w:t>“</w:t>
      </w:r>
      <w:r w:rsidRPr="0098297D">
        <w:rPr>
          <w:rFonts w:ascii="Times New Roman" w:hAnsi="Times New Roman" w:cs="Times New Roman"/>
        </w:rPr>
        <w:t xml:space="preserve">The Legacy of Islam in Spain”, </w:t>
      </w:r>
      <w:r w:rsidRPr="0098297D">
        <w:rPr>
          <w:rFonts w:ascii="Times New Roman" w:hAnsi="Times New Roman" w:cs="Times New Roman"/>
          <w:i/>
          <w:iCs/>
        </w:rPr>
        <w:t>Al-Anadalus The Art of Islamic Spain</w:t>
      </w:r>
      <w:r w:rsidRPr="0098297D">
        <w:rPr>
          <w:rFonts w:ascii="Times New Roman" w:hAnsi="Times New Roman" w:cs="Times New Roman"/>
        </w:rPr>
        <w:t xml:space="preserve">, ed. Jerrilynn D. Dodds, The Metropolitan Museum of Art, New York, 1992, s. 185. </w:t>
      </w:r>
    </w:p>
  </w:footnote>
  <w:footnote w:id="42">
    <w:p w14:paraId="25BE95BA" w14:textId="7777777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Jonathan P. Berkey, </w:t>
      </w:r>
      <w:r w:rsidRPr="0098297D">
        <w:rPr>
          <w:rFonts w:ascii="Times New Roman" w:hAnsi="Times New Roman" w:cs="Times New Roman"/>
          <w:i/>
          <w:iCs/>
          <w:lang w:val="tr-TR"/>
        </w:rPr>
        <w:t>The Formation of Islam Religion and Society in the Near East 600-800</w:t>
      </w:r>
      <w:r w:rsidRPr="0098297D">
        <w:rPr>
          <w:rFonts w:ascii="Times New Roman" w:hAnsi="Times New Roman" w:cs="Times New Roman"/>
          <w:lang w:val="tr-TR"/>
        </w:rPr>
        <w:t xml:space="preserve">, Cambridge University Press, 2003, s. 169.  </w:t>
      </w:r>
    </w:p>
  </w:footnote>
  <w:footnote w:id="43">
    <w:p w14:paraId="1B82BC97" w14:textId="65173EA3" w:rsidR="00417A99" w:rsidRPr="0098297D" w:rsidRDefault="00417A99" w:rsidP="00377B10">
      <w:pPr>
        <w:spacing w:line="240" w:lineRule="auto"/>
        <w:jc w:val="both"/>
        <w:rPr>
          <w:rFonts w:ascii="Times New Roman" w:hAnsi="Times New Roman" w:cs="Times New Roman"/>
          <w:sz w:val="20"/>
          <w:szCs w:val="20"/>
          <w:lang w:val="tr-TR"/>
        </w:rPr>
      </w:pPr>
      <w:r w:rsidRPr="0098297D">
        <w:rPr>
          <w:rStyle w:val="FootnoteReference"/>
          <w:rFonts w:ascii="Times New Roman" w:hAnsi="Times New Roman" w:cs="Times New Roman"/>
          <w:sz w:val="20"/>
          <w:szCs w:val="20"/>
        </w:rPr>
        <w:footnoteRef/>
      </w:r>
      <w:r w:rsidRPr="0098297D">
        <w:rPr>
          <w:rFonts w:ascii="Times New Roman" w:hAnsi="Times New Roman" w:cs="Times New Roman"/>
          <w:sz w:val="20"/>
          <w:szCs w:val="20"/>
        </w:rPr>
        <w:t xml:space="preserve"> Manuel Casamar Perez, “The Almoravids and Almohads An Introduction”, </w:t>
      </w:r>
      <w:r w:rsidRPr="0098297D">
        <w:rPr>
          <w:rFonts w:ascii="Times New Roman" w:hAnsi="Times New Roman" w:cs="Times New Roman"/>
          <w:i/>
          <w:iCs/>
          <w:sz w:val="20"/>
          <w:szCs w:val="20"/>
        </w:rPr>
        <w:t>Al-Anadalus The Art of Islamic Spain</w:t>
      </w:r>
      <w:r w:rsidRPr="0098297D">
        <w:rPr>
          <w:rFonts w:ascii="Times New Roman" w:hAnsi="Times New Roman" w:cs="Times New Roman"/>
          <w:sz w:val="20"/>
          <w:szCs w:val="20"/>
        </w:rPr>
        <w:t xml:space="preserve">, ed. Jerrilynn D. Dodds, The Metropolitan Museum of Art, New York, 1992, s. 75; Noth, </w:t>
      </w:r>
      <w:r w:rsidRPr="0098297D">
        <w:rPr>
          <w:rFonts w:ascii="Times New Roman" w:hAnsi="Times New Roman" w:cs="Times New Roman"/>
          <w:i/>
          <w:iCs/>
          <w:sz w:val="20"/>
          <w:szCs w:val="20"/>
        </w:rPr>
        <w:t>a.g.e.,</w:t>
      </w:r>
      <w:r w:rsidRPr="0098297D">
        <w:rPr>
          <w:rFonts w:ascii="Times New Roman" w:hAnsi="Times New Roman" w:cs="Times New Roman"/>
          <w:sz w:val="20"/>
          <w:szCs w:val="20"/>
        </w:rPr>
        <w:t xml:space="preserve"> s. 107. </w:t>
      </w:r>
    </w:p>
  </w:footnote>
  <w:footnote w:id="44">
    <w:p w14:paraId="0189B34B" w14:textId="2F31CCDA"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Bülent Çetinkaya, </w:t>
      </w:r>
      <w:r w:rsidRPr="0098297D">
        <w:rPr>
          <w:rFonts w:ascii="Times New Roman" w:hAnsi="Times New Roman" w:cs="Times New Roman"/>
          <w:i/>
          <w:iCs/>
        </w:rPr>
        <w:t xml:space="preserve">Orta Çağ </w:t>
      </w:r>
      <w:r>
        <w:rPr>
          <w:rFonts w:ascii="Times New Roman" w:hAnsi="Times New Roman" w:cs="Times New Roman"/>
          <w:i/>
          <w:iCs/>
        </w:rPr>
        <w:t>İslâm</w:t>
      </w:r>
      <w:r w:rsidRPr="0098297D">
        <w:rPr>
          <w:rFonts w:ascii="Times New Roman" w:hAnsi="Times New Roman" w:cs="Times New Roman"/>
          <w:i/>
          <w:iCs/>
        </w:rPr>
        <w:t xml:space="preserve"> Dünyasında Ribat (VII-XIII. Asırlar Arası)</w:t>
      </w:r>
      <w:r w:rsidRPr="0098297D">
        <w:rPr>
          <w:rFonts w:ascii="Times New Roman" w:hAnsi="Times New Roman" w:cs="Times New Roman"/>
        </w:rPr>
        <w:t>, Sakarya Üniversitesi</w:t>
      </w:r>
      <w:r>
        <w:rPr>
          <w:rFonts w:ascii="Times New Roman" w:hAnsi="Times New Roman" w:cs="Times New Roman"/>
        </w:rPr>
        <w:t>,</w:t>
      </w:r>
      <w:r w:rsidRPr="0098297D">
        <w:rPr>
          <w:rFonts w:ascii="Times New Roman" w:hAnsi="Times New Roman" w:cs="Times New Roman"/>
        </w:rPr>
        <w:t xml:space="preserve"> Sosyal Bilimler Enstitüsü, </w:t>
      </w:r>
      <w:r w:rsidRPr="0098297D">
        <w:rPr>
          <w:rFonts w:ascii="Times New Roman" w:hAnsi="Times New Roman" w:cs="Times New Roman"/>
          <w:color w:val="000000" w:themeColor="text1"/>
        </w:rPr>
        <w:t xml:space="preserve">Basılmamış </w:t>
      </w:r>
      <w:r w:rsidRPr="0098297D">
        <w:rPr>
          <w:rFonts w:ascii="Times New Roman" w:hAnsi="Times New Roman" w:cs="Times New Roman"/>
        </w:rPr>
        <w:t xml:space="preserve">Yüksek Lisans Tezi, 2003, s. 6, 9. </w:t>
      </w:r>
    </w:p>
  </w:footnote>
  <w:footnote w:id="45">
    <w:p w14:paraId="1AAFEDD5" w14:textId="6AD8AE50"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Berkey, </w:t>
      </w:r>
      <w:r w:rsidRPr="0098297D">
        <w:rPr>
          <w:rFonts w:ascii="Times New Roman" w:hAnsi="Times New Roman" w:cs="Times New Roman"/>
          <w:i/>
        </w:rPr>
        <w:t>a.g.e</w:t>
      </w:r>
      <w:r w:rsidRPr="0098297D">
        <w:rPr>
          <w:rFonts w:ascii="Times New Roman" w:hAnsi="Times New Roman" w:cs="Times New Roman"/>
          <w:lang w:val="tr-TR"/>
        </w:rPr>
        <w:t xml:space="preserve">., s. 240.  </w:t>
      </w:r>
    </w:p>
  </w:footnote>
  <w:footnote w:id="46">
    <w:p w14:paraId="6A43D6F3" w14:textId="4FE2E99C" w:rsidR="00417A99" w:rsidRPr="0098297D" w:rsidRDefault="00417A99" w:rsidP="00377B10">
      <w:pPr>
        <w:spacing w:line="240" w:lineRule="auto"/>
        <w:jc w:val="both"/>
        <w:rPr>
          <w:rFonts w:ascii="Times New Roman" w:hAnsi="Times New Roman" w:cs="Times New Roman"/>
          <w:sz w:val="20"/>
          <w:szCs w:val="20"/>
          <w:lang w:val="tr-TR"/>
        </w:rPr>
      </w:pPr>
      <w:r w:rsidRPr="0098297D">
        <w:rPr>
          <w:rStyle w:val="FootnoteReference"/>
          <w:rFonts w:ascii="Times New Roman" w:hAnsi="Times New Roman" w:cs="Times New Roman"/>
          <w:sz w:val="20"/>
          <w:szCs w:val="20"/>
        </w:rPr>
        <w:footnoteRef/>
      </w:r>
      <w:r w:rsidRPr="0098297D">
        <w:rPr>
          <w:rFonts w:ascii="Times New Roman" w:hAnsi="Times New Roman" w:cs="Times New Roman"/>
          <w:sz w:val="20"/>
          <w:szCs w:val="20"/>
        </w:rPr>
        <w:t xml:space="preserve"> İsmail Yiğit, “Ribât”, </w:t>
      </w:r>
      <w:r w:rsidRPr="0098297D">
        <w:rPr>
          <w:rFonts w:ascii="Times New Roman" w:hAnsi="Times New Roman" w:cs="Times New Roman"/>
          <w:i/>
          <w:iCs/>
          <w:sz w:val="20"/>
          <w:szCs w:val="20"/>
        </w:rPr>
        <w:t xml:space="preserve">TDV </w:t>
      </w:r>
      <w:r>
        <w:rPr>
          <w:rFonts w:ascii="Times New Roman" w:hAnsi="Times New Roman" w:cs="Times New Roman"/>
          <w:i/>
          <w:iCs/>
          <w:sz w:val="20"/>
          <w:szCs w:val="20"/>
        </w:rPr>
        <w:t>İslâm</w:t>
      </w:r>
      <w:r w:rsidRPr="0098297D">
        <w:rPr>
          <w:rFonts w:ascii="Times New Roman" w:hAnsi="Times New Roman" w:cs="Times New Roman"/>
          <w:i/>
          <w:iCs/>
          <w:sz w:val="20"/>
          <w:szCs w:val="20"/>
        </w:rPr>
        <w:t xml:space="preserve"> Ansiklopedisi</w:t>
      </w:r>
      <w:r w:rsidRPr="0098297D">
        <w:rPr>
          <w:rFonts w:ascii="Times New Roman" w:hAnsi="Times New Roman" w:cs="Times New Roman"/>
          <w:sz w:val="20"/>
          <w:szCs w:val="20"/>
        </w:rPr>
        <w:t xml:space="preserve">, Cilt XXXV, TDV Yayınları, Ankara, s. 76.  </w:t>
      </w:r>
    </w:p>
  </w:footnote>
  <w:footnote w:id="47">
    <w:p w14:paraId="12ADE756" w14:textId="3766B926"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Hz. Muhammed’in vahiy alma süreci için bkz. Nurullah Yazar ve Aygün Yılmaz Uzunöz, “The First Revelation and the Period of Persecution by Meccans”, </w:t>
      </w:r>
      <w:r w:rsidRPr="0098297D">
        <w:rPr>
          <w:rFonts w:ascii="Times New Roman" w:hAnsi="Times New Roman" w:cs="Times New Roman"/>
          <w:i/>
          <w:iCs/>
        </w:rPr>
        <w:t>Siyer Araştırmaları Dergisi</w:t>
      </w:r>
      <w:r w:rsidRPr="0098297D">
        <w:rPr>
          <w:rFonts w:ascii="Times New Roman" w:hAnsi="Times New Roman" w:cs="Times New Roman"/>
        </w:rPr>
        <w:t xml:space="preserve">, 11, (2021), s. 32-33.; W. Montgomery Watt, </w:t>
      </w:r>
      <w:r w:rsidRPr="0098297D">
        <w:rPr>
          <w:rFonts w:ascii="Times New Roman" w:hAnsi="Times New Roman" w:cs="Times New Roman"/>
          <w:i/>
        </w:rPr>
        <w:t>Peygamber ve Devlet Adamı Hz. Muhammed</w:t>
      </w:r>
      <w:r w:rsidRPr="0098297D">
        <w:rPr>
          <w:rFonts w:ascii="Times New Roman" w:hAnsi="Times New Roman" w:cs="Times New Roman"/>
        </w:rPr>
        <w:t xml:space="preserve">, çev. Ünal Çağlar, Yöneliş Yayınevi, İstanbul, 2001, s. 23, 25, 31; Mehmet Azimli, </w:t>
      </w:r>
      <w:r w:rsidRPr="0098297D">
        <w:rPr>
          <w:rFonts w:ascii="Times New Roman" w:hAnsi="Times New Roman" w:cs="Times New Roman"/>
          <w:i/>
          <w:iCs/>
        </w:rPr>
        <w:t>“</w:t>
      </w:r>
      <w:r w:rsidRPr="0098297D">
        <w:rPr>
          <w:rFonts w:ascii="Times New Roman" w:hAnsi="Times New Roman" w:cs="Times New Roman"/>
        </w:rPr>
        <w:t>Mekke Dönemindeki Boykot Yılları Üzerine Bazı Mülahazalar</w:t>
      </w:r>
      <w:r w:rsidRPr="0098297D">
        <w:rPr>
          <w:rFonts w:ascii="Times New Roman" w:hAnsi="Times New Roman" w:cs="Times New Roman"/>
          <w:i/>
          <w:iCs/>
        </w:rPr>
        <w:t>”</w:t>
      </w:r>
      <w:r w:rsidRPr="0098297D">
        <w:rPr>
          <w:rFonts w:ascii="Times New Roman" w:hAnsi="Times New Roman" w:cs="Times New Roman"/>
        </w:rPr>
        <w:t xml:space="preserve">, </w:t>
      </w:r>
      <w:r w:rsidRPr="0098297D">
        <w:rPr>
          <w:rFonts w:ascii="Times New Roman" w:hAnsi="Times New Roman" w:cs="Times New Roman"/>
          <w:i/>
          <w:iCs/>
        </w:rPr>
        <w:t>İstem</w:t>
      </w:r>
      <w:r w:rsidRPr="0098297D">
        <w:rPr>
          <w:rFonts w:ascii="Times New Roman" w:hAnsi="Times New Roman" w:cs="Times New Roman"/>
        </w:rPr>
        <w:t xml:space="preserve">, 7, (2006), s. 55; Kasım Şulul, “Cem’ü’l-Kur’ân (Kur’ân-ı Kerîm’in Mushaf Haline Getirilmesi)”, </w:t>
      </w:r>
      <w:r w:rsidRPr="0098297D">
        <w:rPr>
          <w:rFonts w:ascii="Times New Roman" w:hAnsi="Times New Roman" w:cs="Times New Roman"/>
          <w:i/>
          <w:iCs/>
        </w:rPr>
        <w:t>Siyer Araştırmaları Dergisi</w:t>
      </w:r>
      <w:r w:rsidRPr="0098297D">
        <w:rPr>
          <w:rFonts w:ascii="Times New Roman" w:hAnsi="Times New Roman" w:cs="Times New Roman"/>
        </w:rPr>
        <w:t>, 1 (2017), s. 38-39.</w:t>
      </w:r>
    </w:p>
  </w:footnote>
  <w:footnote w:id="48">
    <w:p w14:paraId="34907D26" w14:textId="7777777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Recep Demir, </w:t>
      </w:r>
      <w:r w:rsidRPr="0098297D">
        <w:rPr>
          <w:rFonts w:ascii="Times New Roman" w:hAnsi="Times New Roman" w:cs="Times New Roman"/>
          <w:i/>
          <w:iCs/>
        </w:rPr>
        <w:t>Kur’an Tefsirinde Tarihselci Yöntem</w:t>
      </w:r>
      <w:r w:rsidRPr="0098297D">
        <w:rPr>
          <w:rFonts w:ascii="Times New Roman" w:hAnsi="Times New Roman" w:cs="Times New Roman"/>
        </w:rPr>
        <w:t>, Hikmetevi Yayınları, İstanbul, 2013, s. 52.</w:t>
      </w:r>
    </w:p>
  </w:footnote>
  <w:footnote w:id="49">
    <w:p w14:paraId="261DE968" w14:textId="77777777" w:rsidR="00417A99" w:rsidRPr="0098297D" w:rsidRDefault="00417A99" w:rsidP="00377B10">
      <w:pPr>
        <w:pStyle w:val="End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70/24-25, 74/44, 89/17-18, 90/14-16, 92/17-18, 107/3.</w:t>
      </w:r>
    </w:p>
  </w:footnote>
  <w:footnote w:id="50">
    <w:p w14:paraId="64900303" w14:textId="77777777" w:rsidR="00417A99" w:rsidRPr="0098297D" w:rsidRDefault="00417A99" w:rsidP="00377B10">
      <w:pPr>
        <w:pStyle w:val="End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 Montgomery Watt, </w:t>
      </w:r>
      <w:r w:rsidRPr="0098297D">
        <w:rPr>
          <w:rFonts w:ascii="Times New Roman" w:hAnsi="Times New Roman" w:cs="Times New Roman"/>
          <w:i/>
          <w:iCs/>
        </w:rPr>
        <w:t>Hz. Muhammed’in Mekkesi</w:t>
      </w:r>
      <w:r w:rsidRPr="0098297D">
        <w:rPr>
          <w:rFonts w:ascii="Times New Roman" w:hAnsi="Times New Roman" w:cs="Times New Roman"/>
        </w:rPr>
        <w:t>, çev. Mehmet Akif Ersin, Bilgi Vakfı Yayınları, Ankara, 1995, s. 144.</w:t>
      </w:r>
    </w:p>
  </w:footnote>
  <w:footnote w:id="51">
    <w:p w14:paraId="03D067D4" w14:textId="6F8C0551"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Hasan Kılıç, “</w:t>
      </w:r>
      <w:r>
        <w:rPr>
          <w:rFonts w:ascii="Times New Roman" w:hAnsi="Times New Roman" w:cs="Times New Roman"/>
        </w:rPr>
        <w:t>İslâm</w:t>
      </w:r>
      <w:r w:rsidRPr="0098297D">
        <w:rPr>
          <w:rFonts w:ascii="Times New Roman" w:hAnsi="Times New Roman" w:cs="Times New Roman"/>
        </w:rPr>
        <w:t xml:space="preserve"> Öncesi Mekke’de Dinin Ekonomik Hayat Üzerindeki Belirleyici Etkisi”, </w:t>
      </w:r>
      <w:r w:rsidRPr="0098297D">
        <w:rPr>
          <w:rFonts w:ascii="Times New Roman" w:hAnsi="Times New Roman" w:cs="Times New Roman"/>
          <w:i/>
          <w:iCs/>
        </w:rPr>
        <w:t>Siyer Araştırmaları Dergisi</w:t>
      </w:r>
      <w:r w:rsidRPr="0098297D">
        <w:rPr>
          <w:rFonts w:ascii="Times New Roman" w:hAnsi="Times New Roman" w:cs="Times New Roman"/>
        </w:rPr>
        <w:t>, 12, (2021), s. 46; Halil Aldemir, “İslâm Öncesi Mekke Ekonomisinin Kur’an Daveti Açısından Değerlendirilmesi</w:t>
      </w:r>
      <w:r w:rsidRPr="0098297D">
        <w:rPr>
          <w:rFonts w:ascii="Times New Roman" w:hAnsi="Times New Roman" w:cs="Times New Roman"/>
          <w:i/>
          <w:iCs/>
        </w:rPr>
        <w:t>”, Kur’ân’ın Anlaşılmasına Katkısı Açısından Kur’ân Öncesi Mekke Toplumu Sempozyumu Bildirileri (1-3 Temmuz 2011),</w:t>
      </w:r>
      <w:r w:rsidRPr="0098297D">
        <w:rPr>
          <w:rFonts w:ascii="Times New Roman" w:hAnsi="Times New Roman" w:cs="Times New Roman"/>
        </w:rPr>
        <w:t xml:space="preserve"> İBB Kültür ve Sosyal Daire Başkanlığı Kültür Müdürlüğü, 2011, İstanbul, s. 291 </w:t>
      </w:r>
    </w:p>
  </w:footnote>
  <w:footnote w:id="52">
    <w:p w14:paraId="6D2BEC68" w14:textId="690BA4AC"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Bernard Lewis</w:t>
      </w:r>
      <w:r w:rsidRPr="0098297D">
        <w:rPr>
          <w:rFonts w:ascii="Times New Roman" w:hAnsi="Times New Roman" w:cs="Times New Roman"/>
          <w:i/>
          <w:iCs/>
        </w:rPr>
        <w:t>, Tarihte Araplar</w:t>
      </w:r>
      <w:r w:rsidRPr="0098297D">
        <w:rPr>
          <w:rFonts w:ascii="Times New Roman" w:hAnsi="Times New Roman" w:cs="Times New Roman"/>
        </w:rPr>
        <w:t xml:space="preserve">, çev. Hakkı Dursun Yıldız, Ağaç Kitapevi, İstanbul, 2009, s. 58; Watt, </w:t>
      </w:r>
      <w:r w:rsidRPr="0098297D">
        <w:rPr>
          <w:rFonts w:ascii="Times New Roman" w:hAnsi="Times New Roman" w:cs="Times New Roman"/>
          <w:i/>
          <w:iCs/>
        </w:rPr>
        <w:t>Hz. Muhammed’in Mekkesi</w:t>
      </w:r>
      <w:r w:rsidRPr="0098297D">
        <w:rPr>
          <w:rFonts w:ascii="Times New Roman" w:hAnsi="Times New Roman" w:cs="Times New Roman"/>
        </w:rPr>
        <w:t xml:space="preserve">, s. 144, 148; Watt, </w:t>
      </w:r>
      <w:r w:rsidRPr="0098297D">
        <w:rPr>
          <w:rFonts w:ascii="Times New Roman" w:hAnsi="Times New Roman" w:cs="Times New Roman"/>
          <w:i/>
          <w:iCs/>
        </w:rPr>
        <w:t>Peygamber ve Devlet Adamı</w:t>
      </w:r>
      <w:r w:rsidRPr="0098297D">
        <w:rPr>
          <w:rFonts w:ascii="Times New Roman" w:hAnsi="Times New Roman" w:cs="Times New Roman"/>
        </w:rPr>
        <w:t>, s. 67-68.</w:t>
      </w:r>
    </w:p>
  </w:footnote>
  <w:footnote w:id="53">
    <w:p w14:paraId="49193B0E" w14:textId="553E86D3"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Adem Apak, “Mekke Döneminde Benî Ümeyye’nin İslâm’a Karşı Tutumu”, </w:t>
      </w:r>
      <w:r w:rsidRPr="0098297D">
        <w:rPr>
          <w:rFonts w:ascii="Times New Roman" w:hAnsi="Times New Roman" w:cs="Times New Roman"/>
          <w:i/>
          <w:iCs/>
        </w:rPr>
        <w:t>Uludağ Üniversitesi İlahiyat Fakültesi Dergisi</w:t>
      </w:r>
      <w:r w:rsidRPr="0098297D">
        <w:rPr>
          <w:rFonts w:ascii="Times New Roman" w:hAnsi="Times New Roman" w:cs="Times New Roman"/>
        </w:rPr>
        <w:t>, VI/6, (1994), s. 278.</w:t>
      </w:r>
    </w:p>
  </w:footnote>
  <w:footnote w:id="54">
    <w:p w14:paraId="67FB69DE" w14:textId="75255B16"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Watt, </w:t>
      </w:r>
      <w:r w:rsidRPr="0098297D">
        <w:rPr>
          <w:rFonts w:ascii="Times New Roman" w:hAnsi="Times New Roman" w:cs="Times New Roman"/>
          <w:i/>
          <w:iCs/>
        </w:rPr>
        <w:t>Peygamber ve Devlet Adamı</w:t>
      </w:r>
      <w:r w:rsidRPr="0098297D">
        <w:rPr>
          <w:rFonts w:ascii="Times New Roman" w:hAnsi="Times New Roman" w:cs="Times New Roman"/>
        </w:rPr>
        <w:t xml:space="preserve">, s. 115-116. </w:t>
      </w:r>
    </w:p>
  </w:footnote>
  <w:footnote w:id="55">
    <w:p w14:paraId="33194510" w14:textId="22F7481E"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Philip K. Hitti, </w:t>
      </w:r>
      <w:r w:rsidRPr="0098297D">
        <w:rPr>
          <w:rFonts w:ascii="Times New Roman" w:hAnsi="Times New Roman" w:cs="Times New Roman"/>
          <w:i/>
          <w:iCs/>
        </w:rPr>
        <w:t>Arap Tarihinin Mimarları</w:t>
      </w:r>
      <w:r w:rsidRPr="0098297D">
        <w:rPr>
          <w:rFonts w:ascii="Times New Roman" w:hAnsi="Times New Roman" w:cs="Times New Roman"/>
        </w:rPr>
        <w:t xml:space="preserve">, çev. Ali Zengin, Risale Basın Yayın LTD, İstanbul, 1995, s. 14; İbn Şihab ez-Zühri, </w:t>
      </w:r>
      <w:r w:rsidRPr="0098297D">
        <w:rPr>
          <w:rFonts w:ascii="Times New Roman" w:hAnsi="Times New Roman" w:cs="Times New Roman"/>
          <w:i/>
          <w:iCs/>
        </w:rPr>
        <w:t>el-Meğâzî: İlk Dönem İslâm Tarihinde Savaşlar</w:t>
      </w:r>
      <w:r w:rsidRPr="0098297D">
        <w:rPr>
          <w:rFonts w:ascii="Times New Roman" w:hAnsi="Times New Roman" w:cs="Times New Roman"/>
        </w:rPr>
        <w:t>, çev. Mehmet Nur Akdoğan, Ankara Okulu Yayınları, Ankara, 2020, s. 87.</w:t>
      </w:r>
    </w:p>
  </w:footnote>
  <w:footnote w:id="56">
    <w:p w14:paraId="6B7B415D" w14:textId="07FD5DC9"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Hitti, </w:t>
      </w:r>
      <w:r w:rsidRPr="0098297D">
        <w:rPr>
          <w:rFonts w:ascii="Times New Roman" w:hAnsi="Times New Roman" w:cs="Times New Roman"/>
          <w:i/>
          <w:iCs/>
        </w:rPr>
        <w:t>a.g.e</w:t>
      </w:r>
      <w:r w:rsidRPr="0098297D">
        <w:rPr>
          <w:rFonts w:ascii="Times New Roman" w:hAnsi="Times New Roman" w:cs="Times New Roman"/>
        </w:rPr>
        <w:t>., s. 18; Ali Muhammed Sall</w:t>
      </w:r>
      <w:r>
        <w:rPr>
          <w:rFonts w:ascii="Times New Roman" w:hAnsi="Times New Roman" w:cs="Times New Roman"/>
        </w:rPr>
        <w:t>â</w:t>
      </w:r>
      <w:r w:rsidRPr="0098297D">
        <w:rPr>
          <w:rFonts w:ascii="Times New Roman" w:hAnsi="Times New Roman" w:cs="Times New Roman"/>
        </w:rPr>
        <w:t>b</w:t>
      </w:r>
      <w:r>
        <w:rPr>
          <w:rFonts w:ascii="Times New Roman" w:hAnsi="Times New Roman" w:cs="Times New Roman"/>
        </w:rPr>
        <w:t>î</w:t>
      </w:r>
      <w:r w:rsidRPr="0098297D">
        <w:rPr>
          <w:rFonts w:ascii="Times New Roman" w:hAnsi="Times New Roman" w:cs="Times New Roman"/>
        </w:rPr>
        <w:t xml:space="preserve">, </w:t>
      </w:r>
      <w:r w:rsidRPr="0098297D">
        <w:rPr>
          <w:rFonts w:ascii="Times New Roman" w:hAnsi="Times New Roman" w:cs="Times New Roman"/>
          <w:i/>
          <w:iCs/>
        </w:rPr>
        <w:t>Muaviye b. Ebî Süfyan Kişiliği Yaşadığı Asır Süfyanî Devleti</w:t>
      </w:r>
      <w:r w:rsidRPr="0098297D">
        <w:rPr>
          <w:rFonts w:ascii="Times New Roman" w:hAnsi="Times New Roman" w:cs="Times New Roman"/>
        </w:rPr>
        <w:t xml:space="preserve">, çev. Harun Ünal, Ravza Yayınları, İstanbul, 2009, s. 27.  </w:t>
      </w:r>
    </w:p>
  </w:footnote>
  <w:footnote w:id="57">
    <w:p w14:paraId="728782B8" w14:textId="5950D7FE"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7360C7">
        <w:rPr>
          <w:rFonts w:ascii="Times New Roman" w:hAnsi="Times New Roman" w:cs="Times New Roman"/>
        </w:rPr>
        <w:t>Levent Öztürk, “Habe</w:t>
      </w:r>
      <w:r w:rsidRPr="007360C7">
        <w:rPr>
          <w:rFonts w:ascii="Times New Roman" w:hAnsi="Times New Roman" w:cs="Times New Roman"/>
          <w:lang w:val="tr-TR"/>
        </w:rPr>
        <w:t>şistan’da İslâmiyet (Hristiyanlarla İlk Karşılaşma)</w:t>
      </w:r>
      <w:r w:rsidRPr="007360C7">
        <w:rPr>
          <w:rFonts w:ascii="Times New Roman" w:hAnsi="Times New Roman" w:cs="Times New Roman"/>
        </w:rPr>
        <w:t xml:space="preserve">”, </w:t>
      </w:r>
      <w:r w:rsidRPr="007360C7">
        <w:rPr>
          <w:rFonts w:ascii="Times New Roman" w:hAnsi="Times New Roman" w:cs="Times New Roman"/>
          <w:i/>
          <w:iCs/>
        </w:rPr>
        <w:t>Siyer Dersleri-Mekke Dönemi</w:t>
      </w:r>
      <w:r w:rsidRPr="007360C7">
        <w:rPr>
          <w:rFonts w:ascii="Times New Roman" w:hAnsi="Times New Roman" w:cs="Times New Roman"/>
        </w:rPr>
        <w:t>, ed. İdris Söylemez, Malatya Büyükşehir Belediyesi Yayınları, Malatya, 2018,</w:t>
      </w:r>
      <w:r w:rsidRPr="007360C7">
        <w:rPr>
          <w:rFonts w:ascii="Times New Roman" w:hAnsi="Times New Roman" w:cs="Times New Roman"/>
          <w:i/>
          <w:iCs/>
        </w:rPr>
        <w:t xml:space="preserve"> </w:t>
      </w:r>
      <w:r w:rsidRPr="007360C7">
        <w:rPr>
          <w:rFonts w:ascii="Times New Roman" w:hAnsi="Times New Roman" w:cs="Times New Roman"/>
        </w:rPr>
        <w:t>s. 196.</w:t>
      </w:r>
    </w:p>
  </w:footnote>
  <w:footnote w:id="58">
    <w:p w14:paraId="53AEC973" w14:textId="60AD13D2"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Azimli, </w:t>
      </w:r>
      <w:r w:rsidRPr="0098297D">
        <w:rPr>
          <w:rFonts w:ascii="Times New Roman" w:hAnsi="Times New Roman" w:cs="Times New Roman"/>
          <w:i/>
          <w:iCs/>
        </w:rPr>
        <w:t>a.g.e</w:t>
      </w:r>
      <w:r w:rsidRPr="0098297D">
        <w:rPr>
          <w:rFonts w:ascii="Times New Roman" w:hAnsi="Times New Roman" w:cs="Times New Roman"/>
        </w:rPr>
        <w:t xml:space="preserve">., s. 55-58; Şükrü Balıkçı, “Mekke Döneminde Müşriklerin Müslümanlara Uyguladığı Ambargo”, </w:t>
      </w:r>
      <w:r w:rsidRPr="0098297D">
        <w:rPr>
          <w:rFonts w:ascii="Times New Roman" w:hAnsi="Times New Roman" w:cs="Times New Roman"/>
          <w:i/>
          <w:iCs/>
        </w:rPr>
        <w:t>Harran Üniversitesi İlahiyat Vakfı Yayınları</w:t>
      </w:r>
      <w:r w:rsidRPr="0098297D">
        <w:rPr>
          <w:rFonts w:ascii="Times New Roman" w:hAnsi="Times New Roman" w:cs="Times New Roman"/>
        </w:rPr>
        <w:t xml:space="preserve">, IV/3, (1996), s. 371-374; Hanefi Palabıyık, “Mekke’de Hz. Peygamber ve Akrabalarına Uygulanan Boykot”, </w:t>
      </w:r>
      <w:r w:rsidRPr="0098297D">
        <w:rPr>
          <w:rFonts w:ascii="Times New Roman" w:hAnsi="Times New Roman" w:cs="Times New Roman"/>
          <w:i/>
          <w:iCs/>
        </w:rPr>
        <w:t>Siyer Dersleri-Mekke Dönemi</w:t>
      </w:r>
      <w:r w:rsidRPr="0098297D">
        <w:rPr>
          <w:rFonts w:ascii="Times New Roman" w:hAnsi="Times New Roman" w:cs="Times New Roman"/>
        </w:rPr>
        <w:t>, ed. İdris Söylemez, Malatya Büyükşehir Belediyesi Yayınları, Malatya, 2018, s. 191; Cafer Acar, “Risalet Dönemi Savaşlarının Başlamasında Mekke Döneminde Müslümanlara Yönelik Saldırıların Rolü</w:t>
      </w:r>
      <w:r w:rsidRPr="0098297D">
        <w:rPr>
          <w:rFonts w:ascii="Times New Roman" w:hAnsi="Times New Roman" w:cs="Times New Roman"/>
          <w:i/>
          <w:iCs/>
        </w:rPr>
        <w:t>”, Gazi Osman Paşa Üniversitesi İlahiyat Fakültesi Dergisi</w:t>
      </w:r>
      <w:r w:rsidRPr="0098297D">
        <w:rPr>
          <w:rFonts w:ascii="Times New Roman" w:hAnsi="Times New Roman" w:cs="Times New Roman"/>
        </w:rPr>
        <w:t xml:space="preserve">, XI/1, (2014), s. 52. </w:t>
      </w:r>
    </w:p>
  </w:footnote>
  <w:footnote w:id="59">
    <w:p w14:paraId="73731D50" w14:textId="5E0315C3"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Saffet Köse, “Cihadın Şiddetle Kurulan Bağlantısının Tutarsızlığı Üzerine”, </w:t>
      </w:r>
      <w:r w:rsidRPr="0098297D">
        <w:rPr>
          <w:rFonts w:ascii="Times New Roman" w:hAnsi="Times New Roman" w:cs="Times New Roman"/>
          <w:i/>
          <w:iCs/>
        </w:rPr>
        <w:t>Dini Araştırmalar ve Küresel Barış Sempozyum Bildirileri (17-18 Mayıs 2013</w:t>
      </w:r>
      <w:r w:rsidRPr="0098297D">
        <w:rPr>
          <w:rFonts w:ascii="Times New Roman" w:hAnsi="Times New Roman" w:cs="Times New Roman"/>
        </w:rPr>
        <w:t>), ed. Muhittin Okumuş vd., Sebat Ofset Matbaacılık, Konya, 2016, s. 350-351; Niyazi Beki, “</w:t>
      </w:r>
      <w:r>
        <w:rPr>
          <w:rFonts w:ascii="Times New Roman" w:hAnsi="Times New Roman" w:cs="Times New Roman"/>
        </w:rPr>
        <w:t>İslâm</w:t>
      </w:r>
      <w:r w:rsidRPr="0098297D">
        <w:rPr>
          <w:rFonts w:ascii="Times New Roman" w:hAnsi="Times New Roman" w:cs="Times New Roman"/>
        </w:rPr>
        <w:t xml:space="preserve">’da Cihad Kavramının Kapsamı”, </w:t>
      </w:r>
      <w:r w:rsidRPr="0098297D">
        <w:rPr>
          <w:rFonts w:ascii="Times New Roman" w:hAnsi="Times New Roman" w:cs="Times New Roman"/>
          <w:i/>
          <w:iCs/>
        </w:rPr>
        <w:t>Ekev Akademi Dergisi</w:t>
      </w:r>
      <w:r w:rsidRPr="0098297D">
        <w:rPr>
          <w:rFonts w:ascii="Times New Roman" w:hAnsi="Times New Roman" w:cs="Times New Roman"/>
        </w:rPr>
        <w:t>, 70 (2017), s. 85.</w:t>
      </w:r>
    </w:p>
  </w:footnote>
  <w:footnote w:id="60">
    <w:p w14:paraId="22386C6B" w14:textId="13864AD1"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Mehmet Salmazzem ve Abdülkerim Bingöl, “Tefsirlerde Cihada Yönelik Yorum Farklılıkları”, </w:t>
      </w:r>
      <w:r w:rsidRPr="0098297D">
        <w:rPr>
          <w:rFonts w:ascii="Times New Roman" w:hAnsi="Times New Roman" w:cs="Times New Roman"/>
          <w:i/>
          <w:iCs/>
        </w:rPr>
        <w:t>Bitlis Eren Üniversitesi Sosyal Bilimler Enstitüsü Dergisi</w:t>
      </w:r>
      <w:r w:rsidRPr="0098297D">
        <w:rPr>
          <w:rFonts w:ascii="Times New Roman" w:hAnsi="Times New Roman" w:cs="Times New Roman"/>
        </w:rPr>
        <w:t xml:space="preserve">, V/3 (2016), s. 234; Beki, </w:t>
      </w:r>
      <w:r w:rsidRPr="0098297D">
        <w:rPr>
          <w:rFonts w:ascii="Times New Roman" w:hAnsi="Times New Roman" w:cs="Times New Roman"/>
          <w:i/>
          <w:iCs/>
        </w:rPr>
        <w:t>a.g.e</w:t>
      </w:r>
      <w:r w:rsidRPr="0098297D">
        <w:rPr>
          <w:rFonts w:ascii="Times New Roman" w:hAnsi="Times New Roman" w:cs="Times New Roman"/>
        </w:rPr>
        <w:t xml:space="preserve">., s. 89; Talip Türcan, “İslâm Hukukunun Klasik ve Çağdaş Doktrinlerinde Cihad”, </w:t>
      </w:r>
      <w:r w:rsidRPr="0098297D">
        <w:rPr>
          <w:rFonts w:ascii="Times New Roman" w:hAnsi="Times New Roman" w:cs="Times New Roman"/>
          <w:i/>
          <w:iCs/>
        </w:rPr>
        <w:t>İslâm Kaynaklarında, Geleneğinde ve Günümüzde Cihad</w:t>
      </w:r>
      <w:r w:rsidRPr="0098297D">
        <w:rPr>
          <w:rFonts w:ascii="Times New Roman" w:hAnsi="Times New Roman" w:cs="Times New Roman"/>
        </w:rPr>
        <w:t xml:space="preserve">, ed. Ahmet Ertürk, </w:t>
      </w:r>
      <w:r>
        <w:rPr>
          <w:rFonts w:ascii="Times New Roman" w:hAnsi="Times New Roman" w:cs="Times New Roman"/>
        </w:rPr>
        <w:t xml:space="preserve">Kuramer Yayınları, </w:t>
      </w:r>
      <w:r w:rsidRPr="0098297D">
        <w:rPr>
          <w:rFonts w:ascii="Times New Roman" w:hAnsi="Times New Roman" w:cs="Times New Roman"/>
        </w:rPr>
        <w:t xml:space="preserve">İstanbul, 2016, s. 293.  </w:t>
      </w:r>
    </w:p>
  </w:footnote>
  <w:footnote w:id="61">
    <w:p w14:paraId="69A3FD24" w14:textId="71D0D29A"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hyperlink r:id="rId1" w:history="1">
        <w:r w:rsidRPr="0098297D">
          <w:rPr>
            <w:rStyle w:val="Hyperlink"/>
            <w:rFonts w:ascii="Times New Roman" w:hAnsi="Times New Roman" w:cs="Times New Roman"/>
          </w:rPr>
          <w:t>https://kuran.diyanet.gov.tr/tefsir/Furk%C3%A2n-suresi/2906/51-52-ayet-tefsiri</w:t>
        </w:r>
      </w:hyperlink>
      <w:r w:rsidRPr="0098297D">
        <w:rPr>
          <w:rFonts w:ascii="Times New Roman" w:hAnsi="Times New Roman" w:cs="Times New Roman"/>
        </w:rPr>
        <w:t xml:space="preserve"> (Erişim Tarihi 07 Aralık 2023); İzzet Derveze, </w:t>
      </w:r>
      <w:r w:rsidRPr="0098297D">
        <w:rPr>
          <w:rFonts w:ascii="Times New Roman" w:hAnsi="Times New Roman" w:cs="Times New Roman"/>
          <w:i/>
          <w:iCs/>
        </w:rPr>
        <w:t>et-Tefsîrü’l-Hadîs</w:t>
      </w:r>
      <w:r w:rsidRPr="0098297D">
        <w:rPr>
          <w:rFonts w:ascii="Times New Roman" w:hAnsi="Times New Roman" w:cs="Times New Roman"/>
        </w:rPr>
        <w:t xml:space="preserve">, çev. Mustafa Altınkaya, c. IV, Düşün Yayıncılık, İstanbul, 2014, s. 87-88;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Taberî Tefsîri</w:t>
      </w:r>
      <w:r w:rsidRPr="0098297D">
        <w:rPr>
          <w:rFonts w:ascii="Times New Roman" w:hAnsi="Times New Roman" w:cs="Times New Roman"/>
        </w:rPr>
        <w:t xml:space="preserve">, çev. Kerim Aytekin vd., Hisar Yayınevi, İstanbul, 1996, c. VI, s. 189; Elmalılı M. Hamdi Yazır, </w:t>
      </w:r>
      <w:r w:rsidRPr="0098297D">
        <w:rPr>
          <w:rFonts w:ascii="Times New Roman" w:hAnsi="Times New Roman" w:cs="Times New Roman"/>
          <w:i/>
          <w:iCs/>
        </w:rPr>
        <w:t>Hak Dini Kur’ân Dili</w:t>
      </w:r>
      <w:r w:rsidRPr="0098297D">
        <w:rPr>
          <w:rFonts w:ascii="Times New Roman" w:hAnsi="Times New Roman" w:cs="Times New Roman"/>
        </w:rPr>
        <w:t>, c. VI , Zehraveyn Yayınevi, İstanbul, 1992, s. 79.</w:t>
      </w:r>
    </w:p>
  </w:footnote>
  <w:footnote w:id="62">
    <w:p w14:paraId="533337BA" w14:textId="75820D33"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Pr>
          <w:rFonts w:ascii="Times New Roman" w:hAnsi="Times New Roman" w:cs="Times New Roman"/>
        </w:rPr>
        <w:t xml:space="preserve"> et-</w:t>
      </w:r>
      <w:r w:rsidRPr="0098297D">
        <w:rPr>
          <w:rFonts w:ascii="Times New Roman" w:hAnsi="Times New Roman" w:cs="Times New Roman"/>
        </w:rPr>
        <w:t>Taberî,</w:t>
      </w:r>
      <w:r>
        <w:rPr>
          <w:rFonts w:ascii="Times New Roman" w:hAnsi="Times New Roman" w:cs="Times New Roman"/>
        </w:rPr>
        <w:t xml:space="preserve"> </w:t>
      </w:r>
      <w:r w:rsidRPr="0098297D">
        <w:rPr>
          <w:rFonts w:ascii="Times New Roman" w:hAnsi="Times New Roman" w:cs="Times New Roman"/>
          <w:i/>
          <w:iCs/>
        </w:rPr>
        <w:t>a.g.e.</w:t>
      </w:r>
      <w:r w:rsidRPr="0098297D">
        <w:rPr>
          <w:rFonts w:ascii="Times New Roman" w:hAnsi="Times New Roman" w:cs="Times New Roman"/>
        </w:rPr>
        <w:t>, c. VI, s. 359;</w:t>
      </w:r>
      <w:r>
        <w:rPr>
          <w:rFonts w:ascii="Times New Roman" w:hAnsi="Times New Roman" w:cs="Times New Roman"/>
        </w:rPr>
        <w:t xml:space="preserve"> </w:t>
      </w:r>
      <w:r w:rsidRPr="0098297D">
        <w:rPr>
          <w:rFonts w:ascii="Times New Roman" w:hAnsi="Times New Roman" w:cs="Times New Roman"/>
        </w:rPr>
        <w:t xml:space="preserve">Derveze, </w:t>
      </w:r>
      <w:r w:rsidRPr="0098297D">
        <w:rPr>
          <w:rFonts w:ascii="Times New Roman" w:hAnsi="Times New Roman" w:cs="Times New Roman"/>
          <w:i/>
          <w:iCs/>
        </w:rPr>
        <w:t>a.g.e</w:t>
      </w:r>
      <w:r w:rsidRPr="0098297D">
        <w:rPr>
          <w:rFonts w:ascii="Times New Roman" w:hAnsi="Times New Roman" w:cs="Times New Roman"/>
        </w:rPr>
        <w:t xml:space="preserve">., s. 344; </w:t>
      </w:r>
      <w:hyperlink r:id="rId2" w:history="1">
        <w:r w:rsidRPr="0098297D">
          <w:rPr>
            <w:rStyle w:val="Hyperlink"/>
            <w:rFonts w:ascii="Times New Roman" w:hAnsi="Times New Roman" w:cs="Times New Roman"/>
          </w:rPr>
          <w:t>https://kuran.diyanet.gov.tr/tefsir/Ankeb%C3%BBt-suresi/3345/5-6-ayet-tefsiri</w:t>
        </w:r>
      </w:hyperlink>
      <w:r w:rsidRPr="0098297D">
        <w:rPr>
          <w:rFonts w:ascii="Times New Roman" w:hAnsi="Times New Roman" w:cs="Times New Roman"/>
        </w:rPr>
        <w:t xml:space="preserve"> (Erişim Tarihi: 07.12.2023); Yazır, </w:t>
      </w:r>
      <w:r w:rsidRPr="0098297D">
        <w:rPr>
          <w:rFonts w:ascii="Times New Roman" w:hAnsi="Times New Roman" w:cs="Times New Roman"/>
          <w:i/>
          <w:iCs/>
        </w:rPr>
        <w:t>a.g.e.</w:t>
      </w:r>
      <w:r w:rsidRPr="0098297D">
        <w:rPr>
          <w:rFonts w:ascii="Times New Roman" w:hAnsi="Times New Roman" w:cs="Times New Roman"/>
        </w:rPr>
        <w:t xml:space="preserve">, c. VI, s. 212. </w:t>
      </w:r>
    </w:p>
  </w:footnote>
  <w:footnote w:id="63">
    <w:p w14:paraId="6EEDB8C1" w14:textId="6B95BDAC"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hyperlink r:id="rId3" w:history="1">
        <w:r w:rsidRPr="0098297D">
          <w:rPr>
            <w:rStyle w:val="Hyperlink"/>
            <w:rFonts w:ascii="Times New Roman" w:hAnsi="Times New Roman" w:cs="Times New Roman"/>
          </w:rPr>
          <w:t>https://kuran.diyanet.gov.tr/tefsir/Ankeb%C3%BBt-suresi/3409/69-ayet-tefsiri</w:t>
        </w:r>
      </w:hyperlink>
      <w:r w:rsidRPr="0098297D">
        <w:rPr>
          <w:rFonts w:ascii="Times New Roman" w:hAnsi="Times New Roman" w:cs="Times New Roman"/>
        </w:rPr>
        <w:t xml:space="preserve"> (Erişim Tarihi 07.12.2023) </w:t>
      </w:r>
    </w:p>
  </w:footnote>
  <w:footnote w:id="64">
    <w:p w14:paraId="30D5AA51" w14:textId="0C87BEB1"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Taberî Tefsîri,</w:t>
      </w:r>
      <w:r w:rsidRPr="0098297D">
        <w:rPr>
          <w:rFonts w:ascii="Times New Roman" w:hAnsi="Times New Roman" w:cs="Times New Roman"/>
        </w:rPr>
        <w:t xml:space="preserve"> c. V, s. 241</w:t>
      </w:r>
      <w:r>
        <w:rPr>
          <w:rFonts w:ascii="Times New Roman" w:hAnsi="Times New Roman" w:cs="Times New Roman"/>
        </w:rPr>
        <w:t xml:space="preserve">; </w:t>
      </w:r>
      <w:r w:rsidRPr="0098297D">
        <w:rPr>
          <w:rFonts w:ascii="Times New Roman" w:hAnsi="Times New Roman" w:cs="Times New Roman"/>
        </w:rPr>
        <w:t>Derveze</w:t>
      </w:r>
      <w:r w:rsidRPr="0098297D">
        <w:rPr>
          <w:rFonts w:ascii="Times New Roman" w:hAnsi="Times New Roman" w:cs="Times New Roman"/>
          <w:i/>
          <w:iCs/>
        </w:rPr>
        <w:t>, a.g.e.</w:t>
      </w:r>
      <w:r w:rsidRPr="0098297D">
        <w:rPr>
          <w:rFonts w:ascii="Times New Roman" w:hAnsi="Times New Roman" w:cs="Times New Roman"/>
        </w:rPr>
        <w:t xml:space="preserve"> s. 75;</w:t>
      </w:r>
      <w:r w:rsidRPr="0098297D">
        <w:rPr>
          <w:rFonts w:ascii="Times New Roman" w:hAnsi="Times New Roman" w:cs="Times New Roman"/>
          <w:color w:val="C00000"/>
        </w:rPr>
        <w:t xml:space="preserve"> </w:t>
      </w:r>
      <w:hyperlink r:id="rId4" w:history="1">
        <w:r w:rsidRPr="0098297D">
          <w:rPr>
            <w:rStyle w:val="Hyperlink"/>
            <w:rFonts w:ascii="Times New Roman" w:hAnsi="Times New Roman" w:cs="Times New Roman"/>
          </w:rPr>
          <w:t>https://kuran.diyanet.gov.tr/tefsir/Nahl-suresi/2011/110-111-ayet-tefsiri</w:t>
        </w:r>
      </w:hyperlink>
      <w:r w:rsidRPr="0098297D">
        <w:rPr>
          <w:rFonts w:ascii="Times New Roman" w:hAnsi="Times New Roman" w:cs="Times New Roman"/>
        </w:rPr>
        <w:t xml:space="preserve"> (Erişim Tarihi 07.12.2023)</w:t>
      </w:r>
      <w:r>
        <w:rPr>
          <w:rFonts w:ascii="Times New Roman" w:hAnsi="Times New Roman" w:cs="Times New Roman"/>
        </w:rPr>
        <w:t>.</w:t>
      </w:r>
    </w:p>
  </w:footnote>
  <w:footnote w:id="65">
    <w:p w14:paraId="0FF3B5FA" w14:textId="7777777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Asma Afsaruddin, </w:t>
      </w:r>
      <w:r w:rsidRPr="0098297D">
        <w:rPr>
          <w:rFonts w:ascii="Times New Roman" w:hAnsi="Times New Roman" w:cs="Times New Roman"/>
          <w:i/>
          <w:iCs/>
        </w:rPr>
        <w:t>İlk Müslümanlar Tarih ve Bellek</w:t>
      </w:r>
      <w:r w:rsidRPr="0098297D">
        <w:rPr>
          <w:rFonts w:ascii="Times New Roman" w:hAnsi="Times New Roman" w:cs="Times New Roman"/>
        </w:rPr>
        <w:t>, çev. Deniz Kaynak, Nefes Yayıncılık, İstanbul, 2014, s. 150.</w:t>
      </w:r>
    </w:p>
  </w:footnote>
  <w:footnote w:id="66">
    <w:p w14:paraId="1398F56A" w14:textId="36A4C9FD" w:rsidR="00417A99" w:rsidRPr="0098297D" w:rsidRDefault="00417A99" w:rsidP="00377B10">
      <w:pPr>
        <w:pStyle w:val="FootnoteText"/>
        <w:jc w:val="both"/>
        <w:rPr>
          <w:rFonts w:ascii="Times New Roman" w:hAnsi="Times New Roman" w:cs="Times New Roman"/>
          <w:color w:val="FF0000"/>
        </w:rPr>
      </w:pPr>
      <w:r w:rsidRPr="0098297D">
        <w:rPr>
          <w:rStyle w:val="FootnoteReference"/>
          <w:rFonts w:ascii="Times New Roman" w:hAnsi="Times New Roman" w:cs="Times New Roman"/>
        </w:rPr>
        <w:footnoteRef/>
      </w:r>
      <w:r w:rsidRPr="0098297D">
        <w:rPr>
          <w:rFonts w:ascii="Times New Roman" w:hAnsi="Times New Roman" w:cs="Times New Roman"/>
        </w:rPr>
        <w:t xml:space="preserve"> Beki, </w:t>
      </w:r>
      <w:r w:rsidRPr="0098297D">
        <w:rPr>
          <w:rFonts w:ascii="Times New Roman" w:hAnsi="Times New Roman" w:cs="Times New Roman"/>
          <w:i/>
          <w:iCs/>
        </w:rPr>
        <w:t>a.g.</w:t>
      </w:r>
      <w:r w:rsidRPr="006166EF">
        <w:rPr>
          <w:rFonts w:ascii="Times New Roman" w:hAnsi="Times New Roman" w:cs="Times New Roman"/>
          <w:i/>
          <w:iCs/>
        </w:rPr>
        <w:t>e.</w:t>
      </w:r>
      <w:r w:rsidRPr="006166EF">
        <w:rPr>
          <w:rFonts w:ascii="Times New Roman" w:hAnsi="Times New Roman" w:cs="Times New Roman"/>
        </w:rPr>
        <w:t xml:space="preserve">, s. 89; Afsaruddin, </w:t>
      </w:r>
      <w:r w:rsidRPr="006166EF">
        <w:rPr>
          <w:rFonts w:ascii="Times New Roman" w:hAnsi="Times New Roman" w:cs="Times New Roman"/>
          <w:i/>
          <w:iCs/>
        </w:rPr>
        <w:t>İlk Müslümanlar Tarih ve Bellek</w:t>
      </w:r>
      <w:r w:rsidRPr="006166EF">
        <w:rPr>
          <w:rFonts w:ascii="Times New Roman" w:hAnsi="Times New Roman" w:cs="Times New Roman"/>
        </w:rPr>
        <w:t>, s. 151.</w:t>
      </w:r>
      <w:r w:rsidRPr="0098297D">
        <w:rPr>
          <w:rFonts w:ascii="Times New Roman" w:hAnsi="Times New Roman" w:cs="Times New Roman"/>
          <w:color w:val="FF0000"/>
        </w:rPr>
        <w:t xml:space="preserve"> </w:t>
      </w:r>
    </w:p>
  </w:footnote>
  <w:footnote w:id="67">
    <w:p w14:paraId="6E0BA2D2" w14:textId="6C77A079"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Hişam</w:t>
      </w:r>
      <w:r w:rsidRPr="0098297D">
        <w:rPr>
          <w:rFonts w:ascii="Times New Roman" w:hAnsi="Times New Roman" w:cs="Times New Roman"/>
          <w:i/>
          <w:iCs/>
        </w:rPr>
        <w:t>, İslâm Tarihi: Siret-i İbn Hişam (es-siretü’n nebeviyye)</w:t>
      </w:r>
      <w:r w:rsidRPr="0098297D">
        <w:rPr>
          <w:rFonts w:ascii="Times New Roman" w:hAnsi="Times New Roman" w:cs="Times New Roman"/>
        </w:rPr>
        <w:t>, çev. Abdülvehhab Öztürk, Kahraman Yayınları, İstanbul, 2021, s. 284.</w:t>
      </w:r>
    </w:p>
  </w:footnote>
  <w:footnote w:id="68">
    <w:p w14:paraId="4F723EC9" w14:textId="7777777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Patricia Crone, </w:t>
      </w:r>
      <w:r w:rsidRPr="0098297D">
        <w:rPr>
          <w:rFonts w:ascii="Times New Roman" w:hAnsi="Times New Roman" w:cs="Times New Roman"/>
          <w:i/>
          <w:iCs/>
        </w:rPr>
        <w:t>Orta Çağ İslâm Dünyasında Siyasi Düşünce</w:t>
      </w:r>
      <w:r w:rsidRPr="0098297D">
        <w:rPr>
          <w:rFonts w:ascii="Times New Roman" w:hAnsi="Times New Roman" w:cs="Times New Roman"/>
        </w:rPr>
        <w:t>, Kapı Yayınları, İstanbul, 2007, s. 18-19.</w:t>
      </w:r>
    </w:p>
  </w:footnote>
  <w:footnote w:id="69">
    <w:p w14:paraId="6CDF7F75" w14:textId="5A424D1E"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İlhami Ayrancı, “Hz. Muhammed’in Medine’ye Hicreti ve Bu Dönemde Uyguladığı Stratejiler Üzerine Bir Deneme”, </w:t>
      </w:r>
      <w:r w:rsidRPr="0098297D">
        <w:rPr>
          <w:rFonts w:ascii="Times New Roman" w:hAnsi="Times New Roman" w:cs="Times New Roman"/>
          <w:i/>
          <w:iCs/>
        </w:rPr>
        <w:t>Kelamname</w:t>
      </w:r>
      <w:r w:rsidRPr="0098297D">
        <w:rPr>
          <w:rFonts w:ascii="Times New Roman" w:hAnsi="Times New Roman" w:cs="Times New Roman"/>
        </w:rPr>
        <w:t>, III/6, (2018), s. 68.</w:t>
      </w:r>
    </w:p>
  </w:footnote>
  <w:footnote w:id="70">
    <w:p w14:paraId="55298E8F" w14:textId="6EF85115"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Hitti, </w:t>
      </w:r>
      <w:r w:rsidRPr="0098297D">
        <w:rPr>
          <w:rFonts w:ascii="Times New Roman" w:hAnsi="Times New Roman" w:cs="Times New Roman"/>
          <w:i/>
          <w:iCs/>
        </w:rPr>
        <w:t>a.g.e</w:t>
      </w:r>
      <w:r w:rsidRPr="0098297D">
        <w:rPr>
          <w:rFonts w:ascii="Times New Roman" w:hAnsi="Times New Roman" w:cs="Times New Roman"/>
        </w:rPr>
        <w:t xml:space="preserve">., s. 21. </w:t>
      </w:r>
    </w:p>
  </w:footnote>
  <w:footnote w:id="71">
    <w:p w14:paraId="364EE2E2" w14:textId="3627EB56"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Crone, </w:t>
      </w:r>
      <w:r w:rsidRPr="0098297D">
        <w:rPr>
          <w:rFonts w:ascii="Times New Roman" w:hAnsi="Times New Roman" w:cs="Times New Roman"/>
          <w:i/>
          <w:iCs/>
        </w:rPr>
        <w:t>a.g.e</w:t>
      </w:r>
      <w:r w:rsidRPr="0098297D">
        <w:rPr>
          <w:rFonts w:ascii="Times New Roman" w:hAnsi="Times New Roman" w:cs="Times New Roman"/>
        </w:rPr>
        <w:t xml:space="preserve">., s. 16. </w:t>
      </w:r>
    </w:p>
  </w:footnote>
  <w:footnote w:id="72">
    <w:p w14:paraId="0B62D744" w14:textId="19BB32E1"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Lewis</w:t>
      </w:r>
      <w:r w:rsidRPr="0098297D">
        <w:rPr>
          <w:rFonts w:ascii="Times New Roman" w:hAnsi="Times New Roman" w:cs="Times New Roman"/>
          <w:i/>
          <w:iCs/>
        </w:rPr>
        <w:t>, a.g.e</w:t>
      </w:r>
      <w:r w:rsidRPr="0098297D">
        <w:rPr>
          <w:rFonts w:ascii="Times New Roman" w:hAnsi="Times New Roman" w:cs="Times New Roman"/>
        </w:rPr>
        <w:t>., s. 63</w:t>
      </w:r>
    </w:p>
  </w:footnote>
  <w:footnote w:id="73">
    <w:p w14:paraId="69E8F30A" w14:textId="20D3F4FE"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el-Vâkıdî, </w:t>
      </w:r>
      <w:r w:rsidRPr="0098297D">
        <w:rPr>
          <w:rFonts w:ascii="Times New Roman" w:hAnsi="Times New Roman" w:cs="Times New Roman"/>
          <w:i/>
          <w:iCs/>
        </w:rPr>
        <w:t>Hz. Peygamber’in (s.a.v.) Savaşları (Kitâbü’l-Meğâzî</w:t>
      </w:r>
      <w:r w:rsidRPr="0098297D">
        <w:rPr>
          <w:rFonts w:ascii="Times New Roman" w:hAnsi="Times New Roman" w:cs="Times New Roman"/>
        </w:rPr>
        <w:t>), Harf Yayınevi, İstanbul, 2021</w:t>
      </w:r>
      <w:r w:rsidRPr="00B811DC">
        <w:rPr>
          <w:rFonts w:ascii="Times New Roman" w:hAnsi="Times New Roman" w:cs="Times New Roman"/>
        </w:rPr>
        <w:t>, s. 695.</w:t>
      </w:r>
      <w:r w:rsidRPr="0098297D">
        <w:rPr>
          <w:rFonts w:ascii="Times New Roman" w:hAnsi="Times New Roman" w:cs="Times New Roman"/>
        </w:rPr>
        <w:t xml:space="preserve">  </w:t>
      </w:r>
    </w:p>
  </w:footnote>
  <w:footnote w:id="74">
    <w:p w14:paraId="28C0AE56" w14:textId="7777777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Nahl Suresi’nin 111. ayeti, muhâcirleri zulüm ve eziyet gördükten sonra hicret eden, sonra mücadele edip zahmetlere sabreden kişiler olarak tarif etmektedir. </w:t>
      </w:r>
    </w:p>
  </w:footnote>
  <w:footnote w:id="75">
    <w:p w14:paraId="02ECDBB5" w14:textId="35FC7908"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Hz. Muhammed döneminde düzenlenen seriyyelerin saldırı amacı taşımaktan ziyade istihbarat amaçlı olduğunu belirtmek gerekir: </w:t>
      </w:r>
      <w:bookmarkStart w:id="41" w:name="OLE_LINK1"/>
      <w:bookmarkStart w:id="42" w:name="OLE_LINK2"/>
      <w:bookmarkStart w:id="43" w:name="OLE_LINK3"/>
      <w:r w:rsidRPr="0098297D">
        <w:rPr>
          <w:rFonts w:ascii="Times New Roman" w:hAnsi="Times New Roman" w:cs="Times New Roman"/>
        </w:rPr>
        <w:t xml:space="preserve">Bürhan Mustafa Büyükarslan, “Hz. Muhammed’in İstihbârâtî Faaliyetleri Üzerine Bir İnceleme”, </w:t>
      </w:r>
      <w:r w:rsidRPr="0098297D">
        <w:rPr>
          <w:rFonts w:ascii="Times New Roman" w:hAnsi="Times New Roman" w:cs="Times New Roman"/>
          <w:i/>
          <w:iCs/>
        </w:rPr>
        <w:t>Çekmece Sosyal Bilimler Dergisi</w:t>
      </w:r>
      <w:r w:rsidRPr="0098297D">
        <w:rPr>
          <w:rFonts w:ascii="Times New Roman" w:hAnsi="Times New Roman" w:cs="Times New Roman"/>
        </w:rPr>
        <w:t xml:space="preserve">, VIII/17 (2020), s. 101. </w:t>
      </w:r>
      <w:bookmarkEnd w:id="41"/>
      <w:bookmarkEnd w:id="42"/>
      <w:bookmarkEnd w:id="43"/>
    </w:p>
  </w:footnote>
  <w:footnote w:id="76">
    <w:p w14:paraId="53B566A6" w14:textId="6EE29190"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Köse</w:t>
      </w:r>
      <w:r w:rsidRPr="0098297D">
        <w:rPr>
          <w:rFonts w:ascii="Times New Roman" w:hAnsi="Times New Roman" w:cs="Times New Roman"/>
          <w:i/>
          <w:iCs/>
        </w:rPr>
        <w:t>, a.g.e.,</w:t>
      </w:r>
      <w:r w:rsidRPr="0098297D">
        <w:rPr>
          <w:rFonts w:ascii="Times New Roman" w:hAnsi="Times New Roman" w:cs="Times New Roman"/>
        </w:rPr>
        <w:t xml:space="preserve"> 352-354. </w:t>
      </w:r>
    </w:p>
  </w:footnote>
  <w:footnote w:id="77">
    <w:p w14:paraId="712FDB7A" w14:textId="64B55206"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Recep Çetintaş, “İslâm Hukukunda Gayrimüslimlerle İlişkiler Bağlamında Cihad Anlayışı”, </w:t>
      </w:r>
      <w:r>
        <w:rPr>
          <w:rFonts w:ascii="Times New Roman" w:hAnsi="Times New Roman" w:cs="Times New Roman"/>
          <w:i/>
          <w:iCs/>
        </w:rPr>
        <w:t>İslâm</w:t>
      </w:r>
      <w:r w:rsidRPr="0098297D">
        <w:rPr>
          <w:rFonts w:ascii="Times New Roman" w:hAnsi="Times New Roman" w:cs="Times New Roman"/>
          <w:i/>
          <w:iCs/>
        </w:rPr>
        <w:t xml:space="preserve"> Hukuku Araştırmaları Dergisi</w:t>
      </w:r>
      <w:r w:rsidRPr="0098297D">
        <w:rPr>
          <w:rFonts w:ascii="Times New Roman" w:hAnsi="Times New Roman" w:cs="Times New Roman"/>
        </w:rPr>
        <w:t>, 31, (2018), s. 30; Köse</w:t>
      </w:r>
      <w:r w:rsidRPr="0098297D">
        <w:rPr>
          <w:rFonts w:ascii="Times New Roman" w:hAnsi="Times New Roman" w:cs="Times New Roman"/>
          <w:i/>
          <w:iCs/>
        </w:rPr>
        <w:t>, a.g.e.,</w:t>
      </w:r>
      <w:r w:rsidRPr="0098297D">
        <w:rPr>
          <w:rFonts w:ascii="Times New Roman" w:hAnsi="Times New Roman" w:cs="Times New Roman"/>
        </w:rPr>
        <w:t xml:space="preserve"> s. 360. </w:t>
      </w:r>
    </w:p>
  </w:footnote>
  <w:footnote w:id="78">
    <w:p w14:paraId="5403BAC0" w14:textId="0E32BAD2"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el-Vâkıdî, </w:t>
      </w:r>
      <w:r>
        <w:rPr>
          <w:rFonts w:ascii="Times New Roman" w:hAnsi="Times New Roman" w:cs="Times New Roman"/>
          <w:i/>
          <w:iCs/>
        </w:rPr>
        <w:t>a.g.e.</w:t>
      </w:r>
      <w:r w:rsidRPr="00B811DC">
        <w:rPr>
          <w:rFonts w:ascii="Times New Roman" w:hAnsi="Times New Roman" w:cs="Times New Roman"/>
        </w:rPr>
        <w:t>,</w:t>
      </w:r>
      <w:r>
        <w:rPr>
          <w:rFonts w:ascii="Times New Roman" w:hAnsi="Times New Roman" w:cs="Times New Roman"/>
          <w:i/>
          <w:iCs/>
        </w:rPr>
        <w:t xml:space="preserve"> </w:t>
      </w:r>
      <w:r w:rsidRPr="0098297D">
        <w:rPr>
          <w:rFonts w:ascii="Times New Roman" w:hAnsi="Times New Roman" w:cs="Times New Roman"/>
        </w:rPr>
        <w:t xml:space="preserve">s. 53. </w:t>
      </w:r>
    </w:p>
  </w:footnote>
  <w:footnote w:id="79">
    <w:p w14:paraId="2E203317" w14:textId="25F04DC1"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Vâkıdî, </w:t>
      </w:r>
      <w:r w:rsidRPr="0098297D">
        <w:rPr>
          <w:rFonts w:ascii="Times New Roman" w:hAnsi="Times New Roman" w:cs="Times New Roman"/>
          <w:i/>
          <w:iCs/>
        </w:rPr>
        <w:t>a.g.e.,</w:t>
      </w:r>
      <w:r w:rsidRPr="0098297D">
        <w:rPr>
          <w:rFonts w:ascii="Times New Roman" w:hAnsi="Times New Roman" w:cs="Times New Roman"/>
        </w:rPr>
        <w:t xml:space="preserve"> s. 52; W. Montgomery Watt, </w:t>
      </w:r>
      <w:r w:rsidRPr="0098297D">
        <w:rPr>
          <w:rFonts w:ascii="Times New Roman" w:hAnsi="Times New Roman" w:cs="Times New Roman"/>
          <w:i/>
          <w:iCs/>
        </w:rPr>
        <w:t>Hz. Muhammed Medine’de</w:t>
      </w:r>
      <w:r w:rsidRPr="0098297D">
        <w:rPr>
          <w:rFonts w:ascii="Times New Roman" w:hAnsi="Times New Roman" w:cs="Times New Roman"/>
        </w:rPr>
        <w:t xml:space="preserve">, </w:t>
      </w:r>
      <w:r>
        <w:rPr>
          <w:rFonts w:ascii="Times New Roman" w:hAnsi="Times New Roman" w:cs="Times New Roman"/>
        </w:rPr>
        <w:t xml:space="preserve">çev. Süleyman Kalkan, </w:t>
      </w:r>
      <w:r w:rsidRPr="0098297D">
        <w:rPr>
          <w:rFonts w:ascii="Times New Roman" w:hAnsi="Times New Roman" w:cs="Times New Roman"/>
        </w:rPr>
        <w:t>Kuramer Yayınevi, İstanbul, 2016, s. 37.</w:t>
      </w:r>
    </w:p>
  </w:footnote>
  <w:footnote w:id="80">
    <w:p w14:paraId="2454BCF1" w14:textId="004438AF"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Hişâm, </w:t>
      </w:r>
      <w:r w:rsidRPr="0098297D">
        <w:rPr>
          <w:rFonts w:ascii="Times New Roman" w:hAnsi="Times New Roman" w:cs="Times New Roman"/>
          <w:i/>
          <w:iCs/>
        </w:rPr>
        <w:t>a.g.e.,</w:t>
      </w:r>
      <w:r w:rsidRPr="0098297D">
        <w:rPr>
          <w:rFonts w:ascii="Times New Roman" w:hAnsi="Times New Roman" w:cs="Times New Roman"/>
        </w:rPr>
        <w:t xml:space="preserve"> s. 303. </w:t>
      </w:r>
    </w:p>
  </w:footnote>
  <w:footnote w:id="81">
    <w:p w14:paraId="61E13D3E" w14:textId="2EAFD775"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I, s. 529; eş-Şirazi el-Beydavî, </w:t>
      </w:r>
      <w:r w:rsidRPr="0098297D">
        <w:rPr>
          <w:rFonts w:ascii="Times New Roman" w:hAnsi="Times New Roman" w:cs="Times New Roman"/>
          <w:i/>
          <w:iCs/>
        </w:rPr>
        <w:t>Beydavî Tefsiri: Envaru’t-Tenzil ve Esraru’t-Te’vil</w:t>
      </w:r>
      <w:r w:rsidRPr="0098297D">
        <w:rPr>
          <w:rFonts w:ascii="Times New Roman" w:hAnsi="Times New Roman" w:cs="Times New Roman"/>
        </w:rPr>
        <w:t xml:space="preserve">, çev. Abdülvehhab Öztürk, Kahraman Yayınları, İstanbul, 2013, c. I, s. 279; Derveze, </w:t>
      </w:r>
      <w:r w:rsidRPr="0098297D">
        <w:rPr>
          <w:rFonts w:ascii="Times New Roman" w:hAnsi="Times New Roman" w:cs="Times New Roman"/>
          <w:i/>
          <w:iCs/>
        </w:rPr>
        <w:t>a.g.e.</w:t>
      </w:r>
      <w:r w:rsidRPr="0098297D">
        <w:rPr>
          <w:rFonts w:ascii="Times New Roman" w:hAnsi="Times New Roman" w:cs="Times New Roman"/>
        </w:rPr>
        <w:t xml:space="preserve">, c. V, s. 243; Yazır, </w:t>
      </w:r>
      <w:r w:rsidRPr="0098297D">
        <w:rPr>
          <w:rFonts w:ascii="Times New Roman" w:hAnsi="Times New Roman" w:cs="Times New Roman"/>
          <w:i/>
          <w:iCs/>
        </w:rPr>
        <w:t>a.g.e</w:t>
      </w:r>
      <w:r w:rsidRPr="0098297D">
        <w:rPr>
          <w:rFonts w:ascii="Times New Roman" w:hAnsi="Times New Roman" w:cs="Times New Roman"/>
        </w:rPr>
        <w:t xml:space="preserve">., c. II, s. 84-85.  </w:t>
      </w:r>
    </w:p>
  </w:footnote>
  <w:footnote w:id="82">
    <w:p w14:paraId="18F76F9B" w14:textId="17BF1F8E"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Vâkıdî</w:t>
      </w:r>
      <w:r w:rsidRPr="0098297D">
        <w:rPr>
          <w:rFonts w:ascii="Times New Roman" w:hAnsi="Times New Roman" w:cs="Times New Roman"/>
          <w:i/>
          <w:iCs/>
        </w:rPr>
        <w:t>, a.g.e</w:t>
      </w:r>
      <w:r w:rsidRPr="0098297D">
        <w:rPr>
          <w:rFonts w:ascii="Times New Roman" w:hAnsi="Times New Roman" w:cs="Times New Roman"/>
        </w:rPr>
        <w:t xml:space="preserve">., s. 98; Mustafa Fayfa, “Bedir Gazvesi”, </w:t>
      </w:r>
      <w:r w:rsidRPr="0098297D">
        <w:rPr>
          <w:rFonts w:ascii="Times New Roman" w:hAnsi="Times New Roman" w:cs="Times New Roman"/>
          <w:i/>
          <w:iCs/>
        </w:rPr>
        <w:t>TDV İslâm Ansiklopedisi</w:t>
      </w:r>
      <w:r w:rsidRPr="0098297D">
        <w:rPr>
          <w:rFonts w:ascii="Times New Roman" w:hAnsi="Times New Roman" w:cs="Times New Roman"/>
        </w:rPr>
        <w:t xml:space="preserve">, TDV Yayınları, Ankara, 1992, c. V, s. 326. </w:t>
      </w:r>
    </w:p>
  </w:footnote>
  <w:footnote w:id="83">
    <w:p w14:paraId="64760F5A" w14:textId="7777777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72: “</w:t>
      </w:r>
      <w:r w:rsidRPr="0098297D">
        <w:rPr>
          <w:rFonts w:ascii="Times New Roman" w:eastAsia="Times New Roman" w:hAnsi="Times New Roman" w:cs="Times New Roman"/>
          <w:iCs/>
          <w:color w:val="000000" w:themeColor="text1"/>
          <w:lang w:eastAsia="tr-TR"/>
        </w:rPr>
        <w:t xml:space="preserve">İman edip de hicret edenler, malları ve canlarıyla Allah yolunda cihad edenler ve onları bağırlarına basıp yardım edenler birbirlerinin yâr ve yakınlarıdır. …” 74: “İman edip de hicret edenler, Allah yolunda cihad edenlerle onları bağırlarına basanlar ve yardım edenler var ya işte gerçek müminler onlardır; bağışlanma onlar için, büyük lütuf onlar içindir.” 75: “Daha sonra iman edenler, hicret edip sizinle beraber cihad edenler, işte bunlar da sizdendir. Aralarında rahim bağı bulunanlar Allah’ın hükmüne göre birbirlerine daha yakındır. Allah her şeyi hakkıyla bilmektedir.” </w:t>
      </w:r>
    </w:p>
  </w:footnote>
  <w:footnote w:id="84">
    <w:p w14:paraId="6933FBED" w14:textId="13302299"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Taberî, </w:t>
      </w:r>
      <w:r w:rsidRPr="0098297D">
        <w:rPr>
          <w:rFonts w:ascii="Times New Roman" w:hAnsi="Times New Roman" w:cs="Times New Roman"/>
          <w:i/>
          <w:iCs/>
        </w:rPr>
        <w:t>a.g.e.,</w:t>
      </w:r>
      <w:r w:rsidRPr="0098297D">
        <w:rPr>
          <w:rFonts w:ascii="Times New Roman" w:hAnsi="Times New Roman" w:cs="Times New Roman"/>
        </w:rPr>
        <w:t xml:space="preserve"> c. IV, s. 249; eş-Şirazi </w:t>
      </w:r>
      <w:r>
        <w:rPr>
          <w:rFonts w:ascii="Times New Roman" w:hAnsi="Times New Roman" w:cs="Times New Roman"/>
        </w:rPr>
        <w:t>el-</w:t>
      </w:r>
      <w:r w:rsidRPr="0098297D">
        <w:rPr>
          <w:rFonts w:ascii="Times New Roman" w:hAnsi="Times New Roman" w:cs="Times New Roman"/>
        </w:rPr>
        <w:t xml:space="preserve">Beydâvi, </w:t>
      </w:r>
      <w:r w:rsidRPr="0098297D">
        <w:rPr>
          <w:rFonts w:ascii="Times New Roman" w:hAnsi="Times New Roman" w:cs="Times New Roman"/>
          <w:i/>
          <w:iCs/>
        </w:rPr>
        <w:t>a.g.e</w:t>
      </w:r>
      <w:r w:rsidRPr="0098297D">
        <w:rPr>
          <w:rFonts w:ascii="Times New Roman" w:hAnsi="Times New Roman" w:cs="Times New Roman"/>
        </w:rPr>
        <w:t xml:space="preserve">., c. II, s. 369; </w:t>
      </w:r>
      <w:r w:rsidRPr="0098297D">
        <w:rPr>
          <w:rFonts w:ascii="Times New Roman" w:eastAsia="Times New Roman" w:hAnsi="Times New Roman" w:cs="Times New Roman"/>
          <w:iCs/>
          <w:color w:val="000000" w:themeColor="text1"/>
          <w:lang w:eastAsia="tr-TR"/>
        </w:rPr>
        <w:t xml:space="preserve">Derveze, </w:t>
      </w:r>
      <w:r w:rsidRPr="0098297D">
        <w:rPr>
          <w:rFonts w:ascii="Times New Roman" w:eastAsia="Times New Roman" w:hAnsi="Times New Roman" w:cs="Times New Roman"/>
          <w:i/>
          <w:iCs/>
          <w:color w:val="000000" w:themeColor="text1"/>
          <w:lang w:eastAsia="tr-TR"/>
        </w:rPr>
        <w:t>a.g.e</w:t>
      </w:r>
      <w:r w:rsidRPr="0098297D">
        <w:rPr>
          <w:rFonts w:ascii="Times New Roman" w:eastAsia="Times New Roman" w:hAnsi="Times New Roman" w:cs="Times New Roman"/>
          <w:iCs/>
          <w:color w:val="000000" w:themeColor="text1"/>
          <w:lang w:eastAsia="tr-TR"/>
        </w:rPr>
        <w:t>.,</w:t>
      </w:r>
      <w:r w:rsidRPr="0098297D">
        <w:rPr>
          <w:rFonts w:ascii="Times New Roman" w:hAnsi="Times New Roman" w:cs="Times New Roman"/>
        </w:rPr>
        <w:t xml:space="preserve"> c. V, s. 402; Yazır, </w:t>
      </w:r>
      <w:r w:rsidRPr="0098297D">
        <w:rPr>
          <w:rFonts w:ascii="Times New Roman" w:hAnsi="Times New Roman" w:cs="Times New Roman"/>
          <w:i/>
          <w:iCs/>
        </w:rPr>
        <w:t>a.g.e.,</w:t>
      </w:r>
      <w:r w:rsidRPr="0098297D">
        <w:rPr>
          <w:rFonts w:ascii="Times New Roman" w:hAnsi="Times New Roman" w:cs="Times New Roman"/>
        </w:rPr>
        <w:t xml:space="preserve"> c. IV, s. 258-259.</w:t>
      </w:r>
    </w:p>
  </w:footnote>
  <w:footnote w:id="85">
    <w:p w14:paraId="0A549316" w14:textId="77777777" w:rsidR="00417A99" w:rsidRPr="0098297D" w:rsidRDefault="00417A99" w:rsidP="00377B10">
      <w:pPr>
        <w:spacing w:line="240" w:lineRule="auto"/>
        <w:jc w:val="both"/>
        <w:rPr>
          <w:rFonts w:ascii="Times New Roman" w:hAnsi="Times New Roman" w:cs="Times New Roman"/>
          <w:color w:val="222222"/>
          <w:sz w:val="20"/>
          <w:szCs w:val="20"/>
        </w:rPr>
      </w:pPr>
      <w:r w:rsidRPr="0098297D">
        <w:rPr>
          <w:rStyle w:val="FootnoteReference"/>
          <w:rFonts w:ascii="Times New Roman" w:hAnsi="Times New Roman" w:cs="Times New Roman"/>
          <w:color w:val="000000" w:themeColor="text1"/>
          <w:sz w:val="20"/>
          <w:szCs w:val="20"/>
        </w:rPr>
        <w:footnoteRef/>
      </w:r>
      <w:r w:rsidRPr="0098297D">
        <w:rPr>
          <w:rFonts w:ascii="Times New Roman" w:hAnsi="Times New Roman" w:cs="Times New Roman"/>
          <w:color w:val="000000" w:themeColor="text1"/>
          <w:sz w:val="20"/>
          <w:szCs w:val="20"/>
        </w:rPr>
        <w:t xml:space="preserve"> “Eğer siz (Uhud’da) bir yara aldıysanız bilin ki o topluluk da benzeri bir yara almıştı. O günleri biz insanlar arasında döndürüp duruyoruz ki Allah gerçek müminleri ortaya çıkarsın ve uğrunda şehitleri olsun diye. Allah, zalimleri sevmez. Bir de Allah, iman edenleri günahlardan arındırmak, kâfirleri de yok etmek için böyle yapıyor.”</w:t>
      </w:r>
    </w:p>
  </w:footnote>
  <w:footnote w:id="86">
    <w:p w14:paraId="699B5A41" w14:textId="18FC400F"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eş-Şirazi el-</w:t>
      </w:r>
      <w:r w:rsidRPr="0098297D">
        <w:rPr>
          <w:rFonts w:ascii="Times New Roman" w:hAnsi="Times New Roman" w:cs="Times New Roman"/>
        </w:rPr>
        <w:t>Beydâvi</w:t>
      </w:r>
      <w:r w:rsidRPr="0098297D">
        <w:rPr>
          <w:rFonts w:ascii="Times New Roman" w:hAnsi="Times New Roman" w:cs="Times New Roman"/>
          <w:i/>
          <w:iCs/>
        </w:rPr>
        <w:t>, a.g.e.,</w:t>
      </w:r>
      <w:r w:rsidRPr="0098297D">
        <w:rPr>
          <w:rFonts w:ascii="Times New Roman" w:hAnsi="Times New Roman" w:cs="Times New Roman"/>
        </w:rPr>
        <w:t xml:space="preserve"> c. I, s. 443; </w:t>
      </w:r>
      <w:hyperlink r:id="rId5" w:history="1">
        <w:r w:rsidRPr="0098297D">
          <w:rPr>
            <w:rStyle w:val="Hyperlink"/>
            <w:rFonts w:ascii="Times New Roman" w:hAnsi="Times New Roman" w:cs="Times New Roman"/>
          </w:rPr>
          <w:t>https://kuran.diyanet.gov.tr/tefsir/%C3%82l-i%20%C4%B0mr%C3%A2n-suresi/435/142-ayet-tefsiri</w:t>
        </w:r>
      </w:hyperlink>
      <w:r w:rsidRPr="0098297D">
        <w:rPr>
          <w:rFonts w:ascii="Times New Roman" w:hAnsi="Times New Roman" w:cs="Times New Roman"/>
        </w:rPr>
        <w:t xml:space="preserve"> (Erişim Tarihi: 07.12.2023); Yazır, </w:t>
      </w:r>
      <w:r w:rsidRPr="0098297D">
        <w:rPr>
          <w:rFonts w:ascii="Times New Roman" w:hAnsi="Times New Roman" w:cs="Times New Roman"/>
          <w:i/>
          <w:iCs/>
        </w:rPr>
        <w:t>a.g.e.,</w:t>
      </w:r>
      <w:r w:rsidRPr="0098297D">
        <w:rPr>
          <w:rFonts w:ascii="Times New Roman" w:hAnsi="Times New Roman" w:cs="Times New Roman"/>
        </w:rPr>
        <w:t xml:space="preserve"> c. II, s. 434-435.</w:t>
      </w:r>
    </w:p>
  </w:footnote>
  <w:footnote w:id="87">
    <w:p w14:paraId="07E25059" w14:textId="7777777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Sa‘d, </w:t>
      </w:r>
      <w:r w:rsidRPr="0098297D">
        <w:rPr>
          <w:rFonts w:ascii="Times New Roman" w:hAnsi="Times New Roman" w:cs="Times New Roman"/>
          <w:i/>
          <w:iCs/>
        </w:rPr>
        <w:t>Siyer</w:t>
      </w:r>
      <w:r w:rsidRPr="0098297D">
        <w:rPr>
          <w:rFonts w:ascii="Times New Roman" w:hAnsi="Times New Roman" w:cs="Times New Roman"/>
        </w:rPr>
        <w:t>, çev. Mustafa Kazım Yılmaz vd., Siyer Yayınları, İstanbul, 2019, s. 483.</w:t>
      </w:r>
    </w:p>
  </w:footnote>
  <w:footnote w:id="88">
    <w:p w14:paraId="10312CEB" w14:textId="56AC8A53"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Lewis</w:t>
      </w:r>
      <w:r w:rsidRPr="0098297D">
        <w:rPr>
          <w:rFonts w:ascii="Times New Roman" w:hAnsi="Times New Roman" w:cs="Times New Roman"/>
          <w:i/>
          <w:iCs/>
        </w:rPr>
        <w:t>, a.g.e</w:t>
      </w:r>
      <w:r w:rsidRPr="0098297D">
        <w:rPr>
          <w:rFonts w:ascii="Times New Roman" w:hAnsi="Times New Roman" w:cs="Times New Roman"/>
        </w:rPr>
        <w:t xml:space="preserve">., s. 65. </w:t>
      </w:r>
    </w:p>
  </w:footnote>
  <w:footnote w:id="89">
    <w:p w14:paraId="4994EAE5" w14:textId="1A75D6BB"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Hitti, </w:t>
      </w:r>
      <w:r w:rsidRPr="0098297D">
        <w:rPr>
          <w:rFonts w:ascii="Times New Roman" w:hAnsi="Times New Roman" w:cs="Times New Roman"/>
          <w:i/>
          <w:iCs/>
        </w:rPr>
        <w:t>a.g.e.,</w:t>
      </w:r>
      <w:r w:rsidRPr="0098297D">
        <w:rPr>
          <w:rFonts w:ascii="Times New Roman" w:hAnsi="Times New Roman" w:cs="Times New Roman"/>
        </w:rPr>
        <w:t xml:space="preserve"> s. 27-28. </w:t>
      </w:r>
    </w:p>
  </w:footnote>
  <w:footnote w:id="90">
    <w:p w14:paraId="71041D85" w14:textId="3C8B51E2"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Fred M. Donner</w:t>
      </w:r>
      <w:r w:rsidRPr="0098297D">
        <w:rPr>
          <w:rFonts w:ascii="Times New Roman" w:hAnsi="Times New Roman" w:cs="Times New Roman"/>
          <w:i/>
          <w:iCs/>
        </w:rPr>
        <w:t>, İslâm’ın Doğuşunda Hz. Muhammed ve İnananlar</w:t>
      </w:r>
      <w:r w:rsidRPr="0098297D">
        <w:rPr>
          <w:rFonts w:ascii="Times New Roman" w:hAnsi="Times New Roman" w:cs="Times New Roman"/>
        </w:rPr>
        <w:t xml:space="preserve">, çev. Ekrem Berkay Ersöz, Phoenix Yayınevi, Ankara, 2021, s. 79-80. </w:t>
      </w:r>
    </w:p>
  </w:footnote>
  <w:footnote w:id="91">
    <w:p w14:paraId="45ED5859" w14:textId="7F481CC2"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Köse</w:t>
      </w:r>
      <w:r w:rsidRPr="0098297D">
        <w:rPr>
          <w:rFonts w:ascii="Times New Roman" w:hAnsi="Times New Roman" w:cs="Times New Roman"/>
          <w:i/>
          <w:iCs/>
        </w:rPr>
        <w:t>, a.g.e.,</w:t>
      </w:r>
      <w:r w:rsidRPr="0098297D">
        <w:rPr>
          <w:rFonts w:ascii="Times New Roman" w:hAnsi="Times New Roman" w:cs="Times New Roman"/>
        </w:rPr>
        <w:t xml:space="preserve"> s. 352.</w:t>
      </w:r>
    </w:p>
  </w:footnote>
  <w:footnote w:id="92">
    <w:p w14:paraId="3D6330DD" w14:textId="50281F31"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60/8.</w:t>
      </w:r>
    </w:p>
  </w:footnote>
  <w:footnote w:id="93">
    <w:p w14:paraId="215662A8" w14:textId="48A1C82B"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Vâkıdî, </w:t>
      </w:r>
      <w:r w:rsidRPr="0098297D">
        <w:rPr>
          <w:rFonts w:ascii="Times New Roman" w:hAnsi="Times New Roman" w:cs="Times New Roman"/>
          <w:i/>
          <w:iCs/>
        </w:rPr>
        <w:t>a.g.e</w:t>
      </w:r>
      <w:r w:rsidRPr="0098297D">
        <w:rPr>
          <w:rFonts w:ascii="Times New Roman" w:hAnsi="Times New Roman" w:cs="Times New Roman"/>
        </w:rPr>
        <w:t xml:space="preserve">., s. 658-659. </w:t>
      </w:r>
    </w:p>
  </w:footnote>
  <w:footnote w:id="94">
    <w:p w14:paraId="0A138EBE" w14:textId="7C66F941"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Sa‘d, </w:t>
      </w:r>
      <w:r w:rsidRPr="0098297D">
        <w:rPr>
          <w:rFonts w:ascii="Times New Roman" w:hAnsi="Times New Roman" w:cs="Times New Roman"/>
          <w:i/>
          <w:iCs/>
        </w:rPr>
        <w:t>a.g.e</w:t>
      </w:r>
      <w:r w:rsidRPr="0098297D">
        <w:rPr>
          <w:rFonts w:ascii="Times New Roman" w:hAnsi="Times New Roman" w:cs="Times New Roman"/>
        </w:rPr>
        <w:t>., s. 544.</w:t>
      </w:r>
    </w:p>
  </w:footnote>
  <w:footnote w:id="95">
    <w:p w14:paraId="2B57BBFB" w14:textId="7389016B"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Donner, </w:t>
      </w:r>
      <w:r w:rsidRPr="0098297D">
        <w:rPr>
          <w:rFonts w:ascii="Times New Roman" w:hAnsi="Times New Roman" w:cs="Times New Roman"/>
          <w:i/>
          <w:iCs/>
        </w:rPr>
        <w:t>a.g.e.,</w:t>
      </w:r>
      <w:r w:rsidRPr="0098297D">
        <w:rPr>
          <w:rFonts w:ascii="Times New Roman" w:hAnsi="Times New Roman" w:cs="Times New Roman"/>
        </w:rPr>
        <w:t xml:space="preserve"> s. 80-81. Bir fetih anlatısına göre Hz. Muhammed Hâlid b. Vel</w:t>
      </w:r>
      <w:r>
        <w:rPr>
          <w:rFonts w:ascii="Times New Roman" w:hAnsi="Times New Roman" w:cs="Times New Roman"/>
        </w:rPr>
        <w:t>î</w:t>
      </w:r>
      <w:r w:rsidRPr="0098297D">
        <w:rPr>
          <w:rFonts w:ascii="Times New Roman" w:hAnsi="Times New Roman" w:cs="Times New Roman"/>
        </w:rPr>
        <w:t>d’e “Seni savaşmaktan menettiğim halde neden savaştın?” diye sormuş Hâlid b. Vel</w:t>
      </w:r>
      <w:r>
        <w:rPr>
          <w:rFonts w:ascii="Times New Roman" w:hAnsi="Times New Roman" w:cs="Times New Roman"/>
        </w:rPr>
        <w:t>î</w:t>
      </w:r>
      <w:r w:rsidRPr="0098297D">
        <w:rPr>
          <w:rFonts w:ascii="Times New Roman" w:hAnsi="Times New Roman" w:cs="Times New Roman"/>
        </w:rPr>
        <w:t xml:space="preserve">d ise cevap olarak ilk önce müşriklerin kendilerini ok yağmuruna tuttuğunu ve savaşmak zorunda kaldıklarını ifade etmiştir: Vâkıdî, </w:t>
      </w:r>
      <w:r w:rsidRPr="0098297D">
        <w:rPr>
          <w:rFonts w:ascii="Times New Roman" w:hAnsi="Times New Roman" w:cs="Times New Roman"/>
          <w:i/>
          <w:iCs/>
        </w:rPr>
        <w:t>a.g.e.,</w:t>
      </w:r>
      <w:r w:rsidRPr="0098297D">
        <w:rPr>
          <w:rFonts w:ascii="Times New Roman" w:hAnsi="Times New Roman" w:cs="Times New Roman"/>
        </w:rPr>
        <w:t xml:space="preserve"> s. 703. Bu noktada fiziksel şiddetin yine meşru müdafaa kapsamında gerçekleştiğini söyleyebiliriz. </w:t>
      </w:r>
    </w:p>
  </w:footnote>
  <w:footnote w:id="96">
    <w:p w14:paraId="4BE6C6E3" w14:textId="7777777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Watt, </w:t>
      </w:r>
      <w:r w:rsidRPr="0098297D">
        <w:rPr>
          <w:rFonts w:ascii="Times New Roman" w:hAnsi="Times New Roman" w:cs="Times New Roman"/>
          <w:i/>
          <w:iCs/>
        </w:rPr>
        <w:t>Peygamber ve Devlet Adamı</w:t>
      </w:r>
      <w:r w:rsidRPr="0098297D">
        <w:rPr>
          <w:rFonts w:ascii="Times New Roman" w:hAnsi="Times New Roman" w:cs="Times New Roman"/>
        </w:rPr>
        <w:t xml:space="preserve">, s. 198. </w:t>
      </w:r>
    </w:p>
  </w:footnote>
  <w:footnote w:id="97">
    <w:p w14:paraId="6F68C675" w14:textId="65A03C34"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Muhammed Hamîdullah, “Hayber”, </w:t>
      </w:r>
      <w:r w:rsidRPr="0098297D">
        <w:rPr>
          <w:rFonts w:ascii="Times New Roman" w:hAnsi="Times New Roman" w:cs="Times New Roman"/>
          <w:i/>
          <w:iCs/>
        </w:rPr>
        <w:t>TDV İslâm Ansiklopedisi</w:t>
      </w:r>
      <w:r w:rsidRPr="0098297D">
        <w:rPr>
          <w:rFonts w:ascii="Times New Roman" w:hAnsi="Times New Roman" w:cs="Times New Roman"/>
        </w:rPr>
        <w:t xml:space="preserve">, c. XVII, TDV Yayınları, Ankara, 1998, s. 21. </w:t>
      </w:r>
    </w:p>
  </w:footnote>
  <w:footnote w:id="98">
    <w:p w14:paraId="21926819" w14:textId="5E1C3D89"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Mohammad Hanif Haidary, </w:t>
      </w:r>
      <w:r w:rsidRPr="0098297D">
        <w:rPr>
          <w:rFonts w:ascii="Times New Roman" w:hAnsi="Times New Roman" w:cs="Times New Roman"/>
          <w:i/>
          <w:iCs/>
        </w:rPr>
        <w:t>Sebep ve Sonuçlarıyla Hayber Gazvesi</w:t>
      </w:r>
      <w:r w:rsidRPr="0098297D">
        <w:rPr>
          <w:rFonts w:ascii="Times New Roman" w:hAnsi="Times New Roman" w:cs="Times New Roman"/>
        </w:rPr>
        <w:t xml:space="preserve">, Selçuk Üniversitesi, </w:t>
      </w:r>
      <w:r>
        <w:rPr>
          <w:rFonts w:ascii="Times New Roman" w:hAnsi="Times New Roman" w:cs="Times New Roman"/>
        </w:rPr>
        <w:t xml:space="preserve">Sosyal Bilimler Enstitüsü, </w:t>
      </w:r>
      <w:r w:rsidRPr="0098297D">
        <w:rPr>
          <w:rFonts w:ascii="Times New Roman" w:hAnsi="Times New Roman" w:cs="Times New Roman"/>
          <w:color w:val="000000" w:themeColor="text1"/>
        </w:rPr>
        <w:t xml:space="preserve">Basılmamış </w:t>
      </w:r>
      <w:r w:rsidRPr="0098297D">
        <w:rPr>
          <w:rFonts w:ascii="Times New Roman" w:hAnsi="Times New Roman" w:cs="Times New Roman"/>
        </w:rPr>
        <w:t xml:space="preserve">Yüksek Lisans Tezi, Konya, 2011, s. 61. </w:t>
      </w:r>
    </w:p>
  </w:footnote>
  <w:footnote w:id="99">
    <w:p w14:paraId="46BC6516" w14:textId="6CF86FF2"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Sa‘d, </w:t>
      </w:r>
      <w:r w:rsidRPr="0098297D">
        <w:rPr>
          <w:rFonts w:ascii="Times New Roman" w:hAnsi="Times New Roman" w:cs="Times New Roman"/>
          <w:i/>
          <w:iCs/>
        </w:rPr>
        <w:t>a.g.e</w:t>
      </w:r>
      <w:r w:rsidRPr="0098297D">
        <w:rPr>
          <w:rFonts w:ascii="Times New Roman" w:hAnsi="Times New Roman" w:cs="Times New Roman"/>
        </w:rPr>
        <w:t xml:space="preserve">., s. 516; Vâkıdî, </w:t>
      </w:r>
      <w:r w:rsidRPr="0098297D">
        <w:rPr>
          <w:rFonts w:ascii="Times New Roman" w:hAnsi="Times New Roman" w:cs="Times New Roman"/>
          <w:i/>
          <w:iCs/>
        </w:rPr>
        <w:t>a.g.e</w:t>
      </w:r>
      <w:r w:rsidRPr="0098297D">
        <w:rPr>
          <w:rFonts w:ascii="Times New Roman" w:hAnsi="Times New Roman" w:cs="Times New Roman"/>
        </w:rPr>
        <w:t xml:space="preserve">., s. 541. </w:t>
      </w:r>
    </w:p>
  </w:footnote>
  <w:footnote w:id="100">
    <w:p w14:paraId="6DDFB94E" w14:textId="147BDDCF"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Vâkıdî, </w:t>
      </w:r>
      <w:r w:rsidRPr="0098297D">
        <w:rPr>
          <w:rFonts w:ascii="Times New Roman" w:hAnsi="Times New Roman" w:cs="Times New Roman"/>
          <w:i/>
          <w:iCs/>
        </w:rPr>
        <w:t>a.g.e</w:t>
      </w:r>
      <w:r w:rsidRPr="0098297D">
        <w:rPr>
          <w:rFonts w:ascii="Times New Roman" w:hAnsi="Times New Roman" w:cs="Times New Roman"/>
        </w:rPr>
        <w:t xml:space="preserve">., s. 820. </w:t>
      </w:r>
    </w:p>
  </w:footnote>
  <w:footnote w:id="101">
    <w:p w14:paraId="3AD4DD99" w14:textId="61AE674C"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İsmail Yiğit, </w:t>
      </w:r>
      <w:r>
        <w:rPr>
          <w:rFonts w:ascii="Times New Roman" w:hAnsi="Times New Roman" w:cs="Times New Roman"/>
        </w:rPr>
        <w:t>“</w:t>
      </w:r>
      <w:r w:rsidRPr="0098297D">
        <w:rPr>
          <w:rFonts w:ascii="Times New Roman" w:hAnsi="Times New Roman" w:cs="Times New Roman"/>
        </w:rPr>
        <w:t>Tebük Gazvesi</w:t>
      </w:r>
      <w:r>
        <w:rPr>
          <w:rFonts w:ascii="Times New Roman" w:hAnsi="Times New Roman" w:cs="Times New Roman"/>
        </w:rPr>
        <w:t>”</w:t>
      </w:r>
      <w:r w:rsidRPr="0098297D">
        <w:rPr>
          <w:rFonts w:ascii="Times New Roman" w:hAnsi="Times New Roman" w:cs="Times New Roman"/>
          <w:i/>
          <w:iCs/>
        </w:rPr>
        <w:t>, TDV İslâm Ansiklopedisi</w:t>
      </w:r>
      <w:r w:rsidRPr="0098297D">
        <w:rPr>
          <w:rFonts w:ascii="Times New Roman" w:hAnsi="Times New Roman" w:cs="Times New Roman"/>
        </w:rPr>
        <w:t xml:space="preserve">, c. XL, TDV Yayınları, Ankara, 2011, s. 230.  </w:t>
      </w:r>
    </w:p>
  </w:footnote>
  <w:footnote w:id="102">
    <w:p w14:paraId="1345FE97" w14:textId="62887298"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Derveze, </w:t>
      </w:r>
      <w:r w:rsidRPr="0098297D">
        <w:rPr>
          <w:rFonts w:ascii="Times New Roman" w:hAnsi="Times New Roman" w:cs="Times New Roman"/>
          <w:i/>
          <w:iCs/>
        </w:rPr>
        <w:t xml:space="preserve">a.g.e., </w:t>
      </w:r>
      <w:r w:rsidRPr="0098297D">
        <w:rPr>
          <w:rFonts w:ascii="Times New Roman" w:hAnsi="Times New Roman" w:cs="Times New Roman"/>
        </w:rPr>
        <w:t>c. VII,</w:t>
      </w:r>
      <w:r w:rsidRPr="0098297D">
        <w:rPr>
          <w:rFonts w:ascii="Times New Roman" w:hAnsi="Times New Roman" w:cs="Times New Roman"/>
          <w:color w:val="C00000"/>
        </w:rPr>
        <w:t xml:space="preserve"> </w:t>
      </w:r>
      <w:r w:rsidRPr="0098297D">
        <w:rPr>
          <w:rFonts w:ascii="Times New Roman" w:hAnsi="Times New Roman" w:cs="Times New Roman"/>
        </w:rPr>
        <w:t xml:space="preserve">s. 428.  </w:t>
      </w:r>
    </w:p>
  </w:footnote>
  <w:footnote w:id="103">
    <w:p w14:paraId="7F44AFAF" w14:textId="167E9534" w:rsidR="00417A99" w:rsidRPr="0098297D" w:rsidRDefault="00417A99" w:rsidP="00377B10">
      <w:pPr>
        <w:pStyle w:val="FootnoteText"/>
        <w:jc w:val="both"/>
        <w:rPr>
          <w:rFonts w:ascii="Times New Roman" w:hAnsi="Times New Roman" w:cs="Times New Roman"/>
          <w:color w:val="000000" w:themeColor="text1"/>
        </w:rPr>
      </w:pPr>
      <w:r w:rsidRPr="0098297D">
        <w:rPr>
          <w:rStyle w:val="FootnoteReference"/>
          <w:rFonts w:ascii="Times New Roman" w:hAnsi="Times New Roman" w:cs="Times New Roman"/>
          <w:color w:val="000000" w:themeColor="text1"/>
        </w:rPr>
        <w:footnoteRef/>
      </w:r>
      <w:r w:rsidRPr="0098297D">
        <w:rPr>
          <w:rFonts w:ascii="Times New Roman" w:hAnsi="Times New Roman" w:cs="Times New Roman"/>
          <w:color w:val="000000" w:themeColor="text1"/>
        </w:rPr>
        <w:t xml:space="preserve"> https://kuran.diyanet.gov.tr/tefsir/Tevbe-suresi/1316/81-85-ayet-tefsiri (Erişim Tarihi: 12.12.2022). </w:t>
      </w:r>
    </w:p>
  </w:footnote>
  <w:footnote w:id="104">
    <w:p w14:paraId="0914BBB2" w14:textId="3FC0682E"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IV, s. 335. </w:t>
      </w:r>
    </w:p>
  </w:footnote>
  <w:footnote w:id="105">
    <w:p w14:paraId="7BA2E70F" w14:textId="731034BB" w:rsidR="00417A99" w:rsidRPr="00394173" w:rsidRDefault="00417A99" w:rsidP="00377B10">
      <w:pPr>
        <w:pStyle w:val="FootnoteText"/>
        <w:jc w:val="both"/>
        <w:rPr>
          <w:rFonts w:ascii="Times New Roman" w:hAnsi="Times New Roman" w:cs="Times New Roman"/>
          <w:lang w:val="tr-TR"/>
        </w:rPr>
      </w:pPr>
      <w:r w:rsidRPr="00394173">
        <w:rPr>
          <w:rStyle w:val="FootnoteReference"/>
          <w:rFonts w:ascii="Times New Roman" w:hAnsi="Times New Roman" w:cs="Times New Roman"/>
        </w:rPr>
        <w:footnoteRef/>
      </w:r>
      <w:r w:rsidRPr="00394173">
        <w:rPr>
          <w:rFonts w:ascii="Times New Roman" w:hAnsi="Times New Roman" w:cs="Times New Roman"/>
        </w:rPr>
        <w:t xml:space="preserve"> </w:t>
      </w:r>
      <w:r w:rsidRPr="00394173">
        <w:rPr>
          <w:rFonts w:ascii="Times New Roman" w:hAnsi="Times New Roman" w:cs="Times New Roman"/>
          <w:lang w:val="tr-TR"/>
        </w:rPr>
        <w:t xml:space="preserve">Marco Demichelis, </w:t>
      </w:r>
      <w:r w:rsidRPr="00394173">
        <w:rPr>
          <w:rFonts w:ascii="Times New Roman" w:hAnsi="Times New Roman" w:cs="Times New Roman"/>
          <w:i/>
          <w:iCs/>
          <w:lang w:val="tr-TR"/>
        </w:rPr>
        <w:t>Violence in Early Islam – Religious Narratives, the Arab Conquests and the Canonization of Jihad</w:t>
      </w:r>
      <w:r w:rsidRPr="00394173">
        <w:rPr>
          <w:rFonts w:ascii="Times New Roman" w:hAnsi="Times New Roman" w:cs="Times New Roman"/>
          <w:lang w:val="tr-TR"/>
        </w:rPr>
        <w:t xml:space="preserve">, Bloomsbury Publishing Plc, Great Britain, 2021, s. 113.  </w:t>
      </w:r>
    </w:p>
  </w:footnote>
  <w:footnote w:id="106">
    <w:p w14:paraId="5DE4AF4C" w14:textId="36E127E0"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Hz. Ebû Bekir’in halifeliğini reddeden kabilelerin kendilerince geçerli sebepleri vardı. Bunlardan biri Hz. Ebû Bekir’in </w:t>
      </w:r>
      <w:r w:rsidRPr="0098297D">
        <w:rPr>
          <w:rFonts w:ascii="Times New Roman" w:eastAsia="Times New Roman" w:hAnsi="Times New Roman" w:cs="Times New Roman"/>
          <w:i/>
          <w:iCs/>
          <w:sz w:val="20"/>
          <w:szCs w:val="20"/>
        </w:rPr>
        <w:t>ehl-i beyt</w:t>
      </w:r>
      <w:r w:rsidRPr="0098297D">
        <w:rPr>
          <w:rFonts w:ascii="Times New Roman" w:eastAsia="Times New Roman" w:hAnsi="Times New Roman" w:cs="Times New Roman"/>
          <w:sz w:val="20"/>
          <w:szCs w:val="20"/>
        </w:rPr>
        <w:t xml:space="preserve">ten olmayışı, bir diğeri ise Hz. Muhammed’in herhangi bir kimseyi halef bırakmadığına dair olan inançlarıdır. Nitekim, Temim kabilesinden Hâris b. Muâviye şöyle bir beyit inşad etmiştir: “Rasûlullah itaat olunan kişidir. O göçüp gitti. Allah’ın salatı onun üzerinde olsun, kimseyi halef bırakmadı.” İbn A‘sem, </w:t>
      </w:r>
      <w:r w:rsidRPr="0098297D">
        <w:rPr>
          <w:rFonts w:ascii="Times New Roman" w:eastAsia="Times New Roman" w:hAnsi="Times New Roman" w:cs="Times New Roman"/>
          <w:i/>
          <w:sz w:val="20"/>
          <w:szCs w:val="20"/>
        </w:rPr>
        <w:t>el-Fütûh: Fetihler</w:t>
      </w:r>
      <w:r w:rsidRPr="0098297D">
        <w:rPr>
          <w:rFonts w:ascii="Times New Roman" w:eastAsia="Times New Roman" w:hAnsi="Times New Roman" w:cs="Times New Roman"/>
          <w:sz w:val="20"/>
          <w:szCs w:val="20"/>
        </w:rPr>
        <w:t xml:space="preserve">, çev. Mehmet Cevher Caduk, Ankara Okulu Yayınları, Ankara, 2020, s. 62. </w:t>
      </w:r>
    </w:p>
  </w:footnote>
  <w:footnote w:id="107">
    <w:p w14:paraId="2925CDFA" w14:textId="6ADB9ED6" w:rsidR="00417A99" w:rsidRPr="0098297D" w:rsidRDefault="00417A99" w:rsidP="00377B10">
      <w:pPr>
        <w:spacing w:line="240" w:lineRule="auto"/>
        <w:jc w:val="both"/>
        <w:rPr>
          <w:rFonts w:ascii="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İrfan İnce, “Ridde”, </w:t>
      </w:r>
      <w:r w:rsidRPr="0098297D">
        <w:rPr>
          <w:rFonts w:ascii="Times New Roman" w:hAnsi="Times New Roman" w:cs="Times New Roman"/>
          <w:i/>
          <w:sz w:val="20"/>
          <w:szCs w:val="20"/>
        </w:rPr>
        <w:t>TDV İslâm Ansiklopedisi</w:t>
      </w:r>
      <w:r w:rsidRPr="0098297D">
        <w:rPr>
          <w:rFonts w:ascii="Times New Roman" w:eastAsia="Times New Roman" w:hAnsi="Times New Roman" w:cs="Times New Roman"/>
          <w:sz w:val="20"/>
          <w:szCs w:val="20"/>
        </w:rPr>
        <w:t>, c. XXV, TDV Yayınları, Ankara, 2008, s. 88-91.</w:t>
      </w:r>
    </w:p>
  </w:footnote>
  <w:footnote w:id="108">
    <w:p w14:paraId="2A5BC1B8" w14:textId="69DAF254"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Ramazan Hurç, </w:t>
      </w:r>
      <w:r w:rsidRPr="0098297D">
        <w:rPr>
          <w:rFonts w:ascii="Times New Roman" w:eastAsia="Times New Roman" w:hAnsi="Times New Roman" w:cs="Times New Roman"/>
          <w:sz w:val="20"/>
          <w:szCs w:val="20"/>
          <w:lang w:val="tr-TR"/>
        </w:rPr>
        <w:t xml:space="preserve">“Hz. Ebu Bekir Döneminde Bağımsızlık Hareketleri </w:t>
      </w:r>
      <w:r>
        <w:rPr>
          <w:rFonts w:ascii="Times New Roman" w:eastAsia="Times New Roman" w:hAnsi="Times New Roman" w:cs="Times New Roman"/>
          <w:sz w:val="20"/>
          <w:szCs w:val="20"/>
          <w:lang w:val="tr-TR"/>
        </w:rPr>
        <w:t>(</w:t>
      </w:r>
      <w:r w:rsidRPr="0098297D">
        <w:rPr>
          <w:rFonts w:ascii="Times New Roman" w:eastAsia="Times New Roman" w:hAnsi="Times New Roman" w:cs="Times New Roman"/>
          <w:sz w:val="20"/>
          <w:szCs w:val="20"/>
          <w:lang w:val="tr-TR"/>
        </w:rPr>
        <w:t>İrtidat ve İrticâ</w:t>
      </w:r>
      <w:r>
        <w:rPr>
          <w:rFonts w:ascii="Times New Roman" w:eastAsia="Times New Roman" w:hAnsi="Times New Roman" w:cs="Times New Roman"/>
          <w:sz w:val="20"/>
          <w:szCs w:val="20"/>
          <w:lang w:val="tr-TR"/>
        </w:rPr>
        <w:t>)</w:t>
      </w:r>
      <w:r w:rsidRPr="0098297D">
        <w:rPr>
          <w:rFonts w:ascii="Times New Roman" w:eastAsia="Times New Roman" w:hAnsi="Times New Roman" w:cs="Times New Roman"/>
          <w:sz w:val="20"/>
          <w:szCs w:val="20"/>
          <w:lang w:val="tr-TR"/>
        </w:rPr>
        <w:t xml:space="preserve">”, </w:t>
      </w:r>
      <w:r w:rsidRPr="0098297D">
        <w:rPr>
          <w:rFonts w:ascii="Times New Roman" w:eastAsia="Times New Roman" w:hAnsi="Times New Roman" w:cs="Times New Roman"/>
          <w:i/>
          <w:sz w:val="20"/>
          <w:szCs w:val="20"/>
          <w:lang w:val="tr-TR"/>
        </w:rPr>
        <w:t>Fırat</w:t>
      </w:r>
      <w:r w:rsidRPr="0098297D">
        <w:rPr>
          <w:rFonts w:ascii="Times New Roman" w:eastAsia="Times New Roman" w:hAnsi="Times New Roman" w:cs="Times New Roman"/>
          <w:sz w:val="20"/>
          <w:szCs w:val="20"/>
          <w:lang w:val="tr-TR"/>
        </w:rPr>
        <w:t xml:space="preserve"> </w:t>
      </w:r>
      <w:r w:rsidRPr="0098297D">
        <w:rPr>
          <w:rFonts w:ascii="Times New Roman" w:eastAsia="Times New Roman" w:hAnsi="Times New Roman" w:cs="Times New Roman"/>
          <w:i/>
          <w:sz w:val="20"/>
          <w:szCs w:val="20"/>
          <w:lang w:val="tr-TR"/>
        </w:rPr>
        <w:t>Üniversitesi İlahiyat Fakültesi Dergisi</w:t>
      </w:r>
      <w:r w:rsidRPr="0098297D">
        <w:rPr>
          <w:rFonts w:ascii="Times New Roman" w:eastAsia="Times New Roman" w:hAnsi="Times New Roman" w:cs="Times New Roman"/>
          <w:sz w:val="20"/>
          <w:szCs w:val="20"/>
          <w:lang w:val="tr-TR"/>
        </w:rPr>
        <w:t xml:space="preserve">, 3 (1998), </w:t>
      </w:r>
      <w:r w:rsidRPr="0098297D">
        <w:rPr>
          <w:rFonts w:ascii="Times New Roman" w:eastAsia="Times New Roman" w:hAnsi="Times New Roman" w:cs="Times New Roman"/>
          <w:sz w:val="20"/>
          <w:szCs w:val="20"/>
        </w:rPr>
        <w:t>s. 37-38.</w:t>
      </w:r>
    </w:p>
  </w:footnote>
  <w:footnote w:id="109">
    <w:p w14:paraId="5C84192F" w14:textId="34269960"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sz w:val="20"/>
          <w:szCs w:val="20"/>
          <w:lang w:val="tr-TR"/>
        </w:rPr>
        <w:t xml:space="preserve">Mutaz Al-Khatib, “Beyond the Death of God”, </w:t>
      </w:r>
      <w:r w:rsidRPr="0098297D">
        <w:rPr>
          <w:rFonts w:ascii="Times New Roman" w:eastAsia="Times New Roman" w:hAnsi="Times New Roman" w:cs="Times New Roman"/>
          <w:i/>
          <w:sz w:val="20"/>
          <w:szCs w:val="20"/>
          <w:lang w:val="tr-TR"/>
        </w:rPr>
        <w:t>The Case of Apostasy in</w:t>
      </w:r>
      <w:r w:rsidRPr="0098297D">
        <w:rPr>
          <w:rFonts w:ascii="Times New Roman" w:eastAsia="Times New Roman" w:hAnsi="Times New Roman" w:cs="Times New Roman"/>
          <w:sz w:val="20"/>
          <w:szCs w:val="20"/>
          <w:lang w:val="tr-TR"/>
        </w:rPr>
        <w:t xml:space="preserve"> </w:t>
      </w:r>
      <w:r w:rsidRPr="0098297D">
        <w:rPr>
          <w:rFonts w:ascii="Times New Roman" w:eastAsia="Times New Roman" w:hAnsi="Times New Roman" w:cs="Times New Roman"/>
          <w:i/>
          <w:sz w:val="20"/>
          <w:szCs w:val="20"/>
          <w:lang w:val="tr-TR"/>
        </w:rPr>
        <w:t>Islam</w:t>
      </w:r>
      <w:r w:rsidRPr="0098297D">
        <w:rPr>
          <w:rFonts w:ascii="Times New Roman" w:eastAsia="Times New Roman" w:hAnsi="Times New Roman" w:cs="Times New Roman"/>
          <w:sz w:val="20"/>
          <w:szCs w:val="20"/>
          <w:lang w:val="tr-TR"/>
        </w:rPr>
        <w:t>, ed. Simone Raudino, Patricia Sohn, University of Michigan Press, Michigan, 2022, s. 177. İlgili ayetler: Bakara (108), Âl-i İmran (77, 86, 106, 177), Nisa (115, 137), Maide (54), Nahl (106, 107)</w:t>
      </w:r>
    </w:p>
  </w:footnote>
  <w:footnote w:id="110">
    <w:p w14:paraId="74B6CF27" w14:textId="5909EB18"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Al-Khatib,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xml:space="preserve">, s. 177; Abdul Hamid Abu Sulayman, </w:t>
      </w:r>
      <w:r w:rsidRPr="0098297D">
        <w:rPr>
          <w:rFonts w:ascii="Times New Roman" w:eastAsia="Times New Roman" w:hAnsi="Times New Roman" w:cs="Times New Roman"/>
          <w:i/>
          <w:sz w:val="20"/>
          <w:szCs w:val="20"/>
        </w:rPr>
        <w:t>Apostates, Islam &amp; Freedom of Faith: Change of Conviction vs Change of Allegiance</w:t>
      </w:r>
      <w:r w:rsidRPr="0098297D">
        <w:rPr>
          <w:rFonts w:ascii="Times New Roman" w:eastAsia="Times New Roman" w:hAnsi="Times New Roman" w:cs="Times New Roman"/>
          <w:sz w:val="20"/>
          <w:szCs w:val="20"/>
        </w:rPr>
        <w:t xml:space="preserve">, International Institute of Islamic Thought, Herndon, 2013, s. 1; Afsaruddin, </w:t>
      </w:r>
      <w:r w:rsidRPr="00B6540E">
        <w:rPr>
          <w:rFonts w:ascii="Times New Roman" w:eastAsia="Times New Roman" w:hAnsi="Times New Roman" w:cs="Times New Roman"/>
          <w:i/>
          <w:iCs/>
          <w:sz w:val="20"/>
          <w:szCs w:val="20"/>
        </w:rPr>
        <w:t>İlk Müslümanlar Tarih ve Bellek</w:t>
      </w:r>
      <w:r w:rsidRPr="0098297D">
        <w:rPr>
          <w:rFonts w:ascii="Times New Roman" w:eastAsia="Times New Roman" w:hAnsi="Times New Roman" w:cs="Times New Roman"/>
          <w:i/>
          <w:sz w:val="20"/>
          <w:szCs w:val="20"/>
        </w:rPr>
        <w:t xml:space="preserve">, </w:t>
      </w:r>
      <w:r w:rsidRPr="0098297D">
        <w:rPr>
          <w:rFonts w:ascii="Times New Roman" w:eastAsia="Times New Roman" w:hAnsi="Times New Roman" w:cs="Times New Roman"/>
          <w:sz w:val="20"/>
          <w:szCs w:val="20"/>
        </w:rPr>
        <w:t>s. 17.</w:t>
      </w:r>
    </w:p>
  </w:footnote>
  <w:footnote w:id="111">
    <w:p w14:paraId="2435FE69" w14:textId="796D8C92"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Nihat Dalgın, </w:t>
      </w:r>
      <w:r w:rsidRPr="000463A2">
        <w:rPr>
          <w:rFonts w:ascii="Times New Roman" w:eastAsia="Times New Roman" w:hAnsi="Times New Roman" w:cs="Times New Roman"/>
          <w:sz w:val="20"/>
          <w:szCs w:val="20"/>
        </w:rPr>
        <w:t>“</w:t>
      </w:r>
      <w:r w:rsidRPr="0098297D">
        <w:rPr>
          <w:rFonts w:ascii="Times New Roman" w:eastAsia="Times New Roman" w:hAnsi="Times New Roman" w:cs="Times New Roman"/>
          <w:sz w:val="20"/>
          <w:szCs w:val="20"/>
        </w:rPr>
        <w:t xml:space="preserve">İrtidat ve Cezası”, </w:t>
      </w:r>
      <w:r w:rsidRPr="0098297D">
        <w:rPr>
          <w:rFonts w:ascii="Times New Roman" w:eastAsia="Times New Roman" w:hAnsi="Times New Roman" w:cs="Times New Roman"/>
          <w:i/>
          <w:sz w:val="20"/>
          <w:szCs w:val="20"/>
        </w:rPr>
        <w:t>Kur’ân Mesajı Dergisi</w:t>
      </w:r>
      <w:r w:rsidRPr="0098297D">
        <w:rPr>
          <w:rFonts w:ascii="Times New Roman" w:eastAsia="Times New Roman" w:hAnsi="Times New Roman" w:cs="Times New Roman"/>
          <w:sz w:val="20"/>
          <w:szCs w:val="20"/>
        </w:rPr>
        <w:t>, 10-11-12 (1998), s. 176.</w:t>
      </w:r>
    </w:p>
  </w:footnote>
  <w:footnote w:id="112">
    <w:p w14:paraId="466DC3B5" w14:textId="6876A79E" w:rsidR="00417A99" w:rsidRPr="0098297D" w:rsidRDefault="00417A99" w:rsidP="00377B10">
      <w:pPr>
        <w:spacing w:line="240" w:lineRule="auto"/>
        <w:jc w:val="both"/>
        <w:rPr>
          <w:rFonts w:ascii="Times New Roman" w:eastAsia="Times New Roman" w:hAnsi="Times New Roman" w:cs="Times New Roman"/>
          <w:color w:val="000000" w:themeColor="text1"/>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w:t>
      </w:r>
      <w:r w:rsidRPr="0098297D">
        <w:rPr>
          <w:rFonts w:ascii="Times New Roman" w:eastAsia="Times New Roman" w:hAnsi="Times New Roman" w:cs="Times New Roman"/>
          <w:color w:val="000000" w:themeColor="text1"/>
          <w:sz w:val="20"/>
          <w:szCs w:val="20"/>
        </w:rPr>
        <w:t xml:space="preserve">İbnü’l-Esîr, </w:t>
      </w:r>
      <w:r w:rsidRPr="0098297D">
        <w:rPr>
          <w:rFonts w:ascii="Times New Roman" w:eastAsia="Times New Roman" w:hAnsi="Times New Roman" w:cs="Times New Roman"/>
          <w:i/>
          <w:color w:val="000000" w:themeColor="text1"/>
          <w:sz w:val="20"/>
          <w:szCs w:val="20"/>
        </w:rPr>
        <w:t>İslâm Tarihi el-Kâmil Fi’t-Tarih Tercümesi</w:t>
      </w:r>
      <w:r w:rsidRPr="0098297D">
        <w:rPr>
          <w:rFonts w:ascii="Times New Roman" w:eastAsia="Times New Roman" w:hAnsi="Times New Roman" w:cs="Times New Roman"/>
          <w:color w:val="000000" w:themeColor="text1"/>
          <w:sz w:val="20"/>
          <w:szCs w:val="20"/>
        </w:rPr>
        <w:t>, çev.</w:t>
      </w:r>
      <w:r>
        <w:rPr>
          <w:rFonts w:ascii="Times New Roman" w:eastAsia="Times New Roman" w:hAnsi="Times New Roman" w:cs="Times New Roman"/>
          <w:color w:val="000000" w:themeColor="text1"/>
          <w:sz w:val="20"/>
          <w:szCs w:val="20"/>
        </w:rPr>
        <w:t xml:space="preserve"> M. Beşir Eryarsoy</w:t>
      </w:r>
      <w:r w:rsidRPr="0098297D">
        <w:rPr>
          <w:rFonts w:ascii="Times New Roman" w:eastAsia="Times New Roman" w:hAnsi="Times New Roman" w:cs="Times New Roman"/>
          <w:color w:val="000000" w:themeColor="text1"/>
          <w:sz w:val="20"/>
          <w:szCs w:val="20"/>
        </w:rPr>
        <w:t xml:space="preserve">, Bahar Yayınları, İstanbul, 1985, c. II, s. 309; Sedat Seçkin Bozkurt, </w:t>
      </w:r>
      <w:r w:rsidRPr="0098297D">
        <w:rPr>
          <w:rFonts w:ascii="Times New Roman" w:eastAsia="Times New Roman" w:hAnsi="Times New Roman" w:cs="Times New Roman"/>
          <w:i/>
          <w:iCs/>
          <w:color w:val="000000" w:themeColor="text1"/>
          <w:sz w:val="20"/>
          <w:szCs w:val="20"/>
        </w:rPr>
        <w:t>Tarihu’l-Ya’kûbî’nin Tercüme ve Değerlendirmesi (Kitâbu-t-Târîh II)</w:t>
      </w:r>
      <w:r w:rsidRPr="0098297D">
        <w:rPr>
          <w:rFonts w:ascii="Times New Roman" w:eastAsia="Times New Roman" w:hAnsi="Times New Roman" w:cs="Times New Roman"/>
          <w:color w:val="000000" w:themeColor="text1"/>
          <w:sz w:val="20"/>
          <w:szCs w:val="20"/>
        </w:rPr>
        <w:t>, Gaziantep Üniversitesi</w:t>
      </w:r>
      <w:r>
        <w:rPr>
          <w:rFonts w:ascii="Times New Roman" w:eastAsia="Times New Roman" w:hAnsi="Times New Roman" w:cs="Times New Roman"/>
          <w:color w:val="000000" w:themeColor="text1"/>
          <w:sz w:val="20"/>
          <w:szCs w:val="20"/>
        </w:rPr>
        <w:t>,</w:t>
      </w:r>
      <w:r w:rsidRPr="0098297D">
        <w:rPr>
          <w:rFonts w:ascii="Times New Roman" w:eastAsia="Times New Roman" w:hAnsi="Times New Roman" w:cs="Times New Roman"/>
          <w:color w:val="000000" w:themeColor="text1"/>
          <w:sz w:val="20"/>
          <w:szCs w:val="20"/>
        </w:rPr>
        <w:t xml:space="preserve"> Sosyal Bilimler Enstitüsü</w:t>
      </w:r>
      <w:r>
        <w:rPr>
          <w:rFonts w:ascii="Times New Roman" w:eastAsia="Times New Roman" w:hAnsi="Times New Roman" w:cs="Times New Roman"/>
          <w:color w:val="000000" w:themeColor="text1"/>
          <w:sz w:val="20"/>
          <w:szCs w:val="20"/>
        </w:rPr>
        <w:t xml:space="preserve">, </w:t>
      </w:r>
      <w:r w:rsidRPr="0098297D">
        <w:rPr>
          <w:rFonts w:ascii="Times New Roman" w:eastAsia="Times New Roman" w:hAnsi="Times New Roman" w:cs="Times New Roman"/>
          <w:color w:val="000000" w:themeColor="text1"/>
          <w:sz w:val="20"/>
          <w:szCs w:val="20"/>
        </w:rPr>
        <w:t xml:space="preserve">Basılmamış Yüksek Lisans Tezi, 2015, s. 121. </w:t>
      </w:r>
    </w:p>
  </w:footnote>
  <w:footnote w:id="113">
    <w:p w14:paraId="7BF9CE1E" w14:textId="1F5BA728"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color w:val="000000" w:themeColor="text1"/>
          <w:sz w:val="20"/>
          <w:szCs w:val="20"/>
        </w:rPr>
        <w:t>Halife b. Hayyât, Tarihu Halife b. Hayyât (Halife b. Hayyât Tarihi), çev. Abdulhalik Bakır, Bizim Büro Basımevi, Ankara, 2001, s. 129</w:t>
      </w:r>
      <w:r>
        <w:rPr>
          <w:rFonts w:ascii="Times New Roman" w:eastAsia="Times New Roman" w:hAnsi="Times New Roman" w:cs="Times New Roman"/>
          <w:color w:val="000000" w:themeColor="text1"/>
          <w:sz w:val="20"/>
          <w:szCs w:val="20"/>
        </w:rPr>
        <w:t>;</w:t>
      </w:r>
      <w:r w:rsidRPr="0098297D">
        <w:rPr>
          <w:rFonts w:ascii="Times New Roman" w:eastAsia="Times New Roman" w:hAnsi="Times New Roman" w:cs="Times New Roman"/>
          <w:color w:val="000000" w:themeColor="text1"/>
          <w:sz w:val="20"/>
          <w:szCs w:val="20"/>
        </w:rPr>
        <w:t xml:space="preserve"> İbn Kesîr, </w:t>
      </w:r>
      <w:r w:rsidRPr="0098297D">
        <w:rPr>
          <w:rFonts w:ascii="Times New Roman" w:eastAsia="Times New Roman" w:hAnsi="Times New Roman" w:cs="Times New Roman"/>
          <w:i/>
          <w:color w:val="000000" w:themeColor="text1"/>
          <w:sz w:val="20"/>
          <w:szCs w:val="20"/>
        </w:rPr>
        <w:t xml:space="preserve">el Bidâye ve’n-Nihâye Büyük </w:t>
      </w:r>
      <w:r>
        <w:rPr>
          <w:rFonts w:ascii="Times New Roman" w:eastAsia="Times New Roman" w:hAnsi="Times New Roman" w:cs="Times New Roman"/>
          <w:i/>
          <w:color w:val="000000" w:themeColor="text1"/>
          <w:sz w:val="20"/>
          <w:szCs w:val="20"/>
        </w:rPr>
        <w:t>İslâm</w:t>
      </w:r>
      <w:r w:rsidRPr="0098297D">
        <w:rPr>
          <w:rFonts w:ascii="Times New Roman" w:eastAsia="Times New Roman" w:hAnsi="Times New Roman" w:cs="Times New Roman"/>
          <w:i/>
          <w:color w:val="000000" w:themeColor="text1"/>
          <w:sz w:val="20"/>
          <w:szCs w:val="20"/>
        </w:rPr>
        <w:t xml:space="preserve"> Tarihi</w:t>
      </w:r>
      <w:r w:rsidRPr="0098297D">
        <w:rPr>
          <w:rFonts w:ascii="Times New Roman" w:eastAsia="Times New Roman" w:hAnsi="Times New Roman" w:cs="Times New Roman"/>
          <w:color w:val="000000" w:themeColor="text1"/>
          <w:sz w:val="20"/>
          <w:szCs w:val="20"/>
        </w:rPr>
        <w:t>, çev. Mehmet Keskin, c. VI, Çağrı Yayınları, İstanbul, 1994, s. 435</w:t>
      </w:r>
      <w:r>
        <w:rPr>
          <w:rFonts w:ascii="Times New Roman" w:eastAsia="Times New Roman" w:hAnsi="Times New Roman" w:cs="Times New Roman"/>
          <w:color w:val="000000" w:themeColor="text1"/>
          <w:sz w:val="20"/>
          <w:szCs w:val="20"/>
        </w:rPr>
        <w:t>.</w:t>
      </w:r>
    </w:p>
  </w:footnote>
  <w:footnote w:id="114">
    <w:p w14:paraId="39654D29" w14:textId="0BD07F3F"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Hz. Muhammed’in vefatının ardından Uyeyne b. Hısn’ın irtidat edip kavmine şöyle dediği söylenir: “Allah’a yemin ederim ki, Beni Esed kabilesinden birinin peygamber olması, Benu Hâşim’den birinin peygamber olmasından daha çok hoşuma gider. Muhammed öldü. İşte Tuleyha peygamber olarak orada duruyor, ona tâbi olun”: İbn Kesîr,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xml:space="preserve">, c. VI, s. 454. </w:t>
      </w:r>
    </w:p>
  </w:footnote>
  <w:footnote w:id="115">
    <w:p w14:paraId="0D7997C0" w14:textId="289C0D43"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Pr>
          <w:rFonts w:ascii="Times New Roman" w:eastAsia="Times New Roman" w:hAnsi="Times New Roman" w:cs="Times New Roman"/>
          <w:sz w:val="20"/>
          <w:szCs w:val="20"/>
        </w:rPr>
        <w:t>e</w:t>
      </w:r>
      <w:r w:rsidRPr="0098297D">
        <w:rPr>
          <w:rFonts w:ascii="Times New Roman" w:eastAsia="Times New Roman" w:hAnsi="Times New Roman" w:cs="Times New Roman"/>
          <w:sz w:val="20"/>
          <w:szCs w:val="20"/>
        </w:rPr>
        <w:t xml:space="preserve">t-Taberî, </w:t>
      </w:r>
      <w:r w:rsidRPr="0098297D">
        <w:rPr>
          <w:rFonts w:ascii="Times New Roman" w:eastAsia="Times New Roman" w:hAnsi="Times New Roman" w:cs="Times New Roman"/>
          <w:i/>
          <w:sz w:val="20"/>
          <w:szCs w:val="20"/>
        </w:rPr>
        <w:t>Târihu’t-Taberî (Taberî Tarihi)</w:t>
      </w:r>
      <w:r w:rsidRPr="0098297D">
        <w:rPr>
          <w:rFonts w:ascii="Times New Roman" w:eastAsia="Times New Roman" w:hAnsi="Times New Roman" w:cs="Times New Roman"/>
          <w:sz w:val="20"/>
          <w:szCs w:val="20"/>
        </w:rPr>
        <w:t xml:space="preserve">, çev. Cemalettin Saylık, Ankara Okulu Yayınları, Ankara, 2019, c. III, s. 241; İbnü’l-Esîr,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c. II, s. 316</w:t>
      </w:r>
      <w:r>
        <w:rPr>
          <w:rFonts w:ascii="Times New Roman" w:eastAsia="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İbn Kesîr,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c. VI, s. 445</w:t>
      </w:r>
      <w:r>
        <w:rPr>
          <w:rFonts w:ascii="Times New Roman" w:eastAsia="Times New Roman" w:hAnsi="Times New Roman" w:cs="Times New Roman"/>
          <w:sz w:val="20"/>
          <w:szCs w:val="20"/>
        </w:rPr>
        <w:t>.</w:t>
      </w:r>
    </w:p>
  </w:footnote>
  <w:footnote w:id="116">
    <w:p w14:paraId="18F2D9FC" w14:textId="5B23E1EB" w:rsidR="00417A99" w:rsidRPr="0098297D" w:rsidRDefault="00417A99" w:rsidP="00377B10">
      <w:pPr>
        <w:spacing w:line="240" w:lineRule="auto"/>
        <w:jc w:val="both"/>
        <w:rPr>
          <w:rFonts w:ascii="Times New Roman" w:eastAsia="Times New Roman" w:hAnsi="Times New Roman" w:cs="Times New Roman"/>
          <w:sz w:val="20"/>
          <w:szCs w:val="20"/>
          <w:lang w:val="tr-TR"/>
        </w:rPr>
      </w:pPr>
      <w:r w:rsidRPr="0098297D">
        <w:rPr>
          <w:rFonts w:ascii="Times New Roman" w:hAnsi="Times New Roman" w:cs="Times New Roman"/>
          <w:sz w:val="20"/>
          <w:szCs w:val="20"/>
          <w:vertAlign w:val="superscript"/>
          <w:lang w:val="tr-TR"/>
        </w:rPr>
        <w:footnoteRef/>
      </w:r>
      <w:r w:rsidRPr="0098297D">
        <w:rPr>
          <w:rFonts w:ascii="Times New Roman" w:hAnsi="Times New Roman" w:cs="Times New Roman"/>
          <w:sz w:val="20"/>
          <w:szCs w:val="20"/>
          <w:lang w:val="tr-TR"/>
        </w:rPr>
        <w:t xml:space="preserve"> </w:t>
      </w:r>
      <w:r w:rsidRPr="0098297D">
        <w:rPr>
          <w:rFonts w:ascii="Times New Roman" w:eastAsia="Times New Roman" w:hAnsi="Times New Roman" w:cs="Times New Roman"/>
          <w:sz w:val="20"/>
          <w:szCs w:val="20"/>
          <w:lang w:val="tr-TR"/>
        </w:rPr>
        <w:t xml:space="preserve">Ali Yardım, “Adî b. Hâtim et-Tâî”, </w:t>
      </w:r>
      <w:r w:rsidRPr="0098297D">
        <w:rPr>
          <w:rFonts w:ascii="Times New Roman" w:eastAsia="Times New Roman" w:hAnsi="Times New Roman" w:cs="Times New Roman"/>
          <w:i/>
          <w:sz w:val="20"/>
          <w:szCs w:val="20"/>
          <w:lang w:val="tr-TR"/>
        </w:rPr>
        <w:t xml:space="preserve">TDV </w:t>
      </w:r>
      <w:r>
        <w:rPr>
          <w:rFonts w:ascii="Times New Roman" w:eastAsia="Times New Roman" w:hAnsi="Times New Roman" w:cs="Times New Roman"/>
          <w:i/>
          <w:sz w:val="20"/>
          <w:szCs w:val="20"/>
          <w:lang w:val="tr-TR"/>
        </w:rPr>
        <w:t>İslâm</w:t>
      </w:r>
      <w:r w:rsidRPr="0098297D">
        <w:rPr>
          <w:rFonts w:ascii="Times New Roman" w:eastAsia="Times New Roman" w:hAnsi="Times New Roman" w:cs="Times New Roman"/>
          <w:i/>
          <w:sz w:val="20"/>
          <w:szCs w:val="20"/>
          <w:lang w:val="tr-TR"/>
        </w:rPr>
        <w:t xml:space="preserve"> Ansiklopedisi</w:t>
      </w:r>
      <w:r w:rsidRPr="0098297D">
        <w:rPr>
          <w:rFonts w:ascii="Times New Roman" w:eastAsia="Times New Roman" w:hAnsi="Times New Roman" w:cs="Times New Roman"/>
          <w:sz w:val="20"/>
          <w:szCs w:val="20"/>
          <w:lang w:val="tr-TR"/>
        </w:rPr>
        <w:t xml:space="preserve">, c. I, TDV Yayınları, Ankara, 1988, s. 380. </w:t>
      </w:r>
    </w:p>
  </w:footnote>
  <w:footnote w:id="117">
    <w:p w14:paraId="37A160B4" w14:textId="0EF965DD" w:rsidR="00417A99" w:rsidRPr="0098297D" w:rsidRDefault="00417A99" w:rsidP="00377B10">
      <w:pPr>
        <w:spacing w:line="240" w:lineRule="auto"/>
        <w:jc w:val="both"/>
        <w:rPr>
          <w:rFonts w:ascii="Times New Roman" w:hAnsi="Times New Roman" w:cs="Times New Roman"/>
          <w:sz w:val="20"/>
          <w:szCs w:val="20"/>
          <w:lang w:val="tr-TR"/>
        </w:rPr>
      </w:pPr>
      <w:r w:rsidRPr="0098297D">
        <w:rPr>
          <w:rFonts w:ascii="Times New Roman" w:hAnsi="Times New Roman" w:cs="Times New Roman"/>
          <w:sz w:val="20"/>
          <w:szCs w:val="20"/>
          <w:vertAlign w:val="superscript"/>
          <w:lang w:val="tr-TR"/>
        </w:rPr>
        <w:footnoteRef/>
      </w:r>
      <w:r w:rsidRPr="0098297D">
        <w:rPr>
          <w:rFonts w:ascii="Times New Roman" w:hAnsi="Times New Roman" w:cs="Times New Roman"/>
          <w:sz w:val="20"/>
          <w:szCs w:val="20"/>
          <w:lang w:val="tr-TR"/>
        </w:rPr>
        <w:t xml:space="preserve"> </w:t>
      </w:r>
      <w:r>
        <w:rPr>
          <w:rFonts w:ascii="Times New Roman" w:eastAsia="Times New Roman" w:hAnsi="Times New Roman" w:cs="Times New Roman"/>
          <w:sz w:val="20"/>
          <w:szCs w:val="20"/>
          <w:lang w:val="tr-TR"/>
        </w:rPr>
        <w:t>et-</w:t>
      </w:r>
      <w:r w:rsidRPr="0098297D">
        <w:rPr>
          <w:rFonts w:ascii="Times New Roman" w:eastAsia="Times New Roman" w:hAnsi="Times New Roman" w:cs="Times New Roman"/>
          <w:sz w:val="20"/>
          <w:szCs w:val="20"/>
          <w:lang w:val="tr-TR"/>
        </w:rPr>
        <w:t xml:space="preserve">Taberî, </w:t>
      </w:r>
      <w:r w:rsidRPr="0098297D">
        <w:rPr>
          <w:rFonts w:ascii="Times New Roman" w:eastAsia="Times New Roman" w:hAnsi="Times New Roman" w:cs="Times New Roman"/>
          <w:i/>
          <w:iCs/>
          <w:sz w:val="20"/>
          <w:szCs w:val="20"/>
          <w:lang w:val="tr-TR"/>
        </w:rPr>
        <w:t>a.g.e</w:t>
      </w:r>
      <w:r w:rsidRPr="0098297D">
        <w:rPr>
          <w:rFonts w:ascii="Times New Roman" w:eastAsia="Times New Roman" w:hAnsi="Times New Roman" w:cs="Times New Roman"/>
          <w:i/>
          <w:sz w:val="20"/>
          <w:szCs w:val="20"/>
          <w:lang w:val="tr-TR"/>
        </w:rPr>
        <w:t>.</w:t>
      </w:r>
      <w:r w:rsidRPr="0098297D">
        <w:rPr>
          <w:rFonts w:ascii="Times New Roman" w:eastAsia="Times New Roman" w:hAnsi="Times New Roman" w:cs="Times New Roman"/>
          <w:sz w:val="20"/>
          <w:szCs w:val="20"/>
          <w:lang w:val="tr-TR"/>
        </w:rPr>
        <w:t>, c. III, s. 253</w:t>
      </w:r>
      <w:r>
        <w:rPr>
          <w:rFonts w:ascii="Times New Roman" w:eastAsia="Times New Roman" w:hAnsi="Times New Roman" w:cs="Times New Roman"/>
          <w:sz w:val="20"/>
          <w:szCs w:val="20"/>
          <w:lang w:val="tr-TR"/>
        </w:rPr>
        <w:t>;</w:t>
      </w:r>
      <w:r w:rsidRPr="0098297D">
        <w:rPr>
          <w:rFonts w:ascii="Times New Roman" w:eastAsia="Times New Roman" w:hAnsi="Times New Roman" w:cs="Times New Roman"/>
          <w:sz w:val="20"/>
          <w:szCs w:val="20"/>
          <w:lang w:val="tr-TR"/>
        </w:rPr>
        <w:t xml:space="preserve"> İbnü’l-Es</w:t>
      </w:r>
      <w:r>
        <w:rPr>
          <w:rFonts w:ascii="Times New Roman" w:eastAsia="Times New Roman" w:hAnsi="Times New Roman" w:cs="Times New Roman"/>
          <w:sz w:val="20"/>
          <w:szCs w:val="20"/>
          <w:lang w:val="tr-TR"/>
        </w:rPr>
        <w:t>î</w:t>
      </w:r>
      <w:r w:rsidRPr="0098297D">
        <w:rPr>
          <w:rFonts w:ascii="Times New Roman" w:eastAsia="Times New Roman" w:hAnsi="Times New Roman" w:cs="Times New Roman"/>
          <w:sz w:val="20"/>
          <w:szCs w:val="20"/>
          <w:lang w:val="tr-TR"/>
        </w:rPr>
        <w:t xml:space="preserve">r, </w:t>
      </w:r>
      <w:r w:rsidRPr="0098297D">
        <w:rPr>
          <w:rFonts w:ascii="Times New Roman" w:eastAsia="Times New Roman" w:hAnsi="Times New Roman" w:cs="Times New Roman"/>
          <w:i/>
          <w:iCs/>
          <w:sz w:val="20"/>
          <w:szCs w:val="20"/>
          <w:lang w:val="tr-TR"/>
        </w:rPr>
        <w:t>a.g.e</w:t>
      </w:r>
      <w:r w:rsidRPr="0098297D">
        <w:rPr>
          <w:rFonts w:ascii="Times New Roman" w:eastAsia="Times New Roman" w:hAnsi="Times New Roman" w:cs="Times New Roman"/>
          <w:i/>
          <w:sz w:val="20"/>
          <w:szCs w:val="20"/>
          <w:lang w:val="tr-TR"/>
        </w:rPr>
        <w:t>.</w:t>
      </w:r>
      <w:r w:rsidRPr="0098297D">
        <w:rPr>
          <w:rFonts w:ascii="Times New Roman" w:eastAsia="Times New Roman" w:hAnsi="Times New Roman" w:cs="Times New Roman"/>
          <w:sz w:val="20"/>
          <w:szCs w:val="20"/>
          <w:lang w:val="tr-TR"/>
        </w:rPr>
        <w:t>, c. II, s. 319-320</w:t>
      </w:r>
      <w:r>
        <w:rPr>
          <w:rFonts w:ascii="Times New Roman" w:eastAsia="Times New Roman" w:hAnsi="Times New Roman" w:cs="Times New Roman"/>
          <w:sz w:val="20"/>
          <w:szCs w:val="20"/>
          <w:lang w:val="tr-TR"/>
        </w:rPr>
        <w:t>.</w:t>
      </w:r>
      <w:r w:rsidRPr="0098297D">
        <w:rPr>
          <w:rFonts w:ascii="Times New Roman" w:eastAsia="Times New Roman" w:hAnsi="Times New Roman" w:cs="Times New Roman"/>
          <w:sz w:val="20"/>
          <w:szCs w:val="20"/>
          <w:lang w:val="tr-TR"/>
        </w:rPr>
        <w:t xml:space="preserve"> </w:t>
      </w:r>
    </w:p>
  </w:footnote>
  <w:footnote w:id="118">
    <w:p w14:paraId="0CBF6982" w14:textId="3371ADE9"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İbnü’l-Esîr,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 xml:space="preserve">., </w:t>
      </w:r>
      <w:r w:rsidRPr="0098297D">
        <w:rPr>
          <w:rFonts w:ascii="Times New Roman" w:eastAsia="Times New Roman" w:hAnsi="Times New Roman" w:cs="Times New Roman"/>
          <w:sz w:val="20"/>
          <w:szCs w:val="20"/>
        </w:rPr>
        <w:t xml:space="preserve">c. II, s. 329; İbn Kesîr,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xml:space="preserve">, c. VI, s.457. </w:t>
      </w:r>
    </w:p>
  </w:footnote>
  <w:footnote w:id="119">
    <w:p w14:paraId="263F6204" w14:textId="73F36D97"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İbnü’l-Esîr,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c. II, s. 328.</w:t>
      </w:r>
    </w:p>
  </w:footnote>
  <w:footnote w:id="120">
    <w:p w14:paraId="689FF95C" w14:textId="0B7906DA" w:rsidR="00417A99" w:rsidRPr="0098297D" w:rsidRDefault="00417A99" w:rsidP="00377B10">
      <w:pPr>
        <w:spacing w:line="240" w:lineRule="auto"/>
        <w:jc w:val="both"/>
        <w:rPr>
          <w:rFonts w:ascii="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Mustafa L. Bilge, “Yemâme”, </w:t>
      </w:r>
      <w:r w:rsidRPr="0098297D">
        <w:rPr>
          <w:rFonts w:ascii="Times New Roman" w:eastAsia="Times New Roman" w:hAnsi="Times New Roman" w:cs="Times New Roman"/>
          <w:i/>
          <w:sz w:val="20"/>
          <w:szCs w:val="20"/>
        </w:rPr>
        <w:t xml:space="preserve">TDV </w:t>
      </w:r>
      <w:r>
        <w:rPr>
          <w:rFonts w:ascii="Times New Roman" w:eastAsia="Times New Roman" w:hAnsi="Times New Roman" w:cs="Times New Roman"/>
          <w:i/>
          <w:sz w:val="20"/>
          <w:szCs w:val="20"/>
        </w:rPr>
        <w:t>İslâm</w:t>
      </w:r>
      <w:r w:rsidRPr="0098297D">
        <w:rPr>
          <w:rFonts w:ascii="Times New Roman" w:eastAsia="Times New Roman" w:hAnsi="Times New Roman" w:cs="Times New Roman"/>
          <w:i/>
          <w:sz w:val="20"/>
          <w:szCs w:val="20"/>
        </w:rPr>
        <w:t xml:space="preserve"> Ansiklopedisi</w:t>
      </w:r>
      <w:r w:rsidRPr="0098297D">
        <w:rPr>
          <w:rFonts w:ascii="Times New Roman" w:eastAsia="Times New Roman" w:hAnsi="Times New Roman" w:cs="Times New Roman"/>
          <w:sz w:val="20"/>
          <w:szCs w:val="20"/>
        </w:rPr>
        <w:t xml:space="preserve">, c. XLIII, TDV Yayınları, Ankara, 2013, s. 399-400. </w:t>
      </w:r>
    </w:p>
  </w:footnote>
  <w:footnote w:id="121">
    <w:p w14:paraId="721A54D7" w14:textId="192F5E60"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İbnü’l-Esîr,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c. II, s. 328-329</w:t>
      </w:r>
      <w:r>
        <w:rPr>
          <w:rFonts w:ascii="Times New Roman" w:eastAsia="Times New Roman" w:hAnsi="Times New Roman" w:cs="Times New Roman"/>
          <w:sz w:val="20"/>
          <w:szCs w:val="20"/>
        </w:rPr>
        <w:t>.</w:t>
      </w:r>
      <w:r w:rsidRPr="0098297D">
        <w:rPr>
          <w:rFonts w:ascii="Times New Roman" w:eastAsia="Times New Roman" w:hAnsi="Times New Roman" w:cs="Times New Roman"/>
          <w:sz w:val="20"/>
          <w:szCs w:val="20"/>
        </w:rPr>
        <w:t xml:space="preserve"> Bu konuyla ilgili farklı rivayetler de mevcuttur. Örneğin İbn Kesîr, Hâlid b. Velîd’in Mâlik b. Nüveyre’yi huzuruna çağırtıp zekâtla namazın aynı hükümde olduğunu bilmesi gerektiğini söylediği halde Mâlik’in “Sizin adamınız böyle iddia ediyor” deyip Peygamber’i kast etmesinden sonra boynu vurdurtulmuştur</w:t>
      </w:r>
      <w:r>
        <w:rPr>
          <w:rFonts w:ascii="Times New Roman" w:eastAsia="Times New Roman" w:hAnsi="Times New Roman" w:cs="Times New Roman"/>
          <w:sz w:val="20"/>
          <w:szCs w:val="20"/>
        </w:rPr>
        <w:t>:</w:t>
      </w:r>
      <w:r w:rsidRPr="0098297D">
        <w:rPr>
          <w:rFonts w:ascii="Times New Roman" w:eastAsia="Times New Roman" w:hAnsi="Times New Roman" w:cs="Times New Roman"/>
          <w:sz w:val="20"/>
          <w:szCs w:val="20"/>
        </w:rPr>
        <w:t xml:space="preserve"> İbn Kesîr,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xml:space="preserve">, s. 461. </w:t>
      </w:r>
    </w:p>
  </w:footnote>
  <w:footnote w:id="122">
    <w:p w14:paraId="7735C020" w14:textId="1E74A441" w:rsidR="00417A99" w:rsidRPr="0098297D" w:rsidRDefault="00417A99" w:rsidP="00377B10">
      <w:pPr>
        <w:spacing w:line="240" w:lineRule="auto"/>
        <w:jc w:val="both"/>
        <w:rPr>
          <w:rFonts w:ascii="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Halîfe b. Hayyât,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sz w:val="20"/>
          <w:szCs w:val="20"/>
        </w:rPr>
        <w:t>, s. 143</w:t>
      </w:r>
      <w:r>
        <w:rPr>
          <w:rFonts w:ascii="Times New Roman" w:eastAsia="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İbnü’l-Esîr,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c. II, s. 339</w:t>
      </w:r>
      <w:r>
        <w:rPr>
          <w:rFonts w:ascii="Times New Roman" w:eastAsia="Times New Roman" w:hAnsi="Times New Roman" w:cs="Times New Roman"/>
          <w:sz w:val="20"/>
          <w:szCs w:val="20"/>
        </w:rPr>
        <w:t>.</w:t>
      </w:r>
    </w:p>
  </w:footnote>
  <w:footnote w:id="123">
    <w:p w14:paraId="64188DEC" w14:textId="0A68D3C3"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İbn A‘sem,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s. 59.</w:t>
      </w:r>
    </w:p>
  </w:footnote>
  <w:footnote w:id="124">
    <w:p w14:paraId="16FD2142" w14:textId="48828BC5"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lang w:val="tr-TR"/>
        </w:rPr>
        <w:footnoteRef/>
      </w:r>
      <w:r w:rsidRPr="0098297D">
        <w:rPr>
          <w:rFonts w:ascii="Times New Roman" w:hAnsi="Times New Roman" w:cs="Times New Roman"/>
          <w:lang w:val="tr-TR"/>
        </w:rPr>
        <w:t xml:space="preserve"> Ebû Bekir</w:t>
      </w:r>
    </w:p>
  </w:footnote>
  <w:footnote w:id="125">
    <w:p w14:paraId="07F1B0C7" w14:textId="60415FAD" w:rsidR="00417A99" w:rsidRPr="0098297D" w:rsidRDefault="00417A99" w:rsidP="00377B10">
      <w:pPr>
        <w:spacing w:line="240" w:lineRule="auto"/>
        <w:jc w:val="both"/>
        <w:rPr>
          <w:rFonts w:ascii="Times New Roman" w:eastAsia="Times New Roman" w:hAnsi="Times New Roman" w:cs="Times New Roman"/>
          <w:sz w:val="20"/>
          <w:szCs w:val="20"/>
          <w:lang w:val="tr-TR"/>
        </w:rPr>
      </w:pPr>
      <w:r w:rsidRPr="0098297D">
        <w:rPr>
          <w:rFonts w:ascii="Times New Roman" w:hAnsi="Times New Roman" w:cs="Times New Roman"/>
          <w:sz w:val="20"/>
          <w:szCs w:val="20"/>
          <w:vertAlign w:val="superscript"/>
          <w:lang w:val="tr-TR"/>
        </w:rPr>
        <w:footnoteRef/>
      </w:r>
      <w:r w:rsidRPr="0098297D">
        <w:rPr>
          <w:rFonts w:ascii="Times New Roman" w:eastAsia="Times New Roman" w:hAnsi="Times New Roman" w:cs="Times New Roman"/>
          <w:sz w:val="20"/>
          <w:szCs w:val="20"/>
          <w:lang w:val="tr-TR"/>
        </w:rPr>
        <w:t xml:space="preserve"> İbn A‘sem, </w:t>
      </w:r>
      <w:r w:rsidRPr="0098297D">
        <w:rPr>
          <w:rFonts w:ascii="Times New Roman" w:eastAsia="Times New Roman" w:hAnsi="Times New Roman" w:cs="Times New Roman"/>
          <w:i/>
          <w:iCs/>
          <w:sz w:val="20"/>
          <w:szCs w:val="20"/>
          <w:lang w:val="tr-TR"/>
        </w:rPr>
        <w:t>a.g.e</w:t>
      </w:r>
      <w:r w:rsidRPr="0098297D">
        <w:rPr>
          <w:rFonts w:ascii="Times New Roman" w:eastAsia="Times New Roman" w:hAnsi="Times New Roman" w:cs="Times New Roman"/>
          <w:i/>
          <w:sz w:val="20"/>
          <w:szCs w:val="20"/>
          <w:lang w:val="tr-TR"/>
        </w:rPr>
        <w:t>.</w:t>
      </w:r>
      <w:r w:rsidRPr="0098297D">
        <w:rPr>
          <w:rFonts w:ascii="Times New Roman" w:eastAsia="Times New Roman" w:hAnsi="Times New Roman" w:cs="Times New Roman"/>
          <w:sz w:val="20"/>
          <w:szCs w:val="20"/>
          <w:lang w:val="tr-TR"/>
        </w:rPr>
        <w:t xml:space="preserve">, s. 60. </w:t>
      </w:r>
    </w:p>
  </w:footnote>
  <w:footnote w:id="126">
    <w:p w14:paraId="5E1786ED" w14:textId="73569CBE" w:rsidR="00417A99" w:rsidRPr="0098297D" w:rsidRDefault="00417A99" w:rsidP="00377B10">
      <w:pPr>
        <w:spacing w:line="240" w:lineRule="auto"/>
        <w:jc w:val="both"/>
        <w:rPr>
          <w:rFonts w:ascii="Times New Roman" w:hAnsi="Times New Roman" w:cs="Times New Roman"/>
          <w:sz w:val="20"/>
          <w:szCs w:val="20"/>
          <w:lang w:val="tr-TR"/>
        </w:rPr>
      </w:pPr>
      <w:r w:rsidRPr="0098297D">
        <w:rPr>
          <w:rFonts w:ascii="Times New Roman" w:hAnsi="Times New Roman" w:cs="Times New Roman"/>
          <w:sz w:val="20"/>
          <w:szCs w:val="20"/>
          <w:vertAlign w:val="superscript"/>
          <w:lang w:val="tr-TR"/>
        </w:rPr>
        <w:footnoteRef/>
      </w:r>
      <w:r w:rsidRPr="0098297D">
        <w:rPr>
          <w:rFonts w:ascii="Times New Roman" w:hAnsi="Times New Roman" w:cs="Times New Roman"/>
          <w:sz w:val="20"/>
          <w:szCs w:val="20"/>
          <w:lang w:val="tr-TR"/>
        </w:rPr>
        <w:t xml:space="preserve"> </w:t>
      </w:r>
      <w:r w:rsidRPr="0098297D">
        <w:rPr>
          <w:rFonts w:ascii="Times New Roman" w:eastAsia="Times New Roman" w:hAnsi="Times New Roman" w:cs="Times New Roman"/>
          <w:sz w:val="20"/>
          <w:szCs w:val="20"/>
          <w:lang w:val="tr-TR"/>
        </w:rPr>
        <w:t xml:space="preserve">İbn A‘sem, </w:t>
      </w:r>
      <w:r w:rsidRPr="0098297D">
        <w:rPr>
          <w:rFonts w:ascii="Times New Roman" w:hAnsi="Times New Roman" w:cs="Times New Roman"/>
          <w:i/>
          <w:iCs/>
          <w:sz w:val="20"/>
          <w:szCs w:val="20"/>
          <w:lang w:val="tr-TR"/>
        </w:rPr>
        <w:t>a.g.e</w:t>
      </w:r>
      <w:r w:rsidRPr="0098297D">
        <w:rPr>
          <w:rFonts w:ascii="Times New Roman" w:hAnsi="Times New Roman" w:cs="Times New Roman"/>
          <w:i/>
          <w:sz w:val="20"/>
          <w:szCs w:val="20"/>
          <w:lang w:val="tr-TR"/>
        </w:rPr>
        <w:t>.</w:t>
      </w:r>
      <w:r w:rsidRPr="0098297D">
        <w:rPr>
          <w:rFonts w:ascii="Times New Roman" w:eastAsia="Times New Roman" w:hAnsi="Times New Roman" w:cs="Times New Roman"/>
          <w:sz w:val="20"/>
          <w:szCs w:val="20"/>
          <w:lang w:val="tr-TR"/>
        </w:rPr>
        <w:t>, s. 63.</w:t>
      </w:r>
    </w:p>
  </w:footnote>
  <w:footnote w:id="127">
    <w:p w14:paraId="7240C64E" w14:textId="594E5105" w:rsidR="00417A99" w:rsidRPr="0098297D" w:rsidRDefault="00417A99" w:rsidP="00377B10">
      <w:pPr>
        <w:spacing w:line="240" w:lineRule="auto"/>
        <w:jc w:val="both"/>
        <w:rPr>
          <w:rFonts w:ascii="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Ira M. Lapidus, </w:t>
      </w:r>
      <w:r w:rsidRPr="0098297D">
        <w:rPr>
          <w:rFonts w:ascii="Times New Roman" w:hAnsi="Times New Roman" w:cs="Times New Roman"/>
          <w:i/>
          <w:sz w:val="20"/>
          <w:szCs w:val="20"/>
        </w:rPr>
        <w:t xml:space="preserve">İslâm Toplumları Tarihi, c. I Hazreti Muhammed’den 19. Yüzyıla, </w:t>
      </w:r>
      <w:r w:rsidRPr="0098297D">
        <w:rPr>
          <w:rFonts w:ascii="Times New Roman" w:eastAsia="Times New Roman" w:hAnsi="Times New Roman" w:cs="Times New Roman"/>
          <w:sz w:val="20"/>
          <w:szCs w:val="20"/>
        </w:rPr>
        <w:t>çev. Yasin Aktay, İletişim Yayınları, İstanbul, 2002, s. 44.</w:t>
      </w:r>
    </w:p>
  </w:footnote>
  <w:footnote w:id="128">
    <w:p w14:paraId="3A04A150" w14:textId="0A3AA8FB" w:rsidR="00417A99" w:rsidRPr="0098297D" w:rsidRDefault="00417A99" w:rsidP="00377B10">
      <w:pPr>
        <w:spacing w:line="240" w:lineRule="auto"/>
        <w:jc w:val="both"/>
        <w:rPr>
          <w:rFonts w:ascii="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Abdülaziz Duri, </w:t>
      </w:r>
      <w:r w:rsidRPr="0098297D">
        <w:rPr>
          <w:rFonts w:ascii="Times New Roman" w:hAnsi="Times New Roman" w:cs="Times New Roman"/>
          <w:i/>
          <w:sz w:val="20"/>
          <w:szCs w:val="20"/>
        </w:rPr>
        <w:t xml:space="preserve">İlk Dönem </w:t>
      </w:r>
      <w:r>
        <w:rPr>
          <w:rFonts w:ascii="Times New Roman" w:hAnsi="Times New Roman" w:cs="Times New Roman"/>
          <w:i/>
          <w:sz w:val="20"/>
          <w:szCs w:val="20"/>
        </w:rPr>
        <w:t>İslâm</w:t>
      </w:r>
      <w:r w:rsidRPr="0098297D">
        <w:rPr>
          <w:rFonts w:ascii="Times New Roman" w:hAnsi="Times New Roman" w:cs="Times New Roman"/>
          <w:i/>
          <w:sz w:val="20"/>
          <w:szCs w:val="20"/>
        </w:rPr>
        <w:t xml:space="preserve"> Tarihi</w:t>
      </w:r>
      <w:r w:rsidRPr="0098297D">
        <w:rPr>
          <w:rFonts w:ascii="Times New Roman" w:eastAsia="Times New Roman" w:hAnsi="Times New Roman" w:cs="Times New Roman"/>
          <w:sz w:val="20"/>
          <w:szCs w:val="20"/>
        </w:rPr>
        <w:t xml:space="preserve">, çev. Hayrettin Yücesoy, Endülüs Yayınları, İstanbul, s. 69. </w:t>
      </w:r>
    </w:p>
  </w:footnote>
  <w:footnote w:id="129">
    <w:p w14:paraId="5EAD4105" w14:textId="1E01DB7D"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Nagihan Doğan, </w:t>
      </w:r>
      <w:r w:rsidRPr="0098297D">
        <w:rPr>
          <w:rFonts w:ascii="Times New Roman" w:eastAsia="Times New Roman" w:hAnsi="Times New Roman" w:cs="Times New Roman"/>
          <w:i/>
          <w:sz w:val="20"/>
          <w:szCs w:val="20"/>
        </w:rPr>
        <w:t xml:space="preserve">İslâm’ın Doğuşundan Emevî Döneminin Sonuna Kadar Din-İktidar İlişkisi, </w:t>
      </w:r>
      <w:r w:rsidRPr="0098297D">
        <w:rPr>
          <w:rFonts w:ascii="Times New Roman" w:eastAsia="Times New Roman" w:hAnsi="Times New Roman" w:cs="Times New Roman"/>
          <w:sz w:val="20"/>
          <w:szCs w:val="20"/>
        </w:rPr>
        <w:t>Hacettepe Üniversitesi</w:t>
      </w:r>
      <w:r>
        <w:rPr>
          <w:rFonts w:ascii="Times New Roman" w:eastAsia="Times New Roman" w:hAnsi="Times New Roman" w:cs="Times New Roman"/>
          <w:sz w:val="20"/>
          <w:szCs w:val="20"/>
        </w:rPr>
        <w:t>,</w:t>
      </w:r>
      <w:r w:rsidRPr="0098297D">
        <w:rPr>
          <w:rFonts w:ascii="Times New Roman" w:eastAsia="Times New Roman" w:hAnsi="Times New Roman" w:cs="Times New Roman"/>
          <w:sz w:val="20"/>
          <w:szCs w:val="20"/>
        </w:rPr>
        <w:t xml:space="preserve"> Sosyal Bilimler Enstitüsü, Basılmamış Yüksek Lisans Tezi, Ankara, 2005, s. 11; Daniel Mahoney, “The Political Construction of a Tribal Genealogy from Early Medieval South Arabia”, </w:t>
      </w:r>
      <w:r w:rsidRPr="0098297D">
        <w:rPr>
          <w:rFonts w:ascii="Times New Roman" w:eastAsia="Times New Roman" w:hAnsi="Times New Roman" w:cs="Times New Roman"/>
          <w:i/>
          <w:sz w:val="20"/>
          <w:szCs w:val="20"/>
        </w:rPr>
        <w:t>Meanings of Community across Medieval Eurasia</w:t>
      </w:r>
      <w:r w:rsidRPr="0098297D">
        <w:rPr>
          <w:rFonts w:ascii="Times New Roman" w:eastAsia="Times New Roman" w:hAnsi="Times New Roman" w:cs="Times New Roman"/>
          <w:sz w:val="20"/>
          <w:szCs w:val="20"/>
        </w:rPr>
        <w:t xml:space="preserve">, ed. Eirik Hovden, Christina Lutter, Walter Pohl, Brill, </w:t>
      </w:r>
      <w:r>
        <w:rPr>
          <w:rFonts w:ascii="Times New Roman" w:eastAsia="Times New Roman" w:hAnsi="Times New Roman" w:cs="Times New Roman"/>
          <w:sz w:val="20"/>
          <w:szCs w:val="20"/>
        </w:rPr>
        <w:t xml:space="preserve">Leiden/Boston, </w:t>
      </w:r>
      <w:r w:rsidRPr="0098297D">
        <w:rPr>
          <w:rFonts w:ascii="Times New Roman" w:eastAsia="Times New Roman" w:hAnsi="Times New Roman" w:cs="Times New Roman"/>
          <w:sz w:val="20"/>
          <w:szCs w:val="20"/>
        </w:rPr>
        <w:t xml:space="preserve">2016, s. 166-167. </w:t>
      </w:r>
    </w:p>
  </w:footnote>
  <w:footnote w:id="130">
    <w:p w14:paraId="37A4372E" w14:textId="77777777"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Salih Arı, </w:t>
      </w:r>
      <w:r w:rsidRPr="0098297D">
        <w:rPr>
          <w:rFonts w:ascii="Times New Roman" w:eastAsia="Times New Roman" w:hAnsi="Times New Roman" w:cs="Times New Roman"/>
          <w:i/>
          <w:sz w:val="20"/>
          <w:szCs w:val="20"/>
        </w:rPr>
        <w:t>Hz. Ebû Bekir ve Ridde Savaşları</w:t>
      </w:r>
      <w:r w:rsidRPr="0098297D">
        <w:rPr>
          <w:rFonts w:ascii="Times New Roman" w:eastAsia="Times New Roman" w:hAnsi="Times New Roman" w:cs="Times New Roman"/>
          <w:sz w:val="20"/>
          <w:szCs w:val="20"/>
        </w:rPr>
        <w:t xml:space="preserve">, Yüzüncü Yıl Üniversitesi, Sosyal Bilimler Enstitüsü, Basılmamış Yüksek Lisans Tezi, Van, 1995, s. 66. </w:t>
      </w:r>
    </w:p>
  </w:footnote>
  <w:footnote w:id="131">
    <w:p w14:paraId="12672017" w14:textId="026ED4AC"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lang w:val="tr-TR"/>
        </w:rPr>
        <w:footnoteRef/>
      </w:r>
      <w:r w:rsidRPr="0098297D">
        <w:rPr>
          <w:rFonts w:ascii="Times New Roman" w:hAnsi="Times New Roman" w:cs="Times New Roman"/>
          <w:lang w:val="tr-TR"/>
        </w:rPr>
        <w:t xml:space="preserve"> İbn Kesîr, </w:t>
      </w:r>
      <w:r w:rsidRPr="0098297D">
        <w:rPr>
          <w:rFonts w:ascii="Times New Roman" w:hAnsi="Times New Roman" w:cs="Times New Roman"/>
          <w:i/>
          <w:iCs/>
          <w:lang w:val="tr-TR"/>
        </w:rPr>
        <w:t>a.g.e</w:t>
      </w:r>
      <w:r w:rsidRPr="0098297D">
        <w:rPr>
          <w:rFonts w:ascii="Times New Roman" w:hAnsi="Times New Roman" w:cs="Times New Roman"/>
          <w:i/>
          <w:lang w:val="tr-TR"/>
        </w:rPr>
        <w:t>.</w:t>
      </w:r>
      <w:r w:rsidRPr="0098297D">
        <w:rPr>
          <w:rFonts w:ascii="Times New Roman" w:hAnsi="Times New Roman" w:cs="Times New Roman"/>
          <w:lang w:val="tr-TR"/>
        </w:rPr>
        <w:t xml:space="preserve">, c. VI, s. 434. </w:t>
      </w:r>
    </w:p>
  </w:footnote>
  <w:footnote w:id="132">
    <w:p w14:paraId="1946C995" w14:textId="062CBAE0" w:rsidR="00417A99" w:rsidRPr="0098297D" w:rsidRDefault="00417A99" w:rsidP="00377B10">
      <w:pPr>
        <w:spacing w:line="240" w:lineRule="auto"/>
        <w:jc w:val="both"/>
        <w:rPr>
          <w:rFonts w:ascii="Times New Roman" w:eastAsia="Times New Roman" w:hAnsi="Times New Roman" w:cs="Times New Roman"/>
          <w:i/>
          <w:sz w:val="20"/>
          <w:szCs w:val="20"/>
          <w:lang w:val="tr-TR"/>
        </w:rPr>
      </w:pPr>
      <w:r w:rsidRPr="0098297D">
        <w:rPr>
          <w:rFonts w:ascii="Times New Roman" w:hAnsi="Times New Roman" w:cs="Times New Roman"/>
          <w:sz w:val="20"/>
          <w:szCs w:val="20"/>
          <w:vertAlign w:val="superscript"/>
          <w:lang w:val="tr-TR"/>
        </w:rPr>
        <w:footnoteRef/>
      </w:r>
      <w:r w:rsidRPr="0098297D">
        <w:rPr>
          <w:rFonts w:ascii="Times New Roman" w:hAnsi="Times New Roman" w:cs="Times New Roman"/>
          <w:sz w:val="20"/>
          <w:szCs w:val="20"/>
          <w:lang w:val="tr-TR"/>
        </w:rPr>
        <w:t xml:space="preserve"> </w:t>
      </w:r>
      <w:r w:rsidRPr="0098297D">
        <w:rPr>
          <w:rFonts w:ascii="Times New Roman" w:eastAsia="Times New Roman" w:hAnsi="Times New Roman" w:cs="Times New Roman"/>
          <w:sz w:val="20"/>
          <w:szCs w:val="20"/>
          <w:lang w:val="tr-TR"/>
        </w:rPr>
        <w:t xml:space="preserve">Şükrü Aydın, “Kur’an Açısından Dinden Dönme (İrtidat) ve Cezası”, </w:t>
      </w:r>
      <w:r w:rsidRPr="0098297D">
        <w:rPr>
          <w:rFonts w:ascii="Times New Roman" w:eastAsia="Times New Roman" w:hAnsi="Times New Roman" w:cs="Times New Roman"/>
          <w:i/>
          <w:sz w:val="20"/>
          <w:szCs w:val="20"/>
          <w:lang w:val="tr-TR"/>
        </w:rPr>
        <w:t>Uluslararası Sosyal Araştırmalar Dergisi</w:t>
      </w:r>
      <w:r w:rsidRPr="0098297D">
        <w:rPr>
          <w:rFonts w:ascii="Times New Roman" w:eastAsia="Times New Roman" w:hAnsi="Times New Roman" w:cs="Times New Roman"/>
          <w:sz w:val="20"/>
          <w:szCs w:val="20"/>
          <w:lang w:val="tr-TR"/>
        </w:rPr>
        <w:t xml:space="preserve">, X/54 (2017), s. 962. </w:t>
      </w:r>
    </w:p>
  </w:footnote>
  <w:footnote w:id="133">
    <w:p w14:paraId="4BB00796" w14:textId="57C100F9" w:rsidR="00417A99" w:rsidRPr="0098297D" w:rsidRDefault="00417A99" w:rsidP="00377B10">
      <w:pPr>
        <w:spacing w:line="240" w:lineRule="auto"/>
        <w:jc w:val="both"/>
        <w:rPr>
          <w:rFonts w:ascii="Times New Roman" w:eastAsia="Times New Roman" w:hAnsi="Times New Roman" w:cs="Times New Roman"/>
          <w:sz w:val="20"/>
          <w:szCs w:val="20"/>
          <w:lang w:val="tr-TR"/>
        </w:rPr>
      </w:pPr>
      <w:r w:rsidRPr="0098297D">
        <w:rPr>
          <w:rFonts w:ascii="Times New Roman" w:hAnsi="Times New Roman" w:cs="Times New Roman"/>
          <w:sz w:val="20"/>
          <w:szCs w:val="20"/>
          <w:vertAlign w:val="superscript"/>
          <w:lang w:val="tr-TR"/>
        </w:rPr>
        <w:footnoteRef/>
      </w:r>
      <w:r w:rsidRPr="0098297D">
        <w:rPr>
          <w:rFonts w:ascii="Times New Roman" w:eastAsia="Times New Roman" w:hAnsi="Times New Roman" w:cs="Times New Roman"/>
          <w:sz w:val="20"/>
          <w:szCs w:val="20"/>
          <w:lang w:val="tr-TR"/>
        </w:rPr>
        <w:t xml:space="preserve"> Sahte peygamberlerin etrafında toplanan Arapların bir kısmı onların gerçek peygamber olduklarına inanmamış ancak onlar sayesinde Kureyş liderliğinden ve kendilerine yüklenen mükellefiyetlerden kurtulmak için yalancı peygamberlerin yanında yer almanın uygun bir yol olduğunu düşünmüşlerdir: Arı, </w:t>
      </w:r>
      <w:r w:rsidRPr="0098297D">
        <w:rPr>
          <w:rFonts w:ascii="Times New Roman" w:eastAsia="Times New Roman" w:hAnsi="Times New Roman" w:cs="Times New Roman"/>
          <w:i/>
          <w:iCs/>
          <w:sz w:val="20"/>
          <w:szCs w:val="20"/>
          <w:lang w:val="tr-TR"/>
        </w:rPr>
        <w:t>a.g.e</w:t>
      </w:r>
      <w:r w:rsidRPr="0098297D">
        <w:rPr>
          <w:rFonts w:ascii="Times New Roman" w:eastAsia="Times New Roman" w:hAnsi="Times New Roman" w:cs="Times New Roman"/>
          <w:i/>
          <w:sz w:val="20"/>
          <w:szCs w:val="20"/>
          <w:lang w:val="tr-TR"/>
        </w:rPr>
        <w:t>.</w:t>
      </w:r>
      <w:r w:rsidRPr="0098297D">
        <w:rPr>
          <w:rFonts w:ascii="Times New Roman" w:eastAsia="Times New Roman" w:hAnsi="Times New Roman" w:cs="Times New Roman"/>
          <w:sz w:val="20"/>
          <w:szCs w:val="20"/>
          <w:lang w:val="tr-TR"/>
        </w:rPr>
        <w:t>, s. 60-61;</w:t>
      </w:r>
      <w:r>
        <w:rPr>
          <w:rFonts w:ascii="Times New Roman" w:eastAsia="Times New Roman" w:hAnsi="Times New Roman" w:cs="Times New Roman"/>
          <w:sz w:val="20"/>
          <w:szCs w:val="20"/>
          <w:lang w:val="tr-TR"/>
        </w:rPr>
        <w:t xml:space="preserve"> </w:t>
      </w:r>
      <w:r w:rsidRPr="0098297D">
        <w:rPr>
          <w:rFonts w:ascii="Times New Roman" w:eastAsia="Times New Roman" w:hAnsi="Times New Roman" w:cs="Times New Roman"/>
          <w:sz w:val="20"/>
          <w:szCs w:val="20"/>
          <w:lang w:val="tr-TR"/>
        </w:rPr>
        <w:t xml:space="preserve">Hurç, </w:t>
      </w:r>
      <w:r w:rsidRPr="004971CB">
        <w:rPr>
          <w:rFonts w:ascii="Times New Roman" w:eastAsia="Times New Roman" w:hAnsi="Times New Roman" w:cs="Times New Roman"/>
          <w:i/>
          <w:iCs/>
          <w:sz w:val="20"/>
          <w:szCs w:val="20"/>
          <w:lang w:val="tr-TR"/>
        </w:rPr>
        <w:t>a.g.e.</w:t>
      </w:r>
      <w:r>
        <w:rPr>
          <w:rFonts w:ascii="Times New Roman" w:eastAsia="Times New Roman" w:hAnsi="Times New Roman" w:cs="Times New Roman"/>
          <w:sz w:val="20"/>
          <w:szCs w:val="20"/>
          <w:lang w:val="tr-TR"/>
        </w:rPr>
        <w:t xml:space="preserve">, </w:t>
      </w:r>
      <w:r w:rsidRPr="0098297D">
        <w:rPr>
          <w:rFonts w:ascii="Times New Roman" w:eastAsia="Times New Roman" w:hAnsi="Times New Roman" w:cs="Times New Roman"/>
          <w:sz w:val="20"/>
          <w:szCs w:val="20"/>
          <w:lang w:val="tr-TR"/>
        </w:rPr>
        <w:t xml:space="preserve">s. 36-37. </w:t>
      </w:r>
    </w:p>
  </w:footnote>
  <w:footnote w:id="134">
    <w:p w14:paraId="3B1FD0A5" w14:textId="7A05F120" w:rsidR="00417A99" w:rsidRPr="0098297D" w:rsidRDefault="00417A99" w:rsidP="00377B10">
      <w:pPr>
        <w:spacing w:line="240" w:lineRule="auto"/>
        <w:jc w:val="both"/>
        <w:rPr>
          <w:rFonts w:ascii="Times New Roman" w:hAnsi="Times New Roman" w:cs="Times New Roman"/>
          <w:sz w:val="20"/>
          <w:szCs w:val="20"/>
          <w:lang w:val="tr-TR"/>
        </w:rPr>
      </w:pPr>
      <w:r w:rsidRPr="0098297D">
        <w:rPr>
          <w:rFonts w:ascii="Times New Roman" w:hAnsi="Times New Roman" w:cs="Times New Roman"/>
          <w:sz w:val="20"/>
          <w:szCs w:val="20"/>
          <w:vertAlign w:val="superscript"/>
          <w:lang w:val="tr-TR"/>
        </w:rPr>
        <w:footnoteRef/>
      </w:r>
      <w:r w:rsidRPr="0098297D">
        <w:rPr>
          <w:rFonts w:ascii="Times New Roman" w:eastAsia="Times New Roman" w:hAnsi="Times New Roman" w:cs="Times New Roman"/>
          <w:sz w:val="20"/>
          <w:szCs w:val="20"/>
          <w:lang w:val="tr-TR"/>
        </w:rPr>
        <w:t xml:space="preserve"> Hurç, </w:t>
      </w:r>
      <w:r w:rsidRPr="0098297D">
        <w:rPr>
          <w:rFonts w:ascii="Times New Roman" w:eastAsia="Times New Roman" w:hAnsi="Times New Roman" w:cs="Times New Roman"/>
          <w:i/>
          <w:iCs/>
          <w:sz w:val="20"/>
          <w:szCs w:val="20"/>
          <w:lang w:val="tr-TR"/>
        </w:rPr>
        <w:t>a.g.e</w:t>
      </w:r>
      <w:r w:rsidRPr="0098297D">
        <w:rPr>
          <w:rFonts w:ascii="Times New Roman" w:eastAsia="Times New Roman" w:hAnsi="Times New Roman" w:cs="Times New Roman"/>
          <w:i/>
          <w:sz w:val="20"/>
          <w:szCs w:val="20"/>
          <w:lang w:val="tr-TR"/>
        </w:rPr>
        <w:t>.</w:t>
      </w:r>
      <w:r w:rsidRPr="0098297D">
        <w:rPr>
          <w:rFonts w:ascii="Times New Roman" w:eastAsia="Times New Roman" w:hAnsi="Times New Roman" w:cs="Times New Roman"/>
          <w:sz w:val="20"/>
          <w:szCs w:val="20"/>
          <w:lang w:val="tr-TR"/>
        </w:rPr>
        <w:t>, s. 37.</w:t>
      </w:r>
    </w:p>
  </w:footnote>
  <w:footnote w:id="135">
    <w:p w14:paraId="4181C2E2" w14:textId="16E37D2D" w:rsidR="00417A99" w:rsidRPr="0098297D" w:rsidRDefault="00417A99" w:rsidP="00377B10">
      <w:pPr>
        <w:spacing w:line="240" w:lineRule="auto"/>
        <w:jc w:val="both"/>
        <w:rPr>
          <w:rFonts w:ascii="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Arı, </w:t>
      </w:r>
      <w:r w:rsidRPr="0098297D">
        <w:rPr>
          <w:rFonts w:ascii="Times New Roman" w:hAnsi="Times New Roman" w:cs="Times New Roman"/>
          <w:i/>
          <w:iCs/>
          <w:sz w:val="20"/>
          <w:szCs w:val="20"/>
        </w:rPr>
        <w:t>a.g.e</w:t>
      </w:r>
      <w:r w:rsidRPr="0098297D">
        <w:rPr>
          <w:rFonts w:ascii="Times New Roman" w:hAnsi="Times New Roman" w:cs="Times New Roman"/>
          <w:i/>
          <w:sz w:val="20"/>
          <w:szCs w:val="20"/>
        </w:rPr>
        <w:t>.</w:t>
      </w:r>
      <w:r w:rsidRPr="0098297D">
        <w:rPr>
          <w:rFonts w:ascii="Times New Roman" w:eastAsia="Times New Roman" w:hAnsi="Times New Roman" w:cs="Times New Roman"/>
          <w:sz w:val="20"/>
          <w:szCs w:val="20"/>
        </w:rPr>
        <w:t>, s. 61-62.</w:t>
      </w:r>
    </w:p>
  </w:footnote>
  <w:footnote w:id="136">
    <w:p w14:paraId="2A1E1FBC" w14:textId="06219D36"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Taha Jabir Alalwani, </w:t>
      </w:r>
      <w:r w:rsidRPr="0098297D">
        <w:rPr>
          <w:rFonts w:ascii="Times New Roman" w:eastAsia="Times New Roman" w:hAnsi="Times New Roman" w:cs="Times New Roman"/>
          <w:i/>
          <w:sz w:val="20"/>
          <w:szCs w:val="20"/>
        </w:rPr>
        <w:t>Reviving The Balance: The Authority of the Qur’an and the Status of the Sunnah</w:t>
      </w:r>
      <w:r w:rsidRPr="0098297D">
        <w:rPr>
          <w:rFonts w:ascii="Times New Roman" w:eastAsia="Times New Roman" w:hAnsi="Times New Roman" w:cs="Times New Roman"/>
          <w:sz w:val="20"/>
          <w:szCs w:val="20"/>
        </w:rPr>
        <w:t xml:space="preserve">, The International Institute of Islamic Thought, Londra, 2017, s. 112-113; İbn A‘sem,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xml:space="preserve">, s. 62. </w:t>
      </w:r>
    </w:p>
  </w:footnote>
  <w:footnote w:id="137">
    <w:p w14:paraId="60B43BA6" w14:textId="4B869C73"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Noor Mohammad, “The Doctrine of Jihad”, </w:t>
      </w:r>
      <w:r w:rsidRPr="0098297D">
        <w:rPr>
          <w:rFonts w:ascii="Times New Roman" w:eastAsia="Times New Roman" w:hAnsi="Times New Roman" w:cs="Times New Roman"/>
          <w:i/>
          <w:sz w:val="20"/>
          <w:szCs w:val="20"/>
        </w:rPr>
        <w:t>Journal of Law and Religion</w:t>
      </w:r>
      <w:r w:rsidRPr="0098297D">
        <w:rPr>
          <w:rFonts w:ascii="Times New Roman" w:eastAsia="Times New Roman" w:hAnsi="Times New Roman" w:cs="Times New Roman"/>
          <w:sz w:val="20"/>
          <w:szCs w:val="20"/>
        </w:rPr>
        <w:t xml:space="preserve">, III/2 (1985), s. 390-391. </w:t>
      </w:r>
    </w:p>
  </w:footnote>
  <w:footnote w:id="138">
    <w:p w14:paraId="7D612CA9" w14:textId="4CF643EA" w:rsidR="00417A99" w:rsidRPr="0098297D" w:rsidRDefault="00417A99" w:rsidP="00377B10">
      <w:pPr>
        <w:spacing w:line="240" w:lineRule="auto"/>
        <w:jc w:val="both"/>
        <w:rPr>
          <w:rFonts w:ascii="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Aydın, </w:t>
      </w:r>
      <w:r w:rsidRPr="0098297D">
        <w:rPr>
          <w:rFonts w:ascii="Times New Roman" w:hAnsi="Times New Roman" w:cs="Times New Roman"/>
          <w:i/>
          <w:iCs/>
          <w:sz w:val="20"/>
          <w:szCs w:val="20"/>
        </w:rPr>
        <w:t>a.g.e</w:t>
      </w:r>
      <w:r w:rsidRPr="0098297D">
        <w:rPr>
          <w:rFonts w:ascii="Times New Roman" w:eastAsia="Times New Roman" w:hAnsi="Times New Roman" w:cs="Times New Roman"/>
          <w:sz w:val="20"/>
          <w:szCs w:val="20"/>
        </w:rPr>
        <w:t xml:space="preserve">., s. 962. </w:t>
      </w:r>
    </w:p>
  </w:footnote>
  <w:footnote w:id="139">
    <w:p w14:paraId="13FB5C0A" w14:textId="77777777"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w:t>
      </w:r>
      <w:r w:rsidRPr="0098297D">
        <w:rPr>
          <w:rFonts w:ascii="Times New Roman" w:eastAsia="Times New Roman" w:hAnsi="Times New Roman" w:cs="Times New Roman"/>
          <w:sz w:val="20"/>
          <w:szCs w:val="20"/>
        </w:rPr>
        <w:t xml:space="preserve">Nazih Ayubi, </w:t>
      </w:r>
      <w:r w:rsidRPr="0098297D">
        <w:rPr>
          <w:rFonts w:ascii="Times New Roman" w:hAnsi="Times New Roman" w:cs="Times New Roman"/>
          <w:i/>
          <w:sz w:val="20"/>
          <w:szCs w:val="20"/>
        </w:rPr>
        <w:t>Arap Dünyasında Din ve Siyaset</w:t>
      </w:r>
      <w:r w:rsidRPr="0098297D">
        <w:rPr>
          <w:rFonts w:ascii="Times New Roman" w:eastAsia="Times New Roman" w:hAnsi="Times New Roman" w:cs="Times New Roman"/>
          <w:sz w:val="20"/>
          <w:szCs w:val="20"/>
        </w:rPr>
        <w:t xml:space="preserve">, çev. Yavuz Alogan, Cep Kitapları, İstanbul, 1993, s. 16-17. </w:t>
      </w:r>
    </w:p>
  </w:footnote>
  <w:footnote w:id="140">
    <w:p w14:paraId="2D069CDD" w14:textId="53C9807E"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Donner,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s. 141.</w:t>
      </w:r>
    </w:p>
  </w:footnote>
  <w:footnote w:id="141">
    <w:p w14:paraId="71BC8AB9" w14:textId="5EDEC19D"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et-</w:t>
      </w:r>
      <w:r w:rsidRPr="0098297D">
        <w:rPr>
          <w:rFonts w:ascii="Times New Roman" w:eastAsia="Times New Roman" w:hAnsi="Times New Roman" w:cs="Times New Roman"/>
          <w:sz w:val="20"/>
          <w:szCs w:val="20"/>
        </w:rPr>
        <w:t xml:space="preserve">Taberî,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c. III, s. 241;</w:t>
      </w:r>
      <w:r>
        <w:rPr>
          <w:rFonts w:ascii="Times New Roman" w:eastAsia="Times New Roman" w:hAnsi="Times New Roman" w:cs="Times New Roman"/>
          <w:sz w:val="20"/>
          <w:szCs w:val="20"/>
        </w:rPr>
        <w:t xml:space="preserve"> </w:t>
      </w:r>
      <w:r w:rsidRPr="0098297D">
        <w:rPr>
          <w:rFonts w:ascii="Times New Roman" w:eastAsia="Times New Roman" w:hAnsi="Times New Roman" w:cs="Times New Roman"/>
          <w:sz w:val="20"/>
          <w:szCs w:val="20"/>
        </w:rPr>
        <w:t>İbnü’l</w:t>
      </w:r>
      <w:r>
        <w:rPr>
          <w:rFonts w:ascii="Times New Roman" w:eastAsia="Times New Roman" w:hAnsi="Times New Roman" w:cs="Times New Roman"/>
          <w:sz w:val="20"/>
          <w:szCs w:val="20"/>
        </w:rPr>
        <w:t>-</w:t>
      </w:r>
      <w:r w:rsidRPr="0098297D">
        <w:rPr>
          <w:rFonts w:ascii="Times New Roman" w:eastAsia="Times New Roman" w:hAnsi="Times New Roman" w:cs="Times New Roman"/>
          <w:sz w:val="20"/>
          <w:szCs w:val="20"/>
        </w:rPr>
        <w:t xml:space="preserve">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xml:space="preserve">, c. II, s. 316; İbn Kesîr,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sz w:val="20"/>
          <w:szCs w:val="20"/>
        </w:rPr>
        <w:t xml:space="preserve">., c. VI, s. 443, 445; </w:t>
      </w:r>
      <w:r>
        <w:rPr>
          <w:rFonts w:ascii="Times New Roman" w:eastAsia="Times New Roman" w:hAnsi="Times New Roman" w:cs="Times New Roman"/>
          <w:sz w:val="20"/>
          <w:szCs w:val="20"/>
        </w:rPr>
        <w:t xml:space="preserve">S. </w:t>
      </w:r>
      <w:r w:rsidRPr="0098297D">
        <w:rPr>
          <w:rFonts w:ascii="Times New Roman" w:eastAsia="Times New Roman" w:hAnsi="Times New Roman" w:cs="Times New Roman"/>
          <w:sz w:val="20"/>
          <w:szCs w:val="20"/>
        </w:rPr>
        <w:t xml:space="preserve">Seçkin Bozkurt,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sz w:val="20"/>
          <w:szCs w:val="20"/>
        </w:rPr>
        <w:t xml:space="preserve">, s. 122. </w:t>
      </w:r>
    </w:p>
  </w:footnote>
  <w:footnote w:id="142">
    <w:p w14:paraId="74BED123" w14:textId="1A72EA0D" w:rsidR="00417A99" w:rsidRPr="0098297D" w:rsidRDefault="00417A99" w:rsidP="00377B10">
      <w:pPr>
        <w:spacing w:line="240" w:lineRule="auto"/>
        <w:jc w:val="both"/>
        <w:rPr>
          <w:rFonts w:ascii="Times New Roman" w:eastAsia="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Halife b. </w:t>
      </w:r>
      <w:r w:rsidRPr="0098297D">
        <w:rPr>
          <w:rFonts w:ascii="Times New Roman" w:eastAsia="Times New Roman" w:hAnsi="Times New Roman" w:cs="Times New Roman"/>
          <w:sz w:val="20"/>
          <w:szCs w:val="20"/>
        </w:rPr>
        <w:t xml:space="preserve">Hayyât, </w:t>
      </w:r>
      <w:r w:rsidRPr="0098297D">
        <w:rPr>
          <w:rFonts w:ascii="Times New Roman" w:eastAsia="Times New Roman" w:hAnsi="Times New Roman" w:cs="Times New Roman"/>
          <w:i/>
          <w:iCs/>
          <w:sz w:val="20"/>
          <w:szCs w:val="20"/>
        </w:rPr>
        <w:t xml:space="preserve">a.g.e., </w:t>
      </w:r>
      <w:r w:rsidRPr="0098297D">
        <w:rPr>
          <w:rFonts w:ascii="Times New Roman" w:eastAsia="Times New Roman" w:hAnsi="Times New Roman" w:cs="Times New Roman"/>
          <w:sz w:val="20"/>
          <w:szCs w:val="20"/>
        </w:rPr>
        <w:t>s. 127</w:t>
      </w:r>
      <w:r>
        <w:rPr>
          <w:rFonts w:ascii="Times New Roman" w:eastAsia="Times New Roman" w:hAnsi="Times New Roman" w:cs="Times New Roman"/>
          <w:sz w:val="20"/>
          <w:szCs w:val="20"/>
        </w:rPr>
        <w:t>;</w:t>
      </w:r>
      <w:r w:rsidRPr="0098297D">
        <w:rPr>
          <w:rFonts w:ascii="Times New Roman" w:eastAsia="Times New Roman" w:hAnsi="Times New Roman" w:cs="Times New Roman"/>
          <w:sz w:val="20"/>
          <w:szCs w:val="20"/>
        </w:rPr>
        <w:t xml:space="preserve"> İbn Kesîr, </w:t>
      </w:r>
      <w:r w:rsidRPr="0098297D">
        <w:rPr>
          <w:rFonts w:ascii="Times New Roman" w:eastAsia="Times New Roman" w:hAnsi="Times New Roman" w:cs="Times New Roman"/>
          <w:i/>
          <w:iCs/>
          <w:sz w:val="20"/>
          <w:szCs w:val="20"/>
        </w:rPr>
        <w:t>a.g.e</w:t>
      </w:r>
      <w:r w:rsidRPr="0098297D">
        <w:rPr>
          <w:rFonts w:ascii="Times New Roman" w:eastAsia="Times New Roman" w:hAnsi="Times New Roman" w:cs="Times New Roman"/>
          <w:i/>
          <w:sz w:val="20"/>
          <w:szCs w:val="20"/>
        </w:rPr>
        <w:t>.</w:t>
      </w:r>
      <w:r w:rsidRPr="0098297D">
        <w:rPr>
          <w:rFonts w:ascii="Times New Roman" w:eastAsia="Times New Roman" w:hAnsi="Times New Roman" w:cs="Times New Roman"/>
          <w:sz w:val="20"/>
          <w:szCs w:val="20"/>
        </w:rPr>
        <w:t>, c. VI, s. 443; Cel</w:t>
      </w:r>
      <w:r>
        <w:rPr>
          <w:rFonts w:ascii="Times New Roman" w:eastAsia="Times New Roman" w:hAnsi="Times New Roman" w:cs="Times New Roman"/>
          <w:sz w:val="20"/>
          <w:szCs w:val="20"/>
        </w:rPr>
        <w:t>â</w:t>
      </w:r>
      <w:r w:rsidRPr="0098297D">
        <w:rPr>
          <w:rFonts w:ascii="Times New Roman" w:eastAsia="Times New Roman" w:hAnsi="Times New Roman" w:cs="Times New Roman"/>
          <w:sz w:val="20"/>
          <w:szCs w:val="20"/>
        </w:rPr>
        <w:t>ledd</w:t>
      </w:r>
      <w:r>
        <w:rPr>
          <w:rFonts w:ascii="Times New Roman" w:eastAsia="Times New Roman" w:hAnsi="Times New Roman" w:cs="Times New Roman"/>
          <w:sz w:val="20"/>
          <w:szCs w:val="20"/>
        </w:rPr>
        <w:t>î</w:t>
      </w:r>
      <w:r w:rsidRPr="0098297D">
        <w:rPr>
          <w:rFonts w:ascii="Times New Roman" w:eastAsia="Times New Roman" w:hAnsi="Times New Roman" w:cs="Times New Roman"/>
          <w:sz w:val="20"/>
          <w:szCs w:val="20"/>
        </w:rPr>
        <w:t>n Suy</w:t>
      </w:r>
      <w:r>
        <w:rPr>
          <w:rFonts w:ascii="Times New Roman" w:eastAsia="Times New Roman" w:hAnsi="Times New Roman" w:cs="Times New Roman"/>
          <w:sz w:val="20"/>
          <w:szCs w:val="20"/>
        </w:rPr>
        <w:t>û</w:t>
      </w:r>
      <w:r w:rsidRPr="0098297D">
        <w:rPr>
          <w:rFonts w:ascii="Times New Roman" w:eastAsia="Times New Roman" w:hAnsi="Times New Roman" w:cs="Times New Roman"/>
          <w:sz w:val="20"/>
          <w:szCs w:val="20"/>
        </w:rPr>
        <w:t>t</w:t>
      </w:r>
      <w:r>
        <w:rPr>
          <w:rFonts w:ascii="Times New Roman" w:eastAsia="Times New Roman" w:hAnsi="Times New Roman" w:cs="Times New Roman"/>
          <w:sz w:val="20"/>
          <w:szCs w:val="20"/>
        </w:rPr>
        <w:t>î</w:t>
      </w:r>
      <w:r w:rsidRPr="0098297D">
        <w:rPr>
          <w:rFonts w:ascii="Times New Roman" w:eastAsia="Times New Roman" w:hAnsi="Times New Roman" w:cs="Times New Roman"/>
          <w:sz w:val="20"/>
          <w:szCs w:val="20"/>
        </w:rPr>
        <w:t xml:space="preserve">, </w:t>
      </w:r>
      <w:r w:rsidRPr="0098297D">
        <w:rPr>
          <w:rFonts w:ascii="Times New Roman" w:eastAsia="Times New Roman" w:hAnsi="Times New Roman" w:cs="Times New Roman"/>
          <w:i/>
          <w:sz w:val="20"/>
          <w:szCs w:val="20"/>
        </w:rPr>
        <w:t>Halifeler Tarihi</w:t>
      </w:r>
      <w:r w:rsidRPr="0098297D">
        <w:rPr>
          <w:rFonts w:ascii="Times New Roman" w:eastAsia="Times New Roman" w:hAnsi="Times New Roman" w:cs="Times New Roman"/>
          <w:sz w:val="20"/>
          <w:szCs w:val="20"/>
        </w:rPr>
        <w:t>, çev. Onur Özatağ, Ötüken Neşriyat, İstanbul, 2014, s. 89</w:t>
      </w:r>
      <w:r>
        <w:rPr>
          <w:rFonts w:ascii="Times New Roman" w:eastAsia="Times New Roman" w:hAnsi="Times New Roman" w:cs="Times New Roman"/>
          <w:sz w:val="20"/>
          <w:szCs w:val="20"/>
        </w:rPr>
        <w:t>.</w:t>
      </w:r>
    </w:p>
  </w:footnote>
  <w:footnote w:id="143">
    <w:p w14:paraId="7E462083" w14:textId="20A32AA2" w:rsidR="00417A99" w:rsidRPr="0098297D" w:rsidRDefault="00417A99" w:rsidP="00377B10">
      <w:pPr>
        <w:spacing w:line="240" w:lineRule="auto"/>
        <w:jc w:val="both"/>
        <w:rPr>
          <w:rFonts w:ascii="Times New Roman" w:hAnsi="Times New Roman" w:cs="Times New Roman"/>
          <w:sz w:val="20"/>
          <w:szCs w:val="20"/>
          <w:lang w:val="tr-TR"/>
        </w:rPr>
      </w:pPr>
      <w:r w:rsidRPr="0098297D">
        <w:rPr>
          <w:rFonts w:ascii="Times New Roman" w:hAnsi="Times New Roman" w:cs="Times New Roman"/>
          <w:sz w:val="20"/>
          <w:szCs w:val="20"/>
          <w:vertAlign w:val="superscript"/>
          <w:lang w:val="tr-TR"/>
        </w:rPr>
        <w:footnoteRef/>
      </w:r>
      <w:r w:rsidRPr="0098297D">
        <w:rPr>
          <w:rFonts w:ascii="Times New Roman" w:hAnsi="Times New Roman" w:cs="Times New Roman"/>
          <w:sz w:val="20"/>
          <w:szCs w:val="20"/>
          <w:lang w:val="tr-TR"/>
        </w:rPr>
        <w:t xml:space="preserve"> </w:t>
      </w:r>
      <w:r>
        <w:rPr>
          <w:rFonts w:ascii="Times New Roman" w:hAnsi="Times New Roman" w:cs="Times New Roman"/>
          <w:sz w:val="20"/>
          <w:szCs w:val="20"/>
          <w:lang w:val="tr-TR"/>
        </w:rPr>
        <w:t>et-</w:t>
      </w:r>
      <w:r w:rsidRPr="0098297D">
        <w:rPr>
          <w:rFonts w:ascii="Times New Roman" w:eastAsia="Times New Roman" w:hAnsi="Times New Roman" w:cs="Times New Roman"/>
          <w:sz w:val="20"/>
          <w:szCs w:val="20"/>
          <w:lang w:val="tr-TR"/>
        </w:rPr>
        <w:t xml:space="preserve">Taberî, </w:t>
      </w:r>
      <w:r w:rsidRPr="0098297D">
        <w:rPr>
          <w:rFonts w:ascii="Times New Roman" w:hAnsi="Times New Roman" w:cs="Times New Roman"/>
          <w:i/>
          <w:iCs/>
          <w:sz w:val="20"/>
          <w:szCs w:val="20"/>
          <w:lang w:val="tr-TR"/>
        </w:rPr>
        <w:t>a.g.e</w:t>
      </w:r>
      <w:r w:rsidRPr="0098297D">
        <w:rPr>
          <w:rFonts w:ascii="Times New Roman" w:hAnsi="Times New Roman" w:cs="Times New Roman"/>
          <w:i/>
          <w:sz w:val="20"/>
          <w:szCs w:val="20"/>
          <w:lang w:val="tr-TR"/>
        </w:rPr>
        <w:t>.</w:t>
      </w:r>
      <w:r w:rsidRPr="0098297D">
        <w:rPr>
          <w:rFonts w:ascii="Times New Roman" w:eastAsia="Times New Roman" w:hAnsi="Times New Roman" w:cs="Times New Roman"/>
          <w:sz w:val="20"/>
          <w:szCs w:val="20"/>
          <w:lang w:val="tr-TR"/>
        </w:rPr>
        <w:t xml:space="preserve">, c. III, s. 247; İbn Kesîr, </w:t>
      </w:r>
      <w:r w:rsidRPr="0098297D">
        <w:rPr>
          <w:rFonts w:ascii="Times New Roman" w:hAnsi="Times New Roman" w:cs="Times New Roman"/>
          <w:i/>
          <w:iCs/>
          <w:sz w:val="20"/>
          <w:szCs w:val="20"/>
          <w:lang w:val="tr-TR"/>
        </w:rPr>
        <w:t>a.g.e</w:t>
      </w:r>
      <w:r w:rsidRPr="0098297D">
        <w:rPr>
          <w:rFonts w:ascii="Times New Roman" w:hAnsi="Times New Roman" w:cs="Times New Roman"/>
          <w:i/>
          <w:sz w:val="20"/>
          <w:szCs w:val="20"/>
          <w:lang w:val="tr-TR"/>
        </w:rPr>
        <w:t>.</w:t>
      </w:r>
      <w:r w:rsidRPr="0098297D">
        <w:rPr>
          <w:rFonts w:ascii="Times New Roman" w:eastAsia="Times New Roman" w:hAnsi="Times New Roman" w:cs="Times New Roman"/>
          <w:sz w:val="20"/>
          <w:szCs w:val="20"/>
          <w:lang w:val="tr-TR"/>
        </w:rPr>
        <w:t>, c. VI, s. 450.</w:t>
      </w:r>
    </w:p>
  </w:footnote>
  <w:footnote w:id="144">
    <w:p w14:paraId="635A4EE7" w14:textId="77777777" w:rsidR="00417A99" w:rsidRPr="0098297D" w:rsidRDefault="00417A99" w:rsidP="00377B10">
      <w:pPr>
        <w:spacing w:line="240" w:lineRule="auto"/>
        <w:jc w:val="both"/>
        <w:rPr>
          <w:rFonts w:ascii="Times New Roman" w:eastAsia="Times New Roman" w:hAnsi="Times New Roman" w:cs="Times New Roman"/>
          <w:sz w:val="20"/>
          <w:szCs w:val="20"/>
          <w:lang w:val="tr-TR"/>
        </w:rPr>
      </w:pPr>
      <w:r w:rsidRPr="0098297D">
        <w:rPr>
          <w:rFonts w:ascii="Times New Roman" w:hAnsi="Times New Roman" w:cs="Times New Roman"/>
          <w:sz w:val="20"/>
          <w:szCs w:val="20"/>
          <w:vertAlign w:val="superscript"/>
          <w:lang w:val="tr-TR"/>
        </w:rPr>
        <w:footnoteRef/>
      </w:r>
      <w:r w:rsidRPr="0098297D">
        <w:rPr>
          <w:rFonts w:ascii="Times New Roman" w:hAnsi="Times New Roman" w:cs="Times New Roman"/>
          <w:sz w:val="20"/>
          <w:szCs w:val="20"/>
          <w:lang w:val="tr-TR"/>
        </w:rPr>
        <w:t xml:space="preserve"> </w:t>
      </w:r>
      <w:r w:rsidRPr="0098297D">
        <w:rPr>
          <w:rFonts w:ascii="Times New Roman" w:eastAsia="Times New Roman" w:hAnsi="Times New Roman" w:cs="Times New Roman"/>
          <w:sz w:val="20"/>
          <w:szCs w:val="20"/>
          <w:lang w:val="tr-TR"/>
        </w:rPr>
        <w:t xml:space="preserve">Kenan Ayar, </w:t>
      </w:r>
      <w:r w:rsidRPr="0098297D">
        <w:rPr>
          <w:rFonts w:ascii="Times New Roman" w:hAnsi="Times New Roman" w:cs="Times New Roman"/>
          <w:i/>
          <w:sz w:val="20"/>
          <w:szCs w:val="20"/>
          <w:lang w:val="tr-TR"/>
        </w:rPr>
        <w:t>Sahâbe Dönemi Siyasi Olaylarında Kur’an’ın Rolü</w:t>
      </w:r>
      <w:r w:rsidRPr="0098297D">
        <w:rPr>
          <w:rFonts w:ascii="Times New Roman" w:eastAsia="Times New Roman" w:hAnsi="Times New Roman" w:cs="Times New Roman"/>
          <w:sz w:val="20"/>
          <w:szCs w:val="20"/>
          <w:lang w:val="tr-TR"/>
        </w:rPr>
        <w:t>, Ankara Okulu Yayınları, Ankara, 2014, s. 32.</w:t>
      </w:r>
    </w:p>
  </w:footnote>
  <w:footnote w:id="145">
    <w:p w14:paraId="7E4C6A69" w14:textId="52CABCFD" w:rsidR="00417A99" w:rsidRPr="0098297D" w:rsidRDefault="00417A99" w:rsidP="00377B10">
      <w:pPr>
        <w:spacing w:line="240" w:lineRule="auto"/>
        <w:jc w:val="both"/>
        <w:rPr>
          <w:rFonts w:ascii="Times New Roman" w:hAnsi="Times New Roman" w:cs="Times New Roman"/>
          <w:sz w:val="20"/>
          <w:szCs w:val="20"/>
        </w:rPr>
      </w:pPr>
      <w:r w:rsidRPr="0098297D">
        <w:rPr>
          <w:rFonts w:ascii="Times New Roman" w:hAnsi="Times New Roman" w:cs="Times New Roman"/>
          <w:sz w:val="20"/>
          <w:szCs w:val="20"/>
          <w:vertAlign w:val="superscript"/>
        </w:rPr>
        <w:footnoteRef/>
      </w:r>
      <w:r w:rsidRPr="0098297D">
        <w:rPr>
          <w:rFonts w:ascii="Times New Roman" w:hAnsi="Times New Roman" w:cs="Times New Roman"/>
          <w:sz w:val="20"/>
          <w:szCs w:val="20"/>
        </w:rPr>
        <w:t xml:space="preserve"> Mohammad, </w:t>
      </w:r>
      <w:r w:rsidRPr="0098297D">
        <w:rPr>
          <w:rFonts w:ascii="Times New Roman" w:hAnsi="Times New Roman" w:cs="Times New Roman"/>
          <w:i/>
          <w:iCs/>
          <w:sz w:val="20"/>
          <w:szCs w:val="20"/>
        </w:rPr>
        <w:t>a.g.e</w:t>
      </w:r>
      <w:r w:rsidRPr="0098297D">
        <w:rPr>
          <w:rFonts w:ascii="Times New Roman" w:hAnsi="Times New Roman" w:cs="Times New Roman"/>
          <w:i/>
          <w:sz w:val="20"/>
          <w:szCs w:val="20"/>
        </w:rPr>
        <w:t>.</w:t>
      </w:r>
      <w:r w:rsidRPr="0098297D">
        <w:rPr>
          <w:rFonts w:ascii="Times New Roman" w:hAnsi="Times New Roman" w:cs="Times New Roman"/>
          <w:sz w:val="20"/>
          <w:szCs w:val="20"/>
        </w:rPr>
        <w:t xml:space="preserve">, s. 390-391; Moghadam, </w:t>
      </w:r>
      <w:r w:rsidRPr="0098297D">
        <w:rPr>
          <w:rFonts w:ascii="Times New Roman" w:hAnsi="Times New Roman" w:cs="Times New Roman"/>
          <w:i/>
          <w:iCs/>
          <w:sz w:val="20"/>
          <w:szCs w:val="20"/>
        </w:rPr>
        <w:t>a.g.e</w:t>
      </w:r>
      <w:r w:rsidRPr="0098297D">
        <w:rPr>
          <w:rFonts w:ascii="Times New Roman" w:hAnsi="Times New Roman" w:cs="Times New Roman"/>
          <w:sz w:val="20"/>
          <w:szCs w:val="20"/>
        </w:rPr>
        <w:t xml:space="preserve">, s. 126-127. </w:t>
      </w:r>
    </w:p>
  </w:footnote>
  <w:footnote w:id="146">
    <w:p w14:paraId="549B34FB" w14:textId="7A66471A"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Mustafa Çağrıcı, “Asabiyet”, </w:t>
      </w:r>
      <w:r w:rsidRPr="0098297D">
        <w:rPr>
          <w:rFonts w:ascii="Times New Roman" w:hAnsi="Times New Roman" w:cs="Times New Roman"/>
          <w:i/>
          <w:iCs/>
        </w:rPr>
        <w:t>TDV İslâm Ansiklopedisi</w:t>
      </w:r>
      <w:r w:rsidRPr="0098297D">
        <w:rPr>
          <w:rFonts w:ascii="Times New Roman" w:hAnsi="Times New Roman" w:cs="Times New Roman"/>
        </w:rPr>
        <w:t xml:space="preserve">, c. III, TDV Yayınları, Ankara, 1991, s. 454. </w:t>
      </w:r>
    </w:p>
  </w:footnote>
  <w:footnote w:id="147">
    <w:p w14:paraId="614C5E51" w14:textId="0C1662FA"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Behçet Batur, “İbn Haldun’un Asabiyeti: Bir Kavramın Sosyolojik İzdüşümleri”, </w:t>
      </w:r>
      <w:r w:rsidRPr="0098297D">
        <w:rPr>
          <w:rFonts w:ascii="Times New Roman" w:hAnsi="Times New Roman" w:cs="Times New Roman"/>
          <w:i/>
          <w:iCs/>
        </w:rPr>
        <w:t>Selçuk Üniversitesi Sosyal Bilimler Enstitüsü Dergisi</w:t>
      </w:r>
      <w:r w:rsidRPr="0098297D">
        <w:rPr>
          <w:rFonts w:ascii="Times New Roman" w:hAnsi="Times New Roman" w:cs="Times New Roman"/>
        </w:rPr>
        <w:t xml:space="preserve">, 46 (2021), s. 157. </w:t>
      </w:r>
    </w:p>
  </w:footnote>
  <w:footnote w:id="148">
    <w:p w14:paraId="49CB4129" w14:textId="1C79FBF1"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lang w:val="tr-TR"/>
        </w:rPr>
        <w:t xml:space="preserve"> İsrafil Balcı, “Diplomat ve Devlet Adamı Yönüyle Hz. Ömer”, Ondokuz Mayıs Üniversitesi İlahiyat Fakültes</w:t>
      </w:r>
      <w:r>
        <w:rPr>
          <w:rFonts w:ascii="Times New Roman" w:hAnsi="Times New Roman" w:cs="Times New Roman"/>
          <w:lang w:val="tr-TR"/>
        </w:rPr>
        <w:t>i</w:t>
      </w:r>
      <w:r w:rsidRPr="0098297D">
        <w:rPr>
          <w:rFonts w:ascii="Times New Roman" w:hAnsi="Times New Roman" w:cs="Times New Roman"/>
          <w:lang w:val="tr-TR"/>
        </w:rPr>
        <w:t xml:space="preserve"> Dergisi, XVI/16</w:t>
      </w:r>
      <w:r>
        <w:rPr>
          <w:rFonts w:ascii="Times New Roman" w:hAnsi="Times New Roman" w:cs="Times New Roman"/>
          <w:lang w:val="tr-TR"/>
        </w:rPr>
        <w:t xml:space="preserve"> </w:t>
      </w:r>
      <w:r w:rsidRPr="0098297D">
        <w:rPr>
          <w:rFonts w:ascii="Times New Roman" w:hAnsi="Times New Roman" w:cs="Times New Roman"/>
          <w:lang w:val="tr-TR"/>
        </w:rPr>
        <w:t xml:space="preserve">(2004), s. 192; Murat Akarsu, “Hz. Ömer Döneminde Yönetim ve Yöneticilerin Uygulamalarından Kesitler”, </w:t>
      </w:r>
      <w:r>
        <w:rPr>
          <w:rFonts w:ascii="Times New Roman" w:hAnsi="Times New Roman" w:cs="Times New Roman"/>
          <w:i/>
          <w:iCs/>
          <w:lang w:val="tr-TR"/>
        </w:rPr>
        <w:t>İslâm</w:t>
      </w:r>
      <w:r w:rsidRPr="0098297D">
        <w:rPr>
          <w:rFonts w:ascii="Times New Roman" w:hAnsi="Times New Roman" w:cs="Times New Roman"/>
          <w:i/>
          <w:iCs/>
          <w:lang w:val="tr-TR"/>
        </w:rPr>
        <w:t xml:space="preserve"> Tarihi Araştırmaları Dergisi</w:t>
      </w:r>
      <w:r w:rsidRPr="0098297D">
        <w:rPr>
          <w:rFonts w:ascii="Times New Roman" w:hAnsi="Times New Roman" w:cs="Times New Roman"/>
          <w:lang w:val="tr-TR"/>
        </w:rPr>
        <w:t>, 4 (2018), s. 76.</w:t>
      </w:r>
    </w:p>
  </w:footnote>
  <w:footnote w:id="149">
    <w:p w14:paraId="158FA5C7" w14:textId="04333029"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İbn Kesîr, </w:t>
      </w:r>
      <w:r w:rsidRPr="0098297D">
        <w:rPr>
          <w:rFonts w:ascii="Times New Roman" w:hAnsi="Times New Roman" w:cs="Times New Roman"/>
          <w:i/>
          <w:iCs/>
          <w:lang w:val="tr-TR"/>
        </w:rPr>
        <w:t>a.g.e.</w:t>
      </w:r>
      <w:r w:rsidRPr="0098297D">
        <w:rPr>
          <w:rFonts w:ascii="Times New Roman" w:hAnsi="Times New Roman" w:cs="Times New Roman"/>
          <w:lang w:val="tr-TR"/>
        </w:rPr>
        <w:t xml:space="preserve">, c.VII, s. 228; Hugh Kennedy, </w:t>
      </w:r>
      <w:r w:rsidRPr="0098297D">
        <w:rPr>
          <w:rFonts w:ascii="Times New Roman" w:hAnsi="Times New Roman" w:cs="Times New Roman"/>
          <w:i/>
          <w:iCs/>
          <w:lang w:val="tr-TR"/>
        </w:rPr>
        <w:t>Hilafet</w:t>
      </w:r>
      <w:r w:rsidRPr="0098297D">
        <w:rPr>
          <w:rFonts w:ascii="Times New Roman" w:hAnsi="Times New Roman" w:cs="Times New Roman"/>
          <w:lang w:val="tr-TR"/>
        </w:rPr>
        <w:t>, çev. M. Murtaza Özeren, İnkılâp Kitabevi, İstanbul, 2019, s. 36</w:t>
      </w:r>
      <w:r>
        <w:rPr>
          <w:rFonts w:ascii="Times New Roman" w:hAnsi="Times New Roman" w:cs="Times New Roman"/>
          <w:lang w:val="tr-TR"/>
        </w:rPr>
        <w:t>.</w:t>
      </w:r>
      <w:r w:rsidRPr="0098297D">
        <w:rPr>
          <w:rFonts w:ascii="Times New Roman" w:hAnsi="Times New Roman" w:cs="Times New Roman"/>
          <w:lang w:val="tr-TR"/>
        </w:rPr>
        <w:t xml:space="preserve"> </w:t>
      </w:r>
    </w:p>
  </w:footnote>
  <w:footnote w:id="150">
    <w:p w14:paraId="42D77BA4" w14:textId="4C651983"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A</w:t>
      </w:r>
      <w:r w:rsidRPr="0098297D">
        <w:rPr>
          <w:rFonts w:ascii="Times New Roman" w:eastAsia="Times New Roman" w:hAnsi="Times New Roman" w:cs="Times New Roman"/>
        </w:rPr>
        <w:t>‘</w:t>
      </w:r>
      <w:r w:rsidRPr="0098297D">
        <w:rPr>
          <w:rFonts w:ascii="Times New Roman" w:hAnsi="Times New Roman" w:cs="Times New Roman"/>
        </w:rPr>
        <w:t xml:space="preserve">sem, </w:t>
      </w:r>
      <w:r>
        <w:rPr>
          <w:rFonts w:ascii="Times New Roman" w:hAnsi="Times New Roman" w:cs="Times New Roman"/>
          <w:i/>
          <w:iCs/>
        </w:rPr>
        <w:t>a.g.e.</w:t>
      </w:r>
      <w:r w:rsidRPr="006C13EC">
        <w:rPr>
          <w:rFonts w:ascii="Times New Roman" w:hAnsi="Times New Roman" w:cs="Times New Roman"/>
        </w:rPr>
        <w:t>,</w:t>
      </w:r>
      <w:r>
        <w:rPr>
          <w:rFonts w:ascii="Times New Roman" w:hAnsi="Times New Roman" w:cs="Times New Roman"/>
          <w:i/>
          <w:iCs/>
        </w:rPr>
        <w:t xml:space="preserve"> </w:t>
      </w:r>
      <w:r w:rsidRPr="0098297D">
        <w:rPr>
          <w:rFonts w:ascii="Times New Roman" w:hAnsi="Times New Roman" w:cs="Times New Roman"/>
        </w:rPr>
        <w:t xml:space="preserve">s. 356-357. </w:t>
      </w:r>
    </w:p>
  </w:footnote>
  <w:footnote w:id="151">
    <w:p w14:paraId="5FAF0CD5" w14:textId="538FD1F0"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Kennedy, </w:t>
      </w:r>
      <w:r w:rsidRPr="0098297D">
        <w:rPr>
          <w:rFonts w:ascii="Times New Roman" w:hAnsi="Times New Roman" w:cs="Times New Roman"/>
          <w:i/>
          <w:iCs/>
        </w:rPr>
        <w:t>a.g.e.</w:t>
      </w:r>
      <w:r w:rsidRPr="0098297D">
        <w:rPr>
          <w:rFonts w:ascii="Times New Roman" w:hAnsi="Times New Roman" w:cs="Times New Roman"/>
        </w:rPr>
        <w:t xml:space="preserve">, s. 39; Hitti, </w:t>
      </w:r>
      <w:r w:rsidRPr="0098297D">
        <w:rPr>
          <w:rFonts w:ascii="Times New Roman" w:hAnsi="Times New Roman" w:cs="Times New Roman"/>
          <w:i/>
          <w:iCs/>
        </w:rPr>
        <w:t>a.g.e.</w:t>
      </w:r>
      <w:r w:rsidRPr="0098297D">
        <w:rPr>
          <w:rFonts w:ascii="Times New Roman" w:hAnsi="Times New Roman" w:cs="Times New Roman"/>
        </w:rPr>
        <w:t>, s. 58.</w:t>
      </w:r>
    </w:p>
  </w:footnote>
  <w:footnote w:id="152">
    <w:p w14:paraId="1EEAE4A3" w14:textId="58F3A6CB"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Sall</w:t>
      </w:r>
      <w:r>
        <w:rPr>
          <w:rFonts w:ascii="Times New Roman" w:hAnsi="Times New Roman" w:cs="Times New Roman"/>
          <w:lang w:val="tr-TR"/>
        </w:rPr>
        <w:t>â</w:t>
      </w:r>
      <w:r w:rsidRPr="0098297D">
        <w:rPr>
          <w:rFonts w:ascii="Times New Roman" w:hAnsi="Times New Roman" w:cs="Times New Roman"/>
          <w:lang w:val="tr-TR"/>
        </w:rPr>
        <w:t>b</w:t>
      </w:r>
      <w:r>
        <w:rPr>
          <w:rFonts w:ascii="Times New Roman" w:hAnsi="Times New Roman" w:cs="Times New Roman"/>
          <w:lang w:val="tr-TR"/>
        </w:rPr>
        <w:t>î</w:t>
      </w:r>
      <w:r w:rsidRPr="0098297D">
        <w:rPr>
          <w:rFonts w:ascii="Times New Roman" w:hAnsi="Times New Roman" w:cs="Times New Roman"/>
          <w:i/>
          <w:iCs/>
          <w:lang w:val="tr-TR"/>
        </w:rPr>
        <w:t xml:space="preserve">, </w:t>
      </w:r>
      <w:r w:rsidRPr="006C13EC">
        <w:rPr>
          <w:rFonts w:ascii="Times New Roman" w:hAnsi="Times New Roman" w:cs="Times New Roman"/>
          <w:i/>
          <w:iCs/>
        </w:rPr>
        <w:t>Muaviye b. Ebî Süfyan</w:t>
      </w:r>
      <w:r>
        <w:rPr>
          <w:rFonts w:ascii="Times New Roman" w:hAnsi="Times New Roman" w:cs="Times New Roman"/>
        </w:rPr>
        <w:t xml:space="preserve">, </w:t>
      </w:r>
      <w:r w:rsidRPr="006C13EC">
        <w:rPr>
          <w:rFonts w:ascii="Times New Roman" w:hAnsi="Times New Roman" w:cs="Times New Roman"/>
          <w:lang w:val="tr-TR"/>
        </w:rPr>
        <w:t>s</w:t>
      </w:r>
      <w:r w:rsidRPr="0098297D">
        <w:rPr>
          <w:rFonts w:ascii="Times New Roman" w:hAnsi="Times New Roman" w:cs="Times New Roman"/>
          <w:lang w:val="tr-TR"/>
        </w:rPr>
        <w:t>. 115.</w:t>
      </w:r>
    </w:p>
  </w:footnote>
  <w:footnote w:id="153">
    <w:p w14:paraId="598C2171" w14:textId="01B11936"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 Mahfuz Söylemez, “Hz. Osman Dönemindeki Ekonomik Krizin Garnizon Kentlere Etkisi – Kûfe Örneği”, </w:t>
      </w:r>
      <w:r w:rsidRPr="0098297D">
        <w:rPr>
          <w:rFonts w:ascii="Times New Roman" w:hAnsi="Times New Roman" w:cs="Times New Roman"/>
          <w:i/>
          <w:iCs/>
        </w:rPr>
        <w:t>Gazi Üniversitesi Çorum İlahiyat Fakültesi Dergis</w:t>
      </w:r>
      <w:r w:rsidRPr="0098297D">
        <w:rPr>
          <w:rFonts w:ascii="Times New Roman" w:hAnsi="Times New Roman" w:cs="Times New Roman"/>
          <w:i/>
          <w:iCs/>
          <w:color w:val="000000" w:themeColor="text1"/>
        </w:rPr>
        <w:t>i</w:t>
      </w:r>
      <w:r w:rsidRPr="0098297D">
        <w:rPr>
          <w:rFonts w:ascii="Times New Roman" w:hAnsi="Times New Roman" w:cs="Times New Roman"/>
          <w:color w:val="000000" w:themeColor="text1"/>
        </w:rPr>
        <w:t>, II/3, (200</w:t>
      </w:r>
      <w:r w:rsidRPr="0098297D">
        <w:rPr>
          <w:rFonts w:ascii="Times New Roman" w:hAnsi="Times New Roman" w:cs="Times New Roman"/>
        </w:rPr>
        <w:t xml:space="preserve">3), s. 64-65; Donner, </w:t>
      </w:r>
      <w:r w:rsidRPr="0098297D">
        <w:rPr>
          <w:rFonts w:ascii="Times New Roman" w:hAnsi="Times New Roman" w:cs="Times New Roman"/>
          <w:i/>
          <w:iCs/>
        </w:rPr>
        <w:t>a.g.e.,</w:t>
      </w:r>
      <w:r w:rsidRPr="0098297D">
        <w:rPr>
          <w:rFonts w:ascii="Times New Roman" w:hAnsi="Times New Roman" w:cs="Times New Roman"/>
        </w:rPr>
        <w:t xml:space="preserve"> s. 188-189; Harun Yıldız, </w:t>
      </w:r>
      <w:r w:rsidRPr="0098297D">
        <w:rPr>
          <w:rFonts w:ascii="Times New Roman" w:hAnsi="Times New Roman" w:cs="Times New Roman"/>
          <w:i/>
          <w:iCs/>
        </w:rPr>
        <w:t>Din, Siyaset ve İdeoloji – Haricilik Düşüncesinin Doğuşu</w:t>
      </w:r>
      <w:r w:rsidRPr="0098297D">
        <w:rPr>
          <w:rFonts w:ascii="Times New Roman" w:hAnsi="Times New Roman" w:cs="Times New Roman"/>
        </w:rPr>
        <w:t>, Sidre Yayınları, Samsun, 1999, s. 61-62.</w:t>
      </w:r>
    </w:p>
  </w:footnote>
  <w:footnote w:id="154">
    <w:p w14:paraId="6FEBD2A0" w14:textId="370F59D4"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Hz. Ömer dönemindeki valiler ile Hz. Osman dönemindeki valilerin karşılaştırmalı tablosu için bkz. Adem Apak, “Hz. Osman’ın Halifeliği Döneminde Meydana Gelen Siyasi Problemler ve Sebepleri Üzerine Bazı Değerlendirmeler”, </w:t>
      </w:r>
      <w:r w:rsidRPr="0098297D">
        <w:rPr>
          <w:rFonts w:ascii="Times New Roman" w:hAnsi="Times New Roman" w:cs="Times New Roman"/>
          <w:i/>
          <w:iCs/>
        </w:rPr>
        <w:t>Usûl</w:t>
      </w:r>
      <w:r w:rsidRPr="0098297D">
        <w:rPr>
          <w:rFonts w:ascii="Times New Roman" w:hAnsi="Times New Roman" w:cs="Times New Roman"/>
        </w:rPr>
        <w:t xml:space="preserve">, IV/2, (2005), s. 158-160; İbn Kuteybe, </w:t>
      </w:r>
      <w:r w:rsidRPr="0098297D">
        <w:rPr>
          <w:rFonts w:ascii="Times New Roman" w:hAnsi="Times New Roman" w:cs="Times New Roman"/>
          <w:i/>
          <w:iCs/>
        </w:rPr>
        <w:t>el-İmâme</w:t>
      </w:r>
      <w:r>
        <w:rPr>
          <w:rFonts w:ascii="Times New Roman" w:hAnsi="Times New Roman" w:cs="Times New Roman"/>
          <w:i/>
          <w:iCs/>
        </w:rPr>
        <w:t xml:space="preserve"> </w:t>
      </w:r>
      <w:r w:rsidRPr="0098297D">
        <w:rPr>
          <w:rFonts w:ascii="Times New Roman" w:hAnsi="Times New Roman" w:cs="Times New Roman"/>
          <w:i/>
          <w:iCs/>
        </w:rPr>
        <w:t>ve’s-Siyâse</w:t>
      </w:r>
      <w:r w:rsidRPr="0098297D">
        <w:rPr>
          <w:rFonts w:ascii="Times New Roman" w:hAnsi="Times New Roman" w:cs="Times New Roman"/>
        </w:rPr>
        <w:t>, çev. Cemalettin Saylak, Ankara Okulu Yayınları, Ankara, 2017, s. 63</w:t>
      </w:r>
      <w:r>
        <w:rPr>
          <w:rFonts w:ascii="Times New Roman" w:hAnsi="Times New Roman" w:cs="Times New Roman"/>
        </w:rPr>
        <w:t>.</w:t>
      </w:r>
    </w:p>
  </w:footnote>
  <w:footnote w:id="155">
    <w:p w14:paraId="075D2ABA" w14:textId="1413CCBA"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Bu mektupla ilgili başka rivayetler de mevcuttur: Halife b. Hayyât,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210. </w:t>
      </w:r>
    </w:p>
  </w:footnote>
  <w:footnote w:id="156">
    <w:p w14:paraId="44FC3784" w14:textId="32BDA1A4"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A</w:t>
      </w:r>
      <w:r w:rsidRPr="0098297D">
        <w:rPr>
          <w:rFonts w:ascii="Times New Roman" w:eastAsia="Times New Roman" w:hAnsi="Times New Roman" w:cs="Times New Roman"/>
        </w:rPr>
        <w:t>‘</w:t>
      </w:r>
      <w:r w:rsidRPr="0098297D">
        <w:rPr>
          <w:rFonts w:ascii="Times New Roman" w:hAnsi="Times New Roman" w:cs="Times New Roman"/>
        </w:rPr>
        <w:t xml:space="preserve">sem, </w:t>
      </w:r>
      <w:r w:rsidRPr="0098297D">
        <w:rPr>
          <w:rFonts w:ascii="Times New Roman" w:hAnsi="Times New Roman" w:cs="Times New Roman"/>
          <w:i/>
          <w:iCs/>
        </w:rPr>
        <w:t>a.g.e.</w:t>
      </w:r>
      <w:r w:rsidRPr="0098297D">
        <w:rPr>
          <w:rFonts w:ascii="Times New Roman" w:hAnsi="Times New Roman" w:cs="Times New Roman"/>
        </w:rPr>
        <w:t>, s. 448</w:t>
      </w:r>
      <w:r>
        <w:rPr>
          <w:rFonts w:ascii="Times New Roman" w:hAnsi="Times New Roman" w:cs="Times New Roman"/>
        </w:rPr>
        <w:t>.</w:t>
      </w:r>
    </w:p>
  </w:footnote>
  <w:footnote w:id="157">
    <w:p w14:paraId="47846A31" w14:textId="533904EB" w:rsidR="00417A99" w:rsidRPr="0098297D" w:rsidRDefault="00417A99" w:rsidP="00377B10">
      <w:pPr>
        <w:pStyle w:val="FootnoteText"/>
        <w:jc w:val="both"/>
        <w:rPr>
          <w:rFonts w:ascii="Times New Roman" w:hAnsi="Times New Roman" w:cs="Times New Roman"/>
        </w:rPr>
      </w:pPr>
      <w:r w:rsidRPr="008C72E8">
        <w:rPr>
          <w:rStyle w:val="FootnoteReference"/>
          <w:rFonts w:ascii="Times New Roman" w:hAnsi="Times New Roman" w:cs="Times New Roman"/>
          <w:color w:val="000000" w:themeColor="text1"/>
        </w:rPr>
        <w:footnoteRef/>
      </w:r>
      <w:r w:rsidRPr="008C72E8">
        <w:rPr>
          <w:rFonts w:ascii="Times New Roman" w:hAnsi="Times New Roman" w:cs="Times New Roman"/>
          <w:color w:val="000000" w:themeColor="text1"/>
        </w:rPr>
        <w:t xml:space="preserve"> İbnü’l-Esîr, </w:t>
      </w:r>
      <w:r>
        <w:rPr>
          <w:rFonts w:ascii="Times New Roman" w:hAnsi="Times New Roman" w:cs="Times New Roman"/>
          <w:i/>
          <w:iCs/>
          <w:color w:val="000000" w:themeColor="text1"/>
        </w:rPr>
        <w:t>a.g.e.</w:t>
      </w:r>
      <w:r w:rsidRPr="006C13EC">
        <w:rPr>
          <w:rFonts w:ascii="Times New Roman" w:hAnsi="Times New Roman" w:cs="Times New Roman"/>
          <w:color w:val="000000" w:themeColor="text1"/>
        </w:rPr>
        <w:t>,</w:t>
      </w:r>
      <w:r>
        <w:rPr>
          <w:rFonts w:ascii="Times New Roman" w:hAnsi="Times New Roman" w:cs="Times New Roman"/>
          <w:i/>
          <w:iCs/>
          <w:color w:val="000000" w:themeColor="text1"/>
        </w:rPr>
        <w:t xml:space="preserve"> </w:t>
      </w:r>
      <w:r w:rsidRPr="008C72E8">
        <w:rPr>
          <w:rFonts w:ascii="Times New Roman" w:hAnsi="Times New Roman" w:cs="Times New Roman"/>
          <w:color w:val="000000" w:themeColor="text1"/>
        </w:rPr>
        <w:t xml:space="preserve">c. III, </w:t>
      </w:r>
      <w:r w:rsidRPr="0098297D">
        <w:rPr>
          <w:rFonts w:ascii="Times New Roman" w:hAnsi="Times New Roman" w:cs="Times New Roman"/>
        </w:rPr>
        <w:t>s. 37.</w:t>
      </w:r>
    </w:p>
  </w:footnote>
  <w:footnote w:id="158">
    <w:p w14:paraId="4A0F6916" w14:textId="1F92ACFA"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Kesîr, </w:t>
      </w:r>
      <w:r w:rsidRPr="0098297D">
        <w:rPr>
          <w:rFonts w:ascii="Times New Roman" w:hAnsi="Times New Roman" w:cs="Times New Roman"/>
          <w:i/>
          <w:iCs/>
        </w:rPr>
        <w:t>a.g.e.</w:t>
      </w:r>
      <w:r w:rsidRPr="0098297D">
        <w:rPr>
          <w:rFonts w:ascii="Times New Roman" w:hAnsi="Times New Roman" w:cs="Times New Roman"/>
        </w:rPr>
        <w:t>, c. VII, s. 286.</w:t>
      </w:r>
    </w:p>
  </w:footnote>
  <w:footnote w:id="159">
    <w:p w14:paraId="33FB7B86" w14:textId="50B509A1"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Donner, </w:t>
      </w:r>
      <w:r w:rsidRPr="0098297D">
        <w:rPr>
          <w:rFonts w:ascii="Times New Roman" w:hAnsi="Times New Roman" w:cs="Times New Roman"/>
          <w:i/>
          <w:iCs/>
        </w:rPr>
        <w:t>a.g.e.</w:t>
      </w:r>
      <w:r w:rsidRPr="0098297D">
        <w:rPr>
          <w:rFonts w:ascii="Times New Roman" w:hAnsi="Times New Roman" w:cs="Times New Roman"/>
        </w:rPr>
        <w:t xml:space="preserve">, s. 191; Kennedy, </w:t>
      </w:r>
      <w:r w:rsidRPr="0098297D">
        <w:rPr>
          <w:rFonts w:ascii="Times New Roman" w:hAnsi="Times New Roman" w:cs="Times New Roman"/>
          <w:i/>
          <w:iCs/>
        </w:rPr>
        <w:t>a.g.e.</w:t>
      </w:r>
      <w:r w:rsidRPr="0098297D">
        <w:rPr>
          <w:rFonts w:ascii="Times New Roman" w:hAnsi="Times New Roman" w:cs="Times New Roman"/>
        </w:rPr>
        <w:t xml:space="preserve">, s. 40. Ya‘kûbî, Hz. Osman’ın kendi akrabalarını kayırdığını ve onlar için ev yaptırırken masrafları Allah’ın ve Müslümanların mallarını kullanarak karşıladığını ifade etmiştir: </w:t>
      </w:r>
      <w:r>
        <w:rPr>
          <w:rFonts w:ascii="Times New Roman" w:hAnsi="Times New Roman" w:cs="Times New Roman"/>
        </w:rPr>
        <w:t xml:space="preserve">S. </w:t>
      </w:r>
      <w:r w:rsidRPr="0098297D">
        <w:rPr>
          <w:rFonts w:ascii="Times New Roman" w:hAnsi="Times New Roman" w:cs="Times New Roman"/>
        </w:rPr>
        <w:t xml:space="preserve">Seçkin Bozkurt, </w:t>
      </w:r>
      <w:r w:rsidRPr="0098297D">
        <w:rPr>
          <w:rFonts w:ascii="Times New Roman" w:hAnsi="Times New Roman" w:cs="Times New Roman"/>
          <w:i/>
          <w:iCs/>
        </w:rPr>
        <w:t>a.g.e.</w:t>
      </w:r>
      <w:r w:rsidRPr="0098297D">
        <w:rPr>
          <w:rFonts w:ascii="Times New Roman" w:hAnsi="Times New Roman" w:cs="Times New Roman"/>
        </w:rPr>
        <w:t xml:space="preserve">, s. 158. </w:t>
      </w:r>
    </w:p>
  </w:footnote>
  <w:footnote w:id="160">
    <w:p w14:paraId="7753C8F8" w14:textId="7CAC74C6"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Hz. Ömer, Kureyş ve ashâbından önde gelen kimselerin Medine dışına çıkıp ticaret yapmasını engellemiştir. Hz. Osman hilafet makamına gelince bu uygulamayı değiştirmiş ve Kureyş mensuplarının Hicâz dışına çıkmasına izin vermiştir. Bu kimseler gittikleri yerde nüfuz elde ederek merkezî otoritenin zayıflamasına etki etmişlerdir. Bunun yanı sıra, zenginliklerine zenginlik katmaları da ekonomik sıkıntı çeken diğer kabilelerin Kureyş kabilesine düşmanlık beslemesine sebep olmuş olabilir. Nitekim Hz. Osman zamanında Irak’ın zengin topraklarının “Kureyş Bahçesi” haline geldiği ifade edilir: Nejdet Akay, </w:t>
      </w:r>
      <w:r w:rsidRPr="0098297D">
        <w:rPr>
          <w:rFonts w:ascii="Times New Roman" w:hAnsi="Times New Roman" w:cs="Times New Roman"/>
          <w:i/>
          <w:iCs/>
        </w:rPr>
        <w:t>Hz. Osman Dönemi Fitne Olayları ve Temel Sebepleri</w:t>
      </w:r>
      <w:r w:rsidRPr="0098297D">
        <w:rPr>
          <w:rFonts w:ascii="Times New Roman" w:hAnsi="Times New Roman" w:cs="Times New Roman"/>
        </w:rPr>
        <w:t>, Marmara Üniversitesi</w:t>
      </w:r>
      <w:r>
        <w:rPr>
          <w:rFonts w:ascii="Times New Roman" w:hAnsi="Times New Roman" w:cs="Times New Roman"/>
        </w:rPr>
        <w:t>,</w:t>
      </w:r>
      <w:r w:rsidRPr="0098297D">
        <w:rPr>
          <w:rFonts w:ascii="Times New Roman" w:hAnsi="Times New Roman" w:cs="Times New Roman"/>
        </w:rPr>
        <w:t xml:space="preserve"> Sosyal Bilimler Enstitüsü, Basılmamış Yüksek Lisans Tezi, İstanbul, 2012, s. 93.</w:t>
      </w:r>
    </w:p>
  </w:footnote>
  <w:footnote w:id="161">
    <w:p w14:paraId="51BE9E91" w14:textId="4354D3CC"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Ayar, </w:t>
      </w:r>
      <w:r w:rsidRPr="0098297D">
        <w:rPr>
          <w:rFonts w:ascii="Times New Roman" w:hAnsi="Times New Roman" w:cs="Times New Roman"/>
          <w:i/>
          <w:iCs/>
        </w:rPr>
        <w:t>a.g.e.</w:t>
      </w:r>
      <w:r w:rsidRPr="0098297D">
        <w:rPr>
          <w:rFonts w:ascii="Times New Roman" w:hAnsi="Times New Roman" w:cs="Times New Roman"/>
        </w:rPr>
        <w:t xml:space="preserve">, s. 126. </w:t>
      </w:r>
    </w:p>
  </w:footnote>
  <w:footnote w:id="162">
    <w:p w14:paraId="3AED199E" w14:textId="695B35B9"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 xml:space="preserve">S. </w:t>
      </w:r>
      <w:r w:rsidRPr="0098297D">
        <w:rPr>
          <w:rFonts w:ascii="Times New Roman" w:hAnsi="Times New Roman" w:cs="Times New Roman"/>
          <w:lang w:val="tr-TR"/>
        </w:rPr>
        <w:t xml:space="preserve">Seçkin Bozkurt, </w:t>
      </w:r>
      <w:r w:rsidRPr="0098297D">
        <w:rPr>
          <w:rFonts w:ascii="Times New Roman" w:hAnsi="Times New Roman" w:cs="Times New Roman"/>
          <w:i/>
          <w:iCs/>
          <w:lang w:val="tr-TR"/>
        </w:rPr>
        <w:t>a.g.e.</w:t>
      </w:r>
      <w:r w:rsidRPr="0098297D">
        <w:rPr>
          <w:rFonts w:ascii="Times New Roman" w:hAnsi="Times New Roman" w:cs="Times New Roman"/>
          <w:lang w:val="tr-TR"/>
        </w:rPr>
        <w:t>, s. 154-155; Sall</w:t>
      </w:r>
      <w:r>
        <w:rPr>
          <w:rFonts w:ascii="Times New Roman" w:hAnsi="Times New Roman" w:cs="Times New Roman"/>
          <w:lang w:val="tr-TR"/>
        </w:rPr>
        <w:t>â</w:t>
      </w:r>
      <w:r w:rsidRPr="0098297D">
        <w:rPr>
          <w:rFonts w:ascii="Times New Roman" w:hAnsi="Times New Roman" w:cs="Times New Roman"/>
          <w:lang w:val="tr-TR"/>
        </w:rPr>
        <w:t>b</w:t>
      </w:r>
      <w:r>
        <w:rPr>
          <w:rFonts w:ascii="Times New Roman" w:hAnsi="Times New Roman" w:cs="Times New Roman"/>
          <w:lang w:val="tr-TR"/>
        </w:rPr>
        <w:t>î</w:t>
      </w:r>
      <w:r w:rsidRPr="0098297D">
        <w:rPr>
          <w:rFonts w:ascii="Times New Roman" w:hAnsi="Times New Roman" w:cs="Times New Roman"/>
          <w:lang w:val="tr-TR"/>
        </w:rPr>
        <w:t xml:space="preserve">, </w:t>
      </w:r>
      <w:r w:rsidRPr="0098297D">
        <w:rPr>
          <w:rFonts w:ascii="Times New Roman" w:hAnsi="Times New Roman" w:cs="Times New Roman"/>
          <w:i/>
          <w:iCs/>
        </w:rPr>
        <w:t>Muaviye b. Ebî Süfyan</w:t>
      </w:r>
      <w:r w:rsidRPr="0098297D">
        <w:rPr>
          <w:rFonts w:ascii="Times New Roman" w:hAnsi="Times New Roman" w:cs="Times New Roman"/>
          <w:lang w:val="tr-TR"/>
        </w:rPr>
        <w:t xml:space="preserve">, s. 118. </w:t>
      </w:r>
    </w:p>
  </w:footnote>
  <w:footnote w:id="163">
    <w:p w14:paraId="18D6072E" w14:textId="2FA92DC8"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A</w:t>
      </w:r>
      <w:r w:rsidRPr="0098297D">
        <w:rPr>
          <w:rFonts w:ascii="Times New Roman" w:eastAsia="Times New Roman" w:hAnsi="Times New Roman" w:cs="Times New Roman"/>
        </w:rPr>
        <w:t>‘</w:t>
      </w:r>
      <w:r w:rsidRPr="0098297D">
        <w:rPr>
          <w:rFonts w:ascii="Times New Roman" w:hAnsi="Times New Roman" w:cs="Times New Roman"/>
        </w:rPr>
        <w:t xml:space="preserve">sem, </w:t>
      </w:r>
      <w:r w:rsidRPr="0098297D">
        <w:rPr>
          <w:rFonts w:ascii="Times New Roman" w:hAnsi="Times New Roman" w:cs="Times New Roman"/>
          <w:i/>
          <w:iCs/>
        </w:rPr>
        <w:t>a.g.e.,</w:t>
      </w:r>
      <w:r w:rsidRPr="0098297D">
        <w:rPr>
          <w:rFonts w:ascii="Times New Roman" w:hAnsi="Times New Roman" w:cs="Times New Roman"/>
        </w:rPr>
        <w:t xml:space="preserve"> s. 437, 440</w:t>
      </w:r>
      <w:r>
        <w:rPr>
          <w:rFonts w:ascii="Times New Roman" w:hAnsi="Times New Roman" w:cs="Times New Roman"/>
        </w:rPr>
        <w:t xml:space="preserve">; </w:t>
      </w:r>
      <w:r w:rsidRPr="0098297D">
        <w:rPr>
          <w:rFonts w:ascii="Times New Roman" w:hAnsi="Times New Roman" w:cs="Times New Roman"/>
        </w:rPr>
        <w:t xml:space="preserve">Afsaruddin, </w:t>
      </w:r>
      <w:r w:rsidRPr="0098297D">
        <w:rPr>
          <w:rFonts w:ascii="Times New Roman" w:hAnsi="Times New Roman" w:cs="Times New Roman"/>
          <w:i/>
          <w:iCs/>
        </w:rPr>
        <w:t>İlk Müslümanlar Tarih ve Belle</w:t>
      </w:r>
      <w:r>
        <w:rPr>
          <w:rFonts w:ascii="Times New Roman" w:hAnsi="Times New Roman" w:cs="Times New Roman"/>
          <w:i/>
          <w:iCs/>
        </w:rPr>
        <w:t>k</w:t>
      </w:r>
      <w:r w:rsidRPr="0098297D">
        <w:rPr>
          <w:rFonts w:ascii="Times New Roman" w:hAnsi="Times New Roman" w:cs="Times New Roman"/>
          <w:i/>
          <w:iCs/>
        </w:rPr>
        <w:t>.</w:t>
      </w:r>
      <w:r w:rsidRPr="0098297D">
        <w:rPr>
          <w:rFonts w:ascii="Times New Roman" w:hAnsi="Times New Roman" w:cs="Times New Roman"/>
        </w:rPr>
        <w:t>, s. 78</w:t>
      </w:r>
      <w:r>
        <w:rPr>
          <w:rFonts w:ascii="Times New Roman" w:hAnsi="Times New Roman" w:cs="Times New Roman"/>
        </w:rPr>
        <w:t>-79</w:t>
      </w:r>
      <w:r w:rsidRPr="0098297D">
        <w:rPr>
          <w:rFonts w:ascii="Times New Roman" w:hAnsi="Times New Roman" w:cs="Times New Roman"/>
        </w:rPr>
        <w:t xml:space="preserve">; Donner, </w:t>
      </w:r>
      <w:r w:rsidRPr="0098297D">
        <w:rPr>
          <w:rFonts w:ascii="Times New Roman" w:hAnsi="Times New Roman" w:cs="Times New Roman"/>
          <w:i/>
          <w:iCs/>
        </w:rPr>
        <w:t>a.g.e.</w:t>
      </w:r>
      <w:r w:rsidRPr="0098297D">
        <w:rPr>
          <w:rFonts w:ascii="Times New Roman" w:hAnsi="Times New Roman" w:cs="Times New Roman"/>
        </w:rPr>
        <w:t>, s. 194</w:t>
      </w:r>
      <w:r>
        <w:rPr>
          <w:rFonts w:ascii="Times New Roman" w:hAnsi="Times New Roman" w:cs="Times New Roman"/>
        </w:rPr>
        <w:t>.</w:t>
      </w:r>
    </w:p>
  </w:footnote>
  <w:footnote w:id="164">
    <w:p w14:paraId="65DE35C4" w14:textId="6AD48875"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Akay, </w:t>
      </w:r>
      <w:r w:rsidRPr="0098297D">
        <w:rPr>
          <w:rFonts w:ascii="Times New Roman" w:hAnsi="Times New Roman" w:cs="Times New Roman"/>
          <w:i/>
          <w:iCs/>
        </w:rPr>
        <w:t>a.g.e.</w:t>
      </w:r>
      <w:r w:rsidRPr="0098297D">
        <w:rPr>
          <w:rFonts w:ascii="Times New Roman" w:hAnsi="Times New Roman" w:cs="Times New Roman"/>
        </w:rPr>
        <w:t xml:space="preserve">, s. 90. </w:t>
      </w:r>
    </w:p>
  </w:footnote>
  <w:footnote w:id="165">
    <w:p w14:paraId="096C5130" w14:textId="662C6C4D"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i/>
          <w:iCs/>
          <w:lang w:val="tr-TR"/>
        </w:rPr>
        <w:t xml:space="preserve"> </w:t>
      </w:r>
      <w:r w:rsidRPr="0098297D">
        <w:rPr>
          <w:rFonts w:ascii="Times New Roman" w:hAnsi="Times New Roman" w:cs="Times New Roman"/>
        </w:rPr>
        <w:t xml:space="preserve"> Abdullah Aydınlı, Ebû Zer el-Gıfârî, </w:t>
      </w:r>
      <w:r w:rsidRPr="0098297D">
        <w:rPr>
          <w:rFonts w:ascii="Times New Roman" w:hAnsi="Times New Roman" w:cs="Times New Roman"/>
          <w:i/>
          <w:iCs/>
        </w:rPr>
        <w:t xml:space="preserve">TDV </w:t>
      </w:r>
      <w:r>
        <w:rPr>
          <w:rFonts w:ascii="Times New Roman" w:hAnsi="Times New Roman" w:cs="Times New Roman"/>
          <w:i/>
          <w:iCs/>
        </w:rPr>
        <w:t>İslâm</w:t>
      </w:r>
      <w:r w:rsidRPr="0098297D">
        <w:rPr>
          <w:rFonts w:ascii="Times New Roman" w:hAnsi="Times New Roman" w:cs="Times New Roman"/>
          <w:i/>
          <w:iCs/>
        </w:rPr>
        <w:t xml:space="preserve"> Ansiklopedisi</w:t>
      </w:r>
      <w:r w:rsidRPr="0098297D">
        <w:rPr>
          <w:rFonts w:ascii="Times New Roman" w:hAnsi="Times New Roman" w:cs="Times New Roman"/>
        </w:rPr>
        <w:t xml:space="preserve">, c. X, TDV Yayınları, Ankara, s. 267. </w:t>
      </w:r>
    </w:p>
    <w:p w14:paraId="0FC2F5E4" w14:textId="238DED37" w:rsidR="00417A99" w:rsidRPr="0098297D" w:rsidRDefault="00417A99" w:rsidP="00377B10">
      <w:pPr>
        <w:spacing w:line="240" w:lineRule="auto"/>
        <w:jc w:val="both"/>
        <w:rPr>
          <w:rFonts w:ascii="Times New Roman" w:hAnsi="Times New Roman" w:cs="Times New Roman"/>
          <w:sz w:val="20"/>
          <w:szCs w:val="20"/>
        </w:rPr>
      </w:pPr>
      <w:r w:rsidRPr="0098297D">
        <w:rPr>
          <w:rFonts w:ascii="Times New Roman" w:hAnsi="Times New Roman" w:cs="Times New Roman"/>
          <w:sz w:val="20"/>
          <w:szCs w:val="20"/>
        </w:rPr>
        <w:t xml:space="preserve">Ebû Zer el-Gıfârî’ye bu bağlamda şu sözler atfedilir: “Allah’ın laneti ma‘rûfu emredip de kendileri uymayanlar üzerine olsun, münkeri nehyedip de kendileri yapanlar üzerinde olsun.” “Resulullah’ın şöyle dediğini işittim: Ümeyyeoğulları otuz kişiyi bulunca Allah’ın şehirlerini elden ele dolaştırır, Allah’ın kullarını köle olarak kullanır ve Allah’ın dinini oyuncak haline getirirler.”: </w:t>
      </w:r>
      <w:r>
        <w:rPr>
          <w:rFonts w:ascii="Times New Roman" w:hAnsi="Times New Roman" w:cs="Times New Roman"/>
          <w:sz w:val="20"/>
          <w:szCs w:val="20"/>
        </w:rPr>
        <w:t xml:space="preserve">S. </w:t>
      </w:r>
      <w:r w:rsidRPr="0098297D">
        <w:rPr>
          <w:rFonts w:ascii="Times New Roman" w:hAnsi="Times New Roman" w:cs="Times New Roman"/>
          <w:sz w:val="20"/>
          <w:szCs w:val="20"/>
          <w:lang w:val="tr-TR"/>
        </w:rPr>
        <w:t>Seçkin</w:t>
      </w:r>
      <w:r w:rsidRPr="0098297D">
        <w:rPr>
          <w:rFonts w:ascii="Times New Roman" w:hAnsi="Times New Roman" w:cs="Times New Roman"/>
          <w:i/>
          <w:iCs/>
          <w:sz w:val="20"/>
          <w:szCs w:val="20"/>
          <w:lang w:val="tr-TR"/>
        </w:rPr>
        <w:t xml:space="preserve"> </w:t>
      </w:r>
      <w:r w:rsidRPr="0098297D">
        <w:rPr>
          <w:rFonts w:ascii="Times New Roman" w:hAnsi="Times New Roman" w:cs="Times New Roman"/>
          <w:sz w:val="20"/>
          <w:szCs w:val="20"/>
          <w:lang w:val="tr-TR"/>
        </w:rPr>
        <w:t>Bozkurt</w:t>
      </w:r>
      <w:r w:rsidRPr="0098297D">
        <w:rPr>
          <w:rFonts w:ascii="Times New Roman" w:hAnsi="Times New Roman" w:cs="Times New Roman"/>
          <w:i/>
          <w:iCs/>
          <w:sz w:val="20"/>
          <w:szCs w:val="20"/>
          <w:lang w:val="tr-TR"/>
        </w:rPr>
        <w:t>, a.g.e.</w:t>
      </w:r>
      <w:r w:rsidRPr="0098297D">
        <w:rPr>
          <w:rFonts w:ascii="Times New Roman" w:hAnsi="Times New Roman" w:cs="Times New Roman"/>
          <w:sz w:val="20"/>
          <w:szCs w:val="20"/>
          <w:lang w:val="tr-TR"/>
        </w:rPr>
        <w:t xml:space="preserve">, s. 156-158. </w:t>
      </w:r>
    </w:p>
  </w:footnote>
  <w:footnote w:id="166">
    <w:p w14:paraId="056FAC98" w14:textId="744A9939" w:rsidR="00417A99" w:rsidRPr="0098297D" w:rsidRDefault="00417A99" w:rsidP="00377B10">
      <w:pPr>
        <w:pStyle w:val="FootnoteText"/>
        <w:jc w:val="both"/>
        <w:rPr>
          <w:rFonts w:ascii="Times New Roman" w:hAnsi="Times New Roman" w:cs="Times New Roman"/>
          <w:i/>
          <w:iCs/>
          <w:lang w:val="tr-TR"/>
        </w:rPr>
      </w:pPr>
      <w:r w:rsidRPr="0098297D">
        <w:rPr>
          <w:rStyle w:val="FootnoteReference"/>
          <w:rFonts w:ascii="Times New Roman" w:hAnsi="Times New Roman" w:cs="Times New Roman"/>
        </w:rPr>
        <w:footnoteRef/>
      </w:r>
      <w:r w:rsidRPr="0098297D">
        <w:rPr>
          <w:rFonts w:ascii="Times New Roman" w:hAnsi="Times New Roman" w:cs="Times New Roman"/>
          <w:i/>
          <w:iCs/>
          <w:lang w:val="tr-TR"/>
        </w:rPr>
        <w:t xml:space="preserve"> </w:t>
      </w:r>
      <w:r>
        <w:rPr>
          <w:rFonts w:ascii="Times New Roman" w:hAnsi="Times New Roman" w:cs="Times New Roman"/>
          <w:lang w:val="tr-TR"/>
        </w:rPr>
        <w:t xml:space="preserve">S. </w:t>
      </w:r>
      <w:r w:rsidRPr="0098297D">
        <w:rPr>
          <w:rFonts w:ascii="Times New Roman" w:hAnsi="Times New Roman" w:cs="Times New Roman"/>
          <w:lang w:val="tr-TR"/>
        </w:rPr>
        <w:t>Seçkin Bozkurt</w:t>
      </w:r>
      <w:r w:rsidRPr="0098297D">
        <w:rPr>
          <w:rFonts w:ascii="Times New Roman" w:hAnsi="Times New Roman" w:cs="Times New Roman"/>
          <w:i/>
          <w:iCs/>
          <w:lang w:val="tr-TR"/>
        </w:rPr>
        <w:t>, a.g.e.</w:t>
      </w:r>
      <w:r w:rsidRPr="0098297D">
        <w:rPr>
          <w:rFonts w:ascii="Times New Roman" w:hAnsi="Times New Roman" w:cs="Times New Roman"/>
          <w:lang w:val="tr-TR"/>
        </w:rPr>
        <w:t xml:space="preserve">, s. 150, 159. </w:t>
      </w:r>
    </w:p>
  </w:footnote>
  <w:footnote w:id="167">
    <w:p w14:paraId="25586974" w14:textId="59FFE48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Kuteybe, </w:t>
      </w:r>
      <w:r w:rsidRPr="0098297D">
        <w:rPr>
          <w:rFonts w:ascii="Times New Roman" w:hAnsi="Times New Roman" w:cs="Times New Roman"/>
          <w:i/>
          <w:iCs/>
        </w:rPr>
        <w:t>a.g.e.</w:t>
      </w:r>
      <w:r w:rsidRPr="0098297D">
        <w:rPr>
          <w:rFonts w:ascii="Times New Roman" w:hAnsi="Times New Roman" w:cs="Times New Roman"/>
        </w:rPr>
        <w:t>, s. 62; İbn A</w:t>
      </w:r>
      <w:r w:rsidRPr="0098297D">
        <w:rPr>
          <w:rFonts w:ascii="Times New Roman" w:eastAsia="Times New Roman" w:hAnsi="Times New Roman" w:cs="Times New Roman"/>
        </w:rPr>
        <w:t>‘</w:t>
      </w:r>
      <w:r w:rsidRPr="0098297D">
        <w:rPr>
          <w:rFonts w:ascii="Times New Roman" w:hAnsi="Times New Roman" w:cs="Times New Roman"/>
        </w:rPr>
        <w:t xml:space="preserve">sem, </w:t>
      </w:r>
      <w:r w:rsidRPr="0098297D">
        <w:rPr>
          <w:rFonts w:ascii="Times New Roman" w:hAnsi="Times New Roman" w:cs="Times New Roman"/>
          <w:i/>
          <w:iCs/>
        </w:rPr>
        <w:t>a.g.e.,</w:t>
      </w:r>
      <w:r w:rsidRPr="0098297D">
        <w:rPr>
          <w:rFonts w:ascii="Times New Roman" w:hAnsi="Times New Roman" w:cs="Times New Roman"/>
        </w:rPr>
        <w:t xml:space="preserve"> s. 441; Ayar, </w:t>
      </w:r>
      <w:r w:rsidRPr="0098297D">
        <w:rPr>
          <w:rFonts w:ascii="Times New Roman" w:hAnsi="Times New Roman" w:cs="Times New Roman"/>
          <w:i/>
          <w:iCs/>
        </w:rPr>
        <w:t>a.g.e.</w:t>
      </w:r>
      <w:r w:rsidRPr="0098297D">
        <w:rPr>
          <w:rFonts w:ascii="Times New Roman" w:hAnsi="Times New Roman" w:cs="Times New Roman"/>
        </w:rPr>
        <w:t xml:space="preserve">, s. 204; Montgomery Watt, </w:t>
      </w:r>
      <w:r w:rsidRPr="0098297D">
        <w:rPr>
          <w:rFonts w:ascii="Times New Roman" w:hAnsi="Times New Roman" w:cs="Times New Roman"/>
          <w:i/>
          <w:iCs/>
        </w:rPr>
        <w:t>İslâm’da Siyasal Düşüncenin Oluşumu</w:t>
      </w:r>
      <w:r w:rsidRPr="0098297D">
        <w:rPr>
          <w:rFonts w:ascii="Times New Roman" w:hAnsi="Times New Roman" w:cs="Times New Roman"/>
        </w:rPr>
        <w:t xml:space="preserve">, çev. Ulvi Murat Kılavuz, Birey Yayınları, İstanbul, 2001, s. 90-91.  </w:t>
      </w:r>
    </w:p>
  </w:footnote>
  <w:footnote w:id="168">
    <w:p w14:paraId="563F3272" w14:textId="13EF8F2B"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Bu durum aynı zamanda siyasî nedenlerle öldürmenin görüldüğü ve Emeviler’in intikam almak için fırsat kollamaya başladıkları ilk olaydır: Robert Mantran</w:t>
      </w:r>
      <w:r w:rsidRPr="0098297D">
        <w:rPr>
          <w:rFonts w:ascii="Times New Roman" w:hAnsi="Times New Roman" w:cs="Times New Roman"/>
          <w:i/>
          <w:iCs/>
        </w:rPr>
        <w:t>, İslâm’ın Yayılış Tarihi VII – XI. Yüzyıllar</w:t>
      </w:r>
      <w:r w:rsidRPr="0098297D">
        <w:rPr>
          <w:rFonts w:ascii="Times New Roman" w:hAnsi="Times New Roman" w:cs="Times New Roman"/>
        </w:rPr>
        <w:t xml:space="preserve">, çev. İsmet Kayaoğlu, Ankara Üniversitesi İlahiyat Fakültesi Yayınları, Ankara, 1981, s. 99; Crone, </w:t>
      </w:r>
      <w:r w:rsidRPr="0098297D">
        <w:rPr>
          <w:rFonts w:ascii="Times New Roman" w:hAnsi="Times New Roman" w:cs="Times New Roman"/>
          <w:i/>
          <w:iCs/>
        </w:rPr>
        <w:t>a.g.e.</w:t>
      </w:r>
      <w:r w:rsidRPr="0098297D">
        <w:rPr>
          <w:rFonts w:ascii="Times New Roman" w:hAnsi="Times New Roman" w:cs="Times New Roman"/>
        </w:rPr>
        <w:t>, s. 30.</w:t>
      </w:r>
    </w:p>
  </w:footnote>
  <w:footnote w:id="169">
    <w:p w14:paraId="517F1DD3" w14:textId="7EA8B7A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A</w:t>
      </w:r>
      <w:r w:rsidRPr="0098297D">
        <w:rPr>
          <w:rFonts w:ascii="Times New Roman" w:eastAsia="Times New Roman" w:hAnsi="Times New Roman" w:cs="Times New Roman"/>
        </w:rPr>
        <w:t>‘</w:t>
      </w:r>
      <w:r w:rsidRPr="0098297D">
        <w:rPr>
          <w:rFonts w:ascii="Times New Roman" w:hAnsi="Times New Roman" w:cs="Times New Roman"/>
        </w:rPr>
        <w:t xml:space="preserve">sem, </w:t>
      </w:r>
      <w:r w:rsidRPr="0098297D">
        <w:rPr>
          <w:rFonts w:ascii="Times New Roman" w:hAnsi="Times New Roman" w:cs="Times New Roman"/>
          <w:i/>
          <w:iCs/>
        </w:rPr>
        <w:t>a.g.e.,</w:t>
      </w:r>
      <w:r w:rsidRPr="0098297D">
        <w:rPr>
          <w:rFonts w:ascii="Times New Roman" w:hAnsi="Times New Roman" w:cs="Times New Roman"/>
        </w:rPr>
        <w:t xml:space="preserve"> s. 467.</w:t>
      </w:r>
    </w:p>
  </w:footnote>
  <w:footnote w:id="170">
    <w:p w14:paraId="14A7FC66" w14:textId="679D50B8"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ed-Dineverî</w:t>
      </w:r>
      <w:r w:rsidRPr="0098297D">
        <w:rPr>
          <w:rFonts w:ascii="Times New Roman" w:hAnsi="Times New Roman" w:cs="Times New Roman"/>
          <w:i/>
          <w:iCs/>
        </w:rPr>
        <w:t>, el-Ahbâru’t-Tıvâl</w:t>
      </w:r>
      <w:r w:rsidRPr="0098297D">
        <w:rPr>
          <w:rFonts w:ascii="Times New Roman" w:hAnsi="Times New Roman" w:cs="Times New Roman"/>
        </w:rPr>
        <w:t>, çev. Zekeriya Akman vd., Ankara Okulu Yayınları, Ankara, 2017, s. 204</w:t>
      </w:r>
      <w:r>
        <w:rPr>
          <w:rFonts w:ascii="Times New Roman" w:hAnsi="Times New Roman" w:cs="Times New Roman"/>
        </w:rPr>
        <w:t>;</w:t>
      </w:r>
      <w:r w:rsidRPr="0098297D">
        <w:rPr>
          <w:rFonts w:ascii="Times New Roman" w:hAnsi="Times New Roman" w:cs="Times New Roman"/>
        </w:rPr>
        <w:t xml:space="preserve"> İbn Kuteybe, </w:t>
      </w:r>
      <w:r w:rsidRPr="0098297D">
        <w:rPr>
          <w:rFonts w:ascii="Times New Roman" w:hAnsi="Times New Roman" w:cs="Times New Roman"/>
          <w:i/>
          <w:iCs/>
        </w:rPr>
        <w:t>a.g.e.</w:t>
      </w:r>
      <w:r w:rsidRPr="0098297D">
        <w:rPr>
          <w:rFonts w:ascii="Times New Roman" w:hAnsi="Times New Roman" w:cs="Times New Roman"/>
        </w:rPr>
        <w:t>, s. 82-89, 109; İbn A</w:t>
      </w:r>
      <w:r w:rsidRPr="0098297D">
        <w:rPr>
          <w:rFonts w:ascii="Times New Roman" w:eastAsia="Times New Roman" w:hAnsi="Times New Roman" w:cs="Times New Roman"/>
        </w:rPr>
        <w:t>‘</w:t>
      </w:r>
      <w:r w:rsidRPr="0098297D">
        <w:rPr>
          <w:rFonts w:ascii="Times New Roman" w:hAnsi="Times New Roman" w:cs="Times New Roman"/>
        </w:rPr>
        <w:t xml:space="preserve">sem, </w:t>
      </w:r>
      <w:r w:rsidRPr="0098297D">
        <w:rPr>
          <w:rFonts w:ascii="Times New Roman" w:hAnsi="Times New Roman" w:cs="Times New Roman"/>
          <w:i/>
          <w:iCs/>
        </w:rPr>
        <w:t>a.g.e</w:t>
      </w:r>
      <w:r w:rsidRPr="0098297D">
        <w:rPr>
          <w:rFonts w:ascii="Times New Roman" w:hAnsi="Times New Roman" w:cs="Times New Roman"/>
        </w:rPr>
        <w:t xml:space="preserve">., s. 482; </w:t>
      </w:r>
      <w:r>
        <w:rPr>
          <w:rFonts w:ascii="Times New Roman" w:hAnsi="Times New Roman" w:cs="Times New Roman"/>
        </w:rPr>
        <w:t xml:space="preserve">S. </w:t>
      </w:r>
      <w:r w:rsidRPr="0098297D">
        <w:rPr>
          <w:rFonts w:ascii="Times New Roman" w:hAnsi="Times New Roman" w:cs="Times New Roman"/>
        </w:rPr>
        <w:t xml:space="preserve">Seçkin Bozkurt, </w:t>
      </w:r>
      <w:r w:rsidRPr="0098297D">
        <w:rPr>
          <w:rFonts w:ascii="Times New Roman" w:hAnsi="Times New Roman" w:cs="Times New Roman"/>
          <w:i/>
          <w:iCs/>
        </w:rPr>
        <w:t>a.g.e.</w:t>
      </w:r>
      <w:r w:rsidRPr="0098297D">
        <w:rPr>
          <w:rFonts w:ascii="Times New Roman" w:hAnsi="Times New Roman" w:cs="Times New Roman"/>
        </w:rPr>
        <w:t>, s. 163</w:t>
      </w:r>
      <w:r>
        <w:rPr>
          <w:rFonts w:ascii="Times New Roman" w:hAnsi="Times New Roman" w:cs="Times New Roman"/>
        </w:rPr>
        <w:t>.</w:t>
      </w:r>
    </w:p>
  </w:footnote>
  <w:footnote w:id="171">
    <w:p w14:paraId="0B8A993E" w14:textId="73116B2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Kuteybe, </w:t>
      </w:r>
      <w:r w:rsidRPr="0098297D">
        <w:rPr>
          <w:rFonts w:ascii="Times New Roman" w:hAnsi="Times New Roman" w:cs="Times New Roman"/>
          <w:i/>
          <w:iCs/>
        </w:rPr>
        <w:t>a.g.e.</w:t>
      </w:r>
      <w:r w:rsidRPr="0098297D">
        <w:rPr>
          <w:rFonts w:ascii="Times New Roman" w:hAnsi="Times New Roman" w:cs="Times New Roman"/>
        </w:rPr>
        <w:t>, s. 90; İbn A</w:t>
      </w:r>
      <w:r w:rsidRPr="0098297D">
        <w:rPr>
          <w:rFonts w:ascii="Times New Roman" w:eastAsia="Times New Roman" w:hAnsi="Times New Roman" w:cs="Times New Roman"/>
        </w:rPr>
        <w:t>‘</w:t>
      </w:r>
      <w:r w:rsidRPr="0098297D">
        <w:rPr>
          <w:rFonts w:ascii="Times New Roman" w:hAnsi="Times New Roman" w:cs="Times New Roman"/>
        </w:rPr>
        <w:t xml:space="preserve">sem, </w:t>
      </w:r>
      <w:r w:rsidRPr="0098297D">
        <w:rPr>
          <w:rFonts w:ascii="Times New Roman" w:hAnsi="Times New Roman" w:cs="Times New Roman"/>
          <w:i/>
          <w:iCs/>
        </w:rPr>
        <w:t>a.g.e.</w:t>
      </w:r>
      <w:r w:rsidRPr="0098297D">
        <w:rPr>
          <w:rFonts w:ascii="Times New Roman" w:hAnsi="Times New Roman" w:cs="Times New Roman"/>
        </w:rPr>
        <w:t>, s. 455, 470, 485. Belâzürî’den yapılan bir alıntıya göre ise, Hz. A</w:t>
      </w:r>
      <w:r>
        <w:rPr>
          <w:rFonts w:ascii="Times New Roman" w:hAnsi="Times New Roman" w:cs="Times New Roman"/>
        </w:rPr>
        <w:t>y</w:t>
      </w:r>
      <w:r w:rsidRPr="0098297D">
        <w:rPr>
          <w:rFonts w:ascii="Times New Roman" w:hAnsi="Times New Roman" w:cs="Times New Roman"/>
        </w:rPr>
        <w:t xml:space="preserve">şe, halifenin ölümünün ardından Talha b. Ubeydullah’a biat edileceğini düşünmüş, ancak Hz. Ali’ye biat edildiğini görünce Mekke’ye dönüp Mescid-i Haram’a çadır kurmuş ve Hz. Osman’ı Hz. Ali’nin öldürdüğüne dair propaganda yapmaya başlamıştır: Ayar, </w:t>
      </w:r>
      <w:r w:rsidRPr="0098297D">
        <w:rPr>
          <w:rFonts w:ascii="Times New Roman" w:hAnsi="Times New Roman" w:cs="Times New Roman"/>
          <w:i/>
          <w:iCs/>
        </w:rPr>
        <w:t>a.g.e.,</w:t>
      </w:r>
      <w:r w:rsidRPr="0098297D">
        <w:rPr>
          <w:rFonts w:ascii="Times New Roman" w:hAnsi="Times New Roman" w:cs="Times New Roman"/>
        </w:rPr>
        <w:t xml:space="preserve"> s. 223.</w:t>
      </w:r>
    </w:p>
  </w:footnote>
  <w:footnote w:id="172">
    <w:p w14:paraId="5F259E3D" w14:textId="625F3F90" w:rsidR="00417A99" w:rsidRPr="0098297D" w:rsidRDefault="00417A99" w:rsidP="00377B10">
      <w:pPr>
        <w:pStyle w:val="FootnoteText"/>
        <w:tabs>
          <w:tab w:val="left" w:pos="680"/>
        </w:tabs>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c. IV, s. 475-476</w:t>
      </w:r>
      <w:r>
        <w:rPr>
          <w:rFonts w:ascii="Times New Roman" w:hAnsi="Times New Roman" w:cs="Times New Roman"/>
        </w:rPr>
        <w:t>;</w:t>
      </w:r>
      <w:r w:rsidRPr="0098297D">
        <w:rPr>
          <w:rFonts w:ascii="Times New Roman" w:hAnsi="Times New Roman" w:cs="Times New Roman"/>
        </w:rPr>
        <w:t xml:space="preserve"> İbn A</w:t>
      </w:r>
      <w:r w:rsidRPr="0098297D">
        <w:rPr>
          <w:rFonts w:ascii="Times New Roman" w:eastAsia="Times New Roman" w:hAnsi="Times New Roman" w:cs="Times New Roman"/>
        </w:rPr>
        <w:t>‘</w:t>
      </w:r>
      <w:r w:rsidRPr="0098297D">
        <w:rPr>
          <w:rFonts w:ascii="Times New Roman" w:hAnsi="Times New Roman" w:cs="Times New Roman"/>
        </w:rPr>
        <w:t xml:space="preserve">sem, </w:t>
      </w:r>
      <w:r w:rsidRPr="0098297D">
        <w:rPr>
          <w:rFonts w:ascii="Times New Roman" w:hAnsi="Times New Roman" w:cs="Times New Roman"/>
          <w:i/>
          <w:iCs/>
        </w:rPr>
        <w:t>a.g.e.,</w:t>
      </w:r>
      <w:r w:rsidRPr="0098297D">
        <w:rPr>
          <w:rFonts w:ascii="Times New Roman" w:hAnsi="Times New Roman" w:cs="Times New Roman"/>
        </w:rPr>
        <w:t xml:space="preserve"> s. 467</w:t>
      </w:r>
      <w:r>
        <w:rPr>
          <w:rFonts w:ascii="Times New Roman" w:hAnsi="Times New Roman" w:cs="Times New Roman"/>
        </w:rPr>
        <w:t>.</w:t>
      </w:r>
      <w:r w:rsidRPr="0098297D">
        <w:rPr>
          <w:rFonts w:ascii="Times New Roman" w:hAnsi="Times New Roman" w:cs="Times New Roman"/>
        </w:rPr>
        <w:tab/>
      </w:r>
    </w:p>
  </w:footnote>
  <w:footnote w:id="173">
    <w:p w14:paraId="41346546" w14:textId="1A106704"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İbnü’l-Esîr</w:t>
      </w:r>
      <w:r w:rsidRPr="0098297D">
        <w:rPr>
          <w:rFonts w:ascii="Times New Roman" w:hAnsi="Times New Roman" w:cs="Times New Roman"/>
          <w:i/>
          <w:iCs/>
        </w:rPr>
        <w:t>, a.g.e.,</w:t>
      </w:r>
      <w:r w:rsidRPr="0098297D">
        <w:rPr>
          <w:rFonts w:ascii="Times New Roman" w:hAnsi="Times New Roman" w:cs="Times New Roman"/>
        </w:rPr>
        <w:t xml:space="preserve"> c. III, s. 72</w:t>
      </w:r>
      <w:r>
        <w:rPr>
          <w:rFonts w:ascii="Times New Roman" w:hAnsi="Times New Roman" w:cs="Times New Roman"/>
        </w:rPr>
        <w:t>;</w:t>
      </w:r>
      <w:r w:rsidRPr="0098297D">
        <w:rPr>
          <w:rFonts w:ascii="Times New Roman" w:hAnsi="Times New Roman" w:cs="Times New Roman"/>
        </w:rPr>
        <w:t xml:space="preserve"> Ayar, </w:t>
      </w:r>
      <w:r w:rsidRPr="0098297D">
        <w:rPr>
          <w:rFonts w:ascii="Times New Roman" w:hAnsi="Times New Roman" w:cs="Times New Roman"/>
          <w:i/>
          <w:iCs/>
        </w:rPr>
        <w:t>a.g.e</w:t>
      </w:r>
      <w:r w:rsidRPr="0098297D">
        <w:rPr>
          <w:rFonts w:ascii="Times New Roman" w:hAnsi="Times New Roman" w:cs="Times New Roman"/>
        </w:rPr>
        <w:t>., s. 227, 229</w:t>
      </w:r>
      <w:r>
        <w:rPr>
          <w:rFonts w:ascii="Times New Roman" w:hAnsi="Times New Roman" w:cs="Times New Roman"/>
        </w:rPr>
        <w:t>.</w:t>
      </w:r>
    </w:p>
  </w:footnote>
  <w:footnote w:id="174">
    <w:p w14:paraId="121E037A" w14:textId="7B8C9E26"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Kuteybe, </w:t>
      </w:r>
      <w:r w:rsidRPr="0098297D">
        <w:rPr>
          <w:rFonts w:ascii="Times New Roman" w:hAnsi="Times New Roman" w:cs="Times New Roman"/>
          <w:i/>
          <w:iCs/>
        </w:rPr>
        <w:t>a.g.e.</w:t>
      </w:r>
      <w:r w:rsidRPr="0098297D">
        <w:rPr>
          <w:rFonts w:ascii="Times New Roman" w:hAnsi="Times New Roman" w:cs="Times New Roman"/>
        </w:rPr>
        <w:t>, s. 94.</w:t>
      </w:r>
    </w:p>
  </w:footnote>
  <w:footnote w:id="175">
    <w:p w14:paraId="1C8929E7" w14:textId="2C8A09E2"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İbnü’l-Esîr, </w:t>
      </w:r>
      <w:r w:rsidRPr="0098297D">
        <w:rPr>
          <w:rFonts w:ascii="Times New Roman" w:hAnsi="Times New Roman" w:cs="Times New Roman"/>
          <w:i/>
          <w:iCs/>
        </w:rPr>
        <w:t>a.g.e.,</w:t>
      </w:r>
      <w:r w:rsidRPr="0098297D">
        <w:rPr>
          <w:rFonts w:ascii="Times New Roman" w:hAnsi="Times New Roman" w:cs="Times New Roman"/>
        </w:rPr>
        <w:t xml:space="preserve"> c. III, s. 88; İbn Kesîr, </w:t>
      </w:r>
      <w:r w:rsidRPr="0098297D">
        <w:rPr>
          <w:rFonts w:ascii="Times New Roman" w:hAnsi="Times New Roman" w:cs="Times New Roman"/>
          <w:i/>
          <w:iCs/>
        </w:rPr>
        <w:t>a.g.e.,</w:t>
      </w:r>
      <w:r w:rsidRPr="0098297D">
        <w:rPr>
          <w:rFonts w:ascii="Times New Roman" w:hAnsi="Times New Roman" w:cs="Times New Roman"/>
        </w:rPr>
        <w:t xml:space="preserve"> c. VII, s. 380.</w:t>
      </w:r>
    </w:p>
  </w:footnote>
  <w:footnote w:id="176">
    <w:p w14:paraId="3E6DAC61" w14:textId="7E4EA9C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Kesîr, </w:t>
      </w:r>
      <w:r w:rsidRPr="0098297D">
        <w:rPr>
          <w:rFonts w:ascii="Times New Roman" w:hAnsi="Times New Roman" w:cs="Times New Roman"/>
          <w:i/>
          <w:iCs/>
        </w:rPr>
        <w:t xml:space="preserve">a.g.e., </w:t>
      </w:r>
      <w:r w:rsidRPr="0098297D">
        <w:rPr>
          <w:rFonts w:ascii="Times New Roman" w:hAnsi="Times New Roman" w:cs="Times New Roman"/>
        </w:rPr>
        <w:t>c. VII, s. 383.</w:t>
      </w:r>
    </w:p>
  </w:footnote>
  <w:footnote w:id="177">
    <w:p w14:paraId="41A0B4BC" w14:textId="4AAF1E01" w:rsidR="00417A99" w:rsidRPr="0098297D" w:rsidRDefault="00417A99" w:rsidP="00377B10">
      <w:pPr>
        <w:spacing w:line="240" w:lineRule="auto"/>
        <w:jc w:val="both"/>
        <w:rPr>
          <w:rFonts w:ascii="Times New Roman" w:hAnsi="Times New Roman" w:cs="Times New Roman"/>
          <w:sz w:val="20"/>
          <w:szCs w:val="20"/>
        </w:rPr>
      </w:pPr>
      <w:r w:rsidRPr="0098297D">
        <w:rPr>
          <w:rStyle w:val="FootnoteReference"/>
          <w:rFonts w:ascii="Times New Roman" w:hAnsi="Times New Roman" w:cs="Times New Roman"/>
          <w:sz w:val="20"/>
          <w:szCs w:val="20"/>
        </w:rPr>
        <w:footnoteRef/>
      </w:r>
      <w:r w:rsidRPr="0098297D">
        <w:rPr>
          <w:rFonts w:ascii="Times New Roman" w:hAnsi="Times New Roman" w:cs="Times New Roman"/>
          <w:sz w:val="20"/>
          <w:szCs w:val="20"/>
        </w:rPr>
        <w:t xml:space="preserve"> </w:t>
      </w:r>
      <w:r>
        <w:rPr>
          <w:rFonts w:ascii="Times New Roman" w:hAnsi="Times New Roman" w:cs="Times New Roman"/>
          <w:sz w:val="20"/>
          <w:szCs w:val="20"/>
        </w:rPr>
        <w:t>ed-</w:t>
      </w:r>
      <w:r w:rsidRPr="0098297D">
        <w:rPr>
          <w:rFonts w:ascii="Times New Roman" w:hAnsi="Times New Roman" w:cs="Times New Roman"/>
          <w:sz w:val="20"/>
          <w:szCs w:val="20"/>
        </w:rPr>
        <w:t xml:space="preserve">Dineverî, </w:t>
      </w:r>
      <w:r w:rsidRPr="0098297D">
        <w:rPr>
          <w:rFonts w:ascii="Times New Roman" w:hAnsi="Times New Roman" w:cs="Times New Roman"/>
          <w:i/>
          <w:iCs/>
          <w:sz w:val="20"/>
          <w:szCs w:val="20"/>
        </w:rPr>
        <w:t>a.g.e</w:t>
      </w:r>
      <w:r w:rsidRPr="0098297D">
        <w:rPr>
          <w:rFonts w:ascii="Times New Roman" w:hAnsi="Times New Roman" w:cs="Times New Roman"/>
          <w:sz w:val="20"/>
          <w:szCs w:val="20"/>
        </w:rPr>
        <w:t xml:space="preserve">., s. 207. </w:t>
      </w:r>
    </w:p>
  </w:footnote>
  <w:footnote w:id="178">
    <w:p w14:paraId="2A09C63F" w14:textId="2ED4F592"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lang w:val="tr-TR"/>
        </w:rPr>
        <w:t xml:space="preserve"> </w:t>
      </w:r>
      <w:r>
        <w:rPr>
          <w:rFonts w:ascii="Times New Roman" w:hAnsi="Times New Roman" w:cs="Times New Roman"/>
          <w:lang w:val="tr-TR"/>
        </w:rPr>
        <w:t xml:space="preserve">S. </w:t>
      </w:r>
      <w:r w:rsidRPr="0098297D">
        <w:rPr>
          <w:rFonts w:ascii="Times New Roman" w:hAnsi="Times New Roman" w:cs="Times New Roman"/>
          <w:lang w:val="tr-TR"/>
        </w:rPr>
        <w:t xml:space="preserve">Seçkin </w:t>
      </w:r>
      <w:r w:rsidRPr="0098297D">
        <w:rPr>
          <w:rFonts w:ascii="Times New Roman" w:hAnsi="Times New Roman" w:cs="Times New Roman"/>
        </w:rPr>
        <w:t xml:space="preserve">Bozkurt, </w:t>
      </w:r>
      <w:r w:rsidRPr="0098297D">
        <w:rPr>
          <w:rFonts w:ascii="Times New Roman" w:hAnsi="Times New Roman" w:cs="Times New Roman"/>
          <w:i/>
          <w:iCs/>
        </w:rPr>
        <w:t>a.g.e.</w:t>
      </w:r>
      <w:r w:rsidRPr="0098297D">
        <w:rPr>
          <w:rFonts w:ascii="Times New Roman" w:hAnsi="Times New Roman" w:cs="Times New Roman"/>
          <w:lang w:val="tr-TR"/>
        </w:rPr>
        <w:t>, s. 164.</w:t>
      </w:r>
    </w:p>
  </w:footnote>
  <w:footnote w:id="179">
    <w:p w14:paraId="24781904" w14:textId="0F692955"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 xml:space="preserve">Harun </w:t>
      </w:r>
      <w:r w:rsidRPr="0098297D">
        <w:rPr>
          <w:rFonts w:ascii="Times New Roman" w:hAnsi="Times New Roman" w:cs="Times New Roman"/>
        </w:rPr>
        <w:t>Yıldız</w:t>
      </w:r>
      <w:r w:rsidRPr="0098297D">
        <w:rPr>
          <w:rFonts w:ascii="Times New Roman" w:hAnsi="Times New Roman" w:cs="Times New Roman"/>
          <w:i/>
          <w:iCs/>
        </w:rPr>
        <w:t>, a.g.e.,</w:t>
      </w:r>
      <w:r w:rsidRPr="0098297D">
        <w:rPr>
          <w:rFonts w:ascii="Times New Roman" w:hAnsi="Times New Roman" w:cs="Times New Roman"/>
        </w:rPr>
        <w:t xml:space="preserve"> s. 69.</w:t>
      </w:r>
    </w:p>
  </w:footnote>
  <w:footnote w:id="180">
    <w:p w14:paraId="7227BDBB" w14:textId="2DEE4051" w:rsidR="00417A99" w:rsidRPr="0098297D" w:rsidRDefault="00417A99" w:rsidP="00377B10">
      <w:pPr>
        <w:pStyle w:val="FootnoteText"/>
        <w:jc w:val="both"/>
        <w:rPr>
          <w:rFonts w:ascii="Times New Roman" w:hAnsi="Times New Roman" w:cs="Times New Roman"/>
          <w:lang w:val="tr-TR"/>
        </w:rPr>
      </w:pPr>
      <w:r w:rsidRPr="008C3188">
        <w:rPr>
          <w:rStyle w:val="FootnoteReference"/>
          <w:rFonts w:ascii="Times New Roman" w:hAnsi="Times New Roman" w:cs="Times New Roman"/>
        </w:rPr>
        <w:footnoteRef/>
      </w:r>
      <w:r w:rsidRPr="008C3188">
        <w:rPr>
          <w:rFonts w:ascii="Times New Roman" w:hAnsi="Times New Roman" w:cs="Times New Roman"/>
        </w:rPr>
        <w:t xml:space="preserve"> </w:t>
      </w:r>
      <w:r w:rsidRPr="0098297D">
        <w:rPr>
          <w:rFonts w:ascii="Times New Roman" w:hAnsi="Times New Roman" w:cs="Times New Roman"/>
          <w:lang w:val="tr-TR"/>
        </w:rPr>
        <w:t xml:space="preserve">Minkarî, </w:t>
      </w:r>
      <w:r w:rsidRPr="008C3188">
        <w:rPr>
          <w:rFonts w:ascii="Times New Roman" w:hAnsi="Times New Roman" w:cs="Times New Roman"/>
          <w:i/>
          <w:iCs/>
          <w:lang w:val="tr-TR"/>
        </w:rPr>
        <w:t>Vak‘atu</w:t>
      </w:r>
      <w:r w:rsidRPr="0098297D">
        <w:rPr>
          <w:rFonts w:ascii="Times New Roman" w:hAnsi="Times New Roman" w:cs="Times New Roman"/>
          <w:i/>
          <w:iCs/>
          <w:lang w:val="tr-TR"/>
        </w:rPr>
        <w:t xml:space="preserve"> Sıffîn</w:t>
      </w:r>
      <w:r w:rsidRPr="0098297D">
        <w:rPr>
          <w:rFonts w:ascii="Times New Roman" w:hAnsi="Times New Roman" w:cs="Times New Roman"/>
          <w:lang w:val="tr-TR"/>
        </w:rPr>
        <w:t>, çev. Cemalettin Saylık, Ankara Okulu Yayınları, Ankara, 2017, s. 21</w:t>
      </w:r>
      <w:r>
        <w:rPr>
          <w:rFonts w:ascii="Times New Roman" w:hAnsi="Times New Roman" w:cs="Times New Roman"/>
          <w:lang w:val="tr-TR"/>
        </w:rPr>
        <w:t>;</w:t>
      </w:r>
      <w:r w:rsidRPr="0098297D">
        <w:rPr>
          <w:rFonts w:ascii="Times New Roman" w:hAnsi="Times New Roman" w:cs="Times New Roman"/>
          <w:lang w:val="tr-TR"/>
        </w:rPr>
        <w:t xml:space="preserve"> </w:t>
      </w:r>
      <w:r w:rsidRPr="008C3188">
        <w:rPr>
          <w:rFonts w:ascii="Times New Roman" w:hAnsi="Times New Roman" w:cs="Times New Roman"/>
          <w:lang w:val="tr-TR"/>
        </w:rPr>
        <w:t>İbn A</w:t>
      </w:r>
      <w:r w:rsidRPr="008C3188">
        <w:rPr>
          <w:rFonts w:ascii="Times New Roman" w:eastAsia="Times New Roman" w:hAnsi="Times New Roman" w:cs="Times New Roman"/>
        </w:rPr>
        <w:t>‘</w:t>
      </w:r>
      <w:r w:rsidRPr="008C3188">
        <w:rPr>
          <w:rFonts w:ascii="Times New Roman" w:hAnsi="Times New Roman" w:cs="Times New Roman"/>
          <w:lang w:val="tr-TR"/>
        </w:rPr>
        <w:t xml:space="preserve">sem, </w:t>
      </w:r>
      <w:r w:rsidRPr="008C3188">
        <w:rPr>
          <w:rFonts w:ascii="Times New Roman" w:hAnsi="Times New Roman" w:cs="Times New Roman"/>
          <w:i/>
          <w:iCs/>
          <w:lang w:val="tr-TR"/>
        </w:rPr>
        <w:t>a.g.e.</w:t>
      </w:r>
      <w:r w:rsidRPr="008C3188">
        <w:rPr>
          <w:rFonts w:ascii="Times New Roman" w:hAnsi="Times New Roman" w:cs="Times New Roman"/>
          <w:lang w:val="tr-TR"/>
        </w:rPr>
        <w:t>, s. 503</w:t>
      </w:r>
      <w:r>
        <w:rPr>
          <w:rFonts w:ascii="Times New Roman" w:hAnsi="Times New Roman" w:cs="Times New Roman"/>
          <w:lang w:val="tr-TR"/>
        </w:rPr>
        <w:t>.</w:t>
      </w:r>
    </w:p>
  </w:footnote>
  <w:footnote w:id="181">
    <w:p w14:paraId="2E64830C" w14:textId="4CB1B3C2"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Minkarî, </w:t>
      </w:r>
      <w:r w:rsidRPr="0098297D">
        <w:rPr>
          <w:rFonts w:ascii="Times New Roman" w:hAnsi="Times New Roman" w:cs="Times New Roman"/>
          <w:i/>
          <w:iCs/>
          <w:lang w:val="tr-TR"/>
        </w:rPr>
        <w:t>a.g.e.</w:t>
      </w:r>
      <w:r w:rsidRPr="0098297D">
        <w:rPr>
          <w:rFonts w:ascii="Times New Roman" w:hAnsi="Times New Roman" w:cs="Times New Roman"/>
          <w:lang w:val="tr-TR"/>
        </w:rPr>
        <w:t>, s. 39, 78</w:t>
      </w:r>
      <w:r>
        <w:rPr>
          <w:rFonts w:ascii="Times New Roman" w:hAnsi="Times New Roman" w:cs="Times New Roman"/>
          <w:lang w:val="tr-TR"/>
        </w:rPr>
        <w:t xml:space="preserve">; </w:t>
      </w:r>
      <w:r w:rsidRPr="0098297D">
        <w:rPr>
          <w:rFonts w:ascii="Times New Roman" w:hAnsi="Times New Roman" w:cs="Times New Roman"/>
          <w:lang w:val="tr-TR"/>
        </w:rPr>
        <w:t>İbn A</w:t>
      </w:r>
      <w:r w:rsidRPr="0098297D">
        <w:rPr>
          <w:rFonts w:ascii="Times New Roman" w:eastAsia="Times New Roman" w:hAnsi="Times New Roman" w:cs="Times New Roman"/>
        </w:rPr>
        <w:t>‘</w:t>
      </w:r>
      <w:r w:rsidRPr="0098297D">
        <w:rPr>
          <w:rFonts w:ascii="Times New Roman" w:hAnsi="Times New Roman" w:cs="Times New Roman"/>
          <w:lang w:val="tr-TR"/>
        </w:rPr>
        <w:t xml:space="preserve">sem,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535</w:t>
      </w:r>
      <w:r>
        <w:rPr>
          <w:rFonts w:ascii="Times New Roman" w:hAnsi="Times New Roman" w:cs="Times New Roman"/>
          <w:lang w:val="tr-TR"/>
        </w:rPr>
        <w:t>.</w:t>
      </w:r>
    </w:p>
  </w:footnote>
  <w:footnote w:id="182">
    <w:p w14:paraId="46E454E8" w14:textId="4EF3FCF9"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Minkarî, </w:t>
      </w:r>
      <w:r w:rsidRPr="0098297D">
        <w:rPr>
          <w:rFonts w:ascii="Times New Roman" w:hAnsi="Times New Roman" w:cs="Times New Roman"/>
          <w:i/>
          <w:iCs/>
        </w:rPr>
        <w:t>a.g.e</w:t>
      </w:r>
      <w:r w:rsidRPr="0098297D">
        <w:rPr>
          <w:rFonts w:ascii="Times New Roman" w:hAnsi="Times New Roman" w:cs="Times New Roman"/>
        </w:rPr>
        <w:t xml:space="preserve">., s. 40; İbn Kuteybe, </w:t>
      </w:r>
      <w:r w:rsidRPr="0098297D">
        <w:rPr>
          <w:rFonts w:ascii="Times New Roman" w:hAnsi="Times New Roman" w:cs="Times New Roman"/>
          <w:i/>
          <w:iCs/>
        </w:rPr>
        <w:t>a.g.e</w:t>
      </w:r>
      <w:r w:rsidRPr="0098297D">
        <w:rPr>
          <w:rFonts w:ascii="Times New Roman" w:hAnsi="Times New Roman" w:cs="Times New Roman"/>
        </w:rPr>
        <w:t xml:space="preserve">., s. 138. </w:t>
      </w:r>
    </w:p>
  </w:footnote>
  <w:footnote w:id="183">
    <w:p w14:paraId="61043FF8" w14:textId="14AB2AEF"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Kuteybe, </w:t>
      </w:r>
      <w:r w:rsidRPr="0098297D">
        <w:rPr>
          <w:rFonts w:ascii="Times New Roman" w:hAnsi="Times New Roman" w:cs="Times New Roman"/>
          <w:i/>
          <w:iCs/>
        </w:rPr>
        <w:t>a.g.e</w:t>
      </w:r>
      <w:r w:rsidRPr="0098297D">
        <w:rPr>
          <w:rFonts w:ascii="Times New Roman" w:hAnsi="Times New Roman" w:cs="Times New Roman"/>
        </w:rPr>
        <w:t xml:space="preserve">., s. 125. </w:t>
      </w:r>
    </w:p>
  </w:footnote>
  <w:footnote w:id="184">
    <w:p w14:paraId="5A22DD3F" w14:textId="1FDBCCA0"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Minkarî, </w:t>
      </w:r>
      <w:r w:rsidRPr="0098297D">
        <w:rPr>
          <w:rFonts w:ascii="Times New Roman" w:hAnsi="Times New Roman" w:cs="Times New Roman"/>
          <w:i/>
          <w:iCs/>
        </w:rPr>
        <w:t>a.g.e</w:t>
      </w:r>
      <w:r w:rsidRPr="0098297D">
        <w:rPr>
          <w:rFonts w:ascii="Times New Roman" w:hAnsi="Times New Roman" w:cs="Times New Roman"/>
        </w:rPr>
        <w:t>., s. 164</w:t>
      </w:r>
      <w:r>
        <w:rPr>
          <w:rFonts w:ascii="Times New Roman" w:hAnsi="Times New Roman" w:cs="Times New Roman"/>
        </w:rPr>
        <w:t xml:space="preserve">; </w:t>
      </w:r>
      <w:r w:rsidRPr="0098297D">
        <w:rPr>
          <w:rFonts w:ascii="Times New Roman" w:hAnsi="Times New Roman" w:cs="Times New Roman"/>
        </w:rPr>
        <w:t xml:space="preserve">İbn A‘sem, </w:t>
      </w:r>
      <w:r w:rsidRPr="0098297D">
        <w:rPr>
          <w:rFonts w:ascii="Times New Roman" w:hAnsi="Times New Roman" w:cs="Times New Roman"/>
          <w:i/>
          <w:iCs/>
        </w:rPr>
        <w:t>a.g.e.,</w:t>
      </w:r>
      <w:r w:rsidRPr="0098297D">
        <w:rPr>
          <w:rFonts w:ascii="Times New Roman" w:hAnsi="Times New Roman" w:cs="Times New Roman"/>
        </w:rPr>
        <w:t xml:space="preserve"> s. 550-55</w:t>
      </w:r>
      <w:r>
        <w:rPr>
          <w:rFonts w:ascii="Times New Roman" w:hAnsi="Times New Roman" w:cs="Times New Roman"/>
        </w:rPr>
        <w:t>1.</w:t>
      </w:r>
      <w:r w:rsidRPr="0098297D">
        <w:rPr>
          <w:rFonts w:ascii="Times New Roman" w:hAnsi="Times New Roman" w:cs="Times New Roman"/>
        </w:rPr>
        <w:t xml:space="preserve"> </w:t>
      </w:r>
    </w:p>
  </w:footnote>
  <w:footnote w:id="185">
    <w:p w14:paraId="068EAABC" w14:textId="1CD35C61"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Muâviye’ye karşı başlatılan bu savaşın cihat olarak nitelendirildiğine dair başka rivayetler de vardır. Mâlik b. Habîb’in Hz. Ali’ye şöyle dediği söylenir: “Ey Müminlerin Emîri! Müslümanları sefere çıkararak onların cihat ve savaş ecrine nail olmalarını sağladın. Beni de insanları toplamakla görevlendirdin”: Minkarî, </w:t>
      </w:r>
      <w:r w:rsidRPr="0098297D">
        <w:rPr>
          <w:rFonts w:ascii="Times New Roman" w:hAnsi="Times New Roman" w:cs="Times New Roman"/>
          <w:i/>
          <w:iCs/>
        </w:rPr>
        <w:t xml:space="preserve">a.g.e., </w:t>
      </w:r>
      <w:r w:rsidRPr="0098297D">
        <w:rPr>
          <w:rFonts w:ascii="Times New Roman" w:hAnsi="Times New Roman" w:cs="Times New Roman"/>
        </w:rPr>
        <w:t xml:space="preserve">s. 98, 105-109, 121. Hz. Ali’nin tarafında savaşan ‘Ammâr b. Yâsir’e “bizimle savaşmakta ısrarcı olacaklarsa vallahi onların kanını akıtmak ve onlara karşı cihat etmek için elimizden geleni yapacağız”, Kays b. Sa‘d b. Ubâde’ye ise: “Vallahi bunlara karşı cihat etmek Romalılara, Türklere, Deylemlilere karşı cihattan bize daha sevimlidir” sözleri atfedilir: İbn A‘sem, </w:t>
      </w:r>
      <w:r w:rsidRPr="0098297D">
        <w:rPr>
          <w:rFonts w:ascii="Times New Roman" w:hAnsi="Times New Roman" w:cs="Times New Roman"/>
          <w:i/>
          <w:iCs/>
        </w:rPr>
        <w:t>a.g.e,</w:t>
      </w:r>
      <w:r w:rsidRPr="0098297D">
        <w:rPr>
          <w:rFonts w:ascii="Times New Roman" w:hAnsi="Times New Roman" w:cs="Times New Roman"/>
        </w:rPr>
        <w:t xml:space="preserve"> s. 51. </w:t>
      </w:r>
    </w:p>
  </w:footnote>
  <w:footnote w:id="186">
    <w:p w14:paraId="2A38908A" w14:textId="451465BB"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Minkarî, </w:t>
      </w:r>
      <w:r w:rsidRPr="0098297D">
        <w:rPr>
          <w:rFonts w:ascii="Times New Roman" w:hAnsi="Times New Roman" w:cs="Times New Roman"/>
          <w:i/>
          <w:iCs/>
        </w:rPr>
        <w:t>a.g.e.,</w:t>
      </w:r>
      <w:r w:rsidRPr="0098297D">
        <w:rPr>
          <w:rFonts w:ascii="Times New Roman" w:hAnsi="Times New Roman" w:cs="Times New Roman"/>
        </w:rPr>
        <w:t xml:space="preserve"> s. 106; İbn A‘sem, </w:t>
      </w:r>
      <w:r w:rsidRPr="0098297D">
        <w:rPr>
          <w:rFonts w:ascii="Times New Roman" w:hAnsi="Times New Roman" w:cs="Times New Roman"/>
          <w:i/>
          <w:iCs/>
        </w:rPr>
        <w:t>a.g.e.</w:t>
      </w:r>
      <w:r w:rsidRPr="0098297D">
        <w:rPr>
          <w:rFonts w:ascii="Times New Roman" w:hAnsi="Times New Roman" w:cs="Times New Roman"/>
        </w:rPr>
        <w:t>, s. 578. Hz. Ali’nin, askerleri savaşa teşvik ederken birtakım ayetlere (Saff 61/4, Ahzâb 33/16) müracaat etmiştir: Ayar</w:t>
      </w:r>
      <w:r w:rsidRPr="0098297D">
        <w:rPr>
          <w:rFonts w:ascii="Times New Roman" w:hAnsi="Times New Roman" w:cs="Times New Roman"/>
          <w:i/>
          <w:iCs/>
        </w:rPr>
        <w:t>, a.g.e.</w:t>
      </w:r>
      <w:r w:rsidRPr="0098297D">
        <w:rPr>
          <w:rFonts w:ascii="Times New Roman" w:hAnsi="Times New Roman" w:cs="Times New Roman"/>
        </w:rPr>
        <w:t>, s. 264.</w:t>
      </w:r>
    </w:p>
  </w:footnote>
  <w:footnote w:id="187">
    <w:p w14:paraId="570DD858" w14:textId="78299DD6"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Sıffîn Savaşı’nda taraflar birbirleriyle çarpışırken cihat söyleminin kullanıldığını diğer örnekler için bkz. İbn Kuteybe, </w:t>
      </w:r>
      <w:r w:rsidRPr="0098297D">
        <w:rPr>
          <w:rFonts w:ascii="Times New Roman" w:hAnsi="Times New Roman" w:cs="Times New Roman"/>
          <w:i/>
          <w:iCs/>
        </w:rPr>
        <w:t>a.g.e</w:t>
      </w:r>
      <w:r w:rsidRPr="0098297D">
        <w:rPr>
          <w:rFonts w:ascii="Times New Roman" w:hAnsi="Times New Roman" w:cs="Times New Roman"/>
        </w:rPr>
        <w:t>, 176-177, 198, 199, 200, 206</w:t>
      </w:r>
      <w:r>
        <w:rPr>
          <w:rFonts w:ascii="Times New Roman" w:hAnsi="Times New Roman" w:cs="Times New Roman"/>
        </w:rPr>
        <w:t xml:space="preserve">; </w:t>
      </w:r>
      <w:r w:rsidRPr="0098297D">
        <w:rPr>
          <w:rFonts w:ascii="Times New Roman" w:hAnsi="Times New Roman" w:cs="Times New Roman"/>
        </w:rPr>
        <w:t xml:space="preserve">İbn A‘sem, </w:t>
      </w:r>
      <w:r w:rsidRPr="0098297D">
        <w:rPr>
          <w:rFonts w:ascii="Times New Roman" w:hAnsi="Times New Roman" w:cs="Times New Roman"/>
          <w:i/>
          <w:iCs/>
        </w:rPr>
        <w:t>a.g.e.</w:t>
      </w:r>
      <w:r w:rsidRPr="0098297D">
        <w:rPr>
          <w:rFonts w:ascii="Times New Roman" w:hAnsi="Times New Roman" w:cs="Times New Roman"/>
        </w:rPr>
        <w:t xml:space="preserve">, s. 567; </w:t>
      </w:r>
      <w:r w:rsidRPr="0098297D">
        <w:rPr>
          <w:rFonts w:ascii="Times New Roman" w:hAnsi="Times New Roman" w:cs="Times New Roman"/>
          <w:color w:val="000000" w:themeColor="text1"/>
        </w:rPr>
        <w:t>İbnü’l</w:t>
      </w:r>
      <w:r>
        <w:rPr>
          <w:rFonts w:ascii="Times New Roman" w:hAnsi="Times New Roman" w:cs="Times New Roman"/>
          <w:color w:val="000000" w:themeColor="text1"/>
        </w:rPr>
        <w:t>-</w:t>
      </w:r>
      <w:r w:rsidRPr="0098297D">
        <w:rPr>
          <w:rFonts w:ascii="Times New Roman" w:hAnsi="Times New Roman" w:cs="Times New Roman"/>
          <w:color w:val="000000" w:themeColor="text1"/>
        </w:rPr>
        <w:t xml:space="preserve">Esîr, </w:t>
      </w:r>
      <w:r w:rsidRPr="0098297D">
        <w:rPr>
          <w:rFonts w:ascii="Times New Roman" w:hAnsi="Times New Roman" w:cs="Times New Roman"/>
          <w:i/>
          <w:iCs/>
          <w:color w:val="000000" w:themeColor="text1"/>
        </w:rPr>
        <w:t>a.g.e</w:t>
      </w:r>
      <w:r w:rsidRPr="0098297D">
        <w:rPr>
          <w:rFonts w:ascii="Times New Roman" w:hAnsi="Times New Roman" w:cs="Times New Roman"/>
          <w:color w:val="000000" w:themeColor="text1"/>
        </w:rPr>
        <w:t xml:space="preserve">., c. III, s. 159, </w:t>
      </w:r>
      <w:r w:rsidRPr="0098297D">
        <w:rPr>
          <w:rFonts w:ascii="Times New Roman" w:hAnsi="Times New Roman" w:cs="Times New Roman"/>
        </w:rPr>
        <w:t xml:space="preserve">169; İbn Kesîr, </w:t>
      </w:r>
      <w:r w:rsidRPr="0098297D">
        <w:rPr>
          <w:rFonts w:ascii="Times New Roman" w:hAnsi="Times New Roman" w:cs="Times New Roman"/>
          <w:i/>
          <w:iCs/>
        </w:rPr>
        <w:t>a.g.e.</w:t>
      </w:r>
      <w:r w:rsidRPr="0098297D">
        <w:rPr>
          <w:rFonts w:ascii="Times New Roman" w:hAnsi="Times New Roman" w:cs="Times New Roman"/>
        </w:rPr>
        <w:t xml:space="preserve"> c. VII, s. 425, 438</w:t>
      </w:r>
      <w:r>
        <w:rPr>
          <w:rFonts w:ascii="Times New Roman" w:hAnsi="Times New Roman" w:cs="Times New Roman"/>
        </w:rPr>
        <w:t>.</w:t>
      </w:r>
    </w:p>
  </w:footnote>
  <w:footnote w:id="188">
    <w:p w14:paraId="0166E4C6" w14:textId="27C54AC9"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ed-</w:t>
      </w:r>
      <w:r w:rsidRPr="0098297D">
        <w:rPr>
          <w:rFonts w:ascii="Times New Roman" w:hAnsi="Times New Roman" w:cs="Times New Roman"/>
          <w:lang w:val="tr-TR"/>
        </w:rPr>
        <w:t xml:space="preserve">Dineverî,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254-255.  </w:t>
      </w:r>
    </w:p>
  </w:footnote>
  <w:footnote w:id="189">
    <w:p w14:paraId="49319C7B" w14:textId="53579825"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Minkarî, </w:t>
      </w:r>
      <w:r w:rsidRPr="0098297D">
        <w:rPr>
          <w:rFonts w:ascii="Times New Roman" w:hAnsi="Times New Roman" w:cs="Times New Roman"/>
          <w:i/>
          <w:iCs/>
        </w:rPr>
        <w:t>a.g.e</w:t>
      </w:r>
      <w:r w:rsidRPr="0098297D">
        <w:rPr>
          <w:rFonts w:ascii="Times New Roman" w:hAnsi="Times New Roman" w:cs="Times New Roman"/>
        </w:rPr>
        <w:t xml:space="preserve">., s. 405; Halife b. Hayyât, </w:t>
      </w:r>
      <w:r w:rsidRPr="0098297D">
        <w:rPr>
          <w:rFonts w:ascii="Times New Roman" w:hAnsi="Times New Roman" w:cs="Times New Roman"/>
          <w:i/>
          <w:iCs/>
        </w:rPr>
        <w:t>a.g.e.</w:t>
      </w:r>
      <w:r w:rsidRPr="0098297D">
        <w:rPr>
          <w:rFonts w:ascii="Times New Roman" w:hAnsi="Times New Roman" w:cs="Times New Roman"/>
        </w:rPr>
        <w:t>, s. 241</w:t>
      </w:r>
      <w:r>
        <w:rPr>
          <w:rFonts w:ascii="Times New Roman" w:hAnsi="Times New Roman" w:cs="Times New Roman"/>
        </w:rPr>
        <w:t xml:space="preserve">; </w:t>
      </w:r>
      <w:r w:rsidRPr="0098297D">
        <w:rPr>
          <w:rFonts w:ascii="Times New Roman" w:hAnsi="Times New Roman" w:cs="Times New Roman"/>
        </w:rPr>
        <w:t xml:space="preserve">İsmail Yiğit, “Sıffîn Savaşı”, </w:t>
      </w:r>
      <w:r w:rsidRPr="0098297D">
        <w:rPr>
          <w:rFonts w:ascii="Times New Roman" w:hAnsi="Times New Roman" w:cs="Times New Roman"/>
          <w:i/>
          <w:iCs/>
        </w:rPr>
        <w:t xml:space="preserve">TDV </w:t>
      </w:r>
      <w:r>
        <w:rPr>
          <w:rFonts w:ascii="Times New Roman" w:hAnsi="Times New Roman" w:cs="Times New Roman"/>
          <w:i/>
          <w:iCs/>
        </w:rPr>
        <w:t>İslâm</w:t>
      </w:r>
      <w:r w:rsidRPr="0098297D">
        <w:rPr>
          <w:rFonts w:ascii="Times New Roman" w:hAnsi="Times New Roman" w:cs="Times New Roman"/>
          <w:i/>
          <w:iCs/>
        </w:rPr>
        <w:t xml:space="preserve"> Ansiklopedisi</w:t>
      </w:r>
      <w:r w:rsidRPr="0098297D">
        <w:rPr>
          <w:rFonts w:ascii="Times New Roman" w:hAnsi="Times New Roman" w:cs="Times New Roman"/>
        </w:rPr>
        <w:t>, c. XXXVII, TDV Yayınları, Ankara, 2009, s. 107</w:t>
      </w:r>
      <w:r>
        <w:rPr>
          <w:rFonts w:ascii="Times New Roman" w:hAnsi="Times New Roman" w:cs="Times New Roman"/>
        </w:rPr>
        <w:t>.</w:t>
      </w:r>
    </w:p>
  </w:footnote>
  <w:footnote w:id="190">
    <w:p w14:paraId="0F4D05D6" w14:textId="4B73F303"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Minkarî, </w:t>
      </w:r>
      <w:r w:rsidRPr="0098297D">
        <w:rPr>
          <w:rFonts w:ascii="Times New Roman" w:hAnsi="Times New Roman" w:cs="Times New Roman"/>
          <w:i/>
          <w:iCs/>
        </w:rPr>
        <w:t xml:space="preserve">a.g.e., </w:t>
      </w:r>
      <w:r w:rsidRPr="0098297D">
        <w:rPr>
          <w:rFonts w:ascii="Times New Roman" w:hAnsi="Times New Roman" w:cs="Times New Roman"/>
        </w:rPr>
        <w:t>s. 416.</w:t>
      </w:r>
    </w:p>
  </w:footnote>
  <w:footnote w:id="191">
    <w:p w14:paraId="18E58C7B" w14:textId="0DA1E469"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Minkarî, </w:t>
      </w:r>
      <w:r w:rsidRPr="0098297D">
        <w:rPr>
          <w:rFonts w:ascii="Times New Roman" w:hAnsi="Times New Roman" w:cs="Times New Roman"/>
          <w:i/>
          <w:iCs/>
        </w:rPr>
        <w:t>a.g.e</w:t>
      </w:r>
      <w:r w:rsidRPr="0098297D">
        <w:rPr>
          <w:rFonts w:ascii="Times New Roman" w:hAnsi="Times New Roman" w:cs="Times New Roman"/>
        </w:rPr>
        <w:t>., s. 411. Kur’ân’ın hakemliği mevzusu ilk gündeme geldiği zaman bu teklife ilk boyun eğenler kâriler olmuş, hatta onlar başlangıçta bu teklifi reddeden Hz. Ali’yi kabule zorlamışlardır. Fakat sonradan hakem heyetine karşı itiraz eden kimseler de bu kişilerdir ve Hâric</w:t>
      </w:r>
      <w:r>
        <w:rPr>
          <w:rFonts w:ascii="Times New Roman" w:hAnsi="Times New Roman" w:cs="Times New Roman"/>
        </w:rPr>
        <w:t>î</w:t>
      </w:r>
      <w:r w:rsidRPr="0098297D">
        <w:rPr>
          <w:rFonts w:ascii="Times New Roman" w:hAnsi="Times New Roman" w:cs="Times New Roman"/>
        </w:rPr>
        <w:t xml:space="preserve">ler bu kimselerin içinden çıkmıştır: Julius Wellhausen, </w:t>
      </w:r>
      <w:r>
        <w:rPr>
          <w:rFonts w:ascii="Times New Roman" w:hAnsi="Times New Roman" w:cs="Times New Roman"/>
          <w:i/>
          <w:iCs/>
        </w:rPr>
        <w:t>İslâm</w:t>
      </w:r>
      <w:r w:rsidRPr="0098297D">
        <w:rPr>
          <w:rFonts w:ascii="Times New Roman" w:hAnsi="Times New Roman" w:cs="Times New Roman"/>
          <w:i/>
          <w:iCs/>
        </w:rPr>
        <w:t>iyetin İlk Devrinde Dinî-Siyasî Muhalefet Partileri</w:t>
      </w:r>
      <w:r w:rsidRPr="0098297D">
        <w:rPr>
          <w:rFonts w:ascii="Times New Roman" w:hAnsi="Times New Roman" w:cs="Times New Roman"/>
        </w:rPr>
        <w:t>, çev. Fikret Işıltan, Türk Tarih Kurumu Yayınları, Ankara, 2019, s. 9.</w:t>
      </w:r>
    </w:p>
  </w:footnote>
  <w:footnote w:id="192">
    <w:p w14:paraId="394B04D4" w14:textId="13C5E486"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Minkarî, </w:t>
      </w:r>
      <w:r w:rsidRPr="0098297D">
        <w:rPr>
          <w:rFonts w:ascii="Times New Roman" w:hAnsi="Times New Roman" w:cs="Times New Roman"/>
          <w:i/>
          <w:iCs/>
        </w:rPr>
        <w:t>a.g.e</w:t>
      </w:r>
      <w:r w:rsidRPr="0098297D">
        <w:rPr>
          <w:rFonts w:ascii="Times New Roman" w:hAnsi="Times New Roman" w:cs="Times New Roman"/>
        </w:rPr>
        <w:t xml:space="preserve">., s. 424; </w:t>
      </w:r>
      <w:r>
        <w:rPr>
          <w:rFonts w:ascii="Times New Roman" w:hAnsi="Times New Roman" w:cs="Times New Roman"/>
        </w:rPr>
        <w:t>ed-</w:t>
      </w:r>
      <w:r w:rsidRPr="0098297D">
        <w:rPr>
          <w:rFonts w:ascii="Times New Roman" w:hAnsi="Times New Roman" w:cs="Times New Roman"/>
        </w:rPr>
        <w:t xml:space="preserve">Dineverî, </w:t>
      </w:r>
      <w:r w:rsidRPr="0098297D">
        <w:rPr>
          <w:rFonts w:ascii="Times New Roman" w:hAnsi="Times New Roman" w:cs="Times New Roman"/>
          <w:i/>
          <w:iCs/>
        </w:rPr>
        <w:t>a.g.e.,</w:t>
      </w:r>
      <w:r w:rsidRPr="0098297D">
        <w:rPr>
          <w:rFonts w:ascii="Times New Roman" w:hAnsi="Times New Roman" w:cs="Times New Roman"/>
        </w:rPr>
        <w:t xml:space="preserve"> s. 258-259.  </w:t>
      </w:r>
    </w:p>
  </w:footnote>
  <w:footnote w:id="193">
    <w:p w14:paraId="0E05110F" w14:textId="41772F83"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Minkarî, </w:t>
      </w:r>
      <w:r w:rsidRPr="0098297D">
        <w:rPr>
          <w:rFonts w:ascii="Times New Roman" w:hAnsi="Times New Roman" w:cs="Times New Roman"/>
          <w:i/>
          <w:iCs/>
        </w:rPr>
        <w:t>a.g.e</w:t>
      </w:r>
      <w:r w:rsidRPr="0098297D">
        <w:rPr>
          <w:rFonts w:ascii="Times New Roman" w:hAnsi="Times New Roman" w:cs="Times New Roman"/>
        </w:rPr>
        <w:t xml:space="preserve">., s. 428. </w:t>
      </w:r>
    </w:p>
  </w:footnote>
  <w:footnote w:id="194">
    <w:p w14:paraId="736C3055" w14:textId="4ADAA86C"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ed-</w:t>
      </w:r>
      <w:r w:rsidRPr="0098297D">
        <w:rPr>
          <w:rFonts w:ascii="Times New Roman" w:hAnsi="Times New Roman" w:cs="Times New Roman"/>
        </w:rPr>
        <w:t xml:space="preserve">Dineverî, </w:t>
      </w:r>
      <w:r w:rsidRPr="0098297D">
        <w:rPr>
          <w:rFonts w:ascii="Times New Roman" w:hAnsi="Times New Roman" w:cs="Times New Roman"/>
          <w:i/>
          <w:iCs/>
        </w:rPr>
        <w:t>a.g.e.,</w:t>
      </w:r>
      <w:r w:rsidRPr="0098297D">
        <w:rPr>
          <w:rFonts w:ascii="Times New Roman" w:hAnsi="Times New Roman" w:cs="Times New Roman"/>
        </w:rPr>
        <w:t xml:space="preserve"> s. 260</w:t>
      </w:r>
      <w:r>
        <w:rPr>
          <w:rFonts w:ascii="Times New Roman" w:hAnsi="Times New Roman" w:cs="Times New Roman"/>
        </w:rPr>
        <w:t xml:space="preserve">; </w:t>
      </w:r>
      <w:r w:rsidRPr="0098297D">
        <w:rPr>
          <w:rFonts w:ascii="Times New Roman" w:hAnsi="Times New Roman" w:cs="Times New Roman"/>
        </w:rPr>
        <w:t xml:space="preserve">Harun Yıldız, </w:t>
      </w:r>
      <w:r w:rsidRPr="0098297D">
        <w:rPr>
          <w:rFonts w:ascii="Times New Roman" w:hAnsi="Times New Roman" w:cs="Times New Roman"/>
          <w:i/>
          <w:iCs/>
        </w:rPr>
        <w:t>a.g.e.</w:t>
      </w:r>
      <w:r w:rsidRPr="0098297D">
        <w:rPr>
          <w:rFonts w:ascii="Times New Roman" w:hAnsi="Times New Roman" w:cs="Times New Roman"/>
        </w:rPr>
        <w:t>, s. 74; Ayar</w:t>
      </w:r>
      <w:r w:rsidRPr="0098297D">
        <w:rPr>
          <w:rFonts w:ascii="Times New Roman" w:hAnsi="Times New Roman" w:cs="Times New Roman"/>
          <w:i/>
          <w:iCs/>
        </w:rPr>
        <w:t>, a.g.e.,</w:t>
      </w:r>
      <w:r w:rsidRPr="0098297D">
        <w:rPr>
          <w:rFonts w:ascii="Times New Roman" w:hAnsi="Times New Roman" w:cs="Times New Roman"/>
        </w:rPr>
        <w:t xml:space="preserve"> s. 293-296, 317</w:t>
      </w:r>
      <w:r>
        <w:rPr>
          <w:rFonts w:ascii="Times New Roman" w:hAnsi="Times New Roman" w:cs="Times New Roman"/>
        </w:rPr>
        <w:t>.</w:t>
      </w:r>
      <w:r w:rsidRPr="0098297D">
        <w:rPr>
          <w:rFonts w:ascii="Times New Roman" w:hAnsi="Times New Roman" w:cs="Times New Roman"/>
        </w:rPr>
        <w:t xml:space="preserve"> </w:t>
      </w:r>
    </w:p>
  </w:footnote>
  <w:footnote w:id="195">
    <w:p w14:paraId="18871C73" w14:textId="13431D52"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Minkarî, </w:t>
      </w:r>
      <w:r w:rsidRPr="0098297D">
        <w:rPr>
          <w:rFonts w:ascii="Times New Roman" w:hAnsi="Times New Roman" w:cs="Times New Roman"/>
          <w:i/>
          <w:iCs/>
        </w:rPr>
        <w:t>a.g.e</w:t>
      </w:r>
      <w:r w:rsidRPr="0098297D">
        <w:rPr>
          <w:rFonts w:ascii="Times New Roman" w:hAnsi="Times New Roman" w:cs="Times New Roman"/>
        </w:rPr>
        <w:t xml:space="preserve">., s. 436; </w:t>
      </w:r>
      <w:r>
        <w:rPr>
          <w:rFonts w:ascii="Times New Roman" w:hAnsi="Times New Roman" w:cs="Times New Roman"/>
        </w:rPr>
        <w:t>ed-</w:t>
      </w:r>
      <w:r w:rsidRPr="0098297D">
        <w:rPr>
          <w:rFonts w:ascii="Times New Roman" w:hAnsi="Times New Roman" w:cs="Times New Roman"/>
        </w:rPr>
        <w:t xml:space="preserve">Dineverî, </w:t>
      </w:r>
      <w:r w:rsidRPr="0098297D">
        <w:rPr>
          <w:rFonts w:ascii="Times New Roman" w:hAnsi="Times New Roman" w:cs="Times New Roman"/>
          <w:i/>
          <w:iCs/>
        </w:rPr>
        <w:t>a.g.e</w:t>
      </w:r>
      <w:r w:rsidRPr="0098297D">
        <w:rPr>
          <w:rFonts w:ascii="Times New Roman" w:hAnsi="Times New Roman" w:cs="Times New Roman"/>
        </w:rPr>
        <w:t xml:space="preserve">., s. 263. </w:t>
      </w:r>
    </w:p>
  </w:footnote>
  <w:footnote w:id="196">
    <w:p w14:paraId="125B2D17" w14:textId="3B46AD32"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Minkarî, </w:t>
      </w:r>
      <w:r w:rsidRPr="0098297D">
        <w:rPr>
          <w:rFonts w:ascii="Times New Roman" w:hAnsi="Times New Roman" w:cs="Times New Roman"/>
          <w:i/>
          <w:iCs/>
          <w:lang w:val="tr-TR"/>
        </w:rPr>
        <w:t>a.g.e</w:t>
      </w:r>
      <w:r w:rsidRPr="0098297D">
        <w:rPr>
          <w:rFonts w:ascii="Times New Roman" w:hAnsi="Times New Roman" w:cs="Times New Roman"/>
          <w:lang w:val="tr-TR"/>
        </w:rPr>
        <w:t>., s. 437.</w:t>
      </w:r>
    </w:p>
  </w:footnote>
  <w:footnote w:id="197">
    <w:p w14:paraId="4EDD7F81" w14:textId="400B784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İbnü’l-Esîr, </w:t>
      </w:r>
      <w:r w:rsidRPr="0098297D">
        <w:rPr>
          <w:rFonts w:ascii="Times New Roman" w:hAnsi="Times New Roman" w:cs="Times New Roman"/>
          <w:i/>
          <w:iCs/>
        </w:rPr>
        <w:t>a.g.e</w:t>
      </w:r>
      <w:r w:rsidRPr="0098297D">
        <w:rPr>
          <w:rFonts w:ascii="Times New Roman" w:hAnsi="Times New Roman" w:cs="Times New Roman"/>
        </w:rPr>
        <w:t xml:space="preserve">., c. III, s. 213.  </w:t>
      </w:r>
    </w:p>
  </w:footnote>
  <w:footnote w:id="198">
    <w:p w14:paraId="227161E4" w14:textId="1D1AB764"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İbnü’l</w:t>
      </w:r>
      <w:r>
        <w:rPr>
          <w:rFonts w:ascii="Times New Roman" w:hAnsi="Times New Roman" w:cs="Times New Roman"/>
        </w:rPr>
        <w:t>-</w:t>
      </w:r>
      <w:r w:rsidRPr="0098297D">
        <w:rPr>
          <w:rFonts w:ascii="Times New Roman" w:hAnsi="Times New Roman" w:cs="Times New Roman"/>
        </w:rPr>
        <w:t xml:space="preserve">Esîr, </w:t>
      </w:r>
      <w:r w:rsidRPr="0098297D">
        <w:rPr>
          <w:rFonts w:ascii="Times New Roman" w:hAnsi="Times New Roman" w:cs="Times New Roman"/>
          <w:i/>
          <w:iCs/>
        </w:rPr>
        <w:t>a.g.e</w:t>
      </w:r>
      <w:r w:rsidRPr="0098297D">
        <w:rPr>
          <w:rFonts w:ascii="Times New Roman" w:hAnsi="Times New Roman" w:cs="Times New Roman"/>
        </w:rPr>
        <w:t xml:space="preserve">., c. III, s.  214-215. </w:t>
      </w:r>
    </w:p>
  </w:footnote>
  <w:footnote w:id="199">
    <w:p w14:paraId="4504DCE4" w14:textId="1DEAC56A"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Hannah-Lena Hagemann, </w:t>
      </w:r>
      <w:r w:rsidRPr="0098297D">
        <w:rPr>
          <w:rFonts w:ascii="Times New Roman" w:hAnsi="Times New Roman" w:cs="Times New Roman"/>
          <w:i/>
          <w:iCs/>
        </w:rPr>
        <w:t>The Khârijites in Early Islamic Historical Tradition</w:t>
      </w:r>
      <w:r w:rsidRPr="0098297D">
        <w:rPr>
          <w:rFonts w:ascii="Times New Roman" w:hAnsi="Times New Roman" w:cs="Times New Roman"/>
        </w:rPr>
        <w:t xml:space="preserve">, Edinburgh University Press, Edinburgh, 2021, s. 42, 136. </w:t>
      </w:r>
    </w:p>
  </w:footnote>
  <w:footnote w:id="200">
    <w:p w14:paraId="72C51C20" w14:textId="05347BFA"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Hâric</w:t>
      </w:r>
      <w:r>
        <w:rPr>
          <w:rFonts w:ascii="Times New Roman" w:hAnsi="Times New Roman" w:cs="Times New Roman"/>
        </w:rPr>
        <w:t>î</w:t>
      </w:r>
      <w:r w:rsidRPr="0098297D">
        <w:rPr>
          <w:rFonts w:ascii="Times New Roman" w:hAnsi="Times New Roman" w:cs="Times New Roman"/>
        </w:rPr>
        <w:t xml:space="preserve">ler’in fikir olarak ilk defa ortaya çıkışı tarihsel anlatılarda genellikle Sıffîn Savaşı ile ilişkilendirilir; fakat kimselerin fikirsel olarak varlığı aslında Hz. Osman dönemine kadar uzanır: Ethem Ruhi Fığlalı, “Hâriciler”, </w:t>
      </w:r>
      <w:r w:rsidRPr="0098297D">
        <w:rPr>
          <w:rFonts w:ascii="Times New Roman" w:hAnsi="Times New Roman" w:cs="Times New Roman"/>
          <w:i/>
          <w:iCs/>
        </w:rPr>
        <w:t xml:space="preserve">TDV </w:t>
      </w:r>
      <w:r>
        <w:rPr>
          <w:rFonts w:ascii="Times New Roman" w:hAnsi="Times New Roman" w:cs="Times New Roman"/>
          <w:i/>
          <w:iCs/>
        </w:rPr>
        <w:t>İslâm</w:t>
      </w:r>
      <w:r w:rsidRPr="0098297D">
        <w:rPr>
          <w:rFonts w:ascii="Times New Roman" w:hAnsi="Times New Roman" w:cs="Times New Roman"/>
          <w:i/>
          <w:iCs/>
        </w:rPr>
        <w:t xml:space="preserve"> Ansiklopedisi</w:t>
      </w:r>
      <w:r w:rsidRPr="0098297D">
        <w:rPr>
          <w:rFonts w:ascii="Times New Roman" w:hAnsi="Times New Roman" w:cs="Times New Roman"/>
        </w:rPr>
        <w:t xml:space="preserve">, c. XVI, TDV Yayınları, Ankara, 1997, s. 169; Wellhausen, </w:t>
      </w:r>
      <w:r w:rsidRPr="0098297D">
        <w:rPr>
          <w:rFonts w:ascii="Times New Roman" w:hAnsi="Times New Roman" w:cs="Times New Roman"/>
          <w:i/>
          <w:iCs/>
        </w:rPr>
        <w:t>a.g.e.,</w:t>
      </w:r>
      <w:r w:rsidRPr="0098297D">
        <w:rPr>
          <w:rFonts w:ascii="Times New Roman" w:hAnsi="Times New Roman" w:cs="Times New Roman"/>
        </w:rPr>
        <w:t xml:space="preserve"> s. 3. </w:t>
      </w:r>
    </w:p>
  </w:footnote>
  <w:footnote w:id="201">
    <w:p w14:paraId="0ED4EF97" w14:textId="012E3C38" w:rsidR="00417A99" w:rsidRPr="0098297D" w:rsidRDefault="00417A99" w:rsidP="00377B10">
      <w:pPr>
        <w:pStyle w:val="FootnoteText"/>
        <w:jc w:val="both"/>
        <w:rPr>
          <w:rFonts w:ascii="Times New Roman" w:hAnsi="Times New Roman" w:cs="Times New Roman"/>
          <w:color w:val="000000" w:themeColor="text1"/>
        </w:rPr>
      </w:pPr>
      <w:r w:rsidRPr="0098297D">
        <w:rPr>
          <w:rStyle w:val="FootnoteReference"/>
          <w:rFonts w:ascii="Times New Roman" w:hAnsi="Times New Roman" w:cs="Times New Roman"/>
        </w:rPr>
        <w:footnoteRef/>
      </w:r>
      <w:r w:rsidRPr="0098297D">
        <w:rPr>
          <w:rFonts w:ascii="Times New Roman" w:hAnsi="Times New Roman" w:cs="Times New Roman"/>
          <w:color w:val="FF0000"/>
        </w:rPr>
        <w:t xml:space="preserve"> </w:t>
      </w:r>
      <w:r w:rsidRPr="0098297D">
        <w:rPr>
          <w:rFonts w:ascii="Times New Roman" w:hAnsi="Times New Roman" w:cs="Times New Roman"/>
          <w:color w:val="000000" w:themeColor="text1"/>
        </w:rPr>
        <w:t>Cel</w:t>
      </w:r>
      <w:r>
        <w:rPr>
          <w:rFonts w:ascii="Times New Roman" w:hAnsi="Times New Roman" w:cs="Times New Roman"/>
          <w:color w:val="000000" w:themeColor="text1"/>
        </w:rPr>
        <w:t>â</w:t>
      </w:r>
      <w:r w:rsidRPr="0098297D">
        <w:rPr>
          <w:rFonts w:ascii="Times New Roman" w:hAnsi="Times New Roman" w:cs="Times New Roman"/>
          <w:color w:val="000000" w:themeColor="text1"/>
        </w:rPr>
        <w:t>ledd</w:t>
      </w:r>
      <w:r>
        <w:rPr>
          <w:rFonts w:ascii="Times New Roman" w:hAnsi="Times New Roman" w:cs="Times New Roman"/>
          <w:color w:val="000000" w:themeColor="text1"/>
        </w:rPr>
        <w:t>î</w:t>
      </w:r>
      <w:r w:rsidRPr="0098297D">
        <w:rPr>
          <w:rFonts w:ascii="Times New Roman" w:hAnsi="Times New Roman" w:cs="Times New Roman"/>
          <w:color w:val="000000" w:themeColor="text1"/>
        </w:rPr>
        <w:t>n Suy</w:t>
      </w:r>
      <w:r>
        <w:rPr>
          <w:rFonts w:ascii="Times New Roman" w:hAnsi="Times New Roman" w:cs="Times New Roman"/>
          <w:color w:val="000000" w:themeColor="text1"/>
        </w:rPr>
        <w:t>û</w:t>
      </w:r>
      <w:r w:rsidRPr="0098297D">
        <w:rPr>
          <w:rFonts w:ascii="Times New Roman" w:hAnsi="Times New Roman" w:cs="Times New Roman"/>
          <w:color w:val="000000" w:themeColor="text1"/>
        </w:rPr>
        <w:t>t</w:t>
      </w:r>
      <w:r>
        <w:rPr>
          <w:rFonts w:ascii="Times New Roman" w:hAnsi="Times New Roman" w:cs="Times New Roman"/>
          <w:color w:val="000000" w:themeColor="text1"/>
        </w:rPr>
        <w:t>î</w:t>
      </w:r>
      <w:r w:rsidRPr="0098297D">
        <w:rPr>
          <w:rFonts w:ascii="Times New Roman" w:hAnsi="Times New Roman" w:cs="Times New Roman"/>
          <w:color w:val="000000" w:themeColor="text1"/>
        </w:rPr>
        <w:t xml:space="preserve">, </w:t>
      </w:r>
      <w:r w:rsidRPr="0098297D">
        <w:rPr>
          <w:rFonts w:ascii="Times New Roman" w:hAnsi="Times New Roman" w:cs="Times New Roman"/>
          <w:i/>
          <w:iCs/>
          <w:color w:val="000000" w:themeColor="text1"/>
        </w:rPr>
        <w:t>a.g.e.</w:t>
      </w:r>
      <w:r w:rsidRPr="0098297D">
        <w:rPr>
          <w:rFonts w:ascii="Times New Roman" w:hAnsi="Times New Roman" w:cs="Times New Roman"/>
          <w:color w:val="000000" w:themeColor="text1"/>
        </w:rPr>
        <w:t>, s. 183</w:t>
      </w:r>
      <w:r>
        <w:rPr>
          <w:rFonts w:ascii="Times New Roman" w:hAnsi="Times New Roman" w:cs="Times New Roman"/>
          <w:color w:val="000000" w:themeColor="text1"/>
        </w:rPr>
        <w:t>;</w:t>
      </w:r>
      <w:r w:rsidRPr="0098297D">
        <w:rPr>
          <w:rFonts w:ascii="Times New Roman" w:hAnsi="Times New Roman" w:cs="Times New Roman"/>
          <w:color w:val="000000" w:themeColor="text1"/>
        </w:rPr>
        <w:t xml:space="preserve"> Henry Laoust, </w:t>
      </w:r>
      <w:r w:rsidRPr="0098297D">
        <w:rPr>
          <w:rFonts w:ascii="Times New Roman" w:hAnsi="Times New Roman" w:cs="Times New Roman"/>
          <w:i/>
          <w:iCs/>
          <w:color w:val="000000" w:themeColor="text1"/>
        </w:rPr>
        <w:t>İslâm’da Ayrılıkçı Görüşler</w:t>
      </w:r>
      <w:r w:rsidRPr="0098297D">
        <w:rPr>
          <w:rFonts w:ascii="Times New Roman" w:hAnsi="Times New Roman" w:cs="Times New Roman"/>
          <w:color w:val="000000" w:themeColor="text1"/>
        </w:rPr>
        <w:t>, çev. Ethem Ruhi Fığlalı, Sabri Hizmetli, Pınar Yayınları, İstanbul, 1999, s. 29</w:t>
      </w:r>
      <w:r>
        <w:rPr>
          <w:rFonts w:ascii="Times New Roman" w:hAnsi="Times New Roman" w:cs="Times New Roman"/>
          <w:color w:val="000000" w:themeColor="text1"/>
        </w:rPr>
        <w:t>.</w:t>
      </w:r>
    </w:p>
  </w:footnote>
  <w:footnote w:id="202">
    <w:p w14:paraId="6240FFC8" w14:textId="33D9EFF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lang w:val="tr-TR"/>
        </w:rPr>
        <w:t xml:space="preserve"> </w:t>
      </w:r>
      <w:r>
        <w:rPr>
          <w:rFonts w:ascii="Times New Roman" w:hAnsi="Times New Roman" w:cs="Times New Roman"/>
          <w:lang w:val="tr-TR"/>
        </w:rPr>
        <w:t xml:space="preserve">S. </w:t>
      </w:r>
      <w:r w:rsidRPr="0098297D">
        <w:rPr>
          <w:rFonts w:ascii="Times New Roman" w:hAnsi="Times New Roman" w:cs="Times New Roman"/>
          <w:lang w:val="tr-TR"/>
        </w:rPr>
        <w:t xml:space="preserve">Seçkin </w:t>
      </w:r>
      <w:r w:rsidRPr="0098297D">
        <w:rPr>
          <w:rFonts w:ascii="Times New Roman" w:hAnsi="Times New Roman" w:cs="Times New Roman"/>
        </w:rPr>
        <w:t xml:space="preserve">Bozkurt, </w:t>
      </w:r>
      <w:r w:rsidRPr="0098297D">
        <w:rPr>
          <w:rFonts w:ascii="Times New Roman" w:hAnsi="Times New Roman" w:cs="Times New Roman"/>
          <w:i/>
          <w:iCs/>
        </w:rPr>
        <w:t>a.g.e.</w:t>
      </w:r>
      <w:r w:rsidRPr="0098297D">
        <w:rPr>
          <w:rFonts w:ascii="Times New Roman" w:hAnsi="Times New Roman" w:cs="Times New Roman"/>
          <w:lang w:val="tr-TR"/>
        </w:rPr>
        <w:t xml:space="preserve">, s. 171. </w:t>
      </w:r>
    </w:p>
  </w:footnote>
  <w:footnote w:id="203">
    <w:p w14:paraId="498A6596" w14:textId="68801FE3"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color w:val="000000" w:themeColor="text1"/>
        </w:rPr>
        <w:t xml:space="preserve">İbn Kesîr, </w:t>
      </w:r>
      <w:r w:rsidRPr="0098297D">
        <w:rPr>
          <w:rFonts w:ascii="Times New Roman" w:hAnsi="Times New Roman" w:cs="Times New Roman"/>
          <w:i/>
        </w:rPr>
        <w:t>a.g.e</w:t>
      </w:r>
      <w:r w:rsidRPr="0098297D">
        <w:rPr>
          <w:rFonts w:ascii="Times New Roman" w:hAnsi="Times New Roman" w:cs="Times New Roman"/>
          <w:color w:val="000000" w:themeColor="text1"/>
        </w:rPr>
        <w:t>., c.</w:t>
      </w:r>
      <w:r>
        <w:rPr>
          <w:rFonts w:ascii="Times New Roman" w:hAnsi="Times New Roman" w:cs="Times New Roman"/>
          <w:color w:val="000000" w:themeColor="text1"/>
        </w:rPr>
        <w:t xml:space="preserve"> </w:t>
      </w:r>
      <w:r w:rsidRPr="0098297D">
        <w:rPr>
          <w:rFonts w:ascii="Times New Roman" w:hAnsi="Times New Roman" w:cs="Times New Roman"/>
          <w:color w:val="000000" w:themeColor="text1"/>
        </w:rPr>
        <w:t>VII, s. 452</w:t>
      </w:r>
      <w:r>
        <w:rPr>
          <w:rFonts w:ascii="Times New Roman" w:hAnsi="Times New Roman" w:cs="Times New Roman"/>
          <w:color w:val="000000" w:themeColor="text1"/>
        </w:rPr>
        <w:t>;</w:t>
      </w:r>
      <w:r w:rsidRPr="0098297D">
        <w:rPr>
          <w:rFonts w:ascii="Times New Roman" w:hAnsi="Times New Roman" w:cs="Times New Roman"/>
          <w:color w:val="000000" w:themeColor="text1"/>
        </w:rPr>
        <w:t xml:space="preserve"> </w:t>
      </w:r>
      <w:r w:rsidRPr="0098297D">
        <w:rPr>
          <w:rFonts w:ascii="Times New Roman" w:hAnsi="Times New Roman" w:cs="Times New Roman"/>
        </w:rPr>
        <w:t xml:space="preserve">Ayar, </w:t>
      </w:r>
      <w:r w:rsidRPr="0098297D">
        <w:rPr>
          <w:rFonts w:ascii="Times New Roman" w:hAnsi="Times New Roman" w:cs="Times New Roman"/>
          <w:i/>
          <w:iCs/>
        </w:rPr>
        <w:t>a.g.e.</w:t>
      </w:r>
      <w:r w:rsidRPr="0098297D">
        <w:rPr>
          <w:rFonts w:ascii="Times New Roman" w:hAnsi="Times New Roman" w:cs="Times New Roman"/>
        </w:rPr>
        <w:t>, s. 319</w:t>
      </w:r>
      <w:r>
        <w:rPr>
          <w:rFonts w:ascii="Times New Roman" w:hAnsi="Times New Roman" w:cs="Times New Roman"/>
        </w:rPr>
        <w:t>.</w:t>
      </w:r>
      <w:r w:rsidRPr="0098297D">
        <w:rPr>
          <w:rFonts w:ascii="Times New Roman" w:hAnsi="Times New Roman" w:cs="Times New Roman"/>
        </w:rPr>
        <w:t xml:space="preserve"> </w:t>
      </w:r>
    </w:p>
  </w:footnote>
  <w:footnote w:id="204">
    <w:p w14:paraId="5EF00639" w14:textId="0B88C551"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ed-</w:t>
      </w:r>
      <w:r w:rsidRPr="0098297D">
        <w:rPr>
          <w:rFonts w:ascii="Times New Roman" w:hAnsi="Times New Roman" w:cs="Times New Roman"/>
        </w:rPr>
        <w:t xml:space="preserve">Dineverî, </w:t>
      </w:r>
      <w:r w:rsidRPr="0098297D">
        <w:rPr>
          <w:rFonts w:ascii="Times New Roman" w:hAnsi="Times New Roman" w:cs="Times New Roman"/>
          <w:i/>
          <w:iCs/>
        </w:rPr>
        <w:t>a.g.e.</w:t>
      </w:r>
      <w:r w:rsidRPr="0098297D">
        <w:rPr>
          <w:rFonts w:ascii="Times New Roman" w:hAnsi="Times New Roman" w:cs="Times New Roman"/>
        </w:rPr>
        <w:t>, s. 269</w:t>
      </w:r>
      <w:r>
        <w:rPr>
          <w:rFonts w:ascii="Times New Roman" w:hAnsi="Times New Roman" w:cs="Times New Roman"/>
        </w:rPr>
        <w:t xml:space="preserve">; </w:t>
      </w:r>
      <w:r w:rsidRPr="0098297D">
        <w:rPr>
          <w:rFonts w:ascii="Times New Roman" w:hAnsi="Times New Roman" w:cs="Times New Roman"/>
        </w:rPr>
        <w:t xml:space="preserve">İbn Kuteybe, </w:t>
      </w:r>
      <w:r w:rsidRPr="0098297D">
        <w:rPr>
          <w:rFonts w:ascii="Times New Roman" w:hAnsi="Times New Roman" w:cs="Times New Roman"/>
          <w:i/>
          <w:iCs/>
        </w:rPr>
        <w:t>a.g.e.</w:t>
      </w:r>
      <w:r w:rsidRPr="0098297D">
        <w:rPr>
          <w:rFonts w:ascii="Times New Roman" w:hAnsi="Times New Roman" w:cs="Times New Roman"/>
        </w:rPr>
        <w:t xml:space="preserve">, s. 196-197; Ayar, </w:t>
      </w:r>
      <w:r w:rsidRPr="0098297D">
        <w:rPr>
          <w:rFonts w:ascii="Times New Roman" w:hAnsi="Times New Roman" w:cs="Times New Roman"/>
          <w:i/>
          <w:iCs/>
        </w:rPr>
        <w:t>a.g.e.</w:t>
      </w:r>
      <w:r w:rsidRPr="0098297D">
        <w:rPr>
          <w:rFonts w:ascii="Times New Roman" w:hAnsi="Times New Roman" w:cs="Times New Roman"/>
        </w:rPr>
        <w:t>, s. 322-323</w:t>
      </w:r>
      <w:r>
        <w:rPr>
          <w:rFonts w:ascii="Times New Roman" w:hAnsi="Times New Roman" w:cs="Times New Roman"/>
        </w:rPr>
        <w:t>.</w:t>
      </w:r>
      <w:r w:rsidRPr="0098297D">
        <w:rPr>
          <w:rFonts w:ascii="Times New Roman" w:hAnsi="Times New Roman" w:cs="Times New Roman"/>
        </w:rPr>
        <w:t xml:space="preserve"> </w:t>
      </w:r>
    </w:p>
  </w:footnote>
  <w:footnote w:id="205">
    <w:p w14:paraId="392BA654" w14:textId="165783A8"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Minkari,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465; </w:t>
      </w:r>
      <w:r>
        <w:rPr>
          <w:rFonts w:ascii="Times New Roman" w:hAnsi="Times New Roman" w:cs="Times New Roman"/>
          <w:lang w:val="tr-TR"/>
        </w:rPr>
        <w:t>ed-</w:t>
      </w:r>
      <w:r w:rsidRPr="0098297D">
        <w:rPr>
          <w:rFonts w:ascii="Times New Roman" w:hAnsi="Times New Roman" w:cs="Times New Roman"/>
          <w:lang w:val="tr-TR"/>
        </w:rPr>
        <w:t xml:space="preserve">Dineverî, </w:t>
      </w:r>
      <w:r w:rsidRPr="0098297D">
        <w:rPr>
          <w:rFonts w:ascii="Times New Roman" w:hAnsi="Times New Roman" w:cs="Times New Roman"/>
          <w:i/>
          <w:iCs/>
          <w:lang w:val="tr-TR"/>
        </w:rPr>
        <w:t xml:space="preserve">a.g.e., </w:t>
      </w:r>
      <w:r w:rsidRPr="0098297D">
        <w:rPr>
          <w:rFonts w:ascii="Times New Roman" w:hAnsi="Times New Roman" w:cs="Times New Roman"/>
          <w:lang w:val="tr-TR"/>
        </w:rPr>
        <w:t>s. 267</w:t>
      </w:r>
      <w:r>
        <w:rPr>
          <w:rFonts w:ascii="Times New Roman" w:hAnsi="Times New Roman" w:cs="Times New Roman"/>
          <w:lang w:val="tr-TR"/>
        </w:rPr>
        <w:t>;</w:t>
      </w:r>
      <w:r w:rsidRPr="0098297D">
        <w:rPr>
          <w:rFonts w:ascii="Times New Roman" w:hAnsi="Times New Roman" w:cs="Times New Roman"/>
          <w:lang w:val="tr-TR"/>
        </w:rPr>
        <w:t xml:space="preserve"> </w:t>
      </w:r>
      <w:r>
        <w:rPr>
          <w:rFonts w:ascii="Times New Roman" w:hAnsi="Times New Roman" w:cs="Times New Roman"/>
          <w:lang w:val="tr-TR"/>
        </w:rPr>
        <w:t xml:space="preserve">S. </w:t>
      </w:r>
      <w:r w:rsidRPr="0098297D">
        <w:rPr>
          <w:rFonts w:ascii="Times New Roman" w:hAnsi="Times New Roman" w:cs="Times New Roman"/>
          <w:lang w:val="tr-TR"/>
        </w:rPr>
        <w:t xml:space="preserve">Seçkin </w:t>
      </w:r>
      <w:r w:rsidRPr="0098297D">
        <w:rPr>
          <w:rFonts w:ascii="Times New Roman" w:hAnsi="Times New Roman" w:cs="Times New Roman"/>
        </w:rPr>
        <w:t xml:space="preserve">Bozkurt, </w:t>
      </w:r>
      <w:r w:rsidRPr="0098297D">
        <w:rPr>
          <w:rFonts w:ascii="Times New Roman" w:hAnsi="Times New Roman" w:cs="Times New Roman"/>
          <w:i/>
          <w:iCs/>
        </w:rPr>
        <w:t>a.g.e.</w:t>
      </w:r>
      <w:r w:rsidRPr="0098297D">
        <w:rPr>
          <w:rFonts w:ascii="Times New Roman" w:hAnsi="Times New Roman" w:cs="Times New Roman"/>
          <w:lang w:val="tr-TR"/>
        </w:rPr>
        <w:t>, s. 171</w:t>
      </w:r>
      <w:r>
        <w:rPr>
          <w:rFonts w:ascii="Times New Roman" w:hAnsi="Times New Roman" w:cs="Times New Roman"/>
          <w:lang w:val="tr-TR"/>
        </w:rPr>
        <w:t>.</w:t>
      </w:r>
    </w:p>
  </w:footnote>
  <w:footnote w:id="206">
    <w:p w14:paraId="5A98B463" w14:textId="0EAB59F3"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Rivayetin farklı bir versiyonuna hadislerde rastlarız: Ali Muhammed Sallâbi, </w:t>
      </w:r>
      <w:r w:rsidRPr="0098297D">
        <w:rPr>
          <w:rFonts w:ascii="Times New Roman" w:hAnsi="Times New Roman" w:cs="Times New Roman"/>
          <w:i/>
          <w:iCs/>
        </w:rPr>
        <w:t>Doğuşundan Günümüze Hâriciler</w:t>
      </w:r>
      <w:r w:rsidRPr="0098297D">
        <w:rPr>
          <w:rFonts w:ascii="Times New Roman" w:hAnsi="Times New Roman" w:cs="Times New Roman"/>
        </w:rPr>
        <w:t>, çev. İsa Demirkaynak, Ravza Yayınları, Ankara, 2018, s. 50-51.</w:t>
      </w:r>
    </w:p>
  </w:footnote>
  <w:footnote w:id="207">
    <w:p w14:paraId="2F4D2BEF" w14:textId="50853C3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Wellhausen, </w:t>
      </w:r>
      <w:r w:rsidRPr="0098297D">
        <w:rPr>
          <w:rFonts w:ascii="Times New Roman" w:hAnsi="Times New Roman" w:cs="Times New Roman"/>
          <w:i/>
          <w:iCs/>
        </w:rPr>
        <w:t>a.g.e.,</w:t>
      </w:r>
      <w:r w:rsidRPr="0098297D">
        <w:rPr>
          <w:rFonts w:ascii="Times New Roman" w:hAnsi="Times New Roman" w:cs="Times New Roman"/>
        </w:rPr>
        <w:t xml:space="preserve"> s. 13, 15. </w:t>
      </w:r>
    </w:p>
  </w:footnote>
  <w:footnote w:id="208">
    <w:p w14:paraId="3E9B2DDE" w14:textId="3EFC1850"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color w:val="000000" w:themeColor="text1"/>
        </w:rPr>
        <w:t xml:space="preserve">İbn Kesîr, </w:t>
      </w:r>
      <w:r w:rsidRPr="0098297D">
        <w:rPr>
          <w:rFonts w:ascii="Times New Roman" w:hAnsi="Times New Roman" w:cs="Times New Roman"/>
          <w:i/>
          <w:iCs/>
          <w:color w:val="000000" w:themeColor="text1"/>
        </w:rPr>
        <w:t>a.g.e.</w:t>
      </w:r>
      <w:r w:rsidRPr="0098297D">
        <w:rPr>
          <w:rFonts w:ascii="Times New Roman" w:hAnsi="Times New Roman" w:cs="Times New Roman"/>
          <w:color w:val="000000" w:themeColor="text1"/>
        </w:rPr>
        <w:t>, c. VII, s. 459</w:t>
      </w:r>
      <w:r>
        <w:rPr>
          <w:rFonts w:ascii="Times New Roman" w:hAnsi="Times New Roman" w:cs="Times New Roman"/>
          <w:color w:val="000000" w:themeColor="text1"/>
        </w:rPr>
        <w:t xml:space="preserve">; </w:t>
      </w:r>
      <w:r w:rsidRPr="0098297D">
        <w:rPr>
          <w:rFonts w:ascii="Times New Roman" w:hAnsi="Times New Roman" w:cs="Times New Roman"/>
        </w:rPr>
        <w:t xml:space="preserve">Harun Yıldız, </w:t>
      </w:r>
      <w:r w:rsidRPr="0098297D">
        <w:rPr>
          <w:rFonts w:ascii="Times New Roman" w:hAnsi="Times New Roman" w:cs="Times New Roman"/>
          <w:i/>
          <w:iCs/>
        </w:rPr>
        <w:t>a.g.e.</w:t>
      </w:r>
      <w:r w:rsidRPr="0098297D">
        <w:rPr>
          <w:rFonts w:ascii="Times New Roman" w:hAnsi="Times New Roman" w:cs="Times New Roman"/>
        </w:rPr>
        <w:t xml:space="preserve">, s. </w:t>
      </w:r>
      <w:r w:rsidRPr="0098297D">
        <w:rPr>
          <w:rFonts w:ascii="Times New Roman" w:hAnsi="Times New Roman" w:cs="Times New Roman"/>
          <w:color w:val="000000" w:themeColor="text1"/>
        </w:rPr>
        <w:t>81;</w:t>
      </w:r>
      <w:r>
        <w:rPr>
          <w:rFonts w:ascii="Times New Roman" w:hAnsi="Times New Roman" w:cs="Times New Roman"/>
        </w:rPr>
        <w:t xml:space="preserve"> </w:t>
      </w:r>
      <w:r w:rsidRPr="0098297D">
        <w:rPr>
          <w:rFonts w:ascii="Times New Roman" w:hAnsi="Times New Roman" w:cs="Times New Roman"/>
        </w:rPr>
        <w:t xml:space="preserve">Wellhausen, </w:t>
      </w:r>
      <w:r w:rsidRPr="0098297D">
        <w:rPr>
          <w:rFonts w:ascii="Times New Roman" w:hAnsi="Times New Roman" w:cs="Times New Roman"/>
          <w:i/>
          <w:iCs/>
        </w:rPr>
        <w:t>a.g.e.</w:t>
      </w:r>
      <w:r w:rsidRPr="0098297D">
        <w:rPr>
          <w:rFonts w:ascii="Times New Roman" w:hAnsi="Times New Roman" w:cs="Times New Roman"/>
        </w:rPr>
        <w:t xml:space="preserve">, s. 17-18. </w:t>
      </w:r>
    </w:p>
  </w:footnote>
  <w:footnote w:id="209">
    <w:p w14:paraId="2551E576" w14:textId="7BB13014"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Halife b. Hayyât,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244-245. </w:t>
      </w:r>
    </w:p>
  </w:footnote>
  <w:footnote w:id="210">
    <w:p w14:paraId="623B6068" w14:textId="7CFE4D3D"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ed-</w:t>
      </w:r>
      <w:r w:rsidRPr="0098297D">
        <w:rPr>
          <w:rFonts w:ascii="Times New Roman" w:hAnsi="Times New Roman" w:cs="Times New Roman"/>
        </w:rPr>
        <w:t xml:space="preserve">Dineverî, </w:t>
      </w:r>
      <w:r w:rsidRPr="0098297D">
        <w:rPr>
          <w:rFonts w:ascii="Times New Roman" w:hAnsi="Times New Roman" w:cs="Times New Roman"/>
          <w:i/>
          <w:iCs/>
        </w:rPr>
        <w:t>a.g.e</w:t>
      </w:r>
      <w:r w:rsidRPr="0098297D">
        <w:rPr>
          <w:rFonts w:ascii="Times New Roman" w:hAnsi="Times New Roman" w:cs="Times New Roman"/>
        </w:rPr>
        <w:t>, s. 282</w:t>
      </w:r>
      <w:r>
        <w:rPr>
          <w:rFonts w:ascii="Times New Roman" w:hAnsi="Times New Roman" w:cs="Times New Roman"/>
        </w:rPr>
        <w:t>;</w:t>
      </w:r>
      <w:r w:rsidRPr="0098297D">
        <w:rPr>
          <w:rFonts w:ascii="Times New Roman" w:hAnsi="Times New Roman" w:cs="Times New Roman"/>
        </w:rPr>
        <w:t xml:space="preserve"> Hagemann, </w:t>
      </w:r>
      <w:r w:rsidRPr="0098297D">
        <w:rPr>
          <w:rFonts w:ascii="Times New Roman" w:hAnsi="Times New Roman" w:cs="Times New Roman"/>
          <w:i/>
          <w:iCs/>
        </w:rPr>
        <w:t>a.g.e</w:t>
      </w:r>
      <w:r w:rsidRPr="0098297D">
        <w:rPr>
          <w:rFonts w:ascii="Times New Roman" w:hAnsi="Times New Roman" w:cs="Times New Roman"/>
        </w:rPr>
        <w:t>., s. 44</w:t>
      </w:r>
      <w:r>
        <w:rPr>
          <w:rFonts w:ascii="Times New Roman" w:hAnsi="Times New Roman" w:cs="Times New Roman"/>
        </w:rPr>
        <w:t xml:space="preserve">. </w:t>
      </w:r>
    </w:p>
  </w:footnote>
  <w:footnote w:id="211">
    <w:p w14:paraId="1AEE6FEB" w14:textId="054B7E9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Crone, </w:t>
      </w:r>
      <w:r w:rsidRPr="0098297D">
        <w:rPr>
          <w:rFonts w:ascii="Times New Roman" w:hAnsi="Times New Roman" w:cs="Times New Roman"/>
          <w:i/>
          <w:iCs/>
        </w:rPr>
        <w:t>a.g.e.</w:t>
      </w:r>
      <w:r w:rsidRPr="0098297D">
        <w:rPr>
          <w:rFonts w:ascii="Times New Roman" w:hAnsi="Times New Roman" w:cs="Times New Roman"/>
        </w:rPr>
        <w:t xml:space="preserve">, s. 42. </w:t>
      </w:r>
    </w:p>
  </w:footnote>
  <w:footnote w:id="212">
    <w:p w14:paraId="484840B2" w14:textId="15813D13"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Watt, </w:t>
      </w:r>
      <w:r>
        <w:rPr>
          <w:rFonts w:ascii="Times New Roman" w:hAnsi="Times New Roman" w:cs="Times New Roman"/>
          <w:i/>
          <w:iCs/>
        </w:rPr>
        <w:t>İslâm</w:t>
      </w:r>
      <w:r w:rsidRPr="0098297D">
        <w:rPr>
          <w:rFonts w:ascii="Times New Roman" w:hAnsi="Times New Roman" w:cs="Times New Roman"/>
          <w:i/>
          <w:iCs/>
        </w:rPr>
        <w:t>’da Siyasal Düşüncenin Oluşumu</w:t>
      </w:r>
      <w:r w:rsidRPr="0098297D">
        <w:rPr>
          <w:rFonts w:ascii="Times New Roman" w:hAnsi="Times New Roman" w:cs="Times New Roman"/>
        </w:rPr>
        <w:t xml:space="preserve">, s. 89-90; Sallâbi, </w:t>
      </w:r>
      <w:r w:rsidRPr="0098297D">
        <w:rPr>
          <w:rFonts w:ascii="Times New Roman" w:hAnsi="Times New Roman" w:cs="Times New Roman"/>
          <w:i/>
          <w:iCs/>
        </w:rPr>
        <w:t>Doğuşundan Günümüze</w:t>
      </w:r>
      <w:r>
        <w:rPr>
          <w:rFonts w:ascii="Times New Roman" w:hAnsi="Times New Roman" w:cs="Times New Roman"/>
        </w:rPr>
        <w:t>,</w:t>
      </w:r>
      <w:r w:rsidRPr="0098297D">
        <w:rPr>
          <w:rFonts w:ascii="Times New Roman" w:hAnsi="Times New Roman" w:cs="Times New Roman"/>
          <w:i/>
          <w:iCs/>
        </w:rPr>
        <w:t xml:space="preserve"> </w:t>
      </w:r>
      <w:r w:rsidRPr="0098297D">
        <w:rPr>
          <w:rFonts w:ascii="Times New Roman" w:hAnsi="Times New Roman" w:cs="Times New Roman"/>
        </w:rPr>
        <w:t xml:space="preserve">s. 40-41; Hagemann, </w:t>
      </w:r>
      <w:r w:rsidRPr="0098297D">
        <w:rPr>
          <w:rFonts w:ascii="Times New Roman" w:hAnsi="Times New Roman" w:cs="Times New Roman"/>
          <w:i/>
          <w:iCs/>
        </w:rPr>
        <w:t>a.g.e.</w:t>
      </w:r>
      <w:r w:rsidRPr="0098297D">
        <w:rPr>
          <w:rFonts w:ascii="Times New Roman" w:hAnsi="Times New Roman" w:cs="Times New Roman"/>
        </w:rPr>
        <w:t xml:space="preserve">, s. 87. </w:t>
      </w:r>
    </w:p>
  </w:footnote>
  <w:footnote w:id="213">
    <w:p w14:paraId="16E6BA98" w14:textId="7777777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Hucûrât, 49/9. </w:t>
      </w:r>
    </w:p>
  </w:footnote>
  <w:footnote w:id="214">
    <w:p w14:paraId="2C910919" w14:textId="6E9CD2F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Crone, </w:t>
      </w:r>
      <w:r w:rsidRPr="0098297D">
        <w:rPr>
          <w:rFonts w:ascii="Times New Roman" w:hAnsi="Times New Roman" w:cs="Times New Roman"/>
          <w:i/>
          <w:iCs/>
        </w:rPr>
        <w:t>a.g.e</w:t>
      </w:r>
      <w:r w:rsidRPr="0098297D">
        <w:rPr>
          <w:rFonts w:ascii="Times New Roman" w:hAnsi="Times New Roman" w:cs="Times New Roman"/>
        </w:rPr>
        <w:t xml:space="preserve">., s. 86; </w:t>
      </w:r>
      <w:r>
        <w:rPr>
          <w:rFonts w:ascii="Times New Roman" w:hAnsi="Times New Roman" w:cs="Times New Roman"/>
        </w:rPr>
        <w:t>ed-</w:t>
      </w:r>
      <w:r w:rsidRPr="0098297D">
        <w:rPr>
          <w:rFonts w:ascii="Times New Roman" w:hAnsi="Times New Roman" w:cs="Times New Roman"/>
        </w:rPr>
        <w:t xml:space="preserve">Dineverî, </w:t>
      </w:r>
      <w:r w:rsidRPr="0098297D">
        <w:rPr>
          <w:rFonts w:ascii="Times New Roman" w:hAnsi="Times New Roman" w:cs="Times New Roman"/>
          <w:i/>
          <w:iCs/>
        </w:rPr>
        <w:t>a.g.e.</w:t>
      </w:r>
      <w:r w:rsidRPr="0098297D">
        <w:rPr>
          <w:rFonts w:ascii="Times New Roman" w:hAnsi="Times New Roman" w:cs="Times New Roman"/>
        </w:rPr>
        <w:t>, s. 270</w:t>
      </w:r>
      <w:r>
        <w:rPr>
          <w:rFonts w:ascii="Times New Roman" w:hAnsi="Times New Roman" w:cs="Times New Roman"/>
        </w:rPr>
        <w:t xml:space="preserve">; Watt, </w:t>
      </w:r>
      <w:r w:rsidRPr="00D24AAE">
        <w:rPr>
          <w:rFonts w:ascii="Times New Roman" w:hAnsi="Times New Roman" w:cs="Times New Roman"/>
          <w:i/>
          <w:iCs/>
        </w:rPr>
        <w:t>İslâm Nedir?,</w:t>
      </w:r>
      <w:r>
        <w:rPr>
          <w:rFonts w:ascii="Times New Roman" w:hAnsi="Times New Roman" w:cs="Times New Roman"/>
        </w:rPr>
        <w:t xml:space="preserve"> s. 160-170. </w:t>
      </w:r>
    </w:p>
  </w:footnote>
  <w:footnote w:id="215">
    <w:p w14:paraId="5316E08B" w14:textId="10546ACB"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Nihat Yatkın, “Bedevîler ve Hadislerin Vürûdundaki Yeri</w:t>
      </w:r>
      <w:r w:rsidRPr="0098297D">
        <w:rPr>
          <w:rFonts w:ascii="Times New Roman" w:hAnsi="Times New Roman" w:cs="Times New Roman"/>
          <w:color w:val="000000" w:themeColor="text1"/>
        </w:rPr>
        <w:t xml:space="preserve">”, </w:t>
      </w:r>
      <w:r w:rsidRPr="0098297D">
        <w:rPr>
          <w:rFonts w:ascii="Times New Roman" w:hAnsi="Times New Roman" w:cs="Times New Roman"/>
          <w:i/>
          <w:iCs/>
          <w:color w:val="000000" w:themeColor="text1"/>
        </w:rPr>
        <w:t>Ekev Akademi Dergisi</w:t>
      </w:r>
      <w:r w:rsidRPr="0098297D">
        <w:rPr>
          <w:rFonts w:ascii="Times New Roman" w:hAnsi="Times New Roman" w:cs="Times New Roman"/>
          <w:color w:val="000000" w:themeColor="text1"/>
        </w:rPr>
        <w:t>, 27, (2006), s. 108.</w:t>
      </w:r>
    </w:p>
  </w:footnote>
  <w:footnote w:id="216">
    <w:p w14:paraId="2FB113E2" w14:textId="6141E14B"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Wellhausen, </w:t>
      </w:r>
      <w:r w:rsidRPr="0098297D">
        <w:rPr>
          <w:rFonts w:ascii="Times New Roman" w:hAnsi="Times New Roman" w:cs="Times New Roman"/>
          <w:i/>
          <w:iCs/>
        </w:rPr>
        <w:t>a.g.e.</w:t>
      </w:r>
      <w:r w:rsidRPr="0098297D">
        <w:rPr>
          <w:rFonts w:ascii="Times New Roman" w:hAnsi="Times New Roman" w:cs="Times New Roman"/>
        </w:rPr>
        <w:t xml:space="preserve">, s. 23. </w:t>
      </w:r>
    </w:p>
  </w:footnote>
  <w:footnote w:id="217">
    <w:p w14:paraId="195D2C10" w14:textId="2D0563D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Mustafa Öz, “Kurrâ”, </w:t>
      </w:r>
      <w:r w:rsidRPr="0098297D">
        <w:rPr>
          <w:rFonts w:ascii="Times New Roman" w:hAnsi="Times New Roman" w:cs="Times New Roman"/>
          <w:i/>
        </w:rPr>
        <w:t>TDV İslâm Ansiklopedisi</w:t>
      </w:r>
      <w:r w:rsidRPr="0098297D">
        <w:rPr>
          <w:rFonts w:ascii="Times New Roman" w:hAnsi="Times New Roman" w:cs="Times New Roman"/>
        </w:rPr>
        <w:t xml:space="preserve">, c. XXVI, TDV Yayınları, Ankara, 2002, s. 445; Issah Abeebllahi Obalowu, Adibah Binti Abdul Rahim, “The Description of the Contemporary Islamic Movement as Kharijites: A Critical and Analytical Study”, </w:t>
      </w:r>
      <w:r w:rsidRPr="0098297D">
        <w:rPr>
          <w:rFonts w:ascii="Times New Roman" w:hAnsi="Times New Roman" w:cs="Times New Roman"/>
          <w:i/>
          <w:iCs/>
        </w:rPr>
        <w:t>Addin</w:t>
      </w:r>
      <w:r w:rsidRPr="0098297D">
        <w:rPr>
          <w:rFonts w:ascii="Times New Roman" w:hAnsi="Times New Roman" w:cs="Times New Roman"/>
        </w:rPr>
        <w:t>, XV/1, (2021), s. 135. Bazı hadis kaynaklarında Hz. Muhammed’in Hâric</w:t>
      </w:r>
      <w:r>
        <w:rPr>
          <w:rFonts w:ascii="Times New Roman" w:hAnsi="Times New Roman" w:cs="Times New Roman"/>
        </w:rPr>
        <w:t>î</w:t>
      </w:r>
      <w:r w:rsidRPr="0098297D">
        <w:rPr>
          <w:rFonts w:ascii="Times New Roman" w:hAnsi="Times New Roman" w:cs="Times New Roman"/>
        </w:rPr>
        <w:t xml:space="preserve">ler gibi bir zümrenin ortaya çıkacağını önceden haber verdiğinden söz edilir. Buhârî’nin aktardığı bir hadise göre, Hz. Muhammed eliyle Irak tarafını işaret ederek, “bu taraftan bir topluluk çıkacaktır; onlar Kur’ân’ı okuyacaklar, fakat Kur’ân onların köprücük kemiklerinden öteye geçmeyecek, onlar okun avı delip geçtiği gibi İslâm’dan çıkacaklar” demiştir: Sallâbi, </w:t>
      </w:r>
      <w:r w:rsidRPr="0098297D">
        <w:rPr>
          <w:rFonts w:ascii="Times New Roman" w:hAnsi="Times New Roman" w:cs="Times New Roman"/>
          <w:i/>
          <w:iCs/>
        </w:rPr>
        <w:t>Doğuşundan Günümüze Hâriciler</w:t>
      </w:r>
      <w:r w:rsidRPr="0098297D">
        <w:rPr>
          <w:rFonts w:ascii="Times New Roman" w:hAnsi="Times New Roman" w:cs="Times New Roman"/>
        </w:rPr>
        <w:t xml:space="preserve">, s. 25.  </w:t>
      </w:r>
    </w:p>
  </w:footnote>
  <w:footnote w:id="218">
    <w:p w14:paraId="3FF2E84F" w14:textId="163BB05A"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Obalowu</w:t>
      </w:r>
      <w:r>
        <w:rPr>
          <w:rFonts w:ascii="Times New Roman" w:hAnsi="Times New Roman" w:cs="Times New Roman"/>
        </w:rPr>
        <w:t>-</w:t>
      </w:r>
      <w:r w:rsidRPr="0098297D">
        <w:rPr>
          <w:rFonts w:ascii="Times New Roman" w:hAnsi="Times New Roman" w:cs="Times New Roman"/>
        </w:rPr>
        <w:t xml:space="preserve">Binti Abdul Rahim, </w:t>
      </w:r>
      <w:r w:rsidRPr="0098297D">
        <w:rPr>
          <w:rFonts w:ascii="Times New Roman" w:hAnsi="Times New Roman" w:cs="Times New Roman"/>
          <w:i/>
          <w:iCs/>
        </w:rPr>
        <w:t>a.g.e.</w:t>
      </w:r>
      <w:r w:rsidRPr="0098297D">
        <w:rPr>
          <w:rFonts w:ascii="Times New Roman" w:hAnsi="Times New Roman" w:cs="Times New Roman"/>
        </w:rPr>
        <w:t xml:space="preserve">, s. 136; Sallâbî, </w:t>
      </w:r>
      <w:r w:rsidRPr="0098297D">
        <w:rPr>
          <w:rFonts w:ascii="Times New Roman" w:hAnsi="Times New Roman" w:cs="Times New Roman"/>
          <w:i/>
          <w:iCs/>
        </w:rPr>
        <w:t>Doğuşundan Günümüze Hâriciler</w:t>
      </w:r>
      <w:r w:rsidRPr="0098297D">
        <w:rPr>
          <w:rFonts w:ascii="Times New Roman" w:hAnsi="Times New Roman" w:cs="Times New Roman"/>
        </w:rPr>
        <w:t xml:space="preserve">, s. 73. </w:t>
      </w:r>
    </w:p>
  </w:footnote>
  <w:footnote w:id="219">
    <w:p w14:paraId="64C6E248" w14:textId="20235FFF"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Adnan Demircan, </w:t>
      </w:r>
      <w:r w:rsidRPr="0098297D">
        <w:rPr>
          <w:rFonts w:ascii="Times New Roman" w:hAnsi="Times New Roman" w:cs="Times New Roman"/>
          <w:i/>
          <w:iCs/>
        </w:rPr>
        <w:t>Hâricilerin Siyasî Faaliyetleri</w:t>
      </w:r>
      <w:r w:rsidRPr="0098297D">
        <w:rPr>
          <w:rFonts w:ascii="Times New Roman" w:hAnsi="Times New Roman" w:cs="Times New Roman"/>
        </w:rPr>
        <w:t xml:space="preserve">, Beyan Yayınları, İstanbul, 2021. </w:t>
      </w:r>
    </w:p>
  </w:footnote>
  <w:footnote w:id="220">
    <w:p w14:paraId="3CE3DE37" w14:textId="7207EAA9"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 Montgomery Watt, </w:t>
      </w:r>
      <w:r>
        <w:rPr>
          <w:rFonts w:ascii="Times New Roman" w:hAnsi="Times New Roman" w:cs="Times New Roman"/>
          <w:i/>
          <w:iCs/>
        </w:rPr>
        <w:t>İslâm</w:t>
      </w:r>
      <w:r w:rsidRPr="0098297D">
        <w:rPr>
          <w:rFonts w:ascii="Times New Roman" w:hAnsi="Times New Roman" w:cs="Times New Roman"/>
          <w:i/>
          <w:iCs/>
        </w:rPr>
        <w:t xml:space="preserve"> Düşüncesinin Teşekkül Dönemi</w:t>
      </w:r>
      <w:r w:rsidRPr="0098297D">
        <w:rPr>
          <w:rFonts w:ascii="Times New Roman" w:hAnsi="Times New Roman" w:cs="Times New Roman"/>
        </w:rPr>
        <w:t xml:space="preserve">, çev. Osman Demir, Ketebe Yayınları, İstanbul, 2021, s. 46. </w:t>
      </w:r>
    </w:p>
  </w:footnote>
  <w:footnote w:id="221">
    <w:p w14:paraId="0CD0B9B4" w14:textId="7A3F026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Adem Apak, “İslâm Öncesi Dönemde Mekke İdare Sistemi ve Siyasetin Oluşumu”, </w:t>
      </w:r>
      <w:r w:rsidRPr="0098297D">
        <w:rPr>
          <w:rFonts w:ascii="Times New Roman" w:hAnsi="Times New Roman" w:cs="Times New Roman"/>
          <w:i/>
          <w:iCs/>
        </w:rPr>
        <w:t>Uludağ Üniversitesi İlahiyat Fakültesi Dergisi</w:t>
      </w:r>
      <w:r w:rsidRPr="0098297D">
        <w:rPr>
          <w:rFonts w:ascii="Times New Roman" w:hAnsi="Times New Roman" w:cs="Times New Roman"/>
        </w:rPr>
        <w:t xml:space="preserve">, X/1, (2001), s. 179. </w:t>
      </w:r>
    </w:p>
  </w:footnote>
  <w:footnote w:id="222">
    <w:p w14:paraId="3E70DA13" w14:textId="49B84F38"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Yasin Kahyaoğlu, </w:t>
      </w:r>
      <w:r w:rsidRPr="0098297D">
        <w:rPr>
          <w:rFonts w:ascii="Times New Roman" w:hAnsi="Times New Roman" w:cs="Times New Roman"/>
          <w:i/>
          <w:iCs/>
          <w:lang w:val="tr-TR"/>
        </w:rPr>
        <w:t>Hârici Edebiyatı</w:t>
      </w:r>
      <w:r w:rsidRPr="0098297D">
        <w:rPr>
          <w:rFonts w:ascii="Times New Roman" w:hAnsi="Times New Roman" w:cs="Times New Roman"/>
          <w:lang w:val="tr-TR"/>
        </w:rPr>
        <w:t>, Uysal Kitabevi, Konya, 2003, s. 48.</w:t>
      </w:r>
    </w:p>
  </w:footnote>
  <w:footnote w:id="223">
    <w:p w14:paraId="0A6AE0C6" w14:textId="6620EF55"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Sall</w:t>
      </w:r>
      <w:r>
        <w:rPr>
          <w:rFonts w:ascii="Times New Roman" w:hAnsi="Times New Roman" w:cs="Times New Roman"/>
          <w:lang w:val="tr-TR"/>
        </w:rPr>
        <w:t>â</w:t>
      </w:r>
      <w:r w:rsidRPr="0098297D">
        <w:rPr>
          <w:rFonts w:ascii="Times New Roman" w:hAnsi="Times New Roman" w:cs="Times New Roman"/>
          <w:lang w:val="tr-TR"/>
        </w:rPr>
        <w:t>b</w:t>
      </w:r>
      <w:r>
        <w:rPr>
          <w:rFonts w:ascii="Times New Roman" w:hAnsi="Times New Roman" w:cs="Times New Roman"/>
          <w:lang w:val="tr-TR"/>
        </w:rPr>
        <w:t>î</w:t>
      </w:r>
      <w:r w:rsidRPr="0098297D">
        <w:rPr>
          <w:rFonts w:ascii="Times New Roman" w:hAnsi="Times New Roman" w:cs="Times New Roman"/>
          <w:lang w:val="tr-TR"/>
        </w:rPr>
        <w:t xml:space="preserve">, </w:t>
      </w:r>
      <w:r w:rsidRPr="0098297D">
        <w:rPr>
          <w:rFonts w:ascii="Times New Roman" w:hAnsi="Times New Roman" w:cs="Times New Roman"/>
          <w:i/>
          <w:iCs/>
        </w:rPr>
        <w:t>Muaviye b. Ebî Süfyan</w:t>
      </w:r>
      <w:r w:rsidRPr="0098297D">
        <w:rPr>
          <w:rFonts w:ascii="Times New Roman" w:hAnsi="Times New Roman" w:cs="Times New Roman"/>
          <w:lang w:val="tr-TR"/>
        </w:rPr>
        <w:t>, s. 398.</w:t>
      </w:r>
    </w:p>
  </w:footnote>
  <w:footnote w:id="224">
    <w:p w14:paraId="413DC58D" w14:textId="7CE8F6AD"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Crone, </w:t>
      </w:r>
      <w:r w:rsidRPr="0098297D">
        <w:rPr>
          <w:rFonts w:ascii="Times New Roman" w:hAnsi="Times New Roman" w:cs="Times New Roman"/>
          <w:i/>
          <w:iCs/>
        </w:rPr>
        <w:t>a.g.e.</w:t>
      </w:r>
      <w:r w:rsidRPr="0098297D">
        <w:rPr>
          <w:rFonts w:ascii="Times New Roman" w:hAnsi="Times New Roman" w:cs="Times New Roman"/>
        </w:rPr>
        <w:t xml:space="preserve">, s. 88; Ömer Faruk Teber, “Hârici İmamet Nazariyesi ve Mutlak Hakikatin Meşruiyet Sorunu”, </w:t>
      </w:r>
      <w:r w:rsidRPr="0098297D">
        <w:rPr>
          <w:rFonts w:ascii="Times New Roman" w:hAnsi="Times New Roman" w:cs="Times New Roman"/>
          <w:i/>
          <w:iCs/>
        </w:rPr>
        <w:t>Ekev Akademi Dergisi</w:t>
      </w:r>
      <w:r w:rsidRPr="0098297D">
        <w:rPr>
          <w:rFonts w:ascii="Times New Roman" w:hAnsi="Times New Roman" w:cs="Times New Roman"/>
        </w:rPr>
        <w:t>, 34, (2008), s. 61-63.</w:t>
      </w:r>
    </w:p>
  </w:footnote>
  <w:footnote w:id="225">
    <w:p w14:paraId="76AA3FB2" w14:textId="2FFD9354"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Sall</w:t>
      </w:r>
      <w:r>
        <w:rPr>
          <w:rFonts w:ascii="Times New Roman" w:hAnsi="Times New Roman" w:cs="Times New Roman"/>
        </w:rPr>
        <w:t>â</w:t>
      </w:r>
      <w:r w:rsidRPr="0098297D">
        <w:rPr>
          <w:rFonts w:ascii="Times New Roman" w:hAnsi="Times New Roman" w:cs="Times New Roman"/>
        </w:rPr>
        <w:t>b</w:t>
      </w:r>
      <w:r>
        <w:rPr>
          <w:rFonts w:ascii="Times New Roman" w:hAnsi="Times New Roman" w:cs="Times New Roman"/>
        </w:rPr>
        <w:t>î</w:t>
      </w:r>
      <w:r w:rsidRPr="0098297D">
        <w:rPr>
          <w:rFonts w:ascii="Times New Roman" w:hAnsi="Times New Roman" w:cs="Times New Roman"/>
        </w:rPr>
        <w:t xml:space="preserve">, </w:t>
      </w:r>
      <w:r w:rsidRPr="0098297D">
        <w:rPr>
          <w:rFonts w:ascii="Times New Roman" w:hAnsi="Times New Roman" w:cs="Times New Roman"/>
          <w:i/>
          <w:iCs/>
        </w:rPr>
        <w:t>Muaviye b. Ebî Süfyan</w:t>
      </w:r>
      <w:r w:rsidRPr="0098297D">
        <w:rPr>
          <w:rFonts w:ascii="Times New Roman" w:hAnsi="Times New Roman" w:cs="Times New Roman"/>
        </w:rPr>
        <w:t xml:space="preserve">, s. 399. </w:t>
      </w:r>
    </w:p>
  </w:footnote>
  <w:footnote w:id="226">
    <w:p w14:paraId="79D07FD8" w14:textId="4726D890"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Wellhausen, </w:t>
      </w:r>
      <w:r w:rsidRPr="0098297D">
        <w:rPr>
          <w:rFonts w:ascii="Times New Roman" w:hAnsi="Times New Roman" w:cs="Times New Roman"/>
          <w:i/>
          <w:iCs/>
        </w:rPr>
        <w:t>a.g.e.</w:t>
      </w:r>
      <w:r w:rsidRPr="0098297D">
        <w:rPr>
          <w:rFonts w:ascii="Times New Roman" w:hAnsi="Times New Roman" w:cs="Times New Roman"/>
        </w:rPr>
        <w:t>, s. 18-19</w:t>
      </w:r>
      <w:r>
        <w:rPr>
          <w:rFonts w:ascii="Times New Roman" w:hAnsi="Times New Roman" w:cs="Times New Roman"/>
        </w:rPr>
        <w:t xml:space="preserve">; Bonney, </w:t>
      </w:r>
      <w:r w:rsidRPr="00D93C1C">
        <w:rPr>
          <w:rFonts w:ascii="Times New Roman" w:hAnsi="Times New Roman" w:cs="Times New Roman"/>
          <w:i/>
          <w:iCs/>
        </w:rPr>
        <w:t>a.g.e.,</w:t>
      </w:r>
      <w:r>
        <w:rPr>
          <w:rFonts w:ascii="Times New Roman" w:hAnsi="Times New Roman" w:cs="Times New Roman"/>
        </w:rPr>
        <w:t xml:space="preserve"> s. 56. </w:t>
      </w:r>
    </w:p>
  </w:footnote>
  <w:footnote w:id="227">
    <w:p w14:paraId="4EC58890" w14:textId="6202237A"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Bu inanca referans olarak gösterdikleri ayet ise Bakara Suresi 18. </w:t>
      </w:r>
      <w:r>
        <w:rPr>
          <w:rFonts w:ascii="Times New Roman" w:hAnsi="Times New Roman" w:cs="Times New Roman"/>
        </w:rPr>
        <w:t>a</w:t>
      </w:r>
      <w:r w:rsidRPr="0098297D">
        <w:rPr>
          <w:rFonts w:ascii="Times New Roman" w:hAnsi="Times New Roman" w:cs="Times New Roman"/>
        </w:rPr>
        <w:t xml:space="preserve">yettir: Sallâbî, </w:t>
      </w:r>
      <w:r>
        <w:rPr>
          <w:rFonts w:ascii="Times New Roman" w:hAnsi="Times New Roman" w:cs="Times New Roman"/>
          <w:i/>
          <w:iCs/>
        </w:rPr>
        <w:t>Doğuşundan Günümüze Hâriciler</w:t>
      </w:r>
      <w:r w:rsidRPr="0098297D">
        <w:rPr>
          <w:rFonts w:ascii="Times New Roman" w:hAnsi="Times New Roman" w:cs="Times New Roman"/>
        </w:rPr>
        <w:t>, s. 82.</w:t>
      </w:r>
    </w:p>
  </w:footnote>
  <w:footnote w:id="228">
    <w:p w14:paraId="0B14E956" w14:textId="1761DC01"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Pr>
          <w:rFonts w:ascii="Times New Roman" w:hAnsi="Times New Roman" w:cs="Times New Roman"/>
        </w:rPr>
        <w:t xml:space="preserve"> </w:t>
      </w:r>
      <w:r w:rsidRPr="0098297D">
        <w:rPr>
          <w:rFonts w:ascii="Times New Roman" w:hAnsi="Times New Roman" w:cs="Times New Roman"/>
        </w:rPr>
        <w:t>Obalowu</w:t>
      </w:r>
      <w:r>
        <w:rPr>
          <w:rFonts w:ascii="Times New Roman" w:hAnsi="Times New Roman" w:cs="Times New Roman"/>
        </w:rPr>
        <w:t>-</w:t>
      </w:r>
      <w:r w:rsidRPr="0098297D">
        <w:rPr>
          <w:rFonts w:ascii="Times New Roman" w:hAnsi="Times New Roman" w:cs="Times New Roman"/>
        </w:rPr>
        <w:t xml:space="preserve">Binti Abdul Rahim, </w:t>
      </w:r>
      <w:r w:rsidRPr="0098297D">
        <w:rPr>
          <w:rFonts w:ascii="Times New Roman" w:hAnsi="Times New Roman" w:cs="Times New Roman"/>
          <w:i/>
          <w:iCs/>
        </w:rPr>
        <w:t>a.g.e.</w:t>
      </w:r>
      <w:r w:rsidRPr="0098297D">
        <w:rPr>
          <w:rFonts w:ascii="Times New Roman" w:hAnsi="Times New Roman" w:cs="Times New Roman"/>
        </w:rPr>
        <w:t xml:space="preserve">, s. 132-135.  </w:t>
      </w:r>
    </w:p>
  </w:footnote>
  <w:footnote w:id="229">
    <w:p w14:paraId="60673BB6" w14:textId="05EE1172"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Kuteybe,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223-224. </w:t>
      </w:r>
    </w:p>
  </w:footnote>
  <w:footnote w:id="230">
    <w:p w14:paraId="2CA7D817" w14:textId="2373A16D"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color w:val="000000" w:themeColor="text1"/>
        </w:rPr>
        <w:footnoteRef/>
      </w:r>
      <w:r w:rsidRPr="0098297D">
        <w:rPr>
          <w:rFonts w:ascii="Times New Roman" w:hAnsi="Times New Roman" w:cs="Times New Roman"/>
          <w:color w:val="000000" w:themeColor="text1"/>
        </w:rPr>
        <w:t xml:space="preserve"> </w:t>
      </w:r>
      <w:r w:rsidRPr="0098297D">
        <w:rPr>
          <w:rFonts w:ascii="Times New Roman" w:hAnsi="Times New Roman" w:cs="Times New Roman"/>
          <w:color w:val="000000" w:themeColor="text1"/>
          <w:lang w:val="tr-TR"/>
        </w:rPr>
        <w:t xml:space="preserve">Hz. Hasan’ın hilafeti Muâviye’ye bırakmasıyla ilgili çeşitli rivayetler söz konusudur. Bu rivayetlerden birine göre, </w:t>
      </w:r>
      <w:r w:rsidRPr="0098297D">
        <w:rPr>
          <w:rFonts w:ascii="Times New Roman" w:hAnsi="Times New Roman" w:cs="Times New Roman"/>
          <w:color w:val="000000" w:themeColor="text1"/>
        </w:rPr>
        <w:t>Hz. Hasan taraftarlarındaki yılgınlığı görmüş ve bir savaşa girse dahi başarısız olacağına inanmıştır. Bu yüzden akıl yolunu takip ederek Muâviye’ye “</w:t>
      </w:r>
      <w:r w:rsidRPr="0098297D">
        <w:rPr>
          <w:rFonts w:ascii="Times New Roman" w:hAnsi="Times New Roman" w:cs="Times New Roman"/>
        </w:rPr>
        <w:t xml:space="preserve">Iraklılardan hiç kimseyi kinle tutuklamama, siyah ve beyaz herkese can güvenliği sağlama, her yıl Ehvaz bölgesinin haracını kendisine tahsis etme, kardeşi Hz. Hüseyin’e her yıl bir milyon dirhem verme, bağış ve yardımlarda Hâşimoğulları’nı Abduşemsoğulları’na üstün tutma” şartları karşılığında hilafeti devretmiştir: </w:t>
      </w:r>
      <w:r>
        <w:rPr>
          <w:rFonts w:ascii="Times New Roman" w:hAnsi="Times New Roman" w:cs="Times New Roman"/>
        </w:rPr>
        <w:t>ed-</w:t>
      </w:r>
      <w:r w:rsidRPr="0098297D">
        <w:rPr>
          <w:rFonts w:ascii="Times New Roman" w:hAnsi="Times New Roman" w:cs="Times New Roman"/>
        </w:rPr>
        <w:t xml:space="preserve">Dineverî, </w:t>
      </w:r>
      <w:r w:rsidRPr="0098297D">
        <w:rPr>
          <w:rFonts w:ascii="Times New Roman" w:hAnsi="Times New Roman" w:cs="Times New Roman"/>
          <w:i/>
          <w:iCs/>
        </w:rPr>
        <w:t xml:space="preserve">a.g.e., </w:t>
      </w:r>
      <w:r w:rsidRPr="0098297D">
        <w:rPr>
          <w:rFonts w:ascii="Times New Roman" w:hAnsi="Times New Roman" w:cs="Times New Roman"/>
        </w:rPr>
        <w:t xml:space="preserve">s. 286. </w:t>
      </w:r>
      <w:r w:rsidRPr="0098297D">
        <w:rPr>
          <w:rFonts w:ascii="Times New Roman" w:hAnsi="Times New Roman" w:cs="Times New Roman"/>
          <w:color w:val="000000" w:themeColor="text1"/>
        </w:rPr>
        <w:t xml:space="preserve">Bir diğerine göre ise </w:t>
      </w:r>
      <w:r w:rsidRPr="0098297D">
        <w:rPr>
          <w:rFonts w:ascii="Times New Roman" w:hAnsi="Times New Roman" w:cs="Times New Roman"/>
          <w:color w:val="000000" w:themeColor="text1"/>
          <w:lang w:val="tr-TR"/>
        </w:rPr>
        <w:t xml:space="preserve">Hz. Hasan Muâviye’nin kurnazlığıyla başa çıkamayacağını anlamış, istemeyerek hilafeti bırakmıştır: </w:t>
      </w:r>
      <w:r w:rsidRPr="0098297D">
        <w:rPr>
          <w:rFonts w:ascii="Times New Roman" w:hAnsi="Times New Roman" w:cs="Times New Roman"/>
          <w:color w:val="000000" w:themeColor="text1"/>
        </w:rPr>
        <w:t xml:space="preserve">Öznur Alkan, </w:t>
      </w:r>
      <w:r w:rsidRPr="0098297D">
        <w:rPr>
          <w:rFonts w:ascii="Times New Roman" w:hAnsi="Times New Roman" w:cs="Times New Roman"/>
          <w:i/>
          <w:iCs/>
          <w:color w:val="000000" w:themeColor="text1"/>
        </w:rPr>
        <w:t>Zeynü’l-Ahbâr’ın Tercüme ve Değerlendirmesi</w:t>
      </w:r>
      <w:r w:rsidRPr="0098297D">
        <w:rPr>
          <w:rFonts w:ascii="Times New Roman" w:hAnsi="Times New Roman" w:cs="Times New Roman"/>
          <w:color w:val="000000" w:themeColor="text1"/>
        </w:rPr>
        <w:t>, Gaziantep Üniversitesi</w:t>
      </w:r>
      <w:r>
        <w:rPr>
          <w:rFonts w:ascii="Times New Roman" w:hAnsi="Times New Roman" w:cs="Times New Roman"/>
          <w:color w:val="000000" w:themeColor="text1"/>
        </w:rPr>
        <w:t>,</w:t>
      </w:r>
      <w:r w:rsidRPr="0098297D">
        <w:rPr>
          <w:rFonts w:ascii="Times New Roman" w:hAnsi="Times New Roman" w:cs="Times New Roman"/>
          <w:color w:val="000000" w:themeColor="text1"/>
        </w:rPr>
        <w:t xml:space="preserve"> Sosyal Bilimler Enstitüsü</w:t>
      </w:r>
      <w:r>
        <w:rPr>
          <w:rFonts w:ascii="Times New Roman" w:hAnsi="Times New Roman" w:cs="Times New Roman"/>
          <w:color w:val="000000" w:themeColor="text1"/>
        </w:rPr>
        <w:t xml:space="preserve">, </w:t>
      </w:r>
      <w:r w:rsidRPr="0098297D">
        <w:rPr>
          <w:rFonts w:ascii="Times New Roman" w:hAnsi="Times New Roman" w:cs="Times New Roman"/>
          <w:color w:val="000000" w:themeColor="text1"/>
        </w:rPr>
        <w:t xml:space="preserve">Basılmamış Yüksek Lisans Tezi, Gaziantep, 2014, s. 58. </w:t>
      </w:r>
    </w:p>
  </w:footnote>
  <w:footnote w:id="231">
    <w:p w14:paraId="3BCE6081" w14:textId="353F3E85"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İrfan Aycan, “Emevîler Dönemi İç Siyasî Gelişmeleri (41-132/661-750)”, </w:t>
      </w:r>
      <w:r w:rsidRPr="0098297D">
        <w:rPr>
          <w:rFonts w:ascii="Times New Roman" w:hAnsi="Times New Roman" w:cs="Times New Roman"/>
          <w:i/>
          <w:iCs/>
        </w:rPr>
        <w:t>Ankara Üniversitesi İlahiyat Fakültesi Dergisi</w:t>
      </w:r>
      <w:r w:rsidRPr="0098297D">
        <w:rPr>
          <w:rFonts w:ascii="Times New Roman" w:hAnsi="Times New Roman" w:cs="Times New Roman"/>
        </w:rPr>
        <w:t xml:space="preserve">, XXXIX/1, (1999), s. 150. </w:t>
      </w:r>
    </w:p>
  </w:footnote>
  <w:footnote w:id="232">
    <w:p w14:paraId="77591644" w14:textId="163FFAFB"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İbnü’l-Esîr, </w:t>
      </w:r>
      <w:r w:rsidRPr="0098297D">
        <w:rPr>
          <w:rFonts w:ascii="Times New Roman" w:hAnsi="Times New Roman" w:cs="Times New Roman"/>
          <w:i/>
          <w:iCs/>
        </w:rPr>
        <w:t>a.g.e</w:t>
      </w:r>
      <w:r w:rsidRPr="0098297D">
        <w:rPr>
          <w:rFonts w:ascii="Times New Roman" w:hAnsi="Times New Roman" w:cs="Times New Roman"/>
        </w:rPr>
        <w:t xml:space="preserve">., </w:t>
      </w:r>
      <w:r>
        <w:rPr>
          <w:rFonts w:ascii="Times New Roman" w:hAnsi="Times New Roman" w:cs="Times New Roman"/>
        </w:rPr>
        <w:t xml:space="preserve">c. III, </w:t>
      </w:r>
      <w:r w:rsidRPr="0098297D">
        <w:rPr>
          <w:rFonts w:ascii="Times New Roman" w:hAnsi="Times New Roman" w:cs="Times New Roman"/>
        </w:rPr>
        <w:t>s. 260;</w:t>
      </w:r>
      <w:r>
        <w:rPr>
          <w:rFonts w:ascii="Times New Roman" w:hAnsi="Times New Roman" w:cs="Times New Roman"/>
        </w:rPr>
        <w:t xml:space="preserve"> </w:t>
      </w:r>
      <w:r w:rsidRPr="0098297D">
        <w:rPr>
          <w:rFonts w:ascii="Times New Roman" w:hAnsi="Times New Roman" w:cs="Times New Roman"/>
        </w:rPr>
        <w:t xml:space="preserve">İbn Kesîr, </w:t>
      </w:r>
      <w:r w:rsidRPr="0098297D">
        <w:rPr>
          <w:rFonts w:ascii="Times New Roman" w:hAnsi="Times New Roman" w:cs="Times New Roman"/>
          <w:i/>
          <w:iCs/>
        </w:rPr>
        <w:t>a.g.e.</w:t>
      </w:r>
      <w:r w:rsidRPr="0098297D">
        <w:rPr>
          <w:rFonts w:ascii="Times New Roman" w:hAnsi="Times New Roman" w:cs="Times New Roman"/>
        </w:rPr>
        <w:t xml:space="preserve">, c. VIII, s. 42; Demircan, </w:t>
      </w:r>
      <w:r w:rsidRPr="0098297D">
        <w:rPr>
          <w:rFonts w:ascii="Times New Roman" w:hAnsi="Times New Roman" w:cs="Times New Roman"/>
          <w:i/>
          <w:iCs/>
        </w:rPr>
        <w:t>a.g.e</w:t>
      </w:r>
      <w:r w:rsidRPr="0098297D">
        <w:rPr>
          <w:rFonts w:ascii="Times New Roman" w:hAnsi="Times New Roman" w:cs="Times New Roman"/>
        </w:rPr>
        <w:t>., s. 117.</w:t>
      </w:r>
    </w:p>
  </w:footnote>
  <w:footnote w:id="233">
    <w:p w14:paraId="570AB802" w14:textId="57728180" w:rsidR="00417A99" w:rsidRPr="0098297D" w:rsidRDefault="00417A99" w:rsidP="00377B10">
      <w:pPr>
        <w:pStyle w:val="FootnoteText"/>
        <w:jc w:val="both"/>
        <w:rPr>
          <w:rFonts w:ascii="Times New Roman" w:hAnsi="Times New Roman" w:cs="Times New Roman"/>
          <w:lang w:val="tr-TR"/>
        </w:rPr>
      </w:pPr>
      <w:r w:rsidRPr="00CC692E">
        <w:rPr>
          <w:rStyle w:val="FootnoteReference"/>
          <w:rFonts w:ascii="Times New Roman" w:hAnsi="Times New Roman" w:cs="Times New Roman"/>
        </w:rPr>
        <w:footnoteRef/>
      </w:r>
      <w:r w:rsidRPr="00CC692E">
        <w:rPr>
          <w:rFonts w:ascii="Times New Roman" w:hAnsi="Times New Roman" w:cs="Times New Roman"/>
        </w:rPr>
        <w:t xml:space="preserve"> </w:t>
      </w:r>
      <w:r w:rsidRPr="00CC692E">
        <w:rPr>
          <w:rFonts w:ascii="Times New Roman" w:hAnsi="Times New Roman" w:cs="Times New Roman"/>
          <w:lang w:val="tr-TR"/>
        </w:rPr>
        <w:t xml:space="preserve">Sallâbî, </w:t>
      </w:r>
      <w:r w:rsidRPr="00CC692E">
        <w:rPr>
          <w:rFonts w:ascii="Times New Roman" w:hAnsi="Times New Roman" w:cs="Times New Roman"/>
          <w:i/>
          <w:iCs/>
          <w:lang w:val="tr-TR"/>
        </w:rPr>
        <w:t>Muaviye b. Ebû Süfyân,</w:t>
      </w:r>
      <w:r w:rsidRPr="00CC692E">
        <w:rPr>
          <w:rFonts w:ascii="Times New Roman" w:hAnsi="Times New Roman" w:cs="Times New Roman"/>
          <w:lang w:val="tr-TR"/>
        </w:rPr>
        <w:t xml:space="preserve"> s. 404.</w:t>
      </w:r>
      <w:r w:rsidRPr="0098297D">
        <w:rPr>
          <w:rFonts w:ascii="Times New Roman" w:hAnsi="Times New Roman" w:cs="Times New Roman"/>
          <w:lang w:val="tr-TR"/>
        </w:rPr>
        <w:t xml:space="preserve"> </w:t>
      </w:r>
    </w:p>
  </w:footnote>
  <w:footnote w:id="234">
    <w:p w14:paraId="2FB83400" w14:textId="7C4B791C"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Mehmet Çakırtaş, </w:t>
      </w:r>
      <w:r w:rsidRPr="0098297D">
        <w:rPr>
          <w:rFonts w:ascii="Times New Roman" w:hAnsi="Times New Roman" w:cs="Times New Roman"/>
          <w:i/>
          <w:iCs/>
          <w:lang w:val="tr-TR"/>
        </w:rPr>
        <w:t>Emevîler Dönemi Şiddet Hareketleri</w:t>
      </w:r>
      <w:r w:rsidRPr="0098297D">
        <w:rPr>
          <w:rFonts w:ascii="Times New Roman" w:hAnsi="Times New Roman" w:cs="Times New Roman"/>
          <w:lang w:val="tr-TR"/>
        </w:rPr>
        <w:t>, Ankara Üniversitesi</w:t>
      </w:r>
      <w:r>
        <w:rPr>
          <w:rFonts w:ascii="Times New Roman" w:hAnsi="Times New Roman" w:cs="Times New Roman"/>
          <w:lang w:val="tr-TR"/>
        </w:rPr>
        <w:t>,</w:t>
      </w:r>
      <w:r w:rsidRPr="0098297D">
        <w:rPr>
          <w:rFonts w:ascii="Times New Roman" w:hAnsi="Times New Roman" w:cs="Times New Roman"/>
          <w:lang w:val="tr-TR"/>
        </w:rPr>
        <w:t xml:space="preserve"> Sosyal Bilimler Enstitüsü Basılmamış Doktora Tezi, Ankara, 2007, s. 72. </w:t>
      </w:r>
    </w:p>
  </w:footnote>
  <w:footnote w:id="235">
    <w:p w14:paraId="48AFC33C" w14:textId="7E1F5F74"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Demircan, </w:t>
      </w:r>
      <w:r>
        <w:rPr>
          <w:rFonts w:ascii="Times New Roman" w:hAnsi="Times New Roman" w:cs="Times New Roman"/>
          <w:i/>
          <w:iCs/>
          <w:lang w:val="tr-TR"/>
        </w:rPr>
        <w:t>a.g.e.</w:t>
      </w:r>
      <w:r w:rsidRPr="0098297D">
        <w:rPr>
          <w:rFonts w:ascii="Times New Roman" w:hAnsi="Times New Roman" w:cs="Times New Roman"/>
          <w:lang w:val="tr-TR"/>
        </w:rPr>
        <w:t xml:space="preserve">, s. 119. </w:t>
      </w:r>
    </w:p>
  </w:footnote>
  <w:footnote w:id="236">
    <w:p w14:paraId="19E1A978" w14:textId="141D3DE6"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Demircan, </w:t>
      </w:r>
      <w:r w:rsidRPr="0098297D">
        <w:rPr>
          <w:rFonts w:ascii="Times New Roman" w:hAnsi="Times New Roman" w:cs="Times New Roman"/>
          <w:i/>
          <w:iCs/>
          <w:lang w:val="tr-TR"/>
        </w:rPr>
        <w:t>a.g.e.</w:t>
      </w:r>
      <w:r w:rsidRPr="0098297D">
        <w:rPr>
          <w:rFonts w:ascii="Times New Roman" w:hAnsi="Times New Roman" w:cs="Times New Roman"/>
          <w:lang w:val="tr-TR"/>
        </w:rPr>
        <w:t>, s. 123.</w:t>
      </w:r>
    </w:p>
  </w:footnote>
  <w:footnote w:id="237">
    <w:p w14:paraId="42E82ADC" w14:textId="62D18370" w:rsidR="00417A99" w:rsidRPr="0098297D" w:rsidRDefault="00417A99" w:rsidP="00377B10">
      <w:pPr>
        <w:pStyle w:val="FootnoteText"/>
        <w:jc w:val="both"/>
        <w:rPr>
          <w:rFonts w:ascii="Times New Roman" w:hAnsi="Times New Roman" w:cs="Times New Roman"/>
          <w:lang w:val="tr-TR"/>
        </w:rPr>
      </w:pPr>
      <w:r w:rsidRPr="00CC692E">
        <w:rPr>
          <w:rStyle w:val="FootnoteReference"/>
          <w:rFonts w:ascii="Times New Roman" w:hAnsi="Times New Roman" w:cs="Times New Roman"/>
        </w:rPr>
        <w:footnoteRef/>
      </w:r>
      <w:r w:rsidRPr="00CC692E">
        <w:rPr>
          <w:rFonts w:ascii="Times New Roman" w:hAnsi="Times New Roman" w:cs="Times New Roman"/>
        </w:rPr>
        <w:t xml:space="preserve"> </w:t>
      </w:r>
      <w:r w:rsidRPr="00CC692E">
        <w:rPr>
          <w:rFonts w:ascii="Times New Roman" w:hAnsi="Times New Roman" w:cs="Times New Roman"/>
          <w:lang w:val="tr-TR"/>
        </w:rPr>
        <w:t xml:space="preserve">Sallâbî, </w:t>
      </w:r>
      <w:r w:rsidRPr="00CC692E">
        <w:rPr>
          <w:rFonts w:ascii="Times New Roman" w:hAnsi="Times New Roman" w:cs="Times New Roman"/>
          <w:i/>
          <w:iCs/>
          <w:lang w:val="tr-TR"/>
        </w:rPr>
        <w:t>Muaviye b. Ebû Süfyân,</w:t>
      </w:r>
      <w:r w:rsidRPr="00CC692E">
        <w:rPr>
          <w:rFonts w:ascii="Times New Roman" w:hAnsi="Times New Roman" w:cs="Times New Roman"/>
          <w:lang w:val="tr-TR"/>
        </w:rPr>
        <w:t xml:space="preserve"> s. 404.</w:t>
      </w:r>
      <w:r w:rsidRPr="0098297D">
        <w:rPr>
          <w:rFonts w:ascii="Times New Roman" w:hAnsi="Times New Roman" w:cs="Times New Roman"/>
          <w:lang w:val="tr-TR"/>
        </w:rPr>
        <w:t xml:space="preserve"> </w:t>
      </w:r>
    </w:p>
  </w:footnote>
  <w:footnote w:id="238">
    <w:p w14:paraId="012F1DD0" w14:textId="12AD9DEB"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Demircan,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131. </w:t>
      </w:r>
    </w:p>
  </w:footnote>
  <w:footnote w:id="239">
    <w:p w14:paraId="07977767" w14:textId="31F1629A"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Demircan, </w:t>
      </w:r>
      <w:r w:rsidRPr="0098297D">
        <w:rPr>
          <w:rFonts w:ascii="Times New Roman" w:hAnsi="Times New Roman" w:cs="Times New Roman"/>
          <w:i/>
          <w:iCs/>
          <w:lang w:val="tr-TR"/>
        </w:rPr>
        <w:t>a.g.e.</w:t>
      </w:r>
      <w:r w:rsidRPr="0098297D">
        <w:rPr>
          <w:rFonts w:ascii="Times New Roman" w:hAnsi="Times New Roman" w:cs="Times New Roman"/>
          <w:lang w:val="tr-TR"/>
        </w:rPr>
        <w:t>, s. 141.</w:t>
      </w:r>
    </w:p>
  </w:footnote>
  <w:footnote w:id="240">
    <w:p w14:paraId="58CC5ECB" w14:textId="295626A3"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İbnü’l-Esîr, </w:t>
      </w:r>
      <w:r w:rsidRPr="0098297D">
        <w:rPr>
          <w:rFonts w:ascii="Times New Roman" w:hAnsi="Times New Roman" w:cs="Times New Roman"/>
          <w:i/>
          <w:iCs/>
        </w:rPr>
        <w:t>a.g.e</w:t>
      </w:r>
      <w:r w:rsidRPr="0098297D">
        <w:rPr>
          <w:rFonts w:ascii="Times New Roman" w:hAnsi="Times New Roman" w:cs="Times New Roman"/>
        </w:rPr>
        <w:t xml:space="preserve">., c. III, s. 512-514. </w:t>
      </w:r>
    </w:p>
  </w:footnote>
  <w:footnote w:id="241">
    <w:p w14:paraId="335D75D0" w14:textId="2E36F5E0"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VI, s. 232. </w:t>
      </w:r>
    </w:p>
  </w:footnote>
  <w:footnote w:id="242">
    <w:p w14:paraId="237D897A" w14:textId="1AE0E37B"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Taberî</w:t>
      </w:r>
      <w:r w:rsidRPr="0098297D">
        <w:rPr>
          <w:rFonts w:ascii="Times New Roman" w:hAnsi="Times New Roman" w:cs="Times New Roman"/>
          <w:i/>
          <w:iCs/>
        </w:rPr>
        <w:t>, a.g.e</w:t>
      </w:r>
      <w:r w:rsidRPr="0098297D">
        <w:rPr>
          <w:rFonts w:ascii="Times New Roman" w:hAnsi="Times New Roman" w:cs="Times New Roman"/>
        </w:rPr>
        <w:t xml:space="preserve">., c. VI, s. 233; İbnü’l-Esîr, </w:t>
      </w:r>
      <w:r w:rsidRPr="0098297D">
        <w:rPr>
          <w:rFonts w:ascii="Times New Roman" w:hAnsi="Times New Roman" w:cs="Times New Roman"/>
          <w:i/>
          <w:iCs/>
        </w:rPr>
        <w:t>a.g.e.</w:t>
      </w:r>
      <w:r w:rsidRPr="0098297D">
        <w:rPr>
          <w:rFonts w:ascii="Times New Roman" w:hAnsi="Times New Roman" w:cs="Times New Roman"/>
        </w:rPr>
        <w:t xml:space="preserve">, </w:t>
      </w:r>
      <w:r>
        <w:rPr>
          <w:rFonts w:ascii="Times New Roman" w:hAnsi="Times New Roman" w:cs="Times New Roman"/>
        </w:rPr>
        <w:t>c</w:t>
      </w:r>
      <w:r w:rsidRPr="0098297D">
        <w:rPr>
          <w:rFonts w:ascii="Times New Roman" w:hAnsi="Times New Roman" w:cs="Times New Roman"/>
        </w:rPr>
        <w:t xml:space="preserve">. IV, s. 84. </w:t>
      </w:r>
    </w:p>
  </w:footnote>
  <w:footnote w:id="243">
    <w:p w14:paraId="220FC9CA" w14:textId="55D6D85B"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VI, s. 260; İbnü’l-Esîr, </w:t>
      </w:r>
      <w:r w:rsidRPr="0098297D">
        <w:rPr>
          <w:rFonts w:ascii="Times New Roman" w:hAnsi="Times New Roman" w:cs="Times New Roman"/>
          <w:i/>
          <w:iCs/>
        </w:rPr>
        <w:t>a.g.e.</w:t>
      </w:r>
      <w:r w:rsidRPr="0098297D">
        <w:rPr>
          <w:rFonts w:ascii="Times New Roman" w:hAnsi="Times New Roman" w:cs="Times New Roman"/>
        </w:rPr>
        <w:t xml:space="preserve">, c. </w:t>
      </w:r>
      <w:r>
        <w:rPr>
          <w:rFonts w:ascii="Times New Roman" w:hAnsi="Times New Roman" w:cs="Times New Roman"/>
        </w:rPr>
        <w:t>IV</w:t>
      </w:r>
      <w:r w:rsidRPr="0098297D">
        <w:rPr>
          <w:rFonts w:ascii="Times New Roman" w:hAnsi="Times New Roman" w:cs="Times New Roman"/>
        </w:rPr>
        <w:t xml:space="preserve">, s. 96-97. </w:t>
      </w:r>
    </w:p>
  </w:footnote>
  <w:footnote w:id="244">
    <w:p w14:paraId="52BD1443" w14:textId="64095A3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VI, s. 261. </w:t>
      </w:r>
    </w:p>
  </w:footnote>
  <w:footnote w:id="245">
    <w:p w14:paraId="3ABF2BED" w14:textId="6BCF40E8"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VI, s. 282. </w:t>
      </w:r>
    </w:p>
  </w:footnote>
  <w:footnote w:id="246">
    <w:p w14:paraId="41525BA9" w14:textId="79153E07"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İbnü’l-Esîr, </w:t>
      </w:r>
      <w:r w:rsidRPr="0098297D">
        <w:rPr>
          <w:rFonts w:ascii="Times New Roman" w:hAnsi="Times New Roman" w:cs="Times New Roman"/>
          <w:i/>
          <w:iCs/>
        </w:rPr>
        <w:t>a.g.e.,</w:t>
      </w:r>
      <w:r w:rsidRPr="0098297D">
        <w:rPr>
          <w:rFonts w:ascii="Times New Roman" w:hAnsi="Times New Roman" w:cs="Times New Roman"/>
        </w:rPr>
        <w:t xml:space="preserve"> c. </w:t>
      </w:r>
      <w:r>
        <w:rPr>
          <w:rFonts w:ascii="Times New Roman" w:hAnsi="Times New Roman" w:cs="Times New Roman"/>
        </w:rPr>
        <w:t>IV</w:t>
      </w:r>
      <w:r w:rsidRPr="0098297D">
        <w:rPr>
          <w:rFonts w:ascii="Times New Roman" w:hAnsi="Times New Roman" w:cs="Times New Roman"/>
        </w:rPr>
        <w:t>, s. 110.</w:t>
      </w:r>
    </w:p>
  </w:footnote>
  <w:footnote w:id="247">
    <w:p w14:paraId="5304F7EA" w14:textId="0D834B8C"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c. VI, s. 303; İbnü’l</w:t>
      </w:r>
      <w:r>
        <w:rPr>
          <w:rFonts w:ascii="Times New Roman" w:hAnsi="Times New Roman" w:cs="Times New Roman"/>
        </w:rPr>
        <w:t>-</w:t>
      </w:r>
      <w:r w:rsidRPr="0098297D">
        <w:rPr>
          <w:rFonts w:ascii="Times New Roman" w:hAnsi="Times New Roman" w:cs="Times New Roman"/>
        </w:rPr>
        <w:t xml:space="preserve">Esîr, </w:t>
      </w:r>
      <w:r w:rsidRPr="0098297D">
        <w:rPr>
          <w:rFonts w:ascii="Times New Roman" w:hAnsi="Times New Roman" w:cs="Times New Roman"/>
          <w:i/>
          <w:iCs/>
        </w:rPr>
        <w:t>a.g.e.</w:t>
      </w:r>
      <w:r w:rsidRPr="0098297D">
        <w:rPr>
          <w:rFonts w:ascii="Times New Roman" w:hAnsi="Times New Roman" w:cs="Times New Roman"/>
        </w:rPr>
        <w:t xml:space="preserve">, c. 4, s. 118-119. Salih b. Müserrih ve Şebîb b. Yezîd isyanlarıyla ilgili ayrıca bkz. Halife b. Hayyât, </w:t>
      </w:r>
      <w:r w:rsidRPr="0098297D">
        <w:rPr>
          <w:rFonts w:ascii="Times New Roman" w:hAnsi="Times New Roman" w:cs="Times New Roman"/>
          <w:i/>
          <w:iCs/>
        </w:rPr>
        <w:t>a.g.e.</w:t>
      </w:r>
      <w:r w:rsidRPr="0098297D">
        <w:rPr>
          <w:rFonts w:ascii="Times New Roman" w:hAnsi="Times New Roman" w:cs="Times New Roman"/>
        </w:rPr>
        <w:t xml:space="preserve">, s. 329-332. </w:t>
      </w:r>
    </w:p>
  </w:footnote>
  <w:footnote w:id="248">
    <w:p w14:paraId="00A7BD87" w14:textId="2C37EE8A"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A6912">
        <w:rPr>
          <w:rFonts w:ascii="Times New Roman" w:hAnsi="Times New Roman" w:cs="Times New Roman"/>
          <w:color w:val="000000" w:themeColor="text1"/>
          <w:lang w:val="tr-TR"/>
        </w:rPr>
        <w:t>İbnü’l-Esîr</w:t>
      </w:r>
      <w:r w:rsidRPr="009A6912">
        <w:rPr>
          <w:rFonts w:ascii="Times New Roman" w:hAnsi="Times New Roman" w:cs="Times New Roman"/>
          <w:i/>
          <w:iCs/>
          <w:color w:val="000000" w:themeColor="text1"/>
          <w:lang w:val="tr-TR"/>
        </w:rPr>
        <w:t>, a.g.e.,</w:t>
      </w:r>
      <w:r w:rsidRPr="009A6912">
        <w:rPr>
          <w:rFonts w:ascii="Times New Roman" w:hAnsi="Times New Roman" w:cs="Times New Roman"/>
          <w:color w:val="000000" w:themeColor="text1"/>
          <w:lang w:val="tr-TR"/>
        </w:rPr>
        <w:t xml:space="preserve"> c. IV, s. 147; </w:t>
      </w:r>
      <w:r w:rsidRPr="0098297D">
        <w:rPr>
          <w:rFonts w:ascii="Times New Roman" w:hAnsi="Times New Roman" w:cs="Times New Roman"/>
          <w:lang w:val="tr-TR"/>
        </w:rPr>
        <w:t xml:space="preserve">Abdurrahman b. Muhammed’in Haccâc’a karşı isyan bayrağını nasıl açtığı hakkında bkz. Hakkı Dursun Yıldız, “İbnü’l-Eş‘as Abdurrahman b. Muhammed”, </w:t>
      </w:r>
      <w:r w:rsidRPr="0098297D">
        <w:rPr>
          <w:rFonts w:ascii="Times New Roman" w:hAnsi="Times New Roman" w:cs="Times New Roman"/>
          <w:i/>
          <w:lang w:val="tr-TR"/>
        </w:rPr>
        <w:t>TDV İslâm Ansiklopedisi</w:t>
      </w:r>
      <w:r w:rsidRPr="0098297D">
        <w:rPr>
          <w:rFonts w:ascii="Times New Roman" w:hAnsi="Times New Roman" w:cs="Times New Roman"/>
          <w:lang w:val="tr-TR"/>
        </w:rPr>
        <w:t xml:space="preserve">, c. XXI, TDV Yayınları, Ankara, 2000, s. 33. </w:t>
      </w:r>
    </w:p>
  </w:footnote>
  <w:footnote w:id="249">
    <w:p w14:paraId="3E1E9EA3" w14:textId="5055F924"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İbnü’l-Esîr, </w:t>
      </w:r>
      <w:r w:rsidRPr="0098297D">
        <w:rPr>
          <w:rFonts w:ascii="Times New Roman" w:hAnsi="Times New Roman" w:cs="Times New Roman"/>
          <w:i/>
          <w:iCs/>
          <w:lang w:val="tr-TR"/>
        </w:rPr>
        <w:t>a.g.e.</w:t>
      </w:r>
      <w:r w:rsidRPr="0098297D">
        <w:rPr>
          <w:rFonts w:ascii="Times New Roman" w:hAnsi="Times New Roman" w:cs="Times New Roman"/>
          <w:lang w:val="tr-TR"/>
        </w:rPr>
        <w:t xml:space="preserve">, c. </w:t>
      </w:r>
      <w:r>
        <w:rPr>
          <w:rFonts w:ascii="Times New Roman" w:hAnsi="Times New Roman" w:cs="Times New Roman"/>
          <w:lang w:val="tr-TR"/>
        </w:rPr>
        <w:t>IV</w:t>
      </w:r>
      <w:r w:rsidRPr="0098297D">
        <w:rPr>
          <w:rFonts w:ascii="Times New Roman" w:hAnsi="Times New Roman" w:cs="Times New Roman"/>
          <w:lang w:val="tr-TR"/>
        </w:rPr>
        <w:t>, s. 162.</w:t>
      </w:r>
    </w:p>
  </w:footnote>
  <w:footnote w:id="250">
    <w:p w14:paraId="37B8AEB4" w14:textId="155B1731"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Elisabeth Kendall, “Jihadist Propaganda and its Exploitation of the Arab Poetic Tradition,” </w:t>
      </w:r>
      <w:r w:rsidRPr="0098297D">
        <w:rPr>
          <w:rFonts w:ascii="Times New Roman" w:hAnsi="Times New Roman" w:cs="Times New Roman"/>
          <w:i/>
          <w:iCs/>
        </w:rPr>
        <w:t>Reclaiming Islamic Tradition</w:t>
      </w:r>
      <w:r w:rsidRPr="0098297D">
        <w:rPr>
          <w:rFonts w:ascii="Times New Roman" w:hAnsi="Times New Roman" w:cs="Times New Roman"/>
        </w:rPr>
        <w:t xml:space="preserve">, ed. Elisabeth Kendall, Ahmad Khan, Edinburgh University Press, Edinburgh, 2016, s. 242. </w:t>
      </w:r>
    </w:p>
  </w:footnote>
  <w:footnote w:id="251">
    <w:p w14:paraId="43130C60" w14:textId="11C79323"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Kendall,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240. </w:t>
      </w:r>
    </w:p>
  </w:footnote>
  <w:footnote w:id="252">
    <w:p w14:paraId="4CCEA8AC" w14:textId="54A8DD58"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Kahyaoğlu, </w:t>
      </w:r>
      <w:r w:rsidRPr="0098297D">
        <w:rPr>
          <w:rFonts w:ascii="Times New Roman" w:hAnsi="Times New Roman" w:cs="Times New Roman"/>
          <w:i/>
          <w:iCs/>
          <w:lang w:val="tr-TR"/>
        </w:rPr>
        <w:t>Hârici Edebiyatı</w:t>
      </w:r>
      <w:r w:rsidRPr="0098297D">
        <w:rPr>
          <w:rFonts w:ascii="Times New Roman" w:hAnsi="Times New Roman" w:cs="Times New Roman"/>
          <w:lang w:val="tr-TR"/>
        </w:rPr>
        <w:t xml:space="preserve">, s. 72. </w:t>
      </w:r>
    </w:p>
  </w:footnote>
  <w:footnote w:id="253">
    <w:p w14:paraId="2F29BA9B" w14:textId="4A71C252"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Yasin Kahyaoğlu, “Hârici Şair Katerî b. el-Fucâe (Hayatı ve Şiirlerinde İşlediği Konular)”, </w:t>
      </w:r>
      <w:r w:rsidRPr="0098297D">
        <w:rPr>
          <w:rFonts w:ascii="Times New Roman" w:hAnsi="Times New Roman" w:cs="Times New Roman"/>
          <w:i/>
          <w:iCs/>
          <w:lang w:val="tr-TR"/>
        </w:rPr>
        <w:t>HRÜ İlahiyat Fakültesi Dergisi</w:t>
      </w:r>
      <w:r w:rsidRPr="0098297D">
        <w:rPr>
          <w:rFonts w:ascii="Times New Roman" w:hAnsi="Times New Roman" w:cs="Times New Roman"/>
          <w:lang w:val="tr-TR"/>
        </w:rPr>
        <w:t xml:space="preserve">, 6, (2000), s. 178. </w:t>
      </w:r>
    </w:p>
  </w:footnote>
  <w:footnote w:id="254">
    <w:p w14:paraId="6EE8AA44" w14:textId="5B7CE13D"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Kahyaoğlu, </w:t>
      </w:r>
      <w:r w:rsidRPr="0098297D">
        <w:rPr>
          <w:rFonts w:ascii="Times New Roman" w:hAnsi="Times New Roman" w:cs="Times New Roman"/>
          <w:i/>
          <w:iCs/>
          <w:lang w:val="tr-TR"/>
        </w:rPr>
        <w:t>Hârici Şair Katerî b. el-Fucâe</w:t>
      </w:r>
      <w:r w:rsidRPr="0098297D">
        <w:rPr>
          <w:rFonts w:ascii="Times New Roman" w:hAnsi="Times New Roman" w:cs="Times New Roman"/>
          <w:lang w:val="tr-TR"/>
        </w:rPr>
        <w:t xml:space="preserve">, s. 178. </w:t>
      </w:r>
    </w:p>
  </w:footnote>
  <w:footnote w:id="255">
    <w:p w14:paraId="6ED8EA5C" w14:textId="17AAD32F"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Mustafa Öz, “Şia”, </w:t>
      </w:r>
      <w:r w:rsidRPr="0098297D">
        <w:rPr>
          <w:rFonts w:ascii="Times New Roman" w:hAnsi="Times New Roman" w:cs="Times New Roman"/>
          <w:i/>
          <w:iCs/>
          <w:lang w:val="tr-TR"/>
        </w:rPr>
        <w:t xml:space="preserve">TDV </w:t>
      </w:r>
      <w:r>
        <w:rPr>
          <w:rFonts w:ascii="Times New Roman" w:hAnsi="Times New Roman" w:cs="Times New Roman"/>
          <w:i/>
          <w:iCs/>
          <w:lang w:val="tr-TR"/>
        </w:rPr>
        <w:t>İslâm</w:t>
      </w:r>
      <w:r w:rsidRPr="0098297D">
        <w:rPr>
          <w:rFonts w:ascii="Times New Roman" w:hAnsi="Times New Roman" w:cs="Times New Roman"/>
          <w:i/>
          <w:iCs/>
          <w:lang w:val="tr-TR"/>
        </w:rPr>
        <w:t xml:space="preserve"> Ansiklopedisi</w:t>
      </w:r>
      <w:r w:rsidRPr="0098297D">
        <w:rPr>
          <w:rFonts w:ascii="Times New Roman" w:hAnsi="Times New Roman" w:cs="Times New Roman"/>
          <w:lang w:val="tr-TR"/>
        </w:rPr>
        <w:t xml:space="preserve">, c. XXXIX, TDV Yayınları, Ankara, 2010, s. 111. </w:t>
      </w:r>
    </w:p>
  </w:footnote>
  <w:footnote w:id="256">
    <w:p w14:paraId="5CFC14FE" w14:textId="76FE83F6"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Moghadam, </w:t>
      </w:r>
      <w:r w:rsidRPr="0098297D">
        <w:rPr>
          <w:rFonts w:ascii="Times New Roman" w:hAnsi="Times New Roman" w:cs="Times New Roman"/>
          <w:i/>
          <w:iCs/>
        </w:rPr>
        <w:t>a.g.e</w:t>
      </w:r>
      <w:r w:rsidRPr="0098297D">
        <w:rPr>
          <w:rFonts w:ascii="Times New Roman" w:hAnsi="Times New Roman" w:cs="Times New Roman"/>
        </w:rPr>
        <w:t xml:space="preserve">., s. 130. </w:t>
      </w:r>
    </w:p>
  </w:footnote>
  <w:footnote w:id="257">
    <w:p w14:paraId="12A3CEC6" w14:textId="1B7240E0"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lang w:val="tr-TR"/>
        </w:rPr>
        <w:t xml:space="preserve">Taberî,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c. V, s. 338; Halife b. Hayyât, </w:t>
      </w:r>
      <w:r w:rsidRPr="0098297D">
        <w:rPr>
          <w:rFonts w:ascii="Times New Roman" w:hAnsi="Times New Roman" w:cs="Times New Roman"/>
          <w:i/>
          <w:iCs/>
          <w:lang w:val="tr-TR"/>
        </w:rPr>
        <w:t>a.g.e.</w:t>
      </w:r>
      <w:r w:rsidRPr="0098297D">
        <w:rPr>
          <w:rFonts w:ascii="Times New Roman" w:hAnsi="Times New Roman" w:cs="Times New Roman"/>
          <w:lang w:val="tr-TR"/>
        </w:rPr>
        <w:t>, s. 267-268.</w:t>
      </w:r>
    </w:p>
  </w:footnote>
  <w:footnote w:id="258">
    <w:p w14:paraId="31404571" w14:textId="15119458"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c. V, s. 339.</w:t>
      </w:r>
    </w:p>
  </w:footnote>
  <w:footnote w:id="259">
    <w:p w14:paraId="6BC4171B" w14:textId="33F89920"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Kuteybe, </w:t>
      </w:r>
      <w:r w:rsidRPr="0098297D">
        <w:rPr>
          <w:rFonts w:ascii="Times New Roman" w:hAnsi="Times New Roman" w:cs="Times New Roman"/>
          <w:i/>
          <w:iCs/>
        </w:rPr>
        <w:t>a.g.e.,</w:t>
      </w:r>
      <w:r w:rsidRPr="0098297D">
        <w:rPr>
          <w:rFonts w:ascii="Times New Roman" w:hAnsi="Times New Roman" w:cs="Times New Roman"/>
        </w:rPr>
        <w:t xml:space="preserve"> s. 245. </w:t>
      </w:r>
    </w:p>
  </w:footnote>
  <w:footnote w:id="260">
    <w:p w14:paraId="09B4CCC8" w14:textId="68675144"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Ebu Mihnef, </w:t>
      </w:r>
      <w:r w:rsidRPr="0098297D">
        <w:rPr>
          <w:rFonts w:ascii="Times New Roman" w:hAnsi="Times New Roman" w:cs="Times New Roman"/>
          <w:i/>
          <w:iCs/>
        </w:rPr>
        <w:t>Kerbela Vakası</w:t>
      </w:r>
      <w:r w:rsidRPr="0098297D">
        <w:rPr>
          <w:rFonts w:ascii="Times New Roman" w:hAnsi="Times New Roman" w:cs="Times New Roman"/>
        </w:rPr>
        <w:t>, çev. Nuri Dönmez, Kevser Yayınları, İstanbul, 2021, s. 49.</w:t>
      </w:r>
    </w:p>
  </w:footnote>
  <w:footnote w:id="261">
    <w:p w14:paraId="7820C821" w14:textId="48A098DD"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lang w:val="tr-TR"/>
        </w:rPr>
        <w:t>ed-</w:t>
      </w:r>
      <w:r w:rsidRPr="0098297D">
        <w:rPr>
          <w:rFonts w:ascii="Times New Roman" w:hAnsi="Times New Roman" w:cs="Times New Roman"/>
          <w:lang w:val="tr-TR"/>
        </w:rPr>
        <w:t xml:space="preserve">Dineverî,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290; İbn Kuteybe, </w:t>
      </w:r>
      <w:r w:rsidRPr="0098297D">
        <w:rPr>
          <w:rFonts w:ascii="Times New Roman" w:hAnsi="Times New Roman" w:cs="Times New Roman"/>
          <w:i/>
          <w:iCs/>
          <w:lang w:val="tr-TR"/>
        </w:rPr>
        <w:t>a.g.e</w:t>
      </w:r>
      <w:r w:rsidRPr="0098297D">
        <w:rPr>
          <w:rFonts w:ascii="Times New Roman" w:hAnsi="Times New Roman" w:cs="Times New Roman"/>
          <w:lang w:val="tr-TR"/>
        </w:rPr>
        <w:t>., s. 299-300</w:t>
      </w:r>
      <w:r>
        <w:rPr>
          <w:rFonts w:ascii="Times New Roman" w:hAnsi="Times New Roman" w:cs="Times New Roman"/>
          <w:lang w:val="tr-TR"/>
        </w:rPr>
        <w:t xml:space="preserve">; </w:t>
      </w:r>
      <w:r>
        <w:rPr>
          <w:rFonts w:ascii="Times New Roman" w:hAnsi="Times New Roman" w:cs="Times New Roman"/>
        </w:rPr>
        <w:t>et-</w:t>
      </w:r>
      <w:r w:rsidRPr="0098297D">
        <w:rPr>
          <w:rFonts w:ascii="Times New Roman" w:hAnsi="Times New Roman" w:cs="Times New Roman"/>
          <w:lang w:val="tr-TR"/>
        </w:rPr>
        <w:t xml:space="preserve">Taberî,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c. V s. 364, 370.  </w:t>
      </w:r>
    </w:p>
  </w:footnote>
  <w:footnote w:id="262">
    <w:p w14:paraId="1CAA9207" w14:textId="309FC9D8"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et-e</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c.V., s. 364</w:t>
      </w:r>
      <w:r>
        <w:rPr>
          <w:rFonts w:ascii="Times New Roman" w:hAnsi="Times New Roman" w:cs="Times New Roman"/>
        </w:rPr>
        <w:t>;</w:t>
      </w:r>
      <w:r w:rsidRPr="0098297D">
        <w:rPr>
          <w:rFonts w:ascii="Times New Roman" w:hAnsi="Times New Roman" w:cs="Times New Roman"/>
        </w:rPr>
        <w:t xml:space="preserve"> Wellhausen, </w:t>
      </w:r>
      <w:r w:rsidRPr="0098297D">
        <w:rPr>
          <w:rFonts w:ascii="Times New Roman" w:hAnsi="Times New Roman" w:cs="Times New Roman"/>
          <w:i/>
          <w:iCs/>
        </w:rPr>
        <w:t>a.g.e</w:t>
      </w:r>
      <w:r w:rsidRPr="0098297D">
        <w:rPr>
          <w:rFonts w:ascii="Times New Roman" w:hAnsi="Times New Roman" w:cs="Times New Roman"/>
        </w:rPr>
        <w:t>., s. 98</w:t>
      </w:r>
      <w:r>
        <w:rPr>
          <w:rFonts w:ascii="Times New Roman" w:hAnsi="Times New Roman" w:cs="Times New Roman"/>
        </w:rPr>
        <w:t>.</w:t>
      </w:r>
    </w:p>
  </w:footnote>
  <w:footnote w:id="263">
    <w:p w14:paraId="56B0C9B8" w14:textId="3FD523C3"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İbn Kuteybe, </w:t>
      </w:r>
      <w:r w:rsidRPr="0098297D">
        <w:rPr>
          <w:rFonts w:ascii="Times New Roman" w:hAnsi="Times New Roman" w:cs="Times New Roman"/>
          <w:i/>
          <w:iCs/>
          <w:lang w:val="tr-TR"/>
        </w:rPr>
        <w:t>a.g.e</w:t>
      </w:r>
      <w:r w:rsidRPr="0098297D">
        <w:rPr>
          <w:rFonts w:ascii="Times New Roman" w:hAnsi="Times New Roman" w:cs="Times New Roman"/>
          <w:lang w:val="tr-TR"/>
        </w:rPr>
        <w:t>., s. 301</w:t>
      </w:r>
      <w:r>
        <w:rPr>
          <w:rFonts w:ascii="Times New Roman" w:hAnsi="Times New Roman" w:cs="Times New Roman"/>
          <w:lang w:val="tr-TR"/>
        </w:rPr>
        <w:t>;</w:t>
      </w:r>
      <w:r w:rsidRPr="0098297D">
        <w:rPr>
          <w:rFonts w:ascii="Times New Roman" w:hAnsi="Times New Roman" w:cs="Times New Roman"/>
          <w:lang w:val="tr-TR"/>
        </w:rPr>
        <w:t xml:space="preserve"> </w:t>
      </w:r>
      <w:r>
        <w:rPr>
          <w:rFonts w:ascii="Times New Roman" w:hAnsi="Times New Roman" w:cs="Times New Roman"/>
        </w:rPr>
        <w:t>et-</w:t>
      </w:r>
      <w:r w:rsidRPr="0098297D">
        <w:rPr>
          <w:rFonts w:ascii="Times New Roman" w:hAnsi="Times New Roman" w:cs="Times New Roman"/>
          <w:lang w:val="tr-TR"/>
        </w:rPr>
        <w:t xml:space="preserve">Taberî, </w:t>
      </w:r>
      <w:r w:rsidRPr="0098297D">
        <w:rPr>
          <w:rFonts w:ascii="Times New Roman" w:hAnsi="Times New Roman" w:cs="Times New Roman"/>
          <w:i/>
          <w:iCs/>
          <w:lang w:val="tr-TR"/>
        </w:rPr>
        <w:t>a.g.e</w:t>
      </w:r>
      <w:r w:rsidRPr="0098297D">
        <w:rPr>
          <w:rFonts w:ascii="Times New Roman" w:hAnsi="Times New Roman" w:cs="Times New Roman"/>
          <w:lang w:val="tr-TR"/>
        </w:rPr>
        <w:t>., c. V, s. 368, 399, 400</w:t>
      </w:r>
      <w:r>
        <w:rPr>
          <w:rFonts w:ascii="Times New Roman" w:hAnsi="Times New Roman" w:cs="Times New Roman"/>
          <w:lang w:val="tr-TR"/>
        </w:rPr>
        <w:t>.</w:t>
      </w:r>
      <w:r w:rsidRPr="0098297D">
        <w:rPr>
          <w:rFonts w:ascii="Times New Roman" w:hAnsi="Times New Roman" w:cs="Times New Roman"/>
          <w:lang w:val="tr-TR"/>
        </w:rPr>
        <w:t xml:space="preserve"> </w:t>
      </w:r>
    </w:p>
  </w:footnote>
  <w:footnote w:id="264">
    <w:p w14:paraId="3FABF60D" w14:textId="7905C6BA"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ed-</w:t>
      </w:r>
      <w:r w:rsidRPr="0098297D">
        <w:rPr>
          <w:rFonts w:ascii="Times New Roman" w:hAnsi="Times New Roman" w:cs="Times New Roman"/>
          <w:lang w:val="tr-TR"/>
        </w:rPr>
        <w:t xml:space="preserve">Dineverî,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297, 311. </w:t>
      </w:r>
    </w:p>
  </w:footnote>
  <w:footnote w:id="265">
    <w:p w14:paraId="57377401" w14:textId="64C2826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Ebu Mihnef, </w:t>
      </w:r>
      <w:r w:rsidRPr="0098297D">
        <w:rPr>
          <w:rFonts w:ascii="Times New Roman" w:hAnsi="Times New Roman" w:cs="Times New Roman"/>
          <w:i/>
          <w:iCs/>
        </w:rPr>
        <w:t>a.g.e.</w:t>
      </w:r>
      <w:r w:rsidRPr="0098297D">
        <w:rPr>
          <w:rFonts w:ascii="Times New Roman" w:hAnsi="Times New Roman" w:cs="Times New Roman"/>
        </w:rPr>
        <w:t xml:space="preserve">, s. 109;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c. V, s. 405, 406, 410.</w:t>
      </w:r>
    </w:p>
  </w:footnote>
  <w:footnote w:id="266">
    <w:p w14:paraId="056A343E" w14:textId="42EB278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Ebu Mihnef,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146. </w:t>
      </w:r>
    </w:p>
  </w:footnote>
  <w:footnote w:id="267">
    <w:p w14:paraId="5662D4E3" w14:textId="256DCA1F"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V, s. 454. </w:t>
      </w:r>
    </w:p>
  </w:footnote>
  <w:footnote w:id="268">
    <w:p w14:paraId="288DE24E" w14:textId="5CF39D0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V, s. 456. </w:t>
      </w:r>
    </w:p>
  </w:footnote>
  <w:footnote w:id="269">
    <w:p w14:paraId="662F9C01" w14:textId="1A51F53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Ebû Mihnef,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209, 213; </w:t>
      </w:r>
      <w:r>
        <w:rPr>
          <w:rFonts w:ascii="Times New Roman" w:hAnsi="Times New Roman" w:cs="Times New Roman"/>
          <w:lang w:val="tr-TR"/>
        </w:rPr>
        <w:t>ed-</w:t>
      </w:r>
      <w:r w:rsidRPr="0098297D">
        <w:rPr>
          <w:rFonts w:ascii="Times New Roman" w:hAnsi="Times New Roman" w:cs="Times New Roman"/>
          <w:lang w:val="tr-TR"/>
        </w:rPr>
        <w:t>Dineverî</w:t>
      </w:r>
      <w:r w:rsidRPr="0098297D">
        <w:rPr>
          <w:rFonts w:ascii="Times New Roman" w:hAnsi="Times New Roman" w:cs="Times New Roman"/>
          <w:i/>
          <w:iCs/>
          <w:lang w:val="tr-TR"/>
        </w:rPr>
        <w:t>, a.g.e.,</w:t>
      </w:r>
      <w:r w:rsidRPr="0098297D">
        <w:rPr>
          <w:rFonts w:ascii="Times New Roman" w:hAnsi="Times New Roman" w:cs="Times New Roman"/>
          <w:lang w:val="tr-TR"/>
        </w:rPr>
        <w:t xml:space="preserve"> s. 324-325; İbn Kuteybe, </w:t>
      </w:r>
      <w:r w:rsidRPr="0098297D">
        <w:rPr>
          <w:rFonts w:ascii="Times New Roman" w:hAnsi="Times New Roman" w:cs="Times New Roman"/>
          <w:i/>
          <w:iCs/>
          <w:lang w:val="tr-TR"/>
        </w:rPr>
        <w:t>a.g.e</w:t>
      </w:r>
      <w:r w:rsidRPr="0098297D">
        <w:rPr>
          <w:rFonts w:ascii="Times New Roman" w:hAnsi="Times New Roman" w:cs="Times New Roman"/>
          <w:lang w:val="tr-TR"/>
        </w:rPr>
        <w:t>., s. 304;</w:t>
      </w:r>
      <w:r>
        <w:rPr>
          <w:rFonts w:ascii="Times New Roman" w:hAnsi="Times New Roman" w:cs="Times New Roman"/>
          <w:lang w:val="tr-TR"/>
        </w:rPr>
        <w:t xml:space="preserve"> et-</w:t>
      </w:r>
      <w:r w:rsidRPr="0098297D">
        <w:rPr>
          <w:rFonts w:ascii="Times New Roman" w:hAnsi="Times New Roman" w:cs="Times New Roman"/>
          <w:lang w:val="tr-TR"/>
        </w:rPr>
        <w:t xml:space="preserve">Taberî,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c.V, s. 481-483; İbn Hazm, </w:t>
      </w:r>
      <w:r w:rsidRPr="0098297D">
        <w:rPr>
          <w:rFonts w:ascii="Times New Roman" w:hAnsi="Times New Roman" w:cs="Times New Roman"/>
          <w:i/>
          <w:iCs/>
          <w:lang w:val="tr-TR"/>
        </w:rPr>
        <w:t>Halifeler ve Fetihler (Esmâu’l-Hulefâ ve Fütûhu’l-İslâm)</w:t>
      </w:r>
      <w:r w:rsidRPr="0098297D">
        <w:rPr>
          <w:rFonts w:ascii="Times New Roman" w:hAnsi="Times New Roman" w:cs="Times New Roman"/>
          <w:lang w:val="tr-TR"/>
        </w:rPr>
        <w:t>, çev. Şaban Öz, İlahiyat Yayınları, Ankara, 2004, s. 23; Sall</w:t>
      </w:r>
      <w:r>
        <w:rPr>
          <w:rFonts w:ascii="Times New Roman" w:hAnsi="Times New Roman" w:cs="Times New Roman"/>
          <w:lang w:val="tr-TR"/>
        </w:rPr>
        <w:t>â</w:t>
      </w:r>
      <w:r w:rsidRPr="0098297D">
        <w:rPr>
          <w:rFonts w:ascii="Times New Roman" w:hAnsi="Times New Roman" w:cs="Times New Roman"/>
          <w:lang w:val="tr-TR"/>
        </w:rPr>
        <w:t>b</w:t>
      </w:r>
      <w:r>
        <w:rPr>
          <w:rFonts w:ascii="Times New Roman" w:hAnsi="Times New Roman" w:cs="Times New Roman"/>
          <w:lang w:val="tr-TR"/>
        </w:rPr>
        <w:t>î</w:t>
      </w:r>
      <w:r w:rsidRPr="0098297D">
        <w:rPr>
          <w:rFonts w:ascii="Times New Roman" w:hAnsi="Times New Roman" w:cs="Times New Roman"/>
          <w:lang w:val="tr-TR"/>
        </w:rPr>
        <w:t xml:space="preserve">, </w:t>
      </w:r>
      <w:r w:rsidRPr="0098297D">
        <w:rPr>
          <w:rFonts w:ascii="Times New Roman" w:hAnsi="Times New Roman" w:cs="Times New Roman"/>
          <w:i/>
          <w:iCs/>
        </w:rPr>
        <w:t>Muaviye b. Ebî Süfyan</w:t>
      </w:r>
      <w:r w:rsidRPr="0098297D">
        <w:rPr>
          <w:rFonts w:ascii="Times New Roman" w:hAnsi="Times New Roman" w:cs="Times New Roman"/>
          <w:i/>
          <w:iCs/>
          <w:lang w:val="tr-TR"/>
        </w:rPr>
        <w:t>,</w:t>
      </w:r>
      <w:r w:rsidRPr="0098297D">
        <w:rPr>
          <w:rFonts w:ascii="Times New Roman" w:hAnsi="Times New Roman" w:cs="Times New Roman"/>
          <w:lang w:val="tr-TR"/>
        </w:rPr>
        <w:t xml:space="preserve"> s. 806.  </w:t>
      </w:r>
    </w:p>
  </w:footnote>
  <w:footnote w:id="270">
    <w:p w14:paraId="4B80D21E" w14:textId="5D9BF938"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Pr>
          <w:rFonts w:ascii="Times New Roman" w:hAnsi="Times New Roman" w:cs="Times New Roman"/>
          <w:lang w:val="tr-TR"/>
        </w:rPr>
        <w:t xml:space="preserve"> </w:t>
      </w:r>
      <w:r w:rsidRPr="0098297D">
        <w:rPr>
          <w:rFonts w:ascii="Times New Roman" w:hAnsi="Times New Roman" w:cs="Times New Roman"/>
          <w:lang w:val="tr-TR"/>
        </w:rPr>
        <w:t xml:space="preserve">Wellhausen,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112-113. Kûfelilerden birçok kimsenin mal mülk karşılığında İbn Ziyâd’ın safında yer aldığı kaynaklarda ifade edilmektedir: Hasan Onat, </w:t>
      </w:r>
      <w:r w:rsidRPr="0098297D">
        <w:rPr>
          <w:rFonts w:ascii="Times New Roman" w:hAnsi="Times New Roman" w:cs="Times New Roman"/>
          <w:i/>
          <w:iCs/>
          <w:lang w:val="tr-TR"/>
        </w:rPr>
        <w:t>Emeviler Devri Şiî Hareketleri ve Günümüz Şiîliği</w:t>
      </w:r>
      <w:r w:rsidRPr="0098297D">
        <w:rPr>
          <w:rFonts w:ascii="Times New Roman" w:hAnsi="Times New Roman" w:cs="Times New Roman"/>
          <w:lang w:val="tr-TR"/>
        </w:rPr>
        <w:t>, Endülüs Yayınları, İstanbul, 2017, s. 73; Sall</w:t>
      </w:r>
      <w:r>
        <w:rPr>
          <w:rFonts w:ascii="Times New Roman" w:hAnsi="Times New Roman" w:cs="Times New Roman"/>
          <w:lang w:val="tr-TR"/>
        </w:rPr>
        <w:t>â</w:t>
      </w:r>
      <w:r w:rsidRPr="0098297D">
        <w:rPr>
          <w:rFonts w:ascii="Times New Roman" w:hAnsi="Times New Roman" w:cs="Times New Roman"/>
          <w:lang w:val="tr-TR"/>
        </w:rPr>
        <w:t>b</w:t>
      </w:r>
      <w:r>
        <w:rPr>
          <w:rFonts w:ascii="Times New Roman" w:hAnsi="Times New Roman" w:cs="Times New Roman"/>
          <w:lang w:val="tr-TR"/>
        </w:rPr>
        <w:t>î</w:t>
      </w:r>
      <w:r w:rsidRPr="0098297D">
        <w:rPr>
          <w:rFonts w:ascii="Times New Roman" w:hAnsi="Times New Roman" w:cs="Times New Roman"/>
          <w:lang w:val="tr-TR"/>
        </w:rPr>
        <w:t xml:space="preserve">, </w:t>
      </w:r>
      <w:r w:rsidRPr="0098297D">
        <w:rPr>
          <w:rFonts w:ascii="Times New Roman" w:hAnsi="Times New Roman" w:cs="Times New Roman"/>
          <w:i/>
          <w:iCs/>
        </w:rPr>
        <w:t>Muaviye b. Ebî Süfyan</w:t>
      </w:r>
      <w:r w:rsidRPr="0098297D">
        <w:rPr>
          <w:rFonts w:ascii="Times New Roman" w:hAnsi="Times New Roman" w:cs="Times New Roman"/>
          <w:i/>
          <w:iCs/>
          <w:lang w:val="tr-TR"/>
        </w:rPr>
        <w:t>,</w:t>
      </w:r>
      <w:r w:rsidRPr="0098297D">
        <w:rPr>
          <w:rFonts w:ascii="Times New Roman" w:hAnsi="Times New Roman" w:cs="Times New Roman"/>
          <w:lang w:val="tr-TR"/>
        </w:rPr>
        <w:t xml:space="preserve"> s. 818-819.</w:t>
      </w:r>
    </w:p>
  </w:footnote>
  <w:footnote w:id="271">
    <w:p w14:paraId="7CB30DA1" w14:textId="3EB1F88D"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Sall</w:t>
      </w:r>
      <w:r>
        <w:rPr>
          <w:rFonts w:ascii="Times New Roman" w:hAnsi="Times New Roman" w:cs="Times New Roman"/>
          <w:lang w:val="tr-TR"/>
        </w:rPr>
        <w:t>â</w:t>
      </w:r>
      <w:r w:rsidRPr="0098297D">
        <w:rPr>
          <w:rFonts w:ascii="Times New Roman" w:hAnsi="Times New Roman" w:cs="Times New Roman"/>
          <w:lang w:val="tr-TR"/>
        </w:rPr>
        <w:t>b</w:t>
      </w:r>
      <w:r>
        <w:rPr>
          <w:rFonts w:ascii="Times New Roman" w:hAnsi="Times New Roman" w:cs="Times New Roman"/>
          <w:lang w:val="tr-TR"/>
        </w:rPr>
        <w:t>î</w:t>
      </w:r>
      <w:r w:rsidRPr="0098297D">
        <w:rPr>
          <w:rFonts w:ascii="Times New Roman" w:hAnsi="Times New Roman" w:cs="Times New Roman"/>
          <w:lang w:val="tr-TR"/>
        </w:rPr>
        <w:t xml:space="preserve">, </w:t>
      </w:r>
      <w:r w:rsidRPr="0098297D">
        <w:rPr>
          <w:rFonts w:ascii="Times New Roman" w:hAnsi="Times New Roman" w:cs="Times New Roman"/>
          <w:i/>
          <w:iCs/>
        </w:rPr>
        <w:t>Muaviye b. Ebî Süfyan</w:t>
      </w:r>
      <w:r w:rsidRPr="0098297D">
        <w:rPr>
          <w:rFonts w:ascii="Times New Roman" w:hAnsi="Times New Roman" w:cs="Times New Roman"/>
          <w:lang w:val="tr-TR"/>
        </w:rPr>
        <w:t xml:space="preserve">, s. 893. </w:t>
      </w:r>
    </w:p>
  </w:footnote>
  <w:footnote w:id="272">
    <w:p w14:paraId="28099720" w14:textId="17CAB521"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Ünal Kılıç, “Harre Vakası’nın Sebepleri Hakkında Bazı Mülahazalar”, </w:t>
      </w:r>
      <w:r w:rsidRPr="0098297D">
        <w:rPr>
          <w:rFonts w:ascii="Times New Roman" w:hAnsi="Times New Roman" w:cs="Times New Roman"/>
          <w:i/>
          <w:iCs/>
        </w:rPr>
        <w:t>Cumhuriyet Üniversitesi İlahiyat Fakültesi Dergisi</w:t>
      </w:r>
      <w:r w:rsidRPr="0098297D">
        <w:rPr>
          <w:rFonts w:ascii="Times New Roman" w:hAnsi="Times New Roman" w:cs="Times New Roman"/>
        </w:rPr>
        <w:t xml:space="preserve">, 4, (2000), s. 318; Mustafa Sabri Küçükaşçı, “Harre Savaşı”, </w:t>
      </w:r>
      <w:r w:rsidRPr="0098297D">
        <w:rPr>
          <w:rFonts w:ascii="Times New Roman" w:hAnsi="Times New Roman" w:cs="Times New Roman"/>
          <w:i/>
          <w:iCs/>
        </w:rPr>
        <w:t>TDV İslâm Ansiklopedisi</w:t>
      </w:r>
      <w:r w:rsidRPr="0098297D">
        <w:rPr>
          <w:rFonts w:ascii="Times New Roman" w:hAnsi="Times New Roman" w:cs="Times New Roman"/>
        </w:rPr>
        <w:t xml:space="preserve">, c. XVI, TDV Yayınları, Ankara, 1997, s. 245.   </w:t>
      </w:r>
    </w:p>
  </w:footnote>
  <w:footnote w:id="273">
    <w:p w14:paraId="15826596" w14:textId="5A01CED3"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Kuteybe, </w:t>
      </w:r>
      <w:r w:rsidRPr="0098297D">
        <w:rPr>
          <w:rFonts w:ascii="Times New Roman" w:hAnsi="Times New Roman" w:cs="Times New Roman"/>
          <w:i/>
          <w:iCs/>
        </w:rPr>
        <w:t>a.g.e.</w:t>
      </w:r>
      <w:r w:rsidRPr="0098297D">
        <w:rPr>
          <w:rFonts w:ascii="Times New Roman" w:hAnsi="Times New Roman" w:cs="Times New Roman"/>
        </w:rPr>
        <w:t xml:space="preserve">, s. 277. </w:t>
      </w:r>
    </w:p>
  </w:footnote>
  <w:footnote w:id="274">
    <w:p w14:paraId="12F77261" w14:textId="5E0666CF"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 Kuteybe, </w:t>
      </w:r>
      <w:r w:rsidRPr="0098297D">
        <w:rPr>
          <w:rFonts w:ascii="Times New Roman" w:hAnsi="Times New Roman" w:cs="Times New Roman"/>
          <w:i/>
          <w:iCs/>
        </w:rPr>
        <w:t>a.g.e.,</w:t>
      </w:r>
      <w:r w:rsidRPr="0098297D">
        <w:rPr>
          <w:rFonts w:ascii="Times New Roman" w:hAnsi="Times New Roman" w:cs="Times New Roman"/>
        </w:rPr>
        <w:t xml:space="preserve"> s. 278-279</w:t>
      </w:r>
      <w:r>
        <w:rPr>
          <w:rFonts w:ascii="Times New Roman" w:hAnsi="Times New Roman" w:cs="Times New Roman"/>
        </w:rPr>
        <w:t>;</w:t>
      </w:r>
      <w:r w:rsidRPr="0098297D">
        <w:rPr>
          <w:rFonts w:ascii="Times New Roman" w:hAnsi="Times New Roman" w:cs="Times New Roman"/>
        </w:rPr>
        <w:t xml:space="preserve"> M. J. Kister, “The Battle of the Harra: Some Socio-Economic Aspects”, </w:t>
      </w:r>
      <w:r w:rsidRPr="0098297D">
        <w:rPr>
          <w:rFonts w:ascii="Times New Roman" w:hAnsi="Times New Roman" w:cs="Times New Roman"/>
          <w:i/>
          <w:iCs/>
        </w:rPr>
        <w:t>Studies in memory of Gaston Wiet</w:t>
      </w:r>
      <w:r w:rsidRPr="0098297D">
        <w:rPr>
          <w:rFonts w:ascii="Times New Roman" w:hAnsi="Times New Roman" w:cs="Times New Roman"/>
        </w:rPr>
        <w:t>, ed. Myriam Rosen Ayalon, Jerusalem: İnstitute of Asian and African Studies, Kudüs, 1977, s. 39-40</w:t>
      </w:r>
      <w:r>
        <w:rPr>
          <w:rFonts w:ascii="Times New Roman" w:hAnsi="Times New Roman" w:cs="Times New Roman"/>
        </w:rPr>
        <w:t>.</w:t>
      </w:r>
    </w:p>
  </w:footnote>
  <w:footnote w:id="275">
    <w:p w14:paraId="39EBBF37" w14:textId="41D3EA6C"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Ünal Kılıç, </w:t>
      </w:r>
      <w:r w:rsidRPr="0098297D">
        <w:rPr>
          <w:rFonts w:ascii="Times New Roman" w:hAnsi="Times New Roman" w:cs="Times New Roman"/>
          <w:i/>
          <w:iCs/>
        </w:rPr>
        <w:t>a.g.e.</w:t>
      </w:r>
      <w:r w:rsidRPr="0098297D">
        <w:rPr>
          <w:rFonts w:ascii="Times New Roman" w:hAnsi="Times New Roman" w:cs="Times New Roman"/>
        </w:rPr>
        <w:t xml:space="preserve">, s. 318-319. </w:t>
      </w:r>
    </w:p>
  </w:footnote>
  <w:footnote w:id="276">
    <w:p w14:paraId="2A9429D7" w14:textId="0CA95EA5"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Sall</w:t>
      </w:r>
      <w:r>
        <w:rPr>
          <w:rFonts w:ascii="Times New Roman" w:hAnsi="Times New Roman" w:cs="Times New Roman"/>
          <w:lang w:val="tr-TR"/>
        </w:rPr>
        <w:t>â</w:t>
      </w:r>
      <w:r w:rsidRPr="0098297D">
        <w:rPr>
          <w:rFonts w:ascii="Times New Roman" w:hAnsi="Times New Roman" w:cs="Times New Roman"/>
          <w:lang w:val="tr-TR"/>
        </w:rPr>
        <w:t>b</w:t>
      </w:r>
      <w:r>
        <w:rPr>
          <w:rFonts w:ascii="Times New Roman" w:hAnsi="Times New Roman" w:cs="Times New Roman"/>
          <w:lang w:val="tr-TR"/>
        </w:rPr>
        <w:t>î</w:t>
      </w:r>
      <w:r w:rsidRPr="0098297D">
        <w:rPr>
          <w:rFonts w:ascii="Times New Roman" w:hAnsi="Times New Roman" w:cs="Times New Roman"/>
          <w:lang w:val="tr-TR"/>
        </w:rPr>
        <w:t xml:space="preserve">, </w:t>
      </w:r>
      <w:r w:rsidRPr="0098297D">
        <w:rPr>
          <w:rFonts w:ascii="Times New Roman" w:hAnsi="Times New Roman" w:cs="Times New Roman"/>
          <w:i/>
          <w:iCs/>
        </w:rPr>
        <w:t>Muaviye b. Ebî Süfyan</w:t>
      </w:r>
      <w:r w:rsidRPr="0098297D">
        <w:rPr>
          <w:rFonts w:ascii="Times New Roman" w:hAnsi="Times New Roman" w:cs="Times New Roman"/>
          <w:i/>
          <w:iCs/>
          <w:lang w:val="tr-TR"/>
        </w:rPr>
        <w:t>,</w:t>
      </w:r>
      <w:r w:rsidRPr="0098297D">
        <w:rPr>
          <w:rFonts w:ascii="Times New Roman" w:hAnsi="Times New Roman" w:cs="Times New Roman"/>
          <w:lang w:val="tr-TR"/>
        </w:rPr>
        <w:t xml:space="preserve"> s. 895-896. </w:t>
      </w:r>
    </w:p>
  </w:footnote>
  <w:footnote w:id="277">
    <w:p w14:paraId="241381DD" w14:textId="71073CDD"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V, s. 528.  </w:t>
      </w:r>
    </w:p>
  </w:footnote>
  <w:footnote w:id="278">
    <w:p w14:paraId="1B69CFCF" w14:textId="4673D29D"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V, s. 590. </w:t>
      </w:r>
    </w:p>
  </w:footnote>
  <w:footnote w:id="279">
    <w:p w14:paraId="4555E77B" w14:textId="6463BD4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V, s. 592. </w:t>
      </w:r>
    </w:p>
  </w:footnote>
  <w:footnote w:id="280">
    <w:p w14:paraId="0B9E24C4" w14:textId="5870B8E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Onat, </w:t>
      </w:r>
      <w:r w:rsidRPr="0098297D">
        <w:rPr>
          <w:rFonts w:ascii="Times New Roman" w:hAnsi="Times New Roman" w:cs="Times New Roman"/>
          <w:i/>
          <w:iCs/>
          <w:lang w:val="tr-TR"/>
        </w:rPr>
        <w:t>a.g.e.</w:t>
      </w:r>
      <w:r w:rsidRPr="0098297D">
        <w:rPr>
          <w:rFonts w:ascii="Times New Roman" w:hAnsi="Times New Roman" w:cs="Times New Roman"/>
          <w:lang w:val="tr-TR"/>
        </w:rPr>
        <w:t>, s. 82.</w:t>
      </w:r>
    </w:p>
  </w:footnote>
  <w:footnote w:id="281">
    <w:p w14:paraId="4CF526D4" w14:textId="2B93A3DB"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lang w:val="tr-TR"/>
        </w:rPr>
        <w:t xml:space="preserve">Taberî,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c. V, s. 629. </w:t>
      </w:r>
    </w:p>
  </w:footnote>
  <w:footnote w:id="282">
    <w:p w14:paraId="73DF729F" w14:textId="1E0B1364"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Onat, </w:t>
      </w:r>
      <w:r w:rsidRPr="0098297D">
        <w:rPr>
          <w:rFonts w:ascii="Times New Roman" w:hAnsi="Times New Roman" w:cs="Times New Roman"/>
          <w:i/>
          <w:iCs/>
          <w:lang w:val="tr-TR"/>
        </w:rPr>
        <w:t>a.g.e.</w:t>
      </w:r>
      <w:r w:rsidRPr="0098297D">
        <w:rPr>
          <w:rFonts w:ascii="Times New Roman" w:hAnsi="Times New Roman" w:cs="Times New Roman"/>
          <w:lang w:val="tr-TR"/>
        </w:rPr>
        <w:t>, s. 76.</w:t>
      </w:r>
    </w:p>
  </w:footnote>
  <w:footnote w:id="283">
    <w:p w14:paraId="5E3D3545" w14:textId="5EAE83C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Wellhausen, </w:t>
      </w:r>
      <w:r w:rsidRPr="0098297D">
        <w:rPr>
          <w:rFonts w:ascii="Times New Roman" w:hAnsi="Times New Roman" w:cs="Times New Roman"/>
          <w:i/>
          <w:iCs/>
        </w:rPr>
        <w:t>a.g.e.</w:t>
      </w:r>
      <w:r w:rsidRPr="0098297D">
        <w:rPr>
          <w:rFonts w:ascii="Times New Roman" w:hAnsi="Times New Roman" w:cs="Times New Roman"/>
        </w:rPr>
        <w:t xml:space="preserve">, s. 120; Laoust, </w:t>
      </w:r>
      <w:r w:rsidRPr="0098297D">
        <w:rPr>
          <w:rFonts w:ascii="Times New Roman" w:hAnsi="Times New Roman" w:cs="Times New Roman"/>
          <w:i/>
          <w:iCs/>
        </w:rPr>
        <w:t>a.g.e</w:t>
      </w:r>
      <w:r w:rsidRPr="0098297D">
        <w:rPr>
          <w:rFonts w:ascii="Times New Roman" w:hAnsi="Times New Roman" w:cs="Times New Roman"/>
        </w:rPr>
        <w:t xml:space="preserve">. s. 45. </w:t>
      </w:r>
    </w:p>
  </w:footnote>
  <w:footnote w:id="284">
    <w:p w14:paraId="6D318D7A" w14:textId="3ED84758"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Onat,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91. </w:t>
      </w:r>
    </w:p>
  </w:footnote>
  <w:footnote w:id="285">
    <w:p w14:paraId="210D735D" w14:textId="00B55E1F"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s. 625. </w:t>
      </w:r>
    </w:p>
  </w:footnote>
  <w:footnote w:id="286">
    <w:p w14:paraId="1C0F7BF2" w14:textId="35144C78"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lang w:val="tr-TR"/>
        </w:rPr>
        <w:t xml:space="preserve">Taberî,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c. VI, s. 11. </w:t>
      </w:r>
    </w:p>
  </w:footnote>
  <w:footnote w:id="287">
    <w:p w14:paraId="1912BF7E" w14:textId="358B59FA"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İsmail Yiğit, “Muhtâr es-Sekafî,” </w:t>
      </w:r>
      <w:r w:rsidRPr="0098297D">
        <w:rPr>
          <w:rFonts w:ascii="Times New Roman" w:hAnsi="Times New Roman" w:cs="Times New Roman"/>
          <w:i/>
          <w:iCs/>
          <w:lang w:val="tr-TR"/>
        </w:rPr>
        <w:t>TDV İslâm Ansiklopedisi</w:t>
      </w:r>
      <w:r w:rsidRPr="0098297D">
        <w:rPr>
          <w:rFonts w:ascii="Times New Roman" w:hAnsi="Times New Roman" w:cs="Times New Roman"/>
          <w:lang w:val="tr-TR"/>
        </w:rPr>
        <w:t>, c. XXXI, TDV Yayınları, Ankara, 2020, s. 54.</w:t>
      </w:r>
    </w:p>
  </w:footnote>
  <w:footnote w:id="288">
    <w:p w14:paraId="7F4910AC" w14:textId="6FA1323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İbnü’l-Esîr, </w:t>
      </w:r>
      <w:r w:rsidRPr="0098297D">
        <w:rPr>
          <w:rFonts w:ascii="Times New Roman" w:hAnsi="Times New Roman" w:cs="Times New Roman"/>
          <w:i/>
          <w:iCs/>
        </w:rPr>
        <w:t>a.g.e</w:t>
      </w:r>
      <w:r w:rsidRPr="0098297D">
        <w:rPr>
          <w:rFonts w:ascii="Times New Roman" w:hAnsi="Times New Roman" w:cs="Times New Roman"/>
        </w:rPr>
        <w:t xml:space="preserve">., c. III, s. 565; Nahide Bozkurt, </w:t>
      </w:r>
      <w:r w:rsidRPr="0098297D">
        <w:rPr>
          <w:rFonts w:ascii="Times New Roman" w:hAnsi="Times New Roman" w:cs="Times New Roman"/>
          <w:i/>
          <w:iCs/>
        </w:rPr>
        <w:t>Abbâsiler (750-1258)</w:t>
      </w:r>
      <w:r w:rsidRPr="0098297D">
        <w:rPr>
          <w:rFonts w:ascii="Times New Roman" w:hAnsi="Times New Roman" w:cs="Times New Roman"/>
        </w:rPr>
        <w:t xml:space="preserve">, İsam Yayınları, İstanbul, 2018, s. 19.   </w:t>
      </w:r>
    </w:p>
  </w:footnote>
  <w:footnote w:id="289">
    <w:p w14:paraId="311196C3" w14:textId="3677AE9D"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Muhtâr’ın mevâliye hisse ayırması, köleleri azat etmesi Arap eşrafın rahatsızlık duymasına sebep olmuştur. Çünkü Araplar için mevâli, sahip oldukları bütün o diyar gibi Allah’ın kendilerine bağışladığı bir feydi: </w:t>
      </w:r>
      <w:r>
        <w:rPr>
          <w:rFonts w:ascii="Times New Roman" w:hAnsi="Times New Roman" w:cs="Times New Roman"/>
          <w:lang w:val="tr-TR"/>
        </w:rPr>
        <w:t>et-</w:t>
      </w:r>
      <w:r w:rsidRPr="0098297D">
        <w:rPr>
          <w:rFonts w:ascii="Times New Roman" w:hAnsi="Times New Roman" w:cs="Times New Roman"/>
          <w:lang w:val="tr-TR"/>
        </w:rPr>
        <w:t xml:space="preserve">Taberî, </w:t>
      </w:r>
      <w:r w:rsidRPr="0098297D">
        <w:rPr>
          <w:rFonts w:ascii="Times New Roman" w:hAnsi="Times New Roman" w:cs="Times New Roman"/>
          <w:i/>
          <w:iCs/>
          <w:lang w:val="tr-TR"/>
        </w:rPr>
        <w:t>a.g.e.</w:t>
      </w:r>
      <w:r w:rsidRPr="0098297D">
        <w:rPr>
          <w:rFonts w:ascii="Times New Roman" w:hAnsi="Times New Roman" w:cs="Times New Roman"/>
          <w:lang w:val="tr-TR"/>
        </w:rPr>
        <w:t>, c. VI, s. 51-52.</w:t>
      </w:r>
    </w:p>
  </w:footnote>
  <w:footnote w:id="290">
    <w:p w14:paraId="0AD18F7C" w14:textId="7F2DD952"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c. VI, s. 38.</w:t>
      </w:r>
    </w:p>
  </w:footnote>
  <w:footnote w:id="291">
    <w:p w14:paraId="247A36F4" w14:textId="68CC42DC"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lang w:val="tr-TR"/>
        </w:rPr>
        <w:t xml:space="preserve">Taberî,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c. VI, s. 65.  </w:t>
      </w:r>
    </w:p>
  </w:footnote>
  <w:footnote w:id="292">
    <w:p w14:paraId="7F9AFD3D" w14:textId="03F322FC"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lang w:val="tr-TR"/>
        </w:rPr>
        <w:t xml:space="preserve">Taberî, </w:t>
      </w:r>
      <w:r w:rsidRPr="0098297D">
        <w:rPr>
          <w:rFonts w:ascii="Times New Roman" w:hAnsi="Times New Roman" w:cs="Times New Roman"/>
          <w:i/>
          <w:iCs/>
          <w:lang w:val="tr-TR"/>
        </w:rPr>
        <w:t>a.g.e</w:t>
      </w:r>
      <w:r w:rsidRPr="0098297D">
        <w:rPr>
          <w:rFonts w:ascii="Times New Roman" w:hAnsi="Times New Roman" w:cs="Times New Roman"/>
          <w:lang w:val="tr-TR"/>
        </w:rPr>
        <w:t>., c. VI, s. 99.</w:t>
      </w:r>
    </w:p>
  </w:footnote>
  <w:footnote w:id="293">
    <w:p w14:paraId="77F1FBC0" w14:textId="1976119E"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lang w:val="tr-TR"/>
        </w:rPr>
        <w:t xml:space="preserve">Taberî,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c. VI, s. 68. </w:t>
      </w:r>
    </w:p>
  </w:footnote>
  <w:footnote w:id="294">
    <w:p w14:paraId="3534AEBD" w14:textId="1D1BB9B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Ahmet Bağlıoğlu, “Abbasi Devleti’nin Oluşum Sürecinde Şii Hareketler”, </w:t>
      </w:r>
      <w:r w:rsidRPr="0098297D">
        <w:rPr>
          <w:rFonts w:ascii="Times New Roman" w:hAnsi="Times New Roman" w:cs="Times New Roman"/>
          <w:i/>
          <w:iCs/>
          <w:lang w:val="tr-TR"/>
        </w:rPr>
        <w:t>Dinî Araştırmalar Dergisi</w:t>
      </w:r>
      <w:r w:rsidRPr="0098297D">
        <w:rPr>
          <w:rFonts w:ascii="Times New Roman" w:hAnsi="Times New Roman" w:cs="Times New Roman"/>
          <w:lang w:val="tr-TR"/>
        </w:rPr>
        <w:t>, III/8, (2000), s. 91.</w:t>
      </w:r>
    </w:p>
  </w:footnote>
  <w:footnote w:id="295">
    <w:p w14:paraId="0F61F963" w14:textId="4BB072DA"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İsmail Hakkı Atçeken, “Abbasi Propagandası Sürecinde Hişam b. Abdülmelik Dönemi”, </w:t>
      </w:r>
      <w:r w:rsidRPr="0098297D">
        <w:rPr>
          <w:rFonts w:ascii="Times New Roman" w:hAnsi="Times New Roman" w:cs="Times New Roman"/>
          <w:i/>
          <w:iCs/>
        </w:rPr>
        <w:t>Necmettin Erbakan Üniversitesi İlahiyat Fakültesi Dergisi</w:t>
      </w:r>
      <w:r w:rsidRPr="0098297D">
        <w:rPr>
          <w:rFonts w:ascii="Times New Roman" w:hAnsi="Times New Roman" w:cs="Times New Roman"/>
        </w:rPr>
        <w:t xml:space="preserve">, 17, (2004), s. 25.  </w:t>
      </w:r>
    </w:p>
  </w:footnote>
  <w:footnote w:id="296">
    <w:p w14:paraId="7002118D" w14:textId="00A6CC77" w:rsidR="00417A99" w:rsidRPr="00B40B86" w:rsidRDefault="00417A99">
      <w:pPr>
        <w:pStyle w:val="FootnoteText"/>
        <w:rPr>
          <w:rFonts w:ascii="Times New Roman" w:hAnsi="Times New Roman" w:cs="Times New Roman"/>
          <w:lang w:val="tr-TR"/>
        </w:rPr>
      </w:pPr>
      <w:r w:rsidRPr="00B40B86">
        <w:rPr>
          <w:rStyle w:val="FootnoteReference"/>
          <w:rFonts w:ascii="Times New Roman" w:hAnsi="Times New Roman" w:cs="Times New Roman"/>
        </w:rPr>
        <w:footnoteRef/>
      </w:r>
      <w:r w:rsidRPr="00B40B86">
        <w:rPr>
          <w:rFonts w:ascii="Times New Roman" w:hAnsi="Times New Roman" w:cs="Times New Roman"/>
        </w:rPr>
        <w:t xml:space="preserve"> </w:t>
      </w:r>
      <w:r w:rsidRPr="00B40B86">
        <w:rPr>
          <w:rFonts w:ascii="Times New Roman" w:hAnsi="Times New Roman" w:cs="Times New Roman"/>
          <w:lang w:val="tr-TR"/>
        </w:rPr>
        <w:t xml:space="preserve">İbnü’l Esîr, </w:t>
      </w:r>
      <w:r w:rsidRPr="00B40B86">
        <w:rPr>
          <w:rFonts w:ascii="Times New Roman" w:hAnsi="Times New Roman" w:cs="Times New Roman"/>
          <w:i/>
          <w:iCs/>
          <w:lang w:val="tr-TR"/>
        </w:rPr>
        <w:t xml:space="preserve">a.g.e., </w:t>
      </w:r>
      <w:r w:rsidRPr="00B40B86">
        <w:rPr>
          <w:rFonts w:ascii="Times New Roman" w:hAnsi="Times New Roman" w:cs="Times New Roman"/>
          <w:lang w:val="tr-TR"/>
        </w:rPr>
        <w:t xml:space="preserve">c. </w:t>
      </w:r>
      <w:r>
        <w:rPr>
          <w:rFonts w:ascii="Times New Roman" w:hAnsi="Times New Roman" w:cs="Times New Roman"/>
          <w:lang w:val="tr-TR"/>
        </w:rPr>
        <w:t>IV</w:t>
      </w:r>
      <w:r w:rsidRPr="00B40B86">
        <w:rPr>
          <w:rFonts w:ascii="Times New Roman" w:hAnsi="Times New Roman" w:cs="Times New Roman"/>
          <w:i/>
          <w:iCs/>
          <w:lang w:val="tr-TR"/>
        </w:rPr>
        <w:t>,</w:t>
      </w:r>
      <w:r w:rsidRPr="00B40B86">
        <w:rPr>
          <w:rFonts w:ascii="Times New Roman" w:hAnsi="Times New Roman" w:cs="Times New Roman"/>
          <w:lang w:val="tr-TR"/>
        </w:rPr>
        <w:t xml:space="preserve"> s. 439. </w:t>
      </w:r>
    </w:p>
  </w:footnote>
  <w:footnote w:id="297">
    <w:p w14:paraId="0CC8AF61" w14:textId="03A45325"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İbnü’l-Esîr, </w:t>
      </w:r>
      <w:r w:rsidRPr="0098297D">
        <w:rPr>
          <w:rFonts w:ascii="Times New Roman" w:hAnsi="Times New Roman" w:cs="Times New Roman"/>
          <w:i/>
          <w:iCs/>
          <w:lang w:val="tr-TR"/>
        </w:rPr>
        <w:t>a.g.e.</w:t>
      </w:r>
      <w:r w:rsidRPr="0098297D">
        <w:rPr>
          <w:rFonts w:ascii="Times New Roman" w:hAnsi="Times New Roman" w:cs="Times New Roman"/>
          <w:lang w:val="tr-TR"/>
        </w:rPr>
        <w:t xml:space="preserve">, c. IV, s. 439-440; Saffet Köse, “Zeyd b. Ali”, </w:t>
      </w:r>
      <w:r w:rsidRPr="0098297D">
        <w:rPr>
          <w:rFonts w:ascii="Times New Roman" w:hAnsi="Times New Roman" w:cs="Times New Roman"/>
          <w:i/>
          <w:iCs/>
          <w:lang w:val="tr-TR"/>
        </w:rPr>
        <w:t xml:space="preserve">TDV </w:t>
      </w:r>
      <w:r>
        <w:rPr>
          <w:rFonts w:ascii="Times New Roman" w:hAnsi="Times New Roman" w:cs="Times New Roman"/>
          <w:i/>
          <w:iCs/>
          <w:lang w:val="tr-TR"/>
        </w:rPr>
        <w:t>İslâm</w:t>
      </w:r>
      <w:r w:rsidRPr="0098297D">
        <w:rPr>
          <w:rFonts w:ascii="Times New Roman" w:hAnsi="Times New Roman" w:cs="Times New Roman"/>
          <w:i/>
          <w:iCs/>
          <w:lang w:val="tr-TR"/>
        </w:rPr>
        <w:t xml:space="preserve"> Ansiklopedisi,</w:t>
      </w:r>
      <w:r w:rsidRPr="0098297D">
        <w:rPr>
          <w:rFonts w:ascii="Times New Roman" w:hAnsi="Times New Roman" w:cs="Times New Roman"/>
          <w:lang w:val="tr-TR"/>
        </w:rPr>
        <w:t xml:space="preserve"> c. XLIV, TDV Yayınları, Ankara, 2013, s. 313. </w:t>
      </w:r>
    </w:p>
  </w:footnote>
  <w:footnote w:id="298">
    <w:p w14:paraId="6638551C" w14:textId="38472ED0"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Bağlıoğlu, </w:t>
      </w:r>
      <w:r w:rsidRPr="0098297D">
        <w:rPr>
          <w:rFonts w:ascii="Times New Roman" w:hAnsi="Times New Roman" w:cs="Times New Roman"/>
          <w:i/>
          <w:iCs/>
          <w:lang w:val="tr-TR"/>
        </w:rPr>
        <w:t>a.g.e</w:t>
      </w:r>
      <w:r w:rsidRPr="0098297D">
        <w:rPr>
          <w:rFonts w:ascii="Times New Roman" w:hAnsi="Times New Roman" w:cs="Times New Roman"/>
          <w:lang w:val="tr-TR"/>
        </w:rPr>
        <w:t>., s. 92; Nagihan Doğan,</w:t>
      </w:r>
      <w:r>
        <w:rPr>
          <w:rFonts w:ascii="Times New Roman" w:hAnsi="Times New Roman" w:cs="Times New Roman"/>
          <w:lang w:val="tr-TR"/>
        </w:rPr>
        <w:t xml:space="preserve"> </w:t>
      </w:r>
      <w:r w:rsidRPr="0098297D">
        <w:rPr>
          <w:rFonts w:ascii="Times New Roman" w:hAnsi="Times New Roman" w:cs="Times New Roman"/>
          <w:i/>
          <w:iCs/>
        </w:rPr>
        <w:t xml:space="preserve">Dinin İktidarı İktidarın Dini, </w:t>
      </w:r>
      <w:r w:rsidRPr="0098297D">
        <w:rPr>
          <w:rFonts w:ascii="Times New Roman" w:hAnsi="Times New Roman" w:cs="Times New Roman"/>
        </w:rPr>
        <w:t xml:space="preserve">İletişim Yayınları, İstanbul, 2021, </w:t>
      </w:r>
      <w:r w:rsidRPr="0098297D">
        <w:rPr>
          <w:rFonts w:ascii="Times New Roman" w:hAnsi="Times New Roman" w:cs="Times New Roman"/>
          <w:lang w:val="tr-TR"/>
        </w:rPr>
        <w:t xml:space="preserve">s. 29. </w:t>
      </w:r>
    </w:p>
  </w:footnote>
  <w:footnote w:id="299">
    <w:p w14:paraId="2E29B092" w14:textId="1829CE93"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Pr>
          <w:rFonts w:ascii="Times New Roman" w:hAnsi="Times New Roman" w:cs="Times New Roman"/>
        </w:rPr>
        <w:t xml:space="preserve"> </w:t>
      </w:r>
      <w:r w:rsidRPr="0098297D">
        <w:rPr>
          <w:rFonts w:ascii="Times New Roman" w:hAnsi="Times New Roman" w:cs="Times New Roman"/>
        </w:rPr>
        <w:t>Atçeken</w:t>
      </w:r>
      <w:r w:rsidRPr="0098297D">
        <w:rPr>
          <w:rFonts w:ascii="Times New Roman" w:hAnsi="Times New Roman" w:cs="Times New Roman"/>
          <w:i/>
          <w:iCs/>
        </w:rPr>
        <w:t xml:space="preserve">, </w:t>
      </w:r>
      <w:r w:rsidRPr="0098297D">
        <w:rPr>
          <w:rFonts w:ascii="Times New Roman" w:hAnsi="Times New Roman" w:cs="Times New Roman"/>
        </w:rPr>
        <w:t>“Abbasi Propagandası</w:t>
      </w:r>
      <w:r>
        <w:rPr>
          <w:rFonts w:ascii="Times New Roman" w:hAnsi="Times New Roman" w:cs="Times New Roman"/>
        </w:rPr>
        <w:t>”</w:t>
      </w:r>
      <w:r w:rsidRPr="0098297D">
        <w:rPr>
          <w:rFonts w:ascii="Times New Roman" w:hAnsi="Times New Roman" w:cs="Times New Roman"/>
        </w:rPr>
        <w:t xml:space="preserve">, s. 26-27. </w:t>
      </w:r>
    </w:p>
  </w:footnote>
  <w:footnote w:id="300">
    <w:p w14:paraId="2A44A56F" w14:textId="00C4C408" w:rsidR="00417A99" w:rsidRPr="006A6EB7" w:rsidRDefault="00417A99" w:rsidP="00377B10">
      <w:pPr>
        <w:pStyle w:val="FootnoteText"/>
        <w:jc w:val="both"/>
        <w:rPr>
          <w:rFonts w:ascii="Times New Roman" w:hAnsi="Times New Roman" w:cs="Times New Roman"/>
          <w:lang w:val="tr-TR"/>
        </w:rPr>
      </w:pPr>
      <w:r w:rsidRPr="006A6EB7">
        <w:rPr>
          <w:rStyle w:val="FootnoteReference"/>
          <w:rFonts w:ascii="Times New Roman" w:hAnsi="Times New Roman" w:cs="Times New Roman"/>
        </w:rPr>
        <w:footnoteRef/>
      </w:r>
      <w:r w:rsidRPr="006A6EB7">
        <w:rPr>
          <w:rFonts w:ascii="Times New Roman" w:hAnsi="Times New Roman" w:cs="Times New Roman"/>
        </w:rPr>
        <w:t xml:space="preserve"> </w:t>
      </w:r>
      <w:r w:rsidRPr="006A6EB7">
        <w:rPr>
          <w:rFonts w:ascii="Times New Roman" w:hAnsi="Times New Roman" w:cs="Times New Roman"/>
          <w:lang w:val="tr-TR"/>
        </w:rPr>
        <w:t xml:space="preserve">Hüseyin Paça, </w:t>
      </w:r>
      <w:r w:rsidRPr="00E73C10">
        <w:rPr>
          <w:rFonts w:ascii="Times New Roman" w:hAnsi="Times New Roman" w:cs="Times New Roman"/>
        </w:rPr>
        <w:t>“</w:t>
      </w:r>
      <w:r w:rsidRPr="006A6EB7">
        <w:rPr>
          <w:rFonts w:ascii="Times New Roman" w:hAnsi="Times New Roman" w:cs="Times New Roman"/>
          <w:lang w:val="tr-TR"/>
        </w:rPr>
        <w:t>Abdurrahman b. Muhammed b</w:t>
      </w:r>
      <w:r w:rsidRPr="00033628">
        <w:rPr>
          <w:rFonts w:ascii="Times New Roman" w:hAnsi="Times New Roman" w:cs="Times New Roman"/>
          <w:lang w:val="tr-TR"/>
        </w:rPr>
        <w:t>. Eş‘as İsyanı</w:t>
      </w:r>
      <w:r w:rsidRPr="001A6184">
        <w:rPr>
          <w:rFonts w:ascii="Times New Roman" w:hAnsi="Times New Roman" w:cs="Times New Roman"/>
          <w:lang w:val="tr-TR"/>
        </w:rPr>
        <w:t>”</w:t>
      </w:r>
      <w:r w:rsidRPr="006A6EB7">
        <w:rPr>
          <w:rFonts w:ascii="Times New Roman" w:hAnsi="Times New Roman" w:cs="Times New Roman"/>
          <w:i/>
          <w:iCs/>
          <w:lang w:val="tr-TR"/>
        </w:rPr>
        <w:t xml:space="preserve">, </w:t>
      </w:r>
      <w:r>
        <w:rPr>
          <w:rFonts w:ascii="Times New Roman" w:hAnsi="Times New Roman" w:cs="Times New Roman"/>
          <w:i/>
          <w:iCs/>
          <w:lang w:val="tr-TR"/>
        </w:rPr>
        <w:t>İslâm</w:t>
      </w:r>
      <w:r w:rsidRPr="006A6EB7">
        <w:rPr>
          <w:rFonts w:ascii="Times New Roman" w:hAnsi="Times New Roman" w:cs="Times New Roman"/>
          <w:i/>
          <w:iCs/>
          <w:lang w:val="tr-TR"/>
        </w:rPr>
        <w:t xml:space="preserve"> Tarihi Araştırmaları Dergisi</w:t>
      </w:r>
      <w:r w:rsidRPr="006A6EB7">
        <w:rPr>
          <w:rFonts w:ascii="Times New Roman" w:hAnsi="Times New Roman" w:cs="Times New Roman"/>
          <w:lang w:val="tr-TR"/>
        </w:rPr>
        <w:t xml:space="preserve">, (5), 2019, s. 77. </w:t>
      </w:r>
    </w:p>
  </w:footnote>
  <w:footnote w:id="301">
    <w:p w14:paraId="5001F85A" w14:textId="310FFD06" w:rsidR="00417A99" w:rsidRPr="001A6184" w:rsidRDefault="00417A99" w:rsidP="00377B10">
      <w:pPr>
        <w:pStyle w:val="FootnoteText"/>
        <w:jc w:val="both"/>
        <w:rPr>
          <w:rFonts w:ascii="Times New Roman" w:hAnsi="Times New Roman" w:cs="Times New Roman"/>
          <w:lang w:val="tr-TR"/>
        </w:rPr>
      </w:pPr>
      <w:r w:rsidRPr="001A6184">
        <w:rPr>
          <w:rStyle w:val="FootnoteReference"/>
          <w:rFonts w:ascii="Times New Roman" w:hAnsi="Times New Roman" w:cs="Times New Roman"/>
        </w:rPr>
        <w:footnoteRef/>
      </w:r>
      <w:r w:rsidRPr="001A6184">
        <w:rPr>
          <w:rFonts w:ascii="Times New Roman" w:hAnsi="Times New Roman" w:cs="Times New Roman"/>
        </w:rPr>
        <w:t xml:space="preserve"> </w:t>
      </w:r>
      <w:r w:rsidRPr="001A6184">
        <w:rPr>
          <w:rFonts w:ascii="Times New Roman" w:hAnsi="Times New Roman" w:cs="Times New Roman"/>
          <w:lang w:val="tr-TR"/>
        </w:rPr>
        <w:t xml:space="preserve">Paça, </w:t>
      </w:r>
      <w:r w:rsidRPr="001A6184">
        <w:rPr>
          <w:rFonts w:ascii="Times New Roman" w:hAnsi="Times New Roman" w:cs="Times New Roman"/>
          <w:i/>
          <w:iCs/>
          <w:lang w:val="tr-TR"/>
        </w:rPr>
        <w:t xml:space="preserve">a.g.e., </w:t>
      </w:r>
      <w:r w:rsidRPr="001A6184">
        <w:rPr>
          <w:rFonts w:ascii="Times New Roman" w:hAnsi="Times New Roman" w:cs="Times New Roman"/>
          <w:lang w:val="tr-TR"/>
        </w:rPr>
        <w:t>s. 78.</w:t>
      </w:r>
    </w:p>
  </w:footnote>
  <w:footnote w:id="302">
    <w:p w14:paraId="0DBACE96" w14:textId="2D8041B6" w:rsidR="00417A99" w:rsidRPr="001464A5" w:rsidRDefault="00417A99" w:rsidP="00377B10">
      <w:pPr>
        <w:pStyle w:val="FootnoteText"/>
        <w:jc w:val="both"/>
        <w:rPr>
          <w:rFonts w:ascii="Times New Roman" w:hAnsi="Times New Roman" w:cs="Times New Roman"/>
          <w:lang w:val="tr-TR"/>
        </w:rPr>
      </w:pPr>
      <w:r w:rsidRPr="001464A5">
        <w:rPr>
          <w:rStyle w:val="FootnoteReference"/>
          <w:rFonts w:ascii="Times New Roman" w:hAnsi="Times New Roman" w:cs="Times New Roman"/>
        </w:rPr>
        <w:footnoteRef/>
      </w:r>
      <w:r w:rsidRPr="001464A5">
        <w:rPr>
          <w:rFonts w:ascii="Times New Roman" w:hAnsi="Times New Roman" w:cs="Times New Roman"/>
        </w:rPr>
        <w:t xml:space="preserve"> </w:t>
      </w:r>
      <w:r w:rsidRPr="001464A5">
        <w:rPr>
          <w:rFonts w:ascii="Times New Roman" w:hAnsi="Times New Roman" w:cs="Times New Roman"/>
          <w:lang w:val="tr-TR"/>
        </w:rPr>
        <w:t xml:space="preserve">Paça, </w:t>
      </w:r>
      <w:r w:rsidRPr="001464A5">
        <w:rPr>
          <w:rFonts w:ascii="Times New Roman" w:hAnsi="Times New Roman" w:cs="Times New Roman"/>
          <w:i/>
          <w:iCs/>
          <w:lang w:val="tr-TR"/>
        </w:rPr>
        <w:t>a.g.e.,</w:t>
      </w:r>
      <w:r w:rsidRPr="001464A5">
        <w:rPr>
          <w:rFonts w:ascii="Times New Roman" w:hAnsi="Times New Roman" w:cs="Times New Roman"/>
          <w:lang w:val="tr-TR"/>
        </w:rPr>
        <w:t xml:space="preserve"> s. 80</w:t>
      </w:r>
      <w:r>
        <w:rPr>
          <w:rFonts w:ascii="Times New Roman" w:hAnsi="Times New Roman" w:cs="Times New Roman"/>
          <w:lang w:val="tr-TR"/>
        </w:rPr>
        <w:t xml:space="preserve">-85. </w:t>
      </w:r>
    </w:p>
  </w:footnote>
  <w:footnote w:id="303">
    <w:p w14:paraId="6948094B" w14:textId="1C37D238" w:rsidR="00417A99" w:rsidRPr="009964E1" w:rsidRDefault="00417A99" w:rsidP="00377B10">
      <w:pPr>
        <w:pStyle w:val="FootnoteText"/>
        <w:jc w:val="both"/>
        <w:rPr>
          <w:rFonts w:ascii="Times New Roman" w:hAnsi="Times New Roman" w:cs="Times New Roman"/>
          <w:lang w:val="tr-TR"/>
        </w:rPr>
      </w:pPr>
      <w:r w:rsidRPr="009964E1">
        <w:rPr>
          <w:rStyle w:val="FootnoteReference"/>
          <w:rFonts w:ascii="Times New Roman" w:hAnsi="Times New Roman" w:cs="Times New Roman"/>
        </w:rPr>
        <w:footnoteRef/>
      </w:r>
      <w:r w:rsidRPr="009964E1">
        <w:rPr>
          <w:rFonts w:ascii="Times New Roman" w:hAnsi="Times New Roman" w:cs="Times New Roman"/>
        </w:rPr>
        <w:t xml:space="preserve"> </w:t>
      </w:r>
      <w:r w:rsidRPr="009964E1">
        <w:rPr>
          <w:rFonts w:ascii="Times New Roman" w:hAnsi="Times New Roman" w:cs="Times New Roman"/>
          <w:lang w:val="tr-TR"/>
        </w:rPr>
        <w:t>Belâzurî,</w:t>
      </w:r>
      <w:r w:rsidRPr="0098297D">
        <w:rPr>
          <w:rFonts w:ascii="Times New Roman" w:hAnsi="Times New Roman" w:cs="Times New Roman"/>
          <w:lang w:val="tr-TR"/>
        </w:rPr>
        <w:t xml:space="preserve"> </w:t>
      </w:r>
      <w:r w:rsidRPr="00E7590B">
        <w:rPr>
          <w:rFonts w:ascii="Times New Roman" w:hAnsi="Times New Roman" w:cs="Times New Roman"/>
          <w:i/>
          <w:iCs/>
          <w:lang w:val="tr-TR"/>
        </w:rPr>
        <w:t>Ensâbü’l-Eşrâf İslâm Tarihinde Öncü Şahsiyetler</w:t>
      </w:r>
      <w:r w:rsidRPr="0098297D">
        <w:rPr>
          <w:rFonts w:ascii="Times New Roman" w:hAnsi="Times New Roman" w:cs="Times New Roman"/>
          <w:lang w:val="tr-TR"/>
        </w:rPr>
        <w:t>, çev. Mehmet Vehbi Şahinalp ve Musa K. Yılmaz, Türkiye Yazma Eserler Kurumu Başkanlığı Yayınları, İstanbul, 2022, c. III</w:t>
      </w:r>
      <w:r w:rsidRPr="009964E1">
        <w:rPr>
          <w:rFonts w:ascii="Times New Roman" w:hAnsi="Times New Roman" w:cs="Times New Roman"/>
          <w:i/>
          <w:iCs/>
          <w:lang w:val="tr-TR"/>
        </w:rPr>
        <w:t xml:space="preserve">, </w:t>
      </w:r>
      <w:r w:rsidRPr="009964E1">
        <w:rPr>
          <w:rFonts w:ascii="Times New Roman" w:hAnsi="Times New Roman" w:cs="Times New Roman"/>
          <w:lang w:val="tr-TR"/>
        </w:rPr>
        <w:t>s. 296.</w:t>
      </w:r>
    </w:p>
  </w:footnote>
  <w:footnote w:id="304">
    <w:p w14:paraId="502DCEAB" w14:textId="52BCB1E6" w:rsidR="00417A99" w:rsidRPr="00C80657" w:rsidRDefault="00417A99" w:rsidP="00377B10">
      <w:pPr>
        <w:pStyle w:val="FootnoteText"/>
        <w:jc w:val="both"/>
        <w:rPr>
          <w:rFonts w:ascii="Times New Roman" w:hAnsi="Times New Roman" w:cs="Times New Roman"/>
          <w:lang w:val="tr-TR"/>
        </w:rPr>
      </w:pPr>
      <w:r w:rsidRPr="00C80657">
        <w:rPr>
          <w:rStyle w:val="FootnoteReference"/>
          <w:rFonts w:ascii="Times New Roman" w:hAnsi="Times New Roman" w:cs="Times New Roman"/>
        </w:rPr>
        <w:footnoteRef/>
      </w:r>
      <w:r w:rsidRPr="00C80657">
        <w:rPr>
          <w:rFonts w:ascii="Times New Roman" w:hAnsi="Times New Roman" w:cs="Times New Roman"/>
        </w:rPr>
        <w:t xml:space="preserve"> </w:t>
      </w:r>
      <w:r w:rsidRPr="00C80657">
        <w:rPr>
          <w:rFonts w:ascii="Times New Roman" w:hAnsi="Times New Roman" w:cs="Times New Roman"/>
          <w:lang w:val="tr-TR"/>
        </w:rPr>
        <w:t xml:space="preserve">Muhammed Süheyl Takkuş, </w:t>
      </w:r>
      <w:r w:rsidRPr="00C80657">
        <w:rPr>
          <w:rFonts w:ascii="Times New Roman" w:hAnsi="Times New Roman" w:cs="Times New Roman"/>
          <w:i/>
          <w:iCs/>
          <w:lang w:val="tr-TR"/>
        </w:rPr>
        <w:t>Emevi Devleti Tarihi</w:t>
      </w:r>
      <w:r w:rsidRPr="00C80657">
        <w:rPr>
          <w:rFonts w:ascii="Times New Roman" w:hAnsi="Times New Roman" w:cs="Times New Roman"/>
          <w:lang w:val="tr-TR"/>
        </w:rPr>
        <w:t>, Hikmetevi Yayınları, İstanbul, 2017, s. 105</w:t>
      </w:r>
      <w:r>
        <w:rPr>
          <w:rFonts w:ascii="Times New Roman" w:hAnsi="Times New Roman" w:cs="Times New Roman"/>
          <w:lang w:val="tr-TR"/>
        </w:rPr>
        <w:t>.</w:t>
      </w:r>
    </w:p>
  </w:footnote>
  <w:footnote w:id="305">
    <w:p w14:paraId="5490E116" w14:textId="02192D91" w:rsidR="00417A99" w:rsidRPr="004A0862" w:rsidRDefault="00417A99" w:rsidP="00377B10">
      <w:pPr>
        <w:pStyle w:val="FootnoteText"/>
        <w:jc w:val="both"/>
        <w:rPr>
          <w:lang w:val="tr-TR"/>
        </w:rPr>
      </w:pPr>
      <w:r>
        <w:rPr>
          <w:rStyle w:val="FootnoteReference"/>
        </w:rPr>
        <w:footnoteRef/>
      </w:r>
      <w:r>
        <w:t xml:space="preserve"> </w:t>
      </w:r>
      <w:r>
        <w:rPr>
          <w:rFonts w:ascii="Times New Roman" w:hAnsi="Times New Roman" w:cs="Times New Roman"/>
          <w:lang w:val="tr-TR"/>
        </w:rPr>
        <w:t xml:space="preserve">Belâzurî, </w:t>
      </w:r>
      <w:r w:rsidRPr="004325A1">
        <w:rPr>
          <w:rFonts w:ascii="Times New Roman" w:hAnsi="Times New Roman" w:cs="Times New Roman"/>
          <w:i/>
          <w:iCs/>
          <w:lang w:val="tr-TR"/>
        </w:rPr>
        <w:t>a.g.e.,</w:t>
      </w:r>
      <w:r>
        <w:rPr>
          <w:rFonts w:ascii="Times New Roman" w:hAnsi="Times New Roman" w:cs="Times New Roman"/>
          <w:lang w:val="tr-TR"/>
        </w:rPr>
        <w:t xml:space="preserve"> c. VI, s. 300. </w:t>
      </w:r>
      <w:r w:rsidRPr="00C80657">
        <w:rPr>
          <w:rFonts w:ascii="Times New Roman" w:hAnsi="Times New Roman" w:cs="Times New Roman"/>
          <w:lang w:val="tr-TR"/>
        </w:rPr>
        <w:t xml:space="preserve"> </w:t>
      </w:r>
    </w:p>
  </w:footnote>
  <w:footnote w:id="306">
    <w:p w14:paraId="3E548D1E" w14:textId="069AAEA9" w:rsidR="00417A99" w:rsidRPr="00FF086F" w:rsidRDefault="00417A99" w:rsidP="00377B10">
      <w:pPr>
        <w:pStyle w:val="FootnoteText"/>
        <w:jc w:val="both"/>
        <w:rPr>
          <w:rFonts w:ascii="Times New Roman" w:hAnsi="Times New Roman" w:cs="Times New Roman"/>
          <w:lang w:val="tr-TR"/>
        </w:rPr>
      </w:pPr>
      <w:r w:rsidRPr="00FF086F">
        <w:rPr>
          <w:rStyle w:val="FootnoteReference"/>
          <w:rFonts w:ascii="Times New Roman" w:hAnsi="Times New Roman" w:cs="Times New Roman"/>
        </w:rPr>
        <w:footnoteRef/>
      </w:r>
      <w:r w:rsidRPr="00FF086F">
        <w:rPr>
          <w:rFonts w:ascii="Times New Roman" w:hAnsi="Times New Roman" w:cs="Times New Roman"/>
        </w:rPr>
        <w:t xml:space="preserve"> </w:t>
      </w:r>
      <w:r w:rsidRPr="00FF086F">
        <w:rPr>
          <w:rFonts w:ascii="Times New Roman" w:hAnsi="Times New Roman" w:cs="Times New Roman"/>
          <w:lang w:val="tr-TR"/>
        </w:rPr>
        <w:t xml:space="preserve">Paça, </w:t>
      </w:r>
      <w:r w:rsidRPr="00FF086F">
        <w:rPr>
          <w:rFonts w:ascii="Times New Roman" w:hAnsi="Times New Roman" w:cs="Times New Roman"/>
          <w:i/>
          <w:iCs/>
          <w:lang w:val="tr-TR"/>
        </w:rPr>
        <w:t>a.g.e</w:t>
      </w:r>
      <w:r w:rsidRPr="00FF086F">
        <w:rPr>
          <w:rFonts w:ascii="Times New Roman" w:hAnsi="Times New Roman" w:cs="Times New Roman"/>
          <w:lang w:val="tr-TR"/>
        </w:rPr>
        <w:t xml:space="preserve">., s. 89. </w:t>
      </w:r>
    </w:p>
  </w:footnote>
  <w:footnote w:id="307">
    <w:p w14:paraId="3614EAAE" w14:textId="2342373E" w:rsidR="00417A99" w:rsidRPr="00193647" w:rsidRDefault="00417A99" w:rsidP="00377B10">
      <w:pPr>
        <w:pStyle w:val="FootnoteText"/>
        <w:jc w:val="both"/>
        <w:rPr>
          <w:rFonts w:ascii="Times New Roman" w:hAnsi="Times New Roman" w:cs="Times New Roman"/>
          <w:lang w:val="tr-TR"/>
        </w:rPr>
      </w:pPr>
      <w:r w:rsidRPr="00193647">
        <w:rPr>
          <w:rStyle w:val="FootnoteReference"/>
          <w:rFonts w:ascii="Times New Roman" w:hAnsi="Times New Roman" w:cs="Times New Roman"/>
        </w:rPr>
        <w:footnoteRef/>
      </w:r>
      <w:r w:rsidRPr="00193647">
        <w:rPr>
          <w:rFonts w:ascii="Times New Roman" w:hAnsi="Times New Roman" w:cs="Times New Roman"/>
        </w:rPr>
        <w:t xml:space="preserve"> </w:t>
      </w:r>
      <w:r w:rsidRPr="00193647">
        <w:rPr>
          <w:rFonts w:ascii="Times New Roman" w:hAnsi="Times New Roman" w:cs="Times New Roman"/>
          <w:lang w:val="tr-TR"/>
        </w:rPr>
        <w:t xml:space="preserve">Abdülkerim Özaydın, </w:t>
      </w:r>
      <w:r>
        <w:rPr>
          <w:rFonts w:ascii="Times New Roman" w:hAnsi="Times New Roman" w:cs="Times New Roman"/>
          <w:lang w:val="tr-TR"/>
        </w:rPr>
        <w:t>“</w:t>
      </w:r>
      <w:r w:rsidRPr="00193647">
        <w:rPr>
          <w:rFonts w:ascii="Times New Roman" w:hAnsi="Times New Roman" w:cs="Times New Roman"/>
          <w:lang w:val="tr-TR"/>
        </w:rPr>
        <w:t>Eşdak</w:t>
      </w:r>
      <w:r>
        <w:rPr>
          <w:rFonts w:ascii="Times New Roman" w:hAnsi="Times New Roman" w:cs="Times New Roman"/>
          <w:lang w:val="tr-TR"/>
        </w:rPr>
        <w:t>”</w:t>
      </w:r>
      <w:r w:rsidRPr="00193647">
        <w:rPr>
          <w:rFonts w:ascii="Times New Roman" w:hAnsi="Times New Roman" w:cs="Times New Roman"/>
          <w:lang w:val="tr-TR"/>
        </w:rPr>
        <w:t xml:space="preserve">, </w:t>
      </w:r>
      <w:r w:rsidRPr="00E7590B">
        <w:rPr>
          <w:rFonts w:ascii="Times New Roman" w:hAnsi="Times New Roman" w:cs="Times New Roman"/>
          <w:i/>
          <w:iCs/>
          <w:lang w:val="tr-TR"/>
        </w:rPr>
        <w:t>TDV İslâm Ansiklopedisi</w:t>
      </w:r>
      <w:r w:rsidRPr="00193647">
        <w:rPr>
          <w:rFonts w:ascii="Times New Roman" w:hAnsi="Times New Roman" w:cs="Times New Roman"/>
          <w:lang w:val="tr-TR"/>
        </w:rPr>
        <w:t>, c. XI</w:t>
      </w:r>
      <w:r>
        <w:rPr>
          <w:rFonts w:ascii="Times New Roman" w:hAnsi="Times New Roman" w:cs="Times New Roman"/>
          <w:lang w:val="tr-TR"/>
        </w:rPr>
        <w:t xml:space="preserve">, </w:t>
      </w:r>
      <w:r w:rsidRPr="00193647">
        <w:rPr>
          <w:rFonts w:ascii="Times New Roman" w:hAnsi="Times New Roman" w:cs="Times New Roman"/>
          <w:lang w:val="tr-TR"/>
        </w:rPr>
        <w:t xml:space="preserve">TDV Yayınları, 1995, s. 460. </w:t>
      </w:r>
    </w:p>
  </w:footnote>
  <w:footnote w:id="308">
    <w:p w14:paraId="180DBC12" w14:textId="4145D48E" w:rsidR="00417A99" w:rsidRPr="00C332DC" w:rsidRDefault="00417A99" w:rsidP="00377B10">
      <w:pPr>
        <w:pStyle w:val="FootnoteText"/>
        <w:jc w:val="both"/>
        <w:rPr>
          <w:rFonts w:ascii="Times New Roman" w:hAnsi="Times New Roman" w:cs="Times New Roman"/>
          <w:lang w:val="tr-TR"/>
        </w:rPr>
      </w:pPr>
      <w:r w:rsidRPr="00C332DC">
        <w:rPr>
          <w:rStyle w:val="FootnoteReference"/>
          <w:rFonts w:ascii="Times New Roman" w:hAnsi="Times New Roman" w:cs="Times New Roman"/>
        </w:rPr>
        <w:footnoteRef/>
      </w:r>
      <w:r w:rsidRPr="00C332DC">
        <w:rPr>
          <w:rFonts w:ascii="Times New Roman" w:hAnsi="Times New Roman" w:cs="Times New Roman"/>
        </w:rPr>
        <w:t xml:space="preserve"> </w:t>
      </w:r>
      <w:r w:rsidRPr="00C332DC">
        <w:rPr>
          <w:rFonts w:ascii="Times New Roman" w:hAnsi="Times New Roman" w:cs="Times New Roman"/>
          <w:lang w:val="tr-TR"/>
        </w:rPr>
        <w:t xml:space="preserve">Mervân’ın el-Eşdak’ın böyle söylentiler çıkardığı bahanesine dayanarak kendi oğullarını veliaht ilan ettiği de söylenmektedir: Saim Yılmaz, </w:t>
      </w:r>
      <w:r w:rsidRPr="00E73C10">
        <w:rPr>
          <w:rFonts w:ascii="Times New Roman" w:hAnsi="Times New Roman" w:cs="Times New Roman"/>
          <w:lang w:val="tr-TR"/>
        </w:rPr>
        <w:t>“</w:t>
      </w:r>
      <w:r w:rsidRPr="00C332DC">
        <w:rPr>
          <w:rFonts w:ascii="Times New Roman" w:hAnsi="Times New Roman" w:cs="Times New Roman"/>
          <w:lang w:val="tr-TR"/>
        </w:rPr>
        <w:t xml:space="preserve">Muâviye b. Yezîd’in Halifelikten Ayrılması ve Halifeliğin Mervânîlere İntikâli”, </w:t>
      </w:r>
      <w:r w:rsidRPr="00C332DC">
        <w:rPr>
          <w:rFonts w:ascii="Times New Roman" w:hAnsi="Times New Roman" w:cs="Times New Roman"/>
          <w:i/>
          <w:iCs/>
          <w:lang w:val="tr-TR"/>
        </w:rPr>
        <w:t>İstem</w:t>
      </w:r>
      <w:r w:rsidRPr="00C332DC">
        <w:rPr>
          <w:rFonts w:ascii="Times New Roman" w:hAnsi="Times New Roman" w:cs="Times New Roman"/>
          <w:lang w:val="tr-TR"/>
        </w:rPr>
        <w:t>, 4 (8), 2006, s. 204.</w:t>
      </w:r>
    </w:p>
  </w:footnote>
  <w:footnote w:id="309">
    <w:p w14:paraId="26B552F4" w14:textId="1FF0716F"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İbn Kesîr,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489; </w:t>
      </w:r>
    </w:p>
  </w:footnote>
  <w:footnote w:id="310">
    <w:p w14:paraId="69B8A21B" w14:textId="1FABCE0C" w:rsidR="00417A99" w:rsidRPr="008A64C7" w:rsidRDefault="00417A99" w:rsidP="00377B10">
      <w:pPr>
        <w:pStyle w:val="FootnoteText"/>
        <w:jc w:val="both"/>
        <w:rPr>
          <w:rFonts w:ascii="Times New Roman" w:hAnsi="Times New Roman" w:cs="Times New Roman"/>
          <w:lang w:val="tr-TR"/>
        </w:rPr>
      </w:pPr>
      <w:r w:rsidRPr="008A64C7">
        <w:rPr>
          <w:rStyle w:val="FootnoteReference"/>
          <w:rFonts w:ascii="Times New Roman" w:hAnsi="Times New Roman" w:cs="Times New Roman"/>
        </w:rPr>
        <w:footnoteRef/>
      </w:r>
      <w:r w:rsidRPr="008A64C7">
        <w:rPr>
          <w:rFonts w:ascii="Times New Roman" w:hAnsi="Times New Roman" w:cs="Times New Roman"/>
        </w:rPr>
        <w:t xml:space="preserve"> </w:t>
      </w:r>
      <w:r w:rsidRPr="008A64C7">
        <w:rPr>
          <w:rFonts w:ascii="Times New Roman" w:hAnsi="Times New Roman" w:cs="Times New Roman"/>
          <w:lang w:val="tr-TR"/>
        </w:rPr>
        <w:t xml:space="preserve">Belâzurî, </w:t>
      </w:r>
      <w:r w:rsidRPr="008A64C7">
        <w:rPr>
          <w:rFonts w:ascii="Times New Roman" w:hAnsi="Times New Roman" w:cs="Times New Roman"/>
          <w:i/>
          <w:iCs/>
          <w:lang w:val="tr-TR"/>
        </w:rPr>
        <w:t>a.g.e.,</w:t>
      </w:r>
      <w:r w:rsidRPr="008A64C7">
        <w:rPr>
          <w:rFonts w:ascii="Times New Roman" w:hAnsi="Times New Roman" w:cs="Times New Roman"/>
          <w:lang w:val="tr-TR"/>
        </w:rPr>
        <w:t xml:space="preserve"> s. 477. </w:t>
      </w:r>
    </w:p>
  </w:footnote>
  <w:footnote w:id="311">
    <w:p w14:paraId="07F1FC05" w14:textId="7169E10A" w:rsidR="00417A99" w:rsidRPr="008A5901" w:rsidRDefault="00417A99" w:rsidP="00377B10">
      <w:pPr>
        <w:pStyle w:val="FootnoteText"/>
        <w:jc w:val="both"/>
        <w:rPr>
          <w:rFonts w:ascii="Times New Roman" w:hAnsi="Times New Roman" w:cs="Times New Roman"/>
          <w:lang w:val="tr-TR"/>
        </w:rPr>
      </w:pPr>
      <w:r w:rsidRPr="008A5901">
        <w:rPr>
          <w:rStyle w:val="FootnoteReference"/>
          <w:rFonts w:ascii="Times New Roman" w:hAnsi="Times New Roman" w:cs="Times New Roman"/>
        </w:rPr>
        <w:footnoteRef/>
      </w:r>
      <w:r w:rsidRPr="008A5901">
        <w:rPr>
          <w:rFonts w:ascii="Times New Roman" w:hAnsi="Times New Roman" w:cs="Times New Roman"/>
        </w:rPr>
        <w:t xml:space="preserve"> </w:t>
      </w:r>
      <w:r w:rsidRPr="008A5901">
        <w:rPr>
          <w:rFonts w:ascii="Times New Roman" w:hAnsi="Times New Roman" w:cs="Times New Roman"/>
          <w:lang w:val="tr-TR"/>
        </w:rPr>
        <w:t xml:space="preserve">Belâzurî, </w:t>
      </w:r>
      <w:r w:rsidRPr="008A5901">
        <w:rPr>
          <w:rFonts w:ascii="Times New Roman" w:hAnsi="Times New Roman" w:cs="Times New Roman"/>
          <w:i/>
          <w:iCs/>
          <w:lang w:val="tr-TR"/>
        </w:rPr>
        <w:t>a.g.e.,</w:t>
      </w:r>
      <w:r w:rsidRPr="008A5901">
        <w:rPr>
          <w:rFonts w:ascii="Times New Roman" w:hAnsi="Times New Roman" w:cs="Times New Roman"/>
          <w:lang w:val="tr-TR"/>
        </w:rPr>
        <w:t xml:space="preserve"> s. 478. </w:t>
      </w:r>
    </w:p>
  </w:footnote>
  <w:footnote w:id="312">
    <w:p w14:paraId="4E7FEFCA" w14:textId="46C866D3" w:rsidR="00417A99" w:rsidRPr="00403F6F"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 xml:space="preserve">Belâzurî, </w:t>
      </w:r>
      <w:r w:rsidRPr="00403F6F">
        <w:rPr>
          <w:rFonts w:ascii="Times New Roman" w:hAnsi="Times New Roman" w:cs="Times New Roman"/>
          <w:i/>
          <w:iCs/>
        </w:rPr>
        <w:t>a.g.e</w:t>
      </w:r>
      <w:r>
        <w:rPr>
          <w:rFonts w:ascii="Times New Roman" w:hAnsi="Times New Roman" w:cs="Times New Roman"/>
        </w:rPr>
        <w:t>., c. III, s. 485;</w:t>
      </w:r>
      <w:r w:rsidRPr="0098297D">
        <w:rPr>
          <w:rFonts w:ascii="Times New Roman" w:hAnsi="Times New Roman" w:cs="Times New Roman"/>
        </w:rPr>
        <w:t xml:space="preserve"> İbnü’l-Esîr, </w:t>
      </w:r>
      <w:r w:rsidRPr="0098297D">
        <w:rPr>
          <w:rFonts w:ascii="Times New Roman" w:hAnsi="Times New Roman" w:cs="Times New Roman"/>
          <w:i/>
          <w:iCs/>
        </w:rPr>
        <w:t>a.g.e.,</w:t>
      </w:r>
      <w:r w:rsidRPr="0098297D">
        <w:rPr>
          <w:rFonts w:ascii="Times New Roman" w:hAnsi="Times New Roman" w:cs="Times New Roman"/>
        </w:rPr>
        <w:t xml:space="preserve"> c. IV, s. 5-6</w:t>
      </w:r>
      <w:r>
        <w:rPr>
          <w:rFonts w:ascii="Times New Roman" w:hAnsi="Times New Roman" w:cs="Times New Roman"/>
        </w:rPr>
        <w:t xml:space="preserve">; </w:t>
      </w:r>
      <w:r w:rsidRPr="0098297D">
        <w:rPr>
          <w:rFonts w:ascii="Times New Roman" w:hAnsi="Times New Roman" w:cs="Times New Roman"/>
        </w:rPr>
        <w:t xml:space="preserve">İbn Kesîr, </w:t>
      </w:r>
      <w:r w:rsidRPr="0098297D">
        <w:rPr>
          <w:rFonts w:ascii="Times New Roman" w:hAnsi="Times New Roman" w:cs="Times New Roman"/>
          <w:i/>
          <w:iCs/>
        </w:rPr>
        <w:t>a.g.e.,</w:t>
      </w:r>
      <w:r w:rsidRPr="0098297D">
        <w:rPr>
          <w:rFonts w:ascii="Times New Roman" w:hAnsi="Times New Roman" w:cs="Times New Roman"/>
        </w:rPr>
        <w:t xml:space="preserve"> s. 493</w:t>
      </w:r>
      <w:r>
        <w:rPr>
          <w:rFonts w:ascii="Times New Roman" w:hAnsi="Times New Roman" w:cs="Times New Roman"/>
        </w:rPr>
        <w:t>.</w:t>
      </w:r>
    </w:p>
  </w:footnote>
  <w:footnote w:id="313">
    <w:p w14:paraId="3302AA75" w14:textId="24F41B26" w:rsidR="00417A99" w:rsidRPr="00737599" w:rsidRDefault="00417A99" w:rsidP="00377B10">
      <w:pPr>
        <w:pStyle w:val="FootnoteText"/>
        <w:jc w:val="both"/>
        <w:rPr>
          <w:rFonts w:ascii="Times New Roman" w:hAnsi="Times New Roman" w:cs="Times New Roman"/>
          <w:lang w:val="tr-TR"/>
        </w:rPr>
      </w:pPr>
      <w:r w:rsidRPr="00737599">
        <w:rPr>
          <w:rStyle w:val="FootnoteReference"/>
          <w:rFonts w:ascii="Times New Roman" w:hAnsi="Times New Roman" w:cs="Times New Roman"/>
        </w:rPr>
        <w:footnoteRef/>
      </w:r>
      <w:r w:rsidRPr="00737599">
        <w:rPr>
          <w:rFonts w:ascii="Times New Roman" w:hAnsi="Times New Roman" w:cs="Times New Roman"/>
        </w:rPr>
        <w:t xml:space="preserve"> </w:t>
      </w:r>
      <w:r w:rsidRPr="00737599">
        <w:rPr>
          <w:rFonts w:ascii="Times New Roman" w:hAnsi="Times New Roman" w:cs="Times New Roman"/>
          <w:lang w:val="tr-TR"/>
        </w:rPr>
        <w:t xml:space="preserve">Mehmet Efendioğlu, </w:t>
      </w:r>
      <w:r>
        <w:rPr>
          <w:rFonts w:ascii="Times New Roman" w:hAnsi="Times New Roman" w:cs="Times New Roman"/>
          <w:lang w:val="tr-TR"/>
        </w:rPr>
        <w:t>“</w:t>
      </w:r>
      <w:r w:rsidRPr="00737599">
        <w:rPr>
          <w:rFonts w:ascii="Times New Roman" w:hAnsi="Times New Roman" w:cs="Times New Roman"/>
          <w:lang w:val="tr-TR"/>
        </w:rPr>
        <w:t>Saîd b. Âs</w:t>
      </w:r>
      <w:r>
        <w:rPr>
          <w:rFonts w:ascii="Times New Roman" w:hAnsi="Times New Roman" w:cs="Times New Roman"/>
          <w:lang w:val="tr-TR"/>
        </w:rPr>
        <w:t>”</w:t>
      </w:r>
      <w:r w:rsidRPr="00737599">
        <w:rPr>
          <w:rFonts w:ascii="Times New Roman" w:hAnsi="Times New Roman" w:cs="Times New Roman"/>
          <w:lang w:val="tr-TR"/>
        </w:rPr>
        <w:t xml:space="preserve">, </w:t>
      </w:r>
      <w:r w:rsidRPr="00D24D25">
        <w:rPr>
          <w:rFonts w:ascii="Times New Roman" w:hAnsi="Times New Roman" w:cs="Times New Roman"/>
          <w:i/>
          <w:iCs/>
          <w:lang w:val="tr-TR"/>
        </w:rPr>
        <w:t>TDV Yayınları</w:t>
      </w:r>
      <w:r w:rsidRPr="00737599">
        <w:rPr>
          <w:rFonts w:ascii="Times New Roman" w:hAnsi="Times New Roman" w:cs="Times New Roman"/>
          <w:lang w:val="tr-TR"/>
        </w:rPr>
        <w:t xml:space="preserve">, c. XXXV, Ankara, 2023, s. 549. </w:t>
      </w:r>
    </w:p>
  </w:footnote>
  <w:footnote w:id="314">
    <w:p w14:paraId="7DF062E5" w14:textId="093D8578"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A. Vehbi Ecer, “Abdullah b. Zübeyr’in Halifeliği ve Kurduğu Devlet”, E</w:t>
      </w:r>
      <w:r w:rsidRPr="0098297D">
        <w:rPr>
          <w:rFonts w:ascii="Times New Roman" w:hAnsi="Times New Roman" w:cs="Times New Roman"/>
          <w:i/>
          <w:iCs/>
          <w:color w:val="212529"/>
          <w:shd w:val="clear" w:color="auto" w:fill="FFFFFF"/>
        </w:rPr>
        <w:t>rciyes Üniversitesi İlahiyat Fakültesi Dergisi</w:t>
      </w:r>
      <w:r>
        <w:rPr>
          <w:rFonts w:ascii="Times New Roman" w:hAnsi="Times New Roman" w:cs="Times New Roman"/>
          <w:color w:val="212529"/>
          <w:shd w:val="clear" w:color="auto" w:fill="FFFFFF"/>
        </w:rPr>
        <w:t xml:space="preserve">, </w:t>
      </w:r>
      <w:r w:rsidRPr="0098297D">
        <w:rPr>
          <w:rFonts w:ascii="Times New Roman" w:hAnsi="Times New Roman" w:cs="Times New Roman"/>
          <w:color w:val="212529"/>
          <w:shd w:val="clear" w:color="auto" w:fill="FFFFFF"/>
        </w:rPr>
        <w:t xml:space="preserve">16/10 (1998), s. 153. </w:t>
      </w:r>
    </w:p>
  </w:footnote>
  <w:footnote w:id="315">
    <w:p w14:paraId="03D79B0D" w14:textId="3863788F"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bookmarkStart w:id="109" w:name="OLE_LINK20"/>
      <w:bookmarkStart w:id="110" w:name="OLE_LINK21"/>
      <w:r w:rsidRPr="0098297D">
        <w:rPr>
          <w:rFonts w:ascii="Times New Roman" w:hAnsi="Times New Roman" w:cs="Times New Roman"/>
          <w:lang w:val="en-US"/>
        </w:rPr>
        <w:t xml:space="preserve">Mehmet Mehdi Ilhan, “‘Abd Allah Ibn Al-Zubayr and His Career as Caliph”, </w:t>
      </w:r>
      <w:bookmarkStart w:id="111" w:name="OLE_LINK18"/>
      <w:bookmarkStart w:id="112" w:name="OLE_LINK19"/>
      <w:r w:rsidRPr="0098297D">
        <w:rPr>
          <w:rFonts w:ascii="Times New Roman" w:hAnsi="Times New Roman" w:cs="Times New Roman"/>
          <w:i/>
          <w:iCs/>
          <w:lang w:val="en-US"/>
        </w:rPr>
        <w:t>The Journal of Rotterdam Islamic and Social Sciences</w:t>
      </w:r>
      <w:r w:rsidRPr="0098297D">
        <w:rPr>
          <w:rFonts w:ascii="Times New Roman" w:hAnsi="Times New Roman" w:cs="Times New Roman"/>
          <w:lang w:val="en-US"/>
        </w:rPr>
        <w:t>, IX/1 (2018), s. 119.</w:t>
      </w:r>
      <w:bookmarkEnd w:id="109"/>
      <w:bookmarkEnd w:id="110"/>
      <w:bookmarkEnd w:id="111"/>
      <w:bookmarkEnd w:id="112"/>
    </w:p>
  </w:footnote>
  <w:footnote w:id="316">
    <w:p w14:paraId="6C874864" w14:textId="7777777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İbn Hazm, </w:t>
      </w:r>
      <w:r w:rsidRPr="0098297D">
        <w:rPr>
          <w:rFonts w:ascii="Times New Roman" w:hAnsi="Times New Roman" w:cs="Times New Roman"/>
          <w:i/>
          <w:iCs/>
          <w:lang w:val="tr-TR"/>
        </w:rPr>
        <w:t>a.g.e</w:t>
      </w:r>
      <w:r w:rsidRPr="0098297D">
        <w:rPr>
          <w:rFonts w:ascii="Times New Roman" w:hAnsi="Times New Roman" w:cs="Times New Roman"/>
          <w:lang w:val="tr-TR"/>
        </w:rPr>
        <w:t>., s. 24.</w:t>
      </w:r>
    </w:p>
  </w:footnote>
  <w:footnote w:id="317">
    <w:p w14:paraId="663C1F4D" w14:textId="26C63E4C"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Ilhan, </w:t>
      </w:r>
      <w:r w:rsidRPr="008952D0">
        <w:rPr>
          <w:rFonts w:ascii="Times New Roman" w:hAnsi="Times New Roman" w:cs="Times New Roman"/>
          <w:i/>
          <w:iCs/>
        </w:rPr>
        <w:t>a.g.e.</w:t>
      </w:r>
      <w:r w:rsidRPr="0098297D">
        <w:rPr>
          <w:rFonts w:ascii="Times New Roman" w:hAnsi="Times New Roman" w:cs="Times New Roman"/>
        </w:rPr>
        <w:t>, s. 129.</w:t>
      </w:r>
    </w:p>
  </w:footnote>
  <w:footnote w:id="318">
    <w:p w14:paraId="0A9A8513" w14:textId="0842C066"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Belâzurî, </w:t>
      </w:r>
      <w:r w:rsidRPr="00E7590B">
        <w:rPr>
          <w:rFonts w:ascii="Times New Roman" w:hAnsi="Times New Roman" w:cs="Times New Roman"/>
          <w:i/>
          <w:iCs/>
          <w:lang w:val="tr-TR"/>
        </w:rPr>
        <w:t>a.g.e.</w:t>
      </w:r>
      <w:r w:rsidRPr="0098297D">
        <w:rPr>
          <w:rFonts w:ascii="Times New Roman" w:hAnsi="Times New Roman" w:cs="Times New Roman"/>
          <w:lang w:val="tr-TR"/>
        </w:rPr>
        <w:t xml:space="preserve">, s. 325. </w:t>
      </w:r>
    </w:p>
  </w:footnote>
  <w:footnote w:id="319">
    <w:p w14:paraId="64EFECBD" w14:textId="2D509D28" w:rsidR="00417A99" w:rsidRPr="0098297D" w:rsidRDefault="00417A99" w:rsidP="00377B10">
      <w:pPr>
        <w:pStyle w:val="FootnoteText"/>
        <w:jc w:val="both"/>
        <w:rPr>
          <w:rFonts w:ascii="Times New Roman" w:hAnsi="Times New Roman" w:cs="Times New Roman"/>
          <w:lang w:val="tr-TR"/>
        </w:rPr>
      </w:pPr>
      <w:r w:rsidRPr="00CC692E">
        <w:rPr>
          <w:rStyle w:val="FootnoteReference"/>
          <w:rFonts w:ascii="Times New Roman" w:hAnsi="Times New Roman" w:cs="Times New Roman"/>
        </w:rPr>
        <w:footnoteRef/>
      </w:r>
      <w:r w:rsidRPr="00CC692E">
        <w:rPr>
          <w:rFonts w:ascii="Times New Roman" w:hAnsi="Times New Roman" w:cs="Times New Roman"/>
        </w:rPr>
        <w:t xml:space="preserve"> </w:t>
      </w:r>
      <w:r w:rsidRPr="00CC692E">
        <w:rPr>
          <w:rFonts w:ascii="Times New Roman" w:hAnsi="Times New Roman" w:cs="Times New Roman"/>
          <w:lang w:val="tr-TR"/>
        </w:rPr>
        <w:t xml:space="preserve">Sallâbî, </w:t>
      </w:r>
      <w:r w:rsidRPr="00CC692E">
        <w:rPr>
          <w:rFonts w:ascii="Times New Roman" w:hAnsi="Times New Roman" w:cs="Times New Roman"/>
          <w:i/>
          <w:iCs/>
          <w:lang w:val="tr-TR"/>
        </w:rPr>
        <w:t>Muaviye b. Ebu Süfyân</w:t>
      </w:r>
      <w:r w:rsidRPr="00CC692E">
        <w:rPr>
          <w:rFonts w:ascii="Times New Roman" w:hAnsi="Times New Roman" w:cs="Times New Roman"/>
          <w:lang w:val="tr-TR"/>
        </w:rPr>
        <w:t>, s. 925.</w:t>
      </w:r>
      <w:r w:rsidRPr="0098297D">
        <w:rPr>
          <w:rFonts w:ascii="Times New Roman" w:hAnsi="Times New Roman" w:cs="Times New Roman"/>
          <w:lang w:val="tr-TR"/>
        </w:rPr>
        <w:t xml:space="preserve"> </w:t>
      </w:r>
    </w:p>
  </w:footnote>
  <w:footnote w:id="320">
    <w:p w14:paraId="5687797E" w14:textId="074D0EC9"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ed-</w:t>
      </w:r>
      <w:r w:rsidRPr="0098297D">
        <w:rPr>
          <w:rFonts w:ascii="Times New Roman" w:hAnsi="Times New Roman" w:cs="Times New Roman"/>
          <w:lang w:val="tr-TR"/>
        </w:rPr>
        <w:t xml:space="preserve">Dineverî,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329. </w:t>
      </w:r>
    </w:p>
  </w:footnote>
  <w:footnote w:id="321">
    <w:p w14:paraId="244B5A7E" w14:textId="73A44D36" w:rsidR="00417A99" w:rsidRPr="0098297D" w:rsidRDefault="00417A99" w:rsidP="00377B10">
      <w:pPr>
        <w:spacing w:line="240" w:lineRule="auto"/>
        <w:jc w:val="both"/>
        <w:rPr>
          <w:rFonts w:ascii="Times New Roman" w:hAnsi="Times New Roman" w:cs="Times New Roman"/>
          <w:sz w:val="20"/>
          <w:szCs w:val="20"/>
          <w:lang w:val="tr-TR"/>
        </w:rPr>
      </w:pPr>
      <w:r w:rsidRPr="0098297D">
        <w:rPr>
          <w:rStyle w:val="FootnoteReference"/>
          <w:rFonts w:ascii="Times New Roman" w:hAnsi="Times New Roman" w:cs="Times New Roman"/>
          <w:sz w:val="20"/>
          <w:szCs w:val="20"/>
        </w:rPr>
        <w:footnoteRef/>
      </w:r>
      <w:r w:rsidRPr="0098297D">
        <w:rPr>
          <w:rFonts w:ascii="Times New Roman" w:hAnsi="Times New Roman" w:cs="Times New Roman"/>
          <w:sz w:val="20"/>
          <w:szCs w:val="20"/>
        </w:rPr>
        <w:t xml:space="preserve"> </w:t>
      </w:r>
      <w:r w:rsidRPr="001E336D">
        <w:rPr>
          <w:rFonts w:ascii="Times New Roman" w:hAnsi="Times New Roman" w:cs="Times New Roman"/>
          <w:sz w:val="20"/>
          <w:szCs w:val="20"/>
        </w:rPr>
        <w:t>J</w:t>
      </w:r>
      <w:bookmarkStart w:id="113" w:name="OLE_LINK22"/>
      <w:bookmarkStart w:id="114" w:name="OLE_LINK23"/>
      <w:r w:rsidRPr="001E336D">
        <w:rPr>
          <w:rFonts w:ascii="Times New Roman" w:hAnsi="Times New Roman" w:cs="Times New Roman"/>
          <w:sz w:val="20"/>
          <w:szCs w:val="20"/>
        </w:rPr>
        <w:t>ulius Wellhausen</w:t>
      </w:r>
      <w:r w:rsidRPr="0098297D">
        <w:rPr>
          <w:rFonts w:ascii="Times New Roman" w:hAnsi="Times New Roman" w:cs="Times New Roman"/>
          <w:sz w:val="20"/>
          <w:szCs w:val="20"/>
          <w:lang w:val="tr-TR"/>
        </w:rPr>
        <w:t xml:space="preserve">, </w:t>
      </w:r>
      <w:r w:rsidRPr="0098297D">
        <w:rPr>
          <w:rFonts w:ascii="Times New Roman" w:hAnsi="Times New Roman" w:cs="Times New Roman"/>
          <w:i/>
          <w:iCs/>
          <w:sz w:val="20"/>
          <w:szCs w:val="20"/>
        </w:rPr>
        <w:t>The Arab Kingdom And Its Fall</w:t>
      </w:r>
      <w:r w:rsidRPr="0098297D">
        <w:rPr>
          <w:rFonts w:ascii="Times New Roman" w:hAnsi="Times New Roman" w:cs="Times New Roman"/>
          <w:sz w:val="20"/>
          <w:szCs w:val="20"/>
          <w:lang w:val="tr-TR"/>
        </w:rPr>
        <w:t xml:space="preserve">, </w:t>
      </w:r>
      <w:bookmarkEnd w:id="113"/>
      <w:bookmarkEnd w:id="114"/>
      <w:r w:rsidRPr="0098297D">
        <w:rPr>
          <w:rFonts w:ascii="Times New Roman" w:hAnsi="Times New Roman" w:cs="Times New Roman"/>
          <w:color w:val="2C2C2C"/>
          <w:sz w:val="20"/>
          <w:szCs w:val="20"/>
          <w:shd w:val="clear" w:color="auto" w:fill="FFFFFF"/>
        </w:rPr>
        <w:t xml:space="preserve">The University Of Calcutta Press, </w:t>
      </w:r>
      <w:r w:rsidRPr="0098297D">
        <w:rPr>
          <w:rFonts w:ascii="Times New Roman" w:hAnsi="Times New Roman" w:cs="Times New Roman"/>
          <w:sz w:val="20"/>
          <w:szCs w:val="20"/>
          <w:lang w:val="tr-TR"/>
        </w:rPr>
        <w:t>Kalküta</w:t>
      </w:r>
      <w:r>
        <w:rPr>
          <w:rFonts w:ascii="Times New Roman" w:hAnsi="Times New Roman" w:cs="Times New Roman"/>
          <w:sz w:val="20"/>
          <w:szCs w:val="20"/>
          <w:lang w:val="tr-TR"/>
        </w:rPr>
        <w:t xml:space="preserve">, </w:t>
      </w:r>
      <w:r w:rsidRPr="0098297D">
        <w:rPr>
          <w:rFonts w:ascii="Times New Roman" w:hAnsi="Times New Roman" w:cs="Times New Roman"/>
          <w:color w:val="2C2C2C"/>
          <w:sz w:val="20"/>
          <w:szCs w:val="20"/>
          <w:shd w:val="clear" w:color="auto" w:fill="FFFFFF"/>
        </w:rPr>
        <w:t xml:space="preserve">1927, </w:t>
      </w:r>
      <w:r>
        <w:rPr>
          <w:rFonts w:ascii="Times New Roman" w:hAnsi="Times New Roman" w:cs="Times New Roman"/>
          <w:color w:val="2C2C2C"/>
          <w:sz w:val="20"/>
          <w:szCs w:val="20"/>
          <w:shd w:val="clear" w:color="auto" w:fill="FFFFFF"/>
        </w:rPr>
        <w:t xml:space="preserve">s. </w:t>
      </w:r>
      <w:r w:rsidRPr="0098297D">
        <w:rPr>
          <w:rFonts w:ascii="Times New Roman" w:hAnsi="Times New Roman" w:cs="Times New Roman"/>
          <w:color w:val="2C2C2C"/>
          <w:sz w:val="20"/>
          <w:szCs w:val="20"/>
          <w:shd w:val="clear" w:color="auto" w:fill="FFFFFF"/>
        </w:rPr>
        <w:t>148-150.</w:t>
      </w:r>
    </w:p>
  </w:footnote>
  <w:footnote w:id="322">
    <w:p w14:paraId="61C3EEB3" w14:textId="386C8C8C" w:rsidR="00417A99" w:rsidRPr="0098297D" w:rsidRDefault="00417A99" w:rsidP="00377B10">
      <w:pPr>
        <w:pStyle w:val="FootnoteText"/>
        <w:jc w:val="both"/>
        <w:rPr>
          <w:rFonts w:ascii="Times New Roman" w:hAnsi="Times New Roman" w:cs="Times New Roman"/>
          <w:lang w:val="tr-TR"/>
        </w:rPr>
      </w:pPr>
      <w:r w:rsidRPr="00CC692E">
        <w:rPr>
          <w:rStyle w:val="FootnoteReference"/>
          <w:rFonts w:ascii="Times New Roman" w:hAnsi="Times New Roman" w:cs="Times New Roman"/>
        </w:rPr>
        <w:footnoteRef/>
      </w:r>
      <w:r w:rsidRPr="00CC692E">
        <w:rPr>
          <w:rFonts w:ascii="Times New Roman" w:hAnsi="Times New Roman" w:cs="Times New Roman"/>
        </w:rPr>
        <w:t xml:space="preserve"> </w:t>
      </w:r>
      <w:r w:rsidRPr="00CC692E">
        <w:rPr>
          <w:rFonts w:ascii="Times New Roman" w:hAnsi="Times New Roman" w:cs="Times New Roman"/>
          <w:lang w:val="tr-TR"/>
        </w:rPr>
        <w:t xml:space="preserve">Sallâbî, </w:t>
      </w:r>
      <w:r w:rsidRPr="00CC692E">
        <w:rPr>
          <w:rFonts w:ascii="Times New Roman" w:hAnsi="Times New Roman" w:cs="Times New Roman"/>
          <w:i/>
          <w:iCs/>
          <w:lang w:val="tr-TR"/>
        </w:rPr>
        <w:t>Muaviye b. Ebû Süfyân,</w:t>
      </w:r>
      <w:r w:rsidRPr="00CC692E">
        <w:rPr>
          <w:rFonts w:ascii="Times New Roman" w:hAnsi="Times New Roman" w:cs="Times New Roman"/>
          <w:lang w:val="tr-TR"/>
        </w:rPr>
        <w:t xml:space="preserve"> s. 931.</w:t>
      </w:r>
      <w:r w:rsidRPr="0098297D">
        <w:rPr>
          <w:rFonts w:ascii="Times New Roman" w:hAnsi="Times New Roman" w:cs="Times New Roman"/>
          <w:lang w:val="tr-TR"/>
        </w:rPr>
        <w:t xml:space="preserve"> </w:t>
      </w:r>
    </w:p>
  </w:footnote>
  <w:footnote w:id="323">
    <w:p w14:paraId="633D17D5" w14:textId="77777777" w:rsidR="00417A99" w:rsidRPr="00BF31A9" w:rsidRDefault="00417A99" w:rsidP="00377B10">
      <w:pPr>
        <w:pStyle w:val="FootnoteText"/>
        <w:jc w:val="both"/>
        <w:rPr>
          <w:rFonts w:ascii="Times New Roman" w:hAnsi="Times New Roman" w:cs="Times New Roman"/>
          <w:lang w:val="tr-TR"/>
        </w:rPr>
      </w:pPr>
      <w:r w:rsidRPr="00BF31A9">
        <w:rPr>
          <w:rStyle w:val="FootnoteReference"/>
          <w:rFonts w:ascii="Times New Roman" w:hAnsi="Times New Roman" w:cs="Times New Roman"/>
        </w:rPr>
        <w:footnoteRef/>
      </w:r>
      <w:r w:rsidRPr="00BF31A9">
        <w:rPr>
          <w:rFonts w:ascii="Times New Roman" w:hAnsi="Times New Roman" w:cs="Times New Roman"/>
        </w:rPr>
        <w:t xml:space="preserve"> </w:t>
      </w:r>
      <w:r w:rsidRPr="00BF31A9">
        <w:rPr>
          <w:rFonts w:ascii="Times New Roman" w:hAnsi="Times New Roman" w:cs="Times New Roman"/>
          <w:lang w:val="tr-TR"/>
        </w:rPr>
        <w:t xml:space="preserve">Belâzurî, </w:t>
      </w:r>
      <w:r w:rsidRPr="00BF31A9">
        <w:rPr>
          <w:rFonts w:ascii="Times New Roman" w:hAnsi="Times New Roman" w:cs="Times New Roman"/>
          <w:i/>
          <w:iCs/>
          <w:lang w:val="tr-TR"/>
        </w:rPr>
        <w:t>a.g.e</w:t>
      </w:r>
      <w:r w:rsidRPr="00BF31A9">
        <w:rPr>
          <w:rFonts w:ascii="Times New Roman" w:hAnsi="Times New Roman" w:cs="Times New Roman"/>
          <w:lang w:val="tr-TR"/>
        </w:rPr>
        <w:t xml:space="preserve">., s. 362. </w:t>
      </w:r>
    </w:p>
  </w:footnote>
  <w:footnote w:id="324">
    <w:p w14:paraId="584D74B9" w14:textId="6F8078E9" w:rsidR="00417A99" w:rsidRPr="00BF31A9" w:rsidRDefault="00417A99" w:rsidP="00377B10">
      <w:pPr>
        <w:pStyle w:val="FootnoteText"/>
        <w:jc w:val="both"/>
        <w:rPr>
          <w:rFonts w:ascii="Times New Roman" w:hAnsi="Times New Roman" w:cs="Times New Roman"/>
          <w:lang w:val="tr-TR"/>
        </w:rPr>
      </w:pPr>
      <w:r w:rsidRPr="00BF31A9">
        <w:rPr>
          <w:rStyle w:val="FootnoteReference"/>
          <w:rFonts w:ascii="Times New Roman" w:hAnsi="Times New Roman" w:cs="Times New Roman"/>
        </w:rPr>
        <w:footnoteRef/>
      </w:r>
      <w:r w:rsidRPr="00BF31A9">
        <w:rPr>
          <w:rFonts w:ascii="Times New Roman" w:hAnsi="Times New Roman" w:cs="Times New Roman"/>
        </w:rPr>
        <w:t xml:space="preserve"> </w:t>
      </w:r>
      <w:r w:rsidRPr="00BF31A9">
        <w:rPr>
          <w:rFonts w:ascii="Times New Roman" w:hAnsi="Times New Roman" w:cs="Times New Roman"/>
          <w:lang w:val="tr-TR"/>
        </w:rPr>
        <w:t xml:space="preserve">Saim Yılmaz, </w:t>
      </w:r>
      <w:r w:rsidRPr="00BF31A9">
        <w:rPr>
          <w:rFonts w:ascii="Times New Roman" w:hAnsi="Times New Roman" w:cs="Times New Roman"/>
          <w:i/>
          <w:iCs/>
          <w:lang w:val="en-US"/>
        </w:rPr>
        <w:t>a.g.e.,</w:t>
      </w:r>
      <w:r w:rsidRPr="00BF31A9">
        <w:rPr>
          <w:rFonts w:ascii="Times New Roman" w:hAnsi="Times New Roman" w:cs="Times New Roman"/>
          <w:lang w:val="en-US"/>
        </w:rPr>
        <w:t xml:space="preserve"> </w:t>
      </w:r>
      <w:r w:rsidRPr="00BF31A9">
        <w:rPr>
          <w:rFonts w:ascii="Times New Roman" w:hAnsi="Times New Roman" w:cs="Times New Roman"/>
          <w:lang w:val="tr-TR"/>
        </w:rPr>
        <w:t xml:space="preserve">s. 189. </w:t>
      </w:r>
    </w:p>
  </w:footnote>
  <w:footnote w:id="325">
    <w:p w14:paraId="2B09B2B0" w14:textId="070B347E" w:rsidR="00417A99" w:rsidRPr="0098297D" w:rsidRDefault="00417A99" w:rsidP="00377B10">
      <w:pPr>
        <w:pStyle w:val="FootnoteText"/>
        <w:jc w:val="both"/>
        <w:rPr>
          <w:rFonts w:ascii="Times New Roman" w:hAnsi="Times New Roman" w:cs="Times New Roman"/>
        </w:rPr>
      </w:pPr>
      <w:r w:rsidRPr="00BF31A9">
        <w:rPr>
          <w:rStyle w:val="FootnoteReference"/>
          <w:rFonts w:ascii="Times New Roman" w:hAnsi="Times New Roman" w:cs="Times New Roman"/>
        </w:rPr>
        <w:footnoteRef/>
      </w:r>
      <w:r w:rsidRPr="00BF31A9">
        <w:rPr>
          <w:rFonts w:ascii="Times New Roman" w:hAnsi="Times New Roman" w:cs="Times New Roman"/>
        </w:rPr>
        <w:t xml:space="preserve"> Ecer, </w:t>
      </w:r>
      <w:r w:rsidRPr="00BF31A9">
        <w:rPr>
          <w:rFonts w:ascii="Times New Roman" w:hAnsi="Times New Roman" w:cs="Times New Roman"/>
          <w:i/>
          <w:iCs/>
        </w:rPr>
        <w:t>a.g.e</w:t>
      </w:r>
      <w:r w:rsidRPr="00BF31A9">
        <w:rPr>
          <w:rFonts w:ascii="Times New Roman" w:hAnsi="Times New Roman" w:cs="Times New Roman"/>
        </w:rPr>
        <w:t>., s. 156.</w:t>
      </w:r>
    </w:p>
  </w:footnote>
  <w:footnote w:id="326">
    <w:p w14:paraId="4E566932" w14:textId="615829FF"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ed-</w:t>
      </w:r>
      <w:r w:rsidRPr="0098297D">
        <w:rPr>
          <w:rFonts w:ascii="Times New Roman" w:hAnsi="Times New Roman" w:cs="Times New Roman"/>
          <w:lang w:val="tr-TR"/>
        </w:rPr>
        <w:t xml:space="preserve">Dineverî,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353. </w:t>
      </w:r>
    </w:p>
  </w:footnote>
  <w:footnote w:id="327">
    <w:p w14:paraId="48D31205" w14:textId="6955A05B"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Ecer, </w:t>
      </w:r>
      <w:r w:rsidRPr="001F415C">
        <w:rPr>
          <w:rFonts w:ascii="Times New Roman" w:hAnsi="Times New Roman" w:cs="Times New Roman"/>
          <w:i/>
          <w:iCs/>
        </w:rPr>
        <w:t>a.g.e</w:t>
      </w:r>
      <w:r w:rsidRPr="0098297D">
        <w:rPr>
          <w:rFonts w:ascii="Times New Roman" w:hAnsi="Times New Roman" w:cs="Times New Roman"/>
        </w:rPr>
        <w:t>., s. 159.</w:t>
      </w:r>
    </w:p>
  </w:footnote>
  <w:footnote w:id="328">
    <w:p w14:paraId="34469F94" w14:textId="64762784"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Ecer, </w:t>
      </w:r>
      <w:r w:rsidRPr="001F415C">
        <w:rPr>
          <w:rFonts w:ascii="Times New Roman" w:hAnsi="Times New Roman" w:cs="Times New Roman"/>
          <w:i/>
          <w:iCs/>
        </w:rPr>
        <w:t>a.g.e.,</w:t>
      </w:r>
      <w:r w:rsidRPr="0098297D">
        <w:rPr>
          <w:rFonts w:ascii="Times New Roman" w:hAnsi="Times New Roman" w:cs="Times New Roman"/>
        </w:rPr>
        <w:t xml:space="preserve"> s. 160.</w:t>
      </w:r>
    </w:p>
  </w:footnote>
  <w:footnote w:id="329">
    <w:p w14:paraId="39C84156" w14:textId="7777777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Belâzurî, </w:t>
      </w:r>
      <w:r w:rsidRPr="001F415C">
        <w:rPr>
          <w:rFonts w:ascii="Times New Roman" w:hAnsi="Times New Roman" w:cs="Times New Roman"/>
          <w:i/>
          <w:iCs/>
          <w:lang w:val="tr-TR"/>
        </w:rPr>
        <w:t>a.g.e</w:t>
      </w:r>
      <w:r w:rsidRPr="0098297D">
        <w:rPr>
          <w:rFonts w:ascii="Times New Roman" w:hAnsi="Times New Roman" w:cs="Times New Roman"/>
          <w:lang w:val="tr-TR"/>
        </w:rPr>
        <w:t xml:space="preserve">., s. 364. </w:t>
      </w:r>
    </w:p>
  </w:footnote>
  <w:footnote w:id="330">
    <w:p w14:paraId="77D11483" w14:textId="18200C45"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İsmail Hakkı Atçeken, Velîd II, </w:t>
      </w:r>
      <w:r w:rsidRPr="0098297D">
        <w:rPr>
          <w:rFonts w:ascii="Times New Roman" w:hAnsi="Times New Roman" w:cs="Times New Roman"/>
          <w:i/>
          <w:iCs/>
          <w:lang w:val="tr-TR"/>
        </w:rPr>
        <w:t xml:space="preserve">TDV </w:t>
      </w:r>
      <w:r>
        <w:rPr>
          <w:rFonts w:ascii="Times New Roman" w:hAnsi="Times New Roman" w:cs="Times New Roman"/>
          <w:i/>
          <w:iCs/>
          <w:lang w:val="tr-TR"/>
        </w:rPr>
        <w:t>İslâm</w:t>
      </w:r>
      <w:r w:rsidRPr="0098297D">
        <w:rPr>
          <w:rFonts w:ascii="Times New Roman" w:hAnsi="Times New Roman" w:cs="Times New Roman"/>
          <w:i/>
          <w:iCs/>
          <w:lang w:val="tr-TR"/>
        </w:rPr>
        <w:t xml:space="preserve"> Ansiklopedisi</w:t>
      </w:r>
      <w:r w:rsidRPr="0098297D">
        <w:rPr>
          <w:rFonts w:ascii="Times New Roman" w:hAnsi="Times New Roman" w:cs="Times New Roman"/>
          <w:lang w:val="tr-TR"/>
        </w:rPr>
        <w:t xml:space="preserve">, c. XLIII, TDV Yayınları, Ankara, 2013, s. 31-32. </w:t>
      </w:r>
    </w:p>
  </w:footnote>
  <w:footnote w:id="331">
    <w:p w14:paraId="2408297F" w14:textId="22DBCD46"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Mevlüt Koyuncu, “Yezid b. Velid b. Abdülmelik”,</w:t>
      </w:r>
      <w:r w:rsidRPr="0098297D">
        <w:rPr>
          <w:rFonts w:ascii="Times New Roman" w:hAnsi="Times New Roman" w:cs="Times New Roman"/>
          <w:i/>
          <w:iCs/>
        </w:rPr>
        <w:t xml:space="preserve"> İstanbul Üniversitesi Edebiyat Fakültesi Tarih Dergisi</w:t>
      </w:r>
      <w:r w:rsidRPr="0098297D">
        <w:rPr>
          <w:rFonts w:ascii="Times New Roman" w:hAnsi="Times New Roman" w:cs="Times New Roman"/>
        </w:rPr>
        <w:t xml:space="preserve">, 36 (2000), </w:t>
      </w:r>
      <w:r w:rsidRPr="0098297D">
        <w:rPr>
          <w:rFonts w:ascii="Times New Roman" w:hAnsi="Times New Roman" w:cs="Times New Roman"/>
          <w:lang w:val="tr-TR"/>
        </w:rPr>
        <w:t>s. 285.</w:t>
      </w:r>
    </w:p>
  </w:footnote>
  <w:footnote w:id="332">
    <w:p w14:paraId="6E117740" w14:textId="72851B9D"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İbnü’l-Esîr, </w:t>
      </w:r>
      <w:r w:rsidRPr="0098297D">
        <w:rPr>
          <w:rFonts w:ascii="Times New Roman" w:hAnsi="Times New Roman" w:cs="Times New Roman"/>
          <w:i/>
          <w:iCs/>
          <w:lang w:val="tr-TR"/>
        </w:rPr>
        <w:t>a.g.e</w:t>
      </w:r>
      <w:r w:rsidRPr="0098297D">
        <w:rPr>
          <w:rFonts w:ascii="Times New Roman" w:hAnsi="Times New Roman" w:cs="Times New Roman"/>
          <w:lang w:val="tr-TR"/>
        </w:rPr>
        <w:t xml:space="preserve">., c. IV, s. </w:t>
      </w:r>
      <w:r w:rsidRPr="00CD15CC">
        <w:rPr>
          <w:rFonts w:ascii="Times New Roman" w:hAnsi="Times New Roman" w:cs="Times New Roman"/>
          <w:lang w:val="tr-TR"/>
        </w:rPr>
        <w:t>486; et-Taberî,</w:t>
      </w:r>
      <w:r w:rsidRPr="00CD15CC">
        <w:rPr>
          <w:rFonts w:ascii="Times New Roman" w:eastAsia="Times New Roman" w:hAnsi="Times New Roman" w:cs="Times New Roman"/>
          <w:i/>
        </w:rPr>
        <w:t xml:space="preserve"> a.g.e.</w:t>
      </w:r>
      <w:r w:rsidRPr="00CD15CC">
        <w:rPr>
          <w:rFonts w:ascii="Times New Roman" w:hAnsi="Times New Roman" w:cs="Times New Roman"/>
          <w:lang w:val="tr-TR"/>
        </w:rPr>
        <w:t>, c. VII, s. 259.</w:t>
      </w:r>
      <w:r w:rsidRPr="0098297D">
        <w:rPr>
          <w:rFonts w:ascii="Times New Roman" w:hAnsi="Times New Roman" w:cs="Times New Roman"/>
          <w:lang w:val="tr-TR"/>
        </w:rPr>
        <w:t xml:space="preserve"> </w:t>
      </w:r>
    </w:p>
  </w:footnote>
  <w:footnote w:id="333">
    <w:p w14:paraId="2039794F" w14:textId="37167AA9" w:rsidR="00417A99" w:rsidRPr="00BC29E5" w:rsidRDefault="00417A99" w:rsidP="00377B10">
      <w:pPr>
        <w:pStyle w:val="FootnoteText"/>
        <w:jc w:val="both"/>
        <w:rPr>
          <w:rFonts w:ascii="Times New Roman" w:hAnsi="Times New Roman" w:cs="Times New Roman"/>
          <w:lang w:val="tr-TR"/>
        </w:rPr>
      </w:pPr>
      <w:r w:rsidRPr="00BC29E5">
        <w:rPr>
          <w:rStyle w:val="FootnoteReference"/>
          <w:rFonts w:ascii="Times New Roman" w:hAnsi="Times New Roman" w:cs="Times New Roman"/>
        </w:rPr>
        <w:footnoteRef/>
      </w:r>
      <w:r w:rsidRPr="00BC29E5">
        <w:rPr>
          <w:rFonts w:ascii="Times New Roman" w:hAnsi="Times New Roman" w:cs="Times New Roman"/>
        </w:rPr>
        <w:t xml:space="preserve"> </w:t>
      </w:r>
      <w:r w:rsidRPr="00BC29E5">
        <w:rPr>
          <w:rFonts w:ascii="Times New Roman" w:hAnsi="Times New Roman" w:cs="Times New Roman"/>
          <w:lang w:val="tr-TR"/>
        </w:rPr>
        <w:t xml:space="preserve">Andrew Marsham, </w:t>
      </w:r>
      <w:r w:rsidRPr="00BC29E5">
        <w:rPr>
          <w:rFonts w:ascii="Times New Roman" w:hAnsi="Times New Roman" w:cs="Times New Roman"/>
          <w:i/>
          <w:iCs/>
          <w:lang w:val="tr-TR"/>
        </w:rPr>
        <w:t>The Umayyad Empire</w:t>
      </w:r>
      <w:r w:rsidRPr="00BC29E5">
        <w:rPr>
          <w:rFonts w:ascii="Times New Roman" w:hAnsi="Times New Roman" w:cs="Times New Roman"/>
          <w:lang w:val="tr-TR"/>
        </w:rPr>
        <w:t xml:space="preserve">, Edinburgh University Press, Edinburgh, 2024, s. 192. </w:t>
      </w:r>
    </w:p>
  </w:footnote>
  <w:footnote w:id="334">
    <w:p w14:paraId="6FBC37D8" w14:textId="10044466" w:rsidR="00417A99" w:rsidRPr="00BA0E28" w:rsidRDefault="00417A99" w:rsidP="00377B10">
      <w:pPr>
        <w:pStyle w:val="FootnoteText"/>
        <w:jc w:val="both"/>
        <w:rPr>
          <w:lang w:val="tr-TR"/>
        </w:rPr>
      </w:pPr>
      <w:r w:rsidRPr="00647DF7">
        <w:rPr>
          <w:rStyle w:val="FootnoteReference"/>
          <w:color w:val="000000" w:themeColor="text1"/>
        </w:rPr>
        <w:footnoteRef/>
      </w:r>
      <w:r w:rsidRPr="00647DF7">
        <w:rPr>
          <w:color w:val="000000" w:themeColor="text1"/>
        </w:rPr>
        <w:t xml:space="preserve"> </w:t>
      </w:r>
      <w:r w:rsidRPr="00647DF7">
        <w:rPr>
          <w:rFonts w:ascii="Times New Roman" w:hAnsi="Times New Roman" w:cs="Times New Roman"/>
          <w:color w:val="000000" w:themeColor="text1"/>
          <w:lang w:val="tr-TR"/>
        </w:rPr>
        <w:t xml:space="preserve">Abdulhadi Alajmi ve Khaled Keshk, </w:t>
      </w:r>
      <w:r>
        <w:rPr>
          <w:rFonts w:ascii="Times New Roman" w:hAnsi="Times New Roman" w:cs="Times New Roman"/>
          <w:color w:val="000000" w:themeColor="text1"/>
          <w:lang w:val="tr-TR"/>
        </w:rPr>
        <w:t>“</w:t>
      </w:r>
      <w:r w:rsidRPr="00647DF7">
        <w:rPr>
          <w:rFonts w:ascii="Times New Roman" w:hAnsi="Times New Roman" w:cs="Times New Roman"/>
          <w:color w:val="000000" w:themeColor="text1"/>
          <w:lang w:val="tr-TR"/>
        </w:rPr>
        <w:t>Umayyad Ideology and the Recurrence of the Past</w:t>
      </w:r>
      <w:r>
        <w:rPr>
          <w:rFonts w:ascii="Times New Roman" w:hAnsi="Times New Roman" w:cs="Times New Roman"/>
          <w:color w:val="000000" w:themeColor="text1"/>
          <w:lang w:val="tr-TR"/>
        </w:rPr>
        <w:t>”</w:t>
      </w:r>
      <w:r w:rsidRPr="00647DF7">
        <w:rPr>
          <w:rFonts w:ascii="Times New Roman" w:hAnsi="Times New Roman" w:cs="Times New Roman"/>
          <w:color w:val="000000" w:themeColor="text1"/>
          <w:lang w:val="tr-TR"/>
        </w:rPr>
        <w:t xml:space="preserve">, </w:t>
      </w:r>
      <w:r w:rsidRPr="00647DF7">
        <w:rPr>
          <w:rFonts w:ascii="Times New Roman" w:hAnsi="Times New Roman" w:cs="Times New Roman"/>
          <w:i/>
          <w:iCs/>
          <w:color w:val="000000" w:themeColor="text1"/>
          <w:lang w:val="tr-TR"/>
        </w:rPr>
        <w:t>Anaquel de Estudios Arabes</w:t>
      </w:r>
      <w:r w:rsidRPr="00647DF7">
        <w:rPr>
          <w:rFonts w:ascii="Times New Roman" w:hAnsi="Times New Roman" w:cs="Times New Roman"/>
          <w:color w:val="000000" w:themeColor="text1"/>
          <w:lang w:val="tr-TR"/>
        </w:rPr>
        <w:t xml:space="preserve">, </w:t>
      </w:r>
      <w:r w:rsidRPr="0038439A">
        <w:rPr>
          <w:rFonts w:ascii="Times New Roman" w:hAnsi="Times New Roman" w:cs="Times New Roman"/>
          <w:color w:val="000000" w:themeColor="text1"/>
          <w:lang w:val="tr-TR"/>
        </w:rPr>
        <w:t>24 (2013), s. 8.</w:t>
      </w:r>
      <w:r w:rsidRPr="00647DF7">
        <w:rPr>
          <w:color w:val="000000" w:themeColor="text1"/>
          <w:lang w:val="tr-TR"/>
        </w:rPr>
        <w:t xml:space="preserve"> </w:t>
      </w:r>
    </w:p>
  </w:footnote>
  <w:footnote w:id="335">
    <w:p w14:paraId="1569C671" w14:textId="21C31613" w:rsidR="00417A99" w:rsidRPr="009E6026" w:rsidRDefault="00417A99" w:rsidP="00377B10">
      <w:pPr>
        <w:pStyle w:val="FootnoteText"/>
        <w:jc w:val="both"/>
        <w:rPr>
          <w:lang w:val="tr-TR"/>
        </w:rPr>
      </w:pPr>
      <w:r>
        <w:rPr>
          <w:rStyle w:val="FootnoteReference"/>
        </w:rPr>
        <w:footnoteRef/>
      </w:r>
      <w:r>
        <w:t xml:space="preserve"> </w:t>
      </w:r>
      <w:r w:rsidRPr="009E6026">
        <w:rPr>
          <w:rFonts w:ascii="Times New Roman" w:hAnsi="Times New Roman" w:cs="Times New Roman"/>
        </w:rPr>
        <w:t xml:space="preserve">Yousef Bennaji, </w:t>
      </w:r>
      <w:r w:rsidRPr="009E6026">
        <w:rPr>
          <w:rFonts w:ascii="Times New Roman" w:hAnsi="Times New Roman" w:cs="Times New Roman"/>
          <w:i/>
          <w:iCs/>
        </w:rPr>
        <w:t>Echos of the Fall of the Umayyads in Traditional and Modern Sources: A Case Study of the Final Eight Years of the Umayyad empire with Some Reference to Gramsci’s Theory of Cultural Hegemony</w:t>
      </w:r>
      <w:r w:rsidRPr="009E6026">
        <w:rPr>
          <w:rFonts w:ascii="Times New Roman" w:hAnsi="Times New Roman" w:cs="Times New Roman"/>
        </w:rPr>
        <w:t>, Doktora Tezi, Exeter, 2015,</w:t>
      </w:r>
      <w:r>
        <w:rPr>
          <w:rFonts w:ascii="Times New Roman" w:hAnsi="Times New Roman" w:cs="Times New Roman"/>
        </w:rPr>
        <w:t xml:space="preserve"> s. 221. </w:t>
      </w:r>
    </w:p>
  </w:footnote>
  <w:footnote w:id="336">
    <w:p w14:paraId="774FDE79" w14:textId="4A98F692" w:rsidR="00417A99" w:rsidRPr="00753AFB" w:rsidRDefault="00417A99" w:rsidP="00377B10">
      <w:pPr>
        <w:pStyle w:val="FootnoteText"/>
        <w:jc w:val="both"/>
      </w:pPr>
      <w:r>
        <w:rPr>
          <w:rStyle w:val="FootnoteReference"/>
        </w:rPr>
        <w:footnoteRef/>
      </w:r>
      <w:r>
        <w:t xml:space="preserve"> </w:t>
      </w:r>
      <w:r w:rsidRPr="00753AFB">
        <w:rPr>
          <w:rFonts w:ascii="Times New Roman" w:hAnsi="Times New Roman" w:cs="Times New Roman"/>
        </w:rPr>
        <w:t xml:space="preserve">Zişan Çavuşoğlu, </w:t>
      </w:r>
      <w:r w:rsidRPr="00647DF7">
        <w:rPr>
          <w:rFonts w:ascii="Times New Roman" w:hAnsi="Times New Roman" w:cs="Times New Roman"/>
          <w:i/>
          <w:iCs/>
        </w:rPr>
        <w:t>Sebepleri, Oluşumu ve Etkileri Açısından Mercirahit Savaşı (64/684)</w:t>
      </w:r>
      <w:r w:rsidRPr="00753AFB">
        <w:rPr>
          <w:rFonts w:ascii="Times New Roman" w:hAnsi="Times New Roman" w:cs="Times New Roman"/>
        </w:rPr>
        <w:t>, Necmettin Erbakan Üniversitesi</w:t>
      </w:r>
      <w:r>
        <w:rPr>
          <w:rFonts w:ascii="Times New Roman" w:hAnsi="Times New Roman" w:cs="Times New Roman"/>
        </w:rPr>
        <w:t xml:space="preserve">, </w:t>
      </w:r>
      <w:r w:rsidRPr="00753AFB">
        <w:rPr>
          <w:rFonts w:ascii="Times New Roman" w:hAnsi="Times New Roman" w:cs="Times New Roman"/>
        </w:rPr>
        <w:t>Sosyal Bilimler Enstitüsü, Basılmamış Yüksek Lisans Tezi, Konya, 2022, s. 37.</w:t>
      </w:r>
      <w:r>
        <w:t xml:space="preserve">  </w:t>
      </w:r>
    </w:p>
  </w:footnote>
  <w:footnote w:id="337">
    <w:p w14:paraId="73DB6462" w14:textId="252050CF"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Fatma Odabaşı, “Yezîd b. Mühelleb”, </w:t>
      </w:r>
      <w:r w:rsidRPr="0098297D">
        <w:rPr>
          <w:rFonts w:ascii="Times New Roman" w:hAnsi="Times New Roman" w:cs="Times New Roman"/>
          <w:i/>
          <w:iCs/>
          <w:lang w:val="tr-TR"/>
        </w:rPr>
        <w:t>TDV İslâm Ansiklopedisi</w:t>
      </w:r>
      <w:r w:rsidRPr="0098297D">
        <w:rPr>
          <w:rFonts w:ascii="Times New Roman" w:hAnsi="Times New Roman" w:cs="Times New Roman"/>
          <w:lang w:val="tr-TR"/>
        </w:rPr>
        <w:t>, c. XLIII, TDV Yayınları, Ankara, 2013, s. 522.</w:t>
      </w:r>
    </w:p>
  </w:footnote>
  <w:footnote w:id="338">
    <w:p w14:paraId="6DBA7DDA" w14:textId="50FCC07C"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İbnü’l-Esîr, </w:t>
      </w:r>
      <w:r w:rsidRPr="0098297D">
        <w:rPr>
          <w:rFonts w:ascii="Times New Roman" w:hAnsi="Times New Roman" w:cs="Times New Roman"/>
          <w:i/>
          <w:iCs/>
          <w:lang w:val="tr-TR"/>
        </w:rPr>
        <w:t>a.g.e.</w:t>
      </w:r>
      <w:r w:rsidRPr="0098297D">
        <w:rPr>
          <w:rFonts w:ascii="Times New Roman" w:hAnsi="Times New Roman" w:cs="Times New Roman"/>
          <w:lang w:val="tr-TR"/>
        </w:rPr>
        <w:t xml:space="preserve">, c. IV, s. 321. </w:t>
      </w:r>
    </w:p>
  </w:footnote>
  <w:footnote w:id="339">
    <w:p w14:paraId="5ADB8D22" w14:textId="66B45D1D"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Nahide Bozkurt, </w:t>
      </w:r>
      <w:r w:rsidRPr="0098297D">
        <w:rPr>
          <w:rFonts w:ascii="Times New Roman" w:hAnsi="Times New Roman" w:cs="Times New Roman"/>
          <w:i/>
          <w:iCs/>
        </w:rPr>
        <w:t>Oluşum Sürecinde Abbasi İhtilali</w:t>
      </w:r>
      <w:r w:rsidRPr="0098297D">
        <w:rPr>
          <w:rFonts w:ascii="Times New Roman" w:hAnsi="Times New Roman" w:cs="Times New Roman"/>
        </w:rPr>
        <w:t xml:space="preserve">, Bizimbüro Basımevi, Ankara, 1999, s. 14. </w:t>
      </w:r>
    </w:p>
  </w:footnote>
  <w:footnote w:id="340">
    <w:p w14:paraId="50BD1BF0" w14:textId="39E51770" w:rsidR="00417A99" w:rsidRPr="009E6026" w:rsidRDefault="00417A99" w:rsidP="00377B10">
      <w:pPr>
        <w:pStyle w:val="FootnoteText"/>
        <w:jc w:val="both"/>
        <w:rPr>
          <w:rFonts w:ascii="Times New Roman" w:hAnsi="Times New Roman" w:cs="Times New Roman"/>
          <w:lang w:val="tr-TR"/>
        </w:rPr>
      </w:pPr>
      <w:r w:rsidRPr="009E6026">
        <w:rPr>
          <w:rStyle w:val="FootnoteReference"/>
          <w:rFonts w:ascii="Times New Roman" w:hAnsi="Times New Roman" w:cs="Times New Roman"/>
        </w:rPr>
        <w:footnoteRef/>
      </w:r>
      <w:r w:rsidRPr="009E6026">
        <w:rPr>
          <w:rFonts w:ascii="Times New Roman" w:hAnsi="Times New Roman" w:cs="Times New Roman"/>
        </w:rPr>
        <w:t xml:space="preserve"> Bennaji, </w:t>
      </w:r>
      <w:r>
        <w:rPr>
          <w:rFonts w:ascii="Times New Roman" w:hAnsi="Times New Roman" w:cs="Times New Roman"/>
          <w:i/>
          <w:iCs/>
        </w:rPr>
        <w:t xml:space="preserve">a.g.e., </w:t>
      </w:r>
      <w:r w:rsidRPr="009E6026">
        <w:rPr>
          <w:rFonts w:ascii="Times New Roman" w:hAnsi="Times New Roman" w:cs="Times New Roman"/>
        </w:rPr>
        <w:t xml:space="preserve">s. 187-188. </w:t>
      </w:r>
    </w:p>
  </w:footnote>
  <w:footnote w:id="341">
    <w:p w14:paraId="165092C6" w14:textId="4674B1F0"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Nahide Bozkurt, </w:t>
      </w:r>
      <w:r>
        <w:rPr>
          <w:rFonts w:ascii="Times New Roman" w:hAnsi="Times New Roman" w:cs="Times New Roman"/>
          <w:i/>
          <w:iCs/>
        </w:rPr>
        <w:t>Oluşum Sürecinde Abbasi İhtilali</w:t>
      </w:r>
      <w:r w:rsidRPr="0098297D">
        <w:rPr>
          <w:rFonts w:ascii="Times New Roman" w:hAnsi="Times New Roman" w:cs="Times New Roman"/>
        </w:rPr>
        <w:t xml:space="preserve">, s. 10-11; Yusuf Ötenkaya, “Emeviler’e karşı Abbasi Muhalefetinin İlk Evreleri”, </w:t>
      </w:r>
      <w:r w:rsidRPr="0098297D">
        <w:rPr>
          <w:rFonts w:ascii="Times New Roman" w:hAnsi="Times New Roman" w:cs="Times New Roman"/>
          <w:i/>
          <w:iCs/>
        </w:rPr>
        <w:t>History Studies International Journal of History</w:t>
      </w:r>
      <w:r w:rsidRPr="0098297D">
        <w:rPr>
          <w:rFonts w:ascii="Times New Roman" w:hAnsi="Times New Roman" w:cs="Times New Roman"/>
        </w:rPr>
        <w:t xml:space="preserve">, IX/2, (2017), s. 178, 184; Nevin Yılmaz, </w:t>
      </w:r>
      <w:r w:rsidRPr="0098297D">
        <w:rPr>
          <w:rFonts w:ascii="Times New Roman" w:hAnsi="Times New Roman" w:cs="Times New Roman"/>
          <w:i/>
          <w:iCs/>
        </w:rPr>
        <w:t>Abb</w:t>
      </w:r>
      <w:r>
        <w:rPr>
          <w:rFonts w:ascii="Times New Roman" w:hAnsi="Times New Roman" w:cs="Times New Roman"/>
          <w:i/>
          <w:iCs/>
        </w:rPr>
        <w:t>â</w:t>
      </w:r>
      <w:r w:rsidRPr="0098297D">
        <w:rPr>
          <w:rFonts w:ascii="Times New Roman" w:hAnsi="Times New Roman" w:cs="Times New Roman"/>
          <w:i/>
          <w:iCs/>
        </w:rPr>
        <w:t>si İhtilalinde Türkler,</w:t>
      </w:r>
      <w:r w:rsidRPr="0098297D">
        <w:rPr>
          <w:rFonts w:ascii="Times New Roman" w:hAnsi="Times New Roman" w:cs="Times New Roman"/>
        </w:rPr>
        <w:t xml:space="preserve"> Sakarya Üniversitesi</w:t>
      </w:r>
      <w:r>
        <w:rPr>
          <w:rFonts w:ascii="Times New Roman" w:hAnsi="Times New Roman" w:cs="Times New Roman"/>
        </w:rPr>
        <w:t>,</w:t>
      </w:r>
      <w:r w:rsidRPr="0098297D">
        <w:rPr>
          <w:rFonts w:ascii="Times New Roman" w:hAnsi="Times New Roman" w:cs="Times New Roman"/>
        </w:rPr>
        <w:t xml:space="preserve"> Sosyal Bilimler</w:t>
      </w:r>
      <w:r>
        <w:rPr>
          <w:rFonts w:ascii="Times New Roman" w:hAnsi="Times New Roman" w:cs="Times New Roman"/>
        </w:rPr>
        <w:t xml:space="preserve"> Enstitüsü</w:t>
      </w:r>
      <w:r w:rsidRPr="0098297D">
        <w:rPr>
          <w:rFonts w:ascii="Times New Roman" w:hAnsi="Times New Roman" w:cs="Times New Roman"/>
        </w:rPr>
        <w:t xml:space="preserve">, </w:t>
      </w:r>
      <w:r w:rsidRPr="0098297D">
        <w:rPr>
          <w:rFonts w:ascii="Times New Roman" w:hAnsi="Times New Roman" w:cs="Times New Roman"/>
          <w:color w:val="000000" w:themeColor="text1"/>
        </w:rPr>
        <w:t xml:space="preserve">Basılmamış </w:t>
      </w:r>
      <w:r w:rsidRPr="0098297D">
        <w:rPr>
          <w:rFonts w:ascii="Times New Roman" w:hAnsi="Times New Roman" w:cs="Times New Roman"/>
        </w:rPr>
        <w:t>Yüksek Lisans Tezi,</w:t>
      </w:r>
      <w:r>
        <w:rPr>
          <w:rFonts w:ascii="Times New Roman" w:hAnsi="Times New Roman" w:cs="Times New Roman"/>
        </w:rPr>
        <w:t xml:space="preserve"> Sakarya, 2007,</w:t>
      </w:r>
      <w:r w:rsidRPr="0098297D">
        <w:rPr>
          <w:rFonts w:ascii="Times New Roman" w:hAnsi="Times New Roman" w:cs="Times New Roman"/>
        </w:rPr>
        <w:t xml:space="preserve"> s. 29  </w:t>
      </w:r>
    </w:p>
  </w:footnote>
  <w:footnote w:id="342">
    <w:p w14:paraId="0C592B28" w14:textId="3E447860" w:rsidR="00417A99" w:rsidRPr="002B0868" w:rsidRDefault="00417A99" w:rsidP="00377B10">
      <w:pPr>
        <w:pStyle w:val="FootnoteText"/>
        <w:jc w:val="both"/>
        <w:rPr>
          <w:rFonts w:ascii="Times New Roman" w:hAnsi="Times New Roman" w:cs="Times New Roman"/>
          <w:lang w:val="tr-TR"/>
        </w:rPr>
      </w:pPr>
      <w:r w:rsidRPr="002B0868">
        <w:rPr>
          <w:rStyle w:val="FootnoteReference"/>
          <w:rFonts w:ascii="Times New Roman" w:hAnsi="Times New Roman" w:cs="Times New Roman"/>
        </w:rPr>
        <w:footnoteRef/>
      </w:r>
      <w:r w:rsidRPr="002B0868">
        <w:rPr>
          <w:rFonts w:ascii="Times New Roman" w:hAnsi="Times New Roman" w:cs="Times New Roman"/>
        </w:rPr>
        <w:t xml:space="preserve"> Bennaji, </w:t>
      </w:r>
      <w:r>
        <w:rPr>
          <w:rFonts w:ascii="Times New Roman" w:hAnsi="Times New Roman" w:cs="Times New Roman"/>
          <w:i/>
          <w:iCs/>
        </w:rPr>
        <w:t xml:space="preserve">a.g.e., </w:t>
      </w:r>
      <w:r>
        <w:rPr>
          <w:rFonts w:ascii="Times New Roman" w:hAnsi="Times New Roman" w:cs="Times New Roman"/>
        </w:rPr>
        <w:t xml:space="preserve">s. 176; G. R. Hawting, </w:t>
      </w:r>
      <w:r w:rsidRPr="0038439A">
        <w:rPr>
          <w:rFonts w:ascii="Times New Roman" w:hAnsi="Times New Roman" w:cs="Times New Roman"/>
          <w:i/>
          <w:iCs/>
        </w:rPr>
        <w:t>The First Dynasty of Islam The Umayyad Caliphate AD 661-759</w:t>
      </w:r>
      <w:r>
        <w:rPr>
          <w:rFonts w:ascii="Times New Roman" w:hAnsi="Times New Roman" w:cs="Times New Roman"/>
        </w:rPr>
        <w:t xml:space="preserve">, Routledge, London, 2000, s. 106. </w:t>
      </w:r>
    </w:p>
  </w:footnote>
  <w:footnote w:id="343">
    <w:p w14:paraId="7CC5A9FE" w14:textId="16C5E289" w:rsidR="00417A99" w:rsidRPr="0098297D" w:rsidRDefault="00417A99" w:rsidP="00377B10">
      <w:pPr>
        <w:pStyle w:val="FootnoteText"/>
        <w:jc w:val="both"/>
        <w:rPr>
          <w:rFonts w:ascii="Times New Roman" w:hAnsi="Times New Roman" w:cs="Times New Roman"/>
        </w:rPr>
      </w:pPr>
      <w:r w:rsidRPr="0098297D">
        <w:rPr>
          <w:rStyle w:val="FootnoteReference"/>
          <w:rFonts w:ascii="Times New Roman" w:hAnsi="Times New Roman" w:cs="Times New Roman"/>
        </w:rPr>
        <w:footnoteRef/>
      </w:r>
      <w:r w:rsidRPr="0098297D">
        <w:rPr>
          <w:rFonts w:ascii="Times New Roman" w:hAnsi="Times New Roman" w:cs="Times New Roman"/>
        </w:rPr>
        <w:t xml:space="preserve"> İsmail Hakkı, </w:t>
      </w:r>
      <w:r w:rsidRPr="0098297D">
        <w:rPr>
          <w:rFonts w:ascii="Times New Roman" w:hAnsi="Times New Roman" w:cs="Times New Roman"/>
          <w:i/>
          <w:iCs/>
        </w:rPr>
        <w:t>a.g.e.,</w:t>
      </w:r>
      <w:r w:rsidRPr="0098297D">
        <w:rPr>
          <w:rFonts w:ascii="Times New Roman" w:hAnsi="Times New Roman" w:cs="Times New Roman"/>
        </w:rPr>
        <w:t xml:space="preserve"> s. 29. </w:t>
      </w:r>
    </w:p>
  </w:footnote>
  <w:footnote w:id="344">
    <w:p w14:paraId="04A6AAE2" w14:textId="2B3352D7"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Doğan</w:t>
      </w:r>
      <w:r w:rsidRPr="0098297D">
        <w:rPr>
          <w:rFonts w:ascii="Times New Roman" w:hAnsi="Times New Roman" w:cs="Times New Roman"/>
          <w:i/>
          <w:iCs/>
        </w:rPr>
        <w:t xml:space="preserve">, Dinin İktidarı İktidarın Dini, </w:t>
      </w:r>
      <w:r w:rsidRPr="0098297D">
        <w:rPr>
          <w:rFonts w:ascii="Times New Roman" w:hAnsi="Times New Roman" w:cs="Times New Roman"/>
        </w:rPr>
        <w:t>s. 83.</w:t>
      </w:r>
    </w:p>
  </w:footnote>
  <w:footnote w:id="345">
    <w:p w14:paraId="507158B8" w14:textId="63B64C35"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Nahide Bozkurt, </w:t>
      </w:r>
      <w:r w:rsidRPr="0098297D">
        <w:rPr>
          <w:rFonts w:ascii="Times New Roman" w:hAnsi="Times New Roman" w:cs="Times New Roman"/>
          <w:i/>
          <w:iCs/>
          <w:lang w:val="tr-TR"/>
        </w:rPr>
        <w:t>Abbâsîler</w:t>
      </w:r>
      <w:r>
        <w:rPr>
          <w:rFonts w:ascii="Times New Roman" w:hAnsi="Times New Roman" w:cs="Times New Roman"/>
          <w:i/>
          <w:iCs/>
          <w:lang w:val="tr-TR"/>
        </w:rPr>
        <w:t xml:space="preserve"> (750-1258)</w:t>
      </w:r>
      <w:r w:rsidRPr="0098297D">
        <w:rPr>
          <w:rFonts w:ascii="Times New Roman" w:hAnsi="Times New Roman" w:cs="Times New Roman"/>
          <w:lang w:val="tr-TR"/>
        </w:rPr>
        <w:t>, s. 17</w:t>
      </w:r>
      <w:r>
        <w:rPr>
          <w:rFonts w:ascii="Times New Roman" w:hAnsi="Times New Roman" w:cs="Times New Roman"/>
          <w:lang w:val="tr-TR"/>
        </w:rPr>
        <w:t>; Hawting</w:t>
      </w:r>
      <w:r w:rsidRPr="007252EA">
        <w:rPr>
          <w:rFonts w:ascii="Times New Roman" w:hAnsi="Times New Roman" w:cs="Times New Roman"/>
          <w:i/>
          <w:iCs/>
          <w:lang w:val="tr-TR"/>
        </w:rPr>
        <w:t>, a.g.e</w:t>
      </w:r>
      <w:r>
        <w:rPr>
          <w:rFonts w:ascii="Times New Roman" w:hAnsi="Times New Roman" w:cs="Times New Roman"/>
          <w:lang w:val="tr-TR"/>
        </w:rPr>
        <w:t xml:space="preserve">., s. 112. </w:t>
      </w:r>
    </w:p>
  </w:footnote>
  <w:footnote w:id="346">
    <w:p w14:paraId="1AC191DB" w14:textId="269D9973" w:rsidR="00417A99" w:rsidRPr="00C837C1" w:rsidRDefault="00417A99" w:rsidP="00377B10">
      <w:pPr>
        <w:pStyle w:val="FootnoteText"/>
        <w:jc w:val="both"/>
        <w:rPr>
          <w:rFonts w:ascii="Times New Roman" w:hAnsi="Times New Roman" w:cs="Times New Roman"/>
          <w:lang w:val="tr-TR"/>
        </w:rPr>
      </w:pPr>
      <w:r w:rsidRPr="00C837C1">
        <w:rPr>
          <w:rStyle w:val="FootnoteReference"/>
          <w:rFonts w:ascii="Times New Roman" w:hAnsi="Times New Roman" w:cs="Times New Roman"/>
        </w:rPr>
        <w:footnoteRef/>
      </w:r>
      <w:r w:rsidRPr="00C837C1">
        <w:rPr>
          <w:rFonts w:ascii="Times New Roman" w:hAnsi="Times New Roman" w:cs="Times New Roman"/>
        </w:rPr>
        <w:t xml:space="preserve"> </w:t>
      </w:r>
      <w:r w:rsidRPr="00C837C1">
        <w:rPr>
          <w:rFonts w:ascii="Times New Roman" w:hAnsi="Times New Roman" w:cs="Times New Roman"/>
          <w:lang w:val="tr-TR"/>
        </w:rPr>
        <w:t xml:space="preserve">Bennaji, </w:t>
      </w:r>
      <w:r w:rsidRPr="00C837C1">
        <w:rPr>
          <w:rFonts w:ascii="Times New Roman" w:hAnsi="Times New Roman" w:cs="Times New Roman"/>
          <w:i/>
          <w:iCs/>
          <w:lang w:val="tr-TR"/>
        </w:rPr>
        <w:t>a.g.e</w:t>
      </w:r>
      <w:r w:rsidRPr="00C837C1">
        <w:rPr>
          <w:rFonts w:ascii="Times New Roman" w:hAnsi="Times New Roman" w:cs="Times New Roman"/>
          <w:lang w:val="tr-TR"/>
        </w:rPr>
        <w:t xml:space="preserve">., s. 144. </w:t>
      </w:r>
    </w:p>
  </w:footnote>
  <w:footnote w:id="347">
    <w:p w14:paraId="4868BA4E" w14:textId="712BF43B" w:rsidR="00417A99" w:rsidRPr="00022E63" w:rsidRDefault="00417A99" w:rsidP="00377B10">
      <w:pPr>
        <w:pStyle w:val="FootnoteText"/>
        <w:jc w:val="both"/>
        <w:rPr>
          <w:rFonts w:ascii="Times New Roman" w:hAnsi="Times New Roman" w:cs="Times New Roman"/>
          <w:lang w:val="tr-TR"/>
        </w:rPr>
      </w:pPr>
      <w:r w:rsidRPr="00022E63">
        <w:rPr>
          <w:rStyle w:val="FootnoteReference"/>
          <w:rFonts w:ascii="Times New Roman" w:hAnsi="Times New Roman" w:cs="Times New Roman"/>
        </w:rPr>
        <w:footnoteRef/>
      </w:r>
      <w:r w:rsidRPr="00022E63">
        <w:rPr>
          <w:rFonts w:ascii="Times New Roman" w:hAnsi="Times New Roman" w:cs="Times New Roman"/>
        </w:rPr>
        <w:t xml:space="preserve"> Carl Wurtzel, </w:t>
      </w:r>
      <w:r w:rsidRPr="00022E63">
        <w:rPr>
          <w:rFonts w:ascii="Times New Roman" w:hAnsi="Times New Roman" w:cs="Times New Roman"/>
          <w:i/>
          <w:iCs/>
        </w:rPr>
        <w:t xml:space="preserve">Khalifa ibn Khayyat’s History on the Umayyad Dynasty (660-750), </w:t>
      </w:r>
      <w:r w:rsidRPr="00022E63">
        <w:rPr>
          <w:rFonts w:ascii="Times New Roman" w:hAnsi="Times New Roman" w:cs="Times New Roman"/>
        </w:rPr>
        <w:t xml:space="preserve">Liverpool University Press, Liverpool, 2015, s. 26. </w:t>
      </w:r>
    </w:p>
  </w:footnote>
  <w:footnote w:id="348">
    <w:p w14:paraId="5185D8F4" w14:textId="74488970" w:rsidR="00417A99" w:rsidRPr="00DC27DE" w:rsidRDefault="00417A99" w:rsidP="00377B10">
      <w:pPr>
        <w:pStyle w:val="FootnoteText"/>
        <w:jc w:val="both"/>
        <w:rPr>
          <w:rFonts w:ascii="Times New Roman" w:hAnsi="Times New Roman" w:cs="Times New Roman"/>
        </w:rPr>
      </w:pPr>
      <w:r w:rsidRPr="00DC27DE">
        <w:rPr>
          <w:rStyle w:val="FootnoteReference"/>
          <w:rFonts w:ascii="Times New Roman" w:hAnsi="Times New Roman" w:cs="Times New Roman"/>
        </w:rPr>
        <w:footnoteRef/>
      </w:r>
      <w:r w:rsidRPr="00DC27DE">
        <w:rPr>
          <w:rFonts w:ascii="Times New Roman" w:hAnsi="Times New Roman" w:cs="Times New Roman"/>
        </w:rPr>
        <w:t xml:space="preserve"> Doğan, </w:t>
      </w:r>
      <w:r w:rsidRPr="00DC27DE">
        <w:rPr>
          <w:rFonts w:ascii="Times New Roman" w:hAnsi="Times New Roman" w:cs="Times New Roman"/>
          <w:i/>
          <w:iCs/>
        </w:rPr>
        <w:t>Dinin İktidarı İktidarın Dini</w:t>
      </w:r>
      <w:r w:rsidRPr="00DC27DE">
        <w:rPr>
          <w:rFonts w:ascii="Times New Roman" w:hAnsi="Times New Roman" w:cs="Times New Roman"/>
        </w:rPr>
        <w:t>, s. 60.</w:t>
      </w:r>
    </w:p>
  </w:footnote>
  <w:footnote w:id="349">
    <w:p w14:paraId="414634CF" w14:textId="52E8159C"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İbn Kesîr, </w:t>
      </w:r>
      <w:r w:rsidRPr="0098297D">
        <w:rPr>
          <w:rFonts w:ascii="Times New Roman" w:hAnsi="Times New Roman" w:cs="Times New Roman"/>
          <w:i/>
          <w:iCs/>
          <w:lang w:val="tr-TR"/>
        </w:rPr>
        <w:t xml:space="preserve">a.g.e., </w:t>
      </w:r>
      <w:r w:rsidRPr="0098297D">
        <w:rPr>
          <w:rFonts w:ascii="Times New Roman" w:hAnsi="Times New Roman" w:cs="Times New Roman"/>
          <w:lang w:val="tr-TR"/>
        </w:rPr>
        <w:t xml:space="preserve">c. IX, s. 306; Doğan, </w:t>
      </w:r>
      <w:r w:rsidRPr="00DC27DE">
        <w:rPr>
          <w:rFonts w:ascii="Times New Roman" w:hAnsi="Times New Roman" w:cs="Times New Roman"/>
          <w:i/>
          <w:iCs/>
        </w:rPr>
        <w:t>Dinin İktidarı İktidarın Dini</w:t>
      </w:r>
      <w:r w:rsidRPr="0098297D">
        <w:rPr>
          <w:rFonts w:ascii="Times New Roman" w:hAnsi="Times New Roman" w:cs="Times New Roman"/>
          <w:lang w:val="tr-TR"/>
        </w:rPr>
        <w:t xml:space="preserve">, s. 27. </w:t>
      </w:r>
    </w:p>
  </w:footnote>
  <w:footnote w:id="350">
    <w:p w14:paraId="7FBCD300" w14:textId="38725522" w:rsidR="00417A99" w:rsidRPr="0098297D" w:rsidRDefault="00417A99" w:rsidP="00377B10">
      <w:pPr>
        <w:pStyle w:val="FootnoteText"/>
        <w:jc w:val="both"/>
        <w:rPr>
          <w:rFonts w:ascii="Times New Roman" w:hAnsi="Times New Roman" w:cs="Times New Roman"/>
          <w:lang w:val="tr-TR"/>
        </w:rPr>
      </w:pPr>
      <w:r w:rsidRPr="00AA5C92">
        <w:rPr>
          <w:rStyle w:val="FootnoteReference"/>
          <w:rFonts w:ascii="Times New Roman" w:hAnsi="Times New Roman" w:cs="Times New Roman"/>
        </w:rPr>
        <w:footnoteRef/>
      </w:r>
      <w:r w:rsidRPr="00AA5C92">
        <w:rPr>
          <w:rFonts w:ascii="Times New Roman" w:hAnsi="Times New Roman" w:cs="Times New Roman"/>
        </w:rPr>
        <w:t xml:space="preserve"> Nahide Bozkurt,</w:t>
      </w:r>
      <w:r w:rsidRPr="00AA5C92">
        <w:rPr>
          <w:rFonts w:ascii="Times New Roman" w:hAnsi="Times New Roman" w:cs="Times New Roman"/>
          <w:i/>
          <w:iCs/>
        </w:rPr>
        <w:t xml:space="preserve"> Oluşum Sürecinde Abbâsî İhtilali</w:t>
      </w:r>
      <w:r w:rsidRPr="00AA5C92">
        <w:rPr>
          <w:rFonts w:ascii="Times New Roman" w:hAnsi="Times New Roman" w:cs="Times New Roman"/>
        </w:rPr>
        <w:t>, s. 32, 41.</w:t>
      </w:r>
      <w:r w:rsidRPr="0098297D">
        <w:rPr>
          <w:rFonts w:ascii="Times New Roman" w:hAnsi="Times New Roman" w:cs="Times New Roman"/>
        </w:rPr>
        <w:t xml:space="preserve">  </w:t>
      </w:r>
    </w:p>
  </w:footnote>
  <w:footnote w:id="351">
    <w:p w14:paraId="4A0F203A" w14:textId="6FA11F2D" w:rsidR="00417A99" w:rsidRPr="003C789B" w:rsidRDefault="00417A99" w:rsidP="00377B10">
      <w:pPr>
        <w:pStyle w:val="FootnoteText"/>
        <w:jc w:val="both"/>
        <w:rPr>
          <w:rFonts w:ascii="Times New Roman" w:hAnsi="Times New Roman" w:cs="Times New Roman"/>
          <w:lang w:val="tr-TR"/>
        </w:rPr>
      </w:pPr>
      <w:r w:rsidRPr="003C789B">
        <w:rPr>
          <w:rStyle w:val="FootnoteReference"/>
          <w:rFonts w:ascii="Times New Roman" w:hAnsi="Times New Roman" w:cs="Times New Roman"/>
        </w:rPr>
        <w:footnoteRef/>
      </w:r>
      <w:r w:rsidRPr="003C789B">
        <w:rPr>
          <w:rFonts w:ascii="Times New Roman" w:hAnsi="Times New Roman" w:cs="Times New Roman"/>
        </w:rPr>
        <w:t xml:space="preserve"> Huzaifa Jangebe, </w:t>
      </w:r>
      <w:r>
        <w:rPr>
          <w:rFonts w:ascii="Times New Roman" w:hAnsi="Times New Roman" w:cs="Times New Roman"/>
          <w:lang w:val="en-US"/>
        </w:rPr>
        <w:t>“</w:t>
      </w:r>
      <w:r w:rsidRPr="003C789B">
        <w:rPr>
          <w:rFonts w:ascii="Times New Roman" w:hAnsi="Times New Roman" w:cs="Times New Roman"/>
        </w:rPr>
        <w:t>Abu Muslim Al-Khurasani: The Legendary Hero of Abbasid Propaganda</w:t>
      </w:r>
      <w:r>
        <w:rPr>
          <w:rFonts w:ascii="Times New Roman" w:hAnsi="Times New Roman" w:cs="Times New Roman"/>
        </w:rPr>
        <w:t>”</w:t>
      </w:r>
      <w:r w:rsidRPr="003C789B">
        <w:rPr>
          <w:rFonts w:ascii="Times New Roman" w:hAnsi="Times New Roman" w:cs="Times New Roman"/>
        </w:rPr>
        <w:t xml:space="preserve">, </w:t>
      </w:r>
      <w:r w:rsidRPr="003C789B">
        <w:rPr>
          <w:rFonts w:ascii="Times New Roman" w:hAnsi="Times New Roman" w:cs="Times New Roman"/>
          <w:i/>
          <w:iCs/>
        </w:rPr>
        <w:t>Journal of Humnities and Social Science</w:t>
      </w:r>
      <w:r w:rsidRPr="003C789B">
        <w:rPr>
          <w:rFonts w:ascii="Times New Roman" w:hAnsi="Times New Roman" w:cs="Times New Roman"/>
        </w:rPr>
        <w:t xml:space="preserve">, 19 (1), 2014, s. 5. </w:t>
      </w:r>
    </w:p>
  </w:footnote>
  <w:footnote w:id="352">
    <w:p w14:paraId="2F3A75B0" w14:textId="2A60C3A6" w:rsidR="00417A99" w:rsidRPr="003A0F23" w:rsidRDefault="00417A99" w:rsidP="00377B10">
      <w:pPr>
        <w:pStyle w:val="FootnoteText"/>
        <w:jc w:val="both"/>
        <w:rPr>
          <w:rFonts w:ascii="Times New Roman" w:hAnsi="Times New Roman" w:cs="Times New Roman"/>
          <w:lang w:val="tr-TR"/>
        </w:rPr>
      </w:pPr>
      <w:r w:rsidRPr="003A0F23">
        <w:rPr>
          <w:rStyle w:val="FootnoteReference"/>
          <w:rFonts w:ascii="Times New Roman" w:hAnsi="Times New Roman" w:cs="Times New Roman"/>
        </w:rPr>
        <w:footnoteRef/>
      </w:r>
      <w:r w:rsidRPr="003A0F23">
        <w:rPr>
          <w:rStyle w:val="FootnoteReference"/>
          <w:rFonts w:ascii="Times New Roman" w:hAnsi="Times New Roman" w:cs="Times New Roman"/>
        </w:rPr>
        <w:t xml:space="preserve"> </w:t>
      </w:r>
      <w:r w:rsidRPr="003A0F23">
        <w:rPr>
          <w:rFonts w:ascii="Times New Roman" w:hAnsi="Times New Roman" w:cs="Times New Roman"/>
          <w:lang w:val="tr-TR"/>
        </w:rPr>
        <w:t xml:space="preserve">Hawting, </w:t>
      </w:r>
      <w:r w:rsidRPr="003A0F23">
        <w:rPr>
          <w:rFonts w:ascii="Times New Roman" w:hAnsi="Times New Roman" w:cs="Times New Roman"/>
          <w:i/>
          <w:iCs/>
          <w:lang w:val="tr-TR"/>
        </w:rPr>
        <w:t>a.g.e</w:t>
      </w:r>
      <w:r w:rsidRPr="003A0F23">
        <w:rPr>
          <w:rFonts w:ascii="Times New Roman" w:hAnsi="Times New Roman" w:cs="Times New Roman"/>
          <w:lang w:val="tr-TR"/>
        </w:rPr>
        <w:t>., s. 114</w:t>
      </w:r>
      <w:r>
        <w:rPr>
          <w:rFonts w:ascii="Times New Roman" w:hAnsi="Times New Roman" w:cs="Times New Roman"/>
          <w:lang w:val="tr-TR"/>
        </w:rPr>
        <w:t>-115.</w:t>
      </w:r>
    </w:p>
  </w:footnote>
  <w:footnote w:id="353">
    <w:p w14:paraId="5B999CF3" w14:textId="32275CB9"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sidRPr="0098297D">
        <w:rPr>
          <w:rFonts w:ascii="Times New Roman" w:hAnsi="Times New Roman" w:cs="Times New Roman"/>
          <w:lang w:val="tr-TR"/>
        </w:rPr>
        <w:t xml:space="preserve">Ötenkaya, </w:t>
      </w:r>
      <w:r w:rsidRPr="0098297D">
        <w:rPr>
          <w:rFonts w:ascii="Times New Roman" w:hAnsi="Times New Roman" w:cs="Times New Roman"/>
          <w:i/>
          <w:iCs/>
          <w:lang w:val="tr-TR"/>
        </w:rPr>
        <w:t>a.g.e.,</w:t>
      </w:r>
      <w:r w:rsidRPr="0098297D">
        <w:rPr>
          <w:rFonts w:ascii="Times New Roman" w:hAnsi="Times New Roman" w:cs="Times New Roman"/>
          <w:lang w:val="tr-TR"/>
        </w:rPr>
        <w:t xml:space="preserve"> s. 183</w:t>
      </w:r>
      <w:r>
        <w:rPr>
          <w:rFonts w:ascii="Times New Roman" w:hAnsi="Times New Roman" w:cs="Times New Roman"/>
          <w:lang w:val="tr-TR"/>
        </w:rPr>
        <w:t>.</w:t>
      </w:r>
    </w:p>
  </w:footnote>
  <w:footnote w:id="354">
    <w:p w14:paraId="51FF07BF" w14:textId="51CA4426"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lang w:val="tr-TR"/>
        </w:rPr>
        <w:t>ed-</w:t>
      </w:r>
      <w:r w:rsidRPr="0098297D">
        <w:rPr>
          <w:rFonts w:ascii="Times New Roman" w:hAnsi="Times New Roman" w:cs="Times New Roman"/>
          <w:lang w:val="tr-TR"/>
        </w:rPr>
        <w:t>Dineverî</w:t>
      </w:r>
      <w:r w:rsidRPr="0098297D">
        <w:rPr>
          <w:rFonts w:ascii="Times New Roman" w:hAnsi="Times New Roman" w:cs="Times New Roman"/>
          <w:i/>
          <w:iCs/>
          <w:lang w:val="tr-TR"/>
        </w:rPr>
        <w:t>, a.g.e</w:t>
      </w:r>
      <w:r w:rsidRPr="0098297D">
        <w:rPr>
          <w:rFonts w:ascii="Times New Roman" w:hAnsi="Times New Roman" w:cs="Times New Roman"/>
          <w:lang w:val="tr-TR"/>
        </w:rPr>
        <w:t xml:space="preserve">. s. 403; İbn Kuteybe, </w:t>
      </w:r>
      <w:r w:rsidRPr="0098297D">
        <w:rPr>
          <w:rFonts w:ascii="Times New Roman" w:hAnsi="Times New Roman" w:cs="Times New Roman"/>
          <w:i/>
          <w:iCs/>
          <w:lang w:val="tr-TR"/>
        </w:rPr>
        <w:t>a.g.e.</w:t>
      </w:r>
      <w:r w:rsidRPr="0098297D">
        <w:rPr>
          <w:rFonts w:ascii="Times New Roman" w:hAnsi="Times New Roman" w:cs="Times New Roman"/>
          <w:lang w:val="tr-TR"/>
        </w:rPr>
        <w:t>, s. 468</w:t>
      </w:r>
      <w:r>
        <w:rPr>
          <w:rFonts w:ascii="Times New Roman" w:hAnsi="Times New Roman" w:cs="Times New Roman"/>
          <w:lang w:val="tr-TR"/>
        </w:rPr>
        <w:t>;</w:t>
      </w:r>
      <w:r w:rsidRPr="0098297D">
        <w:rPr>
          <w:rFonts w:ascii="Times New Roman" w:hAnsi="Times New Roman" w:cs="Times New Roman"/>
          <w:lang w:val="tr-TR"/>
        </w:rPr>
        <w:t xml:space="preserve"> İbn Kesîr, </w:t>
      </w:r>
      <w:r w:rsidRPr="0098297D">
        <w:rPr>
          <w:rFonts w:ascii="Times New Roman" w:hAnsi="Times New Roman" w:cs="Times New Roman"/>
          <w:i/>
          <w:iCs/>
          <w:lang w:val="tr-TR"/>
        </w:rPr>
        <w:t>a.g.e</w:t>
      </w:r>
      <w:r w:rsidRPr="0098297D">
        <w:rPr>
          <w:rFonts w:ascii="Times New Roman" w:hAnsi="Times New Roman" w:cs="Times New Roman"/>
          <w:lang w:val="tr-TR"/>
        </w:rPr>
        <w:t>., c. X, s. 55</w:t>
      </w:r>
      <w:r>
        <w:rPr>
          <w:rFonts w:ascii="Times New Roman" w:hAnsi="Times New Roman" w:cs="Times New Roman"/>
          <w:lang w:val="tr-TR"/>
        </w:rPr>
        <w:t>.</w:t>
      </w:r>
    </w:p>
  </w:footnote>
  <w:footnote w:id="355">
    <w:p w14:paraId="43B58531" w14:textId="29D1568D" w:rsidR="00417A99" w:rsidRPr="0098297D" w:rsidRDefault="00417A99" w:rsidP="00377B10">
      <w:pPr>
        <w:pStyle w:val="FootnoteText"/>
        <w:jc w:val="both"/>
        <w:rPr>
          <w:rFonts w:ascii="Times New Roman" w:hAnsi="Times New Roman" w:cs="Times New Roman"/>
          <w:lang w:val="tr-TR"/>
        </w:rPr>
      </w:pPr>
      <w:r w:rsidRPr="00AA5C92">
        <w:rPr>
          <w:rStyle w:val="FootnoteReference"/>
          <w:rFonts w:ascii="Times New Roman" w:hAnsi="Times New Roman" w:cs="Times New Roman"/>
        </w:rPr>
        <w:footnoteRef/>
      </w:r>
      <w:r w:rsidRPr="00AA5C92">
        <w:rPr>
          <w:rFonts w:ascii="Times New Roman" w:hAnsi="Times New Roman" w:cs="Times New Roman"/>
        </w:rPr>
        <w:t xml:space="preserve"> </w:t>
      </w:r>
      <w:r w:rsidRPr="0098297D">
        <w:rPr>
          <w:rFonts w:ascii="Times New Roman" w:hAnsi="Times New Roman" w:cs="Times New Roman"/>
        </w:rPr>
        <w:t xml:space="preserve">İbnü’l-Esîr, </w:t>
      </w:r>
      <w:r w:rsidRPr="0098297D">
        <w:rPr>
          <w:rFonts w:ascii="Times New Roman" w:hAnsi="Times New Roman" w:cs="Times New Roman"/>
          <w:i/>
          <w:iCs/>
        </w:rPr>
        <w:t>a.g.e.</w:t>
      </w:r>
      <w:r w:rsidRPr="0098297D">
        <w:rPr>
          <w:rFonts w:ascii="Times New Roman" w:hAnsi="Times New Roman" w:cs="Times New Roman"/>
        </w:rPr>
        <w:t xml:space="preserve">, c. IV, s. 540; </w:t>
      </w:r>
      <w:r w:rsidRPr="00AA5C92">
        <w:rPr>
          <w:rFonts w:ascii="Times New Roman" w:hAnsi="Times New Roman" w:cs="Times New Roman"/>
        </w:rPr>
        <w:t xml:space="preserve">Nahide Bozkurt, </w:t>
      </w:r>
      <w:r w:rsidRPr="00AA5C92">
        <w:rPr>
          <w:rFonts w:ascii="Times New Roman" w:hAnsi="Times New Roman" w:cs="Times New Roman"/>
          <w:i/>
          <w:iCs/>
        </w:rPr>
        <w:t>Oluşum Sürecinde Abbâsî İhtilali</w:t>
      </w:r>
      <w:r w:rsidRPr="00AA5C92">
        <w:rPr>
          <w:rFonts w:ascii="Times New Roman" w:hAnsi="Times New Roman" w:cs="Times New Roman"/>
        </w:rPr>
        <w:t>, s.</w:t>
      </w:r>
      <w:r w:rsidRPr="0098297D">
        <w:rPr>
          <w:rFonts w:ascii="Times New Roman" w:hAnsi="Times New Roman" w:cs="Times New Roman"/>
        </w:rPr>
        <w:t xml:space="preserve"> 75; </w:t>
      </w:r>
      <w:r>
        <w:rPr>
          <w:rFonts w:ascii="Times New Roman" w:hAnsi="Times New Roman" w:cs="Times New Roman"/>
        </w:rPr>
        <w:t xml:space="preserve">Nahide </w:t>
      </w:r>
      <w:r w:rsidRPr="0098297D">
        <w:rPr>
          <w:rFonts w:ascii="Times New Roman" w:hAnsi="Times New Roman" w:cs="Times New Roman"/>
        </w:rPr>
        <w:t xml:space="preserve">Bozkurt, </w:t>
      </w:r>
      <w:r w:rsidRPr="0038439A">
        <w:rPr>
          <w:rFonts w:ascii="Times New Roman" w:hAnsi="Times New Roman" w:cs="Times New Roman"/>
          <w:i/>
          <w:iCs/>
        </w:rPr>
        <w:t>Abbâsîler</w:t>
      </w:r>
      <w:r w:rsidRPr="0098297D">
        <w:rPr>
          <w:rFonts w:ascii="Times New Roman" w:hAnsi="Times New Roman" w:cs="Times New Roman"/>
        </w:rPr>
        <w:t xml:space="preserve">, s. 33; Alkan, </w:t>
      </w:r>
      <w:r w:rsidRPr="0038439A">
        <w:rPr>
          <w:rFonts w:ascii="Times New Roman" w:hAnsi="Times New Roman" w:cs="Times New Roman"/>
          <w:i/>
          <w:iCs/>
        </w:rPr>
        <w:t>a.g.e.</w:t>
      </w:r>
      <w:r w:rsidRPr="0098297D">
        <w:rPr>
          <w:rFonts w:ascii="Times New Roman" w:hAnsi="Times New Roman" w:cs="Times New Roman"/>
        </w:rPr>
        <w:t xml:space="preserve">, s. 60.     </w:t>
      </w:r>
    </w:p>
  </w:footnote>
  <w:footnote w:id="356">
    <w:p w14:paraId="6D8E61F5" w14:textId="7DC61E1C" w:rsidR="00417A99" w:rsidRPr="00573B3E" w:rsidRDefault="00417A99" w:rsidP="00377B10">
      <w:pPr>
        <w:pStyle w:val="FootnoteText"/>
        <w:jc w:val="both"/>
        <w:rPr>
          <w:rFonts w:ascii="Times New Roman" w:hAnsi="Times New Roman" w:cs="Times New Roman"/>
          <w:lang w:val="tr-TR"/>
        </w:rPr>
      </w:pPr>
      <w:r w:rsidRPr="00573B3E">
        <w:rPr>
          <w:rStyle w:val="FootnoteReference"/>
          <w:rFonts w:ascii="Times New Roman" w:hAnsi="Times New Roman" w:cs="Times New Roman"/>
        </w:rPr>
        <w:footnoteRef/>
      </w:r>
      <w:r w:rsidRPr="00573B3E">
        <w:rPr>
          <w:rFonts w:ascii="Times New Roman" w:hAnsi="Times New Roman" w:cs="Times New Roman"/>
        </w:rPr>
        <w:t xml:space="preserve"> </w:t>
      </w:r>
      <w:r>
        <w:rPr>
          <w:rFonts w:ascii="Times New Roman" w:hAnsi="Times New Roman" w:cs="Times New Roman"/>
        </w:rPr>
        <w:t>et-</w:t>
      </w:r>
      <w:r w:rsidRPr="00573B3E">
        <w:rPr>
          <w:rFonts w:ascii="Times New Roman" w:hAnsi="Times New Roman" w:cs="Times New Roman"/>
          <w:lang w:val="tr-TR"/>
        </w:rPr>
        <w:t xml:space="preserve">Taberî, </w:t>
      </w:r>
      <w:r w:rsidRPr="00573B3E">
        <w:rPr>
          <w:rFonts w:ascii="Times New Roman" w:hAnsi="Times New Roman" w:cs="Times New Roman"/>
          <w:i/>
          <w:iCs/>
          <w:lang w:val="tr-TR"/>
        </w:rPr>
        <w:t>a.g.e.,</w:t>
      </w:r>
      <w:r w:rsidRPr="00573B3E">
        <w:rPr>
          <w:rFonts w:ascii="Times New Roman" w:hAnsi="Times New Roman" w:cs="Times New Roman"/>
          <w:lang w:val="tr-TR"/>
        </w:rPr>
        <w:t xml:space="preserve"> c. VII, s. 381. </w:t>
      </w:r>
    </w:p>
  </w:footnote>
  <w:footnote w:id="357">
    <w:p w14:paraId="67B29EC6" w14:textId="347E0EDC" w:rsidR="00417A99" w:rsidRPr="00573B3E" w:rsidRDefault="00417A99" w:rsidP="00377B10">
      <w:pPr>
        <w:pStyle w:val="FootnoteText"/>
        <w:jc w:val="both"/>
        <w:rPr>
          <w:lang w:val="tr-TR"/>
        </w:rPr>
      </w:pPr>
      <w:r w:rsidRPr="00573B3E">
        <w:rPr>
          <w:rStyle w:val="FootnoteReference"/>
          <w:rFonts w:ascii="Times New Roman" w:hAnsi="Times New Roman" w:cs="Times New Roman"/>
        </w:rPr>
        <w:footnoteRef/>
      </w:r>
      <w:r w:rsidRPr="00573B3E">
        <w:rPr>
          <w:rFonts w:ascii="Times New Roman" w:hAnsi="Times New Roman" w:cs="Times New Roman"/>
        </w:rPr>
        <w:t xml:space="preserve"> </w:t>
      </w:r>
      <w:r w:rsidRPr="00573B3E">
        <w:rPr>
          <w:rFonts w:ascii="Times New Roman" w:hAnsi="Times New Roman" w:cs="Times New Roman"/>
          <w:lang w:val="tr-TR"/>
        </w:rPr>
        <w:t xml:space="preserve">Marsham, </w:t>
      </w:r>
      <w:r w:rsidRPr="00573B3E">
        <w:rPr>
          <w:rFonts w:ascii="Times New Roman" w:hAnsi="Times New Roman" w:cs="Times New Roman"/>
          <w:i/>
          <w:iCs/>
          <w:lang w:val="tr-TR"/>
        </w:rPr>
        <w:t>a.g.e.</w:t>
      </w:r>
      <w:r w:rsidRPr="00573B3E">
        <w:rPr>
          <w:rFonts w:ascii="Times New Roman" w:hAnsi="Times New Roman" w:cs="Times New Roman"/>
          <w:lang w:val="tr-TR"/>
        </w:rPr>
        <w:t>, s. 205.</w:t>
      </w:r>
      <w:r>
        <w:rPr>
          <w:lang w:val="tr-TR"/>
        </w:rPr>
        <w:t xml:space="preserve"> </w:t>
      </w:r>
    </w:p>
  </w:footnote>
  <w:footnote w:id="358">
    <w:p w14:paraId="2E250E5B" w14:textId="75450461" w:rsidR="00417A99" w:rsidRPr="0098297D" w:rsidRDefault="00417A99" w:rsidP="00377B10">
      <w:pPr>
        <w:pStyle w:val="FootnoteText"/>
        <w:jc w:val="both"/>
        <w:rPr>
          <w:rFonts w:ascii="Times New Roman" w:hAnsi="Times New Roman" w:cs="Times New Roman"/>
          <w:lang w:val="tr-TR"/>
        </w:rPr>
      </w:pPr>
      <w:r w:rsidRPr="00AA5C92">
        <w:rPr>
          <w:rStyle w:val="FootnoteReference"/>
          <w:rFonts w:ascii="Times New Roman" w:hAnsi="Times New Roman" w:cs="Times New Roman"/>
        </w:rPr>
        <w:footnoteRef/>
      </w:r>
      <w:r w:rsidRPr="00AA5C92">
        <w:rPr>
          <w:rFonts w:ascii="Times New Roman" w:hAnsi="Times New Roman" w:cs="Times New Roman"/>
        </w:rPr>
        <w:t xml:space="preserve"> </w:t>
      </w:r>
      <w:r w:rsidRPr="00AA5C92">
        <w:rPr>
          <w:rFonts w:ascii="Times New Roman" w:hAnsi="Times New Roman" w:cs="Times New Roman"/>
          <w:lang w:val="tr-TR"/>
        </w:rPr>
        <w:t xml:space="preserve">Nahide Bozkurt, </w:t>
      </w:r>
      <w:r w:rsidRPr="00AA5C92">
        <w:rPr>
          <w:rFonts w:ascii="Times New Roman" w:hAnsi="Times New Roman" w:cs="Times New Roman"/>
          <w:i/>
          <w:iCs/>
          <w:lang w:val="tr-TR"/>
        </w:rPr>
        <w:t>Oluşum Sürecinde Abbâsi İhtilali</w:t>
      </w:r>
      <w:r w:rsidRPr="00AA5C92">
        <w:rPr>
          <w:rFonts w:ascii="Times New Roman" w:hAnsi="Times New Roman" w:cs="Times New Roman"/>
          <w:lang w:val="tr-TR"/>
        </w:rPr>
        <w:t>, s. 116.</w:t>
      </w:r>
      <w:r w:rsidRPr="0098297D">
        <w:rPr>
          <w:rFonts w:ascii="Times New Roman" w:hAnsi="Times New Roman" w:cs="Times New Roman"/>
          <w:lang w:val="tr-TR"/>
        </w:rPr>
        <w:t xml:space="preserve"> </w:t>
      </w:r>
    </w:p>
  </w:footnote>
  <w:footnote w:id="359">
    <w:p w14:paraId="4EE25311" w14:textId="55133A51" w:rsidR="00417A99" w:rsidRPr="0098297D" w:rsidRDefault="00417A99" w:rsidP="00377B10">
      <w:pPr>
        <w:pStyle w:val="FootnoteText"/>
        <w:jc w:val="both"/>
        <w:rPr>
          <w:rFonts w:ascii="Times New Roman" w:hAnsi="Times New Roman" w:cs="Times New Roman"/>
          <w:lang w:val="tr-TR"/>
        </w:rPr>
      </w:pPr>
      <w:r w:rsidRPr="0098297D">
        <w:rPr>
          <w:rStyle w:val="FootnoteReference"/>
          <w:rFonts w:ascii="Times New Roman" w:hAnsi="Times New Roman" w:cs="Times New Roman"/>
        </w:rPr>
        <w:footnoteRef/>
      </w:r>
      <w:r w:rsidRPr="0098297D">
        <w:rPr>
          <w:rFonts w:ascii="Times New Roman" w:hAnsi="Times New Roman" w:cs="Times New Roman"/>
        </w:rPr>
        <w:t xml:space="preserve"> </w:t>
      </w:r>
      <w:r>
        <w:rPr>
          <w:rFonts w:ascii="Times New Roman" w:hAnsi="Times New Roman" w:cs="Times New Roman"/>
        </w:rPr>
        <w:t>et-</w:t>
      </w:r>
      <w:r w:rsidRPr="0098297D">
        <w:rPr>
          <w:rFonts w:ascii="Times New Roman" w:hAnsi="Times New Roman" w:cs="Times New Roman"/>
        </w:rPr>
        <w:t xml:space="preserve">Taberî, </w:t>
      </w:r>
      <w:r w:rsidRPr="0098297D">
        <w:rPr>
          <w:rFonts w:ascii="Times New Roman" w:hAnsi="Times New Roman" w:cs="Times New Roman"/>
          <w:i/>
          <w:iCs/>
        </w:rPr>
        <w:t>a.g.e.,</w:t>
      </w:r>
      <w:r w:rsidRPr="0098297D">
        <w:rPr>
          <w:rFonts w:ascii="Times New Roman" w:hAnsi="Times New Roman" w:cs="Times New Roman"/>
        </w:rPr>
        <w:t xml:space="preserve"> c. VII, s. 455-456</w:t>
      </w:r>
      <w:r>
        <w:rPr>
          <w:rFonts w:ascii="Times New Roman" w:hAnsi="Times New Roman" w:cs="Times New Roman"/>
        </w:rPr>
        <w:t xml:space="preserve">; </w:t>
      </w:r>
      <w:r w:rsidRPr="0098297D">
        <w:rPr>
          <w:rFonts w:ascii="Times New Roman" w:hAnsi="Times New Roman" w:cs="Times New Roman"/>
        </w:rPr>
        <w:t xml:space="preserve">İbn Kesîr, </w:t>
      </w:r>
      <w:r w:rsidRPr="0098297D">
        <w:rPr>
          <w:rFonts w:ascii="Times New Roman" w:hAnsi="Times New Roman" w:cs="Times New Roman"/>
          <w:i/>
          <w:iCs/>
        </w:rPr>
        <w:t>a.g.e.</w:t>
      </w:r>
      <w:r w:rsidRPr="0098297D">
        <w:rPr>
          <w:rFonts w:ascii="Times New Roman" w:hAnsi="Times New Roman" w:cs="Times New Roman"/>
        </w:rPr>
        <w:t>, c. X, s. 76</w:t>
      </w:r>
      <w:r>
        <w:rPr>
          <w:rFonts w:ascii="Times New Roman" w:hAnsi="Times New Roman" w:cs="Times New Roman"/>
        </w:rPr>
        <w:t>.</w:t>
      </w:r>
    </w:p>
  </w:footnote>
  <w:footnote w:id="360">
    <w:p w14:paraId="2B023B91" w14:textId="32B644ED" w:rsidR="00417A99" w:rsidRPr="002C2C15" w:rsidRDefault="00417A99" w:rsidP="00E534A9">
      <w:pPr>
        <w:pStyle w:val="FootnoteText"/>
        <w:rPr>
          <w:rFonts w:ascii="Times New Roman" w:hAnsi="Times New Roman" w:cs="Times New Roman"/>
        </w:rPr>
      </w:pPr>
      <w:r w:rsidRPr="002C2C15">
        <w:rPr>
          <w:rStyle w:val="FootnoteReference"/>
          <w:rFonts w:ascii="Times New Roman" w:hAnsi="Times New Roman" w:cs="Times New Roman"/>
        </w:rPr>
        <w:footnoteRef/>
      </w:r>
      <w:r w:rsidRPr="002C2C15">
        <w:rPr>
          <w:rFonts w:ascii="Times New Roman" w:hAnsi="Times New Roman" w:cs="Times New Roman"/>
        </w:rPr>
        <w:t xml:space="preserve"> </w:t>
      </w:r>
      <w:r w:rsidRPr="002C2C15">
        <w:rPr>
          <w:rFonts w:ascii="Times New Roman" w:hAnsi="Times New Roman" w:cs="Times New Roman"/>
          <w:lang w:val="tr-TR"/>
        </w:rPr>
        <w:t xml:space="preserve">Gustave Le Bon, </w:t>
      </w:r>
      <w:r w:rsidRPr="002C2C15">
        <w:rPr>
          <w:rFonts w:ascii="Times New Roman" w:hAnsi="Times New Roman" w:cs="Times New Roman"/>
          <w:i/>
          <w:iCs/>
          <w:lang w:val="tr-TR"/>
        </w:rPr>
        <w:t>Kitleler Psikolojisi,</w:t>
      </w:r>
      <w:r w:rsidRPr="002C2C15">
        <w:rPr>
          <w:rFonts w:ascii="Times New Roman" w:hAnsi="Times New Roman" w:cs="Times New Roman"/>
          <w:lang w:val="tr-TR"/>
        </w:rPr>
        <w:t xml:space="preserve"> haz. Yunus Ender</w:t>
      </w:r>
      <w:r>
        <w:rPr>
          <w:rFonts w:ascii="Times New Roman" w:hAnsi="Times New Roman" w:cs="Times New Roman"/>
          <w:lang w:val="tr-TR"/>
        </w:rPr>
        <w:t xml:space="preserve">, </w:t>
      </w:r>
      <w:r w:rsidRPr="002C2C15">
        <w:rPr>
          <w:rFonts w:ascii="Times New Roman" w:hAnsi="Times New Roman" w:cs="Times New Roman"/>
          <w:lang w:val="tr-TR"/>
        </w:rPr>
        <w:t>Hayat Yayınları,</w:t>
      </w:r>
      <w:r>
        <w:rPr>
          <w:rFonts w:ascii="Times New Roman" w:hAnsi="Times New Roman" w:cs="Times New Roman"/>
          <w:lang w:val="tr-TR"/>
        </w:rPr>
        <w:t xml:space="preserve"> İstanbul,</w:t>
      </w:r>
      <w:r w:rsidRPr="002C2C15">
        <w:rPr>
          <w:rFonts w:ascii="Times New Roman" w:hAnsi="Times New Roman" w:cs="Times New Roman"/>
          <w:lang w:val="tr-TR"/>
        </w:rPr>
        <w:t xml:space="preserve"> 1997</w:t>
      </w:r>
      <w:r>
        <w:rPr>
          <w:rFonts w:ascii="Times New Roman" w:hAnsi="Times New Roman" w:cs="Times New Roman"/>
          <w:lang w:val="tr-TR"/>
        </w:rPr>
        <w:t>,</w:t>
      </w:r>
      <w:r w:rsidRPr="002C2C15">
        <w:rPr>
          <w:rFonts w:ascii="Times New Roman" w:hAnsi="Times New Roman" w:cs="Times New Roman"/>
          <w:lang w:val="tr-TR"/>
        </w:rPr>
        <w:t xml:space="preserve"> s. 35-44.</w:t>
      </w:r>
    </w:p>
  </w:footnote>
  <w:footnote w:id="361">
    <w:p w14:paraId="0FB3F6A1" w14:textId="36A2C61A" w:rsidR="00417A99" w:rsidRPr="003865B9" w:rsidRDefault="00417A99" w:rsidP="00E534A9">
      <w:pPr>
        <w:pStyle w:val="FootnoteText"/>
        <w:rPr>
          <w:lang w:val="tr-TR"/>
        </w:rPr>
      </w:pPr>
      <w:r w:rsidRPr="002C2C15">
        <w:rPr>
          <w:rStyle w:val="FootnoteReference"/>
          <w:rFonts w:ascii="Times New Roman" w:hAnsi="Times New Roman" w:cs="Times New Roman"/>
        </w:rPr>
        <w:footnoteRef/>
      </w:r>
      <w:r w:rsidRPr="002C2C15">
        <w:rPr>
          <w:rFonts w:ascii="Times New Roman" w:hAnsi="Times New Roman" w:cs="Times New Roman"/>
        </w:rPr>
        <w:t xml:space="preserve"> </w:t>
      </w:r>
      <w:r w:rsidRPr="002C2C15">
        <w:rPr>
          <w:rFonts w:ascii="Times New Roman" w:hAnsi="Times New Roman" w:cs="Times New Roman"/>
          <w:lang w:val="tr-TR"/>
        </w:rPr>
        <w:t xml:space="preserve">Le Bon, </w:t>
      </w:r>
      <w:r w:rsidRPr="00342641">
        <w:rPr>
          <w:rFonts w:ascii="Times New Roman" w:hAnsi="Times New Roman" w:cs="Times New Roman"/>
          <w:i/>
          <w:iCs/>
          <w:lang w:val="tr-TR"/>
        </w:rPr>
        <w:t>a.g.e.</w:t>
      </w:r>
      <w:r>
        <w:rPr>
          <w:rFonts w:ascii="Times New Roman" w:hAnsi="Times New Roman" w:cs="Times New Roman"/>
          <w:lang w:val="tr-TR"/>
        </w:rPr>
        <w:t xml:space="preserve">, s. </w:t>
      </w:r>
      <w:r w:rsidRPr="002C2C15">
        <w:rPr>
          <w:rFonts w:ascii="Times New Roman" w:hAnsi="Times New Roman" w:cs="Times New Roman"/>
          <w:lang w:val="tr-TR"/>
        </w:rPr>
        <w:t>46.</w:t>
      </w:r>
    </w:p>
  </w:footnote>
  <w:footnote w:id="362">
    <w:p w14:paraId="71C050B7" w14:textId="49DCDB57" w:rsidR="00417A99" w:rsidRPr="00B062C5" w:rsidRDefault="00417A99" w:rsidP="00377B10">
      <w:pPr>
        <w:pStyle w:val="FootnoteText"/>
        <w:jc w:val="both"/>
        <w:rPr>
          <w:lang w:val="tr-TR"/>
        </w:rPr>
      </w:pPr>
      <w:r>
        <w:rPr>
          <w:rStyle w:val="FootnoteReference"/>
        </w:rPr>
        <w:footnoteRef/>
      </w:r>
      <w:r>
        <w:t xml:space="preserve"> </w:t>
      </w:r>
      <w:r w:rsidRPr="000463A2">
        <w:rPr>
          <w:rFonts w:asciiTheme="majorBidi" w:hAnsiTheme="majorBidi" w:cstheme="majorBidi"/>
        </w:rPr>
        <w:t xml:space="preserve">Nisa </w:t>
      </w:r>
      <w:r w:rsidRPr="000463A2">
        <w:rPr>
          <w:rFonts w:asciiTheme="majorBidi" w:hAnsiTheme="majorBidi" w:cstheme="majorBidi"/>
          <w:lang w:val="tr-TR"/>
        </w:rPr>
        <w:t>4/135</w:t>
      </w:r>
      <w:r>
        <w:rPr>
          <w:rFonts w:asciiTheme="majorBidi" w:hAnsiTheme="majorBidi" w:cstheme="majorBidi"/>
          <w:lang w:val="tr-TR"/>
        </w:rPr>
        <w:t>.</w:t>
      </w:r>
      <w:r>
        <w:rPr>
          <w:lang w:val="tr-TR"/>
        </w:rPr>
        <w:t xml:space="preserve"> </w:t>
      </w:r>
    </w:p>
  </w:footnote>
  <w:footnote w:id="363">
    <w:p w14:paraId="696361B6" w14:textId="090B6BBB" w:rsidR="00417A99" w:rsidRPr="00086A60" w:rsidRDefault="00417A99" w:rsidP="00377B10">
      <w:pPr>
        <w:pStyle w:val="FootnoteText"/>
        <w:jc w:val="both"/>
        <w:rPr>
          <w:rFonts w:ascii="Times New Roman" w:hAnsi="Times New Roman" w:cs="Times New Roman"/>
          <w:lang w:val="tr-TR"/>
        </w:rPr>
      </w:pPr>
      <w:r w:rsidRPr="00086A60">
        <w:rPr>
          <w:rStyle w:val="FootnoteReference"/>
          <w:rFonts w:ascii="Times New Roman" w:hAnsi="Times New Roman" w:cs="Times New Roman"/>
        </w:rPr>
        <w:footnoteRef/>
      </w:r>
      <w:r>
        <w:rPr>
          <w:rFonts w:ascii="Times New Roman" w:hAnsi="Times New Roman" w:cs="Times New Roman"/>
          <w:lang w:val="tr-TR"/>
        </w:rPr>
        <w:t xml:space="preserve"> Belâzurî</w:t>
      </w:r>
      <w:r w:rsidRPr="00086A60">
        <w:rPr>
          <w:rFonts w:ascii="Times New Roman" w:hAnsi="Times New Roman" w:cs="Times New Roman"/>
          <w:lang w:val="tr-TR"/>
        </w:rPr>
        <w:t xml:space="preserve">, </w:t>
      </w:r>
      <w:r w:rsidRPr="00086A60">
        <w:rPr>
          <w:rFonts w:ascii="Times New Roman" w:hAnsi="Times New Roman" w:cs="Times New Roman"/>
          <w:i/>
          <w:iCs/>
          <w:lang w:val="tr-TR"/>
        </w:rPr>
        <w:t>a.g.e.</w:t>
      </w:r>
      <w:r w:rsidRPr="00086A60">
        <w:rPr>
          <w:rFonts w:ascii="Times New Roman" w:hAnsi="Times New Roman" w:cs="Times New Roman"/>
          <w:lang w:val="tr-TR"/>
        </w:rPr>
        <w:t xml:space="preserve">, s. 342.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36058126"/>
      <w:docPartObj>
        <w:docPartGallery w:val="Page Numbers (Top of Page)"/>
        <w:docPartUnique/>
      </w:docPartObj>
    </w:sdtPr>
    <w:sdtEndPr>
      <w:rPr>
        <w:rStyle w:val="PageNumber"/>
      </w:rPr>
    </w:sdtEndPr>
    <w:sdtContent>
      <w:p w14:paraId="26029929" w14:textId="3F06BB02" w:rsidR="00417A99" w:rsidRDefault="00417A99" w:rsidP="00611F1B">
        <w:pPr>
          <w:pStyle w:val="Header"/>
          <w:framePr w:wrap="none" w:vAnchor="text" w:hAnchor="margin"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w:t>
        </w:r>
        <w:r>
          <w:rPr>
            <w:rStyle w:val="PageNumber"/>
          </w:rPr>
          <w:fldChar w:fldCharType="end"/>
        </w:r>
      </w:p>
    </w:sdtContent>
  </w:sdt>
  <w:p w14:paraId="582FB13C" w14:textId="77777777" w:rsidR="00417A99" w:rsidRDefault="00417A99" w:rsidP="00611F1B">
    <w:pPr>
      <w:pStyle w:val="Header"/>
      <w:ind w:right="360"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65544221"/>
      <w:docPartObj>
        <w:docPartGallery w:val="Page Numbers (Top of Page)"/>
        <w:docPartUnique/>
      </w:docPartObj>
    </w:sdtPr>
    <w:sdtEndPr>
      <w:rPr>
        <w:rStyle w:val="PageNumber"/>
      </w:rPr>
    </w:sdtEndPr>
    <w:sdtContent>
      <w:p w14:paraId="007A3515" w14:textId="79065D01" w:rsidR="00417A99" w:rsidRDefault="00417A99" w:rsidP="00611F1B">
        <w:pPr>
          <w:pStyle w:val="Header"/>
          <w:framePr w:wrap="none" w:vAnchor="text" w:hAnchor="margin" w:y="1"/>
          <w:jc w:val="right"/>
          <w:rPr>
            <w:rStyle w:val="PageNumber"/>
          </w:rPr>
        </w:pPr>
        <w:r>
          <w:rPr>
            <w:rStyle w:val="PageNumber"/>
          </w:rPr>
          <w:fldChar w:fldCharType="begin"/>
        </w:r>
        <w:r>
          <w:rPr>
            <w:rStyle w:val="PageNumber"/>
          </w:rPr>
          <w:instrText xml:space="preserve"> PAGE </w:instrText>
        </w:r>
        <w:r>
          <w:rPr>
            <w:rStyle w:val="PageNumber"/>
          </w:rPr>
          <w:fldChar w:fldCharType="separate"/>
        </w:r>
        <w:r w:rsidR="00D329DA">
          <w:rPr>
            <w:rStyle w:val="PageNumber"/>
            <w:noProof/>
          </w:rPr>
          <w:t>ix</w:t>
        </w:r>
        <w:r>
          <w:rPr>
            <w:rStyle w:val="PageNumber"/>
          </w:rPr>
          <w:fldChar w:fldCharType="end"/>
        </w:r>
      </w:p>
    </w:sdtContent>
  </w:sdt>
  <w:p w14:paraId="4531A2A2" w14:textId="1C30E6D9" w:rsidR="00417A99" w:rsidRDefault="00417A99" w:rsidP="006F6669">
    <w:pPr>
      <w:pStyle w:val="Header"/>
      <w:framePr w:wrap="none" w:vAnchor="text" w:hAnchor="margin" w:y="1"/>
      <w:ind w:right="360"/>
      <w:rPr>
        <w:rStyle w:val="PageNumber"/>
      </w:rPr>
    </w:pPr>
  </w:p>
  <w:p w14:paraId="33D51F1A" w14:textId="712EA7B0" w:rsidR="00417A99" w:rsidRDefault="00417A99" w:rsidP="00611F1B">
    <w:pPr>
      <w:pStyle w:val="Header"/>
      <w:ind w:right="360"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D5C234" w14:textId="77777777" w:rsidR="00417A99" w:rsidRDefault="00417A9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90067826"/>
      <w:docPartObj>
        <w:docPartGallery w:val="Page Numbers (Top of Page)"/>
        <w:docPartUnique/>
      </w:docPartObj>
    </w:sdtPr>
    <w:sdtEndPr>
      <w:rPr>
        <w:rStyle w:val="PageNumber"/>
      </w:rPr>
    </w:sdtEndPr>
    <w:sdtContent>
      <w:p w14:paraId="49CA94E0" w14:textId="61550DCF" w:rsidR="00417A99" w:rsidRDefault="00417A99" w:rsidP="001D704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D329DA">
          <w:rPr>
            <w:rStyle w:val="PageNumber"/>
            <w:noProof/>
          </w:rPr>
          <w:t>11</w:t>
        </w:r>
        <w:r>
          <w:rPr>
            <w:rStyle w:val="PageNumber"/>
          </w:rPr>
          <w:fldChar w:fldCharType="end"/>
        </w:r>
      </w:p>
    </w:sdtContent>
  </w:sdt>
  <w:p w14:paraId="7BBE3175" w14:textId="77777777" w:rsidR="00417A99" w:rsidRDefault="00417A99" w:rsidP="00E73C10">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EA0539"/>
    <w:multiLevelType w:val="hybridMultilevel"/>
    <w:tmpl w:val="D4B0DBD4"/>
    <w:lvl w:ilvl="0" w:tplc="041F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 w15:restartNumberingAfterBreak="0">
    <w:nsid w:val="29875FA4"/>
    <w:multiLevelType w:val="hybridMultilevel"/>
    <w:tmpl w:val="757A5DB2"/>
    <w:lvl w:ilvl="0" w:tplc="5412942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D310B7"/>
    <w:multiLevelType w:val="hybridMultilevel"/>
    <w:tmpl w:val="C96846BA"/>
    <w:lvl w:ilvl="0" w:tplc="690EC0CC">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2BA5191C"/>
    <w:multiLevelType w:val="hybridMultilevel"/>
    <w:tmpl w:val="94B8FFCE"/>
    <w:lvl w:ilvl="0" w:tplc="719032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0D81849"/>
    <w:multiLevelType w:val="hybridMultilevel"/>
    <w:tmpl w:val="065E9C20"/>
    <w:lvl w:ilvl="0" w:tplc="535ED80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539364C2"/>
    <w:multiLevelType w:val="hybridMultilevel"/>
    <w:tmpl w:val="139C879C"/>
    <w:lvl w:ilvl="0" w:tplc="C450EE9A">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77250549"/>
    <w:multiLevelType w:val="hybridMultilevel"/>
    <w:tmpl w:val="0FFA2D46"/>
    <w:lvl w:ilvl="0" w:tplc="20F814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6"/>
  </w:num>
  <w:num w:numId="5">
    <w:abstractNumId w:val="0"/>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7077"/>
    <w:rsid w:val="F55DA8E1"/>
    <w:rsid w:val="00000F15"/>
    <w:rsid w:val="00001B36"/>
    <w:rsid w:val="000033BC"/>
    <w:rsid w:val="0000395F"/>
    <w:rsid w:val="00004A15"/>
    <w:rsid w:val="00005B0B"/>
    <w:rsid w:val="00005BFE"/>
    <w:rsid w:val="00005D4B"/>
    <w:rsid w:val="000060D7"/>
    <w:rsid w:val="00006272"/>
    <w:rsid w:val="00012BD9"/>
    <w:rsid w:val="00015FAB"/>
    <w:rsid w:val="00016B79"/>
    <w:rsid w:val="00021085"/>
    <w:rsid w:val="00021BC1"/>
    <w:rsid w:val="00021ED0"/>
    <w:rsid w:val="00022E63"/>
    <w:rsid w:val="00025445"/>
    <w:rsid w:val="00025F49"/>
    <w:rsid w:val="00025FE0"/>
    <w:rsid w:val="00027C05"/>
    <w:rsid w:val="00027C3B"/>
    <w:rsid w:val="00027D82"/>
    <w:rsid w:val="0003025F"/>
    <w:rsid w:val="000305DE"/>
    <w:rsid w:val="000306F8"/>
    <w:rsid w:val="00030AAF"/>
    <w:rsid w:val="00031E45"/>
    <w:rsid w:val="0003203C"/>
    <w:rsid w:val="00033628"/>
    <w:rsid w:val="00033791"/>
    <w:rsid w:val="000366F9"/>
    <w:rsid w:val="00041902"/>
    <w:rsid w:val="00042A54"/>
    <w:rsid w:val="00042C2A"/>
    <w:rsid w:val="00043AFF"/>
    <w:rsid w:val="00043F9A"/>
    <w:rsid w:val="00044288"/>
    <w:rsid w:val="0004467F"/>
    <w:rsid w:val="00045839"/>
    <w:rsid w:val="000463A2"/>
    <w:rsid w:val="000468DF"/>
    <w:rsid w:val="00046BC2"/>
    <w:rsid w:val="00047375"/>
    <w:rsid w:val="00047602"/>
    <w:rsid w:val="00051C33"/>
    <w:rsid w:val="00051FD8"/>
    <w:rsid w:val="000524AD"/>
    <w:rsid w:val="00052CEB"/>
    <w:rsid w:val="00052CFD"/>
    <w:rsid w:val="00054E92"/>
    <w:rsid w:val="000555E9"/>
    <w:rsid w:val="00055923"/>
    <w:rsid w:val="00056161"/>
    <w:rsid w:val="00057B5C"/>
    <w:rsid w:val="00057CDB"/>
    <w:rsid w:val="00060E14"/>
    <w:rsid w:val="00061E11"/>
    <w:rsid w:val="000621B3"/>
    <w:rsid w:val="0006437F"/>
    <w:rsid w:val="00065F57"/>
    <w:rsid w:val="000663F2"/>
    <w:rsid w:val="00066620"/>
    <w:rsid w:val="00067A16"/>
    <w:rsid w:val="000705D3"/>
    <w:rsid w:val="00070931"/>
    <w:rsid w:val="000712BF"/>
    <w:rsid w:val="00071B2E"/>
    <w:rsid w:val="0007791F"/>
    <w:rsid w:val="00077DFD"/>
    <w:rsid w:val="00077E59"/>
    <w:rsid w:val="000807CE"/>
    <w:rsid w:val="00080C59"/>
    <w:rsid w:val="00081F2E"/>
    <w:rsid w:val="00082103"/>
    <w:rsid w:val="00082D2C"/>
    <w:rsid w:val="0008304D"/>
    <w:rsid w:val="00083267"/>
    <w:rsid w:val="00084378"/>
    <w:rsid w:val="00086A60"/>
    <w:rsid w:val="00086DCE"/>
    <w:rsid w:val="00087082"/>
    <w:rsid w:val="00087E34"/>
    <w:rsid w:val="00087EA8"/>
    <w:rsid w:val="0009120E"/>
    <w:rsid w:val="000914E1"/>
    <w:rsid w:val="00091D19"/>
    <w:rsid w:val="0009344E"/>
    <w:rsid w:val="00093EA4"/>
    <w:rsid w:val="000A056A"/>
    <w:rsid w:val="000A05F2"/>
    <w:rsid w:val="000A076F"/>
    <w:rsid w:val="000A0A39"/>
    <w:rsid w:val="000A0B5D"/>
    <w:rsid w:val="000A2F6A"/>
    <w:rsid w:val="000A3D2E"/>
    <w:rsid w:val="000A68A6"/>
    <w:rsid w:val="000B085B"/>
    <w:rsid w:val="000B4065"/>
    <w:rsid w:val="000B59A8"/>
    <w:rsid w:val="000B5B67"/>
    <w:rsid w:val="000B6E53"/>
    <w:rsid w:val="000B7492"/>
    <w:rsid w:val="000C1AF6"/>
    <w:rsid w:val="000C2F5C"/>
    <w:rsid w:val="000C3C9F"/>
    <w:rsid w:val="000C5101"/>
    <w:rsid w:val="000C5D91"/>
    <w:rsid w:val="000D180E"/>
    <w:rsid w:val="000D19F6"/>
    <w:rsid w:val="000D1BE2"/>
    <w:rsid w:val="000D22F0"/>
    <w:rsid w:val="000D57CD"/>
    <w:rsid w:val="000D5BBB"/>
    <w:rsid w:val="000D7F4F"/>
    <w:rsid w:val="000E5904"/>
    <w:rsid w:val="000E5C26"/>
    <w:rsid w:val="000E5D56"/>
    <w:rsid w:val="000E5E2C"/>
    <w:rsid w:val="000E7AEA"/>
    <w:rsid w:val="000F1640"/>
    <w:rsid w:val="000F201C"/>
    <w:rsid w:val="000F21C1"/>
    <w:rsid w:val="000F25FA"/>
    <w:rsid w:val="000F30B3"/>
    <w:rsid w:val="000F3980"/>
    <w:rsid w:val="000F40D7"/>
    <w:rsid w:val="000F468C"/>
    <w:rsid w:val="000F4EB7"/>
    <w:rsid w:val="000F6A52"/>
    <w:rsid w:val="000F71DB"/>
    <w:rsid w:val="001000CF"/>
    <w:rsid w:val="0010012B"/>
    <w:rsid w:val="00100430"/>
    <w:rsid w:val="00101CAC"/>
    <w:rsid w:val="0010226E"/>
    <w:rsid w:val="00102EE0"/>
    <w:rsid w:val="00103CAE"/>
    <w:rsid w:val="001074D4"/>
    <w:rsid w:val="00107B6A"/>
    <w:rsid w:val="00110199"/>
    <w:rsid w:val="00110942"/>
    <w:rsid w:val="0011291E"/>
    <w:rsid w:val="00112F00"/>
    <w:rsid w:val="001150CC"/>
    <w:rsid w:val="0011558D"/>
    <w:rsid w:val="001164C0"/>
    <w:rsid w:val="00116CE4"/>
    <w:rsid w:val="001217BE"/>
    <w:rsid w:val="00121C8B"/>
    <w:rsid w:val="0012351F"/>
    <w:rsid w:val="0012361F"/>
    <w:rsid w:val="00126055"/>
    <w:rsid w:val="0012679A"/>
    <w:rsid w:val="00127388"/>
    <w:rsid w:val="001302A0"/>
    <w:rsid w:val="001329FA"/>
    <w:rsid w:val="00133B6B"/>
    <w:rsid w:val="00134B24"/>
    <w:rsid w:val="00134D86"/>
    <w:rsid w:val="001352DF"/>
    <w:rsid w:val="001363F9"/>
    <w:rsid w:val="00136789"/>
    <w:rsid w:val="0014041F"/>
    <w:rsid w:val="00142EF4"/>
    <w:rsid w:val="00143D4F"/>
    <w:rsid w:val="00144201"/>
    <w:rsid w:val="001464A5"/>
    <w:rsid w:val="001521F8"/>
    <w:rsid w:val="00152E3E"/>
    <w:rsid w:val="00153434"/>
    <w:rsid w:val="00153893"/>
    <w:rsid w:val="001556D2"/>
    <w:rsid w:val="001608A2"/>
    <w:rsid w:val="001614B9"/>
    <w:rsid w:val="001614C8"/>
    <w:rsid w:val="00164CB5"/>
    <w:rsid w:val="00164E8A"/>
    <w:rsid w:val="0016748F"/>
    <w:rsid w:val="00167700"/>
    <w:rsid w:val="00170A80"/>
    <w:rsid w:val="001713EB"/>
    <w:rsid w:val="001718F0"/>
    <w:rsid w:val="00171F01"/>
    <w:rsid w:val="00172A29"/>
    <w:rsid w:val="00172A7D"/>
    <w:rsid w:val="00175D43"/>
    <w:rsid w:val="00176826"/>
    <w:rsid w:val="00181C58"/>
    <w:rsid w:val="00182879"/>
    <w:rsid w:val="00183021"/>
    <w:rsid w:val="00183123"/>
    <w:rsid w:val="001837FE"/>
    <w:rsid w:val="00185A06"/>
    <w:rsid w:val="001876A8"/>
    <w:rsid w:val="00187D23"/>
    <w:rsid w:val="001901B3"/>
    <w:rsid w:val="001927CD"/>
    <w:rsid w:val="001927EB"/>
    <w:rsid w:val="0019281D"/>
    <w:rsid w:val="00192F91"/>
    <w:rsid w:val="00193647"/>
    <w:rsid w:val="00193E32"/>
    <w:rsid w:val="00194420"/>
    <w:rsid w:val="00194740"/>
    <w:rsid w:val="001968E2"/>
    <w:rsid w:val="00196F93"/>
    <w:rsid w:val="001A2D27"/>
    <w:rsid w:val="001A2D62"/>
    <w:rsid w:val="001A2EEB"/>
    <w:rsid w:val="001A6184"/>
    <w:rsid w:val="001A6AC4"/>
    <w:rsid w:val="001A7CAD"/>
    <w:rsid w:val="001B0125"/>
    <w:rsid w:val="001B14FF"/>
    <w:rsid w:val="001B1EAF"/>
    <w:rsid w:val="001B2699"/>
    <w:rsid w:val="001B3CE9"/>
    <w:rsid w:val="001B42D4"/>
    <w:rsid w:val="001B5F94"/>
    <w:rsid w:val="001B6FB9"/>
    <w:rsid w:val="001B7036"/>
    <w:rsid w:val="001B714E"/>
    <w:rsid w:val="001C28A1"/>
    <w:rsid w:val="001C4221"/>
    <w:rsid w:val="001C4961"/>
    <w:rsid w:val="001C4CB5"/>
    <w:rsid w:val="001C714E"/>
    <w:rsid w:val="001D0E0D"/>
    <w:rsid w:val="001D15CC"/>
    <w:rsid w:val="001D1ACE"/>
    <w:rsid w:val="001D213F"/>
    <w:rsid w:val="001D32AF"/>
    <w:rsid w:val="001D3869"/>
    <w:rsid w:val="001D42E2"/>
    <w:rsid w:val="001D4325"/>
    <w:rsid w:val="001D4B87"/>
    <w:rsid w:val="001D4D7E"/>
    <w:rsid w:val="001D5B3D"/>
    <w:rsid w:val="001D62AC"/>
    <w:rsid w:val="001D6392"/>
    <w:rsid w:val="001D6883"/>
    <w:rsid w:val="001D7042"/>
    <w:rsid w:val="001E025E"/>
    <w:rsid w:val="001E2120"/>
    <w:rsid w:val="001E2B16"/>
    <w:rsid w:val="001E336D"/>
    <w:rsid w:val="001E353A"/>
    <w:rsid w:val="001E54C6"/>
    <w:rsid w:val="001E6FE0"/>
    <w:rsid w:val="001F09FE"/>
    <w:rsid w:val="001F2782"/>
    <w:rsid w:val="001F305E"/>
    <w:rsid w:val="001F415C"/>
    <w:rsid w:val="001F421E"/>
    <w:rsid w:val="001F472B"/>
    <w:rsid w:val="001F5DFB"/>
    <w:rsid w:val="001F6381"/>
    <w:rsid w:val="001F6BDD"/>
    <w:rsid w:val="001F7D9F"/>
    <w:rsid w:val="00200ECA"/>
    <w:rsid w:val="00202876"/>
    <w:rsid w:val="00202E84"/>
    <w:rsid w:val="002045E9"/>
    <w:rsid w:val="00206400"/>
    <w:rsid w:val="002112DE"/>
    <w:rsid w:val="0021612A"/>
    <w:rsid w:val="00216E60"/>
    <w:rsid w:val="00217146"/>
    <w:rsid w:val="00220CFB"/>
    <w:rsid w:val="00221395"/>
    <w:rsid w:val="002237AA"/>
    <w:rsid w:val="002245B8"/>
    <w:rsid w:val="00224F3F"/>
    <w:rsid w:val="002255B6"/>
    <w:rsid w:val="00225FB4"/>
    <w:rsid w:val="00226DBD"/>
    <w:rsid w:val="002279F8"/>
    <w:rsid w:val="0023036F"/>
    <w:rsid w:val="0023113D"/>
    <w:rsid w:val="00231EFB"/>
    <w:rsid w:val="0023214D"/>
    <w:rsid w:val="00232381"/>
    <w:rsid w:val="00232DCD"/>
    <w:rsid w:val="00233314"/>
    <w:rsid w:val="002338ED"/>
    <w:rsid w:val="0023464F"/>
    <w:rsid w:val="00234BAD"/>
    <w:rsid w:val="00234FA0"/>
    <w:rsid w:val="00235349"/>
    <w:rsid w:val="00235E8A"/>
    <w:rsid w:val="00240DA3"/>
    <w:rsid w:val="00242F04"/>
    <w:rsid w:val="002435DB"/>
    <w:rsid w:val="0024446B"/>
    <w:rsid w:val="00245949"/>
    <w:rsid w:val="00245EF3"/>
    <w:rsid w:val="0024626B"/>
    <w:rsid w:val="00246789"/>
    <w:rsid w:val="00246A3F"/>
    <w:rsid w:val="002511CF"/>
    <w:rsid w:val="00252E10"/>
    <w:rsid w:val="00253B83"/>
    <w:rsid w:val="002551BB"/>
    <w:rsid w:val="00262503"/>
    <w:rsid w:val="00262B26"/>
    <w:rsid w:val="00262B86"/>
    <w:rsid w:val="00264B4F"/>
    <w:rsid w:val="00265DBE"/>
    <w:rsid w:val="002667CA"/>
    <w:rsid w:val="00270117"/>
    <w:rsid w:val="00270354"/>
    <w:rsid w:val="00271B06"/>
    <w:rsid w:val="002738D0"/>
    <w:rsid w:val="00274D5C"/>
    <w:rsid w:val="0027616A"/>
    <w:rsid w:val="002771B1"/>
    <w:rsid w:val="002772A2"/>
    <w:rsid w:val="0027744B"/>
    <w:rsid w:val="00280FC1"/>
    <w:rsid w:val="002810BE"/>
    <w:rsid w:val="00284178"/>
    <w:rsid w:val="00287088"/>
    <w:rsid w:val="0028781D"/>
    <w:rsid w:val="0029009E"/>
    <w:rsid w:val="00290115"/>
    <w:rsid w:val="00293C93"/>
    <w:rsid w:val="00293F58"/>
    <w:rsid w:val="002941FF"/>
    <w:rsid w:val="00295DF6"/>
    <w:rsid w:val="00296E5E"/>
    <w:rsid w:val="002A54AA"/>
    <w:rsid w:val="002A5CB5"/>
    <w:rsid w:val="002A78E4"/>
    <w:rsid w:val="002B00CC"/>
    <w:rsid w:val="002B0868"/>
    <w:rsid w:val="002B08E1"/>
    <w:rsid w:val="002B1A85"/>
    <w:rsid w:val="002B35BC"/>
    <w:rsid w:val="002B36B8"/>
    <w:rsid w:val="002B3E0A"/>
    <w:rsid w:val="002B3FF9"/>
    <w:rsid w:val="002B406F"/>
    <w:rsid w:val="002B4BAB"/>
    <w:rsid w:val="002B69EE"/>
    <w:rsid w:val="002B6BAB"/>
    <w:rsid w:val="002C0471"/>
    <w:rsid w:val="002C2C15"/>
    <w:rsid w:val="002C2C7D"/>
    <w:rsid w:val="002C403F"/>
    <w:rsid w:val="002C5735"/>
    <w:rsid w:val="002C5F59"/>
    <w:rsid w:val="002D0993"/>
    <w:rsid w:val="002D09D8"/>
    <w:rsid w:val="002D23FF"/>
    <w:rsid w:val="002D288F"/>
    <w:rsid w:val="002D3352"/>
    <w:rsid w:val="002D3896"/>
    <w:rsid w:val="002D724D"/>
    <w:rsid w:val="002E0360"/>
    <w:rsid w:val="002E0A3B"/>
    <w:rsid w:val="002E1B32"/>
    <w:rsid w:val="002E1B6D"/>
    <w:rsid w:val="002E1C39"/>
    <w:rsid w:val="002E1E5C"/>
    <w:rsid w:val="002E28B0"/>
    <w:rsid w:val="002E3715"/>
    <w:rsid w:val="002E5552"/>
    <w:rsid w:val="002E5714"/>
    <w:rsid w:val="002E6B21"/>
    <w:rsid w:val="002F0790"/>
    <w:rsid w:val="002F1683"/>
    <w:rsid w:val="002F1ACD"/>
    <w:rsid w:val="002F3B04"/>
    <w:rsid w:val="002F463D"/>
    <w:rsid w:val="002F54D3"/>
    <w:rsid w:val="002F54F9"/>
    <w:rsid w:val="002F7D69"/>
    <w:rsid w:val="003002B9"/>
    <w:rsid w:val="00303CB9"/>
    <w:rsid w:val="0030605B"/>
    <w:rsid w:val="00306B58"/>
    <w:rsid w:val="00307A29"/>
    <w:rsid w:val="00310209"/>
    <w:rsid w:val="0031664B"/>
    <w:rsid w:val="0031676B"/>
    <w:rsid w:val="003200DA"/>
    <w:rsid w:val="003204DF"/>
    <w:rsid w:val="00321EA3"/>
    <w:rsid w:val="00322393"/>
    <w:rsid w:val="00323572"/>
    <w:rsid w:val="003262C2"/>
    <w:rsid w:val="00326CE5"/>
    <w:rsid w:val="00327369"/>
    <w:rsid w:val="003277CE"/>
    <w:rsid w:val="0033043A"/>
    <w:rsid w:val="003306BB"/>
    <w:rsid w:val="0033183D"/>
    <w:rsid w:val="00331931"/>
    <w:rsid w:val="00332456"/>
    <w:rsid w:val="00332F64"/>
    <w:rsid w:val="00333395"/>
    <w:rsid w:val="003342C9"/>
    <w:rsid w:val="003368FB"/>
    <w:rsid w:val="0033716B"/>
    <w:rsid w:val="00340711"/>
    <w:rsid w:val="00341D10"/>
    <w:rsid w:val="00342641"/>
    <w:rsid w:val="00342C83"/>
    <w:rsid w:val="003447ED"/>
    <w:rsid w:val="00344918"/>
    <w:rsid w:val="0034772C"/>
    <w:rsid w:val="00347BA3"/>
    <w:rsid w:val="0035166F"/>
    <w:rsid w:val="00352AEA"/>
    <w:rsid w:val="00352F26"/>
    <w:rsid w:val="0035462A"/>
    <w:rsid w:val="0036021C"/>
    <w:rsid w:val="00360465"/>
    <w:rsid w:val="00362129"/>
    <w:rsid w:val="0036279F"/>
    <w:rsid w:val="0036452A"/>
    <w:rsid w:val="00365BC3"/>
    <w:rsid w:val="00367F35"/>
    <w:rsid w:val="00370BF0"/>
    <w:rsid w:val="00370F29"/>
    <w:rsid w:val="00375595"/>
    <w:rsid w:val="00375AE2"/>
    <w:rsid w:val="00375DB0"/>
    <w:rsid w:val="00377B10"/>
    <w:rsid w:val="0038321D"/>
    <w:rsid w:val="003838CC"/>
    <w:rsid w:val="0038439A"/>
    <w:rsid w:val="00384D65"/>
    <w:rsid w:val="00386426"/>
    <w:rsid w:val="003904DE"/>
    <w:rsid w:val="003908F3"/>
    <w:rsid w:val="0039151B"/>
    <w:rsid w:val="003915F9"/>
    <w:rsid w:val="00392A79"/>
    <w:rsid w:val="00393397"/>
    <w:rsid w:val="00394173"/>
    <w:rsid w:val="00394640"/>
    <w:rsid w:val="0039486D"/>
    <w:rsid w:val="003960FD"/>
    <w:rsid w:val="003968CC"/>
    <w:rsid w:val="0039694E"/>
    <w:rsid w:val="00396DC8"/>
    <w:rsid w:val="003A0CDA"/>
    <w:rsid w:val="003A0F23"/>
    <w:rsid w:val="003A3540"/>
    <w:rsid w:val="003A37E3"/>
    <w:rsid w:val="003A6030"/>
    <w:rsid w:val="003A62BC"/>
    <w:rsid w:val="003A65BD"/>
    <w:rsid w:val="003B19EC"/>
    <w:rsid w:val="003B1B1A"/>
    <w:rsid w:val="003B20AD"/>
    <w:rsid w:val="003B2516"/>
    <w:rsid w:val="003B26D0"/>
    <w:rsid w:val="003B5B7A"/>
    <w:rsid w:val="003B63F5"/>
    <w:rsid w:val="003B6B80"/>
    <w:rsid w:val="003C038E"/>
    <w:rsid w:val="003C441E"/>
    <w:rsid w:val="003C44D8"/>
    <w:rsid w:val="003C4679"/>
    <w:rsid w:val="003C49CA"/>
    <w:rsid w:val="003C4A8A"/>
    <w:rsid w:val="003C75AA"/>
    <w:rsid w:val="003C789B"/>
    <w:rsid w:val="003D1FE2"/>
    <w:rsid w:val="003D386B"/>
    <w:rsid w:val="003D442C"/>
    <w:rsid w:val="003D4F50"/>
    <w:rsid w:val="003D4FD9"/>
    <w:rsid w:val="003D5AD2"/>
    <w:rsid w:val="003D6A3F"/>
    <w:rsid w:val="003D6D18"/>
    <w:rsid w:val="003E03EB"/>
    <w:rsid w:val="003E0F0F"/>
    <w:rsid w:val="003E2263"/>
    <w:rsid w:val="003E3B6C"/>
    <w:rsid w:val="003E43D2"/>
    <w:rsid w:val="003E4485"/>
    <w:rsid w:val="003E471F"/>
    <w:rsid w:val="003E6069"/>
    <w:rsid w:val="003E6F58"/>
    <w:rsid w:val="003F2120"/>
    <w:rsid w:val="003F21A8"/>
    <w:rsid w:val="003F2EAE"/>
    <w:rsid w:val="003F5AD2"/>
    <w:rsid w:val="004007B0"/>
    <w:rsid w:val="00402AC8"/>
    <w:rsid w:val="00403F6F"/>
    <w:rsid w:val="00404933"/>
    <w:rsid w:val="00404ACE"/>
    <w:rsid w:val="00406339"/>
    <w:rsid w:val="0041244A"/>
    <w:rsid w:val="0041340A"/>
    <w:rsid w:val="004134D4"/>
    <w:rsid w:val="00413660"/>
    <w:rsid w:val="004138B2"/>
    <w:rsid w:val="00414D9D"/>
    <w:rsid w:val="00416137"/>
    <w:rsid w:val="00417A99"/>
    <w:rsid w:val="00420446"/>
    <w:rsid w:val="00425943"/>
    <w:rsid w:val="00425A23"/>
    <w:rsid w:val="00425F58"/>
    <w:rsid w:val="0042662B"/>
    <w:rsid w:val="00426C4B"/>
    <w:rsid w:val="00426CD6"/>
    <w:rsid w:val="00427F95"/>
    <w:rsid w:val="00430669"/>
    <w:rsid w:val="00431E78"/>
    <w:rsid w:val="004323B8"/>
    <w:rsid w:val="004325A1"/>
    <w:rsid w:val="00433621"/>
    <w:rsid w:val="00433717"/>
    <w:rsid w:val="004344F0"/>
    <w:rsid w:val="00434575"/>
    <w:rsid w:val="0043468E"/>
    <w:rsid w:val="00440DBE"/>
    <w:rsid w:val="0044200D"/>
    <w:rsid w:val="00444529"/>
    <w:rsid w:val="0044549F"/>
    <w:rsid w:val="004456B3"/>
    <w:rsid w:val="00446D6C"/>
    <w:rsid w:val="0044795D"/>
    <w:rsid w:val="004510D7"/>
    <w:rsid w:val="00451F6C"/>
    <w:rsid w:val="0045222C"/>
    <w:rsid w:val="00452476"/>
    <w:rsid w:val="00457255"/>
    <w:rsid w:val="004578FE"/>
    <w:rsid w:val="00457928"/>
    <w:rsid w:val="004617A1"/>
    <w:rsid w:val="00462CD3"/>
    <w:rsid w:val="0046648E"/>
    <w:rsid w:val="00466829"/>
    <w:rsid w:val="00472F1D"/>
    <w:rsid w:val="0047621E"/>
    <w:rsid w:val="00476D3A"/>
    <w:rsid w:val="004773CD"/>
    <w:rsid w:val="004805F8"/>
    <w:rsid w:val="004807F5"/>
    <w:rsid w:val="00480B1E"/>
    <w:rsid w:val="00481735"/>
    <w:rsid w:val="00482132"/>
    <w:rsid w:val="00482BDA"/>
    <w:rsid w:val="00483712"/>
    <w:rsid w:val="0048378C"/>
    <w:rsid w:val="00485224"/>
    <w:rsid w:val="00485F2B"/>
    <w:rsid w:val="00486620"/>
    <w:rsid w:val="00486B7F"/>
    <w:rsid w:val="00486EA6"/>
    <w:rsid w:val="004873D3"/>
    <w:rsid w:val="00490514"/>
    <w:rsid w:val="00491F16"/>
    <w:rsid w:val="00492955"/>
    <w:rsid w:val="00495796"/>
    <w:rsid w:val="00496674"/>
    <w:rsid w:val="004971CB"/>
    <w:rsid w:val="00497E3C"/>
    <w:rsid w:val="004A0862"/>
    <w:rsid w:val="004A1D08"/>
    <w:rsid w:val="004A20AF"/>
    <w:rsid w:val="004A2C22"/>
    <w:rsid w:val="004A2EAD"/>
    <w:rsid w:val="004A49FD"/>
    <w:rsid w:val="004A4B80"/>
    <w:rsid w:val="004A4FCB"/>
    <w:rsid w:val="004A53D3"/>
    <w:rsid w:val="004A65D4"/>
    <w:rsid w:val="004B1BD6"/>
    <w:rsid w:val="004B5F94"/>
    <w:rsid w:val="004B72E1"/>
    <w:rsid w:val="004B77FD"/>
    <w:rsid w:val="004C01EF"/>
    <w:rsid w:val="004C20CC"/>
    <w:rsid w:val="004C27C9"/>
    <w:rsid w:val="004C3C62"/>
    <w:rsid w:val="004D5F20"/>
    <w:rsid w:val="004D61AF"/>
    <w:rsid w:val="004D6C2A"/>
    <w:rsid w:val="004D7162"/>
    <w:rsid w:val="004D7206"/>
    <w:rsid w:val="004D7455"/>
    <w:rsid w:val="004D7541"/>
    <w:rsid w:val="004D7C05"/>
    <w:rsid w:val="004E2214"/>
    <w:rsid w:val="004E2F45"/>
    <w:rsid w:val="004E2FC2"/>
    <w:rsid w:val="004E564D"/>
    <w:rsid w:val="004E58AF"/>
    <w:rsid w:val="004E7484"/>
    <w:rsid w:val="004E790F"/>
    <w:rsid w:val="004F0CCB"/>
    <w:rsid w:val="004F1797"/>
    <w:rsid w:val="004F187D"/>
    <w:rsid w:val="004F24D2"/>
    <w:rsid w:val="004F2C25"/>
    <w:rsid w:val="004F3724"/>
    <w:rsid w:val="004F7083"/>
    <w:rsid w:val="005007AF"/>
    <w:rsid w:val="005010FA"/>
    <w:rsid w:val="00504C80"/>
    <w:rsid w:val="005054FE"/>
    <w:rsid w:val="00506737"/>
    <w:rsid w:val="005067FA"/>
    <w:rsid w:val="005074D3"/>
    <w:rsid w:val="00507722"/>
    <w:rsid w:val="00507B89"/>
    <w:rsid w:val="00510A39"/>
    <w:rsid w:val="0051116A"/>
    <w:rsid w:val="005114E5"/>
    <w:rsid w:val="005119F1"/>
    <w:rsid w:val="00511C26"/>
    <w:rsid w:val="0051317F"/>
    <w:rsid w:val="0051342A"/>
    <w:rsid w:val="00513735"/>
    <w:rsid w:val="0051395F"/>
    <w:rsid w:val="005148EE"/>
    <w:rsid w:val="005163DF"/>
    <w:rsid w:val="00520398"/>
    <w:rsid w:val="0052054B"/>
    <w:rsid w:val="00520C0B"/>
    <w:rsid w:val="00521179"/>
    <w:rsid w:val="00521930"/>
    <w:rsid w:val="00524BE6"/>
    <w:rsid w:val="005262B3"/>
    <w:rsid w:val="00527D4F"/>
    <w:rsid w:val="00530ADA"/>
    <w:rsid w:val="00532BC0"/>
    <w:rsid w:val="00533848"/>
    <w:rsid w:val="00534324"/>
    <w:rsid w:val="00534449"/>
    <w:rsid w:val="00534C13"/>
    <w:rsid w:val="005357D7"/>
    <w:rsid w:val="00535DA7"/>
    <w:rsid w:val="00540080"/>
    <w:rsid w:val="005420A6"/>
    <w:rsid w:val="00542812"/>
    <w:rsid w:val="00542840"/>
    <w:rsid w:val="005468A5"/>
    <w:rsid w:val="00546A7B"/>
    <w:rsid w:val="0054787D"/>
    <w:rsid w:val="00550B1C"/>
    <w:rsid w:val="00551BE4"/>
    <w:rsid w:val="0055264E"/>
    <w:rsid w:val="00553DE6"/>
    <w:rsid w:val="00554261"/>
    <w:rsid w:val="00554608"/>
    <w:rsid w:val="0055492D"/>
    <w:rsid w:val="005563EB"/>
    <w:rsid w:val="005567F2"/>
    <w:rsid w:val="00560151"/>
    <w:rsid w:val="00560A95"/>
    <w:rsid w:val="005615B5"/>
    <w:rsid w:val="00561853"/>
    <w:rsid w:val="00562EBE"/>
    <w:rsid w:val="0056323A"/>
    <w:rsid w:val="00563550"/>
    <w:rsid w:val="00563700"/>
    <w:rsid w:val="005642F7"/>
    <w:rsid w:val="00567363"/>
    <w:rsid w:val="00570426"/>
    <w:rsid w:val="00570DF6"/>
    <w:rsid w:val="005711F5"/>
    <w:rsid w:val="00571B1D"/>
    <w:rsid w:val="00571B6F"/>
    <w:rsid w:val="00573B3E"/>
    <w:rsid w:val="00573D68"/>
    <w:rsid w:val="00575561"/>
    <w:rsid w:val="005756A9"/>
    <w:rsid w:val="005764F8"/>
    <w:rsid w:val="005768B7"/>
    <w:rsid w:val="00577747"/>
    <w:rsid w:val="00580950"/>
    <w:rsid w:val="00581601"/>
    <w:rsid w:val="005830F9"/>
    <w:rsid w:val="005831B1"/>
    <w:rsid w:val="00583FEE"/>
    <w:rsid w:val="00584038"/>
    <w:rsid w:val="00584176"/>
    <w:rsid w:val="005858DC"/>
    <w:rsid w:val="0058689F"/>
    <w:rsid w:val="00586D96"/>
    <w:rsid w:val="005871E9"/>
    <w:rsid w:val="005872AE"/>
    <w:rsid w:val="00590FF6"/>
    <w:rsid w:val="00592499"/>
    <w:rsid w:val="005929D7"/>
    <w:rsid w:val="00592D2D"/>
    <w:rsid w:val="005930AA"/>
    <w:rsid w:val="005932F8"/>
    <w:rsid w:val="00595A80"/>
    <w:rsid w:val="00596A65"/>
    <w:rsid w:val="00597A6B"/>
    <w:rsid w:val="005A0F1B"/>
    <w:rsid w:val="005A1354"/>
    <w:rsid w:val="005A2CCE"/>
    <w:rsid w:val="005A3C4D"/>
    <w:rsid w:val="005A41BC"/>
    <w:rsid w:val="005A4E10"/>
    <w:rsid w:val="005A5CA5"/>
    <w:rsid w:val="005A7791"/>
    <w:rsid w:val="005A7C14"/>
    <w:rsid w:val="005B0796"/>
    <w:rsid w:val="005B3508"/>
    <w:rsid w:val="005B38AA"/>
    <w:rsid w:val="005B3A6A"/>
    <w:rsid w:val="005B428C"/>
    <w:rsid w:val="005B679C"/>
    <w:rsid w:val="005B70C1"/>
    <w:rsid w:val="005C6B33"/>
    <w:rsid w:val="005C7FAC"/>
    <w:rsid w:val="005D0BD8"/>
    <w:rsid w:val="005D10AA"/>
    <w:rsid w:val="005D1D28"/>
    <w:rsid w:val="005D1DBB"/>
    <w:rsid w:val="005D2DB0"/>
    <w:rsid w:val="005D4AB8"/>
    <w:rsid w:val="005D7087"/>
    <w:rsid w:val="005D7BAD"/>
    <w:rsid w:val="005D7FE5"/>
    <w:rsid w:val="005E204E"/>
    <w:rsid w:val="005E3D69"/>
    <w:rsid w:val="005E481E"/>
    <w:rsid w:val="005E50C2"/>
    <w:rsid w:val="005E5A58"/>
    <w:rsid w:val="005E5D65"/>
    <w:rsid w:val="005E6B1B"/>
    <w:rsid w:val="005E7062"/>
    <w:rsid w:val="005E7B5A"/>
    <w:rsid w:val="005F0389"/>
    <w:rsid w:val="005F0E53"/>
    <w:rsid w:val="005F3595"/>
    <w:rsid w:val="005F425C"/>
    <w:rsid w:val="005F5007"/>
    <w:rsid w:val="005F6435"/>
    <w:rsid w:val="005F6CC2"/>
    <w:rsid w:val="005F7046"/>
    <w:rsid w:val="00600186"/>
    <w:rsid w:val="00600AF1"/>
    <w:rsid w:val="0060100D"/>
    <w:rsid w:val="0060115B"/>
    <w:rsid w:val="00601931"/>
    <w:rsid w:val="0060195D"/>
    <w:rsid w:val="00601C3A"/>
    <w:rsid w:val="006021D9"/>
    <w:rsid w:val="006029CF"/>
    <w:rsid w:val="00603000"/>
    <w:rsid w:val="006042C0"/>
    <w:rsid w:val="00604D8D"/>
    <w:rsid w:val="00606AFD"/>
    <w:rsid w:val="0060707D"/>
    <w:rsid w:val="00607E75"/>
    <w:rsid w:val="00610092"/>
    <w:rsid w:val="00610DC9"/>
    <w:rsid w:val="00611883"/>
    <w:rsid w:val="0061189B"/>
    <w:rsid w:val="00611F1B"/>
    <w:rsid w:val="006153F2"/>
    <w:rsid w:val="006166EF"/>
    <w:rsid w:val="00617AFF"/>
    <w:rsid w:val="00620155"/>
    <w:rsid w:val="00620CCE"/>
    <w:rsid w:val="00621AEB"/>
    <w:rsid w:val="006248AF"/>
    <w:rsid w:val="00627B33"/>
    <w:rsid w:val="00630DA2"/>
    <w:rsid w:val="006334B7"/>
    <w:rsid w:val="006340E5"/>
    <w:rsid w:val="00637163"/>
    <w:rsid w:val="00640ADF"/>
    <w:rsid w:val="00640FEA"/>
    <w:rsid w:val="0064102C"/>
    <w:rsid w:val="006419FD"/>
    <w:rsid w:val="00643570"/>
    <w:rsid w:val="006449F0"/>
    <w:rsid w:val="00645CC5"/>
    <w:rsid w:val="00647406"/>
    <w:rsid w:val="00647DF7"/>
    <w:rsid w:val="00651D4D"/>
    <w:rsid w:val="00652933"/>
    <w:rsid w:val="0065336E"/>
    <w:rsid w:val="0065371D"/>
    <w:rsid w:val="006539C1"/>
    <w:rsid w:val="006556E1"/>
    <w:rsid w:val="00655E88"/>
    <w:rsid w:val="00656EF9"/>
    <w:rsid w:val="00657529"/>
    <w:rsid w:val="00661D96"/>
    <w:rsid w:val="0066296D"/>
    <w:rsid w:val="00663477"/>
    <w:rsid w:val="00663DD8"/>
    <w:rsid w:val="00666577"/>
    <w:rsid w:val="00666B02"/>
    <w:rsid w:val="00666C61"/>
    <w:rsid w:val="00666F84"/>
    <w:rsid w:val="00667AC2"/>
    <w:rsid w:val="00667C77"/>
    <w:rsid w:val="006700DD"/>
    <w:rsid w:val="00670DFA"/>
    <w:rsid w:val="006718A2"/>
    <w:rsid w:val="00673CE1"/>
    <w:rsid w:val="006751DD"/>
    <w:rsid w:val="00675243"/>
    <w:rsid w:val="006766D8"/>
    <w:rsid w:val="006774E2"/>
    <w:rsid w:val="00680952"/>
    <w:rsid w:val="00680E86"/>
    <w:rsid w:val="00681D04"/>
    <w:rsid w:val="00683DAC"/>
    <w:rsid w:val="006842A7"/>
    <w:rsid w:val="00685171"/>
    <w:rsid w:val="006868C3"/>
    <w:rsid w:val="00686CF4"/>
    <w:rsid w:val="006871CA"/>
    <w:rsid w:val="00690E67"/>
    <w:rsid w:val="006919B9"/>
    <w:rsid w:val="00692808"/>
    <w:rsid w:val="00693F31"/>
    <w:rsid w:val="006958DC"/>
    <w:rsid w:val="00695CDE"/>
    <w:rsid w:val="006A0B7A"/>
    <w:rsid w:val="006A432C"/>
    <w:rsid w:val="006A4DB7"/>
    <w:rsid w:val="006A699C"/>
    <w:rsid w:val="006A6EB7"/>
    <w:rsid w:val="006A735D"/>
    <w:rsid w:val="006B283E"/>
    <w:rsid w:val="006B2EAC"/>
    <w:rsid w:val="006B4F1D"/>
    <w:rsid w:val="006B5DE4"/>
    <w:rsid w:val="006B63E6"/>
    <w:rsid w:val="006B738F"/>
    <w:rsid w:val="006B76CF"/>
    <w:rsid w:val="006C12CD"/>
    <w:rsid w:val="006C13EC"/>
    <w:rsid w:val="006C171C"/>
    <w:rsid w:val="006C78F0"/>
    <w:rsid w:val="006D07FF"/>
    <w:rsid w:val="006D24FE"/>
    <w:rsid w:val="006D5428"/>
    <w:rsid w:val="006D5F9B"/>
    <w:rsid w:val="006D7D08"/>
    <w:rsid w:val="006E188B"/>
    <w:rsid w:val="006E1D77"/>
    <w:rsid w:val="006E4AB6"/>
    <w:rsid w:val="006E4DD2"/>
    <w:rsid w:val="006E4F8C"/>
    <w:rsid w:val="006F0315"/>
    <w:rsid w:val="006F03F3"/>
    <w:rsid w:val="006F0C09"/>
    <w:rsid w:val="006F2CDA"/>
    <w:rsid w:val="006F2D61"/>
    <w:rsid w:val="006F6669"/>
    <w:rsid w:val="006F66EE"/>
    <w:rsid w:val="006F747E"/>
    <w:rsid w:val="00700FB2"/>
    <w:rsid w:val="0070245D"/>
    <w:rsid w:val="00702934"/>
    <w:rsid w:val="0070357F"/>
    <w:rsid w:val="00704AE9"/>
    <w:rsid w:val="007052B2"/>
    <w:rsid w:val="0070568F"/>
    <w:rsid w:val="007071E8"/>
    <w:rsid w:val="00711383"/>
    <w:rsid w:val="007125DD"/>
    <w:rsid w:val="007129D1"/>
    <w:rsid w:val="00713FE4"/>
    <w:rsid w:val="00714209"/>
    <w:rsid w:val="00715AB4"/>
    <w:rsid w:val="007166DB"/>
    <w:rsid w:val="0072032A"/>
    <w:rsid w:val="007252EA"/>
    <w:rsid w:val="007262AA"/>
    <w:rsid w:val="007263AE"/>
    <w:rsid w:val="007266D3"/>
    <w:rsid w:val="00727077"/>
    <w:rsid w:val="0072728C"/>
    <w:rsid w:val="007303FF"/>
    <w:rsid w:val="00731775"/>
    <w:rsid w:val="007328E5"/>
    <w:rsid w:val="00735CC8"/>
    <w:rsid w:val="007360C7"/>
    <w:rsid w:val="007366B0"/>
    <w:rsid w:val="00736B2C"/>
    <w:rsid w:val="00737599"/>
    <w:rsid w:val="00740348"/>
    <w:rsid w:val="00740824"/>
    <w:rsid w:val="0074114B"/>
    <w:rsid w:val="0074270E"/>
    <w:rsid w:val="007433C9"/>
    <w:rsid w:val="007449DC"/>
    <w:rsid w:val="00744CF8"/>
    <w:rsid w:val="00745100"/>
    <w:rsid w:val="00746F3B"/>
    <w:rsid w:val="0075165D"/>
    <w:rsid w:val="0075236F"/>
    <w:rsid w:val="00753602"/>
    <w:rsid w:val="00753AFB"/>
    <w:rsid w:val="0075502B"/>
    <w:rsid w:val="00756FE5"/>
    <w:rsid w:val="0075770C"/>
    <w:rsid w:val="00761343"/>
    <w:rsid w:val="00763432"/>
    <w:rsid w:val="00767A14"/>
    <w:rsid w:val="00767D9D"/>
    <w:rsid w:val="0077207A"/>
    <w:rsid w:val="0077317E"/>
    <w:rsid w:val="00774D92"/>
    <w:rsid w:val="00775093"/>
    <w:rsid w:val="00775CDC"/>
    <w:rsid w:val="007763CA"/>
    <w:rsid w:val="007764D5"/>
    <w:rsid w:val="007774C5"/>
    <w:rsid w:val="0077752D"/>
    <w:rsid w:val="00780268"/>
    <w:rsid w:val="00780AF2"/>
    <w:rsid w:val="00781698"/>
    <w:rsid w:val="00781AA9"/>
    <w:rsid w:val="007820BE"/>
    <w:rsid w:val="0078373F"/>
    <w:rsid w:val="0078461A"/>
    <w:rsid w:val="00784C71"/>
    <w:rsid w:val="0078539B"/>
    <w:rsid w:val="00785618"/>
    <w:rsid w:val="00785F5B"/>
    <w:rsid w:val="00786BFD"/>
    <w:rsid w:val="00787C36"/>
    <w:rsid w:val="00790B6F"/>
    <w:rsid w:val="00791E9D"/>
    <w:rsid w:val="0079246F"/>
    <w:rsid w:val="0079276E"/>
    <w:rsid w:val="00792AD8"/>
    <w:rsid w:val="007935B1"/>
    <w:rsid w:val="007937E5"/>
    <w:rsid w:val="007938EC"/>
    <w:rsid w:val="007963A8"/>
    <w:rsid w:val="007A0615"/>
    <w:rsid w:val="007A2968"/>
    <w:rsid w:val="007A33A7"/>
    <w:rsid w:val="007A4FDF"/>
    <w:rsid w:val="007A525A"/>
    <w:rsid w:val="007A6891"/>
    <w:rsid w:val="007B02B8"/>
    <w:rsid w:val="007B2A80"/>
    <w:rsid w:val="007B4AFE"/>
    <w:rsid w:val="007B559F"/>
    <w:rsid w:val="007C10F8"/>
    <w:rsid w:val="007C2967"/>
    <w:rsid w:val="007C373A"/>
    <w:rsid w:val="007C3EF6"/>
    <w:rsid w:val="007C616F"/>
    <w:rsid w:val="007C6CAE"/>
    <w:rsid w:val="007D1FBB"/>
    <w:rsid w:val="007D54B0"/>
    <w:rsid w:val="007D5D27"/>
    <w:rsid w:val="007D5FD4"/>
    <w:rsid w:val="007E3B75"/>
    <w:rsid w:val="007E4944"/>
    <w:rsid w:val="007E785D"/>
    <w:rsid w:val="007E7B70"/>
    <w:rsid w:val="007F0601"/>
    <w:rsid w:val="007F07C5"/>
    <w:rsid w:val="007F4C3F"/>
    <w:rsid w:val="007F654B"/>
    <w:rsid w:val="007F6D62"/>
    <w:rsid w:val="007F7D2F"/>
    <w:rsid w:val="008002BC"/>
    <w:rsid w:val="00803805"/>
    <w:rsid w:val="00804928"/>
    <w:rsid w:val="008052EA"/>
    <w:rsid w:val="0080620A"/>
    <w:rsid w:val="00810D81"/>
    <w:rsid w:val="00812B10"/>
    <w:rsid w:val="008134E5"/>
    <w:rsid w:val="0081716B"/>
    <w:rsid w:val="00820269"/>
    <w:rsid w:val="00821194"/>
    <w:rsid w:val="00823A86"/>
    <w:rsid w:val="00825C53"/>
    <w:rsid w:val="00825CE9"/>
    <w:rsid w:val="0082676D"/>
    <w:rsid w:val="00827EFF"/>
    <w:rsid w:val="0083064E"/>
    <w:rsid w:val="0083332B"/>
    <w:rsid w:val="00840066"/>
    <w:rsid w:val="00843072"/>
    <w:rsid w:val="008432BB"/>
    <w:rsid w:val="00843ACB"/>
    <w:rsid w:val="00845806"/>
    <w:rsid w:val="00847AA8"/>
    <w:rsid w:val="008500F5"/>
    <w:rsid w:val="0085130D"/>
    <w:rsid w:val="008533A7"/>
    <w:rsid w:val="008551E0"/>
    <w:rsid w:val="00855C15"/>
    <w:rsid w:val="00857D8E"/>
    <w:rsid w:val="00861D58"/>
    <w:rsid w:val="00863E5A"/>
    <w:rsid w:val="008640CF"/>
    <w:rsid w:val="00864366"/>
    <w:rsid w:val="00865099"/>
    <w:rsid w:val="008660BB"/>
    <w:rsid w:val="008679C8"/>
    <w:rsid w:val="00870BD8"/>
    <w:rsid w:val="00871A37"/>
    <w:rsid w:val="0087217D"/>
    <w:rsid w:val="008726E7"/>
    <w:rsid w:val="00872980"/>
    <w:rsid w:val="008737D3"/>
    <w:rsid w:val="00873A96"/>
    <w:rsid w:val="008751E9"/>
    <w:rsid w:val="008759A1"/>
    <w:rsid w:val="00876AE3"/>
    <w:rsid w:val="0087755F"/>
    <w:rsid w:val="008778FA"/>
    <w:rsid w:val="0088054D"/>
    <w:rsid w:val="00880628"/>
    <w:rsid w:val="00880C90"/>
    <w:rsid w:val="00883C20"/>
    <w:rsid w:val="008877DA"/>
    <w:rsid w:val="008878AA"/>
    <w:rsid w:val="00890A93"/>
    <w:rsid w:val="00891264"/>
    <w:rsid w:val="008914E7"/>
    <w:rsid w:val="008930F6"/>
    <w:rsid w:val="00894853"/>
    <w:rsid w:val="008952D0"/>
    <w:rsid w:val="008A3662"/>
    <w:rsid w:val="008A4690"/>
    <w:rsid w:val="008A47B3"/>
    <w:rsid w:val="008A5870"/>
    <w:rsid w:val="008A5901"/>
    <w:rsid w:val="008A5F97"/>
    <w:rsid w:val="008A6395"/>
    <w:rsid w:val="008A64C7"/>
    <w:rsid w:val="008A7876"/>
    <w:rsid w:val="008B0060"/>
    <w:rsid w:val="008B0C3B"/>
    <w:rsid w:val="008B1A70"/>
    <w:rsid w:val="008B1D89"/>
    <w:rsid w:val="008B39E1"/>
    <w:rsid w:val="008B3B90"/>
    <w:rsid w:val="008B5280"/>
    <w:rsid w:val="008B6DA7"/>
    <w:rsid w:val="008B6F80"/>
    <w:rsid w:val="008B776A"/>
    <w:rsid w:val="008B7BC4"/>
    <w:rsid w:val="008C245E"/>
    <w:rsid w:val="008C3188"/>
    <w:rsid w:val="008C3B02"/>
    <w:rsid w:val="008C4F13"/>
    <w:rsid w:val="008C52DD"/>
    <w:rsid w:val="008C5748"/>
    <w:rsid w:val="008C7246"/>
    <w:rsid w:val="008C72E8"/>
    <w:rsid w:val="008C7B14"/>
    <w:rsid w:val="008C7EC4"/>
    <w:rsid w:val="008D2291"/>
    <w:rsid w:val="008D5596"/>
    <w:rsid w:val="008D7534"/>
    <w:rsid w:val="008E0365"/>
    <w:rsid w:val="008E31D1"/>
    <w:rsid w:val="008E40B8"/>
    <w:rsid w:val="008E4748"/>
    <w:rsid w:val="008E5EE9"/>
    <w:rsid w:val="008E5FBA"/>
    <w:rsid w:val="008E604E"/>
    <w:rsid w:val="008E733E"/>
    <w:rsid w:val="008F088B"/>
    <w:rsid w:val="008F43E7"/>
    <w:rsid w:val="008F7A4C"/>
    <w:rsid w:val="00900A79"/>
    <w:rsid w:val="00900B9A"/>
    <w:rsid w:val="00902025"/>
    <w:rsid w:val="00902BED"/>
    <w:rsid w:val="00903BFB"/>
    <w:rsid w:val="00904DD7"/>
    <w:rsid w:val="0090538F"/>
    <w:rsid w:val="009053A9"/>
    <w:rsid w:val="009069E4"/>
    <w:rsid w:val="00906B77"/>
    <w:rsid w:val="00916C8E"/>
    <w:rsid w:val="00916D05"/>
    <w:rsid w:val="0092207C"/>
    <w:rsid w:val="0092287B"/>
    <w:rsid w:val="00924915"/>
    <w:rsid w:val="00924DCA"/>
    <w:rsid w:val="009255A4"/>
    <w:rsid w:val="00926340"/>
    <w:rsid w:val="00926BE9"/>
    <w:rsid w:val="00927137"/>
    <w:rsid w:val="0093003C"/>
    <w:rsid w:val="009301CA"/>
    <w:rsid w:val="0093205B"/>
    <w:rsid w:val="0093362D"/>
    <w:rsid w:val="009370E2"/>
    <w:rsid w:val="00937BC8"/>
    <w:rsid w:val="00940B00"/>
    <w:rsid w:val="0094338D"/>
    <w:rsid w:val="00945519"/>
    <w:rsid w:val="009468E5"/>
    <w:rsid w:val="0094694A"/>
    <w:rsid w:val="00946E18"/>
    <w:rsid w:val="009470C1"/>
    <w:rsid w:val="00947BDB"/>
    <w:rsid w:val="00950ACD"/>
    <w:rsid w:val="00951EA6"/>
    <w:rsid w:val="00953D26"/>
    <w:rsid w:val="00953FCC"/>
    <w:rsid w:val="00954C50"/>
    <w:rsid w:val="00954CA3"/>
    <w:rsid w:val="00956298"/>
    <w:rsid w:val="00960B24"/>
    <w:rsid w:val="009617AB"/>
    <w:rsid w:val="009618DC"/>
    <w:rsid w:val="00961CE7"/>
    <w:rsid w:val="00963E44"/>
    <w:rsid w:val="00967105"/>
    <w:rsid w:val="00967EE7"/>
    <w:rsid w:val="0097009E"/>
    <w:rsid w:val="00970B15"/>
    <w:rsid w:val="00970D0E"/>
    <w:rsid w:val="009712A6"/>
    <w:rsid w:val="0097147F"/>
    <w:rsid w:val="0097311F"/>
    <w:rsid w:val="00973BCD"/>
    <w:rsid w:val="00974A74"/>
    <w:rsid w:val="00974D4A"/>
    <w:rsid w:val="00974F75"/>
    <w:rsid w:val="00977679"/>
    <w:rsid w:val="00980D34"/>
    <w:rsid w:val="009821BF"/>
    <w:rsid w:val="0098297D"/>
    <w:rsid w:val="00984A79"/>
    <w:rsid w:val="00986DC9"/>
    <w:rsid w:val="00990773"/>
    <w:rsid w:val="00991191"/>
    <w:rsid w:val="009937C3"/>
    <w:rsid w:val="009941DE"/>
    <w:rsid w:val="00994EAB"/>
    <w:rsid w:val="0099622B"/>
    <w:rsid w:val="009964E1"/>
    <w:rsid w:val="0099659C"/>
    <w:rsid w:val="00996805"/>
    <w:rsid w:val="009A01B6"/>
    <w:rsid w:val="009A0DC3"/>
    <w:rsid w:val="009A0EB6"/>
    <w:rsid w:val="009A1EF6"/>
    <w:rsid w:val="009A306D"/>
    <w:rsid w:val="009A3D77"/>
    <w:rsid w:val="009A40D5"/>
    <w:rsid w:val="009A4B34"/>
    <w:rsid w:val="009A52A3"/>
    <w:rsid w:val="009A54C6"/>
    <w:rsid w:val="009A56CB"/>
    <w:rsid w:val="009A6912"/>
    <w:rsid w:val="009B055E"/>
    <w:rsid w:val="009B09DA"/>
    <w:rsid w:val="009B0BC5"/>
    <w:rsid w:val="009B0D09"/>
    <w:rsid w:val="009B0E6A"/>
    <w:rsid w:val="009B5072"/>
    <w:rsid w:val="009B5D10"/>
    <w:rsid w:val="009B666F"/>
    <w:rsid w:val="009B6698"/>
    <w:rsid w:val="009B7535"/>
    <w:rsid w:val="009C0253"/>
    <w:rsid w:val="009C0DCC"/>
    <w:rsid w:val="009C2A6D"/>
    <w:rsid w:val="009C2B1E"/>
    <w:rsid w:val="009C3DB1"/>
    <w:rsid w:val="009C498C"/>
    <w:rsid w:val="009C6462"/>
    <w:rsid w:val="009C7B2B"/>
    <w:rsid w:val="009D0A8C"/>
    <w:rsid w:val="009D16E2"/>
    <w:rsid w:val="009D1FD1"/>
    <w:rsid w:val="009D3339"/>
    <w:rsid w:val="009D33B7"/>
    <w:rsid w:val="009D3CED"/>
    <w:rsid w:val="009D4546"/>
    <w:rsid w:val="009D529C"/>
    <w:rsid w:val="009D5B12"/>
    <w:rsid w:val="009D6283"/>
    <w:rsid w:val="009D7AF8"/>
    <w:rsid w:val="009E04ED"/>
    <w:rsid w:val="009E1AB8"/>
    <w:rsid w:val="009E1D6F"/>
    <w:rsid w:val="009E2BE5"/>
    <w:rsid w:val="009E3368"/>
    <w:rsid w:val="009E3BD7"/>
    <w:rsid w:val="009E5BC8"/>
    <w:rsid w:val="009E6026"/>
    <w:rsid w:val="009E65BB"/>
    <w:rsid w:val="009E700D"/>
    <w:rsid w:val="009E7448"/>
    <w:rsid w:val="009F0A0D"/>
    <w:rsid w:val="009F0D1B"/>
    <w:rsid w:val="009F1AA4"/>
    <w:rsid w:val="009F2AA2"/>
    <w:rsid w:val="009F2FE5"/>
    <w:rsid w:val="009F3323"/>
    <w:rsid w:val="009F3600"/>
    <w:rsid w:val="009F64EC"/>
    <w:rsid w:val="009F6770"/>
    <w:rsid w:val="009F73DD"/>
    <w:rsid w:val="00A00A60"/>
    <w:rsid w:val="00A01D79"/>
    <w:rsid w:val="00A0231B"/>
    <w:rsid w:val="00A03F4D"/>
    <w:rsid w:val="00A04F34"/>
    <w:rsid w:val="00A07618"/>
    <w:rsid w:val="00A108C3"/>
    <w:rsid w:val="00A115D8"/>
    <w:rsid w:val="00A12513"/>
    <w:rsid w:val="00A12B4B"/>
    <w:rsid w:val="00A13924"/>
    <w:rsid w:val="00A1511D"/>
    <w:rsid w:val="00A20837"/>
    <w:rsid w:val="00A21C8D"/>
    <w:rsid w:val="00A229B7"/>
    <w:rsid w:val="00A23BB0"/>
    <w:rsid w:val="00A24D44"/>
    <w:rsid w:val="00A255BC"/>
    <w:rsid w:val="00A2638D"/>
    <w:rsid w:val="00A2679F"/>
    <w:rsid w:val="00A26BA5"/>
    <w:rsid w:val="00A2786D"/>
    <w:rsid w:val="00A31E27"/>
    <w:rsid w:val="00A32E33"/>
    <w:rsid w:val="00A34C7B"/>
    <w:rsid w:val="00A3664A"/>
    <w:rsid w:val="00A3751E"/>
    <w:rsid w:val="00A40027"/>
    <w:rsid w:val="00A40EFE"/>
    <w:rsid w:val="00A41D94"/>
    <w:rsid w:val="00A45AD4"/>
    <w:rsid w:val="00A46F2F"/>
    <w:rsid w:val="00A46F62"/>
    <w:rsid w:val="00A473A2"/>
    <w:rsid w:val="00A47CFE"/>
    <w:rsid w:val="00A5066B"/>
    <w:rsid w:val="00A53036"/>
    <w:rsid w:val="00A53050"/>
    <w:rsid w:val="00A538FD"/>
    <w:rsid w:val="00A54008"/>
    <w:rsid w:val="00A54508"/>
    <w:rsid w:val="00A55645"/>
    <w:rsid w:val="00A55F70"/>
    <w:rsid w:val="00A5639C"/>
    <w:rsid w:val="00A61C68"/>
    <w:rsid w:val="00A61F82"/>
    <w:rsid w:val="00A621BD"/>
    <w:rsid w:val="00A63455"/>
    <w:rsid w:val="00A654A8"/>
    <w:rsid w:val="00A655BF"/>
    <w:rsid w:val="00A706AE"/>
    <w:rsid w:val="00A723E3"/>
    <w:rsid w:val="00A72844"/>
    <w:rsid w:val="00A758C6"/>
    <w:rsid w:val="00A77E3A"/>
    <w:rsid w:val="00A817E4"/>
    <w:rsid w:val="00A82A49"/>
    <w:rsid w:val="00A82B6C"/>
    <w:rsid w:val="00A849DF"/>
    <w:rsid w:val="00A85269"/>
    <w:rsid w:val="00A85612"/>
    <w:rsid w:val="00A86D93"/>
    <w:rsid w:val="00A92704"/>
    <w:rsid w:val="00A93B78"/>
    <w:rsid w:val="00A9573C"/>
    <w:rsid w:val="00A9712F"/>
    <w:rsid w:val="00AA5C92"/>
    <w:rsid w:val="00AA6DDA"/>
    <w:rsid w:val="00AB0D6B"/>
    <w:rsid w:val="00AB1384"/>
    <w:rsid w:val="00AB1BCF"/>
    <w:rsid w:val="00AB2419"/>
    <w:rsid w:val="00AB3D71"/>
    <w:rsid w:val="00AB422B"/>
    <w:rsid w:val="00AB6217"/>
    <w:rsid w:val="00AB7166"/>
    <w:rsid w:val="00AC135A"/>
    <w:rsid w:val="00AC1420"/>
    <w:rsid w:val="00AC18BA"/>
    <w:rsid w:val="00AC3651"/>
    <w:rsid w:val="00AC37FE"/>
    <w:rsid w:val="00AC467A"/>
    <w:rsid w:val="00AC488D"/>
    <w:rsid w:val="00AC53CD"/>
    <w:rsid w:val="00AC5EBD"/>
    <w:rsid w:val="00AD0F17"/>
    <w:rsid w:val="00AD1230"/>
    <w:rsid w:val="00AD31B5"/>
    <w:rsid w:val="00AD345E"/>
    <w:rsid w:val="00AD45E8"/>
    <w:rsid w:val="00AD55A0"/>
    <w:rsid w:val="00AD5728"/>
    <w:rsid w:val="00AD6E93"/>
    <w:rsid w:val="00AE1DF2"/>
    <w:rsid w:val="00AE2839"/>
    <w:rsid w:val="00AE4726"/>
    <w:rsid w:val="00AE5581"/>
    <w:rsid w:val="00AE6AED"/>
    <w:rsid w:val="00AE7827"/>
    <w:rsid w:val="00AF02D7"/>
    <w:rsid w:val="00AF0AFE"/>
    <w:rsid w:val="00AF1079"/>
    <w:rsid w:val="00AF4010"/>
    <w:rsid w:val="00AF539D"/>
    <w:rsid w:val="00AF5686"/>
    <w:rsid w:val="00AF571F"/>
    <w:rsid w:val="00AF6DC6"/>
    <w:rsid w:val="00AF7196"/>
    <w:rsid w:val="00AF7930"/>
    <w:rsid w:val="00B0010D"/>
    <w:rsid w:val="00B00AF1"/>
    <w:rsid w:val="00B01310"/>
    <w:rsid w:val="00B02BFB"/>
    <w:rsid w:val="00B0442E"/>
    <w:rsid w:val="00B048B4"/>
    <w:rsid w:val="00B0613E"/>
    <w:rsid w:val="00B064CF"/>
    <w:rsid w:val="00B0688D"/>
    <w:rsid w:val="00B06FE6"/>
    <w:rsid w:val="00B07164"/>
    <w:rsid w:val="00B124A8"/>
    <w:rsid w:val="00B13C91"/>
    <w:rsid w:val="00B14017"/>
    <w:rsid w:val="00B16621"/>
    <w:rsid w:val="00B220BE"/>
    <w:rsid w:val="00B22592"/>
    <w:rsid w:val="00B24568"/>
    <w:rsid w:val="00B24ED5"/>
    <w:rsid w:val="00B24FE7"/>
    <w:rsid w:val="00B278A3"/>
    <w:rsid w:val="00B27ECD"/>
    <w:rsid w:val="00B3103D"/>
    <w:rsid w:val="00B31D3B"/>
    <w:rsid w:val="00B349F0"/>
    <w:rsid w:val="00B3578F"/>
    <w:rsid w:val="00B35C6D"/>
    <w:rsid w:val="00B406A8"/>
    <w:rsid w:val="00B40B86"/>
    <w:rsid w:val="00B41A7E"/>
    <w:rsid w:val="00B421A5"/>
    <w:rsid w:val="00B434A4"/>
    <w:rsid w:val="00B4373F"/>
    <w:rsid w:val="00B43BB2"/>
    <w:rsid w:val="00B46A7F"/>
    <w:rsid w:val="00B46AE7"/>
    <w:rsid w:val="00B473C6"/>
    <w:rsid w:val="00B4761B"/>
    <w:rsid w:val="00B51D81"/>
    <w:rsid w:val="00B51D86"/>
    <w:rsid w:val="00B530D4"/>
    <w:rsid w:val="00B53967"/>
    <w:rsid w:val="00B55211"/>
    <w:rsid w:val="00B555EB"/>
    <w:rsid w:val="00B57533"/>
    <w:rsid w:val="00B57D7A"/>
    <w:rsid w:val="00B57E33"/>
    <w:rsid w:val="00B60E4E"/>
    <w:rsid w:val="00B612CA"/>
    <w:rsid w:val="00B62713"/>
    <w:rsid w:val="00B637EE"/>
    <w:rsid w:val="00B63C14"/>
    <w:rsid w:val="00B647E5"/>
    <w:rsid w:val="00B6540E"/>
    <w:rsid w:val="00B655CA"/>
    <w:rsid w:val="00B6688A"/>
    <w:rsid w:val="00B66AA4"/>
    <w:rsid w:val="00B7017C"/>
    <w:rsid w:val="00B705DD"/>
    <w:rsid w:val="00B70603"/>
    <w:rsid w:val="00B70945"/>
    <w:rsid w:val="00B71C5E"/>
    <w:rsid w:val="00B71CCA"/>
    <w:rsid w:val="00B72457"/>
    <w:rsid w:val="00B72943"/>
    <w:rsid w:val="00B741D6"/>
    <w:rsid w:val="00B750CF"/>
    <w:rsid w:val="00B75101"/>
    <w:rsid w:val="00B7598B"/>
    <w:rsid w:val="00B764DC"/>
    <w:rsid w:val="00B76A78"/>
    <w:rsid w:val="00B80FCB"/>
    <w:rsid w:val="00B811DC"/>
    <w:rsid w:val="00B828F2"/>
    <w:rsid w:val="00B82F76"/>
    <w:rsid w:val="00B83EF7"/>
    <w:rsid w:val="00B841E8"/>
    <w:rsid w:val="00B8470D"/>
    <w:rsid w:val="00B8530E"/>
    <w:rsid w:val="00B85671"/>
    <w:rsid w:val="00B904AB"/>
    <w:rsid w:val="00B9103D"/>
    <w:rsid w:val="00B9176F"/>
    <w:rsid w:val="00B91C73"/>
    <w:rsid w:val="00B9249D"/>
    <w:rsid w:val="00B93CC0"/>
    <w:rsid w:val="00B93D36"/>
    <w:rsid w:val="00B949FA"/>
    <w:rsid w:val="00B961B9"/>
    <w:rsid w:val="00B9641E"/>
    <w:rsid w:val="00B97F6F"/>
    <w:rsid w:val="00BA0AB3"/>
    <w:rsid w:val="00BA0E28"/>
    <w:rsid w:val="00BA10CF"/>
    <w:rsid w:val="00BA1BD6"/>
    <w:rsid w:val="00BA280B"/>
    <w:rsid w:val="00BA3B19"/>
    <w:rsid w:val="00BA481A"/>
    <w:rsid w:val="00BA53A8"/>
    <w:rsid w:val="00BA5B26"/>
    <w:rsid w:val="00BA60D4"/>
    <w:rsid w:val="00BA60D5"/>
    <w:rsid w:val="00BA6477"/>
    <w:rsid w:val="00BA661B"/>
    <w:rsid w:val="00BA6E41"/>
    <w:rsid w:val="00BA7C3A"/>
    <w:rsid w:val="00BB0CEC"/>
    <w:rsid w:val="00BB1636"/>
    <w:rsid w:val="00BB1F9E"/>
    <w:rsid w:val="00BB2C82"/>
    <w:rsid w:val="00BB3279"/>
    <w:rsid w:val="00BB3C5E"/>
    <w:rsid w:val="00BB50FF"/>
    <w:rsid w:val="00BB513D"/>
    <w:rsid w:val="00BB61BF"/>
    <w:rsid w:val="00BC0683"/>
    <w:rsid w:val="00BC247B"/>
    <w:rsid w:val="00BC29E5"/>
    <w:rsid w:val="00BC32C6"/>
    <w:rsid w:val="00BC3710"/>
    <w:rsid w:val="00BC659B"/>
    <w:rsid w:val="00BC65AF"/>
    <w:rsid w:val="00BD0054"/>
    <w:rsid w:val="00BD0AF9"/>
    <w:rsid w:val="00BD12D6"/>
    <w:rsid w:val="00BD160B"/>
    <w:rsid w:val="00BD1A53"/>
    <w:rsid w:val="00BD2C9D"/>
    <w:rsid w:val="00BD74F7"/>
    <w:rsid w:val="00BD7C10"/>
    <w:rsid w:val="00BE0EC2"/>
    <w:rsid w:val="00BE2923"/>
    <w:rsid w:val="00BE2D32"/>
    <w:rsid w:val="00BE3FBE"/>
    <w:rsid w:val="00BE4FF5"/>
    <w:rsid w:val="00BE5429"/>
    <w:rsid w:val="00BE5A5A"/>
    <w:rsid w:val="00BE6E2F"/>
    <w:rsid w:val="00BE7568"/>
    <w:rsid w:val="00BE7605"/>
    <w:rsid w:val="00BE7869"/>
    <w:rsid w:val="00BF0117"/>
    <w:rsid w:val="00BF0852"/>
    <w:rsid w:val="00BF0989"/>
    <w:rsid w:val="00BF12BF"/>
    <w:rsid w:val="00BF1B92"/>
    <w:rsid w:val="00BF2F1E"/>
    <w:rsid w:val="00BF31A9"/>
    <w:rsid w:val="00BF3319"/>
    <w:rsid w:val="00BF34B7"/>
    <w:rsid w:val="00BF404C"/>
    <w:rsid w:val="00BF44C4"/>
    <w:rsid w:val="00BF72FD"/>
    <w:rsid w:val="00C0134A"/>
    <w:rsid w:val="00C034AE"/>
    <w:rsid w:val="00C034C6"/>
    <w:rsid w:val="00C04050"/>
    <w:rsid w:val="00C04510"/>
    <w:rsid w:val="00C05F79"/>
    <w:rsid w:val="00C06BBD"/>
    <w:rsid w:val="00C10082"/>
    <w:rsid w:val="00C110F6"/>
    <w:rsid w:val="00C11955"/>
    <w:rsid w:val="00C122C5"/>
    <w:rsid w:val="00C1234B"/>
    <w:rsid w:val="00C12596"/>
    <w:rsid w:val="00C127A0"/>
    <w:rsid w:val="00C12A69"/>
    <w:rsid w:val="00C14B87"/>
    <w:rsid w:val="00C15B23"/>
    <w:rsid w:val="00C15DC6"/>
    <w:rsid w:val="00C169E2"/>
    <w:rsid w:val="00C17F16"/>
    <w:rsid w:val="00C202D0"/>
    <w:rsid w:val="00C21AD4"/>
    <w:rsid w:val="00C2219A"/>
    <w:rsid w:val="00C226A1"/>
    <w:rsid w:val="00C226BC"/>
    <w:rsid w:val="00C25152"/>
    <w:rsid w:val="00C304F7"/>
    <w:rsid w:val="00C3055A"/>
    <w:rsid w:val="00C30C17"/>
    <w:rsid w:val="00C31D0C"/>
    <w:rsid w:val="00C332DC"/>
    <w:rsid w:val="00C35141"/>
    <w:rsid w:val="00C35576"/>
    <w:rsid w:val="00C37074"/>
    <w:rsid w:val="00C41023"/>
    <w:rsid w:val="00C41109"/>
    <w:rsid w:val="00C42EC2"/>
    <w:rsid w:val="00C44168"/>
    <w:rsid w:val="00C44BCB"/>
    <w:rsid w:val="00C47D61"/>
    <w:rsid w:val="00C5075D"/>
    <w:rsid w:val="00C50DB1"/>
    <w:rsid w:val="00C513CD"/>
    <w:rsid w:val="00C51B68"/>
    <w:rsid w:val="00C54853"/>
    <w:rsid w:val="00C55078"/>
    <w:rsid w:val="00C554F3"/>
    <w:rsid w:val="00C56109"/>
    <w:rsid w:val="00C608AF"/>
    <w:rsid w:val="00C61FBE"/>
    <w:rsid w:val="00C64621"/>
    <w:rsid w:val="00C65F2D"/>
    <w:rsid w:val="00C6637A"/>
    <w:rsid w:val="00C678FA"/>
    <w:rsid w:val="00C709E7"/>
    <w:rsid w:val="00C70E41"/>
    <w:rsid w:val="00C7238C"/>
    <w:rsid w:val="00C730C0"/>
    <w:rsid w:val="00C73140"/>
    <w:rsid w:val="00C756FB"/>
    <w:rsid w:val="00C80309"/>
    <w:rsid w:val="00C80657"/>
    <w:rsid w:val="00C80791"/>
    <w:rsid w:val="00C837C1"/>
    <w:rsid w:val="00C83E9B"/>
    <w:rsid w:val="00C84AB2"/>
    <w:rsid w:val="00C85D1F"/>
    <w:rsid w:val="00C85FC1"/>
    <w:rsid w:val="00C873A5"/>
    <w:rsid w:val="00C9275D"/>
    <w:rsid w:val="00C92C01"/>
    <w:rsid w:val="00C934D6"/>
    <w:rsid w:val="00C93A9D"/>
    <w:rsid w:val="00C94BEA"/>
    <w:rsid w:val="00C970E5"/>
    <w:rsid w:val="00C97558"/>
    <w:rsid w:val="00C978B1"/>
    <w:rsid w:val="00CA5A73"/>
    <w:rsid w:val="00CA7914"/>
    <w:rsid w:val="00CB01BA"/>
    <w:rsid w:val="00CB0FDD"/>
    <w:rsid w:val="00CB1585"/>
    <w:rsid w:val="00CB208E"/>
    <w:rsid w:val="00CB4B2D"/>
    <w:rsid w:val="00CB5398"/>
    <w:rsid w:val="00CB58F8"/>
    <w:rsid w:val="00CB6681"/>
    <w:rsid w:val="00CB6DAA"/>
    <w:rsid w:val="00CB7C7E"/>
    <w:rsid w:val="00CB7CFF"/>
    <w:rsid w:val="00CC0B23"/>
    <w:rsid w:val="00CC0E69"/>
    <w:rsid w:val="00CC2A18"/>
    <w:rsid w:val="00CC3DA9"/>
    <w:rsid w:val="00CC41A4"/>
    <w:rsid w:val="00CC5404"/>
    <w:rsid w:val="00CC692E"/>
    <w:rsid w:val="00CC749C"/>
    <w:rsid w:val="00CC7984"/>
    <w:rsid w:val="00CC7CC8"/>
    <w:rsid w:val="00CD0FAD"/>
    <w:rsid w:val="00CD15B3"/>
    <w:rsid w:val="00CD15CC"/>
    <w:rsid w:val="00CD196C"/>
    <w:rsid w:val="00CD2E11"/>
    <w:rsid w:val="00CD337D"/>
    <w:rsid w:val="00CD3513"/>
    <w:rsid w:val="00CD35F0"/>
    <w:rsid w:val="00CD4703"/>
    <w:rsid w:val="00CD5305"/>
    <w:rsid w:val="00CE08D9"/>
    <w:rsid w:val="00CE0F7C"/>
    <w:rsid w:val="00CE233D"/>
    <w:rsid w:val="00CE3180"/>
    <w:rsid w:val="00CE3A30"/>
    <w:rsid w:val="00CE3F3F"/>
    <w:rsid w:val="00CE4053"/>
    <w:rsid w:val="00CE4AD4"/>
    <w:rsid w:val="00CE4E40"/>
    <w:rsid w:val="00CE5635"/>
    <w:rsid w:val="00CF0DE5"/>
    <w:rsid w:val="00CF3644"/>
    <w:rsid w:val="00CF3702"/>
    <w:rsid w:val="00CF3E94"/>
    <w:rsid w:val="00CF4CE4"/>
    <w:rsid w:val="00CF4EA8"/>
    <w:rsid w:val="00CF5BE3"/>
    <w:rsid w:val="00D00557"/>
    <w:rsid w:val="00D008AC"/>
    <w:rsid w:val="00D00CFC"/>
    <w:rsid w:val="00D022FA"/>
    <w:rsid w:val="00D02AA7"/>
    <w:rsid w:val="00D03683"/>
    <w:rsid w:val="00D051AA"/>
    <w:rsid w:val="00D0579B"/>
    <w:rsid w:val="00D058F4"/>
    <w:rsid w:val="00D07CF9"/>
    <w:rsid w:val="00D1043F"/>
    <w:rsid w:val="00D15F40"/>
    <w:rsid w:val="00D20F88"/>
    <w:rsid w:val="00D214EB"/>
    <w:rsid w:val="00D23B5B"/>
    <w:rsid w:val="00D23E4C"/>
    <w:rsid w:val="00D2422D"/>
    <w:rsid w:val="00D24AAE"/>
    <w:rsid w:val="00D24D25"/>
    <w:rsid w:val="00D25D73"/>
    <w:rsid w:val="00D25EC8"/>
    <w:rsid w:val="00D270E7"/>
    <w:rsid w:val="00D30A5F"/>
    <w:rsid w:val="00D30AE9"/>
    <w:rsid w:val="00D30F59"/>
    <w:rsid w:val="00D30FF8"/>
    <w:rsid w:val="00D32219"/>
    <w:rsid w:val="00D329DA"/>
    <w:rsid w:val="00D32F8F"/>
    <w:rsid w:val="00D35BBD"/>
    <w:rsid w:val="00D37F34"/>
    <w:rsid w:val="00D4014A"/>
    <w:rsid w:val="00D4063B"/>
    <w:rsid w:val="00D40BCB"/>
    <w:rsid w:val="00D415EC"/>
    <w:rsid w:val="00D41706"/>
    <w:rsid w:val="00D425C9"/>
    <w:rsid w:val="00D43672"/>
    <w:rsid w:val="00D437D8"/>
    <w:rsid w:val="00D43DDE"/>
    <w:rsid w:val="00D43F2C"/>
    <w:rsid w:val="00D454DB"/>
    <w:rsid w:val="00D455D1"/>
    <w:rsid w:val="00D45D7C"/>
    <w:rsid w:val="00D4640F"/>
    <w:rsid w:val="00D464FC"/>
    <w:rsid w:val="00D4659E"/>
    <w:rsid w:val="00D47BFF"/>
    <w:rsid w:val="00D5042B"/>
    <w:rsid w:val="00D50473"/>
    <w:rsid w:val="00D51571"/>
    <w:rsid w:val="00D525EF"/>
    <w:rsid w:val="00D5604E"/>
    <w:rsid w:val="00D57270"/>
    <w:rsid w:val="00D57851"/>
    <w:rsid w:val="00D60763"/>
    <w:rsid w:val="00D6087D"/>
    <w:rsid w:val="00D609D2"/>
    <w:rsid w:val="00D61084"/>
    <w:rsid w:val="00D63610"/>
    <w:rsid w:val="00D6628E"/>
    <w:rsid w:val="00D67230"/>
    <w:rsid w:val="00D70D9F"/>
    <w:rsid w:val="00D70E14"/>
    <w:rsid w:val="00D7318C"/>
    <w:rsid w:val="00D76424"/>
    <w:rsid w:val="00D76EB3"/>
    <w:rsid w:val="00D77776"/>
    <w:rsid w:val="00D828B2"/>
    <w:rsid w:val="00D839CA"/>
    <w:rsid w:val="00D83A0A"/>
    <w:rsid w:val="00D84AD7"/>
    <w:rsid w:val="00D84D96"/>
    <w:rsid w:val="00D86365"/>
    <w:rsid w:val="00D86E10"/>
    <w:rsid w:val="00D86F69"/>
    <w:rsid w:val="00D914D1"/>
    <w:rsid w:val="00D93C1C"/>
    <w:rsid w:val="00D94469"/>
    <w:rsid w:val="00D94578"/>
    <w:rsid w:val="00D94661"/>
    <w:rsid w:val="00D95F65"/>
    <w:rsid w:val="00D96216"/>
    <w:rsid w:val="00DA2E5F"/>
    <w:rsid w:val="00DA38F1"/>
    <w:rsid w:val="00DA408F"/>
    <w:rsid w:val="00DA45E3"/>
    <w:rsid w:val="00DA5AF6"/>
    <w:rsid w:val="00DB0BD8"/>
    <w:rsid w:val="00DB1E06"/>
    <w:rsid w:val="00DB4142"/>
    <w:rsid w:val="00DB57D2"/>
    <w:rsid w:val="00DB7A7E"/>
    <w:rsid w:val="00DC07B1"/>
    <w:rsid w:val="00DC112C"/>
    <w:rsid w:val="00DC140B"/>
    <w:rsid w:val="00DC27DE"/>
    <w:rsid w:val="00DC42FA"/>
    <w:rsid w:val="00DC5999"/>
    <w:rsid w:val="00DC5FD7"/>
    <w:rsid w:val="00DC6645"/>
    <w:rsid w:val="00DC69D9"/>
    <w:rsid w:val="00DD0684"/>
    <w:rsid w:val="00DD096B"/>
    <w:rsid w:val="00DD195A"/>
    <w:rsid w:val="00DD2DD2"/>
    <w:rsid w:val="00DD351D"/>
    <w:rsid w:val="00DD3924"/>
    <w:rsid w:val="00DD4C84"/>
    <w:rsid w:val="00DD5431"/>
    <w:rsid w:val="00DD6182"/>
    <w:rsid w:val="00DD7C75"/>
    <w:rsid w:val="00DE05B1"/>
    <w:rsid w:val="00DE1117"/>
    <w:rsid w:val="00DE2591"/>
    <w:rsid w:val="00DE30F2"/>
    <w:rsid w:val="00DE467E"/>
    <w:rsid w:val="00DE52D4"/>
    <w:rsid w:val="00DE6A08"/>
    <w:rsid w:val="00DE6B40"/>
    <w:rsid w:val="00DE7FAD"/>
    <w:rsid w:val="00DF0892"/>
    <w:rsid w:val="00DF0DEA"/>
    <w:rsid w:val="00DF1A3B"/>
    <w:rsid w:val="00DF3FE3"/>
    <w:rsid w:val="00DF4B20"/>
    <w:rsid w:val="00DF5358"/>
    <w:rsid w:val="00DF74C4"/>
    <w:rsid w:val="00DF7A2D"/>
    <w:rsid w:val="00E00461"/>
    <w:rsid w:val="00E04028"/>
    <w:rsid w:val="00E06F2D"/>
    <w:rsid w:val="00E1203F"/>
    <w:rsid w:val="00E12458"/>
    <w:rsid w:val="00E16525"/>
    <w:rsid w:val="00E1747D"/>
    <w:rsid w:val="00E17882"/>
    <w:rsid w:val="00E22586"/>
    <w:rsid w:val="00E22F84"/>
    <w:rsid w:val="00E23644"/>
    <w:rsid w:val="00E24FF1"/>
    <w:rsid w:val="00E2658B"/>
    <w:rsid w:val="00E27819"/>
    <w:rsid w:val="00E27FFD"/>
    <w:rsid w:val="00E303CF"/>
    <w:rsid w:val="00E3210C"/>
    <w:rsid w:val="00E3220C"/>
    <w:rsid w:val="00E32E0A"/>
    <w:rsid w:val="00E331C3"/>
    <w:rsid w:val="00E41054"/>
    <w:rsid w:val="00E41378"/>
    <w:rsid w:val="00E41BE8"/>
    <w:rsid w:val="00E42162"/>
    <w:rsid w:val="00E426B2"/>
    <w:rsid w:val="00E42D2F"/>
    <w:rsid w:val="00E43060"/>
    <w:rsid w:val="00E432ED"/>
    <w:rsid w:val="00E43FF9"/>
    <w:rsid w:val="00E443A4"/>
    <w:rsid w:val="00E4492B"/>
    <w:rsid w:val="00E44D28"/>
    <w:rsid w:val="00E45641"/>
    <w:rsid w:val="00E47C86"/>
    <w:rsid w:val="00E5109E"/>
    <w:rsid w:val="00E515BB"/>
    <w:rsid w:val="00E51846"/>
    <w:rsid w:val="00E522C3"/>
    <w:rsid w:val="00E523FC"/>
    <w:rsid w:val="00E53383"/>
    <w:rsid w:val="00E533F8"/>
    <w:rsid w:val="00E534A9"/>
    <w:rsid w:val="00E5471A"/>
    <w:rsid w:val="00E5524F"/>
    <w:rsid w:val="00E56153"/>
    <w:rsid w:val="00E56326"/>
    <w:rsid w:val="00E5664F"/>
    <w:rsid w:val="00E60F52"/>
    <w:rsid w:val="00E61059"/>
    <w:rsid w:val="00E61E6A"/>
    <w:rsid w:val="00E625A3"/>
    <w:rsid w:val="00E62A46"/>
    <w:rsid w:val="00E6324F"/>
    <w:rsid w:val="00E64E78"/>
    <w:rsid w:val="00E65225"/>
    <w:rsid w:val="00E663A3"/>
    <w:rsid w:val="00E719E9"/>
    <w:rsid w:val="00E71A4C"/>
    <w:rsid w:val="00E71E54"/>
    <w:rsid w:val="00E73481"/>
    <w:rsid w:val="00E73C10"/>
    <w:rsid w:val="00E7446C"/>
    <w:rsid w:val="00E74DA6"/>
    <w:rsid w:val="00E7590B"/>
    <w:rsid w:val="00E76782"/>
    <w:rsid w:val="00E77230"/>
    <w:rsid w:val="00E80FF0"/>
    <w:rsid w:val="00E85650"/>
    <w:rsid w:val="00E857A2"/>
    <w:rsid w:val="00E85926"/>
    <w:rsid w:val="00E90FE3"/>
    <w:rsid w:val="00E92020"/>
    <w:rsid w:val="00E924E3"/>
    <w:rsid w:val="00E94A16"/>
    <w:rsid w:val="00E94FB7"/>
    <w:rsid w:val="00E963EF"/>
    <w:rsid w:val="00E965B5"/>
    <w:rsid w:val="00E96E04"/>
    <w:rsid w:val="00EA1C5F"/>
    <w:rsid w:val="00EA41E7"/>
    <w:rsid w:val="00EA43E7"/>
    <w:rsid w:val="00EA7D28"/>
    <w:rsid w:val="00EA7F73"/>
    <w:rsid w:val="00EA7F86"/>
    <w:rsid w:val="00EB139A"/>
    <w:rsid w:val="00EB162C"/>
    <w:rsid w:val="00EB173D"/>
    <w:rsid w:val="00EC248E"/>
    <w:rsid w:val="00EC2AAE"/>
    <w:rsid w:val="00EC2F32"/>
    <w:rsid w:val="00EC3367"/>
    <w:rsid w:val="00EC59B7"/>
    <w:rsid w:val="00EC7366"/>
    <w:rsid w:val="00ED15EC"/>
    <w:rsid w:val="00ED3C42"/>
    <w:rsid w:val="00ED44AA"/>
    <w:rsid w:val="00ED461C"/>
    <w:rsid w:val="00ED6061"/>
    <w:rsid w:val="00ED639C"/>
    <w:rsid w:val="00ED6B59"/>
    <w:rsid w:val="00ED7370"/>
    <w:rsid w:val="00ED75C0"/>
    <w:rsid w:val="00EE00AC"/>
    <w:rsid w:val="00EE0D9C"/>
    <w:rsid w:val="00EE1C70"/>
    <w:rsid w:val="00EE4AD4"/>
    <w:rsid w:val="00EE5894"/>
    <w:rsid w:val="00EE5BB5"/>
    <w:rsid w:val="00EE6528"/>
    <w:rsid w:val="00EE754E"/>
    <w:rsid w:val="00EE7F93"/>
    <w:rsid w:val="00EF09C1"/>
    <w:rsid w:val="00EF1852"/>
    <w:rsid w:val="00EF282C"/>
    <w:rsid w:val="00EF48DC"/>
    <w:rsid w:val="00EF5259"/>
    <w:rsid w:val="00EF5560"/>
    <w:rsid w:val="00EF65BF"/>
    <w:rsid w:val="00F00C51"/>
    <w:rsid w:val="00F019D1"/>
    <w:rsid w:val="00F029E3"/>
    <w:rsid w:val="00F03511"/>
    <w:rsid w:val="00F03912"/>
    <w:rsid w:val="00F03C45"/>
    <w:rsid w:val="00F04A80"/>
    <w:rsid w:val="00F04D0B"/>
    <w:rsid w:val="00F07D24"/>
    <w:rsid w:val="00F1025F"/>
    <w:rsid w:val="00F104F8"/>
    <w:rsid w:val="00F1207F"/>
    <w:rsid w:val="00F12758"/>
    <w:rsid w:val="00F14D07"/>
    <w:rsid w:val="00F15D2F"/>
    <w:rsid w:val="00F21E8D"/>
    <w:rsid w:val="00F224A5"/>
    <w:rsid w:val="00F229A4"/>
    <w:rsid w:val="00F23FFD"/>
    <w:rsid w:val="00F2472A"/>
    <w:rsid w:val="00F257F4"/>
    <w:rsid w:val="00F266A2"/>
    <w:rsid w:val="00F26E77"/>
    <w:rsid w:val="00F27331"/>
    <w:rsid w:val="00F31BD0"/>
    <w:rsid w:val="00F326DF"/>
    <w:rsid w:val="00F337D1"/>
    <w:rsid w:val="00F33AB4"/>
    <w:rsid w:val="00F3603C"/>
    <w:rsid w:val="00F36F90"/>
    <w:rsid w:val="00F373CB"/>
    <w:rsid w:val="00F40639"/>
    <w:rsid w:val="00F417AF"/>
    <w:rsid w:val="00F41856"/>
    <w:rsid w:val="00F44FD6"/>
    <w:rsid w:val="00F4574E"/>
    <w:rsid w:val="00F4613F"/>
    <w:rsid w:val="00F51A52"/>
    <w:rsid w:val="00F52B6D"/>
    <w:rsid w:val="00F52C2E"/>
    <w:rsid w:val="00F54B18"/>
    <w:rsid w:val="00F553CC"/>
    <w:rsid w:val="00F55DFA"/>
    <w:rsid w:val="00F56FBA"/>
    <w:rsid w:val="00F60ABC"/>
    <w:rsid w:val="00F61569"/>
    <w:rsid w:val="00F61ED8"/>
    <w:rsid w:val="00F6618E"/>
    <w:rsid w:val="00F66406"/>
    <w:rsid w:val="00F66C6B"/>
    <w:rsid w:val="00F66DB9"/>
    <w:rsid w:val="00F66DEF"/>
    <w:rsid w:val="00F66E3D"/>
    <w:rsid w:val="00F70559"/>
    <w:rsid w:val="00F7055E"/>
    <w:rsid w:val="00F714E6"/>
    <w:rsid w:val="00F7215A"/>
    <w:rsid w:val="00F72834"/>
    <w:rsid w:val="00F73158"/>
    <w:rsid w:val="00F73FE3"/>
    <w:rsid w:val="00F75D33"/>
    <w:rsid w:val="00F76872"/>
    <w:rsid w:val="00F76901"/>
    <w:rsid w:val="00F800A4"/>
    <w:rsid w:val="00F821EC"/>
    <w:rsid w:val="00F82B09"/>
    <w:rsid w:val="00F82E75"/>
    <w:rsid w:val="00F841BA"/>
    <w:rsid w:val="00F846E9"/>
    <w:rsid w:val="00F8566D"/>
    <w:rsid w:val="00F87AC3"/>
    <w:rsid w:val="00F94755"/>
    <w:rsid w:val="00F96D75"/>
    <w:rsid w:val="00FA1869"/>
    <w:rsid w:val="00FA1CB2"/>
    <w:rsid w:val="00FA37BB"/>
    <w:rsid w:val="00FA4620"/>
    <w:rsid w:val="00FA569E"/>
    <w:rsid w:val="00FA5D95"/>
    <w:rsid w:val="00FA65B0"/>
    <w:rsid w:val="00FA73E8"/>
    <w:rsid w:val="00FB03AF"/>
    <w:rsid w:val="00FB24BE"/>
    <w:rsid w:val="00FB3004"/>
    <w:rsid w:val="00FB3467"/>
    <w:rsid w:val="00FB3745"/>
    <w:rsid w:val="00FB49B6"/>
    <w:rsid w:val="00FB50D1"/>
    <w:rsid w:val="00FB610B"/>
    <w:rsid w:val="00FB68CC"/>
    <w:rsid w:val="00FC0014"/>
    <w:rsid w:val="00FC0456"/>
    <w:rsid w:val="00FC2284"/>
    <w:rsid w:val="00FC349D"/>
    <w:rsid w:val="00FC4BBD"/>
    <w:rsid w:val="00FC5C72"/>
    <w:rsid w:val="00FD03DB"/>
    <w:rsid w:val="00FD0F42"/>
    <w:rsid w:val="00FD143A"/>
    <w:rsid w:val="00FD1D03"/>
    <w:rsid w:val="00FD2274"/>
    <w:rsid w:val="00FD3C50"/>
    <w:rsid w:val="00FD5212"/>
    <w:rsid w:val="00FE4AF7"/>
    <w:rsid w:val="00FE55E0"/>
    <w:rsid w:val="00FE56EA"/>
    <w:rsid w:val="00FE58D6"/>
    <w:rsid w:val="00FE5D47"/>
    <w:rsid w:val="00FE6881"/>
    <w:rsid w:val="00FE770A"/>
    <w:rsid w:val="00FF086F"/>
    <w:rsid w:val="00FF26C1"/>
    <w:rsid w:val="00FF3101"/>
    <w:rsid w:val="00FF6AC9"/>
    <w:rsid w:val="00FF78B7"/>
    <w:rsid w:val="00FF7C51"/>
    <w:rsid w:val="7BDBE1AE"/>
  </w:rsids>
  <m:mathPr>
    <m:mathFont m:val="Cambria Math"/>
    <m:brkBin m:val="before"/>
    <m:brkBinSub m:val="--"/>
    <m:smallFrac m:val="0"/>
    <m:dispDef/>
    <m:lMargin m:val="0"/>
    <m:rMargin m:val="0"/>
    <m:defJc m:val="centerGroup"/>
    <m:wrapIndent m:val="1440"/>
    <m:intLim m:val="subSup"/>
    <m:naryLim m:val="undOvr"/>
  </m:mathPr>
  <w:themeFontLang w:val="tr-T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9A1C49"/>
  <w15:docId w15:val="{3613CD44-BE92-2D45-9519-2E5001CC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lang w:val="tr-TR" w:eastAsia="tr-T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iPriority="34" w:unhideWhenUsed="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line="276" w:lineRule="auto"/>
    </w:pPr>
    <w:rPr>
      <w:sz w:val="22"/>
      <w:szCs w:val="22"/>
      <w:lang w:val="tr" w:eastAsia="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qFormat/>
    <w:pPr>
      <w:spacing w:line="240" w:lineRule="auto"/>
    </w:pPr>
    <w:rPr>
      <w:rFonts w:asciiTheme="minorHAnsi" w:eastAsiaTheme="minorHAnsi" w:hAnsiTheme="minorHAnsi" w:cstheme="minorBidi"/>
      <w:sz w:val="20"/>
      <w:szCs w:val="20"/>
      <w:lang w:val="tr-TR" w:bidi="ar-EG"/>
    </w:rPr>
  </w:style>
  <w:style w:type="paragraph" w:styleId="Footer">
    <w:name w:val="footer"/>
    <w:basedOn w:val="Normal"/>
    <w:link w:val="FooterChar"/>
    <w:uiPriority w:val="99"/>
    <w:unhideWhenUsed/>
    <w:qFormat/>
    <w:pPr>
      <w:tabs>
        <w:tab w:val="center" w:pos="4703"/>
        <w:tab w:val="right" w:pos="9406"/>
      </w:tabs>
      <w:spacing w:line="240" w:lineRule="auto"/>
    </w:pPr>
  </w:style>
  <w:style w:type="character" w:styleId="FootnoteReference">
    <w:name w:val="footnote reference"/>
    <w:basedOn w:val="DefaultParagraphFont"/>
    <w:uiPriority w:val="99"/>
    <w:semiHidden/>
    <w:unhideWhenUsed/>
    <w:qFormat/>
    <w:rPr>
      <w:vertAlign w:val="superscript"/>
    </w:rPr>
  </w:style>
  <w:style w:type="paragraph" w:styleId="FootnoteText">
    <w:name w:val="footnote text"/>
    <w:basedOn w:val="Normal"/>
    <w:link w:val="FootnoteTextChar"/>
    <w:uiPriority w:val="99"/>
    <w:unhideWhenUsed/>
    <w:qFormat/>
    <w:pPr>
      <w:spacing w:line="240" w:lineRule="auto"/>
    </w:pPr>
    <w:rPr>
      <w:sz w:val="20"/>
      <w:szCs w:val="20"/>
    </w:rPr>
  </w:style>
  <w:style w:type="paragraph" w:styleId="Header">
    <w:name w:val="header"/>
    <w:basedOn w:val="Normal"/>
    <w:link w:val="HeaderChar"/>
    <w:uiPriority w:val="99"/>
    <w:unhideWhenUsed/>
    <w:qFormat/>
    <w:pPr>
      <w:tabs>
        <w:tab w:val="center" w:pos="4703"/>
        <w:tab w:val="right" w:pos="9406"/>
      </w:tabs>
      <w:spacing w:line="240" w:lineRule="auto"/>
    </w:pPr>
  </w:style>
  <w:style w:type="character" w:styleId="Hyperlink">
    <w:name w:val="Hyperlink"/>
    <w:basedOn w:val="DefaultParagraphFont"/>
    <w:uiPriority w:val="99"/>
    <w:unhideWhenUsed/>
    <w:qFormat/>
    <w:rPr>
      <w:color w:val="0000FF" w:themeColor="hyperlink"/>
      <w:u w:val="single"/>
    </w:rPr>
  </w:style>
  <w:style w:type="paragraph" w:styleId="Subtitle">
    <w:name w:val="Subtitle"/>
    <w:basedOn w:val="Normal"/>
    <w:next w:val="Normal"/>
    <w:uiPriority w:val="11"/>
    <w:qFormat/>
    <w:pPr>
      <w:keepNext/>
      <w:keepLines/>
      <w:spacing w:after="320"/>
    </w:pPr>
    <w:rPr>
      <w:color w:val="666666"/>
      <w:sz w:val="30"/>
      <w:szCs w:val="30"/>
    </w:rPr>
  </w:style>
  <w:style w:type="paragraph" w:styleId="Title">
    <w:name w:val="Title"/>
    <w:basedOn w:val="Normal"/>
    <w:next w:val="Normal"/>
    <w:uiPriority w:val="10"/>
    <w:qFormat/>
    <w:pPr>
      <w:keepNext/>
      <w:keepLines/>
      <w:spacing w:after="60"/>
    </w:pPr>
    <w:rPr>
      <w:sz w:val="52"/>
      <w:szCs w:val="52"/>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FootnoteTextChar">
    <w:name w:val="Footnote Text Char"/>
    <w:basedOn w:val="DefaultParagraphFont"/>
    <w:link w:val="FootnoteText"/>
    <w:uiPriority w:val="99"/>
    <w:qFormat/>
    <w:rPr>
      <w:sz w:val="20"/>
      <w:szCs w:val="20"/>
    </w:rPr>
  </w:style>
  <w:style w:type="character" w:customStyle="1" w:styleId="zmlenmeyenBahsetme1">
    <w:name w:val="Çözümlenmeyen Bahsetme1"/>
    <w:basedOn w:val="DefaultParagraphFont"/>
    <w:uiPriority w:val="99"/>
    <w:semiHidden/>
    <w:unhideWhenUsed/>
    <w:qFormat/>
    <w:rPr>
      <w:color w:val="605E5C"/>
      <w:shd w:val="clear" w:color="auto" w:fill="E1DFDD"/>
    </w:rPr>
  </w:style>
  <w:style w:type="character" w:customStyle="1" w:styleId="EndnoteTextChar">
    <w:name w:val="Endnote Text Char"/>
    <w:basedOn w:val="DefaultParagraphFont"/>
    <w:link w:val="EndnoteText"/>
    <w:uiPriority w:val="99"/>
    <w:qFormat/>
    <w:rPr>
      <w:rFonts w:asciiTheme="minorHAnsi" w:eastAsiaTheme="minorHAnsi" w:hAnsiTheme="minorHAnsi" w:cstheme="minorBidi"/>
      <w:sz w:val="20"/>
      <w:szCs w:val="20"/>
      <w:lang w:val="tr-TR" w:bidi="ar-EG"/>
    </w:rPr>
  </w:style>
  <w:style w:type="character" w:styleId="FollowedHyperlink">
    <w:name w:val="FollowedHyperlink"/>
    <w:basedOn w:val="DefaultParagraphFont"/>
    <w:uiPriority w:val="99"/>
    <w:semiHidden/>
    <w:unhideWhenUsed/>
    <w:rsid w:val="00F337D1"/>
    <w:rPr>
      <w:color w:val="800080" w:themeColor="followedHyperlink"/>
      <w:u w:val="single"/>
    </w:rPr>
  </w:style>
  <w:style w:type="paragraph" w:styleId="ListParagraph">
    <w:name w:val="List Paragraph"/>
    <w:basedOn w:val="Normal"/>
    <w:uiPriority w:val="34"/>
    <w:unhideWhenUsed/>
    <w:qFormat/>
    <w:rsid w:val="005074D3"/>
    <w:pPr>
      <w:ind w:left="720"/>
      <w:contextualSpacing/>
    </w:pPr>
  </w:style>
  <w:style w:type="paragraph" w:styleId="BalloonText">
    <w:name w:val="Balloon Text"/>
    <w:basedOn w:val="Normal"/>
    <w:link w:val="BalloonTextChar"/>
    <w:uiPriority w:val="99"/>
    <w:semiHidden/>
    <w:unhideWhenUsed/>
    <w:rsid w:val="00F41856"/>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41856"/>
    <w:rPr>
      <w:rFonts w:ascii="Times New Roman" w:hAnsi="Times New Roman" w:cs="Times New Roman"/>
      <w:sz w:val="18"/>
      <w:szCs w:val="18"/>
      <w:lang w:val="tr" w:eastAsia="en-US"/>
    </w:rPr>
  </w:style>
  <w:style w:type="character" w:styleId="CommentReference">
    <w:name w:val="annotation reference"/>
    <w:basedOn w:val="DefaultParagraphFont"/>
    <w:uiPriority w:val="99"/>
    <w:semiHidden/>
    <w:unhideWhenUsed/>
    <w:rsid w:val="00F41856"/>
    <w:rPr>
      <w:sz w:val="16"/>
      <w:szCs w:val="16"/>
    </w:rPr>
  </w:style>
  <w:style w:type="paragraph" w:styleId="CommentText">
    <w:name w:val="annotation text"/>
    <w:basedOn w:val="Normal"/>
    <w:link w:val="CommentTextChar"/>
    <w:uiPriority w:val="99"/>
    <w:unhideWhenUsed/>
    <w:rsid w:val="00F41856"/>
    <w:pPr>
      <w:spacing w:line="240" w:lineRule="auto"/>
    </w:pPr>
    <w:rPr>
      <w:sz w:val="20"/>
      <w:szCs w:val="20"/>
    </w:rPr>
  </w:style>
  <w:style w:type="character" w:customStyle="1" w:styleId="CommentTextChar">
    <w:name w:val="Comment Text Char"/>
    <w:basedOn w:val="DefaultParagraphFont"/>
    <w:link w:val="CommentText"/>
    <w:uiPriority w:val="99"/>
    <w:rsid w:val="00F41856"/>
    <w:rPr>
      <w:lang w:val="tr" w:eastAsia="en-US"/>
    </w:rPr>
  </w:style>
  <w:style w:type="paragraph" w:styleId="CommentSubject">
    <w:name w:val="annotation subject"/>
    <w:basedOn w:val="CommentText"/>
    <w:next w:val="CommentText"/>
    <w:link w:val="CommentSubjectChar"/>
    <w:uiPriority w:val="99"/>
    <w:semiHidden/>
    <w:unhideWhenUsed/>
    <w:rsid w:val="00F41856"/>
    <w:rPr>
      <w:b/>
      <w:bCs/>
    </w:rPr>
  </w:style>
  <w:style w:type="character" w:customStyle="1" w:styleId="CommentSubjectChar">
    <w:name w:val="Comment Subject Char"/>
    <w:basedOn w:val="CommentTextChar"/>
    <w:link w:val="CommentSubject"/>
    <w:uiPriority w:val="99"/>
    <w:semiHidden/>
    <w:rsid w:val="00F41856"/>
    <w:rPr>
      <w:b/>
      <w:bCs/>
      <w:lang w:val="tr" w:eastAsia="en-US"/>
    </w:rPr>
  </w:style>
  <w:style w:type="character" w:styleId="PageNumber">
    <w:name w:val="page number"/>
    <w:basedOn w:val="DefaultParagraphFont"/>
    <w:uiPriority w:val="99"/>
    <w:semiHidden/>
    <w:unhideWhenUsed/>
    <w:rsid w:val="00630DA2"/>
  </w:style>
  <w:style w:type="paragraph" w:styleId="Revision">
    <w:name w:val="Revision"/>
    <w:hidden/>
    <w:uiPriority w:val="99"/>
    <w:unhideWhenUsed/>
    <w:rsid w:val="00D4640F"/>
    <w:rPr>
      <w:sz w:val="22"/>
      <w:szCs w:val="22"/>
      <w:lang w:val="tr" w:eastAsia="en-US"/>
    </w:rPr>
  </w:style>
  <w:style w:type="paragraph" w:styleId="TOCHeading">
    <w:name w:val="TOC Heading"/>
    <w:basedOn w:val="Heading1"/>
    <w:next w:val="Normal"/>
    <w:uiPriority w:val="39"/>
    <w:unhideWhenUsed/>
    <w:qFormat/>
    <w:rsid w:val="00652933"/>
    <w:pPr>
      <w:spacing w:before="480" w:after="0"/>
      <w:outlineLvl w:val="9"/>
    </w:pPr>
    <w:rPr>
      <w:rFonts w:asciiTheme="majorHAnsi" w:eastAsiaTheme="majorEastAsia" w:hAnsiTheme="majorHAnsi" w:cstheme="majorBidi"/>
      <w:b/>
      <w:bCs/>
      <w:color w:val="365F91" w:themeColor="accent1" w:themeShade="BF"/>
      <w:sz w:val="28"/>
      <w:szCs w:val="28"/>
      <w:lang w:val="tr-TR" w:eastAsia="tr-TR"/>
    </w:rPr>
  </w:style>
  <w:style w:type="paragraph" w:styleId="TOC2">
    <w:name w:val="toc 2"/>
    <w:basedOn w:val="Normal"/>
    <w:next w:val="Normal"/>
    <w:autoRedefine/>
    <w:uiPriority w:val="39"/>
    <w:unhideWhenUsed/>
    <w:rsid w:val="00652933"/>
    <w:pPr>
      <w:ind w:left="220"/>
    </w:pPr>
    <w:rPr>
      <w:rFonts w:asciiTheme="minorHAnsi" w:hAnsiTheme="minorHAnsi" w:cs="Times New Roman"/>
      <w:smallCaps/>
      <w:sz w:val="20"/>
      <w:szCs w:val="24"/>
    </w:rPr>
  </w:style>
  <w:style w:type="paragraph" w:styleId="TOC1">
    <w:name w:val="toc 1"/>
    <w:basedOn w:val="Normal"/>
    <w:next w:val="Normal"/>
    <w:autoRedefine/>
    <w:uiPriority w:val="39"/>
    <w:unhideWhenUsed/>
    <w:rsid w:val="00D464FC"/>
    <w:pPr>
      <w:spacing w:before="120" w:after="120"/>
    </w:pPr>
    <w:rPr>
      <w:rFonts w:asciiTheme="minorHAnsi" w:hAnsiTheme="minorHAnsi" w:cs="Times New Roman"/>
      <w:b/>
      <w:bCs/>
      <w:caps/>
      <w:sz w:val="20"/>
      <w:szCs w:val="24"/>
    </w:rPr>
  </w:style>
  <w:style w:type="paragraph" w:styleId="TOC3">
    <w:name w:val="toc 3"/>
    <w:basedOn w:val="Normal"/>
    <w:next w:val="Normal"/>
    <w:autoRedefine/>
    <w:uiPriority w:val="39"/>
    <w:unhideWhenUsed/>
    <w:rsid w:val="00D828B2"/>
    <w:pPr>
      <w:ind w:left="440"/>
    </w:pPr>
    <w:rPr>
      <w:rFonts w:asciiTheme="minorHAnsi" w:hAnsiTheme="minorHAnsi" w:cs="Times New Roman"/>
      <w:i/>
      <w:iCs/>
      <w:sz w:val="20"/>
      <w:szCs w:val="24"/>
    </w:rPr>
  </w:style>
  <w:style w:type="paragraph" w:styleId="TOC4">
    <w:name w:val="toc 4"/>
    <w:basedOn w:val="Normal"/>
    <w:next w:val="Normal"/>
    <w:autoRedefine/>
    <w:uiPriority w:val="39"/>
    <w:unhideWhenUsed/>
    <w:rsid w:val="00652933"/>
    <w:pPr>
      <w:ind w:left="660"/>
    </w:pPr>
    <w:rPr>
      <w:rFonts w:asciiTheme="minorHAnsi" w:hAnsiTheme="minorHAnsi" w:cs="Times New Roman"/>
      <w:sz w:val="18"/>
      <w:szCs w:val="21"/>
    </w:rPr>
  </w:style>
  <w:style w:type="paragraph" w:styleId="TOC5">
    <w:name w:val="toc 5"/>
    <w:basedOn w:val="Normal"/>
    <w:next w:val="Normal"/>
    <w:autoRedefine/>
    <w:uiPriority w:val="39"/>
    <w:unhideWhenUsed/>
    <w:rsid w:val="00652933"/>
    <w:pPr>
      <w:ind w:left="880"/>
    </w:pPr>
    <w:rPr>
      <w:rFonts w:asciiTheme="minorHAnsi" w:hAnsiTheme="minorHAnsi" w:cs="Times New Roman"/>
      <w:sz w:val="18"/>
      <w:szCs w:val="21"/>
    </w:rPr>
  </w:style>
  <w:style w:type="paragraph" w:styleId="TOC6">
    <w:name w:val="toc 6"/>
    <w:basedOn w:val="Normal"/>
    <w:next w:val="Normal"/>
    <w:autoRedefine/>
    <w:uiPriority w:val="39"/>
    <w:unhideWhenUsed/>
    <w:rsid w:val="00652933"/>
    <w:pPr>
      <w:ind w:left="1100"/>
    </w:pPr>
    <w:rPr>
      <w:rFonts w:asciiTheme="minorHAnsi" w:hAnsiTheme="minorHAnsi" w:cs="Times New Roman"/>
      <w:sz w:val="18"/>
      <w:szCs w:val="21"/>
    </w:rPr>
  </w:style>
  <w:style w:type="paragraph" w:styleId="TOC7">
    <w:name w:val="toc 7"/>
    <w:basedOn w:val="Normal"/>
    <w:next w:val="Normal"/>
    <w:autoRedefine/>
    <w:uiPriority w:val="39"/>
    <w:unhideWhenUsed/>
    <w:rsid w:val="00652933"/>
    <w:pPr>
      <w:ind w:left="1320"/>
    </w:pPr>
    <w:rPr>
      <w:rFonts w:asciiTheme="minorHAnsi" w:hAnsiTheme="minorHAnsi" w:cs="Times New Roman"/>
      <w:sz w:val="18"/>
      <w:szCs w:val="21"/>
    </w:rPr>
  </w:style>
  <w:style w:type="paragraph" w:styleId="TOC8">
    <w:name w:val="toc 8"/>
    <w:basedOn w:val="Normal"/>
    <w:next w:val="Normal"/>
    <w:autoRedefine/>
    <w:uiPriority w:val="39"/>
    <w:unhideWhenUsed/>
    <w:rsid w:val="00652933"/>
    <w:pPr>
      <w:ind w:left="1540"/>
    </w:pPr>
    <w:rPr>
      <w:rFonts w:asciiTheme="minorHAnsi" w:hAnsiTheme="minorHAnsi" w:cs="Times New Roman"/>
      <w:sz w:val="18"/>
      <w:szCs w:val="21"/>
    </w:rPr>
  </w:style>
  <w:style w:type="paragraph" w:styleId="TOC9">
    <w:name w:val="toc 9"/>
    <w:basedOn w:val="Normal"/>
    <w:next w:val="Normal"/>
    <w:autoRedefine/>
    <w:uiPriority w:val="39"/>
    <w:unhideWhenUsed/>
    <w:rsid w:val="00652933"/>
    <w:pPr>
      <w:ind w:left="1760"/>
    </w:pPr>
    <w:rPr>
      <w:rFonts w:asciiTheme="minorHAnsi" w:hAnsiTheme="minorHAnsi" w:cs="Times New Roman"/>
      <w:sz w:val="18"/>
      <w:szCs w:val="21"/>
    </w:rPr>
  </w:style>
  <w:style w:type="table" w:styleId="TableGrid">
    <w:name w:val="Table Grid"/>
    <w:basedOn w:val="TableNormal"/>
    <w:uiPriority w:val="39"/>
    <w:rsid w:val="00A267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6958DC"/>
    <w:rPr>
      <w:color w:val="605E5C"/>
      <w:shd w:val="clear" w:color="auto" w:fill="E1DFDD"/>
    </w:rPr>
  </w:style>
  <w:style w:type="character" w:styleId="EndnoteReference">
    <w:name w:val="endnote reference"/>
    <w:basedOn w:val="DefaultParagraphFont"/>
    <w:uiPriority w:val="99"/>
    <w:semiHidden/>
    <w:unhideWhenUsed/>
    <w:rsid w:val="000D5BBB"/>
    <w:rPr>
      <w:vertAlign w:val="superscript"/>
    </w:rPr>
  </w:style>
  <w:style w:type="paragraph" w:customStyle="1" w:styleId="p50">
    <w:name w:val="p50"/>
    <w:basedOn w:val="Normal"/>
    <w:rsid w:val="00004A15"/>
    <w:pPr>
      <w:spacing w:before="100" w:beforeAutospacing="1" w:after="100" w:afterAutospacing="1" w:line="240" w:lineRule="auto"/>
    </w:pPr>
    <w:rPr>
      <w:rFonts w:ascii="Times New Roman" w:eastAsia="Times New Roman" w:hAnsi="Times New Roman" w:cs="Times New Roman"/>
      <w:sz w:val="24"/>
      <w:szCs w:val="24"/>
      <w:lang w:val="tr-TR" w:eastAsia="tr-TR"/>
    </w:rPr>
  </w:style>
  <w:style w:type="paragraph" w:customStyle="1" w:styleId="p51">
    <w:name w:val="p51"/>
    <w:basedOn w:val="Normal"/>
    <w:rsid w:val="00004A15"/>
    <w:pPr>
      <w:spacing w:before="100" w:beforeAutospacing="1" w:after="100" w:afterAutospacing="1" w:line="240" w:lineRule="auto"/>
    </w:pPr>
    <w:rPr>
      <w:rFonts w:ascii="Times New Roman" w:eastAsia="Times New Roman" w:hAnsi="Times New Roman" w:cs="Times New Roman"/>
      <w:sz w:val="24"/>
      <w:szCs w:val="24"/>
      <w:lang w:val="tr-TR" w:eastAsia="tr-TR"/>
    </w:rPr>
  </w:style>
  <w:style w:type="paragraph" w:customStyle="1" w:styleId="p52">
    <w:name w:val="p52"/>
    <w:basedOn w:val="Normal"/>
    <w:rsid w:val="00004A15"/>
    <w:pPr>
      <w:spacing w:before="100" w:beforeAutospacing="1" w:after="100" w:afterAutospacing="1" w:line="240" w:lineRule="auto"/>
    </w:pPr>
    <w:rPr>
      <w:rFonts w:ascii="Times New Roman" w:eastAsia="Times New Roman" w:hAnsi="Times New Roman" w:cs="Times New Roman"/>
      <w:sz w:val="24"/>
      <w:szCs w:val="24"/>
      <w:lang w:val="tr-TR" w:eastAsia="tr-TR"/>
    </w:rPr>
  </w:style>
  <w:style w:type="paragraph" w:customStyle="1" w:styleId="p53">
    <w:name w:val="p53"/>
    <w:basedOn w:val="Normal"/>
    <w:rsid w:val="00004A15"/>
    <w:pPr>
      <w:spacing w:before="100" w:beforeAutospacing="1" w:after="100" w:afterAutospacing="1" w:line="240" w:lineRule="auto"/>
    </w:pPr>
    <w:rPr>
      <w:rFonts w:ascii="Times New Roman" w:eastAsia="Times New Roman" w:hAnsi="Times New Roman" w:cs="Times New Roman"/>
      <w:sz w:val="24"/>
      <w:szCs w:val="24"/>
      <w:lang w:val="tr-TR" w:eastAsia="tr-TR"/>
    </w:rPr>
  </w:style>
  <w:style w:type="paragraph" w:styleId="NormalWeb">
    <w:name w:val="Normal (Web)"/>
    <w:basedOn w:val="Normal"/>
    <w:uiPriority w:val="99"/>
    <w:semiHidden/>
    <w:unhideWhenUsed/>
    <w:rsid w:val="00FD2274"/>
    <w:pPr>
      <w:spacing w:before="100" w:beforeAutospacing="1" w:after="100" w:afterAutospacing="1" w:line="240" w:lineRule="auto"/>
    </w:pPr>
    <w:rPr>
      <w:rFonts w:ascii="Times New Roman" w:eastAsia="Times New Roman" w:hAnsi="Times New Roman" w:cs="Times New Roman"/>
      <w:sz w:val="24"/>
      <w:szCs w:val="24"/>
      <w:lang w:val="tr-TR"/>
    </w:rPr>
  </w:style>
  <w:style w:type="paragraph" w:styleId="Index1">
    <w:name w:val="index 1"/>
    <w:basedOn w:val="Normal"/>
    <w:next w:val="Normal"/>
    <w:autoRedefine/>
    <w:uiPriority w:val="99"/>
    <w:unhideWhenUsed/>
    <w:rsid w:val="00252E10"/>
    <w:pPr>
      <w:ind w:left="220" w:hanging="220"/>
    </w:pPr>
    <w:rPr>
      <w:rFonts w:asciiTheme="minorHAnsi" w:hAnsiTheme="minorHAnsi" w:cs="Times New Roman"/>
      <w:sz w:val="20"/>
      <w:szCs w:val="24"/>
    </w:rPr>
  </w:style>
  <w:style w:type="paragraph" w:styleId="Index2">
    <w:name w:val="index 2"/>
    <w:basedOn w:val="Normal"/>
    <w:next w:val="Normal"/>
    <w:autoRedefine/>
    <w:uiPriority w:val="99"/>
    <w:unhideWhenUsed/>
    <w:rsid w:val="00252E10"/>
    <w:pPr>
      <w:ind w:left="440" w:hanging="220"/>
    </w:pPr>
    <w:rPr>
      <w:rFonts w:asciiTheme="minorHAnsi" w:hAnsiTheme="minorHAnsi" w:cs="Times New Roman"/>
      <w:sz w:val="20"/>
      <w:szCs w:val="24"/>
    </w:rPr>
  </w:style>
  <w:style w:type="paragraph" w:styleId="Index3">
    <w:name w:val="index 3"/>
    <w:basedOn w:val="Normal"/>
    <w:next w:val="Normal"/>
    <w:autoRedefine/>
    <w:uiPriority w:val="99"/>
    <w:unhideWhenUsed/>
    <w:rsid w:val="00252E10"/>
    <w:pPr>
      <w:ind w:left="660" w:hanging="220"/>
    </w:pPr>
    <w:rPr>
      <w:rFonts w:asciiTheme="minorHAnsi" w:hAnsiTheme="minorHAnsi" w:cs="Times New Roman"/>
      <w:sz w:val="20"/>
      <w:szCs w:val="24"/>
    </w:rPr>
  </w:style>
  <w:style w:type="paragraph" w:styleId="Index4">
    <w:name w:val="index 4"/>
    <w:basedOn w:val="Normal"/>
    <w:next w:val="Normal"/>
    <w:autoRedefine/>
    <w:uiPriority w:val="99"/>
    <w:unhideWhenUsed/>
    <w:rsid w:val="00252E10"/>
    <w:pPr>
      <w:ind w:left="880" w:hanging="220"/>
    </w:pPr>
    <w:rPr>
      <w:rFonts w:asciiTheme="minorHAnsi" w:hAnsiTheme="minorHAnsi" w:cs="Times New Roman"/>
      <w:sz w:val="20"/>
      <w:szCs w:val="24"/>
    </w:rPr>
  </w:style>
  <w:style w:type="paragraph" w:styleId="Index5">
    <w:name w:val="index 5"/>
    <w:basedOn w:val="Normal"/>
    <w:next w:val="Normal"/>
    <w:autoRedefine/>
    <w:uiPriority w:val="99"/>
    <w:unhideWhenUsed/>
    <w:rsid w:val="00252E10"/>
    <w:pPr>
      <w:ind w:left="1100" w:hanging="220"/>
    </w:pPr>
    <w:rPr>
      <w:rFonts w:asciiTheme="minorHAnsi" w:hAnsiTheme="minorHAnsi" w:cs="Times New Roman"/>
      <w:sz w:val="20"/>
      <w:szCs w:val="24"/>
    </w:rPr>
  </w:style>
  <w:style w:type="paragraph" w:styleId="Index6">
    <w:name w:val="index 6"/>
    <w:basedOn w:val="Normal"/>
    <w:next w:val="Normal"/>
    <w:autoRedefine/>
    <w:uiPriority w:val="99"/>
    <w:unhideWhenUsed/>
    <w:rsid w:val="00252E10"/>
    <w:pPr>
      <w:ind w:left="1320" w:hanging="220"/>
    </w:pPr>
    <w:rPr>
      <w:rFonts w:asciiTheme="minorHAnsi" w:hAnsiTheme="minorHAnsi" w:cs="Times New Roman"/>
      <w:sz w:val="20"/>
      <w:szCs w:val="24"/>
    </w:rPr>
  </w:style>
  <w:style w:type="paragraph" w:styleId="Index7">
    <w:name w:val="index 7"/>
    <w:basedOn w:val="Normal"/>
    <w:next w:val="Normal"/>
    <w:autoRedefine/>
    <w:uiPriority w:val="99"/>
    <w:unhideWhenUsed/>
    <w:rsid w:val="00252E10"/>
    <w:pPr>
      <w:ind w:left="1540" w:hanging="220"/>
    </w:pPr>
    <w:rPr>
      <w:rFonts w:asciiTheme="minorHAnsi" w:hAnsiTheme="minorHAnsi" w:cs="Times New Roman"/>
      <w:sz w:val="20"/>
      <w:szCs w:val="24"/>
    </w:rPr>
  </w:style>
  <w:style w:type="paragraph" w:styleId="Index8">
    <w:name w:val="index 8"/>
    <w:basedOn w:val="Normal"/>
    <w:next w:val="Normal"/>
    <w:autoRedefine/>
    <w:uiPriority w:val="99"/>
    <w:unhideWhenUsed/>
    <w:rsid w:val="00252E10"/>
    <w:pPr>
      <w:ind w:left="1760" w:hanging="220"/>
    </w:pPr>
    <w:rPr>
      <w:rFonts w:asciiTheme="minorHAnsi" w:hAnsiTheme="minorHAnsi" w:cs="Times New Roman"/>
      <w:sz w:val="20"/>
      <w:szCs w:val="24"/>
    </w:rPr>
  </w:style>
  <w:style w:type="paragraph" w:styleId="Index9">
    <w:name w:val="index 9"/>
    <w:basedOn w:val="Normal"/>
    <w:next w:val="Normal"/>
    <w:autoRedefine/>
    <w:uiPriority w:val="99"/>
    <w:unhideWhenUsed/>
    <w:rsid w:val="00252E10"/>
    <w:pPr>
      <w:ind w:left="1980" w:hanging="220"/>
    </w:pPr>
    <w:rPr>
      <w:rFonts w:asciiTheme="minorHAnsi" w:hAnsiTheme="minorHAnsi" w:cs="Times New Roman"/>
      <w:sz w:val="20"/>
      <w:szCs w:val="24"/>
    </w:rPr>
  </w:style>
  <w:style w:type="paragraph" w:styleId="IndexHeading">
    <w:name w:val="index heading"/>
    <w:basedOn w:val="Normal"/>
    <w:next w:val="Index1"/>
    <w:uiPriority w:val="99"/>
    <w:unhideWhenUsed/>
    <w:rsid w:val="00252E10"/>
    <w:pPr>
      <w:spacing w:before="120" w:after="120"/>
    </w:pPr>
    <w:rPr>
      <w:rFonts w:asciiTheme="minorHAnsi" w:hAnsiTheme="minorHAnsi" w:cs="Times New Roman"/>
      <w:b/>
      <w:bCs/>
      <w:i/>
      <w:iCs/>
      <w:sz w:val="20"/>
      <w:szCs w:val="24"/>
    </w:rPr>
  </w:style>
  <w:style w:type="paragraph" w:styleId="TableofFigures">
    <w:name w:val="table of figures"/>
    <w:basedOn w:val="Normal"/>
    <w:next w:val="Normal"/>
    <w:uiPriority w:val="99"/>
    <w:semiHidden/>
    <w:unhideWhenUsed/>
    <w:rsid w:val="00B048B4"/>
  </w:style>
  <w:style w:type="paragraph" w:customStyle="1" w:styleId="a">
    <w:uiPriority w:val="99"/>
    <w:unhideWhenUsed/>
    <w:rsid w:val="00AE2839"/>
    <w:pPr>
      <w:spacing w:line="276" w:lineRule="auto"/>
    </w:pPr>
    <w:rPr>
      <w:sz w:val="22"/>
      <w:szCs w:val="22"/>
      <w:lang w:val="t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9091835">
      <w:bodyDiv w:val="1"/>
      <w:marLeft w:val="0"/>
      <w:marRight w:val="0"/>
      <w:marTop w:val="0"/>
      <w:marBottom w:val="0"/>
      <w:divBdr>
        <w:top w:val="none" w:sz="0" w:space="0" w:color="auto"/>
        <w:left w:val="none" w:sz="0" w:space="0" w:color="auto"/>
        <w:bottom w:val="none" w:sz="0" w:space="0" w:color="auto"/>
        <w:right w:val="none" w:sz="0" w:space="0" w:color="auto"/>
      </w:divBdr>
    </w:div>
    <w:div w:id="348338962">
      <w:bodyDiv w:val="1"/>
      <w:marLeft w:val="0"/>
      <w:marRight w:val="0"/>
      <w:marTop w:val="0"/>
      <w:marBottom w:val="0"/>
      <w:divBdr>
        <w:top w:val="none" w:sz="0" w:space="0" w:color="auto"/>
        <w:left w:val="none" w:sz="0" w:space="0" w:color="auto"/>
        <w:bottom w:val="none" w:sz="0" w:space="0" w:color="auto"/>
        <w:right w:val="none" w:sz="0" w:space="0" w:color="auto"/>
      </w:divBdr>
    </w:div>
    <w:div w:id="877357855">
      <w:bodyDiv w:val="1"/>
      <w:marLeft w:val="0"/>
      <w:marRight w:val="0"/>
      <w:marTop w:val="0"/>
      <w:marBottom w:val="0"/>
      <w:divBdr>
        <w:top w:val="none" w:sz="0" w:space="0" w:color="auto"/>
        <w:left w:val="none" w:sz="0" w:space="0" w:color="auto"/>
        <w:bottom w:val="none" w:sz="0" w:space="0" w:color="auto"/>
        <w:right w:val="none" w:sz="0" w:space="0" w:color="auto"/>
      </w:divBdr>
    </w:div>
    <w:div w:id="902910107">
      <w:bodyDiv w:val="1"/>
      <w:marLeft w:val="0"/>
      <w:marRight w:val="0"/>
      <w:marTop w:val="0"/>
      <w:marBottom w:val="0"/>
      <w:divBdr>
        <w:top w:val="none" w:sz="0" w:space="0" w:color="auto"/>
        <w:left w:val="none" w:sz="0" w:space="0" w:color="auto"/>
        <w:bottom w:val="none" w:sz="0" w:space="0" w:color="auto"/>
        <w:right w:val="none" w:sz="0" w:space="0" w:color="auto"/>
      </w:divBdr>
    </w:div>
    <w:div w:id="1241452490">
      <w:bodyDiv w:val="1"/>
      <w:marLeft w:val="0"/>
      <w:marRight w:val="0"/>
      <w:marTop w:val="0"/>
      <w:marBottom w:val="0"/>
      <w:divBdr>
        <w:top w:val="none" w:sz="0" w:space="0" w:color="auto"/>
        <w:left w:val="none" w:sz="0" w:space="0" w:color="auto"/>
        <w:bottom w:val="none" w:sz="0" w:space="0" w:color="auto"/>
        <w:right w:val="none" w:sz="0" w:space="0" w:color="auto"/>
      </w:divBdr>
      <w:divsChild>
        <w:div w:id="137575160">
          <w:marLeft w:val="0"/>
          <w:marRight w:val="0"/>
          <w:marTop w:val="0"/>
          <w:marBottom w:val="0"/>
          <w:divBdr>
            <w:top w:val="none" w:sz="0" w:space="0" w:color="auto"/>
            <w:left w:val="none" w:sz="0" w:space="0" w:color="auto"/>
            <w:bottom w:val="none" w:sz="0" w:space="0" w:color="auto"/>
            <w:right w:val="none" w:sz="0" w:space="0" w:color="auto"/>
          </w:divBdr>
          <w:divsChild>
            <w:div w:id="2000772266">
              <w:marLeft w:val="0"/>
              <w:marRight w:val="0"/>
              <w:marTop w:val="0"/>
              <w:marBottom w:val="0"/>
              <w:divBdr>
                <w:top w:val="none" w:sz="0" w:space="0" w:color="auto"/>
                <w:left w:val="none" w:sz="0" w:space="0" w:color="auto"/>
                <w:bottom w:val="none" w:sz="0" w:space="0" w:color="auto"/>
                <w:right w:val="none" w:sz="0" w:space="0" w:color="auto"/>
              </w:divBdr>
              <w:divsChild>
                <w:div w:id="1108157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60022">
      <w:bodyDiv w:val="1"/>
      <w:marLeft w:val="0"/>
      <w:marRight w:val="0"/>
      <w:marTop w:val="0"/>
      <w:marBottom w:val="0"/>
      <w:divBdr>
        <w:top w:val="none" w:sz="0" w:space="0" w:color="auto"/>
        <w:left w:val="none" w:sz="0" w:space="0" w:color="auto"/>
        <w:bottom w:val="none" w:sz="0" w:space="0" w:color="auto"/>
        <w:right w:val="none" w:sz="0" w:space="0" w:color="auto"/>
      </w:divBdr>
    </w:div>
    <w:div w:id="1501657761">
      <w:bodyDiv w:val="1"/>
      <w:marLeft w:val="0"/>
      <w:marRight w:val="0"/>
      <w:marTop w:val="0"/>
      <w:marBottom w:val="0"/>
      <w:divBdr>
        <w:top w:val="none" w:sz="0" w:space="0" w:color="auto"/>
        <w:left w:val="none" w:sz="0" w:space="0" w:color="auto"/>
        <w:bottom w:val="none" w:sz="0" w:space="0" w:color="auto"/>
        <w:right w:val="none" w:sz="0" w:space="0" w:color="auto"/>
      </w:divBdr>
    </w:div>
    <w:div w:id="1756046687">
      <w:bodyDiv w:val="1"/>
      <w:marLeft w:val="0"/>
      <w:marRight w:val="0"/>
      <w:marTop w:val="0"/>
      <w:marBottom w:val="0"/>
      <w:divBdr>
        <w:top w:val="none" w:sz="0" w:space="0" w:color="auto"/>
        <w:left w:val="none" w:sz="0" w:space="0" w:color="auto"/>
        <w:bottom w:val="none" w:sz="0" w:space="0" w:color="auto"/>
        <w:right w:val="none" w:sz="0" w:space="0" w:color="auto"/>
      </w:divBdr>
    </w:div>
    <w:div w:id="1861360426">
      <w:bodyDiv w:val="1"/>
      <w:marLeft w:val="0"/>
      <w:marRight w:val="0"/>
      <w:marTop w:val="0"/>
      <w:marBottom w:val="0"/>
      <w:divBdr>
        <w:top w:val="none" w:sz="0" w:space="0" w:color="auto"/>
        <w:left w:val="none" w:sz="0" w:space="0" w:color="auto"/>
        <w:bottom w:val="none" w:sz="0" w:space="0" w:color="auto"/>
        <w:right w:val="none" w:sz="0" w:space="0" w:color="auto"/>
      </w:divBdr>
    </w:div>
    <w:div w:id="2098288952">
      <w:bodyDiv w:val="1"/>
      <w:marLeft w:val="0"/>
      <w:marRight w:val="0"/>
      <w:marTop w:val="0"/>
      <w:marBottom w:val="0"/>
      <w:divBdr>
        <w:top w:val="none" w:sz="0" w:space="0" w:color="auto"/>
        <w:left w:val="none" w:sz="0" w:space="0" w:color="auto"/>
        <w:bottom w:val="none" w:sz="0" w:space="0" w:color="auto"/>
        <w:right w:val="none" w:sz="0" w:space="0" w:color="auto"/>
      </w:divBdr>
      <w:divsChild>
        <w:div w:id="76356903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hyperlink" Target="https://kuran.diyanet.gov.tr/tefsir/Ankeb%C3%BBt-suresi/3345/5-6-ayet-tefsiri" TargetMode="External"/><Relationship Id="rId3" Type="http://schemas.openxmlformats.org/officeDocument/2006/relationships/styles" Target="styles.xml"/><Relationship Id="rId21" Type="http://schemas.openxmlformats.org/officeDocument/2006/relationships/hyperlink" Target="https://kuran.diyanet.gov.tr/tefsir/%C3%82l-i%20%C4%B0mr%C3%A2n-suresi/435/142-ayet-tefsiriad"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kuran.diyanet.gov.tr/tefsir/Furk%C3%A2n-suresi/2906/51-52-ayet-tefsiri" TargetMode="Externa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hyperlink" Target="https://kuran.diyanet.gov.tr/tefsir/Nahl-suresi/2011/110-111-ayet-tefsir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s://kuran.diyanet.gov.tr/tefsir/Ankeb%C3%BBt-suresi/3409/69-ayet-tefsiri"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4.xml"/></Relationships>
</file>

<file path=word/_rels/footnotes.xml.rels><?xml version="1.0" encoding="UTF-8" standalone="yes"?>
<Relationships xmlns="http://schemas.openxmlformats.org/package/2006/relationships"><Relationship Id="rId3" Type="http://schemas.openxmlformats.org/officeDocument/2006/relationships/hyperlink" Target="https://kuran.diyanet.gov.tr/tefsir/Ankeb%C3%BBt-suresi/3409/69-ayet-tefsiri" TargetMode="External"/><Relationship Id="rId2" Type="http://schemas.openxmlformats.org/officeDocument/2006/relationships/hyperlink" Target="https://kuran.diyanet.gov.tr/tefsir/Ankeb%C3%BBt-suresi/3345/5-6-ayet-tefsiri" TargetMode="External"/><Relationship Id="rId1" Type="http://schemas.openxmlformats.org/officeDocument/2006/relationships/hyperlink" Target="https://kuran.diyanet.gov.tr/tefsir/Furk%C3%A2n-suresi/2906/51-52-ayet-tefsiri" TargetMode="External"/><Relationship Id="rId5" Type="http://schemas.openxmlformats.org/officeDocument/2006/relationships/hyperlink" Target="https://kuran.diyanet.gov.tr/tefsir/%C3%82l-i%20%C4%B0mr%C3%A2n-suresi/435/142-ayet-tefsiri" TargetMode="External"/><Relationship Id="rId4" Type="http://schemas.openxmlformats.org/officeDocument/2006/relationships/hyperlink" Target="https://kuran.diyanet.gov.tr/tefsir/Nahl-suresi/2011/110-111-ayet-tefsir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FADDD9-4635-CC46-8CC8-88FF70461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121</Pages>
  <Words>31920</Words>
  <Characters>181949</Characters>
  <Application>Microsoft Office Word</Application>
  <DocSecurity>0</DocSecurity>
  <Lines>1516</Lines>
  <Paragraphs>426</Paragraphs>
  <ScaleCrop>false</ScaleCrop>
  <HeadingPairs>
    <vt:vector size="6" baseType="variant">
      <vt:variant>
        <vt:lpstr>Title</vt:lpstr>
      </vt:variant>
      <vt:variant>
        <vt:i4>1</vt:i4>
      </vt:variant>
      <vt:variant>
        <vt:lpstr>Konu Başlığı</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213443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Data</dc:creator>
  <cp:keywords/>
  <dc:description/>
  <cp:lastModifiedBy>Microsoft Office User</cp:lastModifiedBy>
  <cp:revision>5</cp:revision>
  <cp:lastPrinted>2024-06-23T18:53:00Z</cp:lastPrinted>
  <dcterms:created xsi:type="dcterms:W3CDTF">2024-06-25T11:11:00Z</dcterms:created>
  <dcterms:modified xsi:type="dcterms:W3CDTF">2024-06-26T13:04:00Z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1033-5.1.0.7912</vt:lpwstr>
  </property>
</Properties>
</file>